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358" w:rsidRPr="002E7A80" w:rsidRDefault="00FE2358" w:rsidP="00FE2358">
      <w:pPr>
        <w:spacing w:after="0" w:line="240" w:lineRule="auto"/>
        <w:ind w:firstLine="700"/>
        <w:jc w:val="right"/>
        <w:rPr>
          <w:rFonts w:ascii="Times New Roman" w:eastAsia="Times New Roman" w:hAnsi="Times New Roman" w:cs="Times New Roman"/>
          <w:lang w:val="uk-UA"/>
        </w:rPr>
      </w:pPr>
      <w:r w:rsidRPr="002E7A80">
        <w:rPr>
          <w:rFonts w:ascii="Times New Roman" w:eastAsia="Times New Roman" w:hAnsi="Times New Roman" w:cs="Times New Roman"/>
          <w:b/>
          <w:lang w:val="uk-UA"/>
        </w:rPr>
        <w:t>ДОДАТОК 2</w:t>
      </w:r>
    </w:p>
    <w:p w:rsidR="00FE2358" w:rsidRPr="002E7A80" w:rsidRDefault="00FE2358" w:rsidP="00FE2358">
      <w:pPr>
        <w:spacing w:after="0" w:line="240" w:lineRule="auto"/>
        <w:ind w:firstLine="700"/>
        <w:jc w:val="right"/>
        <w:rPr>
          <w:rFonts w:ascii="Times New Roman" w:eastAsia="Times New Roman" w:hAnsi="Times New Roman" w:cs="Times New Roman"/>
          <w:lang w:val="uk-UA"/>
        </w:rPr>
      </w:pPr>
      <w:r w:rsidRPr="002E7A80">
        <w:rPr>
          <w:rFonts w:ascii="Times New Roman" w:eastAsia="Times New Roman" w:hAnsi="Times New Roman" w:cs="Times New Roman"/>
          <w:i/>
          <w:lang w:val="uk-UA"/>
        </w:rPr>
        <w:t>до тендерної документації</w:t>
      </w:r>
    </w:p>
    <w:p w:rsidR="00FE2358" w:rsidRPr="002E7A80" w:rsidRDefault="00FE2358" w:rsidP="00FE2358">
      <w:pPr>
        <w:pStyle w:val="a5"/>
        <w:jc w:val="center"/>
        <w:rPr>
          <w:rFonts w:ascii="Times New Roman" w:eastAsia="Times New Roman" w:hAnsi="Times New Roman" w:cs="Times New Roman"/>
          <w:b/>
          <w:bCs/>
          <w:color w:val="000000"/>
          <w:sz w:val="24"/>
          <w:szCs w:val="24"/>
          <w:lang w:val="uk-UA" w:eastAsia="ru-RU"/>
        </w:rPr>
      </w:pPr>
      <w:r w:rsidRPr="002E7A80">
        <w:rPr>
          <w:rFonts w:ascii="Times New Roman" w:eastAsia="Times New Roman" w:hAnsi="Times New Roman" w:cs="Times New Roman"/>
          <w:i/>
          <w:lang w:val="uk-UA"/>
        </w:rPr>
        <w:t> </w:t>
      </w:r>
    </w:p>
    <w:p w:rsidR="00FE2358" w:rsidRPr="002E7A80" w:rsidRDefault="00FE2358" w:rsidP="00FE2358">
      <w:pPr>
        <w:pStyle w:val="a5"/>
        <w:jc w:val="center"/>
        <w:rPr>
          <w:rFonts w:ascii="Times New Roman" w:eastAsia="Times New Roman" w:hAnsi="Times New Roman" w:cs="Times New Roman"/>
          <w:b/>
          <w:bCs/>
          <w:color w:val="000000"/>
          <w:sz w:val="24"/>
          <w:szCs w:val="24"/>
          <w:lang w:val="uk-UA" w:eastAsia="ru-RU"/>
        </w:rPr>
      </w:pPr>
    </w:p>
    <w:p w:rsidR="00FE2358" w:rsidRPr="002E7A80" w:rsidRDefault="00FE2358" w:rsidP="00FE2358">
      <w:pPr>
        <w:pStyle w:val="a5"/>
        <w:jc w:val="center"/>
        <w:rPr>
          <w:rFonts w:ascii="Times New Roman" w:eastAsia="Times New Roman" w:hAnsi="Times New Roman" w:cs="Times New Roman"/>
          <w:b/>
          <w:bCs/>
          <w:color w:val="000000"/>
          <w:sz w:val="24"/>
          <w:szCs w:val="24"/>
          <w:lang w:val="uk-UA" w:eastAsia="ru-RU"/>
        </w:rPr>
      </w:pPr>
      <w:r w:rsidRPr="002E7A80">
        <w:rPr>
          <w:rFonts w:ascii="Times New Roman" w:eastAsia="Times New Roman" w:hAnsi="Times New Roman" w:cs="Times New Roman"/>
          <w:b/>
          <w:bCs/>
          <w:color w:val="000000"/>
          <w:sz w:val="24"/>
          <w:szCs w:val="24"/>
          <w:lang w:val="uk-UA" w:eastAsia="ru-RU"/>
        </w:rPr>
        <w:t xml:space="preserve">Інформація про необхідні технічні, якісні та кількісні характеристики </w:t>
      </w:r>
    </w:p>
    <w:p w:rsidR="00FE2358" w:rsidRPr="002E7A80" w:rsidRDefault="00FE2358" w:rsidP="00FE2358">
      <w:pPr>
        <w:pStyle w:val="a5"/>
        <w:jc w:val="center"/>
        <w:rPr>
          <w:rFonts w:ascii="Times New Roman" w:eastAsia="Times New Roman" w:hAnsi="Times New Roman" w:cs="Times New Roman"/>
          <w:b/>
          <w:bCs/>
          <w:color w:val="000000"/>
          <w:sz w:val="24"/>
          <w:szCs w:val="24"/>
          <w:lang w:val="uk-UA" w:eastAsia="ru-RU"/>
        </w:rPr>
      </w:pPr>
      <w:r w:rsidRPr="002E7A80">
        <w:rPr>
          <w:rFonts w:ascii="Times New Roman" w:eastAsia="Times New Roman" w:hAnsi="Times New Roman" w:cs="Times New Roman"/>
          <w:b/>
          <w:bCs/>
          <w:color w:val="000000"/>
          <w:sz w:val="24"/>
          <w:szCs w:val="24"/>
          <w:lang w:val="uk-UA" w:eastAsia="ru-RU"/>
        </w:rPr>
        <w:t xml:space="preserve">предмета закупівлі </w:t>
      </w:r>
    </w:p>
    <w:p w:rsidR="00FE2358" w:rsidRPr="002E7A80" w:rsidRDefault="00FE2358" w:rsidP="00FE2358">
      <w:pPr>
        <w:widowControl w:val="0"/>
        <w:spacing w:after="0" w:line="240" w:lineRule="auto"/>
        <w:ind w:right="113" w:firstLine="567"/>
        <w:jc w:val="center"/>
        <w:rPr>
          <w:rFonts w:ascii="Times New Roman" w:eastAsia="Times New Roman" w:hAnsi="Times New Roman" w:cs="Times New Roman"/>
          <w:b/>
          <w:bCs/>
          <w:color w:val="000000"/>
          <w:sz w:val="24"/>
          <w:szCs w:val="24"/>
          <w:lang w:val="uk-UA" w:eastAsia="ru-RU"/>
        </w:rPr>
      </w:pPr>
    </w:p>
    <w:p w:rsidR="00FE2358" w:rsidRPr="002E7A80" w:rsidRDefault="00FE2358" w:rsidP="00FE2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4"/>
          <w:szCs w:val="24"/>
          <w:lang w:val="uk-UA" w:eastAsia="ru-RU"/>
        </w:rPr>
      </w:pPr>
      <w:r w:rsidRPr="002E7A80">
        <w:rPr>
          <w:rFonts w:ascii="Times New Roman" w:eastAsia="Times New Roman" w:hAnsi="Times New Roman" w:cs="Times New Roman"/>
          <w:b/>
          <w:bCs/>
          <w:color w:val="000000"/>
          <w:sz w:val="24"/>
          <w:szCs w:val="24"/>
          <w:lang w:val="uk-UA" w:eastAsia="ru-RU"/>
        </w:rPr>
        <w:t xml:space="preserve">Послуги з розробки, впровадження, проведення атестації комплексу </w:t>
      </w:r>
    </w:p>
    <w:p w:rsidR="00FE2358" w:rsidRPr="002E7A80" w:rsidRDefault="00FE2358" w:rsidP="00FE2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4"/>
          <w:szCs w:val="24"/>
          <w:lang w:val="uk-UA" w:eastAsia="ru-RU"/>
        </w:rPr>
      </w:pPr>
      <w:r w:rsidRPr="002E7A80">
        <w:rPr>
          <w:rFonts w:ascii="Times New Roman" w:eastAsia="Times New Roman" w:hAnsi="Times New Roman" w:cs="Times New Roman"/>
          <w:b/>
          <w:bCs/>
          <w:color w:val="000000"/>
          <w:sz w:val="24"/>
          <w:szCs w:val="24"/>
          <w:lang w:val="uk-UA" w:eastAsia="ru-RU"/>
        </w:rPr>
        <w:t xml:space="preserve">технічного захисту інформації на об'єкті ГУ ДПС </w:t>
      </w:r>
    </w:p>
    <w:p w:rsidR="00FE2358" w:rsidRPr="002E7A80" w:rsidRDefault="00FE2358" w:rsidP="00FE2358">
      <w:pPr>
        <w:widowControl w:val="0"/>
        <w:spacing w:after="0" w:line="240" w:lineRule="auto"/>
        <w:ind w:right="113" w:firstLine="567"/>
        <w:jc w:val="center"/>
        <w:rPr>
          <w:rFonts w:ascii="Times New Roman" w:eastAsia="Times New Roman" w:hAnsi="Times New Roman" w:cs="Times New Roman"/>
          <w:bCs/>
          <w:color w:val="000000"/>
          <w:sz w:val="24"/>
          <w:szCs w:val="24"/>
          <w:lang w:val="uk-UA" w:eastAsia="ru-RU"/>
        </w:rPr>
      </w:pPr>
      <w:r w:rsidRPr="002E7A80">
        <w:rPr>
          <w:rFonts w:ascii="Times New Roman" w:eastAsia="Times New Roman" w:hAnsi="Times New Roman" w:cs="Times New Roman"/>
          <w:bCs/>
          <w:color w:val="000000"/>
          <w:sz w:val="24"/>
          <w:szCs w:val="24"/>
          <w:lang w:val="uk-UA" w:eastAsia="ru-RU"/>
        </w:rPr>
        <w:t>(код ДК 021:2015 – 72220000-3 Консультаційні послуги з питань систем та з технічних питань)</w:t>
      </w:r>
    </w:p>
    <w:p w:rsidR="00FE2358" w:rsidRPr="002E7A80" w:rsidRDefault="00FE2358" w:rsidP="00FE2358">
      <w:pPr>
        <w:widowControl w:val="0"/>
        <w:spacing w:after="0" w:line="240" w:lineRule="auto"/>
        <w:ind w:right="113" w:firstLine="567"/>
        <w:jc w:val="center"/>
        <w:rPr>
          <w:rFonts w:ascii="Times New Roman" w:eastAsia="Times New Roman" w:hAnsi="Times New Roman" w:cs="Times New Roman"/>
          <w:b/>
          <w:sz w:val="24"/>
          <w:szCs w:val="24"/>
          <w:lang w:val="uk-UA"/>
        </w:rPr>
      </w:pPr>
    </w:p>
    <w:p w:rsidR="00FE2358" w:rsidRPr="002E7A80" w:rsidRDefault="00FE2358" w:rsidP="00FE2358">
      <w:pPr>
        <w:spacing w:after="0" w:line="240" w:lineRule="auto"/>
        <w:jc w:val="right"/>
        <w:rPr>
          <w:rFonts w:ascii="Times New Roman" w:eastAsia="Times New Roman" w:hAnsi="Times New Roman" w:cs="Times New Roman"/>
          <w:b/>
          <w:bCs/>
          <w:color w:val="000000"/>
          <w:sz w:val="24"/>
          <w:szCs w:val="24"/>
          <w:lang w:val="uk-UA" w:eastAsia="ru-RU"/>
        </w:rPr>
      </w:pPr>
      <w:r w:rsidRPr="002E7A80">
        <w:rPr>
          <w:rFonts w:ascii="Times New Roman" w:eastAsia="Times New Roman" w:hAnsi="Times New Roman" w:cs="Times New Roman"/>
          <w:b/>
          <w:bCs/>
          <w:color w:val="000000"/>
          <w:sz w:val="24"/>
          <w:szCs w:val="24"/>
          <w:lang w:val="uk-UA" w:eastAsia="ru-RU"/>
        </w:rPr>
        <w:t>Таблиця 1</w:t>
      </w:r>
    </w:p>
    <w:tbl>
      <w:tblPr>
        <w:tblW w:w="100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118"/>
        <w:gridCol w:w="5136"/>
        <w:gridCol w:w="1416"/>
      </w:tblGrid>
      <w:tr w:rsidR="00FE2358" w:rsidRPr="002E7A80" w:rsidTr="0030119D">
        <w:trPr>
          <w:tblHeader/>
        </w:trPr>
        <w:tc>
          <w:tcPr>
            <w:tcW w:w="425" w:type="dxa"/>
            <w:tcBorders>
              <w:top w:val="single" w:sz="4" w:space="0" w:color="auto"/>
              <w:left w:val="single" w:sz="4" w:space="0" w:color="auto"/>
              <w:bottom w:val="single" w:sz="4" w:space="0" w:color="auto"/>
              <w:right w:val="single" w:sz="4" w:space="0" w:color="auto"/>
            </w:tcBorders>
            <w:vAlign w:val="center"/>
            <w:hideMark/>
          </w:tcPr>
          <w:p w:rsidR="00FE2358" w:rsidRPr="002E7A80" w:rsidRDefault="00FE2358" w:rsidP="0030119D">
            <w:pPr>
              <w:spacing w:after="0" w:line="240" w:lineRule="auto"/>
              <w:contextualSpacing/>
              <w:jc w:val="center"/>
              <w:rPr>
                <w:rFonts w:ascii="Times New Roman" w:hAnsi="Times New Roman"/>
                <w:b/>
                <w:sz w:val="24"/>
                <w:szCs w:val="24"/>
                <w:lang w:val="uk-UA" w:eastAsia="ru-RU"/>
              </w:rPr>
            </w:pPr>
            <w:r w:rsidRPr="002E7A80">
              <w:rPr>
                <w:rFonts w:ascii="Times New Roman" w:hAnsi="Times New Roman"/>
                <w:b/>
                <w:sz w:val="24"/>
                <w:szCs w:val="24"/>
                <w:lang w:val="uk-UA" w:eastAsia="ru-RU"/>
              </w:rPr>
              <w:t>№ з/п</w:t>
            </w:r>
          </w:p>
        </w:tc>
        <w:tc>
          <w:tcPr>
            <w:tcW w:w="3118" w:type="dxa"/>
            <w:tcBorders>
              <w:top w:val="single" w:sz="4" w:space="0" w:color="auto"/>
              <w:left w:val="single" w:sz="4" w:space="0" w:color="auto"/>
              <w:bottom w:val="single" w:sz="4" w:space="0" w:color="auto"/>
              <w:right w:val="single" w:sz="4" w:space="0" w:color="auto"/>
            </w:tcBorders>
            <w:vAlign w:val="center"/>
            <w:hideMark/>
          </w:tcPr>
          <w:p w:rsidR="00FE2358" w:rsidRPr="002E7A80" w:rsidRDefault="00FE2358" w:rsidP="0030119D">
            <w:pPr>
              <w:spacing w:after="0" w:line="240" w:lineRule="auto"/>
              <w:contextualSpacing/>
              <w:jc w:val="center"/>
              <w:rPr>
                <w:rFonts w:ascii="Times New Roman" w:hAnsi="Times New Roman"/>
                <w:b/>
                <w:sz w:val="24"/>
                <w:szCs w:val="24"/>
                <w:lang w:val="uk-UA" w:eastAsia="ru-RU"/>
              </w:rPr>
            </w:pPr>
            <w:r w:rsidRPr="002E7A80">
              <w:rPr>
                <w:rFonts w:ascii="Times New Roman" w:hAnsi="Times New Roman"/>
                <w:b/>
                <w:sz w:val="24"/>
                <w:szCs w:val="24"/>
                <w:lang w:val="uk-UA" w:eastAsia="ru-RU"/>
              </w:rPr>
              <w:t>Найменування послуг</w:t>
            </w:r>
          </w:p>
        </w:tc>
        <w:tc>
          <w:tcPr>
            <w:tcW w:w="5136" w:type="dxa"/>
            <w:tcBorders>
              <w:top w:val="single" w:sz="4" w:space="0" w:color="auto"/>
              <w:left w:val="single" w:sz="4" w:space="0" w:color="auto"/>
              <w:bottom w:val="single" w:sz="4" w:space="0" w:color="auto"/>
              <w:right w:val="single" w:sz="4" w:space="0" w:color="auto"/>
            </w:tcBorders>
            <w:vAlign w:val="center"/>
            <w:hideMark/>
          </w:tcPr>
          <w:p w:rsidR="00FE2358" w:rsidRPr="002E7A80" w:rsidRDefault="00FE2358" w:rsidP="0030119D">
            <w:pPr>
              <w:spacing w:after="0" w:line="240" w:lineRule="auto"/>
              <w:ind w:left="-108" w:right="-108"/>
              <w:jc w:val="center"/>
              <w:rPr>
                <w:rFonts w:ascii="Times New Roman" w:hAnsi="Times New Roman"/>
                <w:sz w:val="24"/>
                <w:szCs w:val="24"/>
                <w:lang w:val="uk-UA" w:eastAsia="ru-RU"/>
              </w:rPr>
            </w:pPr>
            <w:r w:rsidRPr="002E7A80">
              <w:rPr>
                <w:rFonts w:ascii="Times New Roman" w:eastAsia="Times New Roman" w:hAnsi="Times New Roman"/>
                <w:b/>
                <w:bCs/>
                <w:color w:val="000000"/>
                <w:sz w:val="24"/>
                <w:szCs w:val="24"/>
                <w:lang w:val="uk-UA"/>
              </w:rPr>
              <w:t>Опис послуг</w:t>
            </w:r>
          </w:p>
        </w:tc>
        <w:tc>
          <w:tcPr>
            <w:tcW w:w="1416" w:type="dxa"/>
            <w:tcBorders>
              <w:top w:val="single" w:sz="4" w:space="0" w:color="auto"/>
              <w:left w:val="single" w:sz="4" w:space="0" w:color="auto"/>
              <w:bottom w:val="single" w:sz="4" w:space="0" w:color="auto"/>
              <w:right w:val="single" w:sz="4" w:space="0" w:color="auto"/>
            </w:tcBorders>
            <w:vAlign w:val="center"/>
            <w:hideMark/>
          </w:tcPr>
          <w:p w:rsidR="00FE2358" w:rsidRPr="002E7A80" w:rsidRDefault="00FE2358" w:rsidP="0030119D">
            <w:pPr>
              <w:spacing w:after="0" w:line="240" w:lineRule="auto"/>
              <w:contextualSpacing/>
              <w:jc w:val="center"/>
              <w:rPr>
                <w:rFonts w:ascii="Times New Roman" w:hAnsi="Times New Roman"/>
                <w:sz w:val="24"/>
                <w:szCs w:val="24"/>
                <w:lang w:val="uk-UA" w:eastAsia="ru-RU"/>
              </w:rPr>
            </w:pPr>
            <w:r w:rsidRPr="002E7A80">
              <w:rPr>
                <w:rFonts w:ascii="Times New Roman" w:eastAsia="Times New Roman" w:hAnsi="Times New Roman"/>
                <w:b/>
                <w:bCs/>
                <w:color w:val="000000"/>
                <w:sz w:val="24"/>
                <w:szCs w:val="24"/>
                <w:lang w:val="uk-UA"/>
              </w:rPr>
              <w:t>Обсяг послуг</w:t>
            </w:r>
          </w:p>
        </w:tc>
      </w:tr>
      <w:tr w:rsidR="00FE2358" w:rsidRPr="002E7A80" w:rsidTr="0030119D">
        <w:tc>
          <w:tcPr>
            <w:tcW w:w="425" w:type="dxa"/>
            <w:tcBorders>
              <w:top w:val="single" w:sz="4" w:space="0" w:color="auto"/>
              <w:left w:val="single" w:sz="4" w:space="0" w:color="auto"/>
              <w:bottom w:val="single" w:sz="4" w:space="0" w:color="auto"/>
              <w:right w:val="single" w:sz="4" w:space="0" w:color="auto"/>
            </w:tcBorders>
            <w:hideMark/>
          </w:tcPr>
          <w:p w:rsidR="00FE2358" w:rsidRPr="002E7A80" w:rsidRDefault="00FE2358" w:rsidP="0030119D">
            <w:pPr>
              <w:spacing w:after="0" w:line="240" w:lineRule="auto"/>
              <w:contextualSpacing/>
              <w:jc w:val="center"/>
              <w:rPr>
                <w:rFonts w:ascii="Times New Roman" w:hAnsi="Times New Roman"/>
                <w:sz w:val="24"/>
                <w:szCs w:val="24"/>
                <w:lang w:val="uk-UA" w:eastAsia="ru-RU"/>
              </w:rPr>
            </w:pPr>
            <w:r w:rsidRPr="002E7A80">
              <w:rPr>
                <w:rFonts w:ascii="Times New Roman" w:hAnsi="Times New Roman"/>
                <w:sz w:val="24"/>
                <w:szCs w:val="24"/>
                <w:lang w:val="uk-UA" w:eastAsia="ru-RU"/>
              </w:rPr>
              <w:t>1</w:t>
            </w:r>
          </w:p>
        </w:tc>
        <w:tc>
          <w:tcPr>
            <w:tcW w:w="3118" w:type="dxa"/>
            <w:tcBorders>
              <w:top w:val="single" w:sz="4" w:space="0" w:color="auto"/>
              <w:left w:val="single" w:sz="4" w:space="0" w:color="auto"/>
              <w:bottom w:val="single" w:sz="4" w:space="0" w:color="auto"/>
              <w:right w:val="single" w:sz="4" w:space="0" w:color="auto"/>
            </w:tcBorders>
          </w:tcPr>
          <w:p w:rsidR="00FE2358" w:rsidRPr="002E7A80" w:rsidRDefault="00FE2358" w:rsidP="0030119D">
            <w:pPr>
              <w:spacing w:after="0" w:line="240" w:lineRule="auto"/>
              <w:contextualSpacing/>
              <w:jc w:val="both"/>
              <w:rPr>
                <w:rFonts w:ascii="Times New Roman" w:eastAsia="Times New Roman" w:hAnsi="Times New Roman"/>
                <w:color w:val="000000"/>
                <w:sz w:val="24"/>
                <w:szCs w:val="24"/>
                <w:lang w:val="uk-UA"/>
              </w:rPr>
            </w:pPr>
            <w:r w:rsidRPr="002E7A80">
              <w:rPr>
                <w:rFonts w:ascii="Times New Roman" w:hAnsi="Times New Roman"/>
                <w:sz w:val="24"/>
                <w:szCs w:val="24"/>
                <w:lang w:val="uk-UA"/>
              </w:rPr>
              <w:t xml:space="preserve">Послуги з розробки, впровадження, проведення атестації комплексу технічного захисту інформації на об'єкті інформаційної діяльності ГУ ДПС </w:t>
            </w:r>
            <w:r>
              <w:rPr>
                <w:rFonts w:ascii="Times New Roman" w:hAnsi="Times New Roman"/>
                <w:sz w:val="24"/>
                <w:szCs w:val="24"/>
                <w:lang w:val="uk-UA"/>
              </w:rPr>
              <w:t xml:space="preserve">у Житомирській області </w:t>
            </w:r>
          </w:p>
          <w:p w:rsidR="00FE2358" w:rsidRPr="002E7A80" w:rsidRDefault="00FE2358" w:rsidP="0030119D">
            <w:pPr>
              <w:spacing w:after="0" w:line="240" w:lineRule="auto"/>
              <w:contextualSpacing/>
              <w:jc w:val="both"/>
              <w:rPr>
                <w:rFonts w:ascii="Times New Roman" w:eastAsia="Times New Roman" w:hAnsi="Times New Roman"/>
                <w:color w:val="000000"/>
                <w:sz w:val="24"/>
                <w:szCs w:val="24"/>
                <w:lang w:val="uk-UA"/>
              </w:rPr>
            </w:pPr>
          </w:p>
          <w:p w:rsidR="00FE2358" w:rsidRPr="002E7A80" w:rsidRDefault="00FE2358" w:rsidP="0030119D">
            <w:pPr>
              <w:spacing w:after="0" w:line="240" w:lineRule="auto"/>
              <w:ind w:firstLine="24"/>
              <w:contextualSpacing/>
              <w:jc w:val="both"/>
              <w:rPr>
                <w:rFonts w:ascii="Times New Roman" w:hAnsi="Times New Roman"/>
                <w:sz w:val="24"/>
                <w:szCs w:val="24"/>
                <w:lang w:val="uk-UA" w:eastAsia="ru-RU"/>
              </w:rPr>
            </w:pPr>
          </w:p>
        </w:tc>
        <w:tc>
          <w:tcPr>
            <w:tcW w:w="5136" w:type="dxa"/>
            <w:tcBorders>
              <w:top w:val="single" w:sz="4" w:space="0" w:color="auto"/>
              <w:left w:val="single" w:sz="4" w:space="0" w:color="auto"/>
              <w:bottom w:val="single" w:sz="4" w:space="0" w:color="auto"/>
              <w:right w:val="single" w:sz="4" w:space="0" w:color="auto"/>
            </w:tcBorders>
            <w:vAlign w:val="center"/>
          </w:tcPr>
          <w:p w:rsidR="00FE2358" w:rsidRPr="002E7A80" w:rsidRDefault="00FE2358" w:rsidP="00FE2358">
            <w:pPr>
              <w:pStyle w:val="a3"/>
              <w:numPr>
                <w:ilvl w:val="0"/>
                <w:numId w:val="1"/>
              </w:numPr>
              <w:spacing w:after="0" w:line="240" w:lineRule="auto"/>
              <w:jc w:val="both"/>
              <w:rPr>
                <w:rFonts w:ascii="Times New Roman" w:eastAsia="Times New Roman" w:hAnsi="Times New Roman" w:cs="Times New Roman CYR"/>
                <w:sz w:val="24"/>
                <w:szCs w:val="24"/>
              </w:rPr>
            </w:pPr>
            <w:r w:rsidRPr="002E7A80">
              <w:rPr>
                <w:rFonts w:ascii="Times New Roman" w:eastAsia="Times New Roman" w:hAnsi="Times New Roman" w:cs="Times New Roman CYR"/>
                <w:sz w:val="24"/>
                <w:szCs w:val="24"/>
              </w:rPr>
              <w:t xml:space="preserve">Проведення спеціальних досліджень об’єкту інформаційної діяльності з метою виявлення можливості створення технічних каналів витоку </w:t>
            </w:r>
            <w:proofErr w:type="spellStart"/>
            <w:r w:rsidRPr="002E7A80">
              <w:rPr>
                <w:rFonts w:ascii="Times New Roman" w:eastAsia="Times New Roman" w:hAnsi="Times New Roman" w:cs="Times New Roman CYR"/>
                <w:sz w:val="24"/>
                <w:szCs w:val="24"/>
              </w:rPr>
              <w:t>мовної</w:t>
            </w:r>
            <w:proofErr w:type="spellEnd"/>
            <w:r w:rsidRPr="002E7A80">
              <w:rPr>
                <w:rFonts w:ascii="Times New Roman" w:eastAsia="Times New Roman" w:hAnsi="Times New Roman" w:cs="Times New Roman CYR"/>
                <w:sz w:val="24"/>
                <w:szCs w:val="24"/>
              </w:rPr>
              <w:t xml:space="preserve"> інформації.</w:t>
            </w:r>
          </w:p>
          <w:p w:rsidR="00FE2358" w:rsidRPr="002E7A80" w:rsidRDefault="00FE2358" w:rsidP="00FE2358">
            <w:pPr>
              <w:pStyle w:val="a3"/>
              <w:numPr>
                <w:ilvl w:val="0"/>
                <w:numId w:val="1"/>
              </w:numPr>
              <w:spacing w:after="0" w:line="240" w:lineRule="auto"/>
              <w:jc w:val="both"/>
              <w:rPr>
                <w:rFonts w:ascii="Times New Roman" w:eastAsia="Times New Roman" w:hAnsi="Times New Roman" w:cs="Times New Roman CYR"/>
                <w:sz w:val="24"/>
                <w:szCs w:val="24"/>
              </w:rPr>
            </w:pPr>
            <w:r w:rsidRPr="002E7A80">
              <w:rPr>
                <w:rFonts w:ascii="Times New Roman" w:eastAsia="Times New Roman" w:hAnsi="Times New Roman" w:cs="Times New Roman CYR"/>
                <w:sz w:val="24"/>
                <w:szCs w:val="24"/>
              </w:rPr>
              <w:t xml:space="preserve">Визначення вимог для створення </w:t>
            </w:r>
            <w:r w:rsidRPr="002E7A80">
              <w:rPr>
                <w:rFonts w:ascii="Times New Roman" w:hAnsi="Times New Roman"/>
                <w:sz w:val="24"/>
                <w:szCs w:val="24"/>
              </w:rPr>
              <w:t xml:space="preserve">комплексу технічного захисту інформації (далі – комплекс ТЗІ). Розробка технічного завдання на створення комплексу ТЗІ. </w:t>
            </w:r>
          </w:p>
          <w:p w:rsidR="00FE2358" w:rsidRPr="002E7A80" w:rsidRDefault="00FE2358" w:rsidP="00FE2358">
            <w:pPr>
              <w:pStyle w:val="a3"/>
              <w:numPr>
                <w:ilvl w:val="0"/>
                <w:numId w:val="1"/>
              </w:numPr>
              <w:spacing w:after="0" w:line="240" w:lineRule="auto"/>
              <w:jc w:val="both"/>
              <w:rPr>
                <w:rFonts w:ascii="Times New Roman" w:hAnsi="Times New Roman"/>
                <w:bCs/>
                <w:color w:val="000000"/>
                <w:spacing w:val="6"/>
                <w:sz w:val="24"/>
                <w:szCs w:val="24"/>
              </w:rPr>
            </w:pPr>
            <w:r w:rsidRPr="002E7A80">
              <w:rPr>
                <w:rFonts w:ascii="Times New Roman" w:eastAsia="Times New Roman" w:hAnsi="Times New Roman" w:cs="Times New Roman CYR"/>
                <w:sz w:val="24"/>
                <w:szCs w:val="24"/>
              </w:rPr>
              <w:t xml:space="preserve">Монтаж на об’єкті інформаційної діяльності, призначеному для озвучування інформації, що становить державну таємницю, засобів захисту відповідно до Таблиці 2. </w:t>
            </w:r>
            <w:r w:rsidRPr="002E7A80">
              <w:rPr>
                <w:rFonts w:ascii="Times New Roman" w:hAnsi="Times New Roman"/>
                <w:bCs/>
                <w:color w:val="000000"/>
                <w:spacing w:val="6"/>
                <w:sz w:val="24"/>
                <w:szCs w:val="24"/>
              </w:rPr>
              <w:t xml:space="preserve"> </w:t>
            </w:r>
          </w:p>
          <w:p w:rsidR="00FE2358" w:rsidRPr="002E7A80" w:rsidRDefault="00FE2358" w:rsidP="00FE2358">
            <w:pPr>
              <w:pStyle w:val="a3"/>
              <w:numPr>
                <w:ilvl w:val="0"/>
                <w:numId w:val="1"/>
              </w:numPr>
              <w:spacing w:after="0" w:line="240" w:lineRule="auto"/>
              <w:jc w:val="both"/>
              <w:rPr>
                <w:rFonts w:ascii="Times New Roman" w:hAnsi="Times New Roman"/>
                <w:bCs/>
                <w:color w:val="000000"/>
                <w:spacing w:val="6"/>
                <w:sz w:val="24"/>
                <w:szCs w:val="24"/>
              </w:rPr>
            </w:pPr>
            <w:r w:rsidRPr="002E7A80">
              <w:rPr>
                <w:rFonts w:ascii="Times New Roman" w:hAnsi="Times New Roman"/>
                <w:bCs/>
                <w:color w:val="000000"/>
                <w:spacing w:val="6"/>
                <w:sz w:val="24"/>
                <w:szCs w:val="24"/>
              </w:rPr>
              <w:t xml:space="preserve">Складання програми та методики атестації </w:t>
            </w:r>
            <w:r w:rsidRPr="002E7A80">
              <w:rPr>
                <w:rFonts w:ascii="Times New Roman" w:hAnsi="Times New Roman"/>
                <w:sz w:val="24"/>
                <w:szCs w:val="24"/>
              </w:rPr>
              <w:t>комплексу ТЗІ</w:t>
            </w:r>
            <w:r w:rsidRPr="002E7A80">
              <w:rPr>
                <w:rFonts w:ascii="Times New Roman" w:hAnsi="Times New Roman"/>
                <w:bCs/>
                <w:color w:val="000000"/>
                <w:spacing w:val="6"/>
                <w:sz w:val="24"/>
                <w:szCs w:val="24"/>
              </w:rPr>
              <w:t>.</w:t>
            </w:r>
          </w:p>
          <w:p w:rsidR="00FE2358" w:rsidRPr="002E7A80" w:rsidRDefault="00FE2358" w:rsidP="00FE2358">
            <w:pPr>
              <w:pStyle w:val="a3"/>
              <w:numPr>
                <w:ilvl w:val="0"/>
                <w:numId w:val="1"/>
              </w:numPr>
              <w:spacing w:after="0" w:line="240" w:lineRule="auto"/>
              <w:jc w:val="both"/>
              <w:rPr>
                <w:rFonts w:ascii="Times New Roman" w:hAnsi="Times New Roman"/>
                <w:bCs/>
                <w:color w:val="000000"/>
                <w:spacing w:val="6"/>
                <w:sz w:val="24"/>
                <w:szCs w:val="24"/>
              </w:rPr>
            </w:pPr>
            <w:r w:rsidRPr="002E7A80">
              <w:rPr>
                <w:rFonts w:ascii="Times New Roman" w:hAnsi="Times New Roman"/>
                <w:bCs/>
                <w:color w:val="000000"/>
                <w:spacing w:val="6"/>
                <w:sz w:val="24"/>
                <w:szCs w:val="24"/>
              </w:rPr>
              <w:t xml:space="preserve">Проведення інструментального контролю захищеності </w:t>
            </w:r>
            <w:proofErr w:type="spellStart"/>
            <w:r w:rsidRPr="002E7A80">
              <w:rPr>
                <w:rFonts w:ascii="Times New Roman" w:hAnsi="Times New Roman"/>
                <w:bCs/>
                <w:color w:val="000000"/>
                <w:spacing w:val="6"/>
                <w:sz w:val="24"/>
                <w:szCs w:val="24"/>
              </w:rPr>
              <w:t>мовної</w:t>
            </w:r>
            <w:proofErr w:type="spellEnd"/>
            <w:r w:rsidRPr="002E7A80">
              <w:rPr>
                <w:rFonts w:ascii="Times New Roman" w:hAnsi="Times New Roman"/>
                <w:bCs/>
                <w:color w:val="000000"/>
                <w:spacing w:val="6"/>
                <w:sz w:val="24"/>
                <w:szCs w:val="24"/>
              </w:rPr>
              <w:t xml:space="preserve"> інформації від витоку технічними каналами. Оцінка захищеності </w:t>
            </w:r>
            <w:proofErr w:type="spellStart"/>
            <w:r w:rsidRPr="002E7A80">
              <w:rPr>
                <w:rFonts w:ascii="Times New Roman" w:hAnsi="Times New Roman"/>
                <w:bCs/>
                <w:color w:val="000000"/>
                <w:spacing w:val="6"/>
                <w:sz w:val="24"/>
                <w:szCs w:val="24"/>
              </w:rPr>
              <w:t>мовної</w:t>
            </w:r>
            <w:proofErr w:type="spellEnd"/>
            <w:r w:rsidRPr="002E7A80">
              <w:rPr>
                <w:rFonts w:ascii="Times New Roman" w:hAnsi="Times New Roman"/>
                <w:bCs/>
                <w:color w:val="000000"/>
                <w:spacing w:val="6"/>
                <w:sz w:val="24"/>
                <w:szCs w:val="24"/>
              </w:rPr>
              <w:t xml:space="preserve"> інформації від витоку акустичними та </w:t>
            </w:r>
            <w:proofErr w:type="spellStart"/>
            <w:r w:rsidRPr="002E7A80">
              <w:rPr>
                <w:rFonts w:ascii="Times New Roman" w:hAnsi="Times New Roman"/>
                <w:bCs/>
                <w:color w:val="000000"/>
                <w:spacing w:val="6"/>
                <w:sz w:val="24"/>
                <w:szCs w:val="24"/>
              </w:rPr>
              <w:t>віброакустичними</w:t>
            </w:r>
            <w:proofErr w:type="spellEnd"/>
            <w:r w:rsidRPr="002E7A80">
              <w:rPr>
                <w:rFonts w:ascii="Times New Roman" w:hAnsi="Times New Roman"/>
                <w:bCs/>
                <w:color w:val="000000"/>
                <w:spacing w:val="6"/>
                <w:sz w:val="24"/>
                <w:szCs w:val="24"/>
              </w:rPr>
              <w:t xml:space="preserve"> каналами, з урахуванням встановлених на об’єкті інформаційної діяльності засобів ТЗІ. </w:t>
            </w:r>
          </w:p>
          <w:p w:rsidR="00FE2358" w:rsidRPr="002E7A80" w:rsidRDefault="00FE2358" w:rsidP="00FE2358">
            <w:pPr>
              <w:pStyle w:val="a3"/>
              <w:numPr>
                <w:ilvl w:val="0"/>
                <w:numId w:val="1"/>
              </w:numPr>
              <w:spacing w:after="0" w:line="240" w:lineRule="auto"/>
              <w:jc w:val="both"/>
              <w:rPr>
                <w:rFonts w:ascii="Times New Roman" w:eastAsia="Times New Roman" w:hAnsi="Times New Roman"/>
                <w:color w:val="000000"/>
                <w:sz w:val="24"/>
                <w:szCs w:val="24"/>
              </w:rPr>
            </w:pPr>
            <w:r w:rsidRPr="002E7A80">
              <w:rPr>
                <w:rFonts w:ascii="Times New Roman" w:hAnsi="Times New Roman"/>
                <w:bCs/>
                <w:color w:val="000000"/>
                <w:spacing w:val="6"/>
                <w:sz w:val="24"/>
                <w:szCs w:val="24"/>
              </w:rPr>
              <w:t xml:space="preserve">Оформлення звітних матеріалів за результатами інструментального контролю захищеності </w:t>
            </w:r>
            <w:proofErr w:type="spellStart"/>
            <w:r w:rsidRPr="002E7A80">
              <w:rPr>
                <w:rFonts w:ascii="Times New Roman" w:hAnsi="Times New Roman"/>
                <w:bCs/>
                <w:color w:val="000000"/>
                <w:spacing w:val="6"/>
                <w:sz w:val="24"/>
                <w:szCs w:val="24"/>
              </w:rPr>
              <w:t>мовної</w:t>
            </w:r>
            <w:proofErr w:type="spellEnd"/>
            <w:r w:rsidRPr="002E7A80">
              <w:rPr>
                <w:rFonts w:ascii="Times New Roman" w:hAnsi="Times New Roman"/>
                <w:bCs/>
                <w:color w:val="000000"/>
                <w:spacing w:val="6"/>
                <w:sz w:val="24"/>
                <w:szCs w:val="24"/>
              </w:rPr>
              <w:t xml:space="preserve"> інформації.</w:t>
            </w:r>
          </w:p>
          <w:p w:rsidR="00FE2358" w:rsidRPr="002E7A80" w:rsidRDefault="00FE2358" w:rsidP="00FE2358">
            <w:pPr>
              <w:pStyle w:val="a3"/>
              <w:numPr>
                <w:ilvl w:val="0"/>
                <w:numId w:val="1"/>
              </w:numPr>
              <w:spacing w:after="0" w:line="240" w:lineRule="auto"/>
              <w:jc w:val="both"/>
              <w:rPr>
                <w:rFonts w:ascii="Times New Roman" w:eastAsia="Times New Roman" w:hAnsi="Times New Roman"/>
                <w:color w:val="000000"/>
                <w:sz w:val="24"/>
                <w:szCs w:val="24"/>
              </w:rPr>
            </w:pPr>
            <w:r w:rsidRPr="002E7A80">
              <w:rPr>
                <w:rFonts w:ascii="Times New Roman" w:eastAsia="Times New Roman" w:hAnsi="Times New Roman"/>
                <w:color w:val="000000"/>
                <w:sz w:val="24"/>
                <w:szCs w:val="24"/>
              </w:rPr>
              <w:t xml:space="preserve">Проведення атестації </w:t>
            </w:r>
            <w:r w:rsidRPr="002E7A80">
              <w:rPr>
                <w:rFonts w:ascii="Times New Roman" w:hAnsi="Times New Roman"/>
                <w:sz w:val="24"/>
                <w:szCs w:val="24"/>
              </w:rPr>
              <w:t>комплексу ТЗІ</w:t>
            </w:r>
            <w:r w:rsidRPr="002E7A80">
              <w:rPr>
                <w:rFonts w:ascii="Times New Roman" w:eastAsia="Times New Roman" w:hAnsi="Times New Roman"/>
                <w:color w:val="000000"/>
                <w:sz w:val="24"/>
                <w:szCs w:val="24"/>
              </w:rPr>
              <w:t xml:space="preserve"> </w:t>
            </w:r>
            <w:proofErr w:type="spellStart"/>
            <w:r w:rsidRPr="002E7A80">
              <w:rPr>
                <w:rFonts w:ascii="Times New Roman" w:eastAsia="Times New Roman" w:hAnsi="Times New Roman"/>
                <w:color w:val="000000"/>
                <w:sz w:val="24"/>
                <w:szCs w:val="24"/>
              </w:rPr>
              <w:t>мовної</w:t>
            </w:r>
            <w:proofErr w:type="spellEnd"/>
            <w:r w:rsidRPr="002E7A80">
              <w:rPr>
                <w:rFonts w:ascii="Times New Roman" w:eastAsia="Times New Roman" w:hAnsi="Times New Roman"/>
                <w:color w:val="000000"/>
                <w:sz w:val="24"/>
                <w:szCs w:val="24"/>
              </w:rPr>
              <w:t xml:space="preserve"> інформації. Розробка та складання паспорту на </w:t>
            </w:r>
            <w:r w:rsidRPr="002E7A80">
              <w:rPr>
                <w:rFonts w:ascii="Times New Roman" w:hAnsi="Times New Roman"/>
                <w:sz w:val="24"/>
                <w:szCs w:val="24"/>
              </w:rPr>
              <w:t>комплекс ТЗІ</w:t>
            </w:r>
            <w:r w:rsidRPr="002E7A80">
              <w:rPr>
                <w:rFonts w:ascii="Times New Roman" w:eastAsia="Times New Roman" w:hAnsi="Times New Roman"/>
                <w:color w:val="000000"/>
                <w:sz w:val="24"/>
                <w:szCs w:val="24"/>
              </w:rPr>
              <w:t xml:space="preserve"> </w:t>
            </w:r>
            <w:proofErr w:type="spellStart"/>
            <w:r w:rsidRPr="002E7A80">
              <w:rPr>
                <w:rFonts w:ascii="Times New Roman" w:eastAsia="Times New Roman" w:hAnsi="Times New Roman"/>
                <w:color w:val="000000"/>
                <w:sz w:val="24"/>
                <w:szCs w:val="24"/>
              </w:rPr>
              <w:t>мовної</w:t>
            </w:r>
            <w:proofErr w:type="spellEnd"/>
            <w:r w:rsidRPr="002E7A80">
              <w:rPr>
                <w:rFonts w:ascii="Times New Roman" w:eastAsia="Times New Roman" w:hAnsi="Times New Roman"/>
                <w:color w:val="000000"/>
                <w:sz w:val="24"/>
                <w:szCs w:val="24"/>
              </w:rPr>
              <w:t xml:space="preserve"> інформації з обмеженим доступом, що циркулює на </w:t>
            </w:r>
            <w:r w:rsidRPr="002E7A80">
              <w:rPr>
                <w:rFonts w:ascii="Times New Roman" w:hAnsi="Times New Roman"/>
                <w:bCs/>
                <w:color w:val="000000"/>
                <w:spacing w:val="6"/>
                <w:sz w:val="24"/>
                <w:szCs w:val="24"/>
              </w:rPr>
              <w:t>об’єкті інформаційної діяльності</w:t>
            </w:r>
            <w:r w:rsidRPr="002E7A80">
              <w:rPr>
                <w:rFonts w:ascii="Times New Roman" w:eastAsia="Times New Roman" w:hAnsi="Times New Roman"/>
                <w:color w:val="000000"/>
                <w:sz w:val="24"/>
                <w:szCs w:val="24"/>
              </w:rPr>
              <w:t xml:space="preserve">. Підготовка припису на експлуатацію </w:t>
            </w:r>
            <w:r w:rsidRPr="002E7A80">
              <w:rPr>
                <w:rFonts w:ascii="Times New Roman" w:hAnsi="Times New Roman"/>
                <w:bCs/>
                <w:color w:val="000000"/>
                <w:spacing w:val="6"/>
                <w:sz w:val="24"/>
                <w:szCs w:val="24"/>
              </w:rPr>
              <w:t>об’єкту інформаційної діяльності</w:t>
            </w:r>
            <w:r w:rsidRPr="002E7A80">
              <w:rPr>
                <w:rFonts w:ascii="Times New Roman" w:eastAsia="Times New Roman" w:hAnsi="Times New Roman"/>
                <w:color w:val="000000"/>
                <w:sz w:val="24"/>
                <w:szCs w:val="24"/>
              </w:rPr>
              <w:t xml:space="preserve">. </w:t>
            </w:r>
          </w:p>
          <w:p w:rsidR="00FE2358" w:rsidRPr="002E7A80" w:rsidRDefault="00FE2358" w:rsidP="00FE2358">
            <w:pPr>
              <w:pStyle w:val="a3"/>
              <w:numPr>
                <w:ilvl w:val="0"/>
                <w:numId w:val="1"/>
              </w:numPr>
              <w:spacing w:after="0" w:line="240" w:lineRule="auto"/>
              <w:jc w:val="both"/>
              <w:rPr>
                <w:rFonts w:ascii="Times New Roman" w:eastAsia="Times New Roman" w:hAnsi="Times New Roman"/>
                <w:color w:val="000000"/>
                <w:sz w:val="24"/>
                <w:szCs w:val="24"/>
              </w:rPr>
            </w:pPr>
            <w:r w:rsidRPr="002E7A80">
              <w:rPr>
                <w:rFonts w:ascii="Times New Roman" w:eastAsia="Times New Roman" w:hAnsi="Times New Roman"/>
                <w:color w:val="000000"/>
                <w:sz w:val="24"/>
                <w:szCs w:val="24"/>
              </w:rPr>
              <w:t xml:space="preserve">Розробка акту атестації </w:t>
            </w:r>
            <w:r w:rsidRPr="002E7A80">
              <w:rPr>
                <w:rFonts w:ascii="Times New Roman" w:hAnsi="Times New Roman"/>
                <w:sz w:val="24"/>
                <w:szCs w:val="24"/>
              </w:rPr>
              <w:t>комплексу ТЗІ</w:t>
            </w:r>
            <w:r w:rsidRPr="002E7A80">
              <w:rPr>
                <w:rFonts w:ascii="Times New Roman" w:eastAsia="Times New Roman" w:hAnsi="Times New Roman"/>
                <w:color w:val="000000"/>
                <w:sz w:val="24"/>
                <w:szCs w:val="24"/>
              </w:rPr>
              <w:t xml:space="preserve"> та реєстрація його в Адміністрації Державної служби спеціального зв’язку та захисту інформації</w:t>
            </w:r>
          </w:p>
          <w:p w:rsidR="00FE2358" w:rsidRPr="002E7A80" w:rsidRDefault="00FE2358" w:rsidP="0030119D">
            <w:pPr>
              <w:spacing w:after="0" w:line="240" w:lineRule="auto"/>
              <w:ind w:firstLine="24"/>
              <w:contextualSpacing/>
              <w:jc w:val="both"/>
              <w:rPr>
                <w:rFonts w:ascii="Times New Roman" w:eastAsia="Times New Roman" w:hAnsi="Times New Roman"/>
                <w:color w:val="000000"/>
                <w:sz w:val="24"/>
                <w:szCs w:val="24"/>
                <w:lang w:val="uk-UA"/>
              </w:rPr>
            </w:pPr>
          </w:p>
        </w:tc>
        <w:tc>
          <w:tcPr>
            <w:tcW w:w="1416" w:type="dxa"/>
            <w:tcBorders>
              <w:top w:val="single" w:sz="4" w:space="0" w:color="auto"/>
              <w:left w:val="single" w:sz="4" w:space="0" w:color="auto"/>
              <w:bottom w:val="single" w:sz="4" w:space="0" w:color="auto"/>
              <w:right w:val="single" w:sz="4" w:space="0" w:color="auto"/>
            </w:tcBorders>
            <w:vAlign w:val="center"/>
            <w:hideMark/>
          </w:tcPr>
          <w:p w:rsidR="00FE2358" w:rsidRPr="002E7A80" w:rsidRDefault="00FE2358" w:rsidP="0030119D">
            <w:pPr>
              <w:spacing w:after="0" w:line="240" w:lineRule="auto"/>
              <w:jc w:val="center"/>
              <w:rPr>
                <w:rFonts w:ascii="Times New Roman" w:hAnsi="Times New Roman"/>
                <w:sz w:val="24"/>
                <w:szCs w:val="24"/>
                <w:lang w:val="uk-UA" w:eastAsia="ru-RU"/>
              </w:rPr>
            </w:pPr>
            <w:r w:rsidRPr="002E7A80">
              <w:rPr>
                <w:rFonts w:ascii="Times New Roman" w:hAnsi="Times New Roman"/>
                <w:sz w:val="24"/>
                <w:szCs w:val="24"/>
                <w:lang w:val="uk-UA" w:eastAsia="ru-RU"/>
              </w:rPr>
              <w:t>1 послуга</w:t>
            </w:r>
          </w:p>
        </w:tc>
      </w:tr>
    </w:tbl>
    <w:p w:rsidR="00FE2358" w:rsidRPr="002E7A80" w:rsidRDefault="00FE2358" w:rsidP="00FE2358">
      <w:pPr>
        <w:widowControl w:val="0"/>
        <w:spacing w:after="0" w:line="240" w:lineRule="auto"/>
        <w:ind w:right="-144" w:firstLine="567"/>
        <w:jc w:val="both"/>
        <w:rPr>
          <w:rFonts w:ascii="Times New Roman" w:eastAsia="Times New Roman" w:hAnsi="Times New Roman" w:cs="Times New Roman"/>
          <w:sz w:val="24"/>
          <w:szCs w:val="24"/>
          <w:lang w:val="uk-UA"/>
        </w:rPr>
      </w:pPr>
    </w:p>
    <w:p w:rsidR="00FE2358" w:rsidRPr="002E7A80" w:rsidRDefault="00FE2358" w:rsidP="00FE2358">
      <w:pPr>
        <w:widowControl w:val="0"/>
        <w:spacing w:after="0" w:line="240" w:lineRule="auto"/>
        <w:ind w:right="-144" w:firstLine="567"/>
        <w:jc w:val="both"/>
        <w:rPr>
          <w:rFonts w:ascii="Times New Roman" w:eastAsia="Times New Roman" w:hAnsi="Times New Roman" w:cs="Times New Roman"/>
          <w:sz w:val="24"/>
          <w:szCs w:val="24"/>
          <w:lang w:val="uk-UA"/>
        </w:rPr>
      </w:pPr>
    </w:p>
    <w:p w:rsidR="00FE2358" w:rsidRPr="002E7A80" w:rsidRDefault="00FE2358" w:rsidP="00FE2358">
      <w:pPr>
        <w:widowControl w:val="0"/>
        <w:spacing w:after="0" w:line="240" w:lineRule="auto"/>
        <w:ind w:right="-144" w:firstLine="567"/>
        <w:jc w:val="both"/>
        <w:rPr>
          <w:rFonts w:ascii="Times New Roman" w:eastAsia="Times New Roman" w:hAnsi="Times New Roman" w:cs="Times New Roman"/>
          <w:color w:val="000000"/>
          <w:sz w:val="24"/>
          <w:szCs w:val="24"/>
          <w:lang w:val="uk-UA" w:eastAsia="ru-RU"/>
        </w:rPr>
      </w:pPr>
      <w:r w:rsidRPr="002E7A80">
        <w:rPr>
          <w:rFonts w:ascii="Times New Roman" w:eastAsia="Times New Roman" w:hAnsi="Times New Roman" w:cs="Times New Roman"/>
          <w:sz w:val="24"/>
          <w:szCs w:val="24"/>
          <w:lang w:val="uk-UA"/>
        </w:rPr>
        <w:t xml:space="preserve">2. </w:t>
      </w:r>
      <w:r w:rsidRPr="002E7A80">
        <w:rPr>
          <w:rFonts w:ascii="Times New Roman" w:eastAsia="Times New Roman" w:hAnsi="Times New Roman" w:cs="Times New Roman"/>
          <w:b/>
          <w:color w:val="000000"/>
          <w:sz w:val="24"/>
          <w:szCs w:val="24"/>
          <w:lang w:val="uk-UA" w:eastAsia="ru-RU"/>
        </w:rPr>
        <w:t>Вимоги до виконання (надання) послуг</w:t>
      </w:r>
      <w:r w:rsidRPr="002E7A80">
        <w:rPr>
          <w:rFonts w:ascii="Times New Roman" w:eastAsia="Times New Roman" w:hAnsi="Times New Roman" w:cs="Times New Roman"/>
          <w:color w:val="000000"/>
          <w:sz w:val="24"/>
          <w:szCs w:val="24"/>
          <w:lang w:val="uk-UA" w:eastAsia="ru-RU"/>
        </w:rPr>
        <w:t xml:space="preserve">: </w:t>
      </w:r>
    </w:p>
    <w:p w:rsidR="00FE2358" w:rsidRPr="002E7A80" w:rsidRDefault="00FE2358" w:rsidP="00FE2358">
      <w:pPr>
        <w:spacing w:after="0" w:line="0" w:lineRule="atLeast"/>
        <w:ind w:firstLine="567"/>
        <w:jc w:val="both"/>
        <w:rPr>
          <w:rFonts w:ascii="Times New Roman" w:eastAsia="Times New Roman" w:hAnsi="Times New Roman"/>
          <w:bCs/>
          <w:iCs/>
          <w:sz w:val="24"/>
          <w:szCs w:val="24"/>
          <w:lang w:val="uk-UA"/>
        </w:rPr>
      </w:pPr>
      <w:r w:rsidRPr="002E7A80">
        <w:rPr>
          <w:rFonts w:ascii="Times New Roman" w:eastAsia="Times New Roman" w:hAnsi="Times New Roman"/>
          <w:bCs/>
          <w:iCs/>
          <w:sz w:val="24"/>
          <w:szCs w:val="24"/>
          <w:lang w:val="uk-UA"/>
        </w:rPr>
        <w:t>2.1. Послуги технічного захисту інформації повинні надаватися відповідно до чинних в Україні законодавчих та нормативно-правових актів у сфері технічного захисту інформації, зокрема:</w:t>
      </w:r>
    </w:p>
    <w:p w:rsidR="00FE2358" w:rsidRPr="002E7A80" w:rsidRDefault="00FE2358" w:rsidP="00FE2358">
      <w:pPr>
        <w:spacing w:after="0" w:line="0" w:lineRule="atLeast"/>
        <w:ind w:firstLine="567"/>
        <w:jc w:val="both"/>
        <w:rPr>
          <w:rFonts w:ascii="Times New Roman" w:eastAsia="Times New Roman" w:hAnsi="Times New Roman" w:cs="Times New Roman CYR"/>
          <w:sz w:val="24"/>
          <w:szCs w:val="24"/>
          <w:lang w:val="uk-UA"/>
        </w:rPr>
      </w:pPr>
      <w:r w:rsidRPr="002E7A80">
        <w:rPr>
          <w:rFonts w:ascii="Times New Roman" w:eastAsia="Times New Roman" w:hAnsi="Times New Roman" w:cs="Times New Roman CYR"/>
          <w:sz w:val="24"/>
          <w:szCs w:val="24"/>
          <w:lang w:val="uk-UA"/>
        </w:rPr>
        <w:t>- Положення про технічний захист інформації в Україні;</w:t>
      </w:r>
    </w:p>
    <w:p w:rsidR="00FE2358" w:rsidRPr="002E7A80" w:rsidRDefault="00FE2358" w:rsidP="00FE2358">
      <w:pPr>
        <w:spacing w:after="0" w:line="0" w:lineRule="atLeast"/>
        <w:ind w:firstLine="567"/>
        <w:jc w:val="both"/>
        <w:rPr>
          <w:rFonts w:ascii="Times New Roman CYR" w:eastAsia="Times New Roman" w:hAnsi="Times New Roman CYR" w:cs="Times New Roman CYR"/>
          <w:sz w:val="24"/>
          <w:szCs w:val="24"/>
          <w:lang w:val="uk-UA"/>
        </w:rPr>
      </w:pPr>
      <w:r w:rsidRPr="002E7A80">
        <w:rPr>
          <w:rFonts w:ascii="Times New Roman" w:eastAsia="Times New Roman" w:hAnsi="Times New Roman" w:cs="Times New Roman CYR"/>
          <w:sz w:val="24"/>
          <w:szCs w:val="24"/>
          <w:lang w:val="uk-UA"/>
        </w:rPr>
        <w:t>- Наказу Адміністрації Державної служби спеціального зв’язку та захисту інформації України від 16.01.2023 № 01т, зареєстрованого в Міністерстві юстиції України 23.01.2023 за № 147/39203;</w:t>
      </w:r>
    </w:p>
    <w:p w:rsidR="00FE2358" w:rsidRPr="002E7A80" w:rsidRDefault="00FE2358" w:rsidP="00FE2358">
      <w:pPr>
        <w:spacing w:after="0" w:line="240" w:lineRule="auto"/>
        <w:ind w:firstLine="567"/>
        <w:contextualSpacing/>
        <w:jc w:val="both"/>
        <w:rPr>
          <w:rFonts w:ascii="Times New Roman" w:eastAsia="Times New Roman" w:hAnsi="Times New Roman"/>
          <w:color w:val="000000"/>
          <w:w w:val="105"/>
          <w:sz w:val="24"/>
          <w:szCs w:val="24"/>
          <w:lang w:val="uk-UA"/>
        </w:rPr>
      </w:pPr>
      <w:r w:rsidRPr="002E7A80">
        <w:rPr>
          <w:rFonts w:ascii="Times New Roman" w:eastAsia="Times New Roman" w:hAnsi="Times New Roman"/>
          <w:color w:val="000000"/>
          <w:w w:val="105"/>
          <w:sz w:val="24"/>
          <w:szCs w:val="24"/>
          <w:lang w:val="uk-UA"/>
        </w:rPr>
        <w:t>- ДСТУ 3396.0-96 «Захист інформації. Технічний захист інформації. Основні положення»;</w:t>
      </w:r>
    </w:p>
    <w:p w:rsidR="00FE2358" w:rsidRPr="002E7A80" w:rsidRDefault="00FE2358" w:rsidP="00FE2358">
      <w:pPr>
        <w:spacing w:after="0" w:line="100" w:lineRule="atLeast"/>
        <w:ind w:firstLine="567"/>
        <w:contextualSpacing/>
        <w:jc w:val="both"/>
        <w:rPr>
          <w:rFonts w:ascii="Times New Roman" w:eastAsia="Times New Roman" w:hAnsi="Times New Roman"/>
          <w:color w:val="000000"/>
          <w:w w:val="105"/>
          <w:sz w:val="24"/>
          <w:szCs w:val="24"/>
          <w:lang w:val="uk-UA"/>
        </w:rPr>
      </w:pPr>
      <w:r w:rsidRPr="002E7A80">
        <w:rPr>
          <w:rFonts w:ascii="Times New Roman" w:eastAsia="Times New Roman" w:hAnsi="Times New Roman"/>
          <w:color w:val="000000"/>
          <w:w w:val="105"/>
          <w:sz w:val="24"/>
          <w:szCs w:val="24"/>
          <w:lang w:val="uk-UA"/>
        </w:rPr>
        <w:t>- ДСТУ 3396.1-96 «Захист інформації. Технічний захист інформації. Порядок проведення робіт»;</w:t>
      </w:r>
    </w:p>
    <w:p w:rsidR="00FE2358" w:rsidRPr="002E7A80" w:rsidRDefault="00FE2358" w:rsidP="00FE2358">
      <w:pPr>
        <w:spacing w:after="0" w:line="240" w:lineRule="auto"/>
        <w:ind w:firstLine="567"/>
        <w:contextualSpacing/>
        <w:jc w:val="both"/>
        <w:rPr>
          <w:rFonts w:ascii="Times New Roman" w:eastAsia="Times New Roman" w:hAnsi="Times New Roman"/>
          <w:color w:val="000000"/>
          <w:w w:val="105"/>
          <w:sz w:val="24"/>
          <w:szCs w:val="24"/>
          <w:lang w:val="uk-UA"/>
        </w:rPr>
      </w:pPr>
      <w:r w:rsidRPr="002E7A80">
        <w:rPr>
          <w:rFonts w:ascii="Times New Roman" w:eastAsia="Times New Roman" w:hAnsi="Times New Roman"/>
          <w:color w:val="000000"/>
          <w:w w:val="105"/>
          <w:sz w:val="24"/>
          <w:szCs w:val="24"/>
          <w:lang w:val="uk-UA"/>
        </w:rPr>
        <w:t>- ДСТУ 3396.2-97 «Захист інформації. Технічний захист інформації. Терміни i визначення»;</w:t>
      </w:r>
    </w:p>
    <w:p w:rsidR="00FE2358" w:rsidRPr="002E7A80" w:rsidRDefault="00FE2358" w:rsidP="00FE2358">
      <w:pPr>
        <w:spacing w:after="0" w:line="240" w:lineRule="auto"/>
        <w:ind w:firstLine="567"/>
        <w:contextualSpacing/>
        <w:jc w:val="both"/>
        <w:rPr>
          <w:rFonts w:ascii="Times New Roman" w:eastAsia="Times New Roman" w:hAnsi="Times New Roman"/>
          <w:color w:val="000000"/>
          <w:sz w:val="24"/>
          <w:szCs w:val="24"/>
          <w:lang w:val="uk-UA"/>
        </w:rPr>
      </w:pPr>
      <w:r w:rsidRPr="002E7A80">
        <w:rPr>
          <w:rFonts w:ascii="Times New Roman" w:eastAsia="Times New Roman" w:hAnsi="Times New Roman"/>
          <w:color w:val="000000"/>
          <w:sz w:val="24"/>
          <w:szCs w:val="24"/>
          <w:lang w:val="uk-UA"/>
        </w:rPr>
        <w:t>- НД T3I 3.6-003-2016;</w:t>
      </w:r>
    </w:p>
    <w:p w:rsidR="00FE2358" w:rsidRPr="002E7A80" w:rsidRDefault="00FE2358" w:rsidP="00FE2358">
      <w:pPr>
        <w:spacing w:after="0" w:line="240" w:lineRule="auto"/>
        <w:ind w:firstLine="567"/>
        <w:contextualSpacing/>
        <w:jc w:val="both"/>
        <w:rPr>
          <w:rFonts w:ascii="Times New Roman" w:eastAsia="Times New Roman" w:hAnsi="Times New Roman" w:cs="Times New Roman CYR"/>
          <w:sz w:val="24"/>
          <w:szCs w:val="24"/>
          <w:lang w:val="uk-UA"/>
        </w:rPr>
      </w:pPr>
      <w:r w:rsidRPr="002E7A80">
        <w:rPr>
          <w:rFonts w:ascii="Times New Roman" w:eastAsia="Times New Roman" w:hAnsi="Times New Roman" w:cs="Times New Roman CYR"/>
          <w:sz w:val="24"/>
          <w:szCs w:val="24"/>
          <w:lang w:val="uk-UA"/>
        </w:rPr>
        <w:t>- НД ТЗІ 2.4-011-2015;</w:t>
      </w:r>
    </w:p>
    <w:p w:rsidR="00FE2358" w:rsidRPr="002E7A80" w:rsidRDefault="00FE2358" w:rsidP="00FE2358">
      <w:pPr>
        <w:spacing w:after="0" w:line="240" w:lineRule="auto"/>
        <w:ind w:firstLine="567"/>
        <w:contextualSpacing/>
        <w:jc w:val="both"/>
        <w:rPr>
          <w:rFonts w:ascii="Times New Roman" w:eastAsia="Times New Roman" w:hAnsi="Times New Roman" w:cs="Times New Roman CYR"/>
          <w:sz w:val="24"/>
          <w:szCs w:val="24"/>
          <w:lang w:val="uk-UA"/>
        </w:rPr>
      </w:pPr>
      <w:r w:rsidRPr="002E7A80">
        <w:rPr>
          <w:rFonts w:ascii="Times New Roman" w:eastAsia="Times New Roman" w:hAnsi="Times New Roman" w:cs="Times New Roman CYR"/>
          <w:sz w:val="24"/>
          <w:szCs w:val="24"/>
          <w:lang w:val="uk-UA"/>
        </w:rPr>
        <w:t>- НД ТЗІ 2.4-010-2015;</w:t>
      </w:r>
    </w:p>
    <w:p w:rsidR="00FE2358" w:rsidRPr="002E7A80" w:rsidRDefault="00FE2358" w:rsidP="00FE2358">
      <w:pPr>
        <w:spacing w:after="0" w:line="240" w:lineRule="auto"/>
        <w:ind w:firstLine="567"/>
        <w:contextualSpacing/>
        <w:jc w:val="both"/>
        <w:rPr>
          <w:rFonts w:ascii="Times New Roman" w:eastAsia="Times New Roman" w:hAnsi="Times New Roman"/>
          <w:color w:val="000000"/>
          <w:sz w:val="24"/>
          <w:szCs w:val="24"/>
          <w:lang w:val="uk-UA"/>
        </w:rPr>
      </w:pPr>
      <w:r w:rsidRPr="002E7A80">
        <w:rPr>
          <w:rFonts w:ascii="Times New Roman" w:eastAsia="Times New Roman" w:hAnsi="Times New Roman" w:cs="Times New Roman CYR"/>
          <w:sz w:val="24"/>
          <w:szCs w:val="24"/>
          <w:lang w:val="uk-UA"/>
        </w:rPr>
        <w:t>- НД ТЗІ 2.2-011-2015.</w:t>
      </w:r>
    </w:p>
    <w:p w:rsidR="00FE2358" w:rsidRPr="002E7A80" w:rsidRDefault="00FE2358" w:rsidP="00FE2358">
      <w:pPr>
        <w:tabs>
          <w:tab w:val="left" w:pos="229"/>
        </w:tabs>
        <w:autoSpaceDN w:val="0"/>
        <w:spacing w:after="0" w:line="240" w:lineRule="auto"/>
        <w:ind w:firstLine="567"/>
        <w:jc w:val="both"/>
        <w:rPr>
          <w:rFonts w:ascii="Times New Roman" w:eastAsia="Times New Roman" w:hAnsi="Times New Roman"/>
          <w:color w:val="000000"/>
          <w:sz w:val="24"/>
          <w:szCs w:val="24"/>
          <w:lang w:val="uk-UA" w:eastAsia="uk-UA"/>
        </w:rPr>
      </w:pPr>
      <w:r w:rsidRPr="002E7A80">
        <w:rPr>
          <w:rFonts w:ascii="Times New Roman" w:eastAsia="Times New Roman" w:hAnsi="Times New Roman"/>
          <w:color w:val="000000"/>
          <w:sz w:val="24"/>
          <w:szCs w:val="24"/>
          <w:lang w:val="uk-UA" w:eastAsia="uk-UA"/>
        </w:rPr>
        <w:t xml:space="preserve">2.2. Оцінювання захищеності об’єкту інформаційної діяльності від витоку інформації можливими технічними каналами здійснюється відповідно до нормативно-правових актів </w:t>
      </w:r>
      <w:r w:rsidRPr="002E7A80">
        <w:rPr>
          <w:rFonts w:ascii="Times New Roman" w:eastAsia="Times New Roman" w:hAnsi="Times New Roman" w:cs="Times New Roman CYR"/>
          <w:sz w:val="24"/>
          <w:szCs w:val="24"/>
          <w:lang w:val="uk-UA"/>
        </w:rPr>
        <w:t>у сфері технічного захисту інформації</w:t>
      </w:r>
      <w:r w:rsidRPr="002E7A80">
        <w:rPr>
          <w:rFonts w:ascii="Times New Roman" w:eastAsia="Times New Roman" w:hAnsi="Times New Roman"/>
          <w:color w:val="000000"/>
          <w:sz w:val="24"/>
          <w:szCs w:val="24"/>
          <w:lang w:val="uk-UA" w:eastAsia="uk-UA"/>
        </w:rPr>
        <w:t>.</w:t>
      </w:r>
    </w:p>
    <w:p w:rsidR="00FE2358" w:rsidRPr="002E7A80" w:rsidRDefault="00FE2358" w:rsidP="00FE2358">
      <w:pPr>
        <w:tabs>
          <w:tab w:val="left" w:pos="229"/>
        </w:tabs>
        <w:autoSpaceDN w:val="0"/>
        <w:spacing w:after="0" w:line="240" w:lineRule="auto"/>
        <w:ind w:firstLine="567"/>
        <w:contextualSpacing/>
        <w:jc w:val="both"/>
        <w:rPr>
          <w:rFonts w:ascii="Times New Roman" w:eastAsia="Times New Roman" w:hAnsi="Times New Roman"/>
          <w:color w:val="000000"/>
          <w:sz w:val="24"/>
          <w:szCs w:val="24"/>
          <w:lang w:val="uk-UA" w:eastAsia="uk-UA"/>
        </w:rPr>
      </w:pPr>
      <w:r w:rsidRPr="002E7A80">
        <w:rPr>
          <w:rFonts w:ascii="Times New Roman" w:eastAsia="Times New Roman" w:hAnsi="Times New Roman"/>
          <w:color w:val="000000"/>
          <w:sz w:val="24"/>
          <w:szCs w:val="24"/>
          <w:lang w:val="uk-UA" w:eastAsia="uk-UA"/>
        </w:rPr>
        <w:t>За результатами проведених робіт Учасник має надати належним чином оформлені документи відповідно до вимог Державної служби спеціального зв’язку та захисту інформації.</w:t>
      </w:r>
    </w:p>
    <w:p w:rsidR="00FE2358" w:rsidRPr="002E7A80" w:rsidRDefault="00FE2358" w:rsidP="00FE2358">
      <w:pPr>
        <w:shd w:val="clear" w:color="auto" w:fill="FFFFFF"/>
        <w:spacing w:after="0" w:line="240" w:lineRule="auto"/>
        <w:ind w:firstLine="567"/>
        <w:jc w:val="both"/>
        <w:rPr>
          <w:rFonts w:ascii="Times New Roman" w:eastAsia="Times New Roman" w:hAnsi="Times New Roman"/>
          <w:sz w:val="24"/>
          <w:szCs w:val="24"/>
          <w:lang w:val="uk-UA" w:eastAsia="uk-UA"/>
        </w:rPr>
      </w:pPr>
      <w:bookmarkStart w:id="0" w:name="n1157"/>
      <w:bookmarkEnd w:id="0"/>
      <w:r w:rsidRPr="002E7A80">
        <w:rPr>
          <w:rFonts w:ascii="Times New Roman" w:eastAsia="Times New Roman" w:hAnsi="Times New Roman"/>
          <w:sz w:val="24"/>
          <w:szCs w:val="24"/>
          <w:lang w:val="uk-UA" w:eastAsia="uk-UA"/>
        </w:rPr>
        <w:t>2.3. Учасник на момент надання Послуг повинен мати діючі:</w:t>
      </w:r>
    </w:p>
    <w:p w:rsidR="00FE2358" w:rsidRPr="002E7A80" w:rsidRDefault="00FE2358" w:rsidP="00FE2358">
      <w:pPr>
        <w:spacing w:after="0" w:line="240" w:lineRule="auto"/>
        <w:ind w:firstLine="567"/>
        <w:contextualSpacing/>
        <w:jc w:val="both"/>
        <w:rPr>
          <w:rFonts w:ascii="Times New Roman" w:eastAsia="Times New Roman" w:hAnsi="Times New Roman" w:cs="Times New Roman CYR"/>
          <w:sz w:val="24"/>
          <w:szCs w:val="24"/>
          <w:lang w:val="uk-UA"/>
        </w:rPr>
      </w:pPr>
      <w:r w:rsidRPr="002E7A80">
        <w:rPr>
          <w:rFonts w:ascii="Times New Roman" w:eastAsia="Times New Roman" w:hAnsi="Times New Roman" w:cs="Times New Roman CYR"/>
          <w:sz w:val="24"/>
          <w:szCs w:val="24"/>
          <w:lang w:val="uk-UA"/>
        </w:rPr>
        <w:t xml:space="preserve">- спеціальний дозвіл на провадження діяльності, пов’язаної з державною таємницею, з категорією режиму секретності не нижче другої, наданий відповідним органом Служби безпеки України, </w:t>
      </w:r>
    </w:p>
    <w:p w:rsidR="00FE2358" w:rsidRPr="002E7A80" w:rsidRDefault="00FE2358" w:rsidP="00FE2358">
      <w:pPr>
        <w:spacing w:after="0" w:line="240" w:lineRule="auto"/>
        <w:ind w:firstLine="567"/>
        <w:contextualSpacing/>
        <w:jc w:val="both"/>
        <w:rPr>
          <w:rFonts w:ascii="Times New Roman" w:eastAsia="Times New Roman" w:hAnsi="Times New Roman" w:cs="Times New Roman CYR"/>
          <w:sz w:val="24"/>
          <w:szCs w:val="24"/>
          <w:lang w:val="uk-UA"/>
        </w:rPr>
      </w:pPr>
      <w:r w:rsidRPr="002E7A80">
        <w:rPr>
          <w:rFonts w:ascii="Times New Roman" w:eastAsia="Times New Roman" w:hAnsi="Times New Roman" w:cs="Times New Roman CYR"/>
          <w:sz w:val="24"/>
          <w:szCs w:val="24"/>
          <w:lang w:val="uk-UA"/>
        </w:rPr>
        <w:t>- ліцензію на провадження господарської діяльності з надання послуг у галузі криптографічного захисту інформації (крім послуг електронного цифрового підпису) та технічного захисту інформації, за переліком, що визначається Кабінетом Міністрів України, затверджену рішенням Адміністрації Державної служби спеціального зв’язку та захисту інформації України з відповідним видом діяльності.</w:t>
      </w:r>
    </w:p>
    <w:p w:rsidR="00FE2358" w:rsidRPr="002E7A80" w:rsidRDefault="00FE2358" w:rsidP="00FE2358">
      <w:pPr>
        <w:spacing w:after="0" w:line="240" w:lineRule="auto"/>
        <w:ind w:firstLine="567"/>
        <w:contextualSpacing/>
        <w:jc w:val="both"/>
        <w:rPr>
          <w:rFonts w:ascii="Times New Roman" w:hAnsi="Times New Roman"/>
          <w:spacing w:val="7"/>
          <w:sz w:val="24"/>
          <w:szCs w:val="24"/>
          <w:lang w:val="uk-UA"/>
        </w:rPr>
      </w:pPr>
      <w:r w:rsidRPr="002E7A80">
        <w:rPr>
          <w:rFonts w:ascii="Times New Roman" w:eastAsia="Times New Roman" w:hAnsi="Times New Roman" w:cs="Times New Roman CYR"/>
          <w:sz w:val="24"/>
          <w:szCs w:val="24"/>
          <w:lang w:val="uk-UA"/>
        </w:rPr>
        <w:t xml:space="preserve">2.4. </w:t>
      </w:r>
      <w:r w:rsidRPr="002E7A80">
        <w:rPr>
          <w:rFonts w:ascii="Times New Roman" w:eastAsia="Batang" w:hAnsi="Times New Roman" w:cs="Times New Roman"/>
          <w:sz w:val="24"/>
          <w:szCs w:val="24"/>
          <w:lang w:val="uk-UA"/>
        </w:rPr>
        <w:t xml:space="preserve">Послуги надаються Учасником власними силами з </w:t>
      </w:r>
      <w:r w:rsidRPr="002E7A80">
        <w:rPr>
          <w:rFonts w:ascii="Times New Roman" w:hAnsi="Times New Roman"/>
          <w:spacing w:val="7"/>
          <w:sz w:val="24"/>
          <w:szCs w:val="24"/>
          <w:lang w:val="uk-UA"/>
        </w:rPr>
        <w:t>встановленням засобів захисту</w:t>
      </w:r>
      <w:r w:rsidRPr="002E7A80">
        <w:rPr>
          <w:rFonts w:ascii="Times New Roman" w:eastAsia="Times New Roman" w:hAnsi="Times New Roman" w:cs="Times New Roman CYR"/>
          <w:sz w:val="24"/>
          <w:szCs w:val="24"/>
          <w:lang w:val="uk-UA"/>
        </w:rPr>
        <w:t xml:space="preserve"> згідно вимог НД ТЗІ 2.4-011-2015 </w:t>
      </w:r>
      <w:r w:rsidRPr="002E7A80">
        <w:rPr>
          <w:rFonts w:ascii="Times New Roman" w:eastAsia="Times New Roman" w:hAnsi="Times New Roman" w:cs="Times New Roman"/>
          <w:sz w:val="24"/>
          <w:szCs w:val="24"/>
          <w:lang w:val="uk-UA"/>
        </w:rPr>
        <w:t>зазначені в Таблиці 2 до тендерної документації</w:t>
      </w:r>
      <w:r w:rsidRPr="002E7A80">
        <w:rPr>
          <w:rFonts w:ascii="Times New Roman" w:hAnsi="Times New Roman"/>
          <w:spacing w:val="7"/>
          <w:sz w:val="24"/>
          <w:szCs w:val="24"/>
          <w:lang w:val="uk-UA"/>
        </w:rPr>
        <w:t>:</w:t>
      </w:r>
    </w:p>
    <w:p w:rsidR="00FE2358" w:rsidRPr="002E7A80" w:rsidRDefault="00FE2358" w:rsidP="00FE2358">
      <w:pPr>
        <w:spacing w:after="0" w:line="240" w:lineRule="auto"/>
        <w:ind w:firstLine="567"/>
        <w:contextualSpacing/>
        <w:jc w:val="right"/>
        <w:rPr>
          <w:rFonts w:ascii="Times New Roman" w:hAnsi="Times New Roman"/>
          <w:b/>
          <w:spacing w:val="7"/>
          <w:sz w:val="24"/>
          <w:szCs w:val="24"/>
          <w:lang w:val="uk-UA"/>
        </w:rPr>
      </w:pPr>
      <w:r w:rsidRPr="002E7A80">
        <w:rPr>
          <w:rFonts w:ascii="Times New Roman" w:hAnsi="Times New Roman"/>
          <w:b/>
          <w:spacing w:val="7"/>
          <w:sz w:val="24"/>
          <w:szCs w:val="24"/>
          <w:lang w:val="uk-UA"/>
        </w:rPr>
        <w:t>Таблиця 2</w:t>
      </w:r>
    </w:p>
    <w:tbl>
      <w:tblPr>
        <w:tblW w:w="103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8375"/>
        <w:gridCol w:w="1276"/>
      </w:tblGrid>
      <w:tr w:rsidR="00FE2358" w:rsidRPr="002E7A80" w:rsidTr="0030119D">
        <w:tc>
          <w:tcPr>
            <w:tcW w:w="669" w:type="dxa"/>
            <w:tcBorders>
              <w:top w:val="single" w:sz="4" w:space="0" w:color="auto"/>
              <w:left w:val="single" w:sz="4" w:space="0" w:color="auto"/>
              <w:bottom w:val="single" w:sz="4" w:space="0" w:color="auto"/>
              <w:right w:val="single" w:sz="4" w:space="0" w:color="auto"/>
            </w:tcBorders>
            <w:hideMark/>
          </w:tcPr>
          <w:p w:rsidR="00FE2358" w:rsidRPr="002E7A80" w:rsidRDefault="00FE2358" w:rsidP="0030119D">
            <w:pPr>
              <w:jc w:val="center"/>
              <w:rPr>
                <w:rFonts w:ascii="Times New Roman" w:hAnsi="Times New Roman"/>
                <w:bCs/>
                <w:color w:val="000000"/>
                <w:spacing w:val="6"/>
                <w:sz w:val="24"/>
                <w:szCs w:val="24"/>
                <w:lang w:val="uk-UA"/>
              </w:rPr>
            </w:pPr>
            <w:r w:rsidRPr="002E7A80">
              <w:rPr>
                <w:rFonts w:ascii="Times New Roman" w:hAnsi="Times New Roman"/>
                <w:bCs/>
                <w:color w:val="000000"/>
                <w:spacing w:val="6"/>
                <w:sz w:val="24"/>
                <w:szCs w:val="24"/>
                <w:lang w:val="uk-UA"/>
              </w:rPr>
              <w:t>№ з/п</w:t>
            </w:r>
          </w:p>
        </w:tc>
        <w:tc>
          <w:tcPr>
            <w:tcW w:w="8375" w:type="dxa"/>
            <w:tcBorders>
              <w:top w:val="single" w:sz="4" w:space="0" w:color="auto"/>
              <w:left w:val="single" w:sz="4" w:space="0" w:color="auto"/>
              <w:bottom w:val="single" w:sz="4" w:space="0" w:color="auto"/>
              <w:right w:val="single" w:sz="4" w:space="0" w:color="auto"/>
            </w:tcBorders>
            <w:vAlign w:val="center"/>
            <w:hideMark/>
          </w:tcPr>
          <w:p w:rsidR="00FE2358" w:rsidRPr="002E7A80" w:rsidRDefault="00FE2358" w:rsidP="0030119D">
            <w:pPr>
              <w:spacing w:after="0"/>
              <w:ind w:left="-108" w:right="-108"/>
              <w:jc w:val="center"/>
              <w:rPr>
                <w:rFonts w:ascii="Times New Roman" w:hAnsi="Times New Roman"/>
                <w:bCs/>
                <w:color w:val="000000"/>
                <w:spacing w:val="6"/>
                <w:sz w:val="24"/>
                <w:szCs w:val="24"/>
                <w:lang w:val="uk-UA"/>
              </w:rPr>
            </w:pPr>
            <w:r w:rsidRPr="002E7A80">
              <w:rPr>
                <w:rFonts w:ascii="Times New Roman" w:hAnsi="Times New Roman"/>
                <w:bCs/>
                <w:color w:val="000000"/>
                <w:spacing w:val="6"/>
                <w:sz w:val="24"/>
                <w:szCs w:val="24"/>
                <w:lang w:val="uk-UA"/>
              </w:rPr>
              <w:t>Найменування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2358" w:rsidRPr="002E7A80" w:rsidRDefault="00FE2358" w:rsidP="0030119D">
            <w:pPr>
              <w:spacing w:after="0"/>
              <w:ind w:left="-108" w:right="-108"/>
              <w:jc w:val="center"/>
              <w:rPr>
                <w:rFonts w:ascii="Times New Roman" w:hAnsi="Times New Roman"/>
                <w:bCs/>
                <w:color w:val="000000"/>
                <w:spacing w:val="6"/>
                <w:sz w:val="24"/>
                <w:szCs w:val="24"/>
                <w:lang w:val="uk-UA"/>
              </w:rPr>
            </w:pPr>
            <w:r w:rsidRPr="002E7A80">
              <w:rPr>
                <w:rFonts w:ascii="Times New Roman" w:hAnsi="Times New Roman"/>
                <w:bCs/>
                <w:color w:val="000000"/>
                <w:spacing w:val="6"/>
                <w:sz w:val="24"/>
                <w:szCs w:val="24"/>
                <w:lang w:val="uk-UA"/>
              </w:rPr>
              <w:t>Кількість, шт.</w:t>
            </w:r>
          </w:p>
        </w:tc>
      </w:tr>
      <w:tr w:rsidR="00FE2358" w:rsidRPr="002E7A80" w:rsidTr="0030119D">
        <w:trPr>
          <w:trHeight w:val="454"/>
        </w:trPr>
        <w:tc>
          <w:tcPr>
            <w:tcW w:w="669" w:type="dxa"/>
            <w:tcBorders>
              <w:top w:val="single" w:sz="4" w:space="0" w:color="auto"/>
              <w:left w:val="single" w:sz="4" w:space="0" w:color="auto"/>
              <w:bottom w:val="single" w:sz="4" w:space="0" w:color="auto"/>
              <w:right w:val="single" w:sz="4" w:space="0" w:color="auto"/>
            </w:tcBorders>
            <w:vAlign w:val="center"/>
            <w:hideMark/>
          </w:tcPr>
          <w:p w:rsidR="00FE2358" w:rsidRPr="002E7A80" w:rsidRDefault="00FE2358" w:rsidP="0030119D">
            <w:pPr>
              <w:jc w:val="center"/>
              <w:rPr>
                <w:rFonts w:ascii="Times New Roman" w:hAnsi="Times New Roman"/>
                <w:bCs/>
                <w:color w:val="000000"/>
                <w:spacing w:val="6"/>
                <w:sz w:val="24"/>
                <w:szCs w:val="24"/>
                <w:lang w:val="uk-UA"/>
              </w:rPr>
            </w:pPr>
            <w:r w:rsidRPr="002E7A80">
              <w:rPr>
                <w:rFonts w:ascii="Times New Roman" w:hAnsi="Times New Roman"/>
                <w:bCs/>
                <w:color w:val="000000"/>
                <w:spacing w:val="6"/>
                <w:sz w:val="24"/>
                <w:szCs w:val="24"/>
                <w:lang w:val="uk-UA"/>
              </w:rPr>
              <w:t>1.</w:t>
            </w:r>
          </w:p>
        </w:tc>
        <w:tc>
          <w:tcPr>
            <w:tcW w:w="8375" w:type="dxa"/>
            <w:tcBorders>
              <w:top w:val="single" w:sz="4" w:space="0" w:color="auto"/>
              <w:left w:val="single" w:sz="4" w:space="0" w:color="auto"/>
              <w:bottom w:val="single" w:sz="4" w:space="0" w:color="auto"/>
              <w:right w:val="single" w:sz="4" w:space="0" w:color="auto"/>
            </w:tcBorders>
            <w:vAlign w:val="center"/>
            <w:hideMark/>
          </w:tcPr>
          <w:p w:rsidR="00FE2358" w:rsidRPr="002E7A80" w:rsidRDefault="00FE2358" w:rsidP="0030119D">
            <w:pPr>
              <w:spacing w:after="0"/>
              <w:ind w:right="34"/>
              <w:rPr>
                <w:rFonts w:ascii="Times New Roman" w:hAnsi="Times New Roman"/>
                <w:bCs/>
                <w:color w:val="000000"/>
                <w:spacing w:val="6"/>
                <w:sz w:val="24"/>
                <w:szCs w:val="24"/>
                <w:lang w:val="uk-UA"/>
              </w:rPr>
            </w:pPr>
            <w:r w:rsidRPr="002E7A80">
              <w:rPr>
                <w:rFonts w:ascii="Times New Roman" w:hAnsi="Times New Roman"/>
                <w:sz w:val="24"/>
                <w:szCs w:val="24"/>
                <w:lang w:val="uk-UA" w:eastAsia="uk-UA"/>
              </w:rPr>
              <w:t xml:space="preserve"> Генератор шумових сигналів «МАРС ТЗО 4-2»</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2358" w:rsidRPr="002E7A80" w:rsidRDefault="00FE2358" w:rsidP="0030119D">
            <w:pPr>
              <w:ind w:left="-108" w:right="-108"/>
              <w:jc w:val="center"/>
              <w:rPr>
                <w:rFonts w:ascii="Times New Roman" w:hAnsi="Times New Roman"/>
                <w:bCs/>
                <w:color w:val="000000"/>
                <w:spacing w:val="6"/>
                <w:sz w:val="24"/>
                <w:szCs w:val="24"/>
                <w:lang w:val="uk-UA"/>
              </w:rPr>
            </w:pPr>
            <w:r w:rsidRPr="002E7A80">
              <w:rPr>
                <w:rFonts w:ascii="Times New Roman" w:hAnsi="Times New Roman"/>
                <w:bCs/>
                <w:color w:val="000000"/>
                <w:spacing w:val="6"/>
                <w:sz w:val="24"/>
                <w:szCs w:val="24"/>
                <w:lang w:val="uk-UA"/>
              </w:rPr>
              <w:t>1</w:t>
            </w:r>
          </w:p>
        </w:tc>
      </w:tr>
      <w:tr w:rsidR="00FE2358" w:rsidRPr="002E7A80" w:rsidTr="0030119D">
        <w:trPr>
          <w:trHeight w:val="454"/>
        </w:trPr>
        <w:tc>
          <w:tcPr>
            <w:tcW w:w="669" w:type="dxa"/>
            <w:tcBorders>
              <w:top w:val="single" w:sz="4" w:space="0" w:color="auto"/>
              <w:left w:val="single" w:sz="4" w:space="0" w:color="auto"/>
              <w:bottom w:val="single" w:sz="4" w:space="0" w:color="auto"/>
              <w:right w:val="single" w:sz="4" w:space="0" w:color="auto"/>
            </w:tcBorders>
            <w:vAlign w:val="center"/>
            <w:hideMark/>
          </w:tcPr>
          <w:p w:rsidR="00FE2358" w:rsidRPr="002E7A80" w:rsidRDefault="00FE2358" w:rsidP="0030119D">
            <w:pPr>
              <w:jc w:val="center"/>
              <w:rPr>
                <w:rFonts w:ascii="Times New Roman" w:hAnsi="Times New Roman"/>
                <w:bCs/>
                <w:color w:val="000000"/>
                <w:spacing w:val="6"/>
                <w:sz w:val="24"/>
                <w:szCs w:val="24"/>
                <w:lang w:val="uk-UA"/>
              </w:rPr>
            </w:pPr>
            <w:r w:rsidRPr="002E7A80">
              <w:rPr>
                <w:rFonts w:ascii="Times New Roman" w:hAnsi="Times New Roman"/>
                <w:bCs/>
                <w:color w:val="000000"/>
                <w:spacing w:val="6"/>
                <w:sz w:val="24"/>
                <w:szCs w:val="24"/>
                <w:lang w:val="uk-UA"/>
              </w:rPr>
              <w:t>2.</w:t>
            </w:r>
          </w:p>
        </w:tc>
        <w:tc>
          <w:tcPr>
            <w:tcW w:w="8375" w:type="dxa"/>
            <w:tcBorders>
              <w:top w:val="single" w:sz="4" w:space="0" w:color="auto"/>
              <w:left w:val="single" w:sz="4" w:space="0" w:color="auto"/>
              <w:bottom w:val="single" w:sz="4" w:space="0" w:color="auto"/>
              <w:right w:val="single" w:sz="4" w:space="0" w:color="auto"/>
            </w:tcBorders>
            <w:vAlign w:val="center"/>
            <w:hideMark/>
          </w:tcPr>
          <w:p w:rsidR="00FE2358" w:rsidRPr="002E7A80" w:rsidRDefault="00FE2358" w:rsidP="0030119D">
            <w:pPr>
              <w:spacing w:after="0"/>
              <w:ind w:left="40" w:right="-108"/>
              <w:rPr>
                <w:rFonts w:ascii="Times New Roman" w:hAnsi="Times New Roman"/>
                <w:bCs/>
                <w:color w:val="000000"/>
                <w:spacing w:val="6"/>
                <w:sz w:val="24"/>
                <w:szCs w:val="24"/>
                <w:lang w:val="uk-UA"/>
              </w:rPr>
            </w:pPr>
            <w:proofErr w:type="spellStart"/>
            <w:r w:rsidRPr="002E7A80">
              <w:rPr>
                <w:rFonts w:ascii="Times New Roman" w:hAnsi="Times New Roman"/>
                <w:bCs/>
                <w:color w:val="000000"/>
                <w:spacing w:val="6"/>
                <w:sz w:val="24"/>
                <w:szCs w:val="24"/>
                <w:lang w:val="uk-UA"/>
              </w:rPr>
              <w:t>Вібровипромінювач</w:t>
            </w:r>
            <w:proofErr w:type="spellEnd"/>
            <w:r w:rsidRPr="002E7A80">
              <w:rPr>
                <w:rFonts w:ascii="Times New Roman" w:hAnsi="Times New Roman"/>
                <w:bCs/>
                <w:color w:val="000000"/>
                <w:spacing w:val="6"/>
                <w:sz w:val="24"/>
                <w:szCs w:val="24"/>
                <w:lang w:val="uk-UA"/>
              </w:rPr>
              <w:t xml:space="preserve"> ВИ-3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2358" w:rsidRPr="002E7A80" w:rsidRDefault="00FE2358" w:rsidP="0030119D">
            <w:pPr>
              <w:ind w:left="-108" w:right="-108"/>
              <w:jc w:val="center"/>
              <w:rPr>
                <w:rFonts w:ascii="Times New Roman" w:hAnsi="Times New Roman"/>
                <w:bCs/>
                <w:color w:val="000000"/>
                <w:spacing w:val="6"/>
                <w:sz w:val="24"/>
                <w:szCs w:val="24"/>
                <w:lang w:val="uk-UA"/>
              </w:rPr>
            </w:pPr>
            <w:r w:rsidRPr="002E7A80">
              <w:rPr>
                <w:rFonts w:ascii="Times New Roman" w:hAnsi="Times New Roman"/>
                <w:bCs/>
                <w:color w:val="000000"/>
                <w:spacing w:val="6"/>
                <w:sz w:val="24"/>
                <w:szCs w:val="24"/>
                <w:lang w:val="uk-UA"/>
              </w:rPr>
              <w:t>12</w:t>
            </w:r>
          </w:p>
        </w:tc>
      </w:tr>
      <w:tr w:rsidR="00FE2358" w:rsidRPr="002E7A80" w:rsidTr="0030119D">
        <w:trPr>
          <w:trHeight w:val="454"/>
        </w:trPr>
        <w:tc>
          <w:tcPr>
            <w:tcW w:w="669" w:type="dxa"/>
            <w:tcBorders>
              <w:top w:val="single" w:sz="4" w:space="0" w:color="auto"/>
              <w:left w:val="single" w:sz="4" w:space="0" w:color="auto"/>
              <w:bottom w:val="single" w:sz="4" w:space="0" w:color="auto"/>
              <w:right w:val="single" w:sz="4" w:space="0" w:color="auto"/>
            </w:tcBorders>
            <w:vAlign w:val="center"/>
            <w:hideMark/>
          </w:tcPr>
          <w:p w:rsidR="00FE2358" w:rsidRPr="002E7A80" w:rsidRDefault="00FE2358" w:rsidP="0030119D">
            <w:pPr>
              <w:jc w:val="center"/>
              <w:rPr>
                <w:rFonts w:ascii="Times New Roman" w:hAnsi="Times New Roman"/>
                <w:bCs/>
                <w:color w:val="000000"/>
                <w:spacing w:val="6"/>
                <w:sz w:val="24"/>
                <w:szCs w:val="24"/>
                <w:lang w:val="uk-UA"/>
              </w:rPr>
            </w:pPr>
            <w:r w:rsidRPr="002E7A80">
              <w:rPr>
                <w:rFonts w:ascii="Times New Roman" w:hAnsi="Times New Roman"/>
                <w:bCs/>
                <w:color w:val="000000"/>
                <w:spacing w:val="6"/>
                <w:sz w:val="24"/>
                <w:szCs w:val="24"/>
                <w:lang w:val="uk-UA"/>
              </w:rPr>
              <w:t>3.</w:t>
            </w:r>
          </w:p>
        </w:tc>
        <w:tc>
          <w:tcPr>
            <w:tcW w:w="8375" w:type="dxa"/>
            <w:tcBorders>
              <w:top w:val="single" w:sz="4" w:space="0" w:color="auto"/>
              <w:left w:val="single" w:sz="4" w:space="0" w:color="auto"/>
              <w:bottom w:val="single" w:sz="4" w:space="0" w:color="auto"/>
              <w:right w:val="single" w:sz="4" w:space="0" w:color="auto"/>
            </w:tcBorders>
            <w:vAlign w:val="center"/>
            <w:hideMark/>
          </w:tcPr>
          <w:p w:rsidR="00FE2358" w:rsidRPr="002E7A80" w:rsidRDefault="00FE2358" w:rsidP="0030119D">
            <w:pPr>
              <w:spacing w:after="0"/>
              <w:ind w:left="40" w:right="-108"/>
              <w:rPr>
                <w:rFonts w:ascii="Times New Roman" w:hAnsi="Times New Roman"/>
                <w:bCs/>
                <w:color w:val="000000"/>
                <w:spacing w:val="6"/>
                <w:sz w:val="24"/>
                <w:szCs w:val="24"/>
                <w:lang w:val="uk-UA"/>
              </w:rPr>
            </w:pPr>
            <w:proofErr w:type="spellStart"/>
            <w:r w:rsidRPr="002E7A80">
              <w:rPr>
                <w:rFonts w:ascii="Times New Roman" w:hAnsi="Times New Roman"/>
                <w:bCs/>
                <w:color w:val="000000"/>
                <w:spacing w:val="6"/>
                <w:sz w:val="24"/>
                <w:szCs w:val="24"/>
                <w:lang w:val="uk-UA"/>
              </w:rPr>
              <w:t>Вібровипромінювач</w:t>
            </w:r>
            <w:proofErr w:type="spellEnd"/>
            <w:r w:rsidRPr="002E7A80">
              <w:rPr>
                <w:rFonts w:ascii="Times New Roman" w:hAnsi="Times New Roman"/>
                <w:bCs/>
                <w:color w:val="000000"/>
                <w:spacing w:val="6"/>
                <w:sz w:val="24"/>
                <w:szCs w:val="24"/>
                <w:lang w:val="uk-UA"/>
              </w:rPr>
              <w:t xml:space="preserve"> ВИ-4</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2358" w:rsidRPr="002E7A80" w:rsidRDefault="00FE2358" w:rsidP="0030119D">
            <w:pPr>
              <w:ind w:left="-108" w:right="-108"/>
              <w:jc w:val="center"/>
              <w:rPr>
                <w:rFonts w:ascii="Times New Roman" w:hAnsi="Times New Roman"/>
                <w:bCs/>
                <w:color w:val="000000"/>
                <w:spacing w:val="6"/>
                <w:sz w:val="24"/>
                <w:szCs w:val="24"/>
                <w:lang w:val="uk-UA"/>
              </w:rPr>
            </w:pPr>
            <w:r w:rsidRPr="002E7A80">
              <w:rPr>
                <w:rFonts w:ascii="Times New Roman" w:hAnsi="Times New Roman"/>
                <w:bCs/>
                <w:color w:val="000000"/>
                <w:spacing w:val="6"/>
                <w:sz w:val="24"/>
                <w:szCs w:val="24"/>
                <w:lang w:val="uk-UA"/>
              </w:rPr>
              <w:t>4</w:t>
            </w:r>
          </w:p>
        </w:tc>
      </w:tr>
      <w:tr w:rsidR="00FE2358" w:rsidRPr="002E7A80" w:rsidTr="0030119D">
        <w:trPr>
          <w:trHeight w:val="454"/>
        </w:trPr>
        <w:tc>
          <w:tcPr>
            <w:tcW w:w="669" w:type="dxa"/>
            <w:tcBorders>
              <w:top w:val="single" w:sz="4" w:space="0" w:color="auto"/>
              <w:left w:val="single" w:sz="4" w:space="0" w:color="auto"/>
              <w:bottom w:val="single" w:sz="4" w:space="0" w:color="auto"/>
              <w:right w:val="single" w:sz="4" w:space="0" w:color="auto"/>
            </w:tcBorders>
            <w:vAlign w:val="center"/>
            <w:hideMark/>
          </w:tcPr>
          <w:p w:rsidR="00FE2358" w:rsidRPr="002E7A80" w:rsidRDefault="00FE2358" w:rsidP="0030119D">
            <w:pPr>
              <w:jc w:val="center"/>
              <w:rPr>
                <w:rFonts w:ascii="Times New Roman" w:hAnsi="Times New Roman"/>
                <w:bCs/>
                <w:color w:val="000000"/>
                <w:spacing w:val="6"/>
                <w:sz w:val="24"/>
                <w:szCs w:val="24"/>
                <w:lang w:val="uk-UA"/>
              </w:rPr>
            </w:pPr>
            <w:r w:rsidRPr="002E7A80">
              <w:rPr>
                <w:rFonts w:ascii="Times New Roman" w:hAnsi="Times New Roman"/>
                <w:bCs/>
                <w:color w:val="000000"/>
                <w:spacing w:val="6"/>
                <w:sz w:val="24"/>
                <w:szCs w:val="24"/>
                <w:lang w:val="uk-UA"/>
              </w:rPr>
              <w:t>4.</w:t>
            </w:r>
          </w:p>
        </w:tc>
        <w:tc>
          <w:tcPr>
            <w:tcW w:w="8375" w:type="dxa"/>
            <w:tcBorders>
              <w:top w:val="single" w:sz="4" w:space="0" w:color="auto"/>
              <w:left w:val="single" w:sz="4" w:space="0" w:color="auto"/>
              <w:bottom w:val="single" w:sz="4" w:space="0" w:color="auto"/>
              <w:right w:val="single" w:sz="4" w:space="0" w:color="auto"/>
            </w:tcBorders>
            <w:vAlign w:val="center"/>
            <w:hideMark/>
          </w:tcPr>
          <w:p w:rsidR="00FE2358" w:rsidRPr="002E7A80" w:rsidRDefault="00FE2358" w:rsidP="0030119D">
            <w:pPr>
              <w:spacing w:after="0"/>
              <w:ind w:left="40" w:right="-108"/>
              <w:rPr>
                <w:rFonts w:ascii="Times New Roman" w:hAnsi="Times New Roman"/>
                <w:bCs/>
                <w:color w:val="000000"/>
                <w:spacing w:val="6"/>
                <w:sz w:val="24"/>
                <w:szCs w:val="24"/>
                <w:lang w:val="uk-UA"/>
              </w:rPr>
            </w:pPr>
            <w:r w:rsidRPr="002E7A80">
              <w:rPr>
                <w:rFonts w:ascii="Times New Roman" w:hAnsi="Times New Roman"/>
                <w:bCs/>
                <w:color w:val="000000"/>
                <w:spacing w:val="6"/>
                <w:sz w:val="24"/>
                <w:szCs w:val="24"/>
                <w:lang w:val="uk-UA"/>
              </w:rPr>
              <w:t>Колонка акустична захищена «МАРС АКЗ»</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2358" w:rsidRPr="002E7A80" w:rsidRDefault="00FE2358" w:rsidP="0030119D">
            <w:pPr>
              <w:ind w:left="-108" w:right="-108"/>
              <w:jc w:val="center"/>
              <w:rPr>
                <w:rFonts w:ascii="Times New Roman" w:hAnsi="Times New Roman"/>
                <w:bCs/>
                <w:color w:val="000000"/>
                <w:spacing w:val="6"/>
                <w:sz w:val="24"/>
                <w:szCs w:val="24"/>
                <w:lang w:val="uk-UA"/>
              </w:rPr>
            </w:pPr>
            <w:r w:rsidRPr="002E7A80">
              <w:rPr>
                <w:rFonts w:ascii="Times New Roman" w:hAnsi="Times New Roman"/>
                <w:bCs/>
                <w:color w:val="000000"/>
                <w:spacing w:val="6"/>
                <w:sz w:val="24"/>
                <w:szCs w:val="24"/>
                <w:lang w:val="uk-UA"/>
              </w:rPr>
              <w:t>10</w:t>
            </w:r>
          </w:p>
        </w:tc>
      </w:tr>
      <w:tr w:rsidR="00FE2358" w:rsidRPr="002E7A80" w:rsidTr="0030119D">
        <w:trPr>
          <w:trHeight w:val="454"/>
        </w:trPr>
        <w:tc>
          <w:tcPr>
            <w:tcW w:w="669" w:type="dxa"/>
            <w:tcBorders>
              <w:top w:val="single" w:sz="4" w:space="0" w:color="auto"/>
              <w:left w:val="single" w:sz="4" w:space="0" w:color="auto"/>
              <w:bottom w:val="single" w:sz="4" w:space="0" w:color="auto"/>
              <w:right w:val="single" w:sz="4" w:space="0" w:color="auto"/>
            </w:tcBorders>
            <w:vAlign w:val="center"/>
            <w:hideMark/>
          </w:tcPr>
          <w:p w:rsidR="00FE2358" w:rsidRPr="002E7A80" w:rsidRDefault="00FE2358" w:rsidP="0030119D">
            <w:pPr>
              <w:jc w:val="center"/>
              <w:rPr>
                <w:rFonts w:ascii="Times New Roman" w:hAnsi="Times New Roman"/>
                <w:bCs/>
                <w:color w:val="000000"/>
                <w:spacing w:val="6"/>
                <w:sz w:val="24"/>
                <w:szCs w:val="24"/>
                <w:lang w:val="uk-UA"/>
              </w:rPr>
            </w:pPr>
            <w:r w:rsidRPr="002E7A80">
              <w:rPr>
                <w:rFonts w:ascii="Times New Roman" w:hAnsi="Times New Roman"/>
                <w:bCs/>
                <w:color w:val="000000"/>
                <w:spacing w:val="6"/>
                <w:sz w:val="24"/>
                <w:szCs w:val="24"/>
                <w:lang w:val="uk-UA"/>
              </w:rPr>
              <w:t>5.</w:t>
            </w:r>
          </w:p>
        </w:tc>
        <w:tc>
          <w:tcPr>
            <w:tcW w:w="8375" w:type="dxa"/>
            <w:tcBorders>
              <w:top w:val="single" w:sz="4" w:space="0" w:color="auto"/>
              <w:left w:val="single" w:sz="4" w:space="0" w:color="auto"/>
              <w:bottom w:val="single" w:sz="4" w:space="0" w:color="auto"/>
              <w:right w:val="single" w:sz="4" w:space="0" w:color="auto"/>
            </w:tcBorders>
            <w:vAlign w:val="center"/>
            <w:hideMark/>
          </w:tcPr>
          <w:p w:rsidR="00FE2358" w:rsidRPr="002E7A80" w:rsidRDefault="00FE2358" w:rsidP="0030119D">
            <w:pPr>
              <w:spacing w:after="0"/>
              <w:ind w:left="40" w:right="-108"/>
              <w:rPr>
                <w:rFonts w:ascii="Times New Roman" w:hAnsi="Times New Roman"/>
                <w:bCs/>
                <w:color w:val="000000"/>
                <w:spacing w:val="6"/>
                <w:sz w:val="24"/>
                <w:szCs w:val="24"/>
                <w:lang w:val="uk-UA"/>
              </w:rPr>
            </w:pPr>
            <w:r w:rsidRPr="002E7A80">
              <w:rPr>
                <w:rFonts w:ascii="Times New Roman" w:hAnsi="Times New Roman"/>
                <w:bCs/>
                <w:color w:val="000000"/>
                <w:spacing w:val="6"/>
                <w:sz w:val="24"/>
                <w:szCs w:val="24"/>
                <w:lang w:val="uk-UA"/>
              </w:rPr>
              <w:t>Пульт дистанційного керування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2358" w:rsidRPr="002E7A80" w:rsidRDefault="00FE2358" w:rsidP="0030119D">
            <w:pPr>
              <w:ind w:left="-108" w:right="-108"/>
              <w:jc w:val="center"/>
              <w:rPr>
                <w:rFonts w:ascii="Times New Roman" w:hAnsi="Times New Roman"/>
                <w:bCs/>
                <w:color w:val="000000"/>
                <w:spacing w:val="6"/>
                <w:sz w:val="24"/>
                <w:szCs w:val="24"/>
                <w:lang w:val="uk-UA"/>
              </w:rPr>
            </w:pPr>
            <w:r w:rsidRPr="002E7A80">
              <w:rPr>
                <w:rFonts w:ascii="Times New Roman" w:hAnsi="Times New Roman"/>
                <w:bCs/>
                <w:color w:val="000000"/>
                <w:spacing w:val="6"/>
                <w:sz w:val="24"/>
                <w:szCs w:val="24"/>
                <w:lang w:val="uk-UA"/>
              </w:rPr>
              <w:t>1</w:t>
            </w:r>
          </w:p>
        </w:tc>
      </w:tr>
    </w:tbl>
    <w:p w:rsidR="00FE2358" w:rsidRPr="00057A9A" w:rsidRDefault="00FE2358" w:rsidP="00FE2358">
      <w:pPr>
        <w:shd w:val="clear" w:color="auto" w:fill="FFFFFF"/>
        <w:spacing w:after="0" w:line="240" w:lineRule="auto"/>
        <w:jc w:val="both"/>
        <w:rPr>
          <w:rFonts w:ascii="Times New Roman" w:hAnsi="Times New Roman"/>
          <w:i/>
          <w:sz w:val="20"/>
          <w:szCs w:val="20"/>
          <w:lang w:val="uk-UA"/>
        </w:rPr>
      </w:pPr>
      <w:r w:rsidRPr="00057A9A">
        <w:rPr>
          <w:rFonts w:ascii="Times New Roman" w:hAnsi="Times New Roman"/>
          <w:i/>
          <w:sz w:val="20"/>
          <w:szCs w:val="20"/>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057A9A">
        <w:rPr>
          <w:rFonts w:ascii="Times New Roman" w:hAnsi="Times New Roman"/>
          <w:i/>
          <w:sz w:val="20"/>
          <w:szCs w:val="20"/>
          <w:u w:val="single"/>
          <w:lang w:val="uk-UA"/>
        </w:rPr>
        <w:t>Після кожного такого посилання слід вважати наявний вираз «або еквівалент».</w:t>
      </w:r>
    </w:p>
    <w:p w:rsidR="00FE2358" w:rsidRPr="002E7A80" w:rsidRDefault="00FE2358" w:rsidP="00FE2358">
      <w:pPr>
        <w:rPr>
          <w:lang w:val="uk-UA"/>
        </w:rPr>
      </w:pPr>
      <w:r w:rsidRPr="00057A9A">
        <w:rPr>
          <w:rFonts w:ascii="Times New Roman" w:hAnsi="Times New Roman"/>
          <w:i/>
          <w:sz w:val="20"/>
          <w:szCs w:val="20"/>
          <w:lang w:val="uk-UA"/>
        </w:rPr>
        <w:lastRenderedPageBreak/>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057A9A">
        <w:rPr>
          <w:rFonts w:ascii="Times New Roman" w:hAnsi="Times New Roman"/>
          <w:i/>
          <w:sz w:val="20"/>
          <w:szCs w:val="20"/>
          <w:u w:val="single"/>
          <w:lang w:val="uk-UA"/>
        </w:rPr>
        <w:t>Після кожного такого посилання слід вважати наявний вираз «або еквівалент».</w:t>
      </w:r>
    </w:p>
    <w:p w:rsidR="00FE2358" w:rsidRPr="002E7A80" w:rsidRDefault="00FE2358" w:rsidP="00FE2358">
      <w:pPr>
        <w:rPr>
          <w:lang w:val="uk-UA"/>
        </w:rPr>
      </w:pPr>
    </w:p>
    <w:p w:rsidR="00FE2358" w:rsidRPr="002E7A80" w:rsidRDefault="00FE2358" w:rsidP="00FE2358">
      <w:pPr>
        <w:rPr>
          <w:lang w:val="uk-UA"/>
        </w:rPr>
      </w:pPr>
    </w:p>
    <w:p w:rsidR="00FE2358" w:rsidRPr="002E7A80" w:rsidRDefault="00FE2358" w:rsidP="00FE2358">
      <w:pPr>
        <w:rPr>
          <w:lang w:val="uk-UA"/>
        </w:rPr>
      </w:pPr>
    </w:p>
    <w:p w:rsidR="00FE2358" w:rsidRPr="002E7A80" w:rsidRDefault="00FE2358" w:rsidP="00FE2358">
      <w:pPr>
        <w:rPr>
          <w:lang w:val="uk-UA"/>
        </w:rPr>
      </w:pPr>
    </w:p>
    <w:p w:rsidR="00FE2358" w:rsidRPr="002E7A80" w:rsidRDefault="00FE2358" w:rsidP="00FE2358">
      <w:pPr>
        <w:rPr>
          <w:lang w:val="uk-UA"/>
        </w:rPr>
      </w:pPr>
    </w:p>
    <w:p w:rsidR="00FE2358" w:rsidRPr="002E7A80" w:rsidRDefault="00FE2358" w:rsidP="00FE2358">
      <w:pPr>
        <w:rPr>
          <w:lang w:val="uk-UA"/>
        </w:rPr>
      </w:pPr>
    </w:p>
    <w:p w:rsidR="00FE2358" w:rsidRPr="002E7A80" w:rsidRDefault="00FE2358" w:rsidP="00FE2358">
      <w:pPr>
        <w:rPr>
          <w:lang w:val="uk-UA"/>
        </w:rPr>
      </w:pPr>
    </w:p>
    <w:p w:rsidR="00FE2358" w:rsidRPr="002E7A80" w:rsidRDefault="00FE2358" w:rsidP="00FE2358">
      <w:pPr>
        <w:rPr>
          <w:lang w:val="uk-UA"/>
        </w:rPr>
      </w:pPr>
    </w:p>
    <w:p w:rsidR="00FE2358" w:rsidRPr="002E7A80" w:rsidRDefault="00FE2358" w:rsidP="00FE2358">
      <w:pPr>
        <w:rPr>
          <w:lang w:val="uk-UA"/>
        </w:rPr>
      </w:pPr>
    </w:p>
    <w:p w:rsidR="00FE2358" w:rsidRPr="002E7A80" w:rsidRDefault="00FE2358" w:rsidP="00FE2358">
      <w:pPr>
        <w:rPr>
          <w:lang w:val="uk-UA"/>
        </w:rPr>
      </w:pPr>
    </w:p>
    <w:p w:rsidR="00FE2358" w:rsidRPr="002E7A80" w:rsidRDefault="00FE2358" w:rsidP="00FE2358">
      <w:pPr>
        <w:rPr>
          <w:lang w:val="uk-UA"/>
        </w:rPr>
      </w:pPr>
    </w:p>
    <w:p w:rsidR="00F03CB4" w:rsidRPr="00FE2358" w:rsidRDefault="00F03CB4">
      <w:pPr>
        <w:rPr>
          <w:lang w:val="uk-UA"/>
        </w:rPr>
      </w:pPr>
      <w:bookmarkStart w:id="1" w:name="_GoBack"/>
      <w:bookmarkEnd w:id="1"/>
    </w:p>
    <w:sectPr w:rsidR="00F03CB4" w:rsidRPr="00FE235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0F8F"/>
    <w:multiLevelType w:val="hybridMultilevel"/>
    <w:tmpl w:val="2070DED0"/>
    <w:lvl w:ilvl="0" w:tplc="B5EEDD16">
      <w:numFmt w:val="bullet"/>
      <w:lvlText w:val="-"/>
      <w:lvlJc w:val="left"/>
      <w:pPr>
        <w:ind w:left="384" w:hanging="360"/>
      </w:pPr>
      <w:rPr>
        <w:rFonts w:ascii="Times New Roman" w:eastAsia="Times New Roman" w:hAnsi="Times New Roman" w:cs="Times New Roman" w:hint="default"/>
      </w:rPr>
    </w:lvl>
    <w:lvl w:ilvl="1" w:tplc="04220003" w:tentative="1">
      <w:start w:val="1"/>
      <w:numFmt w:val="bullet"/>
      <w:lvlText w:val="o"/>
      <w:lvlJc w:val="left"/>
      <w:pPr>
        <w:ind w:left="1104" w:hanging="360"/>
      </w:pPr>
      <w:rPr>
        <w:rFonts w:ascii="Courier New" w:hAnsi="Courier New" w:cs="Courier New" w:hint="default"/>
      </w:rPr>
    </w:lvl>
    <w:lvl w:ilvl="2" w:tplc="04220005" w:tentative="1">
      <w:start w:val="1"/>
      <w:numFmt w:val="bullet"/>
      <w:lvlText w:val=""/>
      <w:lvlJc w:val="left"/>
      <w:pPr>
        <w:ind w:left="1824" w:hanging="360"/>
      </w:pPr>
      <w:rPr>
        <w:rFonts w:ascii="Wingdings" w:hAnsi="Wingdings" w:hint="default"/>
      </w:rPr>
    </w:lvl>
    <w:lvl w:ilvl="3" w:tplc="04220001" w:tentative="1">
      <w:start w:val="1"/>
      <w:numFmt w:val="bullet"/>
      <w:lvlText w:val=""/>
      <w:lvlJc w:val="left"/>
      <w:pPr>
        <w:ind w:left="2544" w:hanging="360"/>
      </w:pPr>
      <w:rPr>
        <w:rFonts w:ascii="Symbol" w:hAnsi="Symbol" w:hint="default"/>
      </w:rPr>
    </w:lvl>
    <w:lvl w:ilvl="4" w:tplc="04220003" w:tentative="1">
      <w:start w:val="1"/>
      <w:numFmt w:val="bullet"/>
      <w:lvlText w:val="o"/>
      <w:lvlJc w:val="left"/>
      <w:pPr>
        <w:ind w:left="3264" w:hanging="360"/>
      </w:pPr>
      <w:rPr>
        <w:rFonts w:ascii="Courier New" w:hAnsi="Courier New" w:cs="Courier New" w:hint="default"/>
      </w:rPr>
    </w:lvl>
    <w:lvl w:ilvl="5" w:tplc="04220005" w:tentative="1">
      <w:start w:val="1"/>
      <w:numFmt w:val="bullet"/>
      <w:lvlText w:val=""/>
      <w:lvlJc w:val="left"/>
      <w:pPr>
        <w:ind w:left="3984" w:hanging="360"/>
      </w:pPr>
      <w:rPr>
        <w:rFonts w:ascii="Wingdings" w:hAnsi="Wingdings" w:hint="default"/>
      </w:rPr>
    </w:lvl>
    <w:lvl w:ilvl="6" w:tplc="04220001" w:tentative="1">
      <w:start w:val="1"/>
      <w:numFmt w:val="bullet"/>
      <w:lvlText w:val=""/>
      <w:lvlJc w:val="left"/>
      <w:pPr>
        <w:ind w:left="4704" w:hanging="360"/>
      </w:pPr>
      <w:rPr>
        <w:rFonts w:ascii="Symbol" w:hAnsi="Symbol" w:hint="default"/>
      </w:rPr>
    </w:lvl>
    <w:lvl w:ilvl="7" w:tplc="04220003" w:tentative="1">
      <w:start w:val="1"/>
      <w:numFmt w:val="bullet"/>
      <w:lvlText w:val="o"/>
      <w:lvlJc w:val="left"/>
      <w:pPr>
        <w:ind w:left="5424" w:hanging="360"/>
      </w:pPr>
      <w:rPr>
        <w:rFonts w:ascii="Courier New" w:hAnsi="Courier New" w:cs="Courier New" w:hint="default"/>
      </w:rPr>
    </w:lvl>
    <w:lvl w:ilvl="8" w:tplc="04220005" w:tentative="1">
      <w:start w:val="1"/>
      <w:numFmt w:val="bullet"/>
      <w:lvlText w:val=""/>
      <w:lvlJc w:val="left"/>
      <w:pPr>
        <w:ind w:left="61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358"/>
    <w:rsid w:val="00F03CB4"/>
    <w:rsid w:val="00FE23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2A8D1-4C2A-404E-A10F-1E33DE68B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358"/>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Заголовок 1.1,Elenco Normale,EBRD List,CA bullets,Number Bullets,заголовок 1.1,AC List 01,Реквизиты,Details,Bullets"/>
    <w:basedOn w:val="a"/>
    <w:link w:val="a4"/>
    <w:uiPriority w:val="34"/>
    <w:qFormat/>
    <w:rsid w:val="00FE2358"/>
    <w:pPr>
      <w:ind w:left="720"/>
      <w:contextualSpacing/>
    </w:pPr>
    <w:rPr>
      <w:lang w:val="uk-UA"/>
    </w:r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Elenco Normale Знак,EBRD List Знак,Details Знак"/>
    <w:link w:val="a3"/>
    <w:uiPriority w:val="34"/>
    <w:locked/>
    <w:rsid w:val="00FE2358"/>
  </w:style>
  <w:style w:type="paragraph" w:styleId="a5">
    <w:name w:val="No Spacing"/>
    <w:link w:val="a6"/>
    <w:uiPriority w:val="1"/>
    <w:qFormat/>
    <w:rsid w:val="00FE2358"/>
    <w:pPr>
      <w:spacing w:after="0" w:line="240" w:lineRule="auto"/>
    </w:pPr>
    <w:rPr>
      <w:lang w:val="ru-RU"/>
    </w:rPr>
  </w:style>
  <w:style w:type="character" w:customStyle="1" w:styleId="a6">
    <w:name w:val="Без интервала Знак"/>
    <w:link w:val="a5"/>
    <w:uiPriority w:val="1"/>
    <w:locked/>
    <w:rsid w:val="00FE2358"/>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3204</Words>
  <Characters>1827</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Вінель Тетяна Юріївна</dc:creator>
  <cp:keywords/>
  <dc:description/>
  <cp:lastModifiedBy>Вінель Тетяна Юріївна</cp:lastModifiedBy>
  <cp:revision>1</cp:revision>
  <dcterms:created xsi:type="dcterms:W3CDTF">2023-12-07T07:27:00Z</dcterms:created>
  <dcterms:modified xsi:type="dcterms:W3CDTF">2023-12-07T07:28:00Z</dcterms:modified>
</cp:coreProperties>
</file>