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108" w:type="dxa"/>
        <w:tblLayout w:type="fixed"/>
        <w:tblLook w:val="0000" w:firstRow="0" w:lastRow="0" w:firstColumn="0" w:lastColumn="0" w:noHBand="0" w:noVBand="0"/>
      </w:tblPr>
      <w:tblGrid>
        <w:gridCol w:w="10200"/>
      </w:tblGrid>
      <w:tr w:rsidR="001C299E" w:rsidRPr="005D11A5" w:rsidTr="003067A8">
        <w:trPr>
          <w:trHeight w:val="13800"/>
        </w:trPr>
        <w:tc>
          <w:tcPr>
            <w:tcW w:w="10200" w:type="dxa"/>
          </w:tcPr>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0"/>
            </w:tblGrid>
            <w:tr w:rsidR="00D45277" w:rsidRPr="005D11A5" w:rsidTr="0048238B">
              <w:trPr>
                <w:trHeight w:val="14733"/>
              </w:trPr>
              <w:tc>
                <w:tcPr>
                  <w:tcW w:w="10200" w:type="dxa"/>
                  <w:tcBorders>
                    <w:top w:val="single" w:sz="4" w:space="0" w:color="auto"/>
                    <w:left w:val="single" w:sz="4" w:space="0" w:color="auto"/>
                    <w:bottom w:val="single" w:sz="4" w:space="0" w:color="auto"/>
                    <w:right w:val="single" w:sz="4" w:space="0" w:color="auto"/>
                  </w:tcBorders>
                </w:tcPr>
                <w:p w:rsidR="00D45277" w:rsidRDefault="00882CAA" w:rsidP="00D45277">
                  <w:pPr>
                    <w:autoSpaceDE w:val="0"/>
                    <w:autoSpaceDN w:val="0"/>
                    <w:adjustRightInd w:val="0"/>
                    <w:jc w:val="center"/>
                    <w:rPr>
                      <w:sz w:val="22"/>
                      <w:szCs w:val="22"/>
                      <w:lang w:val="uk-UA"/>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6262370</wp:posOffset>
                            </wp:positionH>
                            <wp:positionV relativeFrom="paragraph">
                              <wp:posOffset>14605</wp:posOffset>
                            </wp:positionV>
                            <wp:extent cx="0" cy="382905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5928CCB" id="_x0000_t32" coordsize="21600,21600" o:spt="32" o:oned="t" path="m,l21600,21600e" filled="f">
                            <v:path arrowok="t" fillok="f" o:connecttype="none"/>
                            <o:lock v:ext="edit" shapetype="t"/>
                          </v:shapetype>
                          <v:shape id="AutoShape 2" o:spid="_x0000_s1026" type="#_x0000_t32" style="position:absolute;margin-left:493.1pt;margin-top:1.15pt;width:0;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juHwIAADs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"/>
                        </w:pict>
                      </mc:Fallback>
                    </mc:AlternateContent>
                  </w:r>
                  <w:r w:rsidR="00D45277" w:rsidRPr="00435948">
                    <w:rPr>
                      <w:sz w:val="22"/>
                      <w:szCs w:val="22"/>
                      <w:lang w:val="uk-UA"/>
                    </w:rPr>
                    <w:t>Державне підприємство</w:t>
                  </w:r>
                </w:p>
                <w:p w:rsidR="00D45277" w:rsidRPr="00435948" w:rsidRDefault="00D45277" w:rsidP="00D45277">
                  <w:pPr>
                    <w:autoSpaceDE w:val="0"/>
                    <w:autoSpaceDN w:val="0"/>
                    <w:adjustRightInd w:val="0"/>
                    <w:jc w:val="center"/>
                    <w:rPr>
                      <w:sz w:val="22"/>
                      <w:szCs w:val="22"/>
                      <w:lang w:val="uk-UA"/>
                    </w:rPr>
                  </w:pPr>
                  <w:r w:rsidRPr="00435948">
                    <w:rPr>
                      <w:sz w:val="22"/>
                      <w:szCs w:val="22"/>
                      <w:lang w:val="uk-UA"/>
                    </w:rPr>
                    <w:t>«Національна атомна енергогенеруюча компанія «Енергоатом»</w:t>
                  </w:r>
                </w:p>
                <w:p w:rsidR="00D45277" w:rsidRPr="00435948" w:rsidRDefault="00D45277" w:rsidP="00D45277">
                  <w:pPr>
                    <w:ind w:right="43"/>
                    <w:jc w:val="center"/>
                    <w:rPr>
                      <w:bCs/>
                      <w:sz w:val="22"/>
                      <w:szCs w:val="22"/>
                    </w:rPr>
                  </w:pPr>
                  <w:r w:rsidRPr="00435948">
                    <w:rPr>
                      <w:bCs/>
                      <w:sz w:val="22"/>
                      <w:szCs w:val="22"/>
                    </w:rPr>
                    <w:t>ВП «</w:t>
                  </w:r>
                  <w:r>
                    <w:rPr>
                      <w:bCs/>
                      <w:sz w:val="22"/>
                      <w:szCs w:val="22"/>
                      <w:lang w:val="uk-UA"/>
                    </w:rPr>
                    <w:t>Південноукраїнська атомна електрична</w:t>
                  </w:r>
                  <w:r w:rsidRPr="00435948">
                    <w:rPr>
                      <w:bCs/>
                      <w:sz w:val="22"/>
                      <w:szCs w:val="22"/>
                    </w:rPr>
                    <w:t xml:space="preserve"> станція»</w:t>
                  </w:r>
                </w:p>
                <w:p w:rsidR="00D45277" w:rsidRPr="00435948" w:rsidRDefault="00D45277" w:rsidP="00D45277">
                  <w:pPr>
                    <w:autoSpaceDE w:val="0"/>
                    <w:autoSpaceDN w:val="0"/>
                    <w:adjustRightInd w:val="0"/>
                    <w:jc w:val="center"/>
                    <w:rPr>
                      <w:sz w:val="22"/>
                      <w:szCs w:val="22"/>
                      <w:u w:val="single"/>
                    </w:rPr>
                  </w:pPr>
                  <w:r w:rsidRPr="00210906">
                    <w:rPr>
                      <w:b/>
                      <w:sz w:val="22"/>
                      <w:szCs w:val="22"/>
                      <w:lang w:val="uk-UA"/>
                    </w:rPr>
                    <w:t>Відділ охорони навколишнього середовища</w:t>
                  </w:r>
                </w:p>
                <w:p w:rsidR="00D45277" w:rsidRDefault="00D45277" w:rsidP="00D45277">
                  <w:pPr>
                    <w:tabs>
                      <w:tab w:val="center" w:pos="4970"/>
                      <w:tab w:val="left" w:pos="6825"/>
                    </w:tabs>
                    <w:ind w:right="43"/>
                    <w:jc w:val="center"/>
                    <w:rPr>
                      <w:b/>
                      <w:sz w:val="28"/>
                      <w:szCs w:val="28"/>
                    </w:rPr>
                  </w:pPr>
                </w:p>
                <w:p w:rsidR="004068C2" w:rsidRPr="00C212B9" w:rsidRDefault="004068C2" w:rsidP="00D45277">
                  <w:pPr>
                    <w:tabs>
                      <w:tab w:val="center" w:pos="4970"/>
                      <w:tab w:val="left" w:pos="6825"/>
                    </w:tabs>
                    <w:ind w:right="43"/>
                    <w:jc w:val="center"/>
                    <w:rPr>
                      <w:b/>
                      <w:sz w:val="28"/>
                      <w:szCs w:val="28"/>
                    </w:rPr>
                  </w:pPr>
                </w:p>
                <w:p w:rsidR="00D45277" w:rsidRPr="00C212B9" w:rsidRDefault="00D45277" w:rsidP="00D45277">
                  <w:pPr>
                    <w:ind w:right="43"/>
                    <w:jc w:val="center"/>
                    <w:rPr>
                      <w:b/>
                      <w:sz w:val="26"/>
                      <w:szCs w:val="26"/>
                    </w:rPr>
                  </w:pPr>
                </w:p>
                <w:p w:rsidR="00D45277" w:rsidRPr="00C212B9" w:rsidRDefault="00D45277" w:rsidP="00D45277">
                  <w:pPr>
                    <w:ind w:right="43"/>
                    <w:jc w:val="center"/>
                    <w:rPr>
                      <w:b/>
                      <w:sz w:val="26"/>
                      <w:szCs w:val="26"/>
                    </w:rPr>
                  </w:pPr>
                </w:p>
                <w:p w:rsidR="00D45277" w:rsidRPr="00435948" w:rsidRDefault="00D45277" w:rsidP="00D45277">
                  <w:pPr>
                    <w:autoSpaceDE w:val="0"/>
                    <w:autoSpaceDN w:val="0"/>
                    <w:adjustRightInd w:val="0"/>
                    <w:ind w:left="5103"/>
                    <w:rPr>
                      <w:b/>
                      <w:sz w:val="28"/>
                      <w:szCs w:val="28"/>
                      <w:lang w:val="uk-UA"/>
                    </w:rPr>
                  </w:pPr>
                  <w:r w:rsidRPr="00435948">
                    <w:rPr>
                      <w:b/>
                      <w:sz w:val="28"/>
                      <w:szCs w:val="28"/>
                      <w:lang w:val="uk-UA"/>
                    </w:rPr>
                    <w:t>ЗАТВЕРДЖУ</w:t>
                  </w:r>
                  <w:bookmarkStart w:id="0" w:name="_GoBack"/>
                  <w:bookmarkEnd w:id="0"/>
                  <w:r w:rsidRPr="00435948">
                    <w:rPr>
                      <w:b/>
                      <w:sz w:val="28"/>
                      <w:szCs w:val="28"/>
                      <w:lang w:val="uk-UA"/>
                    </w:rPr>
                    <w:t>Ю</w:t>
                  </w:r>
                </w:p>
                <w:p w:rsidR="00D45277" w:rsidRDefault="00D45277" w:rsidP="00D45277">
                  <w:pPr>
                    <w:autoSpaceDE w:val="0"/>
                    <w:autoSpaceDN w:val="0"/>
                    <w:adjustRightInd w:val="0"/>
                    <w:ind w:left="5103"/>
                    <w:rPr>
                      <w:sz w:val="26"/>
                      <w:szCs w:val="26"/>
                      <w:lang w:val="uk-UA"/>
                    </w:rPr>
                  </w:pPr>
                  <w:r w:rsidRPr="005860C1">
                    <w:rPr>
                      <w:sz w:val="26"/>
                      <w:szCs w:val="26"/>
                      <w:lang w:val="uk-UA"/>
                    </w:rPr>
                    <w:t>Головний ін</w:t>
                  </w:r>
                  <w:r>
                    <w:rPr>
                      <w:sz w:val="26"/>
                      <w:szCs w:val="26"/>
                      <w:lang w:val="uk-UA"/>
                    </w:rPr>
                    <w:t>спектор</w:t>
                  </w:r>
                </w:p>
                <w:p w:rsidR="00D45277" w:rsidRPr="005860C1" w:rsidRDefault="00D45277" w:rsidP="00D45277">
                  <w:pPr>
                    <w:autoSpaceDE w:val="0"/>
                    <w:autoSpaceDN w:val="0"/>
                    <w:adjustRightInd w:val="0"/>
                    <w:ind w:left="5103"/>
                    <w:rPr>
                      <w:sz w:val="26"/>
                      <w:szCs w:val="26"/>
                      <w:lang w:val="uk-UA"/>
                    </w:rPr>
                  </w:pPr>
                  <w:r w:rsidRPr="005860C1">
                    <w:rPr>
                      <w:sz w:val="26"/>
                      <w:szCs w:val="26"/>
                      <w:lang w:val="uk-UA"/>
                    </w:rPr>
                    <w:t xml:space="preserve">______________ </w:t>
                  </w:r>
                  <w:r>
                    <w:rPr>
                      <w:sz w:val="26"/>
                      <w:szCs w:val="26"/>
                      <w:lang w:val="uk-UA"/>
                    </w:rPr>
                    <w:t>І</w:t>
                  </w:r>
                  <w:r w:rsidRPr="005860C1">
                    <w:rPr>
                      <w:sz w:val="26"/>
                      <w:szCs w:val="26"/>
                      <w:lang w:val="uk-UA"/>
                    </w:rPr>
                    <w:t xml:space="preserve">. </w:t>
                  </w:r>
                  <w:r>
                    <w:rPr>
                      <w:sz w:val="26"/>
                      <w:szCs w:val="26"/>
                      <w:lang w:val="uk-UA"/>
                    </w:rPr>
                    <w:t>ПАНІН</w:t>
                  </w:r>
                </w:p>
                <w:p w:rsidR="00D45277" w:rsidRPr="005860C1" w:rsidRDefault="00D45277" w:rsidP="00D45277">
                  <w:pPr>
                    <w:autoSpaceDE w:val="0"/>
                    <w:autoSpaceDN w:val="0"/>
                    <w:adjustRightInd w:val="0"/>
                    <w:ind w:left="5103"/>
                    <w:rPr>
                      <w:sz w:val="26"/>
                      <w:szCs w:val="26"/>
                      <w:lang w:val="uk-UA"/>
                    </w:rPr>
                  </w:pPr>
                  <w:r w:rsidRPr="005860C1">
                    <w:rPr>
                      <w:sz w:val="26"/>
                      <w:szCs w:val="26"/>
                      <w:lang w:val="uk-UA"/>
                    </w:rPr>
                    <w:t>«____»__________202</w:t>
                  </w:r>
                  <w:r>
                    <w:rPr>
                      <w:sz w:val="26"/>
                      <w:szCs w:val="26"/>
                      <w:lang w:val="uk-UA"/>
                    </w:rPr>
                    <w:t>3</w:t>
                  </w:r>
                  <w:r w:rsidRPr="005860C1">
                    <w:rPr>
                      <w:sz w:val="26"/>
                      <w:szCs w:val="26"/>
                      <w:lang w:val="uk-UA"/>
                    </w:rPr>
                    <w:t xml:space="preserve"> р.</w:t>
                  </w:r>
                </w:p>
                <w:p w:rsidR="00D45277" w:rsidRPr="005860C1" w:rsidRDefault="00D45277" w:rsidP="00D45277">
                  <w:pPr>
                    <w:autoSpaceDE w:val="0"/>
                    <w:autoSpaceDN w:val="0"/>
                    <w:adjustRightInd w:val="0"/>
                    <w:ind w:left="4248"/>
                    <w:rPr>
                      <w:sz w:val="26"/>
                      <w:szCs w:val="26"/>
                      <w:lang w:val="uk-UA"/>
                    </w:rPr>
                  </w:pPr>
                </w:p>
                <w:p w:rsidR="00D45277" w:rsidRPr="005860C1" w:rsidRDefault="00D45277" w:rsidP="00D45277">
                  <w:pPr>
                    <w:autoSpaceDE w:val="0"/>
                    <w:autoSpaceDN w:val="0"/>
                    <w:adjustRightInd w:val="0"/>
                    <w:jc w:val="center"/>
                    <w:rPr>
                      <w:sz w:val="26"/>
                      <w:szCs w:val="26"/>
                      <w:lang w:val="uk-UA"/>
                    </w:rPr>
                  </w:pPr>
                </w:p>
                <w:p w:rsidR="00D45277" w:rsidRPr="005860C1" w:rsidRDefault="00D45277" w:rsidP="00D45277">
                  <w:pPr>
                    <w:autoSpaceDE w:val="0"/>
                    <w:autoSpaceDN w:val="0"/>
                    <w:adjustRightInd w:val="0"/>
                    <w:jc w:val="center"/>
                    <w:rPr>
                      <w:sz w:val="26"/>
                      <w:szCs w:val="26"/>
                      <w:lang w:val="uk-UA"/>
                    </w:rPr>
                  </w:pPr>
                </w:p>
                <w:p w:rsidR="00D45277" w:rsidRPr="005860C1" w:rsidRDefault="00D45277" w:rsidP="00D45277">
                  <w:pPr>
                    <w:autoSpaceDE w:val="0"/>
                    <w:autoSpaceDN w:val="0"/>
                    <w:adjustRightInd w:val="0"/>
                    <w:jc w:val="center"/>
                    <w:rPr>
                      <w:sz w:val="26"/>
                      <w:szCs w:val="26"/>
                      <w:lang w:val="uk-UA"/>
                    </w:rPr>
                  </w:pPr>
                </w:p>
                <w:p w:rsidR="00D45277" w:rsidRPr="005860C1" w:rsidRDefault="00D45277" w:rsidP="00D45277">
                  <w:pPr>
                    <w:autoSpaceDE w:val="0"/>
                    <w:autoSpaceDN w:val="0"/>
                    <w:adjustRightInd w:val="0"/>
                    <w:jc w:val="center"/>
                    <w:rPr>
                      <w:sz w:val="26"/>
                      <w:szCs w:val="26"/>
                      <w:lang w:val="uk-UA"/>
                    </w:rPr>
                  </w:pPr>
                </w:p>
                <w:p w:rsidR="00D45277" w:rsidRPr="00A54D17" w:rsidRDefault="00D45277" w:rsidP="00D45277">
                  <w:pPr>
                    <w:autoSpaceDE w:val="0"/>
                    <w:autoSpaceDN w:val="0"/>
                    <w:adjustRightInd w:val="0"/>
                    <w:jc w:val="center"/>
                    <w:rPr>
                      <w:b/>
                      <w:bCs/>
                      <w:sz w:val="28"/>
                      <w:szCs w:val="28"/>
                      <w:lang w:val="uk-UA"/>
                    </w:rPr>
                  </w:pPr>
                  <w:r w:rsidRPr="00A54D17">
                    <w:rPr>
                      <w:b/>
                      <w:bCs/>
                      <w:sz w:val="28"/>
                      <w:szCs w:val="28"/>
                      <w:lang w:val="uk-UA"/>
                    </w:rPr>
                    <w:t xml:space="preserve">Технічна специфікація </w:t>
                  </w:r>
                  <w:r>
                    <w:rPr>
                      <w:b/>
                      <w:bCs/>
                      <w:sz w:val="28"/>
                      <w:szCs w:val="28"/>
                      <w:lang w:val="uk-UA"/>
                    </w:rPr>
                    <w:t>до предмета закупівлі</w:t>
                  </w:r>
                </w:p>
                <w:p w:rsidR="00D45277" w:rsidRPr="006D7859" w:rsidRDefault="00D45277" w:rsidP="00D45277">
                  <w:pPr>
                    <w:jc w:val="center"/>
                    <w:rPr>
                      <w:b/>
                      <w:sz w:val="28"/>
                      <w:szCs w:val="28"/>
                      <w:lang w:val="uk-UA"/>
                    </w:rPr>
                  </w:pPr>
                  <w:r w:rsidRPr="006D7859">
                    <w:rPr>
                      <w:b/>
                      <w:sz w:val="28"/>
                      <w:szCs w:val="28"/>
                      <w:lang w:val="uk-UA"/>
                    </w:rPr>
                    <w:t xml:space="preserve">«Технічне обслуговування </w:t>
                  </w:r>
                  <w:r>
                    <w:rPr>
                      <w:b/>
                      <w:sz w:val="28"/>
                      <w:szCs w:val="28"/>
                      <w:lang w:val="uk-UA"/>
                    </w:rPr>
                    <w:t xml:space="preserve">та </w:t>
                  </w:r>
                  <w:r w:rsidRPr="006D7859">
                    <w:rPr>
                      <w:b/>
                      <w:sz w:val="28"/>
                      <w:szCs w:val="28"/>
                      <w:lang w:val="uk-UA"/>
                    </w:rPr>
                    <w:t xml:space="preserve">повірка </w:t>
                  </w:r>
                  <w:r w:rsidR="006D7859" w:rsidRPr="006D7859">
                    <w:rPr>
                      <w:b/>
                      <w:sz w:val="28"/>
                      <w:szCs w:val="28"/>
                      <w:lang w:val="uk-UA"/>
                    </w:rPr>
                    <w:t xml:space="preserve">електронного газоаналізатора </w:t>
                  </w:r>
                  <w:r w:rsidR="006D7859">
                    <w:rPr>
                      <w:b/>
                      <w:sz w:val="28"/>
                      <w:szCs w:val="28"/>
                      <w:lang w:val="uk-UA"/>
                    </w:rPr>
                    <w:br/>
                  </w:r>
                  <w:r w:rsidR="006D7859" w:rsidRPr="006D7859">
                    <w:rPr>
                      <w:b/>
                      <w:sz w:val="28"/>
                      <w:szCs w:val="28"/>
                      <w:lang w:val="en-US"/>
                    </w:rPr>
                    <w:t>Drager</w:t>
                  </w:r>
                  <w:r w:rsidR="006D7859" w:rsidRPr="006D7859">
                    <w:rPr>
                      <w:b/>
                      <w:sz w:val="28"/>
                      <w:szCs w:val="28"/>
                      <w:lang w:val="uk-UA"/>
                    </w:rPr>
                    <w:t xml:space="preserve"> </w:t>
                  </w:r>
                  <w:r w:rsidR="006D7859" w:rsidRPr="006D7859">
                    <w:rPr>
                      <w:b/>
                      <w:sz w:val="28"/>
                      <w:szCs w:val="28"/>
                      <w:lang w:val="en-US"/>
                    </w:rPr>
                    <w:t>MSI</w:t>
                  </w:r>
                  <w:r w:rsidR="006D7859" w:rsidRPr="006D7859">
                    <w:rPr>
                      <w:b/>
                      <w:sz w:val="28"/>
                      <w:szCs w:val="28"/>
                      <w:lang w:val="uk-UA"/>
                    </w:rPr>
                    <w:t xml:space="preserve"> </w:t>
                  </w:r>
                  <w:r w:rsidR="006D7859" w:rsidRPr="006D7859">
                    <w:rPr>
                      <w:b/>
                      <w:sz w:val="28"/>
                      <w:szCs w:val="28"/>
                      <w:lang w:val="en-US"/>
                    </w:rPr>
                    <w:t>EM</w:t>
                  </w:r>
                  <w:r w:rsidR="006D7859" w:rsidRPr="006D7859">
                    <w:rPr>
                      <w:b/>
                      <w:sz w:val="28"/>
                      <w:szCs w:val="28"/>
                      <w:lang w:val="uk-UA"/>
                    </w:rPr>
                    <w:t xml:space="preserve"> 200+і, заводський № </w:t>
                  </w:r>
                  <w:r w:rsidR="006D7859" w:rsidRPr="006D7859">
                    <w:rPr>
                      <w:b/>
                      <w:sz w:val="28"/>
                      <w:szCs w:val="28"/>
                      <w:lang w:val="en-US"/>
                    </w:rPr>
                    <w:t>KRMM</w:t>
                  </w:r>
                  <w:r w:rsidR="006D7859" w:rsidRPr="006D7859">
                    <w:rPr>
                      <w:b/>
                      <w:sz w:val="28"/>
                      <w:szCs w:val="28"/>
                      <w:lang w:val="uk-UA"/>
                    </w:rPr>
                    <w:t>-0182</w:t>
                  </w:r>
                  <w:r w:rsidRPr="006D7859">
                    <w:rPr>
                      <w:b/>
                      <w:sz w:val="28"/>
                      <w:szCs w:val="28"/>
                      <w:lang w:val="uk-UA"/>
                    </w:rPr>
                    <w:t>»</w:t>
                  </w:r>
                </w:p>
                <w:p w:rsidR="00D45277" w:rsidRDefault="00882CAA" w:rsidP="00D45277">
                  <w:pPr>
                    <w:jc w:val="center"/>
                    <w:rPr>
                      <w:b/>
                      <w:bCs/>
                      <w:sz w:val="28"/>
                      <w:szCs w:val="28"/>
                      <w:highlight w:val="yellow"/>
                      <w:lang w:val="uk-UA"/>
                    </w:rPr>
                  </w:pPr>
                  <w:r>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6262370</wp:posOffset>
                            </wp:positionH>
                            <wp:positionV relativeFrom="paragraph">
                              <wp:posOffset>76200</wp:posOffset>
                            </wp:positionV>
                            <wp:extent cx="0" cy="552450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75E0435" id="AutoShape 3" o:spid="_x0000_s1026" type="#_x0000_t32" style="position:absolute;margin-left:493.1pt;margin-top:6pt;width:0;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ky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"/>
                        </w:pict>
                      </mc:Fallback>
                    </mc:AlternateContent>
                  </w:r>
                </w:p>
                <w:p w:rsidR="00D45277" w:rsidRPr="00435948" w:rsidRDefault="00D45277" w:rsidP="00D45277">
                  <w:pPr>
                    <w:jc w:val="center"/>
                    <w:rPr>
                      <w:i/>
                      <w:iCs/>
                      <w:sz w:val="26"/>
                      <w:szCs w:val="26"/>
                      <w:lang w:val="uk-UA"/>
                    </w:rPr>
                  </w:pPr>
                  <w:r w:rsidRPr="00F75027">
                    <w:rPr>
                      <w:b/>
                      <w:bCs/>
                      <w:sz w:val="28"/>
                      <w:szCs w:val="28"/>
                      <w:lang w:val="uk-UA"/>
                    </w:rPr>
                    <w:t>ТСдоПЗ(п).23.0027.009</w:t>
                  </w:r>
                  <w:r w:rsidR="00F75027" w:rsidRPr="00F75027">
                    <w:rPr>
                      <w:b/>
                      <w:bCs/>
                      <w:sz w:val="28"/>
                      <w:szCs w:val="28"/>
                      <w:lang w:val="uk-UA"/>
                    </w:rPr>
                    <w:t>2</w:t>
                  </w:r>
                  <w:r w:rsidRPr="00F75027">
                    <w:rPr>
                      <w:b/>
                      <w:bCs/>
                      <w:sz w:val="28"/>
                      <w:szCs w:val="28"/>
                      <w:lang w:val="uk-UA"/>
                    </w:rPr>
                    <w:t>-2023</w:t>
                  </w:r>
                </w:p>
                <w:p w:rsidR="00D45277" w:rsidRDefault="00D45277" w:rsidP="00D45277">
                  <w:pPr>
                    <w:autoSpaceDE w:val="0"/>
                    <w:autoSpaceDN w:val="0"/>
                    <w:adjustRightInd w:val="0"/>
                    <w:jc w:val="center"/>
                    <w:rPr>
                      <w:sz w:val="26"/>
                      <w:szCs w:val="26"/>
                      <w:lang w:val="uk-UA"/>
                    </w:rPr>
                  </w:pPr>
                </w:p>
                <w:p w:rsidR="00D45277" w:rsidRDefault="00D45277" w:rsidP="00D45277">
                  <w:pPr>
                    <w:ind w:right="43"/>
                    <w:jc w:val="center"/>
                    <w:rPr>
                      <w:b/>
                      <w:sz w:val="26"/>
                      <w:szCs w:val="26"/>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Pr="005D11A5" w:rsidRDefault="00D45277" w:rsidP="00D45277">
                  <w:pPr>
                    <w:ind w:right="43"/>
                    <w:jc w:val="center"/>
                    <w:rPr>
                      <w:b/>
                      <w:sz w:val="26"/>
                      <w:szCs w:val="26"/>
                      <w:lang w:val="uk-UA"/>
                    </w:rPr>
                  </w:pPr>
                </w:p>
                <w:p w:rsidR="00D45277" w:rsidRDefault="00D45277" w:rsidP="00D45277">
                  <w:pPr>
                    <w:ind w:right="43"/>
                    <w:jc w:val="center"/>
                    <w:rPr>
                      <w:b/>
                      <w:sz w:val="26"/>
                      <w:szCs w:val="26"/>
                      <w:lang w:val="uk-UA"/>
                    </w:rPr>
                  </w:pPr>
                </w:p>
                <w:p w:rsidR="00D45277" w:rsidRPr="005D11A5" w:rsidRDefault="00D45277" w:rsidP="00D45277">
                  <w:pPr>
                    <w:ind w:right="43"/>
                    <w:jc w:val="center"/>
                    <w:rPr>
                      <w:b/>
                      <w:sz w:val="26"/>
                      <w:szCs w:val="26"/>
                      <w:lang w:val="uk-UA"/>
                    </w:rPr>
                  </w:pPr>
                </w:p>
                <w:p w:rsidR="00D45277" w:rsidRDefault="00D45277" w:rsidP="00D45277">
                  <w:pPr>
                    <w:ind w:right="43"/>
                    <w:jc w:val="center"/>
                    <w:rPr>
                      <w:b/>
                      <w:szCs w:val="28"/>
                      <w:lang w:val="uk-UA"/>
                    </w:rPr>
                  </w:pPr>
                </w:p>
                <w:p w:rsidR="00D45277" w:rsidRDefault="00882CAA" w:rsidP="00D45277">
                  <w:pPr>
                    <w:ind w:right="43"/>
                    <w:jc w:val="center"/>
                    <w:rPr>
                      <w:b/>
                      <w:szCs w:val="28"/>
                      <w:lang w:val="uk-UA"/>
                    </w:rPr>
                  </w:pPr>
                  <w:r>
                    <w:rPr>
                      <w:b/>
                      <w:noProof/>
                      <w:szCs w:val="28"/>
                    </w:rPr>
                    <mc:AlternateContent>
                      <mc:Choice Requires="wps">
                        <w:drawing>
                          <wp:anchor distT="0" distB="0" distL="114300" distR="114300" simplePos="0" relativeHeight="251658752" behindDoc="0" locked="0" layoutInCell="1" allowOverlap="1">
                            <wp:simplePos x="0" y="0"/>
                            <wp:positionH relativeFrom="column">
                              <wp:posOffset>6262370</wp:posOffset>
                            </wp:positionH>
                            <wp:positionV relativeFrom="paragraph">
                              <wp:posOffset>1769110</wp:posOffset>
                            </wp:positionV>
                            <wp:extent cx="0" cy="47625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23D31E0" id="AutoShape 4" o:spid="_x0000_s1026" type="#_x0000_t32" style="position:absolute;margin-left:493.1pt;margin-top:139.3pt;width:0;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NlHQIAADo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"/>
                        </w:pict>
                      </mc:Fallback>
                    </mc:AlternateContent>
                  </w:r>
                </w:p>
                <w:tbl>
                  <w:tblPr>
                    <w:tblW w:w="4643" w:type="pct"/>
                    <w:tblLayout w:type="fixed"/>
                    <w:tblLook w:val="01E0" w:firstRow="1" w:lastRow="1" w:firstColumn="1" w:lastColumn="1" w:noHBand="0" w:noVBand="0"/>
                  </w:tblPr>
                  <w:tblGrid>
                    <w:gridCol w:w="4932"/>
                    <w:gridCol w:w="4339"/>
                  </w:tblGrid>
                  <w:tr w:rsidR="00D45277" w:rsidTr="00011570">
                    <w:tc>
                      <w:tcPr>
                        <w:tcW w:w="2660" w:type="pct"/>
                      </w:tcPr>
                      <w:p w:rsidR="00D45277" w:rsidRDefault="00D45277" w:rsidP="00D45277">
                        <w:pPr>
                          <w:ind w:right="43"/>
                          <w:rPr>
                            <w:b/>
                            <w:sz w:val="28"/>
                            <w:szCs w:val="28"/>
                            <w:lang w:val="uk-UA"/>
                          </w:rPr>
                        </w:pPr>
                        <w:r>
                          <w:rPr>
                            <w:b/>
                            <w:sz w:val="28"/>
                            <w:szCs w:val="28"/>
                            <w:lang w:val="uk-UA"/>
                          </w:rPr>
                          <w:t>ПОГОДЖЕНО:</w:t>
                        </w:r>
                      </w:p>
                    </w:tc>
                    <w:tc>
                      <w:tcPr>
                        <w:tcW w:w="2340" w:type="pct"/>
                      </w:tcPr>
                      <w:p w:rsidR="00D45277" w:rsidRDefault="00D45277" w:rsidP="00D45277">
                        <w:pPr>
                          <w:autoSpaceDE w:val="0"/>
                          <w:autoSpaceDN w:val="0"/>
                          <w:adjustRightInd w:val="0"/>
                          <w:rPr>
                            <w:b/>
                            <w:sz w:val="28"/>
                            <w:szCs w:val="28"/>
                            <w:lang w:val="uk-UA"/>
                          </w:rPr>
                        </w:pPr>
                      </w:p>
                    </w:tc>
                  </w:tr>
                  <w:tr w:rsidR="00D45277" w:rsidTr="00011570">
                    <w:tc>
                      <w:tcPr>
                        <w:tcW w:w="2660" w:type="pct"/>
                      </w:tcPr>
                      <w:p w:rsidR="00D45277" w:rsidRPr="004A4D0A" w:rsidRDefault="00D45277" w:rsidP="00D45277">
                        <w:pPr>
                          <w:ind w:right="43"/>
                          <w:rPr>
                            <w:b/>
                            <w:sz w:val="26"/>
                            <w:szCs w:val="26"/>
                            <w:lang w:val="uk-UA"/>
                          </w:rPr>
                        </w:pPr>
                      </w:p>
                    </w:tc>
                    <w:tc>
                      <w:tcPr>
                        <w:tcW w:w="2340" w:type="pct"/>
                      </w:tcPr>
                      <w:p w:rsidR="00D45277" w:rsidRDefault="00D45277" w:rsidP="00D45277">
                        <w:pPr>
                          <w:autoSpaceDE w:val="0"/>
                          <w:autoSpaceDN w:val="0"/>
                          <w:adjustRightInd w:val="0"/>
                          <w:rPr>
                            <w:b/>
                            <w:sz w:val="28"/>
                            <w:szCs w:val="28"/>
                            <w:lang w:val="uk-UA"/>
                          </w:rPr>
                        </w:pPr>
                      </w:p>
                    </w:tc>
                  </w:tr>
                  <w:tr w:rsidR="00D45277" w:rsidTr="00011570">
                    <w:tc>
                      <w:tcPr>
                        <w:tcW w:w="2660" w:type="pct"/>
                      </w:tcPr>
                      <w:p w:rsidR="00D45277" w:rsidRPr="00ED5E35" w:rsidRDefault="00D45277" w:rsidP="00D45277">
                        <w:pPr>
                          <w:ind w:right="43"/>
                          <w:rPr>
                            <w:sz w:val="26"/>
                            <w:szCs w:val="26"/>
                            <w:lang w:val="uk-UA"/>
                          </w:rPr>
                        </w:pPr>
                        <w:r>
                          <w:rPr>
                            <w:sz w:val="26"/>
                            <w:szCs w:val="26"/>
                            <w:lang w:val="uk-UA"/>
                          </w:rPr>
                          <w:t>В.о. н</w:t>
                        </w:r>
                        <w:r w:rsidRPr="00ED5E35">
                          <w:rPr>
                            <w:sz w:val="26"/>
                            <w:szCs w:val="26"/>
                            <w:lang w:val="uk-UA"/>
                          </w:rPr>
                          <w:t>ачальник</w:t>
                        </w:r>
                        <w:r>
                          <w:rPr>
                            <w:sz w:val="26"/>
                            <w:szCs w:val="26"/>
                            <w:lang w:val="uk-UA"/>
                          </w:rPr>
                          <w:t>а</w:t>
                        </w:r>
                        <w:r w:rsidRPr="00ED5E35">
                          <w:rPr>
                            <w:sz w:val="26"/>
                            <w:szCs w:val="26"/>
                            <w:lang w:val="uk-UA"/>
                          </w:rPr>
                          <w:t xml:space="preserve"> ВОНС</w:t>
                        </w:r>
                      </w:p>
                    </w:tc>
                    <w:tc>
                      <w:tcPr>
                        <w:tcW w:w="2340" w:type="pct"/>
                      </w:tcPr>
                      <w:p w:rsidR="00D45277" w:rsidRPr="00ED5E35" w:rsidRDefault="00D45277" w:rsidP="00D45277">
                        <w:pPr>
                          <w:autoSpaceDE w:val="0"/>
                          <w:autoSpaceDN w:val="0"/>
                          <w:adjustRightInd w:val="0"/>
                          <w:rPr>
                            <w:b/>
                            <w:sz w:val="28"/>
                            <w:szCs w:val="28"/>
                          </w:rPr>
                        </w:pPr>
                      </w:p>
                    </w:tc>
                  </w:tr>
                  <w:tr w:rsidR="00D45277" w:rsidTr="00011570">
                    <w:tc>
                      <w:tcPr>
                        <w:tcW w:w="2660" w:type="pct"/>
                      </w:tcPr>
                      <w:p w:rsidR="00D45277" w:rsidRPr="00ED5E35" w:rsidRDefault="00D45277" w:rsidP="00D45277">
                        <w:pPr>
                          <w:ind w:right="43"/>
                          <w:rPr>
                            <w:sz w:val="26"/>
                            <w:szCs w:val="26"/>
                            <w:lang w:val="uk-UA"/>
                          </w:rPr>
                        </w:pPr>
                        <w:r w:rsidRPr="00ED5E35">
                          <w:rPr>
                            <w:sz w:val="26"/>
                            <w:szCs w:val="26"/>
                          </w:rPr>
                          <w:t>_______________</w:t>
                        </w:r>
                        <w:r>
                          <w:rPr>
                            <w:sz w:val="26"/>
                            <w:szCs w:val="26"/>
                            <w:lang w:val="uk-UA"/>
                          </w:rPr>
                          <w:t>Д</w:t>
                        </w:r>
                        <w:r w:rsidRPr="00ED5E35">
                          <w:rPr>
                            <w:sz w:val="26"/>
                            <w:szCs w:val="26"/>
                            <w:lang w:val="uk-UA"/>
                          </w:rPr>
                          <w:t>.</w:t>
                        </w:r>
                        <w:r>
                          <w:rPr>
                            <w:sz w:val="26"/>
                            <w:szCs w:val="26"/>
                            <w:lang w:val="uk-UA"/>
                          </w:rPr>
                          <w:t>Насипов</w:t>
                        </w:r>
                      </w:p>
                    </w:tc>
                    <w:tc>
                      <w:tcPr>
                        <w:tcW w:w="2340" w:type="pct"/>
                      </w:tcPr>
                      <w:p w:rsidR="00D45277" w:rsidRPr="00ED5E35" w:rsidRDefault="00D45277" w:rsidP="00D45277">
                        <w:pPr>
                          <w:autoSpaceDE w:val="0"/>
                          <w:autoSpaceDN w:val="0"/>
                          <w:adjustRightInd w:val="0"/>
                          <w:rPr>
                            <w:b/>
                            <w:sz w:val="28"/>
                            <w:szCs w:val="28"/>
                          </w:rPr>
                        </w:pPr>
                      </w:p>
                    </w:tc>
                  </w:tr>
                  <w:tr w:rsidR="00D45277" w:rsidTr="00011570">
                    <w:tc>
                      <w:tcPr>
                        <w:tcW w:w="2660" w:type="pct"/>
                      </w:tcPr>
                      <w:p w:rsidR="00D45277" w:rsidRPr="00ED5E35" w:rsidRDefault="00D45277" w:rsidP="00D45277">
                        <w:pPr>
                          <w:ind w:right="43"/>
                          <w:rPr>
                            <w:sz w:val="26"/>
                            <w:szCs w:val="26"/>
                            <w:lang w:val="uk-UA"/>
                          </w:rPr>
                        </w:pPr>
                        <w:r>
                          <w:rPr>
                            <w:sz w:val="26"/>
                            <w:szCs w:val="26"/>
                            <w:lang w:val="uk-UA"/>
                          </w:rPr>
                          <w:t>«___»______________2023</w:t>
                        </w:r>
                      </w:p>
                    </w:tc>
                    <w:tc>
                      <w:tcPr>
                        <w:tcW w:w="2340" w:type="pct"/>
                      </w:tcPr>
                      <w:p w:rsidR="00D45277" w:rsidRPr="00ED5E35" w:rsidRDefault="00D45277" w:rsidP="00D45277">
                        <w:pPr>
                          <w:autoSpaceDE w:val="0"/>
                          <w:autoSpaceDN w:val="0"/>
                          <w:adjustRightInd w:val="0"/>
                          <w:rPr>
                            <w:b/>
                            <w:sz w:val="28"/>
                            <w:szCs w:val="28"/>
                          </w:rPr>
                        </w:pPr>
                      </w:p>
                    </w:tc>
                  </w:tr>
                  <w:tr w:rsidR="00D45277" w:rsidTr="00011570">
                    <w:tc>
                      <w:tcPr>
                        <w:tcW w:w="2660" w:type="pct"/>
                      </w:tcPr>
                      <w:p w:rsidR="00D45277" w:rsidRPr="00ED5E35" w:rsidRDefault="00D45277" w:rsidP="00D45277">
                        <w:pPr>
                          <w:ind w:right="43"/>
                          <w:rPr>
                            <w:sz w:val="26"/>
                            <w:szCs w:val="26"/>
                            <w:lang w:val="uk-UA"/>
                          </w:rPr>
                        </w:pPr>
                      </w:p>
                    </w:tc>
                    <w:tc>
                      <w:tcPr>
                        <w:tcW w:w="2340" w:type="pct"/>
                      </w:tcPr>
                      <w:p w:rsidR="00D45277" w:rsidRPr="00ED5E35" w:rsidRDefault="00D45277" w:rsidP="00D45277">
                        <w:pPr>
                          <w:autoSpaceDE w:val="0"/>
                          <w:autoSpaceDN w:val="0"/>
                          <w:adjustRightInd w:val="0"/>
                          <w:rPr>
                            <w:b/>
                            <w:sz w:val="28"/>
                            <w:szCs w:val="28"/>
                          </w:rPr>
                        </w:pPr>
                        <w:r w:rsidRPr="00ED5E35">
                          <w:rPr>
                            <w:b/>
                            <w:sz w:val="28"/>
                            <w:szCs w:val="28"/>
                          </w:rPr>
                          <w:t>РОЗРОБЛЕНО:</w:t>
                        </w:r>
                      </w:p>
                    </w:tc>
                  </w:tr>
                  <w:tr w:rsidR="00D45277" w:rsidTr="00011570">
                    <w:tc>
                      <w:tcPr>
                        <w:tcW w:w="2660" w:type="pct"/>
                      </w:tcPr>
                      <w:p w:rsidR="00D45277" w:rsidRPr="00ED5E35" w:rsidRDefault="00D45277" w:rsidP="00D45277">
                        <w:pPr>
                          <w:ind w:right="43"/>
                          <w:rPr>
                            <w:sz w:val="26"/>
                            <w:szCs w:val="26"/>
                            <w:lang w:val="uk-UA"/>
                          </w:rPr>
                        </w:pPr>
                        <w:r w:rsidRPr="00ED5E35">
                          <w:rPr>
                            <w:sz w:val="26"/>
                            <w:szCs w:val="26"/>
                            <w:lang w:val="uk-UA"/>
                          </w:rPr>
                          <w:t>Начальник лабораторії</w:t>
                        </w:r>
                      </w:p>
                    </w:tc>
                    <w:tc>
                      <w:tcPr>
                        <w:tcW w:w="2340" w:type="pct"/>
                      </w:tcPr>
                      <w:p w:rsidR="00D45277" w:rsidRPr="00ED5E35" w:rsidRDefault="00D45277" w:rsidP="00D45277">
                        <w:pPr>
                          <w:ind w:right="43"/>
                          <w:rPr>
                            <w:sz w:val="26"/>
                            <w:szCs w:val="26"/>
                            <w:lang w:val="uk-UA"/>
                          </w:rPr>
                        </w:pPr>
                        <w:r w:rsidRPr="00ED5E35">
                          <w:rPr>
                            <w:sz w:val="26"/>
                            <w:szCs w:val="26"/>
                            <w:lang w:val="uk-UA"/>
                          </w:rPr>
                          <w:t>Хімік ІІ категорії</w:t>
                        </w:r>
                      </w:p>
                    </w:tc>
                  </w:tr>
                  <w:tr w:rsidR="00D45277" w:rsidTr="00011570">
                    <w:tc>
                      <w:tcPr>
                        <w:tcW w:w="2660" w:type="pct"/>
                      </w:tcPr>
                      <w:p w:rsidR="00D45277" w:rsidRPr="00ED5E35" w:rsidRDefault="00D45277" w:rsidP="00D45277">
                        <w:pPr>
                          <w:ind w:right="43"/>
                          <w:rPr>
                            <w:sz w:val="26"/>
                            <w:szCs w:val="26"/>
                            <w:lang w:val="uk-UA"/>
                          </w:rPr>
                        </w:pPr>
                        <w:r w:rsidRPr="00ED5E35">
                          <w:rPr>
                            <w:sz w:val="26"/>
                            <w:szCs w:val="26"/>
                          </w:rPr>
                          <w:t>_______________</w:t>
                        </w:r>
                        <w:r w:rsidRPr="00ED5E35">
                          <w:rPr>
                            <w:sz w:val="26"/>
                            <w:szCs w:val="26"/>
                            <w:lang w:val="uk-UA"/>
                          </w:rPr>
                          <w:t>О.Твардовська</w:t>
                        </w:r>
                      </w:p>
                    </w:tc>
                    <w:tc>
                      <w:tcPr>
                        <w:tcW w:w="2340" w:type="pct"/>
                      </w:tcPr>
                      <w:p w:rsidR="00D45277" w:rsidRPr="00ED5E35" w:rsidRDefault="00D45277" w:rsidP="00D45277">
                        <w:pPr>
                          <w:ind w:right="43"/>
                          <w:rPr>
                            <w:sz w:val="26"/>
                            <w:szCs w:val="26"/>
                            <w:lang w:val="uk-UA"/>
                          </w:rPr>
                        </w:pPr>
                        <w:r w:rsidRPr="00ED5E35">
                          <w:rPr>
                            <w:sz w:val="26"/>
                            <w:szCs w:val="26"/>
                          </w:rPr>
                          <w:t>_______________</w:t>
                        </w:r>
                        <w:r w:rsidRPr="00ED5E35">
                          <w:rPr>
                            <w:sz w:val="26"/>
                            <w:szCs w:val="26"/>
                            <w:lang w:val="uk-UA"/>
                          </w:rPr>
                          <w:t>К.Павлова</w:t>
                        </w:r>
                      </w:p>
                    </w:tc>
                  </w:tr>
                  <w:tr w:rsidR="00D45277" w:rsidTr="0048238B">
                    <w:trPr>
                      <w:trHeight w:val="723"/>
                    </w:trPr>
                    <w:tc>
                      <w:tcPr>
                        <w:tcW w:w="2660" w:type="pct"/>
                      </w:tcPr>
                      <w:p w:rsidR="00D45277" w:rsidRPr="00ED5E35" w:rsidRDefault="00D45277" w:rsidP="00D45277">
                        <w:pPr>
                          <w:ind w:right="43"/>
                          <w:rPr>
                            <w:sz w:val="26"/>
                            <w:szCs w:val="26"/>
                          </w:rPr>
                        </w:pPr>
                        <w:r w:rsidRPr="00ED5E35">
                          <w:rPr>
                            <w:sz w:val="26"/>
                            <w:szCs w:val="26"/>
                            <w:lang w:val="uk-UA"/>
                          </w:rPr>
                          <w:t>«___»______________202</w:t>
                        </w:r>
                        <w:r>
                          <w:rPr>
                            <w:sz w:val="26"/>
                            <w:szCs w:val="26"/>
                            <w:lang w:val="uk-UA"/>
                          </w:rPr>
                          <w:t>3</w:t>
                        </w:r>
                      </w:p>
                    </w:tc>
                    <w:tc>
                      <w:tcPr>
                        <w:tcW w:w="2340" w:type="pct"/>
                      </w:tcPr>
                      <w:p w:rsidR="00D45277" w:rsidRPr="00ED5E35" w:rsidRDefault="00D45277" w:rsidP="00D45277">
                        <w:pPr>
                          <w:ind w:right="43"/>
                          <w:rPr>
                            <w:sz w:val="26"/>
                            <w:szCs w:val="26"/>
                          </w:rPr>
                        </w:pPr>
                        <w:r w:rsidRPr="00ED5E35">
                          <w:rPr>
                            <w:sz w:val="26"/>
                            <w:szCs w:val="26"/>
                            <w:lang w:val="uk-UA"/>
                          </w:rPr>
                          <w:t>«___»______________202</w:t>
                        </w:r>
                        <w:r>
                          <w:rPr>
                            <w:sz w:val="26"/>
                            <w:szCs w:val="26"/>
                            <w:lang w:val="uk-UA"/>
                          </w:rPr>
                          <w:t>3</w:t>
                        </w:r>
                      </w:p>
                    </w:tc>
                  </w:tr>
                </w:tbl>
                <w:p w:rsidR="00D45277" w:rsidRPr="005D11A5" w:rsidRDefault="00D45277" w:rsidP="00D45277">
                  <w:pPr>
                    <w:ind w:right="43"/>
                    <w:jc w:val="both"/>
                    <w:rPr>
                      <w:b/>
                      <w:szCs w:val="28"/>
                      <w:lang w:val="uk-UA"/>
                    </w:rPr>
                  </w:pPr>
                </w:p>
              </w:tc>
            </w:tr>
          </w:tbl>
          <w:p w:rsidR="002B78D4" w:rsidRPr="005D11A5" w:rsidRDefault="002B78D4" w:rsidP="001C299E">
            <w:pPr>
              <w:ind w:right="43"/>
              <w:jc w:val="center"/>
              <w:rPr>
                <w:b/>
                <w:szCs w:val="28"/>
                <w:lang w:val="uk-UA"/>
              </w:rPr>
            </w:pPr>
          </w:p>
        </w:tc>
      </w:tr>
    </w:tbl>
    <w:p w:rsidR="001C299E" w:rsidRPr="005D11A5" w:rsidRDefault="001C299E" w:rsidP="001C299E">
      <w:pPr>
        <w:ind w:right="43"/>
        <w:jc w:val="center"/>
        <w:rPr>
          <w:lang w:val="uk-UA"/>
        </w:rPr>
        <w:sectPr w:rsidR="001C299E" w:rsidRPr="005D11A5">
          <w:footerReference w:type="even" r:id="rId7"/>
          <w:headerReference w:type="first" r:id="rId8"/>
          <w:pgSz w:w="11907" w:h="16840" w:code="9"/>
          <w:pgMar w:top="567" w:right="567" w:bottom="567" w:left="1134" w:header="567" w:footer="567" w:gutter="0"/>
          <w:cols w:space="720"/>
        </w:sectPr>
      </w:pPr>
    </w:p>
    <w:p w:rsidR="004068C2" w:rsidRPr="001A23A3" w:rsidRDefault="004068C2" w:rsidP="004068C2">
      <w:pPr>
        <w:autoSpaceDE w:val="0"/>
        <w:autoSpaceDN w:val="0"/>
        <w:adjustRightInd w:val="0"/>
        <w:jc w:val="center"/>
        <w:rPr>
          <w:b/>
          <w:bCs/>
          <w:sz w:val="26"/>
          <w:szCs w:val="26"/>
          <w:lang w:val="uk-UA"/>
        </w:rPr>
      </w:pPr>
      <w:r w:rsidRPr="001A23A3">
        <w:rPr>
          <w:b/>
          <w:bCs/>
          <w:sz w:val="26"/>
          <w:szCs w:val="26"/>
          <w:lang w:val="uk-UA"/>
        </w:rPr>
        <w:lastRenderedPageBreak/>
        <w:t>ЗМІСТ</w:t>
      </w:r>
    </w:p>
    <w:p w:rsidR="004068C2" w:rsidRPr="001A23A3" w:rsidRDefault="004068C2" w:rsidP="004068C2">
      <w:pPr>
        <w:autoSpaceDE w:val="0"/>
        <w:autoSpaceDN w:val="0"/>
        <w:adjustRightInd w:val="0"/>
        <w:jc w:val="both"/>
        <w:rPr>
          <w:b/>
          <w:bCs/>
          <w:sz w:val="26"/>
          <w:szCs w:val="26"/>
          <w:lang w:val="uk-UA"/>
        </w:rPr>
      </w:pPr>
    </w:p>
    <w:p w:rsidR="004068C2" w:rsidRPr="001A23A3" w:rsidRDefault="004068C2" w:rsidP="004068C2">
      <w:pPr>
        <w:autoSpaceDE w:val="0"/>
        <w:autoSpaceDN w:val="0"/>
        <w:adjustRightInd w:val="0"/>
        <w:jc w:val="both"/>
        <w:rPr>
          <w:b/>
          <w:bCs/>
          <w:sz w:val="26"/>
          <w:szCs w:val="26"/>
          <w:lang w:val="uk-UA"/>
        </w:rPr>
      </w:pPr>
    </w:p>
    <w:tbl>
      <w:tblPr>
        <w:tblW w:w="10031" w:type="dxa"/>
        <w:tblLayout w:type="fixed"/>
        <w:tblLook w:val="04A0" w:firstRow="1" w:lastRow="0" w:firstColumn="1" w:lastColumn="0" w:noHBand="0" w:noVBand="1"/>
      </w:tblPr>
      <w:tblGrid>
        <w:gridCol w:w="541"/>
        <w:gridCol w:w="8923"/>
        <w:gridCol w:w="567"/>
      </w:tblGrid>
      <w:tr w:rsidR="004068C2" w:rsidRPr="001A23A3" w:rsidTr="00011570">
        <w:tc>
          <w:tcPr>
            <w:tcW w:w="9464" w:type="dxa"/>
            <w:gridSpan w:val="2"/>
            <w:shd w:val="clear" w:color="auto" w:fill="auto"/>
          </w:tcPr>
          <w:p w:rsidR="004068C2" w:rsidRPr="001A23A3" w:rsidRDefault="004068C2" w:rsidP="00011570">
            <w:pPr>
              <w:spacing w:line="360" w:lineRule="auto"/>
              <w:ind w:right="-108"/>
              <w:rPr>
                <w:color w:val="000000"/>
                <w:sz w:val="26"/>
                <w:szCs w:val="26"/>
                <w:lang w:val="en-US"/>
              </w:rPr>
            </w:pPr>
            <w:r w:rsidRPr="001A23A3">
              <w:rPr>
                <w:color w:val="000000"/>
                <w:sz w:val="26"/>
                <w:szCs w:val="26"/>
                <w:lang w:val="uk-UA"/>
              </w:rPr>
              <w:t>Терміни та визначення</w:t>
            </w:r>
            <w:r w:rsidRPr="001A23A3">
              <w:rPr>
                <w:color w:val="000000"/>
                <w:sz w:val="26"/>
                <w:szCs w:val="26"/>
                <w:lang w:val="en-US"/>
              </w:rPr>
              <w:t>……………………………………………………………………</w:t>
            </w:r>
          </w:p>
        </w:tc>
        <w:tc>
          <w:tcPr>
            <w:tcW w:w="567" w:type="dxa"/>
            <w:shd w:val="clear" w:color="auto" w:fill="auto"/>
          </w:tcPr>
          <w:p w:rsidR="004068C2" w:rsidRPr="001A23A3" w:rsidRDefault="004068C2" w:rsidP="00011570">
            <w:pPr>
              <w:spacing w:line="360" w:lineRule="auto"/>
              <w:jc w:val="both"/>
              <w:rPr>
                <w:sz w:val="26"/>
                <w:szCs w:val="26"/>
                <w:lang w:val="uk-UA"/>
              </w:rPr>
            </w:pPr>
            <w:r w:rsidRPr="001A23A3">
              <w:rPr>
                <w:sz w:val="26"/>
                <w:szCs w:val="26"/>
                <w:lang w:val="uk-UA"/>
              </w:rPr>
              <w:t>3</w:t>
            </w:r>
          </w:p>
        </w:tc>
      </w:tr>
      <w:tr w:rsidR="004068C2" w:rsidRPr="001A23A3" w:rsidTr="00011570">
        <w:tc>
          <w:tcPr>
            <w:tcW w:w="9464" w:type="dxa"/>
            <w:gridSpan w:val="2"/>
            <w:shd w:val="clear" w:color="auto" w:fill="auto"/>
          </w:tcPr>
          <w:p w:rsidR="004068C2" w:rsidRPr="001A23A3" w:rsidRDefault="004068C2" w:rsidP="00011570">
            <w:pPr>
              <w:spacing w:line="360" w:lineRule="auto"/>
              <w:ind w:right="-108"/>
              <w:rPr>
                <w:color w:val="000000"/>
                <w:sz w:val="26"/>
                <w:szCs w:val="26"/>
                <w:lang w:val="en-US"/>
              </w:rPr>
            </w:pPr>
            <w:r w:rsidRPr="001A23A3">
              <w:rPr>
                <w:color w:val="000000"/>
                <w:sz w:val="26"/>
                <w:szCs w:val="26"/>
                <w:lang w:val="uk-UA"/>
              </w:rPr>
              <w:t>Символи, скорочення та позначення</w:t>
            </w:r>
            <w:r w:rsidRPr="001A23A3">
              <w:rPr>
                <w:color w:val="000000"/>
                <w:sz w:val="26"/>
                <w:szCs w:val="26"/>
                <w:lang w:val="en-US"/>
              </w:rPr>
              <w:t>…………………………………………………</w:t>
            </w:r>
            <w:r w:rsidRPr="001A23A3">
              <w:rPr>
                <w:color w:val="000000"/>
                <w:sz w:val="26"/>
                <w:szCs w:val="26"/>
                <w:lang w:val="uk-UA"/>
              </w:rPr>
              <w:t>...</w:t>
            </w:r>
            <w:r>
              <w:rPr>
                <w:color w:val="000000"/>
                <w:sz w:val="26"/>
                <w:szCs w:val="26"/>
                <w:lang w:val="en-US"/>
              </w:rPr>
              <w:t>..</w:t>
            </w:r>
          </w:p>
        </w:tc>
        <w:tc>
          <w:tcPr>
            <w:tcW w:w="567" w:type="dxa"/>
            <w:shd w:val="clear" w:color="auto" w:fill="auto"/>
          </w:tcPr>
          <w:p w:rsidR="004068C2" w:rsidRPr="001A23A3" w:rsidRDefault="004068C2" w:rsidP="00011570">
            <w:pPr>
              <w:spacing w:line="360" w:lineRule="auto"/>
              <w:jc w:val="both"/>
              <w:rPr>
                <w:sz w:val="26"/>
                <w:szCs w:val="26"/>
                <w:lang w:val="uk-UA"/>
              </w:rPr>
            </w:pPr>
            <w:r w:rsidRPr="001A23A3">
              <w:rPr>
                <w:sz w:val="26"/>
                <w:szCs w:val="26"/>
                <w:lang w:val="uk-UA"/>
              </w:rPr>
              <w:t>3</w:t>
            </w:r>
          </w:p>
        </w:tc>
      </w:tr>
      <w:tr w:rsidR="004068C2" w:rsidRPr="001A23A3" w:rsidTr="00011570">
        <w:tc>
          <w:tcPr>
            <w:tcW w:w="541" w:type="dxa"/>
            <w:shd w:val="clear" w:color="auto" w:fill="auto"/>
          </w:tcPr>
          <w:p w:rsidR="004068C2" w:rsidRPr="001A23A3" w:rsidRDefault="004068C2" w:rsidP="00011570">
            <w:pPr>
              <w:spacing w:line="360" w:lineRule="auto"/>
              <w:jc w:val="both"/>
              <w:rPr>
                <w:color w:val="000000"/>
                <w:sz w:val="26"/>
                <w:szCs w:val="26"/>
                <w:lang w:val="uk-UA"/>
              </w:rPr>
            </w:pPr>
            <w:r w:rsidRPr="001A23A3">
              <w:rPr>
                <w:color w:val="000000"/>
                <w:sz w:val="26"/>
                <w:szCs w:val="26"/>
                <w:lang w:val="uk-UA"/>
              </w:rPr>
              <w:t>1</w:t>
            </w:r>
          </w:p>
        </w:tc>
        <w:tc>
          <w:tcPr>
            <w:tcW w:w="8923" w:type="dxa"/>
            <w:shd w:val="clear" w:color="auto" w:fill="auto"/>
          </w:tcPr>
          <w:p w:rsidR="004068C2" w:rsidRPr="001A23A3" w:rsidRDefault="004068C2" w:rsidP="00011570">
            <w:pPr>
              <w:spacing w:line="360" w:lineRule="auto"/>
              <w:ind w:right="-108"/>
              <w:jc w:val="both"/>
              <w:rPr>
                <w:sz w:val="26"/>
                <w:szCs w:val="26"/>
              </w:rPr>
            </w:pPr>
            <w:r w:rsidRPr="001A23A3">
              <w:rPr>
                <w:sz w:val="26"/>
                <w:szCs w:val="26"/>
                <w:lang w:val="en-US"/>
              </w:rPr>
              <w:t>Повна назва послуг</w:t>
            </w:r>
            <w:r w:rsidRPr="001A23A3">
              <w:rPr>
                <w:sz w:val="26"/>
                <w:szCs w:val="26"/>
              </w:rPr>
              <w:t>………………………………………………………</w:t>
            </w:r>
            <w:r w:rsidRPr="001A23A3">
              <w:rPr>
                <w:sz w:val="26"/>
                <w:szCs w:val="26"/>
                <w:lang w:val="uk-UA"/>
              </w:rPr>
              <w:t>……</w:t>
            </w:r>
            <w:r w:rsidRPr="001A23A3">
              <w:rPr>
                <w:sz w:val="26"/>
                <w:szCs w:val="26"/>
              </w:rPr>
              <w:t>……..</w:t>
            </w:r>
          </w:p>
        </w:tc>
        <w:tc>
          <w:tcPr>
            <w:tcW w:w="567" w:type="dxa"/>
            <w:shd w:val="clear" w:color="auto" w:fill="auto"/>
          </w:tcPr>
          <w:p w:rsidR="004068C2" w:rsidRPr="001A23A3" w:rsidRDefault="004068C2" w:rsidP="00011570">
            <w:pPr>
              <w:spacing w:line="360" w:lineRule="auto"/>
              <w:jc w:val="both"/>
              <w:rPr>
                <w:sz w:val="26"/>
                <w:szCs w:val="26"/>
                <w:lang w:val="uk-UA"/>
              </w:rPr>
            </w:pPr>
            <w:r w:rsidRPr="001A23A3">
              <w:rPr>
                <w:sz w:val="26"/>
                <w:szCs w:val="26"/>
                <w:lang w:val="uk-UA"/>
              </w:rPr>
              <w:t>4</w:t>
            </w:r>
          </w:p>
        </w:tc>
      </w:tr>
      <w:tr w:rsidR="004068C2" w:rsidRPr="001A23A3" w:rsidTr="00011570">
        <w:tc>
          <w:tcPr>
            <w:tcW w:w="541" w:type="dxa"/>
            <w:shd w:val="clear" w:color="auto" w:fill="auto"/>
          </w:tcPr>
          <w:p w:rsidR="004068C2" w:rsidRPr="001A23A3" w:rsidRDefault="004068C2" w:rsidP="00011570">
            <w:pPr>
              <w:spacing w:line="360" w:lineRule="auto"/>
              <w:jc w:val="both"/>
              <w:rPr>
                <w:color w:val="000000"/>
                <w:sz w:val="26"/>
                <w:szCs w:val="26"/>
                <w:lang w:val="uk-UA"/>
              </w:rPr>
            </w:pPr>
            <w:r w:rsidRPr="001A23A3">
              <w:rPr>
                <w:color w:val="000000"/>
                <w:sz w:val="26"/>
                <w:szCs w:val="26"/>
                <w:lang w:val="uk-UA"/>
              </w:rPr>
              <w:t>2</w:t>
            </w:r>
          </w:p>
        </w:tc>
        <w:tc>
          <w:tcPr>
            <w:tcW w:w="8923" w:type="dxa"/>
            <w:shd w:val="clear" w:color="auto" w:fill="auto"/>
          </w:tcPr>
          <w:p w:rsidR="004068C2" w:rsidRPr="001A23A3" w:rsidRDefault="004068C2" w:rsidP="00011570">
            <w:pPr>
              <w:spacing w:line="360" w:lineRule="auto"/>
              <w:ind w:right="-122"/>
              <w:jc w:val="both"/>
              <w:rPr>
                <w:sz w:val="26"/>
                <w:szCs w:val="26"/>
              </w:rPr>
            </w:pPr>
            <w:r w:rsidRPr="001A23A3">
              <w:rPr>
                <w:sz w:val="26"/>
                <w:szCs w:val="26"/>
                <w:lang w:val="en-US"/>
              </w:rPr>
              <w:t>Місце виконання послуг</w:t>
            </w:r>
            <w:r w:rsidRPr="001A23A3">
              <w:rPr>
                <w:sz w:val="26"/>
                <w:szCs w:val="26"/>
              </w:rPr>
              <w:t>……………………………………………………</w:t>
            </w:r>
            <w:r w:rsidRPr="001A23A3">
              <w:rPr>
                <w:sz w:val="26"/>
                <w:szCs w:val="26"/>
                <w:lang w:val="uk-UA"/>
              </w:rPr>
              <w:t>…</w:t>
            </w:r>
            <w:r w:rsidRPr="001A23A3">
              <w:rPr>
                <w:sz w:val="26"/>
                <w:szCs w:val="26"/>
              </w:rPr>
              <w:t>……</w:t>
            </w:r>
          </w:p>
        </w:tc>
        <w:tc>
          <w:tcPr>
            <w:tcW w:w="567" w:type="dxa"/>
            <w:shd w:val="clear" w:color="auto" w:fill="auto"/>
          </w:tcPr>
          <w:p w:rsidR="004068C2" w:rsidRPr="001A23A3" w:rsidRDefault="004068C2" w:rsidP="00011570">
            <w:pPr>
              <w:spacing w:line="360" w:lineRule="auto"/>
              <w:jc w:val="both"/>
              <w:rPr>
                <w:sz w:val="26"/>
                <w:szCs w:val="26"/>
                <w:lang w:val="uk-UA"/>
              </w:rPr>
            </w:pPr>
            <w:r w:rsidRPr="001A23A3">
              <w:rPr>
                <w:sz w:val="26"/>
                <w:szCs w:val="26"/>
                <w:lang w:val="uk-UA"/>
              </w:rPr>
              <w:t>4</w:t>
            </w:r>
          </w:p>
        </w:tc>
      </w:tr>
      <w:tr w:rsidR="004068C2" w:rsidRPr="001A23A3" w:rsidTr="00011570">
        <w:tc>
          <w:tcPr>
            <w:tcW w:w="541" w:type="dxa"/>
            <w:shd w:val="clear" w:color="auto" w:fill="auto"/>
          </w:tcPr>
          <w:p w:rsidR="004068C2" w:rsidRPr="001A23A3" w:rsidRDefault="004068C2" w:rsidP="00011570">
            <w:pPr>
              <w:spacing w:line="360" w:lineRule="auto"/>
              <w:jc w:val="both"/>
              <w:rPr>
                <w:color w:val="000000"/>
                <w:sz w:val="26"/>
                <w:szCs w:val="26"/>
                <w:lang w:val="uk-UA"/>
              </w:rPr>
            </w:pPr>
            <w:r w:rsidRPr="001A23A3">
              <w:rPr>
                <w:color w:val="000000"/>
                <w:sz w:val="26"/>
                <w:szCs w:val="26"/>
                <w:lang w:val="uk-UA"/>
              </w:rPr>
              <w:t>3</w:t>
            </w:r>
          </w:p>
        </w:tc>
        <w:tc>
          <w:tcPr>
            <w:tcW w:w="8923" w:type="dxa"/>
            <w:shd w:val="clear" w:color="auto" w:fill="auto"/>
          </w:tcPr>
          <w:p w:rsidR="004068C2" w:rsidRPr="001A23A3" w:rsidRDefault="004068C2" w:rsidP="00011570">
            <w:pPr>
              <w:spacing w:line="360" w:lineRule="auto"/>
              <w:jc w:val="both"/>
              <w:rPr>
                <w:sz w:val="26"/>
                <w:szCs w:val="26"/>
              </w:rPr>
            </w:pPr>
            <w:r w:rsidRPr="001A23A3">
              <w:rPr>
                <w:sz w:val="26"/>
                <w:szCs w:val="26"/>
                <w:lang w:val="en-US"/>
              </w:rPr>
              <w:t>Стан об’єкта виконання послуг</w:t>
            </w:r>
            <w:r w:rsidRPr="001A23A3">
              <w:rPr>
                <w:sz w:val="26"/>
                <w:szCs w:val="26"/>
              </w:rPr>
              <w:t>………………………………………………</w:t>
            </w:r>
            <w:r>
              <w:rPr>
                <w:sz w:val="26"/>
                <w:szCs w:val="26"/>
              </w:rPr>
              <w:t>...</w:t>
            </w:r>
            <w:r w:rsidRPr="001A23A3">
              <w:rPr>
                <w:sz w:val="26"/>
                <w:szCs w:val="26"/>
                <w:lang w:val="uk-UA"/>
              </w:rPr>
              <w:t>.</w:t>
            </w:r>
            <w:r w:rsidRPr="001A23A3">
              <w:rPr>
                <w:sz w:val="26"/>
                <w:szCs w:val="26"/>
              </w:rPr>
              <w:t>…</w:t>
            </w:r>
          </w:p>
        </w:tc>
        <w:tc>
          <w:tcPr>
            <w:tcW w:w="567" w:type="dxa"/>
            <w:shd w:val="clear" w:color="auto" w:fill="auto"/>
          </w:tcPr>
          <w:p w:rsidR="004068C2" w:rsidRPr="001A23A3" w:rsidRDefault="004068C2" w:rsidP="00011570">
            <w:pPr>
              <w:spacing w:line="360" w:lineRule="auto"/>
              <w:jc w:val="both"/>
              <w:rPr>
                <w:sz w:val="26"/>
                <w:szCs w:val="26"/>
                <w:lang w:val="uk-UA"/>
              </w:rPr>
            </w:pPr>
            <w:r w:rsidRPr="001A23A3">
              <w:rPr>
                <w:sz w:val="26"/>
                <w:szCs w:val="26"/>
                <w:lang w:val="uk-UA"/>
              </w:rPr>
              <w:t>4</w:t>
            </w:r>
          </w:p>
        </w:tc>
      </w:tr>
      <w:tr w:rsidR="004068C2" w:rsidRPr="001A23A3" w:rsidTr="00011570">
        <w:tc>
          <w:tcPr>
            <w:tcW w:w="541" w:type="dxa"/>
            <w:shd w:val="clear" w:color="auto" w:fill="auto"/>
          </w:tcPr>
          <w:p w:rsidR="004068C2" w:rsidRPr="001A23A3" w:rsidRDefault="004068C2" w:rsidP="00011570">
            <w:pPr>
              <w:spacing w:line="360" w:lineRule="auto"/>
              <w:jc w:val="both"/>
              <w:rPr>
                <w:color w:val="000000"/>
                <w:sz w:val="26"/>
                <w:szCs w:val="26"/>
                <w:lang w:val="en-US"/>
              </w:rPr>
            </w:pPr>
            <w:r w:rsidRPr="001A23A3">
              <w:rPr>
                <w:color w:val="000000"/>
                <w:sz w:val="26"/>
                <w:szCs w:val="26"/>
                <w:lang w:val="uk-UA"/>
              </w:rPr>
              <w:t>4</w:t>
            </w:r>
          </w:p>
        </w:tc>
        <w:tc>
          <w:tcPr>
            <w:tcW w:w="8923" w:type="dxa"/>
            <w:shd w:val="clear" w:color="auto" w:fill="auto"/>
          </w:tcPr>
          <w:p w:rsidR="004068C2" w:rsidRPr="001A23A3" w:rsidRDefault="004068C2" w:rsidP="00011570">
            <w:pPr>
              <w:spacing w:line="360" w:lineRule="auto"/>
              <w:jc w:val="both"/>
              <w:rPr>
                <w:sz w:val="26"/>
                <w:szCs w:val="26"/>
              </w:rPr>
            </w:pPr>
            <w:r w:rsidRPr="001A23A3">
              <w:rPr>
                <w:sz w:val="26"/>
                <w:szCs w:val="26"/>
              </w:rPr>
              <w:t>Опис і технічні характеристики послуг……………………………</w:t>
            </w:r>
            <w:r w:rsidRPr="001A23A3">
              <w:rPr>
                <w:sz w:val="26"/>
                <w:szCs w:val="26"/>
                <w:lang w:val="uk-UA"/>
              </w:rPr>
              <w:t>……</w:t>
            </w:r>
            <w:r w:rsidRPr="001A23A3">
              <w:rPr>
                <w:sz w:val="26"/>
                <w:szCs w:val="26"/>
              </w:rPr>
              <w:t>………...</w:t>
            </w:r>
          </w:p>
        </w:tc>
        <w:tc>
          <w:tcPr>
            <w:tcW w:w="567" w:type="dxa"/>
            <w:shd w:val="clear" w:color="auto" w:fill="auto"/>
          </w:tcPr>
          <w:p w:rsidR="004068C2" w:rsidRPr="001A23A3" w:rsidRDefault="004068C2" w:rsidP="00011570">
            <w:pPr>
              <w:spacing w:line="360" w:lineRule="auto"/>
              <w:jc w:val="both"/>
              <w:rPr>
                <w:sz w:val="26"/>
                <w:szCs w:val="26"/>
                <w:lang w:val="uk-UA"/>
              </w:rPr>
            </w:pPr>
            <w:r w:rsidRPr="001A23A3">
              <w:rPr>
                <w:sz w:val="26"/>
                <w:szCs w:val="26"/>
                <w:lang w:val="uk-UA"/>
              </w:rPr>
              <w:t>4</w:t>
            </w:r>
          </w:p>
        </w:tc>
      </w:tr>
      <w:tr w:rsidR="004068C2" w:rsidRPr="001A23A3" w:rsidTr="00011570">
        <w:tc>
          <w:tcPr>
            <w:tcW w:w="541" w:type="dxa"/>
            <w:shd w:val="clear" w:color="auto" w:fill="auto"/>
          </w:tcPr>
          <w:p w:rsidR="004068C2" w:rsidRPr="001A23A3" w:rsidRDefault="004068C2" w:rsidP="00011570">
            <w:pPr>
              <w:spacing w:line="360" w:lineRule="auto"/>
              <w:jc w:val="both"/>
              <w:rPr>
                <w:color w:val="000000"/>
                <w:sz w:val="26"/>
                <w:szCs w:val="26"/>
                <w:lang w:val="uk-UA"/>
              </w:rPr>
            </w:pPr>
            <w:r w:rsidRPr="001A23A3">
              <w:rPr>
                <w:color w:val="000000"/>
                <w:sz w:val="26"/>
                <w:szCs w:val="26"/>
                <w:lang w:val="uk-UA"/>
              </w:rPr>
              <w:t>5</w:t>
            </w:r>
          </w:p>
        </w:tc>
        <w:tc>
          <w:tcPr>
            <w:tcW w:w="8923" w:type="dxa"/>
            <w:shd w:val="clear" w:color="auto" w:fill="auto"/>
          </w:tcPr>
          <w:p w:rsidR="004068C2" w:rsidRPr="001A23A3" w:rsidRDefault="004068C2" w:rsidP="00011570">
            <w:pPr>
              <w:spacing w:line="360" w:lineRule="auto"/>
              <w:jc w:val="both"/>
              <w:rPr>
                <w:sz w:val="26"/>
                <w:szCs w:val="26"/>
              </w:rPr>
            </w:pPr>
            <w:r w:rsidRPr="001A23A3">
              <w:rPr>
                <w:sz w:val="26"/>
                <w:szCs w:val="26"/>
              </w:rPr>
              <w:t xml:space="preserve">Вимоги до </w:t>
            </w:r>
            <w:r>
              <w:rPr>
                <w:sz w:val="26"/>
                <w:szCs w:val="26"/>
              </w:rPr>
              <w:t>виконавця послуг………………………</w:t>
            </w:r>
            <w:r>
              <w:rPr>
                <w:sz w:val="26"/>
                <w:szCs w:val="26"/>
                <w:lang w:val="uk-UA"/>
              </w:rPr>
              <w:t>.</w:t>
            </w:r>
            <w:r>
              <w:rPr>
                <w:sz w:val="26"/>
                <w:szCs w:val="26"/>
              </w:rPr>
              <w:t>…………</w:t>
            </w:r>
            <w:r w:rsidRPr="001A23A3">
              <w:rPr>
                <w:sz w:val="26"/>
                <w:szCs w:val="26"/>
              </w:rPr>
              <w:t>………</w:t>
            </w:r>
            <w:r w:rsidRPr="001A23A3">
              <w:rPr>
                <w:sz w:val="26"/>
                <w:szCs w:val="26"/>
                <w:lang w:val="uk-UA"/>
              </w:rPr>
              <w:t>……...</w:t>
            </w:r>
            <w:r w:rsidRPr="001A23A3">
              <w:rPr>
                <w:sz w:val="26"/>
                <w:szCs w:val="26"/>
              </w:rPr>
              <w:t>……</w:t>
            </w:r>
          </w:p>
        </w:tc>
        <w:tc>
          <w:tcPr>
            <w:tcW w:w="567" w:type="dxa"/>
            <w:shd w:val="clear" w:color="auto" w:fill="auto"/>
          </w:tcPr>
          <w:p w:rsidR="004068C2" w:rsidRPr="001A23A3" w:rsidRDefault="004068C2" w:rsidP="00011570">
            <w:pPr>
              <w:spacing w:line="360" w:lineRule="auto"/>
              <w:jc w:val="both"/>
              <w:rPr>
                <w:sz w:val="26"/>
                <w:szCs w:val="26"/>
                <w:lang w:val="uk-UA"/>
              </w:rPr>
            </w:pPr>
            <w:r>
              <w:rPr>
                <w:sz w:val="26"/>
                <w:szCs w:val="26"/>
                <w:lang w:val="uk-UA"/>
              </w:rPr>
              <w:t>4</w:t>
            </w:r>
          </w:p>
        </w:tc>
      </w:tr>
      <w:tr w:rsidR="004068C2" w:rsidRPr="001A23A3" w:rsidTr="00011570">
        <w:trPr>
          <w:trHeight w:val="596"/>
        </w:trPr>
        <w:tc>
          <w:tcPr>
            <w:tcW w:w="9464" w:type="dxa"/>
            <w:gridSpan w:val="2"/>
            <w:shd w:val="clear" w:color="auto" w:fill="auto"/>
          </w:tcPr>
          <w:p w:rsidR="004068C2" w:rsidRPr="001A23A3" w:rsidRDefault="004068C2" w:rsidP="00011570">
            <w:pPr>
              <w:jc w:val="both"/>
              <w:rPr>
                <w:color w:val="000000"/>
                <w:sz w:val="26"/>
                <w:szCs w:val="26"/>
                <w:lang w:val="uk-UA"/>
              </w:rPr>
            </w:pPr>
            <w:r w:rsidRPr="001A23A3">
              <w:rPr>
                <w:color w:val="000000"/>
                <w:sz w:val="26"/>
                <w:szCs w:val="26"/>
                <w:lang w:val="uk-UA"/>
              </w:rPr>
              <w:t>Додаток А Інші вимоги до ви</w:t>
            </w:r>
            <w:r>
              <w:rPr>
                <w:color w:val="000000"/>
                <w:sz w:val="26"/>
                <w:szCs w:val="26"/>
                <w:lang w:val="uk-UA"/>
              </w:rPr>
              <w:t>конання послуг……………………………………….</w:t>
            </w:r>
            <w:r w:rsidRPr="001A23A3">
              <w:rPr>
                <w:color w:val="000000"/>
                <w:sz w:val="26"/>
                <w:szCs w:val="26"/>
                <w:lang w:val="uk-UA"/>
              </w:rPr>
              <w:t>…</w:t>
            </w:r>
          </w:p>
        </w:tc>
        <w:tc>
          <w:tcPr>
            <w:tcW w:w="567" w:type="dxa"/>
            <w:shd w:val="clear" w:color="auto" w:fill="auto"/>
          </w:tcPr>
          <w:p w:rsidR="004068C2" w:rsidRPr="001A23A3" w:rsidRDefault="0048238B" w:rsidP="00011570">
            <w:pPr>
              <w:jc w:val="both"/>
              <w:rPr>
                <w:sz w:val="26"/>
                <w:szCs w:val="26"/>
                <w:lang w:val="uk-UA"/>
              </w:rPr>
            </w:pPr>
            <w:r>
              <w:rPr>
                <w:sz w:val="26"/>
                <w:szCs w:val="26"/>
                <w:lang w:val="uk-UA"/>
              </w:rPr>
              <w:t>5</w:t>
            </w:r>
          </w:p>
        </w:tc>
      </w:tr>
      <w:tr w:rsidR="004068C2" w:rsidRPr="001A23A3" w:rsidTr="00011570">
        <w:tc>
          <w:tcPr>
            <w:tcW w:w="9464" w:type="dxa"/>
            <w:gridSpan w:val="2"/>
            <w:shd w:val="clear" w:color="auto" w:fill="auto"/>
          </w:tcPr>
          <w:p w:rsidR="004068C2" w:rsidRPr="001A23A3" w:rsidRDefault="004068C2" w:rsidP="00011570">
            <w:pPr>
              <w:jc w:val="both"/>
              <w:rPr>
                <w:color w:val="000000"/>
                <w:sz w:val="26"/>
                <w:szCs w:val="26"/>
                <w:lang w:val="uk-UA"/>
              </w:rPr>
            </w:pPr>
            <w:r w:rsidRPr="001A23A3">
              <w:rPr>
                <w:color w:val="000000"/>
                <w:sz w:val="26"/>
                <w:szCs w:val="26"/>
                <w:lang w:val="uk-UA"/>
              </w:rPr>
              <w:t xml:space="preserve">Додаток Б Перелік документів, які надаються учасником процедури закупівлі в складі тендерної </w:t>
            </w:r>
            <w:r>
              <w:rPr>
                <w:color w:val="000000"/>
                <w:sz w:val="26"/>
                <w:szCs w:val="26"/>
                <w:lang w:val="uk-UA"/>
              </w:rPr>
              <w:t>пропозиції…………………………………………</w:t>
            </w:r>
            <w:r w:rsidRPr="001A23A3">
              <w:rPr>
                <w:color w:val="000000"/>
                <w:sz w:val="26"/>
                <w:szCs w:val="26"/>
                <w:lang w:val="uk-UA"/>
              </w:rPr>
              <w:t>…………………..</w:t>
            </w:r>
          </w:p>
        </w:tc>
        <w:tc>
          <w:tcPr>
            <w:tcW w:w="567" w:type="dxa"/>
            <w:shd w:val="clear" w:color="auto" w:fill="auto"/>
          </w:tcPr>
          <w:p w:rsidR="004068C2" w:rsidRPr="001A23A3" w:rsidRDefault="004068C2" w:rsidP="00011570">
            <w:pPr>
              <w:jc w:val="both"/>
              <w:rPr>
                <w:sz w:val="26"/>
                <w:szCs w:val="26"/>
                <w:lang w:val="uk-UA"/>
              </w:rPr>
            </w:pPr>
            <w:r w:rsidRPr="001A23A3">
              <w:rPr>
                <w:sz w:val="26"/>
                <w:szCs w:val="26"/>
                <w:lang w:val="uk-UA"/>
              </w:rPr>
              <w:t>9</w:t>
            </w:r>
          </w:p>
        </w:tc>
      </w:tr>
    </w:tbl>
    <w:p w:rsidR="004068C2" w:rsidRPr="002431C3" w:rsidRDefault="004068C2" w:rsidP="004068C2">
      <w:pPr>
        <w:jc w:val="both"/>
        <w:rPr>
          <w:sz w:val="26"/>
        </w:rPr>
      </w:pPr>
    </w:p>
    <w:p w:rsidR="00825FF3" w:rsidRPr="002431C3" w:rsidRDefault="00825FF3" w:rsidP="00825FF3">
      <w:pPr>
        <w:rPr>
          <w:sz w:val="26"/>
        </w:rPr>
      </w:pPr>
    </w:p>
    <w:p w:rsidR="003067A8" w:rsidRPr="002C1E79" w:rsidRDefault="003067A8" w:rsidP="001C299E"/>
    <w:p w:rsidR="00332651" w:rsidRDefault="00332651" w:rsidP="008779DB">
      <w:pPr>
        <w:keepLines/>
        <w:suppressLineNumbers/>
        <w:tabs>
          <w:tab w:val="num" w:pos="1069"/>
        </w:tabs>
        <w:ind w:firstLine="720"/>
        <w:jc w:val="center"/>
        <w:rPr>
          <w:b/>
          <w:caps/>
          <w:sz w:val="26"/>
          <w:szCs w:val="26"/>
        </w:rPr>
        <w:sectPr w:rsidR="00332651" w:rsidSect="001C299E">
          <w:headerReference w:type="default" r:id="rId9"/>
          <w:footnotePr>
            <w:pos w:val="sectEnd"/>
          </w:footnotePr>
          <w:endnotePr>
            <w:numFmt w:val="decimal"/>
            <w:numStart w:val="0"/>
          </w:endnotePr>
          <w:pgSz w:w="11907" w:h="16840" w:code="9"/>
          <w:pgMar w:top="1418" w:right="851" w:bottom="360" w:left="1418" w:header="720" w:footer="720" w:gutter="0"/>
          <w:cols w:space="720"/>
        </w:sectPr>
      </w:pPr>
    </w:p>
    <w:p w:rsidR="006D3312" w:rsidRDefault="006D3312" w:rsidP="006D3312">
      <w:pPr>
        <w:pStyle w:val="H1"/>
        <w:tabs>
          <w:tab w:val="clear" w:pos="1134"/>
        </w:tabs>
        <w:spacing w:before="0" w:after="0"/>
        <w:ind w:left="1620" w:hanging="1053"/>
        <w:jc w:val="both"/>
        <w:rPr>
          <w:rFonts w:ascii="Times New Roman" w:hAnsi="Times New Roman" w:cs="Times New Roman"/>
          <w:lang w:val="ru-RU"/>
        </w:rPr>
      </w:pPr>
      <w:r>
        <w:rPr>
          <w:rFonts w:ascii="Times New Roman" w:hAnsi="Times New Roman" w:cs="Times New Roman"/>
          <w:lang w:val="ru-RU"/>
        </w:rPr>
        <w:lastRenderedPageBreak/>
        <w:t>ТЕРМІНИ ТА ВИЗНАЧЕННЯ</w:t>
      </w:r>
    </w:p>
    <w:p w:rsidR="006D3312" w:rsidRDefault="006D3312" w:rsidP="006D3312">
      <w:pPr>
        <w:jc w:val="both"/>
        <w:rPr>
          <w:b/>
          <w:lang w:val="uk-UA"/>
        </w:rPr>
      </w:pPr>
    </w:p>
    <w:p w:rsidR="006D3312" w:rsidRDefault="006D3312" w:rsidP="006D3312">
      <w:pPr>
        <w:jc w:val="both"/>
        <w:rPr>
          <w:b/>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8002"/>
      </w:tblGrid>
      <w:tr w:rsidR="006D7859" w:rsidRPr="0065424A" w:rsidTr="00E416E9">
        <w:tc>
          <w:tcPr>
            <w:tcW w:w="1916" w:type="dxa"/>
          </w:tcPr>
          <w:p w:rsidR="006D7859" w:rsidRPr="001A23A3" w:rsidRDefault="006D7859" w:rsidP="006D7859">
            <w:pPr>
              <w:jc w:val="both"/>
              <w:rPr>
                <w:sz w:val="26"/>
                <w:szCs w:val="26"/>
                <w:highlight w:val="yellow"/>
                <w:lang w:val="uk-UA"/>
              </w:rPr>
            </w:pPr>
            <w:r w:rsidRPr="001A23A3">
              <w:rPr>
                <w:bCs/>
                <w:sz w:val="26"/>
                <w:szCs w:val="26"/>
                <w:lang w:val="uk-UA"/>
              </w:rPr>
              <w:t>З</w:t>
            </w:r>
            <w:r w:rsidRPr="001A23A3">
              <w:rPr>
                <w:bCs/>
                <w:sz w:val="26"/>
                <w:szCs w:val="26"/>
              </w:rPr>
              <w:t>асоби вимірювальної техніки</w:t>
            </w:r>
          </w:p>
        </w:tc>
        <w:tc>
          <w:tcPr>
            <w:tcW w:w="8002" w:type="dxa"/>
          </w:tcPr>
          <w:p w:rsidR="006D7859" w:rsidRPr="001A23A3" w:rsidRDefault="006D7859" w:rsidP="006D7859">
            <w:pPr>
              <w:autoSpaceDE w:val="0"/>
              <w:autoSpaceDN w:val="0"/>
              <w:adjustRightInd w:val="0"/>
              <w:jc w:val="both"/>
              <w:rPr>
                <w:sz w:val="26"/>
                <w:szCs w:val="26"/>
                <w:lang w:val="uk-UA"/>
              </w:rPr>
            </w:pPr>
            <w:r w:rsidRPr="001A23A3">
              <w:rPr>
                <w:sz w:val="26"/>
                <w:szCs w:val="26"/>
                <w:lang w:val="uk-UA"/>
              </w:rPr>
              <w:t>Засоби вимірювань, вимірювальні системи, матеріальні міри, стандарті зразкита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 (Закон України «</w:t>
            </w:r>
            <w:r w:rsidRPr="001A23A3">
              <w:rPr>
                <w:rFonts w:hint="eastAsia"/>
                <w:sz w:val="26"/>
                <w:szCs w:val="26"/>
                <w:lang w:val="uk-UA"/>
              </w:rPr>
              <w:t>Про</w:t>
            </w:r>
            <w:r w:rsidRPr="001A23A3">
              <w:rPr>
                <w:sz w:val="26"/>
                <w:szCs w:val="26"/>
                <w:lang w:val="uk-UA"/>
              </w:rPr>
              <w:t xml:space="preserve"> </w:t>
            </w:r>
            <w:r w:rsidRPr="001A23A3">
              <w:rPr>
                <w:rFonts w:hint="eastAsia"/>
                <w:sz w:val="26"/>
                <w:szCs w:val="26"/>
                <w:lang w:val="uk-UA"/>
              </w:rPr>
              <w:t>метрологію</w:t>
            </w:r>
            <w:r w:rsidRPr="001A23A3">
              <w:rPr>
                <w:sz w:val="26"/>
                <w:szCs w:val="26"/>
                <w:lang w:val="uk-UA"/>
              </w:rPr>
              <w:t xml:space="preserve"> </w:t>
            </w:r>
            <w:r w:rsidRPr="001A23A3">
              <w:rPr>
                <w:rFonts w:hint="eastAsia"/>
                <w:sz w:val="26"/>
                <w:szCs w:val="26"/>
                <w:lang w:val="uk-UA"/>
              </w:rPr>
              <w:t>та</w:t>
            </w:r>
            <w:r w:rsidRPr="001A23A3">
              <w:rPr>
                <w:sz w:val="26"/>
                <w:szCs w:val="26"/>
                <w:lang w:val="uk-UA"/>
              </w:rPr>
              <w:t xml:space="preserve"> </w:t>
            </w:r>
            <w:r w:rsidRPr="001A23A3">
              <w:rPr>
                <w:rFonts w:hint="eastAsia"/>
                <w:sz w:val="26"/>
                <w:szCs w:val="26"/>
                <w:lang w:val="uk-UA"/>
              </w:rPr>
              <w:t>метрологічну</w:t>
            </w:r>
            <w:r w:rsidRPr="001A23A3">
              <w:rPr>
                <w:sz w:val="26"/>
                <w:szCs w:val="26"/>
                <w:lang w:val="uk-UA"/>
              </w:rPr>
              <w:t xml:space="preserve"> </w:t>
            </w:r>
            <w:r w:rsidRPr="001A23A3">
              <w:rPr>
                <w:rFonts w:hint="eastAsia"/>
                <w:sz w:val="26"/>
                <w:szCs w:val="26"/>
                <w:lang w:val="uk-UA"/>
              </w:rPr>
              <w:t>діяльність</w:t>
            </w:r>
            <w:r w:rsidRPr="001A23A3">
              <w:rPr>
                <w:sz w:val="26"/>
                <w:szCs w:val="26"/>
                <w:lang w:val="uk-UA"/>
              </w:rPr>
              <w:t>»)</w:t>
            </w:r>
          </w:p>
        </w:tc>
      </w:tr>
      <w:tr w:rsidR="006D7859" w:rsidRPr="00995CBA" w:rsidTr="00E416E9">
        <w:tc>
          <w:tcPr>
            <w:tcW w:w="1916" w:type="dxa"/>
          </w:tcPr>
          <w:p w:rsidR="006D7859" w:rsidRPr="001A23A3" w:rsidRDefault="006D7859" w:rsidP="006D7859">
            <w:pPr>
              <w:rPr>
                <w:bCs/>
                <w:sz w:val="26"/>
                <w:szCs w:val="26"/>
                <w:lang w:val="uk-UA"/>
              </w:rPr>
            </w:pPr>
            <w:r w:rsidRPr="001A23A3">
              <w:rPr>
                <w:bCs/>
                <w:sz w:val="26"/>
                <w:szCs w:val="26"/>
              </w:rPr>
              <w:t>Запасна частина виробу</w:t>
            </w:r>
          </w:p>
        </w:tc>
        <w:tc>
          <w:tcPr>
            <w:tcW w:w="8002" w:type="dxa"/>
          </w:tcPr>
          <w:p w:rsidR="006D7859" w:rsidRPr="001A23A3" w:rsidRDefault="006D7859" w:rsidP="006D7859">
            <w:pPr>
              <w:autoSpaceDE w:val="0"/>
              <w:autoSpaceDN w:val="0"/>
              <w:adjustRightInd w:val="0"/>
              <w:jc w:val="both"/>
              <w:rPr>
                <w:sz w:val="26"/>
                <w:szCs w:val="26"/>
                <w:lang w:val="uk-UA"/>
              </w:rPr>
            </w:pPr>
            <w:r w:rsidRPr="001A23A3">
              <w:rPr>
                <w:sz w:val="26"/>
                <w:szCs w:val="26"/>
              </w:rPr>
              <w:t>Складова частина виробу, призначена для заміни такої самої частини, що</w:t>
            </w:r>
            <w:r>
              <w:rPr>
                <w:sz w:val="26"/>
                <w:szCs w:val="26"/>
                <w:lang w:val="uk-UA"/>
              </w:rPr>
              <w:t xml:space="preserve"> </w:t>
            </w:r>
            <w:r w:rsidRPr="001A23A3">
              <w:rPr>
                <w:sz w:val="26"/>
                <w:szCs w:val="26"/>
              </w:rPr>
              <w:t>перебувала в експлуатації, для підтримання або відновлення справності чи</w:t>
            </w:r>
            <w:r>
              <w:rPr>
                <w:sz w:val="26"/>
                <w:szCs w:val="26"/>
                <w:lang w:val="uk-UA"/>
              </w:rPr>
              <w:t xml:space="preserve"> </w:t>
            </w:r>
            <w:r w:rsidRPr="001A23A3">
              <w:rPr>
                <w:sz w:val="26"/>
                <w:szCs w:val="26"/>
              </w:rPr>
              <w:t>працездатності виробу (ДСТУ 3278)</w:t>
            </w:r>
          </w:p>
        </w:tc>
      </w:tr>
    </w:tbl>
    <w:p w:rsidR="006D3312" w:rsidRDefault="006D3312" w:rsidP="006D3312">
      <w:pPr>
        <w:ind w:firstLine="720"/>
        <w:jc w:val="both"/>
        <w:rPr>
          <w:b/>
          <w:lang w:val="uk-UA"/>
        </w:rPr>
      </w:pPr>
    </w:p>
    <w:p w:rsidR="006D3312" w:rsidRDefault="006D3312" w:rsidP="006D3312">
      <w:pPr>
        <w:ind w:firstLine="720"/>
        <w:jc w:val="both"/>
        <w:rPr>
          <w:b/>
          <w:lang w:val="uk-UA"/>
        </w:rPr>
      </w:pPr>
    </w:p>
    <w:p w:rsidR="006D3312" w:rsidRDefault="006D3312" w:rsidP="006D3312">
      <w:pPr>
        <w:ind w:firstLine="720"/>
        <w:jc w:val="both"/>
        <w:rPr>
          <w:b/>
          <w:lang w:val="uk-UA"/>
        </w:rPr>
      </w:pPr>
    </w:p>
    <w:p w:rsidR="006D3312" w:rsidRPr="006019DC" w:rsidRDefault="006D3312" w:rsidP="006D3312">
      <w:pPr>
        <w:ind w:firstLine="567"/>
        <w:jc w:val="both"/>
        <w:rPr>
          <w:b/>
          <w:lang w:val="uk-UA"/>
        </w:rPr>
      </w:pPr>
      <w:r w:rsidRPr="006019DC">
        <w:rPr>
          <w:b/>
          <w:lang w:val="uk-UA"/>
        </w:rPr>
        <w:t>СИМВОЛИ</w:t>
      </w:r>
      <w:r>
        <w:rPr>
          <w:b/>
          <w:lang w:val="uk-UA"/>
        </w:rPr>
        <w:t xml:space="preserve">, СКОРОЧЕННЯ ТА ПОЗНАЧЕННЯ </w:t>
      </w:r>
    </w:p>
    <w:p w:rsidR="006D3312" w:rsidRDefault="006D3312" w:rsidP="006D3312">
      <w:pPr>
        <w:ind w:firstLine="720"/>
        <w:jc w:val="both"/>
        <w:rPr>
          <w:b/>
          <w:lang w:val="uk-UA"/>
        </w:rPr>
      </w:pPr>
    </w:p>
    <w:p w:rsidR="006D3312" w:rsidRDefault="006D3312" w:rsidP="006D3312">
      <w:pPr>
        <w:ind w:firstLine="720"/>
        <w:jc w:val="both"/>
        <w:rPr>
          <w:b/>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8228"/>
      </w:tblGrid>
      <w:tr w:rsidR="006D3312" w:rsidRPr="00CA1EA7" w:rsidTr="006D7859">
        <w:tc>
          <w:tcPr>
            <w:tcW w:w="1780" w:type="dxa"/>
          </w:tcPr>
          <w:p w:rsidR="006D3312" w:rsidRPr="006D7859" w:rsidRDefault="006D3312" w:rsidP="00E416E9">
            <w:pPr>
              <w:jc w:val="both"/>
              <w:rPr>
                <w:sz w:val="26"/>
                <w:szCs w:val="26"/>
                <w:lang w:val="uk-UA"/>
              </w:rPr>
            </w:pPr>
            <w:r w:rsidRPr="006D7859">
              <w:rPr>
                <w:sz w:val="26"/>
                <w:szCs w:val="26"/>
                <w:lang w:val="uk-UA"/>
              </w:rPr>
              <w:t>АЕС</w:t>
            </w:r>
          </w:p>
        </w:tc>
        <w:tc>
          <w:tcPr>
            <w:tcW w:w="8228" w:type="dxa"/>
          </w:tcPr>
          <w:p w:rsidR="006D3312" w:rsidRPr="006D7859" w:rsidRDefault="006D3312" w:rsidP="00E416E9">
            <w:pPr>
              <w:jc w:val="both"/>
              <w:rPr>
                <w:sz w:val="26"/>
                <w:szCs w:val="26"/>
                <w:lang w:val="uk-UA"/>
              </w:rPr>
            </w:pPr>
            <w:r w:rsidRPr="006D7859">
              <w:rPr>
                <w:sz w:val="26"/>
                <w:szCs w:val="26"/>
                <w:lang w:val="uk-UA"/>
              </w:rPr>
              <w:t>атомна електрична станція</w:t>
            </w:r>
          </w:p>
        </w:tc>
      </w:tr>
      <w:tr w:rsidR="006D3312" w:rsidRPr="00CA1EA7" w:rsidTr="006D7859">
        <w:tc>
          <w:tcPr>
            <w:tcW w:w="1780" w:type="dxa"/>
          </w:tcPr>
          <w:p w:rsidR="006D3312" w:rsidRPr="006D7859" w:rsidRDefault="006D3312" w:rsidP="002852CE">
            <w:pPr>
              <w:jc w:val="both"/>
              <w:rPr>
                <w:sz w:val="26"/>
                <w:szCs w:val="26"/>
                <w:lang w:val="uk-UA"/>
              </w:rPr>
            </w:pPr>
            <w:r w:rsidRPr="006D7859">
              <w:rPr>
                <w:sz w:val="26"/>
                <w:szCs w:val="26"/>
                <w:lang w:val="uk-UA"/>
              </w:rPr>
              <w:t xml:space="preserve">ВП </w:t>
            </w:r>
            <w:r w:rsidR="002852CE" w:rsidRPr="006D7859">
              <w:rPr>
                <w:sz w:val="26"/>
                <w:szCs w:val="26"/>
                <w:lang w:val="uk-UA"/>
              </w:rPr>
              <w:t>П</w:t>
            </w:r>
            <w:r w:rsidRPr="006D7859">
              <w:rPr>
                <w:sz w:val="26"/>
                <w:szCs w:val="26"/>
                <w:lang w:val="uk-UA"/>
              </w:rPr>
              <w:t>АЕС</w:t>
            </w:r>
          </w:p>
        </w:tc>
        <w:tc>
          <w:tcPr>
            <w:tcW w:w="8228" w:type="dxa"/>
          </w:tcPr>
          <w:p w:rsidR="006D3312" w:rsidRPr="006D7859" w:rsidRDefault="006D3312" w:rsidP="002852CE">
            <w:pPr>
              <w:jc w:val="both"/>
              <w:rPr>
                <w:sz w:val="26"/>
                <w:szCs w:val="26"/>
                <w:lang w:val="uk-UA"/>
              </w:rPr>
            </w:pPr>
            <w:r w:rsidRPr="006D7859">
              <w:rPr>
                <w:sz w:val="26"/>
                <w:szCs w:val="26"/>
                <w:lang w:val="uk-UA"/>
              </w:rPr>
              <w:t xml:space="preserve">відокремлений підрозділ </w:t>
            </w:r>
            <w:r w:rsidR="002852CE" w:rsidRPr="006D7859">
              <w:rPr>
                <w:sz w:val="26"/>
                <w:szCs w:val="26"/>
                <w:lang w:val="uk-UA"/>
              </w:rPr>
              <w:t>Південноукраїнська</w:t>
            </w:r>
            <w:r w:rsidRPr="006D7859">
              <w:rPr>
                <w:sz w:val="26"/>
                <w:szCs w:val="26"/>
                <w:lang w:val="uk-UA"/>
              </w:rPr>
              <w:t xml:space="preserve"> атомна електростанція</w:t>
            </w:r>
          </w:p>
        </w:tc>
      </w:tr>
      <w:tr w:rsidR="006D3312" w:rsidRPr="00CA1EA7" w:rsidTr="006D7859">
        <w:tc>
          <w:tcPr>
            <w:tcW w:w="1780" w:type="dxa"/>
          </w:tcPr>
          <w:p w:rsidR="006D3312" w:rsidRPr="006D7859" w:rsidRDefault="006D3312" w:rsidP="00E416E9">
            <w:pPr>
              <w:autoSpaceDE w:val="0"/>
              <w:autoSpaceDN w:val="0"/>
              <w:adjustRightInd w:val="0"/>
              <w:jc w:val="both"/>
              <w:rPr>
                <w:sz w:val="26"/>
                <w:szCs w:val="26"/>
                <w:lang w:val="uk-UA"/>
              </w:rPr>
            </w:pPr>
            <w:r w:rsidRPr="006D7859">
              <w:rPr>
                <w:sz w:val="26"/>
                <w:szCs w:val="26"/>
                <w:lang w:val="uk-UA"/>
              </w:rPr>
              <w:t>ДП</w:t>
            </w:r>
            <w:r w:rsidR="006D7859">
              <w:rPr>
                <w:sz w:val="26"/>
                <w:szCs w:val="26"/>
                <w:lang w:val="uk-UA"/>
              </w:rPr>
              <w:t xml:space="preserve"> </w:t>
            </w:r>
            <w:r w:rsidR="006D7859" w:rsidRPr="006D7859">
              <w:rPr>
                <w:sz w:val="26"/>
                <w:szCs w:val="26"/>
                <w:lang w:val="uk-UA"/>
              </w:rPr>
              <w:t>НАЕК «Енергоатом»</w:t>
            </w:r>
          </w:p>
        </w:tc>
        <w:tc>
          <w:tcPr>
            <w:tcW w:w="8228" w:type="dxa"/>
          </w:tcPr>
          <w:p w:rsidR="006D3312" w:rsidRPr="006D7859" w:rsidRDefault="006D3312" w:rsidP="006D7859">
            <w:pPr>
              <w:autoSpaceDE w:val="0"/>
              <w:autoSpaceDN w:val="0"/>
              <w:adjustRightInd w:val="0"/>
              <w:jc w:val="both"/>
              <w:rPr>
                <w:sz w:val="26"/>
                <w:szCs w:val="26"/>
                <w:lang w:val="uk-UA"/>
              </w:rPr>
            </w:pPr>
            <w:r w:rsidRPr="006D7859">
              <w:rPr>
                <w:sz w:val="26"/>
                <w:szCs w:val="26"/>
              </w:rPr>
              <w:t>державне підприємство</w:t>
            </w:r>
            <w:r w:rsidR="006D7859">
              <w:rPr>
                <w:sz w:val="26"/>
                <w:szCs w:val="26"/>
                <w:lang w:val="uk-UA"/>
              </w:rPr>
              <w:t xml:space="preserve"> «Н</w:t>
            </w:r>
            <w:r w:rsidR="006D7859" w:rsidRPr="006D7859">
              <w:rPr>
                <w:sz w:val="26"/>
                <w:szCs w:val="26"/>
                <w:lang w:val="uk-UA"/>
              </w:rPr>
              <w:t>аціональна атомна енергогенеруюча компанія</w:t>
            </w:r>
            <w:r w:rsidR="006D7859">
              <w:rPr>
                <w:sz w:val="26"/>
                <w:szCs w:val="26"/>
                <w:lang w:val="uk-UA"/>
              </w:rPr>
              <w:t xml:space="preserve"> </w:t>
            </w:r>
            <w:r w:rsidR="006D7859" w:rsidRPr="006D7859">
              <w:rPr>
                <w:sz w:val="26"/>
                <w:szCs w:val="26"/>
                <w:lang w:val="uk-UA"/>
              </w:rPr>
              <w:t>«Енергоатом»</w:t>
            </w:r>
          </w:p>
        </w:tc>
      </w:tr>
      <w:tr w:rsidR="006D3312" w:rsidRPr="00CA1EA7" w:rsidTr="006D7859">
        <w:tc>
          <w:tcPr>
            <w:tcW w:w="1780" w:type="dxa"/>
          </w:tcPr>
          <w:p w:rsidR="006D3312" w:rsidRPr="006D7859" w:rsidRDefault="006D3312" w:rsidP="00E416E9">
            <w:pPr>
              <w:jc w:val="both"/>
              <w:rPr>
                <w:sz w:val="26"/>
                <w:szCs w:val="26"/>
                <w:lang w:val="uk-UA"/>
              </w:rPr>
            </w:pPr>
            <w:r w:rsidRPr="006D7859">
              <w:rPr>
                <w:sz w:val="26"/>
                <w:szCs w:val="26"/>
                <w:lang w:val="uk-UA"/>
              </w:rPr>
              <w:t>СОУ</w:t>
            </w:r>
          </w:p>
        </w:tc>
        <w:tc>
          <w:tcPr>
            <w:tcW w:w="8228" w:type="dxa"/>
          </w:tcPr>
          <w:p w:rsidR="006D3312" w:rsidRPr="006D7859" w:rsidRDefault="006D3312" w:rsidP="00E416E9">
            <w:pPr>
              <w:jc w:val="both"/>
              <w:rPr>
                <w:sz w:val="26"/>
                <w:szCs w:val="26"/>
                <w:lang w:val="uk-UA"/>
              </w:rPr>
            </w:pPr>
            <w:r w:rsidRPr="006D7859">
              <w:rPr>
                <w:sz w:val="26"/>
                <w:szCs w:val="26"/>
                <w:lang w:val="uk-UA"/>
              </w:rPr>
              <w:t>стандарт організацій України</w:t>
            </w:r>
          </w:p>
        </w:tc>
      </w:tr>
      <w:tr w:rsidR="006D3312" w:rsidRPr="0033021F" w:rsidTr="006D7859">
        <w:tc>
          <w:tcPr>
            <w:tcW w:w="1780" w:type="dxa"/>
          </w:tcPr>
          <w:p w:rsidR="006D3312" w:rsidRPr="006D7859" w:rsidRDefault="006D3312" w:rsidP="00E416E9">
            <w:pPr>
              <w:jc w:val="both"/>
              <w:rPr>
                <w:sz w:val="26"/>
                <w:szCs w:val="26"/>
                <w:lang w:val="uk-UA"/>
              </w:rPr>
            </w:pPr>
            <w:r w:rsidRPr="006D7859">
              <w:rPr>
                <w:sz w:val="26"/>
                <w:szCs w:val="26"/>
                <w:lang w:val="uk-UA"/>
              </w:rPr>
              <w:t>ТСдоПЗ(п)</w:t>
            </w:r>
          </w:p>
        </w:tc>
        <w:tc>
          <w:tcPr>
            <w:tcW w:w="8228" w:type="dxa"/>
          </w:tcPr>
          <w:p w:rsidR="006D3312" w:rsidRPr="006D7859" w:rsidRDefault="006D3312" w:rsidP="00E416E9">
            <w:pPr>
              <w:jc w:val="both"/>
              <w:rPr>
                <w:sz w:val="26"/>
                <w:szCs w:val="26"/>
                <w:lang w:val="uk-UA"/>
              </w:rPr>
            </w:pPr>
            <w:r w:rsidRPr="006D7859">
              <w:rPr>
                <w:sz w:val="26"/>
                <w:szCs w:val="26"/>
              </w:rPr>
              <w:t>технічна специфікація до предмета закупівлі послуг</w:t>
            </w:r>
          </w:p>
        </w:tc>
      </w:tr>
    </w:tbl>
    <w:p w:rsidR="00E80B9F" w:rsidRDefault="00E80B9F" w:rsidP="006D3312">
      <w:pPr>
        <w:pStyle w:val="15"/>
        <w:ind w:left="709"/>
        <w:jc w:val="both"/>
        <w:rPr>
          <w:rFonts w:ascii="Times New Roman" w:hAnsi="Times New Roman"/>
          <w:b/>
          <w:sz w:val="24"/>
          <w:szCs w:val="24"/>
          <w:lang w:val="uk-UA"/>
        </w:rPr>
      </w:pPr>
    </w:p>
    <w:p w:rsidR="00E80B9F" w:rsidRDefault="00E80B9F" w:rsidP="006D3312">
      <w:pPr>
        <w:pStyle w:val="15"/>
        <w:ind w:left="709"/>
        <w:jc w:val="both"/>
        <w:rPr>
          <w:rFonts w:ascii="Times New Roman" w:hAnsi="Times New Roman"/>
          <w:b/>
          <w:sz w:val="24"/>
          <w:szCs w:val="24"/>
          <w:lang w:val="uk-UA"/>
        </w:rPr>
        <w:sectPr w:rsidR="00E80B9F" w:rsidSect="00B27DAA">
          <w:headerReference w:type="first" r:id="rId10"/>
          <w:footerReference w:type="first" r:id="rId11"/>
          <w:pgSz w:w="11906" w:h="16838" w:code="9"/>
          <w:pgMar w:top="1418" w:right="851" w:bottom="851" w:left="1418" w:header="567" w:footer="0" w:gutter="0"/>
          <w:cols w:space="708"/>
          <w:titlePg/>
          <w:docGrid w:linePitch="360"/>
        </w:sectPr>
      </w:pPr>
    </w:p>
    <w:p w:rsidR="005454AD" w:rsidRPr="00F75027" w:rsidRDefault="005454AD" w:rsidP="005454AD">
      <w:pPr>
        <w:ind w:firstLine="720"/>
        <w:rPr>
          <w:b/>
          <w:color w:val="000000"/>
          <w:sz w:val="26"/>
          <w:szCs w:val="26"/>
          <w:lang w:val="uk-UA"/>
        </w:rPr>
      </w:pPr>
      <w:r w:rsidRPr="00F75027">
        <w:rPr>
          <w:b/>
          <w:color w:val="000000"/>
          <w:sz w:val="26"/>
          <w:szCs w:val="26"/>
          <w:lang w:val="uk-UA"/>
        </w:rPr>
        <w:lastRenderedPageBreak/>
        <w:t>1</w:t>
      </w:r>
      <w:r w:rsidR="00AF6553" w:rsidRPr="00F75027">
        <w:rPr>
          <w:b/>
          <w:color w:val="000000"/>
          <w:sz w:val="26"/>
          <w:szCs w:val="26"/>
          <w:lang w:val="uk-UA"/>
        </w:rPr>
        <w:t>.</w:t>
      </w:r>
      <w:r w:rsidRPr="00F75027">
        <w:rPr>
          <w:b/>
          <w:color w:val="000000"/>
          <w:sz w:val="26"/>
          <w:szCs w:val="26"/>
          <w:lang w:val="uk-UA"/>
        </w:rPr>
        <w:t xml:space="preserve"> </w:t>
      </w:r>
      <w:r w:rsidR="006D7859" w:rsidRPr="00F75027">
        <w:rPr>
          <w:b/>
          <w:color w:val="000000"/>
          <w:sz w:val="26"/>
          <w:szCs w:val="26"/>
          <w:lang w:val="uk-UA"/>
        </w:rPr>
        <w:t>Повна назва послуги</w:t>
      </w:r>
    </w:p>
    <w:p w:rsidR="006D7859" w:rsidRDefault="007E7834" w:rsidP="007E7834">
      <w:pPr>
        <w:pStyle w:val="15"/>
        <w:tabs>
          <w:tab w:val="left" w:pos="142"/>
          <w:tab w:val="left" w:pos="360"/>
        </w:tabs>
        <w:ind w:left="0" w:firstLine="709"/>
        <w:jc w:val="both"/>
        <w:rPr>
          <w:rFonts w:ascii="Times New Roman" w:hAnsi="Times New Roman"/>
          <w:sz w:val="26"/>
          <w:szCs w:val="28"/>
          <w:lang w:val="uk-UA"/>
        </w:rPr>
      </w:pPr>
      <w:r w:rsidRPr="00F75027">
        <w:rPr>
          <w:rFonts w:ascii="Times New Roman" w:hAnsi="Times New Roman"/>
          <w:sz w:val="26"/>
          <w:szCs w:val="20"/>
          <w:lang w:val="uk-UA"/>
        </w:rPr>
        <w:t>Технічне обслуговування</w:t>
      </w:r>
      <w:r w:rsidR="00F75027" w:rsidRPr="00F75027">
        <w:rPr>
          <w:rFonts w:ascii="Times New Roman" w:hAnsi="Times New Roman"/>
          <w:sz w:val="26"/>
          <w:szCs w:val="20"/>
          <w:lang w:val="uk-UA"/>
        </w:rPr>
        <w:t xml:space="preserve"> </w:t>
      </w:r>
      <w:r w:rsidRPr="00F75027">
        <w:rPr>
          <w:rFonts w:ascii="Times New Roman" w:hAnsi="Times New Roman"/>
          <w:sz w:val="26"/>
          <w:szCs w:val="20"/>
          <w:lang w:val="uk-UA"/>
        </w:rPr>
        <w:t>та повірка</w:t>
      </w:r>
      <w:r w:rsidR="005454AD" w:rsidRPr="00F75027">
        <w:rPr>
          <w:rFonts w:ascii="Times New Roman" w:hAnsi="Times New Roman"/>
          <w:sz w:val="26"/>
          <w:szCs w:val="20"/>
          <w:lang w:val="uk-UA"/>
        </w:rPr>
        <w:t xml:space="preserve"> електронного газоаналізатора </w:t>
      </w:r>
      <w:r w:rsidR="005454AD" w:rsidRPr="00F75027">
        <w:rPr>
          <w:rFonts w:ascii="Times New Roman" w:hAnsi="Times New Roman"/>
          <w:sz w:val="26"/>
          <w:szCs w:val="20"/>
          <w:lang w:val="en-US"/>
        </w:rPr>
        <w:t>Drager</w:t>
      </w:r>
      <w:r w:rsidR="005454AD" w:rsidRPr="00F75027">
        <w:rPr>
          <w:rFonts w:ascii="Times New Roman" w:hAnsi="Times New Roman"/>
          <w:sz w:val="26"/>
          <w:szCs w:val="20"/>
          <w:lang w:val="uk-UA"/>
        </w:rPr>
        <w:t xml:space="preserve"> </w:t>
      </w:r>
      <w:r w:rsidR="005454AD" w:rsidRPr="00F75027">
        <w:rPr>
          <w:rFonts w:ascii="Times New Roman" w:hAnsi="Times New Roman"/>
          <w:sz w:val="26"/>
          <w:szCs w:val="20"/>
          <w:lang w:val="en-US"/>
        </w:rPr>
        <w:t>MSI</w:t>
      </w:r>
      <w:r w:rsidR="005454AD" w:rsidRPr="00F75027">
        <w:rPr>
          <w:rFonts w:ascii="Times New Roman" w:hAnsi="Times New Roman"/>
          <w:sz w:val="26"/>
          <w:szCs w:val="20"/>
          <w:lang w:val="uk-UA"/>
        </w:rPr>
        <w:t xml:space="preserve"> </w:t>
      </w:r>
      <w:r w:rsidR="005454AD" w:rsidRPr="00F75027">
        <w:rPr>
          <w:rFonts w:ascii="Times New Roman" w:hAnsi="Times New Roman"/>
          <w:sz w:val="26"/>
          <w:szCs w:val="20"/>
          <w:lang w:val="en-US"/>
        </w:rPr>
        <w:t>EM</w:t>
      </w:r>
      <w:r w:rsidR="005454AD" w:rsidRPr="00F75027">
        <w:rPr>
          <w:rFonts w:ascii="Times New Roman" w:hAnsi="Times New Roman"/>
          <w:sz w:val="26"/>
          <w:szCs w:val="20"/>
          <w:lang w:val="uk-UA"/>
        </w:rPr>
        <w:t xml:space="preserve"> 200+і, </w:t>
      </w:r>
      <w:r w:rsidR="005454AD" w:rsidRPr="00F75027">
        <w:rPr>
          <w:rFonts w:ascii="Times New Roman" w:hAnsi="Times New Roman"/>
          <w:sz w:val="26"/>
          <w:szCs w:val="28"/>
          <w:lang w:val="uk-UA"/>
        </w:rPr>
        <w:t xml:space="preserve">заводський № </w:t>
      </w:r>
      <w:r w:rsidR="005454AD" w:rsidRPr="00F75027">
        <w:rPr>
          <w:rFonts w:ascii="Times New Roman" w:hAnsi="Times New Roman"/>
          <w:sz w:val="26"/>
          <w:szCs w:val="28"/>
          <w:lang w:val="en-US"/>
        </w:rPr>
        <w:t>KRMM</w:t>
      </w:r>
      <w:r w:rsidR="005454AD" w:rsidRPr="00F75027">
        <w:rPr>
          <w:rFonts w:ascii="Times New Roman" w:hAnsi="Times New Roman"/>
          <w:sz w:val="26"/>
          <w:szCs w:val="28"/>
          <w:lang w:val="uk-UA"/>
        </w:rPr>
        <w:t>-0182</w:t>
      </w:r>
      <w:r w:rsidR="006D7859" w:rsidRPr="00F75027">
        <w:rPr>
          <w:rFonts w:ascii="Times New Roman" w:hAnsi="Times New Roman"/>
          <w:sz w:val="26"/>
          <w:szCs w:val="28"/>
          <w:lang w:val="uk-UA"/>
        </w:rPr>
        <w:t xml:space="preserve"> (далі</w:t>
      </w:r>
      <w:r w:rsidR="006D7859">
        <w:rPr>
          <w:rFonts w:ascii="Times New Roman" w:hAnsi="Times New Roman"/>
          <w:sz w:val="26"/>
          <w:szCs w:val="28"/>
          <w:lang w:val="uk-UA"/>
        </w:rPr>
        <w:t xml:space="preserve"> по тексту – послуги)</w:t>
      </w:r>
      <w:r w:rsidR="006D7859" w:rsidRPr="009435FD">
        <w:rPr>
          <w:rFonts w:ascii="Times New Roman" w:hAnsi="Times New Roman"/>
          <w:sz w:val="26"/>
          <w:szCs w:val="28"/>
          <w:lang w:val="uk-UA"/>
        </w:rPr>
        <w:t>.</w:t>
      </w:r>
    </w:p>
    <w:p w:rsidR="004068C2" w:rsidRDefault="004068C2" w:rsidP="006D7859">
      <w:pPr>
        <w:tabs>
          <w:tab w:val="left" w:pos="142"/>
        </w:tabs>
        <w:ind w:firstLine="709"/>
        <w:jc w:val="both"/>
        <w:rPr>
          <w:b/>
          <w:bCs/>
          <w:sz w:val="26"/>
          <w:szCs w:val="26"/>
          <w:lang w:val="uk-UA"/>
        </w:rPr>
      </w:pPr>
    </w:p>
    <w:p w:rsidR="006D7859" w:rsidRPr="004161C0" w:rsidRDefault="006D7859" w:rsidP="006D7859">
      <w:pPr>
        <w:tabs>
          <w:tab w:val="left" w:pos="142"/>
        </w:tabs>
        <w:ind w:firstLine="709"/>
        <w:jc w:val="both"/>
        <w:rPr>
          <w:b/>
          <w:bCs/>
          <w:sz w:val="26"/>
          <w:szCs w:val="26"/>
          <w:lang w:val="uk-UA"/>
        </w:rPr>
      </w:pPr>
      <w:r>
        <w:rPr>
          <w:b/>
          <w:bCs/>
          <w:sz w:val="26"/>
          <w:szCs w:val="26"/>
          <w:lang w:val="uk-UA"/>
        </w:rPr>
        <w:t>2. Місце виконання послуг</w:t>
      </w:r>
    </w:p>
    <w:p w:rsidR="006D7859" w:rsidRPr="00BD2C58" w:rsidRDefault="006D7859" w:rsidP="006D7859">
      <w:pPr>
        <w:ind w:firstLine="709"/>
        <w:jc w:val="both"/>
        <w:rPr>
          <w:sz w:val="26"/>
        </w:rPr>
      </w:pPr>
      <w:r>
        <w:rPr>
          <w:sz w:val="26"/>
          <w:lang w:val="uk-UA"/>
        </w:rPr>
        <w:t xml:space="preserve">Виконавець забезпечує надання послуг за місцем свого знаходження. </w:t>
      </w:r>
    </w:p>
    <w:p w:rsidR="004068C2" w:rsidRDefault="004068C2" w:rsidP="006D7859">
      <w:pPr>
        <w:pStyle w:val="15"/>
        <w:tabs>
          <w:tab w:val="left" w:pos="-142"/>
          <w:tab w:val="left" w:pos="142"/>
        </w:tabs>
        <w:ind w:left="-567" w:firstLine="1276"/>
        <w:jc w:val="both"/>
        <w:rPr>
          <w:rFonts w:ascii="Times New Roman" w:hAnsi="Times New Roman"/>
          <w:b/>
          <w:bCs/>
          <w:sz w:val="26"/>
          <w:szCs w:val="26"/>
          <w:lang w:val="uk-UA" w:eastAsia="ru-RU"/>
        </w:rPr>
      </w:pPr>
    </w:p>
    <w:p w:rsidR="006D7859" w:rsidRPr="008A5072" w:rsidRDefault="006D7859" w:rsidP="006D7859">
      <w:pPr>
        <w:pStyle w:val="15"/>
        <w:tabs>
          <w:tab w:val="left" w:pos="-142"/>
          <w:tab w:val="left" w:pos="142"/>
        </w:tabs>
        <w:ind w:left="-567" w:firstLine="1276"/>
        <w:jc w:val="both"/>
        <w:rPr>
          <w:rFonts w:ascii="Times New Roman" w:hAnsi="Times New Roman"/>
          <w:b/>
          <w:bCs/>
          <w:sz w:val="26"/>
          <w:szCs w:val="26"/>
          <w:lang w:val="uk-UA" w:eastAsia="ru-RU"/>
        </w:rPr>
      </w:pPr>
      <w:r>
        <w:rPr>
          <w:rFonts w:ascii="Times New Roman" w:hAnsi="Times New Roman"/>
          <w:b/>
          <w:bCs/>
          <w:sz w:val="26"/>
          <w:szCs w:val="26"/>
          <w:lang w:val="uk-UA" w:eastAsia="ru-RU"/>
        </w:rPr>
        <w:t>3.</w:t>
      </w:r>
      <w:r w:rsidRPr="008A5072">
        <w:rPr>
          <w:rFonts w:ascii="Times New Roman" w:hAnsi="Times New Roman"/>
          <w:b/>
          <w:bCs/>
          <w:sz w:val="26"/>
          <w:szCs w:val="26"/>
          <w:lang w:val="uk-UA" w:eastAsia="ru-RU"/>
        </w:rPr>
        <w:t xml:space="preserve"> Стан об’єкта виконання послуг</w:t>
      </w:r>
    </w:p>
    <w:p w:rsidR="00E47BD8" w:rsidRPr="00C667C1" w:rsidRDefault="006D7859" w:rsidP="00E47BD8">
      <w:pPr>
        <w:pStyle w:val="15"/>
        <w:tabs>
          <w:tab w:val="left" w:pos="142"/>
          <w:tab w:val="left" w:pos="360"/>
        </w:tabs>
        <w:ind w:left="0" w:firstLine="709"/>
        <w:jc w:val="both"/>
        <w:rPr>
          <w:rFonts w:ascii="Times New Roman" w:hAnsi="Times New Roman"/>
          <w:sz w:val="26"/>
          <w:lang w:val="uk-UA"/>
        </w:rPr>
      </w:pPr>
      <w:r w:rsidRPr="004068C2">
        <w:rPr>
          <w:rFonts w:ascii="Times New Roman" w:eastAsia="Calibri" w:hAnsi="Times New Roman"/>
          <w:sz w:val="26"/>
          <w:lang w:val="uk-UA"/>
        </w:rPr>
        <w:t xml:space="preserve">Виконання послуг полягає у забезпечені постійної </w:t>
      </w:r>
      <w:r w:rsidRPr="00F75027">
        <w:rPr>
          <w:rFonts w:ascii="Times New Roman" w:eastAsia="Calibri" w:hAnsi="Times New Roman"/>
          <w:sz w:val="26"/>
          <w:lang w:val="uk-UA"/>
        </w:rPr>
        <w:t xml:space="preserve">готовності </w:t>
      </w:r>
      <w:r w:rsidR="00E47BD8" w:rsidRPr="00F75027">
        <w:rPr>
          <w:rFonts w:ascii="Times New Roman" w:hAnsi="Times New Roman"/>
          <w:sz w:val="26"/>
          <w:szCs w:val="20"/>
          <w:lang w:val="uk-UA"/>
        </w:rPr>
        <w:t xml:space="preserve">електронного газоаналізатора </w:t>
      </w:r>
      <w:r w:rsidR="00E47BD8" w:rsidRPr="00F75027">
        <w:rPr>
          <w:rFonts w:ascii="Times New Roman" w:hAnsi="Times New Roman"/>
          <w:sz w:val="26"/>
          <w:szCs w:val="20"/>
          <w:lang w:val="en-US"/>
        </w:rPr>
        <w:t>Drager</w:t>
      </w:r>
      <w:r w:rsidR="00E47BD8" w:rsidRPr="00F75027">
        <w:rPr>
          <w:rFonts w:ascii="Times New Roman" w:hAnsi="Times New Roman"/>
          <w:sz w:val="26"/>
          <w:szCs w:val="20"/>
          <w:lang w:val="uk-UA"/>
        </w:rPr>
        <w:t xml:space="preserve"> </w:t>
      </w:r>
      <w:r w:rsidR="00E47BD8" w:rsidRPr="00F75027">
        <w:rPr>
          <w:rFonts w:ascii="Times New Roman" w:hAnsi="Times New Roman"/>
          <w:sz w:val="26"/>
          <w:szCs w:val="20"/>
          <w:lang w:val="en-US"/>
        </w:rPr>
        <w:t>MSI</w:t>
      </w:r>
      <w:r w:rsidR="00E47BD8" w:rsidRPr="00F75027">
        <w:rPr>
          <w:rFonts w:ascii="Times New Roman" w:hAnsi="Times New Roman"/>
          <w:sz w:val="26"/>
          <w:szCs w:val="20"/>
          <w:lang w:val="uk-UA"/>
        </w:rPr>
        <w:t xml:space="preserve"> </w:t>
      </w:r>
      <w:r w:rsidR="00E47BD8" w:rsidRPr="00F75027">
        <w:rPr>
          <w:rFonts w:ascii="Times New Roman" w:hAnsi="Times New Roman"/>
          <w:sz w:val="26"/>
          <w:szCs w:val="20"/>
          <w:lang w:val="en-US"/>
        </w:rPr>
        <w:t>EM</w:t>
      </w:r>
      <w:r w:rsidR="00E47BD8" w:rsidRPr="00F75027">
        <w:rPr>
          <w:rFonts w:ascii="Times New Roman" w:hAnsi="Times New Roman"/>
          <w:sz w:val="26"/>
          <w:szCs w:val="20"/>
          <w:lang w:val="uk-UA"/>
        </w:rPr>
        <w:t xml:space="preserve"> 200+і та</w:t>
      </w:r>
      <w:r w:rsidRPr="00F75027">
        <w:rPr>
          <w:rFonts w:ascii="Times New Roman" w:eastAsia="Calibri" w:hAnsi="Times New Roman"/>
          <w:sz w:val="26"/>
          <w:lang w:val="uk-UA"/>
        </w:rPr>
        <w:t xml:space="preserve"> точності вимірювання </w:t>
      </w:r>
      <w:r w:rsidR="00E47BD8" w:rsidRPr="00F75027">
        <w:rPr>
          <w:rFonts w:ascii="Times New Roman" w:hAnsi="Times New Roman"/>
          <w:sz w:val="26"/>
          <w:lang w:val="uk-UA"/>
        </w:rPr>
        <w:t>вмісту</w:t>
      </w:r>
      <w:r w:rsidR="00E47BD8" w:rsidRPr="004068C2">
        <w:rPr>
          <w:rFonts w:ascii="Times New Roman" w:hAnsi="Times New Roman"/>
          <w:sz w:val="26"/>
          <w:lang w:val="uk-UA"/>
        </w:rPr>
        <w:t xml:space="preserve"> забруднюючих речовин в димових газах згорання і промислових</w:t>
      </w:r>
      <w:r w:rsidR="00E47BD8" w:rsidRPr="00C667C1">
        <w:rPr>
          <w:rFonts w:ascii="Times New Roman" w:hAnsi="Times New Roman"/>
          <w:sz w:val="26"/>
          <w:lang w:val="uk-UA"/>
        </w:rPr>
        <w:t xml:space="preserve"> процесів.</w:t>
      </w:r>
    </w:p>
    <w:p w:rsidR="004068C2" w:rsidRDefault="004068C2" w:rsidP="00E47BD8">
      <w:pPr>
        <w:pStyle w:val="15"/>
        <w:tabs>
          <w:tab w:val="left" w:pos="-142"/>
          <w:tab w:val="left" w:pos="142"/>
        </w:tabs>
        <w:ind w:left="-567" w:firstLine="1276"/>
        <w:jc w:val="both"/>
        <w:rPr>
          <w:rFonts w:ascii="Times New Roman" w:hAnsi="Times New Roman"/>
          <w:b/>
          <w:bCs/>
          <w:sz w:val="26"/>
          <w:szCs w:val="26"/>
          <w:lang w:val="uk-UA" w:eastAsia="ru-RU"/>
        </w:rPr>
      </w:pPr>
    </w:p>
    <w:p w:rsidR="00E47BD8" w:rsidRPr="0053284C" w:rsidRDefault="00E47BD8" w:rsidP="00E47BD8">
      <w:pPr>
        <w:pStyle w:val="15"/>
        <w:tabs>
          <w:tab w:val="left" w:pos="-142"/>
          <w:tab w:val="left" w:pos="142"/>
        </w:tabs>
        <w:ind w:left="-567" w:firstLine="1276"/>
        <w:jc w:val="both"/>
        <w:rPr>
          <w:rFonts w:ascii="Times New Roman" w:hAnsi="Times New Roman"/>
          <w:b/>
          <w:bCs/>
          <w:sz w:val="26"/>
          <w:szCs w:val="26"/>
          <w:lang w:val="uk-UA" w:eastAsia="ru-RU"/>
        </w:rPr>
      </w:pPr>
      <w:r>
        <w:rPr>
          <w:rFonts w:ascii="Times New Roman" w:hAnsi="Times New Roman"/>
          <w:b/>
          <w:bCs/>
          <w:sz w:val="26"/>
          <w:szCs w:val="26"/>
          <w:lang w:val="uk-UA" w:eastAsia="ru-RU"/>
        </w:rPr>
        <w:t>4.</w:t>
      </w:r>
      <w:r w:rsidRPr="0053284C">
        <w:rPr>
          <w:rFonts w:ascii="Times New Roman" w:hAnsi="Times New Roman"/>
          <w:b/>
          <w:bCs/>
          <w:sz w:val="26"/>
          <w:szCs w:val="26"/>
          <w:lang w:val="uk-UA" w:eastAsia="ru-RU"/>
        </w:rPr>
        <w:t xml:space="preserve"> Опис</w:t>
      </w:r>
      <w:r>
        <w:rPr>
          <w:rFonts w:ascii="Times New Roman" w:hAnsi="Times New Roman"/>
          <w:b/>
          <w:bCs/>
          <w:sz w:val="26"/>
          <w:szCs w:val="26"/>
          <w:lang w:val="uk-UA" w:eastAsia="ru-RU"/>
        </w:rPr>
        <w:t xml:space="preserve"> і технічні характеристики послуг</w:t>
      </w:r>
    </w:p>
    <w:p w:rsidR="00E47BD8" w:rsidRPr="005D6E82" w:rsidRDefault="00E47BD8" w:rsidP="00E47BD8">
      <w:pPr>
        <w:pStyle w:val="Default"/>
        <w:tabs>
          <w:tab w:val="left" w:pos="142"/>
        </w:tabs>
        <w:ind w:firstLine="709"/>
        <w:jc w:val="both"/>
        <w:rPr>
          <w:sz w:val="26"/>
          <w:lang w:val="uk-UA"/>
        </w:rPr>
      </w:pPr>
      <w:r>
        <w:rPr>
          <w:bCs/>
          <w:color w:val="auto"/>
          <w:sz w:val="26"/>
          <w:szCs w:val="26"/>
          <w:lang w:val="uk-UA"/>
        </w:rPr>
        <w:t>4</w:t>
      </w:r>
      <w:r w:rsidRPr="005D6E82">
        <w:rPr>
          <w:bCs/>
          <w:color w:val="auto"/>
          <w:sz w:val="26"/>
          <w:szCs w:val="26"/>
          <w:lang w:val="uk-UA"/>
        </w:rPr>
        <w:t>.1 Мета</w:t>
      </w:r>
      <w:r w:rsidRPr="005D6E82">
        <w:rPr>
          <w:sz w:val="26"/>
          <w:lang w:val="uk-UA"/>
        </w:rPr>
        <w:t xml:space="preserve"> та призначення послуг</w:t>
      </w:r>
    </w:p>
    <w:p w:rsidR="00E47BD8" w:rsidRDefault="00E47BD8" w:rsidP="00E47BD8">
      <w:pPr>
        <w:shd w:val="clear" w:color="auto" w:fill="FFFFFF"/>
        <w:tabs>
          <w:tab w:val="left" w:pos="1276"/>
        </w:tabs>
        <w:ind w:firstLine="720"/>
        <w:jc w:val="both"/>
        <w:rPr>
          <w:sz w:val="26"/>
          <w:szCs w:val="26"/>
          <w:lang w:val="uk-UA"/>
        </w:rPr>
      </w:pPr>
      <w:r w:rsidRPr="00F31EAA">
        <w:rPr>
          <w:sz w:val="26"/>
          <w:szCs w:val="26"/>
          <w:lang w:val="uk-UA"/>
        </w:rPr>
        <w:t xml:space="preserve">Основною метою надання послуг </w:t>
      </w:r>
      <w:r>
        <w:rPr>
          <w:sz w:val="26"/>
          <w:szCs w:val="26"/>
          <w:lang w:val="uk-UA"/>
        </w:rPr>
        <w:t>є підтримка у</w:t>
      </w:r>
      <w:r w:rsidRPr="00F31EAA">
        <w:rPr>
          <w:sz w:val="26"/>
          <w:szCs w:val="26"/>
          <w:lang w:val="uk-UA"/>
        </w:rPr>
        <w:t xml:space="preserve"> працездатному стані устаткування, підвищення надійності його роботи у процесі е</w:t>
      </w:r>
      <w:r>
        <w:rPr>
          <w:sz w:val="26"/>
          <w:szCs w:val="26"/>
          <w:lang w:val="uk-UA"/>
        </w:rPr>
        <w:t xml:space="preserve">ксплуатації, усунення порушень, </w:t>
      </w:r>
      <w:r w:rsidRPr="00F31EAA">
        <w:rPr>
          <w:sz w:val="26"/>
          <w:szCs w:val="26"/>
          <w:lang w:val="uk-UA"/>
        </w:rPr>
        <w:t>які виникли під час експлуатації та надання гарантії на працездатність вищевказаного устатк</w:t>
      </w:r>
      <w:r>
        <w:rPr>
          <w:sz w:val="26"/>
          <w:szCs w:val="26"/>
          <w:lang w:val="uk-UA"/>
        </w:rPr>
        <w:t>у</w:t>
      </w:r>
      <w:r w:rsidRPr="00F31EAA">
        <w:rPr>
          <w:sz w:val="26"/>
          <w:szCs w:val="26"/>
          <w:lang w:val="uk-UA"/>
        </w:rPr>
        <w:t>вання.</w:t>
      </w:r>
    </w:p>
    <w:p w:rsidR="00E47BD8" w:rsidRPr="00F75027" w:rsidRDefault="00E47BD8" w:rsidP="00E47BD8">
      <w:pPr>
        <w:tabs>
          <w:tab w:val="left" w:pos="142"/>
        </w:tabs>
        <w:ind w:firstLine="720"/>
        <w:jc w:val="both"/>
        <w:rPr>
          <w:bCs/>
          <w:sz w:val="26"/>
          <w:szCs w:val="26"/>
          <w:lang w:val="uk-UA"/>
        </w:rPr>
      </w:pPr>
      <w:r w:rsidRPr="00F75027">
        <w:rPr>
          <w:sz w:val="26"/>
          <w:lang w:val="uk-UA"/>
        </w:rPr>
        <w:t xml:space="preserve">4.2 </w:t>
      </w:r>
      <w:r w:rsidRPr="00F75027">
        <w:rPr>
          <w:bCs/>
          <w:sz w:val="26"/>
          <w:szCs w:val="26"/>
          <w:lang w:val="uk-UA"/>
        </w:rPr>
        <w:t>Об'єкт послуг</w:t>
      </w:r>
    </w:p>
    <w:p w:rsidR="00E47BD8" w:rsidRDefault="00E47BD8" w:rsidP="00E47BD8">
      <w:pPr>
        <w:ind w:firstLine="709"/>
        <w:jc w:val="both"/>
        <w:rPr>
          <w:sz w:val="26"/>
          <w:lang w:val="uk-UA"/>
        </w:rPr>
      </w:pPr>
      <w:r w:rsidRPr="00F75027">
        <w:rPr>
          <w:sz w:val="26"/>
          <w:szCs w:val="20"/>
          <w:lang w:val="uk-UA"/>
        </w:rPr>
        <w:t xml:space="preserve">Електронний газоаналізатор </w:t>
      </w:r>
      <w:r w:rsidRPr="00F75027">
        <w:rPr>
          <w:sz w:val="26"/>
          <w:szCs w:val="20"/>
          <w:lang w:val="en-US"/>
        </w:rPr>
        <w:t>Drager</w:t>
      </w:r>
      <w:r w:rsidRPr="00F75027">
        <w:rPr>
          <w:sz w:val="26"/>
          <w:szCs w:val="20"/>
          <w:lang w:val="uk-UA"/>
        </w:rPr>
        <w:t xml:space="preserve"> </w:t>
      </w:r>
      <w:r w:rsidRPr="00F75027">
        <w:rPr>
          <w:sz w:val="26"/>
          <w:szCs w:val="20"/>
          <w:lang w:val="en-US"/>
        </w:rPr>
        <w:t>MSI</w:t>
      </w:r>
      <w:r w:rsidRPr="00F75027">
        <w:rPr>
          <w:sz w:val="26"/>
          <w:szCs w:val="20"/>
          <w:lang w:val="uk-UA"/>
        </w:rPr>
        <w:t xml:space="preserve"> </w:t>
      </w:r>
      <w:r w:rsidRPr="00F75027">
        <w:rPr>
          <w:sz w:val="26"/>
          <w:szCs w:val="20"/>
          <w:lang w:val="en-US"/>
        </w:rPr>
        <w:t>EM</w:t>
      </w:r>
      <w:r w:rsidRPr="00F75027">
        <w:rPr>
          <w:sz w:val="26"/>
          <w:szCs w:val="20"/>
          <w:lang w:val="uk-UA"/>
        </w:rPr>
        <w:t xml:space="preserve"> 200+і </w:t>
      </w:r>
      <w:r w:rsidRPr="00F75027">
        <w:rPr>
          <w:sz w:val="26"/>
          <w:lang w:val="uk-UA"/>
        </w:rPr>
        <w:t xml:space="preserve">призначений для экспрес-аналізу вмісту забруднюючих речовин в димових газах згорання і промислових процесів. </w:t>
      </w:r>
      <w:r w:rsidRPr="00F75027">
        <w:rPr>
          <w:sz w:val="26"/>
          <w:szCs w:val="20"/>
          <w:lang w:val="uk-UA"/>
        </w:rPr>
        <w:t xml:space="preserve">Газоаналізатор </w:t>
      </w:r>
      <w:r w:rsidRPr="00F75027">
        <w:rPr>
          <w:sz w:val="26"/>
          <w:lang w:val="uk-UA"/>
        </w:rPr>
        <w:t>проводить в автоматичному режимі відбір</w:t>
      </w:r>
      <w:r w:rsidRPr="00375229">
        <w:rPr>
          <w:sz w:val="26"/>
          <w:lang w:val="uk-UA"/>
        </w:rPr>
        <w:t xml:space="preserve"> проби</w:t>
      </w:r>
      <w:r>
        <w:rPr>
          <w:sz w:val="26"/>
          <w:lang w:val="uk-UA"/>
        </w:rPr>
        <w:t xml:space="preserve"> повітря</w:t>
      </w:r>
      <w:r w:rsidRPr="00375229">
        <w:rPr>
          <w:sz w:val="26"/>
          <w:lang w:val="uk-UA"/>
        </w:rPr>
        <w:t xml:space="preserve">, </w:t>
      </w:r>
      <w:r>
        <w:rPr>
          <w:sz w:val="26"/>
          <w:lang w:val="uk-UA"/>
        </w:rPr>
        <w:t>подачу газу на вимірювальні сенсори О</w:t>
      </w:r>
      <w:r>
        <w:rPr>
          <w:sz w:val="26"/>
          <w:vertAlign w:val="subscript"/>
          <w:lang w:val="uk-UA"/>
        </w:rPr>
        <w:t>2</w:t>
      </w:r>
      <w:r>
        <w:rPr>
          <w:sz w:val="26"/>
          <w:lang w:val="uk-UA"/>
        </w:rPr>
        <w:t xml:space="preserve">, СО, </w:t>
      </w:r>
      <w:r>
        <w:rPr>
          <w:sz w:val="26"/>
          <w:lang w:val="en-US"/>
        </w:rPr>
        <w:t>NO</w:t>
      </w:r>
      <w:r w:rsidRPr="0024386C">
        <w:rPr>
          <w:sz w:val="26"/>
          <w:lang w:val="uk-UA"/>
        </w:rPr>
        <w:t xml:space="preserve">, </w:t>
      </w:r>
      <w:r>
        <w:rPr>
          <w:sz w:val="26"/>
          <w:lang w:val="en-US"/>
        </w:rPr>
        <w:t>SO</w:t>
      </w:r>
      <w:r>
        <w:rPr>
          <w:sz w:val="26"/>
          <w:vertAlign w:val="subscript"/>
          <w:lang w:val="uk-UA"/>
        </w:rPr>
        <w:t>2</w:t>
      </w:r>
      <w:r>
        <w:rPr>
          <w:sz w:val="26"/>
          <w:lang w:val="uk-UA"/>
        </w:rPr>
        <w:t xml:space="preserve"> та самостійно робить</w:t>
      </w:r>
      <w:r w:rsidRPr="00375229">
        <w:rPr>
          <w:sz w:val="26"/>
          <w:lang w:val="uk-UA"/>
        </w:rPr>
        <w:t xml:space="preserve"> розрахунок </w:t>
      </w:r>
      <w:r>
        <w:rPr>
          <w:sz w:val="26"/>
          <w:lang w:val="uk-UA"/>
        </w:rPr>
        <w:t>і відтворює</w:t>
      </w:r>
      <w:r w:rsidRPr="00375229">
        <w:rPr>
          <w:sz w:val="26"/>
          <w:lang w:val="uk-UA"/>
        </w:rPr>
        <w:t xml:space="preserve"> індикацію результатів вимірювання</w:t>
      </w:r>
      <w:r>
        <w:rPr>
          <w:sz w:val="26"/>
          <w:lang w:val="uk-UA"/>
        </w:rPr>
        <w:t xml:space="preserve"> на електронний цифровий екран</w:t>
      </w:r>
      <w:r w:rsidRPr="00375229">
        <w:rPr>
          <w:sz w:val="26"/>
          <w:lang w:val="uk-UA"/>
        </w:rPr>
        <w:t>.</w:t>
      </w:r>
    </w:p>
    <w:p w:rsidR="00E47BD8" w:rsidRDefault="00E47BD8" w:rsidP="00E47BD8">
      <w:pPr>
        <w:tabs>
          <w:tab w:val="left" w:pos="142"/>
          <w:tab w:val="left" w:pos="567"/>
          <w:tab w:val="left" w:pos="709"/>
        </w:tabs>
        <w:ind w:firstLine="720"/>
        <w:jc w:val="both"/>
        <w:rPr>
          <w:sz w:val="26"/>
          <w:szCs w:val="26"/>
          <w:lang w:val="uk-UA"/>
        </w:rPr>
      </w:pPr>
      <w:r>
        <w:rPr>
          <w:sz w:val="26"/>
          <w:szCs w:val="26"/>
          <w:lang w:val="uk-UA"/>
        </w:rPr>
        <w:t>4.3</w:t>
      </w:r>
      <w:r w:rsidRPr="006F1497">
        <w:rPr>
          <w:sz w:val="26"/>
          <w:szCs w:val="26"/>
          <w:lang w:val="uk-UA"/>
        </w:rPr>
        <w:t xml:space="preserve"> Послуги вважаються наданими у повному обс</w:t>
      </w:r>
      <w:r>
        <w:rPr>
          <w:sz w:val="26"/>
          <w:szCs w:val="26"/>
          <w:lang w:val="uk-UA"/>
        </w:rPr>
        <w:t xml:space="preserve">язі після проведення Виконавцем </w:t>
      </w:r>
      <w:r w:rsidRPr="006F1497">
        <w:rPr>
          <w:sz w:val="26"/>
          <w:szCs w:val="26"/>
          <w:lang w:val="uk-UA"/>
        </w:rPr>
        <w:t>т</w:t>
      </w:r>
      <w:r>
        <w:rPr>
          <w:sz w:val="26"/>
          <w:szCs w:val="26"/>
          <w:lang w:val="uk-UA"/>
        </w:rPr>
        <w:t>ехнічного обслуговування та</w:t>
      </w:r>
      <w:r w:rsidRPr="006F1497">
        <w:rPr>
          <w:sz w:val="26"/>
          <w:szCs w:val="26"/>
          <w:lang w:val="uk-UA"/>
        </w:rPr>
        <w:t xml:space="preserve"> повірки </w:t>
      </w:r>
      <w:r>
        <w:rPr>
          <w:sz w:val="26"/>
          <w:szCs w:val="26"/>
          <w:lang w:val="uk-UA"/>
        </w:rPr>
        <w:t>устаткування у</w:t>
      </w:r>
      <w:r w:rsidRPr="006F1497">
        <w:rPr>
          <w:sz w:val="26"/>
          <w:szCs w:val="26"/>
          <w:lang w:val="uk-UA"/>
        </w:rPr>
        <w:t xml:space="preserve"> </w:t>
      </w:r>
      <w:r>
        <w:rPr>
          <w:sz w:val="26"/>
          <w:szCs w:val="26"/>
          <w:lang w:val="uk-UA"/>
        </w:rPr>
        <w:t>метрологічному центрі.</w:t>
      </w:r>
    </w:p>
    <w:p w:rsidR="00E47BD8" w:rsidRDefault="00E47BD8" w:rsidP="00E47BD8">
      <w:pPr>
        <w:tabs>
          <w:tab w:val="left" w:pos="1440"/>
        </w:tabs>
        <w:ind w:firstLine="720"/>
        <w:jc w:val="both"/>
        <w:rPr>
          <w:sz w:val="26"/>
          <w:szCs w:val="26"/>
          <w:lang w:val="uk-UA"/>
        </w:rPr>
      </w:pPr>
      <w:r>
        <w:rPr>
          <w:sz w:val="26"/>
          <w:szCs w:val="26"/>
          <w:lang w:val="uk-UA"/>
        </w:rPr>
        <w:t xml:space="preserve">4.4 </w:t>
      </w:r>
      <w:r w:rsidRPr="00464FAE">
        <w:rPr>
          <w:sz w:val="26"/>
          <w:szCs w:val="26"/>
          <w:lang w:val="uk-UA"/>
        </w:rPr>
        <w:t xml:space="preserve">За результатами наданих послуг надається гарантія на працездатність </w:t>
      </w:r>
      <w:r w:rsidRPr="00E47BD8">
        <w:rPr>
          <w:sz w:val="26"/>
          <w:szCs w:val="20"/>
          <w:lang w:val="uk-UA"/>
        </w:rPr>
        <w:t xml:space="preserve">електронного газоаналізатора </w:t>
      </w:r>
      <w:r w:rsidRPr="00E47BD8">
        <w:rPr>
          <w:sz w:val="26"/>
          <w:szCs w:val="20"/>
          <w:lang w:val="en-US"/>
        </w:rPr>
        <w:t>Drager</w:t>
      </w:r>
      <w:r w:rsidRPr="00E47BD8">
        <w:rPr>
          <w:sz w:val="26"/>
          <w:szCs w:val="20"/>
          <w:lang w:val="uk-UA"/>
        </w:rPr>
        <w:t xml:space="preserve"> </w:t>
      </w:r>
      <w:r w:rsidRPr="00E47BD8">
        <w:rPr>
          <w:sz w:val="26"/>
          <w:szCs w:val="20"/>
          <w:lang w:val="en-US"/>
        </w:rPr>
        <w:t>MSI</w:t>
      </w:r>
      <w:r w:rsidRPr="00E47BD8">
        <w:rPr>
          <w:sz w:val="26"/>
          <w:szCs w:val="20"/>
          <w:lang w:val="uk-UA"/>
        </w:rPr>
        <w:t xml:space="preserve"> </w:t>
      </w:r>
      <w:r w:rsidRPr="00E47BD8">
        <w:rPr>
          <w:sz w:val="26"/>
          <w:szCs w:val="20"/>
          <w:lang w:val="en-US"/>
        </w:rPr>
        <w:t>EM</w:t>
      </w:r>
      <w:r w:rsidRPr="00E47BD8">
        <w:rPr>
          <w:sz w:val="26"/>
          <w:szCs w:val="20"/>
          <w:lang w:val="uk-UA"/>
        </w:rPr>
        <w:t xml:space="preserve"> 200+і </w:t>
      </w:r>
      <w:r w:rsidRPr="00E47BD8">
        <w:rPr>
          <w:sz w:val="26"/>
          <w:szCs w:val="26"/>
          <w:lang w:val="uk-UA"/>
        </w:rPr>
        <w:t>до</w:t>
      </w:r>
      <w:r w:rsidRPr="00464FAE">
        <w:rPr>
          <w:sz w:val="26"/>
          <w:szCs w:val="26"/>
          <w:lang w:val="uk-UA"/>
        </w:rPr>
        <w:t xml:space="preserve"> наступного техогляду, але не менше ніж д</w:t>
      </w:r>
      <w:r>
        <w:rPr>
          <w:sz w:val="26"/>
          <w:szCs w:val="26"/>
          <w:lang w:val="uk-UA"/>
        </w:rPr>
        <w:t>ванадцять</w:t>
      </w:r>
      <w:r w:rsidRPr="00464FAE">
        <w:rPr>
          <w:sz w:val="26"/>
          <w:szCs w:val="26"/>
          <w:lang w:val="uk-UA"/>
        </w:rPr>
        <w:t xml:space="preserve"> місяців.</w:t>
      </w:r>
    </w:p>
    <w:p w:rsidR="00E47BD8" w:rsidRPr="00E322CE" w:rsidRDefault="00E47BD8" w:rsidP="00E47BD8">
      <w:pPr>
        <w:tabs>
          <w:tab w:val="left" w:pos="1440"/>
        </w:tabs>
        <w:ind w:firstLine="720"/>
        <w:jc w:val="both"/>
        <w:rPr>
          <w:sz w:val="26"/>
          <w:szCs w:val="26"/>
          <w:lang w:val="uk-UA"/>
        </w:rPr>
      </w:pPr>
      <w:r>
        <w:rPr>
          <w:sz w:val="26"/>
          <w:szCs w:val="26"/>
          <w:lang w:val="uk-UA"/>
        </w:rPr>
        <w:t>4.</w:t>
      </w:r>
      <w:r w:rsidR="004068C2">
        <w:rPr>
          <w:sz w:val="26"/>
          <w:szCs w:val="26"/>
          <w:lang w:val="uk-UA"/>
        </w:rPr>
        <w:t>5</w:t>
      </w:r>
      <w:r>
        <w:rPr>
          <w:sz w:val="26"/>
          <w:szCs w:val="26"/>
          <w:lang w:val="uk-UA"/>
        </w:rPr>
        <w:t xml:space="preserve"> Термін надання </w:t>
      </w:r>
      <w:r w:rsidRPr="00C241C4">
        <w:rPr>
          <w:sz w:val="26"/>
          <w:szCs w:val="26"/>
          <w:lang w:val="uk-UA"/>
        </w:rPr>
        <w:t>послуг: з дати укладання договору</w:t>
      </w:r>
      <w:r w:rsidRPr="00445714">
        <w:rPr>
          <w:sz w:val="26"/>
          <w:szCs w:val="26"/>
        </w:rPr>
        <w:t xml:space="preserve"> </w:t>
      </w:r>
      <w:r w:rsidRPr="00E322CE">
        <w:rPr>
          <w:sz w:val="26"/>
          <w:szCs w:val="26"/>
          <w:lang w:val="uk-UA"/>
        </w:rPr>
        <w:t>по 20.12.2023</w:t>
      </w:r>
      <w:r w:rsidRPr="00E322CE">
        <w:rPr>
          <w:sz w:val="26"/>
          <w:szCs w:val="26"/>
        </w:rPr>
        <w:t xml:space="preserve"> </w:t>
      </w:r>
    </w:p>
    <w:p w:rsidR="00E47BD8" w:rsidRDefault="00E47BD8" w:rsidP="00E47BD8">
      <w:pPr>
        <w:ind w:firstLine="720"/>
        <w:jc w:val="both"/>
        <w:rPr>
          <w:b/>
          <w:sz w:val="26"/>
          <w:lang w:val="uk-UA"/>
        </w:rPr>
      </w:pPr>
    </w:p>
    <w:p w:rsidR="00E47BD8" w:rsidRPr="00442B02" w:rsidRDefault="00E47BD8" w:rsidP="00E47BD8">
      <w:pPr>
        <w:ind w:firstLine="720"/>
        <w:jc w:val="both"/>
        <w:rPr>
          <w:b/>
          <w:sz w:val="26"/>
          <w:lang w:val="uk-UA"/>
        </w:rPr>
      </w:pPr>
      <w:r>
        <w:rPr>
          <w:b/>
          <w:sz w:val="26"/>
          <w:lang w:val="uk-UA"/>
        </w:rPr>
        <w:t>5.</w:t>
      </w:r>
      <w:r w:rsidRPr="00442B02">
        <w:rPr>
          <w:b/>
          <w:sz w:val="26"/>
          <w:lang w:val="uk-UA"/>
        </w:rPr>
        <w:t xml:space="preserve"> Вимоги до </w:t>
      </w:r>
      <w:r>
        <w:rPr>
          <w:b/>
          <w:sz w:val="26"/>
          <w:lang w:val="uk-UA"/>
        </w:rPr>
        <w:t>В</w:t>
      </w:r>
      <w:r w:rsidRPr="00442B02">
        <w:rPr>
          <w:b/>
          <w:sz w:val="26"/>
          <w:lang w:val="uk-UA"/>
        </w:rPr>
        <w:t>иконавця послуг</w:t>
      </w:r>
    </w:p>
    <w:p w:rsidR="00E47BD8" w:rsidRPr="00E47BD8" w:rsidRDefault="00E47BD8" w:rsidP="00E47BD8">
      <w:pPr>
        <w:pStyle w:val="a8"/>
        <w:tabs>
          <w:tab w:val="left" w:pos="1260"/>
        </w:tabs>
        <w:ind w:firstLine="709"/>
        <w:rPr>
          <w:sz w:val="26"/>
          <w:szCs w:val="26"/>
          <w:lang w:val="uk-UA"/>
        </w:rPr>
      </w:pPr>
      <w:r>
        <w:rPr>
          <w:sz w:val="26"/>
          <w:szCs w:val="26"/>
          <w:lang w:val="uk-UA"/>
        </w:rPr>
        <w:t>5</w:t>
      </w:r>
      <w:r w:rsidRPr="00E47BD8">
        <w:rPr>
          <w:sz w:val="26"/>
          <w:szCs w:val="26"/>
          <w:lang w:val="uk-UA"/>
        </w:rPr>
        <w:t>.</w:t>
      </w:r>
      <w:r>
        <w:rPr>
          <w:sz w:val="26"/>
          <w:szCs w:val="26"/>
          <w:lang w:val="uk-UA"/>
        </w:rPr>
        <w:t>1</w:t>
      </w:r>
      <w:r w:rsidRPr="00E47BD8">
        <w:rPr>
          <w:sz w:val="26"/>
          <w:szCs w:val="26"/>
          <w:lang w:val="uk-UA"/>
        </w:rPr>
        <w:t xml:space="preserve"> Виконавець повинен надати послуги, якість яких відповідає умовам, встановленим відповідними стандартами, технічними умовами, експлуатаційною документацією на е</w:t>
      </w:r>
      <w:r w:rsidRPr="00E47BD8">
        <w:rPr>
          <w:sz w:val="26"/>
          <w:szCs w:val="20"/>
          <w:lang w:val="uk-UA"/>
        </w:rPr>
        <w:t xml:space="preserve">лектронний газоаналізатор </w:t>
      </w:r>
      <w:r w:rsidRPr="00E47BD8">
        <w:rPr>
          <w:sz w:val="26"/>
          <w:szCs w:val="20"/>
          <w:lang w:val="en-US"/>
        </w:rPr>
        <w:t>Drager</w:t>
      </w:r>
      <w:r w:rsidRPr="00E47BD8">
        <w:rPr>
          <w:sz w:val="26"/>
          <w:szCs w:val="20"/>
          <w:lang w:val="uk-UA"/>
        </w:rPr>
        <w:t xml:space="preserve"> </w:t>
      </w:r>
      <w:r w:rsidRPr="00E47BD8">
        <w:rPr>
          <w:sz w:val="26"/>
          <w:szCs w:val="20"/>
          <w:lang w:val="en-US"/>
        </w:rPr>
        <w:t>MSI</w:t>
      </w:r>
      <w:r w:rsidRPr="00E47BD8">
        <w:rPr>
          <w:sz w:val="26"/>
          <w:szCs w:val="20"/>
          <w:lang w:val="uk-UA"/>
        </w:rPr>
        <w:t xml:space="preserve"> </w:t>
      </w:r>
      <w:r w:rsidRPr="00E47BD8">
        <w:rPr>
          <w:sz w:val="26"/>
          <w:szCs w:val="20"/>
          <w:lang w:val="en-US"/>
        </w:rPr>
        <w:t>EM</w:t>
      </w:r>
      <w:r w:rsidRPr="00E47BD8">
        <w:rPr>
          <w:sz w:val="26"/>
          <w:szCs w:val="20"/>
          <w:lang w:val="uk-UA"/>
        </w:rPr>
        <w:t xml:space="preserve"> 200+і</w:t>
      </w:r>
      <w:r w:rsidRPr="00E47BD8">
        <w:rPr>
          <w:sz w:val="26"/>
          <w:szCs w:val="26"/>
          <w:lang w:val="uk-UA"/>
        </w:rPr>
        <w:t>.</w:t>
      </w:r>
    </w:p>
    <w:p w:rsidR="00E47BD8" w:rsidRPr="001A23A3" w:rsidRDefault="00E47BD8" w:rsidP="00E47BD8">
      <w:pPr>
        <w:widowControl w:val="0"/>
        <w:suppressAutoHyphens/>
        <w:ind w:firstLine="709"/>
        <w:jc w:val="both"/>
        <w:rPr>
          <w:sz w:val="26"/>
          <w:szCs w:val="26"/>
        </w:rPr>
      </w:pPr>
      <w:r>
        <w:rPr>
          <w:sz w:val="26"/>
          <w:szCs w:val="26"/>
          <w:lang w:val="uk-UA"/>
        </w:rPr>
        <w:t>5.2</w:t>
      </w:r>
      <w:r w:rsidRPr="00A7063C">
        <w:rPr>
          <w:sz w:val="26"/>
          <w:szCs w:val="26"/>
          <w:lang w:val="uk-UA"/>
        </w:rPr>
        <w:t xml:space="preserve"> Виконавець послуг повинен мати:</w:t>
      </w:r>
    </w:p>
    <w:p w:rsidR="00E47BD8" w:rsidRPr="00A7063C" w:rsidRDefault="00E47BD8" w:rsidP="00E47BD8">
      <w:pPr>
        <w:widowControl w:val="0"/>
        <w:suppressAutoHyphens/>
        <w:ind w:firstLine="709"/>
        <w:jc w:val="both"/>
        <w:rPr>
          <w:sz w:val="26"/>
          <w:szCs w:val="26"/>
          <w:lang w:val="uk-UA"/>
        </w:rPr>
      </w:pPr>
      <w:r w:rsidRPr="00A7063C">
        <w:rPr>
          <w:sz w:val="26"/>
          <w:szCs w:val="26"/>
          <w:lang w:val="uk-UA"/>
        </w:rPr>
        <w:t>- кваліфікова</w:t>
      </w:r>
      <w:r>
        <w:rPr>
          <w:sz w:val="26"/>
          <w:szCs w:val="26"/>
          <w:lang w:val="uk-UA"/>
        </w:rPr>
        <w:t>ний</w:t>
      </w:r>
      <w:r w:rsidRPr="00A7063C">
        <w:rPr>
          <w:sz w:val="26"/>
          <w:szCs w:val="26"/>
          <w:lang w:val="uk-UA"/>
        </w:rPr>
        <w:t xml:space="preserve"> персонал, як</w:t>
      </w:r>
      <w:r>
        <w:rPr>
          <w:sz w:val="26"/>
          <w:szCs w:val="26"/>
          <w:lang w:val="uk-UA"/>
        </w:rPr>
        <w:t>ий</w:t>
      </w:r>
      <w:r w:rsidRPr="00A7063C">
        <w:rPr>
          <w:sz w:val="26"/>
          <w:szCs w:val="26"/>
          <w:lang w:val="uk-UA"/>
        </w:rPr>
        <w:t xml:space="preserve"> ма</w:t>
      </w:r>
      <w:r>
        <w:rPr>
          <w:sz w:val="26"/>
          <w:szCs w:val="26"/>
          <w:lang w:val="uk-UA"/>
        </w:rPr>
        <w:t>є</w:t>
      </w:r>
      <w:r w:rsidRPr="00A7063C">
        <w:rPr>
          <w:sz w:val="26"/>
          <w:szCs w:val="26"/>
          <w:lang w:val="uk-UA"/>
        </w:rPr>
        <w:t xml:space="preserve"> необхідні знання та досвід для якісного </w:t>
      </w:r>
      <w:r>
        <w:rPr>
          <w:sz w:val="26"/>
          <w:szCs w:val="26"/>
          <w:lang w:val="uk-UA"/>
        </w:rPr>
        <w:t>надання послуг</w:t>
      </w:r>
      <w:r w:rsidRPr="00A7063C">
        <w:rPr>
          <w:sz w:val="26"/>
          <w:szCs w:val="26"/>
          <w:lang w:val="uk-UA"/>
        </w:rPr>
        <w:t xml:space="preserve"> згідно з вимогами нормативних документів.</w:t>
      </w:r>
    </w:p>
    <w:p w:rsidR="00E47BD8" w:rsidRDefault="00E47BD8" w:rsidP="00E47BD8">
      <w:pPr>
        <w:widowControl w:val="0"/>
        <w:suppressAutoHyphens/>
        <w:ind w:firstLine="709"/>
        <w:jc w:val="both"/>
        <w:rPr>
          <w:sz w:val="26"/>
          <w:szCs w:val="26"/>
          <w:lang w:val="uk-UA"/>
        </w:rPr>
      </w:pPr>
      <w:r w:rsidRPr="00A7063C">
        <w:rPr>
          <w:sz w:val="26"/>
          <w:szCs w:val="26"/>
          <w:lang w:val="uk-UA"/>
        </w:rPr>
        <w:t>- обладнання</w:t>
      </w:r>
      <w:r>
        <w:rPr>
          <w:sz w:val="26"/>
          <w:szCs w:val="26"/>
          <w:lang w:val="uk-UA"/>
        </w:rPr>
        <w:t xml:space="preserve"> та матеріально-технічну базу</w:t>
      </w:r>
      <w:r w:rsidRPr="00A7063C">
        <w:rPr>
          <w:sz w:val="26"/>
          <w:szCs w:val="26"/>
          <w:lang w:val="uk-UA"/>
        </w:rPr>
        <w:t xml:space="preserve"> для проведення калібровки</w:t>
      </w:r>
      <w:r>
        <w:rPr>
          <w:sz w:val="26"/>
          <w:szCs w:val="26"/>
          <w:lang w:val="uk-UA"/>
        </w:rPr>
        <w:t xml:space="preserve"> сенсорів</w:t>
      </w:r>
      <w:r w:rsidRPr="00A7063C">
        <w:rPr>
          <w:sz w:val="26"/>
          <w:szCs w:val="26"/>
          <w:lang w:val="uk-UA"/>
        </w:rPr>
        <w:t>;</w:t>
      </w:r>
    </w:p>
    <w:p w:rsidR="00E47BD8" w:rsidRDefault="00E47BD8" w:rsidP="00E47BD8">
      <w:pPr>
        <w:widowControl w:val="0"/>
        <w:suppressAutoHyphens/>
        <w:ind w:firstLine="709"/>
        <w:jc w:val="both"/>
        <w:rPr>
          <w:sz w:val="26"/>
          <w:szCs w:val="26"/>
          <w:lang w:val="uk-UA"/>
        </w:rPr>
      </w:pPr>
      <w:r>
        <w:rPr>
          <w:sz w:val="26"/>
          <w:szCs w:val="26"/>
          <w:lang w:val="uk-UA"/>
        </w:rPr>
        <w:t>- документально підтверджений досвід виконання</w:t>
      </w:r>
      <w:r w:rsidRPr="00A7063C">
        <w:rPr>
          <w:sz w:val="26"/>
          <w:szCs w:val="26"/>
          <w:lang w:val="uk-UA"/>
        </w:rPr>
        <w:t xml:space="preserve"> </w:t>
      </w:r>
      <w:r>
        <w:rPr>
          <w:sz w:val="26"/>
          <w:szCs w:val="26"/>
          <w:lang w:val="uk-UA"/>
        </w:rPr>
        <w:t>аналогічного за предметом закупівлі договору.</w:t>
      </w:r>
    </w:p>
    <w:p w:rsidR="004068C2" w:rsidRDefault="004068C2" w:rsidP="00E47BD8">
      <w:pPr>
        <w:pStyle w:val="15"/>
        <w:tabs>
          <w:tab w:val="left" w:pos="-142"/>
          <w:tab w:val="left" w:pos="142"/>
        </w:tabs>
        <w:ind w:left="-567" w:firstLine="1276"/>
        <w:jc w:val="center"/>
        <w:rPr>
          <w:rFonts w:ascii="Times New Roman" w:hAnsi="Times New Roman"/>
          <w:b/>
          <w:sz w:val="26"/>
          <w:szCs w:val="26"/>
          <w:lang w:val="uk-UA" w:eastAsia="ru-RU"/>
        </w:rPr>
        <w:sectPr w:rsidR="004068C2" w:rsidSect="00B27DAA">
          <w:pgSz w:w="11906" w:h="16838" w:code="9"/>
          <w:pgMar w:top="1418" w:right="851" w:bottom="851" w:left="1418" w:header="567" w:footer="0" w:gutter="0"/>
          <w:cols w:space="708"/>
          <w:titlePg/>
          <w:docGrid w:linePitch="360"/>
        </w:sectPr>
      </w:pPr>
    </w:p>
    <w:p w:rsidR="00E47BD8" w:rsidRPr="006E51BE" w:rsidRDefault="00E47BD8" w:rsidP="00E47BD8">
      <w:pPr>
        <w:pStyle w:val="15"/>
        <w:tabs>
          <w:tab w:val="left" w:pos="-142"/>
          <w:tab w:val="left" w:pos="142"/>
        </w:tabs>
        <w:ind w:left="-567" w:firstLine="1276"/>
        <w:jc w:val="center"/>
        <w:rPr>
          <w:rFonts w:ascii="Times New Roman" w:hAnsi="Times New Roman"/>
          <w:b/>
          <w:sz w:val="26"/>
          <w:szCs w:val="26"/>
          <w:lang w:val="uk-UA" w:eastAsia="ru-RU"/>
        </w:rPr>
      </w:pPr>
      <w:r w:rsidRPr="006E51BE">
        <w:rPr>
          <w:rFonts w:ascii="Times New Roman" w:hAnsi="Times New Roman"/>
          <w:b/>
          <w:sz w:val="26"/>
          <w:szCs w:val="26"/>
          <w:lang w:val="uk-UA" w:eastAsia="ru-RU"/>
        </w:rPr>
        <w:lastRenderedPageBreak/>
        <w:t>Додаток А</w:t>
      </w:r>
    </w:p>
    <w:p w:rsidR="00E47BD8" w:rsidRDefault="00E47BD8" w:rsidP="00E47BD8">
      <w:pPr>
        <w:pStyle w:val="15"/>
        <w:tabs>
          <w:tab w:val="left" w:pos="-142"/>
          <w:tab w:val="left" w:pos="142"/>
        </w:tabs>
        <w:ind w:left="-567" w:firstLine="1276"/>
        <w:jc w:val="center"/>
        <w:rPr>
          <w:rFonts w:ascii="Times New Roman" w:hAnsi="Times New Roman"/>
          <w:b/>
          <w:sz w:val="26"/>
          <w:szCs w:val="26"/>
          <w:lang w:val="uk-UA" w:eastAsia="ru-RU"/>
        </w:rPr>
      </w:pPr>
      <w:r w:rsidRPr="005D6E82">
        <w:rPr>
          <w:rFonts w:ascii="Times New Roman" w:hAnsi="Times New Roman"/>
          <w:b/>
          <w:sz w:val="26"/>
          <w:szCs w:val="26"/>
          <w:lang w:val="uk-UA" w:eastAsia="ru-RU"/>
        </w:rPr>
        <w:t>Інші вимоги до виконання послуг</w:t>
      </w:r>
    </w:p>
    <w:p w:rsidR="00E47BD8" w:rsidRPr="005D6E82" w:rsidRDefault="00E47BD8" w:rsidP="00E47BD8">
      <w:pPr>
        <w:pStyle w:val="15"/>
        <w:tabs>
          <w:tab w:val="left" w:pos="-142"/>
          <w:tab w:val="left" w:pos="142"/>
        </w:tabs>
        <w:ind w:left="-567" w:firstLine="1276"/>
        <w:jc w:val="both"/>
        <w:rPr>
          <w:rFonts w:ascii="Times New Roman" w:hAnsi="Times New Roman"/>
          <w:b/>
          <w:sz w:val="26"/>
          <w:szCs w:val="26"/>
          <w:lang w:val="uk-UA" w:eastAsia="ru-RU"/>
        </w:rPr>
      </w:pPr>
    </w:p>
    <w:p w:rsidR="00E47BD8" w:rsidRDefault="00E47BD8" w:rsidP="00E47BD8">
      <w:pPr>
        <w:tabs>
          <w:tab w:val="left" w:pos="142"/>
        </w:tabs>
        <w:ind w:firstLine="709"/>
        <w:jc w:val="both"/>
        <w:rPr>
          <w:b/>
          <w:bCs/>
          <w:sz w:val="26"/>
          <w:szCs w:val="26"/>
          <w:lang w:val="uk-UA"/>
        </w:rPr>
      </w:pPr>
      <w:r>
        <w:rPr>
          <w:b/>
          <w:sz w:val="26"/>
          <w:lang w:val="uk-UA"/>
        </w:rPr>
        <w:t>А.1</w:t>
      </w:r>
      <w:r w:rsidRPr="00F31EAA">
        <w:rPr>
          <w:b/>
          <w:sz w:val="26"/>
          <w:lang w:val="uk-UA"/>
        </w:rPr>
        <w:t xml:space="preserve"> </w:t>
      </w:r>
      <w:r w:rsidRPr="00F31EAA">
        <w:rPr>
          <w:b/>
          <w:bCs/>
          <w:sz w:val="26"/>
          <w:szCs w:val="26"/>
          <w:lang w:val="uk-UA"/>
        </w:rPr>
        <w:t>Підстава для надання послуг</w:t>
      </w:r>
    </w:p>
    <w:p w:rsidR="00E47BD8" w:rsidRPr="00A416FB" w:rsidRDefault="00E47BD8" w:rsidP="00E47BD8">
      <w:pPr>
        <w:ind w:firstLine="709"/>
        <w:jc w:val="both"/>
        <w:rPr>
          <w:sz w:val="26"/>
          <w:lang w:val="uk-UA"/>
        </w:rPr>
      </w:pPr>
      <w:r w:rsidRPr="00A416FB">
        <w:rPr>
          <w:sz w:val="26"/>
          <w:szCs w:val="26"/>
          <w:lang w:val="uk-UA"/>
        </w:rPr>
        <w:t xml:space="preserve">Згідно </w:t>
      </w:r>
      <w:r>
        <w:rPr>
          <w:sz w:val="26"/>
          <w:szCs w:val="26"/>
          <w:lang w:val="uk-UA"/>
        </w:rPr>
        <w:t xml:space="preserve">з </w:t>
      </w:r>
      <w:r w:rsidRPr="00A416FB">
        <w:rPr>
          <w:sz w:val="26"/>
          <w:szCs w:val="26"/>
          <w:lang w:val="uk-UA"/>
        </w:rPr>
        <w:t>інструкці</w:t>
      </w:r>
      <w:r>
        <w:rPr>
          <w:sz w:val="26"/>
          <w:szCs w:val="26"/>
          <w:lang w:val="uk-UA"/>
        </w:rPr>
        <w:t>єю</w:t>
      </w:r>
      <w:r w:rsidRPr="00A416FB">
        <w:rPr>
          <w:sz w:val="26"/>
          <w:szCs w:val="26"/>
          <w:lang w:val="uk-UA"/>
        </w:rPr>
        <w:t xml:space="preserve"> експлуатації</w:t>
      </w:r>
      <w:r>
        <w:rPr>
          <w:sz w:val="26"/>
          <w:szCs w:val="26"/>
          <w:lang w:val="uk-UA"/>
        </w:rPr>
        <w:t>,</w:t>
      </w:r>
      <w:r w:rsidRPr="00A416FB">
        <w:rPr>
          <w:sz w:val="26"/>
          <w:szCs w:val="26"/>
          <w:lang w:val="uk-UA"/>
        </w:rPr>
        <w:t xml:space="preserve"> </w:t>
      </w:r>
      <w:r w:rsidRPr="00A416FB">
        <w:rPr>
          <w:sz w:val="26"/>
          <w:lang w:val="uk-UA"/>
        </w:rPr>
        <w:t xml:space="preserve">перед здачею </w:t>
      </w:r>
      <w:r w:rsidRPr="00E47BD8">
        <w:rPr>
          <w:sz w:val="26"/>
          <w:szCs w:val="20"/>
          <w:lang w:val="uk-UA"/>
        </w:rPr>
        <w:t xml:space="preserve">електронного газоаналізатора </w:t>
      </w:r>
      <w:r w:rsidRPr="00E47BD8">
        <w:rPr>
          <w:sz w:val="26"/>
          <w:szCs w:val="20"/>
          <w:lang w:val="en-US"/>
        </w:rPr>
        <w:t>Drager</w:t>
      </w:r>
      <w:r w:rsidRPr="00E47BD8">
        <w:rPr>
          <w:sz w:val="26"/>
          <w:szCs w:val="20"/>
          <w:lang w:val="uk-UA"/>
        </w:rPr>
        <w:t xml:space="preserve"> </w:t>
      </w:r>
      <w:r w:rsidRPr="00E47BD8">
        <w:rPr>
          <w:sz w:val="26"/>
          <w:szCs w:val="20"/>
          <w:lang w:val="en-US"/>
        </w:rPr>
        <w:t>MSI</w:t>
      </w:r>
      <w:r w:rsidRPr="00E47BD8">
        <w:rPr>
          <w:sz w:val="26"/>
          <w:szCs w:val="20"/>
          <w:lang w:val="uk-UA"/>
        </w:rPr>
        <w:t xml:space="preserve"> </w:t>
      </w:r>
      <w:r w:rsidRPr="00E47BD8">
        <w:rPr>
          <w:sz w:val="26"/>
          <w:szCs w:val="20"/>
          <w:lang w:val="en-US"/>
        </w:rPr>
        <w:t>EM</w:t>
      </w:r>
      <w:r w:rsidRPr="00E47BD8">
        <w:rPr>
          <w:sz w:val="26"/>
          <w:szCs w:val="20"/>
          <w:lang w:val="uk-UA"/>
        </w:rPr>
        <w:t xml:space="preserve"> 200+і</w:t>
      </w:r>
      <w:r>
        <w:rPr>
          <w:sz w:val="26"/>
          <w:szCs w:val="20"/>
          <w:lang w:val="uk-UA"/>
        </w:rPr>
        <w:t>,</w:t>
      </w:r>
      <w:r w:rsidRPr="00E47BD8">
        <w:rPr>
          <w:sz w:val="26"/>
          <w:szCs w:val="20"/>
          <w:lang w:val="uk-UA"/>
        </w:rPr>
        <w:t xml:space="preserve"> </w:t>
      </w:r>
      <w:r w:rsidRPr="00A416FB">
        <w:rPr>
          <w:sz w:val="26"/>
          <w:lang w:val="uk-UA"/>
        </w:rPr>
        <w:t>повинно прово</w:t>
      </w:r>
      <w:r>
        <w:rPr>
          <w:sz w:val="26"/>
          <w:lang w:val="uk-UA"/>
        </w:rPr>
        <w:t>диться технічне обслуговування у</w:t>
      </w:r>
      <w:r w:rsidRPr="00A416FB">
        <w:rPr>
          <w:sz w:val="26"/>
          <w:lang w:val="uk-UA"/>
        </w:rPr>
        <w:t xml:space="preserve"> о</w:t>
      </w:r>
      <w:r>
        <w:rPr>
          <w:sz w:val="26"/>
          <w:lang w:val="uk-UA"/>
        </w:rPr>
        <w:t>бсязі, вказаному у</w:t>
      </w:r>
      <w:r w:rsidRPr="00A416FB">
        <w:rPr>
          <w:sz w:val="26"/>
          <w:lang w:val="uk-UA"/>
        </w:rPr>
        <w:t xml:space="preserve"> </w:t>
      </w:r>
      <w:r>
        <w:rPr>
          <w:sz w:val="26"/>
          <w:lang w:val="uk-UA"/>
        </w:rPr>
        <w:t>даній</w:t>
      </w:r>
      <w:r w:rsidRPr="00A416FB">
        <w:rPr>
          <w:sz w:val="26"/>
          <w:lang w:val="uk-UA"/>
        </w:rPr>
        <w:t xml:space="preserve"> інструкції.</w:t>
      </w:r>
    </w:p>
    <w:p w:rsidR="00E47BD8" w:rsidRDefault="00E47BD8" w:rsidP="00E47BD8">
      <w:pPr>
        <w:ind w:firstLine="709"/>
        <w:jc w:val="both"/>
        <w:rPr>
          <w:sz w:val="26"/>
          <w:szCs w:val="26"/>
          <w:lang w:val="uk-UA"/>
        </w:rPr>
      </w:pPr>
      <w:r>
        <w:rPr>
          <w:sz w:val="26"/>
          <w:szCs w:val="20"/>
          <w:lang w:val="uk-UA"/>
        </w:rPr>
        <w:t>Б</w:t>
      </w:r>
      <w:r w:rsidRPr="00375229">
        <w:rPr>
          <w:sz w:val="26"/>
          <w:lang w:val="uk-UA"/>
        </w:rPr>
        <w:t xml:space="preserve">агатоканальний </w:t>
      </w:r>
      <w:r w:rsidRPr="00375229">
        <w:rPr>
          <w:sz w:val="26"/>
          <w:szCs w:val="20"/>
          <w:lang w:val="uk-UA"/>
        </w:rPr>
        <w:t xml:space="preserve">електронний газоаналізатор </w:t>
      </w:r>
      <w:r w:rsidRPr="00375229">
        <w:rPr>
          <w:sz w:val="26"/>
          <w:szCs w:val="20"/>
          <w:lang w:val="en-US"/>
        </w:rPr>
        <w:t>Drager</w:t>
      </w:r>
      <w:r w:rsidRPr="00375229">
        <w:rPr>
          <w:sz w:val="26"/>
          <w:szCs w:val="20"/>
          <w:lang w:val="uk-UA"/>
        </w:rPr>
        <w:t xml:space="preserve"> </w:t>
      </w:r>
      <w:r w:rsidRPr="00375229">
        <w:rPr>
          <w:sz w:val="26"/>
          <w:szCs w:val="20"/>
          <w:lang w:val="en-US"/>
        </w:rPr>
        <w:t>MSI</w:t>
      </w:r>
      <w:r w:rsidRPr="00375229">
        <w:rPr>
          <w:sz w:val="26"/>
          <w:szCs w:val="20"/>
          <w:lang w:val="uk-UA"/>
        </w:rPr>
        <w:t xml:space="preserve"> </w:t>
      </w:r>
      <w:r w:rsidRPr="00375229">
        <w:rPr>
          <w:sz w:val="26"/>
          <w:szCs w:val="20"/>
          <w:lang w:val="en-US"/>
        </w:rPr>
        <w:t>EM</w:t>
      </w:r>
      <w:r w:rsidRPr="00375229">
        <w:rPr>
          <w:sz w:val="26"/>
          <w:szCs w:val="20"/>
          <w:lang w:val="uk-UA"/>
        </w:rPr>
        <w:t xml:space="preserve"> 200+і </w:t>
      </w:r>
      <w:r w:rsidRPr="00C24185">
        <w:rPr>
          <w:sz w:val="26"/>
          <w:szCs w:val="26"/>
          <w:lang w:val="uk-UA"/>
        </w:rPr>
        <w:t xml:space="preserve">відноситься до </w:t>
      </w:r>
      <w:r>
        <w:rPr>
          <w:sz w:val="26"/>
          <w:szCs w:val="26"/>
          <w:lang w:val="uk-UA"/>
        </w:rPr>
        <w:t xml:space="preserve">законодавчо регульованих засобів вимірювальної техніки. </w:t>
      </w:r>
    </w:p>
    <w:p w:rsidR="00E47BD8" w:rsidRDefault="00E47BD8" w:rsidP="00E47BD8">
      <w:pPr>
        <w:ind w:firstLine="709"/>
        <w:jc w:val="both"/>
        <w:rPr>
          <w:sz w:val="26"/>
          <w:szCs w:val="26"/>
          <w:lang w:val="uk-UA"/>
        </w:rPr>
      </w:pPr>
      <w:r>
        <w:rPr>
          <w:sz w:val="26"/>
          <w:szCs w:val="26"/>
          <w:lang w:val="uk-UA"/>
        </w:rPr>
        <w:t>У</w:t>
      </w:r>
      <w:r w:rsidRPr="00C24185">
        <w:rPr>
          <w:sz w:val="26"/>
          <w:szCs w:val="26"/>
          <w:lang w:val="uk-UA"/>
        </w:rPr>
        <w:t xml:space="preserve"> відповідності </w:t>
      </w:r>
      <w:r>
        <w:rPr>
          <w:sz w:val="26"/>
          <w:szCs w:val="26"/>
          <w:lang w:val="uk-UA"/>
        </w:rPr>
        <w:t>до</w:t>
      </w:r>
      <w:r w:rsidRPr="00C24185">
        <w:rPr>
          <w:sz w:val="26"/>
          <w:szCs w:val="26"/>
          <w:lang w:val="uk-UA"/>
        </w:rPr>
        <w:t xml:space="preserve"> </w:t>
      </w:r>
      <w:r>
        <w:rPr>
          <w:sz w:val="26"/>
          <w:szCs w:val="26"/>
          <w:lang w:val="uk-UA"/>
        </w:rPr>
        <w:t>З</w:t>
      </w:r>
      <w:r w:rsidRPr="00C24185">
        <w:rPr>
          <w:sz w:val="26"/>
          <w:szCs w:val="26"/>
          <w:lang w:val="uk-UA"/>
        </w:rPr>
        <w:t>акон</w:t>
      </w:r>
      <w:r>
        <w:rPr>
          <w:sz w:val="26"/>
          <w:szCs w:val="26"/>
          <w:lang w:val="uk-UA"/>
        </w:rPr>
        <w:t>у</w:t>
      </w:r>
      <w:r w:rsidRPr="00C24185">
        <w:rPr>
          <w:sz w:val="26"/>
          <w:szCs w:val="26"/>
          <w:lang w:val="uk-UA"/>
        </w:rPr>
        <w:t xml:space="preserve"> України «Про метрологію та метрологічну діяльність» і </w:t>
      </w:r>
      <w:r w:rsidRPr="00C24185">
        <w:rPr>
          <w:i/>
          <w:sz w:val="26"/>
          <w:szCs w:val="26"/>
          <w:lang w:val="uk-UA"/>
        </w:rPr>
        <w:t>мовою оригіналу</w:t>
      </w:r>
      <w:r w:rsidRPr="00C24185">
        <w:rPr>
          <w:lang w:val="uk-UA"/>
        </w:rPr>
        <w:t xml:space="preserve"> </w:t>
      </w:r>
      <w:r w:rsidRPr="007970DA">
        <w:rPr>
          <w:sz w:val="26"/>
          <w:szCs w:val="26"/>
          <w:lang w:val="uk-UA"/>
        </w:rPr>
        <w:t xml:space="preserve">СТП 3.0020.023-2020 Система </w:t>
      </w:r>
      <w:r w:rsidRPr="007970DA">
        <w:rPr>
          <w:sz w:val="26"/>
          <w:szCs w:val="26"/>
        </w:rPr>
        <w:t>стандартизации</w:t>
      </w:r>
      <w:r w:rsidRPr="007970DA">
        <w:rPr>
          <w:sz w:val="26"/>
          <w:szCs w:val="26"/>
          <w:lang w:val="uk-UA"/>
        </w:rPr>
        <w:t>. Управление метрологическим обеспечением ОП</w:t>
      </w:r>
      <w:r>
        <w:rPr>
          <w:sz w:val="26"/>
          <w:szCs w:val="26"/>
          <w:lang w:val="uk-UA"/>
        </w:rPr>
        <w:t xml:space="preserve"> </w:t>
      </w:r>
      <w:r w:rsidRPr="007970DA">
        <w:rPr>
          <w:sz w:val="26"/>
          <w:szCs w:val="26"/>
          <w:lang w:val="uk-UA"/>
        </w:rPr>
        <w:t>«Южно-Украинская АЭС» законодавчо регульовані засоби вимірювання підлягають періодичній повірці один раз на рік</w:t>
      </w:r>
      <w:r>
        <w:rPr>
          <w:sz w:val="26"/>
          <w:szCs w:val="26"/>
          <w:lang w:val="uk-UA"/>
        </w:rPr>
        <w:t xml:space="preserve"> у</w:t>
      </w:r>
      <w:r w:rsidRPr="007970DA">
        <w:rPr>
          <w:sz w:val="26"/>
          <w:szCs w:val="26"/>
          <w:lang w:val="uk-UA"/>
        </w:rPr>
        <w:t xml:space="preserve"> відповідності </w:t>
      </w:r>
      <w:r>
        <w:rPr>
          <w:sz w:val="26"/>
          <w:szCs w:val="26"/>
          <w:lang w:val="uk-UA"/>
        </w:rPr>
        <w:t>і</w:t>
      </w:r>
      <w:r w:rsidRPr="007970DA">
        <w:rPr>
          <w:sz w:val="26"/>
          <w:szCs w:val="26"/>
          <w:lang w:val="uk-UA"/>
        </w:rPr>
        <w:t xml:space="preserve">з </w:t>
      </w:r>
      <w:r>
        <w:rPr>
          <w:sz w:val="26"/>
          <w:szCs w:val="26"/>
          <w:lang w:val="uk-UA"/>
        </w:rPr>
        <w:t xml:space="preserve">документом </w:t>
      </w:r>
      <w:r w:rsidRPr="007970DA">
        <w:rPr>
          <w:sz w:val="26"/>
          <w:szCs w:val="26"/>
          <w:lang w:val="uk-UA"/>
        </w:rPr>
        <w:t>«Міжповірочні інтервали законодавчо регульованих ЗВТ, що перебувають в експлуатації, за</w:t>
      </w:r>
      <w:r>
        <w:rPr>
          <w:sz w:val="26"/>
          <w:szCs w:val="26"/>
          <w:lang w:val="uk-UA"/>
        </w:rPr>
        <w:t xml:space="preserve"> категоріями», затвердженим наказом МЕРТУ від 13.10.2016 № 1747. </w:t>
      </w:r>
    </w:p>
    <w:p w:rsidR="00E47BD8" w:rsidRPr="00E47BD8" w:rsidRDefault="00E47BD8" w:rsidP="00E47BD8">
      <w:pPr>
        <w:ind w:firstLine="709"/>
        <w:jc w:val="both"/>
        <w:rPr>
          <w:sz w:val="26"/>
          <w:szCs w:val="26"/>
        </w:rPr>
      </w:pPr>
    </w:p>
    <w:p w:rsidR="00E47BD8" w:rsidRDefault="00E47BD8" w:rsidP="00E47BD8">
      <w:pPr>
        <w:tabs>
          <w:tab w:val="left" w:pos="142"/>
        </w:tabs>
        <w:ind w:firstLine="709"/>
        <w:jc w:val="both"/>
        <w:rPr>
          <w:b/>
          <w:sz w:val="26"/>
          <w:szCs w:val="26"/>
          <w:lang w:val="uk-UA"/>
        </w:rPr>
      </w:pPr>
      <w:r w:rsidRPr="006F1497">
        <w:rPr>
          <w:b/>
          <w:sz w:val="26"/>
          <w:szCs w:val="26"/>
          <w:lang w:val="uk-UA"/>
        </w:rPr>
        <w:t>А.2 Перелік нормативних посилань</w:t>
      </w:r>
    </w:p>
    <w:p w:rsidR="00E47BD8" w:rsidRPr="00F31EAA" w:rsidRDefault="00E47BD8" w:rsidP="00E47BD8">
      <w:pPr>
        <w:tabs>
          <w:tab w:val="left" w:pos="142"/>
        </w:tabs>
        <w:ind w:firstLine="709"/>
        <w:jc w:val="both"/>
        <w:rPr>
          <w:sz w:val="26"/>
          <w:szCs w:val="26"/>
          <w:lang w:val="uk-UA"/>
        </w:rPr>
      </w:pPr>
      <w:r w:rsidRPr="00F31EAA">
        <w:rPr>
          <w:sz w:val="26"/>
          <w:szCs w:val="26"/>
          <w:lang w:val="uk-UA"/>
        </w:rPr>
        <w:t>Послуги виконуються відповідно до вимог діючих нормативних та експлуатаційних документів:</w:t>
      </w:r>
    </w:p>
    <w:p w:rsidR="00E47BD8" w:rsidRPr="00F31EAA" w:rsidRDefault="00E47BD8" w:rsidP="00E47BD8">
      <w:pPr>
        <w:tabs>
          <w:tab w:val="left" w:pos="142"/>
        </w:tabs>
        <w:ind w:firstLine="709"/>
        <w:jc w:val="both"/>
        <w:rPr>
          <w:sz w:val="26"/>
          <w:lang w:val="uk-UA"/>
        </w:rPr>
      </w:pPr>
      <w:r w:rsidRPr="00F31EAA">
        <w:rPr>
          <w:b/>
          <w:bCs/>
          <w:sz w:val="26"/>
          <w:szCs w:val="26"/>
          <w:lang w:val="uk-UA"/>
        </w:rPr>
        <w:t xml:space="preserve">- </w:t>
      </w:r>
      <w:r w:rsidRPr="00F31EAA">
        <w:rPr>
          <w:sz w:val="26"/>
        </w:rPr>
        <w:t>Закон Укра</w:t>
      </w:r>
      <w:r w:rsidRPr="00F31EAA">
        <w:rPr>
          <w:sz w:val="26"/>
          <w:lang w:val="uk-UA"/>
        </w:rPr>
        <w:t>їни</w:t>
      </w:r>
      <w:r w:rsidRPr="00F31EAA">
        <w:rPr>
          <w:sz w:val="26"/>
        </w:rPr>
        <w:t xml:space="preserve"> «</w:t>
      </w:r>
      <w:r w:rsidRPr="00F31EAA">
        <w:rPr>
          <w:sz w:val="26"/>
          <w:lang w:val="uk-UA"/>
        </w:rPr>
        <w:t>Про</w:t>
      </w:r>
      <w:r w:rsidRPr="00F31EAA">
        <w:rPr>
          <w:sz w:val="26"/>
        </w:rPr>
        <w:t xml:space="preserve"> метролог</w:t>
      </w:r>
      <w:r w:rsidRPr="00F31EAA">
        <w:rPr>
          <w:sz w:val="26"/>
          <w:lang w:val="uk-UA"/>
        </w:rPr>
        <w:t>ію</w:t>
      </w:r>
      <w:r w:rsidRPr="00F31EAA">
        <w:rPr>
          <w:sz w:val="26"/>
        </w:rPr>
        <w:t xml:space="preserve"> </w:t>
      </w:r>
      <w:r>
        <w:rPr>
          <w:sz w:val="26"/>
          <w:lang w:val="uk-UA"/>
        </w:rPr>
        <w:t>та</w:t>
      </w:r>
      <w:r w:rsidRPr="00F31EAA">
        <w:rPr>
          <w:sz w:val="26"/>
        </w:rPr>
        <w:t xml:space="preserve"> метрол</w:t>
      </w:r>
      <w:r w:rsidRPr="00F31EAA">
        <w:rPr>
          <w:sz w:val="26"/>
          <w:lang w:val="uk-UA"/>
        </w:rPr>
        <w:t>огічну</w:t>
      </w:r>
      <w:r w:rsidRPr="00F31EAA">
        <w:rPr>
          <w:sz w:val="26"/>
        </w:rPr>
        <w:t xml:space="preserve"> д</w:t>
      </w:r>
      <w:r w:rsidRPr="00F31EAA">
        <w:rPr>
          <w:sz w:val="26"/>
          <w:lang w:val="uk-UA"/>
        </w:rPr>
        <w:t>іяльність</w:t>
      </w:r>
      <w:r w:rsidRPr="00F31EAA">
        <w:rPr>
          <w:sz w:val="26"/>
        </w:rPr>
        <w:t>»</w:t>
      </w:r>
      <w:r w:rsidRPr="00F31EAA">
        <w:rPr>
          <w:sz w:val="26"/>
          <w:lang w:val="uk-UA"/>
        </w:rPr>
        <w:t>, ст. 17;</w:t>
      </w:r>
    </w:p>
    <w:p w:rsidR="00E47BD8" w:rsidRPr="00F31EAA" w:rsidRDefault="00E47BD8" w:rsidP="00E47BD8">
      <w:pPr>
        <w:tabs>
          <w:tab w:val="left" w:pos="142"/>
        </w:tabs>
        <w:ind w:firstLine="709"/>
        <w:jc w:val="both"/>
        <w:rPr>
          <w:sz w:val="26"/>
          <w:lang w:val="uk-UA"/>
        </w:rPr>
      </w:pPr>
      <w:r w:rsidRPr="00F31EAA">
        <w:rPr>
          <w:sz w:val="26"/>
        </w:rPr>
        <w:t xml:space="preserve">- </w:t>
      </w:r>
      <w:r w:rsidRPr="00F31EAA">
        <w:rPr>
          <w:sz w:val="26"/>
          <w:lang w:val="uk-UA"/>
        </w:rPr>
        <w:t xml:space="preserve">«мовою оригіналу» </w:t>
      </w:r>
      <w:r w:rsidRPr="00F31EAA">
        <w:rPr>
          <w:sz w:val="26"/>
          <w:szCs w:val="26"/>
        </w:rPr>
        <w:t>СТП 3.0020.023-20</w:t>
      </w:r>
      <w:r w:rsidRPr="00F31EAA">
        <w:rPr>
          <w:sz w:val="26"/>
          <w:szCs w:val="26"/>
          <w:lang w:val="uk-UA"/>
        </w:rPr>
        <w:t>20</w:t>
      </w:r>
      <w:r w:rsidRPr="00F31EAA">
        <w:rPr>
          <w:sz w:val="26"/>
          <w:szCs w:val="26"/>
        </w:rPr>
        <w:t xml:space="preserve"> «</w:t>
      </w:r>
      <w:r w:rsidRPr="00F31EAA">
        <w:rPr>
          <w:sz w:val="26"/>
        </w:rPr>
        <w:t>Система стандартизации. Управление метрологическим обеспечением ОП «Южно-Украинская» АЭС»;</w:t>
      </w:r>
    </w:p>
    <w:p w:rsidR="00E47BD8" w:rsidRPr="00F31EAA" w:rsidRDefault="00E47BD8" w:rsidP="00E47BD8">
      <w:pPr>
        <w:tabs>
          <w:tab w:val="left" w:pos="142"/>
        </w:tabs>
        <w:ind w:firstLine="709"/>
        <w:jc w:val="both"/>
        <w:rPr>
          <w:sz w:val="26"/>
          <w:szCs w:val="26"/>
          <w:lang w:val="uk-UA"/>
        </w:rPr>
      </w:pPr>
      <w:r w:rsidRPr="007970DA">
        <w:rPr>
          <w:sz w:val="26"/>
        </w:rPr>
        <w:t>-</w:t>
      </w:r>
      <w:r w:rsidRPr="007970DA">
        <w:rPr>
          <w:sz w:val="26"/>
          <w:lang w:val="uk-UA"/>
        </w:rPr>
        <w:t xml:space="preserve"> «мовою оригіналу» </w:t>
      </w:r>
      <w:r w:rsidRPr="007970DA">
        <w:rPr>
          <w:sz w:val="26"/>
          <w:szCs w:val="26"/>
        </w:rPr>
        <w:t xml:space="preserve">СТП 3.0020.024-2021 Система стандартизации. Управление метрологическим обеспечением. Организация и порядок проведения поверки, ведомственной поверки и калибровки средств измерительной техники в </w:t>
      </w:r>
      <w:r w:rsidRPr="007970DA">
        <w:rPr>
          <w:sz w:val="26"/>
          <w:szCs w:val="26"/>
          <w:lang w:val="uk-UA"/>
        </w:rPr>
        <w:br/>
      </w:r>
      <w:r w:rsidRPr="007970DA">
        <w:rPr>
          <w:sz w:val="26"/>
          <w:szCs w:val="26"/>
        </w:rPr>
        <w:t>ОП «Южно-Украинская АЭС»</w:t>
      </w:r>
      <w:r w:rsidRPr="007970DA">
        <w:rPr>
          <w:sz w:val="26"/>
          <w:szCs w:val="26"/>
          <w:lang w:val="uk-UA"/>
        </w:rPr>
        <w:t>;</w:t>
      </w:r>
    </w:p>
    <w:p w:rsidR="00E47BD8" w:rsidRDefault="00E47BD8" w:rsidP="00E47BD8">
      <w:pPr>
        <w:tabs>
          <w:tab w:val="left" w:pos="142"/>
        </w:tabs>
        <w:ind w:firstLine="709"/>
        <w:jc w:val="both"/>
        <w:rPr>
          <w:sz w:val="26"/>
          <w:lang w:val="uk-UA"/>
        </w:rPr>
      </w:pPr>
      <w:r>
        <w:rPr>
          <w:sz w:val="26"/>
          <w:lang w:val="uk-UA"/>
        </w:rPr>
        <w:t xml:space="preserve">- </w:t>
      </w:r>
      <w:r w:rsidRPr="007C5709">
        <w:rPr>
          <w:sz w:val="26"/>
          <w:lang w:val="uk-UA"/>
        </w:rPr>
        <w:t xml:space="preserve">«Паспорт. Технічний опис та інструкція по експлуатації на </w:t>
      </w:r>
      <w:r w:rsidRPr="007C5709">
        <w:rPr>
          <w:sz w:val="26"/>
          <w:szCs w:val="20"/>
          <w:lang w:val="uk-UA"/>
        </w:rPr>
        <w:t xml:space="preserve">електронний газоаналізатор </w:t>
      </w:r>
      <w:r w:rsidRPr="007C5709">
        <w:rPr>
          <w:sz w:val="26"/>
          <w:szCs w:val="20"/>
          <w:lang w:val="en-US"/>
        </w:rPr>
        <w:t>Drager</w:t>
      </w:r>
      <w:r w:rsidRPr="007C5709">
        <w:rPr>
          <w:sz w:val="26"/>
          <w:szCs w:val="20"/>
          <w:lang w:val="uk-UA"/>
        </w:rPr>
        <w:t xml:space="preserve"> </w:t>
      </w:r>
      <w:r w:rsidRPr="007C5709">
        <w:rPr>
          <w:sz w:val="26"/>
          <w:szCs w:val="20"/>
          <w:lang w:val="en-US"/>
        </w:rPr>
        <w:t>MSI</w:t>
      </w:r>
      <w:r w:rsidRPr="007C5709">
        <w:rPr>
          <w:sz w:val="26"/>
          <w:szCs w:val="20"/>
          <w:lang w:val="uk-UA"/>
        </w:rPr>
        <w:t xml:space="preserve"> </w:t>
      </w:r>
      <w:r w:rsidRPr="007C5709">
        <w:rPr>
          <w:sz w:val="26"/>
          <w:szCs w:val="20"/>
          <w:lang w:val="en-US"/>
        </w:rPr>
        <w:t>EM</w:t>
      </w:r>
      <w:r w:rsidRPr="007C5709">
        <w:rPr>
          <w:sz w:val="26"/>
          <w:szCs w:val="20"/>
          <w:lang w:val="uk-UA"/>
        </w:rPr>
        <w:t xml:space="preserve"> 200+і».</w:t>
      </w:r>
    </w:p>
    <w:p w:rsidR="00E47BD8" w:rsidRDefault="00E47BD8" w:rsidP="007E7834">
      <w:pPr>
        <w:pStyle w:val="15"/>
        <w:tabs>
          <w:tab w:val="left" w:pos="142"/>
          <w:tab w:val="left" w:pos="360"/>
        </w:tabs>
        <w:ind w:left="0" w:firstLine="709"/>
        <w:jc w:val="both"/>
        <w:rPr>
          <w:rFonts w:ascii="Times New Roman" w:hAnsi="Times New Roman"/>
          <w:sz w:val="26"/>
          <w:lang w:val="uk-UA"/>
        </w:rPr>
      </w:pPr>
    </w:p>
    <w:p w:rsidR="00E47BD8" w:rsidRPr="00325103" w:rsidRDefault="00E47BD8" w:rsidP="00E47BD8">
      <w:pPr>
        <w:ind w:firstLine="720"/>
        <w:jc w:val="both"/>
        <w:rPr>
          <w:b/>
          <w:sz w:val="26"/>
          <w:szCs w:val="26"/>
          <w:lang w:val="uk-UA"/>
        </w:rPr>
      </w:pPr>
      <w:r w:rsidRPr="00325103">
        <w:rPr>
          <w:b/>
          <w:sz w:val="26"/>
          <w:szCs w:val="26"/>
          <w:lang w:val="uk-UA"/>
        </w:rPr>
        <w:t xml:space="preserve">А.3 </w:t>
      </w:r>
      <w:r>
        <w:rPr>
          <w:b/>
          <w:sz w:val="26"/>
          <w:szCs w:val="26"/>
          <w:lang w:val="uk-UA"/>
        </w:rPr>
        <w:t xml:space="preserve">Строк надання </w:t>
      </w:r>
      <w:r w:rsidRPr="00325103">
        <w:rPr>
          <w:b/>
          <w:sz w:val="26"/>
          <w:szCs w:val="26"/>
          <w:lang w:val="uk-UA"/>
        </w:rPr>
        <w:t>послуг:</w:t>
      </w:r>
    </w:p>
    <w:p w:rsidR="00E47BD8" w:rsidRPr="004122C5" w:rsidRDefault="00E47BD8" w:rsidP="00E47BD8">
      <w:pPr>
        <w:tabs>
          <w:tab w:val="left" w:pos="142"/>
        </w:tabs>
        <w:ind w:firstLine="709"/>
        <w:jc w:val="both"/>
        <w:rPr>
          <w:sz w:val="26"/>
          <w:lang w:val="uk-UA" w:eastAsia="uk-UA"/>
        </w:rPr>
      </w:pPr>
      <w:r w:rsidRPr="00325103">
        <w:rPr>
          <w:sz w:val="26"/>
          <w:lang w:val="uk-UA" w:eastAsia="uk-UA"/>
        </w:rPr>
        <w:t xml:space="preserve">А.3.1 Замовник повинен відправити на технічне обслуговування </w:t>
      </w:r>
      <w:r>
        <w:rPr>
          <w:sz w:val="26"/>
          <w:lang w:val="uk-UA" w:eastAsia="uk-UA"/>
        </w:rPr>
        <w:t xml:space="preserve">та повірку </w:t>
      </w:r>
      <w:r w:rsidRPr="00375229">
        <w:rPr>
          <w:sz w:val="26"/>
          <w:szCs w:val="20"/>
          <w:lang w:val="uk-UA"/>
        </w:rPr>
        <w:t xml:space="preserve">електронний газоаналізатор </w:t>
      </w:r>
      <w:r w:rsidRPr="00375229">
        <w:rPr>
          <w:sz w:val="26"/>
          <w:szCs w:val="20"/>
          <w:lang w:val="en-US"/>
        </w:rPr>
        <w:t>Drager</w:t>
      </w:r>
      <w:r w:rsidRPr="00375229">
        <w:rPr>
          <w:sz w:val="26"/>
          <w:szCs w:val="20"/>
          <w:lang w:val="uk-UA"/>
        </w:rPr>
        <w:t xml:space="preserve"> </w:t>
      </w:r>
      <w:r w:rsidRPr="00375229">
        <w:rPr>
          <w:sz w:val="26"/>
          <w:szCs w:val="20"/>
          <w:lang w:val="en-US"/>
        </w:rPr>
        <w:t>MSI</w:t>
      </w:r>
      <w:r w:rsidRPr="00375229">
        <w:rPr>
          <w:sz w:val="26"/>
          <w:szCs w:val="20"/>
          <w:lang w:val="uk-UA"/>
        </w:rPr>
        <w:t xml:space="preserve"> </w:t>
      </w:r>
      <w:r w:rsidRPr="00375229">
        <w:rPr>
          <w:sz w:val="26"/>
          <w:szCs w:val="20"/>
          <w:lang w:val="en-US"/>
        </w:rPr>
        <w:t>EM</w:t>
      </w:r>
      <w:r w:rsidRPr="00375229">
        <w:rPr>
          <w:sz w:val="26"/>
          <w:szCs w:val="20"/>
          <w:lang w:val="uk-UA"/>
        </w:rPr>
        <w:t xml:space="preserve"> 200+і </w:t>
      </w:r>
      <w:r w:rsidRPr="00325103">
        <w:rPr>
          <w:sz w:val="26"/>
          <w:lang w:val="uk-UA" w:eastAsia="uk-UA"/>
        </w:rPr>
        <w:t xml:space="preserve">з документами: </w:t>
      </w:r>
      <w:r w:rsidRPr="00325103">
        <w:rPr>
          <w:sz w:val="26"/>
          <w:lang w:val="uk-UA"/>
        </w:rPr>
        <w:t xml:space="preserve">Паспорт та Технічний опис і </w:t>
      </w:r>
      <w:r w:rsidRPr="004122C5">
        <w:rPr>
          <w:sz w:val="26"/>
          <w:lang w:val="uk-UA"/>
        </w:rPr>
        <w:t xml:space="preserve">інструкція </w:t>
      </w:r>
      <w:r w:rsidR="00F75027">
        <w:rPr>
          <w:sz w:val="26"/>
          <w:lang w:val="uk-UA"/>
        </w:rPr>
        <w:t>з</w:t>
      </w:r>
      <w:r w:rsidRPr="004122C5">
        <w:rPr>
          <w:sz w:val="26"/>
          <w:lang w:val="uk-UA"/>
        </w:rPr>
        <w:t xml:space="preserve"> </w:t>
      </w:r>
      <w:r w:rsidR="00F75027">
        <w:rPr>
          <w:sz w:val="26"/>
          <w:lang w:val="uk-UA"/>
        </w:rPr>
        <w:t>е</w:t>
      </w:r>
      <w:r w:rsidRPr="004122C5">
        <w:rPr>
          <w:sz w:val="26"/>
          <w:lang w:val="uk-UA"/>
        </w:rPr>
        <w:t xml:space="preserve">ксплутації на </w:t>
      </w:r>
      <w:r w:rsidRPr="007C5709">
        <w:rPr>
          <w:sz w:val="26"/>
          <w:szCs w:val="20"/>
          <w:lang w:val="uk-UA"/>
        </w:rPr>
        <w:t xml:space="preserve">електронний газоаналізатор </w:t>
      </w:r>
      <w:r w:rsidRPr="007C5709">
        <w:rPr>
          <w:sz w:val="26"/>
          <w:szCs w:val="20"/>
          <w:lang w:val="en-US"/>
        </w:rPr>
        <w:t>Drager</w:t>
      </w:r>
      <w:r w:rsidRPr="007C5709">
        <w:rPr>
          <w:sz w:val="26"/>
          <w:szCs w:val="20"/>
          <w:lang w:val="uk-UA"/>
        </w:rPr>
        <w:t xml:space="preserve"> </w:t>
      </w:r>
      <w:r w:rsidRPr="007C5709">
        <w:rPr>
          <w:sz w:val="26"/>
          <w:szCs w:val="20"/>
          <w:lang w:val="en-US"/>
        </w:rPr>
        <w:t>MSI</w:t>
      </w:r>
      <w:r w:rsidRPr="007C5709">
        <w:rPr>
          <w:sz w:val="26"/>
          <w:szCs w:val="20"/>
          <w:lang w:val="uk-UA"/>
        </w:rPr>
        <w:t xml:space="preserve"> </w:t>
      </w:r>
      <w:r w:rsidRPr="007C5709">
        <w:rPr>
          <w:sz w:val="26"/>
          <w:szCs w:val="20"/>
          <w:lang w:val="en-US"/>
        </w:rPr>
        <w:t>EM</w:t>
      </w:r>
      <w:r w:rsidRPr="007C5709">
        <w:rPr>
          <w:sz w:val="26"/>
          <w:szCs w:val="20"/>
          <w:lang w:val="uk-UA"/>
        </w:rPr>
        <w:t xml:space="preserve"> 200+і</w:t>
      </w:r>
      <w:r w:rsidRPr="004122C5">
        <w:rPr>
          <w:sz w:val="26"/>
          <w:lang w:val="uk-UA"/>
        </w:rPr>
        <w:t>.</w:t>
      </w:r>
    </w:p>
    <w:p w:rsidR="004068C2" w:rsidRDefault="00E47BD8" w:rsidP="00E47BD8">
      <w:pPr>
        <w:ind w:firstLine="709"/>
        <w:jc w:val="both"/>
        <w:rPr>
          <w:sz w:val="26"/>
          <w:szCs w:val="26"/>
          <w:lang w:val="uk-UA"/>
        </w:rPr>
      </w:pPr>
      <w:r w:rsidRPr="004122C5">
        <w:rPr>
          <w:sz w:val="26"/>
          <w:szCs w:val="26"/>
          <w:lang w:val="uk-UA"/>
        </w:rPr>
        <w:t xml:space="preserve">Замовник </w:t>
      </w:r>
      <w:r>
        <w:rPr>
          <w:sz w:val="26"/>
          <w:szCs w:val="26"/>
          <w:lang w:val="uk-UA"/>
        </w:rPr>
        <w:t xml:space="preserve">своїм </w:t>
      </w:r>
      <w:r w:rsidRPr="004122C5">
        <w:rPr>
          <w:sz w:val="26"/>
          <w:szCs w:val="26"/>
          <w:lang w:val="uk-UA"/>
        </w:rPr>
        <w:t xml:space="preserve">автотранспортом </w:t>
      </w:r>
      <w:r>
        <w:rPr>
          <w:sz w:val="26"/>
          <w:szCs w:val="26"/>
          <w:lang w:val="uk-UA"/>
        </w:rPr>
        <w:t xml:space="preserve">і за свій рахунок </w:t>
      </w:r>
      <w:r w:rsidRPr="004122C5">
        <w:rPr>
          <w:sz w:val="26"/>
          <w:szCs w:val="26"/>
          <w:lang w:val="uk-UA"/>
        </w:rPr>
        <w:t xml:space="preserve">забезпечує доставку </w:t>
      </w:r>
      <w:r w:rsidR="001144C5" w:rsidRPr="007C5709">
        <w:rPr>
          <w:sz w:val="26"/>
          <w:szCs w:val="20"/>
          <w:lang w:val="uk-UA"/>
        </w:rPr>
        <w:t>електронн</w:t>
      </w:r>
      <w:r w:rsidR="001144C5">
        <w:rPr>
          <w:sz w:val="26"/>
          <w:szCs w:val="20"/>
          <w:lang w:val="uk-UA"/>
        </w:rPr>
        <w:t>ого</w:t>
      </w:r>
      <w:r w:rsidR="001144C5" w:rsidRPr="007C5709">
        <w:rPr>
          <w:sz w:val="26"/>
          <w:szCs w:val="20"/>
          <w:lang w:val="uk-UA"/>
        </w:rPr>
        <w:t xml:space="preserve"> газоаналізатор</w:t>
      </w:r>
      <w:r w:rsidR="001144C5">
        <w:rPr>
          <w:sz w:val="26"/>
          <w:szCs w:val="20"/>
          <w:lang w:val="uk-UA"/>
        </w:rPr>
        <w:t>а</w:t>
      </w:r>
      <w:r w:rsidR="001144C5" w:rsidRPr="007C5709">
        <w:rPr>
          <w:sz w:val="26"/>
          <w:szCs w:val="20"/>
          <w:lang w:val="uk-UA"/>
        </w:rPr>
        <w:t xml:space="preserve"> </w:t>
      </w:r>
      <w:r w:rsidR="001144C5" w:rsidRPr="007C5709">
        <w:rPr>
          <w:sz w:val="26"/>
          <w:szCs w:val="20"/>
          <w:lang w:val="en-US"/>
        </w:rPr>
        <w:t>Drager</w:t>
      </w:r>
      <w:r w:rsidR="001144C5" w:rsidRPr="007C5709">
        <w:rPr>
          <w:sz w:val="26"/>
          <w:szCs w:val="20"/>
          <w:lang w:val="uk-UA"/>
        </w:rPr>
        <w:t xml:space="preserve"> </w:t>
      </w:r>
      <w:r w:rsidR="001144C5" w:rsidRPr="007C5709">
        <w:rPr>
          <w:sz w:val="26"/>
          <w:szCs w:val="20"/>
          <w:lang w:val="en-US"/>
        </w:rPr>
        <w:t>MSI</w:t>
      </w:r>
      <w:r w:rsidR="001144C5" w:rsidRPr="007C5709">
        <w:rPr>
          <w:sz w:val="26"/>
          <w:szCs w:val="20"/>
          <w:lang w:val="uk-UA"/>
        </w:rPr>
        <w:t xml:space="preserve"> </w:t>
      </w:r>
      <w:r w:rsidR="001144C5" w:rsidRPr="007C5709">
        <w:rPr>
          <w:sz w:val="26"/>
          <w:szCs w:val="20"/>
          <w:lang w:val="en-US"/>
        </w:rPr>
        <w:t>EM</w:t>
      </w:r>
      <w:r w:rsidR="001144C5" w:rsidRPr="007C5709">
        <w:rPr>
          <w:sz w:val="26"/>
          <w:szCs w:val="20"/>
          <w:lang w:val="uk-UA"/>
        </w:rPr>
        <w:t xml:space="preserve"> 200+і</w:t>
      </w:r>
      <w:r w:rsidR="001144C5">
        <w:rPr>
          <w:sz w:val="26"/>
          <w:szCs w:val="20"/>
          <w:lang w:val="uk-UA"/>
        </w:rPr>
        <w:t xml:space="preserve"> </w:t>
      </w:r>
      <w:r w:rsidRPr="004122C5">
        <w:rPr>
          <w:sz w:val="26"/>
          <w:szCs w:val="26"/>
          <w:lang w:val="uk-UA"/>
        </w:rPr>
        <w:t>Виконавцю і забирає його після надання послуг.</w:t>
      </w:r>
    </w:p>
    <w:p w:rsidR="00F75027" w:rsidRDefault="00F75027" w:rsidP="00E47BD8">
      <w:pPr>
        <w:ind w:firstLine="709"/>
        <w:jc w:val="both"/>
        <w:rPr>
          <w:sz w:val="26"/>
          <w:szCs w:val="26"/>
          <w:lang w:val="uk-UA"/>
        </w:rPr>
      </w:pPr>
      <w:r>
        <w:rPr>
          <w:bCs/>
          <w:sz w:val="26"/>
          <w:szCs w:val="26"/>
          <w:lang w:val="uk-UA"/>
        </w:rPr>
        <w:t xml:space="preserve">Поштові витрати на пересилання докуметів (договір, акт та ін.) надсилаються </w:t>
      </w:r>
      <w:r w:rsidRPr="001E4D0B">
        <w:rPr>
          <w:bCs/>
          <w:sz w:val="26"/>
          <w:szCs w:val="26"/>
          <w:lang w:val="uk-UA"/>
        </w:rPr>
        <w:t xml:space="preserve"> </w:t>
      </w:r>
      <w:r w:rsidRPr="003E2430">
        <w:rPr>
          <w:sz w:val="26"/>
          <w:szCs w:val="26"/>
          <w:lang w:val="uk-UA"/>
        </w:rPr>
        <w:t>за рахунок Виконавця.</w:t>
      </w:r>
    </w:p>
    <w:p w:rsidR="004068C2" w:rsidRDefault="004068C2" w:rsidP="00E47BD8">
      <w:pPr>
        <w:ind w:firstLine="709"/>
        <w:jc w:val="both"/>
        <w:rPr>
          <w:sz w:val="26"/>
          <w:szCs w:val="26"/>
          <w:lang w:val="uk-UA"/>
        </w:rPr>
        <w:sectPr w:rsidR="004068C2" w:rsidSect="00B27DAA">
          <w:pgSz w:w="11906" w:h="16838" w:code="9"/>
          <w:pgMar w:top="1418" w:right="851" w:bottom="851" w:left="1418" w:header="567" w:footer="0" w:gutter="0"/>
          <w:cols w:space="708"/>
          <w:titlePg/>
          <w:docGrid w:linePitch="360"/>
        </w:sectPr>
      </w:pPr>
    </w:p>
    <w:p w:rsidR="00E47BD8" w:rsidRPr="004122C5" w:rsidRDefault="00E47BD8" w:rsidP="00E47BD8">
      <w:pPr>
        <w:ind w:firstLine="709"/>
        <w:jc w:val="both"/>
        <w:rPr>
          <w:sz w:val="26"/>
          <w:szCs w:val="26"/>
          <w:lang w:val="uk-UA"/>
        </w:rPr>
      </w:pPr>
      <w:r w:rsidRPr="004122C5">
        <w:rPr>
          <w:sz w:val="26"/>
          <w:szCs w:val="26"/>
          <w:lang w:val="uk-UA"/>
        </w:rPr>
        <w:lastRenderedPageBreak/>
        <w:t xml:space="preserve">Передавання і приймання </w:t>
      </w:r>
      <w:r>
        <w:rPr>
          <w:sz w:val="26"/>
          <w:szCs w:val="26"/>
          <w:lang w:val="uk-UA"/>
        </w:rPr>
        <w:t>устаткування</w:t>
      </w:r>
      <w:r w:rsidRPr="004122C5">
        <w:rPr>
          <w:sz w:val="26"/>
          <w:szCs w:val="26"/>
          <w:lang w:val="uk-UA"/>
        </w:rPr>
        <w:t xml:space="preserve"> для надання і після надання послуг здійснюється Замовником і Виконавцем на підставі підписаних обома Сторонами актів прийому-передачі </w:t>
      </w:r>
      <w:r>
        <w:rPr>
          <w:sz w:val="26"/>
          <w:szCs w:val="26"/>
          <w:lang w:val="uk-UA"/>
        </w:rPr>
        <w:t>устаткування</w:t>
      </w:r>
      <w:r w:rsidRPr="004122C5">
        <w:rPr>
          <w:sz w:val="26"/>
          <w:szCs w:val="26"/>
          <w:lang w:val="uk-UA"/>
        </w:rPr>
        <w:t xml:space="preserve">, оформлених належним чином згідно з вимогами, викладеними в Додатку М до </w:t>
      </w:r>
      <w:r w:rsidRPr="004122C5">
        <w:rPr>
          <w:rStyle w:val="afa"/>
          <w:sz w:val="26"/>
          <w:szCs w:val="26"/>
          <w:lang w:val="uk-UA"/>
        </w:rPr>
        <w:t>ПЛ.0.4401.0064</w:t>
      </w:r>
      <w:r w:rsidRPr="004122C5">
        <w:rPr>
          <w:sz w:val="26"/>
          <w:szCs w:val="26"/>
          <w:lang w:val="uk-UA"/>
        </w:rPr>
        <w:t xml:space="preserve"> «</w:t>
      </w:r>
      <w:r w:rsidRPr="004122C5">
        <w:rPr>
          <w:rStyle w:val="afa"/>
          <w:sz w:val="26"/>
          <w:szCs w:val="26"/>
          <w:lang w:val="uk-UA"/>
        </w:rPr>
        <w:t xml:space="preserve">ТОіР обладнання енергоблоків № 1, 2, 3 ВП ЮУАЕС та загальностанційного обладнання. Положення», </w:t>
      </w:r>
      <w:r w:rsidRPr="004122C5">
        <w:rPr>
          <w:sz w:val="26"/>
          <w:szCs w:val="26"/>
          <w:lang w:val="uk-UA"/>
        </w:rPr>
        <w:t>із зазначенням:</w:t>
      </w:r>
    </w:p>
    <w:p w:rsidR="00E47BD8" w:rsidRPr="004122C5" w:rsidRDefault="00E47BD8" w:rsidP="00E47BD8">
      <w:pPr>
        <w:numPr>
          <w:ilvl w:val="0"/>
          <w:numId w:val="15"/>
        </w:numPr>
        <w:ind w:left="0" w:firstLine="709"/>
        <w:jc w:val="both"/>
        <w:rPr>
          <w:sz w:val="26"/>
          <w:szCs w:val="26"/>
          <w:lang w:val="uk-UA"/>
        </w:rPr>
      </w:pPr>
      <w:r w:rsidRPr="004122C5">
        <w:rPr>
          <w:sz w:val="26"/>
          <w:szCs w:val="26"/>
          <w:lang w:val="uk-UA"/>
        </w:rPr>
        <w:t xml:space="preserve">підстави для прийому-передачі </w:t>
      </w:r>
      <w:r>
        <w:rPr>
          <w:sz w:val="26"/>
          <w:szCs w:val="26"/>
          <w:lang w:val="uk-UA"/>
        </w:rPr>
        <w:t>устаткування</w:t>
      </w:r>
      <w:r w:rsidRPr="004122C5">
        <w:rPr>
          <w:sz w:val="26"/>
          <w:szCs w:val="26"/>
          <w:lang w:val="uk-UA"/>
        </w:rPr>
        <w:t xml:space="preserve"> (номер договору, розпорядження і т.і.);</w:t>
      </w:r>
    </w:p>
    <w:p w:rsidR="00E47BD8" w:rsidRPr="004122C5" w:rsidRDefault="00E47BD8" w:rsidP="00E47BD8">
      <w:pPr>
        <w:numPr>
          <w:ilvl w:val="0"/>
          <w:numId w:val="15"/>
        </w:numPr>
        <w:jc w:val="both"/>
        <w:rPr>
          <w:sz w:val="26"/>
          <w:szCs w:val="26"/>
          <w:lang w:val="uk-UA"/>
        </w:rPr>
      </w:pPr>
      <w:r w:rsidRPr="004122C5">
        <w:rPr>
          <w:sz w:val="26"/>
          <w:szCs w:val="26"/>
          <w:lang w:val="uk-UA"/>
        </w:rPr>
        <w:t xml:space="preserve">гарантії про збереження </w:t>
      </w:r>
      <w:r>
        <w:rPr>
          <w:sz w:val="26"/>
          <w:szCs w:val="26"/>
          <w:lang w:val="uk-UA"/>
        </w:rPr>
        <w:t>устаткування</w:t>
      </w:r>
      <w:r w:rsidRPr="004122C5">
        <w:rPr>
          <w:sz w:val="26"/>
          <w:szCs w:val="26"/>
          <w:lang w:val="uk-UA"/>
        </w:rPr>
        <w:t>;</w:t>
      </w:r>
    </w:p>
    <w:p w:rsidR="00E47BD8" w:rsidRPr="004122C5" w:rsidRDefault="00E47BD8" w:rsidP="00E47BD8">
      <w:pPr>
        <w:numPr>
          <w:ilvl w:val="0"/>
          <w:numId w:val="15"/>
        </w:numPr>
        <w:ind w:left="0" w:firstLine="709"/>
        <w:jc w:val="both"/>
        <w:rPr>
          <w:sz w:val="26"/>
          <w:szCs w:val="26"/>
          <w:lang w:val="uk-UA"/>
        </w:rPr>
      </w:pPr>
      <w:r w:rsidRPr="004122C5">
        <w:rPr>
          <w:sz w:val="26"/>
          <w:szCs w:val="26"/>
          <w:lang w:val="uk-UA"/>
        </w:rPr>
        <w:t xml:space="preserve">підписів осіб з боку Виконавця і Замовника, які приймали і передавали </w:t>
      </w:r>
      <w:r>
        <w:rPr>
          <w:sz w:val="26"/>
          <w:szCs w:val="26"/>
          <w:lang w:val="uk-UA"/>
        </w:rPr>
        <w:t>устаткування</w:t>
      </w:r>
      <w:r w:rsidRPr="004122C5">
        <w:rPr>
          <w:sz w:val="26"/>
          <w:szCs w:val="26"/>
          <w:lang w:val="uk-UA"/>
        </w:rPr>
        <w:t>.</w:t>
      </w:r>
    </w:p>
    <w:p w:rsidR="00E47BD8" w:rsidRDefault="00E47BD8" w:rsidP="007E7834">
      <w:pPr>
        <w:pStyle w:val="15"/>
        <w:tabs>
          <w:tab w:val="left" w:pos="142"/>
          <w:tab w:val="left" w:pos="360"/>
        </w:tabs>
        <w:ind w:left="0" w:firstLine="709"/>
        <w:jc w:val="both"/>
        <w:rPr>
          <w:rFonts w:ascii="Times New Roman" w:hAnsi="Times New Roman"/>
          <w:sz w:val="26"/>
          <w:lang w:val="uk-UA"/>
        </w:rPr>
      </w:pPr>
    </w:p>
    <w:p w:rsidR="00E47BD8" w:rsidRPr="00EE1458" w:rsidRDefault="00E47BD8" w:rsidP="00E47BD8">
      <w:pPr>
        <w:pStyle w:val="afb"/>
        <w:spacing w:before="0" w:beforeAutospacing="0" w:after="0" w:afterAutospacing="0"/>
        <w:ind w:firstLine="708"/>
        <w:jc w:val="both"/>
        <w:rPr>
          <w:sz w:val="26"/>
          <w:lang w:eastAsia="uk-UA"/>
        </w:rPr>
      </w:pPr>
      <w:r w:rsidRPr="00EE1458">
        <w:rPr>
          <w:color w:val="000000"/>
          <w:sz w:val="26"/>
          <w:szCs w:val="26"/>
        </w:rPr>
        <w:t>А</w:t>
      </w:r>
      <w:r>
        <w:rPr>
          <w:color w:val="000000"/>
          <w:sz w:val="26"/>
          <w:szCs w:val="26"/>
        </w:rPr>
        <w:t>.</w:t>
      </w:r>
      <w:r w:rsidRPr="00EE1458">
        <w:rPr>
          <w:color w:val="000000"/>
          <w:sz w:val="26"/>
          <w:szCs w:val="26"/>
        </w:rPr>
        <w:t xml:space="preserve">3.2 </w:t>
      </w:r>
      <w:r w:rsidRPr="00EE1458">
        <w:rPr>
          <w:sz w:val="26"/>
          <w:lang w:eastAsia="uk-UA"/>
        </w:rPr>
        <w:t>Виконавець повинен провести:</w:t>
      </w:r>
    </w:p>
    <w:p w:rsidR="00E47BD8" w:rsidRDefault="00E47BD8" w:rsidP="00E47BD8">
      <w:pPr>
        <w:tabs>
          <w:tab w:val="left" w:pos="1134"/>
          <w:tab w:val="left" w:pos="1620"/>
        </w:tabs>
        <w:ind w:firstLine="720"/>
        <w:jc w:val="both"/>
        <w:rPr>
          <w:sz w:val="26"/>
          <w:szCs w:val="20"/>
          <w:lang w:val="uk-UA"/>
        </w:rPr>
      </w:pPr>
      <w:r w:rsidRPr="00F31EAA">
        <w:rPr>
          <w:sz w:val="26"/>
          <w:lang w:val="uk-UA" w:eastAsia="uk-UA"/>
        </w:rPr>
        <w:t>- діагностику та виявлен</w:t>
      </w:r>
      <w:r>
        <w:rPr>
          <w:sz w:val="26"/>
          <w:lang w:val="uk-UA" w:eastAsia="uk-UA"/>
        </w:rPr>
        <w:t>н</w:t>
      </w:r>
      <w:r w:rsidRPr="00F31EAA">
        <w:rPr>
          <w:sz w:val="26"/>
          <w:lang w:val="uk-UA" w:eastAsia="uk-UA"/>
        </w:rPr>
        <w:t xml:space="preserve">я несправності </w:t>
      </w:r>
      <w:r w:rsidRPr="00E47BD8">
        <w:rPr>
          <w:sz w:val="26"/>
          <w:szCs w:val="20"/>
          <w:lang w:val="uk-UA"/>
        </w:rPr>
        <w:t xml:space="preserve">електронного газоаналізатора </w:t>
      </w:r>
      <w:r w:rsidRPr="00E47BD8">
        <w:rPr>
          <w:sz w:val="26"/>
          <w:szCs w:val="20"/>
          <w:lang w:val="en-US"/>
        </w:rPr>
        <w:t>Drager</w:t>
      </w:r>
      <w:r w:rsidRPr="00E47BD8">
        <w:rPr>
          <w:sz w:val="26"/>
          <w:szCs w:val="20"/>
          <w:lang w:val="uk-UA"/>
        </w:rPr>
        <w:t xml:space="preserve"> </w:t>
      </w:r>
      <w:r w:rsidRPr="00E47BD8">
        <w:rPr>
          <w:sz w:val="26"/>
          <w:szCs w:val="20"/>
          <w:lang w:val="en-US"/>
        </w:rPr>
        <w:t>MSI</w:t>
      </w:r>
      <w:r w:rsidRPr="00E47BD8">
        <w:rPr>
          <w:sz w:val="26"/>
          <w:szCs w:val="20"/>
          <w:lang w:val="uk-UA"/>
        </w:rPr>
        <w:t xml:space="preserve"> </w:t>
      </w:r>
      <w:r w:rsidRPr="00E47BD8">
        <w:rPr>
          <w:sz w:val="26"/>
          <w:szCs w:val="20"/>
          <w:lang w:val="en-US"/>
        </w:rPr>
        <w:t>EM</w:t>
      </w:r>
      <w:r w:rsidRPr="00E47BD8">
        <w:rPr>
          <w:sz w:val="26"/>
          <w:szCs w:val="20"/>
          <w:lang w:val="uk-UA"/>
        </w:rPr>
        <w:t xml:space="preserve"> 200+і</w:t>
      </w:r>
      <w:r>
        <w:rPr>
          <w:sz w:val="26"/>
          <w:szCs w:val="20"/>
          <w:lang w:val="uk-UA"/>
        </w:rPr>
        <w:t>;</w:t>
      </w:r>
    </w:p>
    <w:p w:rsidR="00E47BD8" w:rsidRPr="00E47BD8" w:rsidRDefault="00E47BD8" w:rsidP="00E47BD8">
      <w:pPr>
        <w:tabs>
          <w:tab w:val="left" w:pos="1134"/>
          <w:tab w:val="left" w:pos="1620"/>
        </w:tabs>
        <w:ind w:firstLine="720"/>
        <w:jc w:val="both"/>
        <w:rPr>
          <w:sz w:val="26"/>
          <w:szCs w:val="26"/>
          <w:lang w:val="uk-UA" w:eastAsia="uk-UA"/>
        </w:rPr>
      </w:pPr>
      <w:r>
        <w:rPr>
          <w:sz w:val="26"/>
          <w:szCs w:val="20"/>
          <w:lang w:val="uk-UA"/>
        </w:rPr>
        <w:t xml:space="preserve">- калібровку </w:t>
      </w:r>
      <w:r w:rsidRPr="00E47BD8">
        <w:rPr>
          <w:sz w:val="26"/>
          <w:szCs w:val="26"/>
          <w:lang w:val="uk-UA"/>
        </w:rPr>
        <w:t>сенсорів на O</w:t>
      </w:r>
      <w:r w:rsidRPr="00E47BD8">
        <w:rPr>
          <w:sz w:val="26"/>
          <w:szCs w:val="26"/>
          <w:vertAlign w:val="subscript"/>
          <w:lang w:val="uk-UA"/>
        </w:rPr>
        <w:t>2</w:t>
      </w:r>
      <w:r w:rsidRPr="00E47BD8">
        <w:rPr>
          <w:sz w:val="26"/>
          <w:szCs w:val="26"/>
          <w:lang w:val="uk-UA"/>
        </w:rPr>
        <w:t>, CO, NO, SO</w:t>
      </w:r>
      <w:r w:rsidRPr="00E47BD8">
        <w:rPr>
          <w:sz w:val="26"/>
          <w:szCs w:val="26"/>
          <w:vertAlign w:val="subscript"/>
          <w:lang w:val="uk-UA"/>
        </w:rPr>
        <w:t>2</w:t>
      </w:r>
      <w:r w:rsidRPr="00E47BD8">
        <w:rPr>
          <w:sz w:val="26"/>
          <w:szCs w:val="26"/>
          <w:lang w:val="uk-UA"/>
        </w:rPr>
        <w:t>;</w:t>
      </w:r>
    </w:p>
    <w:p w:rsidR="00E47BD8" w:rsidRDefault="00E47BD8" w:rsidP="00E47BD8">
      <w:pPr>
        <w:tabs>
          <w:tab w:val="left" w:pos="1134"/>
          <w:tab w:val="left" w:pos="1620"/>
        </w:tabs>
        <w:ind w:firstLine="720"/>
        <w:jc w:val="both"/>
        <w:rPr>
          <w:sz w:val="26"/>
          <w:lang w:val="uk-UA"/>
        </w:rPr>
      </w:pPr>
      <w:r w:rsidRPr="00F31EAA">
        <w:rPr>
          <w:sz w:val="26"/>
          <w:lang w:val="uk-UA"/>
        </w:rPr>
        <w:t xml:space="preserve">- підготовку </w:t>
      </w:r>
      <w:r w:rsidR="004068C2" w:rsidRPr="00E47BD8">
        <w:rPr>
          <w:sz w:val="26"/>
          <w:szCs w:val="20"/>
          <w:lang w:val="uk-UA"/>
        </w:rPr>
        <w:t xml:space="preserve">електронного газоаналізатора </w:t>
      </w:r>
      <w:r w:rsidR="004068C2" w:rsidRPr="00E47BD8">
        <w:rPr>
          <w:sz w:val="26"/>
          <w:szCs w:val="20"/>
          <w:lang w:val="en-US"/>
        </w:rPr>
        <w:t>Drager</w:t>
      </w:r>
      <w:r w:rsidR="004068C2" w:rsidRPr="00E47BD8">
        <w:rPr>
          <w:sz w:val="26"/>
          <w:szCs w:val="20"/>
          <w:lang w:val="uk-UA"/>
        </w:rPr>
        <w:t xml:space="preserve"> </w:t>
      </w:r>
      <w:r w:rsidR="004068C2" w:rsidRPr="00E47BD8">
        <w:rPr>
          <w:sz w:val="26"/>
          <w:szCs w:val="20"/>
          <w:lang w:val="en-US"/>
        </w:rPr>
        <w:t>MSI</w:t>
      </w:r>
      <w:r w:rsidR="004068C2" w:rsidRPr="00E47BD8">
        <w:rPr>
          <w:sz w:val="26"/>
          <w:szCs w:val="20"/>
          <w:lang w:val="uk-UA"/>
        </w:rPr>
        <w:t xml:space="preserve"> </w:t>
      </w:r>
      <w:r w:rsidR="004068C2" w:rsidRPr="00E47BD8">
        <w:rPr>
          <w:sz w:val="26"/>
          <w:szCs w:val="20"/>
          <w:lang w:val="en-US"/>
        </w:rPr>
        <w:t>EM</w:t>
      </w:r>
      <w:r w:rsidR="004068C2" w:rsidRPr="00E47BD8">
        <w:rPr>
          <w:sz w:val="26"/>
          <w:szCs w:val="20"/>
          <w:lang w:val="uk-UA"/>
        </w:rPr>
        <w:t xml:space="preserve"> 200+і</w:t>
      </w:r>
      <w:r w:rsidR="004068C2">
        <w:rPr>
          <w:sz w:val="26"/>
          <w:szCs w:val="20"/>
          <w:lang w:val="uk-UA"/>
        </w:rPr>
        <w:t xml:space="preserve"> </w:t>
      </w:r>
      <w:r>
        <w:rPr>
          <w:sz w:val="26"/>
          <w:lang w:val="uk-UA"/>
        </w:rPr>
        <w:t>до метрологічної повірки;</w:t>
      </w:r>
    </w:p>
    <w:p w:rsidR="00E47BD8" w:rsidRDefault="00E47BD8" w:rsidP="00E47BD8">
      <w:pPr>
        <w:tabs>
          <w:tab w:val="left" w:pos="1134"/>
          <w:tab w:val="left" w:pos="1620"/>
        </w:tabs>
        <w:ind w:firstLine="720"/>
        <w:jc w:val="both"/>
        <w:rPr>
          <w:sz w:val="26"/>
          <w:szCs w:val="26"/>
          <w:lang w:val="uk-UA"/>
        </w:rPr>
      </w:pPr>
      <w:r>
        <w:rPr>
          <w:sz w:val="26"/>
          <w:lang w:val="uk-UA"/>
        </w:rPr>
        <w:t>- організувати повірку у метрологічному центрі</w:t>
      </w:r>
      <w:r>
        <w:rPr>
          <w:sz w:val="26"/>
          <w:szCs w:val="26"/>
          <w:lang w:val="uk-UA"/>
        </w:rPr>
        <w:t>.</w:t>
      </w:r>
    </w:p>
    <w:p w:rsidR="00E47BD8" w:rsidRPr="005606AB" w:rsidRDefault="004D477B" w:rsidP="00DD33E3">
      <w:pPr>
        <w:tabs>
          <w:tab w:val="left" w:pos="1134"/>
          <w:tab w:val="left" w:pos="1620"/>
        </w:tabs>
        <w:ind w:firstLine="720"/>
        <w:jc w:val="both"/>
        <w:rPr>
          <w:sz w:val="26"/>
          <w:szCs w:val="26"/>
          <w:lang w:val="uk-UA"/>
        </w:rPr>
      </w:pPr>
      <w:r w:rsidRPr="005606AB">
        <w:rPr>
          <w:rStyle w:val="rynqvb"/>
          <w:sz w:val="26"/>
          <w:szCs w:val="26"/>
          <w:lang w:val="uk-UA"/>
        </w:rPr>
        <w:t>При необхідності в заміні несправних запасних частин Виконавець погоджує із Замовником вартість та строки проведення додаткових робіт необхідних для відновлення працездатності приладу</w:t>
      </w:r>
      <w:r w:rsidR="005606AB">
        <w:rPr>
          <w:rStyle w:val="rynqvb"/>
          <w:sz w:val="26"/>
          <w:szCs w:val="26"/>
          <w:lang w:val="uk-UA"/>
        </w:rPr>
        <w:t>.</w:t>
      </w:r>
      <w:r w:rsidR="0021297A" w:rsidRPr="005606AB">
        <w:rPr>
          <w:sz w:val="26"/>
          <w:szCs w:val="26"/>
          <w:lang w:val="uk-UA"/>
        </w:rPr>
        <w:t xml:space="preserve"> </w:t>
      </w:r>
    </w:p>
    <w:p w:rsidR="00DD33E3" w:rsidRDefault="00DD33E3" w:rsidP="00DD33E3">
      <w:pPr>
        <w:tabs>
          <w:tab w:val="left" w:pos="1134"/>
          <w:tab w:val="left" w:pos="1620"/>
        </w:tabs>
        <w:ind w:firstLine="720"/>
        <w:jc w:val="both"/>
        <w:rPr>
          <w:sz w:val="26"/>
          <w:lang w:val="uk-UA"/>
        </w:rPr>
      </w:pPr>
    </w:p>
    <w:p w:rsidR="00DD33E3" w:rsidRPr="004068C2" w:rsidRDefault="00DD33E3" w:rsidP="00DD33E3">
      <w:pPr>
        <w:ind w:firstLine="720"/>
        <w:jc w:val="both"/>
        <w:rPr>
          <w:sz w:val="26"/>
          <w:szCs w:val="26"/>
          <w:lang w:val="uk-UA"/>
        </w:rPr>
      </w:pPr>
      <w:r>
        <w:rPr>
          <w:sz w:val="26"/>
          <w:lang w:val="uk-UA"/>
        </w:rPr>
        <w:t xml:space="preserve">А.3.3 Датою завершення надання послуг є дата підписання комісією технічного звіту (акту) про приймання </w:t>
      </w:r>
      <w:r w:rsidRPr="004068C2">
        <w:rPr>
          <w:sz w:val="26"/>
          <w:szCs w:val="20"/>
          <w:lang w:val="uk-UA"/>
        </w:rPr>
        <w:t xml:space="preserve">електронного газоаналізатора </w:t>
      </w:r>
      <w:r w:rsidRPr="004068C2">
        <w:rPr>
          <w:sz w:val="26"/>
          <w:szCs w:val="20"/>
          <w:lang w:val="en-US"/>
        </w:rPr>
        <w:t>Drager</w:t>
      </w:r>
      <w:r w:rsidRPr="004068C2">
        <w:rPr>
          <w:sz w:val="26"/>
          <w:szCs w:val="20"/>
          <w:lang w:val="uk-UA"/>
        </w:rPr>
        <w:t xml:space="preserve"> </w:t>
      </w:r>
      <w:r w:rsidRPr="004068C2">
        <w:rPr>
          <w:sz w:val="26"/>
          <w:szCs w:val="20"/>
          <w:lang w:val="en-US"/>
        </w:rPr>
        <w:t>MSI</w:t>
      </w:r>
      <w:r w:rsidRPr="004068C2">
        <w:rPr>
          <w:sz w:val="26"/>
          <w:szCs w:val="20"/>
          <w:lang w:val="uk-UA"/>
        </w:rPr>
        <w:t xml:space="preserve"> </w:t>
      </w:r>
      <w:r w:rsidRPr="004068C2">
        <w:rPr>
          <w:sz w:val="26"/>
          <w:szCs w:val="20"/>
          <w:lang w:val="en-US"/>
        </w:rPr>
        <w:t>EM</w:t>
      </w:r>
      <w:r w:rsidRPr="004068C2">
        <w:rPr>
          <w:sz w:val="26"/>
          <w:szCs w:val="20"/>
          <w:lang w:val="uk-UA"/>
        </w:rPr>
        <w:t xml:space="preserve"> 200+і</w:t>
      </w:r>
      <w:r w:rsidRPr="004068C2">
        <w:rPr>
          <w:sz w:val="26"/>
          <w:szCs w:val="26"/>
          <w:lang w:val="uk-UA"/>
        </w:rPr>
        <w:t xml:space="preserve"> з технічного обслуговування</w:t>
      </w:r>
      <w:r w:rsidR="005606AB">
        <w:rPr>
          <w:sz w:val="26"/>
          <w:szCs w:val="26"/>
          <w:lang w:val="uk-UA"/>
        </w:rPr>
        <w:t xml:space="preserve"> (довільної форми)</w:t>
      </w:r>
      <w:r w:rsidRPr="004068C2">
        <w:rPr>
          <w:sz w:val="26"/>
          <w:szCs w:val="26"/>
          <w:lang w:val="uk-UA"/>
        </w:rPr>
        <w:t xml:space="preserve"> і проведення його повірки, що містить:</w:t>
      </w:r>
    </w:p>
    <w:p w:rsidR="00DD33E3" w:rsidRPr="00594BC9" w:rsidRDefault="00DD33E3" w:rsidP="00DD33E3">
      <w:pPr>
        <w:pStyle w:val="af8"/>
        <w:widowControl w:val="0"/>
        <w:tabs>
          <w:tab w:val="left" w:pos="8388"/>
        </w:tabs>
        <w:overflowPunct/>
        <w:autoSpaceDN/>
        <w:adjustRightInd/>
        <w:ind w:left="0" w:firstLine="709"/>
        <w:jc w:val="both"/>
        <w:textAlignment w:val="auto"/>
        <w:rPr>
          <w:color w:val="000000"/>
          <w:sz w:val="26"/>
          <w:szCs w:val="26"/>
          <w:lang w:val="uk-UA"/>
        </w:rPr>
      </w:pPr>
      <w:r w:rsidRPr="004068C2">
        <w:rPr>
          <w:color w:val="000000"/>
          <w:sz w:val="26"/>
          <w:szCs w:val="26"/>
          <w:lang w:val="uk-UA"/>
        </w:rPr>
        <w:t>- гарантійні зобовязання;</w:t>
      </w:r>
    </w:p>
    <w:p w:rsidR="00DD33E3" w:rsidRPr="00594BC9" w:rsidRDefault="00DD33E3" w:rsidP="00DD33E3">
      <w:pPr>
        <w:widowControl w:val="0"/>
        <w:tabs>
          <w:tab w:val="left" w:pos="142"/>
          <w:tab w:val="left" w:pos="993"/>
        </w:tabs>
        <w:autoSpaceDE w:val="0"/>
        <w:ind w:firstLine="709"/>
        <w:jc w:val="both"/>
        <w:rPr>
          <w:color w:val="000000"/>
          <w:sz w:val="26"/>
          <w:szCs w:val="26"/>
          <w:lang w:val="uk-UA"/>
        </w:rPr>
      </w:pPr>
      <w:r>
        <w:rPr>
          <w:sz w:val="26"/>
          <w:szCs w:val="26"/>
          <w:lang w:val="uk-UA"/>
        </w:rPr>
        <w:t xml:space="preserve">- </w:t>
      </w:r>
      <w:r w:rsidRPr="00594BC9">
        <w:rPr>
          <w:sz w:val="26"/>
          <w:szCs w:val="26"/>
        </w:rPr>
        <w:t>обсяг</w:t>
      </w:r>
      <w:r w:rsidRPr="00594BC9">
        <w:rPr>
          <w:color w:val="000000"/>
          <w:sz w:val="26"/>
          <w:szCs w:val="26"/>
        </w:rPr>
        <w:t xml:space="preserve"> </w:t>
      </w:r>
      <w:r w:rsidRPr="00594BC9">
        <w:rPr>
          <w:color w:val="000000"/>
          <w:sz w:val="26"/>
          <w:szCs w:val="26"/>
          <w:lang w:val="uk-UA"/>
        </w:rPr>
        <w:t>проведення технічного обслуговування;</w:t>
      </w:r>
    </w:p>
    <w:p w:rsidR="00DD33E3" w:rsidRPr="00594BC9" w:rsidRDefault="00DD33E3" w:rsidP="00DD33E3">
      <w:pPr>
        <w:widowControl w:val="0"/>
        <w:tabs>
          <w:tab w:val="left" w:pos="993"/>
          <w:tab w:val="left" w:pos="8388"/>
        </w:tabs>
        <w:autoSpaceDE w:val="0"/>
        <w:ind w:firstLine="709"/>
        <w:jc w:val="both"/>
        <w:rPr>
          <w:color w:val="000000"/>
          <w:sz w:val="26"/>
          <w:szCs w:val="26"/>
          <w:lang w:val="uk-UA"/>
        </w:rPr>
      </w:pPr>
      <w:r>
        <w:rPr>
          <w:color w:val="000000"/>
          <w:sz w:val="26"/>
          <w:szCs w:val="26"/>
          <w:lang w:val="uk-UA"/>
        </w:rPr>
        <w:t xml:space="preserve">- </w:t>
      </w:r>
      <w:r w:rsidRPr="00594BC9">
        <w:rPr>
          <w:color w:val="000000"/>
          <w:sz w:val="26"/>
          <w:szCs w:val="26"/>
          <w:lang w:val="uk-UA"/>
        </w:rPr>
        <w:t>результати проведення технічного обслуговування;</w:t>
      </w:r>
    </w:p>
    <w:p w:rsidR="00DD33E3" w:rsidRPr="00594BC9" w:rsidRDefault="00DD33E3" w:rsidP="00DD33E3">
      <w:pPr>
        <w:widowControl w:val="0"/>
        <w:tabs>
          <w:tab w:val="left" w:pos="993"/>
          <w:tab w:val="left" w:pos="8388"/>
        </w:tabs>
        <w:autoSpaceDE w:val="0"/>
        <w:ind w:firstLine="709"/>
        <w:jc w:val="both"/>
        <w:rPr>
          <w:color w:val="000000"/>
          <w:sz w:val="26"/>
          <w:szCs w:val="26"/>
          <w:lang w:val="uk-UA"/>
        </w:rPr>
      </w:pPr>
      <w:r>
        <w:rPr>
          <w:color w:val="000000"/>
          <w:sz w:val="26"/>
          <w:szCs w:val="26"/>
          <w:lang w:val="uk-UA"/>
        </w:rPr>
        <w:t xml:space="preserve">- </w:t>
      </w:r>
      <w:r w:rsidRPr="00594BC9">
        <w:rPr>
          <w:color w:val="000000"/>
          <w:sz w:val="26"/>
          <w:szCs w:val="26"/>
          <w:lang w:val="uk-UA"/>
        </w:rPr>
        <w:t>оцінка результатів проведення технічного обслуговування;</w:t>
      </w:r>
    </w:p>
    <w:p w:rsidR="00DD33E3" w:rsidRPr="00594BC9" w:rsidRDefault="00DD33E3" w:rsidP="00DD33E3">
      <w:pPr>
        <w:widowControl w:val="0"/>
        <w:tabs>
          <w:tab w:val="left" w:pos="993"/>
          <w:tab w:val="left" w:pos="8388"/>
        </w:tabs>
        <w:autoSpaceDE w:val="0"/>
        <w:ind w:firstLine="709"/>
        <w:jc w:val="both"/>
        <w:rPr>
          <w:color w:val="000000"/>
          <w:sz w:val="26"/>
          <w:szCs w:val="26"/>
          <w:lang w:val="uk-UA"/>
        </w:rPr>
      </w:pPr>
      <w:r>
        <w:rPr>
          <w:color w:val="000000"/>
          <w:sz w:val="26"/>
          <w:szCs w:val="26"/>
          <w:lang w:val="uk-UA"/>
        </w:rPr>
        <w:t xml:space="preserve">- </w:t>
      </w:r>
      <w:r w:rsidRPr="00594BC9">
        <w:rPr>
          <w:color w:val="000000"/>
          <w:sz w:val="26"/>
          <w:szCs w:val="26"/>
          <w:lang w:val="uk-UA"/>
        </w:rPr>
        <w:t>висновки за результатами виконаних послуг;</w:t>
      </w:r>
    </w:p>
    <w:p w:rsidR="00DD33E3" w:rsidRPr="00594BC9" w:rsidRDefault="00DD33E3" w:rsidP="00DD33E3">
      <w:pPr>
        <w:widowControl w:val="0"/>
        <w:tabs>
          <w:tab w:val="left" w:pos="993"/>
          <w:tab w:val="left" w:pos="8388"/>
        </w:tabs>
        <w:autoSpaceDE w:val="0"/>
        <w:ind w:firstLine="709"/>
        <w:jc w:val="both"/>
        <w:rPr>
          <w:color w:val="000000"/>
          <w:sz w:val="26"/>
          <w:szCs w:val="26"/>
          <w:lang w:val="uk-UA"/>
        </w:rPr>
      </w:pPr>
      <w:r>
        <w:rPr>
          <w:color w:val="000000"/>
          <w:sz w:val="26"/>
          <w:szCs w:val="26"/>
          <w:lang w:val="uk-UA"/>
        </w:rPr>
        <w:t xml:space="preserve">- </w:t>
      </w:r>
      <w:r w:rsidRPr="00594BC9">
        <w:rPr>
          <w:color w:val="000000"/>
          <w:sz w:val="26"/>
          <w:szCs w:val="26"/>
          <w:lang w:val="uk-UA"/>
        </w:rPr>
        <w:t>підпис особи, відповідальної за виконання послуг.</w:t>
      </w:r>
    </w:p>
    <w:p w:rsidR="00DD33E3" w:rsidRDefault="00DD33E3" w:rsidP="00DD33E3">
      <w:pPr>
        <w:tabs>
          <w:tab w:val="left" w:pos="1134"/>
          <w:tab w:val="left" w:pos="1620"/>
        </w:tabs>
        <w:ind w:firstLine="720"/>
        <w:jc w:val="both"/>
        <w:rPr>
          <w:sz w:val="26"/>
          <w:lang w:val="uk-UA"/>
        </w:rPr>
      </w:pPr>
    </w:p>
    <w:p w:rsidR="00DD33E3" w:rsidRDefault="00DD33E3" w:rsidP="00DD33E3">
      <w:pPr>
        <w:pStyle w:val="Default"/>
        <w:tabs>
          <w:tab w:val="left" w:pos="142"/>
        </w:tabs>
        <w:ind w:firstLine="709"/>
        <w:jc w:val="both"/>
        <w:rPr>
          <w:b/>
          <w:sz w:val="26"/>
          <w:lang w:val="uk-UA"/>
        </w:rPr>
      </w:pPr>
      <w:r w:rsidRPr="00E01E8C">
        <w:rPr>
          <w:b/>
          <w:sz w:val="26"/>
          <w:lang w:val="uk-UA"/>
        </w:rPr>
        <w:t xml:space="preserve">А.4 </w:t>
      </w:r>
      <w:r>
        <w:rPr>
          <w:b/>
          <w:sz w:val="26"/>
          <w:lang w:val="uk-UA"/>
        </w:rPr>
        <w:t>Порядок контролю та приймання послуг</w:t>
      </w:r>
    </w:p>
    <w:p w:rsidR="00DD33E3" w:rsidRPr="00D638B8" w:rsidRDefault="00DD33E3" w:rsidP="00DD33E3">
      <w:pPr>
        <w:ind w:firstLine="720"/>
        <w:jc w:val="both"/>
        <w:rPr>
          <w:sz w:val="26"/>
          <w:lang w:val="uk-UA"/>
        </w:rPr>
      </w:pPr>
      <w:r w:rsidRPr="00D638B8">
        <w:rPr>
          <w:sz w:val="26"/>
          <w:lang w:val="uk-UA" w:eastAsia="uk-UA"/>
        </w:rPr>
        <w:t xml:space="preserve">Технічний контроль правильності експлуатації </w:t>
      </w:r>
      <w:r w:rsidRPr="00E47BD8">
        <w:rPr>
          <w:sz w:val="26"/>
          <w:szCs w:val="20"/>
          <w:lang w:val="uk-UA"/>
        </w:rPr>
        <w:t xml:space="preserve">електронного газоаналізатора </w:t>
      </w:r>
      <w:r w:rsidRPr="00E47BD8">
        <w:rPr>
          <w:sz w:val="26"/>
          <w:szCs w:val="20"/>
          <w:lang w:val="en-US"/>
        </w:rPr>
        <w:t>Drager</w:t>
      </w:r>
      <w:r w:rsidRPr="00E47BD8">
        <w:rPr>
          <w:sz w:val="26"/>
          <w:szCs w:val="20"/>
          <w:lang w:val="uk-UA"/>
        </w:rPr>
        <w:t xml:space="preserve"> </w:t>
      </w:r>
      <w:r w:rsidRPr="00E47BD8">
        <w:rPr>
          <w:sz w:val="26"/>
          <w:szCs w:val="20"/>
          <w:lang w:val="en-US"/>
        </w:rPr>
        <w:t>MSI</w:t>
      </w:r>
      <w:r w:rsidRPr="00E47BD8">
        <w:rPr>
          <w:sz w:val="26"/>
          <w:szCs w:val="20"/>
          <w:lang w:val="uk-UA"/>
        </w:rPr>
        <w:t xml:space="preserve"> </w:t>
      </w:r>
      <w:r w:rsidRPr="00E47BD8">
        <w:rPr>
          <w:sz w:val="26"/>
          <w:szCs w:val="20"/>
          <w:lang w:val="en-US"/>
        </w:rPr>
        <w:t>EM</w:t>
      </w:r>
      <w:r w:rsidRPr="00E47BD8">
        <w:rPr>
          <w:sz w:val="26"/>
          <w:szCs w:val="20"/>
          <w:lang w:val="uk-UA"/>
        </w:rPr>
        <w:t xml:space="preserve"> </w:t>
      </w:r>
      <w:r w:rsidRPr="00DD33E3">
        <w:rPr>
          <w:sz w:val="26"/>
          <w:szCs w:val="20"/>
          <w:lang w:val="uk-UA"/>
        </w:rPr>
        <w:t>200+і</w:t>
      </w:r>
      <w:r w:rsidRPr="00DD33E3">
        <w:rPr>
          <w:sz w:val="26"/>
          <w:szCs w:val="26"/>
          <w:lang w:val="uk-UA"/>
        </w:rPr>
        <w:t xml:space="preserve"> </w:t>
      </w:r>
      <w:r w:rsidRPr="00DD33E3">
        <w:rPr>
          <w:sz w:val="26"/>
          <w:lang w:val="uk-UA"/>
        </w:rPr>
        <w:t>передбачає</w:t>
      </w:r>
      <w:r w:rsidRPr="00D638B8">
        <w:rPr>
          <w:sz w:val="26"/>
          <w:lang w:val="uk-UA"/>
        </w:rPr>
        <w:t>:</w:t>
      </w:r>
    </w:p>
    <w:p w:rsidR="00DD33E3" w:rsidRPr="00D638B8" w:rsidRDefault="00DD33E3" w:rsidP="00DD33E3">
      <w:pPr>
        <w:tabs>
          <w:tab w:val="left" w:pos="1418"/>
        </w:tabs>
        <w:ind w:firstLine="720"/>
        <w:jc w:val="both"/>
        <w:rPr>
          <w:sz w:val="26"/>
          <w:lang w:val="uk-UA" w:eastAsia="uk-UA"/>
        </w:rPr>
      </w:pPr>
      <w:r w:rsidRPr="00D638B8">
        <w:rPr>
          <w:sz w:val="26"/>
          <w:lang w:val="uk-UA" w:eastAsia="uk-UA"/>
        </w:rPr>
        <w:t>-</w:t>
      </w:r>
      <w:r>
        <w:rPr>
          <w:sz w:val="26"/>
          <w:lang w:val="uk-UA" w:eastAsia="uk-UA"/>
        </w:rPr>
        <w:t xml:space="preserve"> контроль стану у</w:t>
      </w:r>
      <w:r w:rsidRPr="00D638B8">
        <w:rPr>
          <w:sz w:val="26"/>
          <w:lang w:val="uk-UA" w:eastAsia="uk-UA"/>
        </w:rPr>
        <w:t xml:space="preserve"> процесі експлуатації;</w:t>
      </w:r>
    </w:p>
    <w:p w:rsidR="00DD33E3" w:rsidRPr="00DD33E3" w:rsidRDefault="00DD33E3" w:rsidP="00DD33E3">
      <w:pPr>
        <w:tabs>
          <w:tab w:val="left" w:pos="1134"/>
          <w:tab w:val="left" w:pos="1620"/>
        </w:tabs>
        <w:ind w:firstLine="720"/>
        <w:jc w:val="both"/>
        <w:rPr>
          <w:sz w:val="26"/>
          <w:lang w:val="uk-UA" w:eastAsia="uk-UA"/>
        </w:rPr>
      </w:pPr>
      <w:r w:rsidRPr="00D638B8">
        <w:rPr>
          <w:sz w:val="26"/>
          <w:lang w:val="uk-UA"/>
        </w:rPr>
        <w:t xml:space="preserve">- </w:t>
      </w:r>
      <w:r w:rsidRPr="00DD33E3">
        <w:rPr>
          <w:sz w:val="26"/>
          <w:lang w:val="uk-UA" w:eastAsia="uk-UA"/>
        </w:rPr>
        <w:t>контроль виконання регламентних робіт;</w:t>
      </w:r>
    </w:p>
    <w:p w:rsidR="00DD33E3" w:rsidRPr="00F31EAA" w:rsidRDefault="00DD33E3" w:rsidP="00DD33E3">
      <w:pPr>
        <w:tabs>
          <w:tab w:val="left" w:pos="1134"/>
          <w:tab w:val="left" w:pos="1620"/>
        </w:tabs>
        <w:ind w:firstLine="720"/>
        <w:jc w:val="both"/>
        <w:rPr>
          <w:sz w:val="26"/>
          <w:lang w:val="uk-UA" w:eastAsia="uk-UA"/>
        </w:rPr>
      </w:pPr>
      <w:r w:rsidRPr="00DD33E3">
        <w:rPr>
          <w:sz w:val="26"/>
          <w:lang w:val="uk-UA" w:eastAsia="uk-UA"/>
        </w:rPr>
        <w:t xml:space="preserve">- контроль перевірки роботи багатоканального </w:t>
      </w:r>
      <w:r w:rsidRPr="00DD33E3">
        <w:rPr>
          <w:sz w:val="26"/>
          <w:szCs w:val="20"/>
          <w:lang w:val="uk-UA"/>
        </w:rPr>
        <w:t xml:space="preserve">електронного газоаналізатора </w:t>
      </w:r>
      <w:r w:rsidRPr="00DD33E3">
        <w:rPr>
          <w:sz w:val="26"/>
          <w:szCs w:val="20"/>
          <w:lang w:val="en-US"/>
        </w:rPr>
        <w:t>Drager</w:t>
      </w:r>
      <w:r w:rsidRPr="00DD33E3">
        <w:rPr>
          <w:sz w:val="26"/>
          <w:szCs w:val="20"/>
          <w:lang w:val="uk-UA"/>
        </w:rPr>
        <w:t xml:space="preserve"> </w:t>
      </w:r>
      <w:r w:rsidRPr="00DD33E3">
        <w:rPr>
          <w:sz w:val="26"/>
          <w:szCs w:val="20"/>
          <w:lang w:val="en-US"/>
        </w:rPr>
        <w:t>MSI</w:t>
      </w:r>
      <w:r w:rsidRPr="00DD33E3">
        <w:rPr>
          <w:sz w:val="26"/>
          <w:szCs w:val="20"/>
          <w:lang w:val="uk-UA"/>
        </w:rPr>
        <w:t xml:space="preserve"> </w:t>
      </w:r>
      <w:r w:rsidRPr="00DD33E3">
        <w:rPr>
          <w:sz w:val="26"/>
          <w:szCs w:val="20"/>
          <w:lang w:val="en-US"/>
        </w:rPr>
        <w:t>EM</w:t>
      </w:r>
      <w:r w:rsidRPr="00DD33E3">
        <w:rPr>
          <w:sz w:val="26"/>
          <w:szCs w:val="20"/>
          <w:lang w:val="uk-UA"/>
        </w:rPr>
        <w:t xml:space="preserve"> 200+і</w:t>
      </w:r>
      <w:r w:rsidRPr="00DD33E3">
        <w:rPr>
          <w:sz w:val="26"/>
          <w:szCs w:val="26"/>
          <w:lang w:val="uk-UA"/>
        </w:rPr>
        <w:t xml:space="preserve">  </w:t>
      </w:r>
      <w:r w:rsidRPr="00DD33E3">
        <w:rPr>
          <w:sz w:val="26"/>
          <w:lang w:val="uk-UA" w:eastAsia="uk-UA"/>
        </w:rPr>
        <w:t>на відповідність їх параметрів вимогам технічної документації.</w:t>
      </w:r>
    </w:p>
    <w:p w:rsidR="004068C2" w:rsidRDefault="004068C2" w:rsidP="00DD33E3">
      <w:pPr>
        <w:tabs>
          <w:tab w:val="left" w:pos="1134"/>
          <w:tab w:val="left" w:pos="1620"/>
        </w:tabs>
        <w:ind w:firstLine="720"/>
        <w:jc w:val="both"/>
        <w:rPr>
          <w:sz w:val="26"/>
          <w:lang w:val="uk-UA"/>
        </w:rPr>
        <w:sectPr w:rsidR="004068C2" w:rsidSect="00B27DAA">
          <w:pgSz w:w="11906" w:h="16838" w:code="9"/>
          <w:pgMar w:top="1418" w:right="851" w:bottom="851" w:left="1418" w:header="567" w:footer="0" w:gutter="0"/>
          <w:cols w:space="708"/>
          <w:titlePg/>
          <w:docGrid w:linePitch="360"/>
        </w:sectPr>
      </w:pPr>
    </w:p>
    <w:p w:rsidR="00DD33E3" w:rsidRPr="00151AF9" w:rsidRDefault="00DD33E3" w:rsidP="00DD33E3">
      <w:pPr>
        <w:pStyle w:val="15"/>
        <w:tabs>
          <w:tab w:val="left" w:pos="360"/>
        </w:tabs>
        <w:ind w:left="0" w:firstLine="709"/>
        <w:jc w:val="both"/>
        <w:rPr>
          <w:rFonts w:ascii="Times New Roman" w:hAnsi="Times New Roman"/>
          <w:b/>
          <w:sz w:val="26"/>
          <w:szCs w:val="21"/>
          <w:lang w:val="uk-UA" w:eastAsia="ru-RU"/>
        </w:rPr>
      </w:pPr>
      <w:r>
        <w:rPr>
          <w:rFonts w:ascii="Times New Roman" w:hAnsi="Times New Roman"/>
          <w:b/>
          <w:sz w:val="26"/>
          <w:szCs w:val="21"/>
          <w:lang w:val="uk-UA" w:eastAsia="ru-RU"/>
        </w:rPr>
        <w:lastRenderedPageBreak/>
        <w:t>А.5 Вимоги до безпеки послуг</w:t>
      </w:r>
    </w:p>
    <w:p w:rsidR="00DD33E3" w:rsidRPr="00A234D0" w:rsidRDefault="00DD33E3" w:rsidP="00DD33E3">
      <w:pPr>
        <w:ind w:firstLine="709"/>
        <w:jc w:val="both"/>
        <w:rPr>
          <w:sz w:val="26"/>
          <w:szCs w:val="26"/>
          <w:lang w:val="uk-UA"/>
        </w:rPr>
      </w:pPr>
      <w:r>
        <w:rPr>
          <w:sz w:val="26"/>
          <w:szCs w:val="26"/>
          <w:lang w:val="uk-UA"/>
        </w:rPr>
        <w:t xml:space="preserve">А.5.1 </w:t>
      </w:r>
      <w:r w:rsidRPr="00086E15">
        <w:rPr>
          <w:sz w:val="26"/>
          <w:szCs w:val="26"/>
          <w:lang w:val="uk-UA"/>
        </w:rPr>
        <w:t>В процесі надання послуг</w:t>
      </w:r>
      <w:r w:rsidR="00F75027">
        <w:rPr>
          <w:sz w:val="26"/>
          <w:szCs w:val="26"/>
          <w:lang w:val="uk-UA"/>
        </w:rPr>
        <w:t xml:space="preserve">, </w:t>
      </w:r>
      <w:r w:rsidRPr="00086E15">
        <w:rPr>
          <w:bCs/>
          <w:sz w:val="26"/>
          <w:szCs w:val="26"/>
          <w:lang w:val="uk-UA"/>
        </w:rPr>
        <w:t xml:space="preserve">працівники Виконавця повинні дотримуватися </w:t>
      </w:r>
      <w:r w:rsidRPr="005D5248">
        <w:rPr>
          <w:bCs/>
          <w:sz w:val="26"/>
          <w:szCs w:val="26"/>
          <w:lang w:val="uk-UA"/>
        </w:rPr>
        <w:t xml:space="preserve">вимог </w:t>
      </w:r>
      <w:r w:rsidRPr="005D5248">
        <w:rPr>
          <w:sz w:val="26"/>
          <w:lang w:val="uk-UA"/>
        </w:rPr>
        <w:t>Закону України від 05.06.2014 № 1314-</w:t>
      </w:r>
      <w:r w:rsidRPr="005D5248">
        <w:rPr>
          <w:sz w:val="26"/>
        </w:rPr>
        <w:t>VII</w:t>
      </w:r>
      <w:r w:rsidRPr="005D5248">
        <w:rPr>
          <w:sz w:val="26"/>
          <w:lang w:val="uk-UA"/>
        </w:rPr>
        <w:t xml:space="preserve"> «Про метрологію та</w:t>
      </w:r>
      <w:r w:rsidRPr="00086E15">
        <w:rPr>
          <w:sz w:val="26"/>
          <w:lang w:val="uk-UA"/>
        </w:rPr>
        <w:t xml:space="preserve"> метрологічну діяльність», «Паспорт. </w:t>
      </w:r>
      <w:r w:rsidRPr="00A234D0">
        <w:rPr>
          <w:sz w:val="26"/>
          <w:lang w:val="uk-UA"/>
        </w:rPr>
        <w:t xml:space="preserve">Технічний опис і інструкція по експлуатації </w:t>
      </w:r>
      <w:r w:rsidRPr="007C5709">
        <w:rPr>
          <w:sz w:val="26"/>
          <w:lang w:val="uk-UA"/>
        </w:rPr>
        <w:t xml:space="preserve">на </w:t>
      </w:r>
      <w:r w:rsidRPr="007C5709">
        <w:rPr>
          <w:sz w:val="26"/>
          <w:szCs w:val="20"/>
          <w:lang w:val="uk-UA"/>
        </w:rPr>
        <w:t xml:space="preserve">електронний газоаналізатор </w:t>
      </w:r>
      <w:r w:rsidRPr="007C5709">
        <w:rPr>
          <w:sz w:val="26"/>
          <w:szCs w:val="20"/>
          <w:lang w:val="en-US"/>
        </w:rPr>
        <w:t>Drager</w:t>
      </w:r>
      <w:r w:rsidRPr="007C5709">
        <w:rPr>
          <w:sz w:val="26"/>
          <w:szCs w:val="20"/>
          <w:lang w:val="uk-UA"/>
        </w:rPr>
        <w:t xml:space="preserve"> </w:t>
      </w:r>
      <w:r w:rsidRPr="007C5709">
        <w:rPr>
          <w:sz w:val="26"/>
          <w:szCs w:val="20"/>
          <w:lang w:val="en-US"/>
        </w:rPr>
        <w:t>MSI</w:t>
      </w:r>
      <w:r w:rsidRPr="007C5709">
        <w:rPr>
          <w:sz w:val="26"/>
          <w:szCs w:val="20"/>
          <w:lang w:val="uk-UA"/>
        </w:rPr>
        <w:t xml:space="preserve"> </w:t>
      </w:r>
      <w:r w:rsidRPr="007C5709">
        <w:rPr>
          <w:sz w:val="26"/>
          <w:szCs w:val="20"/>
          <w:lang w:val="en-US"/>
        </w:rPr>
        <w:t>EM</w:t>
      </w:r>
      <w:r w:rsidRPr="007C5709">
        <w:rPr>
          <w:sz w:val="26"/>
          <w:szCs w:val="20"/>
          <w:lang w:val="uk-UA"/>
        </w:rPr>
        <w:t xml:space="preserve"> 200+і»</w:t>
      </w:r>
      <w:r w:rsidRPr="00A234D0">
        <w:rPr>
          <w:bCs/>
          <w:sz w:val="26"/>
          <w:szCs w:val="26"/>
          <w:lang w:val="uk-UA"/>
        </w:rPr>
        <w:t>.</w:t>
      </w:r>
    </w:p>
    <w:p w:rsidR="00DD33E3" w:rsidRDefault="00DD33E3" w:rsidP="00DD33E3">
      <w:pPr>
        <w:ind w:firstLine="709"/>
        <w:jc w:val="both"/>
        <w:rPr>
          <w:sz w:val="26"/>
          <w:lang w:val="uk-UA"/>
        </w:rPr>
      </w:pPr>
      <w:r>
        <w:rPr>
          <w:sz w:val="26"/>
          <w:lang w:val="uk-UA"/>
        </w:rPr>
        <w:t xml:space="preserve">А.5.2 </w:t>
      </w:r>
      <w:r w:rsidRPr="00151AF9">
        <w:rPr>
          <w:sz w:val="26"/>
          <w:lang w:val="uk-UA"/>
        </w:rPr>
        <w:t>При наданні послуг необхідно забезпечити виконання вимог правил охорони праці, які визначають та направлені на запобігання нещасних випадків, створення належних, безпечних і здорових умов праці для службових та технічних працівників, а також організаційних заходів, які забезпечують безпечне виконання робіт.</w:t>
      </w:r>
    </w:p>
    <w:p w:rsidR="00DD33E3" w:rsidRPr="00A67810" w:rsidRDefault="00DD33E3" w:rsidP="00DD33E3">
      <w:pPr>
        <w:pStyle w:val="a8"/>
        <w:tabs>
          <w:tab w:val="left" w:pos="1260"/>
        </w:tabs>
        <w:ind w:firstLine="709"/>
        <w:rPr>
          <w:sz w:val="26"/>
          <w:szCs w:val="26"/>
          <w:lang w:val="uk-UA"/>
        </w:rPr>
      </w:pPr>
      <w:r w:rsidRPr="00A67810">
        <w:rPr>
          <w:sz w:val="26"/>
          <w:szCs w:val="26"/>
          <w:lang w:val="uk-UA"/>
        </w:rPr>
        <w:t>А.5.3</w:t>
      </w:r>
      <w:r w:rsidRPr="00A67810">
        <w:rPr>
          <w:sz w:val="26"/>
          <w:szCs w:val="26"/>
        </w:rPr>
        <w:t xml:space="preserve"> Виконавець повинен застосувати заходи з захисту довкілля у випадках та в порядку, передбаченому </w:t>
      </w:r>
      <w:r>
        <w:rPr>
          <w:sz w:val="26"/>
          <w:szCs w:val="26"/>
          <w:lang w:val="uk-UA"/>
        </w:rPr>
        <w:t>чинним</w:t>
      </w:r>
      <w:r w:rsidRPr="00A67810">
        <w:rPr>
          <w:sz w:val="26"/>
          <w:szCs w:val="26"/>
        </w:rPr>
        <w:t xml:space="preserve"> законодавством України.</w:t>
      </w:r>
    </w:p>
    <w:p w:rsidR="00DD33E3" w:rsidRDefault="00DD33E3" w:rsidP="007E7834">
      <w:pPr>
        <w:pStyle w:val="15"/>
        <w:tabs>
          <w:tab w:val="left" w:pos="142"/>
          <w:tab w:val="left" w:pos="360"/>
        </w:tabs>
        <w:ind w:left="0" w:firstLine="709"/>
        <w:jc w:val="both"/>
        <w:rPr>
          <w:rFonts w:ascii="Times New Roman" w:hAnsi="Times New Roman"/>
          <w:b/>
          <w:i/>
          <w:sz w:val="26"/>
          <w:lang w:val="uk-UA"/>
        </w:rPr>
      </w:pPr>
    </w:p>
    <w:p w:rsidR="00DD33E3" w:rsidRDefault="00DD33E3" w:rsidP="00DD33E3">
      <w:pPr>
        <w:pStyle w:val="15"/>
        <w:tabs>
          <w:tab w:val="left" w:pos="360"/>
        </w:tabs>
        <w:ind w:left="0" w:firstLine="709"/>
        <w:jc w:val="both"/>
        <w:rPr>
          <w:rStyle w:val="longtext"/>
          <w:rFonts w:ascii="Times New Roman" w:hAnsi="Times New Roman"/>
          <w:b/>
          <w:sz w:val="26"/>
          <w:szCs w:val="26"/>
          <w:lang w:val="uk-UA"/>
        </w:rPr>
      </w:pPr>
      <w:r>
        <w:rPr>
          <w:rStyle w:val="longtext"/>
          <w:rFonts w:ascii="Times New Roman" w:hAnsi="Times New Roman"/>
          <w:b/>
          <w:sz w:val="26"/>
          <w:szCs w:val="26"/>
          <w:lang w:val="uk-UA"/>
        </w:rPr>
        <w:t>А.6 Вимоги до гарантій</w:t>
      </w:r>
    </w:p>
    <w:p w:rsidR="00DD33E3" w:rsidRDefault="00DD33E3" w:rsidP="00DD33E3">
      <w:pPr>
        <w:pStyle w:val="15"/>
        <w:tabs>
          <w:tab w:val="left" w:pos="360"/>
        </w:tabs>
        <w:ind w:left="0" w:firstLine="709"/>
        <w:jc w:val="both"/>
        <w:rPr>
          <w:rStyle w:val="longtext"/>
          <w:rFonts w:ascii="Times New Roman" w:hAnsi="Times New Roman"/>
          <w:sz w:val="26"/>
          <w:szCs w:val="26"/>
          <w:lang w:val="uk-UA"/>
        </w:rPr>
      </w:pPr>
      <w:r w:rsidRPr="00EA3372">
        <w:rPr>
          <w:rStyle w:val="longtext"/>
          <w:rFonts w:ascii="Times New Roman" w:hAnsi="Times New Roman"/>
          <w:sz w:val="26"/>
          <w:szCs w:val="26"/>
          <w:lang w:val="uk-UA"/>
        </w:rPr>
        <w:t xml:space="preserve">Виконавець </w:t>
      </w:r>
      <w:r>
        <w:rPr>
          <w:rStyle w:val="longtext"/>
          <w:rFonts w:ascii="Times New Roman" w:hAnsi="Times New Roman"/>
          <w:sz w:val="26"/>
          <w:szCs w:val="26"/>
          <w:lang w:val="uk-UA"/>
        </w:rPr>
        <w:t xml:space="preserve">гарантує надійність та якість наданих послуг відповідно до встановлених вимог (ТУ на ремонт, іншої нормативної діючої документації) протягом нормативного періоду його експлуатації після проведення технічного обслуговування та повірки за умови дотримання правил експлуатації </w:t>
      </w:r>
      <w:r w:rsidRPr="00DD33E3">
        <w:rPr>
          <w:rFonts w:ascii="Times New Roman" w:hAnsi="Times New Roman"/>
          <w:sz w:val="26"/>
          <w:szCs w:val="20"/>
          <w:lang w:val="uk-UA"/>
        </w:rPr>
        <w:t xml:space="preserve">електронного газоаналізатора </w:t>
      </w:r>
      <w:r w:rsidRPr="00DD33E3">
        <w:rPr>
          <w:rFonts w:ascii="Times New Roman" w:hAnsi="Times New Roman"/>
          <w:sz w:val="26"/>
          <w:szCs w:val="20"/>
          <w:lang w:val="en-US"/>
        </w:rPr>
        <w:t>Drager</w:t>
      </w:r>
      <w:r w:rsidRPr="00DD33E3">
        <w:rPr>
          <w:rFonts w:ascii="Times New Roman" w:hAnsi="Times New Roman"/>
          <w:sz w:val="26"/>
          <w:szCs w:val="20"/>
          <w:lang w:val="uk-UA"/>
        </w:rPr>
        <w:t xml:space="preserve"> </w:t>
      </w:r>
      <w:r w:rsidRPr="00DD33E3">
        <w:rPr>
          <w:rFonts w:ascii="Times New Roman" w:hAnsi="Times New Roman"/>
          <w:sz w:val="26"/>
          <w:szCs w:val="20"/>
          <w:lang w:val="en-US"/>
        </w:rPr>
        <w:t>MSI</w:t>
      </w:r>
      <w:r w:rsidRPr="00DD33E3">
        <w:rPr>
          <w:rFonts w:ascii="Times New Roman" w:hAnsi="Times New Roman"/>
          <w:sz w:val="26"/>
          <w:szCs w:val="20"/>
          <w:lang w:val="uk-UA"/>
        </w:rPr>
        <w:t xml:space="preserve"> </w:t>
      </w:r>
      <w:r w:rsidRPr="00DD33E3">
        <w:rPr>
          <w:rFonts w:ascii="Times New Roman" w:hAnsi="Times New Roman"/>
          <w:sz w:val="26"/>
          <w:szCs w:val="20"/>
          <w:lang w:val="en-US"/>
        </w:rPr>
        <w:t>EM</w:t>
      </w:r>
      <w:r w:rsidRPr="00DD33E3">
        <w:rPr>
          <w:rFonts w:ascii="Times New Roman" w:hAnsi="Times New Roman"/>
          <w:sz w:val="26"/>
          <w:szCs w:val="20"/>
          <w:lang w:val="uk-UA"/>
        </w:rPr>
        <w:t xml:space="preserve"> 200+і</w:t>
      </w:r>
      <w:r>
        <w:rPr>
          <w:rFonts w:ascii="Times New Roman" w:hAnsi="Times New Roman"/>
          <w:sz w:val="26"/>
          <w:szCs w:val="20"/>
          <w:lang w:val="uk-UA"/>
        </w:rPr>
        <w:t>.</w:t>
      </w:r>
    </w:p>
    <w:p w:rsidR="00DD33E3" w:rsidRDefault="00DD33E3" w:rsidP="00DD33E3">
      <w:pPr>
        <w:pStyle w:val="15"/>
        <w:tabs>
          <w:tab w:val="left" w:pos="360"/>
        </w:tabs>
        <w:ind w:left="0" w:firstLine="709"/>
        <w:jc w:val="both"/>
        <w:rPr>
          <w:rStyle w:val="longtext"/>
          <w:rFonts w:ascii="Times New Roman" w:hAnsi="Times New Roman"/>
          <w:sz w:val="26"/>
          <w:szCs w:val="26"/>
          <w:lang w:val="uk-UA"/>
        </w:rPr>
      </w:pPr>
      <w:r>
        <w:rPr>
          <w:rStyle w:val="longtext"/>
          <w:rFonts w:ascii="Times New Roman" w:hAnsi="Times New Roman"/>
          <w:sz w:val="26"/>
          <w:szCs w:val="26"/>
          <w:lang w:val="uk-UA"/>
        </w:rPr>
        <w:t xml:space="preserve">Гарантійне зобов'язання повинно бути записане у технічному звіті (акті) приймання </w:t>
      </w:r>
      <w:r w:rsidRPr="00DD33E3">
        <w:rPr>
          <w:rFonts w:ascii="Times New Roman" w:hAnsi="Times New Roman"/>
          <w:sz w:val="26"/>
          <w:szCs w:val="20"/>
          <w:lang w:val="uk-UA"/>
        </w:rPr>
        <w:t xml:space="preserve">електронного газоаналізатора </w:t>
      </w:r>
      <w:r w:rsidRPr="00DD33E3">
        <w:rPr>
          <w:rFonts w:ascii="Times New Roman" w:hAnsi="Times New Roman"/>
          <w:sz w:val="26"/>
          <w:szCs w:val="20"/>
          <w:lang w:val="en-US"/>
        </w:rPr>
        <w:t>Drager</w:t>
      </w:r>
      <w:r w:rsidRPr="00DD33E3">
        <w:rPr>
          <w:rFonts w:ascii="Times New Roman" w:hAnsi="Times New Roman"/>
          <w:sz w:val="26"/>
          <w:szCs w:val="20"/>
          <w:lang w:val="uk-UA"/>
        </w:rPr>
        <w:t xml:space="preserve"> </w:t>
      </w:r>
      <w:r w:rsidRPr="00DD33E3">
        <w:rPr>
          <w:rFonts w:ascii="Times New Roman" w:hAnsi="Times New Roman"/>
          <w:sz w:val="26"/>
          <w:szCs w:val="20"/>
          <w:lang w:val="en-US"/>
        </w:rPr>
        <w:t>MSI</w:t>
      </w:r>
      <w:r w:rsidRPr="00DD33E3">
        <w:rPr>
          <w:rFonts w:ascii="Times New Roman" w:hAnsi="Times New Roman"/>
          <w:sz w:val="26"/>
          <w:szCs w:val="20"/>
          <w:lang w:val="uk-UA"/>
        </w:rPr>
        <w:t xml:space="preserve"> </w:t>
      </w:r>
      <w:r w:rsidRPr="00DD33E3">
        <w:rPr>
          <w:rFonts w:ascii="Times New Roman" w:hAnsi="Times New Roman"/>
          <w:sz w:val="26"/>
          <w:szCs w:val="20"/>
          <w:lang w:val="en-US"/>
        </w:rPr>
        <w:t>EM</w:t>
      </w:r>
      <w:r w:rsidRPr="00DD33E3">
        <w:rPr>
          <w:rFonts w:ascii="Times New Roman" w:hAnsi="Times New Roman"/>
          <w:sz w:val="26"/>
          <w:szCs w:val="20"/>
          <w:lang w:val="uk-UA"/>
        </w:rPr>
        <w:t xml:space="preserve"> 200+і</w:t>
      </w:r>
      <w:r w:rsidRPr="00EA3372">
        <w:rPr>
          <w:rStyle w:val="longtext"/>
          <w:rFonts w:ascii="Times New Roman" w:hAnsi="Times New Roman"/>
          <w:sz w:val="26"/>
          <w:szCs w:val="26"/>
          <w:lang w:val="uk-UA"/>
        </w:rPr>
        <w:t xml:space="preserve"> </w:t>
      </w:r>
      <w:r>
        <w:rPr>
          <w:rStyle w:val="longtext"/>
          <w:rFonts w:ascii="Times New Roman" w:hAnsi="Times New Roman"/>
          <w:sz w:val="26"/>
          <w:szCs w:val="26"/>
          <w:lang w:val="uk-UA"/>
        </w:rPr>
        <w:t>з технічного обслуговування.</w:t>
      </w:r>
    </w:p>
    <w:p w:rsidR="00DD33E3" w:rsidRDefault="00DD33E3" w:rsidP="00DD33E3">
      <w:pPr>
        <w:pStyle w:val="15"/>
        <w:tabs>
          <w:tab w:val="left" w:pos="360"/>
        </w:tabs>
        <w:ind w:left="0" w:firstLine="709"/>
        <w:jc w:val="both"/>
        <w:rPr>
          <w:rStyle w:val="longtext"/>
          <w:rFonts w:ascii="Times New Roman" w:hAnsi="Times New Roman"/>
          <w:sz w:val="26"/>
          <w:szCs w:val="26"/>
          <w:lang w:val="uk-UA"/>
        </w:rPr>
      </w:pPr>
      <w:r>
        <w:rPr>
          <w:rStyle w:val="longtext"/>
          <w:rFonts w:ascii="Times New Roman" w:hAnsi="Times New Roman"/>
          <w:sz w:val="26"/>
          <w:szCs w:val="26"/>
          <w:lang w:val="uk-UA"/>
        </w:rPr>
        <w:t xml:space="preserve">Для технічного обслуговування </w:t>
      </w:r>
      <w:r w:rsidRPr="00DD33E3">
        <w:rPr>
          <w:rFonts w:ascii="Times New Roman" w:hAnsi="Times New Roman"/>
          <w:sz w:val="26"/>
          <w:szCs w:val="20"/>
          <w:lang w:val="uk-UA"/>
        </w:rPr>
        <w:t xml:space="preserve">електронного газоаналізатора </w:t>
      </w:r>
      <w:r w:rsidRPr="00DD33E3">
        <w:rPr>
          <w:rFonts w:ascii="Times New Roman" w:hAnsi="Times New Roman"/>
          <w:sz w:val="26"/>
          <w:szCs w:val="20"/>
          <w:lang w:val="en-US"/>
        </w:rPr>
        <w:t>Drager</w:t>
      </w:r>
      <w:r w:rsidRPr="00DD33E3">
        <w:rPr>
          <w:rFonts w:ascii="Times New Roman" w:hAnsi="Times New Roman"/>
          <w:sz w:val="26"/>
          <w:szCs w:val="20"/>
          <w:lang w:val="uk-UA"/>
        </w:rPr>
        <w:t xml:space="preserve"> </w:t>
      </w:r>
      <w:r w:rsidR="004068C2">
        <w:rPr>
          <w:rFonts w:ascii="Times New Roman" w:hAnsi="Times New Roman"/>
          <w:sz w:val="26"/>
          <w:szCs w:val="20"/>
          <w:lang w:val="uk-UA"/>
        </w:rPr>
        <w:br/>
      </w:r>
      <w:r w:rsidRPr="00DD33E3">
        <w:rPr>
          <w:rFonts w:ascii="Times New Roman" w:hAnsi="Times New Roman"/>
          <w:sz w:val="26"/>
          <w:szCs w:val="20"/>
          <w:lang w:val="en-US"/>
        </w:rPr>
        <w:t>MSI</w:t>
      </w:r>
      <w:r w:rsidRPr="00DD33E3">
        <w:rPr>
          <w:rFonts w:ascii="Times New Roman" w:hAnsi="Times New Roman"/>
          <w:sz w:val="26"/>
          <w:szCs w:val="20"/>
          <w:lang w:val="uk-UA"/>
        </w:rPr>
        <w:t xml:space="preserve"> </w:t>
      </w:r>
      <w:r w:rsidRPr="00DD33E3">
        <w:rPr>
          <w:rFonts w:ascii="Times New Roman" w:hAnsi="Times New Roman"/>
          <w:sz w:val="26"/>
          <w:szCs w:val="20"/>
          <w:lang w:val="en-US"/>
        </w:rPr>
        <w:t>EM</w:t>
      </w:r>
      <w:r w:rsidRPr="00DD33E3">
        <w:rPr>
          <w:rFonts w:ascii="Times New Roman" w:hAnsi="Times New Roman"/>
          <w:sz w:val="26"/>
          <w:szCs w:val="20"/>
          <w:lang w:val="uk-UA"/>
        </w:rPr>
        <w:t xml:space="preserve"> 200+і</w:t>
      </w:r>
      <w:r w:rsidR="007B0550">
        <w:rPr>
          <w:rFonts w:ascii="Times New Roman" w:hAnsi="Times New Roman"/>
          <w:sz w:val="26"/>
          <w:szCs w:val="20"/>
          <w:lang w:val="uk-UA"/>
        </w:rPr>
        <w:t xml:space="preserve"> </w:t>
      </w:r>
      <w:r>
        <w:rPr>
          <w:rStyle w:val="longtext"/>
          <w:rFonts w:ascii="Times New Roman" w:hAnsi="Times New Roman"/>
          <w:sz w:val="26"/>
          <w:szCs w:val="26"/>
          <w:lang w:val="uk-UA"/>
        </w:rPr>
        <w:t>Виконавець використовує власні матеріали і комплектуючі.</w:t>
      </w:r>
    </w:p>
    <w:p w:rsidR="00DD33E3" w:rsidRDefault="00DD33E3" w:rsidP="00DD33E3">
      <w:pPr>
        <w:pStyle w:val="15"/>
        <w:tabs>
          <w:tab w:val="left" w:pos="360"/>
        </w:tabs>
        <w:ind w:left="0" w:firstLine="709"/>
        <w:jc w:val="both"/>
        <w:rPr>
          <w:rStyle w:val="longtext"/>
          <w:rFonts w:ascii="Times New Roman" w:hAnsi="Times New Roman"/>
          <w:sz w:val="26"/>
          <w:szCs w:val="26"/>
          <w:lang w:val="uk-UA"/>
        </w:rPr>
      </w:pPr>
      <w:r>
        <w:rPr>
          <w:rStyle w:val="longtext"/>
          <w:rFonts w:ascii="Times New Roman" w:hAnsi="Times New Roman"/>
          <w:sz w:val="26"/>
          <w:szCs w:val="26"/>
          <w:lang w:val="uk-UA"/>
        </w:rPr>
        <w:t>Виконавець гарантує якість матеріалів і комплектуючих, що використовуються при технічному обслуговуванні, наявність відповідних документів.</w:t>
      </w:r>
    </w:p>
    <w:p w:rsidR="007B0550" w:rsidRDefault="007B0550" w:rsidP="007B0550">
      <w:pPr>
        <w:pStyle w:val="15"/>
        <w:tabs>
          <w:tab w:val="left" w:pos="360"/>
        </w:tabs>
        <w:ind w:left="0" w:firstLine="709"/>
        <w:jc w:val="both"/>
        <w:rPr>
          <w:rStyle w:val="longtext"/>
          <w:rFonts w:ascii="Times New Roman" w:hAnsi="Times New Roman"/>
          <w:b/>
          <w:sz w:val="26"/>
          <w:szCs w:val="26"/>
          <w:lang w:val="uk-UA"/>
        </w:rPr>
      </w:pPr>
    </w:p>
    <w:p w:rsidR="007B0550" w:rsidRDefault="007B0550" w:rsidP="007B0550">
      <w:pPr>
        <w:pStyle w:val="15"/>
        <w:tabs>
          <w:tab w:val="left" w:pos="360"/>
        </w:tabs>
        <w:ind w:left="0" w:firstLine="709"/>
        <w:jc w:val="both"/>
        <w:rPr>
          <w:rStyle w:val="longtext"/>
          <w:rFonts w:ascii="Times New Roman" w:hAnsi="Times New Roman"/>
          <w:b/>
          <w:sz w:val="26"/>
          <w:szCs w:val="26"/>
          <w:lang w:val="uk-UA"/>
        </w:rPr>
      </w:pPr>
      <w:r>
        <w:rPr>
          <w:rStyle w:val="longtext"/>
          <w:rFonts w:ascii="Times New Roman" w:hAnsi="Times New Roman"/>
          <w:b/>
          <w:sz w:val="26"/>
          <w:szCs w:val="26"/>
          <w:lang w:val="uk-UA"/>
        </w:rPr>
        <w:t>А.7</w:t>
      </w:r>
      <w:r w:rsidRPr="00F70A2E">
        <w:rPr>
          <w:rStyle w:val="longtext"/>
          <w:rFonts w:ascii="Times New Roman" w:hAnsi="Times New Roman"/>
          <w:b/>
          <w:sz w:val="26"/>
          <w:szCs w:val="26"/>
          <w:lang w:val="uk-UA"/>
        </w:rPr>
        <w:t xml:space="preserve"> </w:t>
      </w:r>
      <w:r>
        <w:rPr>
          <w:rStyle w:val="longtext"/>
          <w:rFonts w:ascii="Times New Roman" w:hAnsi="Times New Roman"/>
          <w:b/>
          <w:sz w:val="26"/>
          <w:szCs w:val="26"/>
          <w:lang w:val="uk-UA"/>
        </w:rPr>
        <w:t>Вимоги до документації</w:t>
      </w:r>
    </w:p>
    <w:p w:rsidR="007B0550" w:rsidRDefault="007B0550" w:rsidP="007B0550">
      <w:pPr>
        <w:pStyle w:val="a8"/>
        <w:tabs>
          <w:tab w:val="left" w:pos="1260"/>
        </w:tabs>
        <w:ind w:firstLine="709"/>
        <w:rPr>
          <w:sz w:val="26"/>
          <w:szCs w:val="26"/>
          <w:lang w:val="uk-UA"/>
        </w:rPr>
      </w:pPr>
      <w:r w:rsidRPr="0087620B">
        <w:rPr>
          <w:sz w:val="26"/>
          <w:szCs w:val="26"/>
          <w:lang w:val="uk-UA"/>
        </w:rPr>
        <w:t>А.7.</w:t>
      </w:r>
      <w:r>
        <w:rPr>
          <w:sz w:val="26"/>
          <w:szCs w:val="26"/>
          <w:lang w:val="uk-UA"/>
        </w:rPr>
        <w:t>1</w:t>
      </w:r>
      <w:r w:rsidRPr="0087620B">
        <w:rPr>
          <w:sz w:val="26"/>
          <w:szCs w:val="26"/>
          <w:lang w:val="uk-UA"/>
        </w:rPr>
        <w:t xml:space="preserve"> Контроль</w:t>
      </w:r>
      <w:r w:rsidRPr="00BA1F7B">
        <w:rPr>
          <w:sz w:val="26"/>
          <w:szCs w:val="26"/>
          <w:lang w:val="uk-UA"/>
        </w:rPr>
        <w:t xml:space="preserve"> за якістю та обсягом наданих послуг ведуть відповідальні працівники Замовника на всіх стадіях надання послуг. </w:t>
      </w:r>
    </w:p>
    <w:p w:rsidR="007B0550" w:rsidRPr="00F70A2E" w:rsidRDefault="007B0550" w:rsidP="007B0550">
      <w:pPr>
        <w:tabs>
          <w:tab w:val="left" w:leader="dot" w:pos="1418"/>
        </w:tabs>
        <w:ind w:firstLine="709"/>
        <w:jc w:val="both"/>
        <w:rPr>
          <w:sz w:val="26"/>
          <w:szCs w:val="26"/>
          <w:lang w:val="uk-UA"/>
        </w:rPr>
      </w:pPr>
      <w:r>
        <w:rPr>
          <w:sz w:val="26"/>
          <w:szCs w:val="26"/>
          <w:lang w:val="uk-UA"/>
        </w:rPr>
        <w:t xml:space="preserve">А.7.2 </w:t>
      </w:r>
      <w:r w:rsidRPr="00BA1F7B">
        <w:rPr>
          <w:sz w:val="26"/>
          <w:szCs w:val="26"/>
          <w:lang w:val="uk-UA"/>
        </w:rPr>
        <w:t xml:space="preserve">Виконавець зобов’язаний надати звітний документ, </w:t>
      </w:r>
      <w:r>
        <w:rPr>
          <w:sz w:val="26"/>
          <w:szCs w:val="26"/>
          <w:lang w:val="uk-UA"/>
        </w:rPr>
        <w:t xml:space="preserve">про </w:t>
      </w:r>
      <w:r w:rsidRPr="00AB0A7B">
        <w:rPr>
          <w:sz w:val="26"/>
          <w:szCs w:val="20"/>
          <w:lang w:val="uk-UA"/>
        </w:rPr>
        <w:t>технічне обс</w:t>
      </w:r>
      <w:r>
        <w:rPr>
          <w:sz w:val="26"/>
          <w:szCs w:val="20"/>
          <w:lang w:val="uk-UA"/>
        </w:rPr>
        <w:t>л</w:t>
      </w:r>
      <w:r w:rsidRPr="00AB0A7B">
        <w:rPr>
          <w:sz w:val="26"/>
          <w:szCs w:val="20"/>
          <w:lang w:val="uk-UA"/>
        </w:rPr>
        <w:t xml:space="preserve">уговування </w:t>
      </w:r>
      <w:r w:rsidRPr="00DD33E3">
        <w:rPr>
          <w:sz w:val="26"/>
          <w:szCs w:val="20"/>
          <w:lang w:val="uk-UA"/>
        </w:rPr>
        <w:t xml:space="preserve">електронного газоаналізатора </w:t>
      </w:r>
      <w:r w:rsidRPr="00DD33E3">
        <w:rPr>
          <w:sz w:val="26"/>
          <w:szCs w:val="20"/>
          <w:lang w:val="en-US"/>
        </w:rPr>
        <w:t>Drager</w:t>
      </w:r>
      <w:r w:rsidRPr="00DD33E3">
        <w:rPr>
          <w:sz w:val="26"/>
          <w:szCs w:val="20"/>
          <w:lang w:val="uk-UA"/>
        </w:rPr>
        <w:t xml:space="preserve"> </w:t>
      </w:r>
      <w:r w:rsidRPr="00DD33E3">
        <w:rPr>
          <w:sz w:val="26"/>
          <w:szCs w:val="20"/>
          <w:lang w:val="en-US"/>
        </w:rPr>
        <w:t>MSI</w:t>
      </w:r>
      <w:r w:rsidRPr="00DD33E3">
        <w:rPr>
          <w:sz w:val="26"/>
          <w:szCs w:val="20"/>
          <w:lang w:val="uk-UA"/>
        </w:rPr>
        <w:t xml:space="preserve"> </w:t>
      </w:r>
      <w:r w:rsidRPr="00DD33E3">
        <w:rPr>
          <w:sz w:val="26"/>
          <w:szCs w:val="20"/>
          <w:lang w:val="en-US"/>
        </w:rPr>
        <w:t>EM</w:t>
      </w:r>
      <w:r w:rsidRPr="00DD33E3">
        <w:rPr>
          <w:sz w:val="26"/>
          <w:szCs w:val="20"/>
          <w:lang w:val="uk-UA"/>
        </w:rPr>
        <w:t xml:space="preserve"> 200+і</w:t>
      </w:r>
      <w:r>
        <w:rPr>
          <w:sz w:val="26"/>
          <w:szCs w:val="20"/>
          <w:lang w:val="uk-UA"/>
        </w:rPr>
        <w:t xml:space="preserve"> </w:t>
      </w:r>
      <w:r>
        <w:rPr>
          <w:sz w:val="26"/>
          <w:lang w:val="uk-UA"/>
        </w:rPr>
        <w:t xml:space="preserve">та </w:t>
      </w:r>
      <w:r>
        <w:rPr>
          <w:sz w:val="26"/>
          <w:szCs w:val="26"/>
          <w:lang w:val="uk-UA"/>
        </w:rPr>
        <w:t>р</w:t>
      </w:r>
      <w:r w:rsidRPr="00F70A2E">
        <w:rPr>
          <w:sz w:val="26"/>
          <w:szCs w:val="26"/>
          <w:lang w:val="uk-UA"/>
        </w:rPr>
        <w:t>екомендації</w:t>
      </w:r>
      <w:r>
        <w:rPr>
          <w:sz w:val="26"/>
          <w:szCs w:val="26"/>
          <w:lang w:val="uk-UA"/>
        </w:rPr>
        <w:t xml:space="preserve"> </w:t>
      </w:r>
      <w:r w:rsidRPr="00F70A2E">
        <w:rPr>
          <w:sz w:val="26"/>
          <w:szCs w:val="26"/>
          <w:lang w:val="uk-UA"/>
        </w:rPr>
        <w:t>щодо подальшої експлуатації.</w:t>
      </w:r>
    </w:p>
    <w:p w:rsidR="007B0550" w:rsidRPr="00B87D68" w:rsidRDefault="007B0550" w:rsidP="007B0550">
      <w:pPr>
        <w:tabs>
          <w:tab w:val="left" w:pos="1134"/>
          <w:tab w:val="left" w:pos="1620"/>
        </w:tabs>
        <w:ind w:firstLine="720"/>
        <w:jc w:val="both"/>
        <w:rPr>
          <w:sz w:val="26"/>
          <w:szCs w:val="20"/>
          <w:lang w:val="uk-UA"/>
        </w:rPr>
      </w:pPr>
      <w:r w:rsidRPr="00B87D68">
        <w:rPr>
          <w:sz w:val="26"/>
          <w:szCs w:val="26"/>
          <w:lang w:val="uk-UA"/>
        </w:rPr>
        <w:t>А.7.</w:t>
      </w:r>
      <w:r>
        <w:rPr>
          <w:sz w:val="26"/>
          <w:szCs w:val="26"/>
          <w:lang w:val="uk-UA"/>
        </w:rPr>
        <w:t>3</w:t>
      </w:r>
      <w:r w:rsidRPr="00B87D68">
        <w:rPr>
          <w:sz w:val="26"/>
          <w:szCs w:val="26"/>
          <w:lang w:val="uk-UA"/>
        </w:rPr>
        <w:t xml:space="preserve"> Виконавець зобов’язаний надати акт – дефектації виявлених </w:t>
      </w:r>
      <w:r w:rsidRPr="00B87D68">
        <w:rPr>
          <w:sz w:val="26"/>
          <w:lang w:val="uk-UA"/>
        </w:rPr>
        <w:t xml:space="preserve">у ході діагностики та налаштуванні </w:t>
      </w:r>
      <w:r w:rsidRPr="00DD33E3">
        <w:rPr>
          <w:sz w:val="26"/>
          <w:szCs w:val="20"/>
          <w:lang w:val="uk-UA"/>
        </w:rPr>
        <w:t xml:space="preserve">електронного газоаналізатора </w:t>
      </w:r>
      <w:r w:rsidRPr="00DD33E3">
        <w:rPr>
          <w:sz w:val="26"/>
          <w:szCs w:val="20"/>
          <w:lang w:val="en-US"/>
        </w:rPr>
        <w:t>Drager</w:t>
      </w:r>
      <w:r w:rsidRPr="00DD33E3">
        <w:rPr>
          <w:sz w:val="26"/>
          <w:szCs w:val="20"/>
          <w:lang w:val="uk-UA"/>
        </w:rPr>
        <w:t xml:space="preserve"> </w:t>
      </w:r>
      <w:r w:rsidRPr="00DD33E3">
        <w:rPr>
          <w:sz w:val="26"/>
          <w:szCs w:val="20"/>
          <w:lang w:val="en-US"/>
        </w:rPr>
        <w:t>MSI</w:t>
      </w:r>
      <w:r w:rsidRPr="00DD33E3">
        <w:rPr>
          <w:sz w:val="26"/>
          <w:szCs w:val="20"/>
          <w:lang w:val="uk-UA"/>
        </w:rPr>
        <w:t xml:space="preserve"> </w:t>
      </w:r>
      <w:r w:rsidRPr="00DD33E3">
        <w:rPr>
          <w:sz w:val="26"/>
          <w:szCs w:val="20"/>
          <w:lang w:val="en-US"/>
        </w:rPr>
        <w:t>EM</w:t>
      </w:r>
      <w:r w:rsidRPr="00DD33E3">
        <w:rPr>
          <w:sz w:val="26"/>
          <w:szCs w:val="20"/>
          <w:lang w:val="uk-UA"/>
        </w:rPr>
        <w:t xml:space="preserve"> 200+і</w:t>
      </w:r>
      <w:r>
        <w:rPr>
          <w:sz w:val="26"/>
          <w:szCs w:val="20"/>
          <w:lang w:val="uk-UA"/>
        </w:rPr>
        <w:t xml:space="preserve"> </w:t>
      </w:r>
      <w:r w:rsidRPr="00B87D68">
        <w:rPr>
          <w:sz w:val="26"/>
          <w:szCs w:val="26"/>
          <w:lang w:val="uk-UA"/>
        </w:rPr>
        <w:t xml:space="preserve">з </w:t>
      </w:r>
      <w:r>
        <w:rPr>
          <w:sz w:val="26"/>
          <w:szCs w:val="26"/>
          <w:lang w:val="uk-UA"/>
        </w:rPr>
        <w:t>зазначеним</w:t>
      </w:r>
      <w:r w:rsidRPr="00B87D68">
        <w:rPr>
          <w:sz w:val="26"/>
          <w:szCs w:val="26"/>
          <w:lang w:val="uk-UA"/>
        </w:rPr>
        <w:t xml:space="preserve"> перелік</w:t>
      </w:r>
      <w:r>
        <w:rPr>
          <w:sz w:val="26"/>
          <w:szCs w:val="26"/>
          <w:lang w:val="uk-UA"/>
        </w:rPr>
        <w:t>ом</w:t>
      </w:r>
      <w:r w:rsidRPr="00B87D68">
        <w:rPr>
          <w:sz w:val="26"/>
          <w:szCs w:val="26"/>
          <w:lang w:val="uk-UA"/>
        </w:rPr>
        <w:t xml:space="preserve"> робіт</w:t>
      </w:r>
      <w:r>
        <w:rPr>
          <w:sz w:val="26"/>
          <w:szCs w:val="26"/>
          <w:lang w:val="uk-UA"/>
        </w:rPr>
        <w:t>.</w:t>
      </w:r>
    </w:p>
    <w:p w:rsidR="007B0550" w:rsidRDefault="007B0550" w:rsidP="007B0550">
      <w:pPr>
        <w:pStyle w:val="a8"/>
        <w:tabs>
          <w:tab w:val="left" w:pos="1260"/>
        </w:tabs>
        <w:ind w:firstLine="709"/>
        <w:rPr>
          <w:sz w:val="26"/>
          <w:szCs w:val="26"/>
          <w:lang w:val="uk-UA"/>
        </w:rPr>
      </w:pPr>
      <w:r>
        <w:rPr>
          <w:sz w:val="26"/>
          <w:szCs w:val="26"/>
          <w:lang w:val="uk-UA"/>
        </w:rPr>
        <w:t>А.7.4 Виконавець послуг забезпечує розробку та передачу Замовникові звітної документації у 10-денний строк після закінчення надання послуг.</w:t>
      </w:r>
    </w:p>
    <w:p w:rsidR="007B0550" w:rsidRDefault="007B0550" w:rsidP="007B0550">
      <w:pPr>
        <w:pStyle w:val="a8"/>
        <w:tabs>
          <w:tab w:val="left" w:pos="1260"/>
        </w:tabs>
        <w:ind w:firstLine="709"/>
        <w:rPr>
          <w:sz w:val="26"/>
          <w:szCs w:val="21"/>
          <w:lang w:val="uk-UA"/>
        </w:rPr>
      </w:pPr>
      <w:r>
        <w:rPr>
          <w:sz w:val="26"/>
          <w:szCs w:val="26"/>
          <w:lang w:val="uk-UA"/>
        </w:rPr>
        <w:t>А.7.5 Після надання послуг</w:t>
      </w:r>
      <w:r>
        <w:rPr>
          <w:sz w:val="26"/>
          <w:szCs w:val="21"/>
          <w:lang w:val="uk-UA"/>
        </w:rPr>
        <w:t>, Сторони оформлюють наступні документи:</w:t>
      </w:r>
    </w:p>
    <w:p w:rsidR="007B0550" w:rsidRDefault="007B0550" w:rsidP="007B0550">
      <w:pPr>
        <w:pStyle w:val="a8"/>
        <w:tabs>
          <w:tab w:val="left" w:pos="1260"/>
        </w:tabs>
        <w:ind w:firstLine="709"/>
        <w:rPr>
          <w:sz w:val="26"/>
          <w:szCs w:val="21"/>
          <w:lang w:val="uk-UA"/>
        </w:rPr>
      </w:pPr>
      <w:r w:rsidRPr="005D48BF">
        <w:rPr>
          <w:sz w:val="26"/>
          <w:szCs w:val="21"/>
          <w:lang w:val="uk-UA"/>
        </w:rPr>
        <w:t>-</w:t>
      </w:r>
      <w:r>
        <w:rPr>
          <w:sz w:val="26"/>
          <w:szCs w:val="21"/>
          <w:lang w:val="uk-UA"/>
        </w:rPr>
        <w:t xml:space="preserve"> акт прийому-передачі </w:t>
      </w:r>
      <w:r w:rsidRPr="00DD33E3">
        <w:rPr>
          <w:sz w:val="26"/>
          <w:szCs w:val="20"/>
          <w:lang w:val="uk-UA"/>
        </w:rPr>
        <w:t xml:space="preserve">електронного газоаналізатора </w:t>
      </w:r>
      <w:r w:rsidRPr="00DD33E3">
        <w:rPr>
          <w:sz w:val="26"/>
          <w:szCs w:val="20"/>
          <w:lang w:val="en-US"/>
        </w:rPr>
        <w:t>Drager</w:t>
      </w:r>
      <w:r w:rsidRPr="00DD33E3">
        <w:rPr>
          <w:sz w:val="26"/>
          <w:szCs w:val="20"/>
          <w:lang w:val="uk-UA"/>
        </w:rPr>
        <w:t xml:space="preserve"> </w:t>
      </w:r>
      <w:r w:rsidRPr="00DD33E3">
        <w:rPr>
          <w:sz w:val="26"/>
          <w:szCs w:val="20"/>
          <w:lang w:val="en-US"/>
        </w:rPr>
        <w:t>MSI</w:t>
      </w:r>
      <w:r w:rsidRPr="00DD33E3">
        <w:rPr>
          <w:sz w:val="26"/>
          <w:szCs w:val="20"/>
          <w:lang w:val="uk-UA"/>
        </w:rPr>
        <w:t xml:space="preserve"> </w:t>
      </w:r>
      <w:r w:rsidRPr="00DD33E3">
        <w:rPr>
          <w:sz w:val="26"/>
          <w:szCs w:val="20"/>
          <w:lang w:val="en-US"/>
        </w:rPr>
        <w:t>EM</w:t>
      </w:r>
      <w:r w:rsidRPr="00DD33E3">
        <w:rPr>
          <w:sz w:val="26"/>
          <w:szCs w:val="20"/>
          <w:lang w:val="uk-UA"/>
        </w:rPr>
        <w:t xml:space="preserve"> 200+і</w:t>
      </w:r>
      <w:r>
        <w:rPr>
          <w:sz w:val="26"/>
          <w:szCs w:val="21"/>
          <w:lang w:val="uk-UA"/>
        </w:rPr>
        <w:t>;</w:t>
      </w:r>
    </w:p>
    <w:p w:rsidR="007B0550" w:rsidRPr="0065424A" w:rsidRDefault="007B0550" w:rsidP="007B0550">
      <w:pPr>
        <w:pStyle w:val="a8"/>
        <w:tabs>
          <w:tab w:val="left" w:pos="1260"/>
        </w:tabs>
        <w:ind w:firstLine="709"/>
        <w:rPr>
          <w:color w:val="auto"/>
          <w:sz w:val="26"/>
          <w:szCs w:val="21"/>
          <w:lang w:val="uk-UA"/>
        </w:rPr>
      </w:pPr>
      <w:r w:rsidRPr="0065424A">
        <w:rPr>
          <w:color w:val="auto"/>
          <w:sz w:val="26"/>
          <w:szCs w:val="21"/>
          <w:lang w:val="uk-UA"/>
        </w:rPr>
        <w:t>- акт здачі-приймання наданих послуг;</w:t>
      </w:r>
    </w:p>
    <w:p w:rsidR="007B0550" w:rsidRPr="0065424A" w:rsidRDefault="007B0550" w:rsidP="007B0550">
      <w:pPr>
        <w:pStyle w:val="a8"/>
        <w:tabs>
          <w:tab w:val="left" w:pos="1260"/>
        </w:tabs>
        <w:ind w:firstLine="709"/>
        <w:rPr>
          <w:color w:val="auto"/>
          <w:sz w:val="26"/>
          <w:szCs w:val="26"/>
          <w:lang w:val="uk-UA"/>
        </w:rPr>
      </w:pPr>
      <w:r w:rsidRPr="0065424A">
        <w:rPr>
          <w:color w:val="auto"/>
          <w:sz w:val="26"/>
          <w:szCs w:val="21"/>
          <w:lang w:val="uk-UA"/>
        </w:rPr>
        <w:t>- технічний звіт (акт) про приймання, після проведення технічного обслуговування та проведення повірки.</w:t>
      </w:r>
      <w:r w:rsidR="0043093B" w:rsidRPr="0065424A">
        <w:rPr>
          <w:color w:val="auto"/>
          <w:sz w:val="26"/>
          <w:szCs w:val="21"/>
          <w:lang w:val="uk-UA"/>
        </w:rPr>
        <w:t xml:space="preserve"> </w:t>
      </w:r>
    </w:p>
    <w:p w:rsidR="0065424A" w:rsidRDefault="007B0550" w:rsidP="007B0550">
      <w:pPr>
        <w:pStyle w:val="a8"/>
        <w:tabs>
          <w:tab w:val="left" w:pos="1260"/>
        </w:tabs>
        <w:ind w:firstLine="709"/>
        <w:rPr>
          <w:sz w:val="26"/>
          <w:szCs w:val="26"/>
          <w:lang w:val="uk-UA"/>
        </w:rPr>
      </w:pPr>
      <w:r w:rsidRPr="00483BC0">
        <w:rPr>
          <w:sz w:val="26"/>
          <w:szCs w:val="26"/>
          <w:lang w:val="uk-UA"/>
        </w:rPr>
        <w:t>Д</w:t>
      </w:r>
      <w:r w:rsidRPr="00483BC0">
        <w:rPr>
          <w:sz w:val="26"/>
          <w:szCs w:val="26"/>
          <w:lang w:val="uk-UA" w:eastAsia="uk-UA"/>
        </w:rPr>
        <w:t xml:space="preserve">восторонній акт здачі-приймання наданих послуг повинен бути у 3-х (трьох) примірниках </w:t>
      </w:r>
      <w:r w:rsidRPr="00483BC0">
        <w:rPr>
          <w:sz w:val="26"/>
          <w:szCs w:val="26"/>
          <w:lang w:val="uk-UA"/>
        </w:rPr>
        <w:t>– 1 (один) – Виконавцеві, 2 (два) – Замовнику.</w:t>
      </w:r>
    </w:p>
    <w:p w:rsidR="0065424A" w:rsidRDefault="0065424A">
      <w:pPr>
        <w:rPr>
          <w:sz w:val="26"/>
          <w:szCs w:val="26"/>
          <w:lang w:val="uk-UA"/>
        </w:rPr>
        <w:sectPr w:rsidR="0065424A" w:rsidSect="00B27DAA">
          <w:pgSz w:w="11906" w:h="16838" w:code="9"/>
          <w:pgMar w:top="1418" w:right="851" w:bottom="851" w:left="1418" w:header="567" w:footer="0" w:gutter="0"/>
          <w:cols w:space="708"/>
          <w:titlePg/>
          <w:docGrid w:linePitch="360"/>
        </w:sectPr>
      </w:pPr>
    </w:p>
    <w:p w:rsidR="007B0550" w:rsidRDefault="007B0550" w:rsidP="007B0550">
      <w:pPr>
        <w:pStyle w:val="a8"/>
        <w:tabs>
          <w:tab w:val="left" w:pos="1260"/>
        </w:tabs>
        <w:ind w:firstLine="709"/>
        <w:rPr>
          <w:sz w:val="26"/>
          <w:lang w:val="uk-UA"/>
        </w:rPr>
      </w:pPr>
      <w:r>
        <w:rPr>
          <w:sz w:val="26"/>
          <w:lang w:val="uk-UA"/>
        </w:rPr>
        <w:lastRenderedPageBreak/>
        <w:t>А.7.6 Замовник здійснює розгляд та узгодження звітної документації протягом 10 – ти днів із дня одержання актів, або формує пакет зауважень мотивованої відмови від приймання наданої послуги.</w:t>
      </w:r>
    </w:p>
    <w:p w:rsidR="007B0550" w:rsidRDefault="007B0550" w:rsidP="007B0550">
      <w:pPr>
        <w:pStyle w:val="a8"/>
        <w:tabs>
          <w:tab w:val="left" w:pos="1260"/>
        </w:tabs>
        <w:ind w:firstLine="709"/>
        <w:rPr>
          <w:sz w:val="26"/>
          <w:lang w:val="uk-UA"/>
        </w:rPr>
      </w:pPr>
      <w:r>
        <w:rPr>
          <w:sz w:val="26"/>
          <w:lang w:val="uk-UA"/>
        </w:rPr>
        <w:t>А7.7 Виконавець послуги забезпечує усунення зауважень і розробку остаточної редакції звітної документації.</w:t>
      </w:r>
    </w:p>
    <w:p w:rsidR="007B0550" w:rsidRPr="007B0550" w:rsidRDefault="007B0550" w:rsidP="007B0550">
      <w:pPr>
        <w:pStyle w:val="a8"/>
        <w:tabs>
          <w:tab w:val="left" w:pos="1260"/>
        </w:tabs>
        <w:ind w:firstLine="709"/>
        <w:rPr>
          <w:sz w:val="26"/>
          <w:lang w:val="uk-UA"/>
        </w:rPr>
      </w:pPr>
      <w:r>
        <w:rPr>
          <w:sz w:val="26"/>
          <w:lang w:val="uk-UA"/>
        </w:rPr>
        <w:t xml:space="preserve">А.7.8 </w:t>
      </w:r>
      <w:r>
        <w:rPr>
          <w:sz w:val="26"/>
          <w:szCs w:val="26"/>
          <w:lang w:val="uk-UA"/>
        </w:rPr>
        <w:t>Виконавець після виконання послуги надає Замовнику Свідоцтво про повірку законодавчо регульованого засобу вимірювальної техніки «</w:t>
      </w:r>
      <w:r>
        <w:rPr>
          <w:sz w:val="26"/>
          <w:szCs w:val="20"/>
          <w:lang w:val="uk-UA"/>
        </w:rPr>
        <w:t>Е</w:t>
      </w:r>
      <w:r w:rsidRPr="00DD33E3">
        <w:rPr>
          <w:sz w:val="26"/>
          <w:szCs w:val="20"/>
          <w:lang w:val="uk-UA"/>
        </w:rPr>
        <w:t>лектронн</w:t>
      </w:r>
      <w:r>
        <w:rPr>
          <w:sz w:val="26"/>
          <w:szCs w:val="20"/>
          <w:lang w:val="uk-UA"/>
        </w:rPr>
        <w:t>ий</w:t>
      </w:r>
      <w:r w:rsidRPr="00DD33E3">
        <w:rPr>
          <w:sz w:val="26"/>
          <w:szCs w:val="20"/>
          <w:lang w:val="uk-UA"/>
        </w:rPr>
        <w:t xml:space="preserve"> газоаналізатор </w:t>
      </w:r>
      <w:r w:rsidRPr="00DD33E3">
        <w:rPr>
          <w:sz w:val="26"/>
          <w:szCs w:val="20"/>
          <w:lang w:val="en-US"/>
        </w:rPr>
        <w:t>Drager</w:t>
      </w:r>
      <w:r w:rsidRPr="00DD33E3">
        <w:rPr>
          <w:sz w:val="26"/>
          <w:szCs w:val="20"/>
          <w:lang w:val="uk-UA"/>
        </w:rPr>
        <w:t xml:space="preserve"> </w:t>
      </w:r>
      <w:r w:rsidRPr="00DD33E3">
        <w:rPr>
          <w:sz w:val="26"/>
          <w:szCs w:val="20"/>
          <w:lang w:val="en-US"/>
        </w:rPr>
        <w:t>MSI</w:t>
      </w:r>
      <w:r w:rsidRPr="00DD33E3">
        <w:rPr>
          <w:sz w:val="26"/>
          <w:szCs w:val="20"/>
          <w:lang w:val="uk-UA"/>
        </w:rPr>
        <w:t xml:space="preserve"> </w:t>
      </w:r>
      <w:r w:rsidRPr="00DD33E3">
        <w:rPr>
          <w:sz w:val="26"/>
          <w:szCs w:val="20"/>
          <w:lang w:val="en-US"/>
        </w:rPr>
        <w:t>EM</w:t>
      </w:r>
      <w:r w:rsidRPr="00DD33E3">
        <w:rPr>
          <w:sz w:val="26"/>
          <w:szCs w:val="20"/>
          <w:lang w:val="uk-UA"/>
        </w:rPr>
        <w:t xml:space="preserve"> 200+і</w:t>
      </w:r>
      <w:r>
        <w:rPr>
          <w:sz w:val="26"/>
          <w:szCs w:val="26"/>
          <w:lang w:val="uk-UA"/>
        </w:rPr>
        <w:t xml:space="preserve"> та Свідоцтво </w:t>
      </w:r>
      <w:r w:rsidR="004068C2">
        <w:rPr>
          <w:sz w:val="26"/>
          <w:szCs w:val="26"/>
          <w:lang w:val="uk-UA"/>
        </w:rPr>
        <w:t>про калі</w:t>
      </w:r>
      <w:r>
        <w:rPr>
          <w:sz w:val="26"/>
          <w:szCs w:val="26"/>
          <w:lang w:val="uk-UA"/>
        </w:rPr>
        <w:t xml:space="preserve">брування сенсорів </w:t>
      </w:r>
      <w:r w:rsidRPr="00E47BD8">
        <w:rPr>
          <w:sz w:val="26"/>
          <w:szCs w:val="26"/>
          <w:lang w:val="uk-UA"/>
        </w:rPr>
        <w:t>на O</w:t>
      </w:r>
      <w:r w:rsidRPr="00E47BD8">
        <w:rPr>
          <w:sz w:val="26"/>
          <w:szCs w:val="26"/>
          <w:vertAlign w:val="subscript"/>
          <w:lang w:val="uk-UA"/>
        </w:rPr>
        <w:t>2</w:t>
      </w:r>
      <w:r w:rsidRPr="00E47BD8">
        <w:rPr>
          <w:sz w:val="26"/>
          <w:szCs w:val="26"/>
          <w:lang w:val="uk-UA"/>
        </w:rPr>
        <w:t>, CO, NO, SO</w:t>
      </w:r>
      <w:r w:rsidRPr="00E47BD8">
        <w:rPr>
          <w:sz w:val="26"/>
          <w:szCs w:val="26"/>
          <w:vertAlign w:val="subscript"/>
          <w:lang w:val="uk-UA"/>
        </w:rPr>
        <w:t>2</w:t>
      </w:r>
      <w:r>
        <w:rPr>
          <w:sz w:val="26"/>
          <w:szCs w:val="26"/>
          <w:lang w:val="uk-UA"/>
        </w:rPr>
        <w:t>.</w:t>
      </w:r>
    </w:p>
    <w:p w:rsidR="007B0550" w:rsidRPr="00483BC0" w:rsidRDefault="007B0550" w:rsidP="007B0550">
      <w:pPr>
        <w:pStyle w:val="a8"/>
        <w:tabs>
          <w:tab w:val="left" w:pos="1260"/>
        </w:tabs>
        <w:ind w:firstLine="709"/>
        <w:rPr>
          <w:sz w:val="26"/>
          <w:lang w:val="uk-UA"/>
        </w:rPr>
      </w:pPr>
      <w:r>
        <w:rPr>
          <w:sz w:val="26"/>
          <w:lang w:val="uk-UA"/>
        </w:rPr>
        <w:t xml:space="preserve">А.7.9 </w:t>
      </w:r>
      <w:r w:rsidRPr="00483BC0">
        <w:rPr>
          <w:sz w:val="26"/>
          <w:lang w:val="uk-UA"/>
        </w:rPr>
        <w:t xml:space="preserve">Звітні документи погоджуються у встановленому порядку на </w:t>
      </w:r>
      <w:r>
        <w:rPr>
          <w:sz w:val="26"/>
          <w:lang w:val="uk-UA"/>
        </w:rPr>
        <w:br/>
      </w:r>
      <w:r w:rsidRPr="00483BC0">
        <w:rPr>
          <w:sz w:val="26"/>
          <w:lang w:val="uk-UA"/>
        </w:rPr>
        <w:t xml:space="preserve">ВП </w:t>
      </w:r>
      <w:r>
        <w:rPr>
          <w:sz w:val="26"/>
          <w:lang w:val="uk-UA"/>
        </w:rPr>
        <w:t>ПАЕ</w:t>
      </w:r>
      <w:r w:rsidRPr="00483BC0">
        <w:rPr>
          <w:sz w:val="26"/>
          <w:lang w:val="uk-UA"/>
        </w:rPr>
        <w:t>С.</w:t>
      </w:r>
    </w:p>
    <w:p w:rsidR="004068C2" w:rsidRDefault="004068C2" w:rsidP="007E7834">
      <w:pPr>
        <w:pStyle w:val="15"/>
        <w:tabs>
          <w:tab w:val="left" w:pos="142"/>
          <w:tab w:val="left" w:pos="360"/>
        </w:tabs>
        <w:ind w:left="0" w:firstLine="709"/>
        <w:jc w:val="both"/>
        <w:rPr>
          <w:rFonts w:ascii="Times New Roman" w:hAnsi="Times New Roman"/>
          <w:b/>
          <w:i/>
          <w:sz w:val="26"/>
          <w:lang w:val="uk-UA"/>
        </w:rPr>
        <w:sectPr w:rsidR="004068C2" w:rsidSect="00B27DAA">
          <w:pgSz w:w="11906" w:h="16838" w:code="9"/>
          <w:pgMar w:top="1418" w:right="851" w:bottom="851" w:left="1418" w:header="567" w:footer="0" w:gutter="0"/>
          <w:cols w:space="708"/>
          <w:titlePg/>
          <w:docGrid w:linePitch="360"/>
        </w:sectPr>
      </w:pPr>
    </w:p>
    <w:p w:rsidR="007B0550" w:rsidRPr="00C924AD" w:rsidRDefault="007B0550" w:rsidP="007B0550">
      <w:pPr>
        <w:pStyle w:val="a8"/>
        <w:tabs>
          <w:tab w:val="left" w:pos="1260"/>
        </w:tabs>
        <w:ind w:firstLine="567"/>
        <w:jc w:val="center"/>
        <w:rPr>
          <w:b/>
          <w:sz w:val="26"/>
          <w:szCs w:val="26"/>
          <w:lang w:val="uk-UA"/>
        </w:rPr>
      </w:pPr>
      <w:r w:rsidRPr="00C924AD">
        <w:rPr>
          <w:b/>
          <w:sz w:val="26"/>
          <w:szCs w:val="26"/>
          <w:lang w:val="uk-UA"/>
        </w:rPr>
        <w:lastRenderedPageBreak/>
        <w:t>Додаток Б</w:t>
      </w:r>
    </w:p>
    <w:p w:rsidR="007B0550" w:rsidRPr="002A3797" w:rsidRDefault="007B0550" w:rsidP="007B0550">
      <w:pPr>
        <w:pStyle w:val="a8"/>
        <w:tabs>
          <w:tab w:val="left" w:pos="1260"/>
        </w:tabs>
        <w:ind w:firstLine="567"/>
        <w:jc w:val="center"/>
        <w:rPr>
          <w:b/>
          <w:sz w:val="26"/>
          <w:szCs w:val="26"/>
          <w:lang w:val="uk-UA"/>
        </w:rPr>
      </w:pPr>
      <w:r w:rsidRPr="00C924AD">
        <w:rPr>
          <w:b/>
          <w:sz w:val="26"/>
          <w:szCs w:val="26"/>
          <w:lang w:val="uk-UA"/>
        </w:rPr>
        <w:t>Перелік документів, які надаються учасником процедури закупівлі в складі тендерної пропозиції</w:t>
      </w:r>
    </w:p>
    <w:p w:rsidR="007B0550" w:rsidRDefault="007B0550" w:rsidP="007B0550">
      <w:pPr>
        <w:pStyle w:val="a8"/>
        <w:tabs>
          <w:tab w:val="left" w:pos="1260"/>
        </w:tabs>
        <w:ind w:firstLine="567"/>
        <w:rPr>
          <w:b/>
          <w:sz w:val="26"/>
          <w:szCs w:val="26"/>
          <w:lang w:val="uk-UA"/>
        </w:rPr>
      </w:pPr>
    </w:p>
    <w:p w:rsidR="007B0550" w:rsidRPr="0065424A" w:rsidRDefault="007B0550" w:rsidP="007B0550">
      <w:pPr>
        <w:tabs>
          <w:tab w:val="num" w:pos="1080"/>
        </w:tabs>
        <w:ind w:firstLine="720"/>
        <w:jc w:val="both"/>
        <w:rPr>
          <w:lang w:val="uk-UA"/>
        </w:rPr>
      </w:pPr>
      <w:r w:rsidRPr="0065424A">
        <w:rPr>
          <w:b/>
          <w:sz w:val="26"/>
          <w:szCs w:val="26"/>
          <w:lang w:val="uk-UA"/>
        </w:rPr>
        <w:t>Б.1</w:t>
      </w:r>
      <w:r w:rsidRPr="0065424A">
        <w:rPr>
          <w:sz w:val="26"/>
          <w:szCs w:val="26"/>
          <w:lang w:val="uk-UA"/>
        </w:rPr>
        <w:t xml:space="preserve"> Документи, які підтверджують відповідність учасника процедури закупівлі вимогам, зазначеним в тендерній документації. </w:t>
      </w:r>
    </w:p>
    <w:p w:rsidR="0043093B" w:rsidRPr="0065424A" w:rsidRDefault="0043093B" w:rsidP="007E7834">
      <w:pPr>
        <w:pStyle w:val="15"/>
        <w:tabs>
          <w:tab w:val="left" w:pos="142"/>
          <w:tab w:val="left" w:pos="360"/>
        </w:tabs>
        <w:ind w:left="0" w:firstLine="709"/>
        <w:jc w:val="both"/>
        <w:rPr>
          <w:rFonts w:ascii="Times New Roman" w:hAnsi="Times New Roman"/>
          <w:b/>
          <w:i/>
          <w:sz w:val="26"/>
          <w:u w:val="single"/>
          <w:lang w:val="uk-UA"/>
        </w:rPr>
      </w:pPr>
    </w:p>
    <w:p w:rsidR="0043093B" w:rsidRPr="0065424A" w:rsidRDefault="0043093B" w:rsidP="007E7834">
      <w:pPr>
        <w:pStyle w:val="15"/>
        <w:tabs>
          <w:tab w:val="left" w:pos="142"/>
          <w:tab w:val="left" w:pos="360"/>
        </w:tabs>
        <w:ind w:left="0" w:firstLine="709"/>
        <w:jc w:val="both"/>
        <w:rPr>
          <w:rFonts w:ascii="Times New Roman" w:hAnsi="Times New Roman"/>
          <w:b/>
          <w:i/>
          <w:sz w:val="26"/>
          <w:u w:val="single"/>
          <w:lang w:val="uk-UA"/>
        </w:rPr>
      </w:pPr>
    </w:p>
    <w:sectPr w:rsidR="0043093B" w:rsidRPr="0065424A" w:rsidSect="00B27DAA">
      <w:pgSz w:w="11906" w:h="16838" w:code="9"/>
      <w:pgMar w:top="1418" w:right="851" w:bottom="851"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26" w:rsidRDefault="00F01B26">
      <w:r>
        <w:separator/>
      </w:r>
    </w:p>
  </w:endnote>
  <w:endnote w:type="continuationSeparator" w:id="0">
    <w:p w:rsidR="00F01B26" w:rsidRDefault="00F0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F2" w:rsidRDefault="00C537F2" w:rsidP="001C299E">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37F2" w:rsidRDefault="00C537F2" w:rsidP="001C299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F2" w:rsidRDefault="00C537F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26" w:rsidRDefault="00F01B26">
      <w:r>
        <w:separator/>
      </w:r>
    </w:p>
  </w:footnote>
  <w:footnote w:type="continuationSeparator" w:id="0">
    <w:p w:rsidR="00F01B26" w:rsidRDefault="00F0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70"/>
      <w:gridCol w:w="1701"/>
      <w:gridCol w:w="567"/>
    </w:tblGrid>
    <w:tr w:rsidR="00C537F2" w:rsidTr="003672EF">
      <w:trPr>
        <w:cantSplit/>
        <w:trHeight w:val="277"/>
      </w:trPr>
      <w:tc>
        <w:tcPr>
          <w:tcW w:w="1701" w:type="dxa"/>
          <w:vAlign w:val="center"/>
        </w:tcPr>
        <w:p w:rsidR="00C537F2" w:rsidRPr="0011655C" w:rsidRDefault="00C537F2" w:rsidP="00A86C7E">
          <w:pPr>
            <w:ind w:left="-113" w:right="-113"/>
            <w:jc w:val="center"/>
            <w:rPr>
              <w:sz w:val="20"/>
              <w:szCs w:val="20"/>
              <w:lang w:val="en-US"/>
            </w:rPr>
          </w:pPr>
          <w:r w:rsidRPr="00751314">
            <w:rPr>
              <w:sz w:val="20"/>
              <w:szCs w:val="20"/>
              <w:lang w:val="uk-UA"/>
            </w:rPr>
            <w:t>ТС.0.</w:t>
          </w:r>
          <w:r w:rsidRPr="00941706">
            <w:rPr>
              <w:sz w:val="20"/>
              <w:szCs w:val="20"/>
              <w:lang w:val="uk-UA"/>
            </w:rPr>
            <w:t>0027.134</w:t>
          </w:r>
          <w:r>
            <w:rPr>
              <w:sz w:val="20"/>
              <w:szCs w:val="20"/>
              <w:lang w:val="uk-UA"/>
            </w:rPr>
            <w:t>3</w:t>
          </w:r>
        </w:p>
      </w:tc>
      <w:tc>
        <w:tcPr>
          <w:tcW w:w="5670" w:type="dxa"/>
          <w:vMerge w:val="restart"/>
          <w:vAlign w:val="center"/>
        </w:tcPr>
        <w:p w:rsidR="00C537F2" w:rsidRPr="005D11A5" w:rsidRDefault="00C537F2" w:rsidP="00C50948">
          <w:pPr>
            <w:autoSpaceDE w:val="0"/>
            <w:autoSpaceDN w:val="0"/>
            <w:adjustRightInd w:val="0"/>
            <w:jc w:val="center"/>
            <w:rPr>
              <w:bCs/>
              <w:sz w:val="20"/>
              <w:szCs w:val="20"/>
              <w:lang w:val="uk-UA"/>
            </w:rPr>
          </w:pPr>
          <w:r w:rsidRPr="005D11A5">
            <w:rPr>
              <w:bCs/>
              <w:sz w:val="20"/>
              <w:szCs w:val="20"/>
              <w:lang w:val="uk-UA"/>
            </w:rPr>
            <w:t>Технічна специфікація на надання послуг:</w:t>
          </w:r>
        </w:p>
        <w:p w:rsidR="00C537F2" w:rsidRPr="00C50948" w:rsidRDefault="00C537F2" w:rsidP="00C50948">
          <w:pPr>
            <w:jc w:val="center"/>
            <w:rPr>
              <w:sz w:val="20"/>
              <w:szCs w:val="20"/>
              <w:lang w:val="uk-UA"/>
            </w:rPr>
          </w:pPr>
          <w:r w:rsidRPr="005D11A5">
            <w:rPr>
              <w:sz w:val="20"/>
              <w:szCs w:val="20"/>
              <w:lang w:val="uk-UA"/>
            </w:rPr>
            <w:t>«</w:t>
          </w:r>
          <w:r>
            <w:rPr>
              <w:sz w:val="20"/>
              <w:szCs w:val="20"/>
              <w:lang w:val="uk-UA"/>
            </w:rPr>
            <w:t>Т</w:t>
          </w:r>
          <w:r w:rsidRPr="00C50948">
            <w:rPr>
              <w:sz w:val="20"/>
              <w:szCs w:val="20"/>
              <w:lang w:val="uk-UA"/>
            </w:rPr>
            <w:t>ехнічне обслуговування та калібровка сенсорів на O</w:t>
          </w:r>
          <w:r w:rsidRPr="00C50948">
            <w:rPr>
              <w:sz w:val="20"/>
              <w:szCs w:val="20"/>
              <w:vertAlign w:val="subscript"/>
              <w:lang w:val="uk-UA"/>
            </w:rPr>
            <w:t>2</w:t>
          </w:r>
          <w:r w:rsidRPr="00C50948">
            <w:rPr>
              <w:sz w:val="20"/>
              <w:szCs w:val="20"/>
              <w:lang w:val="uk-UA"/>
            </w:rPr>
            <w:t>, CO, NO, SO</w:t>
          </w:r>
          <w:r w:rsidRPr="00C50948">
            <w:rPr>
              <w:sz w:val="20"/>
              <w:szCs w:val="20"/>
              <w:vertAlign w:val="subscript"/>
              <w:lang w:val="uk-UA"/>
            </w:rPr>
            <w:t>2</w:t>
          </w:r>
          <w:r w:rsidRPr="00C50948">
            <w:rPr>
              <w:sz w:val="20"/>
              <w:szCs w:val="20"/>
              <w:lang w:val="uk-UA"/>
            </w:rPr>
            <w:t xml:space="preserve"> електронного газоаналізатора Drager MSI EM 200+і</w:t>
          </w:r>
          <w:r>
            <w:rPr>
              <w:sz w:val="20"/>
              <w:szCs w:val="20"/>
              <w:lang w:val="uk-UA"/>
            </w:rPr>
            <w:t>»</w:t>
          </w:r>
        </w:p>
      </w:tc>
      <w:tc>
        <w:tcPr>
          <w:tcW w:w="1701" w:type="dxa"/>
        </w:tcPr>
        <w:p w:rsidR="00C537F2" w:rsidRPr="00B6639A" w:rsidRDefault="00C537F2" w:rsidP="008D60CA">
          <w:pPr>
            <w:jc w:val="center"/>
            <w:rPr>
              <w:sz w:val="20"/>
              <w:szCs w:val="20"/>
              <w:lang w:val="uk-UA"/>
            </w:rPr>
          </w:pPr>
          <w:r>
            <w:rPr>
              <w:sz w:val="20"/>
              <w:szCs w:val="20"/>
              <w:lang w:val="uk-UA"/>
            </w:rPr>
            <w:t>Аркуш</w:t>
          </w:r>
        </w:p>
      </w:tc>
      <w:tc>
        <w:tcPr>
          <w:tcW w:w="567" w:type="dxa"/>
        </w:tcPr>
        <w:p w:rsidR="00C537F2" w:rsidRDefault="00C537F2">
          <w:pPr>
            <w:jc w:val="center"/>
            <w:rPr>
              <w:sz w:val="20"/>
            </w:rPr>
          </w:pP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tc>
    </w:tr>
    <w:tr w:rsidR="00C537F2" w:rsidTr="003672EF">
      <w:trPr>
        <w:cantSplit/>
        <w:trHeight w:val="268"/>
      </w:trPr>
      <w:tc>
        <w:tcPr>
          <w:tcW w:w="1701" w:type="dxa"/>
          <w:vAlign w:val="center"/>
        </w:tcPr>
        <w:p w:rsidR="00C537F2" w:rsidRDefault="00C537F2" w:rsidP="008D60CA">
          <w:pPr>
            <w:jc w:val="center"/>
            <w:rPr>
              <w:sz w:val="20"/>
            </w:rPr>
          </w:pPr>
          <w:r w:rsidRPr="00751314">
            <w:rPr>
              <w:sz w:val="20"/>
              <w:szCs w:val="20"/>
              <w:lang w:val="uk-UA"/>
            </w:rPr>
            <w:t>ВОНС</w:t>
          </w:r>
        </w:p>
      </w:tc>
      <w:tc>
        <w:tcPr>
          <w:tcW w:w="5670" w:type="dxa"/>
          <w:vMerge/>
          <w:vAlign w:val="center"/>
        </w:tcPr>
        <w:p w:rsidR="00C537F2" w:rsidRDefault="00C537F2" w:rsidP="008D60CA">
          <w:pPr>
            <w:jc w:val="center"/>
            <w:rPr>
              <w:sz w:val="20"/>
            </w:rPr>
          </w:pPr>
        </w:p>
      </w:tc>
      <w:tc>
        <w:tcPr>
          <w:tcW w:w="1701" w:type="dxa"/>
        </w:tcPr>
        <w:p w:rsidR="00C537F2" w:rsidRDefault="00C537F2" w:rsidP="008D60CA">
          <w:pPr>
            <w:jc w:val="center"/>
            <w:rPr>
              <w:sz w:val="20"/>
            </w:rPr>
          </w:pPr>
          <w:r w:rsidRPr="00B6639A">
            <w:rPr>
              <w:sz w:val="20"/>
              <w:szCs w:val="20"/>
              <w:lang w:val="uk-UA"/>
            </w:rPr>
            <w:t>Зміна</w:t>
          </w:r>
        </w:p>
      </w:tc>
      <w:tc>
        <w:tcPr>
          <w:tcW w:w="567" w:type="dxa"/>
        </w:tcPr>
        <w:p w:rsidR="00C537F2" w:rsidRDefault="00C537F2">
          <w:pPr>
            <w:jc w:val="right"/>
            <w:rPr>
              <w:sz w:val="20"/>
            </w:rPr>
          </w:pPr>
        </w:p>
      </w:tc>
    </w:tr>
  </w:tbl>
  <w:p w:rsidR="00C537F2" w:rsidRDefault="00C537F2">
    <w:pPr>
      <w:pStyle w:val="a9"/>
      <w:tabs>
        <w:tab w:val="right" w:pos="96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678"/>
      <w:gridCol w:w="1660"/>
      <w:gridCol w:w="555"/>
    </w:tblGrid>
    <w:tr w:rsidR="00C537F2" w:rsidRPr="00F75027" w:rsidTr="00E86956">
      <w:trPr>
        <w:cantSplit/>
        <w:trHeight w:val="284"/>
      </w:trPr>
      <w:tc>
        <w:tcPr>
          <w:tcW w:w="1908" w:type="dxa"/>
          <w:vAlign w:val="center"/>
        </w:tcPr>
        <w:p w:rsidR="00C537F2" w:rsidRPr="00F75027" w:rsidRDefault="00C537F2" w:rsidP="00C93D9C">
          <w:pPr>
            <w:ind w:left="-113" w:right="-113"/>
            <w:jc w:val="center"/>
            <w:rPr>
              <w:sz w:val="20"/>
              <w:szCs w:val="20"/>
              <w:lang w:val="uk-UA"/>
            </w:rPr>
          </w:pPr>
          <w:r w:rsidRPr="00F75027">
            <w:rPr>
              <w:sz w:val="20"/>
              <w:szCs w:val="20"/>
              <w:lang w:val="uk-UA"/>
            </w:rPr>
            <w:t>ТСдоПЗ(п).</w:t>
          </w:r>
        </w:p>
        <w:p w:rsidR="00C537F2" w:rsidRPr="00F75027" w:rsidRDefault="00F75027" w:rsidP="00F75027">
          <w:pPr>
            <w:ind w:left="-113" w:right="-113"/>
            <w:jc w:val="center"/>
            <w:rPr>
              <w:sz w:val="20"/>
              <w:szCs w:val="20"/>
              <w:lang w:val="en-US"/>
            </w:rPr>
          </w:pPr>
          <w:r w:rsidRPr="00F75027">
            <w:rPr>
              <w:sz w:val="20"/>
              <w:szCs w:val="20"/>
              <w:lang w:val="uk-UA"/>
            </w:rPr>
            <w:t>23.0027</w:t>
          </w:r>
          <w:r w:rsidR="00C537F2" w:rsidRPr="00F75027">
            <w:rPr>
              <w:sz w:val="20"/>
              <w:szCs w:val="20"/>
              <w:lang w:val="uk-UA"/>
            </w:rPr>
            <w:t>.00</w:t>
          </w:r>
          <w:r w:rsidRPr="00F75027">
            <w:rPr>
              <w:sz w:val="20"/>
              <w:szCs w:val="20"/>
              <w:lang w:val="uk-UA"/>
            </w:rPr>
            <w:t>92</w:t>
          </w:r>
          <w:r w:rsidR="00C537F2" w:rsidRPr="00F75027">
            <w:rPr>
              <w:sz w:val="20"/>
              <w:szCs w:val="20"/>
              <w:lang w:val="uk-UA"/>
            </w:rPr>
            <w:t>-202</w:t>
          </w:r>
          <w:r w:rsidRPr="00F75027">
            <w:rPr>
              <w:sz w:val="20"/>
              <w:szCs w:val="20"/>
              <w:lang w:val="uk-UA"/>
            </w:rPr>
            <w:t>3</w:t>
          </w:r>
        </w:p>
      </w:tc>
      <w:tc>
        <w:tcPr>
          <w:tcW w:w="5678" w:type="dxa"/>
          <w:vMerge w:val="restart"/>
          <w:vAlign w:val="center"/>
        </w:tcPr>
        <w:p w:rsidR="00C537F2" w:rsidRPr="00F75027" w:rsidRDefault="00C537F2" w:rsidP="00E86956">
          <w:pPr>
            <w:autoSpaceDE w:val="0"/>
            <w:autoSpaceDN w:val="0"/>
            <w:adjustRightInd w:val="0"/>
            <w:ind w:firstLine="122"/>
            <w:jc w:val="center"/>
            <w:rPr>
              <w:bCs/>
              <w:sz w:val="20"/>
              <w:szCs w:val="20"/>
              <w:lang w:val="uk-UA"/>
            </w:rPr>
          </w:pPr>
          <w:r w:rsidRPr="00F75027">
            <w:rPr>
              <w:bCs/>
              <w:sz w:val="20"/>
              <w:szCs w:val="20"/>
              <w:lang w:val="uk-UA"/>
            </w:rPr>
            <w:t>Технічна специфікація до предмета закупівлі</w:t>
          </w:r>
        </w:p>
        <w:p w:rsidR="00C537F2" w:rsidRPr="00F75027" w:rsidRDefault="00C537F2" w:rsidP="00F75027">
          <w:pPr>
            <w:jc w:val="center"/>
            <w:rPr>
              <w:sz w:val="20"/>
              <w:szCs w:val="20"/>
              <w:lang w:val="uk-UA"/>
            </w:rPr>
          </w:pPr>
          <w:r w:rsidRPr="00F75027">
            <w:rPr>
              <w:sz w:val="20"/>
              <w:szCs w:val="20"/>
              <w:lang w:val="uk-UA"/>
            </w:rPr>
            <w:t>«Т</w:t>
          </w:r>
          <w:r w:rsidR="002852CE" w:rsidRPr="00F75027">
            <w:rPr>
              <w:sz w:val="20"/>
              <w:szCs w:val="20"/>
              <w:lang w:val="uk-UA"/>
            </w:rPr>
            <w:t>ехнічне обслуговування</w:t>
          </w:r>
          <w:r w:rsidR="00F75027" w:rsidRPr="00F75027">
            <w:rPr>
              <w:sz w:val="20"/>
              <w:szCs w:val="20"/>
              <w:lang w:val="uk-UA"/>
            </w:rPr>
            <w:t xml:space="preserve"> та повірка</w:t>
          </w:r>
          <w:r w:rsidRPr="00F75027">
            <w:rPr>
              <w:sz w:val="20"/>
              <w:szCs w:val="20"/>
              <w:lang w:val="uk-UA"/>
            </w:rPr>
            <w:t xml:space="preserve"> електронного газоаналізатора Drager MSI EM 200+і</w:t>
          </w:r>
          <w:r w:rsidR="00F75027" w:rsidRPr="00F75027">
            <w:rPr>
              <w:sz w:val="20"/>
              <w:szCs w:val="20"/>
              <w:lang w:val="uk-UA"/>
            </w:rPr>
            <w:t xml:space="preserve">, </w:t>
          </w:r>
          <w:r w:rsidR="00F75027" w:rsidRPr="00F75027">
            <w:rPr>
              <w:sz w:val="20"/>
              <w:szCs w:val="20"/>
              <w:lang w:val="uk-UA"/>
            </w:rPr>
            <w:br/>
            <w:t xml:space="preserve">заводський №  </w:t>
          </w:r>
          <w:r w:rsidR="00F75027" w:rsidRPr="00F75027">
            <w:rPr>
              <w:sz w:val="20"/>
              <w:szCs w:val="20"/>
              <w:lang w:val="en-US"/>
            </w:rPr>
            <w:t>KRMM</w:t>
          </w:r>
          <w:r w:rsidR="00F75027" w:rsidRPr="00F75027">
            <w:rPr>
              <w:sz w:val="20"/>
              <w:szCs w:val="20"/>
              <w:lang w:val="uk-UA"/>
            </w:rPr>
            <w:t>-0182»</w:t>
          </w:r>
        </w:p>
      </w:tc>
      <w:tc>
        <w:tcPr>
          <w:tcW w:w="1660" w:type="dxa"/>
        </w:tcPr>
        <w:p w:rsidR="00C537F2" w:rsidRPr="00B6639A" w:rsidRDefault="00C537F2" w:rsidP="001F399A">
          <w:pPr>
            <w:jc w:val="center"/>
            <w:rPr>
              <w:sz w:val="20"/>
              <w:szCs w:val="20"/>
              <w:lang w:val="uk-UA"/>
            </w:rPr>
          </w:pPr>
          <w:r>
            <w:rPr>
              <w:sz w:val="20"/>
              <w:szCs w:val="20"/>
              <w:lang w:val="uk-UA"/>
            </w:rPr>
            <w:t>Аркуш</w:t>
          </w:r>
        </w:p>
      </w:tc>
      <w:tc>
        <w:tcPr>
          <w:tcW w:w="555" w:type="dxa"/>
        </w:tcPr>
        <w:p w:rsidR="00C537F2" w:rsidRPr="00F75027" w:rsidRDefault="00C537F2">
          <w:pPr>
            <w:pStyle w:val="a9"/>
            <w:jc w:val="center"/>
            <w:rPr>
              <w:sz w:val="22"/>
              <w:lang w:val="uk-UA"/>
            </w:rPr>
          </w:pPr>
          <w:r>
            <w:rPr>
              <w:rStyle w:val="ad"/>
              <w:sz w:val="22"/>
            </w:rPr>
            <w:fldChar w:fldCharType="begin"/>
          </w:r>
          <w:r w:rsidRPr="00F75027">
            <w:rPr>
              <w:rStyle w:val="ad"/>
              <w:sz w:val="22"/>
              <w:lang w:val="uk-UA"/>
            </w:rPr>
            <w:instrText xml:space="preserve"> </w:instrText>
          </w:r>
          <w:r>
            <w:rPr>
              <w:rStyle w:val="ad"/>
              <w:sz w:val="22"/>
            </w:rPr>
            <w:instrText>PAGE</w:instrText>
          </w:r>
          <w:r w:rsidRPr="00F75027">
            <w:rPr>
              <w:rStyle w:val="ad"/>
              <w:sz w:val="22"/>
              <w:lang w:val="uk-UA"/>
            </w:rPr>
            <w:instrText xml:space="preserve"> </w:instrText>
          </w:r>
          <w:r>
            <w:rPr>
              <w:rStyle w:val="ad"/>
              <w:sz w:val="22"/>
            </w:rPr>
            <w:fldChar w:fldCharType="separate"/>
          </w:r>
          <w:r w:rsidR="00803ED6">
            <w:rPr>
              <w:rStyle w:val="ad"/>
              <w:noProof/>
              <w:sz w:val="22"/>
            </w:rPr>
            <w:t>2</w:t>
          </w:r>
          <w:r>
            <w:rPr>
              <w:rStyle w:val="ad"/>
              <w:sz w:val="22"/>
            </w:rPr>
            <w:fldChar w:fldCharType="end"/>
          </w:r>
        </w:p>
      </w:tc>
    </w:tr>
    <w:tr w:rsidR="00C537F2" w:rsidRPr="00F75027" w:rsidTr="00E86956">
      <w:trPr>
        <w:cantSplit/>
        <w:trHeight w:val="284"/>
      </w:trPr>
      <w:tc>
        <w:tcPr>
          <w:tcW w:w="1908" w:type="dxa"/>
          <w:vAlign w:val="center"/>
        </w:tcPr>
        <w:p w:rsidR="00C537F2" w:rsidRPr="00F75027" w:rsidRDefault="00C537F2" w:rsidP="003067A8">
          <w:pPr>
            <w:pStyle w:val="a9"/>
            <w:jc w:val="center"/>
            <w:rPr>
              <w:sz w:val="20"/>
              <w:lang w:val="uk-UA"/>
            </w:rPr>
          </w:pPr>
          <w:r w:rsidRPr="00751314">
            <w:rPr>
              <w:sz w:val="20"/>
              <w:szCs w:val="20"/>
              <w:lang w:val="uk-UA"/>
            </w:rPr>
            <w:t>ВОНС</w:t>
          </w:r>
        </w:p>
      </w:tc>
      <w:tc>
        <w:tcPr>
          <w:tcW w:w="5678" w:type="dxa"/>
          <w:vMerge/>
          <w:vAlign w:val="center"/>
        </w:tcPr>
        <w:p w:rsidR="00C537F2" w:rsidRPr="00F75027" w:rsidRDefault="00C537F2" w:rsidP="003067A8">
          <w:pPr>
            <w:pStyle w:val="a9"/>
            <w:jc w:val="center"/>
            <w:rPr>
              <w:sz w:val="20"/>
              <w:lang w:val="uk-UA"/>
            </w:rPr>
          </w:pPr>
        </w:p>
      </w:tc>
      <w:tc>
        <w:tcPr>
          <w:tcW w:w="1660" w:type="dxa"/>
        </w:tcPr>
        <w:p w:rsidR="00C537F2" w:rsidRPr="00F75027" w:rsidRDefault="00C537F2" w:rsidP="003067A8">
          <w:pPr>
            <w:pStyle w:val="a9"/>
            <w:jc w:val="center"/>
            <w:rPr>
              <w:sz w:val="20"/>
              <w:lang w:val="uk-UA"/>
            </w:rPr>
          </w:pPr>
          <w:r w:rsidRPr="00B6639A">
            <w:rPr>
              <w:sz w:val="20"/>
              <w:szCs w:val="20"/>
              <w:lang w:val="uk-UA"/>
            </w:rPr>
            <w:t>Зміна</w:t>
          </w:r>
        </w:p>
      </w:tc>
      <w:tc>
        <w:tcPr>
          <w:tcW w:w="555" w:type="dxa"/>
        </w:tcPr>
        <w:p w:rsidR="00C537F2" w:rsidRPr="00F75027" w:rsidRDefault="00C537F2">
          <w:pPr>
            <w:pStyle w:val="a9"/>
            <w:jc w:val="center"/>
            <w:rPr>
              <w:sz w:val="20"/>
              <w:lang w:val="uk-UA"/>
            </w:rPr>
          </w:pPr>
        </w:p>
      </w:tc>
    </w:tr>
  </w:tbl>
  <w:p w:rsidR="00C537F2" w:rsidRPr="00F75027" w:rsidRDefault="00C537F2">
    <w:pPr>
      <w:pStyle w:val="a9"/>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70"/>
      <w:gridCol w:w="1701"/>
      <w:gridCol w:w="567"/>
    </w:tblGrid>
    <w:tr w:rsidR="00F75027" w:rsidTr="003672EF">
      <w:trPr>
        <w:cantSplit/>
        <w:trHeight w:val="277"/>
      </w:trPr>
      <w:tc>
        <w:tcPr>
          <w:tcW w:w="1701" w:type="dxa"/>
          <w:vAlign w:val="center"/>
        </w:tcPr>
        <w:p w:rsidR="00F75027" w:rsidRPr="00F75027" w:rsidRDefault="00F75027" w:rsidP="00F75027">
          <w:pPr>
            <w:ind w:left="-113" w:right="-113"/>
            <w:jc w:val="center"/>
            <w:rPr>
              <w:sz w:val="20"/>
              <w:szCs w:val="20"/>
              <w:lang w:val="uk-UA"/>
            </w:rPr>
          </w:pPr>
          <w:r w:rsidRPr="00F75027">
            <w:rPr>
              <w:sz w:val="20"/>
              <w:szCs w:val="20"/>
              <w:lang w:val="uk-UA"/>
            </w:rPr>
            <w:t>ТСдоПЗ(п).</w:t>
          </w:r>
        </w:p>
        <w:p w:rsidR="00F75027" w:rsidRPr="00F75027" w:rsidRDefault="00F75027" w:rsidP="00F75027">
          <w:pPr>
            <w:ind w:left="-113" w:right="-113"/>
            <w:jc w:val="center"/>
            <w:rPr>
              <w:sz w:val="20"/>
              <w:szCs w:val="20"/>
              <w:lang w:val="en-US"/>
            </w:rPr>
          </w:pPr>
          <w:r w:rsidRPr="00F75027">
            <w:rPr>
              <w:sz w:val="20"/>
              <w:szCs w:val="20"/>
              <w:lang w:val="uk-UA"/>
            </w:rPr>
            <w:t>23.0027.0092-2023</w:t>
          </w:r>
        </w:p>
      </w:tc>
      <w:tc>
        <w:tcPr>
          <w:tcW w:w="5670" w:type="dxa"/>
          <w:vMerge w:val="restart"/>
          <w:vAlign w:val="center"/>
        </w:tcPr>
        <w:p w:rsidR="00F75027" w:rsidRPr="00F75027" w:rsidRDefault="00F75027" w:rsidP="00F75027">
          <w:pPr>
            <w:autoSpaceDE w:val="0"/>
            <w:autoSpaceDN w:val="0"/>
            <w:adjustRightInd w:val="0"/>
            <w:ind w:firstLine="122"/>
            <w:jc w:val="center"/>
            <w:rPr>
              <w:bCs/>
              <w:sz w:val="20"/>
              <w:szCs w:val="20"/>
              <w:lang w:val="uk-UA"/>
            </w:rPr>
          </w:pPr>
          <w:r w:rsidRPr="00F75027">
            <w:rPr>
              <w:bCs/>
              <w:sz w:val="20"/>
              <w:szCs w:val="20"/>
              <w:lang w:val="uk-UA"/>
            </w:rPr>
            <w:t>Технічна специфікація до предмета закупівлі</w:t>
          </w:r>
        </w:p>
        <w:p w:rsidR="00F75027" w:rsidRPr="00F75027" w:rsidRDefault="00F75027" w:rsidP="00F75027">
          <w:pPr>
            <w:jc w:val="center"/>
            <w:rPr>
              <w:sz w:val="20"/>
              <w:szCs w:val="20"/>
              <w:lang w:val="uk-UA"/>
            </w:rPr>
          </w:pPr>
          <w:r w:rsidRPr="00F75027">
            <w:rPr>
              <w:sz w:val="20"/>
              <w:szCs w:val="20"/>
              <w:lang w:val="uk-UA"/>
            </w:rPr>
            <w:t xml:space="preserve">«Технічне обслуговування та повірка електронного газоаналізатора Drager MSI EM 200+і, </w:t>
          </w:r>
          <w:r w:rsidRPr="00F75027">
            <w:rPr>
              <w:sz w:val="20"/>
              <w:szCs w:val="20"/>
              <w:lang w:val="uk-UA"/>
            </w:rPr>
            <w:br/>
            <w:t xml:space="preserve">заводський №  </w:t>
          </w:r>
          <w:r w:rsidRPr="00F75027">
            <w:rPr>
              <w:sz w:val="20"/>
              <w:szCs w:val="20"/>
              <w:lang w:val="en-US"/>
            </w:rPr>
            <w:t>KRMM</w:t>
          </w:r>
          <w:r w:rsidRPr="00F75027">
            <w:rPr>
              <w:sz w:val="20"/>
              <w:szCs w:val="20"/>
              <w:lang w:val="uk-UA"/>
            </w:rPr>
            <w:t>-0182»</w:t>
          </w:r>
        </w:p>
      </w:tc>
      <w:tc>
        <w:tcPr>
          <w:tcW w:w="1701" w:type="dxa"/>
        </w:tcPr>
        <w:p w:rsidR="00F75027" w:rsidRPr="00B6639A" w:rsidRDefault="00F75027" w:rsidP="00F75027">
          <w:pPr>
            <w:jc w:val="center"/>
            <w:rPr>
              <w:sz w:val="20"/>
              <w:szCs w:val="20"/>
              <w:lang w:val="uk-UA"/>
            </w:rPr>
          </w:pPr>
          <w:r>
            <w:rPr>
              <w:sz w:val="20"/>
              <w:szCs w:val="20"/>
              <w:lang w:val="uk-UA"/>
            </w:rPr>
            <w:t>Аркуш</w:t>
          </w:r>
        </w:p>
      </w:tc>
      <w:tc>
        <w:tcPr>
          <w:tcW w:w="567" w:type="dxa"/>
        </w:tcPr>
        <w:p w:rsidR="00F75027" w:rsidRDefault="00F75027" w:rsidP="00F75027">
          <w:pPr>
            <w:jc w:val="center"/>
            <w:rPr>
              <w:sz w:val="20"/>
            </w:rPr>
          </w:pPr>
          <w:r>
            <w:rPr>
              <w:sz w:val="20"/>
            </w:rPr>
            <w:fldChar w:fldCharType="begin"/>
          </w:r>
          <w:r>
            <w:rPr>
              <w:sz w:val="20"/>
            </w:rPr>
            <w:instrText xml:space="preserve"> PAGE </w:instrText>
          </w:r>
          <w:r>
            <w:rPr>
              <w:sz w:val="20"/>
            </w:rPr>
            <w:fldChar w:fldCharType="separate"/>
          </w:r>
          <w:r w:rsidR="00803ED6">
            <w:rPr>
              <w:noProof/>
              <w:sz w:val="20"/>
            </w:rPr>
            <w:t>9</w:t>
          </w:r>
          <w:r>
            <w:rPr>
              <w:sz w:val="20"/>
            </w:rPr>
            <w:fldChar w:fldCharType="end"/>
          </w:r>
        </w:p>
      </w:tc>
    </w:tr>
    <w:tr w:rsidR="00C537F2" w:rsidTr="003672EF">
      <w:trPr>
        <w:cantSplit/>
        <w:trHeight w:val="268"/>
      </w:trPr>
      <w:tc>
        <w:tcPr>
          <w:tcW w:w="1701" w:type="dxa"/>
          <w:vAlign w:val="center"/>
        </w:tcPr>
        <w:p w:rsidR="00C537F2" w:rsidRDefault="00C537F2" w:rsidP="008D60CA">
          <w:pPr>
            <w:jc w:val="center"/>
            <w:rPr>
              <w:sz w:val="20"/>
            </w:rPr>
          </w:pPr>
          <w:r w:rsidRPr="00751314">
            <w:rPr>
              <w:sz w:val="20"/>
              <w:szCs w:val="20"/>
              <w:lang w:val="uk-UA"/>
            </w:rPr>
            <w:t>ВОНС</w:t>
          </w:r>
        </w:p>
      </w:tc>
      <w:tc>
        <w:tcPr>
          <w:tcW w:w="5670" w:type="dxa"/>
          <w:vMerge/>
          <w:vAlign w:val="center"/>
        </w:tcPr>
        <w:p w:rsidR="00C537F2" w:rsidRDefault="00C537F2" w:rsidP="008D60CA">
          <w:pPr>
            <w:jc w:val="center"/>
            <w:rPr>
              <w:sz w:val="20"/>
            </w:rPr>
          </w:pPr>
        </w:p>
      </w:tc>
      <w:tc>
        <w:tcPr>
          <w:tcW w:w="1701" w:type="dxa"/>
        </w:tcPr>
        <w:p w:rsidR="00C537F2" w:rsidRDefault="00C537F2" w:rsidP="008D60CA">
          <w:pPr>
            <w:jc w:val="center"/>
            <w:rPr>
              <w:sz w:val="20"/>
            </w:rPr>
          </w:pPr>
          <w:r w:rsidRPr="00B6639A">
            <w:rPr>
              <w:sz w:val="20"/>
              <w:szCs w:val="20"/>
              <w:lang w:val="uk-UA"/>
            </w:rPr>
            <w:t>Зміна</w:t>
          </w:r>
        </w:p>
      </w:tc>
      <w:tc>
        <w:tcPr>
          <w:tcW w:w="567" w:type="dxa"/>
        </w:tcPr>
        <w:p w:rsidR="00C537F2" w:rsidRDefault="00C537F2">
          <w:pPr>
            <w:jc w:val="right"/>
            <w:rPr>
              <w:sz w:val="20"/>
            </w:rPr>
          </w:pPr>
        </w:p>
      </w:tc>
    </w:tr>
  </w:tbl>
  <w:p w:rsidR="00C537F2" w:rsidRDefault="00C537F2">
    <w:pPr>
      <w:pStyle w:val="a9"/>
      <w:tabs>
        <w:tab w:val="right" w:pos="9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240"/>
    <w:multiLevelType w:val="hybridMultilevel"/>
    <w:tmpl w:val="094C02CA"/>
    <w:lvl w:ilvl="0" w:tplc="D0003D6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E22B8B"/>
    <w:multiLevelType w:val="singleLevel"/>
    <w:tmpl w:val="B3705D6E"/>
    <w:lvl w:ilvl="0">
      <w:start w:val="1"/>
      <w:numFmt w:val="bullet"/>
      <w:pStyle w:val="2"/>
      <w:lvlText w:val=""/>
      <w:lvlJc w:val="left"/>
      <w:pPr>
        <w:tabs>
          <w:tab w:val="num" w:pos="1040"/>
        </w:tabs>
        <w:ind w:left="811" w:hanging="131"/>
      </w:pPr>
      <w:rPr>
        <w:rFonts w:ascii="Symbol" w:hAnsi="Symbol" w:hint="default"/>
      </w:rPr>
    </w:lvl>
  </w:abstractNum>
  <w:abstractNum w:abstractNumId="2" w15:restartNumberingAfterBreak="0">
    <w:nsid w:val="176821D4"/>
    <w:multiLevelType w:val="hybridMultilevel"/>
    <w:tmpl w:val="924A9C34"/>
    <w:lvl w:ilvl="0" w:tplc="DB2CE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B905BD"/>
    <w:multiLevelType w:val="singleLevel"/>
    <w:tmpl w:val="9252B8F2"/>
    <w:lvl w:ilvl="0">
      <w:start w:val="1"/>
      <w:numFmt w:val="none"/>
      <w:pStyle w:val="1"/>
      <w:lvlText w:val="–"/>
      <w:lvlJc w:val="left"/>
      <w:pPr>
        <w:tabs>
          <w:tab w:val="num" w:pos="417"/>
        </w:tabs>
        <w:ind w:left="0" w:firstLine="57"/>
      </w:pPr>
      <w:rPr>
        <w:rFonts w:ascii="Times New Roman" w:hAnsi="Times New Roman" w:hint="default"/>
        <w:b w:val="0"/>
        <w:i w:val="0"/>
        <w:sz w:val="24"/>
      </w:rPr>
    </w:lvl>
  </w:abstractNum>
  <w:abstractNum w:abstractNumId="4" w15:restartNumberingAfterBreak="0">
    <w:nsid w:val="2B7C0174"/>
    <w:multiLevelType w:val="singleLevel"/>
    <w:tmpl w:val="41AE071E"/>
    <w:lvl w:ilvl="0">
      <w:start w:val="1"/>
      <w:numFmt w:val="bullet"/>
      <w:pStyle w:val="a"/>
      <w:lvlText w:val="-"/>
      <w:lvlJc w:val="left"/>
      <w:pPr>
        <w:tabs>
          <w:tab w:val="num" w:pos="644"/>
        </w:tabs>
        <w:ind w:left="57" w:firstLine="227"/>
      </w:pPr>
      <w:rPr>
        <w:rFonts w:hint="default"/>
      </w:rPr>
    </w:lvl>
  </w:abstractNum>
  <w:abstractNum w:abstractNumId="5" w15:restartNumberingAfterBreak="0">
    <w:nsid w:val="30294BCB"/>
    <w:multiLevelType w:val="multilevel"/>
    <w:tmpl w:val="F3687664"/>
    <w:lvl w:ilvl="0">
      <w:start w:val="1"/>
      <w:numFmt w:val="decimal"/>
      <w:pStyle w:val="10"/>
      <w:suff w:val="space"/>
      <w:lvlText w:val="%1"/>
      <w:lvlJc w:val="left"/>
      <w:pPr>
        <w:ind w:left="0" w:firstLine="851"/>
      </w:pPr>
      <w:rPr>
        <w:rFonts w:hint="default"/>
      </w:rPr>
    </w:lvl>
    <w:lvl w:ilvl="1">
      <w:start w:val="1"/>
      <w:numFmt w:val="decimal"/>
      <w:pStyle w:val="20"/>
      <w:suff w:val="space"/>
      <w:lvlText w:val="%1.%2"/>
      <w:lvlJc w:val="left"/>
      <w:pPr>
        <w:ind w:left="0" w:firstLine="851"/>
      </w:pPr>
      <w:rPr>
        <w:rFonts w:hint="default"/>
      </w:rPr>
    </w:lvl>
    <w:lvl w:ilvl="2">
      <w:start w:val="1"/>
      <w:numFmt w:val="decimal"/>
      <w:pStyle w:val="3"/>
      <w:suff w:val="space"/>
      <w:lvlText w:val="%1.%2.%3 "/>
      <w:lvlJc w:val="left"/>
      <w:pPr>
        <w:ind w:left="0" w:firstLine="851"/>
      </w:pPr>
      <w:rPr>
        <w:rFonts w:hint="default"/>
      </w:rPr>
    </w:lvl>
    <w:lvl w:ilvl="3">
      <w:start w:val="1"/>
      <w:numFmt w:val="decimal"/>
      <w:lvlText w:val="%1.%2.%3. %4."/>
      <w:lvlJc w:val="left"/>
      <w:pPr>
        <w:tabs>
          <w:tab w:val="num" w:pos="0"/>
        </w:tabs>
        <w:ind w:left="2832" w:hanging="708"/>
      </w:pPr>
      <w:rPr>
        <w:rFonts w:hint="default"/>
      </w:rPr>
    </w:lvl>
    <w:lvl w:ilvl="4">
      <w:start w:val="1"/>
      <w:numFmt w:val="decimal"/>
      <w:lvlText w:val="%1.%2.%3. %4.%5."/>
      <w:lvlJc w:val="left"/>
      <w:pPr>
        <w:tabs>
          <w:tab w:val="num" w:pos="0"/>
        </w:tabs>
        <w:ind w:left="3540" w:hanging="708"/>
      </w:pPr>
      <w:rPr>
        <w:rFonts w:hint="default"/>
      </w:rPr>
    </w:lvl>
    <w:lvl w:ilvl="5">
      <w:start w:val="1"/>
      <w:numFmt w:val="decimal"/>
      <w:lvlText w:val="%1.%2.%3. %4.%5.%6."/>
      <w:lvlJc w:val="left"/>
      <w:pPr>
        <w:tabs>
          <w:tab w:val="num" w:pos="0"/>
        </w:tabs>
        <w:ind w:left="4248" w:hanging="708"/>
      </w:pPr>
      <w:rPr>
        <w:rFonts w:hint="default"/>
      </w:rPr>
    </w:lvl>
    <w:lvl w:ilvl="6">
      <w:start w:val="1"/>
      <w:numFmt w:val="decimal"/>
      <w:lvlText w:val="%1.%2.%3. %4.%5.%6.%7."/>
      <w:lvlJc w:val="left"/>
      <w:pPr>
        <w:tabs>
          <w:tab w:val="num" w:pos="0"/>
        </w:tabs>
        <w:ind w:left="4956" w:hanging="708"/>
      </w:pPr>
      <w:rPr>
        <w:rFonts w:hint="default"/>
      </w:rPr>
    </w:lvl>
    <w:lvl w:ilvl="7">
      <w:start w:val="1"/>
      <w:numFmt w:val="decimal"/>
      <w:lvlText w:val="%1.%2.%3. %4.%5.%6.%7.%8."/>
      <w:lvlJc w:val="left"/>
      <w:pPr>
        <w:tabs>
          <w:tab w:val="num" w:pos="0"/>
        </w:tabs>
        <w:ind w:left="5664" w:hanging="708"/>
      </w:pPr>
      <w:rPr>
        <w:rFonts w:hint="default"/>
      </w:rPr>
    </w:lvl>
    <w:lvl w:ilvl="8">
      <w:start w:val="1"/>
      <w:numFmt w:val="decimal"/>
      <w:lvlText w:val="%1.%2.%3. %4.%5.%6.%7.%8.%9."/>
      <w:lvlJc w:val="left"/>
      <w:pPr>
        <w:tabs>
          <w:tab w:val="num" w:pos="0"/>
        </w:tabs>
        <w:ind w:left="6372" w:hanging="708"/>
      </w:pPr>
      <w:rPr>
        <w:rFonts w:hint="default"/>
      </w:rPr>
    </w:lvl>
  </w:abstractNum>
  <w:abstractNum w:abstractNumId="6" w15:restartNumberingAfterBreak="0">
    <w:nsid w:val="31234FD0"/>
    <w:multiLevelType w:val="multilevel"/>
    <w:tmpl w:val="42CABD8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27A1D62"/>
    <w:multiLevelType w:val="hybridMultilevel"/>
    <w:tmpl w:val="C25CF1B2"/>
    <w:lvl w:ilvl="0" w:tplc="792CF8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145BF"/>
    <w:multiLevelType w:val="hybridMultilevel"/>
    <w:tmpl w:val="4A4E1EBA"/>
    <w:lvl w:ilvl="0" w:tplc="0F6E74C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42F735C3"/>
    <w:multiLevelType w:val="multilevel"/>
    <w:tmpl w:val="D578DE66"/>
    <w:lvl w:ilvl="0">
      <w:start w:val="1"/>
      <w:numFmt w:val="decimal"/>
      <w:lvlText w:val="%1"/>
      <w:lvlJc w:val="left"/>
      <w:pPr>
        <w:tabs>
          <w:tab w:val="num" w:pos="1169"/>
        </w:tabs>
        <w:ind w:left="340" w:firstLine="397"/>
      </w:pPr>
      <w:rPr>
        <w:rFonts w:hint="default"/>
      </w:rPr>
    </w:lvl>
    <w:lvl w:ilvl="1">
      <w:start w:val="1"/>
      <w:numFmt w:val="decimal"/>
      <w:lvlText w:val="%1.%2"/>
      <w:lvlJc w:val="left"/>
      <w:pPr>
        <w:tabs>
          <w:tab w:val="num" w:pos="1313"/>
        </w:tabs>
        <w:ind w:left="748" w:hanging="11"/>
      </w:pPr>
      <w:rPr>
        <w:rFonts w:hint="default"/>
      </w:rPr>
    </w:lvl>
    <w:lvl w:ilvl="2">
      <w:start w:val="1"/>
      <w:numFmt w:val="decimal"/>
      <w:lvlText w:val="%1.%2.%3"/>
      <w:lvlJc w:val="left"/>
      <w:pPr>
        <w:tabs>
          <w:tab w:val="num" w:pos="1457"/>
        </w:tabs>
        <w:ind w:left="1457" w:hanging="720"/>
      </w:pPr>
      <w:rPr>
        <w:rFonts w:hint="default"/>
      </w:rPr>
    </w:lvl>
    <w:lvl w:ilvl="3">
      <w:start w:val="1"/>
      <w:numFmt w:val="decimal"/>
      <w:lvlText w:val="%1.%2.%3.%4"/>
      <w:lvlJc w:val="left"/>
      <w:pPr>
        <w:tabs>
          <w:tab w:val="num" w:pos="1601"/>
        </w:tabs>
        <w:ind w:left="1601" w:hanging="864"/>
      </w:pPr>
      <w:rPr>
        <w:rFonts w:hint="default"/>
      </w:rPr>
    </w:lvl>
    <w:lvl w:ilvl="4">
      <w:numFmt w:val="decimal"/>
      <w:lvlText w:val="%4.%1.%2.%3.1"/>
      <w:lvlJc w:val="left"/>
      <w:pPr>
        <w:tabs>
          <w:tab w:val="num" w:pos="1745"/>
        </w:tabs>
        <w:ind w:left="1745" w:hanging="1008"/>
      </w:pPr>
      <w:rPr>
        <w:rFonts w:hint="default"/>
      </w:rPr>
    </w:lvl>
    <w:lvl w:ilvl="5">
      <w:start w:val="1"/>
      <w:numFmt w:val="decimal"/>
      <w:lvlText w:val="%1.%2.%3.%4.%5.%6"/>
      <w:lvlJc w:val="left"/>
      <w:pPr>
        <w:tabs>
          <w:tab w:val="num" w:pos="1889"/>
        </w:tabs>
        <w:ind w:left="1889" w:hanging="1152"/>
      </w:pPr>
      <w:rPr>
        <w:rFonts w:hint="default"/>
      </w:rPr>
    </w:lvl>
    <w:lvl w:ilvl="6">
      <w:start w:val="1"/>
      <w:numFmt w:val="decimal"/>
      <w:lvlText w:val="%1.%2.%3.%4.%5.%6.%7"/>
      <w:lvlJc w:val="left"/>
      <w:pPr>
        <w:tabs>
          <w:tab w:val="num" w:pos="2033"/>
        </w:tabs>
        <w:ind w:left="2033" w:hanging="1296"/>
      </w:pPr>
      <w:rPr>
        <w:rFonts w:hint="default"/>
      </w:rPr>
    </w:lvl>
    <w:lvl w:ilvl="7">
      <w:start w:val="1"/>
      <w:numFmt w:val="decimal"/>
      <w:pStyle w:val="8"/>
      <w:lvlText w:val="%1.%2.%3.%4.%5.%6.%7.%8"/>
      <w:lvlJc w:val="left"/>
      <w:pPr>
        <w:tabs>
          <w:tab w:val="num" w:pos="2177"/>
        </w:tabs>
        <w:ind w:left="2177" w:hanging="1440"/>
      </w:pPr>
      <w:rPr>
        <w:rFonts w:hint="default"/>
      </w:rPr>
    </w:lvl>
    <w:lvl w:ilvl="8">
      <w:start w:val="1"/>
      <w:numFmt w:val="decimal"/>
      <w:lvlText w:val="%1.%2.%3.%4.%5.%6.%7.%8.%9"/>
      <w:lvlJc w:val="left"/>
      <w:pPr>
        <w:tabs>
          <w:tab w:val="num" w:pos="2321"/>
        </w:tabs>
        <w:ind w:left="2321" w:hanging="1584"/>
      </w:pPr>
      <w:rPr>
        <w:rFonts w:hint="default"/>
      </w:rPr>
    </w:lvl>
  </w:abstractNum>
  <w:abstractNum w:abstractNumId="10" w15:restartNumberingAfterBreak="0">
    <w:nsid w:val="46CF29A7"/>
    <w:multiLevelType w:val="hybridMultilevel"/>
    <w:tmpl w:val="672A52E2"/>
    <w:lvl w:ilvl="0" w:tplc="1EC4C8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9092163"/>
    <w:multiLevelType w:val="hybridMultilevel"/>
    <w:tmpl w:val="140A057C"/>
    <w:lvl w:ilvl="0" w:tplc="FFFFFFFF">
      <w:start w:val="1"/>
      <w:numFmt w:val="bullet"/>
      <w:pStyle w:val="21"/>
      <w:lvlText w:val=""/>
      <w:lvlJc w:val="left"/>
      <w:pPr>
        <w:tabs>
          <w:tab w:val="num" w:pos="1097"/>
        </w:tabs>
        <w:ind w:left="17" w:firstLine="720"/>
      </w:pPr>
      <w:rPr>
        <w:rFonts w:ascii="Symbol" w:hAnsi="Symbol" w:hint="default"/>
      </w:rPr>
    </w:lvl>
    <w:lvl w:ilvl="1" w:tplc="FFFFFFFF">
      <w:start w:val="1"/>
      <w:numFmt w:val="bullet"/>
      <w:lvlText w:val="o"/>
      <w:lvlJc w:val="left"/>
      <w:pPr>
        <w:tabs>
          <w:tab w:val="num" w:pos="2177"/>
        </w:tabs>
        <w:ind w:left="2177" w:hanging="360"/>
      </w:pPr>
      <w:rPr>
        <w:rFonts w:ascii="Courier New" w:hAnsi="Courier New"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tentative="1">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12" w15:restartNumberingAfterBreak="0">
    <w:nsid w:val="5B7448AA"/>
    <w:multiLevelType w:val="hybridMultilevel"/>
    <w:tmpl w:val="AE44D9CA"/>
    <w:lvl w:ilvl="0" w:tplc="D8DC2A8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A7F4EFA"/>
    <w:multiLevelType w:val="hybridMultilevel"/>
    <w:tmpl w:val="65C22062"/>
    <w:lvl w:ilvl="0" w:tplc="AF0278C8">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7C907140"/>
    <w:multiLevelType w:val="singleLevel"/>
    <w:tmpl w:val="7F22D232"/>
    <w:lvl w:ilvl="0">
      <w:start w:val="1"/>
      <w:numFmt w:val="decimal"/>
      <w:pStyle w:val="22"/>
      <w:lvlText w:val="%1)"/>
      <w:lvlJc w:val="left"/>
      <w:pPr>
        <w:tabs>
          <w:tab w:val="num" w:pos="360"/>
        </w:tabs>
        <w:ind w:left="360" w:hanging="360"/>
      </w:pPr>
    </w:lvl>
  </w:abstractNum>
  <w:num w:numId="1">
    <w:abstractNumId w:val="9"/>
  </w:num>
  <w:num w:numId="2">
    <w:abstractNumId w:val="3"/>
  </w:num>
  <w:num w:numId="3">
    <w:abstractNumId w:val="14"/>
  </w:num>
  <w:num w:numId="4">
    <w:abstractNumId w:val="1"/>
  </w:num>
  <w:num w:numId="5">
    <w:abstractNumId w:val="11"/>
  </w:num>
  <w:num w:numId="6">
    <w:abstractNumId w:val="4"/>
  </w:num>
  <w:num w:numId="7">
    <w:abstractNumId w:val="5"/>
  </w:num>
  <w:num w:numId="8">
    <w:abstractNumId w:val="0"/>
  </w:num>
  <w:num w:numId="9">
    <w:abstractNumId w:val="2"/>
  </w:num>
  <w:num w:numId="10">
    <w:abstractNumId w:val="12"/>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9E"/>
    <w:rsid w:val="00000220"/>
    <w:rsid w:val="00001E6D"/>
    <w:rsid w:val="00002442"/>
    <w:rsid w:val="00011570"/>
    <w:rsid w:val="000118F6"/>
    <w:rsid w:val="00016C34"/>
    <w:rsid w:val="000173F0"/>
    <w:rsid w:val="000178EA"/>
    <w:rsid w:val="000217F2"/>
    <w:rsid w:val="00023B72"/>
    <w:rsid w:val="000261E3"/>
    <w:rsid w:val="0003622B"/>
    <w:rsid w:val="0003778E"/>
    <w:rsid w:val="00042AAA"/>
    <w:rsid w:val="00063C95"/>
    <w:rsid w:val="00064A15"/>
    <w:rsid w:val="00066BC3"/>
    <w:rsid w:val="00081093"/>
    <w:rsid w:val="0009637D"/>
    <w:rsid w:val="000A327D"/>
    <w:rsid w:val="000A3C36"/>
    <w:rsid w:val="000A7AC5"/>
    <w:rsid w:val="000B2FA0"/>
    <w:rsid w:val="000C2A0A"/>
    <w:rsid w:val="000E0981"/>
    <w:rsid w:val="000E0C52"/>
    <w:rsid w:val="000E2004"/>
    <w:rsid w:val="000E37C7"/>
    <w:rsid w:val="001030A4"/>
    <w:rsid w:val="001144C5"/>
    <w:rsid w:val="001177C1"/>
    <w:rsid w:val="001341C8"/>
    <w:rsid w:val="00147871"/>
    <w:rsid w:val="0018208E"/>
    <w:rsid w:val="00187ECA"/>
    <w:rsid w:val="0019078C"/>
    <w:rsid w:val="00192868"/>
    <w:rsid w:val="00197A75"/>
    <w:rsid w:val="001A48BC"/>
    <w:rsid w:val="001A6AC7"/>
    <w:rsid w:val="001B1215"/>
    <w:rsid w:val="001C189A"/>
    <w:rsid w:val="001C299E"/>
    <w:rsid w:val="001E309E"/>
    <w:rsid w:val="001E58BE"/>
    <w:rsid w:val="001F399A"/>
    <w:rsid w:val="001F6AD6"/>
    <w:rsid w:val="001F6E67"/>
    <w:rsid w:val="0021297A"/>
    <w:rsid w:val="00213A05"/>
    <w:rsid w:val="0021490A"/>
    <w:rsid w:val="00214ECA"/>
    <w:rsid w:val="00235EDC"/>
    <w:rsid w:val="002414F0"/>
    <w:rsid w:val="0024386C"/>
    <w:rsid w:val="002543C2"/>
    <w:rsid w:val="0026559B"/>
    <w:rsid w:val="00265E06"/>
    <w:rsid w:val="00271622"/>
    <w:rsid w:val="00277CD2"/>
    <w:rsid w:val="00282483"/>
    <w:rsid w:val="002852CE"/>
    <w:rsid w:val="00292BF8"/>
    <w:rsid w:val="002930C6"/>
    <w:rsid w:val="002953A8"/>
    <w:rsid w:val="002A1034"/>
    <w:rsid w:val="002A6371"/>
    <w:rsid w:val="002A7008"/>
    <w:rsid w:val="002B06CD"/>
    <w:rsid w:val="002B78D4"/>
    <w:rsid w:val="002D2F97"/>
    <w:rsid w:val="002D5CF0"/>
    <w:rsid w:val="002E2389"/>
    <w:rsid w:val="002F0545"/>
    <w:rsid w:val="002F4B5B"/>
    <w:rsid w:val="0030161E"/>
    <w:rsid w:val="00303029"/>
    <w:rsid w:val="00305EF8"/>
    <w:rsid w:val="003067A8"/>
    <w:rsid w:val="003076CC"/>
    <w:rsid w:val="003078F6"/>
    <w:rsid w:val="00307ECC"/>
    <w:rsid w:val="00310D11"/>
    <w:rsid w:val="00324447"/>
    <w:rsid w:val="00326187"/>
    <w:rsid w:val="00330BC7"/>
    <w:rsid w:val="00332651"/>
    <w:rsid w:val="0033341B"/>
    <w:rsid w:val="00334383"/>
    <w:rsid w:val="00337E14"/>
    <w:rsid w:val="00342BEC"/>
    <w:rsid w:val="00342F60"/>
    <w:rsid w:val="0035621C"/>
    <w:rsid w:val="00360E46"/>
    <w:rsid w:val="00362384"/>
    <w:rsid w:val="00365B3D"/>
    <w:rsid w:val="003672EF"/>
    <w:rsid w:val="003732F2"/>
    <w:rsid w:val="00375229"/>
    <w:rsid w:val="00376901"/>
    <w:rsid w:val="003775FF"/>
    <w:rsid w:val="00381577"/>
    <w:rsid w:val="0038795E"/>
    <w:rsid w:val="003B7710"/>
    <w:rsid w:val="003C0937"/>
    <w:rsid w:val="003C7690"/>
    <w:rsid w:val="003D0219"/>
    <w:rsid w:val="003E7ECC"/>
    <w:rsid w:val="00400703"/>
    <w:rsid w:val="00400ABA"/>
    <w:rsid w:val="004068C2"/>
    <w:rsid w:val="00407524"/>
    <w:rsid w:val="00422AD4"/>
    <w:rsid w:val="004262D4"/>
    <w:rsid w:val="0043093B"/>
    <w:rsid w:val="00430F7C"/>
    <w:rsid w:val="0043298A"/>
    <w:rsid w:val="0044405E"/>
    <w:rsid w:val="00445F0F"/>
    <w:rsid w:val="004521D9"/>
    <w:rsid w:val="00471F13"/>
    <w:rsid w:val="00480247"/>
    <w:rsid w:val="0048238B"/>
    <w:rsid w:val="00493C2C"/>
    <w:rsid w:val="00496887"/>
    <w:rsid w:val="004A372B"/>
    <w:rsid w:val="004C012B"/>
    <w:rsid w:val="004C07E9"/>
    <w:rsid w:val="004C1BB2"/>
    <w:rsid w:val="004C2FF4"/>
    <w:rsid w:val="004D477B"/>
    <w:rsid w:val="004E2120"/>
    <w:rsid w:val="0051376D"/>
    <w:rsid w:val="00521546"/>
    <w:rsid w:val="00525F97"/>
    <w:rsid w:val="00535098"/>
    <w:rsid w:val="00535FDA"/>
    <w:rsid w:val="00537D55"/>
    <w:rsid w:val="00537EEC"/>
    <w:rsid w:val="00540295"/>
    <w:rsid w:val="00543B0D"/>
    <w:rsid w:val="005454AD"/>
    <w:rsid w:val="00550B92"/>
    <w:rsid w:val="00551EE3"/>
    <w:rsid w:val="005536A5"/>
    <w:rsid w:val="005606AB"/>
    <w:rsid w:val="00575E01"/>
    <w:rsid w:val="0059331B"/>
    <w:rsid w:val="005A54FD"/>
    <w:rsid w:val="005B70F5"/>
    <w:rsid w:val="005C23D0"/>
    <w:rsid w:val="005D11A5"/>
    <w:rsid w:val="005D4B08"/>
    <w:rsid w:val="005E2ED5"/>
    <w:rsid w:val="005E35AE"/>
    <w:rsid w:val="005F0C11"/>
    <w:rsid w:val="006052C1"/>
    <w:rsid w:val="00605604"/>
    <w:rsid w:val="006100AA"/>
    <w:rsid w:val="00617A54"/>
    <w:rsid w:val="00624E03"/>
    <w:rsid w:val="00633397"/>
    <w:rsid w:val="00641140"/>
    <w:rsid w:val="00643748"/>
    <w:rsid w:val="006506F3"/>
    <w:rsid w:val="0065424A"/>
    <w:rsid w:val="0066522D"/>
    <w:rsid w:val="006653A8"/>
    <w:rsid w:val="00670A03"/>
    <w:rsid w:val="00672717"/>
    <w:rsid w:val="006734A8"/>
    <w:rsid w:val="00674C20"/>
    <w:rsid w:val="00687A40"/>
    <w:rsid w:val="0069107A"/>
    <w:rsid w:val="006A0975"/>
    <w:rsid w:val="006A26DD"/>
    <w:rsid w:val="006A417A"/>
    <w:rsid w:val="006A4644"/>
    <w:rsid w:val="006C2697"/>
    <w:rsid w:val="006C3C45"/>
    <w:rsid w:val="006C597F"/>
    <w:rsid w:val="006D3312"/>
    <w:rsid w:val="006D7859"/>
    <w:rsid w:val="006E2C5A"/>
    <w:rsid w:val="006E776F"/>
    <w:rsid w:val="006E7F91"/>
    <w:rsid w:val="006F158C"/>
    <w:rsid w:val="0070049F"/>
    <w:rsid w:val="007008FF"/>
    <w:rsid w:val="00706FA8"/>
    <w:rsid w:val="00707039"/>
    <w:rsid w:val="007140DE"/>
    <w:rsid w:val="00715FB1"/>
    <w:rsid w:val="007258E1"/>
    <w:rsid w:val="00727ED3"/>
    <w:rsid w:val="007379FE"/>
    <w:rsid w:val="00737ADF"/>
    <w:rsid w:val="00745BDD"/>
    <w:rsid w:val="007461EC"/>
    <w:rsid w:val="00757B35"/>
    <w:rsid w:val="00777E6C"/>
    <w:rsid w:val="00793D70"/>
    <w:rsid w:val="00796216"/>
    <w:rsid w:val="007A6CAF"/>
    <w:rsid w:val="007B0550"/>
    <w:rsid w:val="007B7E59"/>
    <w:rsid w:val="007C363F"/>
    <w:rsid w:val="007C5709"/>
    <w:rsid w:val="007C591C"/>
    <w:rsid w:val="007D2368"/>
    <w:rsid w:val="007D2689"/>
    <w:rsid w:val="007E7834"/>
    <w:rsid w:val="007F4ED6"/>
    <w:rsid w:val="00803ED6"/>
    <w:rsid w:val="00812D90"/>
    <w:rsid w:val="00815BDA"/>
    <w:rsid w:val="00817639"/>
    <w:rsid w:val="00825FF3"/>
    <w:rsid w:val="00853C09"/>
    <w:rsid w:val="00854A3E"/>
    <w:rsid w:val="00854CC3"/>
    <w:rsid w:val="00860A3A"/>
    <w:rsid w:val="00862C47"/>
    <w:rsid w:val="00865CD1"/>
    <w:rsid w:val="008779DB"/>
    <w:rsid w:val="00882CAA"/>
    <w:rsid w:val="00883215"/>
    <w:rsid w:val="008849E4"/>
    <w:rsid w:val="0088530A"/>
    <w:rsid w:val="00887DD8"/>
    <w:rsid w:val="008906A6"/>
    <w:rsid w:val="008A0677"/>
    <w:rsid w:val="008A10EB"/>
    <w:rsid w:val="008A1F8B"/>
    <w:rsid w:val="008A48A9"/>
    <w:rsid w:val="008A6550"/>
    <w:rsid w:val="008B58C7"/>
    <w:rsid w:val="008C4A05"/>
    <w:rsid w:val="008C6EF3"/>
    <w:rsid w:val="008D2E1F"/>
    <w:rsid w:val="008D60CA"/>
    <w:rsid w:val="008E35C1"/>
    <w:rsid w:val="008F3440"/>
    <w:rsid w:val="008F51BB"/>
    <w:rsid w:val="00900CFB"/>
    <w:rsid w:val="00901D45"/>
    <w:rsid w:val="00903D93"/>
    <w:rsid w:val="00926BCD"/>
    <w:rsid w:val="0093009E"/>
    <w:rsid w:val="00930DB8"/>
    <w:rsid w:val="00941706"/>
    <w:rsid w:val="009435FD"/>
    <w:rsid w:val="00944BBD"/>
    <w:rsid w:val="00951018"/>
    <w:rsid w:val="0095726A"/>
    <w:rsid w:val="00966E19"/>
    <w:rsid w:val="0098339B"/>
    <w:rsid w:val="00991EB0"/>
    <w:rsid w:val="009943A8"/>
    <w:rsid w:val="009A2FEB"/>
    <w:rsid w:val="009C1986"/>
    <w:rsid w:val="009D2AEA"/>
    <w:rsid w:val="009E68A5"/>
    <w:rsid w:val="009F31A3"/>
    <w:rsid w:val="009F3265"/>
    <w:rsid w:val="00A0199C"/>
    <w:rsid w:val="00A02B86"/>
    <w:rsid w:val="00A07862"/>
    <w:rsid w:val="00A11334"/>
    <w:rsid w:val="00A11E9B"/>
    <w:rsid w:val="00A14F3F"/>
    <w:rsid w:val="00A15A56"/>
    <w:rsid w:val="00A26378"/>
    <w:rsid w:val="00A36141"/>
    <w:rsid w:val="00A37295"/>
    <w:rsid w:val="00A37870"/>
    <w:rsid w:val="00A43875"/>
    <w:rsid w:val="00A44054"/>
    <w:rsid w:val="00A470DF"/>
    <w:rsid w:val="00A50AB1"/>
    <w:rsid w:val="00A62F18"/>
    <w:rsid w:val="00A64460"/>
    <w:rsid w:val="00A74C79"/>
    <w:rsid w:val="00A82CD7"/>
    <w:rsid w:val="00A835C2"/>
    <w:rsid w:val="00A86C7E"/>
    <w:rsid w:val="00A910E4"/>
    <w:rsid w:val="00A9247E"/>
    <w:rsid w:val="00A971B9"/>
    <w:rsid w:val="00AB0A7B"/>
    <w:rsid w:val="00AD1BCB"/>
    <w:rsid w:val="00AF6553"/>
    <w:rsid w:val="00B030BA"/>
    <w:rsid w:val="00B06CAE"/>
    <w:rsid w:val="00B21A13"/>
    <w:rsid w:val="00B27932"/>
    <w:rsid w:val="00B27DAA"/>
    <w:rsid w:val="00B315E2"/>
    <w:rsid w:val="00B423AB"/>
    <w:rsid w:val="00B470B8"/>
    <w:rsid w:val="00B53740"/>
    <w:rsid w:val="00B571F5"/>
    <w:rsid w:val="00B8708F"/>
    <w:rsid w:val="00B9236B"/>
    <w:rsid w:val="00B97923"/>
    <w:rsid w:val="00BA5ECF"/>
    <w:rsid w:val="00BC4D9C"/>
    <w:rsid w:val="00BD6D41"/>
    <w:rsid w:val="00BF7203"/>
    <w:rsid w:val="00C00789"/>
    <w:rsid w:val="00C05E37"/>
    <w:rsid w:val="00C07318"/>
    <w:rsid w:val="00C1785C"/>
    <w:rsid w:val="00C2037B"/>
    <w:rsid w:val="00C212B9"/>
    <w:rsid w:val="00C24185"/>
    <w:rsid w:val="00C25F66"/>
    <w:rsid w:val="00C3078A"/>
    <w:rsid w:val="00C37EDE"/>
    <w:rsid w:val="00C50948"/>
    <w:rsid w:val="00C5270B"/>
    <w:rsid w:val="00C537F2"/>
    <w:rsid w:val="00C55850"/>
    <w:rsid w:val="00C667C1"/>
    <w:rsid w:val="00C71AA3"/>
    <w:rsid w:val="00C93D9C"/>
    <w:rsid w:val="00CA0A91"/>
    <w:rsid w:val="00CA12AE"/>
    <w:rsid w:val="00CB2F54"/>
    <w:rsid w:val="00CB37DF"/>
    <w:rsid w:val="00CB61FC"/>
    <w:rsid w:val="00CB67CC"/>
    <w:rsid w:val="00CC2691"/>
    <w:rsid w:val="00CC4701"/>
    <w:rsid w:val="00CC4E3A"/>
    <w:rsid w:val="00CE4046"/>
    <w:rsid w:val="00CF020C"/>
    <w:rsid w:val="00D01A7A"/>
    <w:rsid w:val="00D01C57"/>
    <w:rsid w:val="00D048F7"/>
    <w:rsid w:val="00D0497C"/>
    <w:rsid w:val="00D20E90"/>
    <w:rsid w:val="00D21194"/>
    <w:rsid w:val="00D21464"/>
    <w:rsid w:val="00D25742"/>
    <w:rsid w:val="00D37EB4"/>
    <w:rsid w:val="00D45277"/>
    <w:rsid w:val="00D53D01"/>
    <w:rsid w:val="00D63A4E"/>
    <w:rsid w:val="00D80908"/>
    <w:rsid w:val="00D83AB7"/>
    <w:rsid w:val="00D85669"/>
    <w:rsid w:val="00D9675B"/>
    <w:rsid w:val="00DB3464"/>
    <w:rsid w:val="00DB519A"/>
    <w:rsid w:val="00DB71B1"/>
    <w:rsid w:val="00DC11AF"/>
    <w:rsid w:val="00DD01EA"/>
    <w:rsid w:val="00DD33E3"/>
    <w:rsid w:val="00DE3329"/>
    <w:rsid w:val="00DE3809"/>
    <w:rsid w:val="00DE4AEE"/>
    <w:rsid w:val="00DF3A46"/>
    <w:rsid w:val="00DF4ACC"/>
    <w:rsid w:val="00E11D3C"/>
    <w:rsid w:val="00E22983"/>
    <w:rsid w:val="00E22AF2"/>
    <w:rsid w:val="00E416E9"/>
    <w:rsid w:val="00E47BD8"/>
    <w:rsid w:val="00E47E66"/>
    <w:rsid w:val="00E50971"/>
    <w:rsid w:val="00E55B6F"/>
    <w:rsid w:val="00E579E0"/>
    <w:rsid w:val="00E635E9"/>
    <w:rsid w:val="00E80B9F"/>
    <w:rsid w:val="00E86956"/>
    <w:rsid w:val="00E872E9"/>
    <w:rsid w:val="00E91EC4"/>
    <w:rsid w:val="00E92ADE"/>
    <w:rsid w:val="00E95D96"/>
    <w:rsid w:val="00E97BD9"/>
    <w:rsid w:val="00EA698F"/>
    <w:rsid w:val="00EB37F8"/>
    <w:rsid w:val="00ED028E"/>
    <w:rsid w:val="00ED355B"/>
    <w:rsid w:val="00EF4E8C"/>
    <w:rsid w:val="00EF5CAD"/>
    <w:rsid w:val="00EF68EA"/>
    <w:rsid w:val="00F01B26"/>
    <w:rsid w:val="00F02125"/>
    <w:rsid w:val="00F14A29"/>
    <w:rsid w:val="00F16D20"/>
    <w:rsid w:val="00F17968"/>
    <w:rsid w:val="00F20B1B"/>
    <w:rsid w:val="00F4190F"/>
    <w:rsid w:val="00F50CAC"/>
    <w:rsid w:val="00F51B6F"/>
    <w:rsid w:val="00F521DA"/>
    <w:rsid w:val="00F52B4E"/>
    <w:rsid w:val="00F52DF7"/>
    <w:rsid w:val="00F570F8"/>
    <w:rsid w:val="00F65032"/>
    <w:rsid w:val="00F65DF0"/>
    <w:rsid w:val="00F74175"/>
    <w:rsid w:val="00F75027"/>
    <w:rsid w:val="00F823F3"/>
    <w:rsid w:val="00F902E9"/>
    <w:rsid w:val="00F92042"/>
    <w:rsid w:val="00F924BF"/>
    <w:rsid w:val="00F937FE"/>
    <w:rsid w:val="00FA48C7"/>
    <w:rsid w:val="00FA6ADA"/>
    <w:rsid w:val="00FB4CD1"/>
    <w:rsid w:val="00FB4D52"/>
    <w:rsid w:val="00FB7E2C"/>
    <w:rsid w:val="00FD51C6"/>
    <w:rsid w:val="00FF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92DF31-5E5A-41A7-A5BB-4F7D77B8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99E"/>
    <w:rPr>
      <w:sz w:val="24"/>
      <w:szCs w:val="24"/>
      <w:lang w:val="ru-RU" w:eastAsia="ru-RU"/>
    </w:rPr>
  </w:style>
  <w:style w:type="paragraph" w:styleId="11">
    <w:name w:val="heading 1"/>
    <w:aliases w:val="заголовокСТП,СТП"/>
    <w:basedOn w:val="a0"/>
    <w:next w:val="a0"/>
    <w:qFormat/>
    <w:rsid w:val="001C299E"/>
    <w:pPr>
      <w:keepNext/>
      <w:widowControl w:val="0"/>
      <w:ind w:left="851"/>
      <w:jc w:val="center"/>
      <w:outlineLvl w:val="0"/>
    </w:pPr>
    <w:rPr>
      <w:caps/>
      <w:sz w:val="28"/>
    </w:rPr>
  </w:style>
  <w:style w:type="paragraph" w:styleId="23">
    <w:name w:val="heading 2"/>
    <w:basedOn w:val="a0"/>
    <w:next w:val="a0"/>
    <w:qFormat/>
    <w:rsid w:val="001C299E"/>
    <w:pPr>
      <w:keepNext/>
      <w:widowControl w:val="0"/>
      <w:ind w:left="4820" w:right="-108"/>
      <w:outlineLvl w:val="1"/>
    </w:pPr>
    <w:rPr>
      <w:sz w:val="28"/>
    </w:rPr>
  </w:style>
  <w:style w:type="paragraph" w:styleId="30">
    <w:name w:val="heading 3"/>
    <w:basedOn w:val="a0"/>
    <w:next w:val="a0"/>
    <w:qFormat/>
    <w:rsid w:val="001C299E"/>
    <w:pPr>
      <w:keepNext/>
      <w:spacing w:before="240" w:after="60"/>
      <w:outlineLvl w:val="2"/>
    </w:pPr>
    <w:rPr>
      <w:rFonts w:ascii="Arial" w:hAnsi="Arial"/>
      <w:szCs w:val="20"/>
    </w:rPr>
  </w:style>
  <w:style w:type="paragraph" w:styleId="4">
    <w:name w:val="heading 4"/>
    <w:basedOn w:val="a0"/>
    <w:next w:val="a0"/>
    <w:qFormat/>
    <w:rsid w:val="001C299E"/>
    <w:pPr>
      <w:keepNext/>
      <w:spacing w:before="240" w:after="60"/>
      <w:outlineLvl w:val="3"/>
    </w:pPr>
    <w:rPr>
      <w:rFonts w:ascii="Arial" w:hAnsi="Arial"/>
      <w:b/>
      <w:szCs w:val="20"/>
    </w:rPr>
  </w:style>
  <w:style w:type="paragraph" w:styleId="5">
    <w:name w:val="heading 5"/>
    <w:basedOn w:val="a0"/>
    <w:next w:val="a0"/>
    <w:qFormat/>
    <w:rsid w:val="001C299E"/>
    <w:pPr>
      <w:spacing w:before="240" w:after="60"/>
      <w:outlineLvl w:val="4"/>
    </w:pPr>
    <w:rPr>
      <w:rFonts w:ascii="Arial" w:hAnsi="Arial"/>
      <w:sz w:val="22"/>
      <w:szCs w:val="20"/>
    </w:rPr>
  </w:style>
  <w:style w:type="paragraph" w:styleId="6">
    <w:name w:val="heading 6"/>
    <w:basedOn w:val="a0"/>
    <w:next w:val="a0"/>
    <w:qFormat/>
    <w:rsid w:val="001C299E"/>
    <w:pPr>
      <w:spacing w:before="240" w:after="60"/>
      <w:outlineLvl w:val="5"/>
    </w:pPr>
    <w:rPr>
      <w:i/>
      <w:sz w:val="22"/>
      <w:szCs w:val="20"/>
    </w:rPr>
  </w:style>
  <w:style w:type="paragraph" w:styleId="7">
    <w:name w:val="heading 7"/>
    <w:basedOn w:val="a0"/>
    <w:next w:val="a0"/>
    <w:qFormat/>
    <w:rsid w:val="001C299E"/>
    <w:pPr>
      <w:keepNext/>
      <w:keepLines/>
      <w:widowControl w:val="0"/>
      <w:spacing w:before="120"/>
      <w:jc w:val="center"/>
      <w:outlineLvl w:val="6"/>
    </w:pPr>
    <w:rPr>
      <w:rFonts w:ascii="Arial" w:hAnsi="Arial"/>
      <w:bCs/>
      <w:i/>
      <w:sz w:val="20"/>
      <w:szCs w:val="20"/>
    </w:rPr>
  </w:style>
  <w:style w:type="paragraph" w:styleId="8">
    <w:name w:val="heading 8"/>
    <w:basedOn w:val="7"/>
    <w:next w:val="a0"/>
    <w:qFormat/>
    <w:rsid w:val="001C299E"/>
    <w:pPr>
      <w:widowControl/>
      <w:numPr>
        <w:ilvl w:val="7"/>
        <w:numId w:val="1"/>
      </w:numPr>
      <w:suppressAutoHyphens/>
      <w:spacing w:after="120"/>
      <w:jc w:val="both"/>
      <w:outlineLvl w:val="7"/>
    </w:pPr>
    <w:rPr>
      <w:rFonts w:ascii="Times New Roman" w:hAnsi="Times New Roman"/>
      <w:bCs w:val="0"/>
      <w:i w:val="0"/>
      <w:szCs w:val="26"/>
    </w:rPr>
  </w:style>
  <w:style w:type="paragraph" w:styleId="9">
    <w:name w:val="heading 9"/>
    <w:basedOn w:val="a0"/>
    <w:next w:val="a0"/>
    <w:qFormat/>
    <w:rsid w:val="001C299E"/>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писок 1"/>
    <w:basedOn w:val="a0"/>
    <w:rsid w:val="001C299E"/>
    <w:pPr>
      <w:keepNext/>
      <w:widowControl w:val="0"/>
      <w:tabs>
        <w:tab w:val="left" w:pos="993"/>
      </w:tabs>
      <w:spacing w:line="360" w:lineRule="auto"/>
      <w:ind w:firstLine="709"/>
      <w:jc w:val="both"/>
    </w:pPr>
    <w:rPr>
      <w:sz w:val="26"/>
      <w:szCs w:val="20"/>
    </w:rPr>
  </w:style>
  <w:style w:type="paragraph" w:customStyle="1" w:styleId="a4">
    <w:name w:val="Нумерованный список СТП"/>
    <w:basedOn w:val="a0"/>
    <w:rsid w:val="001C299E"/>
    <w:pPr>
      <w:keepNext/>
      <w:widowControl w:val="0"/>
      <w:suppressLineNumbers/>
      <w:tabs>
        <w:tab w:val="num" w:pos="360"/>
      </w:tabs>
      <w:spacing w:line="360" w:lineRule="auto"/>
      <w:ind w:left="360" w:hanging="360"/>
      <w:jc w:val="both"/>
    </w:pPr>
    <w:rPr>
      <w:rFonts w:ascii="NTHarmonica" w:hAnsi="NTHarmonica"/>
      <w:sz w:val="22"/>
      <w:szCs w:val="20"/>
    </w:rPr>
  </w:style>
  <w:style w:type="paragraph" w:customStyle="1" w:styleId="a5">
    <w:name w:val="Перечень"/>
    <w:basedOn w:val="a0"/>
    <w:autoRedefine/>
    <w:rsid w:val="001C299E"/>
    <w:pPr>
      <w:keepNext/>
      <w:keepLines/>
      <w:widowControl w:val="0"/>
      <w:tabs>
        <w:tab w:val="num" w:pos="1097"/>
        <w:tab w:val="left" w:pos="1418"/>
      </w:tabs>
      <w:suppressAutoHyphens/>
      <w:ind w:left="17" w:firstLine="720"/>
      <w:jc w:val="both"/>
    </w:pPr>
    <w:rPr>
      <w:rFonts w:eastAsia="MS Mincho"/>
      <w:sz w:val="26"/>
      <w:szCs w:val="26"/>
    </w:rPr>
  </w:style>
  <w:style w:type="paragraph" w:customStyle="1" w:styleId="a6">
    <w:name w:val="Перечень Н."/>
    <w:basedOn w:val="a7"/>
    <w:autoRedefine/>
    <w:rsid w:val="001C299E"/>
    <w:pPr>
      <w:tabs>
        <w:tab w:val="num" w:pos="1097"/>
      </w:tabs>
      <w:spacing w:before="120" w:after="120"/>
      <w:ind w:firstLine="737"/>
    </w:pPr>
    <w:rPr>
      <w:szCs w:val="20"/>
    </w:rPr>
  </w:style>
  <w:style w:type="paragraph" w:styleId="a7">
    <w:name w:val="Body Text"/>
    <w:basedOn w:val="a0"/>
    <w:rsid w:val="001C299E"/>
    <w:pPr>
      <w:keepNext/>
      <w:widowControl w:val="0"/>
      <w:ind w:firstLine="851"/>
      <w:jc w:val="both"/>
    </w:pPr>
    <w:rPr>
      <w:sz w:val="26"/>
    </w:rPr>
  </w:style>
  <w:style w:type="paragraph" w:customStyle="1" w:styleId="13">
    <w:name w:val="Заголовок1 не с н.строки"/>
    <w:basedOn w:val="11"/>
    <w:next w:val="23"/>
    <w:autoRedefine/>
    <w:rsid w:val="001C299E"/>
    <w:pPr>
      <w:keepLines/>
      <w:tabs>
        <w:tab w:val="num" w:pos="567"/>
      </w:tabs>
      <w:suppressAutoHyphens/>
      <w:overflowPunct w:val="0"/>
      <w:autoSpaceDE w:val="0"/>
      <w:autoSpaceDN w:val="0"/>
      <w:adjustRightInd w:val="0"/>
      <w:spacing w:before="360" w:after="320"/>
      <w:ind w:left="0" w:firstLine="623"/>
      <w:jc w:val="both"/>
      <w:textAlignment w:val="baseline"/>
    </w:pPr>
    <w:rPr>
      <w:b/>
      <w:caps w:val="0"/>
      <w:sz w:val="26"/>
      <w:szCs w:val="26"/>
    </w:rPr>
  </w:style>
  <w:style w:type="paragraph" w:styleId="a8">
    <w:name w:val="Body Text Indent"/>
    <w:basedOn w:val="a0"/>
    <w:rsid w:val="001C299E"/>
    <w:pPr>
      <w:ind w:firstLine="283"/>
      <w:jc w:val="both"/>
    </w:pPr>
    <w:rPr>
      <w:color w:val="000000"/>
    </w:rPr>
  </w:style>
  <w:style w:type="paragraph" w:styleId="a9">
    <w:name w:val="header"/>
    <w:basedOn w:val="a0"/>
    <w:link w:val="aa"/>
    <w:uiPriority w:val="99"/>
    <w:rsid w:val="001C299E"/>
    <w:pPr>
      <w:keepNext/>
      <w:widowControl w:val="0"/>
      <w:tabs>
        <w:tab w:val="center" w:pos="4844"/>
        <w:tab w:val="right" w:pos="9689"/>
      </w:tabs>
    </w:pPr>
  </w:style>
  <w:style w:type="paragraph" w:customStyle="1" w:styleId="14">
    <w:name w:val="Стиль1"/>
    <w:basedOn w:val="a0"/>
    <w:rsid w:val="001C299E"/>
    <w:pPr>
      <w:ind w:firstLine="709"/>
      <w:jc w:val="both"/>
    </w:pPr>
    <w:rPr>
      <w:szCs w:val="20"/>
    </w:rPr>
  </w:style>
  <w:style w:type="paragraph" w:customStyle="1" w:styleId="ab">
    <w:name w:val="ОбычныйЖЦ"/>
    <w:basedOn w:val="a0"/>
    <w:next w:val="a0"/>
    <w:autoRedefine/>
    <w:rsid w:val="001C299E"/>
    <w:pPr>
      <w:keepNext/>
      <w:widowControl w:val="0"/>
      <w:jc w:val="center"/>
    </w:pPr>
    <w:rPr>
      <w:b/>
      <w:sz w:val="28"/>
      <w:szCs w:val="28"/>
    </w:rPr>
  </w:style>
  <w:style w:type="character" w:styleId="ac">
    <w:name w:val="Hyperlink"/>
    <w:rsid w:val="001C299E"/>
    <w:rPr>
      <w:color w:val="0000FF"/>
      <w:u w:val="single"/>
    </w:rPr>
  </w:style>
  <w:style w:type="paragraph" w:styleId="1">
    <w:name w:val="toc 1"/>
    <w:basedOn w:val="a0"/>
    <w:next w:val="a0"/>
    <w:autoRedefine/>
    <w:semiHidden/>
    <w:rsid w:val="001C299E"/>
    <w:pPr>
      <w:keepNext/>
      <w:keepLines/>
      <w:widowControl w:val="0"/>
      <w:numPr>
        <w:numId w:val="2"/>
      </w:numPr>
      <w:tabs>
        <w:tab w:val="clear" w:pos="417"/>
      </w:tabs>
      <w:spacing w:before="240"/>
      <w:ind w:firstLine="0"/>
    </w:pPr>
  </w:style>
  <w:style w:type="paragraph" w:styleId="22">
    <w:name w:val="List 2"/>
    <w:basedOn w:val="a0"/>
    <w:rsid w:val="001C299E"/>
    <w:pPr>
      <w:numPr>
        <w:numId w:val="3"/>
      </w:numPr>
      <w:tabs>
        <w:tab w:val="clear" w:pos="360"/>
      </w:tabs>
      <w:ind w:left="566" w:hanging="283"/>
    </w:pPr>
    <w:rPr>
      <w:rFonts w:ascii="Courier New" w:hAnsi="Courier New"/>
      <w:sz w:val="28"/>
      <w:szCs w:val="20"/>
    </w:rPr>
  </w:style>
  <w:style w:type="paragraph" w:styleId="21">
    <w:name w:val="Body Text 2"/>
    <w:basedOn w:val="a0"/>
    <w:rsid w:val="001C299E"/>
    <w:pPr>
      <w:keepNext/>
      <w:widowControl w:val="0"/>
      <w:numPr>
        <w:numId w:val="5"/>
      </w:numPr>
      <w:tabs>
        <w:tab w:val="clear" w:pos="1097"/>
      </w:tabs>
      <w:ind w:left="0" w:firstLine="0"/>
    </w:pPr>
    <w:rPr>
      <w:sz w:val="20"/>
    </w:rPr>
  </w:style>
  <w:style w:type="paragraph" w:styleId="2">
    <w:name w:val="Body Text Indent 2"/>
    <w:basedOn w:val="a0"/>
    <w:rsid w:val="001C299E"/>
    <w:pPr>
      <w:keepNext/>
      <w:widowControl w:val="0"/>
      <w:numPr>
        <w:numId w:val="4"/>
      </w:numPr>
      <w:tabs>
        <w:tab w:val="clear" w:pos="1040"/>
      </w:tabs>
      <w:ind w:left="0" w:firstLine="567"/>
      <w:jc w:val="both"/>
    </w:pPr>
  </w:style>
  <w:style w:type="paragraph" w:styleId="31">
    <w:name w:val="Body Text Indent 3"/>
    <w:basedOn w:val="a0"/>
    <w:rsid w:val="001C299E"/>
    <w:pPr>
      <w:ind w:left="283"/>
      <w:jc w:val="both"/>
    </w:pPr>
    <w:rPr>
      <w:color w:val="000000"/>
      <w:sz w:val="26"/>
    </w:rPr>
  </w:style>
  <w:style w:type="paragraph" w:styleId="32">
    <w:name w:val="Body Text 3"/>
    <w:basedOn w:val="a0"/>
    <w:rsid w:val="001C299E"/>
    <w:pPr>
      <w:spacing w:after="120"/>
    </w:pPr>
    <w:rPr>
      <w:sz w:val="16"/>
      <w:szCs w:val="16"/>
    </w:rPr>
  </w:style>
  <w:style w:type="character" w:styleId="ad">
    <w:name w:val="page number"/>
    <w:basedOn w:val="a1"/>
    <w:rsid w:val="001C299E"/>
  </w:style>
  <w:style w:type="paragraph" w:styleId="ae">
    <w:name w:val="footer"/>
    <w:basedOn w:val="a0"/>
    <w:rsid w:val="001C299E"/>
    <w:pPr>
      <w:tabs>
        <w:tab w:val="center" w:pos="4677"/>
        <w:tab w:val="right" w:pos="9355"/>
      </w:tabs>
    </w:pPr>
  </w:style>
  <w:style w:type="paragraph" w:customStyle="1" w:styleId="af">
    <w:name w:val="Обычный с отступом"/>
    <w:basedOn w:val="a0"/>
    <w:rsid w:val="001C299E"/>
    <w:pPr>
      <w:tabs>
        <w:tab w:val="left" w:pos="1134"/>
      </w:tabs>
      <w:ind w:firstLine="567"/>
      <w:jc w:val="both"/>
    </w:pPr>
    <w:rPr>
      <w:szCs w:val="20"/>
    </w:rPr>
  </w:style>
  <w:style w:type="paragraph" w:styleId="af0">
    <w:name w:val="Title"/>
    <w:basedOn w:val="a0"/>
    <w:qFormat/>
    <w:rsid w:val="001C299E"/>
    <w:pPr>
      <w:jc w:val="center"/>
    </w:pPr>
    <w:rPr>
      <w:b/>
      <w:bCs/>
      <w:sz w:val="26"/>
      <w:szCs w:val="20"/>
    </w:rPr>
  </w:style>
  <w:style w:type="paragraph" w:customStyle="1" w:styleId="af1">
    <w:name w:val="Таблица"/>
    <w:basedOn w:val="a0"/>
    <w:rsid w:val="001C299E"/>
    <w:rPr>
      <w:szCs w:val="20"/>
    </w:rPr>
  </w:style>
  <w:style w:type="paragraph" w:styleId="af2">
    <w:name w:val="Document Map"/>
    <w:basedOn w:val="a0"/>
    <w:semiHidden/>
    <w:rsid w:val="001C299E"/>
    <w:pPr>
      <w:shd w:val="clear" w:color="auto" w:fill="000080"/>
    </w:pPr>
    <w:rPr>
      <w:rFonts w:ascii="Tahoma" w:hAnsi="Tahoma" w:cs="Tahoma"/>
      <w:sz w:val="20"/>
      <w:szCs w:val="20"/>
    </w:rPr>
  </w:style>
  <w:style w:type="table" w:styleId="af3">
    <w:name w:val="Table Grid"/>
    <w:basedOn w:val="a2"/>
    <w:rsid w:val="00673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аркир список"/>
    <w:basedOn w:val="a0"/>
    <w:rsid w:val="006734A8"/>
    <w:pPr>
      <w:numPr>
        <w:numId w:val="6"/>
      </w:numPr>
    </w:pPr>
    <w:rPr>
      <w:sz w:val="20"/>
      <w:szCs w:val="20"/>
    </w:rPr>
  </w:style>
  <w:style w:type="paragraph" w:customStyle="1" w:styleId="10">
    <w:name w:val="заголовок 1"/>
    <w:basedOn w:val="a0"/>
    <w:next w:val="a0"/>
    <w:rsid w:val="00817639"/>
    <w:pPr>
      <w:numPr>
        <w:numId w:val="7"/>
      </w:numPr>
      <w:spacing w:before="960" w:after="120" w:line="360" w:lineRule="auto"/>
      <w:outlineLvl w:val="0"/>
    </w:pPr>
    <w:rPr>
      <w:caps/>
      <w:kern w:val="28"/>
      <w:sz w:val="26"/>
      <w:szCs w:val="20"/>
    </w:rPr>
  </w:style>
  <w:style w:type="paragraph" w:customStyle="1" w:styleId="20">
    <w:name w:val="заголовок 2"/>
    <w:basedOn w:val="a0"/>
    <w:next w:val="a0"/>
    <w:rsid w:val="00817639"/>
    <w:pPr>
      <w:widowControl w:val="0"/>
      <w:numPr>
        <w:ilvl w:val="1"/>
        <w:numId w:val="7"/>
      </w:numPr>
      <w:spacing w:before="360"/>
      <w:jc w:val="both"/>
      <w:outlineLvl w:val="1"/>
    </w:pPr>
    <w:rPr>
      <w:sz w:val="26"/>
      <w:szCs w:val="20"/>
    </w:rPr>
  </w:style>
  <w:style w:type="paragraph" w:customStyle="1" w:styleId="3">
    <w:name w:val="заголовок 3"/>
    <w:basedOn w:val="a0"/>
    <w:next w:val="a0"/>
    <w:rsid w:val="00817639"/>
    <w:pPr>
      <w:numPr>
        <w:ilvl w:val="2"/>
        <w:numId w:val="7"/>
      </w:numPr>
      <w:spacing w:before="360"/>
      <w:jc w:val="both"/>
      <w:outlineLvl w:val="2"/>
    </w:pPr>
    <w:rPr>
      <w:sz w:val="26"/>
      <w:szCs w:val="20"/>
    </w:rPr>
  </w:style>
  <w:style w:type="paragraph" w:customStyle="1" w:styleId="Default">
    <w:name w:val="Default"/>
    <w:rsid w:val="003067A8"/>
    <w:pPr>
      <w:autoSpaceDE w:val="0"/>
      <w:autoSpaceDN w:val="0"/>
      <w:adjustRightInd w:val="0"/>
    </w:pPr>
    <w:rPr>
      <w:color w:val="000000"/>
      <w:sz w:val="24"/>
      <w:szCs w:val="24"/>
      <w:lang w:val="ru-RU" w:eastAsia="ru-RU"/>
    </w:rPr>
  </w:style>
  <w:style w:type="paragraph" w:customStyle="1" w:styleId="15">
    <w:name w:val="Абзац списка1"/>
    <w:basedOn w:val="a0"/>
    <w:rsid w:val="003067A8"/>
    <w:pPr>
      <w:ind w:left="720"/>
      <w:contextualSpacing/>
    </w:pPr>
    <w:rPr>
      <w:rFonts w:ascii="Calibri" w:hAnsi="Calibri"/>
      <w:sz w:val="22"/>
      <w:szCs w:val="22"/>
      <w:lang w:eastAsia="en-US"/>
    </w:rPr>
  </w:style>
  <w:style w:type="paragraph" w:customStyle="1" w:styleId="af4">
    <w:name w:val="Стиль Основной текст"/>
    <w:basedOn w:val="a7"/>
    <w:rsid w:val="003067A8"/>
    <w:pPr>
      <w:keepNext w:val="0"/>
      <w:ind w:firstLine="709"/>
    </w:pPr>
    <w:rPr>
      <w:rFonts w:ascii="Arial" w:eastAsia="Calibri" w:hAnsi="Arial"/>
      <w:sz w:val="24"/>
      <w:szCs w:val="20"/>
    </w:rPr>
  </w:style>
  <w:style w:type="paragraph" w:customStyle="1" w:styleId="af5">
    <w:name w:val="Мой стиль"/>
    <w:basedOn w:val="a0"/>
    <w:rsid w:val="003067A8"/>
    <w:pPr>
      <w:widowControl w:val="0"/>
      <w:spacing w:before="120"/>
      <w:ind w:firstLine="567"/>
      <w:jc w:val="both"/>
    </w:pPr>
    <w:rPr>
      <w:rFonts w:ascii="Arial" w:eastAsia="Calibri" w:hAnsi="Arial"/>
      <w:szCs w:val="20"/>
    </w:rPr>
  </w:style>
  <w:style w:type="character" w:customStyle="1" w:styleId="FontStyle18">
    <w:name w:val="Font Style18"/>
    <w:rsid w:val="003067A8"/>
    <w:rPr>
      <w:rFonts w:ascii="Arial" w:hAnsi="Arial"/>
      <w:sz w:val="20"/>
    </w:rPr>
  </w:style>
  <w:style w:type="character" w:customStyle="1" w:styleId="aa">
    <w:name w:val="Верхний колонтитул Знак"/>
    <w:link w:val="a9"/>
    <w:uiPriority w:val="99"/>
    <w:locked/>
    <w:rsid w:val="003067A8"/>
    <w:rPr>
      <w:sz w:val="24"/>
      <w:szCs w:val="24"/>
    </w:rPr>
  </w:style>
  <w:style w:type="paragraph" w:styleId="af6">
    <w:name w:val="Balloon Text"/>
    <w:basedOn w:val="a0"/>
    <w:link w:val="af7"/>
    <w:rsid w:val="006E2C5A"/>
    <w:rPr>
      <w:rFonts w:ascii="Tahoma" w:hAnsi="Tahoma" w:cs="Tahoma"/>
      <w:sz w:val="16"/>
      <w:szCs w:val="16"/>
    </w:rPr>
  </w:style>
  <w:style w:type="character" w:customStyle="1" w:styleId="af7">
    <w:name w:val="Текст выноски Знак"/>
    <w:link w:val="af6"/>
    <w:rsid w:val="006E2C5A"/>
    <w:rPr>
      <w:rFonts w:ascii="Tahoma" w:hAnsi="Tahoma" w:cs="Tahoma"/>
      <w:sz w:val="16"/>
      <w:szCs w:val="16"/>
    </w:rPr>
  </w:style>
  <w:style w:type="paragraph" w:styleId="60">
    <w:name w:val="toc 6"/>
    <w:basedOn w:val="a0"/>
    <w:next w:val="a0"/>
    <w:autoRedefine/>
    <w:rsid w:val="00B97923"/>
    <w:pPr>
      <w:ind w:left="1200"/>
    </w:pPr>
  </w:style>
  <w:style w:type="paragraph" w:styleId="af8">
    <w:name w:val="List Paragraph"/>
    <w:basedOn w:val="a0"/>
    <w:uiPriority w:val="34"/>
    <w:qFormat/>
    <w:rsid w:val="00C71AA3"/>
    <w:pPr>
      <w:overflowPunct w:val="0"/>
      <w:autoSpaceDE w:val="0"/>
      <w:autoSpaceDN w:val="0"/>
      <w:adjustRightInd w:val="0"/>
      <w:ind w:left="720"/>
      <w:contextualSpacing/>
      <w:textAlignment w:val="baseline"/>
    </w:pPr>
    <w:rPr>
      <w:szCs w:val="20"/>
    </w:rPr>
  </w:style>
  <w:style w:type="paragraph" w:customStyle="1" w:styleId="abstract">
    <w:name w:val="abstract"/>
    <w:basedOn w:val="a0"/>
    <w:rsid w:val="007A6CAF"/>
    <w:pPr>
      <w:spacing w:before="100" w:beforeAutospacing="1" w:after="100" w:afterAutospacing="1"/>
    </w:pPr>
  </w:style>
  <w:style w:type="paragraph" w:customStyle="1" w:styleId="H1">
    <w:name w:val="H1"/>
    <w:basedOn w:val="11"/>
    <w:next w:val="a0"/>
    <w:rsid w:val="006D3312"/>
    <w:pPr>
      <w:keepNext w:val="0"/>
      <w:tabs>
        <w:tab w:val="left" w:pos="1134"/>
      </w:tabs>
      <w:spacing w:before="120" w:after="120"/>
      <w:ind w:left="0" w:firstLine="567"/>
      <w:jc w:val="left"/>
    </w:pPr>
    <w:rPr>
      <w:rFonts w:ascii="Arial" w:hAnsi="Arial" w:cs="Arial"/>
      <w:b/>
      <w:caps w:val="0"/>
      <w:sz w:val="24"/>
      <w:szCs w:val="20"/>
      <w:lang w:val="en-US"/>
    </w:rPr>
  </w:style>
  <w:style w:type="character" w:customStyle="1" w:styleId="af9">
    <w:name w:val="Основной текст_"/>
    <w:link w:val="33"/>
    <w:rsid w:val="008B58C7"/>
    <w:rPr>
      <w:spacing w:val="1"/>
      <w:sz w:val="23"/>
      <w:szCs w:val="23"/>
      <w:shd w:val="clear" w:color="auto" w:fill="FFFFFF"/>
      <w:lang w:bidi="ar-SA"/>
    </w:rPr>
  </w:style>
  <w:style w:type="paragraph" w:customStyle="1" w:styleId="33">
    <w:name w:val="Основной текст3"/>
    <w:basedOn w:val="a0"/>
    <w:link w:val="af9"/>
    <w:rsid w:val="008B58C7"/>
    <w:pPr>
      <w:widowControl w:val="0"/>
      <w:shd w:val="clear" w:color="auto" w:fill="FFFFFF"/>
      <w:spacing w:after="240" w:line="307" w:lineRule="exact"/>
      <w:ind w:hanging="400"/>
      <w:jc w:val="both"/>
    </w:pPr>
    <w:rPr>
      <w:spacing w:val="1"/>
      <w:sz w:val="23"/>
      <w:szCs w:val="23"/>
      <w:shd w:val="clear" w:color="auto" w:fill="FFFFFF"/>
      <w:lang w:val="en-US" w:eastAsia="en-US"/>
    </w:rPr>
  </w:style>
  <w:style w:type="character" w:styleId="afa">
    <w:name w:val="Subtle Emphasis"/>
    <w:uiPriority w:val="19"/>
    <w:qFormat/>
    <w:rsid w:val="00E47BD8"/>
  </w:style>
  <w:style w:type="paragraph" w:styleId="afb">
    <w:name w:val="Normal (Web)"/>
    <w:basedOn w:val="a0"/>
    <w:unhideWhenUsed/>
    <w:rsid w:val="00E47BD8"/>
    <w:pPr>
      <w:spacing w:before="100" w:beforeAutospacing="1" w:after="100" w:afterAutospacing="1"/>
    </w:pPr>
    <w:rPr>
      <w:lang w:val="uk-UA"/>
    </w:rPr>
  </w:style>
  <w:style w:type="character" w:customStyle="1" w:styleId="longtext">
    <w:name w:val="long_text"/>
    <w:rsid w:val="00DD33E3"/>
  </w:style>
  <w:style w:type="character" w:customStyle="1" w:styleId="hwtze">
    <w:name w:val="hwtze"/>
    <w:basedOn w:val="a1"/>
    <w:rsid w:val="004D477B"/>
  </w:style>
  <w:style w:type="character" w:customStyle="1" w:styleId="rynqvb">
    <w:name w:val="rynqvb"/>
    <w:basedOn w:val="a1"/>
    <w:rsid w:val="004D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91386">
      <w:bodyDiv w:val="1"/>
      <w:marLeft w:val="0"/>
      <w:marRight w:val="0"/>
      <w:marTop w:val="0"/>
      <w:marBottom w:val="0"/>
      <w:divBdr>
        <w:top w:val="none" w:sz="0" w:space="0" w:color="auto"/>
        <w:left w:val="none" w:sz="0" w:space="0" w:color="auto"/>
        <w:bottom w:val="none" w:sz="0" w:space="0" w:color="auto"/>
        <w:right w:val="none" w:sz="0" w:space="0" w:color="auto"/>
      </w:divBdr>
    </w:div>
    <w:div w:id="968438314">
      <w:bodyDiv w:val="1"/>
      <w:marLeft w:val="0"/>
      <w:marRight w:val="0"/>
      <w:marTop w:val="0"/>
      <w:marBottom w:val="0"/>
      <w:divBdr>
        <w:top w:val="none" w:sz="0" w:space="0" w:color="auto"/>
        <w:left w:val="none" w:sz="0" w:space="0" w:color="auto"/>
        <w:bottom w:val="none" w:sz="0" w:space="0" w:color="auto"/>
        <w:right w:val="none" w:sz="0" w:space="0" w:color="auto"/>
      </w:divBdr>
    </w:div>
    <w:div w:id="17751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Министерство энергетики и угольной промышленности Украины</vt:lpstr>
    </vt:vector>
  </TitlesOfParts>
  <Company>sunpp</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энергетики и угольной промышленности Украины</dc:title>
  <dc:subject/>
  <dc:creator>user</dc:creator>
  <cp:keywords/>
  <cp:lastModifiedBy>Пользователь Windows</cp:lastModifiedBy>
  <cp:revision>5</cp:revision>
  <cp:lastPrinted>2023-04-03T10:36:00Z</cp:lastPrinted>
  <dcterms:created xsi:type="dcterms:W3CDTF">2023-03-31T11:08:00Z</dcterms:created>
  <dcterms:modified xsi:type="dcterms:W3CDTF">2023-04-03T10:42:00Z</dcterms:modified>
</cp:coreProperties>
</file>