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BF" w:rsidRDefault="00C350BF" w:rsidP="00C350BF"/>
    <w:p w:rsidR="001C5999" w:rsidRDefault="001C5999" w:rsidP="00440039">
      <w:pPr>
        <w:ind w:right="283"/>
        <w:jc w:val="right"/>
        <w:rPr>
          <w:b/>
        </w:rPr>
      </w:pPr>
    </w:p>
    <w:p w:rsidR="00C350BF" w:rsidRDefault="00C350BF" w:rsidP="00440039">
      <w:pPr>
        <w:ind w:right="283"/>
        <w:jc w:val="right"/>
        <w:rPr>
          <w:b/>
        </w:rPr>
      </w:pPr>
      <w:r>
        <w:rPr>
          <w:b/>
        </w:rPr>
        <w:t>Додаток 4 Проєкт договору</w:t>
      </w:r>
    </w:p>
    <w:p w:rsidR="00C350BF" w:rsidRPr="006E2398" w:rsidRDefault="006E2398" w:rsidP="00440039">
      <w:pPr>
        <w:pStyle w:val="a9"/>
        <w:ind w:right="283"/>
        <w:jc w:val="right"/>
        <w:rPr>
          <w:rFonts w:ascii="Times New Roman" w:hAnsi="Times New Roman"/>
          <w:b/>
          <w:bCs/>
          <w:i/>
          <w:sz w:val="24"/>
          <w:szCs w:val="24"/>
        </w:rPr>
      </w:pPr>
      <w:r>
        <w:rPr>
          <w:rFonts w:ascii="Times New Roman" w:hAnsi="Times New Roman"/>
          <w:b/>
          <w:bCs/>
          <w:i/>
          <w:sz w:val="24"/>
          <w:szCs w:val="24"/>
        </w:rPr>
        <w:t>д</w:t>
      </w:r>
      <w:r w:rsidR="00C350BF" w:rsidRPr="006E2398">
        <w:rPr>
          <w:rFonts w:ascii="Times New Roman" w:hAnsi="Times New Roman"/>
          <w:b/>
          <w:bCs/>
          <w:i/>
          <w:sz w:val="24"/>
          <w:szCs w:val="24"/>
        </w:rPr>
        <w:t xml:space="preserve">о тендерної документації </w:t>
      </w:r>
    </w:p>
    <w:p w:rsidR="00C350BF" w:rsidRDefault="00C350BF" w:rsidP="00440039">
      <w:pPr>
        <w:rPr>
          <w:b/>
        </w:rPr>
      </w:pPr>
    </w:p>
    <w:p w:rsidR="00C350BF" w:rsidRPr="006274B6" w:rsidRDefault="00C350BF" w:rsidP="00C350BF">
      <w:pPr>
        <w:jc w:val="center"/>
      </w:pPr>
      <w:r w:rsidRPr="006274B6">
        <w:rPr>
          <w:b/>
        </w:rPr>
        <w:t>ПРОЄКТ</w:t>
      </w:r>
    </w:p>
    <w:p w:rsidR="00C350BF" w:rsidRPr="006274B6" w:rsidRDefault="00C350BF" w:rsidP="00C350BF">
      <w:pPr>
        <w:jc w:val="center"/>
      </w:pPr>
      <w:r w:rsidRPr="006274B6">
        <w:rPr>
          <w:b/>
        </w:rPr>
        <w:t>Договір поставки</w:t>
      </w:r>
    </w:p>
    <w:p w:rsidR="00C350BF" w:rsidRPr="006274B6" w:rsidRDefault="00C350BF" w:rsidP="00C350BF">
      <w:pPr>
        <w:jc w:val="center"/>
        <w:rPr>
          <w:b/>
        </w:rPr>
      </w:pPr>
    </w:p>
    <w:p w:rsidR="00C350BF" w:rsidRPr="006274B6" w:rsidRDefault="00C350BF" w:rsidP="00C350BF">
      <w:pPr>
        <w:ind w:right="-36"/>
        <w:jc w:val="both"/>
      </w:pPr>
      <w:r w:rsidRPr="006274B6">
        <w:t>м. Горішні Плавні</w:t>
      </w:r>
      <w:r w:rsidRPr="006274B6">
        <w:tab/>
      </w:r>
      <w:r w:rsidRPr="006274B6">
        <w:tab/>
      </w:r>
      <w:r w:rsidRPr="006274B6">
        <w:tab/>
      </w:r>
      <w:r w:rsidRPr="006274B6">
        <w:tab/>
      </w:r>
      <w:r w:rsidRPr="006274B6">
        <w:tab/>
        <w:t xml:space="preserve">       </w:t>
      </w:r>
      <w:r w:rsidR="00BD2046">
        <w:t xml:space="preserve">        «____» ____________ 2024</w:t>
      </w:r>
      <w:r w:rsidRPr="006274B6">
        <w:t xml:space="preserve"> року</w:t>
      </w:r>
    </w:p>
    <w:p w:rsidR="00C350BF" w:rsidRPr="006274B6" w:rsidRDefault="00C350BF" w:rsidP="00C350BF">
      <w:pPr>
        <w:ind w:right="-36"/>
        <w:jc w:val="both"/>
        <w:rPr>
          <w:color w:val="FF0000"/>
        </w:rPr>
      </w:pPr>
    </w:p>
    <w:p w:rsidR="00C350BF" w:rsidRPr="006274B6" w:rsidRDefault="005D6B49" w:rsidP="00440039">
      <w:pPr>
        <w:ind w:right="283"/>
        <w:jc w:val="both"/>
      </w:pPr>
      <w:r>
        <w:rPr>
          <w:b/>
        </w:rPr>
        <w:t xml:space="preserve">       </w:t>
      </w:r>
      <w:r w:rsidR="00C350BF"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sidR="00C350BF">
        <w:rPr>
          <w:b/>
        </w:rPr>
        <w:t xml:space="preserve"> </w:t>
      </w:r>
      <w:r>
        <w:rPr>
          <w:b/>
        </w:rPr>
        <w:t>Кременчуцького</w:t>
      </w:r>
      <w:r w:rsidR="00C350BF">
        <w:rPr>
          <w:b/>
        </w:rPr>
        <w:t xml:space="preserve"> району</w:t>
      </w:r>
      <w:r w:rsidR="00C350BF" w:rsidRPr="006274B6">
        <w:rPr>
          <w:b/>
        </w:rPr>
        <w:t xml:space="preserve"> Полтавської області</w:t>
      </w:r>
      <w:r w:rsidR="00C350BF" w:rsidRPr="006274B6">
        <w:t>,  в особі генерального директора Мал</w:t>
      </w:r>
      <w:r w:rsidR="00C350BF">
        <w:t>и</w:t>
      </w:r>
      <w:r w:rsidR="00C350BF" w:rsidRPr="006274B6">
        <w:t>гіної Наталі Григорівни</w:t>
      </w:r>
      <w:r w:rsidR="00C350BF" w:rsidRPr="006274B6">
        <w:rPr>
          <w:b/>
        </w:rPr>
        <w:t xml:space="preserve">, </w:t>
      </w:r>
      <w:r w:rsidR="00C350BF" w:rsidRPr="006274B6">
        <w:t xml:space="preserve">що діє на підставі Статуту, (далі – </w:t>
      </w:r>
      <w:r w:rsidR="00C350BF" w:rsidRPr="006274B6">
        <w:rPr>
          <w:b/>
        </w:rPr>
        <w:t>Покупець</w:t>
      </w:r>
      <w:r w:rsidR="00C350BF" w:rsidRPr="006274B6">
        <w:t>), з однієї сторони, і __</w:t>
      </w:r>
      <w:r w:rsidR="00961445">
        <w:t>_______</w:t>
      </w:r>
      <w:r w:rsidR="00C350BF" w:rsidRPr="006274B6">
        <w:t xml:space="preserve">_____________ </w:t>
      </w:r>
      <w:r w:rsidR="00C350BF" w:rsidRPr="006274B6">
        <w:rPr>
          <w:i/>
        </w:rPr>
        <w:t>(найменування контрагента, з яким укладається Договір)</w:t>
      </w:r>
      <w:r w:rsidR="00D54DFD">
        <w:rPr>
          <w:i/>
        </w:rPr>
        <w:t>,</w:t>
      </w:r>
      <w:r w:rsidR="00C350BF" w:rsidRPr="006274B6">
        <w:rPr>
          <w:i/>
        </w:rPr>
        <w:t xml:space="preserve"> </w:t>
      </w:r>
      <w:r w:rsidR="00C350BF" w:rsidRPr="006274B6">
        <w:t>в особі</w:t>
      </w:r>
      <w:r w:rsidR="00C350BF" w:rsidRPr="006274B6">
        <w:rPr>
          <w:i/>
        </w:rPr>
        <w:t xml:space="preserve"> _________</w:t>
      </w:r>
      <w:r w:rsidR="00961445">
        <w:rPr>
          <w:i/>
        </w:rPr>
        <w:t>___________</w:t>
      </w:r>
      <w:r w:rsidR="00C350BF" w:rsidRPr="006274B6">
        <w:rPr>
          <w:i/>
        </w:rPr>
        <w:t xml:space="preserve">___ (посада, ПІБ уповноваженої особи на підписання Договору), </w:t>
      </w:r>
      <w:r w:rsidR="00C350BF" w:rsidRPr="006274B6">
        <w:t>який(а) діє на підставі _______</w:t>
      </w:r>
      <w:r w:rsidR="00D54DFD">
        <w:t>________</w:t>
      </w:r>
      <w:r w:rsidR="00C350BF" w:rsidRPr="006274B6">
        <w:t xml:space="preserve">_____ (далі – </w:t>
      </w:r>
      <w:r w:rsidR="00C350BF" w:rsidRPr="006274B6">
        <w:rPr>
          <w:b/>
        </w:rPr>
        <w:t>Постачальник</w:t>
      </w:r>
      <w:r w:rsidR="00C350BF" w:rsidRPr="006274B6">
        <w:t>), з другої сторони, далі разом – Сторони, уклали даний Договір про таке:</w:t>
      </w:r>
    </w:p>
    <w:p w:rsidR="00C350BF" w:rsidRPr="006274B6" w:rsidRDefault="00C350BF" w:rsidP="00440039">
      <w:pPr>
        <w:ind w:right="283" w:firstLine="709"/>
        <w:jc w:val="center"/>
        <w:rPr>
          <w:b/>
        </w:rPr>
      </w:pPr>
    </w:p>
    <w:p w:rsidR="00C350BF" w:rsidRPr="006274B6" w:rsidRDefault="00C350BF" w:rsidP="00440039">
      <w:pPr>
        <w:ind w:right="283" w:firstLine="709"/>
        <w:jc w:val="center"/>
      </w:pPr>
      <w:r w:rsidRPr="006274B6">
        <w:rPr>
          <w:b/>
        </w:rPr>
        <w:t>1. Предмет Договору</w:t>
      </w:r>
    </w:p>
    <w:p w:rsidR="00C350BF" w:rsidRPr="00FB5746" w:rsidRDefault="00C350BF" w:rsidP="00440039">
      <w:pPr>
        <w:ind w:right="283"/>
        <w:jc w:val="both"/>
        <w:rPr>
          <w:b/>
          <w:bCs/>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rsidR="005D6B49">
        <w:t xml:space="preserve"> </w:t>
      </w:r>
      <w:r w:rsidRPr="00FB5746">
        <w:t>товар</w:t>
      </w:r>
      <w:r w:rsidRPr="00BD2046">
        <w:t>,</w:t>
      </w:r>
      <w:r w:rsidRPr="00C30125">
        <w:rPr>
          <w:b/>
          <w:i/>
        </w:rPr>
        <w:t xml:space="preserve">  </w:t>
      </w:r>
      <w:r w:rsidRPr="00C30125">
        <w:t xml:space="preserve">конкретна назва предмету закупівлі </w:t>
      </w:r>
      <w:r>
        <w:t>–</w:t>
      </w:r>
      <w:r w:rsidRPr="00C30125">
        <w:t xml:space="preserve"> </w:t>
      </w:r>
      <w:r w:rsidR="00D54DFD" w:rsidRPr="00D54DFD">
        <w:rPr>
          <w:b/>
          <w:bCs/>
          <w:i/>
        </w:rPr>
        <w:t>Медичні матеріали</w:t>
      </w:r>
      <w:r w:rsidR="005D6B49">
        <w:rPr>
          <w:b/>
          <w:bCs/>
          <w:i/>
        </w:rPr>
        <w:t xml:space="preserve">, </w:t>
      </w:r>
      <w:r w:rsidR="005D6B49" w:rsidRPr="005D6B49">
        <w:rPr>
          <w:bCs/>
        </w:rPr>
        <w:t>згідно коду</w:t>
      </w:r>
      <w:r w:rsidR="005D6B49">
        <w:rPr>
          <w:b/>
          <w:bCs/>
          <w:i/>
        </w:rPr>
        <w:t xml:space="preserve"> </w:t>
      </w:r>
      <w:r w:rsidRPr="002B7D20">
        <w:t>ДК 021:</w:t>
      </w:r>
      <w:r w:rsidR="005D6B49">
        <w:t>2015</w:t>
      </w:r>
      <w:r w:rsidRPr="00E44999">
        <w:rPr>
          <w:b/>
        </w:rPr>
        <w:t xml:space="preserve"> </w:t>
      </w:r>
      <w:r w:rsidR="005D6B49">
        <w:rPr>
          <w:b/>
        </w:rPr>
        <w:t>(</w:t>
      </w:r>
      <w:r w:rsidR="00AE3988">
        <w:rPr>
          <w:b/>
          <w:bCs/>
        </w:rPr>
        <w:t>33140000-3</w:t>
      </w:r>
      <w:r w:rsidR="005D6B49">
        <w:rPr>
          <w:b/>
          <w:bCs/>
        </w:rPr>
        <w:t xml:space="preserve">) </w:t>
      </w:r>
      <w:r w:rsidR="004D0ED8" w:rsidRPr="00C519EE">
        <w:rPr>
          <w:b/>
          <w:bCs/>
        </w:rPr>
        <w:t xml:space="preserve"> </w:t>
      </w:r>
      <w:r w:rsidR="00AE3988">
        <w:rPr>
          <w:b/>
          <w:bCs/>
        </w:rPr>
        <w:t>Медичні матеріали</w:t>
      </w:r>
      <w:r w:rsidRPr="00FB5746">
        <w:t>, (</w:t>
      </w:r>
      <w:r w:rsidRPr="00FB5746">
        <w:rPr>
          <w:color w:val="000000"/>
        </w:rPr>
        <w:t>далі – товар),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C350BF" w:rsidRPr="006274B6" w:rsidRDefault="00C350BF" w:rsidP="00440039">
      <w:pPr>
        <w:ind w:right="283"/>
        <w:jc w:val="both"/>
        <w:rPr>
          <w:color w:val="000000"/>
          <w:lang w:eastAsia="ar-SA"/>
        </w:rPr>
      </w:pPr>
      <w:r w:rsidRPr="006274B6">
        <w:rPr>
          <w:color w:val="000000"/>
          <w:lang w:eastAsia="ar-SA"/>
        </w:rPr>
        <w:t>1.2.  Кількість</w:t>
      </w:r>
      <w:r w:rsidR="003E021E">
        <w:rPr>
          <w:color w:val="000000"/>
          <w:lang w:eastAsia="ar-SA"/>
        </w:rPr>
        <w:t>, ціна</w:t>
      </w:r>
      <w:r w:rsidRPr="006274B6">
        <w:rPr>
          <w:color w:val="000000"/>
          <w:lang w:eastAsia="ar-SA"/>
        </w:rPr>
        <w:t xml:space="preserve"> та асортимент товару визначено </w:t>
      </w:r>
      <w:r w:rsidR="003E021E">
        <w:t>у Специфіка</w:t>
      </w:r>
      <w:r w:rsidR="003E021E" w:rsidRPr="00FB5746">
        <w:t xml:space="preserve">ції (Додаток </w:t>
      </w:r>
      <w:r w:rsidR="003E021E">
        <w:t>№</w:t>
      </w:r>
      <w:r w:rsidR="003E021E">
        <w:t xml:space="preserve"> </w:t>
      </w:r>
      <w:r w:rsidR="00BB44F6">
        <w:t>1)</w:t>
      </w:r>
      <w:r w:rsidR="003E021E" w:rsidRPr="00FB5746">
        <w:t xml:space="preserve"> до Договору</w:t>
      </w:r>
      <w:r w:rsidR="00BB44F6">
        <w:t>,</w:t>
      </w:r>
      <w:r w:rsidR="003E021E" w:rsidRPr="00FB5746">
        <w:t xml:space="preserve"> </w:t>
      </w:r>
      <w:r w:rsidR="003E021E">
        <w:t>який</w:t>
      </w:r>
      <w:r w:rsidR="003E021E">
        <w:t xml:space="preserve"> є його невід’ємною частиною.</w:t>
      </w:r>
    </w:p>
    <w:p w:rsidR="00C350BF" w:rsidRPr="006274B6" w:rsidRDefault="00C350BF" w:rsidP="00440039">
      <w:pPr>
        <w:shd w:val="clear" w:color="auto" w:fill="FFFFFF"/>
        <w:ind w:right="283"/>
        <w:jc w:val="both"/>
        <w:rPr>
          <w:b/>
          <w:color w:val="000000"/>
          <w:spacing w:val="-23"/>
          <w:lang w:eastAsia="ar-SA"/>
        </w:rPr>
      </w:pPr>
      <w:r w:rsidRPr="006274B6">
        <w:rPr>
          <w:color w:val="000000"/>
          <w:lang w:eastAsia="ar-SA"/>
        </w:rPr>
        <w:t>1.3.</w:t>
      </w:r>
      <w:r w:rsidR="00BD2046">
        <w:rPr>
          <w:color w:val="000000"/>
          <w:lang w:eastAsia="ar-SA"/>
        </w:rPr>
        <w:t xml:space="preserve"> </w:t>
      </w:r>
      <w:r w:rsidRPr="006274B6">
        <w:rPr>
          <w:color w:val="000000"/>
          <w:lang w:eastAsia="ar-SA"/>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961445">
        <w:rPr>
          <w:color w:val="000000"/>
          <w:lang w:eastAsia="ar-SA"/>
        </w:rPr>
        <w:t xml:space="preserve">) переможця процедури закупівлі. </w:t>
      </w:r>
      <w:r w:rsidRPr="006274B6">
        <w:rPr>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C350BF" w:rsidRPr="006274B6" w:rsidRDefault="00C350BF" w:rsidP="00440039">
      <w:pPr>
        <w:tabs>
          <w:tab w:val="left" w:pos="-180"/>
        </w:tabs>
        <w:ind w:right="283"/>
        <w:jc w:val="both"/>
      </w:pPr>
    </w:p>
    <w:p w:rsidR="00C350BF" w:rsidRPr="006274B6" w:rsidRDefault="005D6B49" w:rsidP="00440039">
      <w:pPr>
        <w:ind w:left="1605" w:right="283"/>
      </w:pPr>
      <w:r>
        <w:rPr>
          <w:b/>
        </w:rPr>
        <w:t xml:space="preserve">      </w:t>
      </w:r>
      <w:r w:rsidRPr="005D6B49">
        <w:rPr>
          <w:b/>
        </w:rPr>
        <w:t>2.</w:t>
      </w:r>
      <w:r>
        <w:t xml:space="preserve"> </w:t>
      </w:r>
      <w:r w:rsidR="00C350BF" w:rsidRPr="006274B6">
        <w:rPr>
          <w:b/>
        </w:rPr>
        <w:t>Якість, комплектність та гарантійний  термін товару</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2.2. Якщо поставлений товар виявиться неякісним, або таким, що не відповідає умовам цього Договору, </w:t>
      </w:r>
      <w:r w:rsidRPr="00961445">
        <w:rPr>
          <w:b/>
        </w:rPr>
        <w:t>Постачальник</w:t>
      </w:r>
      <w:r w:rsidRPr="006274B6">
        <w:t xml:space="preserve"> зобов’язаний замінити цей товар протягом 2 (двох) банківських днів. Всі витрати, пов’язані із заміною товару неналежної якості несе </w:t>
      </w:r>
      <w:r w:rsidRPr="00961445">
        <w:rPr>
          <w:b/>
        </w:rPr>
        <w:t>Постачальник.</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2.3. Термін придатності діє строком, встановленого виробником товару, та вказаного на упаковці товару. На дату передачі товару від </w:t>
      </w:r>
      <w:r w:rsidRPr="00961445">
        <w:rPr>
          <w:b/>
        </w:rPr>
        <w:t>Постачальника</w:t>
      </w:r>
      <w:r w:rsidRPr="006274B6">
        <w:t xml:space="preserve"> </w:t>
      </w:r>
      <w:r w:rsidRPr="00961445">
        <w:rPr>
          <w:b/>
        </w:rPr>
        <w:t>Покупцю</w:t>
      </w:r>
      <w:r w:rsidRPr="006274B6">
        <w:t xml:space="preserve">, термін придатності товару повинен становити не менше як </w:t>
      </w:r>
      <w:r w:rsidR="00BB44F6">
        <w:t>70</w:t>
      </w:r>
      <w:r w:rsidRPr="006274B6">
        <w:t xml:space="preserve"> відсотків від вказаного на упаковці.</w:t>
      </w:r>
    </w:p>
    <w:p w:rsidR="00C350BF" w:rsidRPr="006274B6" w:rsidRDefault="00C350BF" w:rsidP="00440039">
      <w:pPr>
        <w:ind w:right="283" w:firstLine="709"/>
        <w:jc w:val="both"/>
        <w:rPr>
          <w:b/>
        </w:rPr>
      </w:pPr>
    </w:p>
    <w:p w:rsidR="00C350BF" w:rsidRPr="006274B6" w:rsidRDefault="00C350BF" w:rsidP="00440039">
      <w:pPr>
        <w:ind w:right="283" w:firstLine="709"/>
        <w:jc w:val="center"/>
      </w:pPr>
      <w:r w:rsidRPr="006274B6">
        <w:rPr>
          <w:b/>
        </w:rPr>
        <w:t>3. Сума Договору</w:t>
      </w:r>
    </w:p>
    <w:p w:rsidR="00C350BF" w:rsidRPr="006274B6" w:rsidRDefault="00C350BF" w:rsidP="00440039">
      <w:pPr>
        <w:ind w:right="283"/>
        <w:jc w:val="both"/>
      </w:pPr>
      <w:r w:rsidRPr="006274B6">
        <w:t>3.1. Ціна на товар встановлюються в національній валюті України - гривні.</w:t>
      </w:r>
    </w:p>
    <w:p w:rsidR="00C350BF" w:rsidRPr="006274B6" w:rsidRDefault="005D6B49" w:rsidP="00440039">
      <w:pPr>
        <w:ind w:right="283"/>
        <w:jc w:val="both"/>
        <w:rPr>
          <w:color w:val="000000" w:themeColor="text1"/>
        </w:rPr>
      </w:pPr>
      <w:r>
        <w:rPr>
          <w:color w:val="121212"/>
        </w:rPr>
        <w:t xml:space="preserve">3.2. </w:t>
      </w:r>
      <w:r w:rsidR="00C350BF" w:rsidRPr="006274B6">
        <w:rPr>
          <w:color w:val="121212"/>
        </w:rPr>
        <w:t>Ціна на товар встановлюються з урахуванням вартості всіх накладних витрат</w:t>
      </w:r>
      <w:r w:rsidR="00C350BF" w:rsidRPr="006274B6">
        <w:rPr>
          <w:color w:val="C9211E"/>
        </w:rPr>
        <w:t xml:space="preserve"> </w:t>
      </w:r>
      <w:r w:rsidR="00961445">
        <w:rPr>
          <w:color w:val="000000" w:themeColor="text1"/>
        </w:rPr>
        <w:t>та визначається Сторонами у</w:t>
      </w:r>
      <w:r w:rsidR="00C350BF" w:rsidRPr="006274B6">
        <w:rPr>
          <w:color w:val="000000" w:themeColor="text1"/>
        </w:rPr>
        <w:t xml:space="preserve"> Специ</w:t>
      </w:r>
      <w:r w:rsidR="00961445">
        <w:rPr>
          <w:color w:val="000000" w:themeColor="text1"/>
        </w:rPr>
        <w:t>фікації (Додаток №1) до Договору</w:t>
      </w:r>
      <w:r w:rsidR="00C350BF" w:rsidRPr="006274B6">
        <w:rPr>
          <w:color w:val="000000" w:themeColor="text1"/>
        </w:rPr>
        <w:t xml:space="preserve">, </w:t>
      </w:r>
      <w:r w:rsidR="00BB44F6">
        <w:rPr>
          <w:color w:val="000000" w:themeColor="text1"/>
        </w:rPr>
        <w:t>який</w:t>
      </w:r>
      <w:r w:rsidR="00C350BF" w:rsidRPr="006274B6">
        <w:rPr>
          <w:color w:val="000000" w:themeColor="text1"/>
        </w:rPr>
        <w:t xml:space="preserve"> є невід’ємною його частиною.</w:t>
      </w:r>
    </w:p>
    <w:p w:rsidR="005A6244" w:rsidRDefault="00C350BF" w:rsidP="00440039">
      <w:pPr>
        <w:ind w:right="283"/>
        <w:jc w:val="both"/>
        <w:rPr>
          <w:lang w:eastAsia="ru-RU"/>
        </w:rPr>
      </w:pPr>
      <w:r w:rsidRPr="006274B6">
        <w:t xml:space="preserve">3.3. </w:t>
      </w:r>
      <w:r w:rsidRPr="006274B6">
        <w:rPr>
          <w:lang w:eastAsia="ru-RU"/>
        </w:rPr>
        <w:t>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w:t>
      </w:r>
      <w:r w:rsidR="005A6244">
        <w:rPr>
          <w:lang w:eastAsia="ru-RU"/>
        </w:rPr>
        <w:t xml:space="preserve"> та складає </w:t>
      </w:r>
      <w:r w:rsidR="005A6244" w:rsidRPr="006274B6">
        <w:rPr>
          <w:lang w:eastAsia="ru-RU"/>
        </w:rPr>
        <w:t>______________________</w:t>
      </w:r>
      <w:r w:rsidR="005A6244">
        <w:rPr>
          <w:lang w:eastAsia="ru-RU"/>
        </w:rPr>
        <w:t xml:space="preserve"> грн.</w:t>
      </w:r>
      <w:r w:rsidR="005A6244" w:rsidRPr="006274B6">
        <w:rPr>
          <w:lang w:eastAsia="ru-RU"/>
        </w:rPr>
        <w:t xml:space="preserve"> (_________________</w:t>
      </w:r>
      <w:r w:rsidR="005A6244">
        <w:rPr>
          <w:lang w:eastAsia="ru-RU"/>
        </w:rPr>
        <w:t xml:space="preserve"> гривень _____________</w:t>
      </w:r>
      <w:r w:rsidR="005A6244" w:rsidRPr="006274B6">
        <w:rPr>
          <w:lang w:eastAsia="ru-RU"/>
        </w:rPr>
        <w:t>______</w:t>
      </w:r>
      <w:r w:rsidR="005A6244">
        <w:rPr>
          <w:lang w:eastAsia="ru-RU"/>
        </w:rPr>
        <w:t xml:space="preserve"> копійок</w:t>
      </w:r>
      <w:r w:rsidR="005A6244" w:rsidRPr="006274B6">
        <w:rPr>
          <w:lang w:eastAsia="ru-RU"/>
        </w:rPr>
        <w:t>) з</w:t>
      </w:r>
      <w:r w:rsidR="005A6244">
        <w:rPr>
          <w:lang w:eastAsia="ru-RU"/>
        </w:rPr>
        <w:t>/без</w:t>
      </w:r>
      <w:r w:rsidR="005A6244" w:rsidRPr="006274B6">
        <w:rPr>
          <w:lang w:eastAsia="ru-RU"/>
        </w:rPr>
        <w:t xml:space="preserve"> ПДВ. </w:t>
      </w:r>
    </w:p>
    <w:p w:rsidR="001C5999" w:rsidRDefault="001C5999" w:rsidP="00440039">
      <w:pPr>
        <w:ind w:right="283"/>
        <w:jc w:val="both"/>
      </w:pPr>
    </w:p>
    <w:p w:rsidR="001C5999" w:rsidRDefault="001C5999" w:rsidP="00440039">
      <w:pPr>
        <w:ind w:right="283"/>
        <w:jc w:val="both"/>
      </w:pPr>
    </w:p>
    <w:p w:rsidR="001C5999" w:rsidRDefault="001C5999" w:rsidP="00440039">
      <w:pPr>
        <w:ind w:right="283"/>
        <w:jc w:val="both"/>
      </w:pPr>
    </w:p>
    <w:p w:rsidR="006B2B70" w:rsidRDefault="006B2B70" w:rsidP="00440039">
      <w:pPr>
        <w:ind w:right="283"/>
        <w:jc w:val="both"/>
      </w:pPr>
    </w:p>
    <w:p w:rsidR="00C350BF" w:rsidRPr="006274B6" w:rsidRDefault="00C350BF" w:rsidP="00440039">
      <w:pPr>
        <w:ind w:right="283"/>
        <w:jc w:val="both"/>
        <w:rPr>
          <w:lang w:eastAsia="ru-RU"/>
        </w:rPr>
      </w:pPr>
      <w:r w:rsidRPr="006274B6">
        <w:t>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C350BF" w:rsidRPr="006274B6" w:rsidRDefault="00C350BF" w:rsidP="00440039">
      <w:pPr>
        <w:ind w:right="283"/>
      </w:pPr>
      <w:r w:rsidRPr="006274B6">
        <w:t xml:space="preserve">3.4.1. за ініціативою </w:t>
      </w:r>
      <w:r w:rsidRPr="006C3643">
        <w:rPr>
          <w:b/>
        </w:rPr>
        <w:t>Постачальника</w:t>
      </w:r>
      <w:r w:rsidRPr="006274B6">
        <w:t xml:space="preserve"> в разі зміни в бік збільшення: </w:t>
      </w:r>
    </w:p>
    <w:p w:rsidR="00C350BF" w:rsidRPr="006274B6" w:rsidRDefault="00C350BF" w:rsidP="00440039">
      <w:pPr>
        <w:ind w:right="283"/>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C350BF" w:rsidRPr="006274B6" w:rsidRDefault="00C350BF" w:rsidP="00440039">
      <w:pPr>
        <w:ind w:right="283"/>
        <w:jc w:val="both"/>
      </w:pPr>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C350BF" w:rsidRPr="006274B6" w:rsidRDefault="00C350BF" w:rsidP="00440039">
      <w:pPr>
        <w:ind w:right="283"/>
        <w:jc w:val="both"/>
      </w:pPr>
      <w:r w:rsidRPr="006274B6">
        <w:t xml:space="preserve">- встановленого згідно із законодавством органами державної статистики індексу споживчих цін; </w:t>
      </w:r>
    </w:p>
    <w:p w:rsidR="00C350BF" w:rsidRPr="006274B6" w:rsidRDefault="00C350BF" w:rsidP="00440039">
      <w:pPr>
        <w:ind w:right="283"/>
      </w:pPr>
      <w:r w:rsidRPr="006274B6">
        <w:t xml:space="preserve">- курсу іноземної валюти; </w:t>
      </w:r>
    </w:p>
    <w:p w:rsidR="00C350BF" w:rsidRPr="006274B6" w:rsidRDefault="00C350BF" w:rsidP="00440039">
      <w:pPr>
        <w:ind w:right="283"/>
        <w:jc w:val="both"/>
      </w:pPr>
      <w:r w:rsidRPr="006274B6">
        <w:t xml:space="preserve">- </w:t>
      </w:r>
      <w:r w:rsidRPr="006274B6">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C350BF" w:rsidRPr="006274B6" w:rsidRDefault="00C350BF" w:rsidP="00440039">
      <w:pPr>
        <w:ind w:right="283"/>
      </w:pPr>
      <w:r w:rsidRPr="006274B6">
        <w:t>- регульованих цін (тарифів) і нормативів.</w:t>
      </w:r>
    </w:p>
    <w:p w:rsidR="00C350BF" w:rsidRPr="006274B6" w:rsidRDefault="00C350BF" w:rsidP="00440039">
      <w:pPr>
        <w:ind w:right="283"/>
      </w:pPr>
      <w:r w:rsidRPr="006274B6">
        <w:t xml:space="preserve">3.4.2. за ініціативою </w:t>
      </w:r>
      <w:r w:rsidRPr="006C3643">
        <w:rPr>
          <w:b/>
        </w:rPr>
        <w:t>Покупця</w:t>
      </w:r>
      <w:r w:rsidRPr="006274B6">
        <w:t xml:space="preserve"> в разі зміни в бік зменшення.   </w:t>
      </w:r>
    </w:p>
    <w:p w:rsidR="00C350BF" w:rsidRPr="006274B6" w:rsidRDefault="00C350BF" w:rsidP="00440039">
      <w:pPr>
        <w:ind w:right="283"/>
        <w:jc w:val="both"/>
      </w:pPr>
      <w:r w:rsidRPr="006274B6">
        <w:t>3.5. Сума Договору може бути зменшена за взаємною письмовою згодою Сторін.</w:t>
      </w:r>
    </w:p>
    <w:p w:rsidR="00C350BF" w:rsidRPr="006274B6" w:rsidRDefault="00C350BF" w:rsidP="00440039">
      <w:pPr>
        <w:tabs>
          <w:tab w:val="left" w:pos="540"/>
        </w:tabs>
        <w:ind w:left="1968" w:right="283"/>
        <w:jc w:val="center"/>
        <w:rPr>
          <w:b/>
        </w:rPr>
      </w:pPr>
    </w:p>
    <w:p w:rsidR="00C350BF" w:rsidRPr="006274B6" w:rsidRDefault="00C350BF" w:rsidP="00440039">
      <w:pPr>
        <w:tabs>
          <w:tab w:val="left" w:pos="540"/>
        </w:tabs>
        <w:ind w:right="283"/>
        <w:jc w:val="center"/>
      </w:pPr>
      <w:r w:rsidRPr="006274B6">
        <w:rPr>
          <w:b/>
        </w:rPr>
        <w:t>4. Порядок здійснення оплати</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4.1. Оплата товару за Договором здійснюється </w:t>
      </w:r>
      <w:r w:rsidRPr="006C3643">
        <w:rPr>
          <w:b/>
        </w:rPr>
        <w:t>Покупцем</w:t>
      </w:r>
      <w:r w:rsidRPr="006274B6">
        <w:t xml:space="preserve"> в національній валюті</w:t>
      </w:r>
      <w:r w:rsidR="00BB44F6">
        <w:t xml:space="preserve"> України в безготівковій формі.</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color w:val="000000"/>
          <w:spacing w:val="-3"/>
        </w:rPr>
      </w:pPr>
      <w:r w:rsidRPr="006274B6">
        <w:t>4</w:t>
      </w:r>
      <w:r w:rsidR="00C66998">
        <w:t>.2</w:t>
      </w:r>
      <w:r w:rsidRPr="006274B6">
        <w:t>.</w:t>
      </w:r>
      <w:r w:rsidR="005D6B49">
        <w:t xml:space="preserve"> </w:t>
      </w:r>
      <w:r w:rsidRPr="00C66998">
        <w:rPr>
          <w:b/>
        </w:rPr>
        <w:t>Покупець</w:t>
      </w:r>
      <w:r w:rsidRPr="006274B6">
        <w:t xml:space="preserve"> здійснює оплату товару </w:t>
      </w:r>
      <w:r w:rsidRPr="00C66998">
        <w:rPr>
          <w:b/>
        </w:rPr>
        <w:t>Постачальнику</w:t>
      </w:r>
      <w:r w:rsidR="00C66998">
        <w:t xml:space="preserve"> на підставі наданих </w:t>
      </w:r>
      <w:r w:rsidRPr="006274B6">
        <w:t xml:space="preserve">видаткових накладних відповідно до </w:t>
      </w:r>
      <w:r w:rsidR="00145023">
        <w:t xml:space="preserve">п.1 </w:t>
      </w:r>
      <w:r w:rsidRPr="006274B6">
        <w:t>ст.</w:t>
      </w:r>
      <w:r w:rsidR="005D6B49">
        <w:t xml:space="preserve"> </w:t>
      </w:r>
      <w:r w:rsidRPr="006274B6">
        <w:t xml:space="preserve">49 Бюджетного кодексу України, шляхом перерахування грошових коштів на розрахунковий рахунок </w:t>
      </w:r>
      <w:r w:rsidRPr="00C66998">
        <w:rPr>
          <w:b/>
        </w:rPr>
        <w:t>Постачальника</w:t>
      </w:r>
      <w:r w:rsidRPr="006274B6">
        <w:t xml:space="preserve"> протягом </w:t>
      </w:r>
      <w:r w:rsidRPr="006274B6">
        <w:rPr>
          <w:color w:val="000000"/>
          <w:spacing w:val="-3"/>
        </w:rPr>
        <w:t xml:space="preserve">14 </w:t>
      </w:r>
      <w:r w:rsidR="00BB44F6">
        <w:rPr>
          <w:color w:val="000000"/>
          <w:spacing w:val="-3"/>
        </w:rPr>
        <w:t>банківських</w:t>
      </w:r>
      <w:r w:rsidRPr="006274B6">
        <w:rPr>
          <w:color w:val="000000"/>
          <w:spacing w:val="-3"/>
        </w:rPr>
        <w:t xml:space="preserve"> днів з дати поставки товару.</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851"/>
        <w:jc w:val="both"/>
      </w:pPr>
    </w:p>
    <w:p w:rsidR="00C350BF" w:rsidRPr="006274B6" w:rsidRDefault="00C350BF" w:rsidP="00440039">
      <w:pPr>
        <w:ind w:right="283" w:firstLine="709"/>
        <w:jc w:val="center"/>
      </w:pPr>
      <w:r w:rsidRPr="006274B6">
        <w:rPr>
          <w:b/>
        </w:rPr>
        <w:t>5. Поставка товару</w:t>
      </w:r>
    </w:p>
    <w:p w:rsidR="00C350BF"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5.1. </w:t>
      </w:r>
      <w:r w:rsidRPr="00C66998">
        <w:rPr>
          <w:b/>
        </w:rPr>
        <w:t xml:space="preserve">Постачальник </w:t>
      </w:r>
      <w:r w:rsidRPr="006274B6">
        <w:t xml:space="preserve">здійснює поставку товару </w:t>
      </w:r>
      <w:r w:rsidRPr="00C66998">
        <w:rPr>
          <w:b/>
        </w:rPr>
        <w:t>Покупцеві</w:t>
      </w:r>
      <w:r w:rsidRPr="006274B6">
        <w:t xml:space="preserve"> протягом 1 (одного) дня з моменту отримання заявки на необхідний товар, але не пізніше 7 (семи) днів від дати заявки</w:t>
      </w:r>
      <w:r>
        <w:t>.</w:t>
      </w:r>
      <w:r w:rsidRPr="006274B6">
        <w:t xml:space="preserve"> </w:t>
      </w:r>
    </w:p>
    <w:p w:rsidR="00C350BF" w:rsidRPr="00614C4E"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5.2. </w:t>
      </w:r>
      <w:r w:rsidRPr="00C66998">
        <w:rPr>
          <w:b/>
        </w:rPr>
        <w:t xml:space="preserve">Постачальник </w:t>
      </w:r>
      <w:r w:rsidRPr="006274B6">
        <w:t xml:space="preserve">здійснює поставку товару за кінцевим місцем призначення </w:t>
      </w:r>
      <w:r w:rsidRPr="00C66998">
        <w:rPr>
          <w:b/>
        </w:rPr>
        <w:t>Покупця</w:t>
      </w:r>
      <w:r>
        <w:t xml:space="preserve">, склад </w:t>
      </w:r>
      <w:r w:rsidRPr="00C66998">
        <w:rPr>
          <w:b/>
        </w:rPr>
        <w:t>Покупця</w:t>
      </w:r>
      <w:r>
        <w:t xml:space="preserve"> за адресою:</w:t>
      </w:r>
      <w:r w:rsidRPr="006274B6">
        <w:t xml:space="preserve"> </w:t>
      </w:r>
      <w:r w:rsidRPr="00A26A65">
        <w:rPr>
          <w:b/>
        </w:rPr>
        <w:t xml:space="preserve">39800, Полтавська область, </w:t>
      </w:r>
      <w:r w:rsidR="00C66998" w:rsidRPr="00A26A65">
        <w:rPr>
          <w:b/>
        </w:rPr>
        <w:t xml:space="preserve">Кременчуцький район, </w:t>
      </w:r>
      <w:r w:rsidRPr="00A26A65">
        <w:rPr>
          <w:b/>
        </w:rPr>
        <w:t>м. Горішні Плавні, вул. Миру, 10,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5.3. Доставка, завантаження та розвантаження товару здійснюється </w:t>
      </w:r>
      <w:r>
        <w:t>силами та автотранспортом</w:t>
      </w:r>
      <w:r w:rsidRPr="006274B6">
        <w:t xml:space="preserve"> </w:t>
      </w:r>
      <w:r w:rsidRPr="00C66998">
        <w:rPr>
          <w:b/>
        </w:rPr>
        <w:t>Постачальника</w:t>
      </w:r>
      <w:r w:rsidRPr="006274B6">
        <w:t>, в належному санітарному стані, за власні кошти.</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5.4. Датою поставки є дата коли товар переданий у власність </w:t>
      </w:r>
      <w:r w:rsidRPr="00C66998">
        <w:rPr>
          <w:b/>
        </w:rPr>
        <w:t>Покупця</w:t>
      </w:r>
      <w:r w:rsidRPr="006274B6">
        <w:t xml:space="preserve"> із наданням оформленою відповідним чином накладної.</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5.5. Зобов’язання </w:t>
      </w:r>
      <w:r w:rsidRPr="0056613A">
        <w:rPr>
          <w:b/>
        </w:rPr>
        <w:t>Постачальника</w:t>
      </w:r>
      <w:r w:rsidRPr="006274B6">
        <w:t xml:space="preserve"> щодо поставки товару вважається виконаними в повному обсязі з моменту передачі Товару у власність </w:t>
      </w:r>
      <w:r w:rsidRPr="0056613A">
        <w:rPr>
          <w:b/>
        </w:rPr>
        <w:t>Покупця</w:t>
      </w:r>
      <w:r w:rsidRPr="006274B6">
        <w:t>.</w:t>
      </w:r>
      <w:r>
        <w:t xml:space="preserve"> </w:t>
      </w:r>
    </w:p>
    <w:p w:rsidR="00C350BF" w:rsidRPr="006274B6" w:rsidRDefault="00C350BF" w:rsidP="00440039">
      <w:pPr>
        <w:ind w:right="283"/>
        <w:jc w:val="both"/>
      </w:pPr>
      <w:r w:rsidRPr="006274B6">
        <w:t>5.6. Під час постачання медикаментів необхідно надавати наступні супроводжуючі документи:</w:t>
      </w:r>
    </w:p>
    <w:p w:rsidR="00C350BF" w:rsidRPr="006274B6" w:rsidRDefault="00C350BF" w:rsidP="00440039">
      <w:pPr>
        <w:ind w:right="283"/>
        <w:jc w:val="both"/>
      </w:pPr>
      <w:r w:rsidRPr="006274B6">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C350BF" w:rsidRPr="00D34795" w:rsidRDefault="00C350BF" w:rsidP="00440039">
      <w:pPr>
        <w:ind w:right="283"/>
        <w:jc w:val="both"/>
      </w:pPr>
      <w:r w:rsidRPr="006274B6">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C350BF" w:rsidRPr="006274B6" w:rsidRDefault="00C350BF" w:rsidP="00440039">
      <w:pPr>
        <w:ind w:right="283" w:firstLine="851"/>
        <w:jc w:val="both"/>
        <w:rPr>
          <w:b/>
        </w:rPr>
      </w:pPr>
    </w:p>
    <w:p w:rsidR="00C350BF" w:rsidRPr="006274B6" w:rsidRDefault="00C350BF" w:rsidP="00440039">
      <w:pPr>
        <w:ind w:right="283" w:firstLine="851"/>
        <w:jc w:val="center"/>
      </w:pPr>
      <w:r w:rsidRPr="006274B6">
        <w:rPr>
          <w:b/>
        </w:rPr>
        <w:t>6. Права та обов’язки Сторін</w:t>
      </w:r>
    </w:p>
    <w:p w:rsidR="00C350BF" w:rsidRPr="006274B6" w:rsidRDefault="00C350BF" w:rsidP="00440039">
      <w:pPr>
        <w:ind w:right="283"/>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6B2B70" w:rsidRDefault="006B2B70" w:rsidP="00440039">
      <w:pPr>
        <w:ind w:right="283"/>
        <w:jc w:val="both"/>
        <w:rPr>
          <w:color w:val="121212"/>
        </w:rPr>
      </w:pPr>
    </w:p>
    <w:p w:rsidR="006B2B70" w:rsidRDefault="006B2B70" w:rsidP="00440039">
      <w:pPr>
        <w:ind w:right="283"/>
        <w:jc w:val="both"/>
        <w:rPr>
          <w:color w:val="121212"/>
        </w:rPr>
      </w:pPr>
    </w:p>
    <w:p w:rsidR="001C5999" w:rsidRPr="006B2B70" w:rsidRDefault="00C350BF" w:rsidP="00440039">
      <w:pPr>
        <w:ind w:right="283"/>
        <w:jc w:val="both"/>
      </w:pPr>
      <w:r w:rsidRPr="006274B6">
        <w:rPr>
          <w:color w:val="121212"/>
        </w:rPr>
        <w:t>6.1.1. Своєчасно та в повному обсязі здійснювати розрахунки за поставлений товар.</w:t>
      </w:r>
    </w:p>
    <w:p w:rsidR="00C350BF" w:rsidRPr="006274B6" w:rsidRDefault="00C350BF" w:rsidP="00440039">
      <w:pPr>
        <w:ind w:right="283"/>
        <w:jc w:val="both"/>
      </w:pPr>
      <w:r w:rsidRPr="006274B6">
        <w:rPr>
          <w:color w:val="121212"/>
        </w:rPr>
        <w:t>6.1.2. Приймати поставлений товар згідно з замовленням за видатковою накладною.</w:t>
      </w:r>
    </w:p>
    <w:p w:rsidR="00C350BF" w:rsidRPr="006274B6" w:rsidRDefault="00C350BF" w:rsidP="00440039">
      <w:pPr>
        <w:ind w:right="283"/>
        <w:jc w:val="both"/>
      </w:pPr>
      <w:r w:rsidRPr="006274B6">
        <w:rPr>
          <w:color w:val="121212"/>
        </w:rPr>
        <w:t xml:space="preserve">6.2. </w:t>
      </w:r>
      <w:r w:rsidRPr="006274B6">
        <w:rPr>
          <w:b/>
          <w:color w:val="121212"/>
        </w:rPr>
        <w:t>Покупець</w:t>
      </w:r>
      <w:r w:rsidRPr="006274B6">
        <w:rPr>
          <w:color w:val="121212"/>
        </w:rPr>
        <w:t xml:space="preserve"> має право:</w:t>
      </w:r>
    </w:p>
    <w:p w:rsidR="00C350BF" w:rsidRPr="006274B6" w:rsidRDefault="00C350BF" w:rsidP="00440039">
      <w:pPr>
        <w:ind w:right="283"/>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00A26A65">
        <w:rPr>
          <w:color w:val="121212"/>
        </w:rPr>
        <w:t>за 5</w:t>
      </w:r>
      <w:r w:rsidRPr="006274B6">
        <w:rPr>
          <w:color w:val="121212"/>
        </w:rPr>
        <w:t xml:space="preserve"> (</w:t>
      </w:r>
      <w:r w:rsidR="00A26A65">
        <w:rPr>
          <w:color w:val="121212"/>
        </w:rPr>
        <w:t>п’ять</w:t>
      </w:r>
      <w:r w:rsidRPr="006274B6">
        <w:rPr>
          <w:color w:val="121212"/>
        </w:rPr>
        <w:t>) календарних днів до бажаної дати розірвання.</w:t>
      </w:r>
    </w:p>
    <w:p w:rsidR="00C350BF" w:rsidRPr="006274B6" w:rsidRDefault="00C350BF" w:rsidP="00440039">
      <w:pPr>
        <w:ind w:right="283"/>
        <w:jc w:val="both"/>
      </w:pPr>
      <w:r w:rsidRPr="006274B6">
        <w:rPr>
          <w:color w:val="121212"/>
        </w:rPr>
        <w:t>6.2.2. Контролювати поставку товару у строки, встановлені даним Договором.</w:t>
      </w:r>
    </w:p>
    <w:p w:rsidR="00C350BF" w:rsidRPr="006274B6" w:rsidRDefault="005D6B49" w:rsidP="00440039">
      <w:pPr>
        <w:ind w:right="283"/>
        <w:jc w:val="both"/>
      </w:pPr>
      <w:r>
        <w:rPr>
          <w:color w:val="121212"/>
        </w:rPr>
        <w:t xml:space="preserve">6.2.3. </w:t>
      </w:r>
      <w:r w:rsidR="00C350BF" w:rsidRPr="006274B6">
        <w:rPr>
          <w:color w:val="121212"/>
        </w:rPr>
        <w:t>З</w:t>
      </w:r>
      <w:r w:rsidR="00C350BF" w:rsidRPr="006274B6">
        <w:t xml:space="preserve">алучати фахівців </w:t>
      </w:r>
      <w:r w:rsidR="00C350BF" w:rsidRPr="006274B6">
        <w:rPr>
          <w:b/>
          <w:color w:val="121212"/>
        </w:rPr>
        <w:t>Покупця</w:t>
      </w:r>
      <w:r w:rsidR="00C350BF" w:rsidRPr="006274B6">
        <w:t xml:space="preserve"> або сторонніх експертів для приймання товару від </w:t>
      </w:r>
      <w:r w:rsidR="00C350BF" w:rsidRPr="006274B6">
        <w:rPr>
          <w:b/>
          <w:color w:val="121212"/>
        </w:rPr>
        <w:t>Постачальника</w:t>
      </w:r>
      <w:r w:rsidR="00C350BF" w:rsidRPr="006274B6">
        <w:rPr>
          <w:color w:val="121212"/>
        </w:rPr>
        <w:t>.</w:t>
      </w:r>
    </w:p>
    <w:p w:rsidR="00C350BF" w:rsidRPr="006274B6" w:rsidRDefault="00C350BF" w:rsidP="00440039">
      <w:pPr>
        <w:ind w:right="283"/>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C350BF" w:rsidRPr="006274B6" w:rsidRDefault="00C350BF" w:rsidP="00440039">
      <w:pPr>
        <w:ind w:right="283"/>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C350BF" w:rsidRPr="006274B6" w:rsidRDefault="00C350BF" w:rsidP="00440039">
      <w:pPr>
        <w:ind w:right="283"/>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C350BF" w:rsidRPr="006274B6" w:rsidRDefault="00C350BF" w:rsidP="00440039">
      <w:pPr>
        <w:ind w:right="283"/>
        <w:jc w:val="both"/>
      </w:pPr>
      <w:r w:rsidRPr="006274B6">
        <w:rPr>
          <w:color w:val="121212"/>
        </w:rPr>
        <w:t>6.3.1. Забезпечити поставку товару у строки, встановлені даним Договором.</w:t>
      </w:r>
    </w:p>
    <w:p w:rsidR="00C350BF" w:rsidRPr="006274B6" w:rsidRDefault="00C350BF" w:rsidP="00440039">
      <w:pPr>
        <w:ind w:right="283"/>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C350BF" w:rsidRPr="006274B6" w:rsidRDefault="00C350BF" w:rsidP="00440039">
      <w:pPr>
        <w:ind w:right="283"/>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C350BF" w:rsidRPr="006274B6" w:rsidRDefault="00C350BF" w:rsidP="00440039">
      <w:pPr>
        <w:ind w:right="283"/>
        <w:jc w:val="both"/>
        <w:rPr>
          <w:color w:val="000000" w:themeColor="text1"/>
        </w:rPr>
      </w:pPr>
      <w:r w:rsidRPr="006274B6">
        <w:t xml:space="preserve">6.3.4. Належним чином оформляти </w:t>
      </w:r>
      <w:r w:rsidRPr="006274B6">
        <w:rPr>
          <w:color w:val="000000" w:themeColor="text1"/>
        </w:rPr>
        <w:t xml:space="preserve">та своєчасно надавати </w:t>
      </w:r>
      <w:r w:rsidRPr="0056613A">
        <w:rPr>
          <w:b/>
          <w:color w:val="000000" w:themeColor="text1"/>
        </w:rPr>
        <w:t>Покупцю</w:t>
      </w:r>
      <w:r w:rsidRPr="006274B6">
        <w:rPr>
          <w:color w:val="000000" w:themeColor="text1"/>
        </w:rPr>
        <w:t xml:space="preserve">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C350BF" w:rsidRPr="006274B6" w:rsidRDefault="00C350BF" w:rsidP="00440039">
      <w:pPr>
        <w:ind w:right="283"/>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C350BF" w:rsidRPr="006274B6" w:rsidRDefault="00C350BF" w:rsidP="00440039">
      <w:pPr>
        <w:ind w:right="283"/>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C350BF" w:rsidRPr="006274B6" w:rsidRDefault="00C350BF" w:rsidP="00440039">
      <w:pPr>
        <w:ind w:right="283"/>
        <w:jc w:val="both"/>
      </w:pPr>
      <w:r w:rsidRPr="006274B6">
        <w:rPr>
          <w:color w:val="121212"/>
        </w:rPr>
        <w:t>6.4.1. Своєчасно та в повному обсязі отримати плату за поставлений товар.</w:t>
      </w:r>
    </w:p>
    <w:p w:rsidR="00C350BF" w:rsidRPr="006274B6" w:rsidRDefault="00C350BF" w:rsidP="00440039">
      <w:pPr>
        <w:ind w:right="283"/>
        <w:jc w:val="center"/>
        <w:rPr>
          <w:b/>
        </w:rPr>
      </w:pPr>
    </w:p>
    <w:p w:rsidR="00C350BF" w:rsidRPr="006274B6" w:rsidRDefault="00C350BF" w:rsidP="00440039">
      <w:pPr>
        <w:ind w:right="283"/>
        <w:jc w:val="center"/>
      </w:pPr>
      <w:r w:rsidRPr="006274B6">
        <w:rPr>
          <w:b/>
        </w:rPr>
        <w:t>7. Відповідальність Сторін</w:t>
      </w:r>
    </w:p>
    <w:p w:rsidR="00C350BF" w:rsidRPr="006274B6" w:rsidRDefault="005D6B49" w:rsidP="00440039">
      <w:pPr>
        <w:ind w:right="283"/>
        <w:jc w:val="both"/>
      </w:pPr>
      <w:r>
        <w:t>7.1</w:t>
      </w:r>
      <w:r w:rsidR="00C350BF"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350BF" w:rsidRPr="006274B6" w:rsidRDefault="00C350BF" w:rsidP="00440039">
      <w:pPr>
        <w:ind w:right="283"/>
        <w:jc w:val="both"/>
      </w:pPr>
      <w:r w:rsidRPr="006274B6">
        <w:t>7.2. У разі невиконання або несвоєчасного виконання зоб</w:t>
      </w:r>
      <w:r w:rsidR="0056613A">
        <w:t xml:space="preserve">ов'язань при закупівлі Товарів </w:t>
      </w:r>
      <w:r w:rsidRPr="006274B6">
        <w:t xml:space="preserve">за бюджетні кошти </w:t>
      </w:r>
      <w:r w:rsidRPr="0056613A">
        <w:rPr>
          <w:b/>
        </w:rPr>
        <w:t>Постачальник</w:t>
      </w:r>
      <w:r w:rsidR="0056613A">
        <w:t xml:space="preserve"> </w:t>
      </w:r>
      <w:r w:rsidRPr="006274B6">
        <w:t xml:space="preserve">сплачує </w:t>
      </w:r>
      <w:r w:rsidR="0056613A" w:rsidRPr="0056613A">
        <w:rPr>
          <w:b/>
        </w:rPr>
        <w:t>Покупцеві</w:t>
      </w:r>
      <w:r w:rsidRPr="0056613A">
        <w:rPr>
          <w:b/>
        </w:rPr>
        <w:t xml:space="preserve"> </w:t>
      </w:r>
      <w:r w:rsidRPr="006274B6">
        <w:t>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C350BF" w:rsidRPr="006274B6" w:rsidRDefault="00C350BF" w:rsidP="00440039">
      <w:pPr>
        <w:ind w:right="283"/>
        <w:jc w:val="center"/>
        <w:rPr>
          <w:b/>
        </w:rPr>
      </w:pPr>
    </w:p>
    <w:p w:rsidR="00216C25" w:rsidRDefault="00216C25" w:rsidP="00440039">
      <w:pPr>
        <w:ind w:right="283"/>
        <w:jc w:val="center"/>
        <w:rPr>
          <w:b/>
        </w:rPr>
      </w:pPr>
      <w:r>
        <w:rPr>
          <w:b/>
        </w:rPr>
        <w:t>8. Обставини непереборної сили (форс-мажор)</w:t>
      </w:r>
    </w:p>
    <w:p w:rsidR="00216C25" w:rsidRDefault="00216C25" w:rsidP="00440039">
      <w:pPr>
        <w:ind w:right="283"/>
        <w:jc w:val="both"/>
        <w:rPr>
          <w:highlight w:val="white"/>
        </w:rPr>
      </w:pPr>
      <w:r>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6B2B70" w:rsidRDefault="00216C25" w:rsidP="00440039">
      <w:pPr>
        <w:ind w:right="283"/>
        <w:jc w:val="both"/>
        <w:rPr>
          <w:highlight w:val="white"/>
        </w:rPr>
      </w:pPr>
      <w:r>
        <w:rPr>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p>
    <w:p w:rsidR="006B2B70" w:rsidRDefault="006B2B70" w:rsidP="00440039">
      <w:pPr>
        <w:ind w:right="283"/>
        <w:jc w:val="both"/>
        <w:rPr>
          <w:highlight w:val="white"/>
        </w:rPr>
      </w:pPr>
    </w:p>
    <w:p w:rsidR="006B2B70" w:rsidRDefault="006B2B70" w:rsidP="00440039">
      <w:pPr>
        <w:ind w:right="283"/>
        <w:jc w:val="both"/>
        <w:rPr>
          <w:highlight w:val="white"/>
        </w:rPr>
      </w:pPr>
    </w:p>
    <w:p w:rsidR="001C5999" w:rsidRDefault="00216C25" w:rsidP="00440039">
      <w:pPr>
        <w:ind w:right="283"/>
        <w:jc w:val="both"/>
        <w:rPr>
          <w:highlight w:val="white"/>
        </w:rPr>
      </w:pPr>
      <w:r>
        <w:rPr>
          <w:highlight w:val="white"/>
        </w:rPr>
        <w:t xml:space="preserve">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rsidR="00216C25" w:rsidRDefault="00216C25" w:rsidP="00440039">
      <w:pPr>
        <w:ind w:right="283"/>
        <w:jc w:val="both"/>
        <w:rPr>
          <w:highlight w:val="white"/>
        </w:rPr>
      </w:pPr>
      <w:r>
        <w:rPr>
          <w:highlight w:val="white"/>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6C25" w:rsidRDefault="00216C25" w:rsidP="00440039">
      <w:pPr>
        <w:ind w:right="283"/>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6C25" w:rsidRDefault="00216C25" w:rsidP="00440039">
      <w:pPr>
        <w:ind w:right="283"/>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6C25" w:rsidRDefault="00216C25" w:rsidP="00440039">
      <w:pPr>
        <w:ind w:right="283"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6C25" w:rsidRDefault="00216C25" w:rsidP="00440039">
      <w:pPr>
        <w:ind w:right="283"/>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6C25" w:rsidRDefault="00216C25" w:rsidP="00440039">
      <w:pPr>
        <w:ind w:right="283"/>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6C25" w:rsidRDefault="00216C25" w:rsidP="00440039">
      <w:pPr>
        <w:ind w:right="283"/>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6C25" w:rsidRDefault="00216C25" w:rsidP="00440039">
      <w:pPr>
        <w:ind w:right="283"/>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D6B49" w:rsidRPr="00216C25" w:rsidRDefault="005D6B49" w:rsidP="00440039">
      <w:pPr>
        <w:ind w:right="283"/>
        <w:jc w:val="both"/>
        <w:rPr>
          <w:color w:val="000000" w:themeColor="text1"/>
        </w:rPr>
      </w:pPr>
    </w:p>
    <w:p w:rsidR="00C350BF" w:rsidRPr="006274B6" w:rsidRDefault="00C350BF" w:rsidP="00440039">
      <w:pPr>
        <w:ind w:right="283"/>
      </w:pPr>
      <w:r w:rsidRPr="006274B6">
        <w:rPr>
          <w:b/>
        </w:rPr>
        <w:t xml:space="preserve">                                                          9. Вирішення спорів</w:t>
      </w:r>
    </w:p>
    <w:p w:rsidR="005D6B49" w:rsidRDefault="00C350BF" w:rsidP="00440039">
      <w:pPr>
        <w:tabs>
          <w:tab w:val="left" w:pos="540"/>
        </w:tabs>
        <w:ind w:right="283"/>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C350BF" w:rsidRDefault="00C350BF" w:rsidP="00440039">
      <w:pPr>
        <w:tabs>
          <w:tab w:val="left" w:pos="540"/>
        </w:tabs>
        <w:ind w:right="283"/>
        <w:jc w:val="both"/>
      </w:pPr>
      <w:r w:rsidRPr="006274B6">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16C25" w:rsidRDefault="00216C25" w:rsidP="00440039">
      <w:pPr>
        <w:ind w:right="283"/>
        <w:rPr>
          <w:b/>
          <w:color w:val="000000"/>
        </w:rPr>
      </w:pPr>
    </w:p>
    <w:p w:rsidR="00A66594" w:rsidRDefault="00C350BF" w:rsidP="00440039">
      <w:pPr>
        <w:ind w:right="283" w:firstLine="720"/>
        <w:jc w:val="center"/>
        <w:rPr>
          <w:b/>
          <w:color w:val="000000"/>
        </w:rPr>
      </w:pPr>
      <w:r w:rsidRPr="006274B6">
        <w:rPr>
          <w:b/>
          <w:color w:val="000000"/>
        </w:rPr>
        <w:t>10.</w:t>
      </w:r>
      <w:r w:rsidR="00A66594">
        <w:rPr>
          <w:b/>
          <w:color w:val="000000"/>
        </w:rPr>
        <w:t xml:space="preserve"> </w:t>
      </w:r>
      <w:r w:rsidR="00A66594" w:rsidRPr="00A66594">
        <w:rPr>
          <w:b/>
          <w:color w:val="000000"/>
        </w:rPr>
        <w:t>Оперативно-господарські санкції</w:t>
      </w:r>
    </w:p>
    <w:p w:rsidR="00A66594" w:rsidRDefault="00A66594" w:rsidP="00440039">
      <w:pPr>
        <w:ind w:right="283"/>
        <w:jc w:val="both"/>
      </w:pPr>
      <w: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w:t>
      </w:r>
      <w:r w:rsidR="009732F2">
        <w:t xml:space="preserve">яка порушує зобов’язання (пункт </w:t>
      </w:r>
      <w:r>
        <w:t>4 частини першої статті 236 Господарського кодексу України).</w:t>
      </w:r>
    </w:p>
    <w:p w:rsidR="006B2B70" w:rsidRDefault="006B2B70" w:rsidP="00440039">
      <w:pPr>
        <w:ind w:right="283"/>
        <w:jc w:val="both"/>
      </w:pPr>
    </w:p>
    <w:p w:rsidR="006B2B70" w:rsidRDefault="006B2B70" w:rsidP="00440039">
      <w:pPr>
        <w:ind w:right="283"/>
        <w:jc w:val="both"/>
      </w:pPr>
    </w:p>
    <w:p w:rsidR="006B2B70" w:rsidRDefault="006B2B70" w:rsidP="00440039">
      <w:pPr>
        <w:ind w:right="283"/>
        <w:jc w:val="both"/>
      </w:pPr>
    </w:p>
    <w:p w:rsidR="00A66594" w:rsidRDefault="00A66594" w:rsidP="00440039">
      <w:pPr>
        <w:ind w:right="283"/>
        <w:jc w:val="both"/>
      </w:pPr>
      <w:r>
        <w:t>10.2. Відмова від встановлення на майбутнє господарських відносин із стор</w:t>
      </w:r>
      <w:r w:rsidR="009732F2">
        <w:t xml:space="preserve">оною, яка порушує зобов’язання, </w:t>
      </w:r>
      <w:r>
        <w:t xml:space="preserve">може застосовуватися </w:t>
      </w:r>
      <w:r w:rsidR="009732F2" w:rsidRPr="009732F2">
        <w:rPr>
          <w:b/>
        </w:rPr>
        <w:t>Покупцем</w:t>
      </w:r>
      <w:r>
        <w:t xml:space="preserve"> до </w:t>
      </w:r>
      <w:r w:rsidRPr="009732F2">
        <w:rPr>
          <w:b/>
        </w:rPr>
        <w:t>Постачальника</w:t>
      </w:r>
      <w:r>
        <w:t xml:space="preserve"> за невиконання </w:t>
      </w:r>
      <w:r w:rsidRPr="009732F2">
        <w:rPr>
          <w:b/>
        </w:rPr>
        <w:t>Постачальником</w:t>
      </w:r>
      <w:r>
        <w:t xml:space="preserve"> своїх зобов’язань перед </w:t>
      </w:r>
      <w:r w:rsidR="009732F2" w:rsidRPr="009732F2">
        <w:rPr>
          <w:b/>
        </w:rPr>
        <w:t>Покупцем</w:t>
      </w:r>
      <w:r>
        <w:t xml:space="preserve"> в частині, що стосується:</w:t>
      </w:r>
    </w:p>
    <w:p w:rsidR="001C5999" w:rsidRPr="006B2B70" w:rsidRDefault="00A66594" w:rsidP="006B2B70">
      <w:pPr>
        <w:ind w:left="1080" w:right="283"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A66594" w:rsidRPr="00A66594" w:rsidRDefault="00A66594" w:rsidP="00440039">
      <w:pPr>
        <w:ind w:left="1080" w:right="283"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A66594" w:rsidRPr="00A66594" w:rsidRDefault="00A66594" w:rsidP="00440039">
      <w:pPr>
        <w:ind w:left="1080" w:right="283"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A66594" w:rsidRDefault="00A66594" w:rsidP="00440039">
      <w:pPr>
        <w:ind w:right="283"/>
        <w:jc w:val="both"/>
      </w:pPr>
      <w:r>
        <w:t>10</w:t>
      </w:r>
      <w:r w:rsidRPr="00A66594">
        <w:t xml:space="preserve">.3. У разі порушення </w:t>
      </w:r>
      <w:r w:rsidRPr="009732F2">
        <w:rPr>
          <w:b/>
        </w:rPr>
        <w:t>Постачальником</w:t>
      </w:r>
      <w:r w:rsidRPr="00A66594">
        <w:t xml:space="preserve"> умов щодо порядку та строків постачання товару, якості поставленого товару </w:t>
      </w:r>
      <w:r w:rsidR="009732F2" w:rsidRPr="009732F2">
        <w:rPr>
          <w:b/>
        </w:rPr>
        <w:t>Покупець</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9732F2">
        <w:rPr>
          <w:b/>
        </w:rPr>
        <w:t>Постачальника</w:t>
      </w:r>
      <w:r>
        <w:t xml:space="preserve"> оперативно-господарську санкцію у формі відмови від встановлення на майбутнє господарських зв’язків (далі – Санкція).</w:t>
      </w:r>
    </w:p>
    <w:p w:rsidR="00A66594" w:rsidRDefault="00A66594" w:rsidP="00440039">
      <w:pPr>
        <w:ind w:right="283"/>
        <w:jc w:val="both"/>
      </w:pPr>
      <w:r>
        <w:t xml:space="preserve">10.4. Строк дії Санкції визначає </w:t>
      </w:r>
      <w:r w:rsidR="009732F2" w:rsidRPr="009732F2">
        <w:rPr>
          <w:b/>
        </w:rPr>
        <w:t>Покупець</w:t>
      </w:r>
      <w:r>
        <w:t xml:space="preserve">, але він не буде перевищувати трьох років з моменту початку її застосування. </w:t>
      </w:r>
      <w:r w:rsidR="009732F2" w:rsidRPr="009732F2">
        <w:rPr>
          <w:b/>
        </w:rPr>
        <w:t>Покупець</w:t>
      </w:r>
      <w:r>
        <w:t xml:space="preserve"> повідомляє </w:t>
      </w:r>
      <w:r w:rsidRPr="009732F2">
        <w:rPr>
          <w:b/>
        </w:rPr>
        <w:t>Постачальника</w:t>
      </w:r>
      <w:r>
        <w:t xml:space="preserve"> про застосування до нього Санкції та строк її дії шляхом направлення повідомлення у спосіб (письмова заявка направляється </w:t>
      </w:r>
      <w:r w:rsidR="009732F2" w:rsidRPr="009732F2">
        <w:rPr>
          <w:b/>
        </w:rPr>
        <w:t>П</w:t>
      </w:r>
      <w:r w:rsidR="009732F2">
        <w:rPr>
          <w:b/>
        </w:rPr>
        <w:t>окупцем</w:t>
      </w:r>
      <w:r>
        <w:t xml:space="preserve"> на електронну адресу </w:t>
      </w:r>
      <w:r w:rsidRPr="009732F2">
        <w:rPr>
          <w:b/>
        </w:rPr>
        <w:t>Постачальника</w:t>
      </w:r>
      <w:r>
        <w:t xml:space="preserve"> </w:t>
      </w:r>
      <w:r w:rsidR="009732F2">
        <w:t>_________</w:t>
      </w:r>
      <w:r>
        <w:t>_____________</w:t>
      </w:r>
      <w:r w:rsidR="00A26A65">
        <w:t>__</w:t>
      </w:r>
      <w:r>
        <w:t xml:space="preserve">____, </w:t>
      </w:r>
      <w:r w:rsidRPr="00A66594">
        <w:t xml:space="preserve">з подальшим направленням паперовим листом та повідомленням на поштову адресу </w:t>
      </w:r>
      <w:r w:rsidRPr="009732F2">
        <w:rPr>
          <w:b/>
        </w:rPr>
        <w:t>Постачальника</w:t>
      </w:r>
      <w:r w:rsidRPr="00A66594">
        <w:t xml:space="preserve">  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w:t>
      </w:r>
      <w:r w:rsidR="00C8119D" w:rsidRPr="009732F2">
        <w:rPr>
          <w:b/>
        </w:rPr>
        <w:t>П</w:t>
      </w:r>
      <w:r w:rsidR="00C8119D">
        <w:rPr>
          <w:b/>
        </w:rPr>
        <w:t>окупцем</w:t>
      </w:r>
      <w:r>
        <w:t xml:space="preserve"> на адресу </w:t>
      </w:r>
      <w:r w:rsidRPr="00C8119D">
        <w:rPr>
          <w:b/>
        </w:rPr>
        <w:t>Постачальника</w:t>
      </w:r>
      <w: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C8119D">
        <w:rPr>
          <w:b/>
        </w:rPr>
        <w:t>Постачальник</w:t>
      </w:r>
      <w:r>
        <w:t xml:space="preserve"> письмово не повідомить </w:t>
      </w:r>
      <w:r w:rsidR="00C8119D" w:rsidRPr="009732F2">
        <w:rPr>
          <w:b/>
        </w:rPr>
        <w:t>П</w:t>
      </w:r>
      <w:r w:rsidR="00C8119D">
        <w:rPr>
          <w:b/>
        </w:rPr>
        <w:t>окупця</w:t>
      </w:r>
      <w:r>
        <w:t xml:space="preserve"> про зміну свого місцезнаходження (із доказами про отримання </w:t>
      </w:r>
      <w:r w:rsidR="00C8119D" w:rsidRPr="009732F2">
        <w:rPr>
          <w:b/>
        </w:rPr>
        <w:t>П</w:t>
      </w:r>
      <w:r w:rsidR="00C8119D">
        <w:rPr>
          <w:b/>
        </w:rPr>
        <w:t>окупцем</w:t>
      </w:r>
      <w:r>
        <w:t xml:space="preserve"> такого повідомлення). Уся кореспонденція, що направляється </w:t>
      </w:r>
      <w:r w:rsidR="00C8119D" w:rsidRPr="009732F2">
        <w:rPr>
          <w:b/>
        </w:rPr>
        <w:t>П</w:t>
      </w:r>
      <w:r w:rsidR="00C8119D">
        <w:rPr>
          <w:b/>
        </w:rPr>
        <w:t>окупцем</w:t>
      </w:r>
      <w:r>
        <w:t xml:space="preserve">, вважається отриманою </w:t>
      </w:r>
      <w:r w:rsidRPr="00C8119D">
        <w:rPr>
          <w:b/>
        </w:rPr>
        <w:t>Постачальником</w:t>
      </w:r>
      <w:r>
        <w:t xml:space="preserve"> не пізніше 14-ти днів з моменту її відправки </w:t>
      </w:r>
      <w:r w:rsidR="00C8119D" w:rsidRPr="009732F2">
        <w:rPr>
          <w:b/>
        </w:rPr>
        <w:t>П</w:t>
      </w:r>
      <w:r w:rsidR="00C8119D">
        <w:rPr>
          <w:b/>
        </w:rPr>
        <w:t>окупцем</w:t>
      </w:r>
      <w:r>
        <w:t xml:space="preserve"> на адресу </w:t>
      </w:r>
      <w:r w:rsidRPr="00C8119D">
        <w:rPr>
          <w:b/>
        </w:rPr>
        <w:t>Постачальника</w:t>
      </w:r>
      <w:r>
        <w:t>, зазначену в цьому договорі про закупівлю.</w:t>
      </w:r>
    </w:p>
    <w:p w:rsidR="001D3AD9" w:rsidRPr="006274B6" w:rsidRDefault="001D3AD9" w:rsidP="00440039">
      <w:pPr>
        <w:ind w:right="283"/>
        <w:jc w:val="both"/>
      </w:pPr>
    </w:p>
    <w:p w:rsidR="001D3AD9" w:rsidRPr="001D3AD9" w:rsidRDefault="00C350BF" w:rsidP="00440039">
      <w:pPr>
        <w:ind w:right="283"/>
        <w:jc w:val="both"/>
        <w:rPr>
          <w:b/>
        </w:rPr>
      </w:pPr>
      <w:r w:rsidRPr="006274B6">
        <w:rPr>
          <w:b/>
        </w:rPr>
        <w:t xml:space="preserve">                                   11. </w:t>
      </w:r>
      <w:r w:rsidR="001D3AD9" w:rsidRPr="001D3AD9">
        <w:rPr>
          <w:b/>
        </w:rPr>
        <w:t>Порядок зміни умов договору про закупівлю</w:t>
      </w:r>
    </w:p>
    <w:p w:rsidR="001D3AD9" w:rsidRPr="001D3AD9" w:rsidRDefault="001D3AD9" w:rsidP="00440039">
      <w:pPr>
        <w:ind w:right="283"/>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D3AD9" w:rsidRPr="001D3AD9" w:rsidRDefault="00A66594" w:rsidP="00440039">
      <w:pPr>
        <w:ind w:right="283"/>
        <w:jc w:val="both"/>
      </w:pPr>
      <w:r>
        <w:t>11</w:t>
      </w:r>
      <w:r w:rsidR="001D3AD9"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D3AD9" w:rsidRPr="001D3AD9" w:rsidRDefault="001D3AD9" w:rsidP="00440039">
      <w:pPr>
        <w:ind w:right="283"/>
        <w:jc w:val="both"/>
      </w:pPr>
      <w:r w:rsidRPr="001D3AD9">
        <w:t>У разі направлення листа в електронній формі обов’язковим реквізитом електрон</w:t>
      </w:r>
      <w:r w:rsidR="005D6B49">
        <w:t>ного(</w:t>
      </w:r>
      <w:proofErr w:type="spellStart"/>
      <w:r w:rsidR="005D6B49">
        <w:t>их</w:t>
      </w:r>
      <w:proofErr w:type="spellEnd"/>
      <w:r w:rsidR="005D6B49">
        <w:t>) документа(</w:t>
      </w:r>
      <w:proofErr w:type="spellStart"/>
      <w:r w:rsidR="005D6B49">
        <w:t>ів</w:t>
      </w:r>
      <w:proofErr w:type="spellEnd"/>
      <w:r w:rsidR="005D6B49">
        <w:t xml:space="preserve">), який(і) </w:t>
      </w:r>
      <w:r w:rsidRPr="001D3AD9">
        <w:t>надсилається(</w:t>
      </w:r>
      <w:proofErr w:type="spellStart"/>
      <w:r w:rsidRPr="001D3AD9">
        <w:t>ються</w:t>
      </w:r>
      <w:proofErr w:type="spellEnd"/>
      <w:r w:rsidRPr="001D3AD9">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D3AD9" w:rsidRPr="001D3AD9" w:rsidRDefault="001D3AD9" w:rsidP="00440039">
      <w:pPr>
        <w:ind w:right="283"/>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D3AD9" w:rsidRPr="001D3AD9" w:rsidRDefault="001D3AD9" w:rsidP="00440039">
      <w:pPr>
        <w:ind w:right="283"/>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6B2B70" w:rsidRDefault="001D3AD9" w:rsidP="00440039">
      <w:pPr>
        <w:ind w:right="283"/>
        <w:jc w:val="both"/>
      </w:pPr>
      <w:r w:rsidRPr="001D3AD9">
        <w:t xml:space="preserve">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p>
    <w:p w:rsidR="006B2B70" w:rsidRDefault="006B2B70" w:rsidP="00440039">
      <w:pPr>
        <w:ind w:right="283"/>
        <w:jc w:val="both"/>
      </w:pPr>
    </w:p>
    <w:p w:rsidR="006B2B70" w:rsidRDefault="006B2B70" w:rsidP="00440039">
      <w:pPr>
        <w:ind w:right="283"/>
        <w:jc w:val="both"/>
      </w:pPr>
    </w:p>
    <w:p w:rsidR="006B2B70" w:rsidRDefault="006B2B70" w:rsidP="00440039">
      <w:pPr>
        <w:ind w:right="283"/>
        <w:jc w:val="both"/>
      </w:pPr>
    </w:p>
    <w:p w:rsidR="006B2B70" w:rsidRDefault="006B2B70" w:rsidP="00440039">
      <w:pPr>
        <w:ind w:right="283"/>
        <w:jc w:val="both"/>
      </w:pPr>
    </w:p>
    <w:p w:rsidR="001D3AD9" w:rsidRPr="001D3AD9" w:rsidRDefault="001D3AD9" w:rsidP="00440039">
      <w:pPr>
        <w:ind w:right="283"/>
        <w:jc w:val="both"/>
      </w:pPr>
      <w:r w:rsidRPr="001D3AD9">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C5999" w:rsidRDefault="00A66594" w:rsidP="00440039">
      <w:pPr>
        <w:ind w:right="283"/>
        <w:jc w:val="both"/>
      </w:pPr>
      <w:r>
        <w:t>11</w:t>
      </w:r>
      <w:r w:rsidR="001D3AD9"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D3AD9" w:rsidRPr="001D3AD9" w:rsidRDefault="00A66594" w:rsidP="00440039">
      <w:pPr>
        <w:ind w:right="283"/>
        <w:jc w:val="both"/>
      </w:pPr>
      <w:r>
        <w:t>11</w:t>
      </w:r>
      <w:r w:rsidR="001D3AD9"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D3AD9" w:rsidRPr="001D3AD9" w:rsidRDefault="00A66594" w:rsidP="00440039">
      <w:pPr>
        <w:ind w:right="283"/>
        <w:jc w:val="both"/>
      </w:pPr>
      <w:r>
        <w:t>11</w:t>
      </w:r>
      <w:r w:rsidR="001D3AD9"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D3AD9" w:rsidRPr="001D3AD9" w:rsidRDefault="00A66594" w:rsidP="00440039">
      <w:pPr>
        <w:ind w:right="283"/>
        <w:jc w:val="both"/>
      </w:pPr>
      <w:r>
        <w:t>11</w:t>
      </w:r>
      <w:r w:rsidR="001D3AD9"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D3AD9" w:rsidRPr="001D3AD9" w:rsidRDefault="00A66594" w:rsidP="00440039">
      <w:pPr>
        <w:ind w:right="283"/>
        <w:jc w:val="both"/>
      </w:pPr>
      <w:r>
        <w:t>11</w:t>
      </w:r>
      <w:r w:rsidR="001D3AD9"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D3AD9" w:rsidRPr="001D3AD9" w:rsidRDefault="001D3AD9" w:rsidP="00440039">
      <w:pPr>
        <w:ind w:right="283"/>
        <w:jc w:val="both"/>
      </w:pPr>
      <w:r w:rsidRPr="001D3AD9">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1D3AD9" w:rsidRPr="001D3AD9" w:rsidRDefault="001D3AD9" w:rsidP="00440039">
      <w:pPr>
        <w:ind w:right="283"/>
        <w:jc w:val="both"/>
      </w:pPr>
      <w:r w:rsidRPr="001D3AD9">
        <w:t>— в інших випадках, передбачених договором про закупівлю та чинним законодавством України.</w:t>
      </w:r>
    </w:p>
    <w:p w:rsidR="001D3AD9" w:rsidRPr="001D3AD9" w:rsidRDefault="00A66594" w:rsidP="00440039">
      <w:pPr>
        <w:ind w:right="283"/>
        <w:jc w:val="both"/>
      </w:pPr>
      <w:r>
        <w:t>11</w:t>
      </w:r>
      <w:r w:rsidR="001D3AD9"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D3AD9" w:rsidRPr="001D3AD9" w:rsidRDefault="00A66594" w:rsidP="00440039">
      <w:pPr>
        <w:ind w:right="283"/>
        <w:jc w:val="both"/>
      </w:pPr>
      <w:r>
        <w:t>11</w:t>
      </w:r>
      <w:r w:rsidR="001D3AD9"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D6B49" w:rsidRDefault="005D6B49" w:rsidP="00440039">
      <w:pPr>
        <w:ind w:right="283"/>
        <w:jc w:val="center"/>
        <w:rPr>
          <w:b/>
        </w:rPr>
      </w:pPr>
    </w:p>
    <w:p w:rsidR="00C350BF" w:rsidRPr="006274B6" w:rsidRDefault="00C350BF" w:rsidP="00440039">
      <w:pPr>
        <w:ind w:right="283"/>
        <w:jc w:val="center"/>
      </w:pPr>
      <w:r w:rsidRPr="006274B6">
        <w:rPr>
          <w:b/>
        </w:rPr>
        <w:t>12. Строк дії Договору</w:t>
      </w:r>
    </w:p>
    <w:p w:rsidR="005D31C7" w:rsidRDefault="00C350BF" w:rsidP="00440039">
      <w:pPr>
        <w:ind w:right="283"/>
        <w:jc w:val="both"/>
      </w:pPr>
      <w:r w:rsidRPr="006274B6">
        <w:t xml:space="preserve">12.1. </w:t>
      </w:r>
      <w:r w:rsidR="005D31C7" w:rsidRPr="005D31C7">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та восьмої статті 41 Закону, та особливостей.</w:t>
      </w:r>
    </w:p>
    <w:p w:rsidR="001C5999" w:rsidRDefault="00C350BF" w:rsidP="00167F35">
      <w:pPr>
        <w:ind w:right="283"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w:t>
      </w:r>
      <w:r w:rsidR="00167F35">
        <w:t xml:space="preserve"> </w:t>
      </w:r>
      <w:r w:rsidRPr="006274B6">
        <w:t>грудня 202</w:t>
      </w:r>
      <w:r w:rsidR="00440039">
        <w:t>4</w:t>
      </w:r>
      <w:r w:rsidRPr="006274B6">
        <w:t xml:space="preserve"> року</w:t>
      </w:r>
      <w:r w:rsidRPr="006274B6">
        <w:rPr>
          <w:i/>
        </w:rPr>
        <w:t xml:space="preserve"> (строк дії визначається Сторонами під час укладання Договору)</w:t>
      </w:r>
      <w:r w:rsidR="00440039">
        <w:rPr>
          <w:i/>
        </w:rPr>
        <w:t>.</w:t>
      </w:r>
    </w:p>
    <w:p w:rsidR="006B2B70" w:rsidRDefault="006B2B70" w:rsidP="00440039">
      <w:pPr>
        <w:ind w:right="283"/>
        <w:jc w:val="both"/>
      </w:pPr>
    </w:p>
    <w:p w:rsidR="006B2B70" w:rsidRDefault="006B2B70" w:rsidP="00440039">
      <w:pPr>
        <w:ind w:right="283"/>
        <w:jc w:val="both"/>
      </w:pPr>
    </w:p>
    <w:p w:rsidR="00C350BF" w:rsidRPr="006274B6" w:rsidRDefault="00C350BF" w:rsidP="00440039">
      <w:pPr>
        <w:ind w:right="283"/>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C350BF" w:rsidRDefault="00C350BF" w:rsidP="00440039">
      <w:pPr>
        <w:ind w:right="283" w:firstLine="709"/>
        <w:jc w:val="both"/>
        <w:rPr>
          <w:color w:val="000000"/>
        </w:rPr>
      </w:pPr>
      <w:r w:rsidRPr="006274B6">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5D6B49" w:rsidRPr="006274B6" w:rsidRDefault="005D6B49" w:rsidP="00440039">
      <w:pPr>
        <w:ind w:right="283" w:firstLine="709"/>
        <w:jc w:val="both"/>
      </w:pPr>
    </w:p>
    <w:p w:rsidR="00C350BF" w:rsidRPr="006274B6" w:rsidRDefault="00C350BF" w:rsidP="00440039">
      <w:pPr>
        <w:ind w:right="283" w:firstLine="709"/>
        <w:jc w:val="center"/>
      </w:pPr>
      <w:r w:rsidRPr="006274B6">
        <w:rPr>
          <w:b/>
        </w:rPr>
        <w:t>13. Інші умови</w:t>
      </w:r>
    </w:p>
    <w:p w:rsidR="00C350BF" w:rsidRPr="006274B6" w:rsidRDefault="00C350BF" w:rsidP="00440039">
      <w:pPr>
        <w:ind w:right="283"/>
        <w:jc w:val="both"/>
      </w:pPr>
      <w:r w:rsidRPr="006274B6">
        <w:t>13.1. Дія Договору припиняється:</w:t>
      </w:r>
    </w:p>
    <w:p w:rsidR="00C350BF" w:rsidRPr="006274B6" w:rsidRDefault="005D6B49" w:rsidP="00440039">
      <w:pPr>
        <w:ind w:right="283"/>
        <w:jc w:val="both"/>
      </w:pPr>
      <w:r>
        <w:t xml:space="preserve"> - </w:t>
      </w:r>
      <w:r w:rsidR="00C350BF" w:rsidRPr="006274B6">
        <w:t>за згодою Сторін;</w:t>
      </w:r>
    </w:p>
    <w:p w:rsidR="00C350BF" w:rsidRPr="006274B6" w:rsidRDefault="005D6B49" w:rsidP="00440039">
      <w:pPr>
        <w:ind w:right="283"/>
        <w:jc w:val="both"/>
      </w:pPr>
      <w:r>
        <w:t xml:space="preserve"> - </w:t>
      </w:r>
      <w:r w:rsidR="00C350BF" w:rsidRPr="006274B6">
        <w:t>з інших підстав, передбачених цим Договором та чинним законодавством України.</w:t>
      </w:r>
    </w:p>
    <w:p w:rsidR="004D0ED8" w:rsidRDefault="00C350BF" w:rsidP="00440039">
      <w:pPr>
        <w:ind w:right="283"/>
        <w:jc w:val="both"/>
      </w:pPr>
      <w:r w:rsidRPr="006274B6">
        <w:t xml:space="preserve">13.2.  </w:t>
      </w:r>
      <w:r w:rsidR="004D0ED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0ED8" w:rsidRPr="00751A03" w:rsidRDefault="004D0ED8" w:rsidP="00440039">
      <w:pPr>
        <w:ind w:right="283"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sidR="00751A03">
        <w:rPr>
          <w:color w:val="000000" w:themeColor="text1"/>
        </w:rPr>
        <w:t xml:space="preserve"> </w:t>
      </w:r>
      <w:r w:rsidR="00751A03"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751A03">
        <w:rPr>
          <w:i/>
          <w:color w:val="000000" w:themeColor="text1"/>
        </w:rPr>
        <w:t>;</w:t>
      </w:r>
    </w:p>
    <w:p w:rsidR="00751A03" w:rsidRDefault="004D0ED8" w:rsidP="00440039">
      <w:pPr>
        <w:ind w:right="283" w:firstLine="720"/>
        <w:jc w:val="both"/>
      </w:pPr>
      <w:r>
        <w:rPr>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A03">
        <w:rPr>
          <w:highlight w:val="white"/>
        </w:rPr>
        <w:t xml:space="preserve"> </w:t>
      </w:r>
    </w:p>
    <w:p w:rsidR="004D0ED8" w:rsidRPr="005D6B49" w:rsidRDefault="00751A03" w:rsidP="00440039">
      <w:pPr>
        <w:ind w:right="283" w:firstLine="720"/>
        <w:jc w:val="both"/>
        <w:rPr>
          <w:i/>
          <w:highlight w:val="white"/>
        </w:rPr>
      </w:pPr>
      <w:r w:rsidRPr="00751A03">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A03">
        <w:rPr>
          <w:i/>
        </w:rPr>
        <w:t>ами</w:t>
      </w:r>
      <w:proofErr w:type="spellEnd"/>
      <w:r w:rsidRPr="00751A03">
        <w:rPr>
          <w:i/>
        </w:rPr>
        <w:t xml:space="preserve"> або листом/</w:t>
      </w:r>
      <w:proofErr w:type="spellStart"/>
      <w:r w:rsidRPr="00751A03">
        <w:rPr>
          <w:i/>
        </w:rPr>
        <w:t>ами</w:t>
      </w:r>
      <w:proofErr w:type="spellEnd"/>
      <w:r w:rsidRPr="00751A03">
        <w:rPr>
          <w:i/>
        </w:rPr>
        <w:t xml:space="preserve"> (завіреними копіями цих довідки/</w:t>
      </w:r>
      <w:proofErr w:type="spellStart"/>
      <w:r w:rsidRPr="00751A03">
        <w:rPr>
          <w:i/>
        </w:rPr>
        <w:t>ок</w:t>
      </w:r>
      <w:proofErr w:type="spellEnd"/>
      <w:r w:rsidRPr="00751A03">
        <w:rPr>
          <w:i/>
        </w:rPr>
        <w:t xml:space="preserve"> або листа/</w:t>
      </w:r>
      <w:proofErr w:type="spellStart"/>
      <w:r w:rsidRPr="00751A03">
        <w:rPr>
          <w:i/>
        </w:rPr>
        <w:t>ів</w:t>
      </w:r>
      <w:proofErr w:type="spellEnd"/>
      <w:r w:rsidRPr="00751A03">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D0ED8" w:rsidRPr="005D6B49" w:rsidRDefault="004D0ED8" w:rsidP="00440039">
      <w:pPr>
        <w:ind w:right="283" w:firstLine="720"/>
        <w:jc w:val="both"/>
        <w:rPr>
          <w:i/>
          <w:highlight w:val="white"/>
        </w:rPr>
      </w:pPr>
      <w:r>
        <w:rPr>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00751A03">
        <w:rPr>
          <w:highlight w:val="white"/>
        </w:rPr>
        <w:t xml:space="preserve"> </w:t>
      </w:r>
      <w:r w:rsidR="00751A03" w:rsidRPr="00751A03">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6B2B70" w:rsidRDefault="00440039" w:rsidP="00440039">
      <w:pPr>
        <w:ind w:right="283"/>
        <w:jc w:val="both"/>
      </w:pPr>
      <w:r>
        <w:t xml:space="preserve">           </w:t>
      </w:r>
      <w:r w:rsidR="004D0ED8">
        <w:t xml:space="preserve">4) продовження строку дії договору про закупівлю </w:t>
      </w:r>
      <w:r w:rsidR="004D0ED8" w:rsidRPr="00751A03">
        <w:rPr>
          <w:color w:val="000000" w:themeColor="text1"/>
        </w:rPr>
        <w:t xml:space="preserve">та/або </w:t>
      </w:r>
      <w:r w:rsidR="004D0ED8">
        <w:t xml:space="preserve">строку виконання зобов’язань </w:t>
      </w:r>
      <w:r w:rsidR="004D0ED8" w:rsidRPr="00751A03">
        <w:rPr>
          <w:color w:val="000000" w:themeColor="text1"/>
        </w:rPr>
        <w:t xml:space="preserve">щодо передачі товару, у </w:t>
      </w:r>
      <w:r w:rsidR="004D0ED8" w:rsidRPr="00751A03">
        <w:t>разі виникнення документально підтверджених об’єктивних обставин, що спричинили таке</w:t>
      </w:r>
      <w:r w:rsidR="004D0ED8">
        <w:t xml:space="preserve"> продовження, у тому числі обставин </w:t>
      </w:r>
    </w:p>
    <w:p w:rsidR="006B2B70" w:rsidRDefault="006B2B70" w:rsidP="00440039">
      <w:pPr>
        <w:ind w:right="283"/>
        <w:jc w:val="both"/>
      </w:pPr>
    </w:p>
    <w:p w:rsidR="006B2B70" w:rsidRDefault="006B2B70" w:rsidP="00440039">
      <w:pPr>
        <w:ind w:right="283"/>
        <w:jc w:val="both"/>
      </w:pPr>
    </w:p>
    <w:p w:rsidR="006B2B70" w:rsidRDefault="006B2B70" w:rsidP="00440039">
      <w:pPr>
        <w:ind w:right="283"/>
        <w:jc w:val="both"/>
      </w:pPr>
    </w:p>
    <w:p w:rsidR="004D0ED8" w:rsidRPr="005D6B49" w:rsidRDefault="004D0ED8" w:rsidP="00440039">
      <w:pPr>
        <w:ind w:right="283"/>
        <w:jc w:val="both"/>
        <w:rPr>
          <w:i/>
        </w:rPr>
      </w:pPr>
      <w:r>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51A03">
        <w:t>.</w:t>
      </w:r>
      <w:r w:rsidR="00751A03" w:rsidRPr="00751A03">
        <w:t xml:space="preserve"> </w:t>
      </w:r>
      <w:r w:rsidR="00751A03" w:rsidRPr="00751A03">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D0ED8" w:rsidRDefault="00440039" w:rsidP="00440039">
      <w:pPr>
        <w:ind w:right="283"/>
        <w:jc w:val="both"/>
        <w:rPr>
          <w:color w:val="4A86E8"/>
        </w:rPr>
      </w:pPr>
      <w:r>
        <w:t xml:space="preserve">           </w:t>
      </w:r>
      <w:r w:rsidR="004D0ED8">
        <w:t>5) погодження зміни ціни в договорі про закупівлю в бік зменшення (без зміни кількості (обсягу) та якості товарів, робіт і послуг)</w:t>
      </w:r>
      <w:r w:rsidR="00751A03">
        <w:t>.</w:t>
      </w:r>
      <w:r w:rsidR="00751A03" w:rsidRPr="00751A03">
        <w:t xml:space="preserve"> </w:t>
      </w:r>
      <w:r w:rsidR="00751A03" w:rsidRPr="00751A03">
        <w:rPr>
          <w:i/>
        </w:rPr>
        <w:t>Сторони можуть внести зміни до Договору в разі узгодженої зміни ціни в бік зменшення (без зміни кількості (обсягу) та</w:t>
      </w:r>
      <w:r w:rsidR="00751A03">
        <w:rPr>
          <w:i/>
        </w:rPr>
        <w:t xml:space="preserve"> якості товарів, робіт і послуг</w:t>
      </w:r>
      <w:r w:rsidR="00751A03" w:rsidRPr="00751A03">
        <w:rPr>
          <w:i/>
        </w:rPr>
        <w:t>);</w:t>
      </w:r>
    </w:p>
    <w:p w:rsidR="00751A03" w:rsidRPr="00751A03" w:rsidRDefault="00440039" w:rsidP="00440039">
      <w:pPr>
        <w:ind w:right="283"/>
        <w:jc w:val="both"/>
        <w:rPr>
          <w:i/>
        </w:rPr>
      </w:pPr>
      <w:r>
        <w:t xml:space="preserve">           </w:t>
      </w:r>
      <w:r w:rsidR="004D0ED8">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751A03">
        <w:t xml:space="preserve"> </w:t>
      </w:r>
      <w:r w:rsidR="00751A03" w:rsidRPr="00751A03">
        <w:rPr>
          <w:i/>
        </w:rPr>
        <w:t>У цьому випадку Сторони погоджуються, що зміну ціни здійснюють у такому порядку:</w:t>
      </w:r>
    </w:p>
    <w:p w:rsidR="00751A03" w:rsidRPr="00751A03" w:rsidRDefault="00751A03" w:rsidP="00440039">
      <w:pPr>
        <w:ind w:right="283"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51A03" w:rsidRPr="00751A03" w:rsidRDefault="00751A03" w:rsidP="00440039">
      <w:pPr>
        <w:ind w:right="283"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51A03" w:rsidRPr="00751A03" w:rsidRDefault="00751A03" w:rsidP="00440039">
      <w:pPr>
        <w:ind w:right="283"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D0ED8" w:rsidRDefault="00751A03" w:rsidP="00440039">
      <w:pPr>
        <w:ind w:right="283"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4D0ED8" w:rsidRDefault="00440039" w:rsidP="00440039">
      <w:pPr>
        <w:ind w:right="283"/>
        <w:jc w:val="both"/>
        <w:rPr>
          <w:i/>
          <w:color w:val="4A86E8"/>
        </w:rPr>
      </w:pPr>
      <w:r>
        <w:t xml:space="preserve">               </w:t>
      </w:r>
      <w:r w:rsidR="004D0ED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A03">
        <w:t xml:space="preserve"> </w:t>
      </w:r>
      <w:r w:rsidR="00751A03" w:rsidRPr="00751A03">
        <w:t xml:space="preserve">. </w:t>
      </w:r>
      <w:r w:rsidR="00751A03"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751A03" w:rsidRPr="00751A03">
        <w:t xml:space="preserve"> </w:t>
      </w:r>
      <w:r w:rsidR="00751A03">
        <w:t xml:space="preserve"> </w:t>
      </w:r>
    </w:p>
    <w:p w:rsidR="005D31C7" w:rsidRDefault="00440039" w:rsidP="00440039">
      <w:pPr>
        <w:ind w:right="283"/>
        <w:jc w:val="both"/>
      </w:pPr>
      <w:r>
        <w:t xml:space="preserve">                </w:t>
      </w:r>
      <w:r w:rsidR="004D0ED8">
        <w:t>8) зміни умов у зв’язку із застосуванням положень частини шостої статті 41 Закону,</w:t>
      </w:r>
      <w:r w:rsidR="004D0ED8">
        <w:rPr>
          <w:i/>
          <w:color w:val="4A86E8"/>
        </w:rPr>
        <w:t xml:space="preserve"> </w:t>
      </w:r>
      <w:r w:rsidR="004D0ED8">
        <w:t xml:space="preserve">а саме дія договору про закупівлю може бути продовжена на строк, достатній для </w:t>
      </w:r>
      <w:r w:rsidR="004D0ED8"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004D0ED8">
        <w:t xml:space="preserve"> на досягнення цієї цілі затверджено в установленому порядку</w:t>
      </w:r>
      <w:r w:rsidR="00751A03">
        <w:t>.</w:t>
      </w:r>
      <w:r w:rsidR="00751A03" w:rsidRPr="00751A03">
        <w:t xml:space="preserve"> </w:t>
      </w:r>
      <w:r w:rsidR="00751A03" w:rsidRPr="00751A03">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4D0ED8">
        <w:rPr>
          <w:i/>
          <w:highlight w:val="white"/>
        </w:rPr>
        <w:t xml:space="preserve"> </w:t>
      </w:r>
    </w:p>
    <w:p w:rsidR="005D31C7" w:rsidRDefault="00440039" w:rsidP="00440039">
      <w:pPr>
        <w:ind w:right="283"/>
        <w:jc w:val="both"/>
      </w:pPr>
      <w:r>
        <w:t xml:space="preserve">                </w:t>
      </w:r>
      <w:r w:rsidR="005D31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50BF" w:rsidRPr="006274B6" w:rsidRDefault="00C350BF" w:rsidP="00440039">
      <w:pPr>
        <w:ind w:right="283"/>
        <w:jc w:val="both"/>
      </w:pPr>
      <w:r w:rsidRPr="006274B6">
        <w:t>13.3. Договір про закупівлю є нікчемним у разі:</w:t>
      </w:r>
    </w:p>
    <w:p w:rsidR="00C350BF" w:rsidRPr="006274B6" w:rsidRDefault="00C350BF" w:rsidP="00440039">
      <w:pPr>
        <w:ind w:right="283"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6B2B70" w:rsidRDefault="006B2B70" w:rsidP="00440039">
      <w:pPr>
        <w:ind w:right="283" w:firstLine="284"/>
        <w:jc w:val="both"/>
      </w:pPr>
    </w:p>
    <w:p w:rsidR="006B2B70" w:rsidRDefault="006B2B70" w:rsidP="00440039">
      <w:pPr>
        <w:ind w:right="283" w:firstLine="284"/>
        <w:jc w:val="both"/>
      </w:pPr>
    </w:p>
    <w:p w:rsidR="006B2B70" w:rsidRDefault="006B2B70" w:rsidP="00440039">
      <w:pPr>
        <w:ind w:right="283" w:firstLine="284"/>
        <w:jc w:val="both"/>
      </w:pPr>
    </w:p>
    <w:p w:rsidR="00C350BF" w:rsidRPr="006274B6" w:rsidRDefault="00C350BF" w:rsidP="00440039">
      <w:pPr>
        <w:ind w:right="283" w:firstLine="284"/>
        <w:jc w:val="both"/>
      </w:pPr>
      <w:r w:rsidRPr="006274B6">
        <w:t>2) укладення договору з порушенням вимог частини четвертої статті 41 Закону України «Про публічні закупівлі»;</w:t>
      </w:r>
    </w:p>
    <w:p w:rsidR="001C5999" w:rsidRDefault="00C350BF" w:rsidP="00167F35">
      <w:pPr>
        <w:ind w:right="283"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C350BF" w:rsidRPr="006274B6" w:rsidRDefault="00C350BF" w:rsidP="00440039">
      <w:pPr>
        <w:ind w:right="283"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C350BF" w:rsidRPr="006274B6" w:rsidRDefault="00C350BF" w:rsidP="00440039">
      <w:pPr>
        <w:ind w:right="283"/>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350BF" w:rsidRPr="006274B6" w:rsidRDefault="00C350BF" w:rsidP="00440039">
      <w:pPr>
        <w:ind w:right="283"/>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350BF" w:rsidRPr="006274B6" w:rsidRDefault="00440039" w:rsidP="00440039">
      <w:pPr>
        <w:ind w:right="283"/>
        <w:jc w:val="both"/>
      </w:pPr>
      <w:r>
        <w:t>13.6</w:t>
      </w:r>
      <w:r w:rsidR="00AE1413">
        <w:t>.</w:t>
      </w:r>
      <w:r w:rsidR="00167F35">
        <w:t xml:space="preserve"> </w:t>
      </w:r>
      <w:r w:rsidR="00C350BF" w:rsidRPr="006274B6">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350BF" w:rsidRPr="006274B6" w:rsidRDefault="00440039" w:rsidP="00440039">
      <w:pPr>
        <w:ind w:right="283"/>
        <w:jc w:val="both"/>
      </w:pPr>
      <w:r>
        <w:t>13.7</w:t>
      </w:r>
      <w:r w:rsidR="00C350BF" w:rsidRPr="006274B6">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C350BF" w:rsidRPr="006274B6" w:rsidRDefault="00440039" w:rsidP="00440039">
      <w:pPr>
        <w:ind w:right="283"/>
        <w:jc w:val="both"/>
      </w:pPr>
      <w:r>
        <w:t>13.8</w:t>
      </w:r>
      <w:r w:rsidR="00C350BF" w:rsidRPr="006274B6">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350BF" w:rsidRPr="006274B6" w:rsidRDefault="00440039" w:rsidP="00440039">
      <w:pPr>
        <w:ind w:right="283"/>
        <w:jc w:val="both"/>
      </w:pPr>
      <w:r>
        <w:t>13.9</w:t>
      </w:r>
      <w:r w:rsidR="00C350BF" w:rsidRPr="006274B6">
        <w:t>. Жодна із Сторін не має права передавати права та обов’язки за цим Договором третім особам без отримання письмової згоди другої Сторони.</w:t>
      </w:r>
    </w:p>
    <w:p w:rsidR="00C350BF" w:rsidRDefault="00440039" w:rsidP="00440039">
      <w:pPr>
        <w:ind w:right="283"/>
        <w:jc w:val="both"/>
      </w:pPr>
      <w:r>
        <w:t>13.10</w:t>
      </w:r>
      <w:r w:rsidR="00C350BF" w:rsidRPr="006274B6">
        <w:t>. У всьому іншому, що не передбачено даним Договором, Сторони керуються чинним законодавством України.</w:t>
      </w:r>
    </w:p>
    <w:p w:rsidR="00167F35" w:rsidRPr="006274B6" w:rsidRDefault="00167F35" w:rsidP="00440039">
      <w:pPr>
        <w:ind w:right="283"/>
        <w:jc w:val="both"/>
      </w:pPr>
      <w:r>
        <w:t xml:space="preserve">13.11. </w:t>
      </w:r>
      <w:r w:rsidRPr="001D3AD9">
        <w:t>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C350BF" w:rsidRPr="006274B6" w:rsidRDefault="00167F35" w:rsidP="00440039">
      <w:pPr>
        <w:ind w:right="283"/>
        <w:jc w:val="both"/>
      </w:pPr>
      <w:r>
        <w:t>13.12</w:t>
      </w:r>
      <w:r w:rsidR="00C350BF" w:rsidRPr="006274B6">
        <w:t>. Тип суб'єкта господарювання, згідно ст. 55 Господарського кодексу України:</w:t>
      </w:r>
    </w:p>
    <w:p w:rsidR="00C350BF" w:rsidRPr="006274B6" w:rsidRDefault="00C350BF" w:rsidP="00440039">
      <w:pPr>
        <w:tabs>
          <w:tab w:val="left" w:pos="1080"/>
          <w:tab w:val="left" w:pos="6855"/>
          <w:tab w:val="right" w:pos="9435"/>
        </w:tabs>
        <w:ind w:right="283"/>
        <w:jc w:val="both"/>
      </w:pPr>
      <w:r w:rsidRPr="00AE1413">
        <w:rPr>
          <w:b/>
        </w:rPr>
        <w:t>Постачальник</w:t>
      </w:r>
      <w:r w:rsidRPr="006274B6">
        <w:t xml:space="preserve"> є - _____________________________________________________________.</w:t>
      </w:r>
    </w:p>
    <w:p w:rsidR="00C350BF" w:rsidRPr="006274B6" w:rsidRDefault="00167F35" w:rsidP="00440039">
      <w:pPr>
        <w:tabs>
          <w:tab w:val="left" w:pos="1080"/>
          <w:tab w:val="left" w:pos="6855"/>
          <w:tab w:val="right" w:pos="9435"/>
        </w:tabs>
        <w:ind w:right="283"/>
        <w:jc w:val="both"/>
      </w:pPr>
      <w:r>
        <w:t>13.13</w:t>
      </w:r>
      <w:r w:rsidR="00C350BF" w:rsidRPr="006274B6">
        <w:t>. Сторони за  Договором мають статус:</w:t>
      </w:r>
    </w:p>
    <w:p w:rsidR="00C350BF" w:rsidRPr="006274B6" w:rsidRDefault="00C350BF" w:rsidP="00440039">
      <w:pPr>
        <w:tabs>
          <w:tab w:val="left" w:pos="1080"/>
          <w:tab w:val="left" w:pos="6855"/>
          <w:tab w:val="right" w:pos="9435"/>
        </w:tabs>
        <w:ind w:right="283"/>
        <w:jc w:val="both"/>
      </w:pPr>
      <w:r w:rsidRPr="00AE1413">
        <w:rPr>
          <w:b/>
        </w:rPr>
        <w:t>Покупець</w:t>
      </w:r>
      <w:r w:rsidRPr="006274B6">
        <w:t xml:space="preserve"> – неприбутковою </w:t>
      </w:r>
      <w:r w:rsidR="005D6B49" w:rsidRPr="006274B6">
        <w:t>організацією</w:t>
      </w:r>
      <w:r w:rsidRPr="006274B6">
        <w:t xml:space="preserve"> і користується пільгою на податок на прибуток.</w:t>
      </w:r>
    </w:p>
    <w:p w:rsidR="00C350BF" w:rsidRPr="006274B6" w:rsidRDefault="00C350BF" w:rsidP="00440039">
      <w:pPr>
        <w:tabs>
          <w:tab w:val="left" w:pos="1080"/>
          <w:tab w:val="left" w:pos="6855"/>
          <w:tab w:val="right" w:pos="9435"/>
        </w:tabs>
        <w:ind w:right="283"/>
        <w:jc w:val="both"/>
      </w:pPr>
      <w:r w:rsidRPr="00AE1413">
        <w:rPr>
          <w:b/>
        </w:rPr>
        <w:t>Постачальник</w:t>
      </w:r>
      <w:r w:rsidRPr="006274B6">
        <w:t xml:space="preserve">  - _____________________________________________________________.</w:t>
      </w:r>
    </w:p>
    <w:p w:rsidR="00C350BF" w:rsidRPr="006274B6" w:rsidRDefault="00167F35" w:rsidP="00440039">
      <w:pPr>
        <w:tabs>
          <w:tab w:val="left" w:pos="1080"/>
          <w:tab w:val="left" w:pos="6855"/>
          <w:tab w:val="right" w:pos="9435"/>
        </w:tabs>
        <w:ind w:right="283"/>
        <w:jc w:val="both"/>
      </w:pPr>
      <w:r>
        <w:t>13.14</w:t>
      </w:r>
      <w:r w:rsidR="00C350BF" w:rsidRPr="006274B6">
        <w:t>. Особами,  які  повноважні надавати інформацію і вирішувати питання, що належать до виконання  Договору є:</w:t>
      </w:r>
    </w:p>
    <w:p w:rsidR="00C350BF" w:rsidRPr="006274B6" w:rsidRDefault="001C5999" w:rsidP="00440039">
      <w:pPr>
        <w:tabs>
          <w:tab w:val="left" w:pos="1080"/>
          <w:tab w:val="left" w:pos="6855"/>
          <w:tab w:val="right" w:pos="9435"/>
        </w:tabs>
        <w:ind w:right="283"/>
        <w:jc w:val="both"/>
      </w:pPr>
      <w:r>
        <w:t xml:space="preserve">Від </w:t>
      </w:r>
      <w:r w:rsidRPr="00AE1413">
        <w:rPr>
          <w:b/>
        </w:rPr>
        <w:t>Покупця</w:t>
      </w:r>
      <w:r w:rsidR="00AE1413">
        <w:t xml:space="preserve"> – ______</w:t>
      </w:r>
      <w:r>
        <w:t>_____</w:t>
      </w:r>
      <w:r w:rsidR="00C350BF" w:rsidRPr="006274B6">
        <w:t>_______</w:t>
      </w:r>
      <w:r w:rsidR="005D6B49">
        <w:t>_________</w:t>
      </w:r>
      <w:r w:rsidR="00C350BF" w:rsidRPr="006274B6">
        <w:t>__________ тел : ________________________;</w:t>
      </w:r>
    </w:p>
    <w:p w:rsidR="00C350BF" w:rsidRPr="006274B6" w:rsidRDefault="00C350BF" w:rsidP="00440039">
      <w:pPr>
        <w:tabs>
          <w:tab w:val="left" w:pos="1080"/>
          <w:tab w:val="left" w:pos="6855"/>
          <w:tab w:val="right" w:pos="9435"/>
        </w:tabs>
        <w:ind w:right="283"/>
        <w:jc w:val="both"/>
      </w:pPr>
      <w:r w:rsidRPr="006274B6">
        <w:t>Ві</w:t>
      </w:r>
      <w:r w:rsidR="001C5999">
        <w:t xml:space="preserve">д </w:t>
      </w:r>
      <w:r w:rsidR="001C5999" w:rsidRPr="00167F35">
        <w:rPr>
          <w:b/>
        </w:rPr>
        <w:t>П</w:t>
      </w:r>
      <w:r w:rsidR="001C5999" w:rsidRPr="00AE1413">
        <w:rPr>
          <w:b/>
        </w:rPr>
        <w:t>остачальника</w:t>
      </w:r>
      <w:r w:rsidR="001C5999">
        <w:t xml:space="preserve"> – ___________</w:t>
      </w:r>
      <w:r w:rsidR="00AE1413">
        <w:t>_</w:t>
      </w:r>
      <w:r w:rsidRPr="006274B6">
        <w:t>_____</w:t>
      </w:r>
      <w:r w:rsidR="005D6B49">
        <w:t>____________</w:t>
      </w:r>
      <w:r w:rsidRPr="006274B6">
        <w:t xml:space="preserve">  тел.: _________________________</w:t>
      </w:r>
      <w:r w:rsidR="005D6B49">
        <w:t xml:space="preserve"> .</w:t>
      </w:r>
    </w:p>
    <w:p w:rsidR="00216C25" w:rsidRDefault="00216C25" w:rsidP="00440039">
      <w:pPr>
        <w:ind w:right="283" w:firstLine="709"/>
        <w:jc w:val="both"/>
      </w:pPr>
    </w:p>
    <w:p w:rsidR="00216C25" w:rsidRDefault="00216C25" w:rsidP="00440039">
      <w:pPr>
        <w:ind w:right="283"/>
        <w:jc w:val="center"/>
        <w:rPr>
          <w:b/>
        </w:rPr>
      </w:pPr>
      <w:r>
        <w:rPr>
          <w:b/>
        </w:rPr>
        <w:t>14. Антикорупційне застереження</w:t>
      </w:r>
    </w:p>
    <w:p w:rsidR="006B2B70" w:rsidRDefault="00216C25" w:rsidP="00440039">
      <w:pPr>
        <w:ind w:right="283"/>
        <w:jc w:val="both"/>
      </w:pPr>
      <w: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w:t>
      </w:r>
    </w:p>
    <w:p w:rsidR="006B2B70" w:rsidRDefault="006B2B70" w:rsidP="00440039">
      <w:pPr>
        <w:ind w:right="283"/>
        <w:jc w:val="both"/>
      </w:pPr>
    </w:p>
    <w:p w:rsidR="006B2B70" w:rsidRDefault="006B2B70" w:rsidP="00440039">
      <w:pPr>
        <w:ind w:right="283"/>
        <w:jc w:val="both"/>
      </w:pPr>
    </w:p>
    <w:p w:rsidR="001C5999" w:rsidRDefault="00216C25" w:rsidP="00440039">
      <w:pPr>
        <w:ind w:right="283"/>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16C25" w:rsidRDefault="00216C25" w:rsidP="00440039">
      <w:pPr>
        <w:ind w:right="283"/>
        <w:jc w:val="both"/>
      </w:pPr>
      <w:r>
        <w:t>14.2. У разі отримання однією зі Сторін</w:t>
      </w:r>
      <w:r w:rsidR="00E07911">
        <w:t xml:space="preserve"> відомостей про вчинення особою/</w:t>
      </w:r>
      <w:r>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E07911">
        <w:t>ушення за участю вказаної особи/</w:t>
      </w:r>
      <w:r>
        <w:t>осіб, така Сторона має право направити іншій Стороні вимогу надати пояснення з цього приводу.</w:t>
      </w:r>
    </w:p>
    <w:p w:rsidR="00216C25" w:rsidRPr="006274B6" w:rsidRDefault="00216C25" w:rsidP="00440039">
      <w:pPr>
        <w:ind w:right="283" w:firstLine="709"/>
        <w:jc w:val="both"/>
      </w:pPr>
    </w:p>
    <w:p w:rsidR="00C350BF" w:rsidRPr="006274B6" w:rsidRDefault="00C350BF" w:rsidP="00440039">
      <w:pPr>
        <w:ind w:right="283" w:firstLine="709"/>
        <w:jc w:val="center"/>
      </w:pPr>
      <w:r w:rsidRPr="006274B6">
        <w:rPr>
          <w:b/>
        </w:rPr>
        <w:t>1</w:t>
      </w:r>
      <w:r w:rsidR="00216C25">
        <w:rPr>
          <w:b/>
        </w:rPr>
        <w:t>5</w:t>
      </w:r>
      <w:r w:rsidRPr="006274B6">
        <w:rPr>
          <w:b/>
        </w:rPr>
        <w:t>. Додатки до Договору</w:t>
      </w:r>
    </w:p>
    <w:p w:rsidR="004A70D6" w:rsidRDefault="00440039" w:rsidP="00440039">
      <w:pPr>
        <w:ind w:right="283"/>
        <w:jc w:val="both"/>
      </w:pPr>
      <w:r>
        <w:t>15</w:t>
      </w:r>
      <w:r w:rsidR="00C350BF" w:rsidRPr="006274B6">
        <w:t xml:space="preserve">.1. Невід’ємною частиною цього Договору є: </w:t>
      </w:r>
    </w:p>
    <w:p w:rsidR="00C350BF" w:rsidRDefault="004A70D6" w:rsidP="00440039">
      <w:pPr>
        <w:ind w:right="283"/>
        <w:jc w:val="both"/>
      </w:pPr>
      <w:r>
        <w:t xml:space="preserve"> - </w:t>
      </w:r>
      <w:r w:rsidR="00C350BF" w:rsidRPr="006274B6">
        <w:t xml:space="preserve">Специфікація (Додаток </w:t>
      </w:r>
      <w:r>
        <w:t>№</w:t>
      </w:r>
      <w:r w:rsidR="00C350BF" w:rsidRPr="006274B6">
        <w:t>1).</w:t>
      </w:r>
    </w:p>
    <w:p w:rsidR="00216C25" w:rsidRPr="006274B6" w:rsidRDefault="00216C25" w:rsidP="00C350BF">
      <w:pPr>
        <w:ind w:right="-36" w:firstLine="709"/>
        <w:jc w:val="both"/>
      </w:pPr>
    </w:p>
    <w:p w:rsidR="00C350BF" w:rsidRDefault="00C350BF" w:rsidP="00C350BF">
      <w:pPr>
        <w:ind w:right="-36" w:firstLine="567"/>
        <w:jc w:val="center"/>
        <w:rPr>
          <w:b/>
        </w:rPr>
      </w:pPr>
      <w:r w:rsidRPr="006274B6">
        <w:rPr>
          <w:b/>
        </w:rPr>
        <w:t>1</w:t>
      </w:r>
      <w:r w:rsidR="00216C25">
        <w:rPr>
          <w:b/>
        </w:rPr>
        <w:t>6</w:t>
      </w:r>
      <w:r w:rsidRPr="006274B6">
        <w:rPr>
          <w:b/>
        </w:rPr>
        <w:t>. Місцезнаходження та банківські реквізити Сторін:</w:t>
      </w:r>
    </w:p>
    <w:p w:rsidR="00216C25" w:rsidRPr="006274B6" w:rsidRDefault="00216C25" w:rsidP="00C350BF">
      <w:pPr>
        <w:ind w:right="-36" w:firstLine="567"/>
        <w:jc w:val="center"/>
        <w:rPr>
          <w:b/>
        </w:rPr>
      </w:pPr>
    </w:p>
    <w:p w:rsidR="00C350BF" w:rsidRPr="006274B6" w:rsidRDefault="00C350BF" w:rsidP="00C350BF">
      <w:pPr>
        <w:jc w:val="both"/>
        <w:rPr>
          <w:b/>
          <w:color w:val="000000"/>
          <w:spacing w:val="-1"/>
        </w:rPr>
      </w:pPr>
      <w:r w:rsidRPr="006274B6">
        <w:rPr>
          <w:color w:val="000000"/>
          <w:spacing w:val="-1"/>
        </w:rPr>
        <w:t xml:space="preserve">             </w:t>
      </w:r>
      <w:r w:rsidR="00440039">
        <w:rPr>
          <w:color w:val="000000"/>
          <w:spacing w:val="-1"/>
        </w:rPr>
        <w:t xml:space="preserve">            </w:t>
      </w:r>
      <w:r w:rsidRPr="004A70D6">
        <w:rPr>
          <w:b/>
          <w:color w:val="000000"/>
          <w:spacing w:val="-1"/>
        </w:rPr>
        <w:t xml:space="preserve">ПОКУПЕЦЬ                                                   </w:t>
      </w:r>
      <w:r w:rsidR="004A70D6">
        <w:rPr>
          <w:b/>
          <w:color w:val="000000"/>
          <w:spacing w:val="-1"/>
        </w:rPr>
        <w:t xml:space="preserve">       </w:t>
      </w:r>
      <w:r w:rsidRPr="004A70D6">
        <w:rPr>
          <w:b/>
          <w:color w:val="000000"/>
          <w:spacing w:val="-1"/>
        </w:rPr>
        <w:t>ПОСТАЧАЛЬНИК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50BF" w:rsidRPr="006274B6" w:rsidTr="001607A5">
        <w:tc>
          <w:tcPr>
            <w:tcW w:w="4927" w:type="dxa"/>
          </w:tcPr>
          <w:p w:rsidR="00C350BF" w:rsidRPr="006274B6" w:rsidRDefault="00C350BF" w:rsidP="001607A5">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C350BF" w:rsidRPr="006274B6" w:rsidRDefault="00C350BF" w:rsidP="001607A5">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C350BF" w:rsidRPr="00E07911" w:rsidRDefault="00C350BF" w:rsidP="001607A5">
            <w:pPr>
              <w:tabs>
                <w:tab w:val="left" w:pos="6495"/>
              </w:tabs>
              <w:jc w:val="both"/>
              <w:rPr>
                <w:color w:val="000000"/>
                <w:spacing w:val="-2"/>
              </w:rPr>
            </w:pPr>
            <w:r w:rsidRPr="006274B6">
              <w:rPr>
                <w:color w:val="000000"/>
                <w:spacing w:val="-2"/>
                <w:lang w:val="uk-UA"/>
              </w:rPr>
              <w:t>р/р</w:t>
            </w:r>
            <w:r w:rsidR="00AE1413" w:rsidRPr="00E07911">
              <w:rPr>
                <w:color w:val="000000"/>
                <w:spacing w:val="-2"/>
              </w:rPr>
              <w:t xml:space="preserve"> </w:t>
            </w:r>
            <w:r w:rsidR="00AE1413">
              <w:rPr>
                <w:color w:val="000000"/>
                <w:spacing w:val="-2"/>
                <w:lang w:val="en-US"/>
              </w:rPr>
              <w:t>UA</w:t>
            </w:r>
            <w:r w:rsidR="00AE1413">
              <w:rPr>
                <w:color w:val="000000"/>
                <w:spacing w:val="-2"/>
                <w:lang w:val="uk-UA"/>
              </w:rPr>
              <w:t>288201720344330001000049353</w:t>
            </w:r>
          </w:p>
          <w:p w:rsidR="004A70D6" w:rsidRDefault="00E07911" w:rsidP="001607A5">
            <w:pPr>
              <w:tabs>
                <w:tab w:val="left" w:pos="6495"/>
              </w:tabs>
              <w:jc w:val="both"/>
              <w:rPr>
                <w:color w:val="000000"/>
                <w:spacing w:val="-2"/>
                <w:lang w:val="uk-UA"/>
              </w:rPr>
            </w:pPr>
            <w:r>
              <w:rPr>
                <w:color w:val="000000"/>
                <w:spacing w:val="-2"/>
                <w:lang w:val="uk-UA"/>
              </w:rPr>
              <w:t>УДКСУ у м. Горішніх Плавнях</w:t>
            </w:r>
          </w:p>
          <w:p w:rsidR="00E07911" w:rsidRDefault="00E07911" w:rsidP="001607A5">
            <w:pPr>
              <w:tabs>
                <w:tab w:val="left" w:pos="6495"/>
              </w:tabs>
              <w:jc w:val="both"/>
              <w:rPr>
                <w:color w:val="000000"/>
                <w:spacing w:val="-2"/>
                <w:lang w:val="uk-UA"/>
              </w:rPr>
            </w:pPr>
            <w:r>
              <w:rPr>
                <w:color w:val="000000"/>
                <w:spacing w:val="-2"/>
                <w:lang w:val="uk-UA"/>
              </w:rPr>
              <w:t>Полтавської обл.</w:t>
            </w:r>
          </w:p>
          <w:p w:rsidR="00E07911" w:rsidRDefault="00E07911" w:rsidP="001607A5">
            <w:pPr>
              <w:tabs>
                <w:tab w:val="left" w:pos="6495"/>
              </w:tabs>
              <w:jc w:val="both"/>
              <w:rPr>
                <w:color w:val="000000"/>
                <w:spacing w:val="-2"/>
                <w:lang w:val="uk-UA"/>
              </w:rPr>
            </w:pPr>
            <w:r>
              <w:rPr>
                <w:color w:val="000000"/>
                <w:spacing w:val="-2"/>
                <w:lang w:val="uk-UA"/>
              </w:rPr>
              <w:t>ДКСУ у м. Київ</w:t>
            </w:r>
          </w:p>
          <w:p w:rsidR="00E07911" w:rsidRDefault="00E07911" w:rsidP="001607A5">
            <w:pPr>
              <w:tabs>
                <w:tab w:val="left" w:pos="6495"/>
              </w:tabs>
              <w:jc w:val="both"/>
              <w:rPr>
                <w:color w:val="000000"/>
                <w:spacing w:val="-2"/>
                <w:lang w:val="uk-UA"/>
              </w:rPr>
            </w:pPr>
            <w:r>
              <w:rPr>
                <w:color w:val="000000"/>
                <w:spacing w:val="-2"/>
                <w:lang w:val="uk-UA"/>
              </w:rPr>
              <w:t xml:space="preserve">р/р </w:t>
            </w:r>
            <w:r>
              <w:rPr>
                <w:color w:val="000000"/>
                <w:spacing w:val="-2"/>
                <w:lang w:val="en-US"/>
              </w:rPr>
              <w:t>UA</w:t>
            </w:r>
            <w:r>
              <w:rPr>
                <w:color w:val="000000"/>
                <w:spacing w:val="-2"/>
                <w:lang w:val="uk-UA"/>
              </w:rPr>
              <w:t>953052990000026009001200212</w:t>
            </w:r>
          </w:p>
          <w:p w:rsidR="006B1E56" w:rsidRDefault="00E07911" w:rsidP="006B1E56">
            <w:pPr>
              <w:tabs>
                <w:tab w:val="left" w:pos="6495"/>
              </w:tabs>
              <w:jc w:val="both"/>
              <w:rPr>
                <w:color w:val="000000"/>
                <w:spacing w:val="-2"/>
                <w:lang w:val="uk-UA"/>
              </w:rPr>
            </w:pPr>
            <w:r>
              <w:rPr>
                <w:color w:val="000000"/>
                <w:spacing w:val="-2"/>
                <w:lang w:val="uk-UA"/>
              </w:rPr>
              <w:t>в АТ КБ «Приватбанк»</w:t>
            </w:r>
            <w:r w:rsidR="006B1E56" w:rsidRPr="006274B6">
              <w:rPr>
                <w:color w:val="000000"/>
                <w:spacing w:val="-2"/>
                <w:lang w:val="uk-UA"/>
              </w:rPr>
              <w:t xml:space="preserve"> </w:t>
            </w:r>
          </w:p>
          <w:p w:rsidR="00E07911" w:rsidRPr="00E07911" w:rsidRDefault="006B1E56" w:rsidP="001607A5">
            <w:pPr>
              <w:tabs>
                <w:tab w:val="left" w:pos="6495"/>
              </w:tabs>
              <w:jc w:val="both"/>
              <w:rPr>
                <w:color w:val="000000"/>
                <w:spacing w:val="-2"/>
                <w:lang w:val="uk-UA"/>
              </w:rPr>
            </w:pPr>
            <w:r>
              <w:rPr>
                <w:color w:val="000000"/>
                <w:spacing w:val="-2"/>
                <w:lang w:val="uk-UA"/>
              </w:rPr>
              <w:t xml:space="preserve">Код </w:t>
            </w:r>
            <w:r w:rsidRPr="006274B6">
              <w:rPr>
                <w:color w:val="000000"/>
                <w:spacing w:val="-2"/>
                <w:lang w:val="uk-UA"/>
              </w:rPr>
              <w:t xml:space="preserve">ЄДРПОУ 01999626 </w:t>
            </w:r>
          </w:p>
          <w:p w:rsidR="00C350BF" w:rsidRDefault="00C350BF" w:rsidP="001607A5">
            <w:pPr>
              <w:tabs>
                <w:tab w:val="left" w:pos="6495"/>
              </w:tabs>
              <w:jc w:val="both"/>
              <w:rPr>
                <w:color w:val="000000"/>
                <w:spacing w:val="-2"/>
                <w:lang w:val="uk-UA"/>
              </w:rPr>
            </w:pPr>
            <w:r w:rsidRPr="006274B6">
              <w:rPr>
                <w:color w:val="000000"/>
                <w:spacing w:val="-2"/>
                <w:lang w:val="uk-UA"/>
              </w:rPr>
              <w:t>Тел. (05348) 4-48-31</w:t>
            </w:r>
          </w:p>
          <w:p w:rsidR="004A70D6" w:rsidRPr="006274B6" w:rsidRDefault="004A70D6" w:rsidP="001607A5">
            <w:pPr>
              <w:tabs>
                <w:tab w:val="left" w:pos="6495"/>
              </w:tabs>
              <w:jc w:val="both"/>
              <w:rPr>
                <w:color w:val="000000"/>
                <w:spacing w:val="-2"/>
                <w:lang w:val="uk-UA"/>
              </w:rPr>
            </w:pPr>
          </w:p>
          <w:p w:rsidR="00C350BF" w:rsidRDefault="00C350BF" w:rsidP="001607A5">
            <w:pPr>
              <w:tabs>
                <w:tab w:val="left" w:pos="6495"/>
              </w:tabs>
              <w:jc w:val="both"/>
              <w:rPr>
                <w:b/>
                <w:color w:val="000000"/>
                <w:spacing w:val="-2"/>
                <w:lang w:val="uk-UA"/>
              </w:rPr>
            </w:pPr>
            <w:r w:rsidRPr="006274B6">
              <w:rPr>
                <w:b/>
                <w:color w:val="000000"/>
                <w:spacing w:val="-2"/>
                <w:lang w:val="uk-UA"/>
              </w:rPr>
              <w:t>Генеральний директор</w:t>
            </w:r>
          </w:p>
          <w:p w:rsidR="004A70D6" w:rsidRPr="006274B6" w:rsidRDefault="004A70D6" w:rsidP="001607A5">
            <w:pPr>
              <w:tabs>
                <w:tab w:val="left" w:pos="6495"/>
              </w:tabs>
              <w:jc w:val="both"/>
              <w:rPr>
                <w:b/>
                <w:color w:val="000000"/>
                <w:spacing w:val="-2"/>
                <w:lang w:val="uk-UA"/>
              </w:rPr>
            </w:pPr>
          </w:p>
          <w:p w:rsidR="00C350BF" w:rsidRPr="006274B6" w:rsidRDefault="00440039" w:rsidP="00440039">
            <w:pPr>
              <w:tabs>
                <w:tab w:val="left" w:pos="6495"/>
              </w:tabs>
              <w:jc w:val="both"/>
              <w:rPr>
                <w:color w:val="000000"/>
                <w:spacing w:val="-2"/>
                <w:lang w:val="uk-UA"/>
              </w:rPr>
            </w:pPr>
            <w:r>
              <w:rPr>
                <w:b/>
                <w:color w:val="000000"/>
                <w:spacing w:val="-2"/>
                <w:lang w:val="uk-UA"/>
              </w:rPr>
              <w:t>_________________ Наталя МАЛИГІНА</w:t>
            </w:r>
          </w:p>
        </w:tc>
        <w:tc>
          <w:tcPr>
            <w:tcW w:w="4927" w:type="dxa"/>
          </w:tcPr>
          <w:p w:rsidR="00C350BF" w:rsidRPr="006274B6" w:rsidRDefault="00C350BF" w:rsidP="001607A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C350BF" w:rsidRPr="006274B6" w:rsidTr="001607A5">
        <w:tc>
          <w:tcPr>
            <w:tcW w:w="4749" w:type="dxa"/>
            <w:shd w:val="clear" w:color="auto" w:fill="auto"/>
          </w:tcPr>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Pr="006274B6" w:rsidRDefault="00C350BF" w:rsidP="001607A5">
            <w:pPr>
              <w:snapToGrid w:val="0"/>
            </w:pPr>
          </w:p>
        </w:tc>
        <w:tc>
          <w:tcPr>
            <w:tcW w:w="4822" w:type="dxa"/>
            <w:shd w:val="clear" w:color="auto" w:fill="auto"/>
          </w:tcPr>
          <w:p w:rsidR="00C350BF" w:rsidRPr="006274B6" w:rsidRDefault="00C350BF" w:rsidP="00440039">
            <w:pPr>
              <w:jc w:val="right"/>
              <w:rPr>
                <w:b/>
              </w:rPr>
            </w:pPr>
          </w:p>
          <w:p w:rsidR="00C350BF" w:rsidRDefault="00C350BF" w:rsidP="00440039">
            <w:pPr>
              <w:jc w:val="right"/>
              <w:rPr>
                <w:b/>
              </w:rPr>
            </w:pPr>
          </w:p>
          <w:p w:rsidR="00C350BF" w:rsidRDefault="00C350BF" w:rsidP="00440039">
            <w:pPr>
              <w:jc w:val="right"/>
              <w:rPr>
                <w:b/>
              </w:rPr>
            </w:pPr>
          </w:p>
          <w:p w:rsidR="00C350BF" w:rsidRDefault="00C350BF"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C350BF" w:rsidRDefault="00C350BF"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6B2B70">
            <w:pPr>
              <w:rPr>
                <w:b/>
              </w:rPr>
            </w:pPr>
          </w:p>
          <w:p w:rsidR="00440039" w:rsidRDefault="00440039" w:rsidP="00440039">
            <w:pPr>
              <w:jc w:val="right"/>
              <w:rPr>
                <w:b/>
              </w:rPr>
            </w:pPr>
          </w:p>
          <w:p w:rsidR="00440039" w:rsidRDefault="00440039" w:rsidP="00DF5343">
            <w:pPr>
              <w:rPr>
                <w:b/>
              </w:rPr>
            </w:pPr>
          </w:p>
          <w:p w:rsidR="00C350BF" w:rsidRPr="006274B6" w:rsidRDefault="00C350BF" w:rsidP="00440039">
            <w:pPr>
              <w:jc w:val="right"/>
              <w:rPr>
                <w:b/>
              </w:rPr>
            </w:pPr>
            <w:r w:rsidRPr="006274B6">
              <w:rPr>
                <w:b/>
              </w:rPr>
              <w:t xml:space="preserve">Додаток </w:t>
            </w:r>
            <w:r w:rsidR="004A70D6">
              <w:rPr>
                <w:b/>
              </w:rPr>
              <w:t>№</w:t>
            </w:r>
            <w:r w:rsidRPr="006274B6">
              <w:rPr>
                <w:b/>
              </w:rPr>
              <w:t xml:space="preserve">1 </w:t>
            </w:r>
          </w:p>
          <w:p w:rsidR="00C350BF" w:rsidRPr="006274B6" w:rsidRDefault="00C350BF" w:rsidP="00440039">
            <w:pPr>
              <w:jc w:val="right"/>
            </w:pPr>
            <w:r w:rsidRPr="006274B6">
              <w:rPr>
                <w:b/>
              </w:rPr>
              <w:t>Специфікація</w:t>
            </w:r>
          </w:p>
        </w:tc>
      </w:tr>
      <w:tr w:rsidR="00C350BF" w:rsidRPr="006274B6" w:rsidTr="001607A5">
        <w:tc>
          <w:tcPr>
            <w:tcW w:w="4749" w:type="dxa"/>
            <w:shd w:val="clear" w:color="auto" w:fill="auto"/>
          </w:tcPr>
          <w:p w:rsidR="00C350BF" w:rsidRPr="006274B6" w:rsidRDefault="00C350BF" w:rsidP="001607A5">
            <w:pPr>
              <w:snapToGrid w:val="0"/>
            </w:pPr>
          </w:p>
        </w:tc>
        <w:tc>
          <w:tcPr>
            <w:tcW w:w="4822" w:type="dxa"/>
            <w:shd w:val="clear" w:color="auto" w:fill="auto"/>
          </w:tcPr>
          <w:p w:rsidR="00C350BF" w:rsidRPr="006274B6" w:rsidRDefault="00C350BF" w:rsidP="006B2B70">
            <w:pPr>
              <w:ind w:right="-289"/>
            </w:pPr>
            <w:r w:rsidRPr="006274B6">
              <w:rPr>
                <w:i/>
              </w:rPr>
              <w:t>до Договору №____від «_</w:t>
            </w:r>
            <w:r w:rsidR="00440039">
              <w:rPr>
                <w:i/>
              </w:rPr>
              <w:t>__</w:t>
            </w:r>
            <w:r w:rsidRPr="006274B6">
              <w:rPr>
                <w:i/>
              </w:rPr>
              <w:t>_»___</w:t>
            </w:r>
            <w:r w:rsidR="006B2B70">
              <w:rPr>
                <w:i/>
              </w:rPr>
              <w:t>___</w:t>
            </w:r>
            <w:r w:rsidRPr="006274B6">
              <w:rPr>
                <w:i/>
              </w:rPr>
              <w:t>__20</w:t>
            </w:r>
            <w:r w:rsidR="00D54DFD">
              <w:rPr>
                <w:i/>
              </w:rPr>
              <w:t>24</w:t>
            </w:r>
            <w:r w:rsidR="006B2B70">
              <w:rPr>
                <w:i/>
              </w:rPr>
              <w:t xml:space="preserve"> </w:t>
            </w:r>
            <w:r w:rsidRPr="006274B6">
              <w:rPr>
                <w:i/>
              </w:rPr>
              <w:t>р.</w:t>
            </w:r>
          </w:p>
        </w:tc>
      </w:tr>
    </w:tbl>
    <w:p w:rsidR="00C350BF" w:rsidRPr="006274B6" w:rsidRDefault="00C350BF" w:rsidP="00C350BF"/>
    <w:p w:rsidR="00C350BF" w:rsidRPr="006274B6" w:rsidRDefault="00C350BF" w:rsidP="00C350BF">
      <w:pPr>
        <w:jc w:val="center"/>
      </w:pPr>
    </w:p>
    <w:tbl>
      <w:tblPr>
        <w:tblW w:w="9581" w:type="dxa"/>
        <w:jc w:val="center"/>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608"/>
        <w:gridCol w:w="1136"/>
        <w:gridCol w:w="1251"/>
        <w:gridCol w:w="1389"/>
        <w:gridCol w:w="1661"/>
      </w:tblGrid>
      <w:tr w:rsidR="00C350BF" w:rsidRPr="006274B6" w:rsidTr="00DF5343">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C350BF" w:rsidRPr="006274B6" w:rsidRDefault="00C350BF" w:rsidP="001607A5">
            <w:pPr>
              <w:keepNext/>
              <w:widowControl w:val="0"/>
              <w:tabs>
                <w:tab w:val="center" w:pos="6294"/>
                <w:tab w:val="center" w:pos="8038"/>
                <w:tab w:val="center" w:pos="9247"/>
              </w:tabs>
              <w:jc w:val="center"/>
            </w:pPr>
            <w:r w:rsidRPr="006274B6">
              <w:rPr>
                <w:b/>
                <w:bCs/>
                <w:spacing w:val="-8"/>
              </w:rPr>
              <w:t>№</w:t>
            </w:r>
          </w:p>
          <w:p w:rsidR="00C350BF" w:rsidRPr="006274B6" w:rsidRDefault="00C350BF" w:rsidP="001607A5">
            <w:pPr>
              <w:keepNext/>
              <w:widowControl w:val="0"/>
              <w:tabs>
                <w:tab w:val="center" w:pos="6294"/>
                <w:tab w:val="center" w:pos="8038"/>
                <w:tab w:val="center" w:pos="9247"/>
              </w:tabs>
              <w:jc w:val="center"/>
            </w:pPr>
            <w:r w:rsidRPr="006274B6">
              <w:rPr>
                <w:b/>
                <w:bCs/>
                <w:spacing w:val="-8"/>
              </w:rPr>
              <w:t>п/п</w:t>
            </w:r>
          </w:p>
        </w:tc>
        <w:tc>
          <w:tcPr>
            <w:tcW w:w="3678"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 xml:space="preserve">Найменування товару    </w:t>
            </w:r>
          </w:p>
        </w:tc>
        <w:tc>
          <w:tcPr>
            <w:tcW w:w="1136"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Одиниця виміру</w:t>
            </w:r>
          </w:p>
        </w:tc>
        <w:tc>
          <w:tcPr>
            <w:tcW w:w="1254"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Кількість</w:t>
            </w:r>
          </w:p>
        </w:tc>
        <w:tc>
          <w:tcPr>
            <w:tcW w:w="1306"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71" w:type="dxa"/>
            <w:tcBorders>
              <w:top w:val="single" w:sz="4" w:space="0" w:color="00000A"/>
              <w:left w:val="single" w:sz="4" w:space="0" w:color="00000A"/>
              <w:bottom w:val="single" w:sz="4" w:space="0" w:color="00000A"/>
              <w:right w:val="single" w:sz="4" w:space="0" w:color="00000A"/>
            </w:tcBorders>
            <w:shd w:val="pct15" w:color="auto" w:fill="auto"/>
            <w:vAlign w:val="center"/>
          </w:tcPr>
          <w:p w:rsidR="00C350BF" w:rsidRPr="006274B6" w:rsidRDefault="00C350BF" w:rsidP="001607A5">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C350BF" w:rsidRPr="006274B6" w:rsidTr="00DF5343">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widowControl w:val="0"/>
              <w:jc w:val="cente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rPr>
                <w:color w:val="00000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keepNext/>
              <w:widowControl w:val="0"/>
              <w:jc w:val="cente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keepNext/>
              <w:widowControl w:val="0"/>
              <w:jc w:val="center"/>
            </w:pPr>
          </w:p>
        </w:tc>
      </w:tr>
      <w:tr w:rsidR="00C350BF" w:rsidRPr="006274B6" w:rsidTr="00DF5343">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widowControl w:val="0"/>
              <w:jc w:val="cente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rPr>
                <w:color w:val="00000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keepNext/>
              <w:widowControl w:val="0"/>
              <w:jc w:val="cente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keepNext/>
              <w:widowControl w:val="0"/>
              <w:jc w:val="center"/>
            </w:pPr>
          </w:p>
        </w:tc>
      </w:tr>
      <w:tr w:rsidR="00440039" w:rsidRPr="006274B6" w:rsidTr="00DF5343">
        <w:trPr>
          <w:cantSplit/>
          <w:trHeight w:val="716"/>
          <w:jc w:val="center"/>
        </w:trPr>
        <w:tc>
          <w:tcPr>
            <w:tcW w:w="7910" w:type="dxa"/>
            <w:gridSpan w:val="5"/>
            <w:tcBorders>
              <w:top w:val="single" w:sz="4" w:space="0" w:color="00000A"/>
              <w:left w:val="single" w:sz="4" w:space="0" w:color="00000A"/>
              <w:bottom w:val="single" w:sz="4" w:space="0" w:color="00000A"/>
              <w:right w:val="single" w:sz="4" w:space="0" w:color="auto"/>
            </w:tcBorders>
            <w:shd w:val="clear" w:color="auto" w:fill="auto"/>
          </w:tcPr>
          <w:p w:rsidR="00440039" w:rsidRDefault="00440039" w:rsidP="001607A5">
            <w:pPr>
              <w:keepNext/>
              <w:widowControl w:val="0"/>
              <w:jc w:val="center"/>
              <w:rPr>
                <w:b/>
              </w:rPr>
            </w:pPr>
          </w:p>
          <w:p w:rsidR="00440039" w:rsidRPr="006274B6" w:rsidRDefault="00440039" w:rsidP="001607A5">
            <w:pPr>
              <w:keepNext/>
              <w:widowControl w:val="0"/>
              <w:jc w:val="center"/>
            </w:pPr>
            <w:r w:rsidRPr="006274B6">
              <w:rPr>
                <w:b/>
              </w:rPr>
              <w:t>Всього сума пропозиції цифрами та прописом з/без ПДВ (зазначити)</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40039" w:rsidRPr="006274B6" w:rsidRDefault="00440039" w:rsidP="001607A5">
            <w:pPr>
              <w:keepNext/>
              <w:widowControl w:val="0"/>
              <w:jc w:val="center"/>
            </w:pPr>
          </w:p>
        </w:tc>
      </w:tr>
    </w:tbl>
    <w:p w:rsidR="00C350BF" w:rsidRPr="006274B6" w:rsidRDefault="00C350BF" w:rsidP="004A70D6"/>
    <w:tbl>
      <w:tblPr>
        <w:tblW w:w="222" w:type="dxa"/>
        <w:tblInd w:w="108" w:type="dxa"/>
        <w:tblLook w:val="0000" w:firstRow="0" w:lastRow="0" w:firstColumn="0" w:lastColumn="0" w:noHBand="0" w:noVBand="0"/>
      </w:tblPr>
      <w:tblGrid>
        <w:gridCol w:w="222"/>
      </w:tblGrid>
      <w:tr w:rsidR="004A70D6" w:rsidRPr="006274B6" w:rsidTr="004A70D6">
        <w:trPr>
          <w:trHeight w:val="134"/>
        </w:trPr>
        <w:tc>
          <w:tcPr>
            <w:tcW w:w="222" w:type="dxa"/>
            <w:shd w:val="clear" w:color="auto" w:fill="auto"/>
          </w:tcPr>
          <w:p w:rsidR="004A70D6" w:rsidRPr="006274B6" w:rsidRDefault="004A70D6" w:rsidP="001607A5"/>
        </w:tc>
      </w:tr>
    </w:tbl>
    <w:p w:rsidR="00C350BF" w:rsidRDefault="00C350BF" w:rsidP="00440039">
      <w:pPr>
        <w:ind w:left="142" w:right="141" w:firstLine="284"/>
        <w:jc w:val="both"/>
        <w:rPr>
          <w:i/>
          <w:iCs/>
          <w:lang w:eastAsia="ar-SA"/>
        </w:rPr>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6B2B70" w:rsidRDefault="006B2B70" w:rsidP="00440039">
      <w:pPr>
        <w:ind w:left="142" w:right="141" w:firstLine="284"/>
        <w:jc w:val="both"/>
        <w:rPr>
          <w:i/>
          <w:iCs/>
          <w:lang w:eastAsia="ar-SA"/>
        </w:rPr>
      </w:pPr>
    </w:p>
    <w:p w:rsidR="006B2B70" w:rsidRPr="004A70D6" w:rsidRDefault="006B2B70" w:rsidP="00440039">
      <w:pPr>
        <w:ind w:left="142" w:right="141" w:firstLine="284"/>
        <w:jc w:val="both"/>
      </w:pPr>
    </w:p>
    <w:p w:rsidR="00C350BF" w:rsidRPr="00237BAA" w:rsidRDefault="00C350BF" w:rsidP="00C350BF">
      <w:pPr>
        <w:rPr>
          <w:b/>
          <w:i/>
          <w:iCs/>
          <w:lang w:eastAsia="ar-SA"/>
        </w:rPr>
      </w:pPr>
    </w:p>
    <w:tbl>
      <w:tblPr>
        <w:tblW w:w="9360" w:type="dxa"/>
        <w:tblInd w:w="108" w:type="dxa"/>
        <w:tblLook w:val="0000" w:firstRow="0" w:lastRow="0" w:firstColumn="0" w:lastColumn="0" w:noHBand="0" w:noVBand="0"/>
      </w:tblPr>
      <w:tblGrid>
        <w:gridCol w:w="5531"/>
        <w:gridCol w:w="3829"/>
      </w:tblGrid>
      <w:tr w:rsidR="00C350BF" w:rsidRPr="006274B6" w:rsidTr="001607A5">
        <w:trPr>
          <w:trHeight w:val="367"/>
        </w:trPr>
        <w:tc>
          <w:tcPr>
            <w:tcW w:w="5321" w:type="dxa"/>
            <w:shd w:val="clear" w:color="auto" w:fill="auto"/>
          </w:tcPr>
          <w:p w:rsidR="00C350BF" w:rsidRPr="004A70D6" w:rsidRDefault="00440039" w:rsidP="00440039">
            <w:pPr>
              <w:rPr>
                <w:b/>
                <w:color w:val="000000"/>
                <w:spacing w:val="-1"/>
              </w:rPr>
            </w:pPr>
            <w:r>
              <w:rPr>
                <w:b/>
                <w:color w:val="000000"/>
                <w:spacing w:val="-1"/>
              </w:rPr>
              <w:t xml:space="preserve">                             </w:t>
            </w:r>
            <w:r w:rsidR="00C350BF"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C350BF" w:rsidRPr="006274B6" w:rsidTr="004A70D6">
              <w:tc>
                <w:tcPr>
                  <w:tcW w:w="5093" w:type="dxa"/>
                </w:tcPr>
                <w:p w:rsidR="006B1E56" w:rsidRPr="006274B6" w:rsidRDefault="006B1E56" w:rsidP="006B1E56">
                  <w:pPr>
                    <w:tabs>
                      <w:tab w:val="left" w:pos="6495"/>
                    </w:tabs>
                    <w:ind w:left="-74"/>
                    <w:jc w:val="both"/>
                    <w:rPr>
                      <w:b/>
                      <w:color w:val="000000"/>
                      <w:spacing w:val="-2"/>
                      <w:lang w:val="uk-UA"/>
                    </w:rPr>
                  </w:pPr>
                  <w:r w:rsidRPr="006274B6">
                    <w:rPr>
                      <w:b/>
                      <w:color w:val="000000"/>
                      <w:spacing w:val="-2"/>
                      <w:lang w:val="uk-UA"/>
                    </w:rPr>
                    <w:t>КНП «ЛІЛ І рівня м. Горішні Плавні»</w:t>
                  </w:r>
                </w:p>
                <w:p w:rsidR="006B2B70" w:rsidRDefault="006B1E56" w:rsidP="006B1E56">
                  <w:pPr>
                    <w:tabs>
                      <w:tab w:val="left" w:pos="6495"/>
                    </w:tabs>
                    <w:ind w:left="-74"/>
                    <w:jc w:val="both"/>
                    <w:rPr>
                      <w:color w:val="000000"/>
                      <w:spacing w:val="-2"/>
                      <w:lang w:val="uk-UA"/>
                    </w:rPr>
                  </w:pPr>
                  <w:r w:rsidRPr="006274B6">
                    <w:rPr>
                      <w:color w:val="000000"/>
                      <w:spacing w:val="-2"/>
                      <w:lang w:val="uk-UA"/>
                    </w:rPr>
                    <w:t xml:space="preserve">39800, Полтавська обл., м. Горішні Плавні, </w:t>
                  </w:r>
                </w:p>
                <w:p w:rsidR="006B1E56" w:rsidRPr="006274B6" w:rsidRDefault="006B1E56" w:rsidP="006B1E56">
                  <w:pPr>
                    <w:tabs>
                      <w:tab w:val="left" w:pos="6495"/>
                    </w:tabs>
                    <w:ind w:left="-74"/>
                    <w:jc w:val="both"/>
                    <w:rPr>
                      <w:color w:val="000000"/>
                      <w:spacing w:val="-2"/>
                      <w:lang w:val="uk-UA"/>
                    </w:rPr>
                  </w:pPr>
                  <w:r w:rsidRPr="006274B6">
                    <w:rPr>
                      <w:color w:val="000000"/>
                      <w:spacing w:val="-2"/>
                      <w:lang w:val="uk-UA"/>
                    </w:rPr>
                    <w:t>вул. Миру, 10</w:t>
                  </w:r>
                </w:p>
                <w:p w:rsidR="006B1E56" w:rsidRPr="00E07911" w:rsidRDefault="006B1E56" w:rsidP="006B1E56">
                  <w:pPr>
                    <w:tabs>
                      <w:tab w:val="left" w:pos="6495"/>
                    </w:tabs>
                    <w:ind w:left="-74"/>
                    <w:jc w:val="both"/>
                    <w:rPr>
                      <w:color w:val="000000"/>
                      <w:spacing w:val="-2"/>
                    </w:rPr>
                  </w:pPr>
                  <w:r w:rsidRPr="006274B6">
                    <w:rPr>
                      <w:color w:val="000000"/>
                      <w:spacing w:val="-2"/>
                      <w:lang w:val="uk-UA"/>
                    </w:rPr>
                    <w:t>р/р</w:t>
                  </w:r>
                  <w:r w:rsidRPr="00E07911">
                    <w:rPr>
                      <w:color w:val="000000"/>
                      <w:spacing w:val="-2"/>
                    </w:rPr>
                    <w:t xml:space="preserve"> </w:t>
                  </w:r>
                  <w:r>
                    <w:rPr>
                      <w:color w:val="000000"/>
                      <w:spacing w:val="-2"/>
                      <w:lang w:val="en-US"/>
                    </w:rPr>
                    <w:t>UA</w:t>
                  </w:r>
                  <w:r>
                    <w:rPr>
                      <w:color w:val="000000"/>
                      <w:spacing w:val="-2"/>
                      <w:lang w:val="uk-UA"/>
                    </w:rPr>
                    <w:t>288201720344330001000049353</w:t>
                  </w:r>
                </w:p>
                <w:p w:rsidR="006B1E56" w:rsidRDefault="006B1E56" w:rsidP="006B1E56">
                  <w:pPr>
                    <w:tabs>
                      <w:tab w:val="left" w:pos="6495"/>
                    </w:tabs>
                    <w:ind w:left="-74"/>
                    <w:jc w:val="both"/>
                    <w:rPr>
                      <w:color w:val="000000"/>
                      <w:spacing w:val="-2"/>
                      <w:lang w:val="uk-UA"/>
                    </w:rPr>
                  </w:pPr>
                  <w:r>
                    <w:rPr>
                      <w:color w:val="000000"/>
                      <w:spacing w:val="-2"/>
                      <w:lang w:val="uk-UA"/>
                    </w:rPr>
                    <w:t>УДКСУ у м. Горішніх Плавнях</w:t>
                  </w:r>
                </w:p>
                <w:p w:rsidR="006B1E56" w:rsidRDefault="006B1E56" w:rsidP="006B1E56">
                  <w:pPr>
                    <w:tabs>
                      <w:tab w:val="left" w:pos="6495"/>
                    </w:tabs>
                    <w:ind w:left="-74"/>
                    <w:jc w:val="both"/>
                    <w:rPr>
                      <w:color w:val="000000"/>
                      <w:spacing w:val="-2"/>
                      <w:lang w:val="uk-UA"/>
                    </w:rPr>
                  </w:pPr>
                  <w:r>
                    <w:rPr>
                      <w:color w:val="000000"/>
                      <w:spacing w:val="-2"/>
                      <w:lang w:val="uk-UA"/>
                    </w:rPr>
                    <w:t>Полтавської обл.</w:t>
                  </w:r>
                </w:p>
                <w:p w:rsidR="006B1E56" w:rsidRDefault="006B1E56" w:rsidP="006B1E56">
                  <w:pPr>
                    <w:tabs>
                      <w:tab w:val="left" w:pos="6495"/>
                    </w:tabs>
                    <w:ind w:left="-74"/>
                    <w:jc w:val="both"/>
                    <w:rPr>
                      <w:color w:val="000000"/>
                      <w:spacing w:val="-2"/>
                      <w:lang w:val="uk-UA"/>
                    </w:rPr>
                  </w:pPr>
                  <w:r>
                    <w:rPr>
                      <w:color w:val="000000"/>
                      <w:spacing w:val="-2"/>
                      <w:lang w:val="uk-UA"/>
                    </w:rPr>
                    <w:t>ДКСУ у м. Київ</w:t>
                  </w:r>
                </w:p>
                <w:p w:rsidR="006B1E56" w:rsidRDefault="006B1E56" w:rsidP="006B1E56">
                  <w:pPr>
                    <w:tabs>
                      <w:tab w:val="left" w:pos="6495"/>
                    </w:tabs>
                    <w:ind w:left="-74"/>
                    <w:jc w:val="both"/>
                    <w:rPr>
                      <w:color w:val="000000"/>
                      <w:spacing w:val="-2"/>
                      <w:lang w:val="uk-UA"/>
                    </w:rPr>
                  </w:pPr>
                  <w:r>
                    <w:rPr>
                      <w:color w:val="000000"/>
                      <w:spacing w:val="-2"/>
                      <w:lang w:val="uk-UA"/>
                    </w:rPr>
                    <w:t xml:space="preserve">р/р </w:t>
                  </w:r>
                  <w:r>
                    <w:rPr>
                      <w:color w:val="000000"/>
                      <w:spacing w:val="-2"/>
                      <w:lang w:val="en-US"/>
                    </w:rPr>
                    <w:t>UA</w:t>
                  </w:r>
                  <w:r>
                    <w:rPr>
                      <w:color w:val="000000"/>
                      <w:spacing w:val="-2"/>
                      <w:lang w:val="uk-UA"/>
                    </w:rPr>
                    <w:t>953052990000026009001200212</w:t>
                  </w:r>
                </w:p>
                <w:p w:rsidR="006B1E56" w:rsidRDefault="006B1E56" w:rsidP="006B1E56">
                  <w:pPr>
                    <w:tabs>
                      <w:tab w:val="left" w:pos="6495"/>
                    </w:tabs>
                    <w:ind w:left="-74"/>
                    <w:jc w:val="both"/>
                    <w:rPr>
                      <w:color w:val="000000"/>
                      <w:spacing w:val="-2"/>
                      <w:lang w:val="uk-UA"/>
                    </w:rPr>
                  </w:pPr>
                  <w:r>
                    <w:rPr>
                      <w:color w:val="000000"/>
                      <w:spacing w:val="-2"/>
                      <w:lang w:val="uk-UA"/>
                    </w:rPr>
                    <w:t>в АТ КБ «Приватбанк»</w:t>
                  </w:r>
                  <w:r w:rsidRPr="006274B6">
                    <w:rPr>
                      <w:color w:val="000000"/>
                      <w:spacing w:val="-2"/>
                      <w:lang w:val="uk-UA"/>
                    </w:rPr>
                    <w:t xml:space="preserve"> </w:t>
                  </w:r>
                </w:p>
                <w:p w:rsidR="006B1E56" w:rsidRPr="00E07911" w:rsidRDefault="006B1E56" w:rsidP="006B1E56">
                  <w:pPr>
                    <w:tabs>
                      <w:tab w:val="left" w:pos="6495"/>
                    </w:tabs>
                    <w:ind w:left="-74"/>
                    <w:jc w:val="both"/>
                    <w:rPr>
                      <w:color w:val="000000"/>
                      <w:spacing w:val="-2"/>
                      <w:lang w:val="uk-UA"/>
                    </w:rPr>
                  </w:pPr>
                  <w:r>
                    <w:rPr>
                      <w:color w:val="000000"/>
                      <w:spacing w:val="-2"/>
                      <w:lang w:val="uk-UA"/>
                    </w:rPr>
                    <w:t xml:space="preserve">Код </w:t>
                  </w:r>
                  <w:r w:rsidRPr="006274B6">
                    <w:rPr>
                      <w:color w:val="000000"/>
                      <w:spacing w:val="-2"/>
                      <w:lang w:val="uk-UA"/>
                    </w:rPr>
                    <w:t xml:space="preserve">ЄДРПОУ 01999626 </w:t>
                  </w:r>
                </w:p>
                <w:p w:rsidR="006B1E56" w:rsidRDefault="006B1E56" w:rsidP="006B1E56">
                  <w:pPr>
                    <w:tabs>
                      <w:tab w:val="left" w:pos="6495"/>
                    </w:tabs>
                    <w:ind w:left="-74"/>
                    <w:jc w:val="both"/>
                    <w:rPr>
                      <w:color w:val="000000"/>
                      <w:spacing w:val="-2"/>
                      <w:lang w:val="uk-UA"/>
                    </w:rPr>
                  </w:pPr>
                  <w:r w:rsidRPr="006274B6">
                    <w:rPr>
                      <w:color w:val="000000"/>
                      <w:spacing w:val="-2"/>
                      <w:lang w:val="uk-UA"/>
                    </w:rPr>
                    <w:t>Тел. (05348) 4-48-31</w:t>
                  </w:r>
                </w:p>
                <w:p w:rsidR="004A70D6" w:rsidRPr="006274B6" w:rsidRDefault="004A70D6" w:rsidP="006B1E56">
                  <w:pPr>
                    <w:tabs>
                      <w:tab w:val="left" w:pos="6495"/>
                    </w:tabs>
                    <w:ind w:left="-74"/>
                    <w:jc w:val="both"/>
                    <w:rPr>
                      <w:color w:val="000000"/>
                      <w:spacing w:val="-2"/>
                      <w:lang w:val="uk-UA"/>
                    </w:rPr>
                  </w:pPr>
                </w:p>
                <w:p w:rsidR="00C350BF" w:rsidRDefault="00C350BF" w:rsidP="006B1E56">
                  <w:pPr>
                    <w:tabs>
                      <w:tab w:val="left" w:pos="6495"/>
                    </w:tabs>
                    <w:ind w:left="-74"/>
                    <w:jc w:val="both"/>
                    <w:rPr>
                      <w:b/>
                      <w:color w:val="000000"/>
                      <w:spacing w:val="-2"/>
                      <w:lang w:val="uk-UA"/>
                    </w:rPr>
                  </w:pPr>
                  <w:r w:rsidRPr="006274B6">
                    <w:rPr>
                      <w:b/>
                      <w:color w:val="000000"/>
                      <w:spacing w:val="-2"/>
                      <w:lang w:val="uk-UA"/>
                    </w:rPr>
                    <w:t>Генеральний директор</w:t>
                  </w:r>
                </w:p>
                <w:p w:rsidR="004A70D6" w:rsidRPr="006274B6" w:rsidRDefault="004A70D6" w:rsidP="006B1E56">
                  <w:pPr>
                    <w:tabs>
                      <w:tab w:val="left" w:pos="6495"/>
                    </w:tabs>
                    <w:ind w:left="-74"/>
                    <w:jc w:val="both"/>
                    <w:rPr>
                      <w:b/>
                      <w:color w:val="000000"/>
                      <w:spacing w:val="-2"/>
                      <w:lang w:val="uk-UA"/>
                    </w:rPr>
                  </w:pPr>
                </w:p>
                <w:p w:rsidR="00C350BF" w:rsidRPr="006274B6" w:rsidRDefault="004A70D6" w:rsidP="006B1E56">
                  <w:pPr>
                    <w:tabs>
                      <w:tab w:val="left" w:pos="6495"/>
                    </w:tabs>
                    <w:ind w:left="-74"/>
                    <w:jc w:val="both"/>
                    <w:rPr>
                      <w:color w:val="000000"/>
                      <w:spacing w:val="-2"/>
                      <w:lang w:val="uk-UA"/>
                    </w:rPr>
                  </w:pPr>
                  <w:r>
                    <w:rPr>
                      <w:b/>
                      <w:color w:val="000000"/>
                      <w:spacing w:val="-2"/>
                      <w:lang w:val="uk-UA"/>
                    </w:rPr>
                    <w:t>___________________</w:t>
                  </w:r>
                  <w:r w:rsidR="00440039">
                    <w:rPr>
                      <w:b/>
                      <w:color w:val="000000"/>
                      <w:spacing w:val="-2"/>
                      <w:lang w:val="uk-UA"/>
                    </w:rPr>
                    <w:t xml:space="preserve"> Наталя МАЛИГІНА</w:t>
                  </w:r>
                </w:p>
              </w:tc>
              <w:tc>
                <w:tcPr>
                  <w:tcW w:w="222" w:type="dxa"/>
                </w:tcPr>
                <w:p w:rsidR="00C350BF" w:rsidRPr="006274B6" w:rsidRDefault="00C350BF" w:rsidP="001607A5">
                  <w:pPr>
                    <w:tabs>
                      <w:tab w:val="left" w:pos="6495"/>
                    </w:tabs>
                    <w:jc w:val="both"/>
                    <w:rPr>
                      <w:color w:val="000000"/>
                      <w:spacing w:val="-2"/>
                      <w:lang w:val="uk-UA"/>
                    </w:rPr>
                  </w:pPr>
                </w:p>
              </w:tc>
            </w:tr>
          </w:tbl>
          <w:p w:rsidR="00C350BF" w:rsidRPr="006274B6" w:rsidRDefault="00C350BF" w:rsidP="001607A5">
            <w:pPr>
              <w:jc w:val="both"/>
              <w:rPr>
                <w:color w:val="000000"/>
                <w:spacing w:val="-1"/>
              </w:rPr>
            </w:pPr>
          </w:p>
        </w:tc>
        <w:tc>
          <w:tcPr>
            <w:tcW w:w="4039" w:type="dxa"/>
            <w:shd w:val="clear" w:color="auto" w:fill="auto"/>
          </w:tcPr>
          <w:p w:rsidR="00C350BF" w:rsidRPr="004A70D6" w:rsidRDefault="00C350BF" w:rsidP="004A70D6">
            <w:pPr>
              <w:jc w:val="center"/>
              <w:rPr>
                <w:b/>
                <w:color w:val="000000"/>
                <w:spacing w:val="-1"/>
              </w:rPr>
            </w:pPr>
            <w:r w:rsidRPr="004A70D6">
              <w:rPr>
                <w:b/>
                <w:color w:val="000000"/>
                <w:spacing w:val="-1"/>
              </w:rPr>
              <w:t>ПОСТАЧАЛЬНИК</w:t>
            </w:r>
          </w:p>
        </w:tc>
      </w:tr>
    </w:tbl>
    <w:p w:rsidR="00C350BF" w:rsidRDefault="00C350BF" w:rsidP="00C350BF">
      <w:pPr>
        <w:rPr>
          <w:i/>
          <w:color w:val="000000"/>
        </w:rPr>
        <w:sectPr w:rsidR="00C350BF" w:rsidSect="00440039">
          <w:footerReference w:type="default" r:id="rId9"/>
          <w:pgSz w:w="11906" w:h="16838"/>
          <w:pgMar w:top="426" w:right="850" w:bottom="426" w:left="1134" w:header="708" w:footer="0" w:gutter="0"/>
          <w:cols w:space="708"/>
          <w:docGrid w:linePitch="360"/>
        </w:sectPr>
      </w:pPr>
      <w:bookmarkStart w:id="0" w:name="_GoBack"/>
      <w:bookmarkEnd w:id="0"/>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E6" w:rsidRDefault="00FC2CE6">
      <w:r>
        <w:separator/>
      </w:r>
    </w:p>
  </w:endnote>
  <w:endnote w:type="continuationSeparator" w:id="0">
    <w:p w:rsidR="00FC2CE6" w:rsidRDefault="00FC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w:altName w:val="Bahnschrift Light"/>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7CD05ED9" wp14:editId="60D3A1D1">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3F93381A"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C04C71">
      <w:rPr>
        <w:rFonts w:ascii="Times New Roman" w:hAnsi="Times New Roman"/>
        <w:noProof/>
      </w:rPr>
      <w:t>10</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E6" w:rsidRDefault="00FC2CE6">
      <w:r>
        <w:separator/>
      </w:r>
    </w:p>
  </w:footnote>
  <w:footnote w:type="continuationSeparator" w:id="0">
    <w:p w:rsidR="00FC2CE6" w:rsidRDefault="00FC2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145023"/>
    <w:rsid w:val="00167F35"/>
    <w:rsid w:val="001C5999"/>
    <w:rsid w:val="001D3AD9"/>
    <w:rsid w:val="00204990"/>
    <w:rsid w:val="00216C25"/>
    <w:rsid w:val="00340BF9"/>
    <w:rsid w:val="003E021E"/>
    <w:rsid w:val="00440039"/>
    <w:rsid w:val="004A015B"/>
    <w:rsid w:val="004A70D6"/>
    <w:rsid w:val="004D0ED8"/>
    <w:rsid w:val="0056613A"/>
    <w:rsid w:val="005A6244"/>
    <w:rsid w:val="005D31C7"/>
    <w:rsid w:val="005D6B49"/>
    <w:rsid w:val="006B1E56"/>
    <w:rsid w:val="006B2B70"/>
    <w:rsid w:val="006C3643"/>
    <w:rsid w:val="006E2398"/>
    <w:rsid w:val="00710F90"/>
    <w:rsid w:val="00751A03"/>
    <w:rsid w:val="007F3550"/>
    <w:rsid w:val="008676BA"/>
    <w:rsid w:val="008858F4"/>
    <w:rsid w:val="008C1AEC"/>
    <w:rsid w:val="00961445"/>
    <w:rsid w:val="009732F2"/>
    <w:rsid w:val="00A26A65"/>
    <w:rsid w:val="00A66594"/>
    <w:rsid w:val="00AE1413"/>
    <w:rsid w:val="00AE3988"/>
    <w:rsid w:val="00AF1200"/>
    <w:rsid w:val="00BB44F6"/>
    <w:rsid w:val="00BD2046"/>
    <w:rsid w:val="00C04C71"/>
    <w:rsid w:val="00C34ED8"/>
    <w:rsid w:val="00C350BF"/>
    <w:rsid w:val="00C66998"/>
    <w:rsid w:val="00C8119D"/>
    <w:rsid w:val="00D54DFD"/>
    <w:rsid w:val="00DF5343"/>
    <w:rsid w:val="00E07911"/>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AF65-0050-4BB8-927C-2565555F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22666</Words>
  <Characters>12921</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2023-01-30T12:58:00Z</dcterms:created>
  <dcterms:modified xsi:type="dcterms:W3CDTF">2024-03-13T11:43:00Z</dcterms:modified>
</cp:coreProperties>
</file>