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690AB" w14:textId="77777777" w:rsidR="004B45F1" w:rsidRPr="00364B3B" w:rsidRDefault="004B45F1" w:rsidP="00AD2D7A">
      <w:pPr>
        <w:contextualSpacing/>
        <w:jc w:val="center"/>
        <w:rPr>
          <w:rFonts w:ascii="Times New Roman" w:hAnsi="Times New Roman"/>
          <w:b/>
          <w:sz w:val="28"/>
          <w:szCs w:val="28"/>
          <w:u w:val="single"/>
        </w:rPr>
      </w:pPr>
    </w:p>
    <w:p w14:paraId="340D04EB" w14:textId="77777777" w:rsidR="00B31B25" w:rsidRPr="00B31B25" w:rsidRDefault="00B31B25" w:rsidP="00B31B25">
      <w:pPr>
        <w:spacing w:after="0" w:line="240" w:lineRule="auto"/>
        <w:jc w:val="center"/>
        <w:rPr>
          <w:rFonts w:ascii="Times New Roman" w:eastAsia="Times New Roman" w:hAnsi="Times New Roman"/>
          <w:b/>
          <w:sz w:val="24"/>
          <w:szCs w:val="24"/>
        </w:rPr>
      </w:pPr>
      <w:r w:rsidRPr="00B31B25">
        <w:rPr>
          <w:rFonts w:ascii="Times New Roman" w:eastAsia="Times New Roman" w:hAnsi="Times New Roman"/>
          <w:b/>
          <w:sz w:val="24"/>
          <w:szCs w:val="24"/>
        </w:rPr>
        <w:t>КОМУНАЛЬНЕ ПІДПРИЄМСТВО «УЖГОРОДСЬКИЙ КОМБІНАТ КОМУНАЛЬНИХ ПІДПРИЄМСТВ» УЖГОРОДСЬКОЇ МІСЬКОЇ РАДИ</w:t>
      </w:r>
    </w:p>
    <w:p w14:paraId="6B0462AD" w14:textId="77777777" w:rsidR="004B45F1" w:rsidRDefault="004B45F1" w:rsidP="00AD2D7A">
      <w:pPr>
        <w:contextualSpacing/>
        <w:jc w:val="center"/>
        <w:rPr>
          <w:rFonts w:ascii="Times New Roman" w:hAnsi="Times New Roman"/>
          <w:sz w:val="24"/>
          <w:szCs w:val="24"/>
        </w:rPr>
      </w:pPr>
    </w:p>
    <w:p w14:paraId="224A81A8" w14:textId="77777777" w:rsidR="004B45F1" w:rsidRDefault="004B45F1" w:rsidP="00AD2D7A">
      <w:pPr>
        <w:contextualSpacing/>
        <w:jc w:val="center"/>
        <w:rPr>
          <w:rFonts w:ascii="Times New Roman" w:hAnsi="Times New Roman"/>
          <w:sz w:val="24"/>
          <w:szCs w:val="24"/>
        </w:rPr>
      </w:pPr>
    </w:p>
    <w:p w14:paraId="1F5CD8C9" w14:textId="77777777" w:rsidR="004B45F1" w:rsidRPr="0021472C" w:rsidRDefault="004B45F1" w:rsidP="00AD2D7A">
      <w:pPr>
        <w:contextualSpacing/>
        <w:jc w:val="center"/>
        <w:rPr>
          <w:rFonts w:ascii="Times New Roman" w:hAnsi="Times New Roman"/>
          <w:sz w:val="24"/>
          <w:szCs w:val="24"/>
        </w:rPr>
      </w:pPr>
    </w:p>
    <w:p w14:paraId="47F546D3" w14:textId="77777777" w:rsidR="004B45F1" w:rsidRPr="0021472C" w:rsidRDefault="004B45F1" w:rsidP="00AD2D7A">
      <w:pPr>
        <w:contextualSpacing/>
        <w:jc w:val="center"/>
        <w:rPr>
          <w:rFonts w:ascii="Times New Roman" w:hAnsi="Times New Roman"/>
          <w:sz w:val="24"/>
          <w:szCs w:val="24"/>
        </w:rPr>
      </w:pPr>
    </w:p>
    <w:p w14:paraId="579079A4" w14:textId="77777777" w:rsidR="00B31B25" w:rsidRPr="00B31B25" w:rsidRDefault="00B31B25" w:rsidP="00B31B25">
      <w:pPr>
        <w:spacing w:after="0" w:line="240" w:lineRule="auto"/>
        <w:jc w:val="right"/>
        <w:rPr>
          <w:rFonts w:ascii="Times New Roman" w:eastAsia="Times New Roman" w:hAnsi="Times New Roman"/>
          <w:b/>
          <w:sz w:val="24"/>
          <w:szCs w:val="24"/>
        </w:rPr>
      </w:pPr>
      <w:r w:rsidRPr="00B31B25">
        <w:rPr>
          <w:rFonts w:ascii="Times New Roman" w:eastAsia="Times New Roman" w:hAnsi="Times New Roman"/>
          <w:b/>
          <w:sz w:val="24"/>
          <w:szCs w:val="24"/>
        </w:rPr>
        <w:t>ЗАТВЕРДЖЕНО</w:t>
      </w:r>
    </w:p>
    <w:p w14:paraId="5C977346" w14:textId="77777777" w:rsidR="00B31B25" w:rsidRPr="00B31B25" w:rsidRDefault="00B31B25" w:rsidP="00B31B25">
      <w:pPr>
        <w:spacing w:after="0" w:line="240" w:lineRule="auto"/>
        <w:jc w:val="right"/>
        <w:rPr>
          <w:rFonts w:ascii="Times New Roman" w:eastAsia="Times New Roman" w:hAnsi="Times New Roman"/>
          <w:sz w:val="24"/>
          <w:szCs w:val="24"/>
        </w:rPr>
      </w:pPr>
      <w:r w:rsidRPr="00B31B25">
        <w:rPr>
          <w:rFonts w:ascii="Times New Roman" w:eastAsia="Times New Roman" w:hAnsi="Times New Roman"/>
          <w:sz w:val="24"/>
          <w:szCs w:val="24"/>
        </w:rPr>
        <w:t xml:space="preserve">Рішенням </w:t>
      </w:r>
    </w:p>
    <w:p w14:paraId="392E3772" w14:textId="77777777" w:rsidR="00B31B25" w:rsidRPr="00B31B25" w:rsidRDefault="00B31B25" w:rsidP="00B31B25">
      <w:pPr>
        <w:spacing w:after="0" w:line="240" w:lineRule="auto"/>
        <w:jc w:val="right"/>
        <w:rPr>
          <w:rFonts w:ascii="Times New Roman" w:eastAsia="Times New Roman" w:hAnsi="Times New Roman"/>
          <w:sz w:val="24"/>
          <w:szCs w:val="24"/>
        </w:rPr>
      </w:pPr>
      <w:r w:rsidRPr="00B31B25">
        <w:rPr>
          <w:rFonts w:ascii="Times New Roman" w:eastAsia="Times New Roman" w:hAnsi="Times New Roman"/>
          <w:sz w:val="24"/>
          <w:szCs w:val="24"/>
        </w:rPr>
        <w:t>Уповноваженої особи</w:t>
      </w:r>
    </w:p>
    <w:p w14:paraId="3D11E349" w14:textId="77777777" w:rsidR="00B31B25" w:rsidRPr="00B31B25" w:rsidRDefault="00B31B25" w:rsidP="00B31B25">
      <w:pPr>
        <w:spacing w:after="0" w:line="240" w:lineRule="auto"/>
        <w:jc w:val="right"/>
        <w:rPr>
          <w:rFonts w:ascii="Times New Roman" w:eastAsia="Times New Roman" w:hAnsi="Times New Roman"/>
          <w:sz w:val="24"/>
          <w:szCs w:val="24"/>
        </w:rPr>
      </w:pPr>
      <w:proofErr w:type="spellStart"/>
      <w:r w:rsidRPr="00B31B25">
        <w:rPr>
          <w:rFonts w:ascii="Times New Roman" w:eastAsia="Times New Roman" w:hAnsi="Times New Roman"/>
          <w:b/>
          <w:sz w:val="24"/>
          <w:szCs w:val="24"/>
        </w:rPr>
        <w:t>Сухолов</w:t>
      </w:r>
      <w:proofErr w:type="spellEnd"/>
      <w:r w:rsidRPr="00B31B25">
        <w:rPr>
          <w:rFonts w:ascii="Times New Roman" w:eastAsia="Times New Roman" w:hAnsi="Times New Roman"/>
          <w:b/>
          <w:sz w:val="24"/>
          <w:szCs w:val="24"/>
        </w:rPr>
        <w:t xml:space="preserve"> Анатолій Романович</w:t>
      </w:r>
      <w:r w:rsidRPr="00B31B25">
        <w:rPr>
          <w:rFonts w:ascii="Times New Roman" w:eastAsia="Times New Roman" w:hAnsi="Times New Roman"/>
          <w:sz w:val="24"/>
          <w:szCs w:val="24"/>
        </w:rPr>
        <w:t xml:space="preserve"> </w:t>
      </w:r>
    </w:p>
    <w:p w14:paraId="72493D4F" w14:textId="577EA2CE" w:rsidR="00B31B25" w:rsidRPr="00B31B25" w:rsidRDefault="00B31B25" w:rsidP="00B31B25">
      <w:pPr>
        <w:spacing w:after="0" w:line="240" w:lineRule="auto"/>
        <w:jc w:val="right"/>
        <w:rPr>
          <w:rFonts w:ascii="Times New Roman" w:eastAsia="Times New Roman" w:hAnsi="Times New Roman"/>
          <w:sz w:val="24"/>
          <w:szCs w:val="24"/>
        </w:rPr>
      </w:pPr>
      <w:r w:rsidRPr="00B31B25">
        <w:rPr>
          <w:rFonts w:ascii="Times New Roman" w:eastAsia="Times New Roman" w:hAnsi="Times New Roman"/>
          <w:sz w:val="24"/>
          <w:szCs w:val="24"/>
        </w:rPr>
        <w:t xml:space="preserve">від </w:t>
      </w:r>
      <w:r>
        <w:rPr>
          <w:rFonts w:ascii="Times New Roman" w:eastAsia="Times New Roman" w:hAnsi="Times New Roman"/>
          <w:sz w:val="24"/>
          <w:szCs w:val="24"/>
        </w:rPr>
        <w:t>1</w:t>
      </w:r>
      <w:r w:rsidR="00ED28B8">
        <w:rPr>
          <w:rFonts w:ascii="Times New Roman" w:eastAsia="Times New Roman" w:hAnsi="Times New Roman"/>
          <w:sz w:val="24"/>
          <w:szCs w:val="24"/>
        </w:rPr>
        <w:t>8</w:t>
      </w:r>
      <w:r w:rsidRPr="00B31B25">
        <w:rPr>
          <w:rFonts w:ascii="Times New Roman" w:eastAsia="Times New Roman" w:hAnsi="Times New Roman"/>
          <w:sz w:val="24"/>
          <w:szCs w:val="24"/>
        </w:rPr>
        <w:t>.0</w:t>
      </w:r>
      <w:r>
        <w:rPr>
          <w:rFonts w:ascii="Times New Roman" w:eastAsia="Times New Roman" w:hAnsi="Times New Roman"/>
          <w:sz w:val="24"/>
          <w:szCs w:val="24"/>
        </w:rPr>
        <w:t>3</w:t>
      </w:r>
      <w:r w:rsidRPr="00B31B25">
        <w:rPr>
          <w:rFonts w:ascii="Times New Roman" w:eastAsia="Times New Roman" w:hAnsi="Times New Roman"/>
          <w:sz w:val="24"/>
          <w:szCs w:val="24"/>
        </w:rPr>
        <w:t>.2024 року</w:t>
      </w:r>
    </w:p>
    <w:p w14:paraId="7EC1FF13" w14:textId="2217AD02" w:rsidR="00B31B25" w:rsidRPr="00B31B25" w:rsidRDefault="00B31B25" w:rsidP="00B31B25">
      <w:pPr>
        <w:spacing w:after="0" w:line="240" w:lineRule="auto"/>
        <w:jc w:val="right"/>
        <w:rPr>
          <w:rFonts w:ascii="Times New Roman" w:eastAsia="Times New Roman" w:hAnsi="Times New Roman"/>
          <w:sz w:val="24"/>
          <w:szCs w:val="24"/>
        </w:rPr>
      </w:pPr>
      <w:r w:rsidRPr="00B31B25">
        <w:rPr>
          <w:rFonts w:ascii="Times New Roman" w:eastAsia="Times New Roman" w:hAnsi="Times New Roman"/>
          <w:sz w:val="24"/>
          <w:szCs w:val="24"/>
        </w:rPr>
        <w:t xml:space="preserve">протокол № </w:t>
      </w:r>
      <w:r>
        <w:rPr>
          <w:rFonts w:ascii="Times New Roman" w:eastAsia="Times New Roman" w:hAnsi="Times New Roman"/>
          <w:sz w:val="24"/>
          <w:szCs w:val="24"/>
        </w:rPr>
        <w:t>5</w:t>
      </w:r>
    </w:p>
    <w:p w14:paraId="73637402" w14:textId="77777777" w:rsidR="00B31B25" w:rsidRPr="00B31B25" w:rsidRDefault="00B31B25" w:rsidP="00B31B25">
      <w:pPr>
        <w:spacing w:after="0" w:line="240" w:lineRule="auto"/>
        <w:jc w:val="right"/>
        <w:rPr>
          <w:rFonts w:ascii="Times New Roman" w:eastAsia="Times New Roman" w:hAnsi="Times New Roman"/>
          <w:sz w:val="24"/>
          <w:szCs w:val="24"/>
        </w:rPr>
      </w:pPr>
      <w:r w:rsidRPr="00B31B25">
        <w:rPr>
          <w:rFonts w:ascii="Times New Roman" w:eastAsia="Times New Roman" w:hAnsi="Times New Roman"/>
          <w:b/>
          <w:sz w:val="24"/>
          <w:szCs w:val="24"/>
        </w:rPr>
        <w:t>______________</w:t>
      </w:r>
    </w:p>
    <w:p w14:paraId="5850B714" w14:textId="77777777" w:rsidR="004B45F1" w:rsidRPr="0021472C" w:rsidRDefault="004B45F1" w:rsidP="00AD2D7A">
      <w:pPr>
        <w:contextualSpacing/>
        <w:jc w:val="center"/>
        <w:rPr>
          <w:rFonts w:ascii="Times New Roman" w:hAnsi="Times New Roman"/>
          <w:sz w:val="24"/>
          <w:szCs w:val="24"/>
        </w:rPr>
      </w:pPr>
    </w:p>
    <w:p w14:paraId="2B8C6198" w14:textId="77777777" w:rsidR="004B45F1" w:rsidRDefault="004B45F1" w:rsidP="00AD2D7A">
      <w:pPr>
        <w:contextualSpacing/>
        <w:jc w:val="center"/>
        <w:rPr>
          <w:rFonts w:ascii="Times New Roman" w:hAnsi="Times New Roman"/>
          <w:sz w:val="24"/>
          <w:szCs w:val="24"/>
        </w:rPr>
      </w:pPr>
    </w:p>
    <w:p w14:paraId="4388CA34" w14:textId="77777777" w:rsidR="004B45F1" w:rsidRDefault="004B45F1" w:rsidP="00AD2D7A">
      <w:pPr>
        <w:contextualSpacing/>
        <w:jc w:val="center"/>
        <w:rPr>
          <w:rFonts w:ascii="Times New Roman" w:hAnsi="Times New Roman"/>
          <w:sz w:val="24"/>
          <w:szCs w:val="24"/>
        </w:rPr>
      </w:pPr>
    </w:p>
    <w:p w14:paraId="71C1F964" w14:textId="77777777" w:rsidR="004B45F1" w:rsidRDefault="004B45F1" w:rsidP="00AD2D7A">
      <w:pPr>
        <w:contextualSpacing/>
        <w:jc w:val="center"/>
        <w:rPr>
          <w:rFonts w:ascii="Times New Roman" w:hAnsi="Times New Roman"/>
          <w:sz w:val="24"/>
          <w:szCs w:val="24"/>
        </w:rPr>
      </w:pPr>
    </w:p>
    <w:p w14:paraId="39895CA0" w14:textId="77777777" w:rsidR="004B45F1" w:rsidRPr="0021472C" w:rsidRDefault="004B45F1" w:rsidP="00AD2D7A">
      <w:pPr>
        <w:contextualSpacing/>
        <w:jc w:val="center"/>
        <w:rPr>
          <w:rFonts w:ascii="Times New Roman" w:hAnsi="Times New Roman"/>
          <w:sz w:val="24"/>
          <w:szCs w:val="24"/>
        </w:rPr>
      </w:pPr>
    </w:p>
    <w:p w14:paraId="65B34428" w14:textId="77777777" w:rsidR="004B45F1" w:rsidRPr="00B31B25" w:rsidRDefault="004B45F1" w:rsidP="00AD2D7A">
      <w:pPr>
        <w:contextualSpacing/>
        <w:jc w:val="center"/>
        <w:rPr>
          <w:rFonts w:ascii="Times New Roman" w:hAnsi="Times New Roman"/>
          <w:sz w:val="24"/>
          <w:szCs w:val="24"/>
        </w:rPr>
      </w:pPr>
    </w:p>
    <w:p w14:paraId="294AB129" w14:textId="77777777" w:rsidR="004B45F1" w:rsidRPr="00B31B25" w:rsidRDefault="004B45F1" w:rsidP="00AD2D7A">
      <w:pPr>
        <w:contextualSpacing/>
        <w:jc w:val="center"/>
        <w:rPr>
          <w:rFonts w:ascii="Times New Roman" w:hAnsi="Times New Roman"/>
          <w:sz w:val="24"/>
          <w:szCs w:val="24"/>
        </w:rPr>
      </w:pPr>
      <w:r w:rsidRPr="00B31B25">
        <w:rPr>
          <w:rFonts w:ascii="Times New Roman" w:hAnsi="Times New Roman"/>
          <w:b/>
          <w:sz w:val="24"/>
          <w:szCs w:val="24"/>
        </w:rPr>
        <w:t>ТЕНДЕРНА ДОКУМЕНТАЦІЯ</w:t>
      </w:r>
    </w:p>
    <w:p w14:paraId="606F6293" w14:textId="77777777" w:rsidR="00B31B25" w:rsidRPr="00B31B25" w:rsidRDefault="00B31B25" w:rsidP="00B31B25">
      <w:pPr>
        <w:spacing w:before="240" w:after="0" w:line="240" w:lineRule="auto"/>
        <w:jc w:val="center"/>
        <w:rPr>
          <w:rFonts w:ascii="Times New Roman" w:eastAsia="Times New Roman" w:hAnsi="Times New Roman"/>
          <w:sz w:val="24"/>
          <w:szCs w:val="24"/>
        </w:rPr>
      </w:pPr>
      <w:r w:rsidRPr="00B31B25">
        <w:rPr>
          <w:rFonts w:ascii="Times New Roman" w:eastAsia="Times New Roman" w:hAnsi="Times New Roman"/>
          <w:sz w:val="24"/>
          <w:szCs w:val="24"/>
        </w:rPr>
        <w:t>по процедурі</w:t>
      </w:r>
      <w:r w:rsidRPr="00B31B25">
        <w:rPr>
          <w:rFonts w:ascii="Times New Roman" w:eastAsia="Times New Roman" w:hAnsi="Times New Roman"/>
          <w:b/>
          <w:sz w:val="24"/>
          <w:szCs w:val="24"/>
        </w:rPr>
        <w:t xml:space="preserve"> ВІДКРИТІ ТОРГИ (з особливостями)</w:t>
      </w:r>
    </w:p>
    <w:p w14:paraId="317B4AB0" w14:textId="77777777" w:rsidR="004B45F1" w:rsidRPr="00B31B25" w:rsidRDefault="004B45F1" w:rsidP="00AD2D7A">
      <w:pPr>
        <w:widowControl w:val="0"/>
        <w:autoSpaceDE w:val="0"/>
        <w:contextualSpacing/>
        <w:jc w:val="center"/>
        <w:rPr>
          <w:rFonts w:ascii="Times New Roman" w:hAnsi="Times New Roman"/>
          <w:b/>
          <w:sz w:val="24"/>
          <w:szCs w:val="24"/>
        </w:rPr>
      </w:pPr>
    </w:p>
    <w:p w14:paraId="61ECFEC7" w14:textId="77777777" w:rsidR="004B45F1" w:rsidRPr="00B31B25" w:rsidRDefault="004B45F1" w:rsidP="00AD2D7A">
      <w:pPr>
        <w:widowControl w:val="0"/>
        <w:autoSpaceDE w:val="0"/>
        <w:contextualSpacing/>
        <w:jc w:val="center"/>
        <w:rPr>
          <w:rFonts w:ascii="Times New Roman" w:hAnsi="Times New Roman"/>
          <w:b/>
          <w:sz w:val="24"/>
          <w:szCs w:val="24"/>
        </w:rPr>
      </w:pPr>
      <w:r w:rsidRPr="00B31B25">
        <w:rPr>
          <w:rFonts w:ascii="Times New Roman" w:hAnsi="Times New Roman"/>
          <w:b/>
          <w:sz w:val="24"/>
          <w:szCs w:val="24"/>
        </w:rPr>
        <w:t xml:space="preserve">НА ЗАКУПІВЛЮ: </w:t>
      </w:r>
    </w:p>
    <w:p w14:paraId="5BF70503" w14:textId="77777777" w:rsidR="004B45F1" w:rsidRPr="00B31B25" w:rsidRDefault="004B45F1" w:rsidP="00AD2D7A">
      <w:pPr>
        <w:contextualSpacing/>
        <w:jc w:val="center"/>
        <w:rPr>
          <w:rFonts w:ascii="Times New Roman" w:hAnsi="Times New Roman"/>
          <w:sz w:val="24"/>
          <w:szCs w:val="24"/>
        </w:rPr>
      </w:pPr>
      <w:r w:rsidRPr="00B31B25">
        <w:rPr>
          <w:rFonts w:ascii="Times New Roman" w:hAnsi="Times New Roman"/>
          <w:b/>
          <w:sz w:val="24"/>
          <w:szCs w:val="24"/>
        </w:rPr>
        <w:t>товару</w:t>
      </w:r>
    </w:p>
    <w:p w14:paraId="319E947E" w14:textId="77777777" w:rsidR="00B31B25" w:rsidRPr="00B31B25" w:rsidRDefault="00B31B25" w:rsidP="00B31B25">
      <w:pPr>
        <w:spacing w:before="240" w:after="0" w:line="240" w:lineRule="auto"/>
        <w:jc w:val="center"/>
        <w:rPr>
          <w:rFonts w:ascii="Times New Roman" w:eastAsia="Times New Roman" w:hAnsi="Times New Roman"/>
          <w:b/>
          <w:i/>
          <w:sz w:val="24"/>
          <w:szCs w:val="24"/>
        </w:rPr>
      </w:pPr>
    </w:p>
    <w:p w14:paraId="2EB75A18" w14:textId="181D2845" w:rsidR="00B31B25" w:rsidRPr="00B31B25" w:rsidRDefault="00B31B25" w:rsidP="00B31B25">
      <w:pPr>
        <w:spacing w:before="240" w:after="0" w:line="240" w:lineRule="auto"/>
        <w:jc w:val="center"/>
        <w:rPr>
          <w:rFonts w:ascii="Times New Roman" w:eastAsia="Times New Roman" w:hAnsi="Times New Roman"/>
          <w:b/>
          <w:i/>
          <w:sz w:val="24"/>
          <w:szCs w:val="24"/>
        </w:rPr>
      </w:pPr>
      <w:r w:rsidRPr="00B31B25">
        <w:rPr>
          <w:rFonts w:ascii="Times New Roman" w:eastAsia="Times New Roman" w:hAnsi="Times New Roman"/>
          <w:b/>
          <w:i/>
          <w:sz w:val="24"/>
          <w:szCs w:val="24"/>
        </w:rPr>
        <w:t>ПРЕДМЕТ ЗАКУПІВЛІ</w:t>
      </w:r>
    </w:p>
    <w:p w14:paraId="2E88336F" w14:textId="77777777" w:rsidR="004B45F1" w:rsidRPr="00B31B25" w:rsidRDefault="004B45F1" w:rsidP="00AD2D7A">
      <w:pPr>
        <w:contextualSpacing/>
        <w:jc w:val="center"/>
        <w:rPr>
          <w:rFonts w:ascii="Times New Roman" w:hAnsi="Times New Roman"/>
          <w:b/>
          <w:sz w:val="24"/>
          <w:szCs w:val="24"/>
        </w:rPr>
      </w:pPr>
    </w:p>
    <w:p w14:paraId="3E3FDD84" w14:textId="2BB36CCF" w:rsidR="00B31B25" w:rsidRPr="00A050F7" w:rsidRDefault="00366C38" w:rsidP="00B31B25">
      <w:pPr>
        <w:widowControl w:val="0"/>
        <w:shd w:val="clear" w:color="auto" w:fill="FFFFFF"/>
        <w:suppressAutoHyphens/>
        <w:autoSpaceDE w:val="0"/>
        <w:spacing w:after="0" w:line="240" w:lineRule="auto"/>
        <w:contextualSpacing/>
        <w:jc w:val="center"/>
        <w:textAlignment w:val="baseline"/>
        <w:rPr>
          <w:rFonts w:ascii="Times New Roman" w:hAnsi="Times New Roman"/>
          <w:b/>
          <w:sz w:val="24"/>
          <w:szCs w:val="24"/>
        </w:rPr>
      </w:pPr>
      <w:r w:rsidRPr="00A050F7">
        <w:rPr>
          <w:rFonts w:ascii="Times New Roman" w:hAnsi="Times New Roman"/>
          <w:b/>
          <w:sz w:val="24"/>
          <w:szCs w:val="24"/>
        </w:rPr>
        <w:t>ДК 021:2015:43260000-3: Механічні лопати, екскаватори та ковшові навантажувачі, гірнича техніка</w:t>
      </w:r>
      <w:r w:rsidR="00B31B25" w:rsidRPr="00A050F7">
        <w:rPr>
          <w:rFonts w:ascii="Times New Roman" w:hAnsi="Times New Roman"/>
          <w:b/>
          <w:sz w:val="24"/>
          <w:szCs w:val="24"/>
        </w:rPr>
        <w:t xml:space="preserve"> (Екскаватор-навантажувач)</w:t>
      </w:r>
    </w:p>
    <w:p w14:paraId="5490F2FA" w14:textId="3321E536" w:rsidR="004B45F1" w:rsidRPr="00B31B25" w:rsidRDefault="004B45F1" w:rsidP="00366C38">
      <w:pPr>
        <w:contextualSpacing/>
        <w:jc w:val="center"/>
        <w:rPr>
          <w:rFonts w:ascii="Times New Roman" w:hAnsi="Times New Roman"/>
          <w:b/>
          <w:i/>
          <w:sz w:val="24"/>
          <w:szCs w:val="24"/>
        </w:rPr>
      </w:pPr>
    </w:p>
    <w:p w14:paraId="7BD8E43D" w14:textId="77777777" w:rsidR="004B45F1" w:rsidRDefault="004B45F1" w:rsidP="00AD2D7A">
      <w:pPr>
        <w:widowControl w:val="0"/>
        <w:autoSpaceDE w:val="0"/>
        <w:contextualSpacing/>
        <w:jc w:val="center"/>
        <w:rPr>
          <w:rFonts w:ascii="Times New Roman" w:hAnsi="Times New Roman"/>
          <w:b/>
          <w:sz w:val="24"/>
          <w:szCs w:val="24"/>
        </w:rPr>
      </w:pPr>
    </w:p>
    <w:p w14:paraId="18C4F87E" w14:textId="77777777" w:rsidR="00B31B25" w:rsidRDefault="00B31B25" w:rsidP="00AD2D7A">
      <w:pPr>
        <w:widowControl w:val="0"/>
        <w:autoSpaceDE w:val="0"/>
        <w:contextualSpacing/>
        <w:jc w:val="center"/>
        <w:rPr>
          <w:rFonts w:ascii="Times New Roman" w:hAnsi="Times New Roman"/>
          <w:b/>
          <w:sz w:val="24"/>
          <w:szCs w:val="24"/>
        </w:rPr>
      </w:pPr>
    </w:p>
    <w:p w14:paraId="0D43ACB7" w14:textId="77777777" w:rsidR="00B31B25" w:rsidRDefault="00B31B25" w:rsidP="00AD2D7A">
      <w:pPr>
        <w:widowControl w:val="0"/>
        <w:autoSpaceDE w:val="0"/>
        <w:contextualSpacing/>
        <w:jc w:val="center"/>
        <w:rPr>
          <w:rFonts w:ascii="Times New Roman" w:hAnsi="Times New Roman"/>
          <w:b/>
          <w:sz w:val="24"/>
          <w:szCs w:val="24"/>
        </w:rPr>
      </w:pPr>
    </w:p>
    <w:p w14:paraId="239EFF1B" w14:textId="77777777" w:rsidR="00B31B25" w:rsidRDefault="00B31B25" w:rsidP="00AD2D7A">
      <w:pPr>
        <w:widowControl w:val="0"/>
        <w:autoSpaceDE w:val="0"/>
        <w:contextualSpacing/>
        <w:jc w:val="center"/>
        <w:rPr>
          <w:rFonts w:ascii="Times New Roman" w:hAnsi="Times New Roman"/>
          <w:b/>
          <w:sz w:val="24"/>
          <w:szCs w:val="24"/>
        </w:rPr>
      </w:pPr>
    </w:p>
    <w:p w14:paraId="0AF335EA" w14:textId="77777777" w:rsidR="00B31B25" w:rsidRDefault="00B31B25" w:rsidP="00AD2D7A">
      <w:pPr>
        <w:widowControl w:val="0"/>
        <w:autoSpaceDE w:val="0"/>
        <w:contextualSpacing/>
        <w:jc w:val="center"/>
        <w:rPr>
          <w:rFonts w:ascii="Times New Roman" w:hAnsi="Times New Roman"/>
          <w:b/>
          <w:sz w:val="24"/>
          <w:szCs w:val="24"/>
        </w:rPr>
      </w:pPr>
    </w:p>
    <w:p w14:paraId="45C0EB0B" w14:textId="77777777" w:rsidR="00B31B25" w:rsidRDefault="00B31B25" w:rsidP="00AD2D7A">
      <w:pPr>
        <w:widowControl w:val="0"/>
        <w:autoSpaceDE w:val="0"/>
        <w:contextualSpacing/>
        <w:jc w:val="center"/>
        <w:rPr>
          <w:rFonts w:ascii="Times New Roman" w:hAnsi="Times New Roman"/>
          <w:b/>
          <w:sz w:val="24"/>
          <w:szCs w:val="24"/>
        </w:rPr>
      </w:pPr>
    </w:p>
    <w:p w14:paraId="1FE8EAE5" w14:textId="77777777" w:rsidR="00B31B25" w:rsidRDefault="00B31B25" w:rsidP="00AD2D7A">
      <w:pPr>
        <w:widowControl w:val="0"/>
        <w:autoSpaceDE w:val="0"/>
        <w:contextualSpacing/>
        <w:jc w:val="center"/>
        <w:rPr>
          <w:rFonts w:ascii="Times New Roman" w:hAnsi="Times New Roman"/>
          <w:b/>
          <w:sz w:val="24"/>
          <w:szCs w:val="24"/>
        </w:rPr>
      </w:pPr>
    </w:p>
    <w:p w14:paraId="121DB5A3" w14:textId="77777777" w:rsidR="00B31B25" w:rsidRDefault="00B31B25" w:rsidP="00AD2D7A">
      <w:pPr>
        <w:widowControl w:val="0"/>
        <w:autoSpaceDE w:val="0"/>
        <w:contextualSpacing/>
        <w:jc w:val="center"/>
        <w:rPr>
          <w:rFonts w:ascii="Times New Roman" w:hAnsi="Times New Roman"/>
          <w:b/>
          <w:sz w:val="24"/>
          <w:szCs w:val="24"/>
        </w:rPr>
      </w:pPr>
    </w:p>
    <w:p w14:paraId="2D2A170B" w14:textId="77777777" w:rsidR="00B31B25" w:rsidRDefault="00B31B25" w:rsidP="00AD2D7A">
      <w:pPr>
        <w:widowControl w:val="0"/>
        <w:autoSpaceDE w:val="0"/>
        <w:contextualSpacing/>
        <w:jc w:val="center"/>
        <w:rPr>
          <w:rFonts w:ascii="Times New Roman" w:hAnsi="Times New Roman"/>
          <w:b/>
          <w:sz w:val="24"/>
          <w:szCs w:val="24"/>
        </w:rPr>
      </w:pPr>
    </w:p>
    <w:p w14:paraId="46A2E8D0" w14:textId="77777777" w:rsidR="00B31B25" w:rsidRDefault="00B31B25" w:rsidP="00AD2D7A">
      <w:pPr>
        <w:widowControl w:val="0"/>
        <w:autoSpaceDE w:val="0"/>
        <w:contextualSpacing/>
        <w:jc w:val="center"/>
        <w:rPr>
          <w:rFonts w:ascii="Times New Roman" w:hAnsi="Times New Roman"/>
          <w:b/>
          <w:sz w:val="24"/>
          <w:szCs w:val="24"/>
        </w:rPr>
      </w:pPr>
    </w:p>
    <w:p w14:paraId="569DB35D" w14:textId="77777777" w:rsidR="00B31B25" w:rsidRDefault="00B31B25" w:rsidP="00AD2D7A">
      <w:pPr>
        <w:widowControl w:val="0"/>
        <w:autoSpaceDE w:val="0"/>
        <w:contextualSpacing/>
        <w:jc w:val="center"/>
        <w:rPr>
          <w:rFonts w:ascii="Times New Roman" w:hAnsi="Times New Roman"/>
          <w:b/>
          <w:sz w:val="24"/>
          <w:szCs w:val="24"/>
        </w:rPr>
      </w:pPr>
    </w:p>
    <w:p w14:paraId="4AB8F1C5" w14:textId="77777777" w:rsidR="004B45F1" w:rsidRDefault="004B45F1" w:rsidP="00AD2D7A">
      <w:pPr>
        <w:widowControl w:val="0"/>
        <w:autoSpaceDE w:val="0"/>
        <w:contextualSpacing/>
        <w:jc w:val="center"/>
        <w:rPr>
          <w:rFonts w:ascii="Times New Roman" w:hAnsi="Times New Roman"/>
          <w:b/>
          <w:sz w:val="24"/>
          <w:szCs w:val="24"/>
        </w:rPr>
      </w:pPr>
    </w:p>
    <w:p w14:paraId="341FE4EA" w14:textId="77777777" w:rsidR="004B45F1" w:rsidRPr="0021472C" w:rsidRDefault="004B45F1" w:rsidP="00AD2D7A">
      <w:pPr>
        <w:widowControl w:val="0"/>
        <w:autoSpaceDE w:val="0"/>
        <w:contextualSpacing/>
        <w:jc w:val="center"/>
        <w:rPr>
          <w:rFonts w:ascii="Times New Roman" w:hAnsi="Times New Roman"/>
          <w:b/>
          <w:sz w:val="24"/>
          <w:szCs w:val="24"/>
        </w:rPr>
      </w:pPr>
    </w:p>
    <w:p w14:paraId="469DB063" w14:textId="6864DB7F" w:rsidR="004B45F1" w:rsidRPr="0021472C" w:rsidRDefault="00366C38" w:rsidP="00AD2D7A">
      <w:pPr>
        <w:widowControl w:val="0"/>
        <w:autoSpaceDE w:val="0"/>
        <w:autoSpaceDN w:val="0"/>
        <w:adjustRightInd w:val="0"/>
        <w:spacing w:after="160"/>
        <w:ind w:right="-262"/>
        <w:contextualSpacing/>
        <w:jc w:val="center"/>
        <w:rPr>
          <w:rFonts w:ascii="Times New Roman" w:hAnsi="Times New Roman"/>
          <w:sz w:val="24"/>
          <w:szCs w:val="24"/>
        </w:rPr>
      </w:pPr>
      <w:r>
        <w:rPr>
          <w:rFonts w:ascii="Times New Roman" w:hAnsi="Times New Roman"/>
          <w:b/>
          <w:bCs/>
          <w:sz w:val="24"/>
          <w:szCs w:val="24"/>
        </w:rPr>
        <w:t xml:space="preserve">м. </w:t>
      </w:r>
      <w:r w:rsidR="00364B3B">
        <w:rPr>
          <w:rFonts w:ascii="Times New Roman" w:hAnsi="Times New Roman"/>
          <w:b/>
          <w:bCs/>
          <w:sz w:val="24"/>
          <w:szCs w:val="24"/>
        </w:rPr>
        <w:t>Ужгород</w:t>
      </w:r>
      <w:r>
        <w:rPr>
          <w:rFonts w:ascii="Times New Roman" w:hAnsi="Times New Roman"/>
          <w:b/>
          <w:bCs/>
          <w:sz w:val="24"/>
          <w:szCs w:val="24"/>
        </w:rPr>
        <w:t xml:space="preserve"> </w:t>
      </w:r>
      <w:r w:rsidR="004B45F1" w:rsidRPr="0021472C">
        <w:rPr>
          <w:rFonts w:ascii="Times New Roman" w:hAnsi="Times New Roman"/>
          <w:b/>
          <w:bCs/>
          <w:sz w:val="24"/>
          <w:szCs w:val="24"/>
        </w:rPr>
        <w:t xml:space="preserve"> </w:t>
      </w:r>
      <w:r w:rsidR="004B45F1" w:rsidRPr="0021472C">
        <w:rPr>
          <w:rFonts w:ascii="Times New Roman" w:hAnsi="Times New Roman"/>
          <w:b/>
          <w:snapToGrid w:val="0"/>
          <w:sz w:val="24"/>
          <w:szCs w:val="24"/>
        </w:rPr>
        <w:t>– 202</w:t>
      </w:r>
      <w:r w:rsidR="00B31B25">
        <w:rPr>
          <w:rFonts w:ascii="Times New Roman" w:hAnsi="Times New Roman"/>
          <w:b/>
          <w:snapToGrid w:val="0"/>
          <w:sz w:val="24"/>
          <w:szCs w:val="24"/>
        </w:rPr>
        <w:t>4</w:t>
      </w:r>
      <w:r w:rsidR="004B45F1" w:rsidRPr="0021472C">
        <w:rPr>
          <w:rFonts w:ascii="Times New Roman" w:hAnsi="Times New Roman"/>
          <w:b/>
          <w:snapToGrid w:val="0"/>
          <w:sz w:val="24"/>
          <w:szCs w:val="24"/>
        </w:rPr>
        <w:t xml:space="preserve"> р.</w:t>
      </w:r>
    </w:p>
    <w:p w14:paraId="2A849577" w14:textId="77777777" w:rsidR="003F5F0A" w:rsidRDefault="00A1281B" w:rsidP="00AD2D7A">
      <w:pPr>
        <w:widowControl w:val="0"/>
        <w:suppressAutoHyphens/>
        <w:autoSpaceDE w:val="0"/>
        <w:spacing w:after="0" w:line="240" w:lineRule="auto"/>
        <w:contextualSpacing/>
        <w:jc w:val="center"/>
        <w:rPr>
          <w:rFonts w:ascii="Times New Roman" w:eastAsia="Times New Roman CYR" w:hAnsi="Times New Roman"/>
          <w:b/>
          <w:bCs/>
          <w:sz w:val="24"/>
          <w:szCs w:val="24"/>
          <w:lang w:val="ru-RU" w:eastAsia="ru-RU" w:bidi="ru-RU"/>
        </w:rPr>
      </w:pPr>
      <w:r>
        <w:rPr>
          <w:rFonts w:ascii="Times New Roman" w:eastAsia="Times New Roman CYR" w:hAnsi="Times New Roman"/>
          <w:b/>
          <w:bCs/>
          <w:sz w:val="24"/>
          <w:szCs w:val="24"/>
          <w:lang w:val="ru-RU" w:eastAsia="ru-RU" w:bidi="ru-RU"/>
        </w:rPr>
        <w:br w:type="page"/>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81"/>
        <w:gridCol w:w="71"/>
        <w:gridCol w:w="6148"/>
      </w:tblGrid>
      <w:tr w:rsidR="006325D8" w:rsidRPr="00427F6F" w14:paraId="5F440EA4" w14:textId="77777777" w:rsidTr="004C58B0">
        <w:trPr>
          <w:trHeight w:val="522"/>
          <w:jc w:val="center"/>
        </w:trPr>
        <w:tc>
          <w:tcPr>
            <w:tcW w:w="516" w:type="dxa"/>
            <w:shd w:val="clear" w:color="auto" w:fill="A5A5A5"/>
            <w:vAlign w:val="center"/>
          </w:tcPr>
          <w:p w14:paraId="3B66C55B" w14:textId="77777777" w:rsidR="006325D8" w:rsidRPr="00427F6F" w:rsidRDefault="008126FD" w:rsidP="00AD2D7A">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00AC15C8" w:rsidRPr="00427F6F">
              <w:rPr>
                <w:rFonts w:ascii="Times New Roman" w:hAnsi="Times New Roman"/>
                <w:sz w:val="24"/>
                <w:szCs w:val="24"/>
              </w:rPr>
              <w:br w:type="page"/>
            </w:r>
            <w:r w:rsidR="006325D8" w:rsidRPr="00427F6F">
              <w:rPr>
                <w:rFonts w:ascii="Times New Roman" w:hAnsi="Times New Roman"/>
                <w:b/>
                <w:color w:val="000000"/>
                <w:sz w:val="24"/>
                <w:szCs w:val="24"/>
                <w:lang w:eastAsia="uk-UA"/>
              </w:rPr>
              <w:t>№</w:t>
            </w:r>
          </w:p>
        </w:tc>
        <w:tc>
          <w:tcPr>
            <w:tcW w:w="9800" w:type="dxa"/>
            <w:gridSpan w:val="3"/>
            <w:shd w:val="clear" w:color="auto" w:fill="A5A5A5"/>
            <w:vAlign w:val="center"/>
          </w:tcPr>
          <w:p w14:paraId="70AE06B4" w14:textId="77777777" w:rsidR="006325D8" w:rsidRPr="00427F6F" w:rsidRDefault="003200E4" w:rsidP="00AD2D7A">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006325D8" w:rsidRPr="00427F6F">
              <w:rPr>
                <w:rFonts w:ascii="Times New Roman" w:hAnsi="Times New Roman"/>
                <w:b/>
                <w:sz w:val="24"/>
                <w:szCs w:val="24"/>
                <w:bdr w:val="none" w:sz="0" w:space="0" w:color="auto" w:frame="1"/>
                <w:lang w:eastAsia="uk-UA"/>
              </w:rPr>
              <w:t>Загальні положення</w:t>
            </w:r>
          </w:p>
        </w:tc>
      </w:tr>
      <w:tr w:rsidR="008945E4" w:rsidRPr="00427F6F" w14:paraId="39474453" w14:textId="77777777" w:rsidTr="008A0C7A">
        <w:trPr>
          <w:trHeight w:val="522"/>
          <w:jc w:val="center"/>
        </w:trPr>
        <w:tc>
          <w:tcPr>
            <w:tcW w:w="516" w:type="dxa"/>
            <w:shd w:val="clear" w:color="auto" w:fill="auto"/>
            <w:vAlign w:val="center"/>
          </w:tcPr>
          <w:p w14:paraId="50F28F1B" w14:textId="77777777" w:rsidR="008945E4" w:rsidRPr="00427F6F" w:rsidRDefault="00786B3C" w:rsidP="00AD2D7A">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81" w:type="dxa"/>
            <w:shd w:val="clear" w:color="auto" w:fill="auto"/>
            <w:vAlign w:val="center"/>
          </w:tcPr>
          <w:p w14:paraId="0468DD5F" w14:textId="77777777" w:rsidR="008945E4" w:rsidRPr="00427F6F" w:rsidRDefault="00786B3C" w:rsidP="00AD2D7A">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6219" w:type="dxa"/>
            <w:gridSpan w:val="2"/>
            <w:shd w:val="clear" w:color="auto" w:fill="auto"/>
            <w:vAlign w:val="center"/>
          </w:tcPr>
          <w:p w14:paraId="460141D4" w14:textId="77777777" w:rsidR="008945E4" w:rsidRPr="00427F6F" w:rsidRDefault="00786B3C" w:rsidP="00AD2D7A">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8006E7" w:rsidRPr="00427F6F" w14:paraId="6A7619EE" w14:textId="77777777" w:rsidTr="008A0C7A">
        <w:trPr>
          <w:trHeight w:val="522"/>
          <w:jc w:val="center"/>
        </w:trPr>
        <w:tc>
          <w:tcPr>
            <w:tcW w:w="516" w:type="dxa"/>
            <w:shd w:val="clear" w:color="auto" w:fill="auto"/>
          </w:tcPr>
          <w:p w14:paraId="7E14E39D" w14:textId="77777777" w:rsidR="008006E7" w:rsidRPr="00427F6F" w:rsidRDefault="008006E7"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14:paraId="026CF879" w14:textId="77777777" w:rsidR="008006E7" w:rsidRPr="00427F6F" w:rsidRDefault="008006E7"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6219" w:type="dxa"/>
            <w:gridSpan w:val="2"/>
            <w:shd w:val="clear" w:color="auto" w:fill="auto"/>
            <w:vAlign w:val="center"/>
          </w:tcPr>
          <w:p w14:paraId="724BCF66" w14:textId="77777777" w:rsidR="008A0C7A" w:rsidRPr="00857651" w:rsidRDefault="008A0C7A" w:rsidP="008A0C7A">
            <w:pPr>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rPr>
              <w:t>Тендерну д</w:t>
            </w:r>
            <w:r w:rsidRPr="00857651">
              <w:rPr>
                <w:rFonts w:ascii="Times New Roman" w:eastAsia="Times New Roman" w:hAnsi="Times New Roman"/>
                <w:color w:val="000000"/>
                <w:sz w:val="24"/>
                <w:szCs w:val="24"/>
              </w:rPr>
              <w:t xml:space="preserve">окументацію розроблено відповідно до вимог Закону України </w:t>
            </w:r>
            <w:r w:rsidRPr="00857651">
              <w:rPr>
                <w:rFonts w:ascii="Times New Roman" w:eastAsia="Times New Roman" w:hAnsi="Times New Roman"/>
                <w:color w:val="000000"/>
                <w:sz w:val="24"/>
                <w:szCs w:val="24"/>
                <w:highlight w:val="white"/>
              </w:rPr>
              <w:t xml:space="preserve">«Про публічні закупівлі» (далі </w:t>
            </w:r>
            <w:r w:rsidRPr="00857651">
              <w:rPr>
                <w:rFonts w:ascii="Times New Roman" w:eastAsia="Times New Roman" w:hAnsi="Times New Roman"/>
                <w:sz w:val="24"/>
                <w:szCs w:val="24"/>
                <w:highlight w:val="white"/>
              </w:rPr>
              <w:t>—</w:t>
            </w:r>
            <w:r w:rsidRPr="00857651">
              <w:rPr>
                <w:rFonts w:ascii="Times New Roman" w:eastAsia="Times New Roman" w:hAnsi="Times New Roman"/>
                <w:color w:val="000000"/>
                <w:sz w:val="24"/>
                <w:szCs w:val="24"/>
                <w:highlight w:val="white"/>
              </w:rPr>
              <w:t xml:space="preserve"> Закон)</w:t>
            </w:r>
            <w:r w:rsidRPr="00857651">
              <w:rPr>
                <w:rFonts w:ascii="Times New Roman" w:eastAsia="Times New Roman" w:hAnsi="Times New Roman"/>
                <w:sz w:val="24"/>
                <w:szCs w:val="24"/>
                <w:highlight w:val="white"/>
              </w:rPr>
              <w:t xml:space="preserve"> та Особливостей здійснення публічних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84E5F1" w14:textId="6160737D" w:rsidR="008006E7" w:rsidRDefault="008A0C7A" w:rsidP="008A0C7A">
            <w:pPr>
              <w:widowControl w:val="0"/>
              <w:spacing w:before="96" w:after="96" w:line="240" w:lineRule="auto"/>
              <w:contextualSpacing/>
              <w:jc w:val="both"/>
              <w:rPr>
                <w:color w:val="000000"/>
              </w:rPr>
            </w:pPr>
            <w:r w:rsidRPr="00857651">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sidRPr="00857651">
              <w:rPr>
                <w:rFonts w:ascii="Times New Roman" w:eastAsia="Times New Roman" w:hAnsi="Times New Roman"/>
                <w:sz w:val="24"/>
                <w:szCs w:val="24"/>
              </w:rPr>
              <w:t>Особливостях.</w:t>
            </w:r>
            <w:r w:rsidRPr="004948DD">
              <w:rPr>
                <w:rFonts w:ascii="Times New Roman" w:hAnsi="Times New Roman"/>
                <w:sz w:val="24"/>
                <w:szCs w:val="24"/>
              </w:rPr>
              <w:t xml:space="preserve">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E304E" w:rsidRPr="00427F6F" w14:paraId="28CD5460" w14:textId="77777777" w:rsidTr="008A0C7A">
        <w:trPr>
          <w:trHeight w:val="522"/>
          <w:jc w:val="center"/>
        </w:trPr>
        <w:tc>
          <w:tcPr>
            <w:tcW w:w="516" w:type="dxa"/>
            <w:shd w:val="clear" w:color="auto" w:fill="auto"/>
          </w:tcPr>
          <w:p w14:paraId="4FCDA5F6" w14:textId="77777777" w:rsidR="008945E4" w:rsidRPr="00427F6F" w:rsidRDefault="00786B3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81" w:type="dxa"/>
            <w:shd w:val="clear" w:color="auto" w:fill="auto"/>
          </w:tcPr>
          <w:p w14:paraId="1F64BACA" w14:textId="77777777" w:rsidR="008945E4" w:rsidRPr="00427F6F" w:rsidRDefault="00770A35" w:rsidP="00AD2D7A">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6219" w:type="dxa"/>
            <w:gridSpan w:val="2"/>
            <w:shd w:val="clear" w:color="auto" w:fill="auto"/>
          </w:tcPr>
          <w:p w14:paraId="765EAADA" w14:textId="77777777" w:rsidR="008945E4" w:rsidRPr="00427F6F" w:rsidRDefault="008945E4" w:rsidP="00AD2D7A">
            <w:pPr>
              <w:widowControl w:val="0"/>
              <w:spacing w:after="0" w:line="240" w:lineRule="auto"/>
              <w:contextualSpacing/>
              <w:jc w:val="both"/>
              <w:rPr>
                <w:rFonts w:ascii="Times New Roman" w:hAnsi="Times New Roman"/>
                <w:color w:val="000000"/>
                <w:sz w:val="24"/>
                <w:szCs w:val="24"/>
                <w:lang w:eastAsia="uk-UA"/>
              </w:rPr>
            </w:pPr>
          </w:p>
        </w:tc>
      </w:tr>
      <w:tr w:rsidR="008A0C7A" w:rsidRPr="00427F6F" w14:paraId="6441FBED" w14:textId="77777777" w:rsidTr="008A0C7A">
        <w:trPr>
          <w:trHeight w:val="522"/>
          <w:jc w:val="center"/>
        </w:trPr>
        <w:tc>
          <w:tcPr>
            <w:tcW w:w="516" w:type="dxa"/>
            <w:shd w:val="clear" w:color="auto" w:fill="auto"/>
          </w:tcPr>
          <w:p w14:paraId="682A9EFF" w14:textId="77777777" w:rsidR="008A0C7A" w:rsidRPr="00427F6F" w:rsidRDefault="008A0C7A" w:rsidP="008A0C7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81" w:type="dxa"/>
            <w:shd w:val="clear" w:color="auto" w:fill="auto"/>
          </w:tcPr>
          <w:p w14:paraId="46227859" w14:textId="77777777" w:rsidR="008A0C7A" w:rsidRPr="00427F6F" w:rsidRDefault="008A0C7A" w:rsidP="008A0C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6219" w:type="dxa"/>
            <w:gridSpan w:val="2"/>
            <w:tcBorders>
              <w:top w:val="single" w:sz="4" w:space="0" w:color="000000"/>
              <w:left w:val="single" w:sz="4" w:space="0" w:color="000000"/>
              <w:bottom w:val="single" w:sz="4" w:space="0" w:color="000000"/>
              <w:right w:val="single" w:sz="4" w:space="0" w:color="000000"/>
            </w:tcBorders>
          </w:tcPr>
          <w:p w14:paraId="336FD4C3" w14:textId="334AA509" w:rsidR="008A0C7A" w:rsidRPr="00364B3B" w:rsidRDefault="008A0C7A" w:rsidP="008A0C7A">
            <w:pPr>
              <w:shd w:val="clear" w:color="auto" w:fill="FFFFFF"/>
              <w:spacing w:after="0"/>
              <w:jc w:val="center"/>
              <w:rPr>
                <w:rFonts w:ascii="Times New Roman" w:hAnsi="Times New Roman"/>
                <w:b/>
                <w:sz w:val="28"/>
                <w:szCs w:val="28"/>
                <w:highlight w:val="yellow"/>
              </w:rPr>
            </w:pPr>
            <w:bookmarkStart w:id="0" w:name="_Hlk479177852"/>
            <w:r w:rsidRPr="00DE2A4C">
              <w:rPr>
                <w:rFonts w:ascii="Times New Roman" w:hAnsi="Times New Roman"/>
                <w:b/>
                <w:sz w:val="24"/>
                <w:szCs w:val="24"/>
              </w:rPr>
              <w:t>Комунальне підприємство «Ужгородський комбінат комунальних підприємств» Ужгородської міської ради</w:t>
            </w:r>
            <w:bookmarkEnd w:id="0"/>
          </w:p>
        </w:tc>
      </w:tr>
      <w:tr w:rsidR="008A0C7A" w:rsidRPr="00427F6F" w14:paraId="4FDC7E05" w14:textId="77777777" w:rsidTr="008A0C7A">
        <w:trPr>
          <w:trHeight w:val="522"/>
          <w:jc w:val="center"/>
        </w:trPr>
        <w:tc>
          <w:tcPr>
            <w:tcW w:w="516" w:type="dxa"/>
            <w:shd w:val="clear" w:color="auto" w:fill="auto"/>
          </w:tcPr>
          <w:p w14:paraId="526AB10D" w14:textId="77777777" w:rsidR="008A0C7A" w:rsidRPr="00427F6F" w:rsidRDefault="008A0C7A" w:rsidP="008A0C7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81" w:type="dxa"/>
            <w:shd w:val="clear" w:color="auto" w:fill="auto"/>
          </w:tcPr>
          <w:p w14:paraId="62172686" w14:textId="77777777" w:rsidR="008A0C7A" w:rsidRPr="00427F6F" w:rsidRDefault="008A0C7A" w:rsidP="008A0C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6219" w:type="dxa"/>
            <w:gridSpan w:val="2"/>
            <w:tcBorders>
              <w:top w:val="single" w:sz="4" w:space="0" w:color="000000"/>
              <w:left w:val="single" w:sz="4" w:space="0" w:color="000000"/>
              <w:bottom w:val="single" w:sz="4" w:space="0" w:color="000000"/>
              <w:right w:val="single" w:sz="4" w:space="0" w:color="000000"/>
            </w:tcBorders>
          </w:tcPr>
          <w:p w14:paraId="2D2DC49D" w14:textId="51AA119A" w:rsidR="008A0C7A" w:rsidRPr="00364B3B" w:rsidRDefault="008A0C7A" w:rsidP="008A0C7A">
            <w:pPr>
              <w:pStyle w:val="af7"/>
              <w:widowControl w:val="0"/>
              <w:autoSpaceDE w:val="0"/>
              <w:spacing w:before="0" w:after="0"/>
              <w:contextualSpacing/>
              <w:jc w:val="both"/>
              <w:rPr>
                <w:lang w:val="uk-UA"/>
              </w:rPr>
            </w:pPr>
            <w:bookmarkStart w:id="1" w:name="_Hlk125971553"/>
            <w:proofErr w:type="spellStart"/>
            <w:r w:rsidRPr="00DE2A4C">
              <w:rPr>
                <w:b/>
              </w:rPr>
              <w:t>вул</w:t>
            </w:r>
            <w:proofErr w:type="spellEnd"/>
            <w:r w:rsidRPr="00DE2A4C">
              <w:rPr>
                <w:b/>
              </w:rPr>
              <w:t xml:space="preserve">. </w:t>
            </w:r>
            <w:proofErr w:type="spellStart"/>
            <w:r w:rsidRPr="00DE2A4C">
              <w:rPr>
                <w:b/>
              </w:rPr>
              <w:t>Героїв</w:t>
            </w:r>
            <w:proofErr w:type="spellEnd"/>
            <w:r w:rsidRPr="00DE2A4C">
              <w:rPr>
                <w:b/>
              </w:rPr>
              <w:t xml:space="preserve">, буд. 2, </w:t>
            </w:r>
            <w:proofErr w:type="spellStart"/>
            <w:r w:rsidRPr="00DE2A4C">
              <w:rPr>
                <w:b/>
              </w:rPr>
              <w:t>Закарпатська</w:t>
            </w:r>
            <w:proofErr w:type="spellEnd"/>
            <w:r w:rsidRPr="00DE2A4C">
              <w:rPr>
                <w:b/>
              </w:rPr>
              <w:t xml:space="preserve"> обл., м. Ужгород, 88000</w:t>
            </w:r>
            <w:bookmarkEnd w:id="1"/>
          </w:p>
        </w:tc>
      </w:tr>
      <w:tr w:rsidR="008A0C7A" w:rsidRPr="00427F6F" w14:paraId="185371CA" w14:textId="77777777" w:rsidTr="008A0C7A">
        <w:trPr>
          <w:trHeight w:val="522"/>
          <w:jc w:val="center"/>
        </w:trPr>
        <w:tc>
          <w:tcPr>
            <w:tcW w:w="516" w:type="dxa"/>
            <w:shd w:val="clear" w:color="auto" w:fill="auto"/>
          </w:tcPr>
          <w:p w14:paraId="58DB6E7D" w14:textId="77777777" w:rsidR="008A0C7A" w:rsidRPr="00427F6F" w:rsidRDefault="008A0C7A" w:rsidP="008A0C7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81" w:type="dxa"/>
            <w:shd w:val="clear" w:color="auto" w:fill="auto"/>
          </w:tcPr>
          <w:p w14:paraId="752AA818" w14:textId="77777777" w:rsidR="008A0C7A" w:rsidRPr="00427F6F" w:rsidRDefault="008A0C7A" w:rsidP="008A0C7A">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6219" w:type="dxa"/>
            <w:gridSpan w:val="2"/>
            <w:tcBorders>
              <w:top w:val="single" w:sz="4" w:space="0" w:color="000000"/>
              <w:left w:val="single" w:sz="4" w:space="0" w:color="000000"/>
              <w:bottom w:val="single" w:sz="4" w:space="0" w:color="000000"/>
              <w:right w:val="single" w:sz="4" w:space="0" w:color="000000"/>
            </w:tcBorders>
          </w:tcPr>
          <w:p w14:paraId="280767DE" w14:textId="77777777" w:rsidR="008A0C7A" w:rsidRPr="00DE2A4C" w:rsidRDefault="008A0C7A" w:rsidP="008A0C7A">
            <w:pPr>
              <w:widowControl w:val="0"/>
              <w:spacing w:after="0" w:line="240" w:lineRule="auto"/>
              <w:contextualSpacing/>
              <w:jc w:val="both"/>
              <w:rPr>
                <w:rFonts w:ascii="Times New Roman" w:hAnsi="Times New Roman"/>
                <w:sz w:val="24"/>
                <w:szCs w:val="24"/>
              </w:rPr>
            </w:pPr>
            <w:bookmarkStart w:id="2" w:name="_Hlk126657146"/>
            <w:proofErr w:type="spellStart"/>
            <w:r w:rsidRPr="00DE2A4C">
              <w:rPr>
                <w:rFonts w:ascii="Times New Roman" w:hAnsi="Times New Roman"/>
                <w:b/>
                <w:sz w:val="24"/>
                <w:szCs w:val="24"/>
              </w:rPr>
              <w:t>Сухолов</w:t>
            </w:r>
            <w:proofErr w:type="spellEnd"/>
            <w:r w:rsidRPr="00DE2A4C">
              <w:rPr>
                <w:rFonts w:ascii="Times New Roman" w:hAnsi="Times New Roman"/>
                <w:b/>
                <w:sz w:val="24"/>
                <w:szCs w:val="24"/>
              </w:rPr>
              <w:t xml:space="preserve"> Анатолій Романович</w:t>
            </w:r>
            <w:bookmarkEnd w:id="2"/>
            <w:r w:rsidRPr="00DE2A4C">
              <w:rPr>
                <w:rFonts w:ascii="Times New Roman" w:hAnsi="Times New Roman"/>
                <w:b/>
                <w:sz w:val="24"/>
                <w:szCs w:val="24"/>
              </w:rPr>
              <w:t>, директор КП «УККП», уповноважена особа,  вул. Героїв, буд. 2, Закарпатська обл., м. Ужгород, 88000</w:t>
            </w:r>
            <w:r w:rsidRPr="00DE2A4C">
              <w:rPr>
                <w:rFonts w:ascii="Times New Roman" w:hAnsi="Times New Roman"/>
                <w:b/>
                <w:bCs/>
                <w:sz w:val="24"/>
                <w:szCs w:val="24"/>
              </w:rPr>
              <w:t xml:space="preserve">, </w:t>
            </w:r>
            <w:proofErr w:type="spellStart"/>
            <w:r w:rsidRPr="00DE2A4C">
              <w:rPr>
                <w:rFonts w:ascii="Times New Roman" w:hAnsi="Times New Roman"/>
                <w:b/>
                <w:bCs/>
                <w:sz w:val="24"/>
                <w:szCs w:val="24"/>
              </w:rPr>
              <w:t>тел</w:t>
            </w:r>
            <w:proofErr w:type="spellEnd"/>
            <w:r w:rsidRPr="00DE2A4C">
              <w:rPr>
                <w:rFonts w:ascii="Times New Roman" w:hAnsi="Times New Roman"/>
                <w:b/>
                <w:bCs/>
                <w:sz w:val="24"/>
                <w:szCs w:val="24"/>
              </w:rPr>
              <w:t>. (0312)441216</w:t>
            </w:r>
            <w:r w:rsidRPr="00DE2A4C">
              <w:rPr>
                <w:rFonts w:ascii="Times New Roman" w:hAnsi="Times New Roman"/>
                <w:b/>
                <w:sz w:val="24"/>
                <w:szCs w:val="24"/>
              </w:rPr>
              <w:t xml:space="preserve">, електронна адреса - </w:t>
            </w:r>
            <w:r w:rsidRPr="00DE2A4C">
              <w:rPr>
                <w:rFonts w:ascii="Times New Roman" w:hAnsi="Times New Roman"/>
                <w:b/>
                <w:bCs/>
                <w:sz w:val="24"/>
                <w:szCs w:val="24"/>
              </w:rPr>
              <w:t xml:space="preserve">  </w:t>
            </w:r>
            <w:r w:rsidRPr="00DE2A4C">
              <w:rPr>
                <w:rFonts w:ascii="Times New Roman" w:hAnsi="Times New Roman"/>
                <w:color w:val="000000"/>
                <w:sz w:val="24"/>
                <w:szCs w:val="24"/>
              </w:rPr>
              <w:t xml:space="preserve"> </w:t>
            </w:r>
            <w:r w:rsidRPr="00DE2A4C">
              <w:rPr>
                <w:rFonts w:ascii="Times New Roman" w:hAnsi="Times New Roman"/>
                <w:b/>
                <w:bCs/>
                <w:color w:val="000000"/>
                <w:sz w:val="24"/>
                <w:szCs w:val="24"/>
              </w:rPr>
              <w:t>a.sukholov63@gmail.com</w:t>
            </w:r>
          </w:p>
          <w:p w14:paraId="39AF621B" w14:textId="047217CB" w:rsidR="008A0C7A" w:rsidRPr="00913F25" w:rsidRDefault="008A0C7A" w:rsidP="008A0C7A">
            <w:pPr>
              <w:pStyle w:val="13"/>
              <w:widowControl w:val="0"/>
              <w:spacing w:line="240" w:lineRule="auto"/>
              <w:contextualSpacing/>
              <w:rPr>
                <w:rFonts w:ascii="Times New Roman" w:eastAsia="Times New Roman" w:hAnsi="Times New Roman" w:cs="Times New Roman"/>
                <w:color w:val="auto"/>
                <w:sz w:val="24"/>
                <w:szCs w:val="24"/>
                <w:lang w:val="uk-UA"/>
              </w:rPr>
            </w:pPr>
          </w:p>
        </w:tc>
      </w:tr>
      <w:tr w:rsidR="0084184B" w:rsidRPr="00427F6F" w14:paraId="1AFB9AFC" w14:textId="77777777" w:rsidTr="008A0C7A">
        <w:trPr>
          <w:trHeight w:val="522"/>
          <w:jc w:val="center"/>
        </w:trPr>
        <w:tc>
          <w:tcPr>
            <w:tcW w:w="516" w:type="dxa"/>
            <w:shd w:val="clear" w:color="auto" w:fill="auto"/>
          </w:tcPr>
          <w:p w14:paraId="5441185D" w14:textId="77777777" w:rsidR="0084184B" w:rsidRPr="00427F6F" w:rsidRDefault="00E3417A"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81" w:type="dxa"/>
            <w:shd w:val="clear" w:color="auto" w:fill="auto"/>
          </w:tcPr>
          <w:p w14:paraId="60509AA6" w14:textId="77777777" w:rsidR="0084184B" w:rsidRPr="00427F6F" w:rsidRDefault="00E3417A" w:rsidP="00AD2D7A">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6219" w:type="dxa"/>
            <w:gridSpan w:val="2"/>
            <w:shd w:val="clear" w:color="auto" w:fill="auto"/>
          </w:tcPr>
          <w:p w14:paraId="0F49BD9B" w14:textId="77777777" w:rsidR="0084184B" w:rsidRPr="00442C47" w:rsidRDefault="00442C47" w:rsidP="00AD2D7A">
            <w:pPr>
              <w:widowControl w:val="0"/>
              <w:spacing w:after="0" w:line="240" w:lineRule="auto"/>
              <w:contextualSpacing/>
              <w:jc w:val="both"/>
              <w:rPr>
                <w:rFonts w:ascii="Times New Roman" w:hAnsi="Times New Roman"/>
                <w:b/>
                <w:sz w:val="24"/>
                <w:szCs w:val="24"/>
                <w:lang w:eastAsia="uk-UA"/>
              </w:rPr>
            </w:pPr>
            <w:r w:rsidRPr="00442C47">
              <w:rPr>
                <w:rFonts w:ascii="Times New Roman" w:eastAsia="Times New Roman" w:hAnsi="Times New Roman"/>
                <w:sz w:val="24"/>
                <w:szCs w:val="24"/>
              </w:rPr>
              <w:t>Відкриті торги з особливостями</w:t>
            </w:r>
          </w:p>
        </w:tc>
      </w:tr>
      <w:tr w:rsidR="00625818" w:rsidRPr="00427F6F" w14:paraId="6A346475" w14:textId="77777777" w:rsidTr="008A0C7A">
        <w:trPr>
          <w:trHeight w:val="522"/>
          <w:jc w:val="center"/>
        </w:trPr>
        <w:tc>
          <w:tcPr>
            <w:tcW w:w="516" w:type="dxa"/>
            <w:shd w:val="clear" w:color="auto" w:fill="auto"/>
          </w:tcPr>
          <w:p w14:paraId="41756773" w14:textId="77777777" w:rsidR="00625818" w:rsidRPr="00427F6F" w:rsidRDefault="00D34A58"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81" w:type="dxa"/>
            <w:shd w:val="clear" w:color="auto" w:fill="auto"/>
          </w:tcPr>
          <w:p w14:paraId="500E7F91" w14:textId="77777777" w:rsidR="00625818" w:rsidRPr="00427F6F" w:rsidRDefault="00D34A58" w:rsidP="00AD2D7A">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6219" w:type="dxa"/>
            <w:gridSpan w:val="2"/>
            <w:shd w:val="clear" w:color="auto" w:fill="auto"/>
          </w:tcPr>
          <w:p w14:paraId="5740C0E1" w14:textId="77777777" w:rsidR="00625818" w:rsidRPr="00A1281B" w:rsidRDefault="00425975" w:rsidP="00AD2D7A">
            <w:pPr>
              <w:widowControl w:val="0"/>
              <w:spacing w:after="0" w:line="240" w:lineRule="auto"/>
              <w:contextualSpacing/>
              <w:jc w:val="both"/>
              <w:rPr>
                <w:rFonts w:ascii="Times New Roman" w:hAnsi="Times New Roman"/>
                <w:b/>
                <w:sz w:val="24"/>
                <w:szCs w:val="24"/>
                <w:lang w:eastAsia="uk-UA"/>
              </w:rPr>
            </w:pPr>
            <w:r w:rsidRPr="00A1281B">
              <w:rPr>
                <w:rFonts w:ascii="Times New Roman" w:hAnsi="Times New Roman"/>
                <w:b/>
                <w:sz w:val="24"/>
                <w:szCs w:val="24"/>
                <w:lang w:eastAsia="uk-UA"/>
              </w:rPr>
              <w:t>Товар</w:t>
            </w:r>
          </w:p>
        </w:tc>
      </w:tr>
      <w:tr w:rsidR="00527F2F" w:rsidRPr="00427F6F" w14:paraId="553C7155" w14:textId="77777777" w:rsidTr="008A0C7A">
        <w:trPr>
          <w:trHeight w:val="522"/>
          <w:jc w:val="center"/>
        </w:trPr>
        <w:tc>
          <w:tcPr>
            <w:tcW w:w="516" w:type="dxa"/>
            <w:shd w:val="clear" w:color="auto" w:fill="auto"/>
          </w:tcPr>
          <w:p w14:paraId="76FECBD8" w14:textId="77777777" w:rsidR="00527F2F" w:rsidRPr="00427F6F" w:rsidRDefault="00527F2F" w:rsidP="00AD2D7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81" w:type="dxa"/>
            <w:shd w:val="clear" w:color="auto" w:fill="auto"/>
          </w:tcPr>
          <w:p w14:paraId="27DF1A87" w14:textId="77777777" w:rsidR="00527F2F" w:rsidRPr="00427F6F" w:rsidRDefault="00D73BEB" w:rsidP="00AD2D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w:t>
            </w:r>
            <w:r w:rsidR="00527F2F" w:rsidRPr="00427F6F">
              <w:rPr>
                <w:rFonts w:ascii="Times New Roman" w:hAnsi="Times New Roman"/>
                <w:sz w:val="24"/>
                <w:szCs w:val="24"/>
                <w:lang w:eastAsia="uk-UA"/>
              </w:rPr>
              <w:t>азва предмета закупівлі</w:t>
            </w:r>
          </w:p>
        </w:tc>
        <w:tc>
          <w:tcPr>
            <w:tcW w:w="6219" w:type="dxa"/>
            <w:gridSpan w:val="2"/>
            <w:shd w:val="clear" w:color="auto" w:fill="auto"/>
          </w:tcPr>
          <w:p w14:paraId="44B45562" w14:textId="4F056082" w:rsidR="00C25ABB" w:rsidRPr="00A1281B" w:rsidRDefault="008A0C7A" w:rsidP="00AD2D7A">
            <w:pPr>
              <w:widowControl w:val="0"/>
              <w:shd w:val="clear" w:color="auto" w:fill="FFFFFF"/>
              <w:suppressAutoHyphens/>
              <w:autoSpaceDE w:val="0"/>
              <w:spacing w:after="0" w:line="240" w:lineRule="auto"/>
              <w:contextualSpacing/>
              <w:textAlignment w:val="baseline"/>
              <w:rPr>
                <w:rFonts w:ascii="Times New Roman" w:eastAsia="Times New Roman CYR" w:hAnsi="Times New Roman"/>
                <w:bCs/>
                <w:sz w:val="24"/>
                <w:szCs w:val="24"/>
                <w:lang w:eastAsia="ru-RU" w:bidi="ru-RU"/>
              </w:rPr>
            </w:pPr>
            <w:r w:rsidRPr="00B31B25">
              <w:rPr>
                <w:rFonts w:ascii="Times New Roman" w:hAnsi="Times New Roman"/>
                <w:b/>
                <w:sz w:val="24"/>
                <w:szCs w:val="24"/>
              </w:rPr>
              <w:t>ДК 021:2015:</w:t>
            </w:r>
            <w:r w:rsidR="00FA7008">
              <w:rPr>
                <w:rFonts w:ascii="Times New Roman" w:hAnsi="Times New Roman"/>
                <w:b/>
                <w:sz w:val="24"/>
                <w:szCs w:val="24"/>
              </w:rPr>
              <w:t xml:space="preserve"> </w:t>
            </w:r>
            <w:bookmarkStart w:id="3" w:name="_Hlk161650874"/>
            <w:r w:rsidRPr="002E4C2F">
              <w:rPr>
                <w:rFonts w:ascii="Times New Roman" w:hAnsi="Times New Roman"/>
                <w:b/>
                <w:sz w:val="24"/>
                <w:szCs w:val="24"/>
              </w:rPr>
              <w:t>43260000-3: Механічні лопати, екскаватори та ковшові навантажувачі, гірнича техніка (Екскаватор-навантажувач)</w:t>
            </w:r>
            <w:bookmarkEnd w:id="3"/>
          </w:p>
        </w:tc>
      </w:tr>
      <w:tr w:rsidR="00527F2F" w:rsidRPr="00427F6F" w14:paraId="33038703" w14:textId="77777777" w:rsidTr="008A0C7A">
        <w:trPr>
          <w:trHeight w:val="522"/>
          <w:jc w:val="center"/>
        </w:trPr>
        <w:tc>
          <w:tcPr>
            <w:tcW w:w="516" w:type="dxa"/>
            <w:shd w:val="clear" w:color="auto" w:fill="auto"/>
          </w:tcPr>
          <w:p w14:paraId="0AD4B6D4" w14:textId="77777777" w:rsidR="00527F2F" w:rsidRPr="00427F6F" w:rsidRDefault="00527F2F" w:rsidP="00AD2D7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81" w:type="dxa"/>
            <w:shd w:val="clear" w:color="auto" w:fill="auto"/>
          </w:tcPr>
          <w:p w14:paraId="1D769A8A" w14:textId="77777777" w:rsidR="00527F2F" w:rsidRPr="00427F6F" w:rsidRDefault="00D73BEB" w:rsidP="00AD2D7A">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о</w:t>
            </w:r>
            <w:r w:rsidR="00527F2F" w:rsidRPr="00427F6F">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219" w:type="dxa"/>
            <w:gridSpan w:val="2"/>
            <w:shd w:val="clear" w:color="auto" w:fill="auto"/>
          </w:tcPr>
          <w:p w14:paraId="6A136A76" w14:textId="77777777" w:rsidR="008006E7" w:rsidRPr="00A1281B" w:rsidRDefault="008006E7" w:rsidP="00AD2D7A">
            <w:pPr>
              <w:widowControl w:val="0"/>
              <w:spacing w:after="0" w:line="240" w:lineRule="auto"/>
              <w:contextualSpacing/>
              <w:jc w:val="both"/>
              <w:rPr>
                <w:rFonts w:ascii="Times New Roman" w:hAnsi="Times New Roman"/>
                <w:sz w:val="24"/>
                <w:szCs w:val="24"/>
                <w:lang w:eastAsia="uk-UA"/>
              </w:rPr>
            </w:pPr>
            <w:r w:rsidRPr="00A1281B">
              <w:rPr>
                <w:rFonts w:ascii="Times New Roman" w:hAnsi="Times New Roman"/>
                <w:sz w:val="24"/>
                <w:szCs w:val="24"/>
                <w:lang w:eastAsia="uk-UA"/>
              </w:rPr>
              <w:t>Поділ предмета на лоти не передбачено. Закупівля здійснюється по предмету в</w:t>
            </w:r>
            <w:r w:rsidR="00E1677E">
              <w:rPr>
                <w:rFonts w:ascii="Times New Roman" w:hAnsi="Times New Roman"/>
                <w:sz w:val="24"/>
                <w:szCs w:val="24"/>
                <w:lang w:eastAsia="uk-UA"/>
              </w:rPr>
              <w:t xml:space="preserve"> </w:t>
            </w:r>
            <w:r w:rsidRPr="00A1281B">
              <w:rPr>
                <w:rFonts w:ascii="Times New Roman" w:hAnsi="Times New Roman"/>
                <w:sz w:val="24"/>
                <w:szCs w:val="24"/>
                <w:lang w:eastAsia="uk-UA"/>
              </w:rPr>
              <w:t>цілому.</w:t>
            </w:r>
          </w:p>
          <w:p w14:paraId="05E811E7" w14:textId="77777777" w:rsidR="00AF54B9" w:rsidRPr="00427F6F" w:rsidRDefault="00AF54B9" w:rsidP="00AD2D7A">
            <w:pPr>
              <w:widowControl w:val="0"/>
              <w:spacing w:after="0" w:line="240" w:lineRule="auto"/>
              <w:contextualSpacing/>
              <w:jc w:val="both"/>
              <w:rPr>
                <w:rFonts w:ascii="Times New Roman" w:hAnsi="Times New Roman"/>
                <w:sz w:val="24"/>
                <w:szCs w:val="24"/>
                <w:lang w:eastAsia="uk-UA"/>
              </w:rPr>
            </w:pPr>
          </w:p>
        </w:tc>
      </w:tr>
      <w:tr w:rsidR="004B45F1" w:rsidRPr="00427F6F" w14:paraId="3C0032E6" w14:textId="77777777" w:rsidTr="008A0C7A">
        <w:trPr>
          <w:trHeight w:val="522"/>
          <w:jc w:val="center"/>
        </w:trPr>
        <w:tc>
          <w:tcPr>
            <w:tcW w:w="516" w:type="dxa"/>
            <w:shd w:val="clear" w:color="auto" w:fill="auto"/>
          </w:tcPr>
          <w:p w14:paraId="295F4B7E" w14:textId="77777777" w:rsidR="004B45F1" w:rsidRPr="00427F6F" w:rsidRDefault="004B45F1" w:rsidP="00AD2D7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81" w:type="dxa"/>
            <w:shd w:val="clear" w:color="auto" w:fill="auto"/>
          </w:tcPr>
          <w:p w14:paraId="47DFEC9A" w14:textId="77777777" w:rsidR="004B45F1" w:rsidRPr="00427F6F" w:rsidRDefault="004B45F1" w:rsidP="00AD2D7A">
            <w:pPr>
              <w:widowControl w:val="0"/>
              <w:spacing w:after="0" w:line="240" w:lineRule="auto"/>
              <w:contextualSpacing/>
              <w:jc w:val="both"/>
              <w:rPr>
                <w:rFonts w:ascii="Times New Roman" w:hAnsi="Times New Roman"/>
                <w:sz w:val="24"/>
                <w:szCs w:val="24"/>
              </w:rPr>
            </w:pPr>
            <w:r w:rsidRPr="003F5F0A">
              <w:rPr>
                <w:rFonts w:ascii="Times New Roman" w:hAnsi="Times New Roman"/>
                <w:sz w:val="24"/>
                <w:szCs w:val="24"/>
              </w:rPr>
              <w:t>місце, кількість, обсяг поставки товарів (надання послуг, виконання робіт)</w:t>
            </w:r>
          </w:p>
        </w:tc>
        <w:tc>
          <w:tcPr>
            <w:tcW w:w="6219" w:type="dxa"/>
            <w:gridSpan w:val="2"/>
            <w:shd w:val="clear" w:color="auto" w:fill="auto"/>
          </w:tcPr>
          <w:p w14:paraId="1015B7DE" w14:textId="4220B2EE" w:rsidR="00364B3B" w:rsidRPr="008A0C7A" w:rsidRDefault="004B45F1" w:rsidP="00AD2D7A">
            <w:pPr>
              <w:pStyle w:val="13"/>
              <w:widowControl w:val="0"/>
              <w:spacing w:line="240" w:lineRule="auto"/>
              <w:contextualSpacing/>
              <w:jc w:val="both"/>
              <w:rPr>
                <w:rFonts w:ascii="Times New Roman" w:eastAsia="Times New Roman" w:hAnsi="Times New Roman"/>
                <w:sz w:val="24"/>
                <w:szCs w:val="24"/>
                <w:lang w:eastAsia="uk-UA"/>
              </w:rPr>
            </w:pPr>
            <w:proofErr w:type="spellStart"/>
            <w:r w:rsidRPr="008A0C7A">
              <w:rPr>
                <w:rFonts w:ascii="Times New Roman" w:hAnsi="Times New Roman"/>
                <w:b/>
                <w:i/>
                <w:sz w:val="24"/>
                <w:szCs w:val="24"/>
                <w:u w:val="single"/>
              </w:rPr>
              <w:t>Місце</w:t>
            </w:r>
            <w:proofErr w:type="spellEnd"/>
            <w:r w:rsidRPr="008A0C7A">
              <w:rPr>
                <w:rFonts w:ascii="Times New Roman" w:hAnsi="Times New Roman"/>
                <w:b/>
                <w:i/>
                <w:sz w:val="24"/>
                <w:szCs w:val="24"/>
                <w:u w:val="single"/>
              </w:rPr>
              <w:t xml:space="preserve"> поставки:</w:t>
            </w:r>
            <w:r w:rsidR="00F02AEC" w:rsidRPr="008A0C7A">
              <w:rPr>
                <w:rFonts w:ascii="Times New Roman" w:hAnsi="Times New Roman"/>
                <w:b/>
                <w:i/>
                <w:sz w:val="24"/>
                <w:szCs w:val="24"/>
                <w:u w:val="single"/>
              </w:rPr>
              <w:t xml:space="preserve"> </w:t>
            </w:r>
            <w:proofErr w:type="spellStart"/>
            <w:r w:rsidR="008A0C7A" w:rsidRPr="008A0C7A">
              <w:rPr>
                <w:rFonts w:ascii="Times New Roman" w:hAnsi="Times New Roman" w:cs="Times New Roman"/>
                <w:b/>
                <w:sz w:val="24"/>
                <w:szCs w:val="24"/>
              </w:rPr>
              <w:t>вул</w:t>
            </w:r>
            <w:proofErr w:type="spellEnd"/>
            <w:r w:rsidR="008A0C7A" w:rsidRPr="008A0C7A">
              <w:rPr>
                <w:rFonts w:ascii="Times New Roman" w:hAnsi="Times New Roman" w:cs="Times New Roman"/>
                <w:b/>
                <w:sz w:val="24"/>
                <w:szCs w:val="24"/>
              </w:rPr>
              <w:t xml:space="preserve">. </w:t>
            </w:r>
            <w:proofErr w:type="spellStart"/>
            <w:r w:rsidR="008A0C7A" w:rsidRPr="008A0C7A">
              <w:rPr>
                <w:rFonts w:ascii="Times New Roman" w:hAnsi="Times New Roman" w:cs="Times New Roman"/>
                <w:b/>
                <w:sz w:val="24"/>
                <w:szCs w:val="24"/>
              </w:rPr>
              <w:t>Героїв</w:t>
            </w:r>
            <w:proofErr w:type="spellEnd"/>
            <w:r w:rsidR="008A0C7A" w:rsidRPr="008A0C7A">
              <w:rPr>
                <w:rFonts w:ascii="Times New Roman" w:hAnsi="Times New Roman" w:cs="Times New Roman"/>
                <w:b/>
                <w:sz w:val="24"/>
                <w:szCs w:val="24"/>
              </w:rPr>
              <w:t xml:space="preserve">, буд. 2, </w:t>
            </w:r>
            <w:proofErr w:type="spellStart"/>
            <w:r w:rsidR="008A0C7A" w:rsidRPr="008A0C7A">
              <w:rPr>
                <w:rFonts w:ascii="Times New Roman" w:hAnsi="Times New Roman" w:cs="Times New Roman"/>
                <w:b/>
                <w:sz w:val="24"/>
                <w:szCs w:val="24"/>
              </w:rPr>
              <w:t>Закарпатська</w:t>
            </w:r>
            <w:proofErr w:type="spellEnd"/>
            <w:r w:rsidR="008A0C7A" w:rsidRPr="008A0C7A">
              <w:rPr>
                <w:rFonts w:ascii="Times New Roman" w:hAnsi="Times New Roman" w:cs="Times New Roman"/>
                <w:b/>
                <w:sz w:val="24"/>
                <w:szCs w:val="24"/>
              </w:rPr>
              <w:t xml:space="preserve"> обл., м. Ужгород, 88000</w:t>
            </w:r>
            <w:r w:rsidR="00364B3B" w:rsidRPr="008A0C7A">
              <w:rPr>
                <w:rFonts w:ascii="Times New Roman" w:eastAsia="Times New Roman" w:hAnsi="Times New Roman"/>
                <w:sz w:val="24"/>
                <w:szCs w:val="24"/>
                <w:lang w:eastAsia="uk-UA"/>
              </w:rPr>
              <w:t>.</w:t>
            </w:r>
          </w:p>
          <w:p w14:paraId="1F69E197" w14:textId="7C4221C0" w:rsidR="004B45F1" w:rsidRPr="0021472C" w:rsidRDefault="004B45F1" w:rsidP="00AD2D7A">
            <w:pPr>
              <w:pStyle w:val="13"/>
              <w:widowControl w:val="0"/>
              <w:spacing w:line="240" w:lineRule="auto"/>
              <w:contextualSpacing/>
              <w:jc w:val="both"/>
              <w:rPr>
                <w:rFonts w:ascii="Times New Roman" w:hAnsi="Times New Roman" w:cs="Times New Roman"/>
                <w:color w:val="auto"/>
                <w:sz w:val="24"/>
                <w:szCs w:val="24"/>
              </w:rPr>
            </w:pPr>
            <w:proofErr w:type="spellStart"/>
            <w:r w:rsidRPr="008A0C7A">
              <w:rPr>
                <w:rFonts w:ascii="Times New Roman" w:eastAsia="Times New Roman" w:hAnsi="Times New Roman" w:cs="Times New Roman"/>
                <w:bCs/>
                <w:iCs/>
                <w:color w:val="auto"/>
                <w:sz w:val="24"/>
                <w:szCs w:val="24"/>
              </w:rPr>
              <w:t>Кількість</w:t>
            </w:r>
            <w:proofErr w:type="spellEnd"/>
            <w:r w:rsidRPr="008A0C7A">
              <w:rPr>
                <w:rFonts w:ascii="Times New Roman" w:eastAsia="Times New Roman" w:hAnsi="Times New Roman" w:cs="Times New Roman"/>
                <w:bCs/>
                <w:iCs/>
                <w:color w:val="auto"/>
                <w:sz w:val="24"/>
                <w:szCs w:val="24"/>
              </w:rPr>
              <w:t>:</w:t>
            </w:r>
            <w:r w:rsidR="00F02AEC" w:rsidRPr="008A0C7A">
              <w:rPr>
                <w:rFonts w:ascii="Times New Roman" w:eastAsia="Times New Roman" w:hAnsi="Times New Roman" w:cs="Times New Roman"/>
                <w:b/>
                <w:i/>
                <w:color w:val="auto"/>
                <w:sz w:val="24"/>
                <w:szCs w:val="24"/>
                <w:lang w:val="uk-UA"/>
              </w:rPr>
              <w:t xml:space="preserve">1 </w:t>
            </w:r>
            <w:r w:rsidRPr="008A0C7A">
              <w:rPr>
                <w:rFonts w:ascii="Times New Roman" w:eastAsia="Times New Roman" w:hAnsi="Times New Roman" w:cs="Times New Roman"/>
                <w:b/>
                <w:i/>
                <w:color w:val="auto"/>
                <w:sz w:val="24"/>
                <w:szCs w:val="24"/>
                <w:lang w:val="uk-UA"/>
              </w:rPr>
              <w:t>шт.</w:t>
            </w:r>
          </w:p>
        </w:tc>
      </w:tr>
      <w:tr w:rsidR="00527F2F" w:rsidRPr="00427F6F" w14:paraId="09F76D47" w14:textId="77777777" w:rsidTr="008A0C7A">
        <w:trPr>
          <w:trHeight w:val="522"/>
          <w:jc w:val="center"/>
        </w:trPr>
        <w:tc>
          <w:tcPr>
            <w:tcW w:w="516" w:type="dxa"/>
            <w:shd w:val="clear" w:color="auto" w:fill="auto"/>
          </w:tcPr>
          <w:p w14:paraId="6EAD819C" w14:textId="77777777" w:rsidR="00527F2F" w:rsidRPr="00427F6F" w:rsidRDefault="00527F2F" w:rsidP="00AD2D7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81" w:type="dxa"/>
            <w:shd w:val="clear" w:color="auto" w:fill="auto"/>
          </w:tcPr>
          <w:p w14:paraId="115238A2" w14:textId="77777777" w:rsidR="00527F2F" w:rsidRPr="00427F6F" w:rsidRDefault="00D73BEB" w:rsidP="00AD2D7A">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w:t>
            </w:r>
            <w:r w:rsidR="00527F2F" w:rsidRPr="00427F6F">
              <w:rPr>
                <w:rFonts w:ascii="Times New Roman" w:hAnsi="Times New Roman"/>
                <w:sz w:val="24"/>
                <w:szCs w:val="24"/>
              </w:rPr>
              <w:t>трок поставки товарів (надання послуг, виконання робіт)</w:t>
            </w:r>
          </w:p>
        </w:tc>
        <w:tc>
          <w:tcPr>
            <w:tcW w:w="6219" w:type="dxa"/>
            <w:gridSpan w:val="2"/>
            <w:shd w:val="clear" w:color="auto" w:fill="auto"/>
          </w:tcPr>
          <w:p w14:paraId="1A53552D" w14:textId="5353258E" w:rsidR="00527F2F" w:rsidRPr="000124D3" w:rsidRDefault="008A0C7A" w:rsidP="00CB474F">
            <w:pPr>
              <w:widowControl w:val="0"/>
              <w:spacing w:after="0" w:line="240" w:lineRule="auto"/>
              <w:ind w:hanging="2"/>
              <w:contextualSpacing/>
              <w:rPr>
                <w:rFonts w:ascii="Times New Roman" w:hAnsi="Times New Roman"/>
                <w:b/>
                <w:bCs/>
                <w:sz w:val="24"/>
                <w:szCs w:val="24"/>
                <w:lang w:val="ru-RU"/>
              </w:rPr>
            </w:pPr>
            <w:r w:rsidRPr="00257448">
              <w:rPr>
                <w:rFonts w:ascii="Times New Roman" w:eastAsia="Times New Roman" w:hAnsi="Times New Roman"/>
                <w:b/>
                <w:bCs/>
                <w:sz w:val="24"/>
                <w:szCs w:val="24"/>
              </w:rPr>
              <w:t xml:space="preserve">до  </w:t>
            </w:r>
            <w:r w:rsidRPr="00B870CA">
              <w:rPr>
                <w:rFonts w:ascii="Times New Roman" w:eastAsia="Times New Roman" w:hAnsi="Times New Roman"/>
                <w:b/>
                <w:bCs/>
                <w:sz w:val="24"/>
                <w:szCs w:val="24"/>
              </w:rPr>
              <w:t xml:space="preserve">15 </w:t>
            </w:r>
            <w:r w:rsidR="00B870CA" w:rsidRPr="00B870CA">
              <w:rPr>
                <w:rFonts w:ascii="Times New Roman" w:eastAsia="Times New Roman" w:hAnsi="Times New Roman"/>
                <w:b/>
                <w:bCs/>
                <w:sz w:val="24"/>
                <w:szCs w:val="24"/>
              </w:rPr>
              <w:t xml:space="preserve">травня </w:t>
            </w:r>
            <w:r w:rsidRPr="00B870CA">
              <w:rPr>
                <w:rFonts w:ascii="Times New Roman" w:eastAsia="Times New Roman" w:hAnsi="Times New Roman"/>
                <w:b/>
                <w:bCs/>
                <w:sz w:val="24"/>
                <w:szCs w:val="24"/>
              </w:rPr>
              <w:t>2024 року</w:t>
            </w:r>
          </w:p>
        </w:tc>
      </w:tr>
      <w:tr w:rsidR="008006E7" w:rsidRPr="00427F6F" w14:paraId="75408AF4" w14:textId="77777777" w:rsidTr="008A0C7A">
        <w:trPr>
          <w:trHeight w:val="522"/>
          <w:jc w:val="center"/>
        </w:trPr>
        <w:tc>
          <w:tcPr>
            <w:tcW w:w="516" w:type="dxa"/>
            <w:shd w:val="clear" w:color="auto" w:fill="auto"/>
          </w:tcPr>
          <w:p w14:paraId="7427ECAB" w14:textId="77777777" w:rsidR="008006E7" w:rsidRPr="00427F6F" w:rsidRDefault="008006E7" w:rsidP="00AD2D7A">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581" w:type="dxa"/>
            <w:shd w:val="clear" w:color="auto" w:fill="auto"/>
          </w:tcPr>
          <w:p w14:paraId="3AAF5EF2" w14:textId="77777777" w:rsidR="008006E7" w:rsidRDefault="008006E7" w:rsidP="00AD2D7A">
            <w:pPr>
              <w:widowControl w:val="0"/>
              <w:spacing w:before="120" w:after="120" w:line="240" w:lineRule="auto"/>
              <w:ind w:left="-9" w:right="113"/>
              <w:contextualSpacing/>
              <w:rPr>
                <w:color w:val="000000"/>
                <w:sz w:val="24"/>
                <w:szCs w:val="24"/>
              </w:rPr>
            </w:pPr>
            <w:r>
              <w:rPr>
                <w:rFonts w:ascii="Times New Roman" w:eastAsia="Times New Roman" w:hAnsi="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19" w:type="dxa"/>
            <w:gridSpan w:val="2"/>
            <w:shd w:val="clear" w:color="auto" w:fill="auto"/>
          </w:tcPr>
          <w:p w14:paraId="74DA4972" w14:textId="77777777" w:rsidR="008006E7" w:rsidRDefault="008006E7" w:rsidP="00AD2D7A">
            <w:pPr>
              <w:widowControl w:val="0"/>
              <w:spacing w:before="120" w:line="240" w:lineRule="auto"/>
              <w:ind w:right="113"/>
              <w:contextualSpacing/>
              <w:jc w:val="both"/>
              <w:rPr>
                <w:rFonts w:ascii="Times New Roman" w:eastAsia="Times New Roman" w:hAnsi="Times New Roman"/>
                <w:sz w:val="24"/>
                <w:szCs w:val="24"/>
                <w:highlight w:val="yellow"/>
              </w:rPr>
            </w:pPr>
            <w:r w:rsidRPr="00DF0618">
              <w:rPr>
                <w:rFonts w:ascii="Times New Roman" w:eastAsia="Times New Roman" w:hAnsi="Times New Roman"/>
                <w:sz w:val="24"/>
                <w:szCs w:val="24"/>
              </w:rPr>
              <w:t>ціна, яка є вищою ніж очікувана вартість предмета закупівлі не</w:t>
            </w:r>
            <w:r w:rsidR="0040325D">
              <w:rPr>
                <w:rFonts w:ascii="Times New Roman" w:eastAsia="Times New Roman" w:hAnsi="Times New Roman"/>
                <w:sz w:val="24"/>
                <w:szCs w:val="24"/>
                <w:lang w:val="ru-RU"/>
              </w:rPr>
              <w:t xml:space="preserve"> </w:t>
            </w:r>
            <w:r w:rsidRPr="00DF0618">
              <w:rPr>
                <w:rFonts w:ascii="Times New Roman" w:eastAsia="Times New Roman" w:hAnsi="Times New Roman"/>
                <w:sz w:val="24"/>
                <w:szCs w:val="24"/>
              </w:rPr>
              <w:t>приймається</w:t>
            </w:r>
          </w:p>
        </w:tc>
      </w:tr>
      <w:tr w:rsidR="00AA335E" w:rsidRPr="00427F6F" w14:paraId="062C97C8" w14:textId="77777777" w:rsidTr="008A0C7A">
        <w:trPr>
          <w:trHeight w:val="522"/>
          <w:jc w:val="center"/>
        </w:trPr>
        <w:tc>
          <w:tcPr>
            <w:tcW w:w="516" w:type="dxa"/>
            <w:shd w:val="clear" w:color="auto" w:fill="auto"/>
          </w:tcPr>
          <w:p w14:paraId="481FAC40" w14:textId="77777777" w:rsidR="00AA335E" w:rsidRPr="00427F6F" w:rsidRDefault="00AA335E"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81" w:type="dxa"/>
            <w:shd w:val="clear" w:color="auto" w:fill="auto"/>
          </w:tcPr>
          <w:p w14:paraId="021FE59A" w14:textId="77777777" w:rsidR="00AA335E" w:rsidRPr="00427F6F" w:rsidRDefault="00AA335E" w:rsidP="00AD2D7A">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6219" w:type="dxa"/>
            <w:gridSpan w:val="2"/>
            <w:shd w:val="clear" w:color="auto" w:fill="auto"/>
          </w:tcPr>
          <w:p w14:paraId="569751DE" w14:textId="473485FA" w:rsidR="00AA335E" w:rsidRPr="00427F6F" w:rsidRDefault="00DF0C81" w:rsidP="00AD2D7A">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5.1. </w:t>
            </w:r>
            <w:r w:rsidR="008A0C7A" w:rsidRPr="00857651">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008A0C7A" w:rsidRPr="00857651">
              <w:rPr>
                <w:rFonts w:ascii="Times New Roman" w:eastAsia="Times New Roman" w:hAnsi="Times New Roman"/>
                <w:color w:val="000000"/>
                <w:sz w:val="24"/>
                <w:szCs w:val="24"/>
              </w:rPr>
              <w:t>закупівель</w:t>
            </w:r>
            <w:proofErr w:type="spellEnd"/>
            <w:r w:rsidR="008A0C7A" w:rsidRPr="00857651">
              <w:rPr>
                <w:rFonts w:ascii="Times New Roman" w:eastAsia="Times New Roman" w:hAnsi="Times New Roman"/>
                <w:color w:val="000000"/>
                <w:sz w:val="24"/>
                <w:szCs w:val="24"/>
              </w:rPr>
              <w:t xml:space="preserve"> на рівних умовах.</w:t>
            </w:r>
          </w:p>
        </w:tc>
      </w:tr>
      <w:tr w:rsidR="00AA335E" w:rsidRPr="00427F6F" w14:paraId="7ACED06A" w14:textId="77777777" w:rsidTr="008A0C7A">
        <w:trPr>
          <w:trHeight w:val="522"/>
          <w:jc w:val="center"/>
        </w:trPr>
        <w:tc>
          <w:tcPr>
            <w:tcW w:w="516" w:type="dxa"/>
            <w:shd w:val="clear" w:color="auto" w:fill="auto"/>
          </w:tcPr>
          <w:p w14:paraId="77C776DF" w14:textId="77777777" w:rsidR="00AA335E" w:rsidRPr="00427F6F" w:rsidRDefault="00AA335E"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81" w:type="dxa"/>
            <w:shd w:val="clear" w:color="auto" w:fill="auto"/>
          </w:tcPr>
          <w:p w14:paraId="3A283116" w14:textId="77777777" w:rsidR="00AA335E" w:rsidRPr="00427F6F" w:rsidRDefault="00AA335E"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w:t>
            </w:r>
            <w:r w:rsidR="00D57D0F"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повинно</w:t>
            </w:r>
            <w:r w:rsidR="00D57D0F"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бути розраховано та зазначено ціну тендерної пропозиції</w:t>
            </w:r>
          </w:p>
        </w:tc>
        <w:tc>
          <w:tcPr>
            <w:tcW w:w="6219" w:type="dxa"/>
            <w:gridSpan w:val="2"/>
            <w:shd w:val="clear" w:color="auto" w:fill="auto"/>
          </w:tcPr>
          <w:p w14:paraId="680AA0FC" w14:textId="36635F76" w:rsidR="002348F0" w:rsidRPr="00427F6F" w:rsidRDefault="00DF0C81" w:rsidP="00AD2D7A">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6.1. </w:t>
            </w:r>
            <w:r w:rsidR="008A0C7A" w:rsidRPr="00857651">
              <w:rPr>
                <w:rFonts w:ascii="Times New Roman" w:eastAsia="Times New Roman" w:hAnsi="Times New Roman"/>
                <w:color w:val="000000"/>
                <w:sz w:val="24"/>
                <w:szCs w:val="24"/>
              </w:rPr>
              <w:t>Валютою тендерної пропозиції є гривня.</w:t>
            </w:r>
            <w:r w:rsidR="008A0C7A" w:rsidRPr="00857651">
              <w:rPr>
                <w:rFonts w:ascii="Times New Roman" w:eastAsia="Times New Roman" w:hAnsi="Times New Roman"/>
              </w:rPr>
              <w:t xml:space="preserve"> </w:t>
            </w:r>
            <w:r w:rsidR="008A0C7A" w:rsidRPr="00857651">
              <w:rPr>
                <w:rFonts w:ascii="Times New Roman" w:eastAsia="Times New Roman" w:hAnsi="Times New Roman"/>
                <w:b/>
                <w:i/>
                <w:color w:val="000000"/>
                <w:sz w:val="24"/>
                <w:szCs w:val="24"/>
              </w:rPr>
              <w:t>У разі якщо учасником процедури закупівлі є нерезидент</w:t>
            </w:r>
            <w:r w:rsidR="008A0C7A" w:rsidRPr="00857651">
              <w:rPr>
                <w:rFonts w:ascii="Times New Roman" w:eastAsia="Times New Roman" w:hAnsi="Times New Roman"/>
                <w:b/>
                <w:color w:val="000000"/>
                <w:sz w:val="24"/>
                <w:szCs w:val="24"/>
              </w:rPr>
              <w:t xml:space="preserve">,  </w:t>
            </w:r>
            <w:r w:rsidR="008A0C7A" w:rsidRPr="00857651">
              <w:rPr>
                <w:rFonts w:ascii="Times New Roman" w:eastAsia="Times New Roman" w:hAnsi="Times New Roman"/>
                <w:color w:val="000000"/>
                <w:sz w:val="24"/>
                <w:szCs w:val="24"/>
              </w:rPr>
              <w:t xml:space="preserve">такий </w:t>
            </w:r>
            <w:r w:rsidR="008A0C7A" w:rsidRPr="00857651">
              <w:rPr>
                <w:rFonts w:ascii="Times New Roman" w:eastAsia="Times New Roman" w:hAnsi="Times New Roman"/>
                <w:sz w:val="24"/>
                <w:szCs w:val="24"/>
              </w:rPr>
              <w:t>у</w:t>
            </w:r>
            <w:r w:rsidR="008A0C7A" w:rsidRPr="00857651">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sidR="008A0C7A" w:rsidRPr="00857651">
              <w:rPr>
                <w:rFonts w:ascii="Times New Roman" w:eastAsia="Times New Roman" w:hAnsi="Times New Roman"/>
                <w:color w:val="000000"/>
                <w:sz w:val="24"/>
                <w:szCs w:val="24"/>
              </w:rPr>
              <w:t>закупівель</w:t>
            </w:r>
            <w:proofErr w:type="spellEnd"/>
            <w:r w:rsidR="008A0C7A" w:rsidRPr="00857651">
              <w:rPr>
                <w:rFonts w:ascii="Times New Roman" w:eastAsia="Times New Roman" w:hAnsi="Times New Roman"/>
                <w:color w:val="000000"/>
                <w:sz w:val="24"/>
                <w:szCs w:val="24"/>
              </w:rPr>
              <w:t xml:space="preserve"> у валюті – гривня.</w:t>
            </w:r>
          </w:p>
        </w:tc>
      </w:tr>
      <w:tr w:rsidR="00625818" w:rsidRPr="00427F6F" w14:paraId="0E35EE5A" w14:textId="77777777" w:rsidTr="008A0C7A">
        <w:trPr>
          <w:trHeight w:val="522"/>
          <w:jc w:val="center"/>
        </w:trPr>
        <w:tc>
          <w:tcPr>
            <w:tcW w:w="516" w:type="dxa"/>
            <w:shd w:val="clear" w:color="auto" w:fill="auto"/>
          </w:tcPr>
          <w:p w14:paraId="6B1E6FC9" w14:textId="77777777" w:rsidR="00625818" w:rsidRPr="00427F6F" w:rsidRDefault="0065409E"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81" w:type="dxa"/>
            <w:shd w:val="clear" w:color="auto" w:fill="auto"/>
          </w:tcPr>
          <w:p w14:paraId="09B366D6" w14:textId="77777777" w:rsidR="00625818" w:rsidRPr="00427F6F" w:rsidRDefault="0065409E" w:rsidP="00AD2D7A">
            <w:pPr>
              <w:widowControl w:val="0"/>
              <w:spacing w:after="0" w:line="240" w:lineRule="auto"/>
              <w:contextualSpacing/>
              <w:jc w:val="center"/>
              <w:rPr>
                <w:rFonts w:ascii="Times New Roman" w:hAnsi="Times New Roman"/>
                <w:b/>
                <w:sz w:val="24"/>
                <w:szCs w:val="24"/>
                <w:lang w:eastAsia="uk-UA"/>
              </w:rPr>
            </w:pPr>
            <w:r w:rsidRPr="00427F6F">
              <w:rPr>
                <w:rFonts w:ascii="Times New Roman" w:hAnsi="Times New Roman"/>
                <w:b/>
                <w:sz w:val="24"/>
                <w:szCs w:val="24"/>
                <w:lang w:eastAsia="uk-UA"/>
              </w:rPr>
              <w:t>Інформація</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про</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мову (мови),</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якою</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(якими) повинн</w:t>
            </w:r>
            <w:r w:rsidR="00D47B3D" w:rsidRPr="00427F6F">
              <w:rPr>
                <w:rFonts w:ascii="Times New Roman" w:hAnsi="Times New Roman"/>
                <w:b/>
                <w:sz w:val="24"/>
                <w:szCs w:val="24"/>
                <w:lang w:eastAsia="uk-UA"/>
              </w:rPr>
              <w:t>о</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бути</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складен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 xml:space="preserve"> тендерні пропозиції</w:t>
            </w:r>
          </w:p>
        </w:tc>
        <w:tc>
          <w:tcPr>
            <w:tcW w:w="6219" w:type="dxa"/>
            <w:gridSpan w:val="2"/>
            <w:shd w:val="clear" w:color="auto" w:fill="auto"/>
          </w:tcPr>
          <w:p w14:paraId="4E7B193A" w14:textId="77777777" w:rsidR="008A0C7A" w:rsidRPr="00857651" w:rsidRDefault="00273A4D" w:rsidP="008A0C7A">
            <w:pPr>
              <w:widowControl w:val="0"/>
              <w:spacing w:after="0" w:line="240" w:lineRule="auto"/>
              <w:jc w:val="both"/>
              <w:rPr>
                <w:rFonts w:ascii="Times New Roman" w:eastAsia="Times New Roman" w:hAnsi="Times New Roman"/>
                <w:color w:val="000000"/>
                <w:sz w:val="24"/>
                <w:szCs w:val="24"/>
              </w:rPr>
            </w:pPr>
            <w:r w:rsidRPr="00427F6F">
              <w:rPr>
                <w:rFonts w:ascii="Times New Roman" w:hAnsi="Times New Roman"/>
                <w:sz w:val="24"/>
                <w:szCs w:val="24"/>
              </w:rPr>
              <w:t xml:space="preserve">7.1. </w:t>
            </w:r>
            <w:r w:rsidR="008A0C7A" w:rsidRPr="00857651">
              <w:rPr>
                <w:rFonts w:ascii="Times New Roman" w:eastAsia="Times New Roman" w:hAnsi="Times New Roman"/>
                <w:color w:val="000000"/>
                <w:sz w:val="24"/>
                <w:szCs w:val="24"/>
              </w:rPr>
              <w:t>Мова тендерної пропозиції – українська.</w:t>
            </w:r>
          </w:p>
          <w:p w14:paraId="6383B5B6" w14:textId="77777777" w:rsidR="008A0C7A" w:rsidRPr="00857651" w:rsidRDefault="008A0C7A" w:rsidP="008A0C7A">
            <w:pPr>
              <w:widowControl w:val="0"/>
              <w:spacing w:after="0" w:line="240" w:lineRule="auto"/>
              <w:jc w:val="both"/>
              <w:rPr>
                <w:rFonts w:ascii="Times New Roman" w:eastAsia="Times New Roman" w:hAnsi="Times New Roman"/>
                <w:color w:val="000000"/>
                <w:sz w:val="24"/>
                <w:szCs w:val="24"/>
              </w:rPr>
            </w:pPr>
            <w:r w:rsidRPr="00857651">
              <w:rPr>
                <w:rFonts w:ascii="Times New Roman" w:eastAsia="Times New Roman" w:hAnsi="Times New Roman"/>
                <w:color w:val="000000"/>
                <w:sz w:val="24"/>
                <w:szCs w:val="24"/>
              </w:rPr>
              <w:t xml:space="preserve">Під час проведення процедур </w:t>
            </w:r>
            <w:proofErr w:type="spellStart"/>
            <w:r w:rsidRPr="00857651">
              <w:rPr>
                <w:rFonts w:ascii="Times New Roman" w:eastAsia="Times New Roman" w:hAnsi="Times New Roman"/>
                <w:color w:val="000000"/>
                <w:sz w:val="24"/>
                <w:szCs w:val="24"/>
              </w:rPr>
              <w:t>закупівель</w:t>
            </w:r>
            <w:proofErr w:type="spellEnd"/>
            <w:r w:rsidRPr="00857651">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57651">
              <w:rPr>
                <w:rFonts w:ascii="Times New Roman" w:eastAsia="Times New Roman" w:hAnsi="Times New Roman"/>
                <w:sz w:val="24"/>
                <w:szCs w:val="24"/>
              </w:rPr>
              <w:t>іншою мовою</w:t>
            </w:r>
            <w:r w:rsidRPr="00857651">
              <w:rPr>
                <w:rFonts w:ascii="Times New Roman" w:eastAsia="Times New Roman" w:hAnsi="Times New Roman"/>
                <w:color w:val="000000"/>
                <w:sz w:val="24"/>
                <w:szCs w:val="24"/>
              </w:rPr>
              <w:t>. Визначальним є текст, викладений українською мовою.</w:t>
            </w:r>
          </w:p>
          <w:p w14:paraId="4EDEF9AF" w14:textId="77777777" w:rsidR="008A0C7A" w:rsidRPr="00857651" w:rsidRDefault="008A0C7A" w:rsidP="008A0C7A">
            <w:pPr>
              <w:widowControl w:val="0"/>
              <w:spacing w:after="0" w:line="240" w:lineRule="auto"/>
              <w:jc w:val="both"/>
              <w:rPr>
                <w:rFonts w:ascii="Times New Roman" w:eastAsia="Times New Roman" w:hAnsi="Times New Roman"/>
                <w:color w:val="000000"/>
                <w:sz w:val="24"/>
                <w:szCs w:val="24"/>
              </w:rPr>
            </w:pPr>
            <w:r w:rsidRPr="00857651">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1D7DFF" w14:textId="77777777" w:rsidR="008A0C7A" w:rsidRPr="00857651" w:rsidRDefault="008A0C7A" w:rsidP="008A0C7A">
            <w:pPr>
              <w:widowControl w:val="0"/>
              <w:spacing w:after="0" w:line="240" w:lineRule="auto"/>
              <w:jc w:val="both"/>
              <w:rPr>
                <w:rFonts w:ascii="Times New Roman" w:eastAsia="Times New Roman" w:hAnsi="Times New Roman"/>
                <w:color w:val="000000"/>
                <w:sz w:val="24"/>
                <w:szCs w:val="24"/>
              </w:rPr>
            </w:pPr>
            <w:r w:rsidRPr="00857651">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sidRPr="00857651">
              <w:rPr>
                <w:rFonts w:ascii="Times New Roman" w:eastAsia="Times New Roman" w:hAnsi="Times New Roman"/>
                <w:color w:val="000000"/>
                <w:sz w:val="24"/>
                <w:szCs w:val="24"/>
              </w:rPr>
              <w:t>закупівель</w:t>
            </w:r>
            <w:proofErr w:type="spellEnd"/>
            <w:r w:rsidRPr="00857651">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57651">
              <w:rPr>
                <w:rFonts w:ascii="Times New Roman" w:eastAsia="Times New Roman" w:hAnsi="Times New Roman"/>
                <w:sz w:val="24"/>
                <w:szCs w:val="24"/>
              </w:rPr>
              <w:t>І</w:t>
            </w:r>
            <w:r w:rsidRPr="00857651">
              <w:rPr>
                <w:rFonts w:ascii="Times New Roman" w:eastAsia="Times New Roman" w:hAnsi="Times New Roman"/>
                <w:color w:val="000000"/>
                <w:sz w:val="24"/>
                <w:szCs w:val="24"/>
              </w:rPr>
              <w:t>нтернет, адреси електронної пошти, торговельної марки (</w:t>
            </w:r>
            <w:proofErr w:type="spellStart"/>
            <w:r w:rsidRPr="00857651">
              <w:rPr>
                <w:rFonts w:ascii="Times New Roman" w:eastAsia="Times New Roman" w:hAnsi="Times New Roman"/>
                <w:color w:val="000000"/>
                <w:sz w:val="24"/>
                <w:szCs w:val="24"/>
              </w:rPr>
              <w:t>знак</w:t>
            </w:r>
            <w:r w:rsidRPr="00857651">
              <w:rPr>
                <w:rFonts w:ascii="Times New Roman" w:eastAsia="Times New Roman" w:hAnsi="Times New Roman"/>
                <w:sz w:val="24"/>
                <w:szCs w:val="24"/>
              </w:rPr>
              <w:t>а</w:t>
            </w:r>
            <w:proofErr w:type="spellEnd"/>
            <w:r w:rsidRPr="00857651">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857651">
              <w:rPr>
                <w:rFonts w:ascii="Times New Roman" w:eastAsia="Times New Roman" w:hAnsi="Times New Roman"/>
                <w:sz w:val="24"/>
                <w:szCs w:val="24"/>
              </w:rPr>
              <w:t>в</w:t>
            </w:r>
            <w:r w:rsidRPr="00857651">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57651">
              <w:rPr>
                <w:rFonts w:ascii="Times New Roman" w:eastAsia="Times New Roman" w:hAnsi="Times New Roman"/>
                <w:sz w:val="24"/>
                <w:szCs w:val="24"/>
              </w:rPr>
              <w:t>українською мовою</w:t>
            </w:r>
            <w:r w:rsidRPr="00857651">
              <w:rPr>
                <w:rFonts w:ascii="Times New Roman" w:eastAsia="Times New Roman" w:hAnsi="Times New Roman"/>
                <w:color w:val="000000"/>
                <w:sz w:val="24"/>
                <w:szCs w:val="24"/>
              </w:rPr>
              <w:t xml:space="preserve">. </w:t>
            </w:r>
          </w:p>
          <w:p w14:paraId="15778E29" w14:textId="77777777" w:rsidR="008A0C7A" w:rsidRPr="00857651" w:rsidRDefault="008A0C7A" w:rsidP="008A0C7A">
            <w:pPr>
              <w:widowControl w:val="0"/>
              <w:spacing w:after="0" w:line="240" w:lineRule="auto"/>
              <w:jc w:val="both"/>
              <w:rPr>
                <w:rFonts w:ascii="Times New Roman" w:eastAsia="Times New Roman" w:hAnsi="Times New Roman"/>
                <w:b/>
                <w:color w:val="000000"/>
                <w:sz w:val="24"/>
                <w:szCs w:val="24"/>
              </w:rPr>
            </w:pPr>
            <w:r w:rsidRPr="00857651">
              <w:rPr>
                <w:rFonts w:ascii="Times New Roman" w:eastAsia="Times New Roman" w:hAnsi="Times New Roman"/>
                <w:b/>
                <w:color w:val="000000"/>
                <w:sz w:val="24"/>
                <w:szCs w:val="24"/>
              </w:rPr>
              <w:t>Виключення:</w:t>
            </w:r>
          </w:p>
          <w:p w14:paraId="26956B4D" w14:textId="77777777" w:rsidR="008A0C7A" w:rsidRPr="00857651" w:rsidRDefault="008A0C7A" w:rsidP="008A0C7A">
            <w:pPr>
              <w:widowControl w:val="0"/>
              <w:spacing w:after="0" w:line="240" w:lineRule="auto"/>
              <w:jc w:val="both"/>
              <w:rPr>
                <w:rFonts w:ascii="Times New Roman" w:eastAsia="Times New Roman" w:hAnsi="Times New Roman"/>
                <w:color w:val="000000"/>
                <w:sz w:val="24"/>
                <w:szCs w:val="24"/>
              </w:rPr>
            </w:pPr>
            <w:r w:rsidRPr="00857651">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57651">
              <w:rPr>
                <w:rFonts w:ascii="Times New Roman" w:eastAsia="Times New Roman" w:hAnsi="Times New Roman"/>
                <w:sz w:val="24"/>
                <w:szCs w:val="24"/>
              </w:rPr>
              <w:t>у</w:t>
            </w:r>
            <w:r w:rsidRPr="00857651">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1DCC9CA" w14:textId="4D42297C" w:rsidR="00625818" w:rsidRPr="00427F6F" w:rsidRDefault="008A0C7A" w:rsidP="008A0C7A">
            <w:pPr>
              <w:widowControl w:val="0"/>
              <w:spacing w:after="0" w:line="240" w:lineRule="auto"/>
              <w:contextualSpacing/>
              <w:jc w:val="both"/>
              <w:rPr>
                <w:rFonts w:ascii="Times New Roman" w:hAnsi="Times New Roman"/>
                <w:color w:val="000000"/>
                <w:sz w:val="24"/>
                <w:szCs w:val="24"/>
                <w:lang w:eastAsia="uk-UA"/>
              </w:rPr>
            </w:pPr>
            <w:r w:rsidRPr="00857651">
              <w:rPr>
                <w:rFonts w:ascii="Times New Roman" w:eastAsia="Times New Roman" w:hAnsi="Times New Roman"/>
                <w:color w:val="000000"/>
                <w:sz w:val="24"/>
                <w:szCs w:val="24"/>
              </w:rPr>
              <w:t xml:space="preserve">2.  </w:t>
            </w:r>
            <w:r w:rsidRPr="00857651">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57651">
              <w:rPr>
                <w:rFonts w:ascii="Times New Roman" w:eastAsia="Times New Roman" w:hAnsi="Times New Roman"/>
                <w:sz w:val="24"/>
                <w:szCs w:val="24"/>
              </w:rPr>
              <w:t>вимозі</w:t>
            </w:r>
            <w:proofErr w:type="spellEnd"/>
            <w:r w:rsidRPr="00857651">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409E" w:rsidRPr="00427F6F" w14:paraId="62D8C23E" w14:textId="77777777" w:rsidTr="004C58B0">
        <w:trPr>
          <w:trHeight w:val="522"/>
          <w:jc w:val="center"/>
        </w:trPr>
        <w:tc>
          <w:tcPr>
            <w:tcW w:w="10316" w:type="dxa"/>
            <w:gridSpan w:val="4"/>
            <w:shd w:val="clear" w:color="auto" w:fill="A5A5A5"/>
            <w:vAlign w:val="center"/>
          </w:tcPr>
          <w:p w14:paraId="4605AD5E" w14:textId="77777777" w:rsidR="0065409E" w:rsidRPr="00427F6F" w:rsidRDefault="00C26CCA" w:rsidP="00AD2D7A">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ІІ. </w:t>
            </w:r>
            <w:r w:rsidR="0065409E" w:rsidRPr="00427F6F">
              <w:rPr>
                <w:rFonts w:ascii="Times New Roman" w:hAnsi="Times New Roman"/>
                <w:b/>
                <w:sz w:val="24"/>
                <w:szCs w:val="24"/>
              </w:rPr>
              <w:t xml:space="preserve">Порядок </w:t>
            </w:r>
            <w:r w:rsidR="008006E7">
              <w:rPr>
                <w:rFonts w:ascii="Times New Roman" w:hAnsi="Times New Roman"/>
                <w:b/>
                <w:sz w:val="24"/>
                <w:szCs w:val="24"/>
              </w:rPr>
              <w:t>в</w:t>
            </w:r>
            <w:r w:rsidR="0065409E" w:rsidRPr="00427F6F">
              <w:rPr>
                <w:rFonts w:ascii="Times New Roman" w:hAnsi="Times New Roman"/>
                <w:b/>
                <w:sz w:val="24"/>
                <w:szCs w:val="24"/>
              </w:rPr>
              <w:t>несення змін та надання роз’яснень до тендерної документації</w:t>
            </w:r>
          </w:p>
        </w:tc>
      </w:tr>
      <w:tr w:rsidR="0065409E" w:rsidRPr="00427F6F" w14:paraId="0DC2790B" w14:textId="77777777" w:rsidTr="008A0C7A">
        <w:trPr>
          <w:trHeight w:val="522"/>
          <w:jc w:val="center"/>
        </w:trPr>
        <w:tc>
          <w:tcPr>
            <w:tcW w:w="516" w:type="dxa"/>
            <w:shd w:val="clear" w:color="auto" w:fill="auto"/>
          </w:tcPr>
          <w:p w14:paraId="30A0AF39" w14:textId="77777777" w:rsidR="0065409E" w:rsidRPr="00427F6F" w:rsidRDefault="00762C43"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14:paraId="1F6EEA5C" w14:textId="77777777" w:rsidR="0065409E" w:rsidRPr="00427F6F" w:rsidRDefault="0065409E"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6219" w:type="dxa"/>
            <w:gridSpan w:val="2"/>
            <w:shd w:val="clear" w:color="auto" w:fill="auto"/>
          </w:tcPr>
          <w:p w14:paraId="7097B886" w14:textId="77777777" w:rsidR="008A0C7A" w:rsidRPr="00857651" w:rsidRDefault="008A0C7A" w:rsidP="008A0C7A">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до замовника за роз’ясненнями щодо тендерної документації </w:t>
            </w:r>
            <w:r w:rsidRPr="00857651">
              <w:rPr>
                <w:rFonts w:ascii="Times New Roman" w:eastAsia="Times New Roman" w:hAnsi="Times New Roman"/>
                <w:sz w:val="24"/>
                <w:szCs w:val="24"/>
                <w:highlight w:val="white"/>
              </w:rPr>
              <w:lastRenderedPageBreak/>
              <w:t xml:space="preserve">та/або звернутися до замовника з вимогою щодо усунення порушення під час проведення тендеру. </w:t>
            </w:r>
          </w:p>
          <w:p w14:paraId="078EE70B" w14:textId="77777777" w:rsidR="008A0C7A" w:rsidRPr="00857651" w:rsidRDefault="008A0C7A" w:rsidP="008A0C7A">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без ідентифікації особи, яка звернулася до замовника. </w:t>
            </w:r>
          </w:p>
          <w:p w14:paraId="104235F0" w14:textId="77777777" w:rsidR="008A0C7A" w:rsidRPr="00857651" w:rsidRDefault="008A0C7A" w:rsidP="008A0C7A">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Замовник повинен </w:t>
            </w:r>
            <w:r w:rsidRPr="00857651">
              <w:rPr>
                <w:rFonts w:ascii="Times New Roman" w:eastAsia="Times New Roman" w:hAnsi="Times New Roman"/>
                <w:b/>
                <w:i/>
                <w:sz w:val="24"/>
                <w:szCs w:val="24"/>
                <w:highlight w:val="white"/>
              </w:rPr>
              <w:t>протягом трьох днів</w:t>
            </w:r>
            <w:r w:rsidRPr="00857651">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w:t>
            </w:r>
          </w:p>
          <w:p w14:paraId="571C00B8" w14:textId="77777777" w:rsidR="008A0C7A" w:rsidRPr="00857651" w:rsidRDefault="008A0C7A" w:rsidP="008A0C7A">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автоматично зупиняє перебіг відкритих торгів.</w:t>
            </w:r>
          </w:p>
          <w:p w14:paraId="7D219E4A" w14:textId="68546616" w:rsidR="003C710F" w:rsidRPr="00427F6F" w:rsidRDefault="008A0C7A" w:rsidP="008A0C7A">
            <w:pPr>
              <w:widowControl w:val="0"/>
              <w:spacing w:after="0" w:line="240" w:lineRule="auto"/>
              <w:contextualSpacing/>
              <w:jc w:val="both"/>
              <w:rPr>
                <w:rFonts w:ascii="Times New Roman" w:eastAsia="Times New Roman" w:hAnsi="Times New Roman"/>
                <w:sz w:val="24"/>
                <w:szCs w:val="24"/>
                <w:lang w:eastAsia="uk-UA"/>
              </w:rPr>
            </w:pPr>
            <w:r w:rsidRPr="00857651">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857651">
              <w:rPr>
                <w:rFonts w:ascii="Times New Roman" w:eastAsia="Times New Roman" w:hAnsi="Times New Roman"/>
                <w:b/>
                <w:i/>
                <w:sz w:val="24"/>
                <w:szCs w:val="24"/>
                <w:highlight w:val="white"/>
              </w:rPr>
              <w:t>не менш як на чотири дні.</w:t>
            </w:r>
          </w:p>
        </w:tc>
      </w:tr>
      <w:tr w:rsidR="0065409E" w:rsidRPr="00427F6F" w14:paraId="36476064" w14:textId="77777777" w:rsidTr="008A0C7A">
        <w:trPr>
          <w:trHeight w:val="522"/>
          <w:jc w:val="center"/>
        </w:trPr>
        <w:tc>
          <w:tcPr>
            <w:tcW w:w="516" w:type="dxa"/>
            <w:shd w:val="clear" w:color="auto" w:fill="auto"/>
          </w:tcPr>
          <w:p w14:paraId="78AA4DB8" w14:textId="77777777" w:rsidR="0065409E" w:rsidRPr="00427F6F" w:rsidRDefault="00EB5AE0" w:rsidP="00AD2D7A">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81" w:type="dxa"/>
            <w:shd w:val="clear" w:color="auto" w:fill="auto"/>
          </w:tcPr>
          <w:p w14:paraId="38748AEC" w14:textId="77777777" w:rsidR="0065409E" w:rsidRPr="00427F6F" w:rsidRDefault="003E441D" w:rsidP="00AD2D7A">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5409E" w:rsidRPr="00427F6F">
              <w:rPr>
                <w:rFonts w:ascii="Times New Roman" w:hAnsi="Times New Roman"/>
                <w:b/>
                <w:sz w:val="24"/>
                <w:szCs w:val="24"/>
                <w:lang w:eastAsia="uk-UA"/>
              </w:rPr>
              <w:t>несення змін до тендерної документації</w:t>
            </w:r>
          </w:p>
        </w:tc>
        <w:tc>
          <w:tcPr>
            <w:tcW w:w="6219" w:type="dxa"/>
            <w:gridSpan w:val="2"/>
            <w:shd w:val="clear" w:color="auto" w:fill="auto"/>
          </w:tcPr>
          <w:p w14:paraId="63674A8A" w14:textId="77777777" w:rsidR="008A0C7A" w:rsidRPr="00857651" w:rsidRDefault="00DF0C81" w:rsidP="008A0C7A">
            <w:pPr>
              <w:spacing w:after="0" w:line="240" w:lineRule="auto"/>
              <w:jc w:val="both"/>
              <w:rPr>
                <w:rFonts w:ascii="Times New Roman" w:eastAsia="Times New Roman" w:hAnsi="Times New Roman"/>
                <w:sz w:val="24"/>
                <w:szCs w:val="24"/>
                <w:highlight w:val="white"/>
              </w:rPr>
            </w:pPr>
            <w:r w:rsidRPr="00427F6F">
              <w:rPr>
                <w:rFonts w:ascii="Times New Roman" w:eastAsia="Times New Roman" w:hAnsi="Times New Roman"/>
                <w:sz w:val="24"/>
                <w:szCs w:val="24"/>
                <w:lang w:eastAsia="uk-UA"/>
              </w:rPr>
              <w:t xml:space="preserve">2.1. </w:t>
            </w:r>
            <w:r w:rsidR="008A0C7A" w:rsidRPr="00857651">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8A0C7A" w:rsidRPr="00857651">
              <w:rPr>
                <w:rFonts w:ascii="Times New Roman" w:eastAsia="Times New Roman" w:hAnsi="Times New Roman"/>
                <w:sz w:val="24"/>
                <w:szCs w:val="24"/>
                <w:highlight w:val="white"/>
              </w:rPr>
              <w:t>закупівель</w:t>
            </w:r>
            <w:proofErr w:type="spellEnd"/>
            <w:r w:rsidR="008A0C7A" w:rsidRPr="00857651">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8" w:anchor="n960">
              <w:r w:rsidR="008A0C7A" w:rsidRPr="00857651">
                <w:rPr>
                  <w:rFonts w:ascii="Times New Roman" w:eastAsia="Times New Roman" w:hAnsi="Times New Roman"/>
                  <w:sz w:val="24"/>
                  <w:szCs w:val="24"/>
                  <w:highlight w:val="white"/>
                </w:rPr>
                <w:t>статті 8</w:t>
              </w:r>
            </w:hyperlink>
            <w:r w:rsidR="008A0C7A" w:rsidRPr="00857651">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008A0C7A" w:rsidRPr="00857651">
              <w:rPr>
                <w:rFonts w:ascii="Times New Roman" w:eastAsia="Times New Roman" w:hAnsi="Times New Roman"/>
                <w:sz w:val="24"/>
                <w:szCs w:val="24"/>
                <w:highlight w:val="white"/>
              </w:rPr>
              <w:t>внести</w:t>
            </w:r>
            <w:proofErr w:type="spellEnd"/>
            <w:r w:rsidR="008A0C7A" w:rsidRPr="00857651">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A0C7A" w:rsidRPr="00857651">
              <w:rPr>
                <w:rFonts w:ascii="Times New Roman" w:eastAsia="Times New Roman" w:hAnsi="Times New Roman"/>
                <w:sz w:val="24"/>
                <w:szCs w:val="24"/>
                <w:highlight w:val="white"/>
              </w:rPr>
              <w:t>закупівель</w:t>
            </w:r>
            <w:proofErr w:type="spellEnd"/>
            <w:r w:rsidR="008A0C7A" w:rsidRPr="00857651">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E6DA08" w14:textId="0CA3761D" w:rsidR="003C710F" w:rsidRPr="00427F6F" w:rsidRDefault="008A0C7A" w:rsidP="008A0C7A">
            <w:pPr>
              <w:widowControl w:val="0"/>
              <w:spacing w:after="0" w:line="240" w:lineRule="auto"/>
              <w:contextualSpacing/>
              <w:jc w:val="both"/>
              <w:rPr>
                <w:rFonts w:ascii="Times New Roman" w:eastAsia="Times New Roman" w:hAnsi="Times New Roman"/>
                <w:i/>
                <w:sz w:val="24"/>
                <w:szCs w:val="24"/>
                <w:lang w:eastAsia="uk-UA"/>
              </w:rPr>
            </w:pPr>
            <w:r w:rsidRPr="00857651">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w:t>
            </w:r>
            <w:r w:rsidRPr="00857651">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57651">
              <w:rPr>
                <w:rFonts w:ascii="Times New Roman" w:eastAsia="Times New Roman" w:hAnsi="Times New Roman"/>
                <w:i/>
                <w:sz w:val="24"/>
                <w:szCs w:val="24"/>
                <w:highlight w:val="white"/>
              </w:rPr>
              <w:t xml:space="preserve"> </w:t>
            </w:r>
            <w:r w:rsidRPr="00857651">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857651">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857651">
              <w:rPr>
                <w:rFonts w:ascii="Times New Roman" w:eastAsia="Times New Roman" w:hAnsi="Times New Roman"/>
                <w:sz w:val="24"/>
                <w:szCs w:val="24"/>
                <w:highlight w:val="white"/>
              </w:rPr>
              <w:t>машинозчитувальному</w:t>
            </w:r>
            <w:proofErr w:type="spellEnd"/>
            <w:r w:rsidRPr="00857651">
              <w:rPr>
                <w:rFonts w:ascii="Times New Roman" w:eastAsia="Times New Roman" w:hAnsi="Times New Roman"/>
                <w:sz w:val="24"/>
                <w:szCs w:val="24"/>
                <w:highlight w:val="white"/>
              </w:rPr>
              <w:t xml:space="preserve"> форматі розміщуються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762C43" w:rsidRPr="00427F6F" w14:paraId="02188CC0" w14:textId="77777777" w:rsidTr="004C58B0">
        <w:trPr>
          <w:trHeight w:val="522"/>
          <w:jc w:val="center"/>
        </w:trPr>
        <w:tc>
          <w:tcPr>
            <w:tcW w:w="10316" w:type="dxa"/>
            <w:gridSpan w:val="4"/>
            <w:shd w:val="clear" w:color="auto" w:fill="A5A5A5"/>
            <w:vAlign w:val="center"/>
          </w:tcPr>
          <w:p w14:paraId="6B499CFD" w14:textId="77777777" w:rsidR="00762C43" w:rsidRPr="00427F6F" w:rsidRDefault="00C26CCA" w:rsidP="00AD2D7A">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b/>
                <w:sz w:val="24"/>
                <w:szCs w:val="24"/>
              </w:rPr>
              <w:t xml:space="preserve">Розділ ІІІ. </w:t>
            </w:r>
            <w:r w:rsidR="00762C43" w:rsidRPr="00427F6F">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427F6F" w14:paraId="260F2F33" w14:textId="77777777" w:rsidTr="008A0C7A">
        <w:trPr>
          <w:trHeight w:val="522"/>
          <w:jc w:val="center"/>
        </w:trPr>
        <w:tc>
          <w:tcPr>
            <w:tcW w:w="516" w:type="dxa"/>
            <w:shd w:val="clear" w:color="auto" w:fill="auto"/>
          </w:tcPr>
          <w:p w14:paraId="02DC5887" w14:textId="77777777" w:rsidR="0065409E" w:rsidRPr="00427F6F" w:rsidRDefault="00805093" w:rsidP="00AD2D7A">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14:paraId="5A3CDE0E" w14:textId="77777777" w:rsidR="0065409E" w:rsidRPr="00427F6F" w:rsidRDefault="000E7543" w:rsidP="00AD2D7A">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Зміст </w:t>
            </w:r>
            <w:r w:rsidR="0026393E" w:rsidRPr="00427F6F">
              <w:rPr>
                <w:rFonts w:ascii="Times New Roman" w:hAnsi="Times New Roman"/>
                <w:b/>
                <w:sz w:val="24"/>
                <w:szCs w:val="24"/>
                <w:lang w:eastAsia="uk-UA"/>
              </w:rPr>
              <w:t>і</w:t>
            </w:r>
            <w:r w:rsidRPr="00427F6F">
              <w:rPr>
                <w:rFonts w:ascii="Times New Roman" w:hAnsi="Times New Roman"/>
                <w:b/>
                <w:sz w:val="24"/>
                <w:szCs w:val="24"/>
                <w:lang w:eastAsia="uk-UA"/>
              </w:rPr>
              <w:t xml:space="preserve"> спосіб подання тендерної пропозиції</w:t>
            </w:r>
          </w:p>
        </w:tc>
        <w:tc>
          <w:tcPr>
            <w:tcW w:w="6219" w:type="dxa"/>
            <w:gridSpan w:val="2"/>
            <w:shd w:val="clear" w:color="auto" w:fill="auto"/>
          </w:tcPr>
          <w:p w14:paraId="6BE72528" w14:textId="77777777" w:rsidR="0084581E" w:rsidRPr="00857651" w:rsidRDefault="003C710F" w:rsidP="0084581E">
            <w:pPr>
              <w:widowControl w:val="0"/>
              <w:spacing w:after="0" w:line="240" w:lineRule="auto"/>
              <w:jc w:val="both"/>
              <w:rPr>
                <w:rFonts w:ascii="Times New Roman" w:eastAsia="Times New Roman" w:hAnsi="Times New Roman"/>
                <w:sz w:val="24"/>
                <w:szCs w:val="24"/>
                <w:highlight w:val="white"/>
              </w:rPr>
            </w:pPr>
            <w:r w:rsidRPr="00427F6F">
              <w:rPr>
                <w:rFonts w:ascii="Times New Roman" w:hAnsi="Times New Roman"/>
                <w:sz w:val="24"/>
                <w:szCs w:val="24"/>
              </w:rPr>
              <w:t xml:space="preserve">1.1. </w:t>
            </w:r>
            <w:r w:rsidR="0084581E" w:rsidRPr="00857651">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0084581E" w:rsidRPr="00857651">
              <w:rPr>
                <w:rFonts w:ascii="Times New Roman" w:eastAsia="Times New Roman" w:hAnsi="Times New Roman"/>
                <w:sz w:val="24"/>
                <w:szCs w:val="24"/>
                <w:highlight w:val="white"/>
              </w:rPr>
              <w:t xml:space="preserve">першої, четвертої, шостої та сьомої статті 26 Закону. </w:t>
            </w:r>
          </w:p>
          <w:p w14:paraId="1D8970DC" w14:textId="77777777" w:rsidR="0084581E" w:rsidRPr="00857651" w:rsidRDefault="0084581E" w:rsidP="0084581E">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857651">
              <w:rPr>
                <w:rFonts w:ascii="Times New Roman" w:eastAsia="Times New Roman" w:hAnsi="Times New Roman"/>
                <w:sz w:val="24"/>
                <w:szCs w:val="24"/>
                <w:highlight w:val="white"/>
              </w:rPr>
              <w:lastRenderedPageBreak/>
              <w:t>(його) встановлення, наявність/відсутність підстав, установлених у </w:t>
            </w:r>
            <w:hyperlink r:id="rId9" w:anchor="n1261">
              <w:r w:rsidRPr="00857651">
                <w:rPr>
                  <w:rFonts w:ascii="Times New Roman" w:eastAsia="Times New Roman" w:hAnsi="Times New Roman"/>
                  <w:sz w:val="24"/>
                  <w:szCs w:val="24"/>
                  <w:highlight w:val="white"/>
                </w:rPr>
                <w:t>пункті 47</w:t>
              </w:r>
            </w:hyperlink>
            <w:r w:rsidRPr="00857651">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DA50795" w14:textId="77777777" w:rsidR="0084581E" w:rsidRPr="008F6F17" w:rsidRDefault="0084581E" w:rsidP="0084581E">
            <w:pPr>
              <w:widowControl w:val="0"/>
              <w:numPr>
                <w:ilvl w:val="0"/>
                <w:numId w:val="2"/>
              </w:numPr>
              <w:tabs>
                <w:tab w:val="left" w:pos="340"/>
              </w:tabs>
              <w:spacing w:after="0" w:line="240" w:lineRule="auto"/>
              <w:ind w:left="0" w:firstLine="0"/>
              <w:jc w:val="both"/>
              <w:rPr>
                <w:rFonts w:ascii="Times New Roman" w:eastAsia="Times New Roman" w:hAnsi="Times New Roman"/>
                <w:sz w:val="24"/>
                <w:szCs w:val="24"/>
              </w:rPr>
            </w:pPr>
            <w:r w:rsidRPr="008F6F17">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8F6F17">
              <w:rPr>
                <w:rFonts w:ascii="Times New Roman" w:eastAsia="Times New Roman" w:hAnsi="Times New Roman"/>
                <w:b/>
                <w:i/>
                <w:sz w:val="24"/>
                <w:szCs w:val="24"/>
              </w:rPr>
              <w:t>згідно</w:t>
            </w:r>
            <w:r w:rsidRPr="008F6F17">
              <w:rPr>
                <w:rFonts w:ascii="Times New Roman" w:eastAsia="Times New Roman" w:hAnsi="Times New Roman"/>
                <w:sz w:val="24"/>
                <w:szCs w:val="24"/>
              </w:rPr>
              <w:t xml:space="preserve"> з </w:t>
            </w:r>
            <w:r w:rsidRPr="008F6F17">
              <w:rPr>
                <w:rFonts w:ascii="Times New Roman" w:eastAsia="Times New Roman" w:hAnsi="Times New Roman"/>
                <w:b/>
                <w:i/>
                <w:sz w:val="24"/>
                <w:szCs w:val="24"/>
              </w:rPr>
              <w:t>Додатком 2</w:t>
            </w:r>
            <w:r w:rsidRPr="008F6F17">
              <w:rPr>
                <w:rFonts w:ascii="Times New Roman" w:eastAsia="Times New Roman" w:hAnsi="Times New Roman"/>
                <w:sz w:val="24"/>
                <w:szCs w:val="24"/>
              </w:rPr>
              <w:t xml:space="preserve"> до цієї тендерної документації;</w:t>
            </w:r>
          </w:p>
          <w:p w14:paraId="3F20D118" w14:textId="77777777" w:rsidR="0084581E" w:rsidRPr="008F6F17" w:rsidRDefault="0084581E" w:rsidP="0084581E">
            <w:pPr>
              <w:widowControl w:val="0"/>
              <w:numPr>
                <w:ilvl w:val="0"/>
                <w:numId w:val="2"/>
              </w:numPr>
              <w:tabs>
                <w:tab w:val="left" w:pos="340"/>
              </w:tabs>
              <w:spacing w:after="0" w:line="240" w:lineRule="auto"/>
              <w:ind w:left="0" w:firstLine="0"/>
              <w:jc w:val="both"/>
              <w:rPr>
                <w:rFonts w:ascii="Times New Roman" w:eastAsia="Times New Roman" w:hAnsi="Times New Roman"/>
                <w:sz w:val="24"/>
                <w:szCs w:val="24"/>
              </w:rPr>
            </w:pPr>
            <w:r w:rsidRPr="008F6F17">
              <w:rPr>
                <w:rFonts w:ascii="Times New Roman" w:eastAsia="Times New Roman" w:hAnsi="Times New Roman"/>
                <w:sz w:val="24"/>
                <w:szCs w:val="24"/>
              </w:rPr>
              <w:t>інформацією щодо відсутності підстав, установлених в пункт</w:t>
            </w:r>
            <w:r w:rsidRPr="008F6F17">
              <w:rPr>
                <w:rFonts w:ascii="Times New Roman" w:eastAsia="Times New Roman" w:hAnsi="Times New Roman"/>
                <w:sz w:val="24"/>
                <w:szCs w:val="24"/>
                <w:highlight w:val="white"/>
              </w:rPr>
              <w:t>і 47 Особливостей, – згідно</w:t>
            </w:r>
            <w:r w:rsidRPr="008F6F17">
              <w:rPr>
                <w:rFonts w:ascii="Times New Roman" w:eastAsia="Times New Roman" w:hAnsi="Times New Roman"/>
                <w:b/>
                <w:i/>
                <w:sz w:val="24"/>
                <w:szCs w:val="24"/>
                <w:highlight w:val="white"/>
              </w:rPr>
              <w:t xml:space="preserve"> з Додатком 2</w:t>
            </w:r>
            <w:r w:rsidRPr="008F6F17">
              <w:rPr>
                <w:rFonts w:ascii="Times New Roman" w:eastAsia="Times New Roman" w:hAnsi="Times New Roman"/>
                <w:sz w:val="24"/>
                <w:szCs w:val="24"/>
                <w:highlight w:val="white"/>
              </w:rPr>
              <w:t xml:space="preserve"> до цієї тендерної документації;</w:t>
            </w:r>
          </w:p>
          <w:p w14:paraId="69026A32" w14:textId="77777777" w:rsidR="0084581E" w:rsidRPr="008F6F17" w:rsidRDefault="0084581E" w:rsidP="0084581E">
            <w:pPr>
              <w:widowControl w:val="0"/>
              <w:numPr>
                <w:ilvl w:val="0"/>
                <w:numId w:val="2"/>
              </w:numPr>
              <w:tabs>
                <w:tab w:val="left" w:pos="340"/>
              </w:tabs>
              <w:spacing w:after="0" w:line="240" w:lineRule="auto"/>
              <w:ind w:left="0" w:firstLine="0"/>
              <w:jc w:val="both"/>
              <w:rPr>
                <w:rFonts w:ascii="Times New Roman" w:eastAsia="Times New Roman" w:hAnsi="Times New Roman"/>
                <w:sz w:val="24"/>
                <w:szCs w:val="24"/>
              </w:rPr>
            </w:pPr>
            <w:r w:rsidRPr="008F6F17">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F6F17">
                <w:rPr>
                  <w:rFonts w:ascii="Times New Roman" w:eastAsia="Times New Roman" w:hAnsi="Times New Roman"/>
                  <w:sz w:val="24"/>
                  <w:szCs w:val="24"/>
                  <w:highlight w:val="white"/>
                </w:rPr>
                <w:t>47</w:t>
              </w:r>
            </w:hyperlink>
            <w:r w:rsidRPr="008F6F17">
              <w:rPr>
                <w:rFonts w:ascii="Times New Roman" w:eastAsia="Times New Roman" w:hAnsi="Times New Roman"/>
                <w:sz w:val="24"/>
                <w:szCs w:val="24"/>
                <w:highlight w:val="white"/>
              </w:rPr>
              <w:t xml:space="preserve">  </w:t>
            </w:r>
            <w:r w:rsidRPr="008F6F17">
              <w:rPr>
                <w:rFonts w:ascii="Times New Roman" w:eastAsia="Times New Roman" w:hAnsi="Times New Roman"/>
                <w:sz w:val="24"/>
                <w:szCs w:val="24"/>
              </w:rPr>
              <w:t xml:space="preserve">Особливостей, - згідно з </w:t>
            </w:r>
            <w:r w:rsidRPr="008F6F17">
              <w:rPr>
                <w:rFonts w:ascii="Times New Roman" w:eastAsia="Times New Roman" w:hAnsi="Times New Roman"/>
                <w:b/>
                <w:i/>
                <w:sz w:val="24"/>
                <w:szCs w:val="24"/>
              </w:rPr>
              <w:t xml:space="preserve">Додатком 2 </w:t>
            </w:r>
            <w:r w:rsidRPr="008F6F17">
              <w:rPr>
                <w:rFonts w:ascii="Times New Roman" w:eastAsia="Times New Roman" w:hAnsi="Times New Roman"/>
                <w:sz w:val="24"/>
                <w:szCs w:val="24"/>
              </w:rPr>
              <w:t>до цієї тендерної документації;</w:t>
            </w:r>
          </w:p>
          <w:p w14:paraId="1CB0F042" w14:textId="0717E5F4" w:rsidR="0084581E" w:rsidRPr="008F6F17" w:rsidRDefault="0084581E" w:rsidP="0084581E">
            <w:pPr>
              <w:pStyle w:val="aa"/>
              <w:numPr>
                <w:ilvl w:val="0"/>
                <w:numId w:val="2"/>
              </w:numPr>
              <w:tabs>
                <w:tab w:val="left" w:pos="340"/>
              </w:tabs>
              <w:spacing w:after="0" w:line="240" w:lineRule="auto"/>
              <w:ind w:left="0" w:firstLine="0"/>
              <w:jc w:val="both"/>
              <w:rPr>
                <w:rFonts w:ascii="Times New Roman" w:hAnsi="Times New Roman"/>
                <w:sz w:val="24"/>
                <w:szCs w:val="24"/>
              </w:rPr>
            </w:pPr>
            <w:r w:rsidRPr="008F6F17">
              <w:rPr>
                <w:rFonts w:ascii="Times New Roman" w:hAnsi="Times New Roman"/>
                <w:sz w:val="24"/>
                <w:szCs w:val="24"/>
              </w:rPr>
              <w:t xml:space="preserve">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 згідно </w:t>
            </w:r>
            <w:r w:rsidRPr="008F6F17">
              <w:rPr>
                <w:rFonts w:ascii="Times New Roman" w:hAnsi="Times New Roman"/>
                <w:b/>
                <w:bCs/>
                <w:i/>
                <w:iCs/>
                <w:sz w:val="24"/>
                <w:szCs w:val="24"/>
              </w:rPr>
              <w:t>з пунктом 1.5 цього розділу</w:t>
            </w:r>
            <w:r w:rsidRPr="008F6F17">
              <w:rPr>
                <w:rFonts w:ascii="Times New Roman" w:hAnsi="Times New Roman"/>
                <w:sz w:val="24"/>
                <w:szCs w:val="24"/>
              </w:rPr>
              <w:t xml:space="preserve"> тендерної документації;</w:t>
            </w:r>
          </w:p>
          <w:p w14:paraId="4AFDE3A0" w14:textId="5B700241" w:rsidR="0084581E" w:rsidRPr="008F6F17" w:rsidRDefault="0084581E" w:rsidP="0084581E">
            <w:pPr>
              <w:pStyle w:val="aa"/>
              <w:numPr>
                <w:ilvl w:val="0"/>
                <w:numId w:val="2"/>
              </w:numPr>
              <w:tabs>
                <w:tab w:val="left" w:pos="340"/>
              </w:tabs>
              <w:spacing w:after="0" w:line="240" w:lineRule="auto"/>
              <w:ind w:left="0" w:firstLine="0"/>
              <w:jc w:val="both"/>
              <w:rPr>
                <w:rFonts w:ascii="Times New Roman" w:hAnsi="Times New Roman"/>
                <w:sz w:val="24"/>
                <w:szCs w:val="24"/>
              </w:rPr>
            </w:pPr>
            <w:proofErr w:type="spellStart"/>
            <w:r w:rsidRPr="008F6F17">
              <w:rPr>
                <w:rFonts w:ascii="Times New Roman" w:hAnsi="Times New Roman"/>
                <w:sz w:val="24"/>
                <w:szCs w:val="24"/>
              </w:rPr>
              <w:t>проєкт</w:t>
            </w:r>
            <w:proofErr w:type="spellEnd"/>
            <w:r w:rsidRPr="008F6F17">
              <w:rPr>
                <w:rFonts w:ascii="Times New Roman" w:hAnsi="Times New Roman"/>
                <w:sz w:val="24"/>
                <w:szCs w:val="24"/>
              </w:rPr>
              <w:t xml:space="preserve"> договору про закупівлю, підготовленим у відповідності з </w:t>
            </w:r>
            <w:r w:rsidRPr="008F6F17">
              <w:rPr>
                <w:rFonts w:ascii="Times New Roman" w:hAnsi="Times New Roman"/>
                <w:b/>
                <w:bCs/>
                <w:i/>
                <w:iCs/>
                <w:sz w:val="24"/>
                <w:szCs w:val="24"/>
              </w:rPr>
              <w:t>Додатком 4</w:t>
            </w:r>
            <w:r w:rsidRPr="008F6F17">
              <w:rPr>
                <w:rFonts w:ascii="Times New Roman" w:hAnsi="Times New Roman"/>
                <w:sz w:val="24"/>
                <w:szCs w:val="24"/>
              </w:rPr>
              <w:t xml:space="preserve"> до тендерної документації, який повинен бути підписаний уповноваженою особою учасника і містити печатку учасника (у разі наявності);</w:t>
            </w:r>
          </w:p>
          <w:p w14:paraId="09124E31" w14:textId="46458B07" w:rsidR="0084581E" w:rsidRPr="008F6F17" w:rsidRDefault="0084581E" w:rsidP="0084581E">
            <w:pPr>
              <w:widowControl w:val="0"/>
              <w:numPr>
                <w:ilvl w:val="0"/>
                <w:numId w:val="2"/>
              </w:numPr>
              <w:tabs>
                <w:tab w:val="left" w:pos="340"/>
              </w:tabs>
              <w:spacing w:after="0" w:line="240" w:lineRule="auto"/>
              <w:ind w:left="0" w:firstLine="0"/>
              <w:jc w:val="both"/>
              <w:rPr>
                <w:rFonts w:ascii="Times New Roman" w:eastAsia="Times New Roman" w:hAnsi="Times New Roman"/>
                <w:sz w:val="24"/>
                <w:szCs w:val="24"/>
              </w:rPr>
            </w:pPr>
            <w:r w:rsidRPr="008F6F17">
              <w:rPr>
                <w:rFonts w:ascii="Times New Roman" w:eastAsia="Times New Roman" w:hAnsi="Times New Roman"/>
                <w:sz w:val="24"/>
                <w:szCs w:val="24"/>
              </w:rPr>
              <w:t xml:space="preserve">інформацією </w:t>
            </w:r>
            <w:r w:rsidRPr="008F6F17">
              <w:rPr>
                <w:rFonts w:ascii="Times New Roman" w:hAnsi="Times New Roman"/>
                <w:sz w:val="24"/>
                <w:szCs w:val="24"/>
              </w:rPr>
              <w:t>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w:t>
            </w:r>
            <w:r w:rsidRPr="008F6F17">
              <w:rPr>
                <w:rFonts w:ascii="Times New Roman" w:eastAsia="Times New Roman" w:hAnsi="Times New Roman"/>
                <w:i/>
                <w:sz w:val="24"/>
                <w:szCs w:val="24"/>
              </w:rPr>
              <w:t xml:space="preserve"> у </w:t>
            </w:r>
            <w:r w:rsidRPr="008F6F17">
              <w:rPr>
                <w:rFonts w:ascii="Times New Roman" w:eastAsia="Times New Roman" w:hAnsi="Times New Roman"/>
                <w:b/>
                <w:bCs/>
                <w:i/>
                <w:sz w:val="24"/>
                <w:szCs w:val="24"/>
              </w:rPr>
              <w:t>Додатку 1</w:t>
            </w:r>
            <w:r w:rsidRPr="008F6F17">
              <w:rPr>
                <w:rFonts w:ascii="Times New Roman" w:eastAsia="Times New Roman" w:hAnsi="Times New Roman"/>
                <w:i/>
                <w:sz w:val="24"/>
                <w:szCs w:val="24"/>
              </w:rPr>
              <w:t xml:space="preserve"> </w:t>
            </w:r>
            <w:r w:rsidRPr="008F6F17">
              <w:rPr>
                <w:rFonts w:ascii="Times New Roman" w:eastAsia="Times New Roman" w:hAnsi="Times New Roman"/>
                <w:sz w:val="24"/>
                <w:szCs w:val="24"/>
              </w:rPr>
              <w:t>до тендерної документації;</w:t>
            </w:r>
          </w:p>
          <w:p w14:paraId="1E4E51D8" w14:textId="04036E4B" w:rsidR="0084581E" w:rsidRPr="008F6F17" w:rsidRDefault="0084581E" w:rsidP="0084581E">
            <w:pPr>
              <w:pStyle w:val="aa"/>
              <w:numPr>
                <w:ilvl w:val="0"/>
                <w:numId w:val="2"/>
              </w:numPr>
              <w:tabs>
                <w:tab w:val="left" w:pos="340"/>
              </w:tabs>
              <w:spacing w:after="0" w:line="240" w:lineRule="auto"/>
              <w:ind w:left="0" w:firstLine="0"/>
              <w:jc w:val="both"/>
              <w:rPr>
                <w:rFonts w:ascii="Times New Roman" w:hAnsi="Times New Roman"/>
                <w:sz w:val="24"/>
                <w:szCs w:val="24"/>
              </w:rPr>
            </w:pPr>
            <w:r w:rsidRPr="008F6F17">
              <w:rPr>
                <w:rFonts w:ascii="Times New Roman" w:hAnsi="Times New Roman"/>
                <w:sz w:val="24"/>
                <w:szCs w:val="24"/>
              </w:rPr>
              <w:t xml:space="preserve">тендерну пропозицію згідно з </w:t>
            </w:r>
            <w:r w:rsidRPr="008F6F17">
              <w:rPr>
                <w:rFonts w:ascii="Times New Roman" w:hAnsi="Times New Roman"/>
                <w:b/>
                <w:bCs/>
                <w:i/>
                <w:iCs/>
                <w:sz w:val="24"/>
                <w:szCs w:val="24"/>
              </w:rPr>
              <w:t>Додатком 3</w:t>
            </w:r>
            <w:r w:rsidRPr="008F6F17">
              <w:rPr>
                <w:rFonts w:ascii="Times New Roman" w:hAnsi="Times New Roman"/>
                <w:sz w:val="24"/>
                <w:szCs w:val="24"/>
              </w:rPr>
              <w:t xml:space="preserve"> до тендерної документації;</w:t>
            </w:r>
          </w:p>
          <w:p w14:paraId="3DA68D1B" w14:textId="77777777" w:rsidR="0084581E" w:rsidRPr="008F6F17" w:rsidRDefault="0084581E" w:rsidP="0084581E">
            <w:pPr>
              <w:widowControl w:val="0"/>
              <w:numPr>
                <w:ilvl w:val="0"/>
                <w:numId w:val="2"/>
              </w:numPr>
              <w:tabs>
                <w:tab w:val="left" w:pos="340"/>
              </w:tabs>
              <w:spacing w:after="0" w:line="240" w:lineRule="auto"/>
              <w:ind w:left="0" w:firstLine="0"/>
              <w:jc w:val="both"/>
              <w:rPr>
                <w:rFonts w:ascii="Times New Roman" w:eastAsia="Times New Roman" w:hAnsi="Times New Roman"/>
                <w:sz w:val="24"/>
                <w:szCs w:val="24"/>
              </w:rPr>
            </w:pPr>
            <w:r w:rsidRPr="008F6F17">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3D11039" w14:textId="77777777" w:rsidR="0084581E" w:rsidRDefault="0084581E" w:rsidP="0084581E">
            <w:pPr>
              <w:widowControl w:val="0"/>
              <w:numPr>
                <w:ilvl w:val="0"/>
                <w:numId w:val="2"/>
              </w:numPr>
              <w:tabs>
                <w:tab w:val="left" w:pos="199"/>
                <w:tab w:val="left" w:pos="340"/>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126E48F3" w14:textId="77777777" w:rsidR="003C710F" w:rsidRPr="00427F6F" w:rsidRDefault="003C710F" w:rsidP="00AD2D7A">
            <w:pPr>
              <w:widowControl w:val="0"/>
              <w:spacing w:after="0" w:line="240" w:lineRule="auto"/>
              <w:ind w:hanging="21"/>
              <w:contextualSpacing/>
              <w:jc w:val="both"/>
              <w:rPr>
                <w:rFonts w:ascii="Times New Roman" w:hAnsi="Times New Roman"/>
                <w:sz w:val="24"/>
                <w:szCs w:val="24"/>
              </w:rPr>
            </w:pPr>
            <w:r w:rsidRPr="00E26942">
              <w:rPr>
                <w:rFonts w:ascii="Times New Roman" w:hAnsi="Times New Roman"/>
                <w:sz w:val="24"/>
                <w:szCs w:val="24"/>
              </w:rPr>
              <w:t>1.2. Кожен учасник</w:t>
            </w:r>
            <w:r w:rsidRPr="00427F6F">
              <w:rPr>
                <w:rFonts w:ascii="Times New Roman" w:hAnsi="Times New Roman"/>
                <w:sz w:val="24"/>
                <w:szCs w:val="24"/>
              </w:rPr>
              <w:t xml:space="preserve"> має право подати тільки одну тендерну пропозицію.</w:t>
            </w:r>
          </w:p>
          <w:p w14:paraId="2BF14934" w14:textId="77777777" w:rsidR="003C710F" w:rsidRPr="00427F6F" w:rsidRDefault="003C710F" w:rsidP="00AD2D7A">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у вигляді </w:t>
            </w:r>
            <w:proofErr w:type="spellStart"/>
            <w:r w:rsidRPr="00427F6F">
              <w:rPr>
                <w:rFonts w:ascii="Times New Roman" w:hAnsi="Times New Roman"/>
                <w:sz w:val="24"/>
                <w:szCs w:val="24"/>
              </w:rPr>
              <w:t>скан</w:t>
            </w:r>
            <w:proofErr w:type="spellEnd"/>
            <w:r w:rsidRPr="00427F6F">
              <w:rPr>
                <w:rFonts w:ascii="Times New Roman" w:hAnsi="Times New Roman"/>
                <w:sz w:val="24"/>
                <w:szCs w:val="24"/>
              </w:rPr>
              <w:t xml:space="preserve">-копій придатних для </w:t>
            </w:r>
            <w:proofErr w:type="spellStart"/>
            <w:r w:rsidRPr="00427F6F">
              <w:rPr>
                <w:rFonts w:ascii="Times New Roman" w:hAnsi="Times New Roman"/>
                <w:sz w:val="24"/>
                <w:szCs w:val="24"/>
              </w:rPr>
              <w:t>машинозчитування</w:t>
            </w:r>
            <w:proofErr w:type="spellEnd"/>
            <w:r w:rsidRPr="00427F6F">
              <w:rPr>
                <w:rFonts w:ascii="Times New Roman" w:hAnsi="Times New Roman"/>
                <w:sz w:val="24"/>
                <w:szCs w:val="24"/>
              </w:rPr>
              <w:t xml:space="preserve"> (файли з розширенням «..</w:t>
            </w:r>
            <w:proofErr w:type="spellStart"/>
            <w:r w:rsidRPr="00427F6F">
              <w:rPr>
                <w:rFonts w:ascii="Times New Roman" w:hAnsi="Times New Roman"/>
                <w:sz w:val="24"/>
                <w:szCs w:val="24"/>
              </w:rPr>
              <w:t>pdf</w:t>
            </w:r>
            <w:proofErr w:type="spellEnd"/>
            <w:r w:rsidRPr="00427F6F">
              <w:rPr>
                <w:rFonts w:ascii="Times New Roman" w:hAnsi="Times New Roman"/>
                <w:sz w:val="24"/>
                <w:szCs w:val="24"/>
              </w:rPr>
              <w:t>.»</w:t>
            </w:r>
            <w:r w:rsidR="004E443C">
              <w:rPr>
                <w:rFonts w:ascii="Times New Roman" w:hAnsi="Times New Roman"/>
                <w:sz w:val="24"/>
                <w:szCs w:val="24"/>
              </w:rPr>
              <w:t>)</w:t>
            </w:r>
            <w:r w:rsidRPr="00427F6F">
              <w:rPr>
                <w:rFonts w:ascii="Times New Roman" w:hAnsi="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427F6F">
              <w:rPr>
                <w:rFonts w:ascii="Times New Roman" w:hAnsi="Times New Roman"/>
                <w:sz w:val="24"/>
                <w:szCs w:val="24"/>
              </w:rPr>
              <w:t>скан</w:t>
            </w:r>
            <w:proofErr w:type="spellEnd"/>
            <w:r w:rsidRPr="00427F6F">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sidRPr="00427F6F">
              <w:rPr>
                <w:rFonts w:ascii="Times New Roman" w:hAnsi="Times New Roman"/>
                <w:sz w:val="24"/>
                <w:szCs w:val="24"/>
              </w:rPr>
              <w:lastRenderedPageBreak/>
              <w:t xml:space="preserve">(матеріалів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із накладанням  електронного підпису</w:t>
            </w:r>
            <w:r w:rsidR="006F664A">
              <w:rPr>
                <w:rFonts w:ascii="Times New Roman" w:hAnsi="Times New Roman"/>
                <w:sz w:val="24"/>
                <w:szCs w:val="24"/>
              </w:rPr>
              <w:t>, що базується на кваліфікованому сертифікаті електронного підпису, відповідно до Закону України «про електронні довірчі послуги»</w:t>
            </w:r>
            <w:r w:rsidRPr="00427F6F">
              <w:rPr>
                <w:rFonts w:ascii="Times New Roman" w:hAnsi="Times New Roman"/>
                <w:sz w:val="24"/>
                <w:szCs w:val="24"/>
              </w:rPr>
              <w:t>.</w:t>
            </w:r>
          </w:p>
          <w:p w14:paraId="0FFA9052" w14:textId="77777777" w:rsidR="00757C68" w:rsidRPr="00757C68" w:rsidRDefault="003C710F" w:rsidP="00757C68">
            <w:pPr>
              <w:widowControl w:val="0"/>
              <w:spacing w:after="0" w:line="240" w:lineRule="auto"/>
              <w:jc w:val="both"/>
              <w:rPr>
                <w:rFonts w:ascii="Times New Roman" w:eastAsia="Times New Roman" w:hAnsi="Times New Roman"/>
                <w:color w:val="000000"/>
                <w:sz w:val="24"/>
                <w:szCs w:val="24"/>
              </w:rPr>
            </w:pPr>
            <w:r w:rsidRPr="00757C68">
              <w:rPr>
                <w:rFonts w:ascii="Times New Roman" w:hAnsi="Times New Roman"/>
                <w:sz w:val="24"/>
                <w:szCs w:val="24"/>
              </w:rPr>
              <w:t>1.</w:t>
            </w:r>
            <w:r w:rsidR="004A3D9C" w:rsidRPr="00757C68">
              <w:rPr>
                <w:rFonts w:ascii="Times New Roman" w:hAnsi="Times New Roman"/>
                <w:sz w:val="24"/>
                <w:szCs w:val="24"/>
              </w:rPr>
              <w:t>4</w:t>
            </w:r>
            <w:r w:rsidRPr="00757C68">
              <w:rPr>
                <w:rFonts w:ascii="Times New Roman" w:hAnsi="Times New Roman"/>
                <w:sz w:val="24"/>
                <w:szCs w:val="24"/>
              </w:rPr>
              <w:t xml:space="preserve">. </w:t>
            </w:r>
            <w:r w:rsidR="00757C68" w:rsidRPr="00757C68">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00757C68" w:rsidRPr="00757C68">
              <w:rPr>
                <w:rFonts w:ascii="Times New Roman" w:eastAsia="Times New Roman" w:hAnsi="Times New Roman"/>
                <w:color w:val="000000"/>
                <w:sz w:val="24"/>
                <w:szCs w:val="24"/>
              </w:rPr>
              <w:t>закупівель</w:t>
            </w:r>
            <w:proofErr w:type="spellEnd"/>
            <w:r w:rsidR="00757C68" w:rsidRPr="00757C68">
              <w:rPr>
                <w:rFonts w:ascii="Times New Roman" w:eastAsia="Times New Roman" w:hAnsi="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757C68" w:rsidRPr="00757C68">
              <w:rPr>
                <w:rFonts w:ascii="Times New Roman" w:eastAsia="Times New Roman" w:hAnsi="Times New Roman"/>
                <w:color w:val="000000"/>
                <w:sz w:val="24"/>
                <w:szCs w:val="24"/>
              </w:rPr>
              <w:t>скан</w:t>
            </w:r>
            <w:proofErr w:type="spellEnd"/>
            <w:r w:rsidR="00757C68" w:rsidRPr="00757C68">
              <w:rPr>
                <w:rFonts w:ascii="Times New Roman" w:eastAsia="Times New Roman" w:hAnsi="Times New Roman"/>
                <w:color w:val="000000"/>
                <w:sz w:val="24"/>
                <w:szCs w:val="24"/>
              </w:rPr>
              <w:t xml:space="preserve">-копій через електронну систему </w:t>
            </w:r>
            <w:proofErr w:type="spellStart"/>
            <w:r w:rsidR="00757C68" w:rsidRPr="00757C68">
              <w:rPr>
                <w:rFonts w:ascii="Times New Roman" w:eastAsia="Times New Roman" w:hAnsi="Times New Roman"/>
                <w:color w:val="000000"/>
                <w:sz w:val="24"/>
                <w:szCs w:val="24"/>
              </w:rPr>
              <w:t>закупівель</w:t>
            </w:r>
            <w:proofErr w:type="spellEnd"/>
            <w:r w:rsidR="00757C68" w:rsidRPr="00757C68">
              <w:rPr>
                <w:rFonts w:ascii="Times New Roman" w:eastAsia="Times New Roman" w:hAnsi="Times New Roman"/>
                <w:color w:val="000000"/>
                <w:sz w:val="24"/>
                <w:szCs w:val="24"/>
              </w:rPr>
              <w:t xml:space="preserve">. Тендерна пропозиція учасника має відповідати ряду вимог: </w:t>
            </w:r>
          </w:p>
          <w:p w14:paraId="1A7F51D7" w14:textId="77777777" w:rsidR="00757C68" w:rsidRPr="00757C68" w:rsidRDefault="00757C68" w:rsidP="00757C68">
            <w:pPr>
              <w:spacing w:after="0" w:line="240" w:lineRule="auto"/>
              <w:jc w:val="both"/>
              <w:rPr>
                <w:rFonts w:ascii="Times New Roman" w:eastAsia="Times New Roman" w:hAnsi="Times New Roman"/>
                <w:color w:val="000000"/>
                <w:sz w:val="24"/>
                <w:szCs w:val="24"/>
              </w:rPr>
            </w:pPr>
            <w:r w:rsidRPr="00757C68">
              <w:rPr>
                <w:rFonts w:ascii="Times New Roman" w:eastAsia="Times New Roman" w:hAnsi="Times New Roman"/>
                <w:color w:val="000000"/>
                <w:sz w:val="24"/>
                <w:szCs w:val="24"/>
              </w:rPr>
              <w:t>1) документи мають бути чіткими та розбірливими для читання;</w:t>
            </w:r>
          </w:p>
          <w:p w14:paraId="2173537D" w14:textId="77777777" w:rsidR="00757C68" w:rsidRPr="00757C68" w:rsidRDefault="00757C68" w:rsidP="00757C68">
            <w:pPr>
              <w:spacing w:after="0" w:line="240" w:lineRule="auto"/>
              <w:jc w:val="both"/>
              <w:rPr>
                <w:rFonts w:ascii="Times New Roman" w:eastAsia="Times New Roman" w:hAnsi="Times New Roman"/>
                <w:color w:val="000000"/>
                <w:sz w:val="24"/>
                <w:szCs w:val="24"/>
              </w:rPr>
            </w:pPr>
            <w:r w:rsidRPr="00757C68">
              <w:rPr>
                <w:rFonts w:ascii="Times New Roman" w:eastAsia="Times New Roman" w:hAnsi="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57C68">
              <w:rPr>
                <w:rFonts w:ascii="Times New Roman" w:eastAsia="Times New Roman" w:hAnsi="Times New Roman"/>
                <w:sz w:val="24"/>
                <w:szCs w:val="24"/>
              </w:rPr>
              <w:t>сом (УЕП)</w:t>
            </w:r>
            <w:r w:rsidRPr="00757C68">
              <w:rPr>
                <w:rFonts w:ascii="Times New Roman" w:eastAsia="Times New Roman" w:hAnsi="Times New Roman"/>
                <w:color w:val="000000"/>
                <w:sz w:val="24"/>
                <w:szCs w:val="24"/>
              </w:rPr>
              <w:t>;</w:t>
            </w:r>
          </w:p>
          <w:p w14:paraId="6056A698" w14:textId="77777777" w:rsidR="00757C68" w:rsidRPr="00757C68" w:rsidRDefault="00757C68" w:rsidP="00757C68">
            <w:pPr>
              <w:spacing w:after="0" w:line="240" w:lineRule="auto"/>
              <w:jc w:val="both"/>
              <w:rPr>
                <w:rFonts w:ascii="Times New Roman" w:eastAsia="Times New Roman" w:hAnsi="Times New Roman"/>
                <w:color w:val="000000"/>
                <w:sz w:val="24"/>
                <w:szCs w:val="24"/>
              </w:rPr>
            </w:pPr>
            <w:r w:rsidRPr="00757C68">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41FA4B" w14:textId="77777777" w:rsidR="00757C68" w:rsidRPr="00757C68" w:rsidRDefault="00757C68" w:rsidP="00757C68">
            <w:pPr>
              <w:spacing w:after="0" w:line="240" w:lineRule="auto"/>
              <w:jc w:val="both"/>
              <w:rPr>
                <w:rFonts w:ascii="Times New Roman" w:eastAsia="Times New Roman" w:hAnsi="Times New Roman"/>
                <w:color w:val="000000"/>
                <w:sz w:val="24"/>
                <w:szCs w:val="24"/>
              </w:rPr>
            </w:pPr>
            <w:r w:rsidRPr="00757C68">
              <w:rPr>
                <w:rFonts w:ascii="Times New Roman" w:eastAsia="Times New Roman" w:hAnsi="Times New Roman"/>
                <w:color w:val="000000"/>
                <w:sz w:val="24"/>
                <w:szCs w:val="24"/>
              </w:rPr>
              <w:t>Винятки:</w:t>
            </w:r>
          </w:p>
          <w:p w14:paraId="392C10B9" w14:textId="77777777" w:rsidR="00757C68" w:rsidRPr="00757C68" w:rsidRDefault="00757C68" w:rsidP="00757C68">
            <w:pPr>
              <w:spacing w:after="0" w:line="240" w:lineRule="auto"/>
              <w:jc w:val="both"/>
              <w:rPr>
                <w:rFonts w:ascii="Times New Roman" w:eastAsia="Times New Roman" w:hAnsi="Times New Roman"/>
                <w:color w:val="000000"/>
                <w:sz w:val="24"/>
                <w:szCs w:val="24"/>
              </w:rPr>
            </w:pPr>
            <w:r w:rsidRPr="00757C68">
              <w:rPr>
                <w:rFonts w:ascii="Times New Roman" w:eastAsia="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A8A5E40" w14:textId="3509B663" w:rsidR="00757C68" w:rsidRPr="00757C68" w:rsidRDefault="00757C68" w:rsidP="00757C68">
            <w:pPr>
              <w:widowControl w:val="0"/>
              <w:spacing w:after="0" w:line="240" w:lineRule="auto"/>
              <w:jc w:val="both"/>
              <w:rPr>
                <w:rFonts w:ascii="Times New Roman" w:eastAsia="Times New Roman" w:hAnsi="Times New Roman"/>
                <w:color w:val="000000"/>
                <w:sz w:val="24"/>
                <w:szCs w:val="24"/>
              </w:rPr>
            </w:pPr>
            <w:r w:rsidRPr="00757C68">
              <w:rPr>
                <w:rFonts w:ascii="Times New Roman" w:eastAsia="Times New Roman" w:hAnsi="Times New Roman"/>
                <w:color w:val="000000"/>
                <w:sz w:val="24"/>
                <w:szCs w:val="24"/>
                <w:u w:val="single"/>
              </w:rPr>
              <w:t>Зверніть увагу:</w:t>
            </w:r>
            <w:r w:rsidRPr="00757C68">
              <w:rPr>
                <w:rFonts w:ascii="Times New Roman" w:eastAsia="Times New Roman" w:hAnsi="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Times New Roman" w:hAnsi="Times New Roman"/>
                <w:color w:val="000000"/>
                <w:sz w:val="24"/>
                <w:szCs w:val="24"/>
              </w:rPr>
              <w:t>),</w:t>
            </w:r>
            <w:r w:rsidRPr="00757C68">
              <w:rPr>
                <w:rFonts w:ascii="Times New Roman" w:eastAsia="Times New Roman" w:hAnsi="Times New Roman"/>
                <w:color w:val="000000"/>
                <w:sz w:val="24"/>
                <w:szCs w:val="24"/>
              </w:rPr>
              <w:t xml:space="preserve"> окрім документів, виданих іншими підприємствами / установами / організаціями. </w:t>
            </w:r>
          </w:p>
          <w:p w14:paraId="594E9D4F" w14:textId="77777777" w:rsidR="00757C68" w:rsidRPr="00757C68" w:rsidRDefault="00757C68" w:rsidP="00757C68">
            <w:pPr>
              <w:widowControl w:val="0"/>
              <w:spacing w:after="0" w:line="240" w:lineRule="auto"/>
              <w:jc w:val="both"/>
              <w:rPr>
                <w:rFonts w:ascii="Times New Roman" w:eastAsia="Times New Roman" w:hAnsi="Times New Roman"/>
                <w:sz w:val="24"/>
                <w:szCs w:val="24"/>
              </w:rPr>
            </w:pPr>
            <w:r w:rsidRPr="00757C68">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57C68">
              <w:rPr>
                <w:rFonts w:ascii="Times New Roman" w:eastAsia="Times New Roman" w:hAnsi="Times New Roman"/>
                <w:color w:val="000000"/>
                <w:sz w:val="24"/>
                <w:szCs w:val="24"/>
              </w:rPr>
              <w:t>закупівель</w:t>
            </w:r>
            <w:proofErr w:type="spellEnd"/>
            <w:r w:rsidRPr="00757C68">
              <w:rPr>
                <w:rFonts w:ascii="Times New Roman" w:eastAsia="Times New Roman" w:hAnsi="Times New Roman"/>
                <w:color w:val="000000"/>
                <w:sz w:val="24"/>
                <w:szCs w:val="24"/>
              </w:rPr>
              <w:t xml:space="preserve"> </w:t>
            </w:r>
            <w:r w:rsidRPr="00757C68">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9208D6" w14:textId="37F5B44B" w:rsidR="003C710F" w:rsidRPr="00757C68" w:rsidRDefault="00757C68" w:rsidP="00757C68">
            <w:pPr>
              <w:widowControl w:val="0"/>
              <w:spacing w:after="0" w:line="240" w:lineRule="auto"/>
              <w:ind w:hanging="21"/>
              <w:contextualSpacing/>
              <w:jc w:val="both"/>
              <w:rPr>
                <w:rFonts w:ascii="Times New Roman" w:hAnsi="Times New Roman"/>
                <w:sz w:val="24"/>
                <w:szCs w:val="24"/>
              </w:rPr>
            </w:pPr>
            <w:r w:rsidRPr="00757C68">
              <w:rPr>
                <w:rFonts w:ascii="Times New Roman" w:eastAsia="Times New Roman" w:hAnsi="Times New Roman"/>
                <w:color w:val="000000"/>
                <w:sz w:val="24"/>
                <w:szCs w:val="24"/>
              </w:rPr>
              <w:t xml:space="preserve">Замовник перевіряє КЕП/УЕП учасника на сайті центрального </w:t>
            </w:r>
            <w:proofErr w:type="spellStart"/>
            <w:r w:rsidRPr="00757C68">
              <w:rPr>
                <w:rFonts w:ascii="Times New Roman" w:eastAsia="Times New Roman" w:hAnsi="Times New Roman"/>
                <w:color w:val="000000"/>
                <w:sz w:val="24"/>
                <w:szCs w:val="24"/>
              </w:rPr>
              <w:t>засвідчувального</w:t>
            </w:r>
            <w:proofErr w:type="spellEnd"/>
            <w:r w:rsidRPr="00757C68">
              <w:rPr>
                <w:rFonts w:ascii="Times New Roman" w:eastAsia="Times New Roman" w:hAnsi="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C710F" w:rsidRPr="00757C68">
              <w:rPr>
                <w:rFonts w:ascii="Times New Roman" w:hAnsi="Times New Roman"/>
                <w:sz w:val="24"/>
                <w:szCs w:val="24"/>
              </w:rPr>
              <w:t>.</w:t>
            </w:r>
          </w:p>
          <w:p w14:paraId="1769D562" w14:textId="77777777" w:rsidR="003C710F" w:rsidRPr="00427F6F" w:rsidRDefault="003C710F" w:rsidP="00AD2D7A">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lastRenderedPageBreak/>
              <w:t>1.</w:t>
            </w:r>
            <w:r w:rsidR="004A3D9C" w:rsidRPr="00427F6F">
              <w:rPr>
                <w:rFonts w:ascii="Times New Roman" w:hAnsi="Times New Roman"/>
                <w:sz w:val="24"/>
                <w:szCs w:val="24"/>
              </w:rPr>
              <w:t>5</w:t>
            </w:r>
            <w:r w:rsidRPr="00427F6F">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22BC9B2" w14:textId="77777777" w:rsidR="003C710F" w:rsidRPr="00427F6F" w:rsidRDefault="003C710F" w:rsidP="00AD2D7A">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4E59B3C" w14:textId="77777777" w:rsidR="003C710F" w:rsidRPr="00427F6F" w:rsidRDefault="003C710F" w:rsidP="00AD2D7A">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6</w:t>
            </w:r>
            <w:r w:rsidRPr="00427F6F">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3D4245" w14:textId="77777777" w:rsidR="0065409E" w:rsidRDefault="003C710F" w:rsidP="00AD2D7A">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7</w:t>
            </w:r>
            <w:r w:rsidRPr="00427F6F">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051F6">
              <w:rPr>
                <w:rFonts w:ascii="Times New Roman" w:hAnsi="Times New Roman"/>
                <w:sz w:val="24"/>
                <w:szCs w:val="24"/>
              </w:rPr>
              <w:t>.</w:t>
            </w:r>
          </w:p>
          <w:p w14:paraId="6D2435D8" w14:textId="5771AC16" w:rsidR="00DD2ECC" w:rsidRPr="00757C68" w:rsidRDefault="00DD2ECC" w:rsidP="00DD2EC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1.8. </w:t>
            </w:r>
            <w:r w:rsidRPr="00757C68">
              <w:rPr>
                <w:rFonts w:ascii="Times New Roman" w:eastAsia="Times New Roman" w:hAnsi="Times New Roman"/>
                <w:sz w:val="24"/>
                <w:szCs w:val="24"/>
                <w:highlight w:val="white"/>
              </w:rPr>
              <w:t xml:space="preserve">Переможець процедури закупівлі у строк, що не перевищує </w:t>
            </w:r>
            <w:r w:rsidRPr="00757C68">
              <w:rPr>
                <w:rFonts w:ascii="Times New Roman" w:eastAsia="Times New Roman" w:hAnsi="Times New Roman"/>
                <w:sz w:val="24"/>
                <w:szCs w:val="24"/>
                <w:highlight w:val="white"/>
                <w:u w:val="single"/>
              </w:rPr>
              <w:t xml:space="preserve">чотири дні з дати оприлюднення в електронній системі </w:t>
            </w:r>
            <w:proofErr w:type="spellStart"/>
            <w:r w:rsidRPr="00757C68">
              <w:rPr>
                <w:rFonts w:ascii="Times New Roman" w:eastAsia="Times New Roman" w:hAnsi="Times New Roman"/>
                <w:sz w:val="24"/>
                <w:szCs w:val="24"/>
                <w:highlight w:val="white"/>
                <w:u w:val="single"/>
              </w:rPr>
              <w:t>закупівель</w:t>
            </w:r>
            <w:proofErr w:type="spellEnd"/>
            <w:r w:rsidRPr="00757C68">
              <w:rPr>
                <w:rFonts w:ascii="Times New Roman" w:eastAsia="Times New Roman" w:hAnsi="Times New Roman"/>
                <w:sz w:val="24"/>
                <w:szCs w:val="24"/>
                <w:highlight w:val="white"/>
                <w:u w:val="single"/>
              </w:rPr>
              <w:t xml:space="preserve"> повідомлення про намір укласти договір про закупівлю</w:t>
            </w:r>
            <w:r w:rsidRPr="00757C68">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757C68">
              <w:rPr>
                <w:rFonts w:ascii="Times New Roman" w:eastAsia="Times New Roman" w:hAnsi="Times New Roman"/>
                <w:sz w:val="24"/>
                <w:szCs w:val="24"/>
                <w:highlight w:val="white"/>
              </w:rPr>
              <w:t>закупівель</w:t>
            </w:r>
            <w:proofErr w:type="spellEnd"/>
            <w:r w:rsidRPr="00757C68">
              <w:rPr>
                <w:rFonts w:ascii="Times New Roman" w:eastAsia="Times New Roman" w:hAnsi="Times New Roman"/>
                <w:sz w:val="24"/>
                <w:szCs w:val="24"/>
                <w:highlight w:val="white"/>
              </w:rPr>
              <w:t xml:space="preserve"> документи, встановлені в </w:t>
            </w:r>
            <w:r w:rsidRPr="0084581E">
              <w:rPr>
                <w:rFonts w:ascii="Times New Roman" w:eastAsia="Times New Roman" w:hAnsi="Times New Roman"/>
                <w:sz w:val="24"/>
                <w:szCs w:val="24"/>
                <w:highlight w:val="white"/>
              </w:rPr>
              <w:t xml:space="preserve">Додатку 2 (для </w:t>
            </w:r>
            <w:r w:rsidRPr="00757C68">
              <w:rPr>
                <w:rFonts w:ascii="Times New Roman" w:eastAsia="Times New Roman" w:hAnsi="Times New Roman"/>
                <w:sz w:val="24"/>
                <w:szCs w:val="24"/>
                <w:highlight w:val="white"/>
              </w:rPr>
              <w:t>переможця).</w:t>
            </w:r>
          </w:p>
          <w:p w14:paraId="27814A61" w14:textId="039DBAD9" w:rsidR="00DD2ECC" w:rsidRPr="00757C68" w:rsidRDefault="00DD2ECC" w:rsidP="00757C68">
            <w:pPr>
              <w:widowControl w:val="0"/>
              <w:spacing w:after="0" w:line="240" w:lineRule="auto"/>
              <w:jc w:val="both"/>
              <w:rPr>
                <w:rFonts w:ascii="Times New Roman" w:eastAsia="Times New Roman" w:hAnsi="Times New Roman"/>
                <w:b/>
                <w:sz w:val="24"/>
                <w:szCs w:val="24"/>
              </w:rPr>
            </w:pPr>
            <w:r w:rsidRPr="00757C68">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F03CC" w:rsidRPr="00427F6F" w14:paraId="54A11847" w14:textId="77777777" w:rsidTr="008A0C7A">
        <w:trPr>
          <w:trHeight w:val="410"/>
          <w:jc w:val="center"/>
        </w:trPr>
        <w:tc>
          <w:tcPr>
            <w:tcW w:w="516" w:type="dxa"/>
            <w:shd w:val="clear" w:color="auto" w:fill="auto"/>
          </w:tcPr>
          <w:p w14:paraId="2F9287B4"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81" w:type="dxa"/>
            <w:shd w:val="clear" w:color="auto" w:fill="auto"/>
          </w:tcPr>
          <w:p w14:paraId="236CC581" w14:textId="77777777" w:rsidR="004F03CC" w:rsidRPr="00427F6F" w:rsidRDefault="004F03CC" w:rsidP="00AD2D7A">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6219" w:type="dxa"/>
            <w:gridSpan w:val="2"/>
            <w:shd w:val="clear" w:color="auto" w:fill="auto"/>
          </w:tcPr>
          <w:p w14:paraId="1EE1B9C9" w14:textId="77777777" w:rsidR="004F03CC" w:rsidRPr="006443F0" w:rsidRDefault="00654405" w:rsidP="00AD2D7A">
            <w:pPr>
              <w:widowControl w:val="0"/>
              <w:spacing w:after="0" w:line="240" w:lineRule="auto"/>
              <w:ind w:right="-84"/>
              <w:contextualSpacing/>
              <w:jc w:val="both"/>
              <w:rPr>
                <w:rFonts w:ascii="Times New Roman" w:hAnsi="Times New Roman"/>
                <w:sz w:val="24"/>
                <w:szCs w:val="24"/>
                <w:lang w:eastAsia="uk-UA"/>
              </w:rPr>
            </w:pPr>
            <w:r>
              <w:rPr>
                <w:rFonts w:ascii="Times New Roman" w:hAnsi="Times New Roman"/>
                <w:bCs/>
                <w:color w:val="000000"/>
                <w:sz w:val="24"/>
                <w:szCs w:val="24"/>
              </w:rPr>
              <w:t>Не вимагається</w:t>
            </w:r>
          </w:p>
        </w:tc>
      </w:tr>
      <w:tr w:rsidR="004F03CC" w:rsidRPr="00427F6F" w14:paraId="65EBF909" w14:textId="77777777" w:rsidTr="008A0C7A">
        <w:trPr>
          <w:trHeight w:val="522"/>
          <w:jc w:val="center"/>
        </w:trPr>
        <w:tc>
          <w:tcPr>
            <w:tcW w:w="516" w:type="dxa"/>
            <w:shd w:val="clear" w:color="auto" w:fill="auto"/>
          </w:tcPr>
          <w:p w14:paraId="432D47D7"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81" w:type="dxa"/>
            <w:shd w:val="clear" w:color="auto" w:fill="auto"/>
          </w:tcPr>
          <w:p w14:paraId="3B29DA19" w14:textId="77777777" w:rsidR="004F03CC" w:rsidRPr="00427F6F" w:rsidRDefault="004F03CC" w:rsidP="00AD2D7A">
            <w:pPr>
              <w:pStyle w:val="a7"/>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Умови повернення чи неповернення забезпечення </w:t>
            </w:r>
            <w:r w:rsidRPr="00427F6F">
              <w:rPr>
                <w:rFonts w:ascii="Times New Roman" w:hAnsi="Times New Roman"/>
                <w:b/>
                <w:sz w:val="24"/>
                <w:szCs w:val="24"/>
                <w:lang w:eastAsia="uk-UA"/>
              </w:rPr>
              <w:lastRenderedPageBreak/>
              <w:t>тендерної пропозиції</w:t>
            </w:r>
          </w:p>
        </w:tc>
        <w:tc>
          <w:tcPr>
            <w:tcW w:w="6219" w:type="dxa"/>
            <w:gridSpan w:val="2"/>
            <w:shd w:val="clear" w:color="auto" w:fill="auto"/>
          </w:tcPr>
          <w:p w14:paraId="4FA0C680" w14:textId="77777777" w:rsidR="004F03CC" w:rsidRPr="00427F6F" w:rsidRDefault="004C58B0" w:rsidP="00AD2D7A">
            <w:pPr>
              <w:widowControl w:val="0"/>
              <w:spacing w:after="0" w:line="240" w:lineRule="auto"/>
              <w:contextualSpacing/>
              <w:jc w:val="both"/>
              <w:rPr>
                <w:rFonts w:ascii="Times New Roman" w:hAnsi="Times New Roman"/>
                <w:sz w:val="24"/>
                <w:szCs w:val="24"/>
                <w:lang w:eastAsia="uk-UA"/>
              </w:rPr>
            </w:pPr>
            <w:bookmarkStart w:id="4" w:name="n445"/>
            <w:bookmarkEnd w:id="4"/>
            <w:r w:rsidRPr="0021472C">
              <w:rPr>
                <w:rFonts w:ascii="Times New Roman" w:eastAsia="Times New Roman" w:hAnsi="Times New Roman"/>
                <w:sz w:val="24"/>
                <w:szCs w:val="24"/>
              </w:rPr>
              <w:lastRenderedPageBreak/>
              <w:t>Не передбачено</w:t>
            </w:r>
          </w:p>
        </w:tc>
      </w:tr>
      <w:tr w:rsidR="004F03CC" w:rsidRPr="00427F6F" w14:paraId="4D7F0645" w14:textId="77777777" w:rsidTr="008A0C7A">
        <w:trPr>
          <w:trHeight w:val="522"/>
          <w:jc w:val="center"/>
        </w:trPr>
        <w:tc>
          <w:tcPr>
            <w:tcW w:w="516" w:type="dxa"/>
            <w:shd w:val="clear" w:color="auto" w:fill="auto"/>
          </w:tcPr>
          <w:p w14:paraId="28BDB4A0"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81" w:type="dxa"/>
            <w:shd w:val="clear" w:color="auto" w:fill="auto"/>
          </w:tcPr>
          <w:p w14:paraId="10C71640" w14:textId="77777777" w:rsidR="004F03CC" w:rsidRPr="00427F6F" w:rsidRDefault="004F03CC" w:rsidP="00AD2D7A">
            <w:pPr>
              <w:pStyle w:val="a7"/>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219" w:type="dxa"/>
            <w:gridSpan w:val="2"/>
            <w:shd w:val="clear" w:color="auto" w:fill="auto"/>
          </w:tcPr>
          <w:p w14:paraId="40AD4A99" w14:textId="77777777" w:rsidR="00164A15" w:rsidRPr="00164A15" w:rsidRDefault="004F03CC" w:rsidP="00AD2D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w:t>
            </w:r>
            <w:r w:rsidR="00164A15" w:rsidRPr="00164A15">
              <w:rPr>
                <w:rFonts w:ascii="Times New Roman" w:hAnsi="Times New Roman"/>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5313B602" w14:textId="77777777" w:rsidR="00164A15" w:rsidRPr="00164A15" w:rsidRDefault="00164A15" w:rsidP="00AD2D7A">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3A502E" w14:textId="77777777" w:rsidR="00164A15" w:rsidRPr="00164A15" w:rsidRDefault="00164A15" w:rsidP="00AD2D7A">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22CC4D" w14:textId="77777777" w:rsidR="00164A15" w:rsidRPr="00164A15" w:rsidRDefault="00164A15" w:rsidP="00AD2D7A">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30048CC7" w14:textId="77777777" w:rsidR="00164A15" w:rsidRPr="00164A15" w:rsidRDefault="00164A15" w:rsidP="00AD2D7A">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399969DD" w14:textId="77777777" w:rsidR="004F03CC" w:rsidRPr="00427F6F" w:rsidRDefault="00164A15" w:rsidP="00AD2D7A">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4A15">
              <w:rPr>
                <w:rFonts w:ascii="Times New Roman" w:hAnsi="Times New Roman"/>
                <w:sz w:val="24"/>
                <w:szCs w:val="24"/>
                <w:lang w:eastAsia="uk-UA"/>
              </w:rPr>
              <w:t>закупівель</w:t>
            </w:r>
            <w:proofErr w:type="spellEnd"/>
            <w:r w:rsidRPr="00164A15">
              <w:rPr>
                <w:rFonts w:ascii="Times New Roman" w:hAnsi="Times New Roman"/>
                <w:sz w:val="24"/>
                <w:szCs w:val="24"/>
                <w:lang w:eastAsia="uk-UA"/>
              </w:rPr>
              <w:t>.</w:t>
            </w:r>
          </w:p>
        </w:tc>
      </w:tr>
      <w:tr w:rsidR="004F03CC" w:rsidRPr="00427F6F" w14:paraId="308997EA" w14:textId="77777777" w:rsidTr="008A0C7A">
        <w:trPr>
          <w:trHeight w:val="284"/>
          <w:jc w:val="center"/>
        </w:trPr>
        <w:tc>
          <w:tcPr>
            <w:tcW w:w="516" w:type="dxa"/>
            <w:shd w:val="clear" w:color="auto" w:fill="auto"/>
          </w:tcPr>
          <w:p w14:paraId="1D206DBE"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81" w:type="dxa"/>
            <w:shd w:val="clear" w:color="auto" w:fill="auto"/>
          </w:tcPr>
          <w:p w14:paraId="001EE25A" w14:textId="77777777" w:rsidR="004F03CC" w:rsidRPr="00AD2D7A" w:rsidRDefault="004F03CC" w:rsidP="00AD2D7A">
            <w:pPr>
              <w:widowControl w:val="0"/>
              <w:spacing w:after="0" w:line="240" w:lineRule="auto"/>
              <w:contextualSpacing/>
              <w:rPr>
                <w:rFonts w:ascii="Times New Roman" w:eastAsia="Times New Roman" w:hAnsi="Times New Roman"/>
                <w:b/>
                <w:sz w:val="24"/>
                <w:szCs w:val="24"/>
              </w:rPr>
            </w:pPr>
            <w:r w:rsidRPr="00427F6F">
              <w:rPr>
                <w:rFonts w:ascii="Times New Roman" w:eastAsia="Times New Roman" w:hAnsi="Times New Roman"/>
                <w:b/>
                <w:sz w:val="24"/>
                <w:szCs w:val="24"/>
              </w:rPr>
              <w:t>Кваліфікаційні критерії та інформація про спосіб підтвердження відповідності учасників установленим критеріям і вим</w:t>
            </w:r>
            <w:r w:rsidR="00AD2D7A">
              <w:rPr>
                <w:rFonts w:ascii="Times New Roman" w:eastAsia="Times New Roman" w:hAnsi="Times New Roman"/>
                <w:b/>
                <w:sz w:val="24"/>
                <w:szCs w:val="24"/>
              </w:rPr>
              <w:t xml:space="preserve">огам згідно із законодавством. </w:t>
            </w:r>
          </w:p>
        </w:tc>
        <w:tc>
          <w:tcPr>
            <w:tcW w:w="6219" w:type="dxa"/>
            <w:gridSpan w:val="2"/>
            <w:shd w:val="clear" w:color="auto" w:fill="auto"/>
          </w:tcPr>
          <w:p w14:paraId="3BDE3F62" w14:textId="08582D23" w:rsidR="004F03CC" w:rsidRPr="00680E19" w:rsidRDefault="004F03CC" w:rsidP="00AD2D7A">
            <w:pPr>
              <w:pStyle w:val="rvps2"/>
              <w:shd w:val="clear" w:color="auto" w:fill="FFFFFF"/>
              <w:spacing w:before="0" w:beforeAutospacing="0" w:after="0" w:afterAutospacing="0"/>
              <w:contextualSpacing/>
              <w:jc w:val="both"/>
            </w:pPr>
            <w:r w:rsidRPr="00427F6F">
              <w:t>5.1. Замовник вимагає від учасників подання ними документально підтвердженої інформації про їх відповідність</w:t>
            </w:r>
            <w:r w:rsidR="009901AA">
              <w:t xml:space="preserve"> </w:t>
            </w:r>
            <w:r w:rsidR="00680E19" w:rsidRPr="00680E19">
              <w:rPr>
                <w:rFonts w:eastAsia="Times New Roman"/>
              </w:rPr>
              <w:t xml:space="preserve">кваліфікаційним (кваліфікаційному) критеріям – </w:t>
            </w:r>
            <w:r w:rsidR="00680E19" w:rsidRPr="00680E19">
              <w:rPr>
                <w:rFonts w:eastAsia="Times New Roman"/>
                <w:b/>
                <w:i/>
              </w:rPr>
              <w:t>згідно</w:t>
            </w:r>
            <w:r w:rsidR="00680E19" w:rsidRPr="00680E19">
              <w:rPr>
                <w:rFonts w:eastAsia="Times New Roman"/>
              </w:rPr>
              <w:t xml:space="preserve"> з </w:t>
            </w:r>
            <w:r w:rsidR="00680E19" w:rsidRPr="00680E19">
              <w:rPr>
                <w:rFonts w:eastAsia="Times New Roman"/>
                <w:b/>
                <w:i/>
              </w:rPr>
              <w:t>Додатком 2</w:t>
            </w:r>
            <w:r w:rsidR="00680E19" w:rsidRPr="00680E19">
              <w:rPr>
                <w:rFonts w:eastAsia="Times New Roman"/>
              </w:rPr>
              <w:t xml:space="preserve"> до цієї тендерної документації</w:t>
            </w:r>
            <w:r w:rsidR="009901AA" w:rsidRPr="00680E19">
              <w:t>.</w:t>
            </w:r>
          </w:p>
          <w:p w14:paraId="58325E48" w14:textId="77777777" w:rsidR="00E26942" w:rsidRPr="004741C7" w:rsidRDefault="004F03CC" w:rsidP="00AD2D7A">
            <w:pPr>
              <w:pStyle w:val="rvps2"/>
              <w:shd w:val="clear" w:color="auto" w:fill="FFFFFF"/>
              <w:spacing w:before="0" w:beforeAutospacing="0" w:after="0" w:afterAutospacing="0"/>
              <w:contextualSpacing/>
              <w:jc w:val="both"/>
              <w:rPr>
                <w:color w:val="000000"/>
              </w:rPr>
            </w:pPr>
            <w:r>
              <w:rPr>
                <w:color w:val="000000"/>
              </w:rPr>
              <w:t xml:space="preserve">Учасник </w:t>
            </w:r>
            <w:r w:rsidR="009901AA">
              <w:rPr>
                <w:color w:val="000000"/>
              </w:rPr>
              <w:t xml:space="preserve">також </w:t>
            </w:r>
            <w:r w:rsidRPr="004741C7">
              <w:rPr>
                <w:color w:val="000000"/>
              </w:rPr>
              <w:t>подає, як частину його пропозиції, документи</w:t>
            </w:r>
            <w:r w:rsidR="00C029F7" w:rsidRPr="004741C7">
              <w:rPr>
                <w:color w:val="000000"/>
              </w:rPr>
              <w:t xml:space="preserve"> </w:t>
            </w:r>
            <w:r w:rsidRPr="004741C7">
              <w:rPr>
                <w:color w:val="000000"/>
              </w:rPr>
              <w:t xml:space="preserve">згідно з </w:t>
            </w:r>
            <w:r w:rsidRPr="00757C68">
              <w:rPr>
                <w:color w:val="000000"/>
                <w:u w:val="single"/>
              </w:rPr>
              <w:t>Додатком 2</w:t>
            </w:r>
            <w:r w:rsidRPr="004741C7">
              <w:rPr>
                <w:color w:val="000000"/>
              </w:rPr>
              <w:t>.</w:t>
            </w:r>
          </w:p>
          <w:p w14:paraId="1F57C38E" w14:textId="77777777" w:rsidR="00E26942" w:rsidRDefault="004F03CC" w:rsidP="00AD2D7A">
            <w:pPr>
              <w:pStyle w:val="rvps2"/>
              <w:shd w:val="clear" w:color="auto" w:fill="FFFFFF"/>
              <w:spacing w:before="0" w:beforeAutospacing="0" w:after="0" w:afterAutospacing="0"/>
              <w:contextualSpacing/>
              <w:jc w:val="both"/>
              <w:rPr>
                <w:color w:val="000000"/>
              </w:rPr>
            </w:pPr>
            <w:r w:rsidRPr="00427F6F">
              <w:rPr>
                <w:color w:val="000000"/>
              </w:rPr>
              <w:t>5.</w:t>
            </w:r>
            <w:r>
              <w:rPr>
                <w:color w:val="000000"/>
              </w:rPr>
              <w:t>2</w:t>
            </w:r>
            <w:r w:rsidRPr="00427F6F">
              <w:rPr>
                <w:color w:val="000000"/>
              </w:rPr>
              <w:t xml:space="preserve">. </w:t>
            </w:r>
            <w:r w:rsidR="00164A15" w:rsidRPr="00164A15">
              <w:rPr>
                <w:color w:val="000000"/>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04F5D86F" w14:textId="77777777" w:rsidR="00AD2D7A" w:rsidRDefault="00164A15" w:rsidP="00AD2D7A">
            <w:pPr>
              <w:pStyle w:val="rvps2"/>
              <w:shd w:val="clear" w:color="auto" w:fill="FFFFFF"/>
              <w:spacing w:before="0" w:beforeAutospacing="0" w:after="0" w:afterAutospacing="0"/>
              <w:contextualSpacing/>
              <w:jc w:val="both"/>
              <w:rPr>
                <w:color w:val="000000"/>
              </w:rPr>
            </w:pPr>
            <w:r w:rsidRPr="00164A15">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4B2B99F" w14:textId="77777777" w:rsidR="006A5ED8" w:rsidRPr="00857651" w:rsidRDefault="006A5ED8" w:rsidP="006A5ED8">
            <w:pPr>
              <w:widowControl w:val="0"/>
              <w:spacing w:after="0" w:line="240" w:lineRule="auto"/>
              <w:jc w:val="both"/>
              <w:rPr>
                <w:rFonts w:ascii="Times New Roman" w:eastAsia="Times New Roman" w:hAnsi="Times New Roman"/>
                <w:b/>
                <w:sz w:val="24"/>
                <w:szCs w:val="24"/>
              </w:rPr>
            </w:pPr>
            <w:r w:rsidRPr="00857651">
              <w:rPr>
                <w:rFonts w:ascii="Times New Roman" w:eastAsia="Times New Roman" w:hAnsi="Times New Roman"/>
                <w:b/>
                <w:sz w:val="24"/>
                <w:szCs w:val="24"/>
              </w:rPr>
              <w:t xml:space="preserve">Підстави, визначені пунктом </w:t>
            </w:r>
            <w:r w:rsidRPr="00857651">
              <w:rPr>
                <w:rFonts w:ascii="Times New Roman" w:eastAsia="Times New Roman" w:hAnsi="Times New Roman"/>
                <w:b/>
                <w:sz w:val="24"/>
                <w:szCs w:val="24"/>
                <w:highlight w:val="white"/>
              </w:rPr>
              <w:t xml:space="preserve">47 </w:t>
            </w:r>
            <w:r w:rsidRPr="00857651">
              <w:rPr>
                <w:rFonts w:ascii="Times New Roman" w:eastAsia="Times New Roman" w:hAnsi="Times New Roman"/>
                <w:b/>
                <w:sz w:val="24"/>
                <w:szCs w:val="24"/>
              </w:rPr>
              <w:t>Особливостей.</w:t>
            </w:r>
          </w:p>
          <w:p w14:paraId="5787A981" w14:textId="77777777" w:rsidR="006A5ED8" w:rsidRPr="00857651" w:rsidRDefault="006A5ED8" w:rsidP="006A5ED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7EA22B"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1FF91A"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857651">
              <w:rPr>
                <w:rFonts w:ascii="Times New Roman" w:eastAsia="Times New Roman" w:hAnsi="Times New Roman"/>
                <w:sz w:val="24"/>
                <w:szCs w:val="24"/>
              </w:rPr>
              <w:t>внесено</w:t>
            </w:r>
            <w:proofErr w:type="spellEnd"/>
            <w:r w:rsidRPr="00857651">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0A43E19"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color w:val="000000"/>
                <w:sz w:val="28"/>
                <w:szCs w:val="28"/>
              </w:rPr>
              <w:lastRenderedPageBreak/>
              <w:t>3</w:t>
            </w:r>
            <w:r w:rsidRPr="00857651">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EF3541"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57651">
                <w:rPr>
                  <w:rFonts w:ascii="Times New Roman" w:eastAsia="Times New Roman" w:hAnsi="Times New Roman"/>
                  <w:sz w:val="24"/>
                  <w:szCs w:val="24"/>
                </w:rPr>
                <w:t>пунктом 4</w:t>
              </w:r>
            </w:hyperlink>
            <w:r w:rsidRPr="00857651">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57651">
              <w:rPr>
                <w:rFonts w:ascii="Times New Roman" w:eastAsia="Times New Roman" w:hAnsi="Times New Roman"/>
                <w:sz w:val="24"/>
                <w:szCs w:val="24"/>
              </w:rPr>
              <w:t>антиконкурентних</w:t>
            </w:r>
            <w:proofErr w:type="spellEnd"/>
            <w:r w:rsidRPr="00857651">
              <w:rPr>
                <w:rFonts w:ascii="Times New Roman" w:eastAsia="Times New Roman" w:hAnsi="Times New Roman"/>
                <w:sz w:val="24"/>
                <w:szCs w:val="24"/>
              </w:rPr>
              <w:t xml:space="preserve"> узгоджених дій, що стосуються спотворення результатів тендерів;</w:t>
            </w:r>
          </w:p>
          <w:p w14:paraId="4EDAAEDE"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735397"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A92A3"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B83555"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E2C79C"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1086D3" w14:textId="77777777" w:rsidR="006A5ED8" w:rsidRPr="00857651"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111209" w14:textId="77777777" w:rsidR="006A5ED8" w:rsidRPr="00E4160D" w:rsidRDefault="006A5ED8" w:rsidP="006A5ED8">
            <w:pP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11) </w:t>
            </w:r>
            <w:r w:rsidRPr="00E4160D">
              <w:rPr>
                <w:rFonts w:ascii="Times New Roman" w:eastAsia="Times New Roman" w:hAnsi="Times New Roman"/>
                <w:sz w:val="24"/>
                <w:szCs w:val="24"/>
              </w:rPr>
              <w:t xml:space="preserve">учасник процедури закупівлі або кінцевий </w:t>
            </w:r>
            <w:proofErr w:type="spellStart"/>
            <w:r w:rsidRPr="00E4160D">
              <w:rPr>
                <w:rFonts w:ascii="Times New Roman" w:eastAsia="Times New Roman" w:hAnsi="Times New Roman"/>
                <w:sz w:val="24"/>
                <w:szCs w:val="24"/>
              </w:rPr>
              <w:t>бенефіціарний</w:t>
            </w:r>
            <w:proofErr w:type="spellEnd"/>
            <w:r w:rsidRPr="00E4160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4160D">
              <w:rPr>
                <w:rFonts w:ascii="Times New Roman" w:eastAsia="Times New Roman" w:hAnsi="Times New Roman"/>
                <w:sz w:val="24"/>
                <w:szCs w:val="24"/>
                <w:highlight w:val="white"/>
              </w:rPr>
              <w:t xml:space="preserve">публічних </w:t>
            </w:r>
            <w:proofErr w:type="spellStart"/>
            <w:r w:rsidRPr="00E4160D">
              <w:rPr>
                <w:rFonts w:ascii="Times New Roman" w:eastAsia="Times New Roman" w:hAnsi="Times New Roman"/>
                <w:sz w:val="24"/>
                <w:szCs w:val="24"/>
                <w:highlight w:val="white"/>
              </w:rPr>
              <w:t>закупівель</w:t>
            </w:r>
            <w:proofErr w:type="spellEnd"/>
            <w:r w:rsidRPr="00E4160D">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E4160D">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14:paraId="0CEDC4C1" w14:textId="77777777" w:rsidR="006A5ED8" w:rsidRPr="00857651" w:rsidRDefault="006A5ED8" w:rsidP="006A5ED8">
            <w:pPr>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857651">
              <w:rPr>
                <w:rFonts w:ascii="Times New Roman" w:eastAsia="Times New Roman" w:hAnsi="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5FA68141" w14:textId="77777777" w:rsidR="00911AD9" w:rsidRPr="00857651" w:rsidRDefault="00911AD9" w:rsidP="00911AD9">
            <w:pPr>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AC5019" w14:textId="0033B08F" w:rsidR="004F03CC" w:rsidRPr="00911AD9" w:rsidRDefault="00911AD9" w:rsidP="00AD2D7A">
            <w:pPr>
              <w:pStyle w:val="rvps2"/>
              <w:shd w:val="clear" w:color="auto" w:fill="FFFFFF"/>
              <w:spacing w:before="0" w:beforeAutospacing="0" w:after="0" w:afterAutospacing="0"/>
              <w:contextualSpacing/>
              <w:jc w:val="both"/>
              <w:rPr>
                <w:rFonts w:eastAsia="Times New Roman"/>
              </w:rPr>
            </w:pPr>
            <w:r w:rsidRPr="00857651">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57651">
              <w:rPr>
                <w:rFonts w:eastAsia="Times New Roman"/>
                <w:highlight w:val="white"/>
              </w:rPr>
              <w:t>закупівель</w:t>
            </w:r>
            <w:proofErr w:type="spellEnd"/>
            <w:r w:rsidRPr="00857651">
              <w:rPr>
                <w:rFonts w:eastAsia="Times New Roman"/>
                <w:highlight w:val="white"/>
              </w:rPr>
              <w:t xml:space="preserve"> шляхом обміну інформацією з іншими державними системами та реєстрами.</w:t>
            </w:r>
          </w:p>
        </w:tc>
      </w:tr>
      <w:tr w:rsidR="004F03CC" w:rsidRPr="00427F6F" w14:paraId="6E983398" w14:textId="77777777" w:rsidTr="008A0C7A">
        <w:trPr>
          <w:trHeight w:val="561"/>
          <w:jc w:val="center"/>
        </w:trPr>
        <w:tc>
          <w:tcPr>
            <w:tcW w:w="516" w:type="dxa"/>
            <w:shd w:val="clear" w:color="auto" w:fill="auto"/>
          </w:tcPr>
          <w:p w14:paraId="2995B4C4"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81" w:type="dxa"/>
            <w:shd w:val="clear" w:color="auto" w:fill="auto"/>
          </w:tcPr>
          <w:p w14:paraId="6F4484FD" w14:textId="77777777" w:rsidR="004F03CC" w:rsidRPr="00427F6F" w:rsidRDefault="004F03CC"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19" w:type="dxa"/>
            <w:gridSpan w:val="2"/>
            <w:shd w:val="clear" w:color="auto" w:fill="auto"/>
          </w:tcPr>
          <w:p w14:paraId="32AECA2F" w14:textId="77777777" w:rsidR="004F03CC" w:rsidRPr="00427F6F" w:rsidRDefault="004F03CC" w:rsidP="00AD2D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lang w:eastAsia="uk-UA"/>
              </w:rPr>
              <w:t xml:space="preserve"> в </w:t>
            </w:r>
            <w:r w:rsidR="00F53BBC" w:rsidRPr="009F06F4">
              <w:rPr>
                <w:rFonts w:ascii="Times New Roman" w:hAnsi="Times New Roman"/>
                <w:sz w:val="24"/>
                <w:szCs w:val="24"/>
                <w:lang w:eastAsia="uk-UA"/>
              </w:rPr>
              <w:t>Д</w:t>
            </w:r>
            <w:r w:rsidRPr="009F06F4">
              <w:rPr>
                <w:rFonts w:ascii="Times New Roman" w:hAnsi="Times New Roman"/>
                <w:sz w:val="24"/>
                <w:szCs w:val="24"/>
                <w:lang w:eastAsia="uk-UA"/>
              </w:rPr>
              <w:t>одатку №1;</w:t>
            </w:r>
          </w:p>
          <w:p w14:paraId="768F32AE" w14:textId="77777777" w:rsidR="004F03CC" w:rsidRPr="00427F6F" w:rsidRDefault="004F03CC" w:rsidP="004A1179">
            <w:pPr>
              <w:widowControl w:val="0"/>
              <w:spacing w:after="0" w:line="240" w:lineRule="auto"/>
              <w:contextualSpacing/>
              <w:jc w:val="both"/>
              <w:rPr>
                <w:rFonts w:ascii="Times New Roman" w:hAnsi="Times New Roman"/>
                <w:sz w:val="24"/>
                <w:szCs w:val="24"/>
                <w:lang w:eastAsia="uk-UA"/>
              </w:rPr>
            </w:pPr>
            <w:r w:rsidRPr="00427F6F">
              <w:rPr>
                <w:rFonts w:ascii="Times New Roman" w:eastAsia="Times New Roman" w:hAnsi="Times New Roman"/>
                <w:sz w:val="24"/>
                <w:szCs w:val="24"/>
                <w:highlight w:val="white"/>
                <w:lang w:eastAsia="uk-UA"/>
              </w:rPr>
              <w:t xml:space="preserve">6.2. </w:t>
            </w:r>
            <w:r w:rsidRPr="00427F6F">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F03CC" w:rsidRPr="00427F6F" w14:paraId="15ABAABC" w14:textId="77777777" w:rsidTr="008A0C7A">
        <w:trPr>
          <w:trHeight w:val="2018"/>
          <w:jc w:val="center"/>
        </w:trPr>
        <w:tc>
          <w:tcPr>
            <w:tcW w:w="516" w:type="dxa"/>
            <w:shd w:val="clear" w:color="auto" w:fill="auto"/>
          </w:tcPr>
          <w:p w14:paraId="60004E1F"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81" w:type="dxa"/>
            <w:shd w:val="clear" w:color="auto" w:fill="auto"/>
          </w:tcPr>
          <w:p w14:paraId="06C1D781" w14:textId="77777777" w:rsidR="004F03CC" w:rsidRPr="00427F6F" w:rsidRDefault="004F03CC"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19" w:type="dxa"/>
            <w:gridSpan w:val="2"/>
            <w:shd w:val="clear" w:color="auto" w:fill="auto"/>
          </w:tcPr>
          <w:p w14:paraId="557513FA" w14:textId="77777777" w:rsidR="004F03CC" w:rsidRPr="00427F6F" w:rsidRDefault="004F03CC" w:rsidP="00AD2D7A">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w:t>
            </w:r>
            <w:r w:rsidR="004C58B0">
              <w:rPr>
                <w:rFonts w:ascii="Times New Roman" w:eastAsia="Times New Roman" w:hAnsi="Times New Roman"/>
                <w:sz w:val="24"/>
                <w:szCs w:val="24"/>
                <w:lang w:eastAsia="uk-UA"/>
              </w:rPr>
              <w:t xml:space="preserve"> </w:t>
            </w:r>
            <w:r w:rsidR="004C58B0">
              <w:rPr>
                <w:rFonts w:ascii="Times New Roman" w:eastAsia="Times New Roman" w:hAnsi="Times New Roman"/>
                <w:sz w:val="24"/>
                <w:szCs w:val="24"/>
                <w:lang w:eastAsia="uk-UA"/>
              </w:rPr>
              <w:lastRenderedPageBreak/>
              <w:t>таким</w:t>
            </w:r>
            <w:r w:rsidRPr="00427F6F">
              <w:rPr>
                <w:rFonts w:ascii="Times New Roman" w:eastAsia="Times New Roman" w:hAnsi="Times New Roman"/>
                <w:sz w:val="24"/>
                <w:szCs w:val="24"/>
                <w:lang w:eastAsia="uk-UA"/>
              </w:rPr>
              <w:t xml:space="preserve"> характеристикам. </w:t>
            </w:r>
          </w:p>
          <w:p w14:paraId="078C4CCB" w14:textId="77777777" w:rsidR="004F03CC" w:rsidRPr="00427F6F" w:rsidRDefault="004F03CC" w:rsidP="00AD2D7A">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27F6F">
              <w:rPr>
                <w:rFonts w:ascii="Times New Roman" w:eastAsia="Times New Roman" w:hAnsi="Times New Roman"/>
                <w:b/>
                <w:sz w:val="24"/>
                <w:szCs w:val="24"/>
                <w:lang w:eastAsia="uk-UA"/>
              </w:rPr>
              <w:t xml:space="preserve"> </w:t>
            </w:r>
            <w:r w:rsidRPr="00427F6F">
              <w:rPr>
                <w:rFonts w:ascii="Times New Roman" w:eastAsia="Times New Roman" w:hAnsi="Times New Roman"/>
                <w:sz w:val="24"/>
                <w:szCs w:val="24"/>
                <w:lang w:eastAsia="uk-UA"/>
              </w:rPr>
              <w:t xml:space="preserve">рішення. </w:t>
            </w:r>
          </w:p>
          <w:p w14:paraId="2C6ABB99" w14:textId="77777777" w:rsidR="004F03CC" w:rsidRPr="00427F6F" w:rsidRDefault="004F03CC" w:rsidP="00AD2D7A">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03CC" w:rsidRPr="00427F6F" w14:paraId="0169532E" w14:textId="77777777" w:rsidTr="008A0C7A">
        <w:trPr>
          <w:trHeight w:val="522"/>
          <w:jc w:val="center"/>
        </w:trPr>
        <w:tc>
          <w:tcPr>
            <w:tcW w:w="516" w:type="dxa"/>
            <w:shd w:val="clear" w:color="auto" w:fill="auto"/>
          </w:tcPr>
          <w:p w14:paraId="75C1B314"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8</w:t>
            </w:r>
          </w:p>
        </w:tc>
        <w:tc>
          <w:tcPr>
            <w:tcW w:w="3581" w:type="dxa"/>
            <w:shd w:val="clear" w:color="auto" w:fill="auto"/>
          </w:tcPr>
          <w:p w14:paraId="22FFFCBB" w14:textId="77777777" w:rsidR="004F03CC" w:rsidRPr="00427F6F" w:rsidRDefault="004F03CC" w:rsidP="003524B9">
            <w:pPr>
              <w:spacing w:after="0" w:line="240" w:lineRule="auto"/>
              <w:contextualSpacing/>
              <w:rPr>
                <w:rFonts w:ascii="Times New Roman" w:hAnsi="Times New Roman"/>
                <w:b/>
                <w:sz w:val="24"/>
                <w:szCs w:val="24"/>
                <w:lang w:eastAsia="uk-UA"/>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tc>
        <w:tc>
          <w:tcPr>
            <w:tcW w:w="6219" w:type="dxa"/>
            <w:gridSpan w:val="2"/>
            <w:shd w:val="clear" w:color="auto" w:fill="auto"/>
          </w:tcPr>
          <w:p w14:paraId="518F4C27" w14:textId="77777777" w:rsidR="008503B8" w:rsidRPr="00427F6F" w:rsidRDefault="00D57E97" w:rsidP="00AD2D7A">
            <w:pPr>
              <w:widowControl w:val="0"/>
              <w:spacing w:after="0" w:line="240" w:lineRule="auto"/>
              <w:contextualSpacing/>
              <w:jc w:val="both"/>
              <w:rPr>
                <w:rFonts w:ascii="Times New Roman" w:hAnsi="Times New Roman"/>
                <w:sz w:val="24"/>
                <w:szCs w:val="24"/>
                <w:lang w:eastAsia="uk-UA"/>
              </w:rPr>
            </w:pPr>
            <w:r w:rsidRPr="00D57E97">
              <w:rPr>
                <w:rFonts w:ascii="Times New Roman" w:hAnsi="Times New Roman"/>
                <w:sz w:val="24"/>
                <w:szCs w:val="24"/>
                <w:lang w:eastAsia="uk-UA"/>
              </w:rPr>
              <w:t>Не зазначається, предметом закупівлі є товар.</w:t>
            </w:r>
          </w:p>
        </w:tc>
      </w:tr>
      <w:tr w:rsidR="004F03CC" w:rsidRPr="00427F6F" w14:paraId="6201A501" w14:textId="77777777" w:rsidTr="008A0C7A">
        <w:trPr>
          <w:trHeight w:val="522"/>
          <w:jc w:val="center"/>
        </w:trPr>
        <w:tc>
          <w:tcPr>
            <w:tcW w:w="516" w:type="dxa"/>
            <w:shd w:val="clear" w:color="auto" w:fill="auto"/>
          </w:tcPr>
          <w:p w14:paraId="40A8CB7A"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9</w:t>
            </w:r>
          </w:p>
        </w:tc>
        <w:tc>
          <w:tcPr>
            <w:tcW w:w="3581" w:type="dxa"/>
            <w:shd w:val="clear" w:color="auto" w:fill="auto"/>
          </w:tcPr>
          <w:p w14:paraId="2692D0E7" w14:textId="77777777" w:rsidR="004F03CC" w:rsidRPr="00427F6F" w:rsidRDefault="004F03CC"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6219" w:type="dxa"/>
            <w:gridSpan w:val="2"/>
            <w:shd w:val="clear" w:color="auto" w:fill="auto"/>
          </w:tcPr>
          <w:p w14:paraId="6964FB18" w14:textId="77777777" w:rsidR="004F03CC" w:rsidRPr="00427F6F" w:rsidRDefault="004F03CC" w:rsidP="00AD2D7A">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Учасник процедури закупівлі має право </w:t>
            </w:r>
            <w:proofErr w:type="spellStart"/>
            <w:r w:rsidRPr="00427F6F">
              <w:rPr>
                <w:rFonts w:ascii="Times New Roman" w:eastAsia="Times New Roman" w:hAnsi="Times New Roman"/>
                <w:sz w:val="24"/>
                <w:szCs w:val="24"/>
                <w:lang w:eastAsia="uk-UA"/>
              </w:rPr>
              <w:t>внести</w:t>
            </w:r>
            <w:proofErr w:type="spellEnd"/>
            <w:r w:rsidRPr="00427F6F">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4F03CC" w:rsidRPr="00427F6F" w14:paraId="22BB0020" w14:textId="77777777" w:rsidTr="004C58B0">
        <w:trPr>
          <w:trHeight w:val="522"/>
          <w:jc w:val="center"/>
        </w:trPr>
        <w:tc>
          <w:tcPr>
            <w:tcW w:w="10316" w:type="dxa"/>
            <w:gridSpan w:val="4"/>
            <w:shd w:val="clear" w:color="auto" w:fill="A5A5A5"/>
          </w:tcPr>
          <w:p w14:paraId="7423F6AB" w14:textId="77777777" w:rsidR="004F03CC" w:rsidRPr="00427F6F" w:rsidRDefault="004F03CC" w:rsidP="00AD2D7A">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4F03CC" w:rsidRPr="00427F6F" w14:paraId="1CC9355F" w14:textId="77777777" w:rsidTr="004C58B0">
        <w:trPr>
          <w:trHeight w:val="522"/>
          <w:jc w:val="center"/>
        </w:trPr>
        <w:tc>
          <w:tcPr>
            <w:tcW w:w="516" w:type="dxa"/>
            <w:shd w:val="clear" w:color="auto" w:fill="auto"/>
          </w:tcPr>
          <w:p w14:paraId="7B0084CB"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652" w:type="dxa"/>
            <w:gridSpan w:val="2"/>
            <w:shd w:val="clear" w:color="auto" w:fill="auto"/>
          </w:tcPr>
          <w:p w14:paraId="5DF35049" w14:textId="77777777" w:rsidR="004F03CC" w:rsidRPr="00427F6F" w:rsidRDefault="004F03CC" w:rsidP="00AD2D7A">
            <w:pPr>
              <w:pStyle w:val="a7"/>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148" w:type="dxa"/>
            <w:shd w:val="clear" w:color="auto" w:fill="auto"/>
          </w:tcPr>
          <w:p w14:paraId="5A5BFA20" w14:textId="05E9C251" w:rsidR="004F03CC" w:rsidRPr="00911AD9" w:rsidRDefault="00911AD9" w:rsidP="0041135D">
            <w:pPr>
              <w:pStyle w:val="aa"/>
              <w:widowControl w:val="0"/>
              <w:numPr>
                <w:ilvl w:val="1"/>
                <w:numId w:val="1"/>
              </w:numPr>
              <w:spacing w:after="0" w:line="240" w:lineRule="auto"/>
              <w:jc w:val="both"/>
              <w:rPr>
                <w:rFonts w:ascii="Times New Roman" w:eastAsia="Times New Roman" w:hAnsi="Times New Roman"/>
                <w:sz w:val="24"/>
                <w:szCs w:val="24"/>
              </w:rPr>
            </w:pPr>
            <w:r w:rsidRPr="00911AD9">
              <w:rPr>
                <w:rFonts w:ascii="Times New Roman" w:eastAsia="Times New Roman" w:hAnsi="Times New Roman"/>
                <w:color w:val="000000"/>
                <w:sz w:val="24"/>
                <w:szCs w:val="24"/>
              </w:rPr>
              <w:t xml:space="preserve">Кінцевий строк подання тендерних пропозицій </w:t>
            </w:r>
            <w:r w:rsidRPr="00911AD9">
              <w:rPr>
                <w:rFonts w:ascii="Times New Roman" w:eastAsia="Times New Roman" w:hAnsi="Times New Roman"/>
                <w:sz w:val="24"/>
                <w:szCs w:val="24"/>
              </w:rPr>
              <w:t>—</w:t>
            </w:r>
            <w:r w:rsidRPr="00911AD9">
              <w:rPr>
                <w:rFonts w:ascii="Times New Roman" w:eastAsia="Times New Roman" w:hAnsi="Times New Roman"/>
                <w:color w:val="000000"/>
                <w:sz w:val="24"/>
                <w:szCs w:val="24"/>
              </w:rPr>
              <w:t xml:space="preserve"> </w:t>
            </w:r>
            <w:r>
              <w:rPr>
                <w:rFonts w:ascii="Times New Roman" w:eastAsia="Times New Roman" w:hAnsi="Times New Roman"/>
                <w:b/>
                <w:sz w:val="24"/>
                <w:szCs w:val="24"/>
              </w:rPr>
              <w:t>2</w:t>
            </w:r>
            <w:r w:rsidR="00ED28B8">
              <w:rPr>
                <w:rFonts w:ascii="Times New Roman" w:eastAsia="Times New Roman" w:hAnsi="Times New Roman"/>
                <w:b/>
                <w:sz w:val="24"/>
                <w:szCs w:val="24"/>
              </w:rPr>
              <w:t>6</w:t>
            </w:r>
            <w:r w:rsidRPr="00911AD9">
              <w:rPr>
                <w:rFonts w:ascii="Times New Roman" w:eastAsia="Times New Roman" w:hAnsi="Times New Roman"/>
                <w:b/>
                <w:sz w:val="24"/>
                <w:szCs w:val="24"/>
              </w:rPr>
              <w:t xml:space="preserve"> березня 2024 року, 10:00 год.</w:t>
            </w:r>
            <w:r w:rsidR="004F03CC" w:rsidRPr="00911AD9">
              <w:rPr>
                <w:rFonts w:ascii="Times New Roman" w:hAnsi="Times New Roman"/>
                <w:sz w:val="24"/>
                <w:szCs w:val="24"/>
              </w:rPr>
              <w:t>;</w:t>
            </w:r>
          </w:p>
          <w:p w14:paraId="15979643" w14:textId="77777777" w:rsidR="004F03CC" w:rsidRPr="00427F6F" w:rsidRDefault="004F03CC" w:rsidP="0041135D">
            <w:pPr>
              <w:widowControl w:val="0"/>
              <w:numPr>
                <w:ilvl w:val="1"/>
                <w:numId w:val="1"/>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36C4CBF" w14:textId="77777777" w:rsidR="004F03CC" w:rsidRPr="00427F6F" w:rsidRDefault="004F03CC" w:rsidP="0041135D">
            <w:pPr>
              <w:widowControl w:val="0"/>
              <w:numPr>
                <w:ilvl w:val="1"/>
                <w:numId w:val="1"/>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4F03CC" w:rsidRPr="00427F6F" w14:paraId="5494FA70" w14:textId="77777777" w:rsidTr="008A0C7A">
        <w:trPr>
          <w:trHeight w:val="522"/>
          <w:jc w:val="center"/>
        </w:trPr>
        <w:tc>
          <w:tcPr>
            <w:tcW w:w="516" w:type="dxa"/>
            <w:shd w:val="clear" w:color="auto" w:fill="auto"/>
          </w:tcPr>
          <w:p w14:paraId="6E114C42"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81" w:type="dxa"/>
            <w:shd w:val="clear" w:color="auto" w:fill="auto"/>
          </w:tcPr>
          <w:p w14:paraId="28A77C82" w14:textId="77777777" w:rsidR="004F03CC" w:rsidRPr="00427F6F" w:rsidRDefault="004F03CC" w:rsidP="00AD2D7A">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6219" w:type="dxa"/>
            <w:gridSpan w:val="2"/>
            <w:shd w:val="clear" w:color="auto" w:fill="auto"/>
          </w:tcPr>
          <w:p w14:paraId="0E76074C" w14:textId="77777777" w:rsidR="00911AD9" w:rsidRPr="00857651" w:rsidRDefault="00E26BDD" w:rsidP="00911AD9">
            <w:pPr>
              <w:shd w:val="clear" w:color="auto" w:fill="FFFFFF"/>
              <w:spacing w:after="0" w:line="240" w:lineRule="auto"/>
              <w:jc w:val="both"/>
              <w:rPr>
                <w:rFonts w:ascii="Times New Roman" w:eastAsia="Times New Roman" w:hAnsi="Times New Roman"/>
                <w:sz w:val="24"/>
                <w:szCs w:val="24"/>
                <w:highlight w:val="white"/>
              </w:rPr>
            </w:pPr>
            <w:r>
              <w:rPr>
                <w:rFonts w:ascii="Times New Roman" w:hAnsi="Times New Roman"/>
                <w:sz w:val="24"/>
                <w:szCs w:val="24"/>
              </w:rPr>
              <w:t xml:space="preserve">2.1. </w:t>
            </w:r>
            <w:r w:rsidR="00911AD9" w:rsidRPr="00857651">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911AD9" w:rsidRPr="00857651">
              <w:rPr>
                <w:rFonts w:ascii="Times New Roman" w:eastAsia="Times New Roman" w:hAnsi="Times New Roman"/>
                <w:sz w:val="24"/>
                <w:szCs w:val="24"/>
                <w:highlight w:val="white"/>
              </w:rPr>
              <w:t>закупівель</w:t>
            </w:r>
            <w:proofErr w:type="spellEnd"/>
            <w:r w:rsidR="00911AD9" w:rsidRPr="00857651">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911AD9" w:rsidRPr="00857651">
              <w:rPr>
                <w:rFonts w:ascii="Times New Roman" w:eastAsia="Times New Roman" w:hAnsi="Times New Roman"/>
                <w:sz w:val="24"/>
                <w:szCs w:val="24"/>
                <w:highlight w:val="white"/>
              </w:rPr>
              <w:t>закупівель</w:t>
            </w:r>
            <w:proofErr w:type="spellEnd"/>
            <w:r w:rsidR="00911AD9" w:rsidRPr="00857651">
              <w:rPr>
                <w:rFonts w:ascii="Times New Roman" w:eastAsia="Times New Roman" w:hAnsi="Times New Roman"/>
                <w:sz w:val="24"/>
                <w:szCs w:val="24"/>
                <w:highlight w:val="white"/>
              </w:rPr>
              <w:t>.</w:t>
            </w:r>
          </w:p>
          <w:p w14:paraId="6102AE86" w14:textId="77777777" w:rsidR="00911AD9" w:rsidRPr="00857651" w:rsidRDefault="00911AD9" w:rsidP="00911AD9">
            <w:pPr>
              <w:shd w:val="clear" w:color="auto" w:fill="FFFFFF"/>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FA5BEC9" w14:textId="1A37BF24" w:rsidR="004F03CC" w:rsidRPr="00427F6F" w:rsidRDefault="00911AD9" w:rsidP="00911AD9">
            <w:pPr>
              <w:widowControl w:val="0"/>
              <w:spacing w:after="0" w:line="240" w:lineRule="auto"/>
              <w:contextualSpacing/>
              <w:jc w:val="both"/>
              <w:rPr>
                <w:rFonts w:ascii="Times New Roman" w:hAnsi="Times New Roman"/>
                <w:sz w:val="24"/>
                <w:szCs w:val="24"/>
              </w:rPr>
            </w:pPr>
            <w:r w:rsidRPr="00857651">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857651">
              <w:rPr>
                <w:rFonts w:ascii="Times New Roman" w:eastAsia="Times New Roman" w:hAnsi="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7651">
                <w:rPr>
                  <w:rFonts w:ascii="Times New Roman" w:eastAsia="Times New Roman" w:hAnsi="Times New Roman"/>
                  <w:sz w:val="24"/>
                  <w:szCs w:val="24"/>
                  <w:highlight w:val="white"/>
                </w:rPr>
                <w:t>47</w:t>
              </w:r>
            </w:hyperlink>
            <w:r w:rsidRPr="00857651">
              <w:rPr>
                <w:rFonts w:ascii="Times New Roman" w:eastAsia="Times New Roman" w:hAnsi="Times New Roman"/>
                <w:sz w:val="24"/>
                <w:szCs w:val="24"/>
                <w:highlight w:val="white"/>
              </w:rPr>
              <w:t xml:space="preserve"> Особливостей.</w:t>
            </w:r>
          </w:p>
        </w:tc>
      </w:tr>
      <w:tr w:rsidR="004F03CC" w:rsidRPr="00427F6F" w14:paraId="46E2AC0F" w14:textId="77777777" w:rsidTr="004C58B0">
        <w:trPr>
          <w:trHeight w:val="522"/>
          <w:jc w:val="center"/>
        </w:trPr>
        <w:tc>
          <w:tcPr>
            <w:tcW w:w="10316" w:type="dxa"/>
            <w:gridSpan w:val="4"/>
            <w:shd w:val="clear" w:color="auto" w:fill="A5A5A5"/>
          </w:tcPr>
          <w:p w14:paraId="72587739" w14:textId="77777777" w:rsidR="004F03CC" w:rsidRPr="00427F6F" w:rsidRDefault="004F03CC" w:rsidP="00AD2D7A">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5C7D37" w:rsidRPr="00427F6F" w14:paraId="54378ED4" w14:textId="77777777" w:rsidTr="002B54CE">
        <w:trPr>
          <w:trHeight w:val="522"/>
          <w:jc w:val="center"/>
        </w:trPr>
        <w:tc>
          <w:tcPr>
            <w:tcW w:w="516" w:type="dxa"/>
            <w:shd w:val="clear" w:color="auto" w:fill="auto"/>
          </w:tcPr>
          <w:p w14:paraId="00EF9A16" w14:textId="77777777" w:rsidR="005C7D37" w:rsidRPr="00427F6F" w:rsidRDefault="005C7D37" w:rsidP="005C7D3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14:paraId="02F70148" w14:textId="77777777" w:rsidR="005C7D37" w:rsidRPr="00427F6F" w:rsidRDefault="005C7D37" w:rsidP="005C7D3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19" w:type="dxa"/>
            <w:gridSpan w:val="2"/>
            <w:shd w:val="clear" w:color="auto" w:fill="auto"/>
            <w:vAlign w:val="center"/>
          </w:tcPr>
          <w:p w14:paraId="1FD601ED" w14:textId="79A006BA" w:rsidR="005C7D37" w:rsidRPr="00857651" w:rsidRDefault="005C7D37" w:rsidP="005C7D37">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1.1. </w:t>
            </w:r>
            <w:r w:rsidRPr="00857651">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57651">
                <w:rPr>
                  <w:rFonts w:ascii="Times New Roman" w:eastAsia="Times New Roman" w:hAnsi="Times New Roman"/>
                  <w:sz w:val="24"/>
                  <w:szCs w:val="24"/>
                  <w:highlight w:val="white"/>
                </w:rPr>
                <w:t>шістнадцятої</w:t>
              </w:r>
            </w:hyperlink>
            <w:r w:rsidRPr="00857651">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0149A7D" w14:textId="77777777" w:rsidR="005C7D37" w:rsidRPr="00857651" w:rsidRDefault="005C7D37" w:rsidP="005C7D37">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відповідно до статті 30 Закону.</w:t>
            </w:r>
          </w:p>
          <w:p w14:paraId="6177B2DB" w14:textId="77777777" w:rsidR="005C7D37" w:rsidRPr="00857651" w:rsidRDefault="005C7D37" w:rsidP="005C7D37">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1568BB" w14:textId="77777777" w:rsidR="005C7D37" w:rsidRPr="00857651" w:rsidRDefault="005C7D37" w:rsidP="005C7D37">
            <w:pPr>
              <w:widowControl w:val="0"/>
              <w:spacing w:after="0" w:line="240" w:lineRule="auto"/>
              <w:jc w:val="both"/>
              <w:rPr>
                <w:rFonts w:ascii="Times New Roman" w:eastAsia="Times New Roman" w:hAnsi="Times New Roman"/>
                <w:b/>
                <w:sz w:val="24"/>
                <w:szCs w:val="24"/>
                <w:highlight w:val="white"/>
              </w:rPr>
            </w:pPr>
            <w:r w:rsidRPr="00857651">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06B19FC1" w14:textId="26ED5866" w:rsidR="005C7D37" w:rsidRPr="005C7D37" w:rsidRDefault="005C7D37" w:rsidP="005C7D37">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857651">
              <w:rPr>
                <w:rFonts w:ascii="Times New Roman" w:eastAsia="Times New Roman" w:hAnsi="Times New Roman"/>
                <w:i/>
                <w:sz w:val="24"/>
                <w:szCs w:val="24"/>
                <w:highlight w:val="white"/>
              </w:rPr>
              <w:t>(у разі якщо подано дві і більше тендерних пропозицій).</w:t>
            </w:r>
          </w:p>
          <w:p w14:paraId="674A6AFB" w14:textId="77777777" w:rsidR="005C7D37" w:rsidRPr="00857651" w:rsidRDefault="005C7D37" w:rsidP="005C7D37">
            <w:pPr>
              <w:shd w:val="clear" w:color="auto" w:fill="FFFFFF"/>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F6FE0B" w14:textId="77777777" w:rsidR="005C7D37" w:rsidRPr="00857651" w:rsidRDefault="005C7D37" w:rsidP="005C7D37">
            <w:pPr>
              <w:widowControl w:val="0"/>
              <w:spacing w:after="0" w:line="240" w:lineRule="auto"/>
              <w:jc w:val="both"/>
              <w:rPr>
                <w:rFonts w:ascii="Times New Roman" w:eastAsia="Times New Roman" w:hAnsi="Times New Roman"/>
                <w:i/>
                <w:sz w:val="24"/>
                <w:szCs w:val="24"/>
                <w:highlight w:val="yellow"/>
              </w:rPr>
            </w:pPr>
            <w:r w:rsidRPr="00857651">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857651">
              <w:rPr>
                <w:rFonts w:ascii="Times New Roman" w:eastAsia="Times New Roman" w:hAnsi="Times New Roman"/>
                <w:sz w:val="24"/>
                <w:szCs w:val="24"/>
                <w:highlight w:val="white"/>
              </w:rPr>
              <w:lastRenderedPageBreak/>
              <w:t xml:space="preserve">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протягом одного дня з дня прийняття відповідного рішення.</w:t>
            </w:r>
          </w:p>
          <w:p w14:paraId="1A7CC430" w14:textId="77777777" w:rsidR="005C7D37" w:rsidRPr="00E82366" w:rsidRDefault="005C7D37" w:rsidP="005C7D37">
            <w:pPr>
              <w:widowControl w:val="0"/>
              <w:spacing w:after="0" w:line="240" w:lineRule="auto"/>
              <w:jc w:val="both"/>
              <w:rPr>
                <w:rFonts w:ascii="Times New Roman" w:eastAsia="Times New Roman" w:hAnsi="Times New Roman"/>
                <w:sz w:val="24"/>
                <w:szCs w:val="24"/>
              </w:rPr>
            </w:pPr>
            <w:r w:rsidRPr="00E82366">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7F3742" w14:textId="77777777" w:rsidR="005C7D37" w:rsidRPr="00E82366" w:rsidRDefault="005C7D37" w:rsidP="005C7D37">
            <w:pPr>
              <w:widowControl w:val="0"/>
              <w:spacing w:after="0" w:line="240" w:lineRule="auto"/>
              <w:jc w:val="both"/>
              <w:rPr>
                <w:rFonts w:ascii="Times New Roman" w:eastAsia="Times New Roman" w:hAnsi="Times New Roman"/>
                <w:b/>
                <w:color w:val="4A86E8"/>
                <w:sz w:val="24"/>
                <w:szCs w:val="24"/>
              </w:rPr>
            </w:pPr>
            <w:r w:rsidRPr="00E82366">
              <w:rPr>
                <w:rFonts w:ascii="Times New Roman" w:eastAsia="Times New Roman" w:hAnsi="Times New Roman"/>
                <w:sz w:val="24"/>
                <w:szCs w:val="24"/>
              </w:rPr>
              <w:t>До розгляду не приймається</w:t>
            </w:r>
            <w:r w:rsidRPr="00E82366">
              <w:rPr>
                <w:rFonts w:ascii="Times New Roman" w:eastAsia="Times New Roman" w:hAnsi="Times New Roman"/>
                <w:color w:val="FF0000"/>
                <w:sz w:val="24"/>
                <w:szCs w:val="24"/>
              </w:rPr>
              <w:t xml:space="preserve"> </w:t>
            </w:r>
            <w:r w:rsidRPr="00E82366">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77C64E" w14:textId="77777777" w:rsidR="005C7D37" w:rsidRPr="00857651" w:rsidRDefault="005C7D37" w:rsidP="005C7D37">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23FF6452" w14:textId="77777777" w:rsidR="005C7D37" w:rsidRPr="00857651" w:rsidRDefault="005C7D37" w:rsidP="005C7D37">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B86A4B" w14:textId="77777777" w:rsidR="005C7D37" w:rsidRPr="00E82366" w:rsidRDefault="005C7D37" w:rsidP="005C7D37">
            <w:pPr>
              <w:widowControl w:val="0"/>
              <w:spacing w:after="0" w:line="240" w:lineRule="auto"/>
              <w:jc w:val="both"/>
              <w:rPr>
                <w:rFonts w:ascii="Times New Roman" w:eastAsia="Times New Roman" w:hAnsi="Times New Roman"/>
                <w:sz w:val="24"/>
                <w:szCs w:val="24"/>
              </w:rPr>
            </w:pPr>
            <w:r w:rsidRPr="00E82366">
              <w:rPr>
                <w:rFonts w:ascii="Times New Roman" w:eastAsia="Times New Roman" w:hAnsi="Times New Roman"/>
                <w:sz w:val="24"/>
                <w:szCs w:val="24"/>
              </w:rPr>
              <w:t>Оцінка здійснюється щодо предмета закупівлі в цілому.</w:t>
            </w:r>
          </w:p>
          <w:p w14:paraId="18D2842F" w14:textId="77777777" w:rsidR="005C7D37" w:rsidRPr="00E82366" w:rsidRDefault="005C7D37" w:rsidP="005C7D37">
            <w:pPr>
              <w:widowControl w:val="0"/>
              <w:spacing w:after="0" w:line="240" w:lineRule="auto"/>
              <w:jc w:val="both"/>
              <w:rPr>
                <w:rFonts w:ascii="Times New Roman" w:eastAsia="Times New Roman" w:hAnsi="Times New Roman"/>
                <w:sz w:val="24"/>
                <w:szCs w:val="24"/>
              </w:rPr>
            </w:pPr>
            <w:r w:rsidRPr="00E82366">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F25B6BF" w14:textId="77777777" w:rsidR="005C7D37" w:rsidRPr="00E82366" w:rsidRDefault="005C7D37" w:rsidP="005C7D37">
            <w:pPr>
              <w:widowControl w:val="0"/>
              <w:spacing w:after="0" w:line="240" w:lineRule="auto"/>
              <w:jc w:val="both"/>
              <w:rPr>
                <w:rFonts w:ascii="Times New Roman" w:eastAsia="Times New Roman" w:hAnsi="Times New Roman"/>
                <w:sz w:val="24"/>
                <w:szCs w:val="24"/>
              </w:rPr>
            </w:pPr>
            <w:r w:rsidRPr="00E82366">
              <w:rPr>
                <w:rFonts w:ascii="Times New Roman" w:eastAsia="Times New Roman" w:hAnsi="Times New Roman"/>
                <w:sz w:val="24"/>
                <w:szCs w:val="24"/>
              </w:rPr>
              <w:t>Розмір мінімального кроку пониження ціни під час електронного аукціону – 0,5 % .</w:t>
            </w:r>
          </w:p>
          <w:p w14:paraId="44E095A7" w14:textId="77777777" w:rsidR="005C7D37" w:rsidRPr="00857651" w:rsidRDefault="005C7D37" w:rsidP="005C7D37">
            <w:pPr>
              <w:shd w:val="clear" w:color="auto" w:fill="FFFFFF"/>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DA0074" w14:textId="77777777" w:rsidR="005C7D37" w:rsidRPr="00857651" w:rsidRDefault="005C7D37" w:rsidP="005C7D37">
            <w:pPr>
              <w:keepNext/>
              <w:shd w:val="clear" w:color="auto" w:fill="FFFFFF"/>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506BB6" w14:textId="77777777" w:rsidR="005C7D37" w:rsidRPr="00857651" w:rsidRDefault="005C7D37" w:rsidP="005C7D37">
            <w:pPr>
              <w:keepNext/>
              <w:shd w:val="clear" w:color="auto" w:fill="FFFFFF"/>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7651">
              <w:rPr>
                <w:rFonts w:ascii="Times New Roman" w:eastAsia="Times New Roman" w:hAnsi="Times New Roman"/>
                <w:sz w:val="24"/>
                <w:szCs w:val="24"/>
                <w:highlight w:val="white"/>
              </w:rPr>
              <w:t>невідповідностей</w:t>
            </w:r>
            <w:proofErr w:type="spellEnd"/>
            <w:r w:rsidRPr="00857651">
              <w:rPr>
                <w:rFonts w:ascii="Times New Roman" w:eastAsia="Times New Roman" w:hAnsi="Times New Roman"/>
                <w:sz w:val="24"/>
                <w:szCs w:val="24"/>
                <w:highlight w:val="white"/>
              </w:rPr>
              <w:t xml:space="preserve">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w:t>
            </w:r>
          </w:p>
          <w:p w14:paraId="3C40EB7A" w14:textId="77777777" w:rsidR="005C7D37" w:rsidRPr="00857651" w:rsidRDefault="005C7D37" w:rsidP="005C7D37">
            <w:pPr>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857651">
              <w:rPr>
                <w:rFonts w:ascii="Times New Roman" w:eastAsia="Times New Roman" w:hAnsi="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96704D" w14:textId="77777777" w:rsidR="005C7D37" w:rsidRPr="00857651" w:rsidRDefault="005C7D37" w:rsidP="005C7D37">
            <w:pPr>
              <w:spacing w:after="0" w:line="240" w:lineRule="auto"/>
              <w:jc w:val="both"/>
              <w:rPr>
                <w:rFonts w:ascii="Times New Roman" w:eastAsia="Times New Roman" w:hAnsi="Times New Roman"/>
                <w:strike/>
                <w:sz w:val="24"/>
                <w:szCs w:val="24"/>
                <w:highlight w:val="white"/>
              </w:rPr>
            </w:pPr>
            <w:r w:rsidRPr="00857651">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7651">
              <w:rPr>
                <w:rFonts w:ascii="Times New Roman" w:eastAsia="Times New Roman" w:hAnsi="Times New Roman"/>
                <w:sz w:val="24"/>
                <w:szCs w:val="24"/>
                <w:highlight w:val="white"/>
              </w:rPr>
              <w:t>невідповідностей</w:t>
            </w:r>
            <w:proofErr w:type="spellEnd"/>
            <w:r w:rsidRPr="00857651">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5F10AB" w14:textId="77777777" w:rsidR="005C7D37" w:rsidRPr="00857651" w:rsidRDefault="005C7D37" w:rsidP="005C7D37">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7651">
              <w:rPr>
                <w:rFonts w:ascii="Times New Roman" w:eastAsia="Times New Roman" w:hAnsi="Times New Roman"/>
                <w:sz w:val="24"/>
                <w:szCs w:val="24"/>
              </w:rPr>
              <w:t>закупівель</w:t>
            </w:r>
            <w:proofErr w:type="spellEnd"/>
            <w:r w:rsidRPr="00857651">
              <w:rPr>
                <w:rFonts w:ascii="Times New Roman" w:eastAsia="Times New Roman" w:hAnsi="Times New Roman"/>
                <w:sz w:val="24"/>
                <w:szCs w:val="24"/>
              </w:rPr>
              <w:t xml:space="preserve"> уточнених або нових документів в електронній системі </w:t>
            </w:r>
            <w:proofErr w:type="spellStart"/>
            <w:r w:rsidRPr="00857651">
              <w:rPr>
                <w:rFonts w:ascii="Times New Roman" w:eastAsia="Times New Roman" w:hAnsi="Times New Roman"/>
                <w:sz w:val="24"/>
                <w:szCs w:val="24"/>
              </w:rPr>
              <w:t>закупівель</w:t>
            </w:r>
            <w:proofErr w:type="spellEnd"/>
            <w:r w:rsidRPr="00857651">
              <w:rPr>
                <w:rFonts w:ascii="Times New Roman" w:eastAsia="Times New Roman" w:hAnsi="Times New Roman"/>
                <w:sz w:val="24"/>
                <w:szCs w:val="24"/>
              </w:rPr>
              <w:t xml:space="preserve"> </w:t>
            </w:r>
            <w:r w:rsidRPr="00857651">
              <w:rPr>
                <w:rFonts w:ascii="Times New Roman" w:eastAsia="Times New Roman" w:hAnsi="Times New Roman"/>
                <w:b/>
                <w:i/>
                <w:sz w:val="24"/>
                <w:szCs w:val="24"/>
              </w:rPr>
              <w:t>протягом 24 годин</w:t>
            </w:r>
            <w:r w:rsidRPr="00857651">
              <w:rPr>
                <w:rFonts w:ascii="Times New Roman" w:eastAsia="Times New Roman" w:hAnsi="Times New Roman"/>
                <w:sz w:val="24"/>
                <w:szCs w:val="24"/>
              </w:rPr>
              <w:t xml:space="preserve"> з моменту розміщення замовником в електронній системі </w:t>
            </w:r>
            <w:proofErr w:type="spellStart"/>
            <w:r w:rsidRPr="00857651">
              <w:rPr>
                <w:rFonts w:ascii="Times New Roman" w:eastAsia="Times New Roman" w:hAnsi="Times New Roman"/>
                <w:sz w:val="24"/>
                <w:szCs w:val="24"/>
              </w:rPr>
              <w:t>закупівель</w:t>
            </w:r>
            <w:proofErr w:type="spellEnd"/>
            <w:r w:rsidRPr="00857651">
              <w:rPr>
                <w:rFonts w:ascii="Times New Roman" w:eastAsia="Times New Roman" w:hAnsi="Times New Roman"/>
                <w:sz w:val="24"/>
                <w:szCs w:val="24"/>
              </w:rPr>
              <w:t xml:space="preserve"> повідомлення з вимогою про усунення таких </w:t>
            </w:r>
            <w:proofErr w:type="spellStart"/>
            <w:r w:rsidRPr="00857651">
              <w:rPr>
                <w:rFonts w:ascii="Times New Roman" w:eastAsia="Times New Roman" w:hAnsi="Times New Roman"/>
                <w:sz w:val="24"/>
                <w:szCs w:val="24"/>
              </w:rPr>
              <w:t>невідповідностей</w:t>
            </w:r>
            <w:proofErr w:type="spellEnd"/>
            <w:r w:rsidRPr="00857651">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857651">
              <w:rPr>
                <w:rFonts w:ascii="Times New Roman" w:eastAsia="Times New Roman" w:hAnsi="Times New Roman"/>
                <w:sz w:val="24"/>
                <w:szCs w:val="24"/>
              </w:rPr>
              <w:t>невиправлення</w:t>
            </w:r>
            <w:proofErr w:type="spellEnd"/>
            <w:r w:rsidRPr="00857651">
              <w:rPr>
                <w:rFonts w:ascii="Times New Roman" w:eastAsia="Times New Roman" w:hAnsi="Times New Roman"/>
                <w:sz w:val="24"/>
                <w:szCs w:val="24"/>
              </w:rPr>
              <w:t xml:space="preserve"> учасниками вияв</w:t>
            </w:r>
            <w:r w:rsidRPr="00857651">
              <w:rPr>
                <w:rFonts w:ascii="Times New Roman" w:eastAsia="Times New Roman" w:hAnsi="Times New Roman"/>
                <w:sz w:val="24"/>
                <w:szCs w:val="24"/>
                <w:highlight w:val="white"/>
              </w:rPr>
              <w:t xml:space="preserve">лених </w:t>
            </w:r>
            <w:proofErr w:type="spellStart"/>
            <w:r w:rsidRPr="00857651">
              <w:rPr>
                <w:rFonts w:ascii="Times New Roman" w:eastAsia="Times New Roman" w:hAnsi="Times New Roman"/>
                <w:sz w:val="24"/>
                <w:szCs w:val="24"/>
                <w:highlight w:val="white"/>
              </w:rPr>
              <w:t>невідповідностей</w:t>
            </w:r>
            <w:proofErr w:type="spellEnd"/>
            <w:r w:rsidRPr="00857651">
              <w:rPr>
                <w:rFonts w:ascii="Times New Roman" w:eastAsia="Times New Roman" w:hAnsi="Times New Roman"/>
                <w:sz w:val="24"/>
                <w:szCs w:val="24"/>
                <w:highlight w:val="white"/>
              </w:rPr>
              <w:t>.</w:t>
            </w:r>
          </w:p>
          <w:p w14:paraId="110F29AB" w14:textId="77777777" w:rsidR="005C7D37" w:rsidRPr="00857651" w:rsidRDefault="005C7D37" w:rsidP="005C7D37">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BE4BC8" w14:textId="77777777" w:rsidR="005C7D37" w:rsidRPr="00857651" w:rsidRDefault="005C7D37" w:rsidP="005C7D37">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E444FD" w14:textId="586DF625" w:rsidR="005C7D37" w:rsidRPr="009F06F4" w:rsidRDefault="005C7D37" w:rsidP="005C7D37">
            <w:pPr>
              <w:widowControl w:val="0"/>
              <w:spacing w:after="0" w:line="240" w:lineRule="auto"/>
              <w:contextualSpacing/>
              <w:jc w:val="both"/>
              <w:rPr>
                <w:rFonts w:ascii="Times New Roman" w:hAnsi="Times New Roman"/>
                <w:sz w:val="24"/>
                <w:szCs w:val="24"/>
                <w:lang w:eastAsia="uk-UA"/>
              </w:rPr>
            </w:pPr>
            <w:r w:rsidRPr="00E82366">
              <w:rPr>
                <w:rFonts w:ascii="Times New Roman" w:eastAsia="Times New Roman" w:hAnsi="Times New Roman"/>
                <w:bCs/>
                <w:iCs/>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w:t>
            </w:r>
            <w:r w:rsidRPr="00E82366">
              <w:rPr>
                <w:rFonts w:ascii="Times New Roman" w:eastAsia="Times New Roman" w:hAnsi="Times New Roman"/>
                <w:bCs/>
                <w:iCs/>
                <w:sz w:val="24"/>
                <w:szCs w:val="24"/>
              </w:rPr>
              <w:lastRenderedPageBreak/>
              <w:t>разі здійснення закупівлі за лотами).</w:t>
            </w:r>
          </w:p>
        </w:tc>
      </w:tr>
      <w:tr w:rsidR="004F03CC" w:rsidRPr="00427F6F" w14:paraId="5D40A763" w14:textId="77777777" w:rsidTr="008A0C7A">
        <w:trPr>
          <w:trHeight w:val="522"/>
          <w:jc w:val="center"/>
        </w:trPr>
        <w:tc>
          <w:tcPr>
            <w:tcW w:w="516" w:type="dxa"/>
            <w:shd w:val="clear" w:color="auto" w:fill="auto"/>
          </w:tcPr>
          <w:p w14:paraId="726F2A96"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81" w:type="dxa"/>
            <w:shd w:val="clear" w:color="auto" w:fill="auto"/>
          </w:tcPr>
          <w:p w14:paraId="2DC1B8F3" w14:textId="77777777" w:rsidR="004F03CC" w:rsidRPr="00427F6F" w:rsidRDefault="004F03CC" w:rsidP="00AD2D7A">
            <w:pPr>
              <w:pStyle w:val="rvps2"/>
              <w:shd w:val="clear" w:color="auto" w:fill="FFFFFF"/>
              <w:spacing w:before="0" w:beforeAutospacing="0" w:after="0" w:afterAutospacing="0"/>
              <w:contextualSpacing/>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19" w:type="dxa"/>
            <w:gridSpan w:val="2"/>
            <w:shd w:val="clear" w:color="auto" w:fill="auto"/>
          </w:tcPr>
          <w:p w14:paraId="381F4E17"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03A69E"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1BC235" w14:textId="77777777" w:rsidR="00DD2ECC" w:rsidRPr="00857651" w:rsidRDefault="00DD2ECC" w:rsidP="00DD2ECC">
            <w:pPr>
              <w:widowControl w:val="0"/>
              <w:spacing w:after="0" w:line="240" w:lineRule="auto"/>
              <w:jc w:val="both"/>
              <w:rPr>
                <w:rFonts w:ascii="Times New Roman" w:eastAsia="Times New Roman" w:hAnsi="Times New Roman"/>
                <w:b/>
                <w:i/>
                <w:sz w:val="24"/>
                <w:szCs w:val="24"/>
                <w:u w:val="single"/>
              </w:rPr>
            </w:pPr>
            <w:r w:rsidRPr="00857651">
              <w:rPr>
                <w:rFonts w:ascii="Times New Roman" w:eastAsia="Times New Roman" w:hAnsi="Times New Roman"/>
                <w:b/>
                <w:i/>
                <w:sz w:val="24"/>
                <w:szCs w:val="24"/>
                <w:u w:val="single"/>
              </w:rPr>
              <w:t>Опис формальних помилок:</w:t>
            </w:r>
          </w:p>
          <w:p w14:paraId="32F637AF"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1.</w:t>
            </w:r>
            <w:r w:rsidRPr="00857651">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AC2F28B"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w:t>
            </w:r>
            <w:r w:rsidRPr="00857651">
              <w:rPr>
                <w:rFonts w:ascii="Times New Roman" w:eastAsia="Times New Roman" w:hAnsi="Times New Roman"/>
                <w:sz w:val="24"/>
                <w:szCs w:val="24"/>
              </w:rPr>
              <w:tab/>
              <w:t>уживання великої літери;</w:t>
            </w:r>
          </w:p>
          <w:p w14:paraId="13DF7A4B"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w:t>
            </w:r>
            <w:r w:rsidRPr="00857651">
              <w:rPr>
                <w:rFonts w:ascii="Times New Roman" w:eastAsia="Times New Roman" w:hAnsi="Times New Roman"/>
                <w:sz w:val="24"/>
                <w:szCs w:val="24"/>
              </w:rPr>
              <w:tab/>
              <w:t>уживання розділових знаків та відмінювання слів у реченні;</w:t>
            </w:r>
          </w:p>
          <w:p w14:paraId="7F6340C5"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w:t>
            </w:r>
            <w:r w:rsidRPr="00857651">
              <w:rPr>
                <w:rFonts w:ascii="Times New Roman" w:eastAsia="Times New Roman" w:hAnsi="Times New Roman"/>
                <w:sz w:val="24"/>
                <w:szCs w:val="24"/>
              </w:rPr>
              <w:tab/>
              <w:t xml:space="preserve">використання слова або </w:t>
            </w:r>
            <w:proofErr w:type="spellStart"/>
            <w:r w:rsidRPr="00857651">
              <w:rPr>
                <w:rFonts w:ascii="Times New Roman" w:eastAsia="Times New Roman" w:hAnsi="Times New Roman"/>
                <w:sz w:val="24"/>
                <w:szCs w:val="24"/>
              </w:rPr>
              <w:t>мовного</w:t>
            </w:r>
            <w:proofErr w:type="spellEnd"/>
            <w:r w:rsidRPr="00857651">
              <w:rPr>
                <w:rFonts w:ascii="Times New Roman" w:eastAsia="Times New Roman" w:hAnsi="Times New Roman"/>
                <w:sz w:val="24"/>
                <w:szCs w:val="24"/>
              </w:rPr>
              <w:t xml:space="preserve"> звороту, запозичених з іншої мови;</w:t>
            </w:r>
          </w:p>
          <w:p w14:paraId="1DB8C83E"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w:t>
            </w:r>
            <w:r w:rsidRPr="00857651">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57651">
              <w:rPr>
                <w:rFonts w:ascii="Times New Roman" w:eastAsia="Times New Roman" w:hAnsi="Times New Roman"/>
                <w:sz w:val="24"/>
                <w:szCs w:val="24"/>
              </w:rPr>
              <w:t>закупівель</w:t>
            </w:r>
            <w:proofErr w:type="spellEnd"/>
            <w:r w:rsidRPr="00857651">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54E6C3F8"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w:t>
            </w:r>
            <w:r w:rsidRPr="00857651">
              <w:rPr>
                <w:rFonts w:ascii="Times New Roman" w:eastAsia="Times New Roman" w:hAnsi="Times New Roman"/>
                <w:sz w:val="24"/>
                <w:szCs w:val="24"/>
              </w:rPr>
              <w:tab/>
              <w:t>застосування правил переносу частини слова з рядка в рядок;</w:t>
            </w:r>
          </w:p>
          <w:p w14:paraId="33F8EBF1"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w:t>
            </w:r>
            <w:r w:rsidRPr="00857651">
              <w:rPr>
                <w:rFonts w:ascii="Times New Roman" w:eastAsia="Times New Roman" w:hAnsi="Times New Roman"/>
                <w:sz w:val="24"/>
                <w:szCs w:val="24"/>
              </w:rPr>
              <w:tab/>
              <w:t>написання слів разом та/або окремо, та/або через дефіс;</w:t>
            </w:r>
          </w:p>
          <w:p w14:paraId="6F805723"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9BCAB5"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2.</w:t>
            </w:r>
            <w:r w:rsidRPr="00857651">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BC584B"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3.</w:t>
            </w:r>
            <w:r w:rsidRPr="00857651">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942D95"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4.</w:t>
            </w:r>
            <w:r w:rsidRPr="00857651">
              <w:rPr>
                <w:rFonts w:ascii="Times New Roman" w:eastAsia="Times New Roman" w:hAnsi="Times New Roman"/>
                <w:sz w:val="24"/>
                <w:szCs w:val="24"/>
              </w:rPr>
              <w:tab/>
              <w:t xml:space="preserve">Окрема сторінка (сторінки) копії документа (документів) не завірена підписом та / або печаткою </w:t>
            </w:r>
            <w:r w:rsidRPr="00857651">
              <w:rPr>
                <w:rFonts w:ascii="Times New Roman" w:eastAsia="Times New Roman" w:hAnsi="Times New Roman"/>
                <w:sz w:val="24"/>
                <w:szCs w:val="24"/>
              </w:rPr>
              <w:lastRenderedPageBreak/>
              <w:t>учасника процедури закупівлі (у разі її використання).</w:t>
            </w:r>
          </w:p>
          <w:p w14:paraId="6BA57C07"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5.</w:t>
            </w:r>
            <w:r w:rsidRPr="00857651">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93FCA6"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6.</w:t>
            </w:r>
            <w:r w:rsidRPr="00857651">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50398F"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7.</w:t>
            </w:r>
            <w:r w:rsidRPr="00857651">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BCE0D7"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8.</w:t>
            </w:r>
            <w:r w:rsidRPr="00857651">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0A734A"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9.</w:t>
            </w:r>
            <w:r w:rsidRPr="00857651">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F5E041"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10.</w:t>
            </w:r>
            <w:r w:rsidRPr="00857651">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A91FEA"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11.</w:t>
            </w:r>
            <w:r w:rsidRPr="00857651">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3A290E"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12.</w:t>
            </w:r>
            <w:r w:rsidRPr="00857651">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45B7C8" w14:textId="77777777" w:rsidR="00DD2ECC" w:rsidRPr="00857651" w:rsidRDefault="00DD2ECC" w:rsidP="00DD2ECC">
            <w:pPr>
              <w:widowControl w:val="0"/>
              <w:spacing w:after="0" w:line="240" w:lineRule="auto"/>
              <w:jc w:val="both"/>
              <w:rPr>
                <w:rFonts w:ascii="Times New Roman" w:eastAsia="Times New Roman" w:hAnsi="Times New Roman"/>
                <w:b/>
                <w:i/>
                <w:sz w:val="24"/>
                <w:szCs w:val="24"/>
                <w:u w:val="single"/>
              </w:rPr>
            </w:pPr>
            <w:r w:rsidRPr="00857651">
              <w:rPr>
                <w:rFonts w:ascii="Times New Roman" w:eastAsia="Times New Roman" w:hAnsi="Times New Roman"/>
                <w:b/>
                <w:i/>
                <w:sz w:val="24"/>
                <w:szCs w:val="24"/>
                <w:u w:val="single"/>
              </w:rPr>
              <w:t>Приклади формальних помилок:</w:t>
            </w:r>
          </w:p>
          <w:p w14:paraId="3FA84840"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5E89BDD"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w:t>
            </w:r>
            <w:proofErr w:type="spellStart"/>
            <w:r w:rsidRPr="00857651">
              <w:rPr>
                <w:rFonts w:ascii="Times New Roman" w:eastAsia="Times New Roman" w:hAnsi="Times New Roman"/>
                <w:sz w:val="24"/>
                <w:szCs w:val="24"/>
              </w:rPr>
              <w:t>м.київ</w:t>
            </w:r>
            <w:proofErr w:type="spellEnd"/>
            <w:r w:rsidRPr="00857651">
              <w:rPr>
                <w:rFonts w:ascii="Times New Roman" w:eastAsia="Times New Roman" w:hAnsi="Times New Roman"/>
                <w:sz w:val="24"/>
                <w:szCs w:val="24"/>
              </w:rPr>
              <w:t>» замість «</w:t>
            </w:r>
            <w:proofErr w:type="spellStart"/>
            <w:r w:rsidRPr="00857651">
              <w:rPr>
                <w:rFonts w:ascii="Times New Roman" w:eastAsia="Times New Roman" w:hAnsi="Times New Roman"/>
                <w:sz w:val="24"/>
                <w:szCs w:val="24"/>
              </w:rPr>
              <w:t>м.Київ</w:t>
            </w:r>
            <w:proofErr w:type="spellEnd"/>
            <w:r w:rsidRPr="00857651">
              <w:rPr>
                <w:rFonts w:ascii="Times New Roman" w:eastAsia="Times New Roman" w:hAnsi="Times New Roman"/>
                <w:sz w:val="24"/>
                <w:szCs w:val="24"/>
              </w:rPr>
              <w:t>»;</w:t>
            </w:r>
          </w:p>
          <w:p w14:paraId="37B0343E"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«поряд -</w:t>
            </w:r>
            <w:proofErr w:type="spellStart"/>
            <w:r w:rsidRPr="00857651">
              <w:rPr>
                <w:rFonts w:ascii="Times New Roman" w:eastAsia="Times New Roman" w:hAnsi="Times New Roman"/>
                <w:sz w:val="24"/>
                <w:szCs w:val="24"/>
              </w:rPr>
              <w:t>ок</w:t>
            </w:r>
            <w:proofErr w:type="spellEnd"/>
            <w:r w:rsidRPr="00857651">
              <w:rPr>
                <w:rFonts w:ascii="Times New Roman" w:eastAsia="Times New Roman" w:hAnsi="Times New Roman"/>
                <w:sz w:val="24"/>
                <w:szCs w:val="24"/>
              </w:rPr>
              <w:t>» замість «</w:t>
            </w:r>
            <w:proofErr w:type="spellStart"/>
            <w:r w:rsidRPr="00857651">
              <w:rPr>
                <w:rFonts w:ascii="Times New Roman" w:eastAsia="Times New Roman" w:hAnsi="Times New Roman"/>
                <w:sz w:val="24"/>
                <w:szCs w:val="24"/>
              </w:rPr>
              <w:t>поря</w:t>
            </w:r>
            <w:proofErr w:type="spellEnd"/>
            <w:r w:rsidRPr="00857651">
              <w:rPr>
                <w:rFonts w:ascii="Times New Roman" w:eastAsia="Times New Roman" w:hAnsi="Times New Roman"/>
                <w:sz w:val="24"/>
                <w:szCs w:val="24"/>
              </w:rPr>
              <w:t xml:space="preserve"> – док»;</w:t>
            </w:r>
          </w:p>
          <w:p w14:paraId="7DD108E2"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w:t>
            </w:r>
            <w:proofErr w:type="spellStart"/>
            <w:r w:rsidRPr="00857651">
              <w:rPr>
                <w:rFonts w:ascii="Times New Roman" w:eastAsia="Times New Roman" w:hAnsi="Times New Roman"/>
                <w:sz w:val="24"/>
                <w:szCs w:val="24"/>
              </w:rPr>
              <w:t>ненадається</w:t>
            </w:r>
            <w:proofErr w:type="spellEnd"/>
            <w:r w:rsidRPr="00857651">
              <w:rPr>
                <w:rFonts w:ascii="Times New Roman" w:eastAsia="Times New Roman" w:hAnsi="Times New Roman"/>
                <w:sz w:val="24"/>
                <w:szCs w:val="24"/>
              </w:rPr>
              <w:t>» замість «не надається»»;</w:t>
            </w:r>
          </w:p>
          <w:p w14:paraId="574EC88D"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«______________№_____________» замість «14.08.2020 №320/13/14-01»</w:t>
            </w:r>
          </w:p>
          <w:p w14:paraId="0470AC35" w14:textId="77777777" w:rsidR="00DD2ECC" w:rsidRPr="00857651" w:rsidRDefault="00DD2ECC" w:rsidP="00DD2ECC">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857651">
              <w:rPr>
                <w:rFonts w:ascii="Times New Roman" w:eastAsia="Times New Roman" w:hAnsi="Times New Roman"/>
                <w:sz w:val="24"/>
                <w:szCs w:val="24"/>
              </w:rPr>
              <w:t>pdf</w:t>
            </w:r>
            <w:proofErr w:type="spellEnd"/>
            <w:r w:rsidRPr="00857651">
              <w:rPr>
                <w:rFonts w:ascii="Times New Roman" w:eastAsia="Times New Roman" w:hAnsi="Times New Roman"/>
                <w:sz w:val="24"/>
                <w:szCs w:val="24"/>
              </w:rPr>
              <w:t>» (</w:t>
            </w:r>
            <w:proofErr w:type="spellStart"/>
            <w:r w:rsidRPr="00857651">
              <w:rPr>
                <w:rFonts w:ascii="Times New Roman" w:eastAsia="Times New Roman" w:hAnsi="Times New Roman"/>
                <w:sz w:val="24"/>
                <w:szCs w:val="24"/>
              </w:rPr>
              <w:t>PortableDocumentFormat</w:t>
            </w:r>
            <w:proofErr w:type="spellEnd"/>
            <w:r w:rsidRPr="00857651">
              <w:rPr>
                <w:rFonts w:ascii="Times New Roman" w:eastAsia="Times New Roman" w:hAnsi="Times New Roman"/>
                <w:sz w:val="24"/>
                <w:szCs w:val="24"/>
              </w:rPr>
              <w:t xml:space="preserve">)». </w:t>
            </w:r>
          </w:p>
          <w:p w14:paraId="7F864637" w14:textId="0F04F447" w:rsidR="004F03CC" w:rsidRPr="00DD2ECC" w:rsidRDefault="00DD2ECC" w:rsidP="00DD2ECC">
            <w:pPr>
              <w:widowControl w:val="0"/>
              <w:spacing w:after="0" w:line="240" w:lineRule="auto"/>
              <w:jc w:val="both"/>
              <w:rPr>
                <w:rFonts w:ascii="Times New Roman" w:eastAsia="Times New Roman" w:hAnsi="Times New Roman"/>
                <w:color w:val="000000"/>
                <w:sz w:val="24"/>
                <w:szCs w:val="24"/>
              </w:rPr>
            </w:pPr>
            <w:r w:rsidRPr="00857651">
              <w:rPr>
                <w:rFonts w:ascii="Times New Roman" w:eastAsia="Times New Roman" w:hAnsi="Times New Roman"/>
                <w:color w:val="000000"/>
                <w:sz w:val="24"/>
                <w:szCs w:val="24"/>
              </w:rPr>
              <w:lastRenderedPageBreak/>
              <w:t xml:space="preserve">Документи, що не передбачені законодавством для учасників </w:t>
            </w:r>
            <w:r w:rsidRPr="00857651">
              <w:rPr>
                <w:rFonts w:ascii="Times New Roman" w:eastAsia="Times New Roman" w:hAnsi="Times New Roman"/>
                <w:sz w:val="24"/>
                <w:szCs w:val="24"/>
              </w:rPr>
              <w:t>—</w:t>
            </w:r>
            <w:r w:rsidRPr="00857651">
              <w:rPr>
                <w:rFonts w:ascii="Times New Roman" w:eastAsia="Times New Roman" w:hAnsi="Times New Roman"/>
                <w:color w:val="000000"/>
                <w:sz w:val="24"/>
                <w:szCs w:val="24"/>
              </w:rPr>
              <w:t xml:space="preserve"> юридичних, фізичних осіб, у тому числі фізичних осіб </w:t>
            </w:r>
            <w:r w:rsidRPr="00857651">
              <w:rPr>
                <w:rFonts w:ascii="Times New Roman" w:eastAsia="Times New Roman" w:hAnsi="Times New Roman"/>
                <w:sz w:val="24"/>
                <w:szCs w:val="24"/>
              </w:rPr>
              <w:t>—</w:t>
            </w:r>
            <w:r w:rsidRPr="00857651">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57651">
              <w:rPr>
                <w:rFonts w:ascii="Times New Roman" w:eastAsia="Times New Roman" w:hAnsi="Times New Roman"/>
                <w:sz w:val="24"/>
                <w:szCs w:val="24"/>
              </w:rPr>
              <w:t>—</w:t>
            </w:r>
            <w:r w:rsidRPr="00857651">
              <w:rPr>
                <w:rFonts w:ascii="Times New Roman" w:eastAsia="Times New Roman" w:hAnsi="Times New Roman"/>
                <w:color w:val="000000"/>
                <w:sz w:val="24"/>
                <w:szCs w:val="24"/>
              </w:rPr>
              <w:t xml:space="preserve"> юридичних, фізичних осіб, у тому числі фізичних осіб </w:t>
            </w:r>
            <w:r w:rsidRPr="00857651">
              <w:rPr>
                <w:rFonts w:ascii="Times New Roman" w:eastAsia="Times New Roman" w:hAnsi="Times New Roman"/>
                <w:sz w:val="24"/>
                <w:szCs w:val="24"/>
              </w:rPr>
              <w:t>—</w:t>
            </w:r>
            <w:r w:rsidRPr="00857651">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tc>
      </w:tr>
      <w:tr w:rsidR="004F03CC" w:rsidRPr="00427F6F" w14:paraId="6EB1FCE4" w14:textId="77777777" w:rsidTr="008A0C7A">
        <w:trPr>
          <w:trHeight w:val="522"/>
          <w:jc w:val="center"/>
        </w:trPr>
        <w:tc>
          <w:tcPr>
            <w:tcW w:w="516" w:type="dxa"/>
            <w:shd w:val="clear" w:color="auto" w:fill="auto"/>
          </w:tcPr>
          <w:p w14:paraId="1462611A" w14:textId="77777777" w:rsidR="004F03CC" w:rsidRPr="00427F6F" w:rsidRDefault="004F03CC" w:rsidP="00AD2D7A">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81" w:type="dxa"/>
            <w:shd w:val="clear" w:color="auto" w:fill="auto"/>
          </w:tcPr>
          <w:p w14:paraId="1D33D7A6" w14:textId="77777777" w:rsidR="004F03CC" w:rsidRPr="00427F6F" w:rsidRDefault="004F03CC" w:rsidP="00AD2D7A">
            <w:pPr>
              <w:widowControl w:val="0"/>
              <w:spacing w:after="0" w:line="240" w:lineRule="auto"/>
              <w:contextualSpacing/>
              <w:rPr>
                <w:rFonts w:ascii="Times New Roman" w:hAnsi="Times New Roman"/>
                <w:b/>
                <w:sz w:val="24"/>
                <w:szCs w:val="24"/>
                <w:lang w:eastAsia="uk-UA"/>
              </w:rPr>
            </w:pPr>
            <w:r w:rsidRPr="00680E19">
              <w:rPr>
                <w:rFonts w:ascii="Times New Roman" w:hAnsi="Times New Roman"/>
                <w:b/>
                <w:sz w:val="24"/>
                <w:szCs w:val="24"/>
                <w:lang w:eastAsia="uk-UA"/>
              </w:rPr>
              <w:t>Інша інформація</w:t>
            </w:r>
          </w:p>
        </w:tc>
        <w:tc>
          <w:tcPr>
            <w:tcW w:w="6219" w:type="dxa"/>
            <w:gridSpan w:val="2"/>
            <w:shd w:val="clear" w:color="auto" w:fill="auto"/>
          </w:tcPr>
          <w:p w14:paraId="5BE53478"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Вартість тендерної пропозиції та всі інші ціни повинні бути чітко визначені.</w:t>
            </w:r>
          </w:p>
          <w:p w14:paraId="031AB5D7"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BEAF34"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543D47"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0E19">
              <w:rPr>
                <w:rFonts w:ascii="Times New Roman" w:eastAsia="Times New Roman" w:hAnsi="Times New Roman"/>
                <w:sz w:val="24"/>
                <w:szCs w:val="24"/>
              </w:rPr>
              <w:t>означатиме</w:t>
            </w:r>
            <w:proofErr w:type="spellEnd"/>
            <w:r w:rsidRPr="00680E19">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BFA00A"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C6B71E7"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b/>
                <w:i/>
                <w:sz w:val="24"/>
                <w:szCs w:val="24"/>
                <w:u w:val="single"/>
              </w:rPr>
              <w:t>Інші умови тендерної документації:</w:t>
            </w:r>
          </w:p>
          <w:p w14:paraId="40FD95B1"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B647AFF"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80E19">
              <w:rPr>
                <w:rFonts w:ascii="Times New Roman" w:eastAsia="Times New Roman" w:hAnsi="Times New Roman"/>
                <w:sz w:val="24"/>
                <w:szCs w:val="24"/>
              </w:rPr>
              <w:t>ненакладення</w:t>
            </w:r>
            <w:proofErr w:type="spellEnd"/>
            <w:r w:rsidRPr="00680E19">
              <w:rPr>
                <w:rFonts w:ascii="Times New Roman" w:eastAsia="Times New Roman" w:hAnsi="Times New Roman"/>
                <w:sz w:val="24"/>
                <w:szCs w:val="24"/>
              </w:rPr>
              <w:t xml:space="preserve"> електронного підпису; або надає копію/ї роз'яснення/</w:t>
            </w:r>
            <w:proofErr w:type="spellStart"/>
            <w:r w:rsidRPr="00680E19">
              <w:rPr>
                <w:rFonts w:ascii="Times New Roman" w:eastAsia="Times New Roman" w:hAnsi="Times New Roman"/>
                <w:sz w:val="24"/>
                <w:szCs w:val="24"/>
              </w:rPr>
              <w:t>нь</w:t>
            </w:r>
            <w:proofErr w:type="spellEnd"/>
            <w:r w:rsidRPr="00680E19">
              <w:rPr>
                <w:rFonts w:ascii="Times New Roman" w:eastAsia="Times New Roman" w:hAnsi="Times New Roman"/>
                <w:sz w:val="24"/>
                <w:szCs w:val="24"/>
              </w:rPr>
              <w:t xml:space="preserve"> державних органів щодо цього.</w:t>
            </w:r>
          </w:p>
          <w:p w14:paraId="38CF5E5B"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3.    Документи, що не передбачені законодавством для </w:t>
            </w:r>
            <w:r w:rsidRPr="00680E19">
              <w:rPr>
                <w:rFonts w:ascii="Times New Roman" w:eastAsia="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6639B1C"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4230AD" w14:textId="137572B4"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4523CD5"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1F48502"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C9F5819"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037DAB" w14:textId="559A35B8"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680E19">
              <w:rPr>
                <w:rFonts w:ascii="Times New Roman" w:eastAsia="Times New Roman" w:hAnsi="Times New Roman"/>
                <w:sz w:val="24"/>
                <w:szCs w:val="24"/>
              </w:rPr>
              <w:t>проєктом</w:t>
            </w:r>
            <w:proofErr w:type="spellEnd"/>
            <w:r w:rsidRPr="00680E19">
              <w:rPr>
                <w:rFonts w:ascii="Times New Roman" w:eastAsia="Times New Roman" w:hAnsi="Times New Roman"/>
                <w:sz w:val="24"/>
                <w:szCs w:val="24"/>
              </w:rPr>
              <w:t xml:space="preserve"> договору про закупівлю, викладеним у </w:t>
            </w:r>
            <w:r w:rsidRPr="00680E19">
              <w:rPr>
                <w:rFonts w:ascii="Times New Roman" w:eastAsia="Times New Roman" w:hAnsi="Times New Roman"/>
                <w:b/>
                <w:i/>
                <w:sz w:val="24"/>
                <w:szCs w:val="24"/>
              </w:rPr>
              <w:t xml:space="preserve">Додатку </w:t>
            </w:r>
            <w:r w:rsidR="00680E19" w:rsidRPr="00680E19">
              <w:rPr>
                <w:rFonts w:ascii="Times New Roman" w:eastAsia="Times New Roman" w:hAnsi="Times New Roman"/>
                <w:b/>
                <w:i/>
                <w:sz w:val="24"/>
                <w:szCs w:val="24"/>
              </w:rPr>
              <w:t>4</w:t>
            </w:r>
            <w:r w:rsidRPr="00680E19">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80E19">
              <w:rPr>
                <w:rFonts w:ascii="Times New Roman" w:eastAsia="Times New Roman" w:hAnsi="Times New Roman"/>
                <w:i/>
                <w:sz w:val="24"/>
                <w:szCs w:val="24"/>
              </w:rPr>
              <w:t>в п. 4 Розділу 3</w:t>
            </w:r>
            <w:r w:rsidRPr="00680E19">
              <w:rPr>
                <w:rFonts w:ascii="Times New Roman" w:eastAsia="Times New Roman" w:hAnsi="Times New Roman"/>
                <w:sz w:val="24"/>
                <w:szCs w:val="24"/>
              </w:rPr>
              <w:t xml:space="preserve"> до цієї тендерної документації.</w:t>
            </w:r>
          </w:p>
          <w:p w14:paraId="28F8D7A6"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75BC91" w14:textId="77777777" w:rsidR="002C0B26" w:rsidRPr="00680E19" w:rsidRDefault="002C0B26" w:rsidP="002C0B2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80E19">
              <w:rPr>
                <w:rFonts w:ascii="Times New Roman" w:eastAsia="Times New Roman" w:hAnsi="Times New Roman"/>
                <w:sz w:val="24"/>
                <w:szCs w:val="24"/>
              </w:rPr>
              <w:t>оперативно</w:t>
            </w:r>
            <w:proofErr w:type="spellEnd"/>
            <w:r w:rsidRPr="00680E19">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CFE888" w14:textId="77777777" w:rsidR="002C0B26" w:rsidRPr="00680E19" w:rsidRDefault="002C0B26" w:rsidP="002C0B26">
            <w:pPr>
              <w:widowControl w:val="0"/>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lastRenderedPageBreak/>
              <w:t>11. Тендерна пропозиція учасника може містити документи з водяними знаками.</w:t>
            </w:r>
          </w:p>
          <w:p w14:paraId="3B188BF0" w14:textId="77777777" w:rsidR="002C0B26" w:rsidRPr="00680E19" w:rsidRDefault="002C0B26" w:rsidP="002C0B2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BD4A8F" w14:textId="77777777" w:rsidR="002C0B26" w:rsidRPr="00680E19" w:rsidRDefault="002C0B26" w:rsidP="002C0B2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   </w:t>
            </w:r>
            <w:r w:rsidRPr="00680E19">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E217A7" w14:textId="77777777" w:rsidR="002C0B26" w:rsidRPr="00680E19" w:rsidRDefault="002C0B26" w:rsidP="002C0B2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   </w:t>
            </w:r>
            <w:r w:rsidRPr="00680E19">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B25B5A" w14:textId="77777777" w:rsidR="002C0B26" w:rsidRPr="00680E19" w:rsidRDefault="002C0B26" w:rsidP="002C0B2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   </w:t>
            </w:r>
            <w:r w:rsidRPr="00680E19">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6764F0" w14:textId="77777777" w:rsidR="002C0B26" w:rsidRPr="00680E19" w:rsidRDefault="002C0B26" w:rsidP="002C0B26">
            <w:pPr>
              <w:spacing w:after="0" w:line="240" w:lineRule="auto"/>
              <w:jc w:val="both"/>
              <w:rPr>
                <w:rFonts w:ascii="Times New Roman" w:eastAsia="Times New Roman" w:hAnsi="Times New Roman"/>
                <w:sz w:val="24"/>
                <w:szCs w:val="24"/>
              </w:rPr>
            </w:pPr>
            <w:r w:rsidRPr="00680E19">
              <w:rPr>
                <w:rFonts w:ascii="Times New Roman" w:eastAsia="Times New Roman" w:hAnsi="Times New Roman"/>
                <w:sz w:val="24"/>
                <w:szCs w:val="24"/>
              </w:rPr>
              <w:t xml:space="preserve">А також враховувати, що в Україні </w:t>
            </w:r>
            <w:r w:rsidRPr="00680E1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80E19">
              <w:rPr>
                <w:rFonts w:ascii="Times New Roman" w:eastAsia="Times New Roman" w:hAnsi="Times New Roman"/>
                <w:i/>
                <w:sz w:val="24"/>
                <w:szCs w:val="24"/>
                <w:highlight w:val="white"/>
              </w:rPr>
              <w:t xml:space="preserve"> з</w:t>
            </w:r>
            <w:r w:rsidRPr="00680E19">
              <w:rPr>
                <w:rFonts w:ascii="Times New Roman" w:eastAsia="Times New Roman" w:hAnsi="Times New Roman"/>
                <w:sz w:val="24"/>
                <w:szCs w:val="24"/>
                <w:highlight w:val="white"/>
              </w:rPr>
              <w:t xml:space="preserve">ареєстрованих відповідно до законодавства України, кінцевим </w:t>
            </w:r>
            <w:proofErr w:type="spellStart"/>
            <w:r w:rsidRPr="00680E19">
              <w:rPr>
                <w:rFonts w:ascii="Times New Roman" w:eastAsia="Times New Roman" w:hAnsi="Times New Roman"/>
                <w:sz w:val="24"/>
                <w:szCs w:val="24"/>
                <w:highlight w:val="white"/>
              </w:rPr>
              <w:t>бенефіціарним</w:t>
            </w:r>
            <w:proofErr w:type="spellEnd"/>
            <w:r w:rsidRPr="00680E19">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680E19">
              <w:rPr>
                <w:rFonts w:ascii="Times New Roman" w:eastAsia="Times New Roman" w:hAnsi="Times New Roman"/>
                <w:sz w:val="24"/>
                <w:szCs w:val="24"/>
              </w:rPr>
              <w:t xml:space="preserve"> </w:t>
            </w:r>
            <w:r w:rsidRPr="00680E19">
              <w:rPr>
                <w:rFonts w:ascii="Times New Roman" w:eastAsia="Times New Roman" w:hAnsi="Times New Roman"/>
                <w:sz w:val="24"/>
                <w:szCs w:val="24"/>
                <w:highlight w:val="white"/>
              </w:rPr>
              <w:t>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0E19">
              <w:rPr>
                <w:rFonts w:ascii="Times New Roman" w:eastAsia="Times New Roman" w:hAnsi="Times New Roman"/>
                <w:sz w:val="24"/>
                <w:szCs w:val="24"/>
              </w:rPr>
              <w:t>;</w:t>
            </w:r>
          </w:p>
          <w:p w14:paraId="04F9655B" w14:textId="15980B7B" w:rsidR="004F03CC" w:rsidRPr="00680E19" w:rsidRDefault="002C0B26" w:rsidP="002C0B26">
            <w:pPr>
              <w:widowControl w:val="0"/>
              <w:spacing w:after="0" w:line="240" w:lineRule="auto"/>
              <w:contextualSpacing/>
              <w:jc w:val="both"/>
              <w:rPr>
                <w:rFonts w:ascii="Times New Roman" w:hAnsi="Times New Roman"/>
                <w:sz w:val="24"/>
                <w:szCs w:val="24"/>
                <w:lang w:eastAsia="uk-UA"/>
              </w:rPr>
            </w:pPr>
            <w:r w:rsidRPr="00680E19">
              <w:rPr>
                <w:rFonts w:ascii="Times New Roman" w:eastAsia="Times New Roman" w:hAnsi="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680E19">
              <w:rPr>
                <w:rFonts w:ascii="Times New Roman" w:eastAsia="Times New Roman" w:hAnsi="Times New Roman"/>
                <w:sz w:val="24"/>
                <w:szCs w:val="24"/>
                <w:highlight w:val="white"/>
              </w:rPr>
              <w:lastRenderedPageBreak/>
              <w:t>№1178.</w:t>
            </w:r>
          </w:p>
        </w:tc>
      </w:tr>
      <w:tr w:rsidR="00B87A02" w:rsidRPr="00427F6F" w14:paraId="0D6E4CC1" w14:textId="77777777" w:rsidTr="00901D13">
        <w:trPr>
          <w:trHeight w:val="522"/>
          <w:jc w:val="center"/>
        </w:trPr>
        <w:tc>
          <w:tcPr>
            <w:tcW w:w="516" w:type="dxa"/>
            <w:shd w:val="clear" w:color="auto" w:fill="auto"/>
          </w:tcPr>
          <w:p w14:paraId="3D3FB6CE" w14:textId="77777777" w:rsidR="00B87A02" w:rsidRPr="00427F6F" w:rsidRDefault="00B87A02" w:rsidP="00B87A02">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81" w:type="dxa"/>
            <w:shd w:val="clear" w:color="auto" w:fill="auto"/>
          </w:tcPr>
          <w:p w14:paraId="5054DFF7" w14:textId="77777777" w:rsidR="00B87A02" w:rsidRPr="00427F6F" w:rsidRDefault="00B87A02" w:rsidP="00B87A0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6219" w:type="dxa"/>
            <w:gridSpan w:val="2"/>
            <w:shd w:val="clear" w:color="auto" w:fill="auto"/>
            <w:vAlign w:val="center"/>
          </w:tcPr>
          <w:p w14:paraId="3E43F60D" w14:textId="77777777" w:rsidR="00B87A02" w:rsidRPr="00273B90" w:rsidRDefault="00B87A02" w:rsidP="00B87A02">
            <w:pPr>
              <w:spacing w:after="0" w:line="240" w:lineRule="auto"/>
              <w:jc w:val="both"/>
              <w:rPr>
                <w:rFonts w:ascii="Times New Roman" w:eastAsia="Times New Roman" w:hAnsi="Times New Roman"/>
                <w:b/>
                <w:i/>
                <w:sz w:val="24"/>
                <w:szCs w:val="24"/>
                <w:highlight w:val="white"/>
              </w:rPr>
            </w:pPr>
            <w:r w:rsidRPr="00273B90">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73B90">
              <w:rPr>
                <w:rFonts w:ascii="Times New Roman" w:eastAsia="Times New Roman" w:hAnsi="Times New Roman"/>
                <w:b/>
                <w:i/>
                <w:sz w:val="24"/>
                <w:szCs w:val="24"/>
                <w:highlight w:val="white"/>
              </w:rPr>
              <w:t>закупівель</w:t>
            </w:r>
            <w:proofErr w:type="spellEnd"/>
            <w:r w:rsidRPr="00273B90">
              <w:rPr>
                <w:rFonts w:ascii="Times New Roman" w:eastAsia="Times New Roman" w:hAnsi="Times New Roman"/>
                <w:b/>
                <w:i/>
                <w:sz w:val="24"/>
                <w:szCs w:val="24"/>
                <w:highlight w:val="white"/>
              </w:rPr>
              <w:t xml:space="preserve"> у разі, коли:</w:t>
            </w:r>
          </w:p>
          <w:p w14:paraId="50432265" w14:textId="77777777" w:rsidR="00B87A02" w:rsidRPr="00273B90" w:rsidRDefault="00B87A02" w:rsidP="00B87A02">
            <w:pPr>
              <w:shd w:val="clear" w:color="auto" w:fill="FFFFFF"/>
              <w:spacing w:after="0" w:line="240" w:lineRule="auto"/>
              <w:ind w:firstLine="567"/>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1) учасник процедури закупівлі:</w:t>
            </w:r>
          </w:p>
          <w:p w14:paraId="3A8B5615" w14:textId="77777777" w:rsidR="00B87A02" w:rsidRPr="00273B90" w:rsidRDefault="00B87A02" w:rsidP="00B87A02">
            <w:pPr>
              <w:shd w:val="clear" w:color="auto" w:fill="FFFFFF"/>
              <w:spacing w:after="0" w:line="240" w:lineRule="auto"/>
              <w:ind w:firstLine="567"/>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підпадає під підстави, встановлені пунктом 47 цих особливостей;</w:t>
            </w:r>
          </w:p>
          <w:p w14:paraId="0E7231DB" w14:textId="77777777" w:rsidR="00B87A02" w:rsidRPr="00273B90" w:rsidRDefault="00B87A02" w:rsidP="00B87A02">
            <w:pPr>
              <w:shd w:val="clear" w:color="auto" w:fill="FFFFFF"/>
              <w:spacing w:after="0" w:line="240" w:lineRule="auto"/>
              <w:ind w:firstLine="567"/>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EF6A50" w14:textId="77777777" w:rsidR="00B87A02" w:rsidRPr="00273B90" w:rsidRDefault="00B87A02" w:rsidP="00B87A02">
            <w:pPr>
              <w:shd w:val="clear" w:color="auto" w:fill="FFFFFF"/>
              <w:spacing w:after="0" w:line="240" w:lineRule="auto"/>
              <w:ind w:firstLine="567"/>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74CE4B09" w14:textId="77777777" w:rsidR="00B87A02" w:rsidRPr="00273B90" w:rsidRDefault="00B87A02" w:rsidP="00B87A02">
            <w:pPr>
              <w:shd w:val="clear" w:color="auto" w:fill="FFFFFF"/>
              <w:spacing w:after="0" w:line="240" w:lineRule="auto"/>
              <w:ind w:firstLine="567"/>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73B90">
              <w:rPr>
                <w:rFonts w:ascii="Times New Roman" w:eastAsia="Times New Roman" w:hAnsi="Times New Roman"/>
                <w:sz w:val="24"/>
                <w:szCs w:val="24"/>
                <w:highlight w:val="white"/>
              </w:rPr>
              <w:t>невідповідностей</w:t>
            </w:r>
            <w:proofErr w:type="spellEnd"/>
            <w:r w:rsidRPr="00273B90">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273B90">
              <w:rPr>
                <w:rFonts w:ascii="Times New Roman" w:eastAsia="Times New Roman" w:hAnsi="Times New Roman"/>
                <w:sz w:val="24"/>
                <w:szCs w:val="24"/>
                <w:highlight w:val="white"/>
              </w:rPr>
              <w:t>закупівель</w:t>
            </w:r>
            <w:proofErr w:type="spellEnd"/>
            <w:r w:rsidRPr="00273B90">
              <w:rPr>
                <w:rFonts w:ascii="Times New Roman" w:eastAsia="Times New Roman" w:hAnsi="Times New Roman"/>
                <w:sz w:val="24"/>
                <w:szCs w:val="24"/>
                <w:highlight w:val="white"/>
              </w:rPr>
              <w:t xml:space="preserve"> повідомлення з вимогою про усунення таких </w:t>
            </w:r>
            <w:proofErr w:type="spellStart"/>
            <w:r w:rsidRPr="00273B90">
              <w:rPr>
                <w:rFonts w:ascii="Times New Roman" w:eastAsia="Times New Roman" w:hAnsi="Times New Roman"/>
                <w:sz w:val="24"/>
                <w:szCs w:val="24"/>
                <w:highlight w:val="white"/>
              </w:rPr>
              <w:t>невідповідностей</w:t>
            </w:r>
            <w:proofErr w:type="spellEnd"/>
            <w:r w:rsidRPr="00273B90">
              <w:rPr>
                <w:rFonts w:ascii="Times New Roman" w:eastAsia="Times New Roman" w:hAnsi="Times New Roman"/>
                <w:sz w:val="24"/>
                <w:szCs w:val="24"/>
                <w:highlight w:val="white"/>
              </w:rPr>
              <w:t>;</w:t>
            </w:r>
          </w:p>
          <w:p w14:paraId="29219F84" w14:textId="77777777" w:rsidR="00B87A02" w:rsidRPr="00273B90" w:rsidRDefault="00B87A02" w:rsidP="00B87A02">
            <w:pPr>
              <w:shd w:val="clear" w:color="auto" w:fill="FFFFFF"/>
              <w:spacing w:after="0" w:line="240" w:lineRule="auto"/>
              <w:ind w:firstLine="567"/>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F15F8D" w14:textId="77777777" w:rsidR="00B87A02" w:rsidRPr="00273B90" w:rsidRDefault="00B87A02" w:rsidP="00B87A02">
            <w:pPr>
              <w:shd w:val="clear" w:color="auto" w:fill="FFFFFF"/>
              <w:spacing w:after="0" w:line="240" w:lineRule="auto"/>
              <w:ind w:firstLine="567"/>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BEB5A79" w14:textId="7CCDF1CA"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273B90">
              <w:rPr>
                <w:rFonts w:ascii="Times New Roman" w:eastAsia="Times New Roman" w:hAnsi="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73B90">
              <w:rPr>
                <w:rFonts w:ascii="Times New Roman" w:eastAsia="Times New Roman" w:hAnsi="Times New Roman"/>
                <w:sz w:val="24"/>
                <w:szCs w:val="24"/>
                <w:highlight w:val="white"/>
              </w:rPr>
              <w:t>бенефіціарним</w:t>
            </w:r>
            <w:proofErr w:type="spellEnd"/>
            <w:r w:rsidRPr="00273B90">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w:t>
            </w:r>
            <w:r w:rsidRPr="00273B90">
              <w:rPr>
                <w:rFonts w:ascii="Times New Roman" w:eastAsia="Times New Roman" w:hAnsi="Times New Roman"/>
                <w:sz w:val="24"/>
                <w:szCs w:val="24"/>
                <w:highlight w:val="white"/>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73B90">
              <w:rPr>
                <w:rFonts w:ascii="Times New Roman" w:eastAsia="Times New Roman" w:hAnsi="Times New Roman"/>
                <w:sz w:val="24"/>
                <w:szCs w:val="24"/>
                <w:highlight w:val="white"/>
              </w:rPr>
              <w:t>закупівель</w:t>
            </w:r>
            <w:proofErr w:type="spellEnd"/>
            <w:r w:rsidRPr="00273B90">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EFA9AEA"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2) тендерна пропозиція:</w:t>
            </w:r>
          </w:p>
          <w:p w14:paraId="4F15DD5F"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273B90">
                <w:rPr>
                  <w:rFonts w:ascii="Times New Roman" w:eastAsia="Times New Roman" w:hAnsi="Times New Roman"/>
                  <w:sz w:val="24"/>
                  <w:szCs w:val="24"/>
                  <w:highlight w:val="white"/>
                </w:rPr>
                <w:t>пункту 4</w:t>
              </w:r>
            </w:hyperlink>
            <w:r w:rsidRPr="00273B90">
              <w:rPr>
                <w:rFonts w:ascii="Times New Roman" w:eastAsia="Times New Roman" w:hAnsi="Times New Roman"/>
                <w:sz w:val="24"/>
                <w:szCs w:val="24"/>
                <w:highlight w:val="white"/>
              </w:rPr>
              <w:t>3 цих особливостей;</w:t>
            </w:r>
          </w:p>
          <w:p w14:paraId="14DA619A"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є такою, строк дії якої закінчився;</w:t>
            </w:r>
          </w:p>
          <w:p w14:paraId="18DF0D7D"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154542"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B0ECE72"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3) переможець процедури закупівлі:</w:t>
            </w:r>
          </w:p>
          <w:p w14:paraId="52129A3E"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B42A85"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0CFFCAB"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561D097B" w14:textId="77777777" w:rsidR="00B87A02" w:rsidRPr="00273B90" w:rsidRDefault="00B87A02" w:rsidP="00B87A02">
            <w:pPr>
              <w:shd w:val="clear" w:color="auto" w:fill="FFFFFF"/>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0199F6" w14:textId="77777777" w:rsidR="00B87A02" w:rsidRPr="00273B90" w:rsidRDefault="00B87A02" w:rsidP="00B87A02">
            <w:pPr>
              <w:shd w:val="clear" w:color="auto" w:fill="FFFFFF"/>
              <w:spacing w:after="0" w:line="240" w:lineRule="auto"/>
              <w:jc w:val="both"/>
              <w:rPr>
                <w:rFonts w:ascii="Times New Roman" w:eastAsia="Times New Roman" w:hAnsi="Times New Roman"/>
                <w:b/>
                <w:i/>
                <w:sz w:val="24"/>
                <w:szCs w:val="24"/>
                <w:highlight w:val="white"/>
              </w:rPr>
            </w:pPr>
            <w:r w:rsidRPr="00273B90">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73B90">
              <w:rPr>
                <w:rFonts w:ascii="Times New Roman" w:eastAsia="Times New Roman" w:hAnsi="Times New Roman"/>
                <w:b/>
                <w:i/>
                <w:sz w:val="24"/>
                <w:szCs w:val="24"/>
                <w:highlight w:val="white"/>
              </w:rPr>
              <w:t>закупівель</w:t>
            </w:r>
            <w:proofErr w:type="spellEnd"/>
            <w:r w:rsidRPr="00273B90">
              <w:rPr>
                <w:rFonts w:ascii="Times New Roman" w:eastAsia="Times New Roman" w:hAnsi="Times New Roman"/>
                <w:b/>
                <w:i/>
                <w:sz w:val="24"/>
                <w:szCs w:val="24"/>
                <w:highlight w:val="white"/>
              </w:rPr>
              <w:t xml:space="preserve"> у разі, коли:</w:t>
            </w:r>
          </w:p>
          <w:p w14:paraId="5F7C49E2" w14:textId="77777777" w:rsidR="00B87A02" w:rsidRPr="00273B90" w:rsidRDefault="00B87A02" w:rsidP="00B87A02">
            <w:pPr>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2B42EF" w14:textId="77777777" w:rsidR="00B87A02" w:rsidRPr="00273B90" w:rsidRDefault="00B87A02" w:rsidP="00B87A02">
            <w:pPr>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273B90">
              <w:rPr>
                <w:rFonts w:ascii="Times New Roman" w:eastAsia="Times New Roman" w:hAnsi="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14:paraId="1CB3B0E1" w14:textId="77777777" w:rsidR="00B87A02" w:rsidRPr="00273B90" w:rsidRDefault="00B87A02" w:rsidP="00B87A02">
            <w:pPr>
              <w:spacing w:after="0" w:line="240" w:lineRule="auto"/>
              <w:jc w:val="both"/>
              <w:rPr>
                <w:rFonts w:ascii="Times New Roman" w:eastAsia="Times New Roman" w:hAnsi="Times New Roman"/>
                <w:sz w:val="24"/>
                <w:szCs w:val="24"/>
                <w:highlight w:val="white"/>
              </w:rPr>
            </w:pPr>
            <w:r w:rsidRPr="00273B90">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73B90">
              <w:rPr>
                <w:rFonts w:ascii="Times New Roman" w:eastAsia="Times New Roman" w:hAnsi="Times New Roman"/>
                <w:sz w:val="24"/>
                <w:szCs w:val="24"/>
                <w:highlight w:val="white"/>
              </w:rPr>
              <w:t>закупівель</w:t>
            </w:r>
            <w:proofErr w:type="spellEnd"/>
            <w:r w:rsidRPr="00273B90">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73B90">
              <w:rPr>
                <w:rFonts w:ascii="Times New Roman" w:eastAsia="Times New Roman" w:hAnsi="Times New Roman"/>
                <w:sz w:val="24"/>
                <w:szCs w:val="24"/>
                <w:highlight w:val="white"/>
              </w:rPr>
              <w:t>закупівель</w:t>
            </w:r>
            <w:proofErr w:type="spellEnd"/>
            <w:r w:rsidRPr="00273B90">
              <w:rPr>
                <w:rFonts w:ascii="Times New Roman" w:eastAsia="Times New Roman" w:hAnsi="Times New Roman"/>
                <w:sz w:val="24"/>
                <w:szCs w:val="24"/>
                <w:highlight w:val="white"/>
              </w:rPr>
              <w:t>.</w:t>
            </w:r>
          </w:p>
          <w:p w14:paraId="1183EED6" w14:textId="34956A5A" w:rsidR="00B87A02" w:rsidRPr="003524B9" w:rsidRDefault="00B87A02" w:rsidP="00B87A02">
            <w:pPr>
              <w:spacing w:after="0" w:line="240" w:lineRule="auto"/>
              <w:contextualSpacing/>
              <w:jc w:val="both"/>
              <w:rPr>
                <w:rFonts w:ascii="Times New Roman" w:hAnsi="Times New Roman"/>
                <w:color w:val="000000"/>
                <w:sz w:val="24"/>
                <w:szCs w:val="24"/>
              </w:rPr>
            </w:pPr>
            <w:r w:rsidRPr="00273B90">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73B90">
              <w:rPr>
                <w:rFonts w:ascii="Times New Roman" w:eastAsia="Times New Roman" w:hAnsi="Times New Roman"/>
                <w:sz w:val="24"/>
                <w:szCs w:val="24"/>
                <w:highlight w:val="white"/>
              </w:rPr>
              <w:t>закупівель</w:t>
            </w:r>
            <w:proofErr w:type="spellEnd"/>
            <w:r w:rsidRPr="00273B90">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273B90">
              <w:rPr>
                <w:rFonts w:ascii="Times New Roman" w:eastAsia="Times New Roman" w:hAnsi="Times New Roman"/>
                <w:sz w:val="24"/>
                <w:szCs w:val="24"/>
                <w:highlight w:val="white"/>
              </w:rPr>
              <w:t>закупівель</w:t>
            </w:r>
            <w:proofErr w:type="spellEnd"/>
            <w:r w:rsidRPr="00273B90">
              <w:rPr>
                <w:rFonts w:ascii="Times New Roman" w:eastAsia="Times New Roman" w:hAnsi="Times New Roman"/>
                <w:sz w:val="24"/>
                <w:szCs w:val="24"/>
                <w:highlight w:val="white"/>
              </w:rPr>
              <w:t xml:space="preserve"> відповідно до статті 10 Закону.</w:t>
            </w:r>
          </w:p>
        </w:tc>
      </w:tr>
      <w:tr w:rsidR="004F03CC" w:rsidRPr="00427F6F" w14:paraId="563E2E42" w14:textId="77777777" w:rsidTr="004C58B0">
        <w:trPr>
          <w:trHeight w:val="522"/>
          <w:jc w:val="center"/>
        </w:trPr>
        <w:tc>
          <w:tcPr>
            <w:tcW w:w="10316" w:type="dxa"/>
            <w:gridSpan w:val="4"/>
            <w:shd w:val="clear" w:color="auto" w:fill="A5A5A5"/>
            <w:vAlign w:val="center"/>
          </w:tcPr>
          <w:p w14:paraId="5B8346C1" w14:textId="77777777" w:rsidR="004F03CC" w:rsidRPr="00427F6F" w:rsidRDefault="004F03CC" w:rsidP="00AD2D7A">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00D36" w:rsidRPr="00427F6F" w14:paraId="15419B7A" w14:textId="77777777" w:rsidTr="008A0C7A">
        <w:trPr>
          <w:trHeight w:val="522"/>
          <w:jc w:val="center"/>
        </w:trPr>
        <w:tc>
          <w:tcPr>
            <w:tcW w:w="516" w:type="dxa"/>
            <w:shd w:val="clear" w:color="auto" w:fill="auto"/>
          </w:tcPr>
          <w:p w14:paraId="2A817325" w14:textId="77777777" w:rsidR="00500D36" w:rsidRPr="00427F6F" w:rsidRDefault="00500D36" w:rsidP="00AD2D7A">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14:paraId="432B0BC3" w14:textId="77777777" w:rsidR="00500D36" w:rsidRPr="00427F6F" w:rsidRDefault="00500D36"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6219" w:type="dxa"/>
            <w:gridSpan w:val="2"/>
            <w:shd w:val="clear" w:color="auto" w:fill="auto"/>
          </w:tcPr>
          <w:p w14:paraId="51A91894" w14:textId="77777777" w:rsidR="00B87A02" w:rsidRPr="00857651" w:rsidRDefault="00B87A02" w:rsidP="00B87A02">
            <w:pPr>
              <w:widowControl w:val="0"/>
              <w:spacing w:after="0" w:line="240" w:lineRule="auto"/>
              <w:jc w:val="both"/>
              <w:rPr>
                <w:rFonts w:ascii="Times New Roman" w:eastAsia="Times New Roman" w:hAnsi="Times New Roman"/>
                <w:b/>
                <w:i/>
                <w:sz w:val="24"/>
                <w:szCs w:val="24"/>
                <w:highlight w:val="white"/>
              </w:rPr>
            </w:pPr>
            <w:r w:rsidRPr="00857651">
              <w:rPr>
                <w:rFonts w:ascii="Times New Roman" w:eastAsia="Times New Roman" w:hAnsi="Times New Roman"/>
                <w:b/>
                <w:i/>
                <w:sz w:val="24"/>
                <w:szCs w:val="24"/>
                <w:highlight w:val="white"/>
              </w:rPr>
              <w:t>Замовник відміняє відкриті торги у разі:</w:t>
            </w:r>
          </w:p>
          <w:p w14:paraId="5F20B470"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04B72241"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з описом таких порушень;</w:t>
            </w:r>
          </w:p>
          <w:p w14:paraId="00A9CADE"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0CD8636B"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46ABF42"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У разі відміни відкритих торгів замовник </w:t>
            </w:r>
            <w:r w:rsidRPr="00857651">
              <w:rPr>
                <w:rFonts w:ascii="Times New Roman" w:eastAsia="Times New Roman" w:hAnsi="Times New Roman"/>
                <w:b/>
                <w:i/>
                <w:sz w:val="24"/>
                <w:szCs w:val="24"/>
                <w:highlight w:val="white"/>
              </w:rPr>
              <w:t>протягом одного робочого дня</w:t>
            </w:r>
            <w:r w:rsidRPr="00857651">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підстави прийняття такого рішення.</w:t>
            </w:r>
          </w:p>
          <w:p w14:paraId="6E3845F1" w14:textId="77777777" w:rsidR="00B87A02" w:rsidRPr="00857651" w:rsidRDefault="00B87A02" w:rsidP="00B87A02">
            <w:pPr>
              <w:widowControl w:val="0"/>
              <w:spacing w:after="0" w:line="240" w:lineRule="auto"/>
              <w:jc w:val="both"/>
              <w:rPr>
                <w:rFonts w:ascii="Times New Roman" w:eastAsia="Times New Roman" w:hAnsi="Times New Roman"/>
                <w:b/>
                <w:i/>
                <w:sz w:val="24"/>
                <w:szCs w:val="24"/>
                <w:highlight w:val="white"/>
              </w:rPr>
            </w:pPr>
            <w:r w:rsidRPr="00857651">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857651">
              <w:rPr>
                <w:rFonts w:ascii="Times New Roman" w:eastAsia="Times New Roman" w:hAnsi="Times New Roman"/>
                <w:b/>
                <w:i/>
                <w:sz w:val="24"/>
                <w:szCs w:val="24"/>
                <w:highlight w:val="white"/>
              </w:rPr>
              <w:t>закупівель</w:t>
            </w:r>
            <w:proofErr w:type="spellEnd"/>
            <w:r w:rsidRPr="00857651">
              <w:rPr>
                <w:rFonts w:ascii="Times New Roman" w:eastAsia="Times New Roman" w:hAnsi="Times New Roman"/>
                <w:b/>
                <w:i/>
                <w:sz w:val="24"/>
                <w:szCs w:val="24"/>
                <w:highlight w:val="white"/>
              </w:rPr>
              <w:t xml:space="preserve"> у разі:</w:t>
            </w:r>
          </w:p>
          <w:p w14:paraId="7FE0138D"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5B02BB"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84992D"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Електронною системою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857651">
              <w:rPr>
                <w:rFonts w:ascii="Times New Roman" w:eastAsia="Times New Roman" w:hAnsi="Times New Roman"/>
                <w:sz w:val="24"/>
                <w:szCs w:val="24"/>
                <w:highlight w:val="white"/>
              </w:rPr>
              <w:lastRenderedPageBreak/>
              <w:t>оприлюднюється інформація про відміну відкритих торгів.</w:t>
            </w:r>
          </w:p>
          <w:p w14:paraId="61F513A2"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Відкриті торги можуть бути відмінені частково (за лотом).</w:t>
            </w:r>
          </w:p>
          <w:p w14:paraId="4A17FC94" w14:textId="11FF2836" w:rsidR="00500D36" w:rsidRDefault="00B87A02" w:rsidP="00B87A02">
            <w:pPr>
              <w:widowControl w:val="0"/>
              <w:spacing w:after="0" w:line="240" w:lineRule="auto"/>
              <w:ind w:right="113"/>
              <w:contextualSpacing/>
              <w:jc w:val="both"/>
              <w:rPr>
                <w:color w:val="000000"/>
              </w:rPr>
            </w:pPr>
            <w:r w:rsidRPr="00857651">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в день її оприлюднення</w:t>
            </w:r>
            <w:r w:rsidRPr="00857651">
              <w:rPr>
                <w:rFonts w:ascii="Times New Roman" w:eastAsia="Times New Roman" w:hAnsi="Times New Roman"/>
                <w:color w:val="4A86E8"/>
                <w:sz w:val="24"/>
                <w:szCs w:val="24"/>
                <w:highlight w:val="white"/>
              </w:rPr>
              <w:t>.</w:t>
            </w:r>
          </w:p>
        </w:tc>
      </w:tr>
      <w:tr w:rsidR="00500D36" w:rsidRPr="00427F6F" w14:paraId="3632329A" w14:textId="77777777" w:rsidTr="008A0C7A">
        <w:trPr>
          <w:trHeight w:val="522"/>
          <w:jc w:val="center"/>
        </w:trPr>
        <w:tc>
          <w:tcPr>
            <w:tcW w:w="516" w:type="dxa"/>
            <w:shd w:val="clear" w:color="auto" w:fill="auto"/>
          </w:tcPr>
          <w:p w14:paraId="10F64568" w14:textId="77777777" w:rsidR="00500D36" w:rsidRPr="00427F6F" w:rsidRDefault="00500D36" w:rsidP="00AD2D7A">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81" w:type="dxa"/>
            <w:shd w:val="clear" w:color="auto" w:fill="auto"/>
          </w:tcPr>
          <w:p w14:paraId="52D14F18" w14:textId="77777777" w:rsidR="00500D36" w:rsidRPr="00427F6F" w:rsidRDefault="00500D36" w:rsidP="00AD2D7A">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6219" w:type="dxa"/>
            <w:gridSpan w:val="2"/>
            <w:shd w:val="clear" w:color="auto" w:fill="auto"/>
          </w:tcPr>
          <w:p w14:paraId="2693BF01" w14:textId="77777777" w:rsidR="00B87A02" w:rsidRPr="00857651" w:rsidRDefault="00500D36" w:rsidP="00B87A02">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color w:val="000000"/>
                <w:sz w:val="24"/>
                <w:szCs w:val="24"/>
              </w:rPr>
              <w:t xml:space="preserve">2.1. </w:t>
            </w:r>
            <w:r w:rsidR="00B87A02" w:rsidRPr="00857651">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87A02" w:rsidRPr="00857651">
              <w:rPr>
                <w:rFonts w:ascii="Times New Roman" w:eastAsia="Times New Roman" w:hAnsi="Times New Roman"/>
                <w:b/>
                <w:i/>
                <w:sz w:val="24"/>
                <w:szCs w:val="24"/>
                <w:highlight w:val="white"/>
              </w:rPr>
              <w:t>не пізніше ніж через 15 днів</w:t>
            </w:r>
            <w:r w:rsidR="00B87A02" w:rsidRPr="00857651">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87A02" w:rsidRPr="00857651">
              <w:rPr>
                <w:rFonts w:ascii="Times New Roman" w:eastAsia="Times New Roman" w:hAnsi="Times New Roman"/>
                <w:b/>
                <w:i/>
                <w:sz w:val="24"/>
                <w:szCs w:val="24"/>
                <w:highlight w:val="white"/>
              </w:rPr>
              <w:t>може бути продовжений до 60 днів</w:t>
            </w:r>
            <w:r w:rsidR="00B87A02" w:rsidRPr="00857651">
              <w:rPr>
                <w:rFonts w:ascii="Times New Roman" w:eastAsia="Times New Roman" w:hAnsi="Times New Roman"/>
                <w:sz w:val="24"/>
                <w:szCs w:val="24"/>
                <w:highlight w:val="white"/>
              </w:rPr>
              <w:t xml:space="preserve">. </w:t>
            </w:r>
          </w:p>
          <w:p w14:paraId="0D134263" w14:textId="77777777" w:rsidR="00B87A02" w:rsidRPr="00857651" w:rsidRDefault="00B87A02" w:rsidP="00B87A02">
            <w:pPr>
              <w:widowControl w:val="0"/>
              <w:spacing w:after="0" w:line="240" w:lineRule="auto"/>
              <w:jc w:val="both"/>
              <w:rPr>
                <w:rFonts w:ascii="Times New Roman" w:eastAsia="Times New Roman" w:hAnsi="Times New Roman"/>
                <w:sz w:val="24"/>
                <w:szCs w:val="24"/>
                <w:highlight w:val="white"/>
              </w:rPr>
            </w:pPr>
            <w:r w:rsidRPr="00857651">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3C2E0AE" w14:textId="36E68C35" w:rsidR="00500D36" w:rsidRDefault="00B87A02" w:rsidP="00B87A02">
            <w:pPr>
              <w:widowControl w:val="0"/>
              <w:spacing w:after="0" w:line="240" w:lineRule="auto"/>
              <w:contextualSpacing/>
              <w:jc w:val="both"/>
              <w:rPr>
                <w:color w:val="000000"/>
              </w:rPr>
            </w:pPr>
            <w:r w:rsidRPr="00857651">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57651">
              <w:rPr>
                <w:rFonts w:ascii="Times New Roman" w:eastAsia="Times New Roman" w:hAnsi="Times New Roman"/>
                <w:b/>
                <w:i/>
                <w:sz w:val="24"/>
                <w:szCs w:val="24"/>
                <w:highlight w:val="white"/>
              </w:rPr>
              <w:t>не може бути укладено раніше ніж через п’ять днів</w:t>
            </w:r>
            <w:r w:rsidRPr="00857651">
              <w:rPr>
                <w:rFonts w:ascii="Times New Roman" w:eastAsia="Times New Roman" w:hAnsi="Times New Roman"/>
                <w:i/>
                <w:sz w:val="24"/>
                <w:szCs w:val="24"/>
                <w:highlight w:val="white"/>
              </w:rPr>
              <w:t xml:space="preserve"> </w:t>
            </w:r>
            <w:r w:rsidRPr="00857651">
              <w:rPr>
                <w:rFonts w:ascii="Times New Roman" w:eastAsia="Times New Roman" w:hAnsi="Times New Roman"/>
                <w:sz w:val="24"/>
                <w:szCs w:val="24"/>
                <w:highlight w:val="white"/>
              </w:rPr>
              <w:t xml:space="preserve">з дати оприлюднення в електронній системі </w:t>
            </w:r>
            <w:proofErr w:type="spellStart"/>
            <w:r w:rsidRPr="00857651">
              <w:rPr>
                <w:rFonts w:ascii="Times New Roman" w:eastAsia="Times New Roman" w:hAnsi="Times New Roman"/>
                <w:sz w:val="24"/>
                <w:szCs w:val="24"/>
                <w:highlight w:val="white"/>
              </w:rPr>
              <w:t>закупівель</w:t>
            </w:r>
            <w:proofErr w:type="spellEnd"/>
            <w:r w:rsidRPr="00857651">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00D36" w:rsidRPr="00427F6F" w14:paraId="550D2D15" w14:textId="77777777" w:rsidTr="008A0C7A">
        <w:trPr>
          <w:trHeight w:val="522"/>
          <w:jc w:val="center"/>
        </w:trPr>
        <w:tc>
          <w:tcPr>
            <w:tcW w:w="516" w:type="dxa"/>
            <w:shd w:val="clear" w:color="auto" w:fill="auto"/>
          </w:tcPr>
          <w:p w14:paraId="3ECC0B0C" w14:textId="77777777" w:rsidR="00500D36" w:rsidRPr="00427F6F" w:rsidRDefault="00500D36" w:rsidP="00AD2D7A">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81" w:type="dxa"/>
            <w:shd w:val="clear" w:color="auto" w:fill="auto"/>
          </w:tcPr>
          <w:p w14:paraId="34D0A1AE" w14:textId="77777777" w:rsidR="00500D36" w:rsidRPr="00427F6F" w:rsidRDefault="00500D36"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6219" w:type="dxa"/>
            <w:gridSpan w:val="2"/>
            <w:shd w:val="clear" w:color="auto" w:fill="auto"/>
          </w:tcPr>
          <w:p w14:paraId="76CB88E7" w14:textId="77777777" w:rsidR="009F30DA" w:rsidRDefault="00500D36" w:rsidP="009F30DA">
            <w:pPr>
              <w:widowControl w:val="0"/>
              <w:spacing w:after="0" w:line="240" w:lineRule="auto"/>
              <w:contextualSpacing/>
              <w:jc w:val="both"/>
              <w:rPr>
                <w:sz w:val="24"/>
                <w:szCs w:val="24"/>
              </w:rPr>
            </w:pPr>
            <w:r w:rsidRPr="00427F6F">
              <w:rPr>
                <w:rFonts w:ascii="Times New Roman" w:hAnsi="Times New Roman"/>
                <w:sz w:val="24"/>
                <w:szCs w:val="24"/>
              </w:rPr>
              <w:t xml:space="preserve">3.1. </w:t>
            </w:r>
            <w:r w:rsidRPr="009F30DA">
              <w:rPr>
                <w:rFonts w:ascii="Times New Roman" w:hAnsi="Times New Roman"/>
                <w:sz w:val="24"/>
                <w:szCs w:val="24"/>
              </w:rPr>
              <w:t>Проект договору складається замовником з урахуванням особливостей предмету закупівлі</w:t>
            </w:r>
            <w:r w:rsidR="00146B1C" w:rsidRPr="009F30DA">
              <w:rPr>
                <w:rFonts w:ascii="Times New Roman" w:hAnsi="Times New Roman"/>
                <w:sz w:val="24"/>
                <w:szCs w:val="24"/>
              </w:rPr>
              <w:t>.</w:t>
            </w:r>
            <w:r w:rsidR="009F30DA">
              <w:rPr>
                <w:rFonts w:ascii="Times New Roman" w:hAnsi="Times New Roman"/>
                <w:sz w:val="24"/>
                <w:szCs w:val="24"/>
              </w:rPr>
              <w:t xml:space="preserve"> </w:t>
            </w:r>
            <w:r w:rsidRPr="009F30DA">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B87A02" w:rsidRPr="009F30DA">
              <w:rPr>
                <w:sz w:val="24"/>
                <w:szCs w:val="24"/>
              </w:rPr>
              <w:t xml:space="preserve"> </w:t>
            </w:r>
          </w:p>
          <w:p w14:paraId="58BC780E" w14:textId="4A3538A9" w:rsidR="00500D36" w:rsidRPr="009F30DA" w:rsidRDefault="00B87A02" w:rsidP="009F30DA">
            <w:pPr>
              <w:widowControl w:val="0"/>
              <w:spacing w:after="0" w:line="240" w:lineRule="auto"/>
              <w:contextualSpacing/>
              <w:jc w:val="both"/>
              <w:rPr>
                <w:rFonts w:ascii="Times New Roman" w:hAnsi="Times New Roman"/>
                <w:sz w:val="24"/>
                <w:szCs w:val="24"/>
              </w:rPr>
            </w:pPr>
            <w:r w:rsidRPr="009F30DA">
              <w:rPr>
                <w:rFonts w:ascii="Times New Roman" w:hAnsi="Times New Roman"/>
                <w:sz w:val="24"/>
                <w:szCs w:val="24"/>
              </w:rPr>
              <w:t xml:space="preserve">Учасник процедури закупівлі </w:t>
            </w:r>
            <w:r w:rsidRPr="009F30DA">
              <w:rPr>
                <w:rFonts w:ascii="Times New Roman" w:hAnsi="Times New Roman"/>
                <w:sz w:val="24"/>
                <w:szCs w:val="24"/>
                <w:u w:val="single"/>
              </w:rPr>
              <w:t xml:space="preserve">подає у складі своєї тендерної пропозиції </w:t>
            </w:r>
            <w:proofErr w:type="spellStart"/>
            <w:r w:rsidRPr="009F30DA">
              <w:rPr>
                <w:rFonts w:ascii="Times New Roman" w:hAnsi="Times New Roman"/>
                <w:sz w:val="24"/>
                <w:szCs w:val="24"/>
                <w:u w:val="single"/>
              </w:rPr>
              <w:t>проєкт</w:t>
            </w:r>
            <w:proofErr w:type="spellEnd"/>
            <w:r w:rsidRPr="009F30DA">
              <w:rPr>
                <w:rFonts w:ascii="Times New Roman" w:hAnsi="Times New Roman"/>
                <w:sz w:val="24"/>
                <w:szCs w:val="24"/>
                <w:u w:val="single"/>
              </w:rPr>
              <w:t xml:space="preserve"> договору про закупівлю</w:t>
            </w:r>
            <w:r w:rsidRPr="009F30DA">
              <w:rPr>
                <w:rFonts w:ascii="Times New Roman" w:hAnsi="Times New Roman"/>
                <w:sz w:val="24"/>
                <w:szCs w:val="24"/>
              </w:rPr>
              <w:t>, підготовлени</w:t>
            </w:r>
            <w:r w:rsidR="0041135D" w:rsidRPr="009F30DA">
              <w:rPr>
                <w:rFonts w:ascii="Times New Roman" w:hAnsi="Times New Roman"/>
                <w:sz w:val="24"/>
                <w:szCs w:val="24"/>
              </w:rPr>
              <w:t>й</w:t>
            </w:r>
            <w:r w:rsidRPr="009F30DA">
              <w:rPr>
                <w:rFonts w:ascii="Times New Roman" w:hAnsi="Times New Roman"/>
                <w:sz w:val="24"/>
                <w:szCs w:val="24"/>
              </w:rPr>
              <w:t xml:space="preserve"> у відповідності з </w:t>
            </w:r>
            <w:r w:rsidRPr="009F30DA">
              <w:rPr>
                <w:rFonts w:ascii="Times New Roman" w:hAnsi="Times New Roman"/>
                <w:b/>
                <w:bCs/>
                <w:i/>
                <w:iCs/>
                <w:sz w:val="24"/>
                <w:szCs w:val="24"/>
              </w:rPr>
              <w:t xml:space="preserve">Додатком </w:t>
            </w:r>
            <w:r w:rsidR="00680E19" w:rsidRPr="009F30DA">
              <w:rPr>
                <w:rFonts w:ascii="Times New Roman" w:hAnsi="Times New Roman"/>
                <w:b/>
                <w:bCs/>
                <w:i/>
                <w:iCs/>
                <w:sz w:val="24"/>
                <w:szCs w:val="24"/>
              </w:rPr>
              <w:t>4</w:t>
            </w:r>
            <w:r w:rsidRPr="009F30DA">
              <w:rPr>
                <w:rFonts w:ascii="Times New Roman" w:hAnsi="Times New Roman"/>
                <w:sz w:val="24"/>
                <w:szCs w:val="24"/>
              </w:rPr>
              <w:t xml:space="preserve"> до тендерної документації, який повинен бути підписаний уповноваженою особою учасника і містити печатку учасника (у разі наявності)</w:t>
            </w:r>
            <w:r w:rsidR="00680E19" w:rsidRPr="009F30DA">
              <w:rPr>
                <w:rFonts w:ascii="Times New Roman" w:hAnsi="Times New Roman"/>
                <w:sz w:val="24"/>
                <w:szCs w:val="24"/>
              </w:rPr>
              <w:t>.</w:t>
            </w:r>
          </w:p>
          <w:p w14:paraId="51569411" w14:textId="79DAA4A3" w:rsidR="00500D36" w:rsidRPr="0041135D" w:rsidRDefault="00500D36" w:rsidP="00AD2D7A">
            <w:pPr>
              <w:widowControl w:val="0"/>
              <w:spacing w:after="0" w:line="240" w:lineRule="auto"/>
              <w:jc w:val="both"/>
              <w:rPr>
                <w:rFonts w:ascii="Times New Roman" w:eastAsia="Times New Roman" w:hAnsi="Times New Roman"/>
                <w:sz w:val="24"/>
                <w:szCs w:val="24"/>
                <w:highlight w:val="white"/>
              </w:rPr>
            </w:pPr>
            <w:r w:rsidRPr="00427F6F">
              <w:rPr>
                <w:rFonts w:ascii="Times New Roman" w:hAnsi="Times New Roman"/>
                <w:sz w:val="24"/>
                <w:szCs w:val="24"/>
                <w:lang w:eastAsia="uk-UA"/>
              </w:rPr>
              <w:t xml:space="preserve">3.2. </w:t>
            </w:r>
            <w:r w:rsidR="0041135D" w:rsidRPr="00857651">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427F6F">
              <w:rPr>
                <w:rFonts w:ascii="Times New Roman" w:hAnsi="Times New Roman"/>
                <w:sz w:val="24"/>
                <w:szCs w:val="24"/>
                <w:lang w:eastAsia="uk-UA"/>
              </w:rPr>
              <w:t>.</w:t>
            </w:r>
          </w:p>
          <w:p w14:paraId="017B27FF" w14:textId="77777777" w:rsidR="00500D36" w:rsidRPr="00427F6F" w:rsidRDefault="00500D36" w:rsidP="00AD2D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CBA109D" w14:textId="307C4164" w:rsidR="00500D36" w:rsidRPr="00427F6F" w:rsidRDefault="00500D36" w:rsidP="00AD2D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 </w:t>
            </w:r>
            <w:r w:rsidRPr="00500D36">
              <w:rPr>
                <w:rFonts w:ascii="Times New Roman" w:hAnsi="Times New Roman"/>
                <w:sz w:val="24"/>
                <w:szCs w:val="24"/>
                <w:lang w:eastAsia="uk-UA"/>
              </w:rPr>
              <w:t>інформацію про право підписання договору про закупівлю</w:t>
            </w:r>
            <w:r w:rsidRPr="00427F6F">
              <w:rPr>
                <w:rFonts w:ascii="Times New Roman" w:hAnsi="Times New Roman"/>
                <w:sz w:val="24"/>
                <w:szCs w:val="24"/>
                <w:lang w:eastAsia="uk-UA"/>
              </w:rPr>
              <w:t>;</w:t>
            </w:r>
          </w:p>
          <w:p w14:paraId="391C52F8" w14:textId="77777777" w:rsidR="00500D36" w:rsidRPr="00427F6F" w:rsidRDefault="00500D36" w:rsidP="00AD2D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EA7C3BF" w14:textId="77777777" w:rsidR="00500D36" w:rsidRPr="00427F6F" w:rsidRDefault="00500D36" w:rsidP="00AD2D7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00D36" w:rsidRPr="00427F6F" w14:paraId="064BBD03" w14:textId="77777777" w:rsidTr="008A0C7A">
        <w:trPr>
          <w:trHeight w:val="522"/>
          <w:jc w:val="center"/>
        </w:trPr>
        <w:tc>
          <w:tcPr>
            <w:tcW w:w="516" w:type="dxa"/>
            <w:shd w:val="clear" w:color="auto" w:fill="auto"/>
          </w:tcPr>
          <w:p w14:paraId="75876F65" w14:textId="77777777" w:rsidR="00500D36" w:rsidRPr="00427F6F" w:rsidRDefault="00500D36" w:rsidP="00AD2D7A">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81" w:type="dxa"/>
            <w:shd w:val="clear" w:color="auto" w:fill="auto"/>
          </w:tcPr>
          <w:p w14:paraId="67C95DB1" w14:textId="77777777" w:rsidR="00500D36" w:rsidRPr="00427F6F" w:rsidRDefault="00500D36"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Істотні умови, що обов’язково включаються до договору про </w:t>
            </w:r>
            <w:r w:rsidRPr="00427F6F">
              <w:rPr>
                <w:rFonts w:ascii="Times New Roman" w:hAnsi="Times New Roman"/>
                <w:b/>
                <w:sz w:val="24"/>
                <w:szCs w:val="24"/>
                <w:lang w:eastAsia="uk-UA"/>
              </w:rPr>
              <w:lastRenderedPageBreak/>
              <w:t>закупівлю</w:t>
            </w:r>
          </w:p>
        </w:tc>
        <w:tc>
          <w:tcPr>
            <w:tcW w:w="6219" w:type="dxa"/>
            <w:gridSpan w:val="2"/>
            <w:shd w:val="clear" w:color="auto" w:fill="auto"/>
          </w:tcPr>
          <w:p w14:paraId="0C10C9EF" w14:textId="77777777" w:rsidR="0041135D" w:rsidRPr="00857651" w:rsidRDefault="0041135D" w:rsidP="0041135D">
            <w:pPr>
              <w:widowControl w:val="0"/>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lastRenderedPageBreak/>
              <w:t xml:space="preserve">Істотними умовами договору про закупівлю є предмет (найменування, кількість, якість), ціна та строк дії </w:t>
            </w:r>
            <w:r w:rsidRPr="00857651">
              <w:rPr>
                <w:rFonts w:ascii="Times New Roman" w:eastAsia="Times New Roman" w:hAnsi="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14:paraId="7B1F94C3" w14:textId="77777777" w:rsidR="0041135D" w:rsidRPr="00857651" w:rsidRDefault="0041135D" w:rsidP="0041135D">
            <w:pPr>
              <w:shd w:val="clear" w:color="auto" w:fill="FFFFFF"/>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57651">
              <w:rPr>
                <w:rFonts w:ascii="Times New Roman" w:eastAsia="Times New Roman" w:hAnsi="Times New Roman"/>
                <w:sz w:val="24"/>
                <w:szCs w:val="24"/>
                <w:highlight w:val="white"/>
              </w:rPr>
              <w:t>у тому числі за результатами електронного аукціону, кр</w:t>
            </w:r>
            <w:r w:rsidRPr="00857651">
              <w:rPr>
                <w:rFonts w:ascii="Times New Roman" w:eastAsia="Times New Roman" w:hAnsi="Times New Roman"/>
                <w:sz w:val="24"/>
                <w:szCs w:val="24"/>
              </w:rPr>
              <w:t>ім випадків:</w:t>
            </w:r>
          </w:p>
          <w:p w14:paraId="059AECDD" w14:textId="77777777" w:rsidR="0041135D" w:rsidRPr="00857651" w:rsidRDefault="0041135D" w:rsidP="0041135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визначення грошового еквівалента зобов’язання в іноземній валюті;</w:t>
            </w:r>
          </w:p>
          <w:p w14:paraId="237D7CAE" w14:textId="77777777" w:rsidR="0041135D" w:rsidRPr="00857651" w:rsidRDefault="0041135D" w:rsidP="0041135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57651">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3A75A9B" w14:textId="2ACAAD4A" w:rsidR="00500D36" w:rsidRPr="00FD6E12" w:rsidRDefault="0041135D" w:rsidP="0041135D">
            <w:pPr>
              <w:shd w:val="clear" w:color="auto" w:fill="FFFFFF"/>
              <w:spacing w:after="0" w:line="240" w:lineRule="auto"/>
              <w:contextualSpacing/>
              <w:jc w:val="both"/>
              <w:rPr>
                <w:rFonts w:ascii="Times New Roman" w:eastAsia="Times New Roman" w:hAnsi="Times New Roman"/>
                <w:sz w:val="24"/>
                <w:szCs w:val="24"/>
                <w:lang w:eastAsia="ru-RU"/>
              </w:rPr>
            </w:pPr>
            <w:r w:rsidRPr="00062BE4">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bookmarkStart w:id="5" w:name="n1777"/>
            <w:bookmarkStart w:id="6" w:name="n1779"/>
            <w:bookmarkStart w:id="7" w:name="n1780"/>
            <w:bookmarkStart w:id="8" w:name="n1791"/>
            <w:bookmarkEnd w:id="5"/>
            <w:bookmarkEnd w:id="6"/>
            <w:bookmarkEnd w:id="7"/>
            <w:bookmarkEnd w:id="8"/>
          </w:p>
        </w:tc>
      </w:tr>
      <w:tr w:rsidR="00500D36" w:rsidRPr="00427F6F" w14:paraId="2A1E6B9A" w14:textId="77777777" w:rsidTr="008A0C7A">
        <w:trPr>
          <w:trHeight w:val="522"/>
          <w:jc w:val="center"/>
        </w:trPr>
        <w:tc>
          <w:tcPr>
            <w:tcW w:w="516" w:type="dxa"/>
            <w:shd w:val="clear" w:color="auto" w:fill="auto"/>
          </w:tcPr>
          <w:p w14:paraId="229EC142" w14:textId="77777777" w:rsidR="00500D36" w:rsidRPr="00427F6F" w:rsidRDefault="00500D36" w:rsidP="00AD2D7A">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81" w:type="dxa"/>
            <w:shd w:val="clear" w:color="auto" w:fill="auto"/>
          </w:tcPr>
          <w:p w14:paraId="3F68B80D" w14:textId="77777777" w:rsidR="00500D36" w:rsidRPr="00427F6F" w:rsidRDefault="00500D36"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19" w:type="dxa"/>
            <w:gridSpan w:val="2"/>
            <w:shd w:val="clear" w:color="auto" w:fill="auto"/>
          </w:tcPr>
          <w:p w14:paraId="0003BAB5" w14:textId="3C66A768" w:rsidR="00500D36" w:rsidRPr="0041135D" w:rsidRDefault="00500D36" w:rsidP="00AD2D7A">
            <w:pPr>
              <w:widowControl w:val="0"/>
              <w:spacing w:after="0" w:line="240" w:lineRule="auto"/>
              <w:contextualSpacing/>
              <w:jc w:val="both"/>
              <w:rPr>
                <w:rFonts w:ascii="Times New Roman" w:eastAsia="Times New Roman" w:hAnsi="Times New Roman"/>
                <w:sz w:val="24"/>
                <w:szCs w:val="24"/>
                <w:lang w:eastAsia="uk-UA"/>
              </w:rPr>
            </w:pPr>
            <w:r w:rsidRPr="00FD6E12">
              <w:rPr>
                <w:rFonts w:ascii="Times New Roman" w:eastAsia="Times New Roman" w:hAnsi="Times New Roman"/>
                <w:sz w:val="24"/>
                <w:szCs w:val="24"/>
                <w:lang w:eastAsia="uk-UA"/>
              </w:rPr>
              <w:t xml:space="preserve">5.1. </w:t>
            </w:r>
            <w:r w:rsidR="0078060A" w:rsidRPr="00FD6E12">
              <w:rPr>
                <w:rFonts w:ascii="Times New Roman" w:eastAsia="Times New Roman" w:hAnsi="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00D36" w:rsidRPr="00427F6F" w14:paraId="37EAD3DD" w14:textId="77777777" w:rsidTr="008A0C7A">
        <w:trPr>
          <w:trHeight w:val="522"/>
          <w:jc w:val="center"/>
        </w:trPr>
        <w:tc>
          <w:tcPr>
            <w:tcW w:w="516" w:type="dxa"/>
            <w:shd w:val="clear" w:color="auto" w:fill="auto"/>
          </w:tcPr>
          <w:p w14:paraId="6C12AF1D" w14:textId="77777777" w:rsidR="00500D36" w:rsidRPr="00427F6F" w:rsidRDefault="00500D36" w:rsidP="00AD2D7A">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81" w:type="dxa"/>
            <w:shd w:val="clear" w:color="auto" w:fill="auto"/>
          </w:tcPr>
          <w:p w14:paraId="23D4CDBB" w14:textId="77777777" w:rsidR="00500D36" w:rsidRPr="00427F6F" w:rsidRDefault="00500D36" w:rsidP="00AD2D7A">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6219" w:type="dxa"/>
            <w:gridSpan w:val="2"/>
            <w:shd w:val="clear" w:color="auto" w:fill="auto"/>
          </w:tcPr>
          <w:p w14:paraId="35E5473E" w14:textId="77777777" w:rsidR="00500D36" w:rsidRPr="00DF0618" w:rsidRDefault="00500D36" w:rsidP="00AD2D7A">
            <w:pPr>
              <w:widowControl w:val="0"/>
              <w:spacing w:after="0" w:line="240" w:lineRule="auto"/>
              <w:contextualSpacing/>
              <w:jc w:val="both"/>
              <w:rPr>
                <w:rFonts w:ascii="Times New Roman" w:hAnsi="Times New Roman"/>
                <w:sz w:val="24"/>
                <w:szCs w:val="24"/>
              </w:rPr>
            </w:pPr>
            <w:r w:rsidRPr="00DF0618">
              <w:rPr>
                <w:rFonts w:ascii="Times New Roman" w:hAnsi="Times New Roman"/>
                <w:sz w:val="24"/>
                <w:szCs w:val="24"/>
              </w:rPr>
              <w:t>Не вимагається</w:t>
            </w:r>
          </w:p>
        </w:tc>
      </w:tr>
    </w:tbl>
    <w:p w14:paraId="0D86D169" w14:textId="77777777" w:rsidR="0041135D" w:rsidRDefault="0041135D" w:rsidP="0041135D">
      <w:pPr>
        <w:widowControl w:val="0"/>
        <w:spacing w:after="0" w:line="240" w:lineRule="auto"/>
        <w:jc w:val="both"/>
        <w:rPr>
          <w:rFonts w:ascii="Times New Roman" w:eastAsia="Times New Roman" w:hAnsi="Times New Roman"/>
          <w:sz w:val="24"/>
          <w:szCs w:val="24"/>
          <w:highlight w:val="white"/>
          <w:lang w:eastAsia="uk-UA"/>
        </w:rPr>
      </w:pPr>
    </w:p>
    <w:p w14:paraId="73D741E8" w14:textId="29EC7212" w:rsidR="0041135D" w:rsidRPr="00CE543F" w:rsidRDefault="0041135D" w:rsidP="001234EF">
      <w:pPr>
        <w:widowControl w:val="0"/>
        <w:spacing w:after="0" w:line="240" w:lineRule="auto"/>
        <w:jc w:val="both"/>
        <w:rPr>
          <w:rFonts w:ascii="Times New Roman" w:eastAsia="Times New Roman" w:hAnsi="Times New Roman"/>
          <w:sz w:val="24"/>
          <w:szCs w:val="24"/>
          <w:lang w:eastAsia="uk-UA"/>
        </w:rPr>
      </w:pPr>
      <w:r w:rsidRPr="0041135D">
        <w:rPr>
          <w:rFonts w:ascii="Times New Roman" w:eastAsia="Times New Roman" w:hAnsi="Times New Roman"/>
          <w:sz w:val="24"/>
          <w:szCs w:val="24"/>
          <w:highlight w:val="white"/>
          <w:lang w:eastAsia="uk-UA"/>
        </w:rPr>
        <w:t xml:space="preserve">Додатки: </w:t>
      </w:r>
      <w:r w:rsidRPr="0041135D">
        <w:rPr>
          <w:rFonts w:ascii="Times New Roman" w:eastAsia="Times New Roman" w:hAnsi="Times New Roman"/>
          <w:sz w:val="24"/>
          <w:szCs w:val="24"/>
          <w:highlight w:val="white"/>
          <w:lang w:eastAsia="uk-UA"/>
        </w:rPr>
        <w:tab/>
      </w:r>
      <w:r w:rsidRPr="0041135D">
        <w:rPr>
          <w:rFonts w:ascii="Times New Roman" w:eastAsia="Times New Roman" w:hAnsi="Times New Roman"/>
          <w:sz w:val="24"/>
          <w:szCs w:val="24"/>
          <w:highlight w:val="white"/>
          <w:lang w:eastAsia="uk-UA"/>
        </w:rPr>
        <w:tab/>
      </w:r>
      <w:r w:rsidRPr="0041135D">
        <w:rPr>
          <w:rFonts w:ascii="Times New Roman" w:eastAsia="Times New Roman" w:hAnsi="Times New Roman"/>
          <w:sz w:val="24"/>
          <w:szCs w:val="24"/>
          <w:highlight w:val="white"/>
          <w:lang w:eastAsia="uk-UA"/>
        </w:rPr>
        <w:tab/>
      </w:r>
      <w:r w:rsidR="00E264F4">
        <w:rPr>
          <w:rFonts w:ascii="Times New Roman" w:eastAsia="Times New Roman" w:hAnsi="Times New Roman"/>
          <w:sz w:val="24"/>
          <w:szCs w:val="24"/>
          <w:highlight w:val="white"/>
          <w:lang w:eastAsia="uk-UA"/>
        </w:rPr>
        <w:t xml:space="preserve"> </w:t>
      </w:r>
      <w:r w:rsidRPr="00CE543F">
        <w:rPr>
          <w:rFonts w:ascii="Times New Roman" w:eastAsia="Times New Roman" w:hAnsi="Times New Roman"/>
          <w:sz w:val="24"/>
          <w:szCs w:val="24"/>
          <w:highlight w:val="white"/>
          <w:lang w:eastAsia="uk-UA"/>
        </w:rPr>
        <w:t xml:space="preserve">1. Додаток 1 до тендерної документації </w:t>
      </w:r>
      <w:r w:rsidRPr="00CE543F">
        <w:rPr>
          <w:rFonts w:ascii="Times New Roman" w:eastAsia="Times New Roman" w:hAnsi="Times New Roman"/>
          <w:sz w:val="24"/>
          <w:szCs w:val="24"/>
          <w:lang w:eastAsia="uk-UA"/>
        </w:rPr>
        <w:t xml:space="preserve">на </w:t>
      </w:r>
      <w:r w:rsidR="00CE543F" w:rsidRPr="00CE543F">
        <w:rPr>
          <w:rFonts w:ascii="Times New Roman" w:eastAsia="Times New Roman" w:hAnsi="Times New Roman"/>
          <w:sz w:val="24"/>
          <w:szCs w:val="24"/>
          <w:lang w:eastAsia="uk-UA"/>
        </w:rPr>
        <w:t>5</w:t>
      </w:r>
      <w:r w:rsidRPr="00CE543F">
        <w:rPr>
          <w:rFonts w:ascii="Times New Roman" w:eastAsia="Times New Roman" w:hAnsi="Times New Roman"/>
          <w:sz w:val="24"/>
          <w:szCs w:val="24"/>
          <w:lang w:eastAsia="uk-UA"/>
        </w:rPr>
        <w:t xml:space="preserve"> арк.</w:t>
      </w:r>
    </w:p>
    <w:p w14:paraId="24085DF7" w14:textId="08025AA5" w:rsidR="0041135D" w:rsidRPr="00CE543F" w:rsidRDefault="0041135D" w:rsidP="001234EF">
      <w:pPr>
        <w:widowControl w:val="0"/>
        <w:spacing w:after="0" w:line="240" w:lineRule="auto"/>
        <w:jc w:val="both"/>
        <w:rPr>
          <w:rFonts w:ascii="Times New Roman" w:eastAsia="Times New Roman" w:hAnsi="Times New Roman"/>
          <w:sz w:val="24"/>
          <w:szCs w:val="24"/>
          <w:lang w:eastAsia="uk-UA"/>
        </w:rPr>
      </w:pPr>
      <w:r w:rsidRPr="00CE543F">
        <w:rPr>
          <w:rFonts w:ascii="Times New Roman" w:eastAsia="Times New Roman" w:hAnsi="Times New Roman"/>
          <w:sz w:val="24"/>
          <w:szCs w:val="24"/>
          <w:lang w:eastAsia="uk-UA"/>
        </w:rPr>
        <w:t xml:space="preserve">                                                2. Додаток 2 до тендерної документації на </w:t>
      </w:r>
      <w:r w:rsidR="00CE543F" w:rsidRPr="00CE543F">
        <w:rPr>
          <w:rFonts w:ascii="Times New Roman" w:eastAsia="Times New Roman" w:hAnsi="Times New Roman"/>
          <w:sz w:val="24"/>
          <w:szCs w:val="24"/>
          <w:lang w:eastAsia="uk-UA"/>
        </w:rPr>
        <w:t>6</w:t>
      </w:r>
      <w:r w:rsidRPr="00CE543F">
        <w:rPr>
          <w:rFonts w:ascii="Times New Roman" w:eastAsia="Times New Roman" w:hAnsi="Times New Roman"/>
          <w:sz w:val="24"/>
          <w:szCs w:val="24"/>
          <w:lang w:eastAsia="uk-UA"/>
        </w:rPr>
        <w:t xml:space="preserve"> арк.</w:t>
      </w:r>
    </w:p>
    <w:p w14:paraId="46CEA3EB" w14:textId="354779DA" w:rsidR="00355A8F" w:rsidRPr="00CE543F" w:rsidRDefault="0041135D" w:rsidP="001234EF">
      <w:pPr>
        <w:pStyle w:val="3"/>
        <w:spacing w:after="0" w:line="240" w:lineRule="auto"/>
        <w:contextualSpacing/>
        <w:rPr>
          <w:rFonts w:ascii="Times New Roman" w:eastAsia="Times New Roman" w:hAnsi="Times New Roman"/>
          <w:color w:val="auto"/>
          <w:sz w:val="24"/>
          <w:szCs w:val="24"/>
          <w:lang w:val="uk-UA" w:eastAsia="uk-UA"/>
        </w:rPr>
      </w:pPr>
      <w:r w:rsidRPr="00CE543F">
        <w:rPr>
          <w:rFonts w:ascii="Times New Roman" w:eastAsia="Times New Roman" w:hAnsi="Times New Roman"/>
          <w:color w:val="auto"/>
          <w:sz w:val="24"/>
          <w:szCs w:val="24"/>
          <w:lang w:val="uk-UA" w:eastAsia="uk-UA"/>
        </w:rPr>
        <w:t xml:space="preserve">                                                3. Додаток 3 до тендерної документації на </w:t>
      </w:r>
      <w:r w:rsidR="00CE543F" w:rsidRPr="00CE543F">
        <w:rPr>
          <w:rFonts w:ascii="Times New Roman" w:eastAsia="Times New Roman" w:hAnsi="Times New Roman"/>
          <w:color w:val="auto"/>
          <w:sz w:val="24"/>
          <w:szCs w:val="24"/>
          <w:lang w:val="uk-UA" w:eastAsia="uk-UA"/>
        </w:rPr>
        <w:t>1</w:t>
      </w:r>
      <w:r w:rsidRPr="00CE543F">
        <w:rPr>
          <w:rFonts w:ascii="Times New Roman" w:eastAsia="Times New Roman" w:hAnsi="Times New Roman"/>
          <w:color w:val="auto"/>
          <w:sz w:val="24"/>
          <w:szCs w:val="24"/>
          <w:lang w:val="uk-UA" w:eastAsia="uk-UA"/>
        </w:rPr>
        <w:t xml:space="preserve"> арк.</w:t>
      </w:r>
    </w:p>
    <w:p w14:paraId="40A79352" w14:textId="59974F47" w:rsidR="001234EF" w:rsidRPr="008F6F17" w:rsidRDefault="001234EF" w:rsidP="001234EF">
      <w:pPr>
        <w:spacing w:after="0" w:line="240" w:lineRule="auto"/>
        <w:rPr>
          <w:rFonts w:ascii="Times New Roman" w:eastAsia="Times New Roman" w:hAnsi="Times New Roman"/>
          <w:sz w:val="24"/>
          <w:szCs w:val="24"/>
        </w:rPr>
      </w:pPr>
      <w:r w:rsidRPr="001234EF">
        <w:rPr>
          <w:rFonts w:ascii="Times New Roman" w:eastAsia="Times New Roman" w:hAnsi="Times New Roman"/>
          <w:color w:val="FF0000"/>
          <w:sz w:val="24"/>
          <w:szCs w:val="24"/>
        </w:rPr>
        <w:t xml:space="preserve">                                                </w:t>
      </w:r>
      <w:r w:rsidRPr="008F6F17">
        <w:rPr>
          <w:rFonts w:ascii="Times New Roman" w:eastAsia="Times New Roman" w:hAnsi="Times New Roman"/>
          <w:sz w:val="24"/>
          <w:szCs w:val="24"/>
        </w:rPr>
        <w:t xml:space="preserve">4. Додаток 4 до тендерної документації на </w:t>
      </w:r>
      <w:r w:rsidR="008F6F17" w:rsidRPr="008F6F17">
        <w:rPr>
          <w:rFonts w:ascii="Times New Roman" w:eastAsia="Times New Roman" w:hAnsi="Times New Roman"/>
          <w:sz w:val="24"/>
          <w:szCs w:val="24"/>
        </w:rPr>
        <w:t>6</w:t>
      </w:r>
      <w:r w:rsidRPr="008F6F17">
        <w:rPr>
          <w:rFonts w:ascii="Times New Roman" w:eastAsia="Times New Roman" w:hAnsi="Times New Roman"/>
          <w:sz w:val="24"/>
          <w:szCs w:val="24"/>
        </w:rPr>
        <w:t xml:space="preserve"> арк.</w:t>
      </w:r>
    </w:p>
    <w:p w14:paraId="58AAB31D" w14:textId="77777777" w:rsidR="00FA7008" w:rsidRPr="001234EF" w:rsidRDefault="00FA7008" w:rsidP="001234EF">
      <w:pPr>
        <w:pStyle w:val="3"/>
        <w:spacing w:after="0" w:line="240" w:lineRule="auto"/>
        <w:contextualSpacing/>
        <w:rPr>
          <w:rFonts w:ascii="Times New Roman" w:eastAsia="Times New Roman" w:hAnsi="Times New Roman"/>
          <w:color w:val="FF0000"/>
          <w:sz w:val="24"/>
          <w:szCs w:val="24"/>
          <w:lang w:val="uk-UA" w:eastAsia="uk-UA"/>
        </w:rPr>
      </w:pPr>
    </w:p>
    <w:p w14:paraId="3021BBF8" w14:textId="77777777" w:rsidR="00FA7008" w:rsidRDefault="00FA7008" w:rsidP="0041135D">
      <w:pPr>
        <w:pStyle w:val="3"/>
        <w:contextualSpacing/>
        <w:rPr>
          <w:rFonts w:ascii="Times New Roman" w:eastAsia="Times New Roman" w:hAnsi="Times New Roman"/>
          <w:color w:val="FF0000"/>
          <w:sz w:val="24"/>
          <w:szCs w:val="24"/>
          <w:lang w:val="uk-UA" w:eastAsia="uk-UA"/>
        </w:rPr>
      </w:pPr>
    </w:p>
    <w:p w14:paraId="1DAC3FC5" w14:textId="77777777" w:rsidR="00FA7008" w:rsidRDefault="00FA7008" w:rsidP="0041135D">
      <w:pPr>
        <w:pStyle w:val="3"/>
        <w:contextualSpacing/>
        <w:rPr>
          <w:rFonts w:ascii="Times New Roman" w:eastAsia="Times New Roman" w:hAnsi="Times New Roman"/>
          <w:color w:val="FF0000"/>
          <w:sz w:val="24"/>
          <w:szCs w:val="24"/>
          <w:lang w:val="uk-UA" w:eastAsia="uk-UA"/>
        </w:rPr>
      </w:pPr>
    </w:p>
    <w:p w14:paraId="3593040F" w14:textId="77777777" w:rsidR="00FA7008" w:rsidRDefault="00FA7008" w:rsidP="0041135D">
      <w:pPr>
        <w:pStyle w:val="3"/>
        <w:contextualSpacing/>
        <w:rPr>
          <w:rFonts w:ascii="Times New Roman" w:eastAsia="Times New Roman" w:hAnsi="Times New Roman"/>
          <w:color w:val="FF0000"/>
          <w:sz w:val="24"/>
          <w:szCs w:val="24"/>
          <w:lang w:val="uk-UA" w:eastAsia="uk-UA"/>
        </w:rPr>
      </w:pPr>
    </w:p>
    <w:p w14:paraId="3FB84F14" w14:textId="77777777" w:rsidR="00FA7008" w:rsidRDefault="00FA7008" w:rsidP="0041135D">
      <w:pPr>
        <w:pStyle w:val="3"/>
        <w:contextualSpacing/>
        <w:rPr>
          <w:rFonts w:ascii="Times New Roman" w:eastAsia="Times New Roman" w:hAnsi="Times New Roman"/>
          <w:color w:val="FF0000"/>
          <w:sz w:val="24"/>
          <w:szCs w:val="24"/>
          <w:lang w:val="uk-UA" w:eastAsia="uk-UA"/>
        </w:rPr>
      </w:pPr>
    </w:p>
    <w:p w14:paraId="53EC86AC" w14:textId="77777777" w:rsidR="00FA7008" w:rsidRDefault="00FA7008" w:rsidP="0041135D">
      <w:pPr>
        <w:pStyle w:val="3"/>
        <w:contextualSpacing/>
        <w:rPr>
          <w:rFonts w:ascii="Times New Roman" w:eastAsia="Times New Roman" w:hAnsi="Times New Roman"/>
          <w:color w:val="FF0000"/>
          <w:sz w:val="24"/>
          <w:szCs w:val="24"/>
          <w:lang w:val="uk-UA" w:eastAsia="uk-UA"/>
        </w:rPr>
      </w:pPr>
    </w:p>
    <w:p w14:paraId="71E858CB" w14:textId="77777777" w:rsidR="00716B2D" w:rsidRDefault="00716B2D" w:rsidP="0041135D">
      <w:pPr>
        <w:pStyle w:val="3"/>
        <w:contextualSpacing/>
        <w:rPr>
          <w:rFonts w:ascii="Times New Roman" w:eastAsia="Times New Roman" w:hAnsi="Times New Roman"/>
          <w:color w:val="FF0000"/>
          <w:sz w:val="24"/>
          <w:szCs w:val="24"/>
          <w:lang w:val="uk-UA" w:eastAsia="uk-UA"/>
        </w:rPr>
      </w:pPr>
    </w:p>
    <w:p w14:paraId="090DD7C2" w14:textId="77777777" w:rsidR="00716B2D" w:rsidRDefault="00716B2D" w:rsidP="0041135D">
      <w:pPr>
        <w:pStyle w:val="3"/>
        <w:contextualSpacing/>
        <w:rPr>
          <w:rFonts w:ascii="Times New Roman" w:eastAsia="Times New Roman" w:hAnsi="Times New Roman"/>
          <w:color w:val="FF0000"/>
          <w:sz w:val="24"/>
          <w:szCs w:val="24"/>
          <w:lang w:val="uk-UA" w:eastAsia="uk-UA"/>
        </w:rPr>
      </w:pPr>
    </w:p>
    <w:p w14:paraId="675D5785" w14:textId="77777777" w:rsidR="00716B2D" w:rsidRDefault="00716B2D" w:rsidP="0041135D">
      <w:pPr>
        <w:pStyle w:val="3"/>
        <w:contextualSpacing/>
        <w:rPr>
          <w:rFonts w:ascii="Times New Roman" w:eastAsia="Times New Roman" w:hAnsi="Times New Roman"/>
          <w:color w:val="FF0000"/>
          <w:sz w:val="24"/>
          <w:szCs w:val="24"/>
          <w:lang w:val="uk-UA" w:eastAsia="uk-UA"/>
        </w:rPr>
      </w:pPr>
    </w:p>
    <w:p w14:paraId="51B09EDA" w14:textId="77777777" w:rsidR="00716B2D" w:rsidRDefault="00716B2D" w:rsidP="0041135D">
      <w:pPr>
        <w:pStyle w:val="3"/>
        <w:contextualSpacing/>
        <w:rPr>
          <w:rFonts w:ascii="Times New Roman" w:eastAsia="Times New Roman" w:hAnsi="Times New Roman"/>
          <w:color w:val="FF0000"/>
          <w:sz w:val="24"/>
          <w:szCs w:val="24"/>
          <w:lang w:val="uk-UA" w:eastAsia="uk-UA"/>
        </w:rPr>
      </w:pPr>
    </w:p>
    <w:p w14:paraId="295F41A6" w14:textId="77777777" w:rsidR="00716B2D" w:rsidRDefault="00716B2D" w:rsidP="0041135D">
      <w:pPr>
        <w:pStyle w:val="3"/>
        <w:contextualSpacing/>
        <w:rPr>
          <w:rFonts w:ascii="Times New Roman" w:eastAsia="Times New Roman" w:hAnsi="Times New Roman"/>
          <w:color w:val="FF0000"/>
          <w:sz w:val="24"/>
          <w:szCs w:val="24"/>
          <w:lang w:val="uk-UA" w:eastAsia="uk-UA"/>
        </w:rPr>
      </w:pPr>
    </w:p>
    <w:p w14:paraId="5DC58826" w14:textId="77777777" w:rsidR="00716B2D" w:rsidRDefault="00716B2D" w:rsidP="0041135D">
      <w:pPr>
        <w:pStyle w:val="3"/>
        <w:contextualSpacing/>
        <w:rPr>
          <w:rFonts w:ascii="Times New Roman" w:eastAsia="Times New Roman" w:hAnsi="Times New Roman"/>
          <w:color w:val="FF0000"/>
          <w:sz w:val="24"/>
          <w:szCs w:val="24"/>
          <w:lang w:val="uk-UA" w:eastAsia="uk-UA"/>
        </w:rPr>
      </w:pPr>
    </w:p>
    <w:p w14:paraId="0C4884D1"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2F6F1CBE"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44E3FA5B"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4CB6B706"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21B89087"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076A718F"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3E7FDC3C"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4C8BCD5A"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1EFE132B"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625406BB" w14:textId="77777777" w:rsidR="00CE543F" w:rsidRDefault="00CE543F" w:rsidP="0041135D">
      <w:pPr>
        <w:pStyle w:val="3"/>
        <w:contextualSpacing/>
        <w:rPr>
          <w:rFonts w:ascii="Times New Roman" w:eastAsia="Times New Roman" w:hAnsi="Times New Roman"/>
          <w:color w:val="FF0000"/>
          <w:sz w:val="24"/>
          <w:szCs w:val="24"/>
          <w:lang w:val="uk-UA" w:eastAsia="uk-UA"/>
        </w:rPr>
      </w:pPr>
    </w:p>
    <w:p w14:paraId="31341B72" w14:textId="77777777" w:rsidR="00FA7008" w:rsidRDefault="00FA7008" w:rsidP="0041135D">
      <w:pPr>
        <w:pStyle w:val="3"/>
        <w:contextualSpacing/>
        <w:rPr>
          <w:rFonts w:ascii="Times New Roman" w:eastAsia="Times New Roman" w:hAnsi="Times New Roman"/>
          <w:color w:val="FF0000"/>
          <w:sz w:val="24"/>
          <w:szCs w:val="24"/>
          <w:lang w:val="uk-UA" w:eastAsia="uk-UA"/>
        </w:rPr>
      </w:pPr>
    </w:p>
    <w:p w14:paraId="10071722" w14:textId="77777777" w:rsidR="00FA7008" w:rsidRDefault="00FA7008" w:rsidP="00FA7008">
      <w:pPr>
        <w:pStyle w:val="3"/>
        <w:ind w:firstLine="708"/>
        <w:contextualSpacing/>
        <w:jc w:val="right"/>
        <w:rPr>
          <w:rFonts w:ascii="Times New Roman" w:hAnsi="Times New Roman"/>
          <w:b/>
          <w:color w:val="auto"/>
          <w:sz w:val="24"/>
          <w:szCs w:val="24"/>
          <w:lang w:val="uk-UA"/>
        </w:rPr>
      </w:pPr>
      <w:bookmarkStart w:id="9" w:name="_Hlk161326210"/>
      <w:r w:rsidRPr="000A1ADF">
        <w:rPr>
          <w:rFonts w:ascii="Times New Roman" w:hAnsi="Times New Roman"/>
          <w:b/>
          <w:color w:val="auto"/>
          <w:sz w:val="24"/>
          <w:szCs w:val="24"/>
          <w:lang w:val="uk-UA"/>
        </w:rPr>
        <w:lastRenderedPageBreak/>
        <w:t>ДОДАТОК №</w:t>
      </w:r>
      <w:r>
        <w:rPr>
          <w:rFonts w:ascii="Times New Roman" w:hAnsi="Times New Roman"/>
          <w:b/>
          <w:color w:val="auto"/>
          <w:sz w:val="24"/>
          <w:szCs w:val="24"/>
          <w:lang w:val="uk-UA"/>
        </w:rPr>
        <w:t>1</w:t>
      </w:r>
    </w:p>
    <w:bookmarkEnd w:id="9"/>
    <w:p w14:paraId="37D4A41C" w14:textId="77777777" w:rsidR="00B870CA" w:rsidRPr="000A1ADF" w:rsidRDefault="00B870CA" w:rsidP="00B870CA">
      <w:pPr>
        <w:pStyle w:val="3"/>
        <w:ind w:firstLine="708"/>
        <w:contextualSpacing/>
        <w:jc w:val="center"/>
        <w:rPr>
          <w:rFonts w:ascii="Times New Roman" w:hAnsi="Times New Roman"/>
          <w:color w:val="auto"/>
          <w:sz w:val="24"/>
          <w:szCs w:val="24"/>
          <w:lang w:val="uk-UA"/>
        </w:rPr>
      </w:pPr>
      <w:r>
        <w:rPr>
          <w:rFonts w:ascii="Times New Roman" w:hAnsi="Times New Roman"/>
          <w:b/>
          <w:color w:val="auto"/>
          <w:sz w:val="24"/>
          <w:szCs w:val="24"/>
          <w:lang w:val="uk-UA"/>
        </w:rPr>
        <w:t>ТЕХНІЧНА СПЕЦИФІКАЦІЯ</w:t>
      </w:r>
    </w:p>
    <w:p w14:paraId="73A892BF" w14:textId="77777777" w:rsidR="00B870CA" w:rsidRPr="004C58B0" w:rsidRDefault="00B870CA" w:rsidP="00B870CA">
      <w:pPr>
        <w:tabs>
          <w:tab w:val="left" w:pos="5828"/>
        </w:tabs>
        <w:spacing w:line="240" w:lineRule="auto"/>
        <w:contextualSpacing/>
        <w:jc w:val="center"/>
        <w:rPr>
          <w:rFonts w:ascii="Times New Roman" w:hAnsi="Times New Roman"/>
          <w:b/>
          <w:sz w:val="24"/>
          <w:szCs w:val="24"/>
        </w:rPr>
      </w:pPr>
      <w:r w:rsidRPr="004C58B0">
        <w:rPr>
          <w:rFonts w:ascii="Times New Roman" w:hAnsi="Times New Roman"/>
          <w:b/>
          <w:sz w:val="24"/>
          <w:szCs w:val="24"/>
        </w:rPr>
        <w:t>ТЕХНІЧНІ ТА ІНШІ ВИМОГИ ДО ПРЕДМЕТА ЗАКУПІВЛІ</w:t>
      </w:r>
    </w:p>
    <w:p w14:paraId="25129BA8" w14:textId="77777777" w:rsidR="00B870CA" w:rsidRPr="00716B2D" w:rsidRDefault="00B870CA" w:rsidP="00B870CA">
      <w:pPr>
        <w:spacing w:line="240" w:lineRule="auto"/>
        <w:contextualSpacing/>
        <w:jc w:val="center"/>
        <w:rPr>
          <w:rFonts w:ascii="Times New Roman" w:hAnsi="Times New Roman"/>
          <w:bCs/>
          <w:i/>
          <w:sz w:val="24"/>
          <w:szCs w:val="24"/>
          <w:lang w:eastAsia="uk-UA"/>
        </w:rPr>
      </w:pPr>
      <w:r w:rsidRPr="004C58B0">
        <w:rPr>
          <w:rFonts w:ascii="Times New Roman" w:hAnsi="Times New Roman"/>
          <w:i/>
          <w:sz w:val="24"/>
          <w:szCs w:val="24"/>
        </w:rPr>
        <w:t>(предмет закупівлі:</w:t>
      </w:r>
      <w:r w:rsidRPr="004C58B0">
        <w:rPr>
          <w:rFonts w:ascii="Times New Roman" w:hAnsi="Times New Roman"/>
          <w:bCs/>
          <w:i/>
          <w:sz w:val="24"/>
          <w:szCs w:val="24"/>
          <w:lang w:eastAsia="uk-UA"/>
        </w:rPr>
        <w:t xml:space="preserve"> </w:t>
      </w:r>
      <w:r w:rsidRPr="00366C38">
        <w:rPr>
          <w:rFonts w:ascii="Times New Roman" w:hAnsi="Times New Roman"/>
          <w:b/>
          <w:bCs/>
          <w:i/>
          <w:sz w:val="24"/>
          <w:szCs w:val="24"/>
          <w:lang w:eastAsia="uk-UA"/>
        </w:rPr>
        <w:t>ДК 021:2015:</w:t>
      </w:r>
      <w:r w:rsidRPr="00FA7008">
        <w:rPr>
          <w:rFonts w:ascii="Times New Roman" w:hAnsi="Times New Roman"/>
          <w:b/>
          <w:sz w:val="24"/>
          <w:szCs w:val="24"/>
        </w:rPr>
        <w:t xml:space="preserve"> </w:t>
      </w:r>
      <w:r w:rsidRPr="00B31B25">
        <w:rPr>
          <w:rFonts w:ascii="Times New Roman" w:hAnsi="Times New Roman"/>
          <w:b/>
          <w:sz w:val="24"/>
          <w:szCs w:val="24"/>
        </w:rPr>
        <w:t xml:space="preserve">43260000-3: Механічні лопати, екскаватори та ковшові навантажувачі, гірнича </w:t>
      </w:r>
      <w:r w:rsidRPr="00716B2D">
        <w:rPr>
          <w:rFonts w:ascii="Times New Roman" w:hAnsi="Times New Roman"/>
          <w:b/>
          <w:sz w:val="24"/>
          <w:szCs w:val="24"/>
        </w:rPr>
        <w:t>техніка (Екскаватор-навантажувач)</w:t>
      </w:r>
    </w:p>
    <w:p w14:paraId="55EA2FA8" w14:textId="77777777" w:rsidR="00B870CA" w:rsidRPr="003449F9" w:rsidRDefault="00B870CA" w:rsidP="00B870CA">
      <w:pPr>
        <w:pStyle w:val="aa"/>
        <w:tabs>
          <w:tab w:val="left" w:pos="426"/>
        </w:tabs>
        <w:spacing w:after="0" w:line="240" w:lineRule="auto"/>
        <w:ind w:left="0"/>
        <w:jc w:val="center"/>
        <w:rPr>
          <w:rFonts w:ascii="Times New Roman" w:hAnsi="Times New Roman"/>
          <w:b/>
          <w:color w:val="000000"/>
          <w:sz w:val="26"/>
          <w:szCs w:val="26"/>
          <w:lang w:eastAsia="ru-RU"/>
        </w:rPr>
      </w:pPr>
      <w:r w:rsidRPr="003449F9">
        <w:rPr>
          <w:rFonts w:ascii="Times New Roman" w:hAnsi="Times New Roman"/>
          <w:b/>
          <w:color w:val="000000"/>
          <w:sz w:val="26"/>
          <w:szCs w:val="26"/>
          <w:lang w:eastAsia="ru-RU"/>
        </w:rPr>
        <w:t>Загальна частина</w:t>
      </w:r>
    </w:p>
    <w:tbl>
      <w:tblPr>
        <w:tblW w:w="10343" w:type="dxa"/>
        <w:jc w:val="center"/>
        <w:tblLayout w:type="fixed"/>
        <w:tblCellMar>
          <w:left w:w="10" w:type="dxa"/>
          <w:right w:w="10" w:type="dxa"/>
        </w:tblCellMar>
        <w:tblLook w:val="0000" w:firstRow="0" w:lastRow="0" w:firstColumn="0" w:lastColumn="0" w:noHBand="0" w:noVBand="0"/>
      </w:tblPr>
      <w:tblGrid>
        <w:gridCol w:w="663"/>
        <w:gridCol w:w="6845"/>
        <w:gridCol w:w="2835"/>
      </w:tblGrid>
      <w:tr w:rsidR="00B870CA" w:rsidRPr="00D32856" w14:paraId="6C241491" w14:textId="77777777" w:rsidTr="00FB0982">
        <w:trPr>
          <w:trHeight w:val="581"/>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331FA5" w14:textId="77777777" w:rsidR="00B870CA" w:rsidRPr="00D32856" w:rsidRDefault="00B870CA" w:rsidP="00FB0982">
            <w:pPr>
              <w:pStyle w:val="Standard"/>
              <w:jc w:val="center"/>
              <w:rPr>
                <w:b/>
                <w:sz w:val="26"/>
                <w:szCs w:val="26"/>
                <w:lang w:val="uk-UA"/>
              </w:rPr>
            </w:pPr>
            <w:r w:rsidRPr="00D32856">
              <w:rPr>
                <w:b/>
                <w:sz w:val="26"/>
                <w:szCs w:val="26"/>
                <w:lang w:val="uk-UA"/>
              </w:rPr>
              <w:t>№ з/п</w:t>
            </w:r>
          </w:p>
        </w:tc>
        <w:tc>
          <w:tcPr>
            <w:tcW w:w="68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51A7BB" w14:textId="77777777" w:rsidR="00B870CA" w:rsidRPr="00D32856" w:rsidRDefault="00B870CA" w:rsidP="00FB0982">
            <w:pPr>
              <w:pStyle w:val="Standard"/>
              <w:ind w:left="360"/>
              <w:jc w:val="center"/>
              <w:rPr>
                <w:b/>
                <w:sz w:val="26"/>
                <w:szCs w:val="26"/>
                <w:lang w:val="uk-UA"/>
              </w:rPr>
            </w:pPr>
            <w:r w:rsidRPr="00D32856">
              <w:rPr>
                <w:b/>
                <w:sz w:val="26"/>
                <w:szCs w:val="26"/>
                <w:lang w:val="uk-UA"/>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9C598C" w14:textId="77777777" w:rsidR="00B870CA" w:rsidRPr="00D32856" w:rsidRDefault="00B870CA" w:rsidP="00FB0982">
            <w:pPr>
              <w:pStyle w:val="Standard"/>
              <w:jc w:val="center"/>
              <w:rPr>
                <w:b/>
                <w:sz w:val="26"/>
                <w:szCs w:val="26"/>
                <w:lang w:val="uk-UA"/>
              </w:rPr>
            </w:pPr>
            <w:r w:rsidRPr="00D32856">
              <w:rPr>
                <w:b/>
                <w:sz w:val="26"/>
                <w:szCs w:val="26"/>
                <w:lang w:val="uk-UA"/>
              </w:rPr>
              <w:t>Підтвердження вимог учасником</w:t>
            </w:r>
          </w:p>
        </w:tc>
      </w:tr>
      <w:tr w:rsidR="00B870CA" w:rsidRPr="00D32856" w14:paraId="015420C8" w14:textId="77777777" w:rsidTr="00FB0982">
        <w:trPr>
          <w:trHeight w:val="277"/>
          <w:jc w:val="center"/>
        </w:trPr>
        <w:tc>
          <w:tcPr>
            <w:tcW w:w="663"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tcPr>
          <w:p w14:paraId="3F35EE2B" w14:textId="77777777" w:rsidR="00B870CA" w:rsidRPr="00D32856" w:rsidRDefault="00B870CA" w:rsidP="00B870CA">
            <w:pPr>
              <w:pStyle w:val="Standard"/>
              <w:numPr>
                <w:ilvl w:val="1"/>
                <w:numId w:val="4"/>
              </w:numPr>
              <w:tabs>
                <w:tab w:val="left" w:pos="0"/>
              </w:tabs>
              <w:suppressAutoHyphens w:val="0"/>
              <w:ind w:left="1440" w:hanging="360"/>
              <w:jc w:val="center"/>
              <w:rPr>
                <w:sz w:val="26"/>
                <w:szCs w:val="26"/>
                <w:lang w:val="uk-UA"/>
              </w:rPr>
            </w:pPr>
            <w:r w:rsidRPr="00D32856">
              <w:rPr>
                <w:sz w:val="26"/>
                <w:szCs w:val="26"/>
                <w:lang w:val="uk-UA"/>
              </w:rPr>
              <w:t>1.</w:t>
            </w:r>
          </w:p>
        </w:tc>
        <w:tc>
          <w:tcPr>
            <w:tcW w:w="6845"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tcPr>
          <w:p w14:paraId="12FECC41" w14:textId="77777777" w:rsidR="00B870CA" w:rsidRPr="00490B2C" w:rsidRDefault="00B870CA" w:rsidP="00B870CA">
            <w:pPr>
              <w:pStyle w:val="Standard"/>
              <w:numPr>
                <w:ilvl w:val="1"/>
                <w:numId w:val="4"/>
              </w:numPr>
              <w:tabs>
                <w:tab w:val="left" w:pos="0"/>
              </w:tabs>
              <w:suppressAutoHyphens w:val="0"/>
              <w:jc w:val="both"/>
              <w:rPr>
                <w:lang w:val="uk-UA"/>
              </w:rPr>
            </w:pPr>
            <w:r w:rsidRPr="00490B2C">
              <w:rPr>
                <w:lang w:val="uk-UA"/>
              </w:rPr>
              <w:t>Екскаватор-навантажувач повинний бути новим, не раніше 202</w:t>
            </w:r>
            <w:r>
              <w:rPr>
                <w:lang w:val="uk-UA"/>
              </w:rPr>
              <w:t>4</w:t>
            </w:r>
            <w:r w:rsidRPr="00490B2C">
              <w:rPr>
                <w:lang w:val="uk-UA"/>
              </w:rPr>
              <w:t xml:space="preserve"> року випуску. Кількість – 1 штука.</w:t>
            </w:r>
          </w:p>
        </w:tc>
        <w:tc>
          <w:tcPr>
            <w:tcW w:w="2835"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tcPr>
          <w:p w14:paraId="53EE8AEA" w14:textId="77777777" w:rsidR="00B870CA" w:rsidRPr="00D32856" w:rsidRDefault="00B870CA" w:rsidP="00B870CA">
            <w:pPr>
              <w:pStyle w:val="Standard"/>
              <w:numPr>
                <w:ilvl w:val="1"/>
                <w:numId w:val="4"/>
              </w:numPr>
              <w:ind w:left="29" w:hanging="29"/>
              <w:rPr>
                <w:sz w:val="26"/>
                <w:szCs w:val="26"/>
                <w:lang w:val="uk-UA" w:eastAsia="ar-SA"/>
              </w:rPr>
            </w:pPr>
          </w:p>
        </w:tc>
      </w:tr>
    </w:tbl>
    <w:p w14:paraId="137A501B" w14:textId="77777777" w:rsidR="00B870CA" w:rsidRDefault="00B870CA" w:rsidP="00B870CA">
      <w:pPr>
        <w:pStyle w:val="aa"/>
        <w:tabs>
          <w:tab w:val="left" w:pos="426"/>
        </w:tabs>
        <w:spacing w:after="0" w:line="240" w:lineRule="auto"/>
        <w:ind w:left="0"/>
        <w:jc w:val="both"/>
        <w:rPr>
          <w:rFonts w:ascii="Times New Roman" w:hAnsi="Times New Roman"/>
          <w:color w:val="000000"/>
          <w:sz w:val="26"/>
          <w:szCs w:val="26"/>
          <w:lang w:eastAsia="ru-RU"/>
        </w:rPr>
      </w:pPr>
    </w:p>
    <w:p w14:paraId="565FDF2B" w14:textId="77777777" w:rsidR="00B870CA" w:rsidRDefault="00B870CA" w:rsidP="00B870CA">
      <w:pPr>
        <w:pStyle w:val="aa"/>
        <w:tabs>
          <w:tab w:val="left" w:pos="426"/>
        </w:tabs>
        <w:spacing w:after="0" w:line="240" w:lineRule="auto"/>
        <w:ind w:left="0"/>
        <w:jc w:val="center"/>
        <w:rPr>
          <w:rFonts w:ascii="Times New Roman" w:hAnsi="Times New Roman"/>
          <w:b/>
          <w:color w:val="000000"/>
          <w:sz w:val="26"/>
          <w:szCs w:val="26"/>
          <w:lang w:eastAsia="ru-RU"/>
        </w:rPr>
      </w:pPr>
      <w:r w:rsidRPr="003449F9">
        <w:rPr>
          <w:rFonts w:ascii="Times New Roman" w:hAnsi="Times New Roman"/>
          <w:b/>
          <w:color w:val="000000"/>
          <w:sz w:val="26"/>
          <w:szCs w:val="26"/>
          <w:lang w:eastAsia="ru-RU"/>
        </w:rPr>
        <w:t>Технічна частина</w:t>
      </w:r>
    </w:p>
    <w:tbl>
      <w:tblPr>
        <w:tblW w:w="10477" w:type="dxa"/>
        <w:jc w:val="center"/>
        <w:tblLayout w:type="fixed"/>
        <w:tblCellMar>
          <w:left w:w="10" w:type="dxa"/>
          <w:right w:w="10" w:type="dxa"/>
        </w:tblCellMar>
        <w:tblLook w:val="0000" w:firstRow="0" w:lastRow="0" w:firstColumn="0" w:lastColumn="0" w:noHBand="0" w:noVBand="0"/>
      </w:tblPr>
      <w:tblGrid>
        <w:gridCol w:w="583"/>
        <w:gridCol w:w="7067"/>
        <w:gridCol w:w="2827"/>
      </w:tblGrid>
      <w:tr w:rsidR="00B870CA" w:rsidRPr="002E576F" w14:paraId="16E424B4"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37016547" w14:textId="77777777" w:rsidR="00B870CA" w:rsidRPr="002E576F" w:rsidRDefault="00B870CA" w:rsidP="00FB0982">
            <w:pPr>
              <w:pStyle w:val="Standard"/>
              <w:jc w:val="center"/>
              <w:rPr>
                <w:b/>
                <w:sz w:val="26"/>
                <w:szCs w:val="26"/>
                <w:lang w:val="uk-UA"/>
              </w:rPr>
            </w:pPr>
            <w:r w:rsidRPr="002E576F">
              <w:rPr>
                <w:b/>
                <w:sz w:val="26"/>
                <w:szCs w:val="26"/>
                <w:lang w:val="uk-UA"/>
              </w:rPr>
              <w:t>№ з/п</w:t>
            </w: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971F1F" w14:textId="77777777" w:rsidR="00B870CA" w:rsidRPr="002E576F" w:rsidRDefault="00B870CA" w:rsidP="00FB0982">
            <w:pPr>
              <w:pStyle w:val="Standard"/>
              <w:jc w:val="center"/>
              <w:rPr>
                <w:b/>
                <w:sz w:val="26"/>
                <w:szCs w:val="26"/>
                <w:lang w:val="uk-UA"/>
              </w:rPr>
            </w:pPr>
            <w:r w:rsidRPr="002E576F">
              <w:rPr>
                <w:b/>
                <w:sz w:val="26"/>
                <w:szCs w:val="26"/>
                <w:lang w:val="uk-UA"/>
              </w:rPr>
              <w:t>Найменування технічних та якісних характеристик</w:t>
            </w:r>
          </w:p>
        </w:tc>
        <w:tc>
          <w:tcPr>
            <w:tcW w:w="2827" w:type="dxa"/>
            <w:tcBorders>
              <w:top w:val="single" w:sz="4" w:space="0" w:color="00000A"/>
              <w:left w:val="single" w:sz="4" w:space="0" w:color="00000A"/>
              <w:bottom w:val="single" w:sz="4" w:space="0" w:color="00000A"/>
              <w:right w:val="single" w:sz="4" w:space="0" w:color="00000A"/>
            </w:tcBorders>
          </w:tcPr>
          <w:p w14:paraId="7F91C94A" w14:textId="77777777" w:rsidR="00B870CA" w:rsidRPr="002E576F" w:rsidRDefault="00B870CA" w:rsidP="00FB0982">
            <w:pPr>
              <w:spacing w:after="0" w:line="240" w:lineRule="auto"/>
              <w:jc w:val="center"/>
              <w:rPr>
                <w:rFonts w:ascii="Times New Roman" w:hAnsi="Times New Roman"/>
                <w:b/>
                <w:sz w:val="26"/>
                <w:szCs w:val="26"/>
              </w:rPr>
            </w:pPr>
            <w:r w:rsidRPr="002E576F">
              <w:rPr>
                <w:rFonts w:ascii="Times New Roman" w:hAnsi="Times New Roman"/>
                <w:b/>
                <w:sz w:val="26"/>
                <w:szCs w:val="26"/>
              </w:rPr>
              <w:t>Підтвердження вимог учасником</w:t>
            </w:r>
          </w:p>
        </w:tc>
      </w:tr>
      <w:tr w:rsidR="00B870CA" w:rsidRPr="002E576F" w14:paraId="36757680"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4960DAF1"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BC2951"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Екскаватор-навантажувач на шасі з пневмоколісним ходом, приводом на всі колеса та </w:t>
            </w:r>
            <w:proofErr w:type="spellStart"/>
            <w:r w:rsidRPr="00490B2C">
              <w:rPr>
                <w:rFonts w:ascii="Times New Roman" w:hAnsi="Times New Roman"/>
                <w:sz w:val="24"/>
                <w:szCs w:val="24"/>
              </w:rPr>
              <w:t>гідропідсилювачем</w:t>
            </w:r>
            <w:proofErr w:type="spellEnd"/>
            <w:r w:rsidRPr="00490B2C">
              <w:rPr>
                <w:rFonts w:ascii="Times New Roman" w:hAnsi="Times New Roman"/>
                <w:sz w:val="24"/>
                <w:szCs w:val="24"/>
              </w:rPr>
              <w:t xml:space="preserve"> керма. </w:t>
            </w:r>
          </w:p>
        </w:tc>
        <w:tc>
          <w:tcPr>
            <w:tcW w:w="2827" w:type="dxa"/>
            <w:tcBorders>
              <w:top w:val="single" w:sz="4" w:space="0" w:color="00000A"/>
              <w:left w:val="single" w:sz="4" w:space="0" w:color="00000A"/>
              <w:bottom w:val="single" w:sz="4" w:space="0" w:color="00000A"/>
              <w:right w:val="single" w:sz="4" w:space="0" w:color="00000A"/>
            </w:tcBorders>
          </w:tcPr>
          <w:p w14:paraId="0489D322" w14:textId="77777777" w:rsidR="00B870CA" w:rsidRPr="002E576F" w:rsidRDefault="00B870CA" w:rsidP="00FB0982">
            <w:pPr>
              <w:spacing w:after="0" w:line="240" w:lineRule="auto"/>
              <w:rPr>
                <w:rFonts w:ascii="Times New Roman" w:hAnsi="Times New Roman"/>
                <w:sz w:val="26"/>
                <w:szCs w:val="26"/>
              </w:rPr>
            </w:pPr>
          </w:p>
        </w:tc>
      </w:tr>
      <w:tr w:rsidR="00B870CA" w:rsidRPr="002E576F" w14:paraId="40B392DB"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534FDA5A"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787DF8"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Дизельний 4-ьох циліндровий двигун, з прямим </w:t>
            </w:r>
            <w:proofErr w:type="spellStart"/>
            <w:r w:rsidRPr="00490B2C">
              <w:rPr>
                <w:rFonts w:ascii="Times New Roman" w:hAnsi="Times New Roman"/>
                <w:sz w:val="24"/>
                <w:szCs w:val="24"/>
              </w:rPr>
              <w:t>вприском</w:t>
            </w:r>
            <w:proofErr w:type="spellEnd"/>
            <w:r w:rsidRPr="00490B2C">
              <w:rPr>
                <w:rFonts w:ascii="Times New Roman" w:hAnsi="Times New Roman"/>
                <w:sz w:val="24"/>
                <w:szCs w:val="24"/>
              </w:rPr>
              <w:t xml:space="preserve"> палива, з </w:t>
            </w:r>
            <w:proofErr w:type="spellStart"/>
            <w:r w:rsidRPr="00490B2C">
              <w:rPr>
                <w:rFonts w:ascii="Times New Roman" w:hAnsi="Times New Roman"/>
                <w:sz w:val="24"/>
                <w:szCs w:val="24"/>
              </w:rPr>
              <w:t>турбонаддувом</w:t>
            </w:r>
            <w:proofErr w:type="spellEnd"/>
            <w:r w:rsidRPr="00490B2C">
              <w:rPr>
                <w:rFonts w:ascii="Times New Roman" w:hAnsi="Times New Roman"/>
                <w:sz w:val="24"/>
                <w:szCs w:val="24"/>
              </w:rPr>
              <w:t xml:space="preserve"> (</w:t>
            </w:r>
            <w:r>
              <w:rPr>
                <w:rFonts w:ascii="Times New Roman" w:hAnsi="Times New Roman"/>
                <w:sz w:val="24"/>
                <w:szCs w:val="24"/>
                <w:lang w:val="en-US"/>
              </w:rPr>
              <w:t>Tier</w:t>
            </w:r>
            <w:r w:rsidRPr="00490B2C">
              <w:rPr>
                <w:rFonts w:ascii="Times New Roman" w:hAnsi="Times New Roman"/>
                <w:sz w:val="24"/>
                <w:szCs w:val="24"/>
              </w:rPr>
              <w:t xml:space="preserve"> 2</w:t>
            </w:r>
            <w:r>
              <w:rPr>
                <w:rFonts w:ascii="Times New Roman" w:hAnsi="Times New Roman"/>
                <w:sz w:val="24"/>
                <w:szCs w:val="24"/>
              </w:rPr>
              <w:t xml:space="preserve"> - </w:t>
            </w:r>
            <w:r>
              <w:rPr>
                <w:rFonts w:ascii="Times New Roman" w:hAnsi="Times New Roman"/>
                <w:sz w:val="24"/>
                <w:szCs w:val="24"/>
                <w:lang w:val="en-US"/>
              </w:rPr>
              <w:t>Tier</w:t>
            </w:r>
            <w:r>
              <w:rPr>
                <w:rFonts w:ascii="Times New Roman" w:hAnsi="Times New Roman"/>
                <w:sz w:val="24"/>
                <w:szCs w:val="24"/>
              </w:rPr>
              <w:t xml:space="preserve"> 3</w:t>
            </w:r>
            <w:r w:rsidRPr="00490B2C">
              <w:rPr>
                <w:rFonts w:ascii="Times New Roman" w:hAnsi="Times New Roman"/>
                <w:sz w:val="24"/>
                <w:szCs w:val="24"/>
              </w:rPr>
              <w:t xml:space="preserve">), потужністю не меншою 68,5 кВт (92,0 </w:t>
            </w:r>
            <w:proofErr w:type="spellStart"/>
            <w:r w:rsidRPr="00490B2C">
              <w:rPr>
                <w:rFonts w:ascii="Times New Roman" w:hAnsi="Times New Roman"/>
                <w:sz w:val="24"/>
                <w:szCs w:val="24"/>
              </w:rPr>
              <w:t>к.с</w:t>
            </w:r>
            <w:proofErr w:type="spellEnd"/>
            <w:r w:rsidRPr="00490B2C">
              <w:rPr>
                <w:rFonts w:ascii="Times New Roman" w:hAnsi="Times New Roman"/>
                <w:sz w:val="24"/>
                <w:szCs w:val="24"/>
              </w:rPr>
              <w:t>.), робочим об’ємом 4400-4450 см куб.</w:t>
            </w:r>
          </w:p>
        </w:tc>
        <w:tc>
          <w:tcPr>
            <w:tcW w:w="2827" w:type="dxa"/>
            <w:tcBorders>
              <w:top w:val="single" w:sz="4" w:space="0" w:color="00000A"/>
              <w:left w:val="single" w:sz="4" w:space="0" w:color="00000A"/>
              <w:bottom w:val="single" w:sz="4" w:space="0" w:color="00000A"/>
              <w:right w:val="single" w:sz="4" w:space="0" w:color="00000A"/>
            </w:tcBorders>
          </w:tcPr>
          <w:p w14:paraId="5E8573AD" w14:textId="77777777" w:rsidR="00B870CA" w:rsidRPr="002E576F" w:rsidRDefault="00B870CA" w:rsidP="00FB0982">
            <w:pPr>
              <w:spacing w:after="0" w:line="240" w:lineRule="auto"/>
              <w:rPr>
                <w:rFonts w:ascii="Times New Roman" w:hAnsi="Times New Roman"/>
                <w:sz w:val="26"/>
                <w:szCs w:val="26"/>
              </w:rPr>
            </w:pPr>
          </w:p>
        </w:tc>
      </w:tr>
      <w:tr w:rsidR="00B870CA" w:rsidRPr="002E576F" w14:paraId="0846D7DA"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4415C1B0"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B44685"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Двигун та екскаватор-навантажувач мають бути від одного Виробника.</w:t>
            </w:r>
          </w:p>
        </w:tc>
        <w:tc>
          <w:tcPr>
            <w:tcW w:w="2827" w:type="dxa"/>
            <w:tcBorders>
              <w:top w:val="single" w:sz="4" w:space="0" w:color="00000A"/>
              <w:left w:val="single" w:sz="4" w:space="0" w:color="00000A"/>
              <w:bottom w:val="single" w:sz="4" w:space="0" w:color="00000A"/>
              <w:right w:val="single" w:sz="4" w:space="0" w:color="00000A"/>
            </w:tcBorders>
          </w:tcPr>
          <w:p w14:paraId="4C021E07" w14:textId="77777777" w:rsidR="00B870CA" w:rsidRPr="002E576F" w:rsidRDefault="00B870CA" w:rsidP="00FB0982">
            <w:pPr>
              <w:spacing w:after="0" w:line="240" w:lineRule="auto"/>
              <w:rPr>
                <w:rFonts w:ascii="Times New Roman" w:hAnsi="Times New Roman"/>
                <w:sz w:val="26"/>
                <w:szCs w:val="26"/>
              </w:rPr>
            </w:pPr>
          </w:p>
        </w:tc>
      </w:tr>
      <w:tr w:rsidR="00B870CA" w:rsidRPr="002E576F" w14:paraId="41BD502A"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0D3697D"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82A917"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Має бути встановлений блок підігріву двигуна від зовнішньої електромережі або автономний.</w:t>
            </w:r>
          </w:p>
        </w:tc>
        <w:tc>
          <w:tcPr>
            <w:tcW w:w="2827" w:type="dxa"/>
            <w:tcBorders>
              <w:top w:val="single" w:sz="4" w:space="0" w:color="00000A"/>
              <w:left w:val="single" w:sz="4" w:space="0" w:color="00000A"/>
              <w:bottom w:val="single" w:sz="4" w:space="0" w:color="00000A"/>
              <w:right w:val="single" w:sz="4" w:space="0" w:color="00000A"/>
            </w:tcBorders>
          </w:tcPr>
          <w:p w14:paraId="549DB889" w14:textId="77777777" w:rsidR="00B870CA" w:rsidRPr="002E576F" w:rsidRDefault="00B870CA" w:rsidP="00FB0982">
            <w:pPr>
              <w:spacing w:after="0" w:line="240" w:lineRule="auto"/>
              <w:rPr>
                <w:rFonts w:ascii="Times New Roman" w:hAnsi="Times New Roman"/>
                <w:sz w:val="26"/>
                <w:szCs w:val="26"/>
              </w:rPr>
            </w:pPr>
          </w:p>
        </w:tc>
      </w:tr>
      <w:tr w:rsidR="00B870CA" w:rsidRPr="002E576F" w14:paraId="5A9B5520"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16B9206B"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1D7572"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Транспортна довжина, не більше 5750 мм.</w:t>
            </w:r>
          </w:p>
        </w:tc>
        <w:tc>
          <w:tcPr>
            <w:tcW w:w="2827" w:type="dxa"/>
            <w:tcBorders>
              <w:top w:val="single" w:sz="4" w:space="0" w:color="00000A"/>
              <w:left w:val="single" w:sz="4" w:space="0" w:color="00000A"/>
              <w:bottom w:val="single" w:sz="4" w:space="0" w:color="00000A"/>
              <w:right w:val="single" w:sz="4" w:space="0" w:color="00000A"/>
            </w:tcBorders>
          </w:tcPr>
          <w:p w14:paraId="202F88AF"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7F1DD0AD"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141D8545"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8E56F9"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Транспортна висота, не більше 3810 мм.</w:t>
            </w:r>
          </w:p>
        </w:tc>
        <w:tc>
          <w:tcPr>
            <w:tcW w:w="2827" w:type="dxa"/>
            <w:tcBorders>
              <w:top w:val="single" w:sz="4" w:space="0" w:color="00000A"/>
              <w:left w:val="single" w:sz="4" w:space="0" w:color="00000A"/>
              <w:bottom w:val="single" w:sz="4" w:space="0" w:color="00000A"/>
              <w:right w:val="single" w:sz="4" w:space="0" w:color="00000A"/>
            </w:tcBorders>
          </w:tcPr>
          <w:p w14:paraId="2EAB5D0F"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24A6894A"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35DB80F2"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EEA6BF"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Кабіна оператора має бути обладнана пристроєм ROPS/FOPS. </w:t>
            </w:r>
          </w:p>
        </w:tc>
        <w:tc>
          <w:tcPr>
            <w:tcW w:w="2827" w:type="dxa"/>
            <w:tcBorders>
              <w:top w:val="single" w:sz="4" w:space="0" w:color="00000A"/>
              <w:left w:val="single" w:sz="4" w:space="0" w:color="00000A"/>
              <w:bottom w:val="single" w:sz="4" w:space="0" w:color="00000A"/>
              <w:right w:val="single" w:sz="4" w:space="0" w:color="00000A"/>
            </w:tcBorders>
          </w:tcPr>
          <w:p w14:paraId="1E7FB745"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64C52C7"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3EDB0B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A0B48B"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Кабіна екскаватора має бути обладнана обігрівачем та кондиціонером.</w:t>
            </w:r>
          </w:p>
        </w:tc>
        <w:tc>
          <w:tcPr>
            <w:tcW w:w="2827" w:type="dxa"/>
            <w:tcBorders>
              <w:top w:val="single" w:sz="4" w:space="0" w:color="00000A"/>
              <w:left w:val="single" w:sz="4" w:space="0" w:color="00000A"/>
              <w:bottom w:val="single" w:sz="4" w:space="0" w:color="00000A"/>
              <w:right w:val="single" w:sz="4" w:space="0" w:color="00000A"/>
            </w:tcBorders>
          </w:tcPr>
          <w:p w14:paraId="603B1974"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D2B997A"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49107BC0"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685E54"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Освітлення попереду: не менше 2 фари дорожнього освітлення і окремо не менше 4 фари робочого освітлення.</w:t>
            </w:r>
          </w:p>
        </w:tc>
        <w:tc>
          <w:tcPr>
            <w:tcW w:w="2827" w:type="dxa"/>
            <w:tcBorders>
              <w:top w:val="single" w:sz="4" w:space="0" w:color="00000A"/>
              <w:left w:val="single" w:sz="4" w:space="0" w:color="00000A"/>
              <w:bottom w:val="single" w:sz="4" w:space="0" w:color="00000A"/>
              <w:right w:val="single" w:sz="4" w:space="0" w:color="00000A"/>
            </w:tcBorders>
          </w:tcPr>
          <w:p w14:paraId="76F76D5E"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70A255A1"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5CAB873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6EC456"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Освітлення позаду: не менше 4 фари робочого освітлення.</w:t>
            </w:r>
          </w:p>
        </w:tc>
        <w:tc>
          <w:tcPr>
            <w:tcW w:w="2827" w:type="dxa"/>
            <w:tcBorders>
              <w:top w:val="single" w:sz="4" w:space="0" w:color="00000A"/>
              <w:left w:val="single" w:sz="4" w:space="0" w:color="00000A"/>
              <w:bottom w:val="single" w:sz="4" w:space="0" w:color="00000A"/>
              <w:right w:val="single" w:sz="4" w:space="0" w:color="00000A"/>
            </w:tcBorders>
          </w:tcPr>
          <w:p w14:paraId="236EE70B"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E21F5DF"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1EBBEA0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0D5DEB"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Ліхтарі: стопу та повороту.</w:t>
            </w:r>
          </w:p>
        </w:tc>
        <w:tc>
          <w:tcPr>
            <w:tcW w:w="2827" w:type="dxa"/>
            <w:tcBorders>
              <w:top w:val="single" w:sz="4" w:space="0" w:color="00000A"/>
              <w:left w:val="single" w:sz="4" w:space="0" w:color="00000A"/>
              <w:bottom w:val="single" w:sz="4" w:space="0" w:color="00000A"/>
              <w:right w:val="single" w:sz="4" w:space="0" w:color="00000A"/>
            </w:tcBorders>
          </w:tcPr>
          <w:p w14:paraId="5DD8B844"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691D3C61"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57E25ECD"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C2CE"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Екскаватор має бути обладнаний крилами-</w:t>
            </w:r>
            <w:proofErr w:type="spellStart"/>
            <w:r w:rsidRPr="00490B2C">
              <w:rPr>
                <w:rFonts w:ascii="Times New Roman" w:hAnsi="Times New Roman"/>
                <w:sz w:val="24"/>
                <w:szCs w:val="24"/>
              </w:rPr>
              <w:t>бризковиками</w:t>
            </w:r>
            <w:proofErr w:type="spellEnd"/>
            <w:r w:rsidRPr="00490B2C">
              <w:rPr>
                <w:rFonts w:ascii="Times New Roman" w:hAnsi="Times New Roman"/>
                <w:sz w:val="24"/>
                <w:szCs w:val="24"/>
              </w:rPr>
              <w:t xml:space="preserve"> передніх і задніх коліс.</w:t>
            </w:r>
          </w:p>
        </w:tc>
        <w:tc>
          <w:tcPr>
            <w:tcW w:w="2827" w:type="dxa"/>
            <w:tcBorders>
              <w:top w:val="single" w:sz="4" w:space="0" w:color="00000A"/>
              <w:left w:val="single" w:sz="4" w:space="0" w:color="00000A"/>
              <w:bottom w:val="single" w:sz="4" w:space="0" w:color="00000A"/>
              <w:right w:val="single" w:sz="4" w:space="0" w:color="00000A"/>
            </w:tcBorders>
          </w:tcPr>
          <w:p w14:paraId="354D14A1"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D721DAE"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1A2318D"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53BFAB"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Повна експлуатаційна маса не менше 8100 кг.</w:t>
            </w:r>
          </w:p>
        </w:tc>
        <w:tc>
          <w:tcPr>
            <w:tcW w:w="2827" w:type="dxa"/>
            <w:tcBorders>
              <w:top w:val="single" w:sz="4" w:space="0" w:color="00000A"/>
              <w:left w:val="single" w:sz="4" w:space="0" w:color="00000A"/>
              <w:bottom w:val="single" w:sz="4" w:space="0" w:color="00000A"/>
              <w:right w:val="single" w:sz="4" w:space="0" w:color="00000A"/>
            </w:tcBorders>
          </w:tcPr>
          <w:p w14:paraId="35ECEDF8"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13CD6062"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7DE98D33"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DADA70"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Суцільний паливний бак без використання додаткових </w:t>
            </w:r>
            <w:proofErr w:type="spellStart"/>
            <w:r w:rsidRPr="00490B2C">
              <w:rPr>
                <w:rFonts w:ascii="Times New Roman" w:hAnsi="Times New Roman"/>
                <w:sz w:val="24"/>
                <w:szCs w:val="24"/>
              </w:rPr>
              <w:t>ємностей</w:t>
            </w:r>
            <w:proofErr w:type="spellEnd"/>
            <w:r w:rsidRPr="00490B2C">
              <w:rPr>
                <w:rFonts w:ascii="Times New Roman" w:hAnsi="Times New Roman"/>
                <w:sz w:val="24"/>
                <w:szCs w:val="24"/>
              </w:rPr>
              <w:t xml:space="preserve"> об’ємом – не менше 160 л.</w:t>
            </w:r>
          </w:p>
        </w:tc>
        <w:tc>
          <w:tcPr>
            <w:tcW w:w="2827" w:type="dxa"/>
            <w:tcBorders>
              <w:top w:val="single" w:sz="4" w:space="0" w:color="00000A"/>
              <w:left w:val="single" w:sz="4" w:space="0" w:color="00000A"/>
              <w:bottom w:val="single" w:sz="4" w:space="0" w:color="00000A"/>
              <w:right w:val="single" w:sz="4" w:space="0" w:color="00000A"/>
            </w:tcBorders>
          </w:tcPr>
          <w:p w14:paraId="7DFAA65E"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3DEF7C06"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48F7495F"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C69D13"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Об’єм системи охолодження двигуна – не більше 19 л.</w:t>
            </w:r>
          </w:p>
        </w:tc>
        <w:tc>
          <w:tcPr>
            <w:tcW w:w="2827" w:type="dxa"/>
            <w:tcBorders>
              <w:top w:val="single" w:sz="4" w:space="0" w:color="00000A"/>
              <w:left w:val="single" w:sz="4" w:space="0" w:color="00000A"/>
              <w:bottom w:val="single" w:sz="4" w:space="0" w:color="00000A"/>
              <w:right w:val="single" w:sz="4" w:space="0" w:color="00000A"/>
            </w:tcBorders>
          </w:tcPr>
          <w:p w14:paraId="4B84BA64"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31097AB"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775C906"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ADB2A9"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Поворотні передні два колеса.</w:t>
            </w:r>
          </w:p>
        </w:tc>
        <w:tc>
          <w:tcPr>
            <w:tcW w:w="2827" w:type="dxa"/>
            <w:tcBorders>
              <w:top w:val="single" w:sz="4" w:space="0" w:color="00000A"/>
              <w:left w:val="single" w:sz="4" w:space="0" w:color="00000A"/>
              <w:bottom w:val="single" w:sz="4" w:space="0" w:color="00000A"/>
              <w:right w:val="single" w:sz="4" w:space="0" w:color="00000A"/>
            </w:tcBorders>
          </w:tcPr>
          <w:p w14:paraId="5EABE22C"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FAFBFA3"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E971AE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EF7744"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Трансмісія: привід на обидва мости. </w:t>
            </w:r>
          </w:p>
        </w:tc>
        <w:tc>
          <w:tcPr>
            <w:tcW w:w="2827" w:type="dxa"/>
            <w:tcBorders>
              <w:top w:val="single" w:sz="4" w:space="0" w:color="00000A"/>
              <w:left w:val="single" w:sz="4" w:space="0" w:color="00000A"/>
              <w:bottom w:val="single" w:sz="4" w:space="0" w:color="00000A"/>
              <w:right w:val="single" w:sz="4" w:space="0" w:color="00000A"/>
            </w:tcBorders>
          </w:tcPr>
          <w:p w14:paraId="7EBF65C2"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60ACF407"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645782F0"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473045"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Електричний перемикач вибору приводу коліс 2WD/4WD в кабіні екскаватора-навантажувача.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22137CF1"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9A4D8B1"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661A9F83"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6663ECE"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Мости </w:t>
            </w:r>
            <w:r w:rsidRPr="00490B2C">
              <w:rPr>
                <w:rFonts w:ascii="Times New Roman" w:eastAsia="Times New Roman" w:hAnsi="Times New Roman"/>
                <w:sz w:val="24"/>
                <w:szCs w:val="24"/>
              </w:rPr>
              <w:t>з блокуванням диференціала або диференціалом підвищеного тертя.</w:t>
            </w:r>
          </w:p>
        </w:tc>
        <w:tc>
          <w:tcPr>
            <w:tcW w:w="2827" w:type="dxa"/>
            <w:tcBorders>
              <w:top w:val="single" w:sz="4" w:space="0" w:color="00000A"/>
              <w:left w:val="single" w:sz="4" w:space="0" w:color="00000A"/>
              <w:bottom w:val="single" w:sz="4" w:space="0" w:color="00000A"/>
              <w:right w:val="single" w:sz="4" w:space="0" w:color="00000A"/>
            </w:tcBorders>
          </w:tcPr>
          <w:p w14:paraId="3B8432FD"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7D1641C2"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419F4C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CFBD5A"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Навантаження на задній міст: статичне – не менше 25 000 кг, динамічне – не менше 10 000 кг.</w:t>
            </w:r>
          </w:p>
        </w:tc>
        <w:tc>
          <w:tcPr>
            <w:tcW w:w="2827" w:type="dxa"/>
            <w:tcBorders>
              <w:top w:val="single" w:sz="4" w:space="0" w:color="00000A"/>
              <w:left w:val="single" w:sz="4" w:space="0" w:color="00000A"/>
              <w:bottom w:val="single" w:sz="4" w:space="0" w:color="00000A"/>
              <w:right w:val="single" w:sz="4" w:space="0" w:color="00000A"/>
            </w:tcBorders>
          </w:tcPr>
          <w:p w14:paraId="469FD75F"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F6C76E1"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59E59F0B"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1354AB"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Коробка передач з електричним управлінням та вмонтованим гідротрансформатором. На рульовій колонці має бути встановлений електричний перемикач реверса і вибору передач.</w:t>
            </w:r>
          </w:p>
        </w:tc>
        <w:tc>
          <w:tcPr>
            <w:tcW w:w="2827" w:type="dxa"/>
            <w:tcBorders>
              <w:top w:val="single" w:sz="4" w:space="0" w:color="00000A"/>
              <w:left w:val="single" w:sz="4" w:space="0" w:color="00000A"/>
              <w:bottom w:val="single" w:sz="4" w:space="0" w:color="00000A"/>
              <w:right w:val="single" w:sz="4" w:space="0" w:color="00000A"/>
            </w:tcBorders>
          </w:tcPr>
          <w:p w14:paraId="55A3FEA2"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337B13E8"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4F194A0A"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3A333C"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Коробка передач оснащена системою автоматичного блокування гідротрансформатора.</w:t>
            </w:r>
          </w:p>
        </w:tc>
        <w:tc>
          <w:tcPr>
            <w:tcW w:w="2827" w:type="dxa"/>
            <w:tcBorders>
              <w:top w:val="single" w:sz="4" w:space="0" w:color="00000A"/>
              <w:left w:val="single" w:sz="4" w:space="0" w:color="00000A"/>
              <w:bottom w:val="single" w:sz="4" w:space="0" w:color="00000A"/>
              <w:right w:val="single" w:sz="4" w:space="0" w:color="00000A"/>
            </w:tcBorders>
          </w:tcPr>
          <w:p w14:paraId="0BCC30DC"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48C79613"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13B776AA"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5000E6"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Транспортна швидкість пересування не менше 40 км/год.</w:t>
            </w:r>
          </w:p>
        </w:tc>
        <w:tc>
          <w:tcPr>
            <w:tcW w:w="2827" w:type="dxa"/>
            <w:tcBorders>
              <w:top w:val="single" w:sz="4" w:space="0" w:color="00000A"/>
              <w:left w:val="single" w:sz="4" w:space="0" w:color="00000A"/>
              <w:bottom w:val="single" w:sz="4" w:space="0" w:color="00000A"/>
              <w:right w:val="single" w:sz="4" w:space="0" w:color="00000A"/>
            </w:tcBorders>
          </w:tcPr>
          <w:p w14:paraId="183F2052"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6FE56848"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BD52629"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25B4FC"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Розмір коліс: </w:t>
            </w:r>
          </w:p>
          <w:p w14:paraId="609CE2F7"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передні: не менше 20</w:t>
            </w:r>
          </w:p>
          <w:p w14:paraId="7DBBF924"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задні: не менше 26.</w:t>
            </w:r>
          </w:p>
        </w:tc>
        <w:tc>
          <w:tcPr>
            <w:tcW w:w="2827" w:type="dxa"/>
            <w:tcBorders>
              <w:top w:val="single" w:sz="4" w:space="0" w:color="00000A"/>
              <w:left w:val="single" w:sz="4" w:space="0" w:color="00000A"/>
              <w:bottom w:val="single" w:sz="4" w:space="0" w:color="00000A"/>
              <w:right w:val="single" w:sz="4" w:space="0" w:color="00000A"/>
            </w:tcBorders>
          </w:tcPr>
          <w:p w14:paraId="2F51CAFF"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1F1043E6"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4EDE959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1D3FAF"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Загальна продуктивність гідравлічної системи не менше 140 літрів за одну хвилину.</w:t>
            </w:r>
          </w:p>
        </w:tc>
        <w:tc>
          <w:tcPr>
            <w:tcW w:w="2827" w:type="dxa"/>
            <w:tcBorders>
              <w:top w:val="single" w:sz="4" w:space="0" w:color="00000A"/>
              <w:left w:val="single" w:sz="4" w:space="0" w:color="00000A"/>
              <w:bottom w:val="single" w:sz="4" w:space="0" w:color="00000A"/>
              <w:right w:val="single" w:sz="4" w:space="0" w:color="00000A"/>
            </w:tcBorders>
          </w:tcPr>
          <w:p w14:paraId="1920EC27"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7D281EF4"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4E099D1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DBEFE4"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Максимальний тиск в гідравлічній системі не менше 250 Бар.</w:t>
            </w:r>
          </w:p>
        </w:tc>
        <w:tc>
          <w:tcPr>
            <w:tcW w:w="2827" w:type="dxa"/>
            <w:tcBorders>
              <w:top w:val="single" w:sz="4" w:space="0" w:color="00000A"/>
              <w:left w:val="single" w:sz="4" w:space="0" w:color="00000A"/>
              <w:bottom w:val="single" w:sz="4" w:space="0" w:color="00000A"/>
              <w:right w:val="single" w:sz="4" w:space="0" w:color="00000A"/>
            </w:tcBorders>
          </w:tcPr>
          <w:p w14:paraId="4D8EDFAF"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4F3294D"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07386371"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4B8FA4" w14:textId="77777777" w:rsidR="00B870CA" w:rsidRPr="00490B2C" w:rsidRDefault="00B870CA" w:rsidP="00FB0982">
            <w:pPr>
              <w:spacing w:after="0" w:line="240" w:lineRule="auto"/>
              <w:jc w:val="both"/>
              <w:rPr>
                <w:rFonts w:ascii="Times New Roman" w:hAnsi="Times New Roman"/>
                <w:sz w:val="24"/>
                <w:szCs w:val="24"/>
              </w:rPr>
            </w:pPr>
            <w:r>
              <w:rPr>
                <w:rFonts w:ascii="Times New Roman" w:hAnsi="Times New Roman"/>
                <w:sz w:val="24"/>
                <w:szCs w:val="24"/>
              </w:rPr>
              <w:t>О</w:t>
            </w:r>
            <w:r w:rsidRPr="00490B2C">
              <w:rPr>
                <w:rFonts w:ascii="Times New Roman" w:hAnsi="Times New Roman"/>
                <w:sz w:val="24"/>
                <w:szCs w:val="24"/>
              </w:rPr>
              <w:t>б’єм гідравлічної системи – не більше 120 л.</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02D232CA" w14:textId="77777777" w:rsidR="00B870CA" w:rsidRPr="002E576F" w:rsidRDefault="00B870CA" w:rsidP="00FB0982">
            <w:pPr>
              <w:pStyle w:val="Standard"/>
              <w:rPr>
                <w:sz w:val="26"/>
                <w:szCs w:val="26"/>
                <w:highlight w:val="yellow"/>
                <w:lang w:val="uk-UA"/>
              </w:rPr>
            </w:pPr>
          </w:p>
        </w:tc>
      </w:tr>
      <w:tr w:rsidR="00B870CA" w:rsidRPr="002E576F" w14:paraId="2FD39E7A"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0F84587A"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430135"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Ківш навантажувача має бути багатофункціональний 6-в-1, щелепний, обладнаний зубцями.</w:t>
            </w:r>
          </w:p>
        </w:tc>
        <w:tc>
          <w:tcPr>
            <w:tcW w:w="2827" w:type="dxa"/>
            <w:tcBorders>
              <w:top w:val="single" w:sz="4" w:space="0" w:color="00000A"/>
              <w:left w:val="single" w:sz="4" w:space="0" w:color="00000A"/>
              <w:bottom w:val="single" w:sz="4" w:space="0" w:color="00000A"/>
              <w:right w:val="single" w:sz="4" w:space="0" w:color="00000A"/>
            </w:tcBorders>
          </w:tcPr>
          <w:p w14:paraId="1C9233A2"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BF0F2D2"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647372E1"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0B034C"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Номінальна місткість </w:t>
            </w:r>
            <w:proofErr w:type="spellStart"/>
            <w:r w:rsidRPr="00490B2C">
              <w:rPr>
                <w:rFonts w:ascii="Times New Roman" w:hAnsi="Times New Roman"/>
                <w:sz w:val="24"/>
                <w:szCs w:val="24"/>
              </w:rPr>
              <w:t>ковша</w:t>
            </w:r>
            <w:proofErr w:type="spellEnd"/>
            <w:r w:rsidRPr="00490B2C">
              <w:rPr>
                <w:rFonts w:ascii="Times New Roman" w:hAnsi="Times New Roman"/>
                <w:sz w:val="24"/>
                <w:szCs w:val="24"/>
              </w:rPr>
              <w:t xml:space="preserve"> навантажувача – не менше 1,0 куб. метр.</w:t>
            </w:r>
          </w:p>
        </w:tc>
        <w:tc>
          <w:tcPr>
            <w:tcW w:w="2827" w:type="dxa"/>
            <w:tcBorders>
              <w:top w:val="single" w:sz="4" w:space="0" w:color="00000A"/>
              <w:left w:val="single" w:sz="4" w:space="0" w:color="00000A"/>
              <w:bottom w:val="single" w:sz="4" w:space="0" w:color="00000A"/>
              <w:right w:val="single" w:sz="4" w:space="0" w:color="00000A"/>
            </w:tcBorders>
          </w:tcPr>
          <w:p w14:paraId="0D8A411F"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1E8B299C"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35A00A60"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BAE588"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Висота вивантаження навантажувального </w:t>
            </w:r>
            <w:proofErr w:type="spellStart"/>
            <w:r w:rsidRPr="00490B2C">
              <w:rPr>
                <w:rFonts w:ascii="Times New Roman" w:hAnsi="Times New Roman"/>
                <w:sz w:val="24"/>
                <w:szCs w:val="24"/>
              </w:rPr>
              <w:t>ковша</w:t>
            </w:r>
            <w:proofErr w:type="spellEnd"/>
            <w:r w:rsidRPr="00490B2C">
              <w:rPr>
                <w:rFonts w:ascii="Times New Roman" w:hAnsi="Times New Roman"/>
                <w:sz w:val="24"/>
                <w:szCs w:val="24"/>
              </w:rPr>
              <w:t xml:space="preserve"> по нижній кромці – не менше 2700 мм.</w:t>
            </w:r>
          </w:p>
        </w:tc>
        <w:tc>
          <w:tcPr>
            <w:tcW w:w="2827" w:type="dxa"/>
            <w:tcBorders>
              <w:top w:val="single" w:sz="4" w:space="0" w:color="00000A"/>
              <w:left w:val="single" w:sz="4" w:space="0" w:color="00000A"/>
              <w:bottom w:val="single" w:sz="4" w:space="0" w:color="00000A"/>
              <w:right w:val="single" w:sz="4" w:space="0" w:color="00000A"/>
            </w:tcBorders>
          </w:tcPr>
          <w:p w14:paraId="38047862" w14:textId="77777777" w:rsidR="00B870CA" w:rsidRPr="002E576F" w:rsidRDefault="00B870CA" w:rsidP="00FB0982">
            <w:pPr>
              <w:pStyle w:val="Standard"/>
              <w:rPr>
                <w:sz w:val="26"/>
                <w:szCs w:val="26"/>
                <w:highlight w:val="yellow"/>
                <w:lang w:val="uk-UA"/>
              </w:rPr>
            </w:pPr>
          </w:p>
        </w:tc>
      </w:tr>
      <w:tr w:rsidR="00B870CA" w:rsidRPr="002E576F" w14:paraId="5B7AC62C"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5BC80FA0"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0C51AE"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Глибина копання </w:t>
            </w:r>
            <w:proofErr w:type="spellStart"/>
            <w:r w:rsidRPr="00490B2C">
              <w:rPr>
                <w:rFonts w:ascii="Times New Roman" w:hAnsi="Times New Roman"/>
                <w:sz w:val="24"/>
                <w:szCs w:val="24"/>
              </w:rPr>
              <w:t>ковша</w:t>
            </w:r>
            <w:proofErr w:type="spellEnd"/>
            <w:r w:rsidRPr="00490B2C">
              <w:rPr>
                <w:rFonts w:ascii="Times New Roman" w:hAnsi="Times New Roman"/>
                <w:sz w:val="24"/>
                <w:szCs w:val="24"/>
              </w:rPr>
              <w:t xml:space="preserve"> навантажувача, не менше 100 мм.</w:t>
            </w:r>
          </w:p>
        </w:tc>
        <w:tc>
          <w:tcPr>
            <w:tcW w:w="2827" w:type="dxa"/>
            <w:tcBorders>
              <w:top w:val="single" w:sz="4" w:space="0" w:color="00000A"/>
              <w:left w:val="single" w:sz="4" w:space="0" w:color="00000A"/>
              <w:bottom w:val="single" w:sz="4" w:space="0" w:color="00000A"/>
              <w:right w:val="single" w:sz="4" w:space="0" w:color="00000A"/>
            </w:tcBorders>
          </w:tcPr>
          <w:p w14:paraId="64A650E8" w14:textId="77777777" w:rsidR="00B870CA" w:rsidRPr="002E576F" w:rsidRDefault="00B870CA" w:rsidP="00FB0982">
            <w:pPr>
              <w:pStyle w:val="Standard"/>
              <w:rPr>
                <w:sz w:val="26"/>
                <w:szCs w:val="26"/>
                <w:highlight w:val="yellow"/>
                <w:lang w:val="uk-UA"/>
              </w:rPr>
            </w:pPr>
          </w:p>
        </w:tc>
      </w:tr>
      <w:tr w:rsidR="00B870CA" w:rsidRPr="002E576F" w14:paraId="3698FC74"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1011636C"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1FED1F"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Стріла навантажувача має бути обладнана системою паралельного підйому.</w:t>
            </w:r>
          </w:p>
        </w:tc>
        <w:tc>
          <w:tcPr>
            <w:tcW w:w="2827" w:type="dxa"/>
            <w:tcBorders>
              <w:top w:val="single" w:sz="4" w:space="0" w:color="00000A"/>
              <w:left w:val="single" w:sz="4" w:space="0" w:color="00000A"/>
              <w:bottom w:val="single" w:sz="4" w:space="0" w:color="00000A"/>
              <w:right w:val="single" w:sz="4" w:space="0" w:color="00000A"/>
            </w:tcBorders>
          </w:tcPr>
          <w:p w14:paraId="11D86B4C"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4F5F9306"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619D0AC"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672ADA"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5BE3DB43" w14:textId="77777777" w:rsidR="00B870CA" w:rsidRPr="002E576F" w:rsidRDefault="00B870CA" w:rsidP="00FB0982">
            <w:pPr>
              <w:pStyle w:val="Standard"/>
              <w:rPr>
                <w:sz w:val="26"/>
                <w:szCs w:val="26"/>
                <w:highlight w:val="yellow"/>
                <w:lang w:val="uk-UA"/>
              </w:rPr>
            </w:pPr>
          </w:p>
        </w:tc>
      </w:tr>
      <w:tr w:rsidR="00B870CA" w:rsidRPr="002E576F" w14:paraId="225E6514"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098266C"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06BD87"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Рукоять екскаватора – телескопічна. </w:t>
            </w:r>
          </w:p>
        </w:tc>
        <w:tc>
          <w:tcPr>
            <w:tcW w:w="2827" w:type="dxa"/>
            <w:tcBorders>
              <w:top w:val="single" w:sz="4" w:space="0" w:color="00000A"/>
              <w:left w:val="single" w:sz="4" w:space="0" w:color="00000A"/>
              <w:bottom w:val="single" w:sz="4" w:space="0" w:color="00000A"/>
              <w:right w:val="single" w:sz="4" w:space="0" w:color="00000A"/>
            </w:tcBorders>
          </w:tcPr>
          <w:p w14:paraId="05A191AE"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7178846E"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1A5871D5"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13A962"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2827" w:type="dxa"/>
            <w:tcBorders>
              <w:top w:val="single" w:sz="4" w:space="0" w:color="00000A"/>
              <w:left w:val="single" w:sz="4" w:space="0" w:color="00000A"/>
              <w:bottom w:val="single" w:sz="4" w:space="0" w:color="00000A"/>
              <w:right w:val="single" w:sz="4" w:space="0" w:color="00000A"/>
            </w:tcBorders>
          </w:tcPr>
          <w:p w14:paraId="6355E67F"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24C1656E"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377D5830"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ACF663"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color w:val="000000" w:themeColor="text1"/>
                <w:sz w:val="24"/>
                <w:szCs w:val="24"/>
              </w:rPr>
              <w:t xml:space="preserve">Має бути встановлене блокування стріли екскаватора, що </w:t>
            </w:r>
            <w:proofErr w:type="spellStart"/>
            <w:r w:rsidRPr="00490B2C">
              <w:rPr>
                <w:rFonts w:ascii="Times New Roman" w:hAnsi="Times New Roman"/>
                <w:color w:val="000000" w:themeColor="text1"/>
                <w:sz w:val="24"/>
                <w:szCs w:val="24"/>
              </w:rPr>
              <w:t>задіюється</w:t>
            </w:r>
            <w:proofErr w:type="spellEnd"/>
            <w:r w:rsidRPr="00490B2C">
              <w:rPr>
                <w:rFonts w:ascii="Times New Roman" w:hAnsi="Times New Roman"/>
                <w:color w:val="000000" w:themeColor="text1"/>
                <w:sz w:val="24"/>
                <w:szCs w:val="24"/>
              </w:rPr>
              <w:t xml:space="preserve"> з кабіни екскаватора-навантажувача.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2C7522B6"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1353EF9E"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2A5CE11D"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34D932"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Максимально можлива глибина копання екскаватора без використання пристрою для швидкої заміни навісного обладнання не менше 5950 мм. </w:t>
            </w:r>
          </w:p>
        </w:tc>
        <w:tc>
          <w:tcPr>
            <w:tcW w:w="2827" w:type="dxa"/>
            <w:tcBorders>
              <w:top w:val="single" w:sz="4" w:space="0" w:color="00000A"/>
              <w:left w:val="single" w:sz="4" w:space="0" w:color="00000A"/>
              <w:bottom w:val="single" w:sz="4" w:space="0" w:color="00000A"/>
              <w:right w:val="single" w:sz="4" w:space="0" w:color="00000A"/>
            </w:tcBorders>
          </w:tcPr>
          <w:p w14:paraId="2E7D2DD4"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485E3AE7"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161C2C76"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E256D9"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Максимальна висота завантаження по стандартним нормам (при закритому </w:t>
            </w:r>
            <w:proofErr w:type="spellStart"/>
            <w:r w:rsidRPr="00490B2C">
              <w:rPr>
                <w:rFonts w:ascii="Times New Roman" w:hAnsi="Times New Roman"/>
                <w:sz w:val="24"/>
                <w:szCs w:val="24"/>
              </w:rPr>
              <w:t>ковші</w:t>
            </w:r>
            <w:proofErr w:type="spellEnd"/>
            <w:r w:rsidRPr="00490B2C">
              <w:rPr>
                <w:rFonts w:ascii="Times New Roman" w:hAnsi="Times New Roman"/>
                <w:sz w:val="24"/>
                <w:szCs w:val="24"/>
              </w:rPr>
              <w:t>) не менше 4700 мм.</w:t>
            </w:r>
          </w:p>
        </w:tc>
        <w:tc>
          <w:tcPr>
            <w:tcW w:w="2827" w:type="dxa"/>
            <w:tcBorders>
              <w:top w:val="single" w:sz="4" w:space="0" w:color="00000A"/>
              <w:left w:val="single" w:sz="4" w:space="0" w:color="00000A"/>
              <w:bottom w:val="single" w:sz="4" w:space="0" w:color="00000A"/>
              <w:right w:val="single" w:sz="4" w:space="0" w:color="00000A"/>
            </w:tcBorders>
          </w:tcPr>
          <w:p w14:paraId="732AB492"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2A7EFF99"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62067F1E"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477B84"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Ківш екскаваторного обладнання шириною 750-850 мм.</w:t>
            </w:r>
          </w:p>
        </w:tc>
        <w:tc>
          <w:tcPr>
            <w:tcW w:w="2827" w:type="dxa"/>
            <w:tcBorders>
              <w:top w:val="single" w:sz="4" w:space="0" w:color="00000A"/>
              <w:left w:val="single" w:sz="4" w:space="0" w:color="00000A"/>
              <w:bottom w:val="single" w:sz="4" w:space="0" w:color="00000A"/>
              <w:right w:val="single" w:sz="4" w:space="0" w:color="00000A"/>
            </w:tcBorders>
          </w:tcPr>
          <w:p w14:paraId="075A33B9"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394A6D3D"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65205DAE"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B6D8E5" w14:textId="77777777" w:rsidR="00B870CA" w:rsidRPr="00490B2C" w:rsidRDefault="00B870CA" w:rsidP="00FB0982">
            <w:pPr>
              <w:spacing w:after="0" w:line="240" w:lineRule="auto"/>
              <w:jc w:val="both"/>
              <w:rPr>
                <w:rFonts w:ascii="Times New Roman" w:hAnsi="Times New Roman"/>
                <w:sz w:val="24"/>
                <w:szCs w:val="24"/>
              </w:rPr>
            </w:pPr>
            <w:r w:rsidRPr="00ED6A07">
              <w:rPr>
                <w:rFonts w:ascii="Times New Roman" w:hAnsi="Times New Roman"/>
                <w:sz w:val="24"/>
                <w:szCs w:val="24"/>
              </w:rPr>
              <w:t xml:space="preserve">Додатковий </w:t>
            </w:r>
            <w:proofErr w:type="spellStart"/>
            <w:r w:rsidRPr="00ED6A07">
              <w:rPr>
                <w:rFonts w:ascii="Times New Roman" w:hAnsi="Times New Roman"/>
                <w:sz w:val="24"/>
                <w:szCs w:val="24"/>
              </w:rPr>
              <w:t>екскаваційний</w:t>
            </w:r>
            <w:proofErr w:type="spellEnd"/>
            <w:r w:rsidRPr="00ED6A07">
              <w:rPr>
                <w:rFonts w:ascii="Times New Roman" w:hAnsi="Times New Roman"/>
                <w:sz w:val="24"/>
                <w:szCs w:val="24"/>
              </w:rPr>
              <w:t xml:space="preserve"> ківш 350-400 мм.</w:t>
            </w:r>
          </w:p>
        </w:tc>
        <w:tc>
          <w:tcPr>
            <w:tcW w:w="2827" w:type="dxa"/>
            <w:tcBorders>
              <w:top w:val="single" w:sz="4" w:space="0" w:color="00000A"/>
              <w:left w:val="single" w:sz="4" w:space="0" w:color="00000A"/>
              <w:bottom w:val="single" w:sz="4" w:space="0" w:color="00000A"/>
              <w:right w:val="single" w:sz="4" w:space="0" w:color="00000A"/>
            </w:tcBorders>
          </w:tcPr>
          <w:p w14:paraId="72AB8641"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6A5C78F"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774DA04A"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0B1CA2" w14:textId="77777777" w:rsidR="00B870CA" w:rsidRPr="00490B2C" w:rsidRDefault="00B870CA" w:rsidP="00FB0982">
            <w:pPr>
              <w:spacing w:after="0" w:line="240" w:lineRule="auto"/>
              <w:jc w:val="both"/>
              <w:rPr>
                <w:rFonts w:ascii="Times New Roman" w:hAnsi="Times New Roman"/>
                <w:sz w:val="24"/>
                <w:szCs w:val="24"/>
              </w:rPr>
            </w:pPr>
            <w:r>
              <w:rPr>
                <w:rFonts w:ascii="Times New Roman" w:hAnsi="Times New Roman"/>
                <w:sz w:val="24"/>
                <w:szCs w:val="24"/>
              </w:rPr>
              <w:t>Додатковий</w:t>
            </w:r>
            <w:r w:rsidRPr="00490B2C">
              <w:rPr>
                <w:rFonts w:ascii="Times New Roman" w:hAnsi="Times New Roman"/>
                <w:sz w:val="24"/>
                <w:szCs w:val="24"/>
              </w:rPr>
              <w:t xml:space="preserve"> </w:t>
            </w:r>
            <w:r>
              <w:rPr>
                <w:rFonts w:ascii="Times New Roman" w:hAnsi="Times New Roman"/>
                <w:sz w:val="24"/>
                <w:szCs w:val="24"/>
              </w:rPr>
              <w:t>планувальний ківш</w:t>
            </w:r>
            <w:r w:rsidRPr="00490B2C">
              <w:rPr>
                <w:rFonts w:ascii="Times New Roman" w:hAnsi="Times New Roman"/>
                <w:sz w:val="24"/>
                <w:szCs w:val="24"/>
              </w:rPr>
              <w:t xml:space="preserve"> 1500-1550 мм.</w:t>
            </w:r>
          </w:p>
        </w:tc>
        <w:tc>
          <w:tcPr>
            <w:tcW w:w="2827" w:type="dxa"/>
            <w:tcBorders>
              <w:top w:val="single" w:sz="4" w:space="0" w:color="00000A"/>
              <w:left w:val="single" w:sz="4" w:space="0" w:color="00000A"/>
              <w:bottom w:val="single" w:sz="4" w:space="0" w:color="00000A"/>
              <w:right w:val="single" w:sz="4" w:space="0" w:color="00000A"/>
            </w:tcBorders>
          </w:tcPr>
          <w:p w14:paraId="5D566677"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7EBB00E"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30E59B1B"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7C32B2"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Механічний пристрій швидкої заміни навісного обладнання екскаватора.</w:t>
            </w:r>
          </w:p>
        </w:tc>
        <w:tc>
          <w:tcPr>
            <w:tcW w:w="2827" w:type="dxa"/>
            <w:tcBorders>
              <w:top w:val="single" w:sz="4" w:space="0" w:color="00000A"/>
              <w:left w:val="single" w:sz="4" w:space="0" w:color="00000A"/>
              <w:bottom w:val="single" w:sz="4" w:space="0" w:color="00000A"/>
              <w:right w:val="single" w:sz="4" w:space="0" w:color="00000A"/>
            </w:tcBorders>
          </w:tcPr>
          <w:p w14:paraId="7EB1D956"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32F9864"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77CDCDA4"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571480" w14:textId="77777777" w:rsidR="00B870CA" w:rsidRPr="00490B2C" w:rsidRDefault="00B870CA" w:rsidP="00FB0982">
            <w:pPr>
              <w:spacing w:after="0" w:line="240" w:lineRule="auto"/>
              <w:jc w:val="both"/>
              <w:rPr>
                <w:rFonts w:ascii="Times New Roman" w:hAnsi="Times New Roman"/>
                <w:sz w:val="24"/>
                <w:szCs w:val="24"/>
              </w:rPr>
            </w:pPr>
            <w:proofErr w:type="spellStart"/>
            <w:r w:rsidRPr="00490B2C">
              <w:rPr>
                <w:rFonts w:ascii="Times New Roman" w:hAnsi="Times New Roman"/>
                <w:sz w:val="24"/>
                <w:szCs w:val="24"/>
              </w:rPr>
              <w:t>Палетні</w:t>
            </w:r>
            <w:proofErr w:type="spellEnd"/>
            <w:r w:rsidRPr="00490B2C">
              <w:rPr>
                <w:rFonts w:ascii="Times New Roman" w:hAnsi="Times New Roman"/>
                <w:sz w:val="24"/>
                <w:szCs w:val="24"/>
              </w:rPr>
              <w:t xml:space="preserve"> вила, встановлені на </w:t>
            </w:r>
            <w:proofErr w:type="spellStart"/>
            <w:r w:rsidRPr="00490B2C">
              <w:rPr>
                <w:rFonts w:ascii="Times New Roman" w:hAnsi="Times New Roman"/>
                <w:sz w:val="24"/>
                <w:szCs w:val="24"/>
              </w:rPr>
              <w:t>ковші</w:t>
            </w:r>
            <w:proofErr w:type="spellEnd"/>
            <w:r w:rsidRPr="00490B2C">
              <w:rPr>
                <w:rFonts w:ascii="Times New Roman" w:hAnsi="Times New Roman"/>
                <w:sz w:val="24"/>
                <w:szCs w:val="24"/>
              </w:rPr>
              <w:t xml:space="preserve"> 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00BA3929"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98B135C"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53F5D42C"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D988E5" w14:textId="77777777" w:rsidR="00B870CA" w:rsidRPr="007F529E" w:rsidRDefault="00B870CA" w:rsidP="00FB0982">
            <w:pPr>
              <w:spacing w:after="0" w:line="240" w:lineRule="auto"/>
              <w:jc w:val="both"/>
              <w:rPr>
                <w:rFonts w:ascii="Times New Roman" w:hAnsi="Times New Roman"/>
                <w:sz w:val="24"/>
                <w:szCs w:val="24"/>
              </w:rPr>
            </w:pPr>
            <w:r w:rsidRPr="007F529E">
              <w:rPr>
                <w:rFonts w:ascii="Times New Roman" w:hAnsi="Times New Roman"/>
                <w:sz w:val="24"/>
                <w:szCs w:val="24"/>
              </w:rPr>
              <w:t>Сніговий відвал, поворотний з амортизацією, робочою шириною не менше 2600 мм</w:t>
            </w:r>
          </w:p>
        </w:tc>
        <w:tc>
          <w:tcPr>
            <w:tcW w:w="2827" w:type="dxa"/>
            <w:tcBorders>
              <w:top w:val="single" w:sz="4" w:space="0" w:color="00000A"/>
              <w:left w:val="single" w:sz="4" w:space="0" w:color="00000A"/>
              <w:bottom w:val="single" w:sz="4" w:space="0" w:color="00000A"/>
              <w:right w:val="single" w:sz="4" w:space="0" w:color="00000A"/>
            </w:tcBorders>
          </w:tcPr>
          <w:p w14:paraId="6C656971"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468368A"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377254EA"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305A18" w14:textId="77777777" w:rsidR="00B870CA" w:rsidRPr="007F529E" w:rsidRDefault="00B870CA" w:rsidP="00FB0982">
            <w:pPr>
              <w:spacing w:after="0" w:line="240" w:lineRule="auto"/>
              <w:jc w:val="both"/>
              <w:rPr>
                <w:rFonts w:ascii="Times New Roman" w:hAnsi="Times New Roman"/>
                <w:sz w:val="24"/>
                <w:szCs w:val="24"/>
              </w:rPr>
            </w:pPr>
            <w:r w:rsidRPr="007F529E">
              <w:rPr>
                <w:rFonts w:ascii="Times New Roman" w:hAnsi="Times New Roman"/>
                <w:sz w:val="24"/>
                <w:szCs w:val="24"/>
                <w:lang w:eastAsia="ru-RU"/>
              </w:rPr>
              <w:t>Гідравлічний привід бура з крутним  моментом не менше 6000 Нм</w:t>
            </w:r>
          </w:p>
        </w:tc>
        <w:tc>
          <w:tcPr>
            <w:tcW w:w="2827" w:type="dxa"/>
            <w:tcBorders>
              <w:top w:val="single" w:sz="4" w:space="0" w:color="00000A"/>
              <w:left w:val="single" w:sz="4" w:space="0" w:color="00000A"/>
              <w:bottom w:val="single" w:sz="4" w:space="0" w:color="00000A"/>
              <w:right w:val="single" w:sz="4" w:space="0" w:color="00000A"/>
            </w:tcBorders>
          </w:tcPr>
          <w:p w14:paraId="31FD1054"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57E740BA"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3D0125AC"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0F13A5" w14:textId="77777777" w:rsidR="00B870CA" w:rsidRPr="007F529E" w:rsidRDefault="00B870CA" w:rsidP="00FB0982">
            <w:pPr>
              <w:spacing w:after="0" w:line="240" w:lineRule="auto"/>
              <w:jc w:val="both"/>
              <w:rPr>
                <w:rFonts w:ascii="Times New Roman" w:hAnsi="Times New Roman"/>
                <w:sz w:val="24"/>
                <w:szCs w:val="24"/>
              </w:rPr>
            </w:pPr>
            <w:r w:rsidRPr="007F529E">
              <w:rPr>
                <w:rFonts w:ascii="Times New Roman" w:hAnsi="Times New Roman"/>
                <w:sz w:val="24"/>
                <w:szCs w:val="24"/>
                <w:lang w:eastAsia="ru-RU"/>
              </w:rPr>
              <w:t xml:space="preserve">Шнек для </w:t>
            </w:r>
            <w:proofErr w:type="spellStart"/>
            <w:r w:rsidRPr="007F529E">
              <w:rPr>
                <w:rFonts w:ascii="Times New Roman" w:hAnsi="Times New Roman"/>
                <w:sz w:val="24"/>
                <w:szCs w:val="24"/>
                <w:lang w:eastAsia="ru-RU"/>
              </w:rPr>
              <w:t>гідробура</w:t>
            </w:r>
            <w:proofErr w:type="spellEnd"/>
            <w:r w:rsidRPr="007F529E">
              <w:rPr>
                <w:rFonts w:ascii="Times New Roman" w:hAnsi="Times New Roman"/>
                <w:sz w:val="24"/>
                <w:szCs w:val="24"/>
                <w:lang w:eastAsia="ru-RU"/>
              </w:rPr>
              <w:t>, діаметром 450-470 мм,  скального виконання, довжиною не менше 1200 мм</w:t>
            </w:r>
          </w:p>
        </w:tc>
        <w:tc>
          <w:tcPr>
            <w:tcW w:w="2827" w:type="dxa"/>
            <w:tcBorders>
              <w:top w:val="single" w:sz="4" w:space="0" w:color="00000A"/>
              <w:left w:val="single" w:sz="4" w:space="0" w:color="00000A"/>
              <w:bottom w:val="single" w:sz="4" w:space="0" w:color="00000A"/>
              <w:right w:val="single" w:sz="4" w:space="0" w:color="00000A"/>
            </w:tcBorders>
          </w:tcPr>
          <w:p w14:paraId="0D718AD2"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6DA24581"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5DAB0060"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3A56CB" w14:textId="77777777" w:rsidR="00B870CA" w:rsidRPr="007F529E" w:rsidRDefault="00B870CA" w:rsidP="00FB0982">
            <w:pPr>
              <w:spacing w:after="0" w:line="240" w:lineRule="auto"/>
              <w:jc w:val="both"/>
              <w:rPr>
                <w:rFonts w:ascii="Times New Roman" w:hAnsi="Times New Roman"/>
                <w:sz w:val="24"/>
                <w:szCs w:val="24"/>
                <w:lang w:eastAsia="ru-RU"/>
              </w:rPr>
            </w:pPr>
            <w:r w:rsidRPr="007F529E">
              <w:rPr>
                <w:rFonts w:ascii="Times New Roman" w:hAnsi="Times New Roman"/>
                <w:sz w:val="24"/>
                <w:szCs w:val="24"/>
                <w:lang w:eastAsia="ru-RU"/>
              </w:rPr>
              <w:t xml:space="preserve">На стрілі екскаватора встановлена </w:t>
            </w:r>
            <w:proofErr w:type="spellStart"/>
            <w:r w:rsidRPr="007F529E">
              <w:rPr>
                <w:rFonts w:ascii="Times New Roman" w:hAnsi="Times New Roman"/>
                <w:sz w:val="24"/>
                <w:szCs w:val="24"/>
                <w:lang w:eastAsia="ru-RU"/>
              </w:rPr>
              <w:t>гідролінія</w:t>
            </w:r>
            <w:proofErr w:type="spellEnd"/>
            <w:r w:rsidRPr="007F529E">
              <w:rPr>
                <w:rFonts w:ascii="Times New Roman" w:hAnsi="Times New Roman"/>
                <w:sz w:val="24"/>
                <w:szCs w:val="24"/>
                <w:lang w:eastAsia="ru-RU"/>
              </w:rPr>
              <w:t xml:space="preserve"> для можливості під’єднання додаткового навісного обладнання</w:t>
            </w:r>
          </w:p>
        </w:tc>
        <w:tc>
          <w:tcPr>
            <w:tcW w:w="2827" w:type="dxa"/>
            <w:tcBorders>
              <w:top w:val="single" w:sz="4" w:space="0" w:color="00000A"/>
              <w:left w:val="single" w:sz="4" w:space="0" w:color="00000A"/>
              <w:bottom w:val="single" w:sz="4" w:space="0" w:color="00000A"/>
              <w:right w:val="single" w:sz="4" w:space="0" w:color="00000A"/>
            </w:tcBorders>
          </w:tcPr>
          <w:p w14:paraId="4D205D25"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161FDBDF"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tcPr>
          <w:p w14:paraId="055169BE"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524583" w14:textId="77777777" w:rsidR="00B870CA" w:rsidRPr="00182575" w:rsidRDefault="00B870CA" w:rsidP="00FB0982">
            <w:pPr>
              <w:spacing w:after="0" w:line="240" w:lineRule="auto"/>
              <w:jc w:val="both"/>
              <w:rPr>
                <w:rFonts w:ascii="Times New Roman" w:hAnsi="Times New Roman"/>
                <w:sz w:val="24"/>
                <w:szCs w:val="24"/>
              </w:rPr>
            </w:pPr>
            <w:r w:rsidRPr="00182575">
              <w:rPr>
                <w:rFonts w:ascii="Times New Roman" w:hAnsi="Times New Roman"/>
                <w:sz w:val="24"/>
                <w:szCs w:val="24"/>
              </w:rPr>
              <w:t xml:space="preserve">Проведення технічного обслуговування до 1000 </w:t>
            </w:r>
            <w:proofErr w:type="spellStart"/>
            <w:r w:rsidRPr="00182575">
              <w:rPr>
                <w:rFonts w:ascii="Times New Roman" w:hAnsi="Times New Roman"/>
                <w:sz w:val="24"/>
                <w:szCs w:val="24"/>
              </w:rPr>
              <w:t>мото</w:t>
            </w:r>
            <w:proofErr w:type="spellEnd"/>
            <w:r w:rsidRPr="00182575">
              <w:rPr>
                <w:rFonts w:ascii="Times New Roman" w:hAnsi="Times New Roman"/>
                <w:sz w:val="24"/>
                <w:szCs w:val="24"/>
                <w:lang w:val="ru-RU"/>
              </w:rPr>
              <w:t>/</w:t>
            </w:r>
            <w:r w:rsidRPr="00182575">
              <w:rPr>
                <w:rFonts w:ascii="Times New Roman" w:hAnsi="Times New Roman"/>
                <w:sz w:val="24"/>
                <w:szCs w:val="24"/>
              </w:rPr>
              <w:t>годин включно за рахунок Постачальника.</w:t>
            </w:r>
          </w:p>
        </w:tc>
        <w:tc>
          <w:tcPr>
            <w:tcW w:w="2827" w:type="dxa"/>
            <w:tcBorders>
              <w:top w:val="single" w:sz="4" w:space="0" w:color="00000A"/>
              <w:left w:val="single" w:sz="4" w:space="0" w:color="00000A"/>
              <w:bottom w:val="single" w:sz="4" w:space="0" w:color="00000A"/>
              <w:right w:val="single" w:sz="4" w:space="0" w:color="00000A"/>
            </w:tcBorders>
          </w:tcPr>
          <w:p w14:paraId="324181DD" w14:textId="77777777" w:rsidR="00B870CA" w:rsidRPr="002E576F" w:rsidRDefault="00B870CA" w:rsidP="00FB0982">
            <w:pPr>
              <w:spacing w:after="0" w:line="240" w:lineRule="auto"/>
              <w:rPr>
                <w:rFonts w:ascii="Times New Roman" w:hAnsi="Times New Roman"/>
                <w:sz w:val="26"/>
                <w:szCs w:val="26"/>
                <w:highlight w:val="yellow"/>
              </w:rPr>
            </w:pPr>
          </w:p>
        </w:tc>
      </w:tr>
      <w:tr w:rsidR="00B870CA" w:rsidRPr="002E576F" w14:paraId="079CE509"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5F42B2A8"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CCCBD29" w14:textId="77777777" w:rsidR="00B870CA" w:rsidRPr="00182575" w:rsidRDefault="00B870CA" w:rsidP="00FB0982">
            <w:pPr>
              <w:spacing w:after="0" w:line="240" w:lineRule="auto"/>
              <w:jc w:val="both"/>
              <w:rPr>
                <w:rFonts w:ascii="Times New Roman" w:hAnsi="Times New Roman"/>
                <w:sz w:val="24"/>
                <w:szCs w:val="24"/>
              </w:rPr>
            </w:pPr>
            <w:proofErr w:type="spellStart"/>
            <w:r w:rsidRPr="00182575">
              <w:rPr>
                <w:rFonts w:ascii="Times New Roman" w:hAnsi="Times New Roman"/>
                <w:sz w:val="24"/>
                <w:szCs w:val="24"/>
              </w:rPr>
              <w:t>Аудіопідготовка</w:t>
            </w:r>
            <w:proofErr w:type="spellEnd"/>
            <w:r w:rsidRPr="00182575">
              <w:rPr>
                <w:rFonts w:ascii="Times New Roman"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75819779" w14:textId="77777777" w:rsidR="00B870CA" w:rsidRPr="002E576F" w:rsidRDefault="00B870CA" w:rsidP="00FB0982">
            <w:pPr>
              <w:spacing w:after="0" w:line="240" w:lineRule="auto"/>
              <w:rPr>
                <w:rFonts w:ascii="Times New Roman" w:hAnsi="Times New Roman"/>
                <w:sz w:val="26"/>
                <w:szCs w:val="26"/>
              </w:rPr>
            </w:pPr>
          </w:p>
        </w:tc>
      </w:tr>
      <w:tr w:rsidR="00B870CA" w:rsidRPr="002E576F" w14:paraId="3FF7E78F"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290B4949"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1074625"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Гарантія: 12 місяців без обмеження напрацювання </w:t>
            </w:r>
            <w:proofErr w:type="spellStart"/>
            <w:r w:rsidRPr="00490B2C">
              <w:rPr>
                <w:rFonts w:ascii="Times New Roman" w:hAnsi="Times New Roman"/>
                <w:sz w:val="24"/>
                <w:szCs w:val="24"/>
              </w:rPr>
              <w:t>мото</w:t>
            </w:r>
            <w:proofErr w:type="spellEnd"/>
            <w:r w:rsidRPr="00490B2C">
              <w:rPr>
                <w:rFonts w:ascii="Times New Roman" w:hAnsi="Times New Roman"/>
                <w:sz w:val="24"/>
                <w:szCs w:val="24"/>
              </w:rPr>
              <w:t>/годин.</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7F1ABDFF" w14:textId="77777777" w:rsidR="00B870CA" w:rsidRPr="002E576F" w:rsidRDefault="00B870CA" w:rsidP="00FB0982">
            <w:pPr>
              <w:spacing w:after="0" w:line="240" w:lineRule="auto"/>
              <w:rPr>
                <w:rFonts w:ascii="Times New Roman" w:hAnsi="Times New Roman"/>
                <w:sz w:val="26"/>
                <w:szCs w:val="26"/>
              </w:rPr>
            </w:pPr>
          </w:p>
        </w:tc>
      </w:tr>
      <w:tr w:rsidR="00B870CA" w:rsidRPr="002E576F" w14:paraId="5470D5A3"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247B1F9C"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78622A"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Період сервісного обслуговування, рекомендований заводом-виробником для України, не менше 500 </w:t>
            </w:r>
            <w:proofErr w:type="spellStart"/>
            <w:r w:rsidRPr="00490B2C">
              <w:rPr>
                <w:rFonts w:ascii="Times New Roman" w:hAnsi="Times New Roman"/>
                <w:sz w:val="24"/>
                <w:szCs w:val="24"/>
              </w:rPr>
              <w:t>мото</w:t>
            </w:r>
            <w:proofErr w:type="spellEnd"/>
            <w:r w:rsidRPr="00490B2C">
              <w:rPr>
                <w:rFonts w:ascii="Times New Roman" w:hAnsi="Times New Roman"/>
                <w:sz w:val="24"/>
                <w:szCs w:val="24"/>
              </w:rPr>
              <w:t>/годин.</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7F5AAB76" w14:textId="77777777" w:rsidR="00B870CA" w:rsidRPr="002E576F" w:rsidRDefault="00B870CA" w:rsidP="00FB0982">
            <w:pPr>
              <w:spacing w:after="0" w:line="240" w:lineRule="auto"/>
              <w:rPr>
                <w:rFonts w:ascii="Times New Roman" w:hAnsi="Times New Roman"/>
                <w:sz w:val="26"/>
                <w:szCs w:val="26"/>
              </w:rPr>
            </w:pPr>
          </w:p>
        </w:tc>
      </w:tr>
      <w:tr w:rsidR="00B870CA" w:rsidRPr="002E576F" w14:paraId="1E212726" w14:textId="77777777" w:rsidTr="00FB0982">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07C0AD27" w14:textId="77777777" w:rsidR="00B870CA" w:rsidRPr="002E576F" w:rsidRDefault="00B870CA" w:rsidP="00B870CA">
            <w:pPr>
              <w:pStyle w:val="aa"/>
              <w:widowControl w:val="0"/>
              <w:numPr>
                <w:ilvl w:val="0"/>
                <w:numId w:val="5"/>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5BF69F8"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 xml:space="preserve">Виробником екскаватора-навантажувача повинна бути встановлена система контролю роботи екскаватора-навантажувача в реальному часі через GSM, GPS та Інтернет. </w:t>
            </w:r>
          </w:p>
          <w:p w14:paraId="1B50F66F" w14:textId="77777777" w:rsidR="00B870CA" w:rsidRPr="00490B2C" w:rsidRDefault="00B870CA" w:rsidP="00FB0982">
            <w:pPr>
              <w:spacing w:after="0" w:line="240" w:lineRule="auto"/>
              <w:jc w:val="both"/>
              <w:rPr>
                <w:rFonts w:ascii="Times New Roman" w:hAnsi="Times New Roman"/>
                <w:sz w:val="24"/>
                <w:szCs w:val="24"/>
              </w:rPr>
            </w:pPr>
            <w:r w:rsidRPr="00490B2C">
              <w:rPr>
                <w:rFonts w:ascii="Times New Roman" w:hAnsi="Times New Roman"/>
                <w:sz w:val="24"/>
                <w:szCs w:val="24"/>
              </w:rPr>
              <w:t>Система включає в себе такі додаткові опції:</w:t>
            </w:r>
          </w:p>
          <w:p w14:paraId="0C0AC1AA" w14:textId="77777777" w:rsidR="00B870CA" w:rsidRPr="00490B2C" w:rsidRDefault="00B870CA" w:rsidP="00B870CA">
            <w:pPr>
              <w:pStyle w:val="aa"/>
              <w:widowControl w:val="0"/>
              <w:numPr>
                <w:ilvl w:val="0"/>
                <w:numId w:val="6"/>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 xml:space="preserve">Час напрацювання машини згідно лічильнику </w:t>
            </w:r>
            <w:proofErr w:type="spellStart"/>
            <w:r w:rsidRPr="00490B2C">
              <w:rPr>
                <w:rFonts w:ascii="Times New Roman" w:hAnsi="Times New Roman"/>
                <w:sz w:val="24"/>
                <w:szCs w:val="24"/>
              </w:rPr>
              <w:t>мото</w:t>
            </w:r>
            <w:proofErr w:type="spellEnd"/>
            <w:r w:rsidRPr="00490B2C">
              <w:rPr>
                <w:rFonts w:ascii="Times New Roman" w:hAnsi="Times New Roman"/>
                <w:sz w:val="24"/>
                <w:szCs w:val="24"/>
              </w:rPr>
              <w:t>/годин екскаватора-навантажувача,</w:t>
            </w:r>
          </w:p>
          <w:p w14:paraId="13B45939" w14:textId="77777777" w:rsidR="00B870CA" w:rsidRPr="00490B2C" w:rsidRDefault="00B870CA" w:rsidP="00B870CA">
            <w:pPr>
              <w:pStyle w:val="aa"/>
              <w:widowControl w:val="0"/>
              <w:numPr>
                <w:ilvl w:val="0"/>
                <w:numId w:val="6"/>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Повідомлення про технічне обслуговування,</w:t>
            </w:r>
          </w:p>
          <w:p w14:paraId="08CF979B" w14:textId="77777777" w:rsidR="00B870CA" w:rsidRPr="00490B2C" w:rsidRDefault="00B870CA" w:rsidP="00B870CA">
            <w:pPr>
              <w:pStyle w:val="aa"/>
              <w:widowControl w:val="0"/>
              <w:numPr>
                <w:ilvl w:val="0"/>
                <w:numId w:val="6"/>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Історія сервісного обслуговування,</w:t>
            </w:r>
          </w:p>
          <w:p w14:paraId="1EF7DC1E" w14:textId="77777777" w:rsidR="00B870CA" w:rsidRPr="00490B2C" w:rsidRDefault="00B870CA" w:rsidP="00B870CA">
            <w:pPr>
              <w:pStyle w:val="aa"/>
              <w:widowControl w:val="0"/>
              <w:numPr>
                <w:ilvl w:val="0"/>
                <w:numId w:val="6"/>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Попередження щодо технічного стану екскаватора,</w:t>
            </w:r>
          </w:p>
          <w:p w14:paraId="25C43754" w14:textId="77777777" w:rsidR="00B870CA" w:rsidRPr="00490B2C" w:rsidRDefault="00B870CA" w:rsidP="00B870CA">
            <w:pPr>
              <w:pStyle w:val="aa"/>
              <w:widowControl w:val="0"/>
              <w:numPr>
                <w:ilvl w:val="0"/>
                <w:numId w:val="6"/>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Рівень пального в баку,</w:t>
            </w:r>
          </w:p>
          <w:p w14:paraId="738B4F7A" w14:textId="77777777" w:rsidR="00B870CA" w:rsidRPr="00490B2C" w:rsidRDefault="00B870CA" w:rsidP="00B870CA">
            <w:pPr>
              <w:pStyle w:val="aa"/>
              <w:widowControl w:val="0"/>
              <w:numPr>
                <w:ilvl w:val="0"/>
                <w:numId w:val="6"/>
              </w:numPr>
              <w:suppressAutoHyphens/>
              <w:autoSpaceDN w:val="0"/>
              <w:spacing w:after="0" w:line="240" w:lineRule="auto"/>
              <w:contextualSpacing w:val="0"/>
              <w:jc w:val="both"/>
              <w:textAlignment w:val="baseline"/>
              <w:rPr>
                <w:rFonts w:ascii="Times New Roman" w:hAnsi="Times New Roman"/>
                <w:sz w:val="24"/>
                <w:szCs w:val="24"/>
              </w:rPr>
            </w:pPr>
            <w:proofErr w:type="spellStart"/>
            <w:r w:rsidRPr="00490B2C">
              <w:rPr>
                <w:rFonts w:ascii="Times New Roman" w:hAnsi="Times New Roman"/>
                <w:sz w:val="24"/>
                <w:szCs w:val="24"/>
              </w:rPr>
              <w:t>Простоювання</w:t>
            </w:r>
            <w:proofErr w:type="spellEnd"/>
            <w:r w:rsidRPr="00490B2C">
              <w:rPr>
                <w:rFonts w:ascii="Times New Roman" w:hAnsi="Times New Roman"/>
                <w:sz w:val="24"/>
                <w:szCs w:val="24"/>
              </w:rPr>
              <w:t xml:space="preserve"> техніки.</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427503D7" w14:textId="77777777" w:rsidR="00B870CA" w:rsidRPr="002038C4" w:rsidRDefault="00B870CA" w:rsidP="00B870CA">
            <w:pPr>
              <w:pStyle w:val="aa"/>
              <w:widowControl w:val="0"/>
              <w:numPr>
                <w:ilvl w:val="0"/>
                <w:numId w:val="6"/>
              </w:numPr>
              <w:suppressAutoHyphens/>
              <w:autoSpaceDN w:val="0"/>
              <w:spacing w:after="0" w:line="240" w:lineRule="auto"/>
              <w:contextualSpacing w:val="0"/>
              <w:jc w:val="both"/>
              <w:textAlignment w:val="baseline"/>
              <w:rPr>
                <w:rFonts w:ascii="Times New Roman" w:hAnsi="Times New Roman"/>
                <w:sz w:val="26"/>
                <w:szCs w:val="26"/>
              </w:rPr>
            </w:pPr>
          </w:p>
        </w:tc>
      </w:tr>
    </w:tbl>
    <w:p w14:paraId="78E7A0B0" w14:textId="77777777" w:rsidR="00B870CA" w:rsidRPr="002038C4" w:rsidRDefault="00B870CA" w:rsidP="00B870CA">
      <w:pPr>
        <w:pStyle w:val="Standard"/>
        <w:ind w:left="117" w:right="238" w:firstLine="141"/>
        <w:contextualSpacing/>
        <w:jc w:val="center"/>
        <w:rPr>
          <w:rFonts w:cs="Times New Roman"/>
          <w:iCs/>
          <w:lang w:val="uk-UA"/>
        </w:rPr>
      </w:pPr>
    </w:p>
    <w:p w14:paraId="690C6F81" w14:textId="77777777" w:rsidR="00B870CA" w:rsidRPr="004C58B0" w:rsidRDefault="00B870CA" w:rsidP="00B870CA">
      <w:pPr>
        <w:widowControl w:val="0"/>
        <w:spacing w:after="0" w:line="240" w:lineRule="auto"/>
        <w:ind w:firstLine="709"/>
        <w:contextualSpacing/>
        <w:jc w:val="both"/>
        <w:textAlignment w:val="baseline"/>
        <w:rPr>
          <w:rFonts w:ascii="Times New Roman" w:eastAsia="Andale Sans UI" w:hAnsi="Times New Roman"/>
          <w:kern w:val="3"/>
          <w:sz w:val="24"/>
          <w:szCs w:val="24"/>
          <w:lang w:bidi="en-US"/>
        </w:rPr>
      </w:pPr>
      <w:r>
        <w:rPr>
          <w:rFonts w:ascii="Times New Roman" w:eastAsia="Andale Sans UI" w:hAnsi="Times New Roman"/>
          <w:kern w:val="3"/>
          <w:sz w:val="24"/>
          <w:szCs w:val="24"/>
          <w:lang w:bidi="en-US"/>
        </w:rPr>
        <w:t xml:space="preserve">З метою забезпечення здійснення такого принципу </w:t>
      </w:r>
      <w:proofErr w:type="spellStart"/>
      <w:r>
        <w:rPr>
          <w:rFonts w:ascii="Times New Roman" w:eastAsia="Andale Sans UI" w:hAnsi="Times New Roman"/>
          <w:kern w:val="3"/>
          <w:sz w:val="24"/>
          <w:szCs w:val="24"/>
          <w:lang w:bidi="en-US"/>
        </w:rPr>
        <w:t>закупівель</w:t>
      </w:r>
      <w:proofErr w:type="spellEnd"/>
      <w:r>
        <w:rPr>
          <w:rFonts w:ascii="Times New Roman" w:eastAsia="Andale Sans UI" w:hAnsi="Times New Roman"/>
          <w:kern w:val="3"/>
          <w:sz w:val="24"/>
          <w:szCs w:val="24"/>
          <w:lang w:bidi="en-US"/>
        </w:rPr>
        <w:t xml:space="preserve"> як </w:t>
      </w:r>
      <w:r w:rsidRPr="00CC5882">
        <w:rPr>
          <w:rFonts w:ascii="Times New Roman" w:eastAsia="Andale Sans UI" w:hAnsi="Times New Roman"/>
          <w:kern w:val="3"/>
          <w:sz w:val="24"/>
          <w:szCs w:val="24"/>
          <w:lang w:bidi="en-US"/>
        </w:rPr>
        <w:t>добросовісна конкуренція серед учасників</w:t>
      </w:r>
      <w:r>
        <w:rPr>
          <w:rFonts w:ascii="Times New Roman" w:eastAsia="Andale Sans UI" w:hAnsi="Times New Roman"/>
          <w:kern w:val="3"/>
          <w:sz w:val="24"/>
          <w:szCs w:val="24"/>
          <w:lang w:bidi="en-US"/>
        </w:rPr>
        <w:t xml:space="preserve">, </w:t>
      </w:r>
      <w:r w:rsidRPr="009F30DA">
        <w:rPr>
          <w:rFonts w:ascii="Times New Roman" w:eastAsia="Andale Sans UI" w:hAnsi="Times New Roman"/>
          <w:kern w:val="3"/>
          <w:sz w:val="24"/>
          <w:szCs w:val="24"/>
          <w:u w:val="single"/>
          <w:lang w:bidi="en-US"/>
        </w:rPr>
        <w:t>Учасник повинен надати у складі своєї тендерної пропозиції</w:t>
      </w:r>
      <w:r w:rsidRPr="004C58B0">
        <w:rPr>
          <w:rFonts w:ascii="Times New Roman" w:eastAsia="Andale Sans UI" w:hAnsi="Times New Roman"/>
          <w:kern w:val="3"/>
          <w:sz w:val="24"/>
          <w:szCs w:val="24"/>
          <w:lang w:bidi="en-US"/>
        </w:rPr>
        <w:t xml:space="preserve"> також наступні документи:</w:t>
      </w:r>
    </w:p>
    <w:p w14:paraId="1D1E938A" w14:textId="77777777" w:rsidR="00B870CA" w:rsidRPr="003657D9" w:rsidRDefault="00B870CA" w:rsidP="00B870CA">
      <w:pPr>
        <w:widowControl w:val="0"/>
        <w:numPr>
          <w:ilvl w:val="0"/>
          <w:numId w:val="3"/>
        </w:numPr>
        <w:spacing w:after="0" w:line="240" w:lineRule="auto"/>
        <w:ind w:left="0" w:firstLine="0"/>
        <w:contextualSpacing/>
        <w:jc w:val="both"/>
        <w:rPr>
          <w:rFonts w:ascii="Times New Roman" w:hAnsi="Times New Roman"/>
          <w:sz w:val="24"/>
          <w:szCs w:val="24"/>
        </w:rPr>
      </w:pPr>
      <w:r w:rsidRPr="003657D9">
        <w:rPr>
          <w:rFonts w:ascii="Times New Roman" w:hAnsi="Times New Roman"/>
          <w:sz w:val="24"/>
          <w:szCs w:val="24"/>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14:paraId="390EC949" w14:textId="77777777" w:rsidR="00B870CA" w:rsidRPr="00211AB1" w:rsidRDefault="00B870CA" w:rsidP="00B870CA">
      <w:pPr>
        <w:widowControl w:val="0"/>
        <w:numPr>
          <w:ilvl w:val="0"/>
          <w:numId w:val="3"/>
        </w:numPr>
        <w:spacing w:after="0" w:line="240" w:lineRule="auto"/>
        <w:ind w:left="0" w:firstLine="0"/>
        <w:contextualSpacing/>
        <w:jc w:val="both"/>
        <w:rPr>
          <w:rFonts w:ascii="Times New Roman" w:hAnsi="Times New Roman"/>
          <w:sz w:val="24"/>
          <w:szCs w:val="24"/>
        </w:rPr>
      </w:pPr>
      <w:r w:rsidRPr="00211AB1">
        <w:rPr>
          <w:rFonts w:ascii="Times New Roman" w:hAnsi="Times New Roman"/>
          <w:sz w:val="24"/>
          <w:szCs w:val="24"/>
        </w:rPr>
        <w:t>довідка у довільній формі з зазначенням терміну гарантійного обслуго</w:t>
      </w:r>
      <w:r>
        <w:rPr>
          <w:rFonts w:ascii="Times New Roman" w:hAnsi="Times New Roman"/>
          <w:sz w:val="24"/>
          <w:szCs w:val="24"/>
        </w:rPr>
        <w:t>вування товару, що пропонується</w:t>
      </w:r>
      <w:r w:rsidRPr="00211AB1">
        <w:rPr>
          <w:rFonts w:ascii="Times New Roman" w:hAnsi="Times New Roman"/>
          <w:sz w:val="24"/>
          <w:szCs w:val="24"/>
        </w:rPr>
        <w:t>;</w:t>
      </w:r>
    </w:p>
    <w:p w14:paraId="074CB92F" w14:textId="77777777" w:rsidR="00B870CA" w:rsidRPr="0021472C" w:rsidRDefault="00B870CA" w:rsidP="00B870CA">
      <w:pPr>
        <w:widowControl w:val="0"/>
        <w:numPr>
          <w:ilvl w:val="0"/>
          <w:numId w:val="3"/>
        </w:numPr>
        <w:spacing w:after="0" w:line="240" w:lineRule="auto"/>
        <w:ind w:left="0" w:firstLine="0"/>
        <w:contextualSpacing/>
        <w:jc w:val="both"/>
        <w:textAlignment w:val="baseline"/>
        <w:rPr>
          <w:rFonts w:ascii="Times New Roman" w:hAnsi="Times New Roman"/>
          <w:sz w:val="24"/>
          <w:szCs w:val="24"/>
        </w:rPr>
      </w:pPr>
      <w:r w:rsidRPr="0021472C">
        <w:rPr>
          <w:rFonts w:ascii="Times New Roman" w:hAnsi="Times New Roman"/>
          <w:sz w:val="24"/>
          <w:szCs w:val="24"/>
        </w:rPr>
        <w:t>лист щодо забезпечення передпродажної підготовки товару, введення в експлуатацію та навчання обслуговуючого персоналу на базі Замовника;</w:t>
      </w:r>
      <w:bookmarkStart w:id="10" w:name="OLE_LINK1"/>
      <w:bookmarkStart w:id="11" w:name="OLE_LINK2"/>
      <w:bookmarkStart w:id="12" w:name="OLE_LINK3"/>
      <w:bookmarkStart w:id="13" w:name="OLE_LINK4"/>
      <w:bookmarkStart w:id="14" w:name="OLE_LINK5"/>
      <w:bookmarkStart w:id="15" w:name="OLE_LINK6"/>
      <w:bookmarkStart w:id="16" w:name="OLE_LINK7"/>
      <w:bookmarkStart w:id="17" w:name="OLE_LINK8"/>
      <w:bookmarkStart w:id="18" w:name="OLE_LINK9"/>
    </w:p>
    <w:bookmarkEnd w:id="10"/>
    <w:bookmarkEnd w:id="11"/>
    <w:bookmarkEnd w:id="12"/>
    <w:bookmarkEnd w:id="13"/>
    <w:bookmarkEnd w:id="14"/>
    <w:bookmarkEnd w:id="15"/>
    <w:bookmarkEnd w:id="16"/>
    <w:bookmarkEnd w:id="17"/>
    <w:bookmarkEnd w:id="18"/>
    <w:p w14:paraId="2568F460" w14:textId="77777777" w:rsidR="00B870CA" w:rsidRPr="0021472C" w:rsidRDefault="00B870CA" w:rsidP="00B870CA">
      <w:pPr>
        <w:widowControl w:val="0"/>
        <w:numPr>
          <w:ilvl w:val="0"/>
          <w:numId w:val="3"/>
        </w:numPr>
        <w:spacing w:after="0" w:line="240" w:lineRule="auto"/>
        <w:ind w:left="0" w:firstLine="0"/>
        <w:contextualSpacing/>
        <w:jc w:val="both"/>
        <w:rPr>
          <w:rFonts w:ascii="Times New Roman" w:hAnsi="Times New Roman"/>
          <w:sz w:val="24"/>
          <w:szCs w:val="24"/>
        </w:rPr>
      </w:pPr>
      <w:proofErr w:type="spellStart"/>
      <w:r w:rsidRPr="0021472C">
        <w:rPr>
          <w:rFonts w:ascii="Times New Roman" w:hAnsi="Times New Roman"/>
          <w:sz w:val="24"/>
          <w:szCs w:val="24"/>
        </w:rPr>
        <w:t>сканкопію</w:t>
      </w:r>
      <w:proofErr w:type="spellEnd"/>
      <w:r w:rsidRPr="0021472C">
        <w:rPr>
          <w:rFonts w:ascii="Times New Roman" w:hAnsi="Times New Roman"/>
          <w:sz w:val="24"/>
          <w:szCs w:val="24"/>
        </w:rPr>
        <w:t xml:space="preserve"> оригіналу</w:t>
      </w:r>
      <w:r>
        <w:rPr>
          <w:rFonts w:ascii="Times New Roman" w:hAnsi="Times New Roman"/>
          <w:sz w:val="24"/>
          <w:szCs w:val="24"/>
        </w:rPr>
        <w:t xml:space="preserve"> документу</w:t>
      </w:r>
      <w:r w:rsidRPr="0021472C">
        <w:rPr>
          <w:rFonts w:ascii="Times New Roman" w:hAnsi="Times New Roman"/>
          <w:sz w:val="24"/>
          <w:szCs w:val="24"/>
        </w:rPr>
        <w:t xml:space="preserve"> </w:t>
      </w:r>
      <w:r>
        <w:rPr>
          <w:rFonts w:ascii="Times New Roman" w:hAnsi="Times New Roman"/>
          <w:sz w:val="24"/>
          <w:szCs w:val="24"/>
        </w:rPr>
        <w:t>«</w:t>
      </w:r>
      <w:r w:rsidRPr="0021472C">
        <w:rPr>
          <w:rFonts w:ascii="Times New Roman" w:hAnsi="Times New Roman"/>
          <w:sz w:val="24"/>
          <w:szCs w:val="24"/>
        </w:rPr>
        <w:t>Сертифікат уповноваженого дилера</w:t>
      </w:r>
      <w:r>
        <w:rPr>
          <w:rFonts w:ascii="Times New Roman" w:hAnsi="Times New Roman"/>
          <w:sz w:val="24"/>
          <w:szCs w:val="24"/>
        </w:rPr>
        <w:t>»</w:t>
      </w:r>
      <w:r w:rsidRPr="0021472C">
        <w:rPr>
          <w:rFonts w:ascii="Times New Roman" w:hAnsi="Times New Roman"/>
          <w:sz w:val="24"/>
          <w:szCs w:val="24"/>
        </w:rPr>
        <w:t xml:space="preserve"> з </w:t>
      </w:r>
      <w:proofErr w:type="spellStart"/>
      <w:r w:rsidRPr="0021472C">
        <w:rPr>
          <w:rFonts w:ascii="Times New Roman" w:hAnsi="Times New Roman"/>
          <w:sz w:val="24"/>
          <w:szCs w:val="24"/>
        </w:rPr>
        <w:t>авторизаційним</w:t>
      </w:r>
      <w:proofErr w:type="spellEnd"/>
      <w:r w:rsidRPr="0021472C">
        <w:rPr>
          <w:rFonts w:ascii="Times New Roman" w:hAnsi="Times New Roman"/>
          <w:sz w:val="24"/>
          <w:szCs w:val="24"/>
        </w:rPr>
        <w:t xml:space="preserve">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w:t>
      </w:r>
      <w:r>
        <w:rPr>
          <w:rFonts w:ascii="Times New Roman" w:hAnsi="Times New Roman"/>
          <w:sz w:val="24"/>
          <w:szCs w:val="24"/>
        </w:rPr>
        <w:t>дення передпродажної підготовки</w:t>
      </w:r>
      <w:r w:rsidRPr="0021472C">
        <w:rPr>
          <w:rFonts w:ascii="Times New Roman" w:hAnsi="Times New Roman"/>
          <w:sz w:val="24"/>
          <w:szCs w:val="24"/>
        </w:rPr>
        <w:t>;</w:t>
      </w:r>
    </w:p>
    <w:p w14:paraId="4673D879" w14:textId="77777777" w:rsidR="00B870CA" w:rsidRPr="0059194F" w:rsidRDefault="00B870CA" w:rsidP="00B870CA">
      <w:pPr>
        <w:widowControl w:val="0"/>
        <w:numPr>
          <w:ilvl w:val="0"/>
          <w:numId w:val="3"/>
        </w:numPr>
        <w:spacing w:after="0" w:line="240" w:lineRule="auto"/>
        <w:ind w:left="0" w:firstLine="0"/>
        <w:contextualSpacing/>
        <w:jc w:val="both"/>
        <w:rPr>
          <w:rFonts w:ascii="Times New Roman" w:hAnsi="Times New Roman"/>
          <w:sz w:val="24"/>
          <w:szCs w:val="24"/>
        </w:rPr>
      </w:pPr>
      <w:r w:rsidRPr="0059194F">
        <w:rPr>
          <w:rFonts w:ascii="Times New Roman" w:hAnsi="Times New Roman"/>
          <w:sz w:val="24"/>
          <w:szCs w:val="24"/>
        </w:rPr>
        <w:t>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зображенням таких характеристик);</w:t>
      </w:r>
    </w:p>
    <w:p w14:paraId="65446C60" w14:textId="77777777" w:rsidR="00B870CA" w:rsidRPr="0059194F" w:rsidRDefault="00B870CA" w:rsidP="00B870CA">
      <w:pPr>
        <w:widowControl w:val="0"/>
        <w:numPr>
          <w:ilvl w:val="0"/>
          <w:numId w:val="3"/>
        </w:numPr>
        <w:spacing w:after="0" w:line="240" w:lineRule="auto"/>
        <w:ind w:left="0" w:firstLine="0"/>
        <w:contextualSpacing/>
        <w:jc w:val="both"/>
        <w:rPr>
          <w:rFonts w:ascii="Times New Roman" w:hAnsi="Times New Roman"/>
          <w:sz w:val="24"/>
          <w:szCs w:val="24"/>
        </w:rPr>
      </w:pPr>
      <w:r w:rsidRPr="0059194F">
        <w:rPr>
          <w:rFonts w:ascii="Times New Roman" w:hAnsi="Times New Roman"/>
          <w:sz w:val="24"/>
          <w:szCs w:val="24"/>
        </w:rPr>
        <w:t xml:space="preserve">довідку учасника із посиланням на відповідну сторінку єдиного офіційного </w:t>
      </w:r>
      <w:proofErr w:type="spellStart"/>
      <w:r w:rsidRPr="0059194F">
        <w:rPr>
          <w:rFonts w:ascii="Times New Roman" w:hAnsi="Times New Roman"/>
          <w:sz w:val="24"/>
          <w:szCs w:val="24"/>
        </w:rPr>
        <w:t>вебсайту</w:t>
      </w:r>
      <w:proofErr w:type="spellEnd"/>
      <w:r w:rsidRPr="0059194F">
        <w:rPr>
          <w:rFonts w:ascii="Times New Roman" w:hAnsi="Times New Roman"/>
          <w:sz w:val="24"/>
          <w:szCs w:val="24"/>
        </w:rPr>
        <w:t xml:space="preserve"> виробника, на якому розміщена брошура та єдиного офіційного </w:t>
      </w:r>
      <w:proofErr w:type="spellStart"/>
      <w:r w:rsidRPr="0059194F">
        <w:rPr>
          <w:rFonts w:ascii="Times New Roman" w:hAnsi="Times New Roman"/>
          <w:sz w:val="24"/>
          <w:szCs w:val="24"/>
        </w:rPr>
        <w:t>вебсайту</w:t>
      </w:r>
      <w:proofErr w:type="spellEnd"/>
      <w:r w:rsidRPr="0059194F">
        <w:rPr>
          <w:rFonts w:ascii="Times New Roman" w:hAnsi="Times New Roman"/>
          <w:sz w:val="24"/>
          <w:szCs w:val="24"/>
        </w:rPr>
        <w:t xml:space="preserve"> учасника, на якому розміщена брошура (не допускається надання посилання на файл; повинно бути посилання саме на сторінку </w:t>
      </w:r>
      <w:proofErr w:type="spellStart"/>
      <w:r w:rsidRPr="0059194F">
        <w:rPr>
          <w:rFonts w:ascii="Times New Roman" w:hAnsi="Times New Roman"/>
          <w:sz w:val="24"/>
          <w:szCs w:val="24"/>
        </w:rPr>
        <w:t>вебсайту</w:t>
      </w:r>
      <w:proofErr w:type="spellEnd"/>
      <w:r w:rsidRPr="0059194F">
        <w:rPr>
          <w:rFonts w:ascii="Times New Roman" w:hAnsi="Times New Roman"/>
          <w:sz w:val="24"/>
          <w:szCs w:val="24"/>
        </w:rPr>
        <w:t>, на якій розміщений файл з можливістю його скачування);</w:t>
      </w:r>
    </w:p>
    <w:p w14:paraId="0CFE9797" w14:textId="77777777" w:rsidR="00B870CA" w:rsidRPr="0059194F" w:rsidRDefault="00B870CA" w:rsidP="00B870CA">
      <w:pPr>
        <w:widowControl w:val="0"/>
        <w:numPr>
          <w:ilvl w:val="0"/>
          <w:numId w:val="3"/>
        </w:numPr>
        <w:spacing w:after="0" w:line="240" w:lineRule="auto"/>
        <w:ind w:left="0" w:firstLine="0"/>
        <w:contextualSpacing/>
        <w:jc w:val="both"/>
        <w:rPr>
          <w:rFonts w:ascii="Times New Roman" w:hAnsi="Times New Roman"/>
          <w:sz w:val="24"/>
          <w:szCs w:val="24"/>
        </w:rPr>
      </w:pPr>
      <w:r w:rsidRPr="0059194F">
        <w:rPr>
          <w:rFonts w:ascii="Times New Roman" w:hAnsi="Times New Roman"/>
          <w:sz w:val="24"/>
          <w:szCs w:val="24"/>
        </w:rPr>
        <w:t xml:space="preserve">лист-підтвердження заводу-виробника, що брошура, розміщена на єдиному офіційному </w:t>
      </w:r>
      <w:proofErr w:type="spellStart"/>
      <w:r w:rsidRPr="0059194F">
        <w:rPr>
          <w:rFonts w:ascii="Times New Roman" w:hAnsi="Times New Roman"/>
          <w:sz w:val="24"/>
          <w:szCs w:val="24"/>
        </w:rPr>
        <w:t>вебсайті</w:t>
      </w:r>
      <w:proofErr w:type="spellEnd"/>
      <w:r w:rsidRPr="0059194F">
        <w:rPr>
          <w:rFonts w:ascii="Times New Roman" w:hAnsi="Times New Roman"/>
          <w:sz w:val="24"/>
          <w:szCs w:val="24"/>
        </w:rPr>
        <w:t xml:space="preserve"> заводу-виробника (з посиланням на відповідний </w:t>
      </w:r>
      <w:proofErr w:type="spellStart"/>
      <w:r w:rsidRPr="0059194F">
        <w:rPr>
          <w:rFonts w:ascii="Times New Roman" w:hAnsi="Times New Roman"/>
          <w:sz w:val="24"/>
          <w:szCs w:val="24"/>
        </w:rPr>
        <w:t>вебсайт</w:t>
      </w:r>
      <w:proofErr w:type="spellEnd"/>
      <w:r w:rsidRPr="0059194F">
        <w:rPr>
          <w:rFonts w:ascii="Times New Roman" w:hAnsi="Times New Roman"/>
          <w:sz w:val="24"/>
          <w:szCs w:val="24"/>
        </w:rPr>
        <w:t xml:space="preserve">) є ідентичною брошурі, розміщеної на єдиному офіційному </w:t>
      </w:r>
      <w:proofErr w:type="spellStart"/>
      <w:r w:rsidRPr="0059194F">
        <w:rPr>
          <w:rFonts w:ascii="Times New Roman" w:hAnsi="Times New Roman"/>
          <w:sz w:val="24"/>
          <w:szCs w:val="24"/>
        </w:rPr>
        <w:t>вебсайті</w:t>
      </w:r>
      <w:proofErr w:type="spellEnd"/>
      <w:r w:rsidRPr="0059194F">
        <w:rPr>
          <w:rFonts w:ascii="Times New Roman" w:hAnsi="Times New Roman"/>
          <w:sz w:val="24"/>
          <w:szCs w:val="24"/>
        </w:rPr>
        <w:t xml:space="preserve"> учасника (з посиланням окремо на відповідний </w:t>
      </w:r>
      <w:proofErr w:type="spellStart"/>
      <w:r w:rsidRPr="0059194F">
        <w:rPr>
          <w:rFonts w:ascii="Times New Roman" w:hAnsi="Times New Roman"/>
          <w:sz w:val="24"/>
          <w:szCs w:val="24"/>
        </w:rPr>
        <w:t>вебсайт</w:t>
      </w:r>
      <w:proofErr w:type="spellEnd"/>
      <w:r w:rsidRPr="0059194F">
        <w:rPr>
          <w:rFonts w:ascii="Times New Roman" w:hAnsi="Times New Roman"/>
          <w:sz w:val="24"/>
          <w:szCs w:val="24"/>
        </w:rPr>
        <w:t xml:space="preserve">) (не допускається надання посилання на файл; повинно бути посилання саме на </w:t>
      </w:r>
      <w:proofErr w:type="spellStart"/>
      <w:r w:rsidRPr="0059194F">
        <w:rPr>
          <w:rFonts w:ascii="Times New Roman" w:hAnsi="Times New Roman"/>
          <w:sz w:val="24"/>
          <w:szCs w:val="24"/>
        </w:rPr>
        <w:t>вебсайт</w:t>
      </w:r>
      <w:proofErr w:type="spellEnd"/>
      <w:r w:rsidRPr="0059194F">
        <w:rPr>
          <w:rFonts w:ascii="Times New Roman" w:hAnsi="Times New Roman"/>
          <w:sz w:val="24"/>
          <w:szCs w:val="24"/>
        </w:rPr>
        <w:t xml:space="preserve">); </w:t>
      </w:r>
    </w:p>
    <w:p w14:paraId="1E0A20DF" w14:textId="77777777" w:rsidR="00B870CA" w:rsidRDefault="00B870CA" w:rsidP="00B870CA">
      <w:pPr>
        <w:widowControl w:val="0"/>
        <w:numPr>
          <w:ilvl w:val="0"/>
          <w:numId w:val="3"/>
        </w:numPr>
        <w:tabs>
          <w:tab w:val="left" w:pos="0"/>
          <w:tab w:val="left" w:pos="426"/>
        </w:tabs>
        <w:spacing w:after="0" w:line="240" w:lineRule="auto"/>
        <w:ind w:left="0" w:firstLine="0"/>
        <w:contextualSpacing/>
        <w:jc w:val="both"/>
        <w:rPr>
          <w:rFonts w:ascii="Times New Roman" w:hAnsi="Times New Roman"/>
          <w:sz w:val="24"/>
          <w:szCs w:val="24"/>
        </w:rPr>
      </w:pPr>
      <w:r w:rsidRPr="00CC5882">
        <w:rPr>
          <w:rFonts w:ascii="Times New Roman" w:hAnsi="Times New Roman"/>
          <w:sz w:val="24"/>
          <w:szCs w:val="24"/>
        </w:rPr>
        <w:t xml:space="preserve">гарантійний лист про те, що учасник не має встановлених судом порушень, стягнень неустойки, штрафу або пені по укладеним договорам за результатами аналогічних тендерних </w:t>
      </w:r>
      <w:proofErr w:type="spellStart"/>
      <w:r w:rsidRPr="00CC5882">
        <w:rPr>
          <w:rFonts w:ascii="Times New Roman" w:hAnsi="Times New Roman"/>
          <w:sz w:val="24"/>
          <w:szCs w:val="24"/>
        </w:rPr>
        <w:t>закупівель</w:t>
      </w:r>
      <w:proofErr w:type="spellEnd"/>
      <w:r w:rsidRPr="00B14D54">
        <w:rPr>
          <w:rFonts w:ascii="Times New Roman" w:hAnsi="Times New Roman"/>
          <w:sz w:val="24"/>
          <w:szCs w:val="24"/>
        </w:rPr>
        <w:t xml:space="preserve">; </w:t>
      </w:r>
    </w:p>
    <w:p w14:paraId="059BDA84" w14:textId="77777777" w:rsidR="00B870CA" w:rsidRDefault="00B870CA" w:rsidP="00B870CA">
      <w:pPr>
        <w:pStyle w:val="aa"/>
        <w:numPr>
          <w:ilvl w:val="0"/>
          <w:numId w:val="3"/>
        </w:numPr>
        <w:tabs>
          <w:tab w:val="left" w:pos="0"/>
          <w:tab w:val="left" w:pos="426"/>
          <w:tab w:val="left" w:pos="1080"/>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г</w:t>
      </w:r>
      <w:r w:rsidRPr="00030079">
        <w:rPr>
          <w:rFonts w:ascii="Times New Roman" w:hAnsi="Times New Roman"/>
          <w:color w:val="000000"/>
          <w:sz w:val="24"/>
          <w:szCs w:val="24"/>
        </w:rPr>
        <w:t>арантійний лист за підписом учасника (уповноваженого представника) про відповідність пропозиції технічним вимогам Замовника, викладен</w:t>
      </w:r>
      <w:r>
        <w:rPr>
          <w:rFonts w:ascii="Times New Roman" w:hAnsi="Times New Roman"/>
          <w:color w:val="000000"/>
          <w:sz w:val="24"/>
          <w:szCs w:val="24"/>
        </w:rPr>
        <w:t>им</w:t>
      </w:r>
      <w:r w:rsidRPr="00030079">
        <w:rPr>
          <w:rFonts w:ascii="Times New Roman" w:hAnsi="Times New Roman"/>
          <w:color w:val="000000"/>
          <w:sz w:val="24"/>
          <w:szCs w:val="24"/>
        </w:rPr>
        <w:t xml:space="preserve"> в Додатку №1</w:t>
      </w:r>
      <w:r>
        <w:rPr>
          <w:rFonts w:ascii="Times New Roman" w:hAnsi="Times New Roman"/>
          <w:color w:val="000000"/>
          <w:sz w:val="24"/>
          <w:szCs w:val="24"/>
        </w:rPr>
        <w:t xml:space="preserve">, </w:t>
      </w:r>
      <w:r>
        <w:rPr>
          <w:rFonts w:ascii="Times New Roman" w:hAnsi="Times New Roman"/>
          <w:sz w:val="24"/>
          <w:szCs w:val="24"/>
        </w:rPr>
        <w:t xml:space="preserve">та </w:t>
      </w:r>
      <w:r w:rsidRPr="00091AE5">
        <w:rPr>
          <w:rFonts w:ascii="Times New Roman" w:hAnsi="Times New Roman"/>
          <w:sz w:val="24"/>
          <w:szCs w:val="24"/>
        </w:rPr>
        <w:t>відповідності предмету закупівлі заходам із захисту довкілля</w:t>
      </w:r>
      <w:r>
        <w:rPr>
          <w:rFonts w:ascii="Times New Roman" w:hAnsi="Times New Roman"/>
          <w:color w:val="000000"/>
          <w:sz w:val="24"/>
          <w:szCs w:val="24"/>
        </w:rPr>
        <w:t>;</w:t>
      </w:r>
      <w:r w:rsidRPr="00030079">
        <w:rPr>
          <w:rFonts w:ascii="Times New Roman" w:hAnsi="Times New Roman"/>
          <w:color w:val="000000"/>
          <w:sz w:val="24"/>
          <w:szCs w:val="24"/>
        </w:rPr>
        <w:t xml:space="preserve"> </w:t>
      </w:r>
    </w:p>
    <w:p w14:paraId="471AA2B7" w14:textId="77777777" w:rsidR="00B870CA" w:rsidRPr="009F30DA" w:rsidRDefault="00B870CA" w:rsidP="00B870CA">
      <w:pPr>
        <w:pStyle w:val="aa"/>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д</w:t>
      </w:r>
      <w:r w:rsidRPr="009F30DA">
        <w:rPr>
          <w:rFonts w:ascii="Times New Roman" w:hAnsi="Times New Roman"/>
          <w:sz w:val="24"/>
          <w:szCs w:val="24"/>
        </w:rPr>
        <w:t>окументальне підтвердження країни походження товару щодо кожної номенклатурної позиції предмета закупівлі.</w:t>
      </w:r>
    </w:p>
    <w:p w14:paraId="63E11920" w14:textId="77777777" w:rsidR="00B870CA" w:rsidRPr="0021472C" w:rsidRDefault="00B870CA" w:rsidP="00B870CA">
      <w:pPr>
        <w:widowControl w:val="0"/>
        <w:spacing w:after="0" w:line="240" w:lineRule="auto"/>
        <w:ind w:firstLine="709"/>
        <w:contextualSpacing/>
        <w:jc w:val="both"/>
        <w:rPr>
          <w:rFonts w:ascii="Times New Roman" w:hAnsi="Times New Roman"/>
          <w:sz w:val="24"/>
          <w:szCs w:val="24"/>
        </w:rPr>
      </w:pPr>
      <w:r w:rsidRPr="0021472C">
        <w:rPr>
          <w:rFonts w:ascii="Times New Roman" w:hAnsi="Times New Roman"/>
          <w:sz w:val="24"/>
          <w:szCs w:val="24"/>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14:paraId="4D8DC7E0"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 xml:space="preserve">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На підтвердження цієї вимоги Учасник процедури закупівлі подає у складі тендерної пропозиції копію сертифіката </w:t>
      </w:r>
      <w:r w:rsidRPr="00182575">
        <w:rPr>
          <w:rFonts w:ascii="Times New Roman" w:hAnsi="Times New Roman"/>
          <w:sz w:val="24"/>
          <w:szCs w:val="24"/>
        </w:rPr>
        <w:lastRenderedPageBreak/>
        <w:t>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5339C1C1" w14:textId="77777777" w:rsidR="00B870CA"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Замовником вимагається наявність в учасника процедури закупівлі сертифіката відповідності транспортних засобів або обладнання чи сертифіката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На підтвердження цієї вимоги Учасник процедури закупівлі подає у складі тендерної пропозиції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r w:rsidRPr="001E785C">
        <w:rPr>
          <w:rFonts w:ascii="Times New Roman" w:hAnsi="Times New Roman"/>
          <w:sz w:val="24"/>
          <w:szCs w:val="24"/>
        </w:rPr>
        <w:t xml:space="preserve"> </w:t>
      </w:r>
    </w:p>
    <w:p w14:paraId="69CAD9BC" w14:textId="77777777" w:rsidR="00B870CA" w:rsidRPr="00ED3A94" w:rsidRDefault="00B870CA" w:rsidP="00B870CA">
      <w:pPr>
        <w:shd w:val="clear" w:color="auto" w:fill="FFFFFF"/>
        <w:spacing w:after="0" w:line="240" w:lineRule="auto"/>
        <w:ind w:firstLine="720"/>
        <w:jc w:val="both"/>
        <w:rPr>
          <w:rFonts w:ascii="Times New Roman" w:eastAsia="Times New Roman" w:hAnsi="Times New Roman"/>
          <w:i/>
          <w:sz w:val="24"/>
          <w:szCs w:val="24"/>
        </w:rPr>
      </w:pPr>
      <w:r w:rsidRPr="00ED3A94">
        <w:rPr>
          <w:rFonts w:ascii="Times New Roman" w:eastAsia="Times New Roman" w:hAnsi="Times New Roman"/>
          <w:sz w:val="24"/>
          <w:szCs w:val="24"/>
        </w:rPr>
        <w:t xml:space="preserve">Відповідно до підпункту 1 пункту 6-1 Прикінцевих та перехідних положень Закону України «Про публічні закупівлі» замовник здійснює закупівлю товарів, визначених підпунктом 2 цього пункту, виключно якщо їх </w:t>
      </w:r>
      <w:r w:rsidRPr="00ED3A94">
        <w:rPr>
          <w:rFonts w:ascii="Times New Roman" w:eastAsia="Times New Roman" w:hAnsi="Times New Roman"/>
          <w:b/>
          <w:sz w:val="24"/>
          <w:szCs w:val="24"/>
        </w:rPr>
        <w:t>ступінь локалізації виробництва</w:t>
      </w:r>
      <w:r w:rsidRPr="00ED3A94">
        <w:rPr>
          <w:rFonts w:ascii="Times New Roman" w:eastAsia="Times New Roman" w:hAnsi="Times New Roman"/>
          <w:sz w:val="24"/>
          <w:szCs w:val="24"/>
        </w:rPr>
        <w:t xml:space="preserve"> дорівнює чи перевищує</w:t>
      </w:r>
      <w:r w:rsidRPr="00ED3A94">
        <w:rPr>
          <w:rFonts w:ascii="Times New Roman" w:eastAsia="Times New Roman" w:hAnsi="Times New Roman"/>
          <w:i/>
          <w:sz w:val="24"/>
          <w:szCs w:val="24"/>
        </w:rPr>
        <w:t xml:space="preserve"> </w:t>
      </w:r>
      <w:r>
        <w:rPr>
          <w:rFonts w:ascii="Times New Roman" w:eastAsia="Times New Roman" w:hAnsi="Times New Roman"/>
          <w:i/>
          <w:sz w:val="24"/>
          <w:szCs w:val="24"/>
        </w:rPr>
        <w:t>20</w:t>
      </w:r>
      <w:r w:rsidRPr="00ED3A94">
        <w:rPr>
          <w:rFonts w:ascii="Times New Roman" w:eastAsia="Times New Roman" w:hAnsi="Times New Roman"/>
          <w:i/>
          <w:sz w:val="24"/>
          <w:szCs w:val="24"/>
        </w:rPr>
        <w:t xml:space="preserve"> відсотків (у 202</w:t>
      </w:r>
      <w:r>
        <w:rPr>
          <w:rFonts w:ascii="Times New Roman" w:eastAsia="Times New Roman" w:hAnsi="Times New Roman"/>
          <w:i/>
          <w:sz w:val="24"/>
          <w:szCs w:val="24"/>
        </w:rPr>
        <w:t>4</w:t>
      </w:r>
      <w:r w:rsidRPr="00ED3A94">
        <w:rPr>
          <w:rFonts w:ascii="Times New Roman" w:eastAsia="Times New Roman" w:hAnsi="Times New Roman"/>
          <w:i/>
          <w:sz w:val="24"/>
          <w:szCs w:val="24"/>
        </w:rPr>
        <w:t xml:space="preserve"> році).</w:t>
      </w:r>
      <w:r w:rsidRPr="00C2271F">
        <w:rPr>
          <w:rFonts w:ascii="Times New Roman" w:hAnsi="Times New Roman"/>
          <w:sz w:val="24"/>
          <w:szCs w:val="24"/>
        </w:rPr>
        <w:t xml:space="preserve"> </w:t>
      </w:r>
      <w:r w:rsidRPr="00DA28F4">
        <w:rPr>
          <w:rFonts w:ascii="Times New Roman" w:hAnsi="Times New Roman"/>
          <w:sz w:val="24"/>
          <w:szCs w:val="24"/>
        </w:rPr>
        <w:t xml:space="preserve">Цей пункт не застосовується до </w:t>
      </w:r>
      <w:proofErr w:type="spellStart"/>
      <w:r w:rsidRPr="00DA28F4">
        <w:rPr>
          <w:rFonts w:ascii="Times New Roman" w:hAnsi="Times New Roman"/>
          <w:sz w:val="24"/>
          <w:szCs w:val="24"/>
        </w:rPr>
        <w:t>закупівель</w:t>
      </w:r>
      <w:proofErr w:type="spellEnd"/>
      <w:r w:rsidRPr="00DA28F4">
        <w:rPr>
          <w:rFonts w:ascii="Times New Roman" w:hAnsi="Times New Roman"/>
          <w:sz w:val="24"/>
          <w:szCs w:val="24"/>
        </w:rPr>
        <w:t xml:space="preserve">,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w:t>
      </w:r>
      <w:r w:rsidRPr="00182575">
        <w:rPr>
          <w:rFonts w:ascii="Times New Roman" w:hAnsi="Times New Roman"/>
          <w:sz w:val="24"/>
          <w:szCs w:val="24"/>
        </w:rPr>
        <w:t>Верховною Радою України.</w:t>
      </w:r>
    </w:p>
    <w:p w14:paraId="260FEC39" w14:textId="77777777" w:rsidR="00B870CA" w:rsidRPr="00C2271F" w:rsidRDefault="00B870CA" w:rsidP="00B870CA">
      <w:pPr>
        <w:spacing w:after="0" w:line="240" w:lineRule="auto"/>
        <w:ind w:firstLine="709"/>
        <w:jc w:val="both"/>
        <w:rPr>
          <w:rFonts w:ascii="Times New Roman" w:hAnsi="Times New Roman"/>
          <w:b/>
          <w:sz w:val="24"/>
          <w:szCs w:val="24"/>
        </w:rPr>
      </w:pPr>
      <w:r w:rsidRPr="00ED3A94">
        <w:rPr>
          <w:rFonts w:ascii="Times New Roman" w:eastAsia="Times New Roman" w:hAnsi="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861.</w:t>
      </w:r>
      <w:r w:rsidRPr="00ED3A94">
        <w:rPr>
          <w:rFonts w:ascii="Times New Roman" w:hAnsi="Times New Roman"/>
          <w:b/>
          <w:sz w:val="24"/>
          <w:szCs w:val="24"/>
        </w:rPr>
        <w:t xml:space="preserve"> </w:t>
      </w:r>
    </w:p>
    <w:p w14:paraId="4BE601E6"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14:paraId="51E3C16D"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29804984"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СЛ = (1 - (МВ+ІВ) / С) × 100%,</w:t>
      </w:r>
    </w:p>
    <w:p w14:paraId="39911B67"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де:</w:t>
      </w:r>
    </w:p>
    <w:p w14:paraId="0ED51F14"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СЛ - ступінь локалізації виробництва;</w:t>
      </w:r>
    </w:p>
    <w:p w14:paraId="211601E2"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6452F6BE"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5DD0C757"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С - собівартість товару, що є предметом закупівлі, гривень.</w:t>
      </w:r>
    </w:p>
    <w:p w14:paraId="2D7C3929" w14:textId="77777777" w:rsidR="00B870CA" w:rsidRPr="00182575" w:rsidRDefault="00B870CA" w:rsidP="00B870CA">
      <w:pPr>
        <w:widowControl w:val="0"/>
        <w:suppressAutoHyphens/>
        <w:spacing w:after="0" w:line="240" w:lineRule="auto"/>
        <w:ind w:firstLine="709"/>
        <w:contextualSpacing/>
        <w:jc w:val="both"/>
        <w:rPr>
          <w:rFonts w:ascii="Times New Roman" w:hAnsi="Times New Roman"/>
          <w:sz w:val="24"/>
          <w:szCs w:val="24"/>
        </w:rPr>
      </w:pPr>
      <w:r w:rsidRPr="00182575">
        <w:rPr>
          <w:rFonts w:ascii="Times New Roman" w:hAnsi="Times New Roman"/>
          <w:sz w:val="24"/>
          <w:szCs w:val="24"/>
        </w:rPr>
        <w:t xml:space="preserve">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w:t>
      </w:r>
      <w:r>
        <w:rPr>
          <w:rFonts w:ascii="Times New Roman" w:hAnsi="Times New Roman"/>
          <w:sz w:val="24"/>
          <w:szCs w:val="24"/>
        </w:rPr>
        <w:t>20</w:t>
      </w:r>
      <w:r w:rsidRPr="00182575">
        <w:rPr>
          <w:rFonts w:ascii="Times New Roman" w:hAnsi="Times New Roman"/>
          <w:sz w:val="24"/>
          <w:szCs w:val="24"/>
        </w:rPr>
        <w:t>% у поточному році.</w:t>
      </w:r>
    </w:p>
    <w:p w14:paraId="11A9AA98" w14:textId="77777777" w:rsidR="00B870CA" w:rsidRDefault="00B870CA" w:rsidP="00B870CA">
      <w:pPr>
        <w:pStyle w:val="rvps2"/>
        <w:shd w:val="clear" w:color="auto" w:fill="FFFFFF"/>
        <w:spacing w:before="0" w:beforeAutospacing="0" w:after="0" w:afterAutospacing="0"/>
        <w:ind w:firstLine="450"/>
        <w:jc w:val="both"/>
      </w:pPr>
      <w:r w:rsidRPr="00182575">
        <w:t xml:space="preserve">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w:t>
      </w:r>
      <w:proofErr w:type="spellStart"/>
      <w:r w:rsidRPr="00182575">
        <w:t>закупівель</w:t>
      </w:r>
      <w:proofErr w:type="spellEnd"/>
      <w:r w:rsidRPr="00182575">
        <w:t xml:space="preserve">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w:t>
      </w:r>
      <w:r w:rsidRPr="00182575">
        <w:lastRenderedPageBreak/>
        <w:t xml:space="preserve">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14:paraId="350254BF" w14:textId="77777777" w:rsidR="00B870CA" w:rsidRPr="00DA28F4" w:rsidRDefault="00B870CA" w:rsidP="00B870CA">
      <w:pPr>
        <w:pStyle w:val="rvps2"/>
        <w:shd w:val="clear" w:color="auto" w:fill="FFFFFF"/>
        <w:spacing w:before="0" w:beforeAutospacing="0" w:after="0" w:afterAutospacing="0"/>
        <w:ind w:firstLine="450"/>
        <w:jc w:val="both"/>
        <w:rPr>
          <w:rFonts w:eastAsia="Times New Roman"/>
          <w:color w:val="333333"/>
        </w:rPr>
      </w:pPr>
      <w:r w:rsidRPr="00182575">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t>20</w:t>
      </w:r>
      <w:r w:rsidRPr="00182575">
        <w:t xml:space="preserve">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w:t>
      </w:r>
      <w:r w:rsidRPr="00DA28F4">
        <w:t xml:space="preserve">Закону України «Про приєднання України до Угоди про державні закупівлі», замовник відхиляє тендерну пропозицію учасника на підставі абзацу 2 підпункту 2 пункту 44 </w:t>
      </w:r>
      <w:r w:rsidRPr="00DA28F4">
        <w:rPr>
          <w:rFonts w:eastAsia="Times New Roman"/>
          <w:highlight w:val="white"/>
        </w:rPr>
        <w:t>Особливостей</w:t>
      </w:r>
      <w:r w:rsidRPr="00DA28F4">
        <w:t xml:space="preserve">, а саме: </w:t>
      </w:r>
      <w:r w:rsidRPr="00DA28F4">
        <w:rPr>
          <w:rFonts w:eastAsia="Times New Roman"/>
        </w:rPr>
        <w:t>тендерна пропозиція</w:t>
      </w:r>
      <w:bookmarkStart w:id="19" w:name="n601"/>
      <w:bookmarkEnd w:id="19"/>
      <w:r w:rsidRPr="00DA28F4">
        <w:rPr>
          <w:rFonts w:eastAsia="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DA28F4">
          <w:rPr>
            <w:rFonts w:eastAsia="Times New Roman"/>
          </w:rPr>
          <w:t>пункту 43</w:t>
        </w:r>
      </w:hyperlink>
      <w:r w:rsidRPr="00DA28F4">
        <w:rPr>
          <w:rFonts w:eastAsia="Times New Roman"/>
        </w:rPr>
        <w:t xml:space="preserve"> цих особливостей </w:t>
      </w:r>
      <w:r w:rsidRPr="00DA28F4">
        <w:t xml:space="preserve">. Не відхиляються пропозиції </w:t>
      </w:r>
      <w:r w:rsidRPr="00182575">
        <w:t>учасників, якщо товар, що пропонується учасником, має сертифікат про походження товару з країни, яка є членом відповідної міжнародної угоди. Країна походження: всі, окрім товарів з російської федерації, Республіки Білорусь.</w:t>
      </w:r>
    </w:p>
    <w:p w14:paraId="357A00D3" w14:textId="77777777" w:rsidR="00B870CA" w:rsidRPr="00716B2D" w:rsidRDefault="00B870CA" w:rsidP="00B870CA">
      <w:pPr>
        <w:tabs>
          <w:tab w:val="left" w:pos="851"/>
          <w:tab w:val="num" w:pos="1560"/>
        </w:tabs>
        <w:spacing w:after="0" w:line="240" w:lineRule="auto"/>
        <w:ind w:firstLine="567"/>
        <w:jc w:val="both"/>
        <w:rPr>
          <w:rFonts w:ascii="Times New Roman" w:hAnsi="Times New Roman"/>
          <w:bCs/>
          <w:sz w:val="24"/>
          <w:szCs w:val="24"/>
          <w:lang w:eastAsia="x-none"/>
        </w:rPr>
      </w:pPr>
      <w:r w:rsidRPr="00716B2D">
        <w:rPr>
          <w:rFonts w:ascii="Times New Roman" w:hAnsi="Times New Roman"/>
          <w:sz w:val="24"/>
          <w:szCs w:val="24"/>
        </w:rPr>
        <w:t xml:space="preserve">При поставці товару </w:t>
      </w:r>
      <w:bookmarkStart w:id="20" w:name="_Hlk161319249"/>
      <w:r w:rsidRPr="00716B2D">
        <w:rPr>
          <w:rFonts w:ascii="Times New Roman" w:hAnsi="Times New Roman"/>
          <w:sz w:val="24"/>
          <w:szCs w:val="24"/>
        </w:rPr>
        <w:t xml:space="preserve">учасник-переможець </w:t>
      </w:r>
      <w:bookmarkEnd w:id="20"/>
      <w:r w:rsidRPr="00716B2D">
        <w:rPr>
          <w:rFonts w:ascii="Times New Roman" w:hAnsi="Times New Roman"/>
          <w:sz w:val="24"/>
          <w:szCs w:val="24"/>
        </w:rPr>
        <w:t xml:space="preserve">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 </w:t>
      </w:r>
    </w:p>
    <w:p w14:paraId="247E6589" w14:textId="77777777" w:rsidR="00B870CA" w:rsidRPr="00716B2D" w:rsidRDefault="00B870CA" w:rsidP="00B870CA">
      <w:pPr>
        <w:tabs>
          <w:tab w:val="left" w:pos="851"/>
          <w:tab w:val="num" w:pos="1560"/>
        </w:tabs>
        <w:spacing w:after="0" w:line="240" w:lineRule="auto"/>
        <w:ind w:firstLine="567"/>
        <w:jc w:val="both"/>
        <w:rPr>
          <w:rFonts w:ascii="Times New Roman" w:hAnsi="Times New Roman"/>
          <w:bCs/>
          <w:sz w:val="24"/>
          <w:szCs w:val="24"/>
          <w:lang w:eastAsia="x-none"/>
        </w:rPr>
      </w:pPr>
      <w:r w:rsidRPr="00716B2D">
        <w:rPr>
          <w:rFonts w:ascii="Times New Roman" w:hAnsi="Times New Roman"/>
          <w:sz w:val="24"/>
          <w:szCs w:val="24"/>
        </w:rPr>
        <w:t>Також учасник-переможець</w:t>
      </w:r>
      <w:r w:rsidRPr="00716B2D">
        <w:rPr>
          <w:rFonts w:ascii="Times New Roman" w:hAnsi="Times New Roman"/>
          <w:bCs/>
          <w:sz w:val="24"/>
          <w:szCs w:val="24"/>
          <w:lang w:eastAsia="x-none"/>
        </w:rPr>
        <w:t xml:space="preserve"> під час поставки Товару надає підготовлену виробником товару фактичну калькуляцію </w:t>
      </w:r>
      <w:r w:rsidRPr="00716B2D">
        <w:rPr>
          <w:rFonts w:ascii="Times New Roman" w:eastAsia="Times New Roman" w:hAnsi="Times New Roman"/>
          <w:bCs/>
          <w:sz w:val="24"/>
          <w:szCs w:val="24"/>
          <w:lang w:eastAsia="x-none"/>
        </w:rPr>
        <w:t xml:space="preserve">собівартості запропонованого товару (на кожну позицію), з вказанням відповідного ступеню локалізації товару (ступінь локалізації на товар не має бути меншим від вказаного в тендерній пропозиції), </w:t>
      </w:r>
      <w:r w:rsidRPr="00716B2D">
        <w:rPr>
          <w:rFonts w:ascii="Times New Roman" w:hAnsi="Times New Roman"/>
          <w:bCs/>
          <w:sz w:val="24"/>
          <w:szCs w:val="24"/>
          <w:lang w:eastAsia="x-none"/>
        </w:rPr>
        <w:t xml:space="preserve">для оприлюднення замовником </w:t>
      </w:r>
      <w:r w:rsidRPr="00716B2D">
        <w:rPr>
          <w:rFonts w:ascii="Times New Roman" w:eastAsia="Times New Roman" w:hAnsi="Times New Roman"/>
          <w:bCs/>
          <w:sz w:val="24"/>
          <w:szCs w:val="24"/>
          <w:lang w:eastAsia="x-none"/>
        </w:rPr>
        <w:t xml:space="preserve">в електронній системі </w:t>
      </w:r>
      <w:proofErr w:type="spellStart"/>
      <w:r w:rsidRPr="00716B2D">
        <w:rPr>
          <w:rFonts w:ascii="Times New Roman" w:eastAsia="Times New Roman" w:hAnsi="Times New Roman"/>
          <w:bCs/>
          <w:sz w:val="24"/>
          <w:szCs w:val="24"/>
          <w:lang w:eastAsia="x-none"/>
        </w:rPr>
        <w:t>закупівель</w:t>
      </w:r>
      <w:proofErr w:type="spellEnd"/>
      <w:r w:rsidRPr="00716B2D">
        <w:rPr>
          <w:rFonts w:ascii="Times New Roman" w:eastAsia="Times New Roman" w:hAnsi="Times New Roman"/>
          <w:bCs/>
          <w:sz w:val="24"/>
          <w:szCs w:val="24"/>
          <w:lang w:eastAsia="x-none"/>
        </w:rPr>
        <w:t xml:space="preserve"> разом </w:t>
      </w:r>
      <w:r w:rsidRPr="00716B2D">
        <w:rPr>
          <w:rFonts w:ascii="Times New Roman" w:hAnsi="Times New Roman"/>
          <w:bCs/>
          <w:sz w:val="24"/>
          <w:szCs w:val="24"/>
          <w:lang w:eastAsia="x-none"/>
        </w:rPr>
        <w:t xml:space="preserve">із звітом про виконання договору про закупівлю. У разі не надання </w:t>
      </w:r>
      <w:r w:rsidRPr="00B14D54">
        <w:rPr>
          <w:rFonts w:ascii="Times New Roman" w:hAnsi="Times New Roman"/>
          <w:sz w:val="24"/>
          <w:szCs w:val="24"/>
        </w:rPr>
        <w:t>учасник</w:t>
      </w:r>
      <w:r>
        <w:rPr>
          <w:rFonts w:ascii="Times New Roman" w:hAnsi="Times New Roman"/>
          <w:sz w:val="24"/>
          <w:szCs w:val="24"/>
        </w:rPr>
        <w:t>ом</w:t>
      </w:r>
      <w:r w:rsidRPr="00B14D54">
        <w:rPr>
          <w:rFonts w:ascii="Times New Roman" w:hAnsi="Times New Roman"/>
          <w:sz w:val="24"/>
          <w:szCs w:val="24"/>
        </w:rPr>
        <w:t>-</w:t>
      </w:r>
      <w:proofErr w:type="spellStart"/>
      <w:r w:rsidRPr="00B14D54">
        <w:rPr>
          <w:rFonts w:ascii="Times New Roman" w:hAnsi="Times New Roman"/>
          <w:sz w:val="24"/>
          <w:szCs w:val="24"/>
        </w:rPr>
        <w:t>переможец</w:t>
      </w:r>
      <w:r>
        <w:rPr>
          <w:rFonts w:ascii="Times New Roman" w:hAnsi="Times New Roman"/>
          <w:sz w:val="24"/>
          <w:szCs w:val="24"/>
        </w:rPr>
        <w:t>ем</w:t>
      </w:r>
      <w:proofErr w:type="spellEnd"/>
      <w:r w:rsidRPr="00716B2D">
        <w:rPr>
          <w:rFonts w:ascii="Times New Roman" w:hAnsi="Times New Roman"/>
          <w:bCs/>
          <w:sz w:val="24"/>
          <w:szCs w:val="24"/>
          <w:lang w:eastAsia="x-none"/>
        </w:rPr>
        <w:t xml:space="preserve"> фактичної калькуляції чи/або якщо  зазначений ступінь локалізації є меншим, ніж зазначено в тендерній пропозиції, </w:t>
      </w:r>
      <w:r>
        <w:rPr>
          <w:rFonts w:ascii="Times New Roman" w:hAnsi="Times New Roman"/>
          <w:bCs/>
          <w:sz w:val="24"/>
          <w:szCs w:val="24"/>
          <w:lang w:eastAsia="x-none"/>
        </w:rPr>
        <w:t>Замовник</w:t>
      </w:r>
      <w:r w:rsidRPr="00716B2D">
        <w:rPr>
          <w:rFonts w:ascii="Times New Roman" w:hAnsi="Times New Roman"/>
          <w:bCs/>
          <w:sz w:val="24"/>
          <w:szCs w:val="24"/>
          <w:lang w:eastAsia="x-none"/>
        </w:rPr>
        <w:t xml:space="preserve"> не приймає такий Товар</w:t>
      </w:r>
      <w:r>
        <w:rPr>
          <w:rFonts w:ascii="Times New Roman" w:hAnsi="Times New Roman"/>
          <w:bCs/>
          <w:sz w:val="24"/>
          <w:szCs w:val="24"/>
          <w:lang w:eastAsia="x-none"/>
        </w:rPr>
        <w:t>.</w:t>
      </w:r>
    </w:p>
    <w:p w14:paraId="200A0C2B" w14:textId="77777777" w:rsidR="00B870CA" w:rsidRDefault="00B870CA" w:rsidP="00B870CA">
      <w:pPr>
        <w:widowControl w:val="0"/>
        <w:suppressAutoHyphens/>
        <w:spacing w:after="0" w:line="240" w:lineRule="auto"/>
        <w:ind w:firstLine="709"/>
        <w:contextualSpacing/>
        <w:jc w:val="both"/>
        <w:rPr>
          <w:rFonts w:ascii="Times New Roman" w:hAnsi="Times New Roman"/>
          <w:sz w:val="24"/>
          <w:szCs w:val="24"/>
        </w:rPr>
      </w:pPr>
    </w:p>
    <w:p w14:paraId="3C818777" w14:textId="77777777" w:rsidR="00B870CA" w:rsidRDefault="00B870CA" w:rsidP="00B870CA">
      <w:pPr>
        <w:ind w:right="-2"/>
        <w:contextualSpacing/>
        <w:jc w:val="both"/>
        <w:rPr>
          <w:rFonts w:ascii="Times New Roman" w:hAnsi="Times New Roman"/>
          <w:sz w:val="24"/>
          <w:szCs w:val="24"/>
          <w:lang w:val="ru-RU"/>
        </w:rPr>
      </w:pPr>
    </w:p>
    <w:p w14:paraId="5036C2C3" w14:textId="77777777" w:rsidR="00B870CA" w:rsidRDefault="00B870CA" w:rsidP="00B870CA">
      <w:pPr>
        <w:ind w:right="-2"/>
        <w:contextualSpacing/>
        <w:jc w:val="both"/>
        <w:rPr>
          <w:rFonts w:ascii="Times New Roman" w:hAnsi="Times New Roman"/>
          <w:sz w:val="24"/>
          <w:szCs w:val="24"/>
          <w:lang w:val="ru-RU"/>
        </w:rPr>
      </w:pPr>
    </w:p>
    <w:p w14:paraId="5FDA8735" w14:textId="77777777" w:rsidR="00B870CA" w:rsidRDefault="00B870CA" w:rsidP="00B870CA">
      <w:pPr>
        <w:ind w:right="-2"/>
        <w:contextualSpacing/>
        <w:jc w:val="both"/>
        <w:rPr>
          <w:rFonts w:ascii="Times New Roman" w:hAnsi="Times New Roman"/>
          <w:sz w:val="24"/>
          <w:szCs w:val="24"/>
          <w:lang w:val="ru-RU"/>
        </w:rPr>
      </w:pPr>
    </w:p>
    <w:p w14:paraId="5D81EA52" w14:textId="77777777" w:rsidR="00B870CA" w:rsidRPr="00B870CA" w:rsidRDefault="00B870CA" w:rsidP="00B870CA">
      <w:pPr>
        <w:ind w:right="-2"/>
        <w:contextualSpacing/>
        <w:jc w:val="both"/>
        <w:rPr>
          <w:rFonts w:ascii="Times New Roman" w:hAnsi="Times New Roman"/>
          <w:sz w:val="24"/>
          <w:szCs w:val="24"/>
          <w:u w:val="single"/>
        </w:rPr>
      </w:pPr>
      <w:r w:rsidRPr="00B870CA">
        <w:rPr>
          <w:rFonts w:ascii="Times New Roman" w:hAnsi="Times New Roman"/>
          <w:sz w:val="24"/>
          <w:szCs w:val="24"/>
        </w:rPr>
        <w:t xml:space="preserve">Строк (термін) поставки (передачі) товарів: </w:t>
      </w:r>
      <w:r w:rsidRPr="00B870CA">
        <w:rPr>
          <w:rFonts w:ascii="Times New Roman" w:hAnsi="Times New Roman"/>
          <w:b/>
          <w:bCs/>
          <w:sz w:val="24"/>
          <w:szCs w:val="24"/>
          <w:u w:val="single"/>
        </w:rPr>
        <w:t>до 15.05.2024 року.</w:t>
      </w:r>
    </w:p>
    <w:p w14:paraId="5C074579" w14:textId="77777777" w:rsidR="00B870CA" w:rsidRDefault="00B870CA" w:rsidP="00B870CA">
      <w:pPr>
        <w:widowControl w:val="0"/>
        <w:suppressAutoHyphens/>
        <w:spacing w:after="0" w:line="240" w:lineRule="auto"/>
        <w:ind w:firstLine="709"/>
        <w:contextualSpacing/>
        <w:jc w:val="both"/>
        <w:rPr>
          <w:rFonts w:ascii="Times New Roman" w:hAnsi="Times New Roman"/>
          <w:sz w:val="24"/>
          <w:szCs w:val="24"/>
        </w:rPr>
      </w:pPr>
    </w:p>
    <w:p w14:paraId="1E010C33"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293DC0D1"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411AE5EC"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3FF359F6"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75CF1A4A"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2530869D"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51A90715"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5C81867F"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7011961E"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6DB8F0E3"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6AFE1532"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30800C30"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3B604C01"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78508F89" w14:textId="77777777" w:rsidR="00B870CA"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14:paraId="41CE2493" w14:textId="77777777" w:rsidR="00B870CA" w:rsidRDefault="00B870CA" w:rsidP="00B870CA">
      <w:pPr>
        <w:widowControl w:val="0"/>
        <w:tabs>
          <w:tab w:val="left" w:pos="8205"/>
        </w:tabs>
        <w:suppressAutoHyphens/>
        <w:autoSpaceDE w:val="0"/>
        <w:spacing w:after="0" w:line="240" w:lineRule="auto"/>
        <w:contextualSpacing/>
        <w:rPr>
          <w:rFonts w:ascii="Times New Roman CYR" w:eastAsia="Times New Roman CYR" w:hAnsi="Times New Roman CYR" w:cs="Times New Roman CYR"/>
          <w:b/>
          <w:sz w:val="24"/>
          <w:szCs w:val="24"/>
          <w:lang w:eastAsia="ru-RU" w:bidi="ru-RU"/>
        </w:rPr>
      </w:pPr>
    </w:p>
    <w:p w14:paraId="1C5DED74" w14:textId="77777777" w:rsidR="00B870CA" w:rsidRDefault="00B870CA" w:rsidP="00B870CA">
      <w:pPr>
        <w:widowControl w:val="0"/>
        <w:tabs>
          <w:tab w:val="left" w:pos="8205"/>
        </w:tabs>
        <w:suppressAutoHyphens/>
        <w:autoSpaceDE w:val="0"/>
        <w:spacing w:after="0" w:line="240" w:lineRule="auto"/>
        <w:contextualSpacing/>
        <w:rPr>
          <w:rFonts w:ascii="Times New Roman CYR" w:eastAsia="Times New Roman CYR" w:hAnsi="Times New Roman CYR" w:cs="Times New Roman CYR"/>
          <w:b/>
          <w:sz w:val="24"/>
          <w:szCs w:val="24"/>
          <w:lang w:eastAsia="ru-RU" w:bidi="ru-RU"/>
        </w:rPr>
      </w:pPr>
    </w:p>
    <w:p w14:paraId="5A6B2AA5" w14:textId="77777777" w:rsidR="00B870CA" w:rsidRDefault="00B870CA" w:rsidP="00B870CA">
      <w:pPr>
        <w:widowControl w:val="0"/>
        <w:tabs>
          <w:tab w:val="left" w:pos="8205"/>
        </w:tabs>
        <w:suppressAutoHyphens/>
        <w:autoSpaceDE w:val="0"/>
        <w:spacing w:after="0" w:line="240" w:lineRule="auto"/>
        <w:contextualSpacing/>
        <w:rPr>
          <w:rFonts w:ascii="Times New Roman CYR" w:eastAsia="Times New Roman CYR" w:hAnsi="Times New Roman CYR" w:cs="Times New Roman CYR"/>
          <w:b/>
          <w:sz w:val="24"/>
          <w:szCs w:val="24"/>
          <w:lang w:eastAsia="ru-RU" w:bidi="ru-RU"/>
        </w:rPr>
      </w:pPr>
    </w:p>
    <w:p w14:paraId="5C4FDBEC" w14:textId="77777777" w:rsidR="00B870CA" w:rsidRPr="00B84032" w:rsidRDefault="00B870CA" w:rsidP="00B870CA">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r w:rsidRPr="00B84032">
        <w:rPr>
          <w:rFonts w:ascii="Times New Roman CYR" w:eastAsia="Times New Roman CYR" w:hAnsi="Times New Roman CYR" w:cs="Times New Roman CYR"/>
          <w:b/>
          <w:sz w:val="24"/>
          <w:szCs w:val="24"/>
          <w:lang w:eastAsia="ru-RU" w:bidi="ru-RU"/>
        </w:rPr>
        <w:lastRenderedPageBreak/>
        <w:t>ДОДАТОК №2</w:t>
      </w:r>
    </w:p>
    <w:p w14:paraId="7EB4E0B8" w14:textId="77777777" w:rsidR="00B870CA" w:rsidRPr="009F30DA" w:rsidRDefault="00B870CA" w:rsidP="00B870CA">
      <w:pPr>
        <w:numPr>
          <w:ilvl w:val="0"/>
          <w:numId w:val="8"/>
        </w:numPr>
        <w:shd w:val="clear" w:color="auto" w:fill="FFFFFF"/>
        <w:spacing w:after="0" w:line="240" w:lineRule="auto"/>
        <w:ind w:left="502"/>
        <w:jc w:val="both"/>
        <w:rPr>
          <w:rFonts w:ascii="Times New Roman" w:eastAsia="Times New Roman" w:hAnsi="Times New Roman"/>
          <w:b/>
          <w:sz w:val="24"/>
          <w:szCs w:val="24"/>
        </w:rPr>
      </w:pPr>
      <w:r w:rsidRPr="000F23A4">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477"/>
        <w:gridCol w:w="6946"/>
      </w:tblGrid>
      <w:tr w:rsidR="00B870CA" w:rsidRPr="00CC0D58" w14:paraId="293E7741" w14:textId="77777777" w:rsidTr="00FB0982">
        <w:trPr>
          <w:trHeight w:val="50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1DF9F0" w14:textId="77777777" w:rsidR="00B870CA" w:rsidRPr="00CC0D58" w:rsidRDefault="00B870CA" w:rsidP="00FB0982">
            <w:pPr>
              <w:spacing w:after="0" w:line="240" w:lineRule="auto"/>
              <w:ind w:right="-21"/>
              <w:jc w:val="center"/>
              <w:rPr>
                <w:rFonts w:ascii="Times New Roman" w:eastAsia="Times New Roman" w:hAnsi="Times New Roman"/>
                <w:sz w:val="24"/>
                <w:szCs w:val="24"/>
              </w:rPr>
            </w:pPr>
            <w:r w:rsidRPr="00CC0D58">
              <w:rPr>
                <w:rFonts w:ascii="Times New Roman" w:eastAsia="Times New Roman" w:hAnsi="Times New Roman"/>
                <w:b/>
                <w:color w:val="000000"/>
                <w:sz w:val="24"/>
                <w:szCs w:val="24"/>
              </w:rPr>
              <w:t xml:space="preserve">№ </w:t>
            </w:r>
            <w:r w:rsidRPr="00CC0D58">
              <w:rPr>
                <w:rFonts w:ascii="Times New Roman" w:eastAsia="Times New Roman" w:hAnsi="Times New Roman"/>
                <w:b/>
                <w:sz w:val="24"/>
                <w:szCs w:val="24"/>
              </w:rPr>
              <w:t>з</w:t>
            </w:r>
            <w:r w:rsidRPr="00CC0D58">
              <w:rPr>
                <w:rFonts w:ascii="Times New Roman" w:eastAsia="Times New Roman" w:hAnsi="Times New Roman"/>
                <w:b/>
                <w:color w:val="000000"/>
                <w:sz w:val="24"/>
                <w:szCs w:val="24"/>
              </w:rPr>
              <w:t>/п</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0A5936" w14:textId="77777777" w:rsidR="00B870CA" w:rsidRPr="00CC0D58" w:rsidRDefault="00B870CA" w:rsidP="00FB0982">
            <w:pPr>
              <w:spacing w:after="0" w:line="240" w:lineRule="auto"/>
              <w:jc w:val="center"/>
              <w:rPr>
                <w:rFonts w:ascii="Times New Roman" w:eastAsia="Times New Roman" w:hAnsi="Times New Roman"/>
                <w:sz w:val="24"/>
                <w:szCs w:val="24"/>
              </w:rPr>
            </w:pPr>
            <w:r w:rsidRPr="00CC0D58">
              <w:rPr>
                <w:rFonts w:ascii="Times New Roman" w:eastAsia="Times New Roman" w:hAnsi="Times New Roman"/>
                <w:b/>
                <w:color w:val="000000"/>
                <w:sz w:val="24"/>
                <w:szCs w:val="24"/>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0D2B2F" w14:textId="77777777" w:rsidR="00B870CA" w:rsidRPr="00CC0D58" w:rsidRDefault="00B870CA" w:rsidP="00FB0982">
            <w:pPr>
              <w:spacing w:after="0" w:line="240" w:lineRule="auto"/>
              <w:jc w:val="center"/>
              <w:rPr>
                <w:rFonts w:ascii="Times New Roman" w:eastAsia="Times New Roman" w:hAnsi="Times New Roman"/>
                <w:sz w:val="24"/>
                <w:szCs w:val="24"/>
              </w:rPr>
            </w:pPr>
            <w:r w:rsidRPr="00CC0D58">
              <w:rPr>
                <w:rFonts w:ascii="Times New Roman" w:eastAsia="Times New Roman" w:hAnsi="Times New Roman"/>
                <w:b/>
                <w:sz w:val="24"/>
                <w:szCs w:val="24"/>
              </w:rPr>
              <w:t xml:space="preserve">Документи та інформація, які підтверджують </w:t>
            </w:r>
            <w:r w:rsidRPr="00CC0D58">
              <w:rPr>
                <w:rFonts w:ascii="Times New Roman" w:eastAsia="Times New Roman" w:hAnsi="Times New Roman"/>
                <w:b/>
                <w:color w:val="000000"/>
                <w:sz w:val="24"/>
                <w:szCs w:val="24"/>
              </w:rPr>
              <w:t>відповідність Учасника кваліфікаційним критеріям**</w:t>
            </w:r>
          </w:p>
        </w:tc>
      </w:tr>
      <w:tr w:rsidR="00B870CA" w:rsidRPr="00CC0D58" w14:paraId="7582F960" w14:textId="77777777" w:rsidTr="00FB0982">
        <w:trPr>
          <w:trHeight w:val="1336"/>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1AF89" w14:textId="77777777" w:rsidR="00B870CA" w:rsidRPr="00CC0D58" w:rsidRDefault="00B870CA" w:rsidP="00FB0982">
            <w:pPr>
              <w:spacing w:after="0" w:line="240" w:lineRule="auto"/>
              <w:jc w:val="center"/>
              <w:rPr>
                <w:rFonts w:ascii="Times New Roman" w:eastAsia="Times New Roman" w:hAnsi="Times New Roman"/>
                <w:sz w:val="24"/>
                <w:szCs w:val="24"/>
              </w:rPr>
            </w:pPr>
            <w:r w:rsidRPr="00CC0D58">
              <w:rPr>
                <w:rFonts w:ascii="Times New Roman" w:eastAsia="Times New Roman" w:hAnsi="Times New Roman"/>
                <w:b/>
                <w:color w:val="000000"/>
                <w:sz w:val="24"/>
                <w:szCs w:val="24"/>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7FA15" w14:textId="77777777" w:rsidR="00B870CA" w:rsidRPr="00CC0D58" w:rsidRDefault="00B870CA" w:rsidP="00FB0982">
            <w:pPr>
              <w:spacing w:after="0" w:line="240" w:lineRule="auto"/>
              <w:rPr>
                <w:rFonts w:ascii="Times New Roman" w:eastAsia="Times New Roman" w:hAnsi="Times New Roman"/>
                <w:sz w:val="24"/>
                <w:szCs w:val="24"/>
              </w:rPr>
            </w:pPr>
            <w:r w:rsidRPr="00CC0D58">
              <w:rPr>
                <w:rFonts w:ascii="Times New Roman" w:eastAsia="Times New Roman" w:hAnsi="Times New Roman"/>
                <w:b/>
                <w:color w:val="000000"/>
                <w:sz w:val="24"/>
                <w:szCs w:val="24"/>
              </w:rPr>
              <w:t>Наявність обладнання, матеріально-технічної бази та технологій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1ACE6" w14:textId="77777777" w:rsidR="00B870CA" w:rsidRPr="000F23A4" w:rsidRDefault="00B870CA" w:rsidP="00FB0982">
            <w:pPr>
              <w:shd w:val="clear" w:color="auto" w:fill="FFFFFF"/>
              <w:spacing w:after="0" w:line="240" w:lineRule="auto"/>
              <w:jc w:val="both"/>
              <w:rPr>
                <w:rFonts w:ascii="Times New Roman" w:eastAsia="Times New Roman" w:hAnsi="Times New Roman"/>
                <w:sz w:val="24"/>
                <w:szCs w:val="24"/>
              </w:rPr>
            </w:pPr>
            <w:r w:rsidRPr="00CC0D58">
              <w:rPr>
                <w:rFonts w:ascii="Times New Roman" w:eastAsia="Times New Roman" w:hAnsi="Times New Roman"/>
                <w:color w:val="000000"/>
                <w:sz w:val="24"/>
                <w:szCs w:val="24"/>
              </w:rPr>
              <w:t xml:space="preserve">1.1. </w:t>
            </w:r>
            <w:r>
              <w:rPr>
                <w:rFonts w:ascii="Times New Roman" w:eastAsia="Times New Roman" w:hAnsi="Times New Roman"/>
                <w:sz w:val="24"/>
                <w:szCs w:val="24"/>
                <w:lang w:eastAsia="ru-RU"/>
              </w:rPr>
              <w:t>Не вимагається</w:t>
            </w:r>
            <w:r w:rsidRPr="00F5206B">
              <w:rPr>
                <w:rFonts w:ascii="Times New Roman" w:eastAsia="Times New Roman" w:hAnsi="Times New Roman"/>
                <w:sz w:val="24"/>
                <w:szCs w:val="24"/>
                <w:lang w:eastAsia="ru-RU"/>
              </w:rPr>
              <w:t>.</w:t>
            </w:r>
          </w:p>
        </w:tc>
      </w:tr>
      <w:tr w:rsidR="00B870CA" w:rsidRPr="00CC0D58" w14:paraId="2F8E810E" w14:textId="77777777" w:rsidTr="00FB0982">
        <w:trPr>
          <w:trHeight w:val="161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5C199" w14:textId="77777777" w:rsidR="00B870CA" w:rsidRPr="00CC0D58" w:rsidRDefault="00B870CA" w:rsidP="00FB0982">
            <w:pPr>
              <w:spacing w:after="0" w:line="240" w:lineRule="auto"/>
              <w:jc w:val="center"/>
              <w:rPr>
                <w:rFonts w:ascii="Times New Roman" w:eastAsia="Times New Roman" w:hAnsi="Times New Roman"/>
                <w:sz w:val="24"/>
                <w:szCs w:val="24"/>
              </w:rPr>
            </w:pPr>
            <w:r w:rsidRPr="00CC0D58">
              <w:rPr>
                <w:rFonts w:ascii="Times New Roman" w:eastAsia="Times New Roman" w:hAnsi="Times New Roman"/>
                <w:b/>
                <w:color w:val="000000"/>
                <w:sz w:val="24"/>
                <w:szCs w:val="24"/>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0EFD0" w14:textId="77777777" w:rsidR="00B870CA" w:rsidRPr="00CC0D58" w:rsidRDefault="00B870CA" w:rsidP="00FB0982">
            <w:pPr>
              <w:spacing w:after="0" w:line="240" w:lineRule="auto"/>
              <w:rPr>
                <w:rFonts w:ascii="Times New Roman" w:eastAsia="Times New Roman" w:hAnsi="Times New Roman"/>
                <w:sz w:val="24"/>
                <w:szCs w:val="24"/>
              </w:rPr>
            </w:pPr>
            <w:r w:rsidRPr="00CC0D58">
              <w:rPr>
                <w:rFonts w:ascii="Times New Roman" w:eastAsia="Times New Roman" w:hAnsi="Times New Roman"/>
                <w:b/>
                <w:color w:val="000000"/>
                <w:sz w:val="24"/>
                <w:szCs w:val="24"/>
              </w:rPr>
              <w:t>Наявність працівників відповідної кваліфікації, які мають необхідні знання та досвід</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FCC140" w14:textId="77777777" w:rsidR="00B870CA" w:rsidRPr="00CC0D58" w:rsidRDefault="00B870CA" w:rsidP="00FB098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2.1.Не вимагається</w:t>
            </w:r>
            <w:r w:rsidRPr="00F5206B">
              <w:rPr>
                <w:rFonts w:ascii="Times New Roman" w:eastAsia="Times New Roman" w:hAnsi="Times New Roman"/>
                <w:sz w:val="24"/>
                <w:szCs w:val="24"/>
                <w:lang w:eastAsia="ru-RU"/>
              </w:rPr>
              <w:t>.</w:t>
            </w:r>
          </w:p>
        </w:tc>
      </w:tr>
      <w:tr w:rsidR="00B870CA" w:rsidRPr="00CC0D58" w14:paraId="4BB206CE" w14:textId="77777777" w:rsidTr="00FB0982">
        <w:trPr>
          <w:trHeight w:val="225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9B089" w14:textId="77777777" w:rsidR="00B870CA" w:rsidRPr="00CC0D58" w:rsidRDefault="00B870CA" w:rsidP="00FB0982">
            <w:pPr>
              <w:spacing w:after="0" w:line="240" w:lineRule="auto"/>
              <w:jc w:val="center"/>
              <w:rPr>
                <w:rFonts w:ascii="Times New Roman" w:eastAsia="Times New Roman" w:hAnsi="Times New Roman"/>
                <w:sz w:val="24"/>
                <w:szCs w:val="24"/>
              </w:rPr>
            </w:pPr>
            <w:r w:rsidRPr="00CC0D58">
              <w:rPr>
                <w:rFonts w:ascii="Times New Roman" w:eastAsia="Times New Roman" w:hAnsi="Times New Roman"/>
                <w:b/>
                <w:color w:val="000000"/>
                <w:sz w:val="24"/>
                <w:szCs w:val="24"/>
              </w:rPr>
              <w:t>3</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61EF4" w14:textId="77777777" w:rsidR="00B870CA" w:rsidRPr="00CC0D58" w:rsidRDefault="00B870CA" w:rsidP="00FB0982">
            <w:pPr>
              <w:spacing w:after="0" w:line="240" w:lineRule="auto"/>
              <w:rPr>
                <w:rFonts w:ascii="Times New Roman" w:eastAsia="Times New Roman" w:hAnsi="Times New Roman"/>
                <w:sz w:val="24"/>
                <w:szCs w:val="24"/>
              </w:rPr>
            </w:pPr>
            <w:r w:rsidRPr="00CC0D58">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E76C5" w14:textId="77777777" w:rsidR="00B870CA" w:rsidRPr="00CF4134" w:rsidRDefault="00B870CA" w:rsidP="00FB0982">
            <w:pPr>
              <w:spacing w:after="0" w:line="240" w:lineRule="auto"/>
              <w:jc w:val="both"/>
              <w:rPr>
                <w:rFonts w:ascii="Times New Roman" w:eastAsia="Times New Roman" w:hAnsi="Times New Roman"/>
                <w:sz w:val="24"/>
                <w:szCs w:val="24"/>
              </w:rPr>
            </w:pPr>
            <w:r w:rsidRPr="00CC0D58">
              <w:rPr>
                <w:rFonts w:ascii="Times New Roman" w:eastAsia="Times New Roman" w:hAnsi="Times New Roman"/>
                <w:color w:val="000000"/>
                <w:sz w:val="24"/>
                <w:szCs w:val="24"/>
              </w:rPr>
              <w:t>3.1</w:t>
            </w:r>
            <w:r w:rsidRPr="00CF4134">
              <w:rPr>
                <w:rFonts w:ascii="Times New Roman" w:eastAsia="Times New Roman" w:hAnsi="Times New Roman"/>
                <w:sz w:val="24"/>
                <w:szCs w:val="24"/>
              </w:rPr>
              <w:t>. На підтвердження досвіду виконання аналогічного (аналогічних) за предметом закупівлі договору (договорів) Учасник має надати:</w:t>
            </w:r>
          </w:p>
          <w:p w14:paraId="43EF2E6B" w14:textId="77777777" w:rsidR="00B870CA" w:rsidRPr="00CF4134" w:rsidRDefault="00B870CA" w:rsidP="00FB0982">
            <w:pPr>
              <w:spacing w:after="0" w:line="240" w:lineRule="auto"/>
              <w:jc w:val="both"/>
              <w:rPr>
                <w:rFonts w:ascii="Times New Roman" w:eastAsia="Times New Roman" w:hAnsi="Times New Roman"/>
                <w:sz w:val="24"/>
                <w:szCs w:val="24"/>
              </w:rPr>
            </w:pPr>
            <w:r w:rsidRPr="00CF4134">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CF4134">
              <w:rPr>
                <w:rFonts w:ascii="Times New Roman" w:eastAsia="Times New Roman" w:hAnsi="Times New Roman"/>
                <w:sz w:val="24"/>
                <w:szCs w:val="24"/>
                <w:lang w:eastAsia="ru-RU"/>
              </w:rPr>
              <w:t xml:space="preserve"> та інформацією про контактних осіб та телефони  замовника за аналогічним договором</w:t>
            </w:r>
            <w:r w:rsidRPr="00CF4134">
              <w:rPr>
                <w:rFonts w:ascii="Times New Roman" w:eastAsia="Times New Roman" w:hAnsi="Times New Roman"/>
                <w:sz w:val="24"/>
                <w:szCs w:val="24"/>
              </w:rPr>
              <w:t>.</w:t>
            </w:r>
          </w:p>
          <w:p w14:paraId="49D4AA51" w14:textId="77777777" w:rsidR="00B870CA" w:rsidRPr="00CC0D58" w:rsidRDefault="00B870CA" w:rsidP="00FB0982">
            <w:pPr>
              <w:spacing w:after="0" w:line="240" w:lineRule="auto"/>
              <w:jc w:val="both"/>
              <w:rPr>
                <w:rFonts w:ascii="Times New Roman" w:eastAsia="Times New Roman" w:hAnsi="Times New Roman"/>
                <w:sz w:val="24"/>
                <w:szCs w:val="24"/>
              </w:rPr>
            </w:pPr>
            <w:r w:rsidRPr="00CC0D58">
              <w:rPr>
                <w:rFonts w:ascii="Times New Roman" w:eastAsia="Times New Roman" w:hAnsi="Times New Roman"/>
                <w:color w:val="000000"/>
                <w:sz w:val="24"/>
                <w:szCs w:val="24"/>
              </w:rPr>
              <w:t xml:space="preserve">3.1.2. не менше 1 копії договору, зазначеного </w:t>
            </w:r>
            <w:r w:rsidRPr="00CC0D58">
              <w:rPr>
                <w:rFonts w:ascii="Times New Roman" w:eastAsia="Times New Roman" w:hAnsi="Times New Roman"/>
                <w:sz w:val="24"/>
                <w:szCs w:val="24"/>
              </w:rPr>
              <w:t>в</w:t>
            </w:r>
            <w:r w:rsidRPr="00CC0D58">
              <w:rPr>
                <w:rFonts w:ascii="Times New Roman" w:eastAsia="Times New Roman" w:hAnsi="Times New Roman"/>
                <w:color w:val="000000"/>
                <w:sz w:val="24"/>
                <w:szCs w:val="24"/>
              </w:rPr>
              <w:t xml:space="preserve"> довідці </w:t>
            </w:r>
            <w:r w:rsidRPr="00CC0D58">
              <w:rPr>
                <w:rFonts w:ascii="Times New Roman" w:eastAsia="Times New Roman" w:hAnsi="Times New Roman"/>
                <w:sz w:val="24"/>
                <w:szCs w:val="24"/>
              </w:rPr>
              <w:t>в</w:t>
            </w:r>
            <w:r w:rsidRPr="00CC0D58">
              <w:rPr>
                <w:rFonts w:ascii="Times New Roman" w:eastAsia="Times New Roman" w:hAnsi="Times New Roman"/>
                <w:color w:val="000000"/>
                <w:sz w:val="24"/>
                <w:szCs w:val="24"/>
              </w:rPr>
              <w:t xml:space="preserve"> повному обсязі,</w:t>
            </w:r>
          </w:p>
          <w:p w14:paraId="7E96D165" w14:textId="77777777" w:rsidR="00B870CA" w:rsidRPr="00CC0D58" w:rsidRDefault="00B870CA" w:rsidP="00FB0982">
            <w:pPr>
              <w:spacing w:after="0" w:line="240" w:lineRule="auto"/>
              <w:jc w:val="both"/>
              <w:rPr>
                <w:rFonts w:ascii="Times New Roman" w:eastAsia="Times New Roman" w:hAnsi="Times New Roman"/>
                <w:sz w:val="24"/>
                <w:szCs w:val="24"/>
                <w:highlight w:val="white"/>
              </w:rPr>
            </w:pPr>
            <w:r w:rsidRPr="00CC0D58">
              <w:rPr>
                <w:rFonts w:ascii="Times New Roman" w:eastAsia="Times New Roman" w:hAnsi="Times New Roman"/>
                <w:color w:val="000000"/>
                <w:sz w:val="24"/>
                <w:szCs w:val="24"/>
              </w:rPr>
              <w:t>3.1.3. копії/ю документів/</w:t>
            </w:r>
            <w:r w:rsidRPr="00CC0D58">
              <w:rPr>
                <w:rFonts w:ascii="Times New Roman" w:eastAsia="Times New Roman" w:hAnsi="Times New Roman"/>
                <w:sz w:val="24"/>
                <w:szCs w:val="24"/>
              </w:rPr>
              <w:t>а</w:t>
            </w:r>
            <w:r w:rsidRPr="00CC0D58">
              <w:rPr>
                <w:rFonts w:ascii="Times New Roman" w:eastAsia="Times New Roman" w:hAnsi="Times New Roman"/>
                <w:color w:val="000000"/>
                <w:sz w:val="24"/>
                <w:szCs w:val="24"/>
              </w:rPr>
              <w:t xml:space="preserve"> на підтвердження виконання не менше ніж одного договору, заз</w:t>
            </w:r>
            <w:r w:rsidRPr="00CC0D58">
              <w:rPr>
                <w:rFonts w:ascii="Times New Roman" w:eastAsia="Times New Roman" w:hAnsi="Times New Roman"/>
                <w:color w:val="000000"/>
                <w:sz w:val="24"/>
                <w:szCs w:val="24"/>
                <w:highlight w:val="white"/>
              </w:rPr>
              <w:t>наченого в наданій Учасником довідці</w:t>
            </w:r>
            <w:r>
              <w:rPr>
                <w:rFonts w:ascii="Times New Roman" w:eastAsia="Times New Roman" w:hAnsi="Times New Roman"/>
                <w:color w:val="000000"/>
                <w:sz w:val="24"/>
                <w:szCs w:val="24"/>
                <w:highlight w:val="white"/>
              </w:rPr>
              <w:t xml:space="preserve">: </w:t>
            </w:r>
            <w:r w:rsidRPr="00DA40E8">
              <w:rPr>
                <w:rFonts w:ascii="Times New Roman" w:eastAsia="Times New Roman" w:hAnsi="Times New Roman"/>
                <w:sz w:val="24"/>
                <w:szCs w:val="24"/>
                <w:lang w:eastAsia="ru-RU"/>
              </w:rPr>
              <w:t>копію видаткової накладної</w:t>
            </w:r>
            <w:r>
              <w:rPr>
                <w:rFonts w:ascii="Times New Roman" w:eastAsia="Times New Roman" w:hAnsi="Times New Roman"/>
                <w:sz w:val="24"/>
                <w:szCs w:val="24"/>
                <w:lang w:eastAsia="ru-RU"/>
              </w:rPr>
              <w:t>,</w:t>
            </w:r>
            <w:r w:rsidRPr="00DA40E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то</w:t>
            </w:r>
            <w:r w:rsidRPr="00DA40E8">
              <w:rPr>
                <w:rFonts w:ascii="Times New Roman" w:eastAsia="Times New Roman" w:hAnsi="Times New Roman"/>
                <w:sz w:val="24"/>
                <w:szCs w:val="24"/>
                <w:lang w:eastAsia="ru-RU"/>
              </w:rPr>
              <w:t>що</w:t>
            </w:r>
            <w:r w:rsidRPr="00CC0D58">
              <w:rPr>
                <w:rFonts w:ascii="Times New Roman" w:eastAsia="Times New Roman" w:hAnsi="Times New Roman"/>
                <w:color w:val="000000"/>
                <w:sz w:val="24"/>
                <w:szCs w:val="24"/>
                <w:highlight w:val="white"/>
              </w:rPr>
              <w:t>. </w:t>
            </w:r>
          </w:p>
          <w:p w14:paraId="7AEC0613" w14:textId="77777777" w:rsidR="00B870CA" w:rsidRPr="00CC0D58" w:rsidRDefault="00B870CA" w:rsidP="00FB0982">
            <w:pPr>
              <w:spacing w:after="0" w:line="240" w:lineRule="auto"/>
              <w:jc w:val="both"/>
              <w:rPr>
                <w:rFonts w:ascii="Times New Roman" w:eastAsia="Times New Roman" w:hAnsi="Times New Roman"/>
                <w:sz w:val="24"/>
                <w:szCs w:val="24"/>
              </w:rPr>
            </w:pPr>
            <w:r w:rsidRPr="00CC0D58">
              <w:rPr>
                <w:rFonts w:ascii="Times New Roman" w:eastAsia="Times New Roman" w:hAnsi="Times New Roman"/>
                <w:i/>
                <w:color w:val="000000"/>
                <w:sz w:val="24"/>
                <w:szCs w:val="24"/>
              </w:rPr>
              <w:t>Інформація та документи можуть надаватися про частково виконаний  договір, дія якого не закінчена.</w:t>
            </w:r>
          </w:p>
        </w:tc>
      </w:tr>
      <w:tr w:rsidR="00B870CA" w:rsidRPr="00CC0D58" w14:paraId="42C628BE" w14:textId="77777777" w:rsidTr="00FB0982">
        <w:trPr>
          <w:trHeight w:val="81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BE914" w14:textId="77777777" w:rsidR="00B870CA" w:rsidRPr="00CC0D58" w:rsidRDefault="00B870CA" w:rsidP="00FB0982">
            <w:pPr>
              <w:spacing w:after="0" w:line="240" w:lineRule="auto"/>
              <w:jc w:val="center"/>
              <w:rPr>
                <w:rFonts w:ascii="Times New Roman" w:eastAsia="Times New Roman" w:hAnsi="Times New Roman"/>
                <w:sz w:val="24"/>
                <w:szCs w:val="24"/>
              </w:rPr>
            </w:pPr>
            <w:r w:rsidRPr="00CC0D58">
              <w:rPr>
                <w:rFonts w:ascii="Times New Roman" w:eastAsia="Times New Roman" w:hAnsi="Times New Roman"/>
                <w:b/>
                <w:color w:val="000000"/>
                <w:sz w:val="24"/>
                <w:szCs w:val="24"/>
              </w:rPr>
              <w:t>4</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94861" w14:textId="77777777" w:rsidR="00B870CA" w:rsidRPr="00CC0D58" w:rsidRDefault="00B870CA" w:rsidP="00FB0982">
            <w:pPr>
              <w:spacing w:after="0" w:line="240" w:lineRule="auto"/>
              <w:rPr>
                <w:rFonts w:ascii="Times New Roman" w:eastAsia="Times New Roman" w:hAnsi="Times New Roman"/>
                <w:sz w:val="24"/>
                <w:szCs w:val="24"/>
              </w:rPr>
            </w:pPr>
            <w:r w:rsidRPr="00CC0D58">
              <w:rPr>
                <w:rFonts w:ascii="Times New Roman" w:eastAsia="Times New Roman" w:hAnsi="Times New Roman"/>
                <w:b/>
                <w:color w:val="000000"/>
                <w:sz w:val="24"/>
                <w:szCs w:val="24"/>
              </w:rPr>
              <w:t>Наявність фінансової спроможності</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AA034" w14:textId="77777777" w:rsidR="00B870CA" w:rsidRPr="00064329" w:rsidRDefault="00B870CA" w:rsidP="00FB0982">
            <w:pPr>
              <w:spacing w:after="0" w:line="240" w:lineRule="auto"/>
              <w:jc w:val="both"/>
              <w:rPr>
                <w:rFonts w:ascii="Times New Roman" w:hAnsi="Times New Roman"/>
                <w:sz w:val="24"/>
                <w:szCs w:val="24"/>
              </w:rPr>
            </w:pPr>
            <w:r w:rsidRPr="000F23A4">
              <w:rPr>
                <w:rFonts w:ascii="Times New Roman" w:eastAsia="Times New Roman" w:hAnsi="Times New Roman"/>
                <w:color w:val="000000"/>
                <w:sz w:val="24"/>
                <w:szCs w:val="24"/>
              </w:rPr>
              <w:t xml:space="preserve">4.1. </w:t>
            </w:r>
            <w:r>
              <w:rPr>
                <w:rFonts w:ascii="Times New Roman" w:hAnsi="Times New Roman"/>
                <w:sz w:val="24"/>
                <w:szCs w:val="24"/>
              </w:rPr>
              <w:t>Ф</w:t>
            </w:r>
            <w:r w:rsidRPr="004A1179">
              <w:rPr>
                <w:rFonts w:ascii="Times New Roman" w:hAnsi="Times New Roman"/>
                <w:sz w:val="24"/>
                <w:szCs w:val="24"/>
              </w:rPr>
              <w:t>інансов</w:t>
            </w:r>
            <w:r>
              <w:rPr>
                <w:rFonts w:ascii="Times New Roman" w:hAnsi="Times New Roman"/>
                <w:sz w:val="24"/>
                <w:szCs w:val="24"/>
              </w:rPr>
              <w:t>а</w:t>
            </w:r>
            <w:r w:rsidRPr="004A1179">
              <w:rPr>
                <w:rFonts w:ascii="Times New Roman" w:hAnsi="Times New Roman"/>
                <w:sz w:val="24"/>
                <w:szCs w:val="24"/>
              </w:rPr>
              <w:t xml:space="preserve"> звітніст</w:t>
            </w:r>
            <w:r>
              <w:rPr>
                <w:rFonts w:ascii="Times New Roman" w:hAnsi="Times New Roman"/>
                <w:sz w:val="24"/>
                <w:szCs w:val="24"/>
              </w:rPr>
              <w:t>ь</w:t>
            </w:r>
            <w:r w:rsidRPr="004A1179">
              <w:rPr>
                <w:rFonts w:ascii="Times New Roman" w:hAnsi="Times New Roman"/>
                <w:sz w:val="24"/>
                <w:szCs w:val="24"/>
              </w:rPr>
              <w:t xml:space="preserve"> за останній звітний період</w:t>
            </w:r>
            <w:r>
              <w:rPr>
                <w:rFonts w:ascii="Times New Roman" w:hAnsi="Times New Roman"/>
                <w:sz w:val="24"/>
                <w:szCs w:val="24"/>
              </w:rPr>
              <w:t>.</w:t>
            </w:r>
          </w:p>
          <w:p w14:paraId="6F30EB77" w14:textId="77777777" w:rsidR="00B870CA" w:rsidRPr="00CC0D58" w:rsidRDefault="00B870CA" w:rsidP="00FB0982">
            <w:pPr>
              <w:spacing w:after="0" w:line="240" w:lineRule="auto"/>
              <w:rPr>
                <w:rFonts w:ascii="Times New Roman" w:eastAsia="Times New Roman" w:hAnsi="Times New Roman"/>
                <w:sz w:val="24"/>
                <w:szCs w:val="24"/>
              </w:rPr>
            </w:pPr>
          </w:p>
        </w:tc>
      </w:tr>
    </w:tbl>
    <w:p w14:paraId="4715EC3F" w14:textId="77777777" w:rsidR="00B870CA" w:rsidRPr="00CC0D58" w:rsidRDefault="00B870CA" w:rsidP="00B870CA">
      <w:pPr>
        <w:spacing w:before="240" w:after="0" w:line="240" w:lineRule="auto"/>
        <w:ind w:firstLine="720"/>
        <w:jc w:val="both"/>
        <w:rPr>
          <w:rFonts w:ascii="Times New Roman" w:eastAsia="Times New Roman" w:hAnsi="Times New Roman"/>
          <w:sz w:val="24"/>
          <w:szCs w:val="24"/>
        </w:rPr>
      </w:pPr>
      <w:r w:rsidRPr="00CC0D58">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1503F4" w14:textId="77777777" w:rsidR="00B870CA" w:rsidRPr="00DD07FB" w:rsidRDefault="00B870CA" w:rsidP="00B870CA">
      <w:pPr>
        <w:spacing w:before="20" w:after="20" w:line="240" w:lineRule="auto"/>
        <w:jc w:val="both"/>
        <w:rPr>
          <w:rFonts w:ascii="Times New Roman" w:eastAsia="Times New Roman" w:hAnsi="Times New Roman"/>
          <w:b/>
          <w:sz w:val="24"/>
          <w:szCs w:val="24"/>
          <w:highlight w:val="white"/>
        </w:rPr>
      </w:pPr>
      <w:r w:rsidRPr="00CC0D58">
        <w:rPr>
          <w:rFonts w:ascii="Times New Roman" w:eastAsia="Times New Roman" w:hAnsi="Times New Roman"/>
          <w:b/>
          <w:sz w:val="24"/>
          <w:szCs w:val="24"/>
        </w:rPr>
        <w:t xml:space="preserve">2. </w:t>
      </w:r>
      <w:r w:rsidRPr="00DD07FB">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DD07FB">
        <w:rPr>
          <w:rFonts w:ascii="Times New Roman" w:eastAsia="Times New Roman" w:hAnsi="Times New Roman"/>
          <w:b/>
          <w:sz w:val="24"/>
          <w:szCs w:val="24"/>
          <w:highlight w:val="white"/>
        </w:rPr>
        <w:t>м у пункті 47 Особливостей.</w:t>
      </w:r>
    </w:p>
    <w:p w14:paraId="54458407" w14:textId="77777777" w:rsidR="00B870CA" w:rsidRPr="00DD07FB" w:rsidRDefault="00B870CA" w:rsidP="00B870CA">
      <w:pPr>
        <w:spacing w:after="0"/>
        <w:ind w:firstLine="567"/>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7FB">
        <w:rPr>
          <w:rFonts w:ascii="Times New Roman" w:eastAsia="Times New Roman" w:hAnsi="Times New Roman"/>
          <w:sz w:val="24"/>
          <w:szCs w:val="24"/>
          <w:highlight w:val="white"/>
        </w:rPr>
        <w:t>закупівель</w:t>
      </w:r>
      <w:proofErr w:type="spellEnd"/>
      <w:r w:rsidRPr="00DD07FB">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E6D8F6" w14:textId="77777777" w:rsidR="00B870CA" w:rsidRPr="00DD07FB" w:rsidRDefault="00B870CA" w:rsidP="00B870CA">
      <w:pPr>
        <w:spacing w:after="0"/>
        <w:ind w:firstLine="567"/>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DD07FB">
        <w:rPr>
          <w:rFonts w:ascii="Times New Roman" w:eastAsia="Times New Roman" w:hAnsi="Times New Roman"/>
          <w:sz w:val="24"/>
          <w:szCs w:val="24"/>
          <w:highlight w:val="white"/>
        </w:rPr>
        <w:lastRenderedPageBreak/>
        <w:t xml:space="preserve">декларування відсутності таких підстав в електронній системі </w:t>
      </w:r>
      <w:proofErr w:type="spellStart"/>
      <w:r w:rsidRPr="00DD07FB">
        <w:rPr>
          <w:rFonts w:ascii="Times New Roman" w:eastAsia="Times New Roman" w:hAnsi="Times New Roman"/>
          <w:sz w:val="24"/>
          <w:szCs w:val="24"/>
          <w:highlight w:val="white"/>
        </w:rPr>
        <w:t>закупівель</w:t>
      </w:r>
      <w:proofErr w:type="spellEnd"/>
      <w:r w:rsidRPr="00DD07FB">
        <w:rPr>
          <w:rFonts w:ascii="Times New Roman" w:eastAsia="Times New Roman" w:hAnsi="Times New Roman"/>
          <w:sz w:val="24"/>
          <w:szCs w:val="24"/>
          <w:highlight w:val="white"/>
        </w:rPr>
        <w:t xml:space="preserve"> під час подання тендерної пропозиції.</w:t>
      </w:r>
    </w:p>
    <w:p w14:paraId="781E15BA" w14:textId="77777777" w:rsidR="00B870CA" w:rsidRPr="00DD07FB" w:rsidRDefault="00B870CA" w:rsidP="00B870CA">
      <w:pPr>
        <w:spacing w:after="0"/>
        <w:ind w:firstLine="567"/>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07FB">
        <w:rPr>
          <w:rFonts w:ascii="Times New Roman" w:eastAsia="Times New Roman" w:hAnsi="Times New Roman"/>
          <w:sz w:val="24"/>
          <w:szCs w:val="24"/>
          <w:highlight w:val="white"/>
        </w:rPr>
        <w:t>закупівель</w:t>
      </w:r>
      <w:proofErr w:type="spellEnd"/>
      <w:r w:rsidRPr="00DD07FB">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353481E6" w14:textId="77777777" w:rsidR="00B870CA" w:rsidRPr="00DD07FB" w:rsidRDefault="00B870CA" w:rsidP="00B870CA">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D07FB">
        <w:rPr>
          <w:rFonts w:ascii="Times New Roman" w:eastAsia="Times New Roman" w:hAnsi="Times New Roman"/>
          <w:sz w:val="24"/>
          <w:szCs w:val="24"/>
        </w:rPr>
        <w:t xml:space="preserve">Учасник  повинен надати </w:t>
      </w:r>
      <w:r w:rsidRPr="00DD07FB">
        <w:rPr>
          <w:rFonts w:ascii="Times New Roman" w:eastAsia="Times New Roman" w:hAnsi="Times New Roman"/>
          <w:b/>
          <w:sz w:val="24"/>
          <w:szCs w:val="24"/>
        </w:rPr>
        <w:t>довідку у довільній формі</w:t>
      </w:r>
      <w:r w:rsidRPr="00DD07FB">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D07FB">
        <w:rPr>
          <w:rFonts w:ascii="Times New Roman" w:eastAsia="Times New Roman" w:hAnsi="Times New Roman"/>
          <w:sz w:val="24"/>
          <w:szCs w:val="24"/>
          <w:highlight w:val="white"/>
        </w:rPr>
        <w:t xml:space="preserve">47 </w:t>
      </w:r>
      <w:r w:rsidRPr="00DD07FB">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681BD0" w14:textId="77777777" w:rsidR="00B870CA" w:rsidRPr="00DD07FB" w:rsidRDefault="00B870CA" w:rsidP="00B870CA">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DD07FB">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proofErr w:type="spellStart"/>
      <w:r w:rsidRPr="00DD07FB">
        <w:rPr>
          <w:rFonts w:ascii="Times New Roman" w:eastAsia="Times New Roman" w:hAnsi="Times New Roman"/>
          <w:i/>
          <w:sz w:val="24"/>
          <w:szCs w:val="24"/>
        </w:rPr>
        <w:t>закупівель</w:t>
      </w:r>
      <w:proofErr w:type="spellEnd"/>
      <w:r w:rsidRPr="00DD07FB">
        <w:rPr>
          <w:rFonts w:ascii="Times New Roman" w:eastAsia="Times New Roman" w:hAnsi="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6FFCA70" w14:textId="77777777" w:rsidR="00B870CA" w:rsidRPr="00CC0D58" w:rsidRDefault="00B870CA" w:rsidP="00B870CA">
      <w:pPr>
        <w:spacing w:after="80"/>
        <w:jc w:val="both"/>
        <w:rPr>
          <w:rFonts w:ascii="Times New Roman" w:eastAsia="Times New Roman" w:hAnsi="Times New Roman"/>
          <w:color w:val="00B050"/>
          <w:sz w:val="24"/>
          <w:szCs w:val="24"/>
          <w:highlight w:val="yellow"/>
        </w:rPr>
      </w:pPr>
    </w:p>
    <w:p w14:paraId="5E05F64A" w14:textId="77777777" w:rsidR="00B870CA" w:rsidRPr="00DD07FB" w:rsidRDefault="00B870CA" w:rsidP="00B870CA">
      <w:pPr>
        <w:pBdr>
          <w:top w:val="nil"/>
          <w:left w:val="nil"/>
          <w:bottom w:val="nil"/>
          <w:right w:val="nil"/>
          <w:between w:val="nil"/>
        </w:pBdr>
        <w:spacing w:after="0" w:line="240" w:lineRule="auto"/>
        <w:jc w:val="both"/>
        <w:rPr>
          <w:rFonts w:ascii="Times New Roman" w:eastAsia="Times New Roman" w:hAnsi="Times New Roman"/>
          <w:b/>
          <w:sz w:val="24"/>
          <w:szCs w:val="24"/>
        </w:rPr>
      </w:pPr>
      <w:r w:rsidRPr="00CC0D58">
        <w:rPr>
          <w:rFonts w:ascii="Times New Roman" w:eastAsia="Times New Roman" w:hAnsi="Times New Roman"/>
          <w:b/>
          <w:sz w:val="24"/>
          <w:szCs w:val="24"/>
        </w:rPr>
        <w:t xml:space="preserve">3. </w:t>
      </w:r>
      <w:r w:rsidRPr="00DD07FB">
        <w:rPr>
          <w:rFonts w:ascii="Times New Roman" w:eastAsia="Times New Roman" w:hAnsi="Times New Roman"/>
          <w:b/>
          <w:sz w:val="24"/>
          <w:szCs w:val="24"/>
        </w:rPr>
        <w:t xml:space="preserve">Перелік документів та інформації  для підтвердження відповідності ПЕРЕМОЖЦЯ вимогам, визначеним у пункті </w:t>
      </w:r>
      <w:r w:rsidRPr="00DD07FB">
        <w:rPr>
          <w:rFonts w:ascii="Times New Roman" w:eastAsia="Times New Roman" w:hAnsi="Times New Roman"/>
          <w:sz w:val="24"/>
          <w:szCs w:val="24"/>
        </w:rPr>
        <w:t>47</w:t>
      </w:r>
      <w:r w:rsidRPr="00DD07FB">
        <w:rPr>
          <w:rFonts w:ascii="Times New Roman" w:eastAsia="Times New Roman" w:hAnsi="Times New Roman"/>
          <w:b/>
          <w:sz w:val="24"/>
          <w:szCs w:val="24"/>
        </w:rPr>
        <w:t xml:space="preserve"> Особливостей:</w:t>
      </w:r>
    </w:p>
    <w:p w14:paraId="25C6594A" w14:textId="77777777" w:rsidR="00B870CA" w:rsidRPr="00DD07FB" w:rsidRDefault="00B870CA" w:rsidP="00B870CA">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D07FB">
        <w:rPr>
          <w:rFonts w:ascii="Times New Roman" w:eastAsia="Times New Roman" w:hAnsi="Times New Roman"/>
          <w:sz w:val="24"/>
          <w:szCs w:val="24"/>
        </w:rPr>
        <w:t xml:space="preserve">Переможець процедури закупівлі у строк, що </w:t>
      </w:r>
      <w:r w:rsidRPr="00DD07FB">
        <w:rPr>
          <w:rFonts w:ascii="Times New Roman" w:eastAsia="Times New Roman" w:hAnsi="Times New Roman"/>
          <w:b/>
          <w:i/>
          <w:sz w:val="24"/>
          <w:szCs w:val="24"/>
        </w:rPr>
        <w:t xml:space="preserve">не перевищує чотири дні </w:t>
      </w:r>
      <w:r w:rsidRPr="00DD07FB">
        <w:rPr>
          <w:rFonts w:ascii="Times New Roman" w:eastAsia="Times New Roman" w:hAnsi="Times New Roman"/>
          <w:sz w:val="24"/>
          <w:szCs w:val="24"/>
        </w:rPr>
        <w:t xml:space="preserve">з дати оприлюднення в електронній системі </w:t>
      </w:r>
      <w:proofErr w:type="spellStart"/>
      <w:r w:rsidRPr="00DD07FB">
        <w:rPr>
          <w:rFonts w:ascii="Times New Roman" w:eastAsia="Times New Roman" w:hAnsi="Times New Roman"/>
          <w:sz w:val="24"/>
          <w:szCs w:val="24"/>
        </w:rPr>
        <w:t>закупівель</w:t>
      </w:r>
      <w:proofErr w:type="spellEnd"/>
      <w:r w:rsidRPr="00DD07FB">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07FB">
        <w:rPr>
          <w:rFonts w:ascii="Times New Roman" w:eastAsia="Times New Roman" w:hAnsi="Times New Roman"/>
          <w:sz w:val="24"/>
          <w:szCs w:val="24"/>
        </w:rPr>
        <w:t>закупівель</w:t>
      </w:r>
      <w:proofErr w:type="spellEnd"/>
      <w:r w:rsidRPr="00DD07FB">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55C2EA5" w14:textId="77777777" w:rsidR="00B870CA" w:rsidRPr="00DD07FB" w:rsidRDefault="00B870CA" w:rsidP="00B870CA">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D07FB">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7643B5" w14:textId="77777777" w:rsidR="00B870CA" w:rsidRPr="00CC0D58" w:rsidRDefault="00B870CA" w:rsidP="00B870CA">
      <w:pPr>
        <w:spacing w:after="0" w:line="240" w:lineRule="auto"/>
        <w:rPr>
          <w:rFonts w:ascii="Times New Roman" w:eastAsia="Times New Roman" w:hAnsi="Times New Roman"/>
          <w:b/>
          <w:sz w:val="24"/>
          <w:szCs w:val="24"/>
          <w:highlight w:val="white"/>
        </w:rPr>
      </w:pPr>
    </w:p>
    <w:p w14:paraId="601079CD" w14:textId="77777777" w:rsidR="00B870CA" w:rsidRPr="00DD07FB" w:rsidRDefault="00B870CA" w:rsidP="00B870CA">
      <w:pPr>
        <w:spacing w:after="0" w:line="240" w:lineRule="auto"/>
        <w:rPr>
          <w:rFonts w:ascii="Times New Roman" w:eastAsia="Times New Roman" w:hAnsi="Times New Roman"/>
          <w:b/>
          <w:sz w:val="24"/>
          <w:szCs w:val="24"/>
          <w:highlight w:val="white"/>
        </w:rPr>
      </w:pPr>
      <w:r w:rsidRPr="00CC0D58">
        <w:rPr>
          <w:rFonts w:ascii="Times New Roman" w:eastAsia="Times New Roman" w:hAnsi="Times New Roman"/>
          <w:color w:val="000000"/>
          <w:sz w:val="24"/>
          <w:szCs w:val="24"/>
          <w:highlight w:val="white"/>
        </w:rPr>
        <w:t> </w:t>
      </w:r>
      <w:r w:rsidRPr="00CC0D58">
        <w:rPr>
          <w:rFonts w:ascii="Times New Roman" w:eastAsia="Times New Roman" w:hAnsi="Times New Roman"/>
          <w:b/>
          <w:color w:val="000000"/>
          <w:sz w:val="24"/>
          <w:szCs w:val="24"/>
          <w:highlight w:val="white"/>
        </w:rPr>
        <w:t xml:space="preserve">3.1. </w:t>
      </w:r>
      <w:r w:rsidRPr="00DD07FB">
        <w:rPr>
          <w:rFonts w:ascii="Times New Roman" w:eastAsia="Times New Roman" w:hAnsi="Times New Roman"/>
          <w:b/>
          <w:sz w:val="24"/>
          <w:szCs w:val="24"/>
          <w:highlight w:val="white"/>
        </w:rPr>
        <w:t>Документи, які надаються  ПЕРЕМОЖЦЕМ (юридичною особою):</w:t>
      </w:r>
    </w:p>
    <w:tbl>
      <w:tblPr>
        <w:tblW w:w="10013" w:type="dxa"/>
        <w:tblInd w:w="-100" w:type="dxa"/>
        <w:tblLayout w:type="fixed"/>
        <w:tblCellMar>
          <w:top w:w="15" w:type="dxa"/>
          <w:left w:w="15" w:type="dxa"/>
          <w:bottom w:w="15" w:type="dxa"/>
          <w:right w:w="15" w:type="dxa"/>
        </w:tblCellMar>
        <w:tblLook w:val="0400" w:firstRow="0" w:lastRow="0" w:firstColumn="0" w:lastColumn="0" w:noHBand="0" w:noVBand="1"/>
      </w:tblPr>
      <w:tblGrid>
        <w:gridCol w:w="765"/>
        <w:gridCol w:w="4350"/>
        <w:gridCol w:w="4898"/>
      </w:tblGrid>
      <w:tr w:rsidR="00B870CA" w:rsidRPr="00DD07FB" w14:paraId="04D97F07" w14:textId="77777777" w:rsidTr="00FB0982">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DA1D5" w14:textId="77777777" w:rsidR="00B870CA" w:rsidRPr="00DD07FB" w:rsidRDefault="00B870CA" w:rsidP="00FB0982">
            <w:pPr>
              <w:spacing w:after="0" w:line="240" w:lineRule="auto"/>
              <w:ind w:left="100"/>
              <w:jc w:val="center"/>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w:t>
            </w:r>
          </w:p>
          <w:p w14:paraId="52D66BF4" w14:textId="77777777" w:rsidR="00B870CA" w:rsidRPr="00DD07FB" w:rsidRDefault="00B870CA" w:rsidP="00FB0982">
            <w:pPr>
              <w:spacing w:after="0" w:line="240" w:lineRule="auto"/>
              <w:ind w:left="100"/>
              <w:jc w:val="center"/>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847FC" w14:textId="77777777" w:rsidR="00B870CA" w:rsidRPr="00DD07FB" w:rsidRDefault="00B870CA" w:rsidP="00FB0982">
            <w:pPr>
              <w:spacing w:after="0" w:line="240" w:lineRule="auto"/>
              <w:ind w:left="100"/>
              <w:jc w:val="center"/>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 xml:space="preserve">Вимоги згідно п. </w:t>
            </w:r>
            <w:r w:rsidRPr="00DD07FB">
              <w:rPr>
                <w:rFonts w:ascii="Times New Roman" w:eastAsia="Times New Roman" w:hAnsi="Times New Roman"/>
                <w:sz w:val="24"/>
                <w:szCs w:val="24"/>
                <w:highlight w:val="white"/>
              </w:rPr>
              <w:t>47</w:t>
            </w:r>
            <w:r w:rsidRPr="00DD07FB">
              <w:rPr>
                <w:rFonts w:ascii="Times New Roman" w:eastAsia="Times New Roman" w:hAnsi="Times New Roman"/>
                <w:b/>
                <w:sz w:val="24"/>
                <w:szCs w:val="24"/>
                <w:highlight w:val="white"/>
              </w:rPr>
              <w:t xml:space="preserve"> Особливостей</w:t>
            </w:r>
          </w:p>
          <w:p w14:paraId="7DEE47F0" w14:textId="77777777" w:rsidR="00B870CA" w:rsidRPr="00DD07FB" w:rsidRDefault="00B870CA" w:rsidP="00FB0982">
            <w:pPr>
              <w:spacing w:after="0" w:line="240" w:lineRule="auto"/>
              <w:ind w:left="100"/>
              <w:jc w:val="center"/>
              <w:rPr>
                <w:rFonts w:ascii="Times New Roman" w:eastAsia="Times New Roman" w:hAnsi="Times New Roman"/>
                <w:b/>
                <w:sz w:val="24"/>
                <w:szCs w:val="24"/>
                <w:highlight w:val="white"/>
              </w:rPr>
            </w:pPr>
          </w:p>
        </w:tc>
        <w:tc>
          <w:tcPr>
            <w:tcW w:w="48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AC7A3" w14:textId="77777777" w:rsidR="00B870CA" w:rsidRPr="00DD07FB" w:rsidRDefault="00B870CA" w:rsidP="00FB0982">
            <w:pPr>
              <w:spacing w:after="0" w:line="240" w:lineRule="auto"/>
              <w:ind w:left="100"/>
              <w:jc w:val="center"/>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 xml:space="preserve">Переможець торгів на виконання вимоги згідно п. </w:t>
            </w:r>
            <w:r w:rsidRPr="00DD07FB">
              <w:rPr>
                <w:rFonts w:ascii="Times New Roman" w:eastAsia="Times New Roman" w:hAnsi="Times New Roman"/>
                <w:sz w:val="24"/>
                <w:szCs w:val="24"/>
                <w:highlight w:val="white"/>
              </w:rPr>
              <w:t>47</w:t>
            </w:r>
            <w:r w:rsidRPr="00DD07FB">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B870CA" w:rsidRPr="00DD07FB" w14:paraId="201811BB" w14:textId="77777777" w:rsidTr="00FB0982">
        <w:trPr>
          <w:trHeight w:val="29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AD59C" w14:textId="77777777" w:rsidR="00B870CA" w:rsidRPr="00DD07FB" w:rsidRDefault="00B870CA" w:rsidP="00FB0982">
            <w:pPr>
              <w:spacing w:after="0" w:line="240" w:lineRule="auto"/>
              <w:ind w:left="100"/>
              <w:jc w:val="center"/>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17FA4" w14:textId="77777777" w:rsidR="00B870CA" w:rsidRPr="00DD07FB" w:rsidRDefault="00B870CA" w:rsidP="00FB098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5A725F" w14:textId="77777777" w:rsidR="00B870CA" w:rsidRPr="00DD07FB" w:rsidRDefault="00B870CA" w:rsidP="00FB0982">
            <w:pPr>
              <w:spacing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27E68" w14:textId="77777777" w:rsidR="00B870CA" w:rsidRPr="00DD07FB" w:rsidRDefault="00B870CA" w:rsidP="00FB0982">
            <w:pPr>
              <w:spacing w:after="0" w:line="240" w:lineRule="auto"/>
              <w:ind w:right="140"/>
              <w:jc w:val="both"/>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07FB">
              <w:rPr>
                <w:rFonts w:ascii="Times New Roman" w:eastAsia="Times New Roman" w:hAnsi="Times New Roman"/>
                <w:sz w:val="24"/>
                <w:szCs w:val="24"/>
                <w:highlight w:val="white"/>
              </w:rPr>
              <w:t>керівника</w:t>
            </w:r>
            <w:r w:rsidRPr="00DD07FB">
              <w:rPr>
                <w:rFonts w:ascii="Times New Roman" w:eastAsia="Times New Roman" w:hAnsi="Times New Roman"/>
                <w:b/>
                <w:sz w:val="24"/>
                <w:szCs w:val="24"/>
                <w:highlight w:val="white"/>
              </w:rPr>
              <w:t xml:space="preserve"> учасника процедури закупівлі. </w:t>
            </w:r>
          </w:p>
        </w:tc>
      </w:tr>
      <w:tr w:rsidR="00B870CA" w:rsidRPr="00DD07FB" w14:paraId="48A41648" w14:textId="77777777" w:rsidTr="00FB0982">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D0461" w14:textId="77777777" w:rsidR="00B870CA" w:rsidRPr="00DD07FB" w:rsidRDefault="00B870CA" w:rsidP="00FB0982">
            <w:pPr>
              <w:spacing w:after="0" w:line="240" w:lineRule="auto"/>
              <w:ind w:left="100"/>
              <w:jc w:val="center"/>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DE816" w14:textId="77777777" w:rsidR="00B870CA" w:rsidRPr="00DD07FB" w:rsidRDefault="00B870CA" w:rsidP="00FB098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CD6E94" w14:textId="77777777" w:rsidR="00B870CA" w:rsidRPr="00DD07FB" w:rsidRDefault="00B870CA" w:rsidP="00FB0982">
            <w:pPr>
              <w:spacing w:after="0" w:line="240" w:lineRule="auto"/>
              <w:ind w:right="140"/>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61814C3" w14:textId="77777777" w:rsidR="00B870CA" w:rsidRPr="00DD07FB" w:rsidRDefault="00B870CA" w:rsidP="00FB0982">
            <w:pPr>
              <w:spacing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4E12D05" w14:textId="77777777" w:rsidR="00B870CA" w:rsidRPr="00DD07FB" w:rsidRDefault="00B870CA" w:rsidP="00FB0982">
            <w:pPr>
              <w:spacing w:after="0" w:line="240" w:lineRule="auto"/>
              <w:jc w:val="both"/>
              <w:rPr>
                <w:rFonts w:ascii="Times New Roman" w:eastAsia="Times New Roman" w:hAnsi="Times New Roman"/>
                <w:b/>
                <w:sz w:val="24"/>
                <w:szCs w:val="24"/>
                <w:highlight w:val="white"/>
              </w:rPr>
            </w:pPr>
          </w:p>
          <w:p w14:paraId="3D88EACA" w14:textId="77777777" w:rsidR="00B870CA" w:rsidRPr="00DD07FB" w:rsidRDefault="00B870CA" w:rsidP="00FB0982">
            <w:pPr>
              <w:spacing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Документ повинен бути виданий/ сформований/ отриманий в поточному році. </w:t>
            </w:r>
          </w:p>
        </w:tc>
      </w:tr>
      <w:tr w:rsidR="00B870CA" w:rsidRPr="00DD07FB" w14:paraId="69206A6E" w14:textId="77777777" w:rsidTr="00FB0982">
        <w:trPr>
          <w:trHeight w:val="253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7AC42" w14:textId="77777777" w:rsidR="00B870CA" w:rsidRPr="00DD07FB" w:rsidRDefault="00B870CA" w:rsidP="00FB0982">
            <w:pPr>
              <w:spacing w:after="0" w:line="240" w:lineRule="auto"/>
              <w:ind w:left="100"/>
              <w:jc w:val="center"/>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85398" w14:textId="77777777" w:rsidR="00B870CA" w:rsidRPr="00DD07FB" w:rsidRDefault="00B870CA" w:rsidP="00FB098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CBAC1C" w14:textId="77777777" w:rsidR="00B870CA" w:rsidRPr="00DD07FB" w:rsidRDefault="00B870CA" w:rsidP="00FB0982">
            <w:pPr>
              <w:spacing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B96895C" w14:textId="77777777" w:rsidR="00B870CA" w:rsidRPr="00DD07FB" w:rsidRDefault="00B870CA" w:rsidP="00FB0982">
            <w:pPr>
              <w:widowControl w:val="0"/>
              <w:pBdr>
                <w:top w:val="nil"/>
                <w:left w:val="nil"/>
                <w:bottom w:val="nil"/>
                <w:right w:val="nil"/>
                <w:between w:val="nil"/>
              </w:pBdr>
              <w:spacing w:after="0"/>
              <w:rPr>
                <w:rFonts w:ascii="Times New Roman" w:eastAsia="Times New Roman" w:hAnsi="Times New Roman"/>
                <w:b/>
                <w:sz w:val="24"/>
                <w:szCs w:val="24"/>
              </w:rPr>
            </w:pPr>
          </w:p>
        </w:tc>
      </w:tr>
      <w:tr w:rsidR="00B870CA" w:rsidRPr="00DD07FB" w14:paraId="110D4352" w14:textId="77777777" w:rsidTr="00FB0982">
        <w:trPr>
          <w:trHeight w:val="29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00044" w14:textId="77777777" w:rsidR="00B870CA" w:rsidRPr="00DD07FB" w:rsidRDefault="00B870CA" w:rsidP="00FB0982">
            <w:pPr>
              <w:spacing w:after="0" w:line="240" w:lineRule="auto"/>
              <w:ind w:left="100"/>
              <w:jc w:val="center"/>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6DF4F" w14:textId="77777777" w:rsidR="00B870CA" w:rsidRPr="00DD07FB" w:rsidRDefault="00B870CA" w:rsidP="00FB0982">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21B2CA" w14:textId="77777777" w:rsidR="00B870CA" w:rsidRPr="00DD07FB" w:rsidRDefault="00B870CA" w:rsidP="00FB0982">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4C819" w14:textId="77777777" w:rsidR="00B870CA" w:rsidRPr="00DD07FB" w:rsidRDefault="00B870CA" w:rsidP="00FB0982">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Довідка в довільній формі</w:t>
            </w:r>
            <w:r w:rsidRPr="00DD07FB">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DC6B45" w14:textId="77777777" w:rsidR="00B870CA" w:rsidRPr="00DD07FB" w:rsidRDefault="00B870CA" w:rsidP="00B870CA">
      <w:pPr>
        <w:spacing w:after="0" w:line="240" w:lineRule="auto"/>
        <w:rPr>
          <w:rFonts w:ascii="Times New Roman" w:eastAsia="Times New Roman" w:hAnsi="Times New Roman"/>
          <w:b/>
          <w:sz w:val="24"/>
          <w:szCs w:val="24"/>
        </w:rPr>
      </w:pPr>
    </w:p>
    <w:p w14:paraId="570BFEAC" w14:textId="77777777" w:rsidR="00B870CA" w:rsidRPr="00DD07FB" w:rsidRDefault="00B870CA" w:rsidP="00B870CA">
      <w:pPr>
        <w:spacing w:before="240" w:after="0" w:line="240" w:lineRule="auto"/>
        <w:jc w:val="center"/>
        <w:rPr>
          <w:rFonts w:ascii="Times New Roman" w:eastAsia="Times New Roman" w:hAnsi="Times New Roman"/>
          <w:sz w:val="24"/>
          <w:szCs w:val="24"/>
        </w:rPr>
      </w:pPr>
      <w:r w:rsidRPr="00DD07FB">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999"/>
      </w:tblGrid>
      <w:tr w:rsidR="00B870CA" w:rsidRPr="00DD07FB" w14:paraId="46416ECF" w14:textId="77777777" w:rsidTr="00FB0982">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5E6B4" w14:textId="77777777" w:rsidR="00B870CA" w:rsidRPr="00DD07FB" w:rsidRDefault="00B870CA" w:rsidP="00FB0982">
            <w:pPr>
              <w:spacing w:after="0" w:line="240" w:lineRule="auto"/>
              <w:ind w:left="100"/>
              <w:jc w:val="center"/>
              <w:rPr>
                <w:rFonts w:ascii="Times New Roman" w:eastAsia="Times New Roman" w:hAnsi="Times New Roman"/>
                <w:sz w:val="24"/>
                <w:szCs w:val="24"/>
              </w:rPr>
            </w:pPr>
            <w:r w:rsidRPr="00DD07FB">
              <w:rPr>
                <w:rFonts w:ascii="Times New Roman" w:eastAsia="Times New Roman" w:hAnsi="Times New Roman"/>
                <w:b/>
                <w:sz w:val="24"/>
                <w:szCs w:val="24"/>
              </w:rPr>
              <w:t>№</w:t>
            </w:r>
          </w:p>
          <w:p w14:paraId="68E02F2D" w14:textId="77777777" w:rsidR="00B870CA" w:rsidRPr="00DD07FB" w:rsidRDefault="00B870CA" w:rsidP="00FB0982">
            <w:pPr>
              <w:spacing w:after="0" w:line="240" w:lineRule="auto"/>
              <w:ind w:left="100"/>
              <w:jc w:val="center"/>
              <w:rPr>
                <w:rFonts w:ascii="Times New Roman" w:eastAsia="Times New Roman" w:hAnsi="Times New Roman"/>
                <w:sz w:val="24"/>
                <w:szCs w:val="24"/>
              </w:rPr>
            </w:pPr>
            <w:r w:rsidRPr="00DD07FB">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EBC7F" w14:textId="77777777" w:rsidR="00B870CA" w:rsidRPr="00DD07FB" w:rsidRDefault="00B870CA" w:rsidP="00FB0982">
            <w:pPr>
              <w:spacing w:after="0" w:line="240" w:lineRule="auto"/>
              <w:ind w:left="100"/>
              <w:jc w:val="center"/>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 xml:space="preserve">Вимоги </w:t>
            </w:r>
            <w:r w:rsidRPr="00DD07FB">
              <w:rPr>
                <w:rFonts w:ascii="Times New Roman" w:eastAsia="Times New Roman" w:hAnsi="Times New Roman"/>
                <w:sz w:val="24"/>
                <w:szCs w:val="24"/>
                <w:highlight w:val="white"/>
              </w:rPr>
              <w:t xml:space="preserve">згідно пункту </w:t>
            </w:r>
            <w:r w:rsidRPr="00DD07FB">
              <w:rPr>
                <w:rFonts w:ascii="Times New Roman" w:eastAsia="Times New Roman" w:hAnsi="Times New Roman"/>
                <w:b/>
                <w:sz w:val="24"/>
                <w:szCs w:val="24"/>
                <w:highlight w:val="white"/>
              </w:rPr>
              <w:t>47</w:t>
            </w:r>
            <w:r w:rsidRPr="00DD07FB">
              <w:rPr>
                <w:rFonts w:ascii="Times New Roman" w:eastAsia="Times New Roman" w:hAnsi="Times New Roman"/>
                <w:sz w:val="24"/>
                <w:szCs w:val="24"/>
                <w:highlight w:val="white"/>
              </w:rPr>
              <w:t xml:space="preserve"> Особливостей</w:t>
            </w:r>
          </w:p>
          <w:p w14:paraId="48123B3D" w14:textId="77777777" w:rsidR="00B870CA" w:rsidRPr="00DD07FB" w:rsidRDefault="00B870CA" w:rsidP="00FB0982">
            <w:pPr>
              <w:spacing w:after="0" w:line="240" w:lineRule="auto"/>
              <w:ind w:left="100"/>
              <w:jc w:val="center"/>
              <w:rPr>
                <w:rFonts w:ascii="Times New Roman" w:eastAsia="Times New Roman" w:hAnsi="Times New Roman"/>
                <w:sz w:val="24"/>
                <w:szCs w:val="24"/>
                <w:highlight w:val="white"/>
              </w:rPr>
            </w:pPr>
          </w:p>
        </w:tc>
        <w:tc>
          <w:tcPr>
            <w:tcW w:w="4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76A99" w14:textId="77777777" w:rsidR="00B870CA" w:rsidRPr="00DD07FB" w:rsidRDefault="00B870CA" w:rsidP="00FB0982">
            <w:pPr>
              <w:spacing w:after="0" w:line="240" w:lineRule="auto"/>
              <w:ind w:left="100"/>
              <w:jc w:val="center"/>
              <w:rPr>
                <w:rFonts w:ascii="Times New Roman" w:eastAsia="Times New Roman" w:hAnsi="Times New Roman"/>
                <w:sz w:val="24"/>
                <w:szCs w:val="24"/>
              </w:rPr>
            </w:pPr>
            <w:r w:rsidRPr="00DD07FB">
              <w:rPr>
                <w:rFonts w:ascii="Times New Roman" w:eastAsia="Times New Roman" w:hAnsi="Times New Roman"/>
                <w:b/>
                <w:sz w:val="24"/>
                <w:szCs w:val="24"/>
              </w:rPr>
              <w:t xml:space="preserve">Переможець </w:t>
            </w:r>
            <w:r w:rsidRPr="00DD07FB">
              <w:rPr>
                <w:rFonts w:ascii="Times New Roman" w:eastAsia="Times New Roman" w:hAnsi="Times New Roman"/>
                <w:b/>
                <w:sz w:val="24"/>
                <w:szCs w:val="24"/>
                <w:highlight w:val="white"/>
              </w:rPr>
              <w:t xml:space="preserve">торгів на виконання вимоги </w:t>
            </w:r>
            <w:r w:rsidRPr="00DD07FB">
              <w:rPr>
                <w:rFonts w:ascii="Times New Roman" w:eastAsia="Times New Roman" w:hAnsi="Times New Roman"/>
                <w:sz w:val="24"/>
                <w:szCs w:val="24"/>
                <w:highlight w:val="white"/>
              </w:rPr>
              <w:t xml:space="preserve">згідно пункту </w:t>
            </w:r>
            <w:r w:rsidRPr="00DD07FB">
              <w:rPr>
                <w:rFonts w:ascii="Times New Roman" w:eastAsia="Times New Roman" w:hAnsi="Times New Roman"/>
                <w:b/>
                <w:sz w:val="24"/>
                <w:szCs w:val="24"/>
                <w:highlight w:val="white"/>
              </w:rPr>
              <w:t>47</w:t>
            </w:r>
            <w:r w:rsidRPr="00DD07FB">
              <w:rPr>
                <w:rFonts w:ascii="Times New Roman" w:eastAsia="Times New Roman" w:hAnsi="Times New Roman"/>
                <w:sz w:val="24"/>
                <w:szCs w:val="24"/>
                <w:highlight w:val="white"/>
              </w:rPr>
              <w:t xml:space="preserve"> Особ</w:t>
            </w:r>
            <w:r w:rsidRPr="00DD07FB">
              <w:rPr>
                <w:rFonts w:ascii="Times New Roman" w:eastAsia="Times New Roman" w:hAnsi="Times New Roman"/>
                <w:sz w:val="24"/>
                <w:szCs w:val="24"/>
              </w:rPr>
              <w:t>ливостей</w:t>
            </w:r>
            <w:r w:rsidRPr="00DD07FB">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B870CA" w:rsidRPr="00DD07FB" w14:paraId="59B6570A" w14:textId="77777777" w:rsidTr="00FB098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4E585" w14:textId="77777777" w:rsidR="00B870CA" w:rsidRPr="00DD07FB" w:rsidRDefault="00B870CA" w:rsidP="00FB0982">
            <w:pPr>
              <w:spacing w:after="0" w:line="240" w:lineRule="auto"/>
              <w:ind w:left="100"/>
              <w:jc w:val="center"/>
              <w:rPr>
                <w:rFonts w:ascii="Times New Roman" w:eastAsia="Times New Roman" w:hAnsi="Times New Roman"/>
                <w:sz w:val="24"/>
                <w:szCs w:val="24"/>
              </w:rPr>
            </w:pPr>
            <w:r w:rsidRPr="00DD07FB">
              <w:rPr>
                <w:rFonts w:ascii="Times New Roman" w:eastAsia="Times New Roman" w:hAnsi="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615DB" w14:textId="77777777" w:rsidR="00B870CA" w:rsidRPr="00DD07FB" w:rsidRDefault="00B870CA" w:rsidP="00FB098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133AD" w14:textId="77777777" w:rsidR="00B870CA" w:rsidRPr="00DD07FB" w:rsidRDefault="00B870CA" w:rsidP="00FB0982">
            <w:pPr>
              <w:spacing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82168" w14:textId="77777777" w:rsidR="00B870CA" w:rsidRPr="00DD07FB" w:rsidRDefault="00B870CA" w:rsidP="00FB0982">
            <w:pPr>
              <w:spacing w:after="0" w:line="240" w:lineRule="auto"/>
              <w:ind w:right="140"/>
              <w:jc w:val="both"/>
              <w:rPr>
                <w:rFonts w:ascii="Times New Roman" w:eastAsia="Times New Roman" w:hAnsi="Times New Roman"/>
                <w:sz w:val="24"/>
                <w:szCs w:val="24"/>
              </w:rPr>
            </w:pPr>
            <w:r w:rsidRPr="00DD07FB">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B870CA" w:rsidRPr="00DD07FB" w14:paraId="56499D98" w14:textId="77777777" w:rsidTr="00FB0982">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606AE" w14:textId="77777777" w:rsidR="00B870CA" w:rsidRPr="00DD07FB" w:rsidRDefault="00B870CA" w:rsidP="00FB0982">
            <w:pPr>
              <w:spacing w:after="0" w:line="240" w:lineRule="auto"/>
              <w:ind w:left="100"/>
              <w:jc w:val="center"/>
              <w:rPr>
                <w:rFonts w:ascii="Times New Roman" w:eastAsia="Times New Roman" w:hAnsi="Times New Roman"/>
                <w:sz w:val="24"/>
                <w:szCs w:val="24"/>
              </w:rPr>
            </w:pPr>
            <w:r w:rsidRPr="00DD07FB">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B1835" w14:textId="77777777" w:rsidR="00B870CA" w:rsidRPr="00DD07FB" w:rsidRDefault="00B870CA" w:rsidP="00FB098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CC584F" w14:textId="77777777" w:rsidR="00B870CA" w:rsidRPr="00DD07FB" w:rsidRDefault="00B870CA" w:rsidP="00FB0982">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(підпункт 5 пункт 47 Особливостей)</w:t>
            </w:r>
          </w:p>
        </w:tc>
        <w:tc>
          <w:tcPr>
            <w:tcW w:w="4999" w:type="dxa"/>
            <w:vMerge w:val="restart"/>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A64AB3D" w14:textId="77777777" w:rsidR="00B870CA" w:rsidRPr="00DD07FB" w:rsidRDefault="00B870CA" w:rsidP="00FB0982">
            <w:pPr>
              <w:spacing w:after="0" w:line="240" w:lineRule="auto"/>
              <w:jc w:val="both"/>
              <w:rPr>
                <w:rFonts w:ascii="Times New Roman" w:eastAsia="Times New Roman" w:hAnsi="Times New Roman"/>
                <w:b/>
                <w:sz w:val="24"/>
                <w:szCs w:val="24"/>
              </w:rPr>
            </w:pPr>
            <w:r w:rsidRPr="00DD07FB">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0A0327" w14:textId="77777777" w:rsidR="00B870CA" w:rsidRPr="00DD07FB" w:rsidRDefault="00B870CA" w:rsidP="00FB0982">
            <w:pPr>
              <w:spacing w:after="0" w:line="240" w:lineRule="auto"/>
              <w:jc w:val="both"/>
              <w:rPr>
                <w:rFonts w:ascii="Times New Roman" w:eastAsia="Times New Roman" w:hAnsi="Times New Roman"/>
                <w:b/>
                <w:sz w:val="24"/>
                <w:szCs w:val="24"/>
              </w:rPr>
            </w:pPr>
          </w:p>
          <w:p w14:paraId="5227A74A" w14:textId="77777777" w:rsidR="00B870CA" w:rsidRPr="00DD07FB" w:rsidRDefault="00B870CA" w:rsidP="00FB0982">
            <w:pPr>
              <w:spacing w:after="0" w:line="240" w:lineRule="auto"/>
              <w:jc w:val="both"/>
              <w:rPr>
                <w:rFonts w:ascii="Times New Roman" w:eastAsia="Times New Roman" w:hAnsi="Times New Roman"/>
                <w:sz w:val="24"/>
                <w:szCs w:val="24"/>
              </w:rPr>
            </w:pPr>
            <w:r w:rsidRPr="00DD07FB">
              <w:rPr>
                <w:rFonts w:ascii="Times New Roman" w:eastAsia="Times New Roman" w:hAnsi="Times New Roman"/>
                <w:b/>
                <w:sz w:val="24"/>
                <w:szCs w:val="24"/>
                <w:highlight w:val="white"/>
              </w:rPr>
              <w:t>Документ повинен бути виданий/ сформований/ отриманий в поточному році.</w:t>
            </w:r>
            <w:r w:rsidRPr="00DD07FB">
              <w:rPr>
                <w:rFonts w:ascii="Times New Roman" w:eastAsia="Times New Roman" w:hAnsi="Times New Roman"/>
                <w:sz w:val="24"/>
                <w:szCs w:val="24"/>
              </w:rPr>
              <w:t> </w:t>
            </w:r>
          </w:p>
        </w:tc>
      </w:tr>
      <w:tr w:rsidR="00B870CA" w:rsidRPr="00DD07FB" w14:paraId="309A63CF" w14:textId="77777777" w:rsidTr="00FB0982">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FB6A5" w14:textId="77777777" w:rsidR="00B870CA" w:rsidRPr="00DD07FB" w:rsidRDefault="00B870CA" w:rsidP="00FB0982">
            <w:pPr>
              <w:spacing w:after="0" w:line="240" w:lineRule="auto"/>
              <w:ind w:left="100"/>
              <w:jc w:val="center"/>
              <w:rPr>
                <w:rFonts w:ascii="Times New Roman" w:eastAsia="Times New Roman" w:hAnsi="Times New Roman"/>
                <w:sz w:val="24"/>
                <w:szCs w:val="24"/>
              </w:rPr>
            </w:pPr>
            <w:r w:rsidRPr="00DD07FB">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EBD64" w14:textId="77777777" w:rsidR="00B870CA" w:rsidRPr="00DD07FB" w:rsidRDefault="00B870CA" w:rsidP="00FB098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4A348" w14:textId="77777777" w:rsidR="00B870CA" w:rsidRPr="00DD07FB" w:rsidRDefault="00B870CA" w:rsidP="00FB0982">
            <w:pPr>
              <w:spacing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b/>
                <w:sz w:val="24"/>
                <w:szCs w:val="24"/>
                <w:highlight w:val="white"/>
              </w:rPr>
              <w:t>(підпункт 12 пункт 47 Особливостей)</w:t>
            </w:r>
          </w:p>
        </w:tc>
        <w:tc>
          <w:tcPr>
            <w:tcW w:w="4999" w:type="dxa"/>
            <w:vMerge/>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168E809" w14:textId="77777777" w:rsidR="00B870CA" w:rsidRPr="00DD07FB" w:rsidRDefault="00B870CA" w:rsidP="00FB0982">
            <w:pPr>
              <w:widowControl w:val="0"/>
              <w:pBdr>
                <w:top w:val="nil"/>
                <w:left w:val="nil"/>
                <w:bottom w:val="nil"/>
                <w:right w:val="nil"/>
                <w:between w:val="nil"/>
              </w:pBdr>
              <w:spacing w:after="0"/>
              <w:rPr>
                <w:rFonts w:ascii="Times New Roman" w:eastAsia="Times New Roman" w:hAnsi="Times New Roman"/>
                <w:sz w:val="24"/>
                <w:szCs w:val="24"/>
              </w:rPr>
            </w:pPr>
          </w:p>
        </w:tc>
      </w:tr>
      <w:tr w:rsidR="00B870CA" w:rsidRPr="00DD07FB" w14:paraId="5DDB9CF4" w14:textId="77777777" w:rsidTr="00FB0982">
        <w:trPr>
          <w:trHeight w:val="1854"/>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3BB11" w14:textId="77777777" w:rsidR="00B870CA" w:rsidRPr="00DD07FB" w:rsidRDefault="00B870CA" w:rsidP="00FB0982">
            <w:pPr>
              <w:spacing w:after="0" w:line="240" w:lineRule="auto"/>
              <w:ind w:left="100"/>
              <w:jc w:val="center"/>
              <w:rPr>
                <w:rFonts w:ascii="Times New Roman" w:eastAsia="Times New Roman" w:hAnsi="Times New Roman"/>
                <w:b/>
                <w:sz w:val="24"/>
                <w:szCs w:val="24"/>
              </w:rPr>
            </w:pPr>
            <w:r w:rsidRPr="00DD07FB">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C495C" w14:textId="77777777" w:rsidR="00B870CA" w:rsidRPr="00DD07FB" w:rsidRDefault="00B870CA" w:rsidP="00FB0982">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DD07FB">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D07FB">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77503C" w14:textId="77777777" w:rsidR="00B870CA" w:rsidRPr="00DD07FB" w:rsidRDefault="00B870CA" w:rsidP="00FB0982">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DD07FB">
              <w:rPr>
                <w:rFonts w:ascii="Times New Roman" w:eastAsia="Times New Roman" w:hAnsi="Times New Roman"/>
                <w:b/>
                <w:sz w:val="24"/>
                <w:szCs w:val="24"/>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DEF22" w14:textId="77777777" w:rsidR="00B870CA" w:rsidRPr="00DD07FB" w:rsidRDefault="00B870CA" w:rsidP="00FB0982">
            <w:pPr>
              <w:pBdr>
                <w:top w:val="nil"/>
                <w:left w:val="nil"/>
                <w:bottom w:val="nil"/>
                <w:right w:val="nil"/>
                <w:between w:val="nil"/>
              </w:pBdr>
              <w:spacing w:after="0" w:line="240" w:lineRule="auto"/>
              <w:jc w:val="both"/>
              <w:rPr>
                <w:rFonts w:ascii="Times New Roman" w:eastAsia="Times New Roman" w:hAnsi="Times New Roman"/>
                <w:sz w:val="24"/>
                <w:szCs w:val="24"/>
                <w:highlight w:val="yellow"/>
              </w:rPr>
            </w:pPr>
            <w:r w:rsidRPr="00DD07FB">
              <w:rPr>
                <w:rFonts w:ascii="Times New Roman" w:eastAsia="Times New Roman" w:hAnsi="Times New Roman"/>
                <w:b/>
                <w:sz w:val="24"/>
                <w:szCs w:val="24"/>
              </w:rPr>
              <w:t>Довідка в довільній формі</w:t>
            </w:r>
            <w:r w:rsidRPr="00DD07FB">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211FEC" w14:textId="77777777" w:rsidR="00B870CA" w:rsidRPr="00CC0D58" w:rsidRDefault="00B870CA" w:rsidP="00B870CA">
      <w:pPr>
        <w:shd w:val="clear" w:color="auto" w:fill="FFFFFF"/>
        <w:spacing w:after="0" w:line="240" w:lineRule="auto"/>
        <w:rPr>
          <w:rFonts w:ascii="Times New Roman" w:eastAsia="Times New Roman" w:hAnsi="Times New Roman"/>
          <w:sz w:val="24"/>
          <w:szCs w:val="24"/>
        </w:rPr>
      </w:pPr>
    </w:p>
    <w:p w14:paraId="0AD26E10" w14:textId="77777777" w:rsidR="00B870CA" w:rsidRPr="00CC0D58" w:rsidRDefault="00B870CA" w:rsidP="00B870CA">
      <w:pPr>
        <w:shd w:val="clear" w:color="auto" w:fill="FFFFFF"/>
        <w:spacing w:after="0" w:line="240" w:lineRule="auto"/>
        <w:rPr>
          <w:rFonts w:ascii="Times New Roman" w:eastAsia="Times New Roman" w:hAnsi="Times New Roman"/>
          <w:sz w:val="24"/>
          <w:szCs w:val="24"/>
        </w:rPr>
      </w:pPr>
      <w:r w:rsidRPr="00CC0D58">
        <w:rPr>
          <w:rFonts w:ascii="Times New Roman" w:eastAsia="Times New Roman" w:hAnsi="Times New Roman"/>
          <w:b/>
          <w:color w:val="000000"/>
          <w:sz w:val="24"/>
          <w:szCs w:val="24"/>
        </w:rPr>
        <w:t xml:space="preserve">4. Інша інформація встановлена відповідно до законодавства (для УЧАСНИКІВ </w:t>
      </w:r>
      <w:r w:rsidRPr="00CC0D58">
        <w:rPr>
          <w:rFonts w:ascii="Times New Roman" w:eastAsia="Times New Roman" w:hAnsi="Times New Roman"/>
          <w:b/>
          <w:sz w:val="24"/>
          <w:szCs w:val="24"/>
        </w:rPr>
        <w:t>—</w:t>
      </w:r>
      <w:r w:rsidRPr="00CC0D58">
        <w:rPr>
          <w:rFonts w:ascii="Times New Roman" w:eastAsia="Times New Roman" w:hAnsi="Times New Roman"/>
          <w:b/>
          <w:color w:val="000000"/>
          <w:sz w:val="24"/>
          <w:szCs w:val="24"/>
        </w:rPr>
        <w:t xml:space="preserve"> юридичних осіб, фізичних осіб та фізичних осіб</w:t>
      </w:r>
      <w:r w:rsidRPr="00CC0D58">
        <w:rPr>
          <w:rFonts w:ascii="Times New Roman" w:eastAsia="Times New Roman" w:hAnsi="Times New Roman"/>
          <w:b/>
          <w:sz w:val="24"/>
          <w:szCs w:val="24"/>
        </w:rPr>
        <w:t xml:space="preserve"> — </w:t>
      </w:r>
      <w:r w:rsidRPr="00CC0D58">
        <w:rPr>
          <w:rFonts w:ascii="Times New Roman" w:eastAsia="Times New Roman" w:hAnsi="Times New Roman"/>
          <w:b/>
          <w:color w:val="000000"/>
          <w:sz w:val="24"/>
          <w:szCs w:val="24"/>
        </w:rPr>
        <w:t>підприємців)</w:t>
      </w:r>
      <w:r w:rsidRPr="00CC0D58">
        <w:rPr>
          <w:rFonts w:ascii="Times New Roman" w:eastAsia="Times New Roman" w:hAnsi="Times New Roman"/>
          <w:b/>
          <w:sz w:val="24"/>
          <w:szCs w:val="24"/>
        </w:rPr>
        <w:t>.</w:t>
      </w:r>
    </w:p>
    <w:tbl>
      <w:tblPr>
        <w:tblW w:w="10013"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613"/>
      </w:tblGrid>
      <w:tr w:rsidR="00B870CA" w:rsidRPr="00CC0D58" w14:paraId="1C533D8E" w14:textId="77777777" w:rsidTr="00FB0982">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5D520AC" w14:textId="77777777" w:rsidR="00B870CA" w:rsidRPr="00CC0D58" w:rsidRDefault="00B870CA" w:rsidP="00FB0982">
            <w:pPr>
              <w:spacing w:after="0" w:line="240" w:lineRule="auto"/>
              <w:ind w:left="100"/>
              <w:jc w:val="center"/>
              <w:rPr>
                <w:rFonts w:ascii="Times New Roman" w:eastAsia="Times New Roman" w:hAnsi="Times New Roman"/>
                <w:sz w:val="24"/>
                <w:szCs w:val="24"/>
              </w:rPr>
            </w:pPr>
            <w:r w:rsidRPr="00CC0D58">
              <w:rPr>
                <w:rFonts w:ascii="Times New Roman" w:eastAsia="Times New Roman" w:hAnsi="Times New Roman"/>
                <w:b/>
                <w:color w:val="000000"/>
                <w:sz w:val="24"/>
                <w:szCs w:val="24"/>
              </w:rPr>
              <w:t>Інші документи від Учасника:</w:t>
            </w:r>
          </w:p>
        </w:tc>
      </w:tr>
      <w:tr w:rsidR="00B870CA" w:rsidRPr="00CC0D58" w14:paraId="0E4DCA4F" w14:textId="77777777" w:rsidTr="00FB0982">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D269C" w14:textId="77777777" w:rsidR="00B870CA" w:rsidRPr="00CC0D58" w:rsidRDefault="00B870CA" w:rsidP="00FB0982">
            <w:pPr>
              <w:spacing w:after="0" w:line="240" w:lineRule="auto"/>
              <w:ind w:left="100"/>
              <w:rPr>
                <w:rFonts w:ascii="Times New Roman" w:eastAsia="Times New Roman" w:hAnsi="Times New Roman"/>
                <w:sz w:val="24"/>
                <w:szCs w:val="24"/>
              </w:rPr>
            </w:pPr>
            <w:r w:rsidRPr="00CC0D58">
              <w:rPr>
                <w:rFonts w:ascii="Times New Roman" w:eastAsia="Times New Roman" w:hAnsi="Times New Roman"/>
                <w:b/>
                <w:color w:val="000000"/>
                <w:sz w:val="24"/>
                <w:szCs w:val="24"/>
              </w:rPr>
              <w:lastRenderedPageBreak/>
              <w:t>1</w:t>
            </w:r>
          </w:p>
        </w:tc>
        <w:tc>
          <w:tcPr>
            <w:tcW w:w="9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F0717" w14:textId="77777777" w:rsidR="00B870CA" w:rsidRPr="00B84032" w:rsidRDefault="00B870CA" w:rsidP="00FB0982">
            <w:pPr>
              <w:spacing w:after="0" w:line="240" w:lineRule="auto"/>
              <w:ind w:right="22"/>
              <w:contextualSpacing/>
              <w:jc w:val="both"/>
              <w:rPr>
                <w:rFonts w:ascii="Times New Roman" w:hAnsi="Times New Roman"/>
                <w:color w:val="000000"/>
                <w:sz w:val="20"/>
                <w:szCs w:val="20"/>
              </w:rPr>
            </w:pPr>
            <w:r>
              <w:rPr>
                <w:rFonts w:ascii="Times New Roman" w:hAnsi="Times New Roman"/>
                <w:color w:val="000000"/>
                <w:sz w:val="24"/>
                <w:szCs w:val="24"/>
              </w:rPr>
              <w:t xml:space="preserve">1.1.Для юридичних осіб: </w:t>
            </w:r>
            <w:proofErr w:type="spellStart"/>
            <w:r>
              <w:rPr>
                <w:rFonts w:ascii="Times New Roman" w:hAnsi="Times New Roman"/>
                <w:color w:val="000000"/>
                <w:sz w:val="24"/>
                <w:szCs w:val="24"/>
              </w:rPr>
              <w:t>с</w:t>
            </w:r>
            <w:r w:rsidRPr="00B84032">
              <w:rPr>
                <w:rFonts w:ascii="Times New Roman" w:hAnsi="Times New Roman"/>
                <w:color w:val="000000"/>
                <w:sz w:val="24"/>
                <w:szCs w:val="24"/>
              </w:rPr>
              <w:t>канкопія</w:t>
            </w:r>
            <w:proofErr w:type="spellEnd"/>
            <w:r w:rsidRPr="00B84032">
              <w:rPr>
                <w:rFonts w:ascii="Times New Roman" w:hAnsi="Times New Roman"/>
                <w:color w:val="000000"/>
                <w:sz w:val="24"/>
                <w:szCs w:val="24"/>
              </w:rPr>
              <w:t xml:space="preserve">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B84032">
              <w:rPr>
                <w:rFonts w:ascii="Times New Roman" w:hAnsi="Times New Roman"/>
                <w:color w:val="000000"/>
                <w:sz w:val="24"/>
                <w:szCs w:val="24"/>
              </w:rPr>
              <w:t>ий</w:t>
            </w:r>
            <w:proofErr w:type="spellEnd"/>
            <w:r w:rsidRPr="00B84032">
              <w:rPr>
                <w:rFonts w:ascii="Times New Roman" w:hAnsi="Times New Roman"/>
                <w:color w:val="000000"/>
                <w:sz w:val="24"/>
                <w:szCs w:val="24"/>
              </w:rPr>
              <w:t xml:space="preserve">) визначена учасником) щодо підпису документів тендерної пропозиції. </w:t>
            </w:r>
          </w:p>
          <w:p w14:paraId="5C6FBDB8" w14:textId="77777777" w:rsidR="00B870CA" w:rsidRPr="00B84032" w:rsidRDefault="00B870CA" w:rsidP="00FB0982">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1.2.</w:t>
            </w:r>
            <w:r w:rsidRPr="00B84032">
              <w:rPr>
                <w:rFonts w:ascii="Times New Roman" w:hAnsi="Times New Roman"/>
                <w:color w:val="000000"/>
                <w:sz w:val="24"/>
                <w:szCs w:val="24"/>
              </w:rPr>
              <w:t xml:space="preserve">Для фізичних осіб: </w:t>
            </w:r>
            <w:proofErr w:type="spellStart"/>
            <w:r>
              <w:rPr>
                <w:rFonts w:ascii="Times New Roman" w:hAnsi="Times New Roman"/>
                <w:color w:val="000000"/>
                <w:sz w:val="24"/>
                <w:szCs w:val="24"/>
                <w:lang w:val="ru-RU"/>
              </w:rPr>
              <w:t>с</w:t>
            </w:r>
            <w:r w:rsidRPr="00B84032">
              <w:rPr>
                <w:rFonts w:ascii="Times New Roman" w:hAnsi="Times New Roman"/>
                <w:color w:val="000000"/>
                <w:sz w:val="24"/>
                <w:szCs w:val="24"/>
                <w:lang w:val="ru-RU"/>
              </w:rPr>
              <w:t>канк</w:t>
            </w:r>
            <w:r w:rsidRPr="00B84032">
              <w:rPr>
                <w:rFonts w:ascii="Times New Roman" w:hAnsi="Times New Roman"/>
                <w:color w:val="000000"/>
                <w:sz w:val="24"/>
                <w:szCs w:val="24"/>
              </w:rPr>
              <w:t>опія</w:t>
            </w:r>
            <w:proofErr w:type="spellEnd"/>
            <w:r w:rsidRPr="00B84032">
              <w:rPr>
                <w:rFonts w:ascii="Times New Roman" w:hAnsi="Times New Roman"/>
                <w:color w:val="000000"/>
                <w:sz w:val="24"/>
                <w:szCs w:val="24"/>
              </w:rPr>
              <w:t xml:space="preserve"> довідки про присвоєння ідентифікаційного коду та копія паспорту.</w:t>
            </w:r>
          </w:p>
          <w:p w14:paraId="45CE16CF" w14:textId="77777777" w:rsidR="00B870CA" w:rsidRPr="00CC0D58" w:rsidRDefault="00B870CA" w:rsidP="00FB0982">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1.3.</w:t>
            </w:r>
            <w:r w:rsidRPr="00CC0D58">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C0D58">
              <w:rPr>
                <w:rFonts w:ascii="Times New Roman" w:eastAsia="Times New Roman" w:hAnsi="Times New Roman"/>
                <w:sz w:val="24"/>
                <w:szCs w:val="24"/>
              </w:rPr>
              <w:t xml:space="preserve">— </w:t>
            </w:r>
            <w:r w:rsidRPr="00CC0D58">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0CA" w:rsidRPr="00CC0D58" w14:paraId="611A0A1A" w14:textId="77777777" w:rsidTr="00FB0982">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6FAA3" w14:textId="77777777" w:rsidR="00B870CA" w:rsidRPr="00CC0D58" w:rsidRDefault="00B870CA" w:rsidP="00FB0982">
            <w:pPr>
              <w:spacing w:before="240" w:after="0" w:line="240" w:lineRule="auto"/>
              <w:ind w:left="100"/>
              <w:rPr>
                <w:rFonts w:ascii="Times New Roman" w:eastAsia="Times New Roman" w:hAnsi="Times New Roman"/>
                <w:sz w:val="24"/>
                <w:szCs w:val="24"/>
              </w:rPr>
            </w:pPr>
            <w:r w:rsidRPr="00CC0D58">
              <w:rPr>
                <w:rFonts w:ascii="Times New Roman" w:eastAsia="Times New Roman" w:hAnsi="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A130E" w14:textId="77777777" w:rsidR="00B870CA" w:rsidRPr="00CC0D58" w:rsidRDefault="00B870CA" w:rsidP="00FB0982">
            <w:pPr>
              <w:spacing w:after="0" w:line="240" w:lineRule="auto"/>
              <w:ind w:left="100" w:right="120" w:hanging="20"/>
              <w:jc w:val="both"/>
              <w:rPr>
                <w:rFonts w:ascii="Times New Roman" w:eastAsia="Times New Roman" w:hAnsi="Times New Roman"/>
                <w:sz w:val="24"/>
                <w:szCs w:val="24"/>
              </w:rPr>
            </w:pPr>
            <w:r w:rsidRPr="009F30DA">
              <w:rPr>
                <w:rFonts w:ascii="Times New Roman" w:eastAsia="Times New Roman" w:hAnsi="Times New Roman"/>
                <w:bCs/>
                <w:color w:val="000000"/>
                <w:sz w:val="24"/>
                <w:szCs w:val="24"/>
              </w:rPr>
              <w:t xml:space="preserve">2.1.Достовірна інформація у вигляді довідки довільної форми, </w:t>
            </w:r>
            <w:r w:rsidRPr="009F30DA">
              <w:rPr>
                <w:rFonts w:ascii="Times New Roman" w:eastAsia="Times New Roman" w:hAnsi="Times New Roman"/>
                <w:bCs/>
                <w:sz w:val="24"/>
                <w:szCs w:val="24"/>
              </w:rPr>
              <w:t>у</w:t>
            </w:r>
            <w:r w:rsidRPr="00CC0D58">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C0D58">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70CA" w:rsidRPr="00CC0D58" w14:paraId="70867CFE" w14:textId="77777777" w:rsidTr="00FB0982">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277C3" w14:textId="77777777" w:rsidR="00B870CA" w:rsidRPr="00CC0D58" w:rsidRDefault="00B870CA" w:rsidP="00FB0982">
            <w:pPr>
              <w:spacing w:before="240" w:after="0" w:line="240" w:lineRule="auto"/>
              <w:ind w:left="100"/>
              <w:rPr>
                <w:rFonts w:ascii="Times New Roman" w:eastAsia="Times New Roman" w:hAnsi="Times New Roman"/>
                <w:b/>
                <w:color w:val="000000"/>
                <w:sz w:val="24"/>
                <w:szCs w:val="24"/>
              </w:rPr>
            </w:pPr>
            <w:r w:rsidRPr="00CC0D58">
              <w:rPr>
                <w:rFonts w:ascii="Times New Roman" w:eastAsia="Times New Roman" w:hAnsi="Times New Roman"/>
                <w:b/>
                <w:sz w:val="24"/>
                <w:szCs w:val="24"/>
              </w:rPr>
              <w:t>3</w:t>
            </w:r>
          </w:p>
        </w:tc>
        <w:tc>
          <w:tcPr>
            <w:tcW w:w="9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95864" w14:textId="77777777" w:rsidR="00B870CA" w:rsidRPr="009F30DA" w:rsidRDefault="00B870CA" w:rsidP="00B870CA">
            <w:pPr>
              <w:pStyle w:val="aa"/>
              <w:numPr>
                <w:ilvl w:val="1"/>
                <w:numId w:val="9"/>
              </w:numPr>
              <w:tabs>
                <w:tab w:val="left" w:pos="0"/>
              </w:tabs>
              <w:spacing w:after="0" w:line="240" w:lineRule="auto"/>
              <w:ind w:left="0" w:firstLine="0"/>
              <w:jc w:val="both"/>
              <w:rPr>
                <w:rFonts w:ascii="Times New Roman" w:hAnsi="Times New Roman"/>
                <w:sz w:val="24"/>
                <w:szCs w:val="24"/>
              </w:rPr>
            </w:pPr>
            <w:r w:rsidRPr="009F30DA">
              <w:rPr>
                <w:rFonts w:ascii="Times New Roman" w:hAnsi="Times New Roman"/>
                <w:sz w:val="24"/>
                <w:szCs w:val="24"/>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9F30DA">
              <w:rPr>
                <w:rFonts w:ascii="Times New Roman" w:hAnsi="Times New Roman"/>
                <w:sz w:val="24"/>
                <w:szCs w:val="24"/>
              </w:rPr>
              <w:t>бенефіціарного</w:t>
            </w:r>
            <w:proofErr w:type="spellEnd"/>
            <w:r w:rsidRPr="009F30DA">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w:t>
            </w:r>
            <w:r w:rsidRPr="009F30DA">
              <w:rPr>
                <w:rFonts w:ascii="Times New Roman" w:hAnsi="Times New Roman"/>
                <w:b/>
                <w:bCs/>
                <w:i/>
                <w:iCs/>
                <w:sz w:val="24"/>
                <w:szCs w:val="24"/>
              </w:rPr>
              <w:t>довідку/пояснення</w:t>
            </w:r>
            <w:r w:rsidRPr="009F30DA">
              <w:rPr>
                <w:rFonts w:ascii="Times New Roman" w:hAnsi="Times New Roman"/>
                <w:sz w:val="24"/>
                <w:szCs w:val="24"/>
              </w:rPr>
              <w:t xml:space="preserve"> щодо причин відсутності інформації про кінцевого </w:t>
            </w:r>
            <w:proofErr w:type="spellStart"/>
            <w:r w:rsidRPr="009F30DA">
              <w:rPr>
                <w:rFonts w:ascii="Times New Roman" w:hAnsi="Times New Roman"/>
                <w:sz w:val="24"/>
                <w:szCs w:val="24"/>
              </w:rPr>
              <w:t>бенефіціарного</w:t>
            </w:r>
            <w:proofErr w:type="spellEnd"/>
            <w:r w:rsidRPr="009F30DA">
              <w:rPr>
                <w:rFonts w:ascii="Times New Roman" w:hAnsi="Times New Roman"/>
                <w:sz w:val="24"/>
                <w:szCs w:val="24"/>
              </w:rPr>
              <w:t xml:space="preserve"> власника (контролера) у Єдиному державному реєстрі юридичних осіб, фізичних осіб-підприємців та громадських формувань (крім нерезидентів);</w:t>
            </w:r>
          </w:p>
          <w:p w14:paraId="4D80EB64" w14:textId="77777777" w:rsidR="00B870CA" w:rsidRPr="00CC0D58" w:rsidRDefault="00B870CA" w:rsidP="00FB0982">
            <w:pPr>
              <w:tabs>
                <w:tab w:val="left" w:pos="0"/>
              </w:tabs>
              <w:spacing w:after="0" w:line="240" w:lineRule="auto"/>
              <w:jc w:val="both"/>
              <w:rPr>
                <w:rFonts w:ascii="Times New Roman" w:eastAsia="Times New Roman" w:hAnsi="Times New Roman"/>
                <w:sz w:val="24"/>
                <w:szCs w:val="24"/>
              </w:rPr>
            </w:pPr>
            <w:r w:rsidRPr="009F30DA">
              <w:rPr>
                <w:rFonts w:ascii="Times New Roman" w:eastAsia="Times New Roman" w:hAnsi="Times New Roman"/>
                <w:sz w:val="24"/>
                <w:szCs w:val="24"/>
              </w:rPr>
              <w:t xml:space="preserve">3.2.У разі, якщо учасник або його кінцевий </w:t>
            </w:r>
            <w:proofErr w:type="spellStart"/>
            <w:r w:rsidRPr="009F30DA">
              <w:rPr>
                <w:rFonts w:ascii="Times New Roman" w:eastAsia="Times New Roman" w:hAnsi="Times New Roman"/>
                <w:sz w:val="24"/>
                <w:szCs w:val="24"/>
              </w:rPr>
              <w:t>бенефіціарний</w:t>
            </w:r>
            <w:proofErr w:type="spellEnd"/>
            <w:r w:rsidRPr="009F30DA">
              <w:rPr>
                <w:rFonts w:ascii="Times New Roman" w:eastAsia="Times New Roman" w:hAnsi="Times New Roman"/>
                <w:sz w:val="24"/>
                <w:szCs w:val="24"/>
              </w:rPr>
              <w:t xml:space="preserve"> власник, член або учасник (акціонер), що має частку в статутному капіталі </w:t>
            </w:r>
            <w:r w:rsidRPr="00CC0D58">
              <w:rPr>
                <w:rFonts w:ascii="Times New Roman" w:eastAsia="Times New Roman" w:hAnsi="Times New Roman"/>
                <w:sz w:val="24"/>
                <w:szCs w:val="24"/>
              </w:rPr>
              <w:t>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5D326DB" w14:textId="77777777" w:rsidR="00B870CA" w:rsidRPr="00CC0D58" w:rsidRDefault="00B870CA" w:rsidP="00FB0982">
            <w:pPr>
              <w:spacing w:after="0" w:line="240" w:lineRule="auto"/>
              <w:jc w:val="both"/>
              <w:rPr>
                <w:rFonts w:ascii="Times New Roman" w:eastAsia="Times New Roman" w:hAnsi="Times New Roman"/>
                <w:sz w:val="24"/>
                <w:szCs w:val="24"/>
              </w:rPr>
            </w:pPr>
            <w:r w:rsidRPr="00CC0D58">
              <w:rPr>
                <w:rFonts w:ascii="Times New Roman" w:eastAsia="Times New Roman" w:hAnsi="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C0D58">
              <w:rPr>
                <w:rFonts w:ascii="Times New Roman" w:eastAsia="Times New Roman" w:hAnsi="Times New Roman"/>
                <w:sz w:val="24"/>
                <w:szCs w:val="24"/>
              </w:rPr>
              <w:br/>
              <w:t xml:space="preserve"> </w:t>
            </w:r>
            <w:r w:rsidRPr="00CC0D58">
              <w:rPr>
                <w:rFonts w:ascii="Times New Roman" w:eastAsia="Times New Roman" w:hAnsi="Times New Roman"/>
                <w:i/>
                <w:sz w:val="24"/>
                <w:szCs w:val="24"/>
              </w:rPr>
              <w:t>або</w:t>
            </w:r>
            <w:r w:rsidRPr="00CC0D58">
              <w:rPr>
                <w:rFonts w:ascii="Times New Roman" w:eastAsia="Times New Roman" w:hAnsi="Times New Roman"/>
                <w:sz w:val="24"/>
                <w:szCs w:val="24"/>
              </w:rPr>
              <w:br/>
              <w:t xml:space="preserve"> • посвідчення біженця чи документ, що підтверджує надання притулку в Україні,</w:t>
            </w:r>
            <w:r w:rsidRPr="00CC0D58">
              <w:rPr>
                <w:rFonts w:ascii="Times New Roman" w:eastAsia="Times New Roman" w:hAnsi="Times New Roman"/>
                <w:sz w:val="24"/>
                <w:szCs w:val="24"/>
              </w:rPr>
              <w:br/>
              <w:t xml:space="preserve"> </w:t>
            </w:r>
            <w:r w:rsidRPr="00CC0D58">
              <w:rPr>
                <w:rFonts w:ascii="Times New Roman" w:eastAsia="Times New Roman" w:hAnsi="Times New Roman"/>
                <w:i/>
                <w:sz w:val="24"/>
                <w:szCs w:val="24"/>
              </w:rPr>
              <w:t>або</w:t>
            </w:r>
            <w:r w:rsidRPr="00CC0D58">
              <w:rPr>
                <w:rFonts w:ascii="Times New Roman" w:eastAsia="Times New Roman" w:hAnsi="Times New Roman"/>
                <w:i/>
                <w:sz w:val="24"/>
                <w:szCs w:val="24"/>
              </w:rPr>
              <w:br/>
            </w:r>
            <w:r w:rsidRPr="00CC0D58">
              <w:rPr>
                <w:rFonts w:ascii="Times New Roman" w:eastAsia="Times New Roman" w:hAnsi="Times New Roman"/>
                <w:sz w:val="24"/>
                <w:szCs w:val="24"/>
              </w:rPr>
              <w:t xml:space="preserve"> • посвідчення особи, яка потребує додаткового захисту в Україні,</w:t>
            </w:r>
            <w:r w:rsidRPr="00CC0D58">
              <w:rPr>
                <w:rFonts w:ascii="Times New Roman" w:eastAsia="Times New Roman" w:hAnsi="Times New Roman"/>
                <w:sz w:val="24"/>
                <w:szCs w:val="24"/>
              </w:rPr>
              <w:br/>
            </w:r>
            <w:r w:rsidRPr="00CC0D58">
              <w:rPr>
                <w:rFonts w:ascii="Times New Roman" w:eastAsia="Times New Roman" w:hAnsi="Times New Roman"/>
                <w:i/>
                <w:sz w:val="24"/>
                <w:szCs w:val="24"/>
              </w:rPr>
              <w:t xml:space="preserve"> або</w:t>
            </w:r>
            <w:r w:rsidRPr="00CC0D58">
              <w:rPr>
                <w:rFonts w:ascii="Times New Roman" w:eastAsia="Times New Roman" w:hAnsi="Times New Roman"/>
                <w:sz w:val="24"/>
                <w:szCs w:val="24"/>
              </w:rPr>
              <w:br/>
              <w:t xml:space="preserve"> •    посвідчення особи, якій надано тимчасовий захист в Україні,</w:t>
            </w:r>
            <w:r w:rsidRPr="00CC0D58">
              <w:rPr>
                <w:rFonts w:ascii="Times New Roman" w:eastAsia="Times New Roman" w:hAnsi="Times New Roman"/>
                <w:sz w:val="24"/>
                <w:szCs w:val="24"/>
              </w:rPr>
              <w:br/>
            </w:r>
            <w:r w:rsidRPr="00CC0D58">
              <w:rPr>
                <w:rFonts w:ascii="Times New Roman" w:eastAsia="Times New Roman" w:hAnsi="Times New Roman"/>
                <w:i/>
                <w:sz w:val="24"/>
                <w:szCs w:val="24"/>
              </w:rPr>
              <w:t xml:space="preserve"> або</w:t>
            </w:r>
            <w:r w:rsidRPr="00CC0D58">
              <w:rPr>
                <w:rFonts w:ascii="Times New Roman" w:eastAsia="Times New Roman" w:hAnsi="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C0D58">
              <w:rPr>
                <w:rFonts w:ascii="Times New Roman" w:eastAsia="Times New Roman" w:hAnsi="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C0D58">
              <w:rPr>
                <w:rFonts w:ascii="Times New Roman" w:eastAsia="Times New Roman" w:hAnsi="Times New Roman"/>
                <w:sz w:val="24"/>
                <w:szCs w:val="24"/>
              </w:rPr>
              <w:br/>
              <w:t xml:space="preserve"> • Ухвалу слідчого судді, суду, щодо арешту активів,</w:t>
            </w:r>
            <w:r w:rsidRPr="00CC0D58">
              <w:rPr>
                <w:rFonts w:ascii="Times New Roman" w:eastAsia="Times New Roman" w:hAnsi="Times New Roman"/>
                <w:sz w:val="24"/>
                <w:szCs w:val="24"/>
              </w:rPr>
              <w:br/>
            </w:r>
            <w:r w:rsidRPr="00CC0D58">
              <w:rPr>
                <w:rFonts w:ascii="Times New Roman" w:eastAsia="Times New Roman" w:hAnsi="Times New Roman"/>
                <w:i/>
                <w:sz w:val="24"/>
                <w:szCs w:val="24"/>
              </w:rPr>
              <w:t xml:space="preserve"> або</w:t>
            </w:r>
            <w:r w:rsidRPr="00CC0D58">
              <w:rPr>
                <w:rFonts w:ascii="Times New Roman" w:eastAsia="Times New Roman" w:hAnsi="Times New Roman"/>
                <w:i/>
                <w:sz w:val="24"/>
                <w:szCs w:val="24"/>
              </w:rPr>
              <w:br/>
            </w:r>
            <w:r w:rsidRPr="00CC0D58">
              <w:rPr>
                <w:rFonts w:ascii="Times New Roman" w:eastAsia="Times New Roman" w:hAnsi="Times New Roman"/>
                <w:sz w:val="24"/>
                <w:szCs w:val="24"/>
              </w:rPr>
              <w:t xml:space="preserve"> • Нотаріально засвідчену копію згоди власника, щодо управління активами,</w:t>
            </w:r>
            <w:r w:rsidRPr="00CC0D58">
              <w:rPr>
                <w:rFonts w:ascii="Times New Roman" w:eastAsia="Times New Roman" w:hAnsi="Times New Roman"/>
                <w:sz w:val="24"/>
                <w:szCs w:val="24"/>
              </w:rPr>
              <w:br/>
              <w:t xml:space="preserve"> а також:</w:t>
            </w:r>
            <w:r w:rsidRPr="00CC0D58">
              <w:rPr>
                <w:rFonts w:ascii="Times New Roman" w:eastAsia="Times New Roman" w:hAnsi="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C0D58">
              <w:rPr>
                <w:rFonts w:ascii="Times New Roman" w:eastAsia="Times New Roman" w:hAnsi="Times New Roman"/>
                <w:sz w:val="24"/>
                <w:szCs w:val="24"/>
              </w:rPr>
              <w:br/>
            </w:r>
            <w:r w:rsidRPr="00CC0D58">
              <w:rPr>
                <w:rFonts w:ascii="Times New Roman" w:eastAsia="Times New Roman" w:hAnsi="Times New Roman"/>
                <w:sz w:val="24"/>
                <w:szCs w:val="24"/>
              </w:rPr>
              <w:lastRenderedPageBreak/>
              <w:t xml:space="preserve"> </w:t>
            </w:r>
            <w:r w:rsidRPr="00CC0D58">
              <w:rPr>
                <w:rFonts w:ascii="Times New Roman" w:eastAsia="Times New Roman" w:hAnsi="Times New Roman"/>
                <w:i/>
                <w:sz w:val="24"/>
                <w:szCs w:val="24"/>
              </w:rPr>
              <w:t>або</w:t>
            </w:r>
            <w:r w:rsidRPr="00CC0D58">
              <w:rPr>
                <w:rFonts w:ascii="Times New Roman" w:eastAsia="Times New Roman" w:hAnsi="Times New Roman"/>
                <w:i/>
                <w:sz w:val="24"/>
                <w:szCs w:val="24"/>
              </w:rPr>
              <w:br/>
            </w:r>
            <w:r w:rsidRPr="00CC0D58">
              <w:rPr>
                <w:rFonts w:ascii="Times New Roman" w:eastAsia="Times New Roman" w:hAnsi="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B870CA" w:rsidRPr="00CC0D58" w14:paraId="0D0C1425" w14:textId="77777777" w:rsidTr="00FB0982">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60984" w14:textId="77777777" w:rsidR="00B870CA" w:rsidRPr="00CC0D58" w:rsidRDefault="00B870CA" w:rsidP="00FB0982">
            <w:pPr>
              <w:spacing w:before="240" w:after="0" w:line="240" w:lineRule="auto"/>
              <w:ind w:left="100"/>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9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806DD" w14:textId="77777777" w:rsidR="00B870CA" w:rsidRDefault="00B870CA" w:rsidP="00FB0982">
            <w:pPr>
              <w:pStyle w:val="aa"/>
              <w:tabs>
                <w:tab w:val="left" w:pos="0"/>
              </w:tabs>
              <w:spacing w:after="0" w:line="240" w:lineRule="auto"/>
              <w:ind w:left="0"/>
              <w:jc w:val="both"/>
              <w:rPr>
                <w:rFonts w:ascii="Times New Roman" w:hAnsi="Times New Roman"/>
                <w:color w:val="FF0000"/>
                <w:sz w:val="24"/>
                <w:szCs w:val="24"/>
              </w:rPr>
            </w:pPr>
            <w:r>
              <w:rPr>
                <w:rFonts w:ascii="Times New Roman" w:hAnsi="Times New Roman"/>
                <w:sz w:val="24"/>
                <w:szCs w:val="24"/>
              </w:rPr>
              <w:t>4.1.</w:t>
            </w:r>
            <w:r w:rsidRPr="00FE268B">
              <w:rPr>
                <w:rFonts w:ascii="Times New Roman" w:hAnsi="Times New Roman"/>
                <w:sz w:val="24"/>
                <w:szCs w:val="24"/>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B870CA" w:rsidRPr="00CC0D58" w14:paraId="6A07C98F" w14:textId="77777777" w:rsidTr="00FB0982">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D8A56" w14:textId="77777777" w:rsidR="00B870CA" w:rsidRPr="00CC0D58" w:rsidRDefault="00B870CA" w:rsidP="00FB0982">
            <w:pPr>
              <w:spacing w:before="240" w:after="0" w:line="240" w:lineRule="auto"/>
              <w:ind w:left="100"/>
              <w:rPr>
                <w:rFonts w:ascii="Times New Roman" w:eastAsia="Times New Roman" w:hAnsi="Times New Roman"/>
                <w:b/>
                <w:sz w:val="24"/>
                <w:szCs w:val="24"/>
              </w:rPr>
            </w:pPr>
            <w:r>
              <w:rPr>
                <w:rFonts w:ascii="Times New Roman" w:eastAsia="Times New Roman" w:hAnsi="Times New Roman"/>
                <w:b/>
                <w:sz w:val="24"/>
                <w:szCs w:val="24"/>
              </w:rPr>
              <w:t>5</w:t>
            </w:r>
          </w:p>
        </w:tc>
        <w:tc>
          <w:tcPr>
            <w:tcW w:w="9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0D63D" w14:textId="77777777" w:rsidR="00B870CA" w:rsidRPr="009F30DA" w:rsidRDefault="00B870CA" w:rsidP="00FB0982">
            <w:pPr>
              <w:tabs>
                <w:tab w:val="left" w:pos="0"/>
              </w:tabs>
              <w:spacing w:after="0" w:line="240" w:lineRule="auto"/>
              <w:jc w:val="both"/>
              <w:rPr>
                <w:rFonts w:ascii="Times New Roman" w:hAnsi="Times New Roman"/>
                <w:color w:val="FF0000"/>
                <w:sz w:val="24"/>
                <w:szCs w:val="24"/>
              </w:rPr>
            </w:pPr>
            <w:r w:rsidRPr="009F30DA">
              <w:rPr>
                <w:rFonts w:ascii="Times New Roman" w:hAnsi="Times New Roman"/>
                <w:sz w:val="24"/>
                <w:szCs w:val="24"/>
              </w:rPr>
              <w:t xml:space="preserve">5.1. </w:t>
            </w:r>
            <w:r w:rsidRPr="00FE268B">
              <w:rPr>
                <w:rFonts w:ascii="Times New Roman" w:hAnsi="Times New Roman"/>
                <w:sz w:val="24"/>
                <w:szCs w:val="24"/>
              </w:rPr>
              <w:t>Виписка або витяг з єдиного державний реєстр юридичних осіб, фізичних осіб-підприємців та громадських формувань.</w:t>
            </w:r>
          </w:p>
        </w:tc>
      </w:tr>
      <w:tr w:rsidR="00B870CA" w:rsidRPr="00CC0D58" w14:paraId="3C289C4D" w14:textId="77777777" w:rsidTr="00FB0982">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6644" w14:textId="77777777" w:rsidR="00B870CA" w:rsidRDefault="00B870CA" w:rsidP="00FB0982">
            <w:pPr>
              <w:spacing w:before="240" w:after="0" w:line="240" w:lineRule="auto"/>
              <w:ind w:left="100"/>
              <w:rPr>
                <w:rFonts w:ascii="Times New Roman" w:eastAsia="Times New Roman" w:hAnsi="Times New Roman"/>
                <w:b/>
                <w:sz w:val="24"/>
                <w:szCs w:val="24"/>
              </w:rPr>
            </w:pPr>
            <w:r>
              <w:rPr>
                <w:rFonts w:ascii="Times New Roman" w:eastAsia="Times New Roman" w:hAnsi="Times New Roman"/>
                <w:b/>
                <w:sz w:val="24"/>
                <w:szCs w:val="24"/>
              </w:rPr>
              <w:t>6</w:t>
            </w:r>
          </w:p>
        </w:tc>
        <w:tc>
          <w:tcPr>
            <w:tcW w:w="9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C0716" w14:textId="77777777" w:rsidR="00B870CA" w:rsidRDefault="00B870CA" w:rsidP="00FB0982">
            <w:pPr>
              <w:tabs>
                <w:tab w:val="left" w:pos="0"/>
              </w:tabs>
              <w:spacing w:after="0" w:line="240" w:lineRule="auto"/>
              <w:jc w:val="both"/>
              <w:rPr>
                <w:rFonts w:ascii="Times New Roman" w:hAnsi="Times New Roman"/>
                <w:color w:val="FF0000"/>
                <w:sz w:val="24"/>
                <w:szCs w:val="24"/>
              </w:rPr>
            </w:pPr>
            <w:r>
              <w:rPr>
                <w:rFonts w:ascii="Times New Roman" w:hAnsi="Times New Roman"/>
                <w:sz w:val="24"/>
                <w:szCs w:val="24"/>
              </w:rPr>
              <w:t>6.1.</w:t>
            </w:r>
            <w:r w:rsidRPr="00FE268B">
              <w:rPr>
                <w:rFonts w:ascii="Times New Roman" w:hAnsi="Times New Roman"/>
                <w:sz w:val="24"/>
                <w:szCs w:val="24"/>
              </w:rPr>
              <w:t>Відомості щодо сплати податків та зборів (у разі наявності):</w:t>
            </w:r>
            <w:r>
              <w:rPr>
                <w:rFonts w:ascii="Times New Roman" w:hAnsi="Times New Roman"/>
                <w:sz w:val="24"/>
                <w:szCs w:val="24"/>
              </w:rPr>
              <w:t xml:space="preserve"> д</w:t>
            </w:r>
            <w:r w:rsidRPr="00FE268B">
              <w:rPr>
                <w:rFonts w:ascii="Times New Roman" w:hAnsi="Times New Roman"/>
                <w:sz w:val="24"/>
                <w:szCs w:val="24"/>
              </w:rPr>
              <w:t>ля платників ПДВ</w:t>
            </w:r>
            <w:r>
              <w:rPr>
                <w:rFonts w:ascii="Times New Roman" w:hAnsi="Times New Roman"/>
                <w:sz w:val="24"/>
                <w:szCs w:val="24"/>
              </w:rPr>
              <w:t xml:space="preserve"> – </w:t>
            </w:r>
            <w:r w:rsidRPr="00FE268B">
              <w:rPr>
                <w:rFonts w:ascii="Times New Roman" w:hAnsi="Times New Roman"/>
                <w:sz w:val="24"/>
                <w:szCs w:val="24"/>
              </w:rPr>
              <w:t>копія свідоцтва про реєстрацію платника ПДВ або копія</w:t>
            </w:r>
            <w:r>
              <w:rPr>
                <w:rFonts w:ascii="Times New Roman" w:hAnsi="Times New Roman"/>
                <w:sz w:val="24"/>
                <w:szCs w:val="24"/>
              </w:rPr>
              <w:t xml:space="preserve"> витягу з реєстру платників ПДВ; д</w:t>
            </w:r>
            <w:r w:rsidRPr="00FE268B">
              <w:rPr>
                <w:rFonts w:ascii="Times New Roman" w:hAnsi="Times New Roman"/>
                <w:sz w:val="24"/>
                <w:szCs w:val="24"/>
              </w:rPr>
              <w:t>ля платників єдиного податку</w:t>
            </w:r>
            <w:r>
              <w:rPr>
                <w:rFonts w:ascii="Times New Roman" w:hAnsi="Times New Roman"/>
                <w:sz w:val="24"/>
                <w:szCs w:val="24"/>
              </w:rPr>
              <w:t xml:space="preserve"> – </w:t>
            </w:r>
            <w:r w:rsidRPr="00FE268B">
              <w:rPr>
                <w:rFonts w:ascii="Times New Roman" w:hAnsi="Times New Roman"/>
                <w:sz w:val="24"/>
                <w:szCs w:val="24"/>
              </w:rPr>
              <w:t>копія свідоцтва про сплату єдиного податку або копія витягу з реєстру платників єдиного податку.</w:t>
            </w:r>
          </w:p>
        </w:tc>
      </w:tr>
      <w:tr w:rsidR="00B870CA" w:rsidRPr="00CC0D58" w14:paraId="01004048" w14:textId="77777777" w:rsidTr="00FB0982">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1107C" w14:textId="77777777" w:rsidR="00B870CA" w:rsidRDefault="00B870CA" w:rsidP="00FB0982">
            <w:pPr>
              <w:spacing w:before="240" w:after="0" w:line="240" w:lineRule="auto"/>
              <w:ind w:left="100"/>
              <w:rPr>
                <w:rFonts w:ascii="Times New Roman" w:eastAsia="Times New Roman" w:hAnsi="Times New Roman"/>
                <w:b/>
                <w:sz w:val="24"/>
                <w:szCs w:val="24"/>
              </w:rPr>
            </w:pPr>
            <w:r>
              <w:rPr>
                <w:rFonts w:ascii="Times New Roman" w:eastAsia="Times New Roman" w:hAnsi="Times New Roman"/>
                <w:b/>
                <w:sz w:val="24"/>
                <w:szCs w:val="24"/>
              </w:rPr>
              <w:t>7</w:t>
            </w:r>
          </w:p>
        </w:tc>
        <w:tc>
          <w:tcPr>
            <w:tcW w:w="9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4F12" w14:textId="77777777" w:rsidR="00B870CA" w:rsidRDefault="00B870CA" w:rsidP="00FB0982">
            <w:pPr>
              <w:tabs>
                <w:tab w:val="left" w:pos="0"/>
              </w:tabs>
              <w:spacing w:after="0" w:line="240" w:lineRule="auto"/>
              <w:jc w:val="both"/>
              <w:rPr>
                <w:rFonts w:ascii="Times New Roman" w:hAnsi="Times New Roman"/>
                <w:color w:val="FF0000"/>
                <w:sz w:val="24"/>
                <w:szCs w:val="24"/>
              </w:rPr>
            </w:pPr>
            <w:r>
              <w:rPr>
                <w:rFonts w:ascii="Times New Roman" w:hAnsi="Times New Roman"/>
                <w:sz w:val="24"/>
                <w:szCs w:val="24"/>
              </w:rPr>
              <w:t>7.1.</w:t>
            </w:r>
            <w:r w:rsidRPr="008010EF">
              <w:rPr>
                <w:rFonts w:ascii="Times New Roman" w:hAnsi="Times New Roman"/>
                <w:sz w:val="24"/>
                <w:szCs w:val="24"/>
              </w:rPr>
              <w:t>Довідка довільної форми про відсутність протягом 2018-202</w:t>
            </w:r>
            <w:r>
              <w:rPr>
                <w:rFonts w:ascii="Times New Roman" w:hAnsi="Times New Roman"/>
                <w:sz w:val="24"/>
                <w:szCs w:val="24"/>
              </w:rPr>
              <w:t>3</w:t>
            </w:r>
            <w:r w:rsidRPr="008010EF">
              <w:rPr>
                <w:rFonts w:ascii="Times New Roman" w:hAnsi="Times New Roman"/>
                <w:sz w:val="24"/>
                <w:szCs w:val="24"/>
              </w:rPr>
              <w:t xml:space="preserve"> років недобросовісного виконання договірних зобов’язань (</w:t>
            </w:r>
            <w:r>
              <w:rPr>
                <w:rFonts w:ascii="Times New Roman" w:hAnsi="Times New Roman"/>
                <w:sz w:val="24"/>
                <w:szCs w:val="24"/>
              </w:rPr>
              <w:t xml:space="preserve">у </w:t>
            </w:r>
            <w:proofErr w:type="spellStart"/>
            <w:r>
              <w:rPr>
                <w:rFonts w:ascii="Times New Roman" w:hAnsi="Times New Roman"/>
                <w:sz w:val="24"/>
                <w:szCs w:val="24"/>
              </w:rPr>
              <w:t>т.ч</w:t>
            </w:r>
            <w:proofErr w:type="spellEnd"/>
            <w:r>
              <w:rPr>
                <w:rFonts w:ascii="Times New Roman" w:hAnsi="Times New Roman"/>
                <w:sz w:val="24"/>
                <w:szCs w:val="24"/>
              </w:rPr>
              <w:t xml:space="preserve">. щодо </w:t>
            </w:r>
            <w:r w:rsidRPr="008010EF">
              <w:rPr>
                <w:rFonts w:ascii="Times New Roman" w:hAnsi="Times New Roman"/>
                <w:sz w:val="24"/>
                <w:szCs w:val="24"/>
              </w:rPr>
              <w:t xml:space="preserve">поставки товарів із порушенням строків </w:t>
            </w:r>
            <w:r>
              <w:rPr>
                <w:rFonts w:ascii="Times New Roman" w:hAnsi="Times New Roman"/>
                <w:sz w:val="24"/>
                <w:szCs w:val="24"/>
              </w:rPr>
              <w:t>або</w:t>
            </w:r>
            <w:r w:rsidRPr="008010EF">
              <w:rPr>
                <w:rFonts w:ascii="Times New Roman" w:hAnsi="Times New Roman"/>
                <w:sz w:val="24"/>
                <w:szCs w:val="24"/>
              </w:rPr>
              <w:t xml:space="preserve"> застосування до учасника </w:t>
            </w:r>
            <w:proofErr w:type="spellStart"/>
            <w:r w:rsidRPr="008010EF">
              <w:rPr>
                <w:rFonts w:ascii="Times New Roman" w:hAnsi="Times New Roman"/>
                <w:sz w:val="24"/>
                <w:szCs w:val="24"/>
              </w:rPr>
              <w:t>оперативно</w:t>
            </w:r>
            <w:proofErr w:type="spellEnd"/>
            <w:r>
              <w:rPr>
                <w:rFonts w:ascii="Times New Roman" w:hAnsi="Times New Roman"/>
                <w:sz w:val="24"/>
                <w:szCs w:val="24"/>
              </w:rPr>
              <w:t>-</w:t>
            </w:r>
            <w:r w:rsidRPr="008010EF">
              <w:rPr>
                <w:rFonts w:ascii="Times New Roman" w:hAnsi="Times New Roman"/>
                <w:sz w:val="24"/>
                <w:szCs w:val="24"/>
              </w:rPr>
              <w:t>господарських санкцій відпо</w:t>
            </w:r>
            <w:r>
              <w:rPr>
                <w:rFonts w:ascii="Times New Roman" w:hAnsi="Times New Roman"/>
                <w:sz w:val="24"/>
                <w:szCs w:val="24"/>
              </w:rPr>
              <w:t>відно до ст. 236 ГКУ України).</w:t>
            </w:r>
          </w:p>
        </w:tc>
      </w:tr>
    </w:tbl>
    <w:p w14:paraId="01AEBC5D" w14:textId="77777777" w:rsidR="00B870CA" w:rsidRDefault="00B870CA" w:rsidP="00B870CA"/>
    <w:p w14:paraId="5C92A722"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B704A62"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4074BFEB"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6932FA9E"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758EFAD"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14A06C60"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30F140D5"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66062C42"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5523DB4C"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4337A4CB"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1D8F5926"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1EE9181B"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FECC113"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A2031F2"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93C2865"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3BD939B4"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4262F50F"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602E463"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1EDBFA3"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2892C6A0"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5D47D552"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5F1466AD"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0C5A59F0"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02B4EE6F"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1525156C"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6637D31C" w14:textId="77777777" w:rsidR="00CE543F" w:rsidRDefault="00CE543F" w:rsidP="00FA7008">
      <w:pPr>
        <w:spacing w:after="0" w:line="240" w:lineRule="auto"/>
        <w:ind w:left="1068"/>
        <w:contextualSpacing/>
        <w:jc w:val="right"/>
        <w:rPr>
          <w:rFonts w:ascii="Times New Roman" w:hAnsi="Times New Roman"/>
          <w:b/>
          <w:color w:val="000000"/>
          <w:sz w:val="24"/>
          <w:szCs w:val="24"/>
        </w:rPr>
      </w:pPr>
    </w:p>
    <w:p w14:paraId="6FBFF2FA" w14:textId="77777777" w:rsidR="00B870CA" w:rsidRDefault="00B870CA" w:rsidP="00FA7008">
      <w:pPr>
        <w:spacing w:after="0" w:line="240" w:lineRule="auto"/>
        <w:ind w:left="1068"/>
        <w:contextualSpacing/>
        <w:jc w:val="right"/>
        <w:rPr>
          <w:rFonts w:ascii="Times New Roman" w:hAnsi="Times New Roman"/>
          <w:b/>
          <w:color w:val="000000"/>
          <w:sz w:val="24"/>
          <w:szCs w:val="24"/>
        </w:rPr>
      </w:pPr>
    </w:p>
    <w:p w14:paraId="76C02AB9" w14:textId="77777777" w:rsidR="00B870CA" w:rsidRDefault="00B870CA" w:rsidP="00FA7008">
      <w:pPr>
        <w:spacing w:after="0" w:line="240" w:lineRule="auto"/>
        <w:ind w:left="1068"/>
        <w:contextualSpacing/>
        <w:jc w:val="right"/>
        <w:rPr>
          <w:rFonts w:ascii="Times New Roman" w:hAnsi="Times New Roman"/>
          <w:b/>
          <w:color w:val="000000"/>
          <w:sz w:val="24"/>
          <w:szCs w:val="24"/>
        </w:rPr>
      </w:pPr>
    </w:p>
    <w:p w14:paraId="756EE667" w14:textId="77777777" w:rsidR="00B870CA" w:rsidRDefault="00B870CA" w:rsidP="00FA7008">
      <w:pPr>
        <w:spacing w:after="0" w:line="240" w:lineRule="auto"/>
        <w:ind w:left="1068"/>
        <w:contextualSpacing/>
        <w:jc w:val="right"/>
        <w:rPr>
          <w:rFonts w:ascii="Times New Roman" w:hAnsi="Times New Roman"/>
          <w:b/>
          <w:color w:val="000000"/>
          <w:sz w:val="24"/>
          <w:szCs w:val="24"/>
        </w:rPr>
      </w:pPr>
    </w:p>
    <w:p w14:paraId="5BF021C7" w14:textId="77777777" w:rsidR="00B870CA" w:rsidRDefault="00B870CA" w:rsidP="00FA7008">
      <w:pPr>
        <w:spacing w:after="0" w:line="240" w:lineRule="auto"/>
        <w:ind w:left="1068"/>
        <w:contextualSpacing/>
        <w:jc w:val="right"/>
        <w:rPr>
          <w:rFonts w:ascii="Times New Roman" w:hAnsi="Times New Roman"/>
          <w:b/>
          <w:color w:val="000000"/>
          <w:sz w:val="24"/>
          <w:szCs w:val="24"/>
        </w:rPr>
      </w:pPr>
    </w:p>
    <w:p w14:paraId="6A203F8F" w14:textId="77777777" w:rsidR="00B870CA" w:rsidRDefault="00B870CA" w:rsidP="00FA7008">
      <w:pPr>
        <w:spacing w:after="0" w:line="240" w:lineRule="auto"/>
        <w:ind w:left="1068"/>
        <w:contextualSpacing/>
        <w:jc w:val="right"/>
        <w:rPr>
          <w:rFonts w:ascii="Times New Roman" w:hAnsi="Times New Roman"/>
          <w:b/>
          <w:color w:val="000000"/>
          <w:sz w:val="24"/>
          <w:szCs w:val="24"/>
        </w:rPr>
      </w:pPr>
    </w:p>
    <w:p w14:paraId="6C16A41A" w14:textId="77777777" w:rsidR="00FA7008" w:rsidRDefault="00FA7008" w:rsidP="00FA7008">
      <w:pPr>
        <w:spacing w:after="0" w:line="240" w:lineRule="auto"/>
        <w:ind w:left="1068"/>
        <w:contextualSpacing/>
        <w:jc w:val="right"/>
        <w:rPr>
          <w:rFonts w:ascii="Times New Roman" w:hAnsi="Times New Roman"/>
          <w:b/>
          <w:color w:val="000000"/>
          <w:sz w:val="24"/>
          <w:szCs w:val="24"/>
        </w:rPr>
      </w:pPr>
    </w:p>
    <w:p w14:paraId="3BA262CC" w14:textId="77777777" w:rsidR="00FA7008" w:rsidRPr="005C750E" w:rsidRDefault="00FA7008" w:rsidP="00FA7008">
      <w:pPr>
        <w:spacing w:after="0" w:line="240" w:lineRule="auto"/>
        <w:ind w:left="1068"/>
        <w:contextualSpacing/>
        <w:jc w:val="right"/>
        <w:rPr>
          <w:rFonts w:ascii="Times New Roman" w:hAnsi="Times New Roman"/>
          <w:b/>
          <w:color w:val="000000"/>
          <w:sz w:val="24"/>
          <w:szCs w:val="24"/>
        </w:rPr>
      </w:pPr>
      <w:r w:rsidRPr="005C750E">
        <w:rPr>
          <w:rFonts w:ascii="Times New Roman" w:hAnsi="Times New Roman"/>
          <w:b/>
          <w:color w:val="000000"/>
          <w:sz w:val="24"/>
          <w:szCs w:val="24"/>
        </w:rPr>
        <w:lastRenderedPageBreak/>
        <w:t>ДОДАТОК №3</w:t>
      </w:r>
    </w:p>
    <w:p w14:paraId="5FB4EE92" w14:textId="77777777" w:rsidR="00FA7008" w:rsidRPr="005C750E" w:rsidRDefault="00FA7008" w:rsidP="00FA7008">
      <w:pPr>
        <w:spacing w:after="0" w:line="240" w:lineRule="auto"/>
        <w:ind w:left="1068"/>
        <w:contextualSpacing/>
        <w:jc w:val="both"/>
        <w:rPr>
          <w:rFonts w:ascii="Times New Roman" w:hAnsi="Times New Roman"/>
          <w:b/>
          <w:color w:val="000000"/>
          <w:sz w:val="24"/>
          <w:szCs w:val="24"/>
        </w:rPr>
      </w:pPr>
    </w:p>
    <w:p w14:paraId="3B31354D" w14:textId="7AB79B76" w:rsidR="00FA7008" w:rsidRPr="005C750E" w:rsidRDefault="00FA7008" w:rsidP="00FA7008">
      <w:pPr>
        <w:shd w:val="clear" w:color="auto" w:fill="FFFFFF"/>
        <w:spacing w:after="0"/>
        <w:ind w:firstLine="142"/>
        <w:contextualSpacing/>
        <w:jc w:val="center"/>
        <w:rPr>
          <w:rFonts w:ascii="Times New Roman" w:hAnsi="Times New Roman"/>
          <w:sz w:val="24"/>
          <w:szCs w:val="24"/>
        </w:rPr>
      </w:pPr>
      <w:r w:rsidRPr="005C750E">
        <w:rPr>
          <w:rFonts w:ascii="Times New Roman" w:eastAsia="Times New Roman" w:hAnsi="Times New Roman"/>
          <w:b/>
          <w:sz w:val="24"/>
          <w:szCs w:val="24"/>
        </w:rPr>
        <w:t>ФОРМА «</w:t>
      </w:r>
      <w:r w:rsidR="00CE543F">
        <w:rPr>
          <w:rFonts w:ascii="Times New Roman" w:eastAsia="Times New Roman" w:hAnsi="Times New Roman"/>
          <w:b/>
          <w:sz w:val="24"/>
          <w:szCs w:val="24"/>
        </w:rPr>
        <w:t>ТЕНДЕРНА</w:t>
      </w:r>
      <w:r w:rsidRPr="005C750E">
        <w:rPr>
          <w:rFonts w:ascii="Times New Roman" w:eastAsia="Times New Roman" w:hAnsi="Times New Roman"/>
          <w:b/>
          <w:sz w:val="24"/>
          <w:szCs w:val="24"/>
        </w:rPr>
        <w:t xml:space="preserve"> ПРОПОЗИЦІЯ»</w:t>
      </w:r>
    </w:p>
    <w:p w14:paraId="69D691C7" w14:textId="77777777" w:rsidR="00FA7008" w:rsidRPr="005C750E" w:rsidRDefault="00FA7008" w:rsidP="00FA7008">
      <w:pPr>
        <w:shd w:val="clear" w:color="auto" w:fill="FFFFFF"/>
        <w:spacing w:after="0"/>
        <w:ind w:firstLine="142"/>
        <w:contextualSpacing/>
        <w:jc w:val="both"/>
        <w:rPr>
          <w:rFonts w:ascii="Times New Roman" w:hAnsi="Times New Roman"/>
          <w:sz w:val="24"/>
          <w:szCs w:val="24"/>
        </w:rPr>
      </w:pPr>
    </w:p>
    <w:p w14:paraId="67A37215" w14:textId="77777777" w:rsidR="00FA7008" w:rsidRPr="005C750E" w:rsidRDefault="00FA7008" w:rsidP="00FA7008">
      <w:pPr>
        <w:spacing w:after="0" w:line="240" w:lineRule="auto"/>
        <w:ind w:firstLine="709"/>
        <w:contextualSpacing/>
        <w:jc w:val="both"/>
        <w:rPr>
          <w:rFonts w:ascii="Times New Roman" w:hAnsi="Times New Roman"/>
          <w:sz w:val="24"/>
          <w:szCs w:val="24"/>
          <w:lang w:eastAsia="ru-RU"/>
        </w:rPr>
      </w:pPr>
      <w:r w:rsidRPr="005C750E">
        <w:rPr>
          <w:rFonts w:ascii="Times New Roman" w:hAnsi="Times New Roman"/>
          <w:sz w:val="24"/>
          <w:szCs w:val="24"/>
          <w:lang w:eastAsia="ru-RU"/>
        </w:rPr>
        <w:t xml:space="preserve">Уважно вивчивши документацію </w:t>
      </w:r>
      <w:r w:rsidRPr="005C750E">
        <w:rPr>
          <w:rFonts w:ascii="Times New Roman" w:hAnsi="Times New Roman"/>
          <w:i/>
          <w:sz w:val="24"/>
          <w:szCs w:val="24"/>
          <w:lang w:eastAsia="x-none"/>
        </w:rPr>
        <w:t xml:space="preserve">(назва замовника), </w:t>
      </w:r>
      <w:r w:rsidRPr="005C750E">
        <w:rPr>
          <w:rFonts w:ascii="Times New Roman" w:hAnsi="Times New Roman"/>
          <w:sz w:val="24"/>
          <w:szCs w:val="24"/>
          <w:lang w:eastAsia="ru-RU"/>
        </w:rPr>
        <w:t xml:space="preserve">цим подаємо на участь у торгах щодо закупівлі </w:t>
      </w:r>
      <w:r w:rsidRPr="005C750E">
        <w:rPr>
          <w:rFonts w:ascii="Times New Roman" w:hAnsi="Times New Roman"/>
          <w:i/>
          <w:sz w:val="24"/>
          <w:szCs w:val="24"/>
          <w:lang w:eastAsia="ru-RU"/>
        </w:rPr>
        <w:t xml:space="preserve">(назва предмета закупівлі), </w:t>
      </w:r>
      <w:r w:rsidRPr="005C750E">
        <w:rPr>
          <w:rFonts w:ascii="Times New Roman" w:hAnsi="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45C73F6" w14:textId="77777777" w:rsidR="00FA7008" w:rsidRPr="005C750E" w:rsidRDefault="00FA7008" w:rsidP="00FA7008">
      <w:pPr>
        <w:spacing w:after="0" w:line="240" w:lineRule="auto"/>
        <w:ind w:firstLine="709"/>
        <w:contextualSpacing/>
        <w:rPr>
          <w:rFonts w:ascii="Times New Roman" w:hAnsi="Times New Roman"/>
          <w:sz w:val="24"/>
          <w:szCs w:val="24"/>
          <w:lang w:eastAsia="ru-RU"/>
        </w:rPr>
      </w:pPr>
      <w:r w:rsidRPr="005C750E">
        <w:rPr>
          <w:rFonts w:ascii="Times New Roman" w:hAnsi="Times New Roman"/>
          <w:sz w:val="24"/>
          <w:szCs w:val="24"/>
          <w:lang w:eastAsia="ru-RU"/>
        </w:rPr>
        <w:t>Повне найменування учасника _________________________________________________</w:t>
      </w:r>
    </w:p>
    <w:p w14:paraId="69D96028" w14:textId="77777777" w:rsidR="00FA7008" w:rsidRPr="005C750E" w:rsidRDefault="00FA7008" w:rsidP="00FA7008">
      <w:pPr>
        <w:spacing w:after="0" w:line="240" w:lineRule="auto"/>
        <w:ind w:firstLine="709"/>
        <w:contextualSpacing/>
        <w:rPr>
          <w:rFonts w:ascii="Times New Roman" w:hAnsi="Times New Roman"/>
          <w:sz w:val="24"/>
          <w:szCs w:val="24"/>
          <w:u w:val="single"/>
          <w:lang w:eastAsia="ru-RU"/>
        </w:rPr>
      </w:pPr>
      <w:r w:rsidRPr="005C750E">
        <w:rPr>
          <w:rFonts w:ascii="Times New Roman" w:hAnsi="Times New Roman"/>
          <w:sz w:val="24"/>
          <w:szCs w:val="24"/>
          <w:lang w:eastAsia="ru-RU"/>
        </w:rPr>
        <w:t>Місцезнаходження (юридичне і фактичне) _______________________________________</w:t>
      </w:r>
    </w:p>
    <w:p w14:paraId="534ADCC9" w14:textId="77777777" w:rsidR="00FA7008" w:rsidRPr="005C750E" w:rsidRDefault="00FA7008" w:rsidP="00FA7008">
      <w:pPr>
        <w:spacing w:after="0" w:line="240" w:lineRule="auto"/>
        <w:ind w:firstLine="709"/>
        <w:contextualSpacing/>
        <w:rPr>
          <w:rFonts w:ascii="Times New Roman" w:hAnsi="Times New Roman"/>
          <w:sz w:val="24"/>
          <w:szCs w:val="24"/>
          <w:u w:val="single"/>
          <w:lang w:eastAsia="ru-RU"/>
        </w:rPr>
      </w:pPr>
      <w:r w:rsidRPr="005C750E">
        <w:rPr>
          <w:rFonts w:ascii="Times New Roman" w:hAnsi="Times New Roman"/>
          <w:sz w:val="24"/>
          <w:szCs w:val="24"/>
          <w:lang w:eastAsia="ru-RU"/>
        </w:rPr>
        <w:t>Актуальний номер телефону ___________________________________________________</w:t>
      </w:r>
    </w:p>
    <w:p w14:paraId="7A04E754" w14:textId="77777777" w:rsidR="00FA7008" w:rsidRPr="005C750E" w:rsidRDefault="00FA7008" w:rsidP="00FA7008">
      <w:pPr>
        <w:spacing w:after="0" w:line="240" w:lineRule="auto"/>
        <w:ind w:firstLine="709"/>
        <w:contextualSpacing/>
        <w:jc w:val="both"/>
        <w:rPr>
          <w:rFonts w:ascii="Times New Roman" w:hAnsi="Times New Roman"/>
          <w:sz w:val="24"/>
          <w:szCs w:val="24"/>
          <w:lang w:eastAsia="ru-RU"/>
        </w:rPr>
      </w:pPr>
      <w:r w:rsidRPr="005C750E">
        <w:rPr>
          <w:rFonts w:ascii="Times New Roman" w:hAnsi="Times New Roman"/>
          <w:sz w:val="24"/>
          <w:szCs w:val="24"/>
          <w:lang w:eastAsia="ru-RU"/>
        </w:rPr>
        <w:t>Електронна пошта (Е-</w:t>
      </w:r>
      <w:proofErr w:type="spellStart"/>
      <w:r w:rsidRPr="005C750E">
        <w:rPr>
          <w:rFonts w:ascii="Times New Roman" w:hAnsi="Times New Roman"/>
          <w:sz w:val="24"/>
          <w:szCs w:val="24"/>
          <w:lang w:eastAsia="ru-RU"/>
        </w:rPr>
        <w:t>mail</w:t>
      </w:r>
      <w:proofErr w:type="spellEnd"/>
      <w:r w:rsidRPr="005C750E">
        <w:rPr>
          <w:rFonts w:ascii="Times New Roman" w:hAnsi="Times New Roman"/>
          <w:sz w:val="24"/>
          <w:szCs w:val="24"/>
          <w:lang w:eastAsia="ru-RU"/>
        </w:rPr>
        <w:t>) ____________________________________________________</w:t>
      </w:r>
    </w:p>
    <w:tbl>
      <w:tblPr>
        <w:tblW w:w="9526" w:type="dxa"/>
        <w:tblInd w:w="108" w:type="dxa"/>
        <w:tblLook w:val="04A0" w:firstRow="1" w:lastRow="0" w:firstColumn="1" w:lastColumn="0" w:noHBand="0" w:noVBand="1"/>
      </w:tblPr>
      <w:tblGrid>
        <w:gridCol w:w="579"/>
        <w:gridCol w:w="3136"/>
        <w:gridCol w:w="1275"/>
        <w:gridCol w:w="1418"/>
        <w:gridCol w:w="1559"/>
        <w:gridCol w:w="1559"/>
      </w:tblGrid>
      <w:tr w:rsidR="0070585B" w:rsidRPr="005D67C2" w14:paraId="21F040B9" w14:textId="77777777" w:rsidTr="00B330C1">
        <w:trPr>
          <w:trHeight w:val="315"/>
        </w:trPr>
        <w:tc>
          <w:tcPr>
            <w:tcW w:w="579" w:type="dxa"/>
            <w:tcBorders>
              <w:top w:val="single" w:sz="4" w:space="0" w:color="auto"/>
              <w:left w:val="single" w:sz="4" w:space="0" w:color="auto"/>
              <w:bottom w:val="single" w:sz="4" w:space="0" w:color="181615"/>
              <w:right w:val="single" w:sz="4" w:space="0" w:color="181615"/>
            </w:tcBorders>
            <w:shd w:val="clear" w:color="auto" w:fill="auto"/>
            <w:vAlign w:val="center"/>
          </w:tcPr>
          <w:p w14:paraId="4B8FEA48" w14:textId="77777777" w:rsidR="0070585B" w:rsidRPr="00F01DA2" w:rsidRDefault="0070585B" w:rsidP="00B330C1">
            <w:pPr>
              <w:spacing w:after="0" w:line="240" w:lineRule="auto"/>
              <w:jc w:val="center"/>
              <w:rPr>
                <w:rFonts w:ascii="Times New Roman" w:hAnsi="Times New Roman"/>
                <w:b/>
                <w:bCs/>
                <w:sz w:val="24"/>
                <w:szCs w:val="24"/>
              </w:rPr>
            </w:pPr>
            <w:r w:rsidRPr="00F01DA2">
              <w:rPr>
                <w:rFonts w:ascii="Times New Roman" w:hAnsi="Times New Roman"/>
                <w:b/>
                <w:bCs/>
                <w:sz w:val="24"/>
                <w:szCs w:val="24"/>
              </w:rPr>
              <w:t>№ п/п</w:t>
            </w:r>
          </w:p>
        </w:tc>
        <w:tc>
          <w:tcPr>
            <w:tcW w:w="3136" w:type="dxa"/>
            <w:tcBorders>
              <w:top w:val="single" w:sz="4" w:space="0" w:color="auto"/>
              <w:left w:val="single" w:sz="4" w:space="0" w:color="181615"/>
              <w:bottom w:val="single" w:sz="4" w:space="0" w:color="181615"/>
              <w:right w:val="single" w:sz="4" w:space="0" w:color="181615"/>
            </w:tcBorders>
            <w:shd w:val="clear" w:color="auto" w:fill="auto"/>
            <w:vAlign w:val="center"/>
          </w:tcPr>
          <w:p w14:paraId="6B1BB760" w14:textId="77777777" w:rsidR="0070585B" w:rsidRPr="00F01DA2" w:rsidRDefault="0070585B" w:rsidP="00B330C1">
            <w:pPr>
              <w:spacing w:after="0" w:line="240" w:lineRule="auto"/>
              <w:jc w:val="center"/>
              <w:rPr>
                <w:rFonts w:ascii="Times New Roman" w:hAnsi="Times New Roman"/>
                <w:bCs/>
                <w:sz w:val="24"/>
                <w:szCs w:val="24"/>
              </w:rPr>
            </w:pPr>
            <w:r w:rsidRPr="00F01DA2">
              <w:rPr>
                <w:rFonts w:ascii="Times New Roman" w:hAnsi="Times New Roman"/>
                <w:b/>
                <w:bCs/>
                <w:sz w:val="24"/>
                <w:szCs w:val="24"/>
              </w:rPr>
              <w:t>Найменування</w:t>
            </w:r>
            <w:r w:rsidRPr="00F01DA2">
              <w:rPr>
                <w:rFonts w:ascii="Times New Roman" w:hAnsi="Times New Roman"/>
                <w:bCs/>
                <w:sz w:val="24"/>
                <w:szCs w:val="24"/>
              </w:rPr>
              <w:t xml:space="preserve"> </w:t>
            </w:r>
          </w:p>
          <w:p w14:paraId="2156DB4F" w14:textId="77777777" w:rsidR="0070585B" w:rsidRPr="00F01DA2" w:rsidRDefault="0070585B" w:rsidP="00B330C1">
            <w:pPr>
              <w:spacing w:after="0" w:line="240" w:lineRule="auto"/>
              <w:jc w:val="center"/>
              <w:rPr>
                <w:rFonts w:ascii="Times New Roman" w:hAnsi="Times New Roman"/>
                <w:b/>
                <w:bCs/>
                <w:sz w:val="24"/>
                <w:szCs w:val="24"/>
                <w:u w:val="single"/>
              </w:rPr>
            </w:pPr>
            <w:r w:rsidRPr="00F01DA2">
              <w:rPr>
                <w:rFonts w:ascii="Times New Roman" w:hAnsi="Times New Roman"/>
                <w:bCs/>
                <w:sz w:val="24"/>
                <w:szCs w:val="24"/>
                <w:u w:val="single"/>
              </w:rPr>
              <w:t>із зазначенням марки та</w:t>
            </w:r>
            <w:r>
              <w:rPr>
                <w:rFonts w:ascii="Times New Roman" w:hAnsi="Times New Roman"/>
                <w:bCs/>
                <w:sz w:val="24"/>
                <w:szCs w:val="24"/>
                <w:u w:val="single"/>
              </w:rPr>
              <w:t>/або</w:t>
            </w:r>
            <w:r w:rsidRPr="00F01DA2">
              <w:rPr>
                <w:rFonts w:ascii="Times New Roman" w:hAnsi="Times New Roman"/>
                <w:bCs/>
                <w:sz w:val="24"/>
                <w:szCs w:val="24"/>
                <w:u w:val="single"/>
              </w:rPr>
              <w:t xml:space="preserve"> моделі</w:t>
            </w:r>
          </w:p>
        </w:tc>
        <w:tc>
          <w:tcPr>
            <w:tcW w:w="1275" w:type="dxa"/>
            <w:tcBorders>
              <w:top w:val="single" w:sz="4" w:space="0" w:color="auto"/>
              <w:left w:val="single" w:sz="4" w:space="0" w:color="181615"/>
              <w:bottom w:val="single" w:sz="4" w:space="0" w:color="181615"/>
              <w:right w:val="single" w:sz="4" w:space="0" w:color="181615"/>
            </w:tcBorders>
            <w:shd w:val="clear" w:color="auto" w:fill="auto"/>
            <w:vAlign w:val="center"/>
          </w:tcPr>
          <w:p w14:paraId="1C281BE0" w14:textId="77777777" w:rsidR="0070585B" w:rsidRPr="00F01DA2" w:rsidRDefault="0070585B" w:rsidP="00B330C1">
            <w:pPr>
              <w:spacing w:after="0" w:line="240" w:lineRule="auto"/>
              <w:jc w:val="center"/>
              <w:rPr>
                <w:rFonts w:ascii="Times New Roman" w:hAnsi="Times New Roman"/>
                <w:b/>
                <w:bCs/>
                <w:sz w:val="24"/>
                <w:szCs w:val="24"/>
              </w:rPr>
            </w:pPr>
            <w:r w:rsidRPr="00F01DA2">
              <w:rPr>
                <w:rFonts w:ascii="Times New Roman" w:hAnsi="Times New Roman"/>
                <w:b/>
                <w:bCs/>
                <w:sz w:val="24"/>
                <w:szCs w:val="24"/>
              </w:rPr>
              <w:t>Кількість</w:t>
            </w:r>
          </w:p>
        </w:tc>
        <w:tc>
          <w:tcPr>
            <w:tcW w:w="1418" w:type="dxa"/>
            <w:tcBorders>
              <w:top w:val="single" w:sz="4" w:space="0" w:color="181615"/>
              <w:left w:val="single" w:sz="4" w:space="0" w:color="181615"/>
              <w:bottom w:val="single" w:sz="4" w:space="0" w:color="181615"/>
              <w:right w:val="single" w:sz="4" w:space="0" w:color="181615"/>
            </w:tcBorders>
            <w:vAlign w:val="center"/>
          </w:tcPr>
          <w:p w14:paraId="49C2205D" w14:textId="77777777" w:rsidR="0070585B" w:rsidRPr="00F01DA2" w:rsidRDefault="0070585B" w:rsidP="00B330C1">
            <w:pPr>
              <w:spacing w:after="0" w:line="240" w:lineRule="auto"/>
              <w:ind w:left="-119" w:right="-39" w:firstLine="119"/>
              <w:jc w:val="center"/>
              <w:rPr>
                <w:rFonts w:ascii="Times New Roman" w:hAnsi="Times New Roman"/>
                <w:b/>
                <w:bCs/>
                <w:sz w:val="24"/>
                <w:szCs w:val="24"/>
              </w:rPr>
            </w:pPr>
            <w:r w:rsidRPr="00F01DA2">
              <w:rPr>
                <w:rFonts w:ascii="Times New Roman" w:hAnsi="Times New Roman"/>
                <w:b/>
                <w:bCs/>
                <w:sz w:val="24"/>
                <w:szCs w:val="24"/>
              </w:rPr>
              <w:t>Ціна за од. без ПДВ, грн.</w:t>
            </w:r>
          </w:p>
        </w:tc>
        <w:tc>
          <w:tcPr>
            <w:tcW w:w="1559" w:type="dxa"/>
            <w:tcBorders>
              <w:top w:val="single" w:sz="4" w:space="0" w:color="181615"/>
              <w:left w:val="single" w:sz="4" w:space="0" w:color="181615"/>
              <w:bottom w:val="single" w:sz="4" w:space="0" w:color="181615"/>
              <w:right w:val="single" w:sz="4" w:space="0" w:color="181615"/>
            </w:tcBorders>
          </w:tcPr>
          <w:p w14:paraId="37606E45" w14:textId="05C92D77" w:rsidR="0070585B" w:rsidRPr="00F01DA2" w:rsidRDefault="0070585B" w:rsidP="00B330C1">
            <w:pPr>
              <w:spacing w:after="0" w:line="240" w:lineRule="auto"/>
              <w:ind w:right="-70"/>
              <w:jc w:val="center"/>
              <w:rPr>
                <w:rFonts w:ascii="Times New Roman" w:hAnsi="Times New Roman"/>
                <w:b/>
                <w:bCs/>
                <w:sz w:val="24"/>
                <w:szCs w:val="24"/>
              </w:rPr>
            </w:pPr>
            <w:r w:rsidRPr="00F01DA2">
              <w:rPr>
                <w:rFonts w:ascii="Times New Roman" w:hAnsi="Times New Roman"/>
                <w:b/>
                <w:bCs/>
                <w:sz w:val="24"/>
                <w:szCs w:val="24"/>
              </w:rPr>
              <w:t>ПДВ, грн.</w:t>
            </w:r>
          </w:p>
        </w:tc>
        <w:tc>
          <w:tcPr>
            <w:tcW w:w="1559" w:type="dxa"/>
            <w:tcBorders>
              <w:top w:val="single" w:sz="4" w:space="0" w:color="181615"/>
              <w:left w:val="single" w:sz="4" w:space="0" w:color="181615"/>
              <w:bottom w:val="single" w:sz="4" w:space="0" w:color="181615"/>
              <w:right w:val="single" w:sz="4" w:space="0" w:color="181615"/>
            </w:tcBorders>
          </w:tcPr>
          <w:p w14:paraId="097328C8" w14:textId="77777777" w:rsidR="0070585B" w:rsidRPr="00F01DA2" w:rsidRDefault="0070585B" w:rsidP="00B330C1">
            <w:pPr>
              <w:spacing w:after="0" w:line="240" w:lineRule="auto"/>
              <w:jc w:val="center"/>
              <w:rPr>
                <w:rFonts w:ascii="Times New Roman" w:hAnsi="Times New Roman"/>
                <w:b/>
                <w:bCs/>
                <w:sz w:val="24"/>
                <w:szCs w:val="24"/>
              </w:rPr>
            </w:pPr>
            <w:r w:rsidRPr="00F01DA2">
              <w:rPr>
                <w:rFonts w:ascii="Times New Roman" w:hAnsi="Times New Roman"/>
                <w:b/>
                <w:bCs/>
                <w:sz w:val="24"/>
                <w:szCs w:val="24"/>
              </w:rPr>
              <w:t>Країна походження товару</w:t>
            </w:r>
          </w:p>
        </w:tc>
      </w:tr>
      <w:tr w:rsidR="0070585B" w:rsidRPr="005D67C2" w14:paraId="08046D48" w14:textId="77777777" w:rsidTr="00B330C1">
        <w:trPr>
          <w:trHeight w:val="315"/>
        </w:trPr>
        <w:tc>
          <w:tcPr>
            <w:tcW w:w="579" w:type="dxa"/>
            <w:tcBorders>
              <w:top w:val="single" w:sz="4" w:space="0" w:color="181615"/>
              <w:left w:val="single" w:sz="4" w:space="0" w:color="auto"/>
              <w:bottom w:val="single" w:sz="4" w:space="0" w:color="181615"/>
              <w:right w:val="single" w:sz="4" w:space="0" w:color="181615"/>
            </w:tcBorders>
            <w:shd w:val="clear" w:color="auto" w:fill="auto"/>
            <w:vAlign w:val="center"/>
          </w:tcPr>
          <w:p w14:paraId="18EFB84D" w14:textId="77777777" w:rsidR="0070585B" w:rsidRPr="00F01DA2" w:rsidRDefault="0070585B" w:rsidP="00B330C1">
            <w:pPr>
              <w:spacing w:after="0" w:line="240" w:lineRule="auto"/>
              <w:jc w:val="center"/>
              <w:rPr>
                <w:rFonts w:ascii="Times New Roman" w:hAnsi="Times New Roman"/>
                <w:bCs/>
                <w:sz w:val="24"/>
                <w:szCs w:val="24"/>
              </w:rPr>
            </w:pPr>
            <w:r w:rsidRPr="00F01DA2">
              <w:rPr>
                <w:rFonts w:ascii="Times New Roman" w:hAnsi="Times New Roman"/>
                <w:bCs/>
                <w:sz w:val="24"/>
                <w:szCs w:val="24"/>
              </w:rPr>
              <w:t>1</w:t>
            </w:r>
          </w:p>
        </w:tc>
        <w:tc>
          <w:tcPr>
            <w:tcW w:w="3136" w:type="dxa"/>
            <w:tcBorders>
              <w:top w:val="single" w:sz="4" w:space="0" w:color="181615"/>
              <w:left w:val="single" w:sz="4" w:space="0" w:color="181615"/>
              <w:bottom w:val="single" w:sz="4" w:space="0" w:color="181615"/>
              <w:right w:val="single" w:sz="4" w:space="0" w:color="181615"/>
            </w:tcBorders>
            <w:shd w:val="clear" w:color="auto" w:fill="auto"/>
            <w:vAlign w:val="center"/>
          </w:tcPr>
          <w:p w14:paraId="3F7E1333" w14:textId="5F7AD1A2" w:rsidR="0070585B" w:rsidRPr="00F01DA2" w:rsidRDefault="0070585B" w:rsidP="00B330C1">
            <w:pPr>
              <w:spacing w:after="0" w:line="240" w:lineRule="auto"/>
              <w:jc w:val="center"/>
              <w:rPr>
                <w:rFonts w:ascii="Times New Roman" w:hAnsi="Times New Roman"/>
                <w:sz w:val="24"/>
                <w:szCs w:val="24"/>
              </w:rPr>
            </w:pPr>
            <w:r w:rsidRPr="00F01DA2">
              <w:rPr>
                <w:rFonts w:ascii="Times New Roman" w:hAnsi="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62B37254" w14:textId="77777777" w:rsidR="0070585B" w:rsidRPr="00F01DA2" w:rsidRDefault="0070585B" w:rsidP="00B330C1">
            <w:pPr>
              <w:spacing w:after="0" w:line="240" w:lineRule="auto"/>
              <w:jc w:val="center"/>
              <w:rPr>
                <w:rFonts w:ascii="Times New Roman" w:eastAsia="Times New Roman" w:hAnsi="Times New Roman"/>
                <w:b/>
                <w:bCs/>
                <w:sz w:val="24"/>
                <w:szCs w:val="24"/>
              </w:rPr>
            </w:pPr>
            <w:r w:rsidRPr="00F01DA2">
              <w:rPr>
                <w:rFonts w:ascii="Times New Roman" w:eastAsia="Times New Roman" w:hAnsi="Times New Roman"/>
                <w:b/>
                <w:bCs/>
                <w:sz w:val="24"/>
                <w:szCs w:val="24"/>
              </w:rPr>
              <w:t>1</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шт</w:t>
            </w:r>
            <w:proofErr w:type="spellEnd"/>
          </w:p>
        </w:tc>
        <w:tc>
          <w:tcPr>
            <w:tcW w:w="1418" w:type="dxa"/>
            <w:tcBorders>
              <w:top w:val="single" w:sz="4" w:space="0" w:color="181615"/>
              <w:left w:val="single" w:sz="4" w:space="0" w:color="181615"/>
              <w:bottom w:val="single" w:sz="4" w:space="0" w:color="181615"/>
              <w:right w:val="single" w:sz="4" w:space="0" w:color="181615"/>
            </w:tcBorders>
            <w:vAlign w:val="center"/>
          </w:tcPr>
          <w:p w14:paraId="1935E273" w14:textId="77777777" w:rsidR="0070585B" w:rsidRPr="00F01DA2" w:rsidRDefault="0070585B" w:rsidP="00B330C1">
            <w:pPr>
              <w:spacing w:after="0" w:line="240" w:lineRule="auto"/>
              <w:jc w:val="center"/>
              <w:rPr>
                <w:rFonts w:ascii="Times New Roman" w:hAnsi="Times New Roman"/>
                <w:b/>
                <w:bCs/>
                <w:sz w:val="24"/>
                <w:szCs w:val="24"/>
              </w:rPr>
            </w:pPr>
          </w:p>
        </w:tc>
        <w:tc>
          <w:tcPr>
            <w:tcW w:w="1559" w:type="dxa"/>
            <w:tcBorders>
              <w:top w:val="single" w:sz="4" w:space="0" w:color="181615"/>
              <w:left w:val="single" w:sz="4" w:space="0" w:color="181615"/>
              <w:bottom w:val="single" w:sz="4" w:space="0" w:color="181615"/>
              <w:right w:val="single" w:sz="4" w:space="0" w:color="181615"/>
            </w:tcBorders>
          </w:tcPr>
          <w:p w14:paraId="433D18C3" w14:textId="77777777" w:rsidR="0070585B" w:rsidRPr="00F01DA2" w:rsidRDefault="0070585B" w:rsidP="00B330C1">
            <w:pPr>
              <w:spacing w:after="0" w:line="240" w:lineRule="auto"/>
              <w:jc w:val="center"/>
              <w:rPr>
                <w:rFonts w:ascii="Times New Roman" w:hAnsi="Times New Roman"/>
                <w:b/>
                <w:bCs/>
                <w:sz w:val="24"/>
                <w:szCs w:val="24"/>
              </w:rPr>
            </w:pPr>
          </w:p>
        </w:tc>
        <w:tc>
          <w:tcPr>
            <w:tcW w:w="1559" w:type="dxa"/>
            <w:tcBorders>
              <w:top w:val="single" w:sz="4" w:space="0" w:color="181615"/>
              <w:left w:val="single" w:sz="4" w:space="0" w:color="181615"/>
              <w:bottom w:val="single" w:sz="4" w:space="0" w:color="181615"/>
              <w:right w:val="single" w:sz="4" w:space="0" w:color="181615"/>
            </w:tcBorders>
          </w:tcPr>
          <w:p w14:paraId="19EBD984" w14:textId="77777777" w:rsidR="0070585B" w:rsidRPr="00F01DA2" w:rsidRDefault="0070585B" w:rsidP="00B330C1">
            <w:pPr>
              <w:spacing w:after="0" w:line="240" w:lineRule="auto"/>
              <w:jc w:val="center"/>
              <w:rPr>
                <w:rFonts w:ascii="Times New Roman" w:hAnsi="Times New Roman"/>
                <w:b/>
                <w:bCs/>
                <w:sz w:val="24"/>
                <w:szCs w:val="24"/>
              </w:rPr>
            </w:pPr>
          </w:p>
        </w:tc>
      </w:tr>
    </w:tbl>
    <w:p w14:paraId="7FCF3778" w14:textId="77777777" w:rsidR="0070585B" w:rsidRDefault="0070585B" w:rsidP="00FA7008">
      <w:pPr>
        <w:spacing w:after="0" w:line="240" w:lineRule="auto"/>
        <w:ind w:firstLine="709"/>
        <w:contextualSpacing/>
        <w:jc w:val="both"/>
        <w:rPr>
          <w:rFonts w:ascii="Times New Roman" w:hAnsi="Times New Roman"/>
          <w:bCs/>
          <w:sz w:val="24"/>
          <w:szCs w:val="24"/>
          <w:lang w:eastAsia="ru-RU"/>
        </w:rPr>
      </w:pPr>
    </w:p>
    <w:p w14:paraId="292B7954" w14:textId="12B9DFE6" w:rsidR="00FA7008" w:rsidRPr="005C750E" w:rsidRDefault="00FA7008" w:rsidP="00FA7008">
      <w:pPr>
        <w:spacing w:after="0" w:line="240" w:lineRule="auto"/>
        <w:ind w:firstLine="709"/>
        <w:contextualSpacing/>
        <w:jc w:val="both"/>
        <w:rPr>
          <w:rFonts w:ascii="Times New Roman" w:hAnsi="Times New Roman"/>
          <w:i/>
          <w:sz w:val="24"/>
          <w:szCs w:val="24"/>
          <w:lang w:eastAsia="ru-RU"/>
        </w:rPr>
      </w:pPr>
      <w:r w:rsidRPr="005C750E">
        <w:rPr>
          <w:rFonts w:ascii="Times New Roman" w:hAnsi="Times New Roman"/>
          <w:bCs/>
          <w:sz w:val="24"/>
          <w:szCs w:val="24"/>
          <w:lang w:eastAsia="ru-RU"/>
        </w:rPr>
        <w:t xml:space="preserve">Цінова пропозиція (з ПДВ </w:t>
      </w:r>
      <w:r w:rsidRPr="005C750E">
        <w:rPr>
          <w:rFonts w:ascii="Times New Roman" w:hAnsi="Times New Roman"/>
          <w:sz w:val="24"/>
          <w:szCs w:val="24"/>
          <w:lang w:eastAsia="ru-RU"/>
        </w:rPr>
        <w:t>або без ПДВ</w:t>
      </w:r>
      <w:r w:rsidRPr="005C750E">
        <w:rPr>
          <w:rFonts w:ascii="Times New Roman" w:hAnsi="Times New Roman"/>
          <w:bCs/>
          <w:sz w:val="24"/>
          <w:szCs w:val="24"/>
          <w:lang w:eastAsia="ru-RU"/>
        </w:rPr>
        <w:t xml:space="preserve">): </w:t>
      </w:r>
      <w:r w:rsidRPr="005C750E">
        <w:rPr>
          <w:rFonts w:ascii="Times New Roman" w:hAnsi="Times New Roman"/>
          <w:sz w:val="24"/>
          <w:szCs w:val="24"/>
          <w:lang w:eastAsia="ru-RU"/>
        </w:rPr>
        <w:t xml:space="preserve">цифрами та прописом в грн., у тому числі ПДВ в грн. або без ПДВ </w:t>
      </w:r>
      <w:r w:rsidRPr="005C750E">
        <w:rPr>
          <w:rFonts w:ascii="Times New Roman" w:hAnsi="Times New Roman"/>
          <w:i/>
          <w:sz w:val="24"/>
          <w:szCs w:val="24"/>
          <w:lang w:eastAsia="ru-RU"/>
        </w:rPr>
        <w:t>(у разі якщо учасник не є платником податку).</w:t>
      </w:r>
    </w:p>
    <w:p w14:paraId="03DA5014" w14:textId="77777777" w:rsidR="00FA7008" w:rsidRPr="005C750E" w:rsidRDefault="00FA7008" w:rsidP="00FA7008">
      <w:pPr>
        <w:spacing w:after="0" w:line="240" w:lineRule="auto"/>
        <w:contextualSpacing/>
        <w:jc w:val="both"/>
        <w:rPr>
          <w:rFonts w:ascii="Times New Roman" w:hAnsi="Times New Roman"/>
          <w:i/>
          <w:sz w:val="24"/>
          <w:szCs w:val="24"/>
          <w:lang w:eastAsia="ru-RU"/>
        </w:rPr>
      </w:pPr>
    </w:p>
    <w:p w14:paraId="693ECA75" w14:textId="77777777" w:rsidR="00FA7008" w:rsidRPr="005C750E" w:rsidRDefault="00FA7008" w:rsidP="00FA7008">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5C750E">
        <w:rPr>
          <w:rFonts w:ascii="Times New Roman" w:hAnsi="Times New Roman"/>
          <w:sz w:val="24"/>
          <w:szCs w:val="24"/>
          <w:lang w:eastAsia="ru-RU"/>
        </w:rPr>
        <w:t>Ми згодні дотримуватися умов цієї тендерної пропозиції протягом 90 календарних днів з кінцевого терміну подання пропозицій.</w:t>
      </w:r>
    </w:p>
    <w:p w14:paraId="28E9D760" w14:textId="77777777" w:rsidR="00FA7008" w:rsidRPr="005C750E" w:rsidRDefault="00FA7008" w:rsidP="00FA7008">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5C750E">
        <w:rPr>
          <w:rFonts w:ascii="Times New Roman" w:hAnsi="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2DF854CB" w14:textId="77777777" w:rsidR="00FA7008" w:rsidRPr="005C750E" w:rsidRDefault="00FA7008" w:rsidP="00FA7008">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5C750E">
        <w:rPr>
          <w:rFonts w:ascii="Times New Roman" w:hAnsi="Times New Roman"/>
          <w:sz w:val="24"/>
          <w:szCs w:val="24"/>
          <w:lang w:eastAsia="ru-RU"/>
        </w:rPr>
        <w:t>Ми зобов'язуємося укласти Договір про закупівлю у терміни, що встановлені Законом України «Про публічні закупівлі».</w:t>
      </w:r>
    </w:p>
    <w:p w14:paraId="2AD9BE33" w14:textId="77777777" w:rsidR="00FA7008" w:rsidRPr="005C750E" w:rsidRDefault="00FA7008" w:rsidP="00FA7008">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5C750E">
        <w:rPr>
          <w:rFonts w:ascii="Times New Roman" w:hAnsi="Times New Roman"/>
          <w:sz w:val="24"/>
          <w:szCs w:val="24"/>
          <w:lang w:eastAsia="ru-RU"/>
        </w:rPr>
        <w:t>Додатково повідомляємо, що учасник та виробник запропонованого учасником товару не підпадає під дію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E6264D1" w14:textId="77777777" w:rsidR="00FA7008" w:rsidRPr="005C750E" w:rsidRDefault="00FA7008" w:rsidP="00FA7008">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5C750E">
        <w:rPr>
          <w:rFonts w:ascii="Times New Roman" w:hAnsi="Times New Roman"/>
          <w:sz w:val="24"/>
          <w:szCs w:val="24"/>
          <w:lang w:eastAsia="ru-RU"/>
        </w:rPr>
        <w:t>Технічні, якісні характеристики предмета закупівлі передбачають застосування заходів із захисту довкілля.</w:t>
      </w:r>
    </w:p>
    <w:p w14:paraId="1FC2B245" w14:textId="77777777" w:rsidR="00FA7008" w:rsidRPr="005C750E" w:rsidRDefault="00FA7008" w:rsidP="00FA7008">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tbl>
      <w:tblPr>
        <w:tblW w:w="10024" w:type="dxa"/>
        <w:jc w:val="center"/>
        <w:tblBorders>
          <w:insideH w:val="nil"/>
          <w:insideV w:val="nil"/>
        </w:tblBorders>
        <w:tblLayout w:type="fixed"/>
        <w:tblLook w:val="0400" w:firstRow="0" w:lastRow="0" w:firstColumn="0" w:lastColumn="0" w:noHBand="0" w:noVBand="1"/>
      </w:tblPr>
      <w:tblGrid>
        <w:gridCol w:w="3342"/>
        <w:gridCol w:w="3341"/>
        <w:gridCol w:w="3341"/>
      </w:tblGrid>
      <w:tr w:rsidR="00FA7008" w:rsidRPr="005C750E" w14:paraId="00C9D0A0" w14:textId="77777777" w:rsidTr="00B330C1">
        <w:trPr>
          <w:jc w:val="center"/>
        </w:trPr>
        <w:tc>
          <w:tcPr>
            <w:tcW w:w="3342" w:type="dxa"/>
            <w:tcBorders>
              <w:top w:val="nil"/>
              <w:left w:val="nil"/>
              <w:bottom w:val="nil"/>
              <w:right w:val="nil"/>
            </w:tcBorders>
            <w:hideMark/>
          </w:tcPr>
          <w:p w14:paraId="0B3DBCCA" w14:textId="77777777" w:rsidR="00FA7008" w:rsidRPr="005C750E" w:rsidRDefault="00FA7008" w:rsidP="00B330C1">
            <w:pPr>
              <w:contextualSpacing/>
              <w:jc w:val="center"/>
              <w:rPr>
                <w:rFonts w:ascii="Times New Roman" w:hAnsi="Times New Roman"/>
                <w:sz w:val="24"/>
                <w:szCs w:val="24"/>
                <w:lang w:eastAsia="uk-UA"/>
              </w:rPr>
            </w:pPr>
            <w:r w:rsidRPr="005C750E">
              <w:rPr>
                <w:rFonts w:ascii="Times New Roman" w:hAnsi="Times New Roman"/>
                <w:sz w:val="24"/>
                <w:szCs w:val="24"/>
                <w:lang w:eastAsia="uk-UA"/>
              </w:rPr>
              <w:t>посада уповноваженої особи Учасника</w:t>
            </w:r>
          </w:p>
        </w:tc>
        <w:tc>
          <w:tcPr>
            <w:tcW w:w="3341" w:type="dxa"/>
            <w:tcBorders>
              <w:top w:val="nil"/>
              <w:left w:val="nil"/>
              <w:bottom w:val="nil"/>
              <w:right w:val="nil"/>
            </w:tcBorders>
            <w:hideMark/>
          </w:tcPr>
          <w:p w14:paraId="5A803BF1" w14:textId="77777777" w:rsidR="00FA7008" w:rsidRPr="005C750E" w:rsidRDefault="00FA7008" w:rsidP="00B330C1">
            <w:pPr>
              <w:contextualSpacing/>
              <w:jc w:val="center"/>
              <w:rPr>
                <w:rFonts w:ascii="Times New Roman" w:hAnsi="Times New Roman"/>
                <w:sz w:val="24"/>
                <w:szCs w:val="24"/>
                <w:lang w:eastAsia="uk-UA"/>
              </w:rPr>
            </w:pPr>
            <w:r w:rsidRPr="005C750E">
              <w:rPr>
                <w:rFonts w:ascii="Times New Roman" w:hAnsi="Times New Roman"/>
                <w:sz w:val="24"/>
                <w:szCs w:val="24"/>
                <w:lang w:eastAsia="uk-UA"/>
              </w:rPr>
              <w:t>підпис та печатка (за наявності)</w:t>
            </w:r>
          </w:p>
        </w:tc>
        <w:tc>
          <w:tcPr>
            <w:tcW w:w="3341" w:type="dxa"/>
            <w:tcBorders>
              <w:top w:val="nil"/>
              <w:left w:val="nil"/>
              <w:bottom w:val="nil"/>
              <w:right w:val="nil"/>
            </w:tcBorders>
            <w:hideMark/>
          </w:tcPr>
          <w:p w14:paraId="04886CFD" w14:textId="77777777" w:rsidR="00FA7008" w:rsidRPr="005C750E" w:rsidRDefault="00FA7008" w:rsidP="00B330C1">
            <w:pPr>
              <w:contextualSpacing/>
              <w:jc w:val="center"/>
              <w:rPr>
                <w:rFonts w:ascii="Times New Roman" w:hAnsi="Times New Roman"/>
                <w:sz w:val="24"/>
                <w:szCs w:val="24"/>
                <w:lang w:eastAsia="uk-UA"/>
              </w:rPr>
            </w:pPr>
            <w:r w:rsidRPr="005C750E">
              <w:rPr>
                <w:rFonts w:ascii="Times New Roman" w:hAnsi="Times New Roman"/>
                <w:sz w:val="24"/>
                <w:szCs w:val="24"/>
                <w:lang w:eastAsia="uk-UA"/>
              </w:rPr>
              <w:t>прізвище, ініціали</w:t>
            </w:r>
          </w:p>
        </w:tc>
      </w:tr>
    </w:tbl>
    <w:p w14:paraId="59552BC4" w14:textId="77777777" w:rsidR="00FA7008" w:rsidRPr="005C750E" w:rsidRDefault="00FA7008" w:rsidP="00FA7008">
      <w:pPr>
        <w:spacing w:after="0" w:line="240" w:lineRule="auto"/>
        <w:ind w:firstLine="709"/>
        <w:contextualSpacing/>
        <w:jc w:val="both"/>
        <w:rPr>
          <w:rFonts w:ascii="Times New Roman" w:hAnsi="Times New Roman"/>
          <w:i/>
          <w:sz w:val="20"/>
          <w:szCs w:val="20"/>
          <w:lang w:eastAsia="ru-RU"/>
        </w:rPr>
      </w:pPr>
      <w:r w:rsidRPr="005C750E">
        <w:rPr>
          <w:rFonts w:ascii="Times New Roman" w:hAnsi="Times New Roman"/>
          <w:i/>
          <w:sz w:val="20"/>
          <w:szCs w:val="20"/>
          <w:lang w:eastAsia="ru-RU"/>
        </w:rPr>
        <w:t>Примітка:</w:t>
      </w:r>
      <w:r>
        <w:rPr>
          <w:rFonts w:ascii="Times New Roman" w:hAnsi="Times New Roman"/>
          <w:i/>
          <w:sz w:val="20"/>
          <w:szCs w:val="20"/>
          <w:lang w:eastAsia="ru-RU"/>
        </w:rPr>
        <w:t xml:space="preserve"> </w:t>
      </w:r>
      <w:r w:rsidRPr="005C750E">
        <w:rPr>
          <w:rFonts w:ascii="Times New Roman" w:hAnsi="Times New Roman"/>
          <w:i/>
          <w:iCs/>
          <w:sz w:val="20"/>
          <w:szCs w:val="20"/>
          <w:lang w:eastAsia="ru-RU"/>
        </w:rPr>
        <w:t>У разі необхідності замовник має право запросити від будь-якого учасника процедури закупівлі додаткову інформацію щодо розрахунку ціни пропозиції.</w:t>
      </w:r>
      <w:r w:rsidRPr="005C750E">
        <w:rPr>
          <w:rFonts w:ascii="Times New Roman" w:hAnsi="Times New Roman"/>
          <w:b/>
          <w:i/>
          <w:sz w:val="20"/>
          <w:szCs w:val="20"/>
          <w:lang w:eastAsia="ru-RU"/>
        </w:rPr>
        <w:t xml:space="preserve"> </w:t>
      </w:r>
      <w:r w:rsidRPr="005C750E">
        <w:rPr>
          <w:rFonts w:ascii="Times New Roman" w:hAnsi="Times New Roman"/>
          <w:i/>
          <w:sz w:val="20"/>
          <w:szCs w:val="20"/>
          <w:lang w:eastAsia="ru-RU"/>
        </w:rPr>
        <w:t>ПДВ нараховується у випадках, передбачених законодавством України.</w:t>
      </w:r>
      <w:r>
        <w:rPr>
          <w:rFonts w:ascii="Times New Roman" w:hAnsi="Times New Roman"/>
          <w:i/>
          <w:sz w:val="20"/>
          <w:szCs w:val="20"/>
          <w:lang w:eastAsia="ru-RU"/>
        </w:rPr>
        <w:t xml:space="preserve"> </w:t>
      </w:r>
      <w:r w:rsidRPr="005C750E">
        <w:rPr>
          <w:rFonts w:ascii="Times New Roman" w:hAnsi="Times New Roman"/>
          <w:i/>
          <w:sz w:val="20"/>
          <w:szCs w:val="20"/>
          <w:lang w:eastAsia="ru-RU"/>
        </w:rPr>
        <w:t>Учасник не повинен відступати від даної форми.</w:t>
      </w:r>
    </w:p>
    <w:p w14:paraId="337CED66" w14:textId="21C89315" w:rsidR="00FA7008" w:rsidRDefault="00FA7008" w:rsidP="00CE543F">
      <w:pPr>
        <w:widowControl w:val="0"/>
        <w:tabs>
          <w:tab w:val="left" w:pos="8205"/>
        </w:tabs>
        <w:suppressAutoHyphens/>
        <w:autoSpaceDE w:val="0"/>
        <w:spacing w:after="0" w:line="240" w:lineRule="auto"/>
        <w:contextualSpacing/>
        <w:jc w:val="right"/>
        <w:rPr>
          <w:rFonts w:ascii="Times New Roman" w:hAnsi="Times New Roman"/>
          <w:b/>
          <w:color w:val="000000"/>
          <w:sz w:val="23"/>
          <w:szCs w:val="23"/>
        </w:rPr>
      </w:pPr>
      <w:r>
        <w:rPr>
          <w:rFonts w:ascii="Times New Roman" w:hAnsi="Times New Roman"/>
          <w:b/>
          <w:color w:val="000000"/>
          <w:sz w:val="24"/>
          <w:szCs w:val="24"/>
        </w:rPr>
        <w:br w:type="page"/>
      </w:r>
      <w:r>
        <w:rPr>
          <w:rFonts w:ascii="Times New Roman" w:hAnsi="Times New Roman"/>
          <w:b/>
          <w:color w:val="000000"/>
          <w:sz w:val="23"/>
          <w:szCs w:val="23"/>
        </w:rPr>
        <w:lastRenderedPageBreak/>
        <w:t>ДОДАТОК №4</w:t>
      </w:r>
    </w:p>
    <w:p w14:paraId="5AAC3646" w14:textId="77777777" w:rsidR="00FA7008" w:rsidRPr="00970F6A" w:rsidRDefault="00FA7008" w:rsidP="00CE543F">
      <w:pPr>
        <w:pStyle w:val="22"/>
        <w:contextualSpacing/>
        <w:jc w:val="center"/>
        <w:rPr>
          <w:rFonts w:ascii="Times New Roman" w:hAnsi="Times New Roman" w:cs="Times New Roman"/>
          <w:color w:val="auto"/>
          <w:sz w:val="24"/>
          <w:szCs w:val="24"/>
          <w:lang w:val="uk-UA"/>
        </w:rPr>
      </w:pPr>
      <w:r w:rsidRPr="00970F6A">
        <w:rPr>
          <w:rFonts w:ascii="Times New Roman" w:hAnsi="Times New Roman" w:cs="Times New Roman"/>
          <w:b/>
          <w:sz w:val="24"/>
          <w:szCs w:val="24"/>
          <w:lang w:val="uk-UA"/>
        </w:rPr>
        <w:t>(ПРОЕКТ)</w:t>
      </w:r>
    </w:p>
    <w:p w14:paraId="1BAAFB91" w14:textId="77777777" w:rsidR="00FA7008" w:rsidRPr="00970F6A" w:rsidRDefault="00FA7008" w:rsidP="00FA7008">
      <w:pPr>
        <w:contextualSpacing/>
        <w:jc w:val="center"/>
        <w:rPr>
          <w:rFonts w:ascii="Times New Roman" w:hAnsi="Times New Roman"/>
          <w:b/>
          <w:sz w:val="24"/>
          <w:szCs w:val="24"/>
        </w:rPr>
      </w:pPr>
      <w:r w:rsidRPr="00970F6A">
        <w:rPr>
          <w:rFonts w:ascii="Times New Roman" w:hAnsi="Times New Roman"/>
          <w:b/>
          <w:sz w:val="24"/>
          <w:szCs w:val="24"/>
        </w:rPr>
        <w:t>ДОГОВІР № ____</w:t>
      </w:r>
    </w:p>
    <w:p w14:paraId="09819EE1" w14:textId="77777777" w:rsidR="00FA7008" w:rsidRPr="00970F6A" w:rsidRDefault="00FA7008" w:rsidP="00FA7008">
      <w:pPr>
        <w:contextualSpacing/>
        <w:jc w:val="center"/>
        <w:rPr>
          <w:rFonts w:ascii="Times New Roman" w:hAnsi="Times New Roman"/>
          <w:b/>
          <w:sz w:val="24"/>
          <w:szCs w:val="24"/>
        </w:rPr>
      </w:pPr>
      <w:r w:rsidRPr="00970F6A">
        <w:rPr>
          <w:rFonts w:ascii="Times New Roman" w:hAnsi="Times New Roman"/>
          <w:b/>
          <w:sz w:val="24"/>
          <w:szCs w:val="24"/>
        </w:rPr>
        <w:t>про закупівлю товару</w:t>
      </w:r>
    </w:p>
    <w:p w14:paraId="4CB8CFDD" w14:textId="378BD9EB" w:rsidR="00FA7008" w:rsidRPr="00970F6A" w:rsidRDefault="00FA7008" w:rsidP="00FA7008">
      <w:pPr>
        <w:contextualSpacing/>
        <w:jc w:val="center"/>
        <w:rPr>
          <w:rFonts w:ascii="Times New Roman" w:hAnsi="Times New Roman"/>
          <w:b/>
          <w:sz w:val="24"/>
          <w:szCs w:val="24"/>
        </w:rPr>
      </w:pPr>
      <w:r w:rsidRPr="00970F6A">
        <w:rPr>
          <w:rFonts w:ascii="Times New Roman" w:hAnsi="Times New Roman"/>
          <w:b/>
          <w:sz w:val="24"/>
          <w:szCs w:val="24"/>
        </w:rPr>
        <w:t>Населений пункт</w:t>
      </w:r>
      <w:r w:rsidRPr="00970F6A">
        <w:rPr>
          <w:rFonts w:ascii="Times New Roman" w:hAnsi="Times New Roman"/>
          <w:b/>
          <w:sz w:val="24"/>
          <w:szCs w:val="24"/>
        </w:rPr>
        <w:tab/>
      </w:r>
      <w:r w:rsidRPr="00970F6A">
        <w:rPr>
          <w:rFonts w:ascii="Times New Roman" w:hAnsi="Times New Roman"/>
          <w:b/>
          <w:sz w:val="24"/>
          <w:szCs w:val="24"/>
        </w:rPr>
        <w:tab/>
      </w:r>
      <w:r w:rsidRPr="00970F6A">
        <w:rPr>
          <w:rFonts w:ascii="Times New Roman" w:hAnsi="Times New Roman"/>
          <w:b/>
          <w:sz w:val="24"/>
          <w:szCs w:val="24"/>
        </w:rPr>
        <w:tab/>
      </w:r>
      <w:r w:rsidRPr="00970F6A">
        <w:rPr>
          <w:rFonts w:ascii="Times New Roman" w:hAnsi="Times New Roman"/>
          <w:b/>
          <w:sz w:val="24"/>
          <w:szCs w:val="24"/>
        </w:rPr>
        <w:tab/>
      </w:r>
      <w:r w:rsidRPr="00970F6A">
        <w:rPr>
          <w:rFonts w:ascii="Times New Roman" w:hAnsi="Times New Roman"/>
          <w:b/>
          <w:sz w:val="24"/>
          <w:szCs w:val="24"/>
        </w:rPr>
        <w:tab/>
      </w:r>
      <w:r w:rsidR="00CE543F">
        <w:rPr>
          <w:rFonts w:ascii="Times New Roman" w:hAnsi="Times New Roman"/>
          <w:b/>
          <w:sz w:val="24"/>
          <w:szCs w:val="24"/>
        </w:rPr>
        <w:t xml:space="preserve">            </w:t>
      </w:r>
      <w:r w:rsidRPr="00970F6A">
        <w:rPr>
          <w:rFonts w:ascii="Times New Roman" w:hAnsi="Times New Roman"/>
          <w:b/>
          <w:sz w:val="24"/>
          <w:szCs w:val="24"/>
        </w:rPr>
        <w:tab/>
        <w:t>«____»____________ 202</w:t>
      </w:r>
      <w:r w:rsidR="00CE543F">
        <w:rPr>
          <w:rFonts w:ascii="Times New Roman" w:hAnsi="Times New Roman"/>
          <w:b/>
          <w:sz w:val="24"/>
          <w:szCs w:val="24"/>
        </w:rPr>
        <w:t>4</w:t>
      </w:r>
      <w:r>
        <w:rPr>
          <w:rFonts w:ascii="Times New Roman" w:hAnsi="Times New Roman"/>
          <w:b/>
          <w:sz w:val="24"/>
          <w:szCs w:val="24"/>
        </w:rPr>
        <w:t xml:space="preserve"> </w:t>
      </w:r>
      <w:r w:rsidRPr="00970F6A">
        <w:rPr>
          <w:rFonts w:ascii="Times New Roman" w:hAnsi="Times New Roman"/>
          <w:b/>
          <w:sz w:val="24"/>
          <w:szCs w:val="24"/>
        </w:rPr>
        <w:t>року</w:t>
      </w:r>
    </w:p>
    <w:p w14:paraId="690B3EFA" w14:textId="77777777" w:rsidR="00FA7008" w:rsidRPr="00970F6A" w:rsidRDefault="00FA7008" w:rsidP="00FA7008">
      <w:pPr>
        <w:autoSpaceDN w:val="0"/>
        <w:adjustRightInd w:val="0"/>
        <w:contextualSpacing/>
        <w:jc w:val="both"/>
        <w:rPr>
          <w:rFonts w:ascii="Times New Roman" w:hAnsi="Times New Roman"/>
          <w:sz w:val="24"/>
          <w:szCs w:val="24"/>
        </w:rPr>
      </w:pPr>
    </w:p>
    <w:p w14:paraId="6F7BFA06" w14:textId="3FC68424" w:rsidR="00FA7008" w:rsidRPr="00D34A4C" w:rsidRDefault="00FA7008" w:rsidP="00D34A4C">
      <w:pPr>
        <w:autoSpaceDN w:val="0"/>
        <w:adjustRightInd w:val="0"/>
        <w:spacing w:after="0" w:line="240" w:lineRule="auto"/>
        <w:ind w:firstLine="740"/>
        <w:contextualSpacing/>
        <w:jc w:val="both"/>
        <w:rPr>
          <w:rFonts w:ascii="Times New Roman" w:hAnsi="Times New Roman"/>
          <w:sz w:val="24"/>
          <w:szCs w:val="24"/>
        </w:rPr>
      </w:pPr>
      <w:r w:rsidRPr="00D34A4C">
        <w:rPr>
          <w:rFonts w:ascii="Times New Roman" w:hAnsi="Times New Roman"/>
          <w:sz w:val="24"/>
          <w:szCs w:val="24"/>
        </w:rPr>
        <w:t xml:space="preserve">__________________________________________________________________, в особі _______________________________________________________________________, </w:t>
      </w:r>
      <w:r w:rsidRPr="00D34A4C">
        <w:rPr>
          <w:rFonts w:ascii="Times New Roman" w:hAnsi="Times New Roman"/>
          <w:bCs/>
          <w:sz w:val="24"/>
          <w:szCs w:val="24"/>
        </w:rPr>
        <w:t xml:space="preserve">який діє на підставі ____________________________ </w:t>
      </w:r>
      <w:r w:rsidRPr="00D34A4C">
        <w:rPr>
          <w:rFonts w:ascii="Times New Roman" w:eastAsia="Arial Unicode MS" w:hAnsi="Times New Roman"/>
          <w:sz w:val="24"/>
          <w:szCs w:val="24"/>
          <w:lang w:eastAsia="hi-IN" w:bidi="hi-IN"/>
        </w:rPr>
        <w:t xml:space="preserve">(надалі – </w:t>
      </w:r>
      <w:r w:rsidR="00BD2534" w:rsidRPr="00D34A4C">
        <w:rPr>
          <w:rFonts w:ascii="Times New Roman" w:eastAsia="Arial Unicode MS" w:hAnsi="Times New Roman"/>
          <w:sz w:val="24"/>
          <w:szCs w:val="24"/>
          <w:lang w:eastAsia="hi-IN" w:bidi="hi-IN"/>
        </w:rPr>
        <w:t>Покупець</w:t>
      </w:r>
      <w:r w:rsidRPr="00D34A4C">
        <w:rPr>
          <w:rFonts w:ascii="Times New Roman" w:eastAsia="Arial Unicode MS" w:hAnsi="Times New Roman"/>
          <w:sz w:val="24"/>
          <w:szCs w:val="24"/>
          <w:lang w:eastAsia="hi-IN" w:bidi="hi-IN"/>
        </w:rPr>
        <w:t>)</w:t>
      </w:r>
      <w:r w:rsidRPr="00D34A4C">
        <w:rPr>
          <w:rFonts w:ascii="Times New Roman" w:hAnsi="Times New Roman"/>
          <w:sz w:val="24"/>
          <w:szCs w:val="24"/>
        </w:rPr>
        <w:t xml:space="preserve">, </w:t>
      </w:r>
      <w:r w:rsidRPr="00D34A4C">
        <w:rPr>
          <w:rFonts w:ascii="Times New Roman" w:eastAsia="Arial Unicode MS" w:hAnsi="Times New Roman"/>
          <w:sz w:val="24"/>
          <w:szCs w:val="24"/>
          <w:lang w:eastAsia="hi-IN" w:bidi="hi-IN"/>
        </w:rPr>
        <w:t>з однієї сторони,</w:t>
      </w:r>
      <w:r w:rsidRPr="00D34A4C">
        <w:rPr>
          <w:rFonts w:ascii="Times New Roman" w:hAnsi="Times New Roman"/>
          <w:sz w:val="24"/>
          <w:szCs w:val="24"/>
        </w:rPr>
        <w:t xml:space="preserve"> та</w:t>
      </w:r>
    </w:p>
    <w:p w14:paraId="0233A607" w14:textId="77777777" w:rsidR="00FA7008" w:rsidRPr="00D34A4C" w:rsidRDefault="00FA7008" w:rsidP="00D34A4C">
      <w:pPr>
        <w:autoSpaceDN w:val="0"/>
        <w:adjustRightInd w:val="0"/>
        <w:spacing w:after="0" w:line="240" w:lineRule="auto"/>
        <w:ind w:firstLine="740"/>
        <w:contextualSpacing/>
        <w:jc w:val="both"/>
        <w:rPr>
          <w:rFonts w:ascii="Times New Roman" w:hAnsi="Times New Roman"/>
          <w:sz w:val="24"/>
          <w:szCs w:val="24"/>
        </w:rPr>
      </w:pPr>
      <w:r w:rsidRPr="00D34A4C">
        <w:rPr>
          <w:rFonts w:ascii="Times New Roman" w:hAnsi="Times New Roman"/>
          <w:sz w:val="24"/>
          <w:szCs w:val="24"/>
        </w:rPr>
        <w:t xml:space="preserve">________________________________________________________________________, в особі _______________________________________________________________________, </w:t>
      </w:r>
      <w:r w:rsidRPr="00D34A4C">
        <w:rPr>
          <w:rFonts w:ascii="Times New Roman" w:hAnsi="Times New Roman"/>
          <w:bCs/>
          <w:sz w:val="24"/>
          <w:szCs w:val="24"/>
        </w:rPr>
        <w:t xml:space="preserve">який діє на підставі ____________________________ </w:t>
      </w:r>
      <w:r w:rsidRPr="00D34A4C">
        <w:rPr>
          <w:rFonts w:ascii="Times New Roman" w:eastAsia="Arial Unicode MS" w:hAnsi="Times New Roman"/>
          <w:sz w:val="24"/>
          <w:szCs w:val="24"/>
          <w:lang w:eastAsia="hi-IN" w:bidi="hi-IN"/>
        </w:rPr>
        <w:t xml:space="preserve">(надалі – </w:t>
      </w:r>
      <w:r w:rsidRPr="00D34A4C">
        <w:rPr>
          <w:rFonts w:ascii="Times New Roman" w:hAnsi="Times New Roman"/>
          <w:sz w:val="24"/>
          <w:szCs w:val="24"/>
        </w:rPr>
        <w:t xml:space="preserve">Постачальник), з іншої сторони, разом – Сторони, відповідно до вимог Закону України «Про публічні закупівлі» (далі — Закон) та Постанови від 12 жовтня 2022 р. №1178 «Про затвердження особливостей здійснення публічних </w:t>
      </w:r>
      <w:proofErr w:type="spellStart"/>
      <w:r w:rsidRPr="00D34A4C">
        <w:rPr>
          <w:rFonts w:ascii="Times New Roman" w:hAnsi="Times New Roman"/>
          <w:sz w:val="24"/>
          <w:szCs w:val="24"/>
        </w:rPr>
        <w:t>закупівель</w:t>
      </w:r>
      <w:proofErr w:type="spellEnd"/>
      <w:r w:rsidRPr="00D34A4C">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цей договір про наступне (надалі – Договір): </w:t>
      </w:r>
    </w:p>
    <w:p w14:paraId="1275191C" w14:textId="77777777" w:rsidR="00FA7008" w:rsidRPr="00D34A4C" w:rsidRDefault="00FA7008" w:rsidP="00D34A4C">
      <w:pPr>
        <w:autoSpaceDN w:val="0"/>
        <w:adjustRightInd w:val="0"/>
        <w:spacing w:after="0" w:line="240" w:lineRule="auto"/>
        <w:ind w:firstLine="740"/>
        <w:contextualSpacing/>
        <w:jc w:val="center"/>
        <w:rPr>
          <w:rFonts w:ascii="Times New Roman" w:hAnsi="Times New Roman"/>
          <w:b/>
          <w:bCs/>
          <w:sz w:val="24"/>
          <w:szCs w:val="24"/>
        </w:rPr>
      </w:pPr>
      <w:r w:rsidRPr="00D34A4C">
        <w:rPr>
          <w:rFonts w:ascii="Times New Roman" w:hAnsi="Times New Roman"/>
          <w:b/>
          <w:bCs/>
          <w:sz w:val="24"/>
          <w:szCs w:val="24"/>
        </w:rPr>
        <w:t>1. ПРЕДМЕТ ДОГОВОРУ</w:t>
      </w:r>
    </w:p>
    <w:p w14:paraId="3151145A" w14:textId="50665368" w:rsidR="00FA7008" w:rsidRPr="00D34A4C" w:rsidRDefault="00FA7008" w:rsidP="00D34A4C">
      <w:pPr>
        <w:spacing w:after="0" w:line="240" w:lineRule="auto"/>
        <w:contextualSpacing/>
        <w:jc w:val="both"/>
        <w:rPr>
          <w:rFonts w:ascii="Times New Roman" w:hAnsi="Times New Roman"/>
          <w:b/>
          <w:bCs/>
          <w:sz w:val="24"/>
          <w:szCs w:val="24"/>
          <w:shd w:val="clear" w:color="auto" w:fill="FFFFFF"/>
        </w:rPr>
      </w:pPr>
      <w:r w:rsidRPr="00D34A4C">
        <w:rPr>
          <w:rFonts w:ascii="Times New Roman" w:hAnsi="Times New Roman"/>
          <w:sz w:val="24"/>
          <w:szCs w:val="24"/>
        </w:rPr>
        <w:t xml:space="preserve">1.1. Постачальник зобов’язується поставити </w:t>
      </w:r>
      <w:bookmarkStart w:id="21" w:name="_Hlk161322462"/>
      <w:r w:rsidR="00ED5636" w:rsidRPr="00D34A4C">
        <w:rPr>
          <w:rFonts w:ascii="Times New Roman" w:hAnsi="Times New Roman"/>
          <w:sz w:val="24"/>
          <w:szCs w:val="24"/>
        </w:rPr>
        <w:t>Покупцю</w:t>
      </w:r>
      <w:bookmarkEnd w:id="21"/>
      <w:r w:rsidRPr="00D34A4C">
        <w:rPr>
          <w:rFonts w:ascii="Times New Roman" w:hAnsi="Times New Roman"/>
          <w:sz w:val="24"/>
          <w:szCs w:val="24"/>
        </w:rPr>
        <w:t xml:space="preserve"> товар:</w:t>
      </w:r>
      <w:r w:rsidRPr="00D34A4C">
        <w:rPr>
          <w:rFonts w:ascii="Times New Roman" w:hAnsi="Times New Roman"/>
          <w:b/>
          <w:bCs/>
          <w:sz w:val="24"/>
          <w:szCs w:val="24"/>
        </w:rPr>
        <w:t xml:space="preserve"> </w:t>
      </w:r>
      <w:bookmarkStart w:id="22" w:name="_Hlk161650900"/>
      <w:r w:rsidR="00D34A4C" w:rsidRPr="00A016EC">
        <w:rPr>
          <w:rFonts w:ascii="Times New Roman" w:hAnsi="Times New Roman"/>
          <w:b/>
          <w:sz w:val="24"/>
          <w:szCs w:val="24"/>
        </w:rPr>
        <w:t>Екскаватор-навантажувач</w:t>
      </w:r>
      <w:bookmarkEnd w:id="22"/>
      <w:r w:rsidRPr="00D34A4C">
        <w:rPr>
          <w:rFonts w:ascii="Times New Roman" w:hAnsi="Times New Roman"/>
          <w:b/>
          <w:bCs/>
          <w:sz w:val="24"/>
          <w:szCs w:val="24"/>
        </w:rPr>
        <w:t xml:space="preserve"> (код ДК 021:2015 - </w:t>
      </w:r>
      <w:r w:rsidR="00D34A4C" w:rsidRPr="00A016EC">
        <w:rPr>
          <w:rFonts w:ascii="Times New Roman" w:hAnsi="Times New Roman"/>
          <w:b/>
          <w:sz w:val="24"/>
          <w:szCs w:val="24"/>
        </w:rPr>
        <w:t>43260000-3: Механічні лопати, екскаватори та ковшові навантажувачі, гірнича техніка</w:t>
      </w:r>
      <w:r w:rsidRPr="00D34A4C">
        <w:rPr>
          <w:rFonts w:ascii="Times New Roman" w:hAnsi="Times New Roman"/>
          <w:b/>
          <w:bCs/>
          <w:sz w:val="24"/>
          <w:szCs w:val="24"/>
        </w:rPr>
        <w:t>)</w:t>
      </w:r>
      <w:r w:rsidRPr="00D34A4C">
        <w:rPr>
          <w:rFonts w:ascii="Times New Roman" w:hAnsi="Times New Roman"/>
          <w:bCs/>
          <w:sz w:val="24"/>
          <w:szCs w:val="24"/>
        </w:rPr>
        <w:t xml:space="preserve"> </w:t>
      </w:r>
      <w:r w:rsidRPr="00D34A4C">
        <w:rPr>
          <w:rFonts w:ascii="Times New Roman" w:hAnsi="Times New Roman"/>
          <w:sz w:val="24"/>
          <w:szCs w:val="24"/>
        </w:rPr>
        <w:t>(надалі – Товар)</w:t>
      </w:r>
      <w:r w:rsidRPr="00D34A4C">
        <w:rPr>
          <w:rFonts w:ascii="Times New Roman" w:hAnsi="Times New Roman"/>
          <w:bCs/>
          <w:sz w:val="24"/>
          <w:szCs w:val="24"/>
        </w:rPr>
        <w:t xml:space="preserve">, </w:t>
      </w:r>
      <w:r w:rsidRPr="00D34A4C">
        <w:rPr>
          <w:rFonts w:ascii="Times New Roman" w:hAnsi="Times New Roman"/>
          <w:sz w:val="24"/>
          <w:szCs w:val="24"/>
        </w:rPr>
        <w:t xml:space="preserve">а </w:t>
      </w:r>
      <w:r w:rsidR="00ED5636" w:rsidRPr="00D34A4C">
        <w:rPr>
          <w:rFonts w:ascii="Times New Roman" w:hAnsi="Times New Roman"/>
          <w:sz w:val="24"/>
          <w:szCs w:val="24"/>
        </w:rPr>
        <w:t xml:space="preserve">Покупець </w:t>
      </w:r>
      <w:r w:rsidRPr="00D34A4C">
        <w:rPr>
          <w:rFonts w:ascii="Times New Roman" w:hAnsi="Times New Roman"/>
          <w:sz w:val="24"/>
          <w:szCs w:val="24"/>
        </w:rPr>
        <w:t>прийняти і оплатити такий Товар в порядку та на умовах, визначених цим Договором.</w:t>
      </w:r>
    </w:p>
    <w:p w14:paraId="0E868EA0" w14:textId="77777777"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1.2. Найменування, кількість та ціна Товару, що поставляється згідно з цим Договором, визначені у Додатку №1, який є його невід’ємною частиною.</w:t>
      </w:r>
    </w:p>
    <w:p w14:paraId="5B1A4001" w14:textId="77777777" w:rsidR="00FA7008" w:rsidRPr="00D34A4C" w:rsidRDefault="00FA7008" w:rsidP="00D34A4C">
      <w:pPr>
        <w:spacing w:after="0" w:line="240" w:lineRule="auto"/>
        <w:contextualSpacing/>
        <w:jc w:val="center"/>
        <w:rPr>
          <w:rFonts w:ascii="Times New Roman" w:hAnsi="Times New Roman"/>
          <w:sz w:val="24"/>
          <w:szCs w:val="24"/>
        </w:rPr>
      </w:pPr>
      <w:r w:rsidRPr="00D34A4C">
        <w:rPr>
          <w:rFonts w:ascii="Times New Roman" w:hAnsi="Times New Roman"/>
          <w:b/>
          <w:bCs/>
          <w:sz w:val="24"/>
          <w:szCs w:val="24"/>
        </w:rPr>
        <w:t>2. ЯКІСТЬ ТА ОБМІН ТОВАРУ</w:t>
      </w:r>
    </w:p>
    <w:p w14:paraId="191642D4" w14:textId="5BD1BFFF"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2.1. Постачальник повинен поставити </w:t>
      </w:r>
      <w:r w:rsidR="00ED5636" w:rsidRPr="00D34A4C">
        <w:rPr>
          <w:rFonts w:ascii="Times New Roman" w:hAnsi="Times New Roman"/>
          <w:sz w:val="24"/>
          <w:szCs w:val="24"/>
        </w:rPr>
        <w:t>Покупцю</w:t>
      </w:r>
      <w:r w:rsidRPr="00D34A4C">
        <w:rPr>
          <w:rFonts w:ascii="Times New Roman" w:hAnsi="Times New Roman"/>
          <w:sz w:val="24"/>
          <w:szCs w:val="24"/>
        </w:rPr>
        <w:t xml:space="preserve"> товар, якість якого відповідає умовам, встановленим чинним законодавством України до цієї категорії товарів. Технічні характеристики Товару визначені у Додатку №2, який є його невід’ємною частиною.</w:t>
      </w:r>
    </w:p>
    <w:p w14:paraId="060E780A" w14:textId="204D7B1C"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2.2. </w:t>
      </w:r>
      <w:r w:rsidR="00ED5636" w:rsidRPr="00D34A4C">
        <w:rPr>
          <w:rFonts w:ascii="Times New Roman" w:hAnsi="Times New Roman"/>
          <w:sz w:val="24"/>
          <w:szCs w:val="24"/>
        </w:rPr>
        <w:t>Покупець</w:t>
      </w:r>
      <w:r w:rsidRPr="00D34A4C">
        <w:rPr>
          <w:rFonts w:ascii="Times New Roman" w:hAnsi="Times New Roman"/>
          <w:sz w:val="24"/>
          <w:szCs w:val="24"/>
        </w:rPr>
        <w:t xml:space="preserve"> має право відмовитися від прийняття Товару, який не відповідає умовам Договору. </w:t>
      </w:r>
    </w:p>
    <w:p w14:paraId="741FD3DF" w14:textId="77777777" w:rsidR="00FA7008" w:rsidRPr="00D34A4C" w:rsidRDefault="00FA7008" w:rsidP="00D34A4C">
      <w:pPr>
        <w:spacing w:after="0" w:line="240" w:lineRule="auto"/>
        <w:contextualSpacing/>
        <w:jc w:val="both"/>
        <w:rPr>
          <w:rFonts w:ascii="Times New Roman" w:eastAsia="Times New Roman" w:hAnsi="Times New Roman"/>
          <w:sz w:val="24"/>
          <w:szCs w:val="24"/>
          <w:lang w:eastAsia="zh-CN"/>
        </w:rPr>
      </w:pPr>
      <w:r w:rsidRPr="00D34A4C">
        <w:rPr>
          <w:rFonts w:ascii="Times New Roman" w:hAnsi="Times New Roman"/>
          <w:sz w:val="24"/>
          <w:szCs w:val="24"/>
        </w:rPr>
        <w:t>2.3. Якість товару підтверджується документами, передбаченими чинним законодавством України.</w:t>
      </w:r>
    </w:p>
    <w:p w14:paraId="041013B7" w14:textId="0DC95A45"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2.4. У випадку виявлення прихованих недоліків Товару після його передачі </w:t>
      </w:r>
      <w:r w:rsidR="00ED5636" w:rsidRPr="00D34A4C">
        <w:rPr>
          <w:rFonts w:ascii="Times New Roman" w:hAnsi="Times New Roman"/>
          <w:sz w:val="24"/>
          <w:szCs w:val="24"/>
        </w:rPr>
        <w:t>Покупцю</w:t>
      </w:r>
      <w:r w:rsidRPr="00D34A4C">
        <w:rPr>
          <w:rFonts w:ascii="Times New Roman" w:hAnsi="Times New Roman"/>
          <w:sz w:val="24"/>
          <w:szCs w:val="24"/>
        </w:rPr>
        <w:t xml:space="preserve">, виклик представника Постачальника є обов’язковим, при цьому </w:t>
      </w:r>
      <w:r w:rsidR="00ED5636" w:rsidRPr="00D34A4C">
        <w:rPr>
          <w:rFonts w:ascii="Times New Roman" w:hAnsi="Times New Roman"/>
          <w:sz w:val="24"/>
          <w:szCs w:val="24"/>
        </w:rPr>
        <w:t>Покупець</w:t>
      </w:r>
      <w:r w:rsidRPr="00D34A4C">
        <w:rPr>
          <w:rFonts w:ascii="Times New Roman" w:hAnsi="Times New Roman"/>
          <w:sz w:val="24"/>
          <w:szCs w:val="24"/>
        </w:rPr>
        <w:t xml:space="preserve"> позбавляється права використовувати Товар з виявленими недоліками до вирішення Сторонами спірного питання.</w:t>
      </w:r>
    </w:p>
    <w:p w14:paraId="77D11723" w14:textId="77777777" w:rsidR="00FA7008" w:rsidRPr="00D34A4C" w:rsidRDefault="00FA7008" w:rsidP="00D34A4C">
      <w:pPr>
        <w:pStyle w:val="afc"/>
        <w:spacing w:after="0" w:line="240" w:lineRule="auto"/>
        <w:contextualSpacing/>
        <w:jc w:val="both"/>
        <w:rPr>
          <w:rFonts w:ascii="Times New Roman" w:hAnsi="Times New Roman"/>
          <w:sz w:val="24"/>
          <w:szCs w:val="24"/>
          <w:lang w:val="ru-RU"/>
        </w:rPr>
      </w:pPr>
      <w:r w:rsidRPr="00D34A4C">
        <w:rPr>
          <w:rFonts w:ascii="Times New Roman" w:hAnsi="Times New Roman"/>
          <w:sz w:val="24"/>
          <w:szCs w:val="24"/>
        </w:rPr>
        <w:t xml:space="preserve">2.5. У разі поставки Товару, що не буде відповідати умовам цього Договору, Постачальник зобов’язується за власний рахунок у термін </w:t>
      </w:r>
      <w:r w:rsidRPr="00D34A4C">
        <w:rPr>
          <w:rFonts w:ascii="Times New Roman" w:hAnsi="Times New Roman"/>
          <w:color w:val="222222"/>
          <w:sz w:val="24"/>
          <w:szCs w:val="24"/>
        </w:rPr>
        <w:t xml:space="preserve">5 (п’яти) </w:t>
      </w:r>
      <w:r w:rsidRPr="00D34A4C">
        <w:rPr>
          <w:rFonts w:ascii="Times New Roman" w:hAnsi="Times New Roman"/>
          <w:sz w:val="24"/>
          <w:szCs w:val="24"/>
        </w:rPr>
        <w:t>календарних днів з дати складення Сторонами акту про виявлені недоліки (дефекти) усунути такі недоліки (дефекти) або замінити неякісний Товар на Товар належної якості.</w:t>
      </w:r>
    </w:p>
    <w:p w14:paraId="2B719ABE" w14:textId="77777777" w:rsidR="00FA7008" w:rsidRPr="00D34A4C" w:rsidRDefault="00FA7008" w:rsidP="00D34A4C">
      <w:pPr>
        <w:pStyle w:val="afc"/>
        <w:spacing w:after="0" w:line="240" w:lineRule="auto"/>
        <w:contextualSpacing/>
        <w:jc w:val="both"/>
        <w:rPr>
          <w:rFonts w:ascii="Times New Roman" w:hAnsi="Times New Roman"/>
          <w:sz w:val="24"/>
          <w:szCs w:val="24"/>
        </w:rPr>
      </w:pPr>
      <w:r w:rsidRPr="00D34A4C">
        <w:rPr>
          <w:rFonts w:ascii="Times New Roman" w:hAnsi="Times New Roman"/>
          <w:sz w:val="24"/>
          <w:szCs w:val="24"/>
        </w:rPr>
        <w:t>2.6. Постачальник гарантує якість і надійність товару, що поставляється, протягом гарантійного терміну 12 (дванадцять) місяців з дати його поставки при дотриманні належних умов експлуатації.</w:t>
      </w:r>
    </w:p>
    <w:p w14:paraId="404A3CC5" w14:textId="77777777" w:rsidR="00FA7008" w:rsidRPr="00D34A4C" w:rsidRDefault="00FA7008" w:rsidP="00D34A4C">
      <w:pPr>
        <w:autoSpaceDN w:val="0"/>
        <w:adjustRightInd w:val="0"/>
        <w:spacing w:after="0" w:line="240" w:lineRule="auto"/>
        <w:ind w:firstLine="740"/>
        <w:contextualSpacing/>
        <w:jc w:val="center"/>
        <w:rPr>
          <w:rFonts w:ascii="Times New Roman" w:hAnsi="Times New Roman"/>
          <w:sz w:val="24"/>
          <w:szCs w:val="24"/>
        </w:rPr>
      </w:pPr>
      <w:r w:rsidRPr="00D34A4C">
        <w:rPr>
          <w:rFonts w:ascii="Times New Roman" w:hAnsi="Times New Roman"/>
          <w:b/>
          <w:bCs/>
          <w:sz w:val="24"/>
          <w:szCs w:val="24"/>
        </w:rPr>
        <w:t>3. ЦІНА ДОГОВОРУ</w:t>
      </w:r>
    </w:p>
    <w:p w14:paraId="7B0A31EC" w14:textId="77777777" w:rsidR="00FA7008" w:rsidRPr="00D34A4C" w:rsidRDefault="00FA7008" w:rsidP="00D34A4C">
      <w:pPr>
        <w:autoSpaceDN w:val="0"/>
        <w:adjustRightInd w:val="0"/>
        <w:spacing w:after="0" w:line="240" w:lineRule="auto"/>
        <w:contextualSpacing/>
        <w:jc w:val="both"/>
        <w:rPr>
          <w:rFonts w:ascii="Times New Roman" w:hAnsi="Times New Roman"/>
          <w:sz w:val="24"/>
          <w:szCs w:val="24"/>
        </w:rPr>
      </w:pPr>
      <w:r w:rsidRPr="00D34A4C">
        <w:rPr>
          <w:rFonts w:ascii="Times New Roman" w:hAnsi="Times New Roman"/>
          <w:sz w:val="24"/>
          <w:szCs w:val="24"/>
        </w:rPr>
        <w:t>3.1. Сума договору складає _________________________ грн. (</w:t>
      </w:r>
      <w:r w:rsidRPr="00D34A4C">
        <w:rPr>
          <w:rFonts w:ascii="Times New Roman" w:hAnsi="Times New Roman"/>
          <w:i/>
          <w:sz w:val="24"/>
          <w:szCs w:val="24"/>
        </w:rPr>
        <w:t>прописом</w:t>
      </w:r>
      <w:r w:rsidRPr="00D34A4C">
        <w:rPr>
          <w:rFonts w:ascii="Times New Roman" w:hAnsi="Times New Roman"/>
          <w:sz w:val="24"/>
          <w:szCs w:val="24"/>
        </w:rPr>
        <w:t>) з ПДВ.</w:t>
      </w:r>
    </w:p>
    <w:p w14:paraId="512A1B33"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3.5. Валютою Договору є гривня України.</w:t>
      </w:r>
    </w:p>
    <w:p w14:paraId="57626617"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3.6. Джерело фінансування – ____________________________________________________.</w:t>
      </w:r>
    </w:p>
    <w:p w14:paraId="74F37624" w14:textId="77777777" w:rsidR="00FA7008" w:rsidRPr="00D34A4C" w:rsidRDefault="00FA7008" w:rsidP="00D34A4C">
      <w:pPr>
        <w:spacing w:after="0" w:line="240" w:lineRule="auto"/>
        <w:contextualSpacing/>
        <w:jc w:val="center"/>
        <w:outlineLvl w:val="0"/>
        <w:rPr>
          <w:rFonts w:ascii="Times New Roman" w:hAnsi="Times New Roman"/>
          <w:b/>
          <w:sz w:val="24"/>
          <w:szCs w:val="24"/>
        </w:rPr>
      </w:pPr>
      <w:r w:rsidRPr="00D34A4C">
        <w:rPr>
          <w:rFonts w:ascii="Times New Roman" w:hAnsi="Times New Roman"/>
          <w:b/>
          <w:sz w:val="24"/>
          <w:szCs w:val="24"/>
        </w:rPr>
        <w:t>4. ПОСТАВКА ТОВАРУ</w:t>
      </w:r>
    </w:p>
    <w:p w14:paraId="3B083199" w14:textId="333C13AE"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4.1. Строк (термін) поставки (передачі) товарів: </w:t>
      </w:r>
      <w:r w:rsidRPr="00D34A4C">
        <w:rPr>
          <w:rFonts w:ascii="Times New Roman" w:hAnsi="Times New Roman"/>
          <w:b/>
          <w:bCs/>
          <w:sz w:val="24"/>
          <w:szCs w:val="24"/>
        </w:rPr>
        <w:t xml:space="preserve">до </w:t>
      </w:r>
      <w:r w:rsidR="00CE543F" w:rsidRPr="00D34A4C">
        <w:rPr>
          <w:rFonts w:ascii="Times New Roman" w:hAnsi="Times New Roman"/>
          <w:b/>
          <w:bCs/>
          <w:sz w:val="24"/>
          <w:szCs w:val="24"/>
        </w:rPr>
        <w:t>15</w:t>
      </w:r>
      <w:r w:rsidRPr="00D34A4C">
        <w:rPr>
          <w:rFonts w:ascii="Times New Roman" w:hAnsi="Times New Roman"/>
          <w:b/>
          <w:bCs/>
          <w:sz w:val="24"/>
          <w:szCs w:val="24"/>
        </w:rPr>
        <w:t>.</w:t>
      </w:r>
      <w:r w:rsidR="00CE543F" w:rsidRPr="00D34A4C">
        <w:rPr>
          <w:rFonts w:ascii="Times New Roman" w:hAnsi="Times New Roman"/>
          <w:b/>
          <w:bCs/>
          <w:sz w:val="24"/>
          <w:szCs w:val="24"/>
        </w:rPr>
        <w:t>0</w:t>
      </w:r>
      <w:r w:rsidR="00B870CA" w:rsidRPr="00D34A4C">
        <w:rPr>
          <w:rFonts w:ascii="Times New Roman" w:hAnsi="Times New Roman"/>
          <w:b/>
          <w:bCs/>
          <w:sz w:val="24"/>
          <w:szCs w:val="24"/>
        </w:rPr>
        <w:t>5</w:t>
      </w:r>
      <w:r w:rsidRPr="00D34A4C">
        <w:rPr>
          <w:rFonts w:ascii="Times New Roman" w:hAnsi="Times New Roman"/>
          <w:b/>
          <w:bCs/>
          <w:sz w:val="24"/>
          <w:szCs w:val="24"/>
        </w:rPr>
        <w:t>.202</w:t>
      </w:r>
      <w:r w:rsidR="0070585B" w:rsidRPr="00D34A4C">
        <w:rPr>
          <w:rFonts w:ascii="Times New Roman" w:hAnsi="Times New Roman"/>
          <w:b/>
          <w:bCs/>
          <w:sz w:val="24"/>
          <w:szCs w:val="24"/>
        </w:rPr>
        <w:t>4</w:t>
      </w:r>
      <w:r w:rsidRPr="00D34A4C">
        <w:rPr>
          <w:rFonts w:ascii="Times New Roman" w:hAnsi="Times New Roman"/>
          <w:b/>
          <w:bCs/>
          <w:sz w:val="24"/>
          <w:szCs w:val="24"/>
        </w:rPr>
        <w:t xml:space="preserve"> року.</w:t>
      </w:r>
    </w:p>
    <w:p w14:paraId="4463916D" w14:textId="77777777"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4.2. Місце поставки (передачі) товарів: ___________________________________________.</w:t>
      </w:r>
    </w:p>
    <w:p w14:paraId="3ACECA14" w14:textId="77777777"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napToGrid w:val="0"/>
          <w:sz w:val="24"/>
          <w:szCs w:val="24"/>
        </w:rPr>
        <w:t>4.3. З</w:t>
      </w:r>
      <w:r w:rsidRPr="00D34A4C">
        <w:rPr>
          <w:rFonts w:ascii="Times New Roman" w:hAnsi="Times New Roman"/>
          <w:sz w:val="24"/>
          <w:szCs w:val="24"/>
        </w:rPr>
        <w:t xml:space="preserve">аявка на відвантаження Товару надсилається поштою (цінним листом з описом вкладення) та </w:t>
      </w:r>
      <w:r w:rsidRPr="00D34A4C">
        <w:rPr>
          <w:rFonts w:ascii="Times New Roman" w:hAnsi="Times New Roman"/>
          <w:spacing w:val="-1"/>
          <w:sz w:val="24"/>
          <w:szCs w:val="24"/>
          <w:lang w:eastAsia="uk-UA"/>
        </w:rPr>
        <w:t>електронною поштою (</w:t>
      </w:r>
      <w:r w:rsidRPr="00D34A4C">
        <w:rPr>
          <w:rFonts w:ascii="Times New Roman" w:hAnsi="Times New Roman"/>
          <w:sz w:val="24"/>
          <w:szCs w:val="24"/>
        </w:rPr>
        <w:t>з підтвердженням отриманого листа, уповноваженою особою Постачальника) за відповідними реквізитами, вказаними у Договорі.</w:t>
      </w:r>
    </w:p>
    <w:p w14:paraId="2A2B460C" w14:textId="77777777" w:rsidR="00FA7008" w:rsidRPr="00D34A4C" w:rsidRDefault="00FA7008" w:rsidP="00D34A4C">
      <w:pPr>
        <w:pStyle w:val="2"/>
        <w:spacing w:after="0" w:line="240" w:lineRule="auto"/>
        <w:contextualSpacing/>
        <w:jc w:val="both"/>
        <w:rPr>
          <w:rFonts w:ascii="Times New Roman" w:hAnsi="Times New Roman"/>
          <w:sz w:val="24"/>
          <w:szCs w:val="24"/>
          <w:lang w:val="uk-UA"/>
        </w:rPr>
      </w:pPr>
      <w:r w:rsidRPr="00D34A4C">
        <w:rPr>
          <w:rFonts w:ascii="Times New Roman" w:hAnsi="Times New Roman"/>
          <w:sz w:val="24"/>
          <w:szCs w:val="24"/>
          <w:lang w:val="uk-UA"/>
        </w:rPr>
        <w:lastRenderedPageBreak/>
        <w:t>4</w:t>
      </w:r>
      <w:r w:rsidRPr="00D34A4C">
        <w:rPr>
          <w:rFonts w:ascii="Times New Roman" w:hAnsi="Times New Roman"/>
          <w:sz w:val="24"/>
          <w:szCs w:val="24"/>
        </w:rPr>
        <w:t xml:space="preserve">.4. Разом з Товаром </w:t>
      </w:r>
      <w:r w:rsidRPr="00D34A4C">
        <w:rPr>
          <w:rFonts w:ascii="Times New Roman" w:hAnsi="Times New Roman"/>
          <w:color w:val="000000"/>
          <w:sz w:val="24"/>
          <w:szCs w:val="24"/>
        </w:rPr>
        <w:t>Постачальник</w:t>
      </w:r>
      <w:r w:rsidRPr="00D34A4C">
        <w:rPr>
          <w:rFonts w:ascii="Times New Roman" w:hAnsi="Times New Roman"/>
          <w:sz w:val="24"/>
          <w:szCs w:val="24"/>
        </w:rPr>
        <w:t xml:space="preserve"> повинен передати Покупцю документи, які мають відношення до Товару і належать до передачі разом з ним. В іншому випадку </w:t>
      </w:r>
      <w:r w:rsidRPr="00D34A4C">
        <w:rPr>
          <w:rFonts w:ascii="Times New Roman" w:hAnsi="Times New Roman"/>
          <w:color w:val="000000"/>
          <w:sz w:val="24"/>
          <w:szCs w:val="24"/>
        </w:rPr>
        <w:t>Покупець</w:t>
      </w:r>
      <w:r w:rsidRPr="00D34A4C">
        <w:rPr>
          <w:rFonts w:ascii="Times New Roman" w:hAnsi="Times New Roman"/>
          <w:sz w:val="24"/>
          <w:szCs w:val="24"/>
        </w:rPr>
        <w:t xml:space="preserve"> має право відмовитися від прийняття Товару.</w:t>
      </w:r>
    </w:p>
    <w:p w14:paraId="62E8DA37" w14:textId="2A3F26E8" w:rsidR="00CE543F" w:rsidRPr="00D34A4C" w:rsidRDefault="00CE543F" w:rsidP="00D34A4C">
      <w:pPr>
        <w:tabs>
          <w:tab w:val="left" w:pos="851"/>
          <w:tab w:val="num" w:pos="1560"/>
        </w:tabs>
        <w:spacing w:after="0" w:line="240" w:lineRule="auto"/>
        <w:contextualSpacing/>
        <w:jc w:val="both"/>
        <w:rPr>
          <w:rFonts w:ascii="Times New Roman" w:hAnsi="Times New Roman"/>
          <w:bCs/>
          <w:sz w:val="24"/>
          <w:szCs w:val="24"/>
          <w:lang w:eastAsia="x-none"/>
        </w:rPr>
      </w:pPr>
      <w:r w:rsidRPr="00D34A4C">
        <w:rPr>
          <w:rFonts w:ascii="Times New Roman" w:eastAsia="Times New Roman" w:hAnsi="Times New Roman"/>
          <w:bCs/>
          <w:sz w:val="24"/>
          <w:szCs w:val="24"/>
          <w:lang w:eastAsia="x-none"/>
        </w:rPr>
        <w:t xml:space="preserve">4.5. </w:t>
      </w:r>
      <w:r w:rsidRPr="00D34A4C">
        <w:rPr>
          <w:rFonts w:ascii="Times New Roman" w:hAnsi="Times New Roman"/>
          <w:bCs/>
          <w:sz w:val="24"/>
          <w:szCs w:val="24"/>
          <w:lang w:eastAsia="x-none"/>
        </w:rPr>
        <w:t>Постачальник під час поставки Товару надає:</w:t>
      </w:r>
    </w:p>
    <w:p w14:paraId="1A0856B6" w14:textId="22E44D3B" w:rsidR="00CE543F" w:rsidRPr="00D34A4C" w:rsidRDefault="00CE543F" w:rsidP="00D34A4C">
      <w:pPr>
        <w:tabs>
          <w:tab w:val="left" w:pos="851"/>
          <w:tab w:val="num" w:pos="1560"/>
        </w:tabs>
        <w:spacing w:after="0" w:line="240" w:lineRule="auto"/>
        <w:contextualSpacing/>
        <w:jc w:val="both"/>
        <w:rPr>
          <w:rFonts w:ascii="Times New Roman" w:hAnsi="Times New Roman"/>
          <w:bCs/>
          <w:sz w:val="24"/>
          <w:szCs w:val="24"/>
          <w:lang w:eastAsia="x-none"/>
        </w:rPr>
      </w:pPr>
      <w:r w:rsidRPr="00D34A4C">
        <w:rPr>
          <w:rFonts w:ascii="Times New Roman" w:hAnsi="Times New Roman"/>
          <w:bCs/>
          <w:sz w:val="24"/>
          <w:szCs w:val="24"/>
          <w:lang w:eastAsia="x-none"/>
        </w:rPr>
        <w:t xml:space="preserve">- підготовлену виробником товару фактичну калькуляцію </w:t>
      </w:r>
      <w:r w:rsidRPr="00D34A4C">
        <w:rPr>
          <w:rFonts w:ascii="Times New Roman" w:eastAsia="Times New Roman" w:hAnsi="Times New Roman"/>
          <w:bCs/>
          <w:sz w:val="24"/>
          <w:szCs w:val="24"/>
          <w:lang w:eastAsia="x-none"/>
        </w:rPr>
        <w:t xml:space="preserve">собівартості запропонованого товару (на кожну позицію), з вказанням відповідного ступеню локалізації товару (ступінь локалізації на товар не має бути меншим від вказаного в тендерній пропозиції), </w:t>
      </w:r>
      <w:r w:rsidRPr="00D34A4C">
        <w:rPr>
          <w:rFonts w:ascii="Times New Roman" w:hAnsi="Times New Roman"/>
          <w:bCs/>
          <w:sz w:val="24"/>
          <w:szCs w:val="24"/>
          <w:lang w:eastAsia="x-none"/>
        </w:rPr>
        <w:t xml:space="preserve">для оприлюднення </w:t>
      </w:r>
      <w:r w:rsidR="00ED5636" w:rsidRPr="00D34A4C">
        <w:rPr>
          <w:rFonts w:ascii="Times New Roman" w:hAnsi="Times New Roman"/>
          <w:sz w:val="24"/>
          <w:szCs w:val="24"/>
        </w:rPr>
        <w:t>Покупцем</w:t>
      </w:r>
      <w:r w:rsidRPr="00D34A4C">
        <w:rPr>
          <w:rFonts w:ascii="Times New Roman" w:hAnsi="Times New Roman"/>
          <w:bCs/>
          <w:sz w:val="24"/>
          <w:szCs w:val="24"/>
          <w:lang w:eastAsia="x-none"/>
        </w:rPr>
        <w:t xml:space="preserve"> </w:t>
      </w:r>
      <w:r w:rsidRPr="00D34A4C">
        <w:rPr>
          <w:rFonts w:ascii="Times New Roman" w:eastAsia="Times New Roman" w:hAnsi="Times New Roman"/>
          <w:bCs/>
          <w:sz w:val="24"/>
          <w:szCs w:val="24"/>
          <w:lang w:eastAsia="x-none"/>
        </w:rPr>
        <w:t xml:space="preserve">в електронній системі </w:t>
      </w:r>
      <w:proofErr w:type="spellStart"/>
      <w:r w:rsidRPr="00D34A4C">
        <w:rPr>
          <w:rFonts w:ascii="Times New Roman" w:eastAsia="Times New Roman" w:hAnsi="Times New Roman"/>
          <w:bCs/>
          <w:sz w:val="24"/>
          <w:szCs w:val="24"/>
          <w:lang w:eastAsia="x-none"/>
        </w:rPr>
        <w:t>закупівель</w:t>
      </w:r>
      <w:proofErr w:type="spellEnd"/>
      <w:r w:rsidRPr="00D34A4C">
        <w:rPr>
          <w:rFonts w:ascii="Times New Roman" w:eastAsia="Times New Roman" w:hAnsi="Times New Roman"/>
          <w:bCs/>
          <w:sz w:val="24"/>
          <w:szCs w:val="24"/>
          <w:lang w:eastAsia="x-none"/>
        </w:rPr>
        <w:t xml:space="preserve"> разом </w:t>
      </w:r>
      <w:r w:rsidRPr="00D34A4C">
        <w:rPr>
          <w:rFonts w:ascii="Times New Roman" w:hAnsi="Times New Roman"/>
          <w:bCs/>
          <w:sz w:val="24"/>
          <w:szCs w:val="24"/>
          <w:lang w:eastAsia="x-none"/>
        </w:rPr>
        <w:t xml:space="preserve">із звітом про виконання договору про закупівлю. </w:t>
      </w:r>
    </w:p>
    <w:p w14:paraId="4CF338B7" w14:textId="77777777" w:rsidR="00CE543F" w:rsidRPr="00D34A4C" w:rsidRDefault="00CE543F" w:rsidP="00D34A4C">
      <w:pPr>
        <w:tabs>
          <w:tab w:val="left" w:pos="851"/>
          <w:tab w:val="num" w:pos="1560"/>
        </w:tabs>
        <w:spacing w:after="0" w:line="240" w:lineRule="auto"/>
        <w:contextualSpacing/>
        <w:jc w:val="both"/>
        <w:rPr>
          <w:rFonts w:ascii="Times New Roman" w:eastAsia="Times New Roman" w:hAnsi="Times New Roman"/>
          <w:bCs/>
          <w:sz w:val="24"/>
          <w:szCs w:val="24"/>
        </w:rPr>
      </w:pPr>
      <w:r w:rsidRPr="00D34A4C">
        <w:rPr>
          <w:rFonts w:ascii="Times New Roman" w:hAnsi="Times New Roman"/>
          <w:bCs/>
          <w:sz w:val="24"/>
          <w:szCs w:val="24"/>
          <w:lang w:eastAsia="x-none"/>
        </w:rPr>
        <w:t>У разі не надання Постачальником фактичної калькуляції чи/або якщо  зазначений ступінь локалізації є меншим, ніж зазначено в тендерній пропозиції, Покупець не приймає такий Товар;</w:t>
      </w:r>
    </w:p>
    <w:p w14:paraId="29D3B1F4" w14:textId="77777777" w:rsidR="00CE543F" w:rsidRPr="00D34A4C" w:rsidRDefault="00CE543F" w:rsidP="00D34A4C">
      <w:pPr>
        <w:tabs>
          <w:tab w:val="left" w:pos="851"/>
          <w:tab w:val="num" w:pos="1560"/>
        </w:tabs>
        <w:spacing w:after="0" w:line="240" w:lineRule="auto"/>
        <w:contextualSpacing/>
        <w:jc w:val="both"/>
        <w:rPr>
          <w:rFonts w:ascii="Times New Roman" w:eastAsia="Times New Roman" w:hAnsi="Times New Roman"/>
          <w:bCs/>
          <w:sz w:val="24"/>
          <w:szCs w:val="24"/>
          <w:lang w:eastAsia="x-none"/>
        </w:rPr>
      </w:pPr>
      <w:r w:rsidRPr="00D34A4C">
        <w:rPr>
          <w:rFonts w:ascii="Times New Roman" w:eastAsia="Times New Roman" w:hAnsi="Times New Roman"/>
          <w:bCs/>
          <w:sz w:val="24"/>
          <w:szCs w:val="24"/>
        </w:rPr>
        <w:t xml:space="preserve">- </w:t>
      </w:r>
      <w:r w:rsidRPr="00D34A4C">
        <w:rPr>
          <w:rFonts w:ascii="Times New Roman" w:eastAsia="Times New Roman" w:hAnsi="Times New Roman"/>
          <w:bCs/>
          <w:sz w:val="24"/>
          <w:szCs w:val="24"/>
          <w:lang w:eastAsia="x-none"/>
        </w:rPr>
        <w:t>інструкцію, паспорт або інший документ, передбаченим виробником, у якому наявні відомості по використанню товару;</w:t>
      </w:r>
    </w:p>
    <w:p w14:paraId="78F4D052" w14:textId="53C45DA9" w:rsidR="00CE543F" w:rsidRPr="00D34A4C" w:rsidRDefault="00CE543F" w:rsidP="00D34A4C">
      <w:pPr>
        <w:tabs>
          <w:tab w:val="left" w:pos="851"/>
          <w:tab w:val="num" w:pos="1560"/>
        </w:tabs>
        <w:spacing w:after="0" w:line="240" w:lineRule="auto"/>
        <w:contextualSpacing/>
        <w:jc w:val="both"/>
        <w:rPr>
          <w:rFonts w:ascii="Times New Roman" w:eastAsia="Times New Roman" w:hAnsi="Times New Roman"/>
          <w:bCs/>
          <w:sz w:val="24"/>
          <w:szCs w:val="24"/>
        </w:rPr>
      </w:pPr>
      <w:r w:rsidRPr="00D34A4C">
        <w:rPr>
          <w:rFonts w:ascii="Times New Roman" w:eastAsia="Times New Roman" w:hAnsi="Times New Roman"/>
          <w:bCs/>
          <w:sz w:val="24"/>
          <w:szCs w:val="24"/>
          <w:lang w:eastAsia="x-none"/>
        </w:rPr>
        <w:t>- документ, який засвідчує якість товару встановленого законодавством зразка відповідно до специфіки товару.</w:t>
      </w:r>
    </w:p>
    <w:p w14:paraId="592AF999" w14:textId="41EB7F51" w:rsidR="00FA7008" w:rsidRPr="00D34A4C" w:rsidRDefault="00FA7008" w:rsidP="00D34A4C">
      <w:pPr>
        <w:pStyle w:val="2"/>
        <w:spacing w:after="0" w:line="240" w:lineRule="auto"/>
        <w:contextualSpacing/>
        <w:jc w:val="both"/>
        <w:rPr>
          <w:rFonts w:ascii="Times New Roman" w:hAnsi="Times New Roman"/>
          <w:sz w:val="24"/>
          <w:szCs w:val="24"/>
        </w:rPr>
      </w:pPr>
      <w:r w:rsidRPr="00D34A4C">
        <w:rPr>
          <w:rFonts w:ascii="Times New Roman" w:hAnsi="Times New Roman"/>
          <w:sz w:val="24"/>
          <w:szCs w:val="24"/>
          <w:lang w:val="uk-UA"/>
        </w:rPr>
        <w:t>4</w:t>
      </w:r>
      <w:r w:rsidRPr="00D34A4C">
        <w:rPr>
          <w:rFonts w:ascii="Times New Roman" w:hAnsi="Times New Roman"/>
          <w:sz w:val="24"/>
          <w:szCs w:val="24"/>
        </w:rPr>
        <w:t>.</w:t>
      </w:r>
      <w:r w:rsidR="00CE543F" w:rsidRPr="00D34A4C">
        <w:rPr>
          <w:rFonts w:ascii="Times New Roman" w:hAnsi="Times New Roman"/>
          <w:sz w:val="24"/>
          <w:szCs w:val="24"/>
          <w:lang w:val="uk-UA"/>
        </w:rPr>
        <w:t>6</w:t>
      </w:r>
      <w:r w:rsidRPr="00D34A4C">
        <w:rPr>
          <w:rFonts w:ascii="Times New Roman" w:hAnsi="Times New Roman"/>
          <w:sz w:val="24"/>
          <w:szCs w:val="24"/>
        </w:rPr>
        <w:t xml:space="preserve">. Право власності на Товар переходить до Покупця в момент його отримання від </w:t>
      </w:r>
      <w:r w:rsidRPr="00D34A4C">
        <w:rPr>
          <w:rFonts w:ascii="Times New Roman" w:hAnsi="Times New Roman"/>
          <w:color w:val="000000"/>
          <w:sz w:val="24"/>
          <w:szCs w:val="24"/>
        </w:rPr>
        <w:t>Постачальника</w:t>
      </w:r>
      <w:r w:rsidRPr="00D34A4C">
        <w:rPr>
          <w:rFonts w:ascii="Times New Roman" w:hAnsi="Times New Roman"/>
          <w:sz w:val="24"/>
          <w:szCs w:val="24"/>
        </w:rPr>
        <w:t xml:space="preserve"> згідно видаткової накладної. Поставка Товару вважається виконаною </w:t>
      </w:r>
      <w:r w:rsidRPr="00D34A4C">
        <w:rPr>
          <w:rFonts w:ascii="Times New Roman" w:hAnsi="Times New Roman"/>
          <w:color w:val="000000"/>
          <w:sz w:val="24"/>
          <w:szCs w:val="24"/>
        </w:rPr>
        <w:t>Постачальник</w:t>
      </w:r>
      <w:r w:rsidRPr="00D34A4C">
        <w:rPr>
          <w:rFonts w:ascii="Times New Roman" w:hAnsi="Times New Roman"/>
          <w:sz w:val="24"/>
          <w:szCs w:val="24"/>
        </w:rPr>
        <w:t>ом в момент передачі партії товару Покупцю та підписання останнім видаткової накладної.</w:t>
      </w:r>
    </w:p>
    <w:p w14:paraId="60B6481C" w14:textId="2BA132BF" w:rsidR="00FA7008" w:rsidRPr="00D34A4C" w:rsidRDefault="00FA7008" w:rsidP="00D34A4C">
      <w:pPr>
        <w:pStyle w:val="2"/>
        <w:spacing w:after="0" w:line="240" w:lineRule="auto"/>
        <w:contextualSpacing/>
        <w:jc w:val="both"/>
        <w:rPr>
          <w:rFonts w:ascii="Times New Roman" w:hAnsi="Times New Roman"/>
          <w:sz w:val="24"/>
          <w:szCs w:val="24"/>
          <w:lang w:val="uk-UA"/>
        </w:rPr>
      </w:pPr>
      <w:r w:rsidRPr="00D34A4C">
        <w:rPr>
          <w:rFonts w:ascii="Times New Roman" w:hAnsi="Times New Roman"/>
          <w:sz w:val="24"/>
          <w:szCs w:val="24"/>
          <w:lang w:val="uk-UA"/>
        </w:rPr>
        <w:t>4.</w:t>
      </w:r>
      <w:r w:rsidR="00D34A4C" w:rsidRPr="00D34A4C">
        <w:rPr>
          <w:rFonts w:ascii="Times New Roman" w:hAnsi="Times New Roman"/>
          <w:sz w:val="24"/>
          <w:szCs w:val="24"/>
          <w:lang w:val="ru-RU"/>
        </w:rPr>
        <w:t>7</w:t>
      </w:r>
      <w:r w:rsidRPr="00D34A4C">
        <w:rPr>
          <w:rFonts w:ascii="Times New Roman" w:hAnsi="Times New Roman"/>
          <w:sz w:val="24"/>
          <w:szCs w:val="24"/>
          <w:lang w:val="uk-UA"/>
        </w:rPr>
        <w:t>.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і розвантаженням.</w:t>
      </w:r>
    </w:p>
    <w:p w14:paraId="4BF938BB" w14:textId="77777777" w:rsidR="00FA7008" w:rsidRPr="00D34A4C" w:rsidRDefault="00FA7008" w:rsidP="00D34A4C">
      <w:pPr>
        <w:tabs>
          <w:tab w:val="left" w:pos="3700"/>
        </w:tabs>
        <w:autoSpaceDN w:val="0"/>
        <w:adjustRightInd w:val="0"/>
        <w:spacing w:after="0" w:line="240" w:lineRule="auto"/>
        <w:ind w:firstLine="709"/>
        <w:contextualSpacing/>
        <w:jc w:val="center"/>
        <w:rPr>
          <w:rFonts w:ascii="Times New Roman" w:hAnsi="Times New Roman"/>
          <w:sz w:val="24"/>
          <w:szCs w:val="24"/>
        </w:rPr>
      </w:pPr>
      <w:r w:rsidRPr="00D34A4C">
        <w:rPr>
          <w:rFonts w:ascii="Times New Roman" w:hAnsi="Times New Roman"/>
          <w:b/>
          <w:bCs/>
          <w:sz w:val="24"/>
          <w:szCs w:val="24"/>
        </w:rPr>
        <w:t>5. ПОРЯДОК ЗДІЙСНЕННЯ ОПЛАТИ</w:t>
      </w:r>
    </w:p>
    <w:p w14:paraId="3302409E" w14:textId="65FAC6AA"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Style w:val="FontStyle32"/>
          <w:rFonts w:ascii="Times New Roman" w:hAnsi="Times New Roman" w:cs="Times New Roman"/>
          <w:sz w:val="24"/>
          <w:szCs w:val="24"/>
          <w:lang w:eastAsia="uk-UA"/>
        </w:rPr>
        <w:t xml:space="preserve">5.1. </w:t>
      </w:r>
      <w:r w:rsidRPr="00D34A4C">
        <w:rPr>
          <w:rFonts w:ascii="Times New Roman" w:hAnsi="Times New Roman"/>
          <w:sz w:val="24"/>
          <w:szCs w:val="24"/>
        </w:rPr>
        <w:t xml:space="preserve">Розрахунки за цим Договором проводяться </w:t>
      </w:r>
      <w:bookmarkStart w:id="23" w:name="_Hlk161322510"/>
      <w:r w:rsidR="00ED5636" w:rsidRPr="00D34A4C">
        <w:rPr>
          <w:rFonts w:ascii="Times New Roman" w:hAnsi="Times New Roman"/>
          <w:sz w:val="24"/>
          <w:szCs w:val="24"/>
        </w:rPr>
        <w:t>Покупцем</w:t>
      </w:r>
      <w:bookmarkEnd w:id="23"/>
      <w:r w:rsidRPr="00D34A4C">
        <w:rPr>
          <w:rFonts w:ascii="Times New Roman" w:hAnsi="Times New Roman"/>
          <w:sz w:val="24"/>
          <w:szCs w:val="24"/>
        </w:rPr>
        <w:t xml:space="preserve"> після підписання Сторонами видаткової накладної. </w:t>
      </w:r>
    </w:p>
    <w:p w14:paraId="7875A957" w14:textId="74EB73B3"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5.2. Оплата Товару проводиться </w:t>
      </w:r>
      <w:r w:rsidR="00ED5636" w:rsidRPr="00D34A4C">
        <w:rPr>
          <w:rFonts w:ascii="Times New Roman" w:hAnsi="Times New Roman"/>
          <w:sz w:val="24"/>
          <w:szCs w:val="24"/>
        </w:rPr>
        <w:t>Покупцем</w:t>
      </w:r>
      <w:r w:rsidRPr="00D34A4C">
        <w:rPr>
          <w:rFonts w:ascii="Times New Roman" w:hAnsi="Times New Roman"/>
          <w:sz w:val="24"/>
          <w:szCs w:val="24"/>
        </w:rPr>
        <w:t xml:space="preserve"> у національній грошовій одиниці України на поточний рахунок Постачальника протягом </w:t>
      </w:r>
      <w:r w:rsidR="00B870CA" w:rsidRPr="00D34A4C">
        <w:rPr>
          <w:rFonts w:ascii="Times New Roman" w:hAnsi="Times New Roman"/>
          <w:sz w:val="24"/>
          <w:szCs w:val="24"/>
          <w:lang w:val="ru-RU"/>
        </w:rPr>
        <w:t>30</w:t>
      </w:r>
      <w:r w:rsidRPr="00D34A4C">
        <w:rPr>
          <w:rFonts w:ascii="Times New Roman" w:hAnsi="Times New Roman"/>
          <w:sz w:val="24"/>
          <w:szCs w:val="24"/>
        </w:rPr>
        <w:t xml:space="preserve"> днів після отримання Товару на підставі видаткової накладної, підписаної Сторонами.</w:t>
      </w:r>
    </w:p>
    <w:p w14:paraId="54EE546F" w14:textId="6F7BFB18"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5.3.  </w:t>
      </w:r>
      <w:r w:rsidR="00ED5636" w:rsidRPr="00D34A4C">
        <w:rPr>
          <w:rFonts w:ascii="Times New Roman" w:hAnsi="Times New Roman"/>
          <w:sz w:val="24"/>
          <w:szCs w:val="24"/>
        </w:rPr>
        <w:t>Покупець</w:t>
      </w:r>
      <w:r w:rsidRPr="00D34A4C">
        <w:rPr>
          <w:rFonts w:ascii="Times New Roman" w:eastAsia="Times New Roman" w:hAnsi="Times New Roman"/>
          <w:sz w:val="24"/>
          <w:szCs w:val="24"/>
        </w:rPr>
        <w:t xml:space="preserve"> не несе майнової відповідальності перед Підрядником за несвоєчасне виконання грошових зобов’язань у разі затримки фінансування з місцевого бюджету або коригування відповідних програм місцевого або державних бюджетів , та зобов</w:t>
      </w:r>
      <w:r w:rsidR="00B870CA" w:rsidRPr="00D34A4C">
        <w:rPr>
          <w:rFonts w:ascii="Times New Roman" w:eastAsia="Times New Roman" w:hAnsi="Times New Roman"/>
          <w:sz w:val="24"/>
          <w:szCs w:val="24"/>
        </w:rPr>
        <w:t>’</w:t>
      </w:r>
      <w:r w:rsidRPr="00D34A4C">
        <w:rPr>
          <w:rFonts w:ascii="Times New Roman" w:eastAsia="Times New Roman" w:hAnsi="Times New Roman"/>
          <w:sz w:val="24"/>
          <w:szCs w:val="24"/>
        </w:rPr>
        <w:t>язується  оплатити виконані роботи (етапи робіт) протягом 5-ти календарних днів з моменту отримання відповідного фінансування.</w:t>
      </w:r>
    </w:p>
    <w:p w14:paraId="5629FA78" w14:textId="77777777" w:rsidR="00FA7008" w:rsidRPr="00D34A4C" w:rsidRDefault="00FA7008" w:rsidP="00D34A4C">
      <w:pPr>
        <w:spacing w:after="0" w:line="240" w:lineRule="auto"/>
        <w:contextualSpacing/>
        <w:jc w:val="center"/>
        <w:rPr>
          <w:rFonts w:ascii="Times New Roman" w:hAnsi="Times New Roman"/>
          <w:b/>
          <w:sz w:val="24"/>
          <w:szCs w:val="24"/>
        </w:rPr>
      </w:pPr>
      <w:r w:rsidRPr="00D34A4C">
        <w:rPr>
          <w:rFonts w:ascii="Times New Roman" w:hAnsi="Times New Roman"/>
          <w:b/>
          <w:sz w:val="24"/>
          <w:szCs w:val="24"/>
        </w:rPr>
        <w:t xml:space="preserve">6. ПРАВА ТА ОБОВ'ЯЗКИ СТОРІН </w:t>
      </w:r>
    </w:p>
    <w:p w14:paraId="237AA6C3" w14:textId="77777777" w:rsidR="00FA7008" w:rsidRPr="00D34A4C" w:rsidRDefault="00FA7008" w:rsidP="00D34A4C">
      <w:pPr>
        <w:spacing w:after="0" w:line="240" w:lineRule="auto"/>
        <w:contextualSpacing/>
        <w:jc w:val="both"/>
        <w:rPr>
          <w:rFonts w:ascii="Times New Roman" w:hAnsi="Times New Roman"/>
          <w:i/>
          <w:sz w:val="24"/>
          <w:szCs w:val="24"/>
        </w:rPr>
      </w:pPr>
      <w:r w:rsidRPr="00D34A4C">
        <w:rPr>
          <w:rFonts w:ascii="Times New Roman" w:hAnsi="Times New Roman"/>
          <w:i/>
          <w:sz w:val="24"/>
          <w:szCs w:val="24"/>
        </w:rPr>
        <w:t>6.1. Покупець зобов'язаний:</w:t>
      </w:r>
    </w:p>
    <w:p w14:paraId="335C4029" w14:textId="77777777"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6.1.1. Своєчасно та в повному обсязі сплачувати кошти за поставлений товар;</w:t>
      </w:r>
    </w:p>
    <w:p w14:paraId="0234A80F" w14:textId="77777777" w:rsidR="00CE543F" w:rsidRPr="00D34A4C" w:rsidRDefault="00CE543F" w:rsidP="00D34A4C">
      <w:pPr>
        <w:spacing w:after="0" w:line="240" w:lineRule="auto"/>
        <w:jc w:val="both"/>
        <w:rPr>
          <w:rFonts w:ascii="Times New Roman" w:eastAsia="Times New Roman" w:hAnsi="Times New Roman"/>
          <w:sz w:val="24"/>
          <w:szCs w:val="24"/>
        </w:rPr>
      </w:pPr>
      <w:r w:rsidRPr="00D34A4C">
        <w:rPr>
          <w:rFonts w:ascii="Times New Roman" w:eastAsia="Times New Roman" w:hAnsi="Times New Roman"/>
          <w:sz w:val="24"/>
          <w:szCs w:val="24"/>
        </w:rPr>
        <w:t>6.1.2. Приймати поставлений Товар згідно з видатковою накладною / актом про прийняття-передання Товару.</w:t>
      </w:r>
    </w:p>
    <w:p w14:paraId="75163D02" w14:textId="63B614EB" w:rsidR="00FA7008" w:rsidRPr="00D34A4C" w:rsidRDefault="00CE543F" w:rsidP="00D34A4C">
      <w:pPr>
        <w:spacing w:after="0" w:line="240" w:lineRule="auto"/>
        <w:jc w:val="both"/>
        <w:rPr>
          <w:rFonts w:ascii="Times New Roman" w:eastAsia="Times New Roman" w:hAnsi="Times New Roman"/>
          <w:sz w:val="24"/>
          <w:szCs w:val="24"/>
        </w:rPr>
      </w:pPr>
      <w:r w:rsidRPr="00D34A4C">
        <w:rPr>
          <w:rFonts w:ascii="Times New Roman" w:eastAsia="Times New Roman" w:hAnsi="Times New Roman"/>
          <w:sz w:val="24"/>
          <w:szCs w:val="24"/>
        </w:rPr>
        <w:t xml:space="preserve">6.1.3. Оглянути поставлений Товар у </w:t>
      </w:r>
      <w:r w:rsidR="0070585B" w:rsidRPr="00D34A4C">
        <w:rPr>
          <w:rFonts w:ascii="Times New Roman" w:eastAsia="Times New Roman" w:hAnsi="Times New Roman"/>
          <w:sz w:val="24"/>
          <w:szCs w:val="24"/>
        </w:rPr>
        <w:t>5</w:t>
      </w:r>
      <w:r w:rsidRPr="00D34A4C">
        <w:rPr>
          <w:rFonts w:ascii="Times New Roman" w:eastAsia="Times New Roman" w:hAnsi="Times New Roman"/>
          <w:sz w:val="24"/>
          <w:szCs w:val="24"/>
        </w:rPr>
        <w:t>-денний строк поставки.</w:t>
      </w:r>
    </w:p>
    <w:p w14:paraId="712F66F1" w14:textId="77777777" w:rsidR="00FA7008" w:rsidRPr="00D34A4C" w:rsidRDefault="00FA7008" w:rsidP="00D34A4C">
      <w:pPr>
        <w:spacing w:after="0" w:line="240" w:lineRule="auto"/>
        <w:contextualSpacing/>
        <w:jc w:val="both"/>
        <w:rPr>
          <w:rFonts w:ascii="Times New Roman" w:hAnsi="Times New Roman"/>
          <w:i/>
          <w:sz w:val="24"/>
          <w:szCs w:val="24"/>
        </w:rPr>
      </w:pPr>
      <w:r w:rsidRPr="00D34A4C">
        <w:rPr>
          <w:rFonts w:ascii="Times New Roman" w:hAnsi="Times New Roman"/>
          <w:i/>
          <w:sz w:val="24"/>
          <w:szCs w:val="24"/>
        </w:rPr>
        <w:t>6.2. Покупець має право:</w:t>
      </w:r>
    </w:p>
    <w:p w14:paraId="428D1713" w14:textId="77777777"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6.2.1. Контролювати поставку Товару.</w:t>
      </w:r>
    </w:p>
    <w:p w14:paraId="6F639DD4" w14:textId="7EE2BB0C" w:rsidR="0070585B" w:rsidRPr="00D34A4C" w:rsidRDefault="0070585B" w:rsidP="00D34A4C">
      <w:pPr>
        <w:spacing w:after="0" w:line="240" w:lineRule="auto"/>
        <w:contextualSpacing/>
        <w:jc w:val="both"/>
        <w:rPr>
          <w:rFonts w:ascii="Times New Roman" w:eastAsia="Times New Roman" w:hAnsi="Times New Roman"/>
          <w:sz w:val="24"/>
          <w:szCs w:val="24"/>
        </w:rPr>
      </w:pPr>
      <w:r w:rsidRPr="00D34A4C">
        <w:rPr>
          <w:rFonts w:ascii="Times New Roman" w:eastAsia="Times New Roman" w:hAnsi="Times New Roman"/>
          <w:sz w:val="24"/>
          <w:szCs w:val="24"/>
        </w:rPr>
        <w:t>6.2.3.Повернути неякісний Товар Постачальнику.</w:t>
      </w:r>
    </w:p>
    <w:p w14:paraId="7398F2EF" w14:textId="3F4742DE" w:rsidR="0070585B" w:rsidRPr="00D34A4C" w:rsidRDefault="0070585B" w:rsidP="00D34A4C">
      <w:pPr>
        <w:spacing w:after="0" w:line="240" w:lineRule="auto"/>
        <w:jc w:val="both"/>
        <w:rPr>
          <w:rFonts w:ascii="Times New Roman" w:eastAsia="Times New Roman" w:hAnsi="Times New Roman"/>
          <w:sz w:val="24"/>
          <w:szCs w:val="24"/>
        </w:rPr>
      </w:pPr>
      <w:r w:rsidRPr="00D34A4C">
        <w:rPr>
          <w:rFonts w:ascii="Times New Roman" w:eastAsia="Times New Roman" w:hAnsi="Times New Roman"/>
          <w:sz w:val="24"/>
          <w:szCs w:val="24"/>
        </w:rPr>
        <w:t xml:space="preserve">6.2.4.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D34A4C">
        <w:rPr>
          <w:rFonts w:ascii="Times New Roman" w:eastAsia="Times New Roman" w:hAnsi="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6">
        <w:r w:rsidRPr="00D34A4C">
          <w:rPr>
            <w:rFonts w:ascii="Times New Roman" w:eastAsia="Times New Roman" w:hAnsi="Times New Roman"/>
            <w:sz w:val="24"/>
            <w:szCs w:val="24"/>
            <w:highlight w:val="white"/>
          </w:rPr>
          <w:t>якістю</w:t>
        </w:r>
      </w:hyperlink>
      <w:r w:rsidRPr="00D34A4C">
        <w:rPr>
          <w:rFonts w:ascii="Times New Roman" w:eastAsia="Times New Roman" w:hAnsi="Times New Roman"/>
          <w:sz w:val="24"/>
          <w:szCs w:val="24"/>
          <w:highlight w:val="white"/>
        </w:rPr>
        <w:t xml:space="preserve">, </w:t>
      </w:r>
      <w:hyperlink r:id="rId17">
        <w:r w:rsidRPr="00D34A4C">
          <w:rPr>
            <w:rFonts w:ascii="Times New Roman" w:eastAsia="Times New Roman" w:hAnsi="Times New Roman"/>
            <w:sz w:val="24"/>
            <w:szCs w:val="24"/>
            <w:highlight w:val="white"/>
          </w:rPr>
          <w:t>стандартами</w:t>
        </w:r>
      </w:hyperlink>
      <w:r w:rsidRPr="00D34A4C">
        <w:rPr>
          <w:rFonts w:ascii="Times New Roman" w:eastAsia="Times New Roman" w:hAnsi="Times New Roman"/>
          <w:sz w:val="24"/>
          <w:szCs w:val="24"/>
          <w:highlight w:val="white"/>
        </w:rPr>
        <w:t xml:space="preserve">, </w:t>
      </w:r>
      <w:hyperlink r:id="rId18">
        <w:r w:rsidRPr="00D34A4C">
          <w:rPr>
            <w:rFonts w:ascii="Times New Roman" w:eastAsia="Times New Roman" w:hAnsi="Times New Roman"/>
            <w:sz w:val="24"/>
            <w:szCs w:val="24"/>
            <w:highlight w:val="white"/>
          </w:rPr>
          <w:t>технічними умовами</w:t>
        </w:r>
      </w:hyperlink>
      <w:r w:rsidRPr="00D34A4C">
        <w:rPr>
          <w:rFonts w:ascii="Times New Roman" w:eastAsia="Times New Roman" w:hAnsi="Times New Roman"/>
          <w:sz w:val="24"/>
          <w:szCs w:val="24"/>
          <w:highlight w:val="white"/>
        </w:rPr>
        <w:t xml:space="preserve"> та іншим нормам </w:t>
      </w:r>
      <w:hyperlink r:id="rId19">
        <w:r w:rsidRPr="00D34A4C">
          <w:rPr>
            <w:rFonts w:ascii="Times New Roman" w:eastAsia="Times New Roman" w:hAnsi="Times New Roman"/>
            <w:sz w:val="24"/>
            <w:szCs w:val="24"/>
            <w:highlight w:val="white"/>
          </w:rPr>
          <w:t>технічної документації</w:t>
        </w:r>
      </w:hyperlink>
      <w:r w:rsidRPr="00D34A4C">
        <w:rPr>
          <w:rFonts w:ascii="Times New Roman" w:eastAsia="Times New Roman" w:hAnsi="Times New Roman"/>
          <w:sz w:val="24"/>
          <w:szCs w:val="24"/>
        </w:rPr>
        <w:t>, умовам цього Договору.</w:t>
      </w:r>
    </w:p>
    <w:p w14:paraId="5C84F431" w14:textId="5F242178" w:rsidR="0070585B" w:rsidRPr="00D34A4C" w:rsidRDefault="0070585B" w:rsidP="00D34A4C">
      <w:pPr>
        <w:spacing w:after="0" w:line="240" w:lineRule="auto"/>
        <w:jc w:val="both"/>
        <w:rPr>
          <w:rFonts w:ascii="Times New Roman" w:eastAsia="Times New Roman" w:hAnsi="Times New Roman"/>
          <w:sz w:val="24"/>
          <w:szCs w:val="24"/>
        </w:rPr>
      </w:pPr>
      <w:r w:rsidRPr="00D34A4C">
        <w:rPr>
          <w:rFonts w:ascii="Times New Roman" w:eastAsia="Times New Roman" w:hAnsi="Times New Roman"/>
          <w:sz w:val="24"/>
          <w:szCs w:val="24"/>
        </w:rPr>
        <w:t>6.2.5.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9BB008E" w14:textId="77777777" w:rsidR="00FA7008" w:rsidRPr="00D34A4C" w:rsidRDefault="00FA7008" w:rsidP="00D34A4C">
      <w:pPr>
        <w:spacing w:after="0" w:line="240" w:lineRule="auto"/>
        <w:contextualSpacing/>
        <w:jc w:val="both"/>
        <w:rPr>
          <w:rFonts w:ascii="Times New Roman" w:hAnsi="Times New Roman"/>
          <w:i/>
          <w:sz w:val="24"/>
          <w:szCs w:val="24"/>
        </w:rPr>
      </w:pPr>
      <w:r w:rsidRPr="00D34A4C">
        <w:rPr>
          <w:rFonts w:ascii="Times New Roman" w:hAnsi="Times New Roman"/>
          <w:i/>
          <w:sz w:val="24"/>
          <w:szCs w:val="24"/>
        </w:rPr>
        <w:t>6.3. Постачальник зобов'язаний:</w:t>
      </w:r>
    </w:p>
    <w:p w14:paraId="56111A75" w14:textId="77777777"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6.3.1. Забезпечити поставку товарів у строки, встановлені цим Договором;</w:t>
      </w:r>
    </w:p>
    <w:p w14:paraId="22FCBB43" w14:textId="0895E8A7" w:rsidR="0070585B" w:rsidRPr="00D34A4C" w:rsidRDefault="0070585B" w:rsidP="00D34A4C">
      <w:pPr>
        <w:tabs>
          <w:tab w:val="left" w:pos="851"/>
          <w:tab w:val="num" w:pos="1560"/>
        </w:tabs>
        <w:spacing w:after="0" w:line="240" w:lineRule="auto"/>
        <w:jc w:val="both"/>
        <w:rPr>
          <w:rFonts w:ascii="Times New Roman" w:hAnsi="Times New Roman"/>
          <w:bCs/>
          <w:sz w:val="24"/>
          <w:szCs w:val="24"/>
          <w:lang w:eastAsia="x-none"/>
        </w:rPr>
      </w:pPr>
      <w:r w:rsidRPr="00D34A4C">
        <w:rPr>
          <w:rFonts w:ascii="Times New Roman" w:hAnsi="Times New Roman"/>
          <w:sz w:val="24"/>
          <w:szCs w:val="24"/>
        </w:rPr>
        <w:lastRenderedPageBreak/>
        <w:t xml:space="preserve">6.3.2. Надати Покупцю оригінал інструкції з експлуатації та повний пакет документів, необхідних для реєстрації (постановки на облік) у відповідних органах. </w:t>
      </w:r>
    </w:p>
    <w:p w14:paraId="6930D04B" w14:textId="2C80C0F5"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6.3.</w:t>
      </w:r>
      <w:r w:rsidR="00D34A4C">
        <w:rPr>
          <w:rFonts w:ascii="Times New Roman" w:hAnsi="Times New Roman"/>
          <w:sz w:val="24"/>
          <w:szCs w:val="24"/>
          <w:lang w:val="en-US"/>
        </w:rPr>
        <w:t>3</w:t>
      </w:r>
      <w:r w:rsidRPr="00D34A4C">
        <w:rPr>
          <w:rFonts w:ascii="Times New Roman" w:hAnsi="Times New Roman"/>
          <w:sz w:val="24"/>
          <w:szCs w:val="24"/>
        </w:rPr>
        <w:t>. Забезпечити поставку товарів, характеристики яких відповідають умовам цього Договору.</w:t>
      </w:r>
    </w:p>
    <w:p w14:paraId="4890425E" w14:textId="160C2427" w:rsidR="0070585B" w:rsidRPr="00D34A4C" w:rsidRDefault="0070585B" w:rsidP="00D34A4C">
      <w:pPr>
        <w:spacing w:after="0" w:line="240" w:lineRule="auto"/>
        <w:jc w:val="both"/>
        <w:rPr>
          <w:rFonts w:ascii="Times New Roman" w:eastAsia="Times New Roman" w:hAnsi="Times New Roman"/>
          <w:sz w:val="24"/>
          <w:szCs w:val="24"/>
        </w:rPr>
      </w:pPr>
      <w:r w:rsidRPr="00D34A4C">
        <w:rPr>
          <w:rFonts w:ascii="Times New Roman" w:eastAsia="Times New Roman" w:hAnsi="Times New Roman"/>
          <w:sz w:val="24"/>
          <w:szCs w:val="24"/>
        </w:rPr>
        <w:t>6.3.</w:t>
      </w:r>
      <w:r w:rsidR="00D34A4C">
        <w:rPr>
          <w:rFonts w:ascii="Times New Roman" w:eastAsia="Times New Roman" w:hAnsi="Times New Roman"/>
          <w:sz w:val="24"/>
          <w:szCs w:val="24"/>
          <w:lang w:val="en-US"/>
        </w:rPr>
        <w:t>4</w:t>
      </w:r>
      <w:r w:rsidRPr="00D34A4C">
        <w:rPr>
          <w:rFonts w:ascii="Times New Roman" w:eastAsia="Times New Roman" w:hAnsi="Times New Roman"/>
          <w:sz w:val="24"/>
          <w:szCs w:val="24"/>
        </w:rPr>
        <w:t xml:space="preserve">. Усунути недоліки (дефекти) Товару або замінити неякісний Товар на Товар належної якості в порядку, визначеному розділом 2 цього Договору. </w:t>
      </w:r>
    </w:p>
    <w:p w14:paraId="10B3CCA1" w14:textId="77777777" w:rsidR="00FA7008" w:rsidRPr="00D34A4C" w:rsidRDefault="00FA7008" w:rsidP="00D34A4C">
      <w:pPr>
        <w:spacing w:after="0" w:line="240" w:lineRule="auto"/>
        <w:contextualSpacing/>
        <w:jc w:val="both"/>
        <w:rPr>
          <w:rFonts w:ascii="Times New Roman" w:hAnsi="Times New Roman"/>
          <w:i/>
          <w:sz w:val="24"/>
          <w:szCs w:val="24"/>
        </w:rPr>
      </w:pPr>
      <w:r w:rsidRPr="00D34A4C">
        <w:rPr>
          <w:rFonts w:ascii="Times New Roman" w:hAnsi="Times New Roman"/>
          <w:i/>
          <w:sz w:val="24"/>
          <w:szCs w:val="24"/>
        </w:rPr>
        <w:t>6.4. Постачальник має право:</w:t>
      </w:r>
    </w:p>
    <w:p w14:paraId="5CBDE7DF" w14:textId="77777777" w:rsidR="00FA7008" w:rsidRPr="00D34A4C" w:rsidRDefault="00FA7008" w:rsidP="00D34A4C">
      <w:pPr>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6.4.1. Своєчасно та в повному обсязі отримувати плату за поставлений товар. </w:t>
      </w:r>
    </w:p>
    <w:p w14:paraId="7C75365E" w14:textId="77777777" w:rsidR="00FA7008" w:rsidRPr="00D34A4C" w:rsidRDefault="00FA7008" w:rsidP="00D34A4C">
      <w:pPr>
        <w:tabs>
          <w:tab w:val="left" w:pos="3700"/>
        </w:tabs>
        <w:autoSpaceDN w:val="0"/>
        <w:adjustRightInd w:val="0"/>
        <w:spacing w:after="0" w:line="240" w:lineRule="auto"/>
        <w:ind w:firstLine="709"/>
        <w:contextualSpacing/>
        <w:jc w:val="center"/>
        <w:rPr>
          <w:rFonts w:ascii="Times New Roman" w:hAnsi="Times New Roman"/>
          <w:sz w:val="24"/>
          <w:szCs w:val="24"/>
        </w:rPr>
      </w:pPr>
      <w:r w:rsidRPr="00D34A4C">
        <w:rPr>
          <w:rFonts w:ascii="Times New Roman" w:hAnsi="Times New Roman"/>
          <w:b/>
          <w:bCs/>
          <w:sz w:val="24"/>
          <w:szCs w:val="24"/>
        </w:rPr>
        <w:t>7. ВІДПОВІДАЛЬНІСТЬ СТОРІН ЗА ПОРУШЕННЯ ДОГОВОРУ</w:t>
      </w:r>
    </w:p>
    <w:p w14:paraId="37B3A49E"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01BF0D9B" w14:textId="71B7B7CC"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7.2. У разі порушення термінів постачання Товару, </w:t>
      </w:r>
      <w:r w:rsidR="00ED5636" w:rsidRPr="00D34A4C">
        <w:rPr>
          <w:rFonts w:ascii="Times New Roman" w:hAnsi="Times New Roman"/>
          <w:sz w:val="24"/>
          <w:szCs w:val="24"/>
        </w:rPr>
        <w:t>Покупець</w:t>
      </w:r>
      <w:r w:rsidRPr="00D34A4C">
        <w:rPr>
          <w:rFonts w:ascii="Times New Roman" w:hAnsi="Times New Roman"/>
          <w:sz w:val="24"/>
          <w:szCs w:val="24"/>
        </w:rPr>
        <w:t xml:space="preserve"> може вимагати від Постачальника сплати пені у розмірі 0,05% від суми невиконаного зобов'язання за кожний день прострочення.</w:t>
      </w:r>
    </w:p>
    <w:p w14:paraId="19799C5F" w14:textId="399A236C"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7.3. У разі порушення термінів оплати Товару, Постачальник може вимагати від </w:t>
      </w:r>
      <w:r w:rsidR="00ED5636" w:rsidRPr="00D34A4C">
        <w:rPr>
          <w:rFonts w:ascii="Times New Roman" w:hAnsi="Times New Roman"/>
          <w:sz w:val="24"/>
          <w:szCs w:val="24"/>
        </w:rPr>
        <w:t>Покупця</w:t>
      </w:r>
      <w:r w:rsidRPr="00D34A4C">
        <w:rPr>
          <w:rFonts w:ascii="Times New Roman" w:hAnsi="Times New Roman"/>
          <w:sz w:val="24"/>
          <w:szCs w:val="24"/>
        </w:rPr>
        <w:t xml:space="preserve"> сплати пені у розмірі 0,05% від суми невиконаного зобов'язання за кожний день прострочення.</w:t>
      </w:r>
    </w:p>
    <w:p w14:paraId="6970B0AB" w14:textId="77777777" w:rsidR="00FA7008" w:rsidRPr="00D34A4C" w:rsidRDefault="00FA7008" w:rsidP="00D34A4C">
      <w:pPr>
        <w:adjustRightInd w:val="0"/>
        <w:spacing w:after="0" w:line="240" w:lineRule="auto"/>
        <w:contextualSpacing/>
        <w:jc w:val="both"/>
        <w:rPr>
          <w:rFonts w:ascii="Times New Roman" w:eastAsia="SimSun" w:hAnsi="Times New Roman"/>
          <w:sz w:val="24"/>
          <w:szCs w:val="24"/>
          <w:lang w:eastAsia="zh-CN"/>
        </w:rPr>
      </w:pPr>
      <w:r w:rsidRPr="00D34A4C">
        <w:rPr>
          <w:rFonts w:ascii="Times New Roman" w:hAnsi="Times New Roman"/>
          <w:sz w:val="24"/>
          <w:szCs w:val="24"/>
        </w:rPr>
        <w:t>7.4. Оплата штрафних санкцій не звільняє винну Сторону від обов’язку виконати всі свої зобов’язання за Договором.</w:t>
      </w:r>
    </w:p>
    <w:p w14:paraId="23367DE5"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eastAsia="SimSun" w:hAnsi="Times New Roman"/>
          <w:sz w:val="24"/>
          <w:szCs w:val="24"/>
        </w:rPr>
        <w:t xml:space="preserve">7.5. </w:t>
      </w:r>
      <w:r w:rsidRPr="00D34A4C">
        <w:rPr>
          <w:rFonts w:ascii="Times New Roman" w:hAnsi="Times New Roman"/>
          <w:sz w:val="24"/>
          <w:szCs w:val="24"/>
        </w:rPr>
        <w:t>Одностороння відмова від виконання зобов’язань за цим Договором не допускається.</w:t>
      </w:r>
    </w:p>
    <w:p w14:paraId="7C8871A3" w14:textId="77777777" w:rsidR="00FA7008" w:rsidRPr="00D34A4C" w:rsidRDefault="00FA7008" w:rsidP="00D34A4C">
      <w:pPr>
        <w:tabs>
          <w:tab w:val="left" w:pos="3700"/>
        </w:tabs>
        <w:autoSpaceDN w:val="0"/>
        <w:adjustRightInd w:val="0"/>
        <w:spacing w:after="0" w:line="240" w:lineRule="auto"/>
        <w:ind w:firstLine="709"/>
        <w:contextualSpacing/>
        <w:jc w:val="center"/>
        <w:rPr>
          <w:rFonts w:ascii="Times New Roman" w:eastAsia="Times New Roman" w:hAnsi="Times New Roman"/>
          <w:sz w:val="24"/>
          <w:szCs w:val="24"/>
          <w:lang w:eastAsia="zh-CN"/>
        </w:rPr>
      </w:pPr>
      <w:r w:rsidRPr="00D34A4C">
        <w:rPr>
          <w:rFonts w:ascii="Times New Roman" w:hAnsi="Times New Roman"/>
          <w:b/>
          <w:bCs/>
          <w:sz w:val="24"/>
          <w:szCs w:val="24"/>
        </w:rPr>
        <w:t>8. ОБСТАВИНИ НЕПЕРЕБОРНОЇ СИЛИ</w:t>
      </w:r>
    </w:p>
    <w:p w14:paraId="197C63F1"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карантинні заходи, масові заворушення, війна тощо).</w:t>
      </w:r>
    </w:p>
    <w:p w14:paraId="5412D36A"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145728E" w14:textId="77777777" w:rsidR="00FA7008" w:rsidRPr="00D34A4C" w:rsidRDefault="00FA7008" w:rsidP="00D34A4C">
      <w:pPr>
        <w:tabs>
          <w:tab w:val="left" w:pos="3700"/>
        </w:tabs>
        <w:autoSpaceDN w:val="0"/>
        <w:adjustRightInd w:val="0"/>
        <w:spacing w:after="0" w:line="240" w:lineRule="auto"/>
        <w:ind w:firstLine="709"/>
        <w:contextualSpacing/>
        <w:jc w:val="center"/>
        <w:rPr>
          <w:rFonts w:ascii="Times New Roman" w:hAnsi="Times New Roman"/>
          <w:sz w:val="24"/>
          <w:szCs w:val="24"/>
        </w:rPr>
      </w:pPr>
      <w:r w:rsidRPr="00D34A4C">
        <w:rPr>
          <w:rFonts w:ascii="Times New Roman" w:hAnsi="Times New Roman"/>
          <w:b/>
          <w:bCs/>
          <w:sz w:val="24"/>
          <w:szCs w:val="24"/>
        </w:rPr>
        <w:t>9. ВИРІШЕННЯ СПОРІВ</w:t>
      </w:r>
    </w:p>
    <w:p w14:paraId="1048A4C1"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DE53AA2"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9.2. У разі недосягнення Сторонами згоди спори (розбіжності) вирішуються у судовому порядку.</w:t>
      </w:r>
    </w:p>
    <w:p w14:paraId="6E072D5E" w14:textId="77777777" w:rsidR="00FA7008" w:rsidRPr="00D34A4C" w:rsidRDefault="00FA7008" w:rsidP="00D34A4C">
      <w:pPr>
        <w:tabs>
          <w:tab w:val="left" w:pos="3700"/>
        </w:tabs>
        <w:autoSpaceDN w:val="0"/>
        <w:adjustRightInd w:val="0"/>
        <w:spacing w:after="0" w:line="240" w:lineRule="auto"/>
        <w:ind w:firstLine="709"/>
        <w:contextualSpacing/>
        <w:jc w:val="center"/>
        <w:rPr>
          <w:rFonts w:ascii="Times New Roman" w:hAnsi="Times New Roman"/>
          <w:sz w:val="24"/>
          <w:szCs w:val="24"/>
        </w:rPr>
      </w:pPr>
      <w:r w:rsidRPr="00D34A4C">
        <w:rPr>
          <w:rFonts w:ascii="Times New Roman" w:hAnsi="Times New Roman"/>
          <w:b/>
          <w:bCs/>
          <w:sz w:val="24"/>
          <w:szCs w:val="24"/>
        </w:rPr>
        <w:t>10. СТРОК ДІЇ ДОГОВОРУ</w:t>
      </w:r>
    </w:p>
    <w:p w14:paraId="24646B28" w14:textId="3F6941BD" w:rsidR="00FA7008" w:rsidRPr="00D34A4C" w:rsidRDefault="00FA7008" w:rsidP="00D34A4C">
      <w:pPr>
        <w:tabs>
          <w:tab w:val="left" w:pos="3700"/>
        </w:tabs>
        <w:autoSpaceDN w:val="0"/>
        <w:adjustRightInd w:val="0"/>
        <w:spacing w:after="0" w:line="240" w:lineRule="auto"/>
        <w:contextualSpacing/>
        <w:jc w:val="both"/>
        <w:rPr>
          <w:rFonts w:ascii="Times New Roman" w:hAnsi="Times New Roman"/>
          <w:sz w:val="24"/>
          <w:szCs w:val="24"/>
        </w:rPr>
      </w:pPr>
      <w:r w:rsidRPr="00D34A4C">
        <w:rPr>
          <w:rFonts w:ascii="Times New Roman" w:hAnsi="Times New Roman"/>
          <w:sz w:val="24"/>
          <w:szCs w:val="24"/>
        </w:rPr>
        <w:t>10.1.</w:t>
      </w:r>
      <w:r w:rsidRPr="00D34A4C">
        <w:rPr>
          <w:rFonts w:ascii="Times New Roman" w:hAnsi="Times New Roman"/>
          <w:i/>
          <w:sz w:val="24"/>
          <w:szCs w:val="24"/>
        </w:rPr>
        <w:t xml:space="preserve"> </w:t>
      </w:r>
      <w:r w:rsidRPr="00D34A4C">
        <w:rPr>
          <w:rStyle w:val="14"/>
          <w:rFonts w:ascii="Times New Roman" w:hAnsi="Times New Roman"/>
          <w:i w:val="0"/>
          <w:iCs w:val="0"/>
          <w:sz w:val="24"/>
          <w:szCs w:val="24"/>
        </w:rPr>
        <w:t>Цей Договір набирає чинності з моменту його підписання і діє до</w:t>
      </w:r>
      <w:r w:rsidRPr="00D34A4C">
        <w:rPr>
          <w:rFonts w:ascii="Times New Roman" w:hAnsi="Times New Roman"/>
          <w:i/>
          <w:iCs/>
          <w:sz w:val="24"/>
          <w:szCs w:val="24"/>
        </w:rPr>
        <w:t xml:space="preserve"> </w:t>
      </w:r>
      <w:r w:rsidRPr="00D34A4C">
        <w:rPr>
          <w:rFonts w:ascii="Times New Roman" w:hAnsi="Times New Roman"/>
          <w:sz w:val="24"/>
          <w:szCs w:val="24"/>
        </w:rPr>
        <w:t>31 грудня 202</w:t>
      </w:r>
      <w:r w:rsidR="00CE543F" w:rsidRPr="00D34A4C">
        <w:rPr>
          <w:rFonts w:ascii="Times New Roman" w:hAnsi="Times New Roman"/>
          <w:sz w:val="24"/>
          <w:szCs w:val="24"/>
        </w:rPr>
        <w:t>4</w:t>
      </w:r>
      <w:r w:rsidRPr="00D34A4C">
        <w:rPr>
          <w:rFonts w:ascii="Times New Roman" w:hAnsi="Times New Roman"/>
          <w:sz w:val="24"/>
          <w:szCs w:val="24"/>
        </w:rPr>
        <w:t xml:space="preserve"> року, але в будь-якому випадку до повного його виконання.</w:t>
      </w:r>
    </w:p>
    <w:p w14:paraId="3B6FA8AF" w14:textId="09817A6C"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 xml:space="preserve">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ED5636" w:rsidRPr="00D34A4C">
        <w:rPr>
          <w:rFonts w:ascii="Times New Roman" w:hAnsi="Times New Roman"/>
          <w:sz w:val="24"/>
          <w:szCs w:val="24"/>
        </w:rPr>
        <w:t>Покупця</w:t>
      </w:r>
      <w:r w:rsidRPr="00D34A4C">
        <w:rPr>
          <w:rFonts w:ascii="Times New Roman" w:hAnsi="Times New Roman"/>
          <w:sz w:val="24"/>
          <w:szCs w:val="24"/>
        </w:rPr>
        <w:t xml:space="preserve">. </w:t>
      </w:r>
    </w:p>
    <w:p w14:paraId="45A72288" w14:textId="77777777" w:rsidR="00FA7008" w:rsidRPr="00D34A4C" w:rsidRDefault="00FA7008" w:rsidP="00D34A4C">
      <w:pPr>
        <w:tabs>
          <w:tab w:val="left" w:pos="3700"/>
        </w:tabs>
        <w:autoSpaceDN w:val="0"/>
        <w:adjustRightInd w:val="0"/>
        <w:spacing w:after="0" w:line="240" w:lineRule="auto"/>
        <w:ind w:firstLine="709"/>
        <w:contextualSpacing/>
        <w:jc w:val="center"/>
        <w:rPr>
          <w:rFonts w:ascii="Times New Roman" w:hAnsi="Times New Roman"/>
          <w:sz w:val="24"/>
          <w:szCs w:val="24"/>
        </w:rPr>
      </w:pPr>
      <w:r w:rsidRPr="00D34A4C">
        <w:rPr>
          <w:rFonts w:ascii="Times New Roman" w:hAnsi="Times New Roman"/>
          <w:b/>
          <w:bCs/>
          <w:sz w:val="24"/>
          <w:szCs w:val="24"/>
        </w:rPr>
        <w:t>11. ІНШІ УМОВИ</w:t>
      </w:r>
    </w:p>
    <w:p w14:paraId="37E496E5"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77DA0B6" w14:textId="77777777" w:rsidR="00FA7008" w:rsidRPr="00D34A4C" w:rsidRDefault="00FA7008" w:rsidP="00D34A4C">
      <w:pPr>
        <w:autoSpaceDN w:val="0"/>
        <w:spacing w:after="0" w:line="240" w:lineRule="auto"/>
        <w:contextualSpacing/>
        <w:jc w:val="both"/>
        <w:rPr>
          <w:rFonts w:ascii="Times New Roman" w:eastAsia="Times New Roman" w:hAnsi="Times New Roman"/>
          <w:sz w:val="24"/>
          <w:szCs w:val="24"/>
          <w:lang w:eastAsia="zh-CN"/>
        </w:rPr>
      </w:pPr>
      <w:r w:rsidRPr="00D34A4C">
        <w:rPr>
          <w:rFonts w:ascii="Times New Roman" w:hAnsi="Times New Roman"/>
          <w:sz w:val="24"/>
          <w:szCs w:val="24"/>
        </w:rPr>
        <w:t>11.2. Зміни до цього Договору оформлюються в такій самій формі, що й цей Договір, у письмовій формі шляхом укладення додаткових угод.</w:t>
      </w:r>
    </w:p>
    <w:p w14:paraId="098B57F0"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11.3. Пропозицію щодо внесення змін до цього Договору може зробити кожна із сторін договору. Пропозиція щодо внесення змін до цього Договору має містити обґрунтування необхідності внесення таких змін.</w:t>
      </w:r>
    </w:p>
    <w:p w14:paraId="41B9424B"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11.4. Зміна цього Договору допускається лише за згодою сторін.</w:t>
      </w:r>
    </w:p>
    <w:p w14:paraId="7B31023F" w14:textId="77777777" w:rsidR="00FA7008" w:rsidRPr="00D34A4C" w:rsidRDefault="00FA7008" w:rsidP="00D34A4C">
      <w:pPr>
        <w:autoSpaceDN w:val="0"/>
        <w:spacing w:after="0" w:line="240" w:lineRule="auto"/>
        <w:contextualSpacing/>
        <w:jc w:val="both"/>
        <w:rPr>
          <w:rFonts w:ascii="Times New Roman" w:hAnsi="Times New Roman"/>
          <w:sz w:val="24"/>
          <w:szCs w:val="24"/>
          <w:shd w:val="clear" w:color="auto" w:fill="FFFFFF"/>
        </w:rPr>
      </w:pPr>
      <w:r w:rsidRPr="00D34A4C">
        <w:rPr>
          <w:rFonts w:ascii="Times New Roman" w:hAnsi="Times New Roman"/>
          <w:sz w:val="24"/>
          <w:szCs w:val="24"/>
        </w:rPr>
        <w:t xml:space="preserve">11.5. </w:t>
      </w:r>
      <w:r w:rsidRPr="00D34A4C">
        <w:rPr>
          <w:rFonts w:ascii="Times New Roman" w:hAnsi="Times New Roman"/>
          <w:sz w:val="24"/>
          <w:szCs w:val="24"/>
          <w:shd w:val="clear" w:color="auto" w:fill="FFFFFF"/>
        </w:rPr>
        <w:t>Умови цього Договору не повинні відрізнятися від змісту тендерної пропозиції (у тому числі ціни за одиницю товару) переможця процедури закупівлі.</w:t>
      </w:r>
    </w:p>
    <w:p w14:paraId="22302446" w14:textId="77777777" w:rsidR="00FA7008" w:rsidRPr="00D34A4C" w:rsidRDefault="00FA7008" w:rsidP="00D34A4C">
      <w:pPr>
        <w:autoSpaceDN w:val="0"/>
        <w:spacing w:after="0" w:line="240" w:lineRule="auto"/>
        <w:contextualSpacing/>
        <w:jc w:val="both"/>
        <w:rPr>
          <w:rFonts w:ascii="Times New Roman" w:hAnsi="Times New Roman"/>
          <w:sz w:val="24"/>
          <w:szCs w:val="24"/>
        </w:rPr>
      </w:pPr>
      <w:r w:rsidRPr="00D34A4C">
        <w:rPr>
          <w:rFonts w:ascii="Times New Roman" w:hAnsi="Times New Roman"/>
          <w:sz w:val="24"/>
          <w:szCs w:val="24"/>
        </w:rPr>
        <w:t>11.6. Істотні умови цього Договору не можуть змінюватися після його підписання до виконання зобов'язань сторонами в повному обсязі.</w:t>
      </w:r>
    </w:p>
    <w:p w14:paraId="2BEC4ECC" w14:textId="77777777" w:rsidR="00FA7008" w:rsidRPr="00D34A4C" w:rsidRDefault="00FA7008" w:rsidP="00D34A4C">
      <w:pPr>
        <w:autoSpaceDN w:val="0"/>
        <w:spacing w:after="0" w:line="240" w:lineRule="auto"/>
        <w:contextualSpacing/>
        <w:jc w:val="both"/>
        <w:rPr>
          <w:rFonts w:ascii="Times New Roman" w:eastAsia="Courier New" w:hAnsi="Times New Roman"/>
          <w:sz w:val="24"/>
          <w:szCs w:val="24"/>
          <w:shd w:val="clear" w:color="auto" w:fill="FFFFFF"/>
        </w:rPr>
      </w:pPr>
      <w:r w:rsidRPr="00D34A4C">
        <w:rPr>
          <w:rFonts w:ascii="Times New Roman" w:hAnsi="Times New Roman"/>
          <w:sz w:val="24"/>
          <w:szCs w:val="24"/>
        </w:rPr>
        <w:t xml:space="preserve">11.7. </w:t>
      </w:r>
      <w:r w:rsidRPr="00D34A4C">
        <w:rPr>
          <w:rFonts w:ascii="Times New Roman" w:eastAsia="Courier New" w:hAnsi="Times New Roman"/>
          <w:sz w:val="24"/>
          <w:szCs w:val="24"/>
          <w:shd w:val="clear" w:color="auto" w:fill="FFFFFF"/>
        </w:rPr>
        <w:t>Зміна істотних умов договору може здійснюватися за згодою сторін у випадках та порядку, передбачених п. 19 Постанови Кабінету Міністрів України №1178 від 12.10.2022 «</w:t>
      </w:r>
      <w:r w:rsidRPr="00D34A4C">
        <w:rPr>
          <w:rFonts w:ascii="Times New Roman" w:eastAsia="Courier New" w:hAnsi="Times New Roman"/>
          <w:bCs/>
          <w:sz w:val="24"/>
          <w:szCs w:val="24"/>
          <w:shd w:val="clear" w:color="auto" w:fill="FFFFFF"/>
        </w:rPr>
        <w:t xml:space="preserve">Про затвердження особливостей здійснення публічних </w:t>
      </w:r>
      <w:proofErr w:type="spellStart"/>
      <w:r w:rsidRPr="00D34A4C">
        <w:rPr>
          <w:rFonts w:ascii="Times New Roman" w:eastAsia="Courier New" w:hAnsi="Times New Roman"/>
          <w:bCs/>
          <w:sz w:val="24"/>
          <w:szCs w:val="24"/>
          <w:shd w:val="clear" w:color="auto" w:fill="FFFFFF"/>
        </w:rPr>
        <w:t>закупівель</w:t>
      </w:r>
      <w:proofErr w:type="spellEnd"/>
      <w:r w:rsidRPr="00D34A4C">
        <w:rPr>
          <w:rFonts w:ascii="Times New Roman" w:eastAsia="Courier New" w:hAnsi="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w:t>
      </w:r>
      <w:r w:rsidRPr="00D34A4C">
        <w:rPr>
          <w:rFonts w:ascii="Times New Roman" w:eastAsia="Courier New" w:hAnsi="Times New Roman"/>
          <w:bCs/>
          <w:sz w:val="24"/>
          <w:szCs w:val="24"/>
          <w:shd w:val="clear" w:color="auto" w:fill="FFFFFF"/>
        </w:rPr>
        <w:lastRenderedPageBreak/>
        <w:t>режиму воєнного стану в Україні та протягом 90 днів з дня його припинення або скасування</w:t>
      </w:r>
      <w:r w:rsidRPr="00D34A4C">
        <w:rPr>
          <w:rFonts w:ascii="Times New Roman" w:eastAsia="Courier New" w:hAnsi="Times New Roman"/>
          <w:sz w:val="24"/>
          <w:szCs w:val="24"/>
          <w:shd w:val="clear" w:color="auto" w:fill="FFFFFF"/>
        </w:rPr>
        <w:t>» та Законом України «Про публічні закупівлі».</w:t>
      </w:r>
    </w:p>
    <w:p w14:paraId="2397B8E2" w14:textId="77777777" w:rsidR="00FA7008" w:rsidRPr="00D34A4C" w:rsidRDefault="00FA7008" w:rsidP="00D34A4C">
      <w:pPr>
        <w:autoSpaceDN w:val="0"/>
        <w:spacing w:after="0" w:line="240" w:lineRule="auto"/>
        <w:contextualSpacing/>
        <w:jc w:val="center"/>
        <w:rPr>
          <w:rFonts w:ascii="Times New Roman" w:eastAsia="Times New Roman" w:hAnsi="Times New Roman"/>
          <w:b/>
          <w:bCs/>
          <w:sz w:val="24"/>
          <w:szCs w:val="24"/>
        </w:rPr>
      </w:pPr>
      <w:r w:rsidRPr="00D34A4C">
        <w:rPr>
          <w:rFonts w:ascii="Times New Roman" w:hAnsi="Times New Roman"/>
          <w:b/>
          <w:bCs/>
          <w:sz w:val="24"/>
          <w:szCs w:val="24"/>
        </w:rPr>
        <w:t>12. ДОДАТКИ ДО ДОГОВОРУ</w:t>
      </w:r>
    </w:p>
    <w:p w14:paraId="0E9C889A" w14:textId="77777777" w:rsidR="00FA7008" w:rsidRPr="00D34A4C" w:rsidRDefault="00FA7008" w:rsidP="00D34A4C">
      <w:pPr>
        <w:autoSpaceDN w:val="0"/>
        <w:spacing w:after="0" w:line="240" w:lineRule="auto"/>
        <w:contextualSpacing/>
        <w:rPr>
          <w:rFonts w:ascii="Times New Roman" w:hAnsi="Times New Roman"/>
          <w:sz w:val="24"/>
          <w:szCs w:val="24"/>
        </w:rPr>
      </w:pPr>
      <w:r w:rsidRPr="00D34A4C">
        <w:rPr>
          <w:rFonts w:ascii="Times New Roman" w:hAnsi="Times New Roman"/>
          <w:sz w:val="24"/>
          <w:szCs w:val="24"/>
        </w:rPr>
        <w:t>12. Невід’ємною частиною цього Договору є:</w:t>
      </w:r>
    </w:p>
    <w:p w14:paraId="26312EE6" w14:textId="77777777" w:rsidR="00FA7008" w:rsidRPr="00D34A4C" w:rsidRDefault="00FA7008" w:rsidP="00D34A4C">
      <w:pPr>
        <w:autoSpaceDN w:val="0"/>
        <w:spacing w:after="0" w:line="240" w:lineRule="auto"/>
        <w:contextualSpacing/>
        <w:rPr>
          <w:rFonts w:ascii="Times New Roman" w:hAnsi="Times New Roman"/>
          <w:sz w:val="24"/>
          <w:szCs w:val="24"/>
        </w:rPr>
      </w:pPr>
      <w:r w:rsidRPr="00D34A4C">
        <w:rPr>
          <w:rFonts w:ascii="Times New Roman" w:hAnsi="Times New Roman"/>
          <w:sz w:val="24"/>
          <w:szCs w:val="24"/>
        </w:rPr>
        <w:t>1) Додаток №1 – Специфікація;</w:t>
      </w:r>
    </w:p>
    <w:p w14:paraId="47E0F4D0" w14:textId="77777777" w:rsidR="00FA7008" w:rsidRPr="00D34A4C" w:rsidRDefault="00FA7008" w:rsidP="00D34A4C">
      <w:pPr>
        <w:autoSpaceDN w:val="0"/>
        <w:spacing w:after="0" w:line="240" w:lineRule="auto"/>
        <w:contextualSpacing/>
        <w:rPr>
          <w:rFonts w:ascii="Times New Roman" w:hAnsi="Times New Roman"/>
          <w:sz w:val="24"/>
          <w:szCs w:val="24"/>
        </w:rPr>
      </w:pPr>
      <w:r w:rsidRPr="00D34A4C">
        <w:rPr>
          <w:rFonts w:ascii="Times New Roman" w:hAnsi="Times New Roman"/>
          <w:sz w:val="24"/>
          <w:szCs w:val="24"/>
        </w:rPr>
        <w:t>2) Додаток №2 – Технічні характеристики.</w:t>
      </w:r>
    </w:p>
    <w:p w14:paraId="1C1C9F70" w14:textId="77777777" w:rsidR="00FA7008" w:rsidRPr="00D34A4C" w:rsidRDefault="00FA7008" w:rsidP="00D34A4C">
      <w:pPr>
        <w:pStyle w:val="13"/>
        <w:spacing w:line="240" w:lineRule="auto"/>
        <w:contextualSpacing/>
        <w:jc w:val="center"/>
        <w:rPr>
          <w:rFonts w:ascii="Times New Roman" w:hAnsi="Times New Roman" w:cs="Times New Roman"/>
          <w:b/>
          <w:sz w:val="24"/>
          <w:szCs w:val="24"/>
          <w:lang w:val="uk-UA"/>
        </w:rPr>
      </w:pPr>
      <w:r w:rsidRPr="00D34A4C">
        <w:rPr>
          <w:rFonts w:ascii="Times New Roman" w:hAnsi="Times New Roman" w:cs="Times New Roman"/>
          <w:b/>
          <w:sz w:val="24"/>
          <w:szCs w:val="24"/>
          <w:lang w:val="uk-UA"/>
        </w:rPr>
        <w:t>13. РЕКВІЗИТИ СТОРІН ТА ПІДПИСИ</w:t>
      </w:r>
    </w:p>
    <w:p w14:paraId="111D574B" w14:textId="77777777" w:rsidR="00FA7008" w:rsidRPr="00D34A4C" w:rsidRDefault="00FA7008" w:rsidP="00D34A4C">
      <w:pPr>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FA7008" w:rsidRPr="00D34A4C" w14:paraId="008BD318" w14:textId="77777777" w:rsidTr="00B330C1">
        <w:tc>
          <w:tcPr>
            <w:tcW w:w="4814" w:type="dxa"/>
            <w:tcBorders>
              <w:top w:val="single" w:sz="4" w:space="0" w:color="auto"/>
              <w:left w:val="single" w:sz="4" w:space="0" w:color="auto"/>
              <w:bottom w:val="single" w:sz="4" w:space="0" w:color="auto"/>
              <w:right w:val="single" w:sz="4" w:space="0" w:color="auto"/>
            </w:tcBorders>
            <w:shd w:val="clear" w:color="auto" w:fill="auto"/>
          </w:tcPr>
          <w:p w14:paraId="2DAA964A" w14:textId="77777777" w:rsidR="00FA7008" w:rsidRPr="00D34A4C" w:rsidRDefault="00FA7008" w:rsidP="00D34A4C">
            <w:pPr>
              <w:spacing w:after="0" w:line="240" w:lineRule="auto"/>
              <w:contextualSpacing/>
              <w:jc w:val="center"/>
              <w:rPr>
                <w:rFonts w:ascii="Times New Roman" w:hAnsi="Times New Roman"/>
                <w:sz w:val="24"/>
                <w:szCs w:val="24"/>
              </w:rPr>
            </w:pPr>
            <w:r w:rsidRPr="00D34A4C">
              <w:rPr>
                <w:rFonts w:ascii="Times New Roman" w:hAnsi="Times New Roman"/>
                <w:sz w:val="24"/>
                <w:szCs w:val="24"/>
              </w:rPr>
              <w:t>ПОСТАЧАЛЬНИК</w:t>
            </w:r>
          </w:p>
          <w:p w14:paraId="045457A6" w14:textId="77777777" w:rsidR="00FA7008" w:rsidRPr="00D34A4C" w:rsidRDefault="00FA7008" w:rsidP="00D34A4C">
            <w:pPr>
              <w:spacing w:after="0" w:line="240" w:lineRule="auto"/>
              <w:contextualSpacing/>
              <w:jc w:val="center"/>
              <w:rPr>
                <w:rFonts w:ascii="Times New Roman" w:hAnsi="Times New Roman"/>
                <w:sz w:val="24"/>
                <w:szCs w:val="24"/>
              </w:rPr>
            </w:pPr>
          </w:p>
          <w:p w14:paraId="32B328B6" w14:textId="77777777" w:rsidR="00FA7008" w:rsidRPr="00D34A4C" w:rsidRDefault="00FA7008" w:rsidP="00D34A4C">
            <w:pPr>
              <w:spacing w:after="0" w:line="240" w:lineRule="auto"/>
              <w:contextualSpacing/>
              <w:jc w:val="center"/>
              <w:rPr>
                <w:rFonts w:ascii="Times New Roman" w:hAnsi="Times New Roman"/>
                <w:sz w:val="24"/>
                <w:szCs w:val="24"/>
              </w:rPr>
            </w:pPr>
            <w:r w:rsidRPr="00D34A4C">
              <w:rPr>
                <w:rFonts w:ascii="Times New Roman" w:hAnsi="Times New Roman"/>
                <w:sz w:val="24"/>
                <w:szCs w:val="24"/>
              </w:rPr>
              <w:t>Посада     підпис     Прізвище, ініціали</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1E2DAACE" w14:textId="6FB80EC9" w:rsidR="00FA7008" w:rsidRPr="00D34A4C" w:rsidRDefault="00BD2534" w:rsidP="00D34A4C">
            <w:pPr>
              <w:spacing w:after="0" w:line="240" w:lineRule="auto"/>
              <w:contextualSpacing/>
              <w:jc w:val="center"/>
              <w:rPr>
                <w:rFonts w:ascii="Times New Roman" w:hAnsi="Times New Roman"/>
                <w:sz w:val="24"/>
                <w:szCs w:val="24"/>
              </w:rPr>
            </w:pPr>
            <w:r w:rsidRPr="00D34A4C">
              <w:rPr>
                <w:rFonts w:ascii="Times New Roman" w:hAnsi="Times New Roman"/>
                <w:sz w:val="24"/>
                <w:szCs w:val="24"/>
              </w:rPr>
              <w:t>ПОКУПЕЦЬ</w:t>
            </w:r>
          </w:p>
          <w:p w14:paraId="58FE6EC3" w14:textId="77777777" w:rsidR="00FA7008" w:rsidRPr="00D34A4C" w:rsidRDefault="00FA7008" w:rsidP="00D34A4C">
            <w:pPr>
              <w:spacing w:after="0" w:line="240" w:lineRule="auto"/>
              <w:contextualSpacing/>
              <w:jc w:val="center"/>
              <w:rPr>
                <w:rFonts w:ascii="Times New Roman" w:hAnsi="Times New Roman"/>
                <w:sz w:val="24"/>
                <w:szCs w:val="24"/>
              </w:rPr>
            </w:pPr>
          </w:p>
          <w:p w14:paraId="33EC0515" w14:textId="77777777" w:rsidR="00FA7008" w:rsidRPr="00D34A4C" w:rsidRDefault="00FA7008" w:rsidP="00D34A4C">
            <w:pPr>
              <w:spacing w:after="0" w:line="240" w:lineRule="auto"/>
              <w:contextualSpacing/>
              <w:jc w:val="center"/>
              <w:rPr>
                <w:rFonts w:ascii="Times New Roman" w:hAnsi="Times New Roman"/>
                <w:sz w:val="24"/>
                <w:szCs w:val="24"/>
              </w:rPr>
            </w:pPr>
            <w:r w:rsidRPr="00D34A4C">
              <w:rPr>
                <w:rFonts w:ascii="Times New Roman" w:hAnsi="Times New Roman"/>
                <w:sz w:val="24"/>
                <w:szCs w:val="24"/>
              </w:rPr>
              <w:t>Посада     підпис     Прізвище, ініціали</w:t>
            </w:r>
          </w:p>
        </w:tc>
      </w:tr>
    </w:tbl>
    <w:p w14:paraId="0F2DF8BE" w14:textId="77777777" w:rsidR="00FA7008" w:rsidRPr="00751180" w:rsidRDefault="00FA7008" w:rsidP="00D34A4C">
      <w:pPr>
        <w:spacing w:after="0" w:line="240" w:lineRule="auto"/>
        <w:contextualSpacing/>
        <w:jc w:val="right"/>
        <w:rPr>
          <w:rFonts w:ascii="Times New Roman" w:hAnsi="Times New Roman"/>
          <w:sz w:val="24"/>
          <w:szCs w:val="24"/>
        </w:rPr>
      </w:pPr>
      <w:r w:rsidRPr="00D34A4C">
        <w:rPr>
          <w:rFonts w:ascii="Times New Roman" w:hAnsi="Times New Roman"/>
          <w:sz w:val="24"/>
          <w:szCs w:val="24"/>
        </w:rPr>
        <w:br w:type="page"/>
      </w:r>
      <w:r w:rsidRPr="00751180">
        <w:rPr>
          <w:rFonts w:ascii="Times New Roman" w:hAnsi="Times New Roman"/>
          <w:sz w:val="24"/>
          <w:szCs w:val="24"/>
        </w:rPr>
        <w:lastRenderedPageBreak/>
        <w:t>Додаток №</w:t>
      </w:r>
      <w:r>
        <w:rPr>
          <w:rFonts w:ascii="Times New Roman" w:hAnsi="Times New Roman"/>
          <w:sz w:val="24"/>
          <w:szCs w:val="24"/>
        </w:rPr>
        <w:t>1</w:t>
      </w:r>
    </w:p>
    <w:p w14:paraId="71AC4D44" w14:textId="04328F85" w:rsidR="00FA7008" w:rsidRDefault="00FA7008" w:rsidP="00FA7008">
      <w:pPr>
        <w:spacing w:line="240" w:lineRule="auto"/>
        <w:contextualSpacing/>
        <w:jc w:val="right"/>
        <w:rPr>
          <w:rFonts w:ascii="Times New Roman" w:hAnsi="Times New Roman"/>
          <w:sz w:val="24"/>
          <w:szCs w:val="24"/>
        </w:rPr>
      </w:pPr>
      <w:r w:rsidRPr="00751180">
        <w:rPr>
          <w:rFonts w:ascii="Times New Roman" w:hAnsi="Times New Roman"/>
          <w:sz w:val="24"/>
          <w:szCs w:val="24"/>
        </w:rPr>
        <w:t>до Договору №_____ від ____.___.202</w:t>
      </w:r>
      <w:r w:rsidR="0070585B">
        <w:rPr>
          <w:rFonts w:ascii="Times New Roman" w:hAnsi="Times New Roman"/>
          <w:sz w:val="24"/>
          <w:szCs w:val="24"/>
        </w:rPr>
        <w:t>4</w:t>
      </w:r>
      <w:r>
        <w:rPr>
          <w:rFonts w:ascii="Times New Roman" w:hAnsi="Times New Roman"/>
          <w:sz w:val="24"/>
          <w:szCs w:val="24"/>
        </w:rPr>
        <w:t xml:space="preserve"> </w:t>
      </w:r>
      <w:r w:rsidRPr="00751180">
        <w:rPr>
          <w:rFonts w:ascii="Times New Roman" w:hAnsi="Times New Roman"/>
          <w:sz w:val="24"/>
          <w:szCs w:val="24"/>
        </w:rPr>
        <w:t>р.</w:t>
      </w:r>
    </w:p>
    <w:p w14:paraId="7A1D108A" w14:textId="77777777" w:rsidR="00FA7008" w:rsidRDefault="00FA7008" w:rsidP="00FA7008">
      <w:pPr>
        <w:contextualSpacing/>
        <w:jc w:val="center"/>
        <w:rPr>
          <w:rFonts w:ascii="Times New Roman" w:hAnsi="Times New Roman"/>
          <w:sz w:val="24"/>
          <w:szCs w:val="24"/>
        </w:rPr>
      </w:pPr>
    </w:p>
    <w:p w14:paraId="481076D8" w14:textId="77777777" w:rsidR="00FA7008" w:rsidRDefault="00FA7008" w:rsidP="00FA7008">
      <w:pPr>
        <w:contextualSpacing/>
        <w:jc w:val="center"/>
        <w:rPr>
          <w:rFonts w:ascii="Times New Roman" w:hAnsi="Times New Roman"/>
          <w:sz w:val="24"/>
          <w:szCs w:val="24"/>
        </w:rPr>
      </w:pPr>
      <w:r>
        <w:rPr>
          <w:rFonts w:ascii="Times New Roman" w:hAnsi="Times New Roman"/>
          <w:b/>
          <w:bCs/>
          <w:sz w:val="24"/>
          <w:szCs w:val="24"/>
        </w:rPr>
        <w:t>СПЕЦИФІКАЦІЯ</w:t>
      </w:r>
    </w:p>
    <w:p w14:paraId="3AAC07EC" w14:textId="78D5506E" w:rsidR="00FA7008" w:rsidRPr="00D34A4C" w:rsidRDefault="00D34A4C" w:rsidP="00FA7008">
      <w:pPr>
        <w:contextualSpacing/>
        <w:jc w:val="center"/>
        <w:rPr>
          <w:rFonts w:ascii="Times New Roman" w:hAnsi="Times New Roman"/>
          <w:sz w:val="24"/>
          <w:szCs w:val="24"/>
        </w:rPr>
      </w:pPr>
      <w:bookmarkStart w:id="24" w:name="_Hlk161653249"/>
      <w:r w:rsidRPr="00A016EC">
        <w:rPr>
          <w:rFonts w:ascii="Times New Roman" w:hAnsi="Times New Roman"/>
          <w:b/>
          <w:sz w:val="24"/>
          <w:szCs w:val="24"/>
        </w:rPr>
        <w:t>43260000-3: Механічні лопати, екскаватори та ковшові навантажувачі, гірнича техніка</w:t>
      </w:r>
      <w:bookmarkEnd w:id="24"/>
      <w:r w:rsidRPr="00A016EC">
        <w:rPr>
          <w:rFonts w:ascii="Times New Roman" w:hAnsi="Times New Roman"/>
          <w:b/>
          <w:sz w:val="24"/>
          <w:szCs w:val="24"/>
        </w:rPr>
        <w:t xml:space="preserve"> (Екскаватор-навантажувач)</w:t>
      </w:r>
    </w:p>
    <w:p w14:paraId="1EA52109" w14:textId="77777777" w:rsidR="00D34A4C" w:rsidRPr="00D34A4C" w:rsidRDefault="00D34A4C" w:rsidP="00FA7008">
      <w:pPr>
        <w:contextualSpacing/>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724"/>
        <w:gridCol w:w="986"/>
        <w:gridCol w:w="1502"/>
        <w:gridCol w:w="1264"/>
        <w:gridCol w:w="1361"/>
      </w:tblGrid>
      <w:tr w:rsidR="00FA7008" w:rsidRPr="00751180" w14:paraId="62E93533" w14:textId="77777777" w:rsidTr="00B330C1">
        <w:tc>
          <w:tcPr>
            <w:tcW w:w="792" w:type="dxa"/>
            <w:tcBorders>
              <w:top w:val="single" w:sz="4" w:space="0" w:color="000000"/>
              <w:left w:val="single" w:sz="4" w:space="0" w:color="000000"/>
              <w:bottom w:val="single" w:sz="4" w:space="0" w:color="000000"/>
              <w:right w:val="single" w:sz="4" w:space="0" w:color="000000"/>
            </w:tcBorders>
            <w:vAlign w:val="center"/>
            <w:hideMark/>
          </w:tcPr>
          <w:p w14:paraId="74B8BF33" w14:textId="77777777" w:rsidR="00FA7008" w:rsidRDefault="00FA7008" w:rsidP="00B330C1">
            <w:pPr>
              <w:contextualSpacing/>
              <w:jc w:val="center"/>
              <w:rPr>
                <w:rFonts w:ascii="Times New Roman" w:hAnsi="Times New Roman"/>
                <w:sz w:val="24"/>
                <w:szCs w:val="24"/>
              </w:rPr>
            </w:pPr>
            <w:r>
              <w:rPr>
                <w:rFonts w:ascii="Times New Roman" w:hAnsi="Times New Roman"/>
                <w:sz w:val="24"/>
                <w:szCs w:val="24"/>
              </w:rPr>
              <w:t>№</w:t>
            </w:r>
          </w:p>
          <w:p w14:paraId="6E8BF8E4" w14:textId="77777777" w:rsidR="00FA7008" w:rsidRDefault="00FA7008" w:rsidP="00B330C1">
            <w:pPr>
              <w:contextualSpacing/>
              <w:jc w:val="center"/>
              <w:rPr>
                <w:rFonts w:ascii="Times New Roman" w:hAnsi="Times New Roman"/>
                <w:sz w:val="24"/>
                <w:szCs w:val="24"/>
              </w:rPr>
            </w:pPr>
            <w:r>
              <w:rPr>
                <w:rFonts w:ascii="Times New Roman" w:hAnsi="Times New Roman"/>
                <w:sz w:val="24"/>
                <w:szCs w:val="24"/>
              </w:rPr>
              <w:t>з/п</w:t>
            </w:r>
          </w:p>
        </w:tc>
        <w:tc>
          <w:tcPr>
            <w:tcW w:w="3724" w:type="dxa"/>
            <w:tcBorders>
              <w:top w:val="single" w:sz="4" w:space="0" w:color="000000"/>
              <w:left w:val="single" w:sz="4" w:space="0" w:color="000000"/>
              <w:bottom w:val="single" w:sz="4" w:space="0" w:color="000000"/>
              <w:right w:val="single" w:sz="4" w:space="0" w:color="000000"/>
            </w:tcBorders>
            <w:vAlign w:val="center"/>
            <w:hideMark/>
          </w:tcPr>
          <w:p w14:paraId="49C4D7C7" w14:textId="77777777" w:rsidR="00D34A4C" w:rsidRDefault="00FA7008" w:rsidP="00B330C1">
            <w:pPr>
              <w:contextualSpacing/>
              <w:jc w:val="center"/>
              <w:rPr>
                <w:rFonts w:ascii="Times New Roman" w:hAnsi="Times New Roman"/>
                <w:sz w:val="24"/>
                <w:szCs w:val="24"/>
                <w:lang w:val="en-US"/>
              </w:rPr>
            </w:pPr>
            <w:r>
              <w:rPr>
                <w:rFonts w:ascii="Times New Roman" w:hAnsi="Times New Roman"/>
                <w:sz w:val="24"/>
                <w:szCs w:val="24"/>
              </w:rPr>
              <w:t>Назва товару</w:t>
            </w:r>
          </w:p>
          <w:p w14:paraId="0AD83C4A" w14:textId="34BCCB02" w:rsidR="00FA7008" w:rsidRDefault="00D34A4C" w:rsidP="00B330C1">
            <w:pPr>
              <w:contextualSpacing/>
              <w:jc w:val="center"/>
              <w:rPr>
                <w:rFonts w:ascii="Times New Roman" w:hAnsi="Times New Roman"/>
                <w:sz w:val="24"/>
                <w:szCs w:val="24"/>
              </w:rPr>
            </w:pPr>
            <w:r w:rsidRPr="00F01DA2">
              <w:rPr>
                <w:rFonts w:ascii="Times New Roman" w:hAnsi="Times New Roman"/>
                <w:bCs/>
                <w:sz w:val="24"/>
                <w:szCs w:val="24"/>
                <w:u w:val="single"/>
              </w:rPr>
              <w:t xml:space="preserve"> </w:t>
            </w:r>
            <w:r w:rsidRPr="00F01DA2">
              <w:rPr>
                <w:rFonts w:ascii="Times New Roman" w:hAnsi="Times New Roman"/>
                <w:bCs/>
                <w:sz w:val="24"/>
                <w:szCs w:val="24"/>
                <w:u w:val="single"/>
              </w:rPr>
              <w:t>із зазначенням марки та</w:t>
            </w:r>
            <w:r>
              <w:rPr>
                <w:rFonts w:ascii="Times New Roman" w:hAnsi="Times New Roman"/>
                <w:bCs/>
                <w:sz w:val="24"/>
                <w:szCs w:val="24"/>
                <w:u w:val="single"/>
              </w:rPr>
              <w:t>/або</w:t>
            </w:r>
            <w:r w:rsidRPr="00F01DA2">
              <w:rPr>
                <w:rFonts w:ascii="Times New Roman" w:hAnsi="Times New Roman"/>
                <w:bCs/>
                <w:sz w:val="24"/>
                <w:szCs w:val="24"/>
                <w:u w:val="single"/>
              </w:rPr>
              <w:t xml:space="preserve"> моделі</w:t>
            </w:r>
          </w:p>
        </w:tc>
        <w:tc>
          <w:tcPr>
            <w:tcW w:w="986" w:type="dxa"/>
            <w:tcBorders>
              <w:top w:val="single" w:sz="4" w:space="0" w:color="000000"/>
              <w:left w:val="single" w:sz="4" w:space="0" w:color="000000"/>
              <w:bottom w:val="single" w:sz="4" w:space="0" w:color="000000"/>
              <w:right w:val="single" w:sz="4" w:space="0" w:color="000000"/>
            </w:tcBorders>
            <w:vAlign w:val="center"/>
            <w:hideMark/>
          </w:tcPr>
          <w:p w14:paraId="248DA74B" w14:textId="77777777" w:rsidR="00FA7008" w:rsidRDefault="00FA7008" w:rsidP="00B330C1">
            <w:pPr>
              <w:contextualSpacing/>
              <w:jc w:val="center"/>
              <w:rPr>
                <w:rFonts w:ascii="Times New Roman" w:hAnsi="Times New Roman"/>
                <w:sz w:val="24"/>
                <w:szCs w:val="24"/>
              </w:rPr>
            </w:pPr>
            <w:r>
              <w:rPr>
                <w:rFonts w:ascii="Times New Roman" w:hAnsi="Times New Roman"/>
                <w:sz w:val="24"/>
                <w:szCs w:val="24"/>
              </w:rPr>
              <w:t>Один виміру</w:t>
            </w:r>
          </w:p>
        </w:tc>
        <w:tc>
          <w:tcPr>
            <w:tcW w:w="1502" w:type="dxa"/>
            <w:tcBorders>
              <w:top w:val="single" w:sz="4" w:space="0" w:color="000000"/>
              <w:left w:val="single" w:sz="4" w:space="0" w:color="000000"/>
              <w:bottom w:val="single" w:sz="4" w:space="0" w:color="000000"/>
              <w:right w:val="single" w:sz="4" w:space="0" w:color="000000"/>
            </w:tcBorders>
            <w:vAlign w:val="center"/>
            <w:hideMark/>
          </w:tcPr>
          <w:p w14:paraId="6957BBDD" w14:textId="77777777" w:rsidR="00FA7008" w:rsidRDefault="00FA7008" w:rsidP="00B330C1">
            <w:pPr>
              <w:contextualSpacing/>
              <w:jc w:val="center"/>
              <w:rPr>
                <w:rFonts w:ascii="Times New Roman" w:hAnsi="Times New Roman"/>
                <w:sz w:val="24"/>
                <w:szCs w:val="24"/>
              </w:rPr>
            </w:pPr>
            <w:r>
              <w:rPr>
                <w:rFonts w:ascii="Times New Roman" w:hAnsi="Times New Roman"/>
                <w:sz w:val="24"/>
                <w:szCs w:val="24"/>
              </w:rPr>
              <w:t>Кількість</w:t>
            </w:r>
          </w:p>
        </w:tc>
        <w:tc>
          <w:tcPr>
            <w:tcW w:w="1264" w:type="dxa"/>
            <w:tcBorders>
              <w:top w:val="single" w:sz="4" w:space="0" w:color="000000"/>
              <w:left w:val="single" w:sz="4" w:space="0" w:color="000000"/>
              <w:bottom w:val="single" w:sz="4" w:space="0" w:color="000000"/>
              <w:right w:val="single" w:sz="4" w:space="0" w:color="000000"/>
            </w:tcBorders>
            <w:vAlign w:val="center"/>
          </w:tcPr>
          <w:p w14:paraId="65CF0265" w14:textId="77777777" w:rsidR="00FA7008" w:rsidRPr="008D68A5" w:rsidRDefault="00FA7008" w:rsidP="00B330C1">
            <w:pPr>
              <w:contextualSpacing/>
              <w:jc w:val="center"/>
              <w:rPr>
                <w:rFonts w:ascii="Times New Roman" w:hAnsi="Times New Roman"/>
                <w:sz w:val="24"/>
                <w:szCs w:val="24"/>
              </w:rPr>
            </w:pPr>
            <w:r w:rsidRPr="008D68A5">
              <w:rPr>
                <w:rFonts w:ascii="Times New Roman" w:hAnsi="Times New Roman"/>
                <w:sz w:val="24"/>
                <w:szCs w:val="24"/>
              </w:rPr>
              <w:t>Ціна за одиницю (без ПДВ</w:t>
            </w:r>
            <w:r>
              <w:rPr>
                <w:rFonts w:ascii="Times New Roman" w:hAnsi="Times New Roman"/>
                <w:sz w:val="24"/>
                <w:szCs w:val="24"/>
              </w:rPr>
              <w:t>)</w:t>
            </w:r>
          </w:p>
        </w:tc>
        <w:tc>
          <w:tcPr>
            <w:tcW w:w="1361" w:type="dxa"/>
            <w:tcBorders>
              <w:top w:val="single" w:sz="4" w:space="0" w:color="000000"/>
              <w:left w:val="single" w:sz="4" w:space="0" w:color="000000"/>
              <w:bottom w:val="single" w:sz="4" w:space="0" w:color="000000"/>
              <w:right w:val="single" w:sz="4" w:space="0" w:color="000000"/>
            </w:tcBorders>
            <w:hideMark/>
          </w:tcPr>
          <w:p w14:paraId="519BD939" w14:textId="77777777" w:rsidR="00FA7008" w:rsidRPr="008D68A5" w:rsidRDefault="00FA7008" w:rsidP="00B330C1">
            <w:pPr>
              <w:contextualSpacing/>
              <w:jc w:val="center"/>
              <w:rPr>
                <w:rFonts w:ascii="Times New Roman" w:hAnsi="Times New Roman"/>
                <w:color w:val="333333"/>
                <w:sz w:val="24"/>
                <w:szCs w:val="24"/>
              </w:rPr>
            </w:pPr>
            <w:r w:rsidRPr="008D68A5">
              <w:rPr>
                <w:rFonts w:ascii="Times New Roman" w:hAnsi="Times New Roman"/>
                <w:sz w:val="24"/>
                <w:szCs w:val="24"/>
              </w:rPr>
              <w:t>Загальна вартість</w:t>
            </w:r>
            <w:r>
              <w:rPr>
                <w:rFonts w:ascii="Times New Roman" w:hAnsi="Times New Roman"/>
                <w:sz w:val="24"/>
                <w:szCs w:val="24"/>
              </w:rPr>
              <w:t xml:space="preserve"> </w:t>
            </w:r>
            <w:r w:rsidRPr="008D68A5">
              <w:rPr>
                <w:rFonts w:ascii="Times New Roman" w:hAnsi="Times New Roman"/>
                <w:sz w:val="24"/>
                <w:szCs w:val="24"/>
              </w:rPr>
              <w:t>(без ПДВ</w:t>
            </w:r>
            <w:r>
              <w:rPr>
                <w:rFonts w:ascii="Times New Roman" w:hAnsi="Times New Roman"/>
                <w:sz w:val="24"/>
                <w:szCs w:val="24"/>
              </w:rPr>
              <w:t>)</w:t>
            </w:r>
          </w:p>
        </w:tc>
      </w:tr>
      <w:tr w:rsidR="00FA7008" w14:paraId="2046EC6D" w14:textId="77777777" w:rsidTr="00B330C1">
        <w:tc>
          <w:tcPr>
            <w:tcW w:w="792" w:type="dxa"/>
            <w:tcBorders>
              <w:top w:val="single" w:sz="4" w:space="0" w:color="000000"/>
              <w:left w:val="single" w:sz="4" w:space="0" w:color="000000"/>
              <w:bottom w:val="single" w:sz="4" w:space="0" w:color="000000"/>
              <w:right w:val="single" w:sz="4" w:space="0" w:color="000000"/>
            </w:tcBorders>
            <w:hideMark/>
          </w:tcPr>
          <w:p w14:paraId="27AAC909" w14:textId="77777777" w:rsidR="00FA7008" w:rsidRDefault="00FA7008" w:rsidP="00B330C1">
            <w:pPr>
              <w:contextualSpacing/>
              <w:jc w:val="center"/>
              <w:rPr>
                <w:rFonts w:ascii="Times New Roman" w:hAnsi="Times New Roman"/>
                <w:sz w:val="24"/>
                <w:szCs w:val="24"/>
              </w:rPr>
            </w:pPr>
            <w:r>
              <w:rPr>
                <w:rFonts w:ascii="Times New Roman" w:hAnsi="Times New Roman"/>
                <w:sz w:val="24"/>
                <w:szCs w:val="24"/>
              </w:rPr>
              <w:t>1</w:t>
            </w:r>
          </w:p>
        </w:tc>
        <w:tc>
          <w:tcPr>
            <w:tcW w:w="3724" w:type="dxa"/>
            <w:tcBorders>
              <w:top w:val="single" w:sz="4" w:space="0" w:color="000000"/>
              <w:left w:val="single" w:sz="4" w:space="0" w:color="000000"/>
              <w:bottom w:val="single" w:sz="4" w:space="0" w:color="000000"/>
              <w:right w:val="single" w:sz="4" w:space="0" w:color="000000"/>
            </w:tcBorders>
            <w:hideMark/>
          </w:tcPr>
          <w:p w14:paraId="5DEF1A23" w14:textId="77777777" w:rsidR="00FA7008" w:rsidRDefault="00FA7008" w:rsidP="00B330C1">
            <w:pPr>
              <w:contextualSpacing/>
              <w:jc w:val="center"/>
              <w:rPr>
                <w:rFonts w:ascii="Times New Roman" w:hAnsi="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Pr>
          <w:p w14:paraId="38CA8F93" w14:textId="77777777" w:rsidR="00FA7008" w:rsidRPr="008D68A5" w:rsidRDefault="00FA7008" w:rsidP="00B330C1">
            <w:pPr>
              <w:contextualSpacing/>
              <w:jc w:val="center"/>
              <w:rPr>
                <w:rFonts w:ascii="Times New Roman" w:hAnsi="Times New Roman"/>
                <w:sz w:val="24"/>
                <w:szCs w:val="24"/>
              </w:rPr>
            </w:pPr>
            <w:r>
              <w:rPr>
                <w:rFonts w:ascii="Times New Roman" w:hAnsi="Times New Roman"/>
                <w:sz w:val="24"/>
                <w:szCs w:val="24"/>
              </w:rPr>
              <w:t>шт.</w:t>
            </w:r>
          </w:p>
        </w:tc>
        <w:tc>
          <w:tcPr>
            <w:tcW w:w="1502" w:type="dxa"/>
            <w:tcBorders>
              <w:top w:val="single" w:sz="4" w:space="0" w:color="000000"/>
              <w:left w:val="single" w:sz="4" w:space="0" w:color="000000"/>
              <w:bottom w:val="single" w:sz="4" w:space="0" w:color="000000"/>
              <w:right w:val="single" w:sz="4" w:space="0" w:color="000000"/>
            </w:tcBorders>
          </w:tcPr>
          <w:p w14:paraId="4DF2D298" w14:textId="1F96D525" w:rsidR="00FA7008" w:rsidRPr="00D34A4C" w:rsidRDefault="00D34A4C" w:rsidP="00B330C1">
            <w:pPr>
              <w:contextualSpacing/>
              <w:jc w:val="center"/>
              <w:rPr>
                <w:rFonts w:ascii="Times New Roman" w:hAnsi="Times New Roman"/>
                <w:sz w:val="24"/>
                <w:szCs w:val="24"/>
                <w:lang w:val="en-US"/>
              </w:rPr>
            </w:pPr>
            <w:r>
              <w:rPr>
                <w:rFonts w:ascii="Times New Roman" w:hAnsi="Times New Roman"/>
                <w:sz w:val="24"/>
                <w:szCs w:val="24"/>
                <w:lang w:val="en-US"/>
              </w:rPr>
              <w:t>1</w:t>
            </w:r>
          </w:p>
        </w:tc>
        <w:tc>
          <w:tcPr>
            <w:tcW w:w="1264" w:type="dxa"/>
            <w:tcBorders>
              <w:top w:val="single" w:sz="4" w:space="0" w:color="000000"/>
              <w:left w:val="single" w:sz="4" w:space="0" w:color="000000"/>
              <w:bottom w:val="single" w:sz="4" w:space="0" w:color="000000"/>
              <w:right w:val="single" w:sz="4" w:space="0" w:color="000000"/>
            </w:tcBorders>
          </w:tcPr>
          <w:p w14:paraId="7785E30A" w14:textId="77777777" w:rsidR="00FA7008" w:rsidRDefault="00FA7008" w:rsidP="00B330C1">
            <w:pPr>
              <w:contextualSpacing/>
              <w:jc w:val="center"/>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663DDF5" w14:textId="77777777" w:rsidR="00FA7008" w:rsidRDefault="00FA7008" w:rsidP="00B330C1">
            <w:pPr>
              <w:contextualSpacing/>
              <w:jc w:val="center"/>
              <w:rPr>
                <w:rFonts w:ascii="Times New Roman" w:hAnsi="Times New Roman"/>
                <w:sz w:val="24"/>
                <w:szCs w:val="24"/>
              </w:rPr>
            </w:pPr>
          </w:p>
        </w:tc>
      </w:tr>
      <w:tr w:rsidR="00FA7008" w14:paraId="30B5EF1B" w14:textId="77777777" w:rsidTr="00B330C1">
        <w:tc>
          <w:tcPr>
            <w:tcW w:w="8268" w:type="dxa"/>
            <w:gridSpan w:val="5"/>
            <w:tcBorders>
              <w:top w:val="single" w:sz="4" w:space="0" w:color="000000"/>
              <w:left w:val="single" w:sz="4" w:space="0" w:color="000000"/>
              <w:bottom w:val="single" w:sz="4" w:space="0" w:color="000000"/>
              <w:right w:val="single" w:sz="4" w:space="0" w:color="000000"/>
            </w:tcBorders>
            <w:hideMark/>
          </w:tcPr>
          <w:p w14:paraId="5BE8E511" w14:textId="77777777" w:rsidR="00FA7008" w:rsidRDefault="00FA7008" w:rsidP="00B330C1">
            <w:pPr>
              <w:contextualSpacing/>
              <w:jc w:val="right"/>
              <w:rPr>
                <w:rFonts w:ascii="Times New Roman" w:hAnsi="Times New Roman"/>
                <w:b/>
                <w:sz w:val="24"/>
                <w:szCs w:val="24"/>
              </w:rPr>
            </w:pPr>
            <w:r>
              <w:rPr>
                <w:rFonts w:ascii="Times New Roman" w:hAnsi="Times New Roman"/>
                <w:b/>
                <w:sz w:val="24"/>
                <w:szCs w:val="24"/>
              </w:rPr>
              <w:t>Всього без ПДВ</w:t>
            </w:r>
          </w:p>
        </w:tc>
        <w:tc>
          <w:tcPr>
            <w:tcW w:w="1361" w:type="dxa"/>
            <w:tcBorders>
              <w:top w:val="single" w:sz="4" w:space="0" w:color="000000"/>
              <w:left w:val="single" w:sz="4" w:space="0" w:color="000000"/>
              <w:bottom w:val="single" w:sz="4" w:space="0" w:color="000000"/>
              <w:right w:val="single" w:sz="4" w:space="0" w:color="000000"/>
            </w:tcBorders>
          </w:tcPr>
          <w:p w14:paraId="10A8A45B" w14:textId="77777777" w:rsidR="00FA7008" w:rsidRDefault="00FA7008" w:rsidP="00B330C1">
            <w:pPr>
              <w:contextualSpacing/>
              <w:jc w:val="center"/>
              <w:rPr>
                <w:rFonts w:ascii="Times New Roman" w:hAnsi="Times New Roman"/>
                <w:sz w:val="24"/>
                <w:szCs w:val="24"/>
              </w:rPr>
            </w:pPr>
          </w:p>
        </w:tc>
      </w:tr>
      <w:tr w:rsidR="00FA7008" w14:paraId="6D0FF4A4" w14:textId="77777777" w:rsidTr="00B330C1">
        <w:tc>
          <w:tcPr>
            <w:tcW w:w="8268" w:type="dxa"/>
            <w:gridSpan w:val="5"/>
            <w:tcBorders>
              <w:top w:val="single" w:sz="4" w:space="0" w:color="000000"/>
              <w:left w:val="single" w:sz="4" w:space="0" w:color="000000"/>
              <w:bottom w:val="single" w:sz="4" w:space="0" w:color="000000"/>
              <w:right w:val="single" w:sz="4" w:space="0" w:color="000000"/>
            </w:tcBorders>
            <w:hideMark/>
          </w:tcPr>
          <w:p w14:paraId="4EA2B38D" w14:textId="77777777" w:rsidR="00FA7008" w:rsidRDefault="00FA7008" w:rsidP="00B330C1">
            <w:pPr>
              <w:contextualSpacing/>
              <w:jc w:val="right"/>
              <w:rPr>
                <w:rFonts w:ascii="Times New Roman" w:hAnsi="Times New Roman"/>
                <w:b/>
                <w:sz w:val="24"/>
                <w:szCs w:val="24"/>
              </w:rPr>
            </w:pPr>
            <w:r>
              <w:rPr>
                <w:rFonts w:ascii="Times New Roman" w:hAnsi="Times New Roman"/>
                <w:b/>
                <w:sz w:val="24"/>
                <w:szCs w:val="24"/>
              </w:rPr>
              <w:t>ПДВ</w:t>
            </w:r>
          </w:p>
        </w:tc>
        <w:tc>
          <w:tcPr>
            <w:tcW w:w="1361" w:type="dxa"/>
            <w:tcBorders>
              <w:top w:val="single" w:sz="4" w:space="0" w:color="000000"/>
              <w:left w:val="single" w:sz="4" w:space="0" w:color="000000"/>
              <w:bottom w:val="single" w:sz="4" w:space="0" w:color="000000"/>
              <w:right w:val="single" w:sz="4" w:space="0" w:color="000000"/>
            </w:tcBorders>
          </w:tcPr>
          <w:p w14:paraId="52CF12C5" w14:textId="77777777" w:rsidR="00FA7008" w:rsidRDefault="00FA7008" w:rsidP="00B330C1">
            <w:pPr>
              <w:contextualSpacing/>
              <w:jc w:val="center"/>
              <w:rPr>
                <w:rFonts w:ascii="Times New Roman" w:hAnsi="Times New Roman"/>
                <w:sz w:val="24"/>
                <w:szCs w:val="24"/>
              </w:rPr>
            </w:pPr>
          </w:p>
        </w:tc>
      </w:tr>
      <w:tr w:rsidR="00FA7008" w14:paraId="1545090D" w14:textId="77777777" w:rsidTr="00B330C1">
        <w:tc>
          <w:tcPr>
            <w:tcW w:w="8268" w:type="dxa"/>
            <w:gridSpan w:val="5"/>
            <w:tcBorders>
              <w:top w:val="single" w:sz="4" w:space="0" w:color="000000"/>
              <w:left w:val="single" w:sz="4" w:space="0" w:color="000000"/>
              <w:bottom w:val="single" w:sz="4" w:space="0" w:color="000000"/>
              <w:right w:val="single" w:sz="4" w:space="0" w:color="000000"/>
            </w:tcBorders>
            <w:vAlign w:val="center"/>
            <w:hideMark/>
          </w:tcPr>
          <w:p w14:paraId="1829390F" w14:textId="77777777" w:rsidR="00FA7008" w:rsidRDefault="00FA7008" w:rsidP="00B330C1">
            <w:pPr>
              <w:contextualSpacing/>
              <w:jc w:val="right"/>
              <w:rPr>
                <w:rFonts w:ascii="Times New Roman" w:hAnsi="Times New Roman"/>
                <w:b/>
                <w:sz w:val="24"/>
                <w:szCs w:val="24"/>
              </w:rPr>
            </w:pPr>
            <w:r>
              <w:rPr>
                <w:rFonts w:ascii="Times New Roman" w:hAnsi="Times New Roman"/>
                <w:b/>
                <w:sz w:val="24"/>
                <w:szCs w:val="24"/>
              </w:rPr>
              <w:t>Всього з ПДВ</w:t>
            </w:r>
          </w:p>
        </w:tc>
        <w:tc>
          <w:tcPr>
            <w:tcW w:w="1361" w:type="dxa"/>
            <w:tcBorders>
              <w:top w:val="single" w:sz="4" w:space="0" w:color="000000"/>
              <w:left w:val="single" w:sz="4" w:space="0" w:color="000000"/>
              <w:bottom w:val="single" w:sz="4" w:space="0" w:color="000000"/>
              <w:right w:val="single" w:sz="4" w:space="0" w:color="000000"/>
            </w:tcBorders>
          </w:tcPr>
          <w:p w14:paraId="007EA322" w14:textId="77777777" w:rsidR="00FA7008" w:rsidRDefault="00FA7008" w:rsidP="00B330C1">
            <w:pPr>
              <w:contextualSpacing/>
              <w:jc w:val="center"/>
              <w:rPr>
                <w:rFonts w:ascii="Times New Roman" w:hAnsi="Times New Roman"/>
                <w:sz w:val="24"/>
                <w:szCs w:val="24"/>
              </w:rPr>
            </w:pPr>
          </w:p>
        </w:tc>
      </w:tr>
    </w:tbl>
    <w:p w14:paraId="1478E5F5" w14:textId="77777777" w:rsidR="00FA7008" w:rsidRDefault="00FA7008" w:rsidP="00FA7008">
      <w:pPr>
        <w:contextualSpacing/>
        <w:jc w:val="both"/>
        <w:rPr>
          <w:rFonts w:ascii="Times New Roman" w:hAnsi="Times New Roman"/>
          <w:sz w:val="24"/>
          <w:szCs w:val="24"/>
        </w:rPr>
      </w:pPr>
    </w:p>
    <w:p w14:paraId="7D1AA9C0" w14:textId="77777777" w:rsidR="00FA7008" w:rsidRDefault="00FA7008" w:rsidP="00FA7008">
      <w:pPr>
        <w:contextualSpacing/>
        <w:jc w:val="both"/>
        <w:rPr>
          <w:rFonts w:ascii="Times New Roman" w:hAnsi="Times New Roman"/>
          <w:sz w:val="24"/>
          <w:szCs w:val="24"/>
        </w:rPr>
      </w:pPr>
      <w:r>
        <w:rPr>
          <w:rFonts w:ascii="Times New Roman" w:hAnsi="Times New Roman"/>
          <w:sz w:val="24"/>
          <w:szCs w:val="24"/>
        </w:rPr>
        <w:t xml:space="preserve">Разом: _________________________ грн. з ПДВ, в </w:t>
      </w:r>
      <w:proofErr w:type="spellStart"/>
      <w:r>
        <w:rPr>
          <w:rFonts w:ascii="Times New Roman" w:hAnsi="Times New Roman"/>
          <w:sz w:val="24"/>
          <w:szCs w:val="24"/>
        </w:rPr>
        <w:t>т.ч</w:t>
      </w:r>
      <w:proofErr w:type="spellEnd"/>
      <w:r>
        <w:rPr>
          <w:rFonts w:ascii="Times New Roman" w:hAnsi="Times New Roman"/>
          <w:sz w:val="24"/>
          <w:szCs w:val="24"/>
        </w:rPr>
        <w:t>. ПДВ __________ грн.</w:t>
      </w:r>
    </w:p>
    <w:p w14:paraId="02EF26B9" w14:textId="77777777" w:rsidR="00FA7008" w:rsidRDefault="00FA7008" w:rsidP="00FA7008">
      <w:pPr>
        <w:shd w:val="clear" w:color="auto" w:fill="FFFFFF"/>
        <w:contextualSpacing/>
        <w:jc w:val="righ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FA7008" w:rsidRPr="00F52DF7" w14:paraId="164E5513" w14:textId="77777777" w:rsidTr="00B330C1">
        <w:tc>
          <w:tcPr>
            <w:tcW w:w="4814" w:type="dxa"/>
            <w:tcBorders>
              <w:top w:val="single" w:sz="4" w:space="0" w:color="auto"/>
              <w:left w:val="single" w:sz="4" w:space="0" w:color="auto"/>
              <w:bottom w:val="single" w:sz="4" w:space="0" w:color="auto"/>
              <w:right w:val="single" w:sz="4" w:space="0" w:color="auto"/>
            </w:tcBorders>
            <w:shd w:val="clear" w:color="auto" w:fill="auto"/>
          </w:tcPr>
          <w:p w14:paraId="2BAD3BBC" w14:textId="77777777" w:rsidR="00FA7008" w:rsidRPr="00F52DF7" w:rsidRDefault="00FA7008" w:rsidP="00B330C1">
            <w:pPr>
              <w:contextualSpacing/>
              <w:jc w:val="center"/>
              <w:rPr>
                <w:rFonts w:ascii="Times New Roman" w:hAnsi="Times New Roman"/>
                <w:sz w:val="24"/>
                <w:szCs w:val="24"/>
              </w:rPr>
            </w:pPr>
            <w:r w:rsidRPr="00F52DF7">
              <w:rPr>
                <w:rFonts w:ascii="Times New Roman" w:hAnsi="Times New Roman"/>
                <w:sz w:val="24"/>
                <w:szCs w:val="24"/>
              </w:rPr>
              <w:t>ПОСТАЧАЛЬНИК</w:t>
            </w:r>
          </w:p>
          <w:p w14:paraId="2FD95B70" w14:textId="77777777" w:rsidR="00FA7008" w:rsidRPr="00F52DF7" w:rsidRDefault="00FA7008" w:rsidP="00B330C1">
            <w:pPr>
              <w:contextualSpacing/>
              <w:jc w:val="center"/>
              <w:rPr>
                <w:rFonts w:ascii="Times New Roman" w:hAnsi="Times New Roman"/>
                <w:sz w:val="24"/>
                <w:szCs w:val="24"/>
              </w:rPr>
            </w:pPr>
          </w:p>
          <w:p w14:paraId="4095B4C0" w14:textId="77777777" w:rsidR="00FA7008" w:rsidRPr="00F52DF7" w:rsidRDefault="00FA7008" w:rsidP="00B330C1">
            <w:pPr>
              <w:contextualSpacing/>
              <w:jc w:val="center"/>
              <w:rPr>
                <w:rFonts w:ascii="Times New Roman" w:hAnsi="Times New Roman"/>
                <w:sz w:val="24"/>
                <w:szCs w:val="24"/>
              </w:rPr>
            </w:pPr>
          </w:p>
          <w:p w14:paraId="4A43F427" w14:textId="77777777" w:rsidR="00FA7008" w:rsidRPr="00F52DF7" w:rsidRDefault="00FA7008" w:rsidP="00B330C1">
            <w:pPr>
              <w:contextualSpacing/>
              <w:jc w:val="center"/>
              <w:rPr>
                <w:rFonts w:ascii="Times New Roman" w:hAnsi="Times New Roman"/>
                <w:sz w:val="24"/>
                <w:szCs w:val="24"/>
              </w:rPr>
            </w:pPr>
            <w:r>
              <w:rPr>
                <w:rFonts w:ascii="Times New Roman" w:hAnsi="Times New Roman"/>
                <w:sz w:val="24"/>
                <w:szCs w:val="24"/>
              </w:rPr>
              <w:t>Посада     підпис     Прізвище, ініціали</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2BFA642C" w14:textId="31DA2E66" w:rsidR="00FA7008" w:rsidRPr="00F52DF7" w:rsidRDefault="00BD2534" w:rsidP="00B330C1">
            <w:pPr>
              <w:contextualSpacing/>
              <w:jc w:val="center"/>
              <w:rPr>
                <w:rFonts w:ascii="Times New Roman" w:hAnsi="Times New Roman"/>
                <w:sz w:val="24"/>
                <w:szCs w:val="24"/>
              </w:rPr>
            </w:pPr>
            <w:r>
              <w:rPr>
                <w:rFonts w:ascii="Times New Roman" w:hAnsi="Times New Roman"/>
                <w:sz w:val="24"/>
                <w:szCs w:val="24"/>
              </w:rPr>
              <w:t>ПОКУПЕЦЬ</w:t>
            </w:r>
          </w:p>
          <w:p w14:paraId="3FE1A3F5" w14:textId="77777777" w:rsidR="00FA7008" w:rsidRPr="00F52DF7" w:rsidRDefault="00FA7008" w:rsidP="00B330C1">
            <w:pPr>
              <w:contextualSpacing/>
              <w:jc w:val="center"/>
              <w:rPr>
                <w:rFonts w:ascii="Times New Roman" w:hAnsi="Times New Roman"/>
                <w:sz w:val="24"/>
                <w:szCs w:val="24"/>
              </w:rPr>
            </w:pPr>
          </w:p>
          <w:p w14:paraId="4E5BBBC7" w14:textId="77777777" w:rsidR="00FA7008" w:rsidRPr="00F52DF7" w:rsidRDefault="00FA7008" w:rsidP="00B330C1">
            <w:pPr>
              <w:contextualSpacing/>
              <w:jc w:val="center"/>
              <w:rPr>
                <w:rFonts w:ascii="Times New Roman" w:hAnsi="Times New Roman"/>
                <w:sz w:val="24"/>
                <w:szCs w:val="24"/>
              </w:rPr>
            </w:pPr>
          </w:p>
          <w:p w14:paraId="303FAFF7" w14:textId="77777777" w:rsidR="00FA7008" w:rsidRPr="00F52DF7" w:rsidRDefault="00FA7008" w:rsidP="00B330C1">
            <w:pPr>
              <w:contextualSpacing/>
              <w:jc w:val="center"/>
              <w:rPr>
                <w:rFonts w:ascii="Times New Roman" w:hAnsi="Times New Roman"/>
                <w:sz w:val="24"/>
                <w:szCs w:val="24"/>
              </w:rPr>
            </w:pPr>
            <w:r>
              <w:rPr>
                <w:rFonts w:ascii="Times New Roman" w:hAnsi="Times New Roman"/>
                <w:sz w:val="24"/>
                <w:szCs w:val="24"/>
              </w:rPr>
              <w:t>Посада     підпис     Прізвище, ініціали</w:t>
            </w:r>
          </w:p>
        </w:tc>
      </w:tr>
    </w:tbl>
    <w:p w14:paraId="5622722C" w14:textId="77777777" w:rsidR="00FA7008" w:rsidRDefault="00FA7008" w:rsidP="00FA7008">
      <w:pPr>
        <w:contextualSpacing/>
        <w:jc w:val="right"/>
        <w:rPr>
          <w:rFonts w:ascii="Times New Roman" w:hAnsi="Times New Roman"/>
          <w:sz w:val="24"/>
          <w:szCs w:val="24"/>
        </w:rPr>
      </w:pPr>
    </w:p>
    <w:p w14:paraId="0282EBA3" w14:textId="77777777" w:rsidR="00FA7008" w:rsidRDefault="00FA7008" w:rsidP="00FA7008">
      <w:pPr>
        <w:spacing w:line="240" w:lineRule="auto"/>
        <w:contextualSpacing/>
        <w:rPr>
          <w:rFonts w:ascii="Times New Roman" w:hAnsi="Times New Roman"/>
          <w:sz w:val="24"/>
          <w:szCs w:val="24"/>
        </w:rPr>
      </w:pPr>
      <w:r>
        <w:rPr>
          <w:rFonts w:ascii="Times New Roman" w:hAnsi="Times New Roman"/>
          <w:sz w:val="24"/>
          <w:szCs w:val="24"/>
        </w:rPr>
        <w:br w:type="page"/>
      </w:r>
    </w:p>
    <w:p w14:paraId="73968409" w14:textId="77777777" w:rsidR="00FA7008" w:rsidRDefault="00FA7008" w:rsidP="00FA7008">
      <w:pPr>
        <w:contextualSpacing/>
        <w:jc w:val="right"/>
        <w:rPr>
          <w:rFonts w:ascii="Times New Roman" w:hAnsi="Times New Roman"/>
          <w:sz w:val="24"/>
          <w:szCs w:val="24"/>
        </w:rPr>
      </w:pPr>
      <w:r>
        <w:rPr>
          <w:rFonts w:ascii="Times New Roman" w:hAnsi="Times New Roman"/>
          <w:sz w:val="24"/>
          <w:szCs w:val="24"/>
        </w:rPr>
        <w:lastRenderedPageBreak/>
        <w:t>Додаток №2</w:t>
      </w:r>
    </w:p>
    <w:p w14:paraId="70543379" w14:textId="621E5352" w:rsidR="00FA7008" w:rsidRDefault="00FA7008" w:rsidP="00FA7008">
      <w:pPr>
        <w:suppressAutoHyphens/>
        <w:contextualSpacing/>
        <w:jc w:val="right"/>
        <w:rPr>
          <w:rFonts w:ascii="Times New Roman" w:hAnsi="Times New Roman"/>
          <w:b/>
          <w:sz w:val="24"/>
          <w:szCs w:val="24"/>
        </w:rPr>
      </w:pPr>
      <w:r>
        <w:rPr>
          <w:rFonts w:ascii="Times New Roman" w:hAnsi="Times New Roman"/>
          <w:sz w:val="24"/>
          <w:szCs w:val="24"/>
        </w:rPr>
        <w:t>до Договору №_____ від ____.___.202</w:t>
      </w:r>
      <w:r w:rsidR="00FE0738">
        <w:rPr>
          <w:rFonts w:ascii="Times New Roman" w:hAnsi="Times New Roman"/>
          <w:sz w:val="24"/>
          <w:szCs w:val="24"/>
        </w:rPr>
        <w:t>4</w:t>
      </w:r>
      <w:r>
        <w:rPr>
          <w:rFonts w:ascii="Times New Roman" w:hAnsi="Times New Roman"/>
          <w:sz w:val="24"/>
          <w:szCs w:val="24"/>
        </w:rPr>
        <w:t xml:space="preserve"> р.</w:t>
      </w:r>
    </w:p>
    <w:p w14:paraId="69479095" w14:textId="77777777" w:rsidR="00FA7008" w:rsidRDefault="00FA7008" w:rsidP="00FA7008">
      <w:pPr>
        <w:overflowPunct w:val="0"/>
        <w:contextualSpacing/>
        <w:jc w:val="center"/>
        <w:rPr>
          <w:rFonts w:ascii="Times New Roman" w:hAnsi="Times New Roman"/>
          <w:b/>
          <w:kern w:val="2"/>
          <w:sz w:val="24"/>
          <w:szCs w:val="24"/>
          <w:lang w:eastAsia="hi-IN" w:bidi="hi-IN"/>
        </w:rPr>
      </w:pPr>
    </w:p>
    <w:p w14:paraId="7982860F" w14:textId="77777777" w:rsidR="00FA7008" w:rsidRDefault="00FA7008" w:rsidP="00FA7008">
      <w:pPr>
        <w:overflowPunct w:val="0"/>
        <w:contextualSpacing/>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ТЕХНІЧНІ ХАРАКТЕРИСТИКИ</w:t>
      </w:r>
    </w:p>
    <w:p w14:paraId="1F5DD6CD" w14:textId="77777777" w:rsidR="00FA7008" w:rsidRDefault="00FA7008" w:rsidP="00FA7008">
      <w:pPr>
        <w:contextualSpacing/>
        <w:jc w:val="both"/>
        <w:rPr>
          <w:rFonts w:ascii="Times New Roman" w:hAnsi="Times New Roman"/>
          <w:sz w:val="24"/>
          <w:szCs w:val="24"/>
        </w:rPr>
      </w:pPr>
    </w:p>
    <w:p w14:paraId="6E0638EE" w14:textId="77777777" w:rsidR="00FA7008" w:rsidRPr="00751180" w:rsidRDefault="00FA7008" w:rsidP="00FA7008">
      <w:pPr>
        <w:contextualSpacing/>
        <w:jc w:val="center"/>
        <w:rPr>
          <w:rFonts w:ascii="Times New Roman" w:hAnsi="Times New Roman"/>
          <w:sz w:val="24"/>
          <w:szCs w:val="24"/>
        </w:rPr>
      </w:pPr>
      <w:r>
        <w:rPr>
          <w:rFonts w:ascii="Times New Roman" w:hAnsi="Times New Roman"/>
          <w:sz w:val="24"/>
          <w:szCs w:val="24"/>
        </w:rPr>
        <w:t>(зазначаються повні технічні характеристики запропонованого учасником товару, подані ним у складі своєї тендерної пропозиції, за якими замовником визнано такого учасника переможцем торгів)</w:t>
      </w:r>
    </w:p>
    <w:p w14:paraId="7FC30715" w14:textId="77777777" w:rsidR="00FA7008" w:rsidRDefault="00FA7008" w:rsidP="00FA7008">
      <w:pPr>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FA7008" w:rsidRPr="00F52DF7" w14:paraId="1F434185" w14:textId="77777777" w:rsidTr="00B330C1">
        <w:tc>
          <w:tcPr>
            <w:tcW w:w="4814" w:type="dxa"/>
            <w:tcBorders>
              <w:top w:val="single" w:sz="4" w:space="0" w:color="auto"/>
              <w:left w:val="single" w:sz="4" w:space="0" w:color="auto"/>
              <w:bottom w:val="single" w:sz="4" w:space="0" w:color="auto"/>
              <w:right w:val="single" w:sz="4" w:space="0" w:color="auto"/>
            </w:tcBorders>
            <w:shd w:val="clear" w:color="auto" w:fill="auto"/>
          </w:tcPr>
          <w:p w14:paraId="77F39DF2" w14:textId="77777777" w:rsidR="00FA7008" w:rsidRPr="00F52DF7" w:rsidRDefault="00FA7008" w:rsidP="00B330C1">
            <w:pPr>
              <w:contextualSpacing/>
              <w:jc w:val="center"/>
              <w:rPr>
                <w:rFonts w:ascii="Times New Roman" w:hAnsi="Times New Roman"/>
                <w:sz w:val="24"/>
                <w:szCs w:val="24"/>
              </w:rPr>
            </w:pPr>
            <w:r w:rsidRPr="00F52DF7">
              <w:rPr>
                <w:rFonts w:ascii="Times New Roman" w:hAnsi="Times New Roman"/>
                <w:sz w:val="24"/>
                <w:szCs w:val="24"/>
              </w:rPr>
              <w:t>ПОСТАЧАЛЬНИК</w:t>
            </w:r>
          </w:p>
          <w:p w14:paraId="57FF4DB7" w14:textId="77777777" w:rsidR="00FA7008" w:rsidRPr="00F52DF7" w:rsidRDefault="00FA7008" w:rsidP="00B330C1">
            <w:pPr>
              <w:contextualSpacing/>
              <w:jc w:val="center"/>
              <w:rPr>
                <w:rFonts w:ascii="Times New Roman" w:hAnsi="Times New Roman"/>
                <w:sz w:val="24"/>
                <w:szCs w:val="24"/>
              </w:rPr>
            </w:pPr>
          </w:p>
          <w:p w14:paraId="7855489C" w14:textId="77777777" w:rsidR="00FA7008" w:rsidRPr="00F52DF7" w:rsidRDefault="00FA7008" w:rsidP="00B330C1">
            <w:pPr>
              <w:contextualSpacing/>
              <w:jc w:val="center"/>
              <w:rPr>
                <w:rFonts w:ascii="Times New Roman" w:hAnsi="Times New Roman"/>
                <w:sz w:val="24"/>
                <w:szCs w:val="24"/>
              </w:rPr>
            </w:pPr>
          </w:p>
          <w:p w14:paraId="7ACF6E6C" w14:textId="77777777" w:rsidR="00FA7008" w:rsidRPr="00F52DF7" w:rsidRDefault="00FA7008" w:rsidP="00B330C1">
            <w:pPr>
              <w:contextualSpacing/>
              <w:jc w:val="center"/>
              <w:rPr>
                <w:rFonts w:ascii="Times New Roman" w:hAnsi="Times New Roman"/>
                <w:sz w:val="24"/>
                <w:szCs w:val="24"/>
              </w:rPr>
            </w:pPr>
            <w:r>
              <w:rPr>
                <w:rFonts w:ascii="Times New Roman" w:hAnsi="Times New Roman"/>
                <w:sz w:val="24"/>
                <w:szCs w:val="24"/>
              </w:rPr>
              <w:t>Посада     підпис     Прізвище, ініціали</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02CC18DA" w14:textId="3148E9E7" w:rsidR="00FA7008" w:rsidRPr="00F52DF7" w:rsidRDefault="00BD2534" w:rsidP="00B330C1">
            <w:pPr>
              <w:contextualSpacing/>
              <w:jc w:val="center"/>
              <w:rPr>
                <w:rFonts w:ascii="Times New Roman" w:hAnsi="Times New Roman"/>
                <w:sz w:val="24"/>
                <w:szCs w:val="24"/>
              </w:rPr>
            </w:pPr>
            <w:r>
              <w:rPr>
                <w:rFonts w:ascii="Times New Roman" w:hAnsi="Times New Roman"/>
                <w:sz w:val="24"/>
                <w:szCs w:val="24"/>
              </w:rPr>
              <w:t>ПОКУПЕЦЬ</w:t>
            </w:r>
          </w:p>
          <w:p w14:paraId="6AE22129" w14:textId="77777777" w:rsidR="00FA7008" w:rsidRPr="00F52DF7" w:rsidRDefault="00FA7008" w:rsidP="00B330C1">
            <w:pPr>
              <w:contextualSpacing/>
              <w:jc w:val="center"/>
              <w:rPr>
                <w:rFonts w:ascii="Times New Roman" w:hAnsi="Times New Roman"/>
                <w:sz w:val="24"/>
                <w:szCs w:val="24"/>
              </w:rPr>
            </w:pPr>
          </w:p>
          <w:p w14:paraId="001F040F" w14:textId="77777777" w:rsidR="00FA7008" w:rsidRPr="00F52DF7" w:rsidRDefault="00FA7008" w:rsidP="00B330C1">
            <w:pPr>
              <w:contextualSpacing/>
              <w:jc w:val="center"/>
              <w:rPr>
                <w:rFonts w:ascii="Times New Roman" w:hAnsi="Times New Roman"/>
                <w:sz w:val="24"/>
                <w:szCs w:val="24"/>
              </w:rPr>
            </w:pPr>
          </w:p>
          <w:p w14:paraId="40EB55B1" w14:textId="77777777" w:rsidR="00FA7008" w:rsidRPr="00F52DF7" w:rsidRDefault="00FA7008" w:rsidP="00B330C1">
            <w:pPr>
              <w:contextualSpacing/>
              <w:jc w:val="center"/>
              <w:rPr>
                <w:rFonts w:ascii="Times New Roman" w:hAnsi="Times New Roman"/>
                <w:sz w:val="24"/>
                <w:szCs w:val="24"/>
              </w:rPr>
            </w:pPr>
            <w:r>
              <w:rPr>
                <w:rFonts w:ascii="Times New Roman" w:hAnsi="Times New Roman"/>
                <w:sz w:val="24"/>
                <w:szCs w:val="24"/>
              </w:rPr>
              <w:t>Посада     підпис     Прізвище, ініціали</w:t>
            </w:r>
          </w:p>
        </w:tc>
      </w:tr>
    </w:tbl>
    <w:p w14:paraId="7235417D" w14:textId="77777777" w:rsidR="00FA7008" w:rsidRPr="00564AA2" w:rsidRDefault="00FA7008" w:rsidP="00FA7008">
      <w:pPr>
        <w:spacing w:after="0" w:line="100" w:lineRule="atLeast"/>
        <w:contextualSpacing/>
        <w:rPr>
          <w:rFonts w:ascii="Times New Roman" w:hAnsi="Times New Roman"/>
        </w:rPr>
      </w:pPr>
    </w:p>
    <w:p w14:paraId="2542D58C" w14:textId="77777777" w:rsidR="00FA7008" w:rsidRPr="00FA7008" w:rsidRDefault="00FA7008" w:rsidP="0041135D">
      <w:pPr>
        <w:pStyle w:val="3"/>
        <w:contextualSpacing/>
        <w:rPr>
          <w:rFonts w:ascii="Times New Roman CYR" w:eastAsia="Times New Roman CYR" w:hAnsi="Times New Roman CYR" w:cs="Times New Roman CYR"/>
          <w:b/>
          <w:color w:val="FF0000"/>
          <w:sz w:val="24"/>
          <w:szCs w:val="24"/>
          <w:lang w:val="uk-UA" w:eastAsia="ru-RU" w:bidi="ru-RU"/>
        </w:rPr>
      </w:pPr>
    </w:p>
    <w:sectPr w:rsidR="00FA7008" w:rsidRPr="00FA7008" w:rsidSect="00C524A7">
      <w:headerReference w:type="default" r:id="rId2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FCA66" w14:textId="77777777" w:rsidR="00382122" w:rsidRDefault="00382122" w:rsidP="00C420E7">
      <w:pPr>
        <w:spacing w:after="0" w:line="240" w:lineRule="auto"/>
      </w:pPr>
      <w:r>
        <w:separator/>
      </w:r>
    </w:p>
  </w:endnote>
  <w:endnote w:type="continuationSeparator" w:id="0">
    <w:p w14:paraId="7BF49446" w14:textId="77777777" w:rsidR="00382122" w:rsidRDefault="0038212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620F4" w14:textId="77777777" w:rsidR="00382122" w:rsidRDefault="00382122" w:rsidP="00C420E7">
      <w:pPr>
        <w:spacing w:after="0" w:line="240" w:lineRule="auto"/>
      </w:pPr>
      <w:r>
        <w:separator/>
      </w:r>
    </w:p>
  </w:footnote>
  <w:footnote w:type="continuationSeparator" w:id="0">
    <w:p w14:paraId="1B5A353D" w14:textId="77777777" w:rsidR="00382122" w:rsidRDefault="0038212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E2269" w14:textId="77777777" w:rsidR="00B629DE" w:rsidRDefault="00B629DE"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F06F4">
      <w:rPr>
        <w:rFonts w:ascii="Times New Roman" w:hAnsi="Times New Roman"/>
        <w:noProof/>
        <w:sz w:val="28"/>
        <w:szCs w:val="28"/>
        <w:lang w:val="ru-RU"/>
      </w:rPr>
      <w:t>13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5"/>
    <w:multiLevelType w:val="multilevel"/>
    <w:tmpl w:val="6B1EEEFC"/>
    <w:name w:val="WW8Num38"/>
    <w:lvl w:ilvl="0">
      <w:start w:val="2"/>
      <w:numFmt w:val="bullet"/>
      <w:lvlText w:val="-"/>
      <w:lvlJc w:val="left"/>
      <w:pPr>
        <w:tabs>
          <w:tab w:val="num" w:pos="1129"/>
        </w:tabs>
        <w:ind w:left="1129" w:hanging="360"/>
      </w:pPr>
      <w:rPr>
        <w:rFonts w:ascii="Arial" w:hAnsi="Arial" w:cs="Arial" w:hint="default"/>
      </w:rPr>
    </w:lvl>
    <w:lvl w:ilvl="1">
      <w:start w:val="1"/>
      <w:numFmt w:val="bullet"/>
      <w:lvlText w:val="◦"/>
      <w:lvlJc w:val="left"/>
      <w:pPr>
        <w:tabs>
          <w:tab w:val="num" w:pos="1489"/>
        </w:tabs>
        <w:ind w:left="1489" w:hanging="360"/>
      </w:pPr>
      <w:rPr>
        <w:rFonts w:ascii="OpenSymbol" w:hAnsi="OpenSymbol" w:cs="OpenSymbol"/>
      </w:rPr>
    </w:lvl>
    <w:lvl w:ilvl="2">
      <w:start w:val="1"/>
      <w:numFmt w:val="bullet"/>
      <w:lvlText w:val="▪"/>
      <w:lvlJc w:val="left"/>
      <w:pPr>
        <w:tabs>
          <w:tab w:val="num" w:pos="1849"/>
        </w:tabs>
        <w:ind w:left="1849" w:hanging="360"/>
      </w:pPr>
      <w:rPr>
        <w:rFonts w:ascii="OpenSymbol" w:hAnsi="OpenSymbol" w:cs="OpenSymbol"/>
      </w:rPr>
    </w:lvl>
    <w:lvl w:ilvl="3">
      <w:start w:val="1"/>
      <w:numFmt w:val="bullet"/>
      <w:lvlText w:val=""/>
      <w:lvlJc w:val="left"/>
      <w:pPr>
        <w:tabs>
          <w:tab w:val="num" w:pos="2209"/>
        </w:tabs>
        <w:ind w:left="2209" w:hanging="360"/>
      </w:pPr>
      <w:rPr>
        <w:rFonts w:ascii="Wingdings 2" w:hAnsi="Wingdings 2" w:cs="OpenSymbol"/>
      </w:rPr>
    </w:lvl>
    <w:lvl w:ilvl="4">
      <w:start w:val="1"/>
      <w:numFmt w:val="bullet"/>
      <w:lvlText w:val="◦"/>
      <w:lvlJc w:val="left"/>
      <w:pPr>
        <w:tabs>
          <w:tab w:val="num" w:pos="2569"/>
        </w:tabs>
        <w:ind w:left="2569" w:hanging="360"/>
      </w:pPr>
      <w:rPr>
        <w:rFonts w:ascii="OpenSymbol" w:hAnsi="OpenSymbol" w:cs="OpenSymbol"/>
      </w:rPr>
    </w:lvl>
    <w:lvl w:ilvl="5">
      <w:start w:val="1"/>
      <w:numFmt w:val="bullet"/>
      <w:lvlText w:val="▪"/>
      <w:lvlJc w:val="left"/>
      <w:pPr>
        <w:tabs>
          <w:tab w:val="num" w:pos="2929"/>
        </w:tabs>
        <w:ind w:left="2929" w:hanging="360"/>
      </w:pPr>
      <w:rPr>
        <w:rFonts w:ascii="OpenSymbol" w:hAnsi="OpenSymbol" w:cs="OpenSymbol"/>
      </w:rPr>
    </w:lvl>
    <w:lvl w:ilvl="6">
      <w:start w:val="1"/>
      <w:numFmt w:val="bullet"/>
      <w:lvlText w:val=""/>
      <w:lvlJc w:val="left"/>
      <w:pPr>
        <w:tabs>
          <w:tab w:val="num" w:pos="3289"/>
        </w:tabs>
        <w:ind w:left="3289" w:hanging="360"/>
      </w:pPr>
      <w:rPr>
        <w:rFonts w:ascii="Wingdings 2" w:hAnsi="Wingdings 2" w:cs="OpenSymbol"/>
      </w:rPr>
    </w:lvl>
    <w:lvl w:ilvl="7">
      <w:start w:val="1"/>
      <w:numFmt w:val="bullet"/>
      <w:lvlText w:val="◦"/>
      <w:lvlJc w:val="left"/>
      <w:pPr>
        <w:tabs>
          <w:tab w:val="num" w:pos="3649"/>
        </w:tabs>
        <w:ind w:left="3649" w:hanging="360"/>
      </w:pPr>
      <w:rPr>
        <w:rFonts w:ascii="OpenSymbol" w:hAnsi="OpenSymbol" w:cs="OpenSymbol"/>
      </w:rPr>
    </w:lvl>
    <w:lvl w:ilvl="8">
      <w:start w:val="1"/>
      <w:numFmt w:val="bullet"/>
      <w:lvlText w:val="▪"/>
      <w:lvlJc w:val="left"/>
      <w:pPr>
        <w:tabs>
          <w:tab w:val="num" w:pos="4009"/>
        </w:tabs>
        <w:ind w:left="4009" w:hanging="360"/>
      </w:pPr>
      <w:rPr>
        <w:rFonts w:ascii="OpenSymbol" w:hAnsi="OpenSymbol" w:cs="OpenSymbol"/>
      </w:rPr>
    </w:lvl>
  </w:abstractNum>
  <w:abstractNum w:abstractNumId="1"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E1E5F"/>
    <w:multiLevelType w:val="hybridMultilevel"/>
    <w:tmpl w:val="84320682"/>
    <w:lvl w:ilvl="0" w:tplc="02409B12">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3182F"/>
    <w:multiLevelType w:val="multilevel"/>
    <w:tmpl w:val="1F16D0EC"/>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4B1E0F31"/>
    <w:multiLevelType w:val="hybridMultilevel"/>
    <w:tmpl w:val="F1ACF9C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082B35"/>
    <w:multiLevelType w:val="multilevel"/>
    <w:tmpl w:val="9E7460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16cid:durableId="363987087">
    <w:abstractNumId w:val="6"/>
  </w:num>
  <w:num w:numId="2" w16cid:durableId="1892302861">
    <w:abstractNumId w:val="2"/>
  </w:num>
  <w:num w:numId="3" w16cid:durableId="368261003">
    <w:abstractNumId w:val="3"/>
  </w:num>
  <w:num w:numId="4" w16cid:durableId="1351643386">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5" w16cid:durableId="1559585570">
    <w:abstractNumId w:val="5"/>
  </w:num>
  <w:num w:numId="6" w16cid:durableId="663776195">
    <w:abstractNumId w:val="1"/>
  </w:num>
  <w:num w:numId="7" w16cid:durableId="402798992">
    <w:abstractNumId w:val="8"/>
  </w:num>
  <w:num w:numId="8" w16cid:durableId="106775117">
    <w:abstractNumId w:val="7"/>
  </w:num>
  <w:num w:numId="9" w16cid:durableId="38476465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24BE"/>
    <w:rsid w:val="00004510"/>
    <w:rsid w:val="000063B9"/>
    <w:rsid w:val="00011657"/>
    <w:rsid w:val="00011A9A"/>
    <w:rsid w:val="000121B0"/>
    <w:rsid w:val="000124D3"/>
    <w:rsid w:val="00013021"/>
    <w:rsid w:val="00014C56"/>
    <w:rsid w:val="00021B02"/>
    <w:rsid w:val="000226F2"/>
    <w:rsid w:val="0002291B"/>
    <w:rsid w:val="00023E1E"/>
    <w:rsid w:val="000248D4"/>
    <w:rsid w:val="000271C3"/>
    <w:rsid w:val="000275F6"/>
    <w:rsid w:val="00030079"/>
    <w:rsid w:val="000315C1"/>
    <w:rsid w:val="00033482"/>
    <w:rsid w:val="00033A03"/>
    <w:rsid w:val="0003570E"/>
    <w:rsid w:val="000358F9"/>
    <w:rsid w:val="000371D3"/>
    <w:rsid w:val="00041D24"/>
    <w:rsid w:val="00045D7E"/>
    <w:rsid w:val="00050CBA"/>
    <w:rsid w:val="00054DC6"/>
    <w:rsid w:val="00055F94"/>
    <w:rsid w:val="00057D6A"/>
    <w:rsid w:val="00064B5F"/>
    <w:rsid w:val="00066493"/>
    <w:rsid w:val="000674D8"/>
    <w:rsid w:val="00072BDD"/>
    <w:rsid w:val="00074E62"/>
    <w:rsid w:val="0007687E"/>
    <w:rsid w:val="00077791"/>
    <w:rsid w:val="00081CBE"/>
    <w:rsid w:val="00082336"/>
    <w:rsid w:val="00085B4E"/>
    <w:rsid w:val="00086D94"/>
    <w:rsid w:val="000871C3"/>
    <w:rsid w:val="00094E0C"/>
    <w:rsid w:val="0009605C"/>
    <w:rsid w:val="0009723B"/>
    <w:rsid w:val="000A48D9"/>
    <w:rsid w:val="000A4A20"/>
    <w:rsid w:val="000B15A7"/>
    <w:rsid w:val="000B2158"/>
    <w:rsid w:val="000B5320"/>
    <w:rsid w:val="000B7915"/>
    <w:rsid w:val="000C2BF3"/>
    <w:rsid w:val="000C3BE0"/>
    <w:rsid w:val="000C3F98"/>
    <w:rsid w:val="000C600F"/>
    <w:rsid w:val="000D10C8"/>
    <w:rsid w:val="000D1CE4"/>
    <w:rsid w:val="000D35B9"/>
    <w:rsid w:val="000D37D9"/>
    <w:rsid w:val="000D47FD"/>
    <w:rsid w:val="000D4F26"/>
    <w:rsid w:val="000D5D79"/>
    <w:rsid w:val="000D779E"/>
    <w:rsid w:val="000D77F8"/>
    <w:rsid w:val="000E154A"/>
    <w:rsid w:val="000E1CDD"/>
    <w:rsid w:val="000E2789"/>
    <w:rsid w:val="000E52AB"/>
    <w:rsid w:val="000E660C"/>
    <w:rsid w:val="000E7543"/>
    <w:rsid w:val="000F174F"/>
    <w:rsid w:val="000F2D6B"/>
    <w:rsid w:val="000F3756"/>
    <w:rsid w:val="001002CD"/>
    <w:rsid w:val="001015CF"/>
    <w:rsid w:val="00102543"/>
    <w:rsid w:val="0010262E"/>
    <w:rsid w:val="00106681"/>
    <w:rsid w:val="0010678A"/>
    <w:rsid w:val="0011389D"/>
    <w:rsid w:val="00115FA5"/>
    <w:rsid w:val="0011708C"/>
    <w:rsid w:val="001175AB"/>
    <w:rsid w:val="0012070A"/>
    <w:rsid w:val="00120A2A"/>
    <w:rsid w:val="0012169F"/>
    <w:rsid w:val="00122E80"/>
    <w:rsid w:val="001234EF"/>
    <w:rsid w:val="001252D7"/>
    <w:rsid w:val="00126309"/>
    <w:rsid w:val="001271E5"/>
    <w:rsid w:val="00130D8B"/>
    <w:rsid w:val="001338BF"/>
    <w:rsid w:val="001342FC"/>
    <w:rsid w:val="0014049F"/>
    <w:rsid w:val="00140CEC"/>
    <w:rsid w:val="0014273F"/>
    <w:rsid w:val="00142B08"/>
    <w:rsid w:val="00143554"/>
    <w:rsid w:val="00145981"/>
    <w:rsid w:val="00146B1C"/>
    <w:rsid w:val="0015443D"/>
    <w:rsid w:val="00154E41"/>
    <w:rsid w:val="00157006"/>
    <w:rsid w:val="00164A15"/>
    <w:rsid w:val="00164A19"/>
    <w:rsid w:val="00166E18"/>
    <w:rsid w:val="0017294D"/>
    <w:rsid w:val="00174AC1"/>
    <w:rsid w:val="00176BB6"/>
    <w:rsid w:val="0018333D"/>
    <w:rsid w:val="00183597"/>
    <w:rsid w:val="00190DF7"/>
    <w:rsid w:val="00194292"/>
    <w:rsid w:val="0019741A"/>
    <w:rsid w:val="001B029F"/>
    <w:rsid w:val="001B220C"/>
    <w:rsid w:val="001B3B83"/>
    <w:rsid w:val="001B4306"/>
    <w:rsid w:val="001C33B3"/>
    <w:rsid w:val="001C7E7D"/>
    <w:rsid w:val="001D16BE"/>
    <w:rsid w:val="001D53E4"/>
    <w:rsid w:val="001D62EA"/>
    <w:rsid w:val="001D7249"/>
    <w:rsid w:val="001E1BED"/>
    <w:rsid w:val="001E785C"/>
    <w:rsid w:val="001F073B"/>
    <w:rsid w:val="001F0BF7"/>
    <w:rsid w:val="001F23CD"/>
    <w:rsid w:val="001F2581"/>
    <w:rsid w:val="001F510C"/>
    <w:rsid w:val="001F62BE"/>
    <w:rsid w:val="001F6FB9"/>
    <w:rsid w:val="00201D55"/>
    <w:rsid w:val="00205DD9"/>
    <w:rsid w:val="00210D6F"/>
    <w:rsid w:val="0021235D"/>
    <w:rsid w:val="002159B3"/>
    <w:rsid w:val="00217D64"/>
    <w:rsid w:val="00217E80"/>
    <w:rsid w:val="00220D3D"/>
    <w:rsid w:val="00221061"/>
    <w:rsid w:val="0022289C"/>
    <w:rsid w:val="00223C37"/>
    <w:rsid w:val="00224238"/>
    <w:rsid w:val="002247AE"/>
    <w:rsid w:val="0023051E"/>
    <w:rsid w:val="00230A91"/>
    <w:rsid w:val="00230B39"/>
    <w:rsid w:val="002348F0"/>
    <w:rsid w:val="00234A5B"/>
    <w:rsid w:val="00237679"/>
    <w:rsid w:val="002411A5"/>
    <w:rsid w:val="00242E89"/>
    <w:rsid w:val="00243C72"/>
    <w:rsid w:val="002449BF"/>
    <w:rsid w:val="002458A0"/>
    <w:rsid w:val="002475D8"/>
    <w:rsid w:val="00250E95"/>
    <w:rsid w:val="00252B66"/>
    <w:rsid w:val="00254374"/>
    <w:rsid w:val="00255AF1"/>
    <w:rsid w:val="0026393E"/>
    <w:rsid w:val="0026446B"/>
    <w:rsid w:val="002676F3"/>
    <w:rsid w:val="002704E8"/>
    <w:rsid w:val="002708E2"/>
    <w:rsid w:val="00270EA0"/>
    <w:rsid w:val="00273A4D"/>
    <w:rsid w:val="00274871"/>
    <w:rsid w:val="00277556"/>
    <w:rsid w:val="00280C66"/>
    <w:rsid w:val="00282F4A"/>
    <w:rsid w:val="00283228"/>
    <w:rsid w:val="00287130"/>
    <w:rsid w:val="002871D0"/>
    <w:rsid w:val="00287362"/>
    <w:rsid w:val="002908C0"/>
    <w:rsid w:val="0029290E"/>
    <w:rsid w:val="002934C6"/>
    <w:rsid w:val="002937FE"/>
    <w:rsid w:val="002938A7"/>
    <w:rsid w:val="00293C3A"/>
    <w:rsid w:val="002A093E"/>
    <w:rsid w:val="002A10D2"/>
    <w:rsid w:val="002A276F"/>
    <w:rsid w:val="002A5206"/>
    <w:rsid w:val="002B19D6"/>
    <w:rsid w:val="002B50D3"/>
    <w:rsid w:val="002C0B26"/>
    <w:rsid w:val="002C28F5"/>
    <w:rsid w:val="002C3EF6"/>
    <w:rsid w:val="002D67AA"/>
    <w:rsid w:val="002E08A1"/>
    <w:rsid w:val="002E0DA5"/>
    <w:rsid w:val="002E15AB"/>
    <w:rsid w:val="002E1AB4"/>
    <w:rsid w:val="002E3EF8"/>
    <w:rsid w:val="002E4C2F"/>
    <w:rsid w:val="002E5BB6"/>
    <w:rsid w:val="002F4A03"/>
    <w:rsid w:val="002F4AB0"/>
    <w:rsid w:val="002F7AF9"/>
    <w:rsid w:val="00301308"/>
    <w:rsid w:val="0030233A"/>
    <w:rsid w:val="00304C1D"/>
    <w:rsid w:val="00310730"/>
    <w:rsid w:val="00313EEA"/>
    <w:rsid w:val="00314C73"/>
    <w:rsid w:val="00316183"/>
    <w:rsid w:val="003200E4"/>
    <w:rsid w:val="00321E11"/>
    <w:rsid w:val="00322626"/>
    <w:rsid w:val="00322875"/>
    <w:rsid w:val="00325EC5"/>
    <w:rsid w:val="00326C8A"/>
    <w:rsid w:val="00330C8D"/>
    <w:rsid w:val="00331DC9"/>
    <w:rsid w:val="00332B31"/>
    <w:rsid w:val="00335F6A"/>
    <w:rsid w:val="00336B32"/>
    <w:rsid w:val="00337595"/>
    <w:rsid w:val="00340F2D"/>
    <w:rsid w:val="00343C6A"/>
    <w:rsid w:val="003456D5"/>
    <w:rsid w:val="00345A1F"/>
    <w:rsid w:val="003524B9"/>
    <w:rsid w:val="00354CA2"/>
    <w:rsid w:val="00355A8F"/>
    <w:rsid w:val="00355B33"/>
    <w:rsid w:val="00356B90"/>
    <w:rsid w:val="00364B3B"/>
    <w:rsid w:val="00366978"/>
    <w:rsid w:val="00366C38"/>
    <w:rsid w:val="00372A31"/>
    <w:rsid w:val="00373985"/>
    <w:rsid w:val="00382122"/>
    <w:rsid w:val="00383393"/>
    <w:rsid w:val="00390475"/>
    <w:rsid w:val="00392742"/>
    <w:rsid w:val="0039446E"/>
    <w:rsid w:val="0039482E"/>
    <w:rsid w:val="003A07F0"/>
    <w:rsid w:val="003A1924"/>
    <w:rsid w:val="003A23F2"/>
    <w:rsid w:val="003A3595"/>
    <w:rsid w:val="003A3C3A"/>
    <w:rsid w:val="003A6F0A"/>
    <w:rsid w:val="003A77E2"/>
    <w:rsid w:val="003B02B3"/>
    <w:rsid w:val="003B0B7E"/>
    <w:rsid w:val="003B6646"/>
    <w:rsid w:val="003B70A6"/>
    <w:rsid w:val="003B7495"/>
    <w:rsid w:val="003C3143"/>
    <w:rsid w:val="003C56E5"/>
    <w:rsid w:val="003C6F05"/>
    <w:rsid w:val="003C710F"/>
    <w:rsid w:val="003D4D41"/>
    <w:rsid w:val="003E271D"/>
    <w:rsid w:val="003E441D"/>
    <w:rsid w:val="003E48D3"/>
    <w:rsid w:val="003E52ED"/>
    <w:rsid w:val="003E6300"/>
    <w:rsid w:val="003E7160"/>
    <w:rsid w:val="003F0A83"/>
    <w:rsid w:val="003F1D36"/>
    <w:rsid w:val="003F3C87"/>
    <w:rsid w:val="003F5F0A"/>
    <w:rsid w:val="00400949"/>
    <w:rsid w:val="00402B0E"/>
    <w:rsid w:val="0040325D"/>
    <w:rsid w:val="00404A1A"/>
    <w:rsid w:val="00404AA5"/>
    <w:rsid w:val="004051F6"/>
    <w:rsid w:val="0040712F"/>
    <w:rsid w:val="00410BFD"/>
    <w:rsid w:val="0041135D"/>
    <w:rsid w:val="00413D5E"/>
    <w:rsid w:val="004141D1"/>
    <w:rsid w:val="00415A08"/>
    <w:rsid w:val="00415EF7"/>
    <w:rsid w:val="0041637C"/>
    <w:rsid w:val="004169CE"/>
    <w:rsid w:val="00416EF4"/>
    <w:rsid w:val="004201B0"/>
    <w:rsid w:val="0042149D"/>
    <w:rsid w:val="00423DF8"/>
    <w:rsid w:val="00425975"/>
    <w:rsid w:val="00425C7F"/>
    <w:rsid w:val="00427F6F"/>
    <w:rsid w:val="00440B03"/>
    <w:rsid w:val="004411D4"/>
    <w:rsid w:val="00442237"/>
    <w:rsid w:val="00442C47"/>
    <w:rsid w:val="00443779"/>
    <w:rsid w:val="00443AA2"/>
    <w:rsid w:val="004458C3"/>
    <w:rsid w:val="00445D18"/>
    <w:rsid w:val="0045157D"/>
    <w:rsid w:val="004532A2"/>
    <w:rsid w:val="00454846"/>
    <w:rsid w:val="0045683A"/>
    <w:rsid w:val="00456E51"/>
    <w:rsid w:val="004573A2"/>
    <w:rsid w:val="00460BA1"/>
    <w:rsid w:val="00461146"/>
    <w:rsid w:val="0046152A"/>
    <w:rsid w:val="00464A27"/>
    <w:rsid w:val="00464F54"/>
    <w:rsid w:val="00470BE1"/>
    <w:rsid w:val="004720F2"/>
    <w:rsid w:val="00472664"/>
    <w:rsid w:val="00472C44"/>
    <w:rsid w:val="004741C7"/>
    <w:rsid w:val="00477918"/>
    <w:rsid w:val="00484C17"/>
    <w:rsid w:val="00485D2D"/>
    <w:rsid w:val="004900E3"/>
    <w:rsid w:val="004945DF"/>
    <w:rsid w:val="0049561A"/>
    <w:rsid w:val="00497F69"/>
    <w:rsid w:val="004A06E7"/>
    <w:rsid w:val="004A0B22"/>
    <w:rsid w:val="004A1179"/>
    <w:rsid w:val="004A3D9C"/>
    <w:rsid w:val="004A4C80"/>
    <w:rsid w:val="004A5382"/>
    <w:rsid w:val="004A7CA1"/>
    <w:rsid w:val="004B1887"/>
    <w:rsid w:val="004B2695"/>
    <w:rsid w:val="004B3618"/>
    <w:rsid w:val="004B3F98"/>
    <w:rsid w:val="004B4191"/>
    <w:rsid w:val="004B45F1"/>
    <w:rsid w:val="004B5123"/>
    <w:rsid w:val="004B6694"/>
    <w:rsid w:val="004C00B9"/>
    <w:rsid w:val="004C0553"/>
    <w:rsid w:val="004C0C8F"/>
    <w:rsid w:val="004C25DA"/>
    <w:rsid w:val="004C4179"/>
    <w:rsid w:val="004C58B0"/>
    <w:rsid w:val="004C7EC7"/>
    <w:rsid w:val="004D0F44"/>
    <w:rsid w:val="004D1B2A"/>
    <w:rsid w:val="004D28FD"/>
    <w:rsid w:val="004D5D81"/>
    <w:rsid w:val="004E443C"/>
    <w:rsid w:val="004E5DEB"/>
    <w:rsid w:val="004E6221"/>
    <w:rsid w:val="004F03CC"/>
    <w:rsid w:val="004F1FD6"/>
    <w:rsid w:val="004F2B68"/>
    <w:rsid w:val="004F3528"/>
    <w:rsid w:val="004F3EBC"/>
    <w:rsid w:val="004F50B3"/>
    <w:rsid w:val="004F5614"/>
    <w:rsid w:val="004F7623"/>
    <w:rsid w:val="00500D36"/>
    <w:rsid w:val="0050274D"/>
    <w:rsid w:val="00504997"/>
    <w:rsid w:val="00505D41"/>
    <w:rsid w:val="00505DBC"/>
    <w:rsid w:val="005123F7"/>
    <w:rsid w:val="00512939"/>
    <w:rsid w:val="00514256"/>
    <w:rsid w:val="00515657"/>
    <w:rsid w:val="005158EB"/>
    <w:rsid w:val="00520023"/>
    <w:rsid w:val="00524213"/>
    <w:rsid w:val="005248AB"/>
    <w:rsid w:val="00524DC7"/>
    <w:rsid w:val="00527F2F"/>
    <w:rsid w:val="00535854"/>
    <w:rsid w:val="00537C69"/>
    <w:rsid w:val="00546805"/>
    <w:rsid w:val="00552B75"/>
    <w:rsid w:val="0055686E"/>
    <w:rsid w:val="0056072A"/>
    <w:rsid w:val="00561CE8"/>
    <w:rsid w:val="00564AA2"/>
    <w:rsid w:val="00566C33"/>
    <w:rsid w:val="00566CFF"/>
    <w:rsid w:val="005678F1"/>
    <w:rsid w:val="00573743"/>
    <w:rsid w:val="005770A9"/>
    <w:rsid w:val="00581BDC"/>
    <w:rsid w:val="00587C93"/>
    <w:rsid w:val="00590931"/>
    <w:rsid w:val="0059194F"/>
    <w:rsid w:val="00591D64"/>
    <w:rsid w:val="0059294A"/>
    <w:rsid w:val="00596F46"/>
    <w:rsid w:val="005A716A"/>
    <w:rsid w:val="005B254B"/>
    <w:rsid w:val="005B5688"/>
    <w:rsid w:val="005B588B"/>
    <w:rsid w:val="005B5E10"/>
    <w:rsid w:val="005C0213"/>
    <w:rsid w:val="005C35C5"/>
    <w:rsid w:val="005C3FFE"/>
    <w:rsid w:val="005C4E99"/>
    <w:rsid w:val="005C515F"/>
    <w:rsid w:val="005C750E"/>
    <w:rsid w:val="005C7D37"/>
    <w:rsid w:val="005C7DA2"/>
    <w:rsid w:val="005C7EF2"/>
    <w:rsid w:val="005D03D9"/>
    <w:rsid w:val="005D0BB7"/>
    <w:rsid w:val="005D1F09"/>
    <w:rsid w:val="005D699E"/>
    <w:rsid w:val="005D72B6"/>
    <w:rsid w:val="005D79A1"/>
    <w:rsid w:val="005E1B0F"/>
    <w:rsid w:val="005E326F"/>
    <w:rsid w:val="005E532B"/>
    <w:rsid w:val="005E55ED"/>
    <w:rsid w:val="005E5F9C"/>
    <w:rsid w:val="005E6602"/>
    <w:rsid w:val="005E6D5C"/>
    <w:rsid w:val="005F0512"/>
    <w:rsid w:val="005F06E6"/>
    <w:rsid w:val="005F372C"/>
    <w:rsid w:val="005F5A3D"/>
    <w:rsid w:val="00600275"/>
    <w:rsid w:val="00601312"/>
    <w:rsid w:val="006038B4"/>
    <w:rsid w:val="00611005"/>
    <w:rsid w:val="0061122D"/>
    <w:rsid w:val="0061199F"/>
    <w:rsid w:val="00612D3F"/>
    <w:rsid w:val="00614B82"/>
    <w:rsid w:val="006204C9"/>
    <w:rsid w:val="00625818"/>
    <w:rsid w:val="00630734"/>
    <w:rsid w:val="00630E40"/>
    <w:rsid w:val="00631C49"/>
    <w:rsid w:val="006325D8"/>
    <w:rsid w:val="00636526"/>
    <w:rsid w:val="00636D82"/>
    <w:rsid w:val="00637408"/>
    <w:rsid w:val="00643F8A"/>
    <w:rsid w:val="006443F0"/>
    <w:rsid w:val="006447BB"/>
    <w:rsid w:val="00647023"/>
    <w:rsid w:val="00647409"/>
    <w:rsid w:val="00647FEB"/>
    <w:rsid w:val="00650206"/>
    <w:rsid w:val="006523B8"/>
    <w:rsid w:val="0065324D"/>
    <w:rsid w:val="0065409E"/>
    <w:rsid w:val="00654405"/>
    <w:rsid w:val="00655BB6"/>
    <w:rsid w:val="006569FE"/>
    <w:rsid w:val="00657F70"/>
    <w:rsid w:val="00661313"/>
    <w:rsid w:val="006623E2"/>
    <w:rsid w:val="00663056"/>
    <w:rsid w:val="00667322"/>
    <w:rsid w:val="00667E8A"/>
    <w:rsid w:val="0067026D"/>
    <w:rsid w:val="006708CB"/>
    <w:rsid w:val="006710A0"/>
    <w:rsid w:val="00671BBD"/>
    <w:rsid w:val="0067739B"/>
    <w:rsid w:val="006804DD"/>
    <w:rsid w:val="00680E19"/>
    <w:rsid w:val="006869B7"/>
    <w:rsid w:val="00686FFC"/>
    <w:rsid w:val="0068778E"/>
    <w:rsid w:val="0069084C"/>
    <w:rsid w:val="00690BCA"/>
    <w:rsid w:val="00691462"/>
    <w:rsid w:val="006914CE"/>
    <w:rsid w:val="00691A97"/>
    <w:rsid w:val="006966DD"/>
    <w:rsid w:val="0069753A"/>
    <w:rsid w:val="00697DB7"/>
    <w:rsid w:val="006A1F47"/>
    <w:rsid w:val="006A238C"/>
    <w:rsid w:val="006A2BB2"/>
    <w:rsid w:val="006A5ED8"/>
    <w:rsid w:val="006B0352"/>
    <w:rsid w:val="006B0D9F"/>
    <w:rsid w:val="006B2ED5"/>
    <w:rsid w:val="006B4351"/>
    <w:rsid w:val="006B701B"/>
    <w:rsid w:val="006C11EE"/>
    <w:rsid w:val="006C2495"/>
    <w:rsid w:val="006C4836"/>
    <w:rsid w:val="006D15C4"/>
    <w:rsid w:val="006D2562"/>
    <w:rsid w:val="006D5107"/>
    <w:rsid w:val="006E600D"/>
    <w:rsid w:val="006F1556"/>
    <w:rsid w:val="006F5BA8"/>
    <w:rsid w:val="006F5F8B"/>
    <w:rsid w:val="006F648D"/>
    <w:rsid w:val="006F664A"/>
    <w:rsid w:val="006F6F55"/>
    <w:rsid w:val="006F72F9"/>
    <w:rsid w:val="0070574B"/>
    <w:rsid w:val="0070585B"/>
    <w:rsid w:val="00711098"/>
    <w:rsid w:val="0071268F"/>
    <w:rsid w:val="0071524D"/>
    <w:rsid w:val="00716811"/>
    <w:rsid w:val="00716B2D"/>
    <w:rsid w:val="007231B2"/>
    <w:rsid w:val="007257BC"/>
    <w:rsid w:val="0072688C"/>
    <w:rsid w:val="00731559"/>
    <w:rsid w:val="00731CF3"/>
    <w:rsid w:val="007324E0"/>
    <w:rsid w:val="007335A3"/>
    <w:rsid w:val="00735035"/>
    <w:rsid w:val="0074163B"/>
    <w:rsid w:val="00742943"/>
    <w:rsid w:val="00744D24"/>
    <w:rsid w:val="0074599C"/>
    <w:rsid w:val="00746750"/>
    <w:rsid w:val="00746BB7"/>
    <w:rsid w:val="007518CE"/>
    <w:rsid w:val="0075340D"/>
    <w:rsid w:val="007552AB"/>
    <w:rsid w:val="00757461"/>
    <w:rsid w:val="00757C68"/>
    <w:rsid w:val="00761963"/>
    <w:rsid w:val="00762C43"/>
    <w:rsid w:val="00763B8C"/>
    <w:rsid w:val="00765194"/>
    <w:rsid w:val="0076610C"/>
    <w:rsid w:val="00770A35"/>
    <w:rsid w:val="007736D2"/>
    <w:rsid w:val="007749EA"/>
    <w:rsid w:val="0077646B"/>
    <w:rsid w:val="0078060A"/>
    <w:rsid w:val="00781AB7"/>
    <w:rsid w:val="0078310B"/>
    <w:rsid w:val="0078587B"/>
    <w:rsid w:val="00786B3C"/>
    <w:rsid w:val="00786C09"/>
    <w:rsid w:val="00787721"/>
    <w:rsid w:val="007916E2"/>
    <w:rsid w:val="00791BED"/>
    <w:rsid w:val="007A3398"/>
    <w:rsid w:val="007A4674"/>
    <w:rsid w:val="007A5D41"/>
    <w:rsid w:val="007B2083"/>
    <w:rsid w:val="007B3505"/>
    <w:rsid w:val="007B5E92"/>
    <w:rsid w:val="007C353B"/>
    <w:rsid w:val="007C5AEA"/>
    <w:rsid w:val="007D362E"/>
    <w:rsid w:val="007D41B0"/>
    <w:rsid w:val="007D4CBB"/>
    <w:rsid w:val="007D600A"/>
    <w:rsid w:val="007D7A9E"/>
    <w:rsid w:val="007E555A"/>
    <w:rsid w:val="007F08DA"/>
    <w:rsid w:val="007F52C8"/>
    <w:rsid w:val="007F6F34"/>
    <w:rsid w:val="00800293"/>
    <w:rsid w:val="008006E7"/>
    <w:rsid w:val="00801CD9"/>
    <w:rsid w:val="00805093"/>
    <w:rsid w:val="008062BF"/>
    <w:rsid w:val="00807A09"/>
    <w:rsid w:val="00807D78"/>
    <w:rsid w:val="0081103E"/>
    <w:rsid w:val="00811957"/>
    <w:rsid w:val="008126FD"/>
    <w:rsid w:val="00822698"/>
    <w:rsid w:val="00824682"/>
    <w:rsid w:val="00825EA0"/>
    <w:rsid w:val="0082708C"/>
    <w:rsid w:val="0083127A"/>
    <w:rsid w:val="008319C8"/>
    <w:rsid w:val="0083237E"/>
    <w:rsid w:val="00832ABC"/>
    <w:rsid w:val="00832B01"/>
    <w:rsid w:val="008404C1"/>
    <w:rsid w:val="0084184B"/>
    <w:rsid w:val="00841F1A"/>
    <w:rsid w:val="00843DFD"/>
    <w:rsid w:val="008449C5"/>
    <w:rsid w:val="0084581E"/>
    <w:rsid w:val="008503B8"/>
    <w:rsid w:val="008524AA"/>
    <w:rsid w:val="00853DBD"/>
    <w:rsid w:val="00855DBC"/>
    <w:rsid w:val="008562D5"/>
    <w:rsid w:val="00856CD0"/>
    <w:rsid w:val="008579B1"/>
    <w:rsid w:val="008621F3"/>
    <w:rsid w:val="008635EF"/>
    <w:rsid w:val="00863FD7"/>
    <w:rsid w:val="008642C8"/>
    <w:rsid w:val="00865428"/>
    <w:rsid w:val="008665BC"/>
    <w:rsid w:val="008670A8"/>
    <w:rsid w:val="00874C26"/>
    <w:rsid w:val="0087562F"/>
    <w:rsid w:val="0088219F"/>
    <w:rsid w:val="008832C0"/>
    <w:rsid w:val="00883312"/>
    <w:rsid w:val="00887627"/>
    <w:rsid w:val="008916E2"/>
    <w:rsid w:val="00891EB6"/>
    <w:rsid w:val="008927A8"/>
    <w:rsid w:val="008945E4"/>
    <w:rsid w:val="00894766"/>
    <w:rsid w:val="00895BA5"/>
    <w:rsid w:val="008A0C7A"/>
    <w:rsid w:val="008A2357"/>
    <w:rsid w:val="008A30E0"/>
    <w:rsid w:val="008A4690"/>
    <w:rsid w:val="008B18E7"/>
    <w:rsid w:val="008B3A00"/>
    <w:rsid w:val="008B67D3"/>
    <w:rsid w:val="008B6828"/>
    <w:rsid w:val="008B7C67"/>
    <w:rsid w:val="008C3FE9"/>
    <w:rsid w:val="008C6752"/>
    <w:rsid w:val="008D028C"/>
    <w:rsid w:val="008D06AE"/>
    <w:rsid w:val="008D2B71"/>
    <w:rsid w:val="008D2CD9"/>
    <w:rsid w:val="008D5722"/>
    <w:rsid w:val="008E2192"/>
    <w:rsid w:val="008E5769"/>
    <w:rsid w:val="008F06BF"/>
    <w:rsid w:val="008F1793"/>
    <w:rsid w:val="008F3BAF"/>
    <w:rsid w:val="008F45D2"/>
    <w:rsid w:val="008F67EC"/>
    <w:rsid w:val="008F68E6"/>
    <w:rsid w:val="008F6A1F"/>
    <w:rsid w:val="008F6F17"/>
    <w:rsid w:val="00900795"/>
    <w:rsid w:val="00904056"/>
    <w:rsid w:val="009071AD"/>
    <w:rsid w:val="009073C0"/>
    <w:rsid w:val="00907FA2"/>
    <w:rsid w:val="009105F0"/>
    <w:rsid w:val="009108FA"/>
    <w:rsid w:val="00911AD9"/>
    <w:rsid w:val="00913F25"/>
    <w:rsid w:val="00917C23"/>
    <w:rsid w:val="00917D6A"/>
    <w:rsid w:val="00920666"/>
    <w:rsid w:val="0092417F"/>
    <w:rsid w:val="00927357"/>
    <w:rsid w:val="0093230A"/>
    <w:rsid w:val="009325E6"/>
    <w:rsid w:val="0093388D"/>
    <w:rsid w:val="0093628B"/>
    <w:rsid w:val="0093733D"/>
    <w:rsid w:val="0094054C"/>
    <w:rsid w:val="00940B8A"/>
    <w:rsid w:val="0094102C"/>
    <w:rsid w:val="009417B3"/>
    <w:rsid w:val="00941CA6"/>
    <w:rsid w:val="00941CCC"/>
    <w:rsid w:val="00941CD1"/>
    <w:rsid w:val="00945802"/>
    <w:rsid w:val="0094745D"/>
    <w:rsid w:val="009477A7"/>
    <w:rsid w:val="0095011F"/>
    <w:rsid w:val="0095064A"/>
    <w:rsid w:val="00952410"/>
    <w:rsid w:val="00952C0D"/>
    <w:rsid w:val="0095475B"/>
    <w:rsid w:val="009650EE"/>
    <w:rsid w:val="0097565D"/>
    <w:rsid w:val="00975F69"/>
    <w:rsid w:val="00977882"/>
    <w:rsid w:val="00981863"/>
    <w:rsid w:val="00986573"/>
    <w:rsid w:val="009901AA"/>
    <w:rsid w:val="00990298"/>
    <w:rsid w:val="0099489A"/>
    <w:rsid w:val="00994F58"/>
    <w:rsid w:val="009A01EB"/>
    <w:rsid w:val="009A21D0"/>
    <w:rsid w:val="009A2289"/>
    <w:rsid w:val="009A64BC"/>
    <w:rsid w:val="009A78E0"/>
    <w:rsid w:val="009B334A"/>
    <w:rsid w:val="009C0410"/>
    <w:rsid w:val="009C2D85"/>
    <w:rsid w:val="009C5C6B"/>
    <w:rsid w:val="009C676D"/>
    <w:rsid w:val="009C769C"/>
    <w:rsid w:val="009D3E2C"/>
    <w:rsid w:val="009D6D3C"/>
    <w:rsid w:val="009E03FA"/>
    <w:rsid w:val="009E0931"/>
    <w:rsid w:val="009E0C39"/>
    <w:rsid w:val="009E564B"/>
    <w:rsid w:val="009F06F4"/>
    <w:rsid w:val="009F30DA"/>
    <w:rsid w:val="009F5AA0"/>
    <w:rsid w:val="009F5B50"/>
    <w:rsid w:val="00A01527"/>
    <w:rsid w:val="00A050EF"/>
    <w:rsid w:val="00A050F7"/>
    <w:rsid w:val="00A068EE"/>
    <w:rsid w:val="00A1281B"/>
    <w:rsid w:val="00A14892"/>
    <w:rsid w:val="00A1524B"/>
    <w:rsid w:val="00A15A56"/>
    <w:rsid w:val="00A16E08"/>
    <w:rsid w:val="00A22255"/>
    <w:rsid w:val="00A23869"/>
    <w:rsid w:val="00A23FC5"/>
    <w:rsid w:val="00A247D0"/>
    <w:rsid w:val="00A30EF8"/>
    <w:rsid w:val="00A317C7"/>
    <w:rsid w:val="00A31E53"/>
    <w:rsid w:val="00A33486"/>
    <w:rsid w:val="00A334A7"/>
    <w:rsid w:val="00A37856"/>
    <w:rsid w:val="00A4477A"/>
    <w:rsid w:val="00A45CEB"/>
    <w:rsid w:val="00A46CA2"/>
    <w:rsid w:val="00A47F7E"/>
    <w:rsid w:val="00A52F57"/>
    <w:rsid w:val="00A547E6"/>
    <w:rsid w:val="00A54E10"/>
    <w:rsid w:val="00A5784E"/>
    <w:rsid w:val="00A6322A"/>
    <w:rsid w:val="00A65C8D"/>
    <w:rsid w:val="00A706AA"/>
    <w:rsid w:val="00A724CC"/>
    <w:rsid w:val="00A726D2"/>
    <w:rsid w:val="00A72801"/>
    <w:rsid w:val="00A754C8"/>
    <w:rsid w:val="00A775C9"/>
    <w:rsid w:val="00A82A09"/>
    <w:rsid w:val="00A83114"/>
    <w:rsid w:val="00A8428A"/>
    <w:rsid w:val="00A93C9A"/>
    <w:rsid w:val="00A94882"/>
    <w:rsid w:val="00A95886"/>
    <w:rsid w:val="00A97D36"/>
    <w:rsid w:val="00AA188B"/>
    <w:rsid w:val="00AA335E"/>
    <w:rsid w:val="00AA5FC8"/>
    <w:rsid w:val="00AA677D"/>
    <w:rsid w:val="00AA6FCF"/>
    <w:rsid w:val="00AA72C6"/>
    <w:rsid w:val="00AB1C45"/>
    <w:rsid w:val="00AB6A69"/>
    <w:rsid w:val="00AB7001"/>
    <w:rsid w:val="00AC15C8"/>
    <w:rsid w:val="00AC1F30"/>
    <w:rsid w:val="00AC37E5"/>
    <w:rsid w:val="00AC3EBF"/>
    <w:rsid w:val="00AC3FBE"/>
    <w:rsid w:val="00AC69BE"/>
    <w:rsid w:val="00AC71B9"/>
    <w:rsid w:val="00AC78E3"/>
    <w:rsid w:val="00AC7E52"/>
    <w:rsid w:val="00AD0302"/>
    <w:rsid w:val="00AD0384"/>
    <w:rsid w:val="00AD08A5"/>
    <w:rsid w:val="00AD2D7A"/>
    <w:rsid w:val="00AE0D64"/>
    <w:rsid w:val="00AE1F9A"/>
    <w:rsid w:val="00AE6602"/>
    <w:rsid w:val="00AE7A97"/>
    <w:rsid w:val="00AE7D78"/>
    <w:rsid w:val="00AF1647"/>
    <w:rsid w:val="00AF54B9"/>
    <w:rsid w:val="00AF68B8"/>
    <w:rsid w:val="00AF7080"/>
    <w:rsid w:val="00B05F9D"/>
    <w:rsid w:val="00B06EED"/>
    <w:rsid w:val="00B11311"/>
    <w:rsid w:val="00B11AC3"/>
    <w:rsid w:val="00B120CF"/>
    <w:rsid w:val="00B1344E"/>
    <w:rsid w:val="00B2215A"/>
    <w:rsid w:val="00B27476"/>
    <w:rsid w:val="00B3035C"/>
    <w:rsid w:val="00B31B25"/>
    <w:rsid w:val="00B31CF7"/>
    <w:rsid w:val="00B34DE9"/>
    <w:rsid w:val="00B43244"/>
    <w:rsid w:val="00B433C6"/>
    <w:rsid w:val="00B43C26"/>
    <w:rsid w:val="00B50ECF"/>
    <w:rsid w:val="00B629DE"/>
    <w:rsid w:val="00B63730"/>
    <w:rsid w:val="00B65692"/>
    <w:rsid w:val="00B65FE7"/>
    <w:rsid w:val="00B7023D"/>
    <w:rsid w:val="00B715C7"/>
    <w:rsid w:val="00B7238A"/>
    <w:rsid w:val="00B72B0B"/>
    <w:rsid w:val="00B72BF3"/>
    <w:rsid w:val="00B73E8D"/>
    <w:rsid w:val="00B81229"/>
    <w:rsid w:val="00B8242E"/>
    <w:rsid w:val="00B84032"/>
    <w:rsid w:val="00B870CA"/>
    <w:rsid w:val="00B87A02"/>
    <w:rsid w:val="00B91317"/>
    <w:rsid w:val="00B91476"/>
    <w:rsid w:val="00B92299"/>
    <w:rsid w:val="00B927E7"/>
    <w:rsid w:val="00B94036"/>
    <w:rsid w:val="00B96E29"/>
    <w:rsid w:val="00BA1747"/>
    <w:rsid w:val="00BA1B45"/>
    <w:rsid w:val="00BA20F9"/>
    <w:rsid w:val="00BA70A6"/>
    <w:rsid w:val="00BB2264"/>
    <w:rsid w:val="00BB3BBC"/>
    <w:rsid w:val="00BB5A90"/>
    <w:rsid w:val="00BB6379"/>
    <w:rsid w:val="00BC0116"/>
    <w:rsid w:val="00BC126F"/>
    <w:rsid w:val="00BC3305"/>
    <w:rsid w:val="00BC61AE"/>
    <w:rsid w:val="00BD083C"/>
    <w:rsid w:val="00BD2534"/>
    <w:rsid w:val="00BD5D89"/>
    <w:rsid w:val="00BE4F6F"/>
    <w:rsid w:val="00BE71D9"/>
    <w:rsid w:val="00BE727B"/>
    <w:rsid w:val="00BE79AA"/>
    <w:rsid w:val="00BF1CC4"/>
    <w:rsid w:val="00BF2325"/>
    <w:rsid w:val="00BF43B3"/>
    <w:rsid w:val="00BF589C"/>
    <w:rsid w:val="00BF6539"/>
    <w:rsid w:val="00BF7B7C"/>
    <w:rsid w:val="00BF7C6B"/>
    <w:rsid w:val="00C029F7"/>
    <w:rsid w:val="00C05F9F"/>
    <w:rsid w:val="00C07008"/>
    <w:rsid w:val="00C21C55"/>
    <w:rsid w:val="00C22326"/>
    <w:rsid w:val="00C2271F"/>
    <w:rsid w:val="00C22D50"/>
    <w:rsid w:val="00C2484F"/>
    <w:rsid w:val="00C25ABB"/>
    <w:rsid w:val="00C26CCA"/>
    <w:rsid w:val="00C35760"/>
    <w:rsid w:val="00C376ED"/>
    <w:rsid w:val="00C420E7"/>
    <w:rsid w:val="00C51648"/>
    <w:rsid w:val="00C524A7"/>
    <w:rsid w:val="00C54088"/>
    <w:rsid w:val="00C61351"/>
    <w:rsid w:val="00C62021"/>
    <w:rsid w:val="00C64F7E"/>
    <w:rsid w:val="00C65F6F"/>
    <w:rsid w:val="00C65FA5"/>
    <w:rsid w:val="00C82158"/>
    <w:rsid w:val="00C94197"/>
    <w:rsid w:val="00C94882"/>
    <w:rsid w:val="00CA0AE2"/>
    <w:rsid w:val="00CA75FF"/>
    <w:rsid w:val="00CB2739"/>
    <w:rsid w:val="00CB464C"/>
    <w:rsid w:val="00CB474F"/>
    <w:rsid w:val="00CB7A5E"/>
    <w:rsid w:val="00CC3B26"/>
    <w:rsid w:val="00CC43E1"/>
    <w:rsid w:val="00CC6A1A"/>
    <w:rsid w:val="00CC76D0"/>
    <w:rsid w:val="00CD0B99"/>
    <w:rsid w:val="00CD2E57"/>
    <w:rsid w:val="00CD47C7"/>
    <w:rsid w:val="00CD5159"/>
    <w:rsid w:val="00CE543F"/>
    <w:rsid w:val="00CE7213"/>
    <w:rsid w:val="00CF30E6"/>
    <w:rsid w:val="00CF6FD8"/>
    <w:rsid w:val="00CF718C"/>
    <w:rsid w:val="00D05FBD"/>
    <w:rsid w:val="00D122E5"/>
    <w:rsid w:val="00D31117"/>
    <w:rsid w:val="00D313AA"/>
    <w:rsid w:val="00D34A4C"/>
    <w:rsid w:val="00D34A58"/>
    <w:rsid w:val="00D35B9F"/>
    <w:rsid w:val="00D36F6C"/>
    <w:rsid w:val="00D37442"/>
    <w:rsid w:val="00D416E5"/>
    <w:rsid w:val="00D41D2D"/>
    <w:rsid w:val="00D43B7A"/>
    <w:rsid w:val="00D4428C"/>
    <w:rsid w:val="00D47B3D"/>
    <w:rsid w:val="00D50D82"/>
    <w:rsid w:val="00D5108D"/>
    <w:rsid w:val="00D5149E"/>
    <w:rsid w:val="00D53627"/>
    <w:rsid w:val="00D53CE5"/>
    <w:rsid w:val="00D54FB1"/>
    <w:rsid w:val="00D560B9"/>
    <w:rsid w:val="00D57711"/>
    <w:rsid w:val="00D57D0F"/>
    <w:rsid w:val="00D57E97"/>
    <w:rsid w:val="00D60ED8"/>
    <w:rsid w:val="00D61BC1"/>
    <w:rsid w:val="00D640A1"/>
    <w:rsid w:val="00D656E9"/>
    <w:rsid w:val="00D66FB9"/>
    <w:rsid w:val="00D67FA1"/>
    <w:rsid w:val="00D72503"/>
    <w:rsid w:val="00D73BEB"/>
    <w:rsid w:val="00D73EA5"/>
    <w:rsid w:val="00D74D5F"/>
    <w:rsid w:val="00D76006"/>
    <w:rsid w:val="00D76F51"/>
    <w:rsid w:val="00D82601"/>
    <w:rsid w:val="00D8272E"/>
    <w:rsid w:val="00D82D4B"/>
    <w:rsid w:val="00D844F9"/>
    <w:rsid w:val="00D8667E"/>
    <w:rsid w:val="00D95E72"/>
    <w:rsid w:val="00DA28F4"/>
    <w:rsid w:val="00DA66EE"/>
    <w:rsid w:val="00DA6AA8"/>
    <w:rsid w:val="00DB39EA"/>
    <w:rsid w:val="00DB3E7F"/>
    <w:rsid w:val="00DC0A56"/>
    <w:rsid w:val="00DC6B9F"/>
    <w:rsid w:val="00DC72DA"/>
    <w:rsid w:val="00DD2CC7"/>
    <w:rsid w:val="00DD2ECC"/>
    <w:rsid w:val="00DE12A3"/>
    <w:rsid w:val="00DE199A"/>
    <w:rsid w:val="00DE1D9E"/>
    <w:rsid w:val="00DE304E"/>
    <w:rsid w:val="00DE50F1"/>
    <w:rsid w:val="00DE5564"/>
    <w:rsid w:val="00DE63C7"/>
    <w:rsid w:val="00DF0618"/>
    <w:rsid w:val="00DF0C81"/>
    <w:rsid w:val="00DF0F9A"/>
    <w:rsid w:val="00DF315A"/>
    <w:rsid w:val="00DF5EDF"/>
    <w:rsid w:val="00DF6CA6"/>
    <w:rsid w:val="00DF765E"/>
    <w:rsid w:val="00DF7E30"/>
    <w:rsid w:val="00E019F3"/>
    <w:rsid w:val="00E0315D"/>
    <w:rsid w:val="00E11569"/>
    <w:rsid w:val="00E1207B"/>
    <w:rsid w:val="00E1214B"/>
    <w:rsid w:val="00E12A2B"/>
    <w:rsid w:val="00E1371B"/>
    <w:rsid w:val="00E15A7C"/>
    <w:rsid w:val="00E1677E"/>
    <w:rsid w:val="00E256AD"/>
    <w:rsid w:val="00E25876"/>
    <w:rsid w:val="00E264F4"/>
    <w:rsid w:val="00E26942"/>
    <w:rsid w:val="00E26BDD"/>
    <w:rsid w:val="00E27580"/>
    <w:rsid w:val="00E31108"/>
    <w:rsid w:val="00E3417A"/>
    <w:rsid w:val="00E3760B"/>
    <w:rsid w:val="00E437AD"/>
    <w:rsid w:val="00E44C4F"/>
    <w:rsid w:val="00E45F99"/>
    <w:rsid w:val="00E45FA7"/>
    <w:rsid w:val="00E556E4"/>
    <w:rsid w:val="00E6150D"/>
    <w:rsid w:val="00E615BA"/>
    <w:rsid w:val="00E65703"/>
    <w:rsid w:val="00E71C67"/>
    <w:rsid w:val="00E7284F"/>
    <w:rsid w:val="00E7308E"/>
    <w:rsid w:val="00E75E7B"/>
    <w:rsid w:val="00E80551"/>
    <w:rsid w:val="00E84C67"/>
    <w:rsid w:val="00E85F7F"/>
    <w:rsid w:val="00E87CDF"/>
    <w:rsid w:val="00E92EEA"/>
    <w:rsid w:val="00EA1BE9"/>
    <w:rsid w:val="00EA33C3"/>
    <w:rsid w:val="00EA5A1A"/>
    <w:rsid w:val="00EA75E2"/>
    <w:rsid w:val="00EB2106"/>
    <w:rsid w:val="00EB3C6E"/>
    <w:rsid w:val="00EB5AE0"/>
    <w:rsid w:val="00EB64E2"/>
    <w:rsid w:val="00EC2BDC"/>
    <w:rsid w:val="00EC5335"/>
    <w:rsid w:val="00EC59A2"/>
    <w:rsid w:val="00EC6F6A"/>
    <w:rsid w:val="00EC7761"/>
    <w:rsid w:val="00ED0F4F"/>
    <w:rsid w:val="00ED28B8"/>
    <w:rsid w:val="00ED5404"/>
    <w:rsid w:val="00ED5636"/>
    <w:rsid w:val="00EE30B1"/>
    <w:rsid w:val="00EE3705"/>
    <w:rsid w:val="00EE39C1"/>
    <w:rsid w:val="00EE75B1"/>
    <w:rsid w:val="00EF07E6"/>
    <w:rsid w:val="00EF2BD1"/>
    <w:rsid w:val="00EF37DA"/>
    <w:rsid w:val="00EF4C24"/>
    <w:rsid w:val="00EF4DE3"/>
    <w:rsid w:val="00EF4E30"/>
    <w:rsid w:val="00EF57C3"/>
    <w:rsid w:val="00EF605E"/>
    <w:rsid w:val="00EF616E"/>
    <w:rsid w:val="00EF66E0"/>
    <w:rsid w:val="00EF7D06"/>
    <w:rsid w:val="00F02AEC"/>
    <w:rsid w:val="00F04405"/>
    <w:rsid w:val="00F05E39"/>
    <w:rsid w:val="00F10D6B"/>
    <w:rsid w:val="00F14154"/>
    <w:rsid w:val="00F1684A"/>
    <w:rsid w:val="00F1695F"/>
    <w:rsid w:val="00F1787D"/>
    <w:rsid w:val="00F20420"/>
    <w:rsid w:val="00F24F47"/>
    <w:rsid w:val="00F3234F"/>
    <w:rsid w:val="00F35C9A"/>
    <w:rsid w:val="00F3637A"/>
    <w:rsid w:val="00F365A9"/>
    <w:rsid w:val="00F36F18"/>
    <w:rsid w:val="00F41051"/>
    <w:rsid w:val="00F47061"/>
    <w:rsid w:val="00F508AF"/>
    <w:rsid w:val="00F537AD"/>
    <w:rsid w:val="00F53BBC"/>
    <w:rsid w:val="00F56A1F"/>
    <w:rsid w:val="00F57B82"/>
    <w:rsid w:val="00F63CEE"/>
    <w:rsid w:val="00F65384"/>
    <w:rsid w:val="00F6538A"/>
    <w:rsid w:val="00F70CE5"/>
    <w:rsid w:val="00F72103"/>
    <w:rsid w:val="00F7569A"/>
    <w:rsid w:val="00F77B7F"/>
    <w:rsid w:val="00F80426"/>
    <w:rsid w:val="00F805B8"/>
    <w:rsid w:val="00F8415B"/>
    <w:rsid w:val="00F8664A"/>
    <w:rsid w:val="00F91067"/>
    <w:rsid w:val="00F911CF"/>
    <w:rsid w:val="00F93C41"/>
    <w:rsid w:val="00F96818"/>
    <w:rsid w:val="00F96E58"/>
    <w:rsid w:val="00F97291"/>
    <w:rsid w:val="00FA3CB9"/>
    <w:rsid w:val="00FA4F98"/>
    <w:rsid w:val="00FA578A"/>
    <w:rsid w:val="00FA7008"/>
    <w:rsid w:val="00FA72E2"/>
    <w:rsid w:val="00FB0A26"/>
    <w:rsid w:val="00FB1027"/>
    <w:rsid w:val="00FB1C4E"/>
    <w:rsid w:val="00FB1E60"/>
    <w:rsid w:val="00FB52F2"/>
    <w:rsid w:val="00FB72B8"/>
    <w:rsid w:val="00FB7C55"/>
    <w:rsid w:val="00FC41A8"/>
    <w:rsid w:val="00FC575E"/>
    <w:rsid w:val="00FC7C51"/>
    <w:rsid w:val="00FD29FA"/>
    <w:rsid w:val="00FD4086"/>
    <w:rsid w:val="00FD4CDC"/>
    <w:rsid w:val="00FD4CE2"/>
    <w:rsid w:val="00FD6E12"/>
    <w:rsid w:val="00FD7B3A"/>
    <w:rsid w:val="00FE04B3"/>
    <w:rsid w:val="00FE0738"/>
    <w:rsid w:val="00FE1F0C"/>
    <w:rsid w:val="00FE268B"/>
    <w:rsid w:val="00FE2814"/>
    <w:rsid w:val="00FE2E6F"/>
    <w:rsid w:val="00FE4D73"/>
    <w:rsid w:val="00FF1B6C"/>
    <w:rsid w:val="00FF3676"/>
    <w:rsid w:val="00FF5F97"/>
    <w:rsid w:val="00FF78FF"/>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5CD8E"/>
  <w15:chartTrackingRefBased/>
  <w15:docId w15:val="{C80F4B09-947E-4B16-B22B-8D2AD127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F0A"/>
    <w:pPr>
      <w:spacing w:after="200" w:line="276" w:lineRule="auto"/>
    </w:pPr>
    <w:rPr>
      <w:sz w:val="22"/>
      <w:szCs w:val="22"/>
      <w:lang w:eastAsia="en-US"/>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EBRD List,заголовок 1.1,CA bullets,Number Bullets,List Paragraph (numbered (a)),AC List 01"/>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Заголовок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8"/>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
    <w:link w:val="afb"/>
    <w:uiPriority w:val="99"/>
    <w:semiHidden/>
    <w:unhideWhenUsed/>
    <w:rsid w:val="009C769C"/>
    <w:pPr>
      <w:spacing w:line="240" w:lineRule="auto"/>
    </w:pPr>
    <w:rPr>
      <w:sz w:val="20"/>
      <w:szCs w:val="20"/>
      <w:lang w:val="x-none"/>
    </w:rPr>
  </w:style>
  <w:style w:type="character" w:customStyle="1" w:styleId="afb">
    <w:name w:val="Текст примечания Знак"/>
    <w:link w:val="afa"/>
    <w:uiPriority w:val="99"/>
    <w:semiHidden/>
    <w:rsid w:val="009C769C"/>
    <w:rPr>
      <w:lang w:eastAsia="en-US"/>
    </w:rPr>
  </w:style>
  <w:style w:type="paragraph" w:styleId="afc">
    <w:name w:val="Body Text"/>
    <w:basedOn w:val="a"/>
    <w:link w:val="afd"/>
    <w:uiPriority w:val="1"/>
    <w:unhideWhenUsed/>
    <w:qFormat/>
    <w:rsid w:val="001015CF"/>
    <w:pPr>
      <w:spacing w:after="120"/>
    </w:pPr>
  </w:style>
  <w:style w:type="character" w:customStyle="1" w:styleId="afd">
    <w:name w:val="Основной текст Знак"/>
    <w:link w:val="afc"/>
    <w:uiPriority w:val="99"/>
    <w:rsid w:val="001015CF"/>
    <w:rPr>
      <w:sz w:val="22"/>
      <w:szCs w:val="22"/>
      <w:lang w:val="uk-UA" w:eastAsia="en-US"/>
    </w:rPr>
  </w:style>
  <w:style w:type="character" w:styleId="afe">
    <w:name w:val="Strong"/>
    <w:uiPriority w:val="22"/>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EBRD List Знак,заголовок 1.1 Знак,CA bullets Знак,Number Bullets Знак,List Paragraph (numbered (a)) Знак,AC List 01 Знак"/>
    <w:link w:val="aa"/>
    <w:uiPriority w:val="34"/>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lang w:val="ru-RU" w:eastAsia="ru-RU"/>
    </w:rPr>
    <w:tblPr>
      <w:tblStyleRowBandSize w:val="1"/>
      <w:tblStyleColBandSize w:val="1"/>
      <w:tblInd w:w="0" w:type="nil"/>
      <w:tblCellMar>
        <w:left w:w="115" w:type="dxa"/>
        <w:right w:w="115" w:type="dxa"/>
      </w:tblCellMar>
    </w:tblPr>
  </w:style>
  <w:style w:type="paragraph" w:customStyle="1" w:styleId="11">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2">
    <w:name w:val="Неразрешенное упоминание1"/>
    <w:uiPriority w:val="99"/>
    <w:semiHidden/>
    <w:unhideWhenUsed/>
    <w:rsid w:val="000B5320"/>
    <w:rPr>
      <w:color w:val="605E5C"/>
      <w:shd w:val="clear" w:color="auto" w:fill="E1DFDD"/>
    </w:rPr>
  </w:style>
  <w:style w:type="character" w:customStyle="1" w:styleId="a8">
    <w:name w:val="Без интервала Знак"/>
    <w:link w:val="a7"/>
    <w:uiPriority w:val="1"/>
    <w:rsid w:val="00F57B82"/>
    <w:rPr>
      <w:sz w:val="22"/>
      <w:szCs w:val="22"/>
      <w:lang w:val="uk-UA" w:eastAsia="en-US"/>
    </w:rPr>
  </w:style>
  <w:style w:type="table" w:customStyle="1" w:styleId="TableNormal">
    <w:name w:val="Table Normal"/>
    <w:uiPriority w:val="2"/>
    <w:semiHidden/>
    <w:unhideWhenUsed/>
    <w:qFormat/>
    <w:rsid w:val="00DF061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18"/>
    <w:pPr>
      <w:widowControl w:val="0"/>
      <w:autoSpaceDE w:val="0"/>
      <w:autoSpaceDN w:val="0"/>
      <w:spacing w:after="0" w:line="240" w:lineRule="auto"/>
      <w:ind w:left="109"/>
    </w:pPr>
    <w:rPr>
      <w:rFonts w:ascii="Times New Roman" w:eastAsia="Times New Roman" w:hAnsi="Times New Roman"/>
    </w:rPr>
  </w:style>
  <w:style w:type="character" w:customStyle="1" w:styleId="af8">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4B45F1"/>
    <w:rPr>
      <w:rFonts w:ascii="Times New Roman" w:eastAsia="Times New Roman" w:hAnsi="Times New Roman"/>
      <w:sz w:val="24"/>
      <w:szCs w:val="24"/>
      <w:lang w:val="ru-RU" w:eastAsia="ru-RU"/>
    </w:rPr>
  </w:style>
  <w:style w:type="paragraph" w:customStyle="1" w:styleId="13">
    <w:name w:val="Обычный1"/>
    <w:uiPriority w:val="99"/>
    <w:qFormat/>
    <w:rsid w:val="004B45F1"/>
    <w:pPr>
      <w:spacing w:line="276" w:lineRule="auto"/>
    </w:pPr>
    <w:rPr>
      <w:rFonts w:ascii="Arial" w:eastAsia="Arial" w:hAnsi="Arial" w:cs="Arial"/>
      <w:color w:val="000000"/>
      <w:sz w:val="22"/>
      <w:szCs w:val="22"/>
      <w:lang w:val="ru-RU" w:eastAsia="ru-RU"/>
    </w:rPr>
  </w:style>
  <w:style w:type="paragraph" w:styleId="3">
    <w:name w:val="Body Text 3"/>
    <w:basedOn w:val="a"/>
    <w:link w:val="30"/>
    <w:uiPriority w:val="99"/>
    <w:unhideWhenUsed/>
    <w:rsid w:val="004C58B0"/>
    <w:pPr>
      <w:spacing w:after="120"/>
    </w:pPr>
    <w:rPr>
      <w:rFonts w:ascii="Arial" w:eastAsia="Arial" w:hAnsi="Arial"/>
      <w:color w:val="000000"/>
      <w:sz w:val="16"/>
      <w:szCs w:val="16"/>
      <w:lang w:val="x-none" w:eastAsia="x-none"/>
    </w:rPr>
  </w:style>
  <w:style w:type="character" w:customStyle="1" w:styleId="30">
    <w:name w:val="Основной текст 3 Знак"/>
    <w:link w:val="3"/>
    <w:uiPriority w:val="99"/>
    <w:rsid w:val="004C58B0"/>
    <w:rPr>
      <w:rFonts w:ascii="Arial" w:eastAsia="Arial" w:hAnsi="Arial"/>
      <w:color w:val="000000"/>
      <w:sz w:val="16"/>
      <w:szCs w:val="16"/>
      <w:lang w:val="x-none" w:eastAsia="x-none"/>
    </w:rPr>
  </w:style>
  <w:style w:type="paragraph" w:customStyle="1" w:styleId="Standard">
    <w:name w:val="Standard"/>
    <w:rsid w:val="004C58B0"/>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22">
    <w:name w:val="Обычный2"/>
    <w:rsid w:val="00D66FB9"/>
    <w:pPr>
      <w:spacing w:line="276" w:lineRule="auto"/>
    </w:pPr>
    <w:rPr>
      <w:rFonts w:ascii="Arial" w:eastAsia="Arial" w:hAnsi="Arial" w:cs="Arial"/>
      <w:color w:val="000000"/>
      <w:sz w:val="22"/>
      <w:szCs w:val="22"/>
      <w:lang w:val="ru-RU" w:eastAsia="ru-RU"/>
    </w:rPr>
  </w:style>
  <w:style w:type="character" w:customStyle="1" w:styleId="14">
    <w:name w:val="Виділення1"/>
    <w:rsid w:val="00D66FB9"/>
    <w:rPr>
      <w:i/>
      <w:iCs/>
    </w:rPr>
  </w:style>
  <w:style w:type="character" w:customStyle="1" w:styleId="FontStyle32">
    <w:name w:val="Font Style32"/>
    <w:rsid w:val="00D66FB9"/>
    <w:rPr>
      <w:rFonts w:ascii="Arial" w:hAnsi="Arial" w:cs="Arial" w:hint="default"/>
      <w:sz w:val="22"/>
      <w:szCs w:val="22"/>
    </w:rPr>
  </w:style>
  <w:style w:type="numbering" w:customStyle="1" w:styleId="WWNum1">
    <w:name w:val="WWNum1"/>
    <w:basedOn w:val="a2"/>
    <w:rsid w:val="00FA700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0027">
      <w:bodyDiv w:val="1"/>
      <w:marLeft w:val="0"/>
      <w:marRight w:val="0"/>
      <w:marTop w:val="0"/>
      <w:marBottom w:val="0"/>
      <w:divBdr>
        <w:top w:val="none" w:sz="0" w:space="0" w:color="auto"/>
        <w:left w:val="none" w:sz="0" w:space="0" w:color="auto"/>
        <w:bottom w:val="none" w:sz="0" w:space="0" w:color="auto"/>
        <w:right w:val="none" w:sz="0" w:space="0" w:color="auto"/>
      </w:divBdr>
    </w:div>
    <w:div w:id="128784744">
      <w:bodyDiv w:val="1"/>
      <w:marLeft w:val="0"/>
      <w:marRight w:val="0"/>
      <w:marTop w:val="0"/>
      <w:marBottom w:val="0"/>
      <w:divBdr>
        <w:top w:val="none" w:sz="0" w:space="0" w:color="auto"/>
        <w:left w:val="none" w:sz="0" w:space="0" w:color="auto"/>
        <w:bottom w:val="none" w:sz="0" w:space="0" w:color="auto"/>
        <w:right w:val="none" w:sz="0" w:space="0" w:color="auto"/>
      </w:divBdr>
    </w:div>
    <w:div w:id="190993004">
      <w:bodyDiv w:val="1"/>
      <w:marLeft w:val="0"/>
      <w:marRight w:val="0"/>
      <w:marTop w:val="0"/>
      <w:marBottom w:val="0"/>
      <w:divBdr>
        <w:top w:val="none" w:sz="0" w:space="0" w:color="auto"/>
        <w:left w:val="none" w:sz="0" w:space="0" w:color="auto"/>
        <w:bottom w:val="none" w:sz="0" w:space="0" w:color="auto"/>
        <w:right w:val="none" w:sz="0" w:space="0" w:color="auto"/>
      </w:divBdr>
    </w:div>
    <w:div w:id="329328993">
      <w:bodyDiv w:val="1"/>
      <w:marLeft w:val="0"/>
      <w:marRight w:val="0"/>
      <w:marTop w:val="0"/>
      <w:marBottom w:val="0"/>
      <w:divBdr>
        <w:top w:val="none" w:sz="0" w:space="0" w:color="auto"/>
        <w:left w:val="none" w:sz="0" w:space="0" w:color="auto"/>
        <w:bottom w:val="none" w:sz="0" w:space="0" w:color="auto"/>
        <w:right w:val="none" w:sz="0" w:space="0" w:color="auto"/>
      </w:divBdr>
    </w:div>
    <w:div w:id="330763129">
      <w:bodyDiv w:val="1"/>
      <w:marLeft w:val="0"/>
      <w:marRight w:val="0"/>
      <w:marTop w:val="0"/>
      <w:marBottom w:val="0"/>
      <w:divBdr>
        <w:top w:val="none" w:sz="0" w:space="0" w:color="auto"/>
        <w:left w:val="none" w:sz="0" w:space="0" w:color="auto"/>
        <w:bottom w:val="none" w:sz="0" w:space="0" w:color="auto"/>
        <w:right w:val="none" w:sz="0" w:space="0" w:color="auto"/>
      </w:divBdr>
    </w:div>
    <w:div w:id="39454593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2604867">
      <w:bodyDiv w:val="1"/>
      <w:marLeft w:val="0"/>
      <w:marRight w:val="0"/>
      <w:marTop w:val="0"/>
      <w:marBottom w:val="0"/>
      <w:divBdr>
        <w:top w:val="none" w:sz="0" w:space="0" w:color="auto"/>
        <w:left w:val="none" w:sz="0" w:space="0" w:color="auto"/>
        <w:bottom w:val="none" w:sz="0" w:space="0" w:color="auto"/>
        <w:right w:val="none" w:sz="0" w:space="0" w:color="auto"/>
      </w:divBdr>
    </w:div>
    <w:div w:id="975913542">
      <w:bodyDiv w:val="1"/>
      <w:marLeft w:val="0"/>
      <w:marRight w:val="0"/>
      <w:marTop w:val="0"/>
      <w:marBottom w:val="0"/>
      <w:divBdr>
        <w:top w:val="none" w:sz="0" w:space="0" w:color="auto"/>
        <w:left w:val="none" w:sz="0" w:space="0" w:color="auto"/>
        <w:bottom w:val="none" w:sz="0" w:space="0" w:color="auto"/>
        <w:right w:val="none" w:sz="0" w:space="0" w:color="auto"/>
      </w:divBdr>
    </w:div>
    <w:div w:id="1261372716">
      <w:bodyDiv w:val="1"/>
      <w:marLeft w:val="0"/>
      <w:marRight w:val="0"/>
      <w:marTop w:val="0"/>
      <w:marBottom w:val="0"/>
      <w:divBdr>
        <w:top w:val="none" w:sz="0" w:space="0" w:color="auto"/>
        <w:left w:val="none" w:sz="0" w:space="0" w:color="auto"/>
        <w:bottom w:val="none" w:sz="0" w:space="0" w:color="auto"/>
        <w:right w:val="none" w:sz="0" w:space="0" w:color="auto"/>
      </w:divBdr>
    </w:div>
    <w:div w:id="1285847707">
      <w:bodyDiv w:val="1"/>
      <w:marLeft w:val="0"/>
      <w:marRight w:val="0"/>
      <w:marTop w:val="0"/>
      <w:marBottom w:val="0"/>
      <w:divBdr>
        <w:top w:val="none" w:sz="0" w:space="0" w:color="auto"/>
        <w:left w:val="none" w:sz="0" w:space="0" w:color="auto"/>
        <w:bottom w:val="none" w:sz="0" w:space="0" w:color="auto"/>
        <w:right w:val="none" w:sz="0" w:space="0" w:color="auto"/>
      </w:divBdr>
    </w:div>
    <w:div w:id="1478104741">
      <w:bodyDiv w:val="1"/>
      <w:marLeft w:val="0"/>
      <w:marRight w:val="0"/>
      <w:marTop w:val="0"/>
      <w:marBottom w:val="0"/>
      <w:divBdr>
        <w:top w:val="none" w:sz="0" w:space="0" w:color="auto"/>
        <w:left w:val="none" w:sz="0" w:space="0" w:color="auto"/>
        <w:bottom w:val="none" w:sz="0" w:space="0" w:color="auto"/>
        <w:right w:val="none" w:sz="0" w:space="0" w:color="auto"/>
      </w:divBdr>
    </w:div>
    <w:div w:id="1480800463">
      <w:bodyDiv w:val="1"/>
      <w:marLeft w:val="0"/>
      <w:marRight w:val="0"/>
      <w:marTop w:val="0"/>
      <w:marBottom w:val="0"/>
      <w:divBdr>
        <w:top w:val="none" w:sz="0" w:space="0" w:color="auto"/>
        <w:left w:val="none" w:sz="0" w:space="0" w:color="auto"/>
        <w:bottom w:val="none" w:sz="0" w:space="0" w:color="auto"/>
        <w:right w:val="none" w:sz="0" w:space="0" w:color="auto"/>
      </w:divBdr>
    </w:div>
    <w:div w:id="1629699440">
      <w:bodyDiv w:val="1"/>
      <w:marLeft w:val="0"/>
      <w:marRight w:val="0"/>
      <w:marTop w:val="0"/>
      <w:marBottom w:val="0"/>
      <w:divBdr>
        <w:top w:val="none" w:sz="0" w:space="0" w:color="auto"/>
        <w:left w:val="none" w:sz="0" w:space="0" w:color="auto"/>
        <w:bottom w:val="none" w:sz="0" w:space="0" w:color="auto"/>
        <w:right w:val="none" w:sz="0" w:space="0" w:color="auto"/>
      </w:divBdr>
    </w:div>
    <w:div w:id="1693998063">
      <w:bodyDiv w:val="1"/>
      <w:marLeft w:val="0"/>
      <w:marRight w:val="0"/>
      <w:marTop w:val="0"/>
      <w:marBottom w:val="0"/>
      <w:divBdr>
        <w:top w:val="none" w:sz="0" w:space="0" w:color="auto"/>
        <w:left w:val="none" w:sz="0" w:space="0" w:color="auto"/>
        <w:bottom w:val="none" w:sz="0" w:space="0" w:color="auto"/>
        <w:right w:val="none" w:sz="0" w:space="0" w:color="auto"/>
      </w:divBdr>
    </w:div>
    <w:div w:id="1785996966">
      <w:bodyDiv w:val="1"/>
      <w:marLeft w:val="0"/>
      <w:marRight w:val="0"/>
      <w:marTop w:val="0"/>
      <w:marBottom w:val="0"/>
      <w:divBdr>
        <w:top w:val="none" w:sz="0" w:space="0" w:color="auto"/>
        <w:left w:val="none" w:sz="0" w:space="0" w:color="auto"/>
        <w:bottom w:val="none" w:sz="0" w:space="0" w:color="auto"/>
        <w:right w:val="none" w:sz="0" w:space="0" w:color="auto"/>
      </w:divBdr>
    </w:div>
    <w:div w:id="1873687795">
      <w:bodyDiv w:val="1"/>
      <w:marLeft w:val="0"/>
      <w:marRight w:val="0"/>
      <w:marTop w:val="0"/>
      <w:marBottom w:val="0"/>
      <w:divBdr>
        <w:top w:val="none" w:sz="0" w:space="0" w:color="auto"/>
        <w:left w:val="none" w:sz="0" w:space="0" w:color="auto"/>
        <w:bottom w:val="none" w:sz="0" w:space="0" w:color="auto"/>
        <w:right w:val="none" w:sz="0" w:space="0" w:color="auto"/>
      </w:divBdr>
    </w:div>
    <w:div w:id="1970239904">
      <w:bodyDiv w:val="1"/>
      <w:marLeft w:val="0"/>
      <w:marRight w:val="0"/>
      <w:marTop w:val="0"/>
      <w:marBottom w:val="0"/>
      <w:divBdr>
        <w:top w:val="none" w:sz="0" w:space="0" w:color="auto"/>
        <w:left w:val="none" w:sz="0" w:space="0" w:color="auto"/>
        <w:bottom w:val="none" w:sz="0" w:space="0" w:color="auto"/>
        <w:right w:val="none" w:sz="0" w:space="0" w:color="auto"/>
      </w:divBdr>
    </w:div>
    <w:div w:id="2087801297">
      <w:bodyDiv w:val="1"/>
      <w:marLeft w:val="0"/>
      <w:marRight w:val="0"/>
      <w:marTop w:val="0"/>
      <w:marBottom w:val="0"/>
      <w:divBdr>
        <w:top w:val="none" w:sz="0" w:space="0" w:color="auto"/>
        <w:left w:val="none" w:sz="0" w:space="0" w:color="auto"/>
        <w:bottom w:val="none" w:sz="0" w:space="0" w:color="auto"/>
        <w:right w:val="none" w:sz="0" w:space="0" w:color="auto"/>
      </w:divBdr>
    </w:div>
    <w:div w:id="2129346872">
      <w:bodyDiv w:val="1"/>
      <w:marLeft w:val="0"/>
      <w:marRight w:val="0"/>
      <w:marTop w:val="0"/>
      <w:marBottom w:val="0"/>
      <w:divBdr>
        <w:top w:val="none" w:sz="0" w:space="0" w:color="auto"/>
        <w:left w:val="none" w:sz="0" w:space="0" w:color="auto"/>
        <w:bottom w:val="none" w:sz="0" w:space="0" w:color="auto"/>
        <w:right w:val="none" w:sz="0" w:space="0" w:color="auto"/>
      </w:divBdr>
    </w:div>
    <w:div w:id="2140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6" Type="http://schemas.openxmlformats.org/officeDocument/2006/relationships/hyperlink" Target="https://uk.wikipedia.org/wiki/%D0%AF%D0%BA%D1%96%D1%81%D1%82%D1%8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8F5B-7B07-4A87-9951-8E0A4EF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42</Pages>
  <Words>13246</Words>
  <Characters>92224</Characters>
  <Application>Microsoft Office Word</Application>
  <DocSecurity>0</DocSecurity>
  <Lines>768</Lines>
  <Paragraphs>210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105260</CharactersWithSpaces>
  <SharedDoc>false</SharedDoc>
  <HLinks>
    <vt:vector size="60" baseType="variant">
      <vt:variant>
        <vt:i4>1966091</vt:i4>
      </vt:variant>
      <vt:variant>
        <vt:i4>27</vt:i4>
      </vt:variant>
      <vt:variant>
        <vt:i4>0</vt:i4>
      </vt:variant>
      <vt:variant>
        <vt:i4>5</vt:i4>
      </vt:variant>
      <vt:variant>
        <vt:lpwstr>http://vytiah.mvs.gov.ua/</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7995498</vt:i4>
      </vt:variant>
      <vt:variant>
        <vt:i4>15</vt:i4>
      </vt:variant>
      <vt:variant>
        <vt:i4>0</vt:i4>
      </vt:variant>
      <vt:variant>
        <vt:i4>5</vt:i4>
      </vt:variant>
      <vt:variant>
        <vt:lpwstr>https://zakon.rada.gov.ua/laws/show/922-19</vt:lpwstr>
      </vt:variant>
      <vt:variant>
        <vt:lpwstr>n1268</vt:lpwstr>
      </vt:variant>
      <vt:variant>
        <vt:i4>7995498</vt:i4>
      </vt:variant>
      <vt:variant>
        <vt:i4>12</vt:i4>
      </vt:variant>
      <vt:variant>
        <vt:i4>0</vt:i4>
      </vt:variant>
      <vt:variant>
        <vt:i4>5</vt:i4>
      </vt:variant>
      <vt:variant>
        <vt:lpwstr>https://zakon.rada.gov.ua/laws/show/922-19</vt:lpwstr>
      </vt:variant>
      <vt:variant>
        <vt:lpwstr>n1267</vt:lpwstr>
      </vt:variant>
      <vt:variant>
        <vt:i4>7995498</vt:i4>
      </vt:variant>
      <vt:variant>
        <vt:i4>9</vt:i4>
      </vt:variant>
      <vt:variant>
        <vt:i4>0</vt:i4>
      </vt:variant>
      <vt:variant>
        <vt:i4>5</vt:i4>
      </vt:variant>
      <vt:variant>
        <vt:lpwstr>https://zakon.rada.gov.ua/laws/show/922-19</vt:lpwstr>
      </vt:variant>
      <vt:variant>
        <vt:lpwstr>n1265</vt:lpwstr>
      </vt:variant>
      <vt:variant>
        <vt:i4>7995498</vt:i4>
      </vt:variant>
      <vt:variant>
        <vt:i4>6</vt:i4>
      </vt:variant>
      <vt:variant>
        <vt:i4>0</vt:i4>
      </vt:variant>
      <vt:variant>
        <vt:i4>5</vt:i4>
      </vt:variant>
      <vt:variant>
        <vt:lpwstr>https://zakon.rada.gov.ua/laws/show/922-19</vt:lpwstr>
      </vt:variant>
      <vt:variant>
        <vt:lpwstr>n1264</vt:lpwstr>
      </vt:variant>
      <vt:variant>
        <vt:i4>1966091</vt:i4>
      </vt:variant>
      <vt:variant>
        <vt:i4>3</vt:i4>
      </vt:variant>
      <vt:variant>
        <vt:i4>0</vt:i4>
      </vt:variant>
      <vt:variant>
        <vt:i4>5</vt:i4>
      </vt:variant>
      <vt:variant>
        <vt:lpwstr>http://vytiah.mvs.gov.ua/</vt:lpwstr>
      </vt:variant>
      <vt:variant>
        <vt:lpwstr/>
      </vt:variant>
      <vt:variant>
        <vt:i4>1966123</vt:i4>
      </vt:variant>
      <vt:variant>
        <vt:i4>0</vt:i4>
      </vt:variant>
      <vt:variant>
        <vt:i4>0</vt:i4>
      </vt:variant>
      <vt:variant>
        <vt:i4>5</vt:i4>
      </vt:variant>
      <vt:variant>
        <vt:lpwstr>mailto:ecpteplo@ukr.net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admin</cp:lastModifiedBy>
  <cp:revision>24</cp:revision>
  <cp:lastPrinted>2023-10-30T09:21:00Z</cp:lastPrinted>
  <dcterms:created xsi:type="dcterms:W3CDTF">2024-03-14T09:32:00Z</dcterms:created>
  <dcterms:modified xsi:type="dcterms:W3CDTF">2024-03-18T09:56:00Z</dcterms:modified>
</cp:coreProperties>
</file>