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5103" w14:textId="77777777" w:rsidR="002C425F" w:rsidRPr="002C425F" w:rsidRDefault="002C425F" w:rsidP="009E247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№2</w:t>
      </w:r>
    </w:p>
    <w:p w14:paraId="4DD7B00A" w14:textId="77777777" w:rsidR="00157978" w:rsidRDefault="00157978" w:rsidP="009E2474">
      <w:pPr>
        <w:shd w:val="clear" w:color="auto" w:fill="FFFFFF"/>
        <w:spacing w:after="0" w:line="240" w:lineRule="auto"/>
        <w:ind w:right="-25"/>
        <w:jc w:val="center"/>
        <w:rPr>
          <w:rFonts w:ascii="Times New Roman" w:hAnsi="Times New Roman"/>
          <w:b/>
          <w:sz w:val="28"/>
          <w:szCs w:val="24"/>
        </w:rPr>
      </w:pPr>
      <w:r w:rsidRPr="00157978">
        <w:rPr>
          <w:rFonts w:ascii="Times New Roman" w:hAnsi="Times New Roman"/>
          <w:b/>
          <w:sz w:val="28"/>
          <w:szCs w:val="24"/>
        </w:rPr>
        <w:t xml:space="preserve">Інформація про необхідні технічні, якісні та кількісні характеристики предмета закупівлі </w:t>
      </w:r>
    </w:p>
    <w:tbl>
      <w:tblPr>
        <w:tblW w:w="9968" w:type="dxa"/>
        <w:tblLayout w:type="fixed"/>
        <w:tblCellMar>
          <w:left w:w="10" w:type="dxa"/>
          <w:right w:w="10" w:type="dxa"/>
        </w:tblCellMar>
        <w:tblLook w:val="0000" w:firstRow="0" w:lastRow="0" w:firstColumn="0" w:lastColumn="0" w:noHBand="0" w:noVBand="0"/>
      </w:tblPr>
      <w:tblGrid>
        <w:gridCol w:w="498"/>
        <w:gridCol w:w="3041"/>
        <w:gridCol w:w="851"/>
        <w:gridCol w:w="5578"/>
      </w:tblGrid>
      <w:tr w:rsidR="00DD6E79" w:rsidRPr="00483D91" w14:paraId="373DFF22" w14:textId="77777777" w:rsidTr="00CB4443">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A52D" w14:textId="77777777" w:rsidR="00DD6E79" w:rsidRDefault="00DD6E79" w:rsidP="000B664A">
            <w:pPr>
              <w:pStyle w:val="10"/>
              <w:suppressAutoHyphens w:val="0"/>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727C" w14:textId="77777777" w:rsidR="00DD6E79" w:rsidRPr="00DD6E79" w:rsidRDefault="00DD6E79" w:rsidP="000B664A">
            <w:pPr>
              <w:pStyle w:val="10"/>
              <w:suppressAutoHyphens w:val="0"/>
              <w:jc w:val="center"/>
              <w:textAlignment w:val="auto"/>
              <w:rPr>
                <w:rFonts w:eastAsia="Calibri"/>
                <w:b/>
                <w:kern w:val="0"/>
                <w:sz w:val="24"/>
                <w:szCs w:val="24"/>
                <w:lang w:val="uk-UA" w:eastAsia="en-US"/>
              </w:rPr>
            </w:pPr>
            <w:r w:rsidRPr="00DD6E79">
              <w:rPr>
                <w:rFonts w:eastAsia="Calibri"/>
                <w:b/>
                <w:kern w:val="0"/>
                <w:sz w:val="24"/>
                <w:szCs w:val="24"/>
                <w:lang w:val="uk-UA" w:eastAsia="en-US"/>
              </w:rPr>
              <w:t>Найменування</w:t>
            </w:r>
          </w:p>
          <w:p w14:paraId="1312CF4C" w14:textId="77777777" w:rsidR="00DD6E79" w:rsidRPr="00DD6E79" w:rsidRDefault="00DD6E79" w:rsidP="000B664A">
            <w:pPr>
              <w:pStyle w:val="10"/>
              <w:suppressAutoHyphens w:val="0"/>
              <w:jc w:val="center"/>
              <w:textAlignment w:val="auto"/>
              <w:rPr>
                <w:sz w:val="24"/>
                <w:szCs w:val="24"/>
              </w:rPr>
            </w:pPr>
            <w:r w:rsidRPr="00DD6E79">
              <w:rPr>
                <w:rStyle w:val="1"/>
                <w:rFonts w:eastAsia="Calibri"/>
                <w:b/>
                <w:kern w:val="0"/>
                <w:sz w:val="24"/>
                <w:szCs w:val="24"/>
                <w:lang w:val="uk-UA" w:eastAsia="en-US"/>
              </w:rPr>
              <w:t xml:space="preserve"> товару</w:t>
            </w:r>
          </w:p>
          <w:p w14:paraId="53A75EB1" w14:textId="77777777" w:rsidR="00DD6E79" w:rsidRPr="00DD6E79" w:rsidRDefault="00DD6E79" w:rsidP="000B664A">
            <w:pPr>
              <w:pStyle w:val="10"/>
              <w:suppressAutoHyphens w:val="0"/>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7C19" w14:textId="77777777" w:rsidR="00DD6E79" w:rsidRPr="00DD6E79" w:rsidRDefault="00DD6E79" w:rsidP="000B664A">
            <w:pPr>
              <w:pStyle w:val="10"/>
              <w:suppressAutoHyphens w:val="0"/>
              <w:jc w:val="center"/>
              <w:textAlignment w:val="auto"/>
              <w:rPr>
                <w:sz w:val="24"/>
                <w:szCs w:val="24"/>
              </w:rPr>
            </w:pPr>
            <w:r w:rsidRPr="00DD6E79">
              <w:rPr>
                <w:rStyle w:val="12"/>
                <w:rFonts w:eastAsia="Calibri"/>
                <w:b/>
                <w:kern w:val="0"/>
                <w:sz w:val="24"/>
                <w:szCs w:val="24"/>
                <w:lang w:val="uk-UA" w:eastAsia="en-US"/>
              </w:rPr>
              <w:t>Кількість,</w:t>
            </w:r>
          </w:p>
          <w:p w14:paraId="2FEDB615" w14:textId="432CBCB1" w:rsidR="00DD6E79" w:rsidRPr="00DD6E79" w:rsidRDefault="00DD6E79" w:rsidP="000B664A">
            <w:pPr>
              <w:pStyle w:val="10"/>
              <w:suppressAutoHyphens w:val="0"/>
              <w:jc w:val="center"/>
              <w:textAlignment w:val="auto"/>
              <w:rPr>
                <w:sz w:val="24"/>
                <w:szCs w:val="24"/>
              </w:rPr>
            </w:pPr>
            <w:r w:rsidRPr="00DD6E79">
              <w:rPr>
                <w:rStyle w:val="1"/>
                <w:rFonts w:eastAsia="Calibri"/>
                <w:b/>
                <w:kern w:val="0"/>
                <w:sz w:val="24"/>
                <w:szCs w:val="24"/>
                <w:lang w:val="uk-UA" w:eastAsia="en-US"/>
              </w:rPr>
              <w:t>од.</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6F05CA" w14:textId="77777777" w:rsidR="00DD6E79" w:rsidRPr="00DD6E79" w:rsidRDefault="00DD6E79" w:rsidP="000B664A">
            <w:pPr>
              <w:pStyle w:val="10"/>
              <w:suppressAutoHyphens w:val="0"/>
              <w:jc w:val="center"/>
              <w:textAlignment w:val="auto"/>
              <w:rPr>
                <w:sz w:val="24"/>
                <w:szCs w:val="24"/>
                <w:lang w:val="ru-RU"/>
              </w:rPr>
            </w:pPr>
            <w:r w:rsidRPr="00DD6E79">
              <w:rPr>
                <w:rStyle w:val="1"/>
                <w:rFonts w:eastAsia="Calibri"/>
                <w:b/>
                <w:kern w:val="0"/>
                <w:sz w:val="24"/>
                <w:szCs w:val="24"/>
                <w:lang w:val="uk-UA" w:eastAsia="en-US"/>
              </w:rPr>
              <w:t>Технічні вимоги до предмету закупівлі</w:t>
            </w:r>
          </w:p>
        </w:tc>
      </w:tr>
      <w:tr w:rsidR="00CB4443" w:rsidRPr="00483D91" w14:paraId="4B549844" w14:textId="77777777" w:rsidTr="00687C91">
        <w:trPr>
          <w:trHeight w:val="355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16C8C"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406DFEA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56CEB3DE" w14:textId="77777777" w:rsidR="00CB4443" w:rsidRPr="00801BBA" w:rsidRDefault="00CB4443" w:rsidP="00C01855">
            <w:pPr>
              <w:pStyle w:val="10"/>
              <w:suppressAutoHyphens w:val="0"/>
              <w:jc w:val="center"/>
              <w:textAlignment w:val="auto"/>
              <w:rPr>
                <w:rFonts w:eastAsia="Calibri"/>
                <w:kern w:val="0"/>
                <w:sz w:val="24"/>
                <w:szCs w:val="24"/>
                <w:lang w:val="ru-RU" w:eastAsia="en-US"/>
              </w:rPr>
            </w:pPr>
            <w:r w:rsidRPr="00801BBA">
              <w:rPr>
                <w:rFonts w:eastAsia="Calibri"/>
                <w:kern w:val="0"/>
                <w:sz w:val="24"/>
                <w:szCs w:val="24"/>
                <w:lang w:val="uk-UA" w:eastAsia="en-US"/>
              </w:rPr>
              <w:t>1</w:t>
            </w:r>
          </w:p>
          <w:p w14:paraId="52D720C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2210E63B"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D5D35E7"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BE9E24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tc>
        <w:tc>
          <w:tcPr>
            <w:tcW w:w="30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9A3493" w14:textId="77777777" w:rsidR="00CB4443" w:rsidRDefault="00CB4443" w:rsidP="00C01855">
            <w:pPr>
              <w:pStyle w:val="10"/>
              <w:suppressAutoHyphens w:val="0"/>
              <w:jc w:val="center"/>
              <w:textAlignment w:val="auto"/>
              <w:rPr>
                <w:b/>
                <w:sz w:val="24"/>
                <w:szCs w:val="24"/>
                <w:shd w:val="clear" w:color="auto" w:fill="FFFFFF"/>
                <w:lang w:val="uk-UA"/>
              </w:rPr>
            </w:pPr>
          </w:p>
          <w:p w14:paraId="74DFDE90" w14:textId="77777777" w:rsidR="00CB4443" w:rsidRDefault="00CB4443" w:rsidP="00C01855">
            <w:pPr>
              <w:pStyle w:val="10"/>
              <w:suppressAutoHyphens w:val="0"/>
              <w:jc w:val="center"/>
              <w:textAlignment w:val="auto"/>
              <w:rPr>
                <w:b/>
                <w:sz w:val="24"/>
                <w:szCs w:val="24"/>
                <w:shd w:val="clear" w:color="auto" w:fill="FFFFFF"/>
                <w:lang w:val="uk-UA"/>
              </w:rPr>
            </w:pPr>
          </w:p>
          <w:p w14:paraId="4B6A417C" w14:textId="77777777" w:rsidR="00CB4443" w:rsidRDefault="00CB4443" w:rsidP="00C01855">
            <w:pPr>
              <w:pStyle w:val="10"/>
              <w:suppressAutoHyphens w:val="0"/>
              <w:jc w:val="center"/>
              <w:textAlignment w:val="auto"/>
              <w:rPr>
                <w:b/>
                <w:sz w:val="24"/>
                <w:szCs w:val="24"/>
                <w:shd w:val="clear" w:color="auto" w:fill="FFFFFF"/>
                <w:lang w:val="uk-UA"/>
              </w:rPr>
            </w:pPr>
          </w:p>
          <w:p w14:paraId="465EFF99" w14:textId="29BF2B60" w:rsidR="00CB4443" w:rsidRPr="0019131A" w:rsidRDefault="004A6A17" w:rsidP="004A6A17">
            <w:pPr>
              <w:pStyle w:val="10"/>
              <w:suppressAutoHyphens w:val="0"/>
              <w:jc w:val="center"/>
              <w:textAlignment w:val="auto"/>
              <w:rPr>
                <w:b/>
                <w:sz w:val="24"/>
                <w:szCs w:val="24"/>
                <w:shd w:val="clear" w:color="auto" w:fill="FFFFFF"/>
                <w:lang w:val="uk-UA"/>
              </w:rPr>
            </w:pPr>
            <w:proofErr w:type="spellStart"/>
            <w:r w:rsidRPr="004A6A17">
              <w:rPr>
                <w:b/>
                <w:sz w:val="24"/>
                <w:szCs w:val="24"/>
                <w:shd w:val="clear" w:color="auto" w:fill="FFFFFF"/>
                <w:lang w:val="uk-UA"/>
              </w:rPr>
              <w:t>Пристрій</w:t>
            </w:r>
            <w:proofErr w:type="spellEnd"/>
            <w:r w:rsidRPr="004A6A17">
              <w:rPr>
                <w:b/>
                <w:sz w:val="24"/>
                <w:szCs w:val="24"/>
                <w:shd w:val="clear" w:color="auto" w:fill="FFFFFF"/>
                <w:lang w:val="uk-UA"/>
              </w:rPr>
              <w:t xml:space="preserve"> автоматичного </w:t>
            </w:r>
            <w:proofErr w:type="spellStart"/>
            <w:r w:rsidRPr="004A6A17">
              <w:rPr>
                <w:b/>
                <w:sz w:val="24"/>
                <w:szCs w:val="24"/>
                <w:shd w:val="clear" w:color="auto" w:fill="FFFFFF"/>
                <w:lang w:val="uk-UA"/>
              </w:rPr>
              <w:t>введення</w:t>
            </w:r>
            <w:proofErr w:type="spellEnd"/>
            <w:r w:rsidRPr="004A6A17">
              <w:rPr>
                <w:b/>
                <w:sz w:val="24"/>
                <w:szCs w:val="24"/>
                <w:shd w:val="clear" w:color="auto" w:fill="FFFFFF"/>
                <w:lang w:val="uk-UA"/>
              </w:rPr>
              <w:t xml:space="preserve"> резерву</w:t>
            </w:r>
            <w:r>
              <w:rPr>
                <w:b/>
                <w:sz w:val="24"/>
                <w:szCs w:val="24"/>
                <w:shd w:val="clear" w:color="auto" w:fill="FFFFFF"/>
                <w:lang w:val="uk-UA"/>
              </w:rPr>
              <w:t xml:space="preserve"> </w:t>
            </w:r>
            <w:r w:rsidRPr="004A6A17">
              <w:rPr>
                <w:b/>
                <w:sz w:val="24"/>
                <w:szCs w:val="24"/>
                <w:shd w:val="clear" w:color="auto" w:fill="FFFFFF"/>
                <w:lang w:val="uk-UA"/>
              </w:rPr>
              <w:t xml:space="preserve">для </w:t>
            </w:r>
            <w:r>
              <w:rPr>
                <w:b/>
                <w:sz w:val="24"/>
                <w:szCs w:val="24"/>
                <w:shd w:val="clear" w:color="auto" w:fill="FFFFFF"/>
                <w:lang w:val="uk-UA"/>
              </w:rPr>
              <w:t>трифазної д</w:t>
            </w:r>
            <w:r w:rsidR="00CB4443">
              <w:rPr>
                <w:b/>
                <w:sz w:val="24"/>
                <w:szCs w:val="24"/>
                <w:shd w:val="clear" w:color="auto" w:fill="FFFFFF"/>
                <w:lang w:val="uk-UA"/>
              </w:rPr>
              <w:t>изель-генераторн</w:t>
            </w:r>
            <w:r>
              <w:rPr>
                <w:b/>
                <w:sz w:val="24"/>
                <w:szCs w:val="24"/>
                <w:shd w:val="clear" w:color="auto" w:fill="FFFFFF"/>
                <w:lang w:val="uk-UA"/>
              </w:rPr>
              <w:t>ої</w:t>
            </w:r>
            <w:r w:rsidR="00CB4443">
              <w:rPr>
                <w:b/>
                <w:sz w:val="24"/>
                <w:szCs w:val="24"/>
                <w:shd w:val="clear" w:color="auto" w:fill="FFFFFF"/>
                <w:lang w:val="uk-UA"/>
              </w:rPr>
              <w:t xml:space="preserve"> установк</w:t>
            </w:r>
            <w:r>
              <w:rPr>
                <w:b/>
                <w:sz w:val="24"/>
                <w:szCs w:val="24"/>
                <w:shd w:val="clear" w:color="auto" w:fill="FFFFFF"/>
                <w:lang w:val="uk-UA"/>
              </w:rPr>
              <w:t>и</w:t>
            </w:r>
            <w:r w:rsidR="0019131A">
              <w:rPr>
                <w:b/>
                <w:sz w:val="24"/>
                <w:szCs w:val="24"/>
                <w:shd w:val="clear" w:color="auto" w:fill="FFFFFF"/>
                <w:lang w:val="uk-UA"/>
              </w:rPr>
              <w:t xml:space="preserve"> </w:t>
            </w:r>
          </w:p>
          <w:p w14:paraId="45806A59"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6A7CA309"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4A876DC8"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488B5F82"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25DBCD81"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7C678814" w14:textId="77777777" w:rsidR="00CB4443" w:rsidRPr="004A6A17" w:rsidRDefault="00CB4443" w:rsidP="00C01855">
            <w:pPr>
              <w:pStyle w:val="10"/>
              <w:suppressAutoHyphens w:val="0"/>
              <w:jc w:val="center"/>
              <w:textAlignment w:val="auto"/>
              <w:rPr>
                <w:b/>
                <w:sz w:val="24"/>
                <w:szCs w:val="24"/>
                <w:shd w:val="clear" w:color="auto" w:fill="FFFFFF"/>
                <w:lang w:val="uk-UA"/>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DC6CA4"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65408F57"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78C7EC8C"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28CA9EF0" w14:textId="77777777" w:rsidR="00CB4443" w:rsidRPr="00DD6E79" w:rsidRDefault="00CB4443" w:rsidP="00C01855">
            <w:pPr>
              <w:pStyle w:val="10"/>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7</w:t>
            </w:r>
          </w:p>
          <w:p w14:paraId="00401C35"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3686C784"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6BA0D783"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1478AC89"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747FC5A1" w14:textId="77777777" w:rsidR="00CB4443" w:rsidRPr="00DD6E79" w:rsidRDefault="00CB4443" w:rsidP="00C01855">
            <w:pPr>
              <w:pStyle w:val="10"/>
              <w:suppressAutoHyphens w:val="0"/>
              <w:jc w:val="center"/>
              <w:textAlignment w:val="auto"/>
              <w:rPr>
                <w:rFonts w:eastAsia="Calibri"/>
                <w:b/>
                <w:kern w:val="0"/>
                <w:sz w:val="24"/>
                <w:szCs w:val="24"/>
                <w:lang w:val="uk-UA" w:eastAsia="en-US"/>
              </w:rPr>
            </w:pPr>
          </w:p>
          <w:p w14:paraId="64CDA4BA"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tc>
        <w:tc>
          <w:tcPr>
            <w:tcW w:w="5578"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tbl>
            <w:tblPr>
              <w:tblW w:w="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977"/>
            </w:tblGrid>
            <w:tr w:rsidR="004A6A17" w:rsidRPr="004A6A17" w14:paraId="196296BC" w14:textId="77777777" w:rsidTr="004A6A17">
              <w:trPr>
                <w:trHeight w:val="288"/>
              </w:trPr>
              <w:tc>
                <w:tcPr>
                  <w:tcW w:w="2542" w:type="dxa"/>
                  <w:shd w:val="clear" w:color="auto" w:fill="auto"/>
                  <w:noWrap/>
                  <w:vAlign w:val="bottom"/>
                  <w:hideMark/>
                </w:tcPr>
                <w:p w14:paraId="0268F410"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w:t>
                  </w:r>
                </w:p>
              </w:tc>
              <w:tc>
                <w:tcPr>
                  <w:tcW w:w="2977" w:type="dxa"/>
                  <w:shd w:val="clear" w:color="auto" w:fill="auto"/>
                  <w:noWrap/>
                  <w:vAlign w:val="bottom"/>
                  <w:hideMark/>
                </w:tcPr>
                <w:p w14:paraId="0F67BA4B"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Блок АВР</w:t>
                  </w:r>
                </w:p>
              </w:tc>
            </w:tr>
            <w:tr w:rsidR="004A6A17" w:rsidRPr="004A6A17" w14:paraId="64BDF3DC" w14:textId="77777777" w:rsidTr="004A6A17">
              <w:trPr>
                <w:trHeight w:val="288"/>
              </w:trPr>
              <w:tc>
                <w:tcPr>
                  <w:tcW w:w="2542" w:type="dxa"/>
                  <w:shd w:val="clear" w:color="auto" w:fill="auto"/>
                  <w:noWrap/>
                  <w:vAlign w:val="bottom"/>
                  <w:hideMark/>
                </w:tcPr>
                <w:p w14:paraId="763D5959"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 генератора</w:t>
                  </w:r>
                </w:p>
              </w:tc>
              <w:tc>
                <w:tcPr>
                  <w:tcW w:w="2977" w:type="dxa"/>
                  <w:shd w:val="clear" w:color="auto" w:fill="auto"/>
                  <w:noWrap/>
                  <w:vAlign w:val="bottom"/>
                  <w:hideMark/>
                </w:tcPr>
                <w:p w14:paraId="2A99AE3C"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Дизельний</w:t>
                  </w:r>
                </w:p>
              </w:tc>
            </w:tr>
            <w:tr w:rsidR="004A6A17" w:rsidRPr="004A6A17" w14:paraId="3B581208" w14:textId="77777777" w:rsidTr="004A6A17">
              <w:trPr>
                <w:trHeight w:val="288"/>
              </w:trPr>
              <w:tc>
                <w:tcPr>
                  <w:tcW w:w="2542" w:type="dxa"/>
                  <w:shd w:val="clear" w:color="auto" w:fill="auto"/>
                  <w:noWrap/>
                  <w:vAlign w:val="bottom"/>
                  <w:hideMark/>
                </w:tcPr>
                <w:p w14:paraId="6641245F"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Кількість фаз</w:t>
                  </w:r>
                </w:p>
              </w:tc>
              <w:tc>
                <w:tcPr>
                  <w:tcW w:w="2977" w:type="dxa"/>
                  <w:shd w:val="clear" w:color="auto" w:fill="auto"/>
                  <w:noWrap/>
                  <w:vAlign w:val="bottom"/>
                  <w:hideMark/>
                </w:tcPr>
                <w:p w14:paraId="6C1D4E77"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3</w:t>
                  </w:r>
                </w:p>
              </w:tc>
            </w:tr>
            <w:tr w:rsidR="004A6A17" w:rsidRPr="004A6A17" w14:paraId="03439809" w14:textId="77777777" w:rsidTr="004A6A17">
              <w:trPr>
                <w:trHeight w:val="288"/>
              </w:trPr>
              <w:tc>
                <w:tcPr>
                  <w:tcW w:w="2542" w:type="dxa"/>
                  <w:shd w:val="clear" w:color="auto" w:fill="auto"/>
                  <w:noWrap/>
                  <w:vAlign w:val="bottom"/>
                  <w:hideMark/>
                </w:tcPr>
                <w:p w14:paraId="3CB89ED7"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 запуску</w:t>
                  </w:r>
                </w:p>
              </w:tc>
              <w:tc>
                <w:tcPr>
                  <w:tcW w:w="2977" w:type="dxa"/>
                  <w:shd w:val="clear" w:color="auto" w:fill="auto"/>
                  <w:noWrap/>
                  <w:vAlign w:val="bottom"/>
                  <w:hideMark/>
                </w:tcPr>
                <w:p w14:paraId="11B26118"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Автоматичний запуск</w:t>
                  </w:r>
                </w:p>
              </w:tc>
            </w:tr>
            <w:tr w:rsidR="004A6A17" w:rsidRPr="004A6A17" w14:paraId="22EA18BB" w14:textId="77777777" w:rsidTr="004A6A17">
              <w:trPr>
                <w:trHeight w:val="288"/>
              </w:trPr>
              <w:tc>
                <w:tcPr>
                  <w:tcW w:w="2542" w:type="dxa"/>
                  <w:shd w:val="clear" w:color="auto" w:fill="auto"/>
                  <w:noWrap/>
                  <w:vAlign w:val="bottom"/>
                  <w:hideMark/>
                </w:tcPr>
                <w:p w14:paraId="532C3B3B"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 установки</w:t>
                  </w:r>
                </w:p>
              </w:tc>
              <w:tc>
                <w:tcPr>
                  <w:tcW w:w="2977" w:type="dxa"/>
                  <w:shd w:val="clear" w:color="auto" w:fill="auto"/>
                  <w:noWrap/>
                  <w:vAlign w:val="bottom"/>
                  <w:hideMark/>
                </w:tcPr>
                <w:p w14:paraId="62E9157C"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Стаціонарний</w:t>
                  </w:r>
                </w:p>
              </w:tc>
            </w:tr>
            <w:tr w:rsidR="004A6A17" w:rsidRPr="004A6A17" w14:paraId="226EDAF6" w14:textId="77777777" w:rsidTr="004A6A17">
              <w:trPr>
                <w:trHeight w:val="288"/>
              </w:trPr>
              <w:tc>
                <w:tcPr>
                  <w:tcW w:w="2542" w:type="dxa"/>
                  <w:shd w:val="clear" w:color="auto" w:fill="auto"/>
                  <w:noWrap/>
                  <w:vAlign w:val="bottom"/>
                  <w:hideMark/>
                </w:tcPr>
                <w:p w14:paraId="09C379E1"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Особливості конструкції</w:t>
                  </w:r>
                </w:p>
              </w:tc>
              <w:tc>
                <w:tcPr>
                  <w:tcW w:w="2977" w:type="dxa"/>
                  <w:shd w:val="clear" w:color="auto" w:fill="auto"/>
                  <w:noWrap/>
                  <w:vAlign w:val="bottom"/>
                  <w:hideMark/>
                </w:tcPr>
                <w:p w14:paraId="2B276C34"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З кожухом</w:t>
                  </w:r>
                </w:p>
              </w:tc>
            </w:tr>
            <w:tr w:rsidR="004A6A17" w:rsidRPr="004A6A17" w14:paraId="221697A4" w14:textId="77777777" w:rsidTr="004A6A17">
              <w:trPr>
                <w:trHeight w:val="288"/>
              </w:trPr>
              <w:tc>
                <w:tcPr>
                  <w:tcW w:w="2542" w:type="dxa"/>
                  <w:shd w:val="clear" w:color="auto" w:fill="auto"/>
                  <w:noWrap/>
                  <w:vAlign w:val="bottom"/>
                  <w:hideMark/>
                </w:tcPr>
                <w:p w14:paraId="11D2E191"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Функції та можливості</w:t>
                  </w:r>
                </w:p>
              </w:tc>
              <w:tc>
                <w:tcPr>
                  <w:tcW w:w="2977" w:type="dxa"/>
                  <w:shd w:val="clear" w:color="auto" w:fill="auto"/>
                  <w:noWrap/>
                  <w:vAlign w:val="bottom"/>
                  <w:hideMark/>
                </w:tcPr>
                <w:p w14:paraId="6224351D"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Індикатор роботи двигуна</w:t>
                  </w:r>
                </w:p>
              </w:tc>
            </w:tr>
            <w:tr w:rsidR="004A6A17" w:rsidRPr="004A6A17" w14:paraId="5F281E9D" w14:textId="77777777" w:rsidTr="004A6A17">
              <w:trPr>
                <w:trHeight w:val="288"/>
              </w:trPr>
              <w:tc>
                <w:tcPr>
                  <w:tcW w:w="2542" w:type="dxa"/>
                  <w:shd w:val="clear" w:color="auto" w:fill="auto"/>
                  <w:noWrap/>
                  <w:vAlign w:val="bottom"/>
                  <w:hideMark/>
                </w:tcPr>
                <w:p w14:paraId="57C43CF4"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Вага, кг</w:t>
                  </w:r>
                </w:p>
              </w:tc>
              <w:tc>
                <w:tcPr>
                  <w:tcW w:w="2977" w:type="dxa"/>
                  <w:shd w:val="clear" w:color="auto" w:fill="auto"/>
                  <w:noWrap/>
                  <w:vAlign w:val="bottom"/>
                  <w:hideMark/>
                </w:tcPr>
                <w:p w14:paraId="1E633655"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більше 5</w:t>
                  </w:r>
                </w:p>
              </w:tc>
            </w:tr>
            <w:tr w:rsidR="004A6A17" w:rsidRPr="004A6A17" w14:paraId="61DD9760" w14:textId="77777777" w:rsidTr="004A6A17">
              <w:trPr>
                <w:trHeight w:val="288"/>
              </w:trPr>
              <w:tc>
                <w:tcPr>
                  <w:tcW w:w="2542" w:type="dxa"/>
                  <w:shd w:val="clear" w:color="auto" w:fill="auto"/>
                  <w:noWrap/>
                  <w:vAlign w:val="bottom"/>
                  <w:hideMark/>
                </w:tcPr>
                <w:p w14:paraId="212B4EAB"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 xml:space="preserve">Розміри, мм </w:t>
                  </w:r>
                </w:p>
              </w:tc>
              <w:tc>
                <w:tcPr>
                  <w:tcW w:w="2977" w:type="dxa"/>
                  <w:shd w:val="clear" w:color="auto" w:fill="auto"/>
                  <w:noWrap/>
                  <w:vAlign w:val="bottom"/>
                  <w:hideMark/>
                </w:tcPr>
                <w:p w14:paraId="1575C39A"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більше 190х240х400</w:t>
                  </w:r>
                </w:p>
              </w:tc>
            </w:tr>
            <w:tr w:rsidR="004A6A17" w:rsidRPr="004A6A17" w14:paraId="504440A6" w14:textId="77777777" w:rsidTr="004A6A17">
              <w:trPr>
                <w:trHeight w:val="288"/>
              </w:trPr>
              <w:tc>
                <w:tcPr>
                  <w:tcW w:w="2542" w:type="dxa"/>
                  <w:shd w:val="clear" w:color="auto" w:fill="auto"/>
                  <w:noWrap/>
                  <w:vAlign w:val="bottom"/>
                  <w:hideMark/>
                </w:tcPr>
                <w:p w14:paraId="0D053311"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Максимальна потужність, кВт</w:t>
                  </w:r>
                </w:p>
              </w:tc>
              <w:tc>
                <w:tcPr>
                  <w:tcW w:w="2977" w:type="dxa"/>
                  <w:shd w:val="clear" w:color="auto" w:fill="auto"/>
                  <w:noWrap/>
                  <w:vAlign w:val="bottom"/>
                  <w:hideMark/>
                </w:tcPr>
                <w:p w14:paraId="1B84C9F3"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менше 18</w:t>
                  </w:r>
                </w:p>
              </w:tc>
            </w:tr>
            <w:tr w:rsidR="004A6A17" w:rsidRPr="004A6A17" w14:paraId="77ACB245" w14:textId="77777777" w:rsidTr="004A6A17">
              <w:trPr>
                <w:trHeight w:val="288"/>
              </w:trPr>
              <w:tc>
                <w:tcPr>
                  <w:tcW w:w="2542" w:type="dxa"/>
                  <w:shd w:val="clear" w:color="auto" w:fill="auto"/>
                  <w:noWrap/>
                  <w:vAlign w:val="bottom"/>
                  <w:hideMark/>
                </w:tcPr>
                <w:p w14:paraId="6571042F"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Номінальна напруга, В</w:t>
                  </w:r>
                </w:p>
              </w:tc>
              <w:tc>
                <w:tcPr>
                  <w:tcW w:w="2977" w:type="dxa"/>
                  <w:shd w:val="clear" w:color="auto" w:fill="auto"/>
                  <w:noWrap/>
                  <w:vAlign w:val="bottom"/>
                  <w:hideMark/>
                </w:tcPr>
                <w:p w14:paraId="3BBA5DC9"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400</w:t>
                  </w:r>
                </w:p>
              </w:tc>
            </w:tr>
            <w:tr w:rsidR="004A6A17" w:rsidRPr="004A6A17" w14:paraId="0E597A77" w14:textId="77777777" w:rsidTr="004A6A17">
              <w:trPr>
                <w:trHeight w:val="288"/>
              </w:trPr>
              <w:tc>
                <w:tcPr>
                  <w:tcW w:w="2542" w:type="dxa"/>
                  <w:shd w:val="clear" w:color="auto" w:fill="auto"/>
                  <w:noWrap/>
                  <w:vAlign w:val="bottom"/>
                  <w:hideMark/>
                </w:tcPr>
                <w:p w14:paraId="3740017F"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 xml:space="preserve">Клас захисту </w:t>
                  </w:r>
                </w:p>
              </w:tc>
              <w:tc>
                <w:tcPr>
                  <w:tcW w:w="2977" w:type="dxa"/>
                  <w:shd w:val="clear" w:color="auto" w:fill="auto"/>
                  <w:noWrap/>
                  <w:vAlign w:val="bottom"/>
                  <w:hideMark/>
                </w:tcPr>
                <w:p w14:paraId="2D862580"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гірше IP54</w:t>
                  </w:r>
                </w:p>
              </w:tc>
            </w:tr>
            <w:tr w:rsidR="004A6A17" w:rsidRPr="004A6A17" w14:paraId="4CE64557" w14:textId="77777777" w:rsidTr="004A6A17">
              <w:trPr>
                <w:trHeight w:val="288"/>
              </w:trPr>
              <w:tc>
                <w:tcPr>
                  <w:tcW w:w="2542" w:type="dxa"/>
                  <w:shd w:val="clear" w:color="auto" w:fill="auto"/>
                  <w:noWrap/>
                  <w:vAlign w:val="bottom"/>
                  <w:hideMark/>
                </w:tcPr>
                <w:p w14:paraId="19BBEE57"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Гарантія, міс.</w:t>
                  </w:r>
                </w:p>
              </w:tc>
              <w:tc>
                <w:tcPr>
                  <w:tcW w:w="2977" w:type="dxa"/>
                  <w:shd w:val="clear" w:color="auto" w:fill="auto"/>
                  <w:noWrap/>
                  <w:vAlign w:val="bottom"/>
                  <w:hideMark/>
                </w:tcPr>
                <w:p w14:paraId="59B3418B"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менше 12</w:t>
                  </w:r>
                </w:p>
              </w:tc>
            </w:tr>
            <w:tr w:rsidR="004A6A17" w:rsidRPr="004A6A17" w14:paraId="5990D40F" w14:textId="77777777" w:rsidTr="004A6A17">
              <w:trPr>
                <w:trHeight w:val="864"/>
              </w:trPr>
              <w:tc>
                <w:tcPr>
                  <w:tcW w:w="2542" w:type="dxa"/>
                  <w:shd w:val="clear" w:color="auto" w:fill="auto"/>
                  <w:noWrap/>
                  <w:vAlign w:val="bottom"/>
                  <w:hideMark/>
                </w:tcPr>
                <w:p w14:paraId="38FEFE43"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Підключення (Сумісність)</w:t>
                  </w:r>
                </w:p>
              </w:tc>
              <w:tc>
                <w:tcPr>
                  <w:tcW w:w="2977" w:type="dxa"/>
                  <w:shd w:val="clear" w:color="auto" w:fill="auto"/>
                  <w:vAlign w:val="bottom"/>
                  <w:hideMark/>
                </w:tcPr>
                <w:p w14:paraId="296D1A25" w14:textId="77777777" w:rsidR="004A6A17" w:rsidRPr="004A6A17" w:rsidRDefault="004A6A17" w:rsidP="004A6A17">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 xml:space="preserve">Має бути сумісний з трифазними дизельними генераторами </w:t>
                  </w:r>
                  <w:proofErr w:type="spellStart"/>
                  <w:r w:rsidRPr="004A6A17">
                    <w:rPr>
                      <w:rFonts w:ascii="Calibri" w:eastAsia="Times New Roman" w:hAnsi="Calibri" w:cs="Calibri"/>
                      <w:color w:val="000000"/>
                      <w:lang w:eastAsia="uk-UA"/>
                    </w:rPr>
                    <w:t>EnerSol</w:t>
                  </w:r>
                  <w:proofErr w:type="spellEnd"/>
                  <w:r w:rsidRPr="004A6A17">
                    <w:rPr>
                      <w:rFonts w:ascii="Calibri" w:eastAsia="Times New Roman" w:hAnsi="Calibri" w:cs="Calibri"/>
                      <w:color w:val="000000"/>
                      <w:lang w:eastAsia="uk-UA"/>
                    </w:rPr>
                    <w:t>*</w:t>
                  </w:r>
                </w:p>
              </w:tc>
            </w:tr>
          </w:tbl>
          <w:p w14:paraId="765238A9" w14:textId="1B4D6002" w:rsidR="00CB4443" w:rsidRPr="004A6A17" w:rsidRDefault="00CB4443" w:rsidP="009B6F05">
            <w:pPr>
              <w:autoSpaceDE w:val="0"/>
              <w:autoSpaceDN w:val="0"/>
              <w:adjustRightInd w:val="0"/>
              <w:spacing w:after="0" w:line="240" w:lineRule="auto"/>
              <w:rPr>
                <w:sz w:val="24"/>
                <w:szCs w:val="24"/>
              </w:rPr>
            </w:pPr>
          </w:p>
        </w:tc>
      </w:tr>
      <w:tr w:rsidR="004A6A17" w:rsidRPr="00483D91" w14:paraId="730B32C3" w14:textId="77777777" w:rsidTr="0049518F">
        <w:trPr>
          <w:trHeight w:val="355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0B5FA" w14:textId="77777777" w:rsidR="004A6A17" w:rsidRPr="00801BBA" w:rsidRDefault="004A6A17" w:rsidP="0049518F">
            <w:pPr>
              <w:pStyle w:val="10"/>
              <w:suppressAutoHyphens w:val="0"/>
              <w:jc w:val="center"/>
              <w:textAlignment w:val="auto"/>
              <w:rPr>
                <w:rFonts w:eastAsia="Calibri"/>
                <w:kern w:val="0"/>
                <w:sz w:val="24"/>
                <w:szCs w:val="24"/>
                <w:lang w:val="uk-UA" w:eastAsia="en-US"/>
              </w:rPr>
            </w:pPr>
          </w:p>
          <w:p w14:paraId="27120E37" w14:textId="77777777" w:rsidR="004A6A17" w:rsidRPr="00801BBA" w:rsidRDefault="004A6A17" w:rsidP="0049518F">
            <w:pPr>
              <w:pStyle w:val="10"/>
              <w:suppressAutoHyphens w:val="0"/>
              <w:jc w:val="center"/>
              <w:textAlignment w:val="auto"/>
              <w:rPr>
                <w:rFonts w:eastAsia="Calibri"/>
                <w:kern w:val="0"/>
                <w:sz w:val="24"/>
                <w:szCs w:val="24"/>
                <w:lang w:val="ru-RU" w:eastAsia="en-US"/>
              </w:rPr>
            </w:pPr>
            <w:r w:rsidRPr="00801BBA">
              <w:rPr>
                <w:rFonts w:eastAsia="Calibri"/>
                <w:kern w:val="0"/>
                <w:sz w:val="24"/>
                <w:szCs w:val="24"/>
                <w:lang w:val="uk-UA" w:eastAsia="en-US"/>
              </w:rPr>
              <w:t>2</w:t>
            </w:r>
          </w:p>
          <w:p w14:paraId="7AB81803" w14:textId="77777777" w:rsidR="004A6A17" w:rsidRPr="00801BBA" w:rsidRDefault="004A6A17" w:rsidP="0049518F">
            <w:pPr>
              <w:pStyle w:val="10"/>
              <w:suppressAutoHyphens w:val="0"/>
              <w:jc w:val="center"/>
              <w:textAlignment w:val="auto"/>
              <w:rPr>
                <w:rFonts w:eastAsia="Calibri"/>
                <w:kern w:val="0"/>
                <w:sz w:val="24"/>
                <w:szCs w:val="24"/>
                <w:lang w:val="uk-UA" w:eastAsia="en-US"/>
              </w:rPr>
            </w:pPr>
          </w:p>
          <w:p w14:paraId="037E2899" w14:textId="77777777" w:rsidR="004A6A17" w:rsidRPr="00801BBA" w:rsidRDefault="004A6A17" w:rsidP="0049518F">
            <w:pPr>
              <w:pStyle w:val="10"/>
              <w:suppressAutoHyphens w:val="0"/>
              <w:jc w:val="center"/>
              <w:textAlignment w:val="auto"/>
              <w:rPr>
                <w:rFonts w:eastAsia="Calibri"/>
                <w:kern w:val="0"/>
                <w:sz w:val="24"/>
                <w:szCs w:val="24"/>
                <w:lang w:val="uk-UA" w:eastAsia="en-US"/>
              </w:rPr>
            </w:pPr>
          </w:p>
          <w:p w14:paraId="19E832A7" w14:textId="77777777" w:rsidR="004A6A17" w:rsidRPr="00801BBA" w:rsidRDefault="004A6A17" w:rsidP="0049518F">
            <w:pPr>
              <w:pStyle w:val="10"/>
              <w:suppressAutoHyphens w:val="0"/>
              <w:jc w:val="center"/>
              <w:textAlignment w:val="auto"/>
              <w:rPr>
                <w:rFonts w:eastAsia="Calibri"/>
                <w:kern w:val="0"/>
                <w:sz w:val="24"/>
                <w:szCs w:val="24"/>
                <w:lang w:val="uk-UA" w:eastAsia="en-US"/>
              </w:rPr>
            </w:pPr>
          </w:p>
          <w:p w14:paraId="7BEBE590" w14:textId="77777777" w:rsidR="004A6A17" w:rsidRPr="00801BBA" w:rsidRDefault="004A6A17" w:rsidP="0049518F">
            <w:pPr>
              <w:pStyle w:val="10"/>
              <w:suppressAutoHyphens w:val="0"/>
              <w:jc w:val="center"/>
              <w:textAlignment w:val="auto"/>
              <w:rPr>
                <w:rFonts w:eastAsia="Calibri"/>
                <w:kern w:val="0"/>
                <w:sz w:val="24"/>
                <w:szCs w:val="24"/>
                <w:lang w:val="uk-UA" w:eastAsia="en-US"/>
              </w:rPr>
            </w:pPr>
          </w:p>
        </w:tc>
        <w:tc>
          <w:tcPr>
            <w:tcW w:w="30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F2EF3" w14:textId="77777777" w:rsidR="0037136C" w:rsidRDefault="0037136C" w:rsidP="0049518F">
            <w:pPr>
              <w:pStyle w:val="10"/>
              <w:suppressAutoHyphens w:val="0"/>
              <w:jc w:val="center"/>
              <w:textAlignment w:val="auto"/>
              <w:rPr>
                <w:b/>
                <w:sz w:val="24"/>
                <w:szCs w:val="24"/>
                <w:shd w:val="clear" w:color="auto" w:fill="FFFFFF"/>
                <w:lang w:val="uk-UA"/>
              </w:rPr>
            </w:pPr>
          </w:p>
          <w:p w14:paraId="11316C0D" w14:textId="5A444886" w:rsidR="004A6A17" w:rsidRPr="00DD6E79" w:rsidRDefault="004A6A17" w:rsidP="0049518F">
            <w:pPr>
              <w:pStyle w:val="10"/>
              <w:suppressAutoHyphens w:val="0"/>
              <w:jc w:val="center"/>
              <w:textAlignment w:val="auto"/>
              <w:rPr>
                <w:b/>
                <w:sz w:val="24"/>
                <w:szCs w:val="24"/>
                <w:shd w:val="clear" w:color="auto" w:fill="FFFFFF"/>
                <w:lang w:val="uk-UA"/>
              </w:rPr>
            </w:pPr>
            <w:r w:rsidRPr="004A6A17">
              <w:rPr>
                <w:b/>
                <w:sz w:val="24"/>
                <w:szCs w:val="24"/>
                <w:shd w:val="clear" w:color="auto" w:fill="FFFFFF"/>
                <w:lang w:val="uk-UA"/>
              </w:rPr>
              <w:t>Пристрій автоматичного введення резерву</w:t>
            </w:r>
            <w:r>
              <w:rPr>
                <w:b/>
                <w:sz w:val="24"/>
                <w:szCs w:val="24"/>
                <w:shd w:val="clear" w:color="auto" w:fill="FFFFFF"/>
                <w:lang w:val="uk-UA"/>
              </w:rPr>
              <w:t xml:space="preserve"> </w:t>
            </w:r>
            <w:r w:rsidRPr="004A6A17">
              <w:rPr>
                <w:b/>
                <w:sz w:val="24"/>
                <w:szCs w:val="24"/>
                <w:shd w:val="clear" w:color="auto" w:fill="FFFFFF"/>
                <w:lang w:val="uk-UA"/>
              </w:rPr>
              <w:t xml:space="preserve">для </w:t>
            </w:r>
            <w:r>
              <w:rPr>
                <w:b/>
                <w:sz w:val="24"/>
                <w:szCs w:val="24"/>
                <w:shd w:val="clear" w:color="auto" w:fill="FFFFFF"/>
                <w:lang w:val="uk-UA"/>
              </w:rPr>
              <w:t>однофазної дизель-генераторної установки</w:t>
            </w:r>
          </w:p>
          <w:p w14:paraId="300AD9CF" w14:textId="77777777" w:rsidR="004A6A17" w:rsidRPr="00DD6E79" w:rsidRDefault="004A6A17" w:rsidP="0049518F">
            <w:pPr>
              <w:pStyle w:val="10"/>
              <w:suppressAutoHyphens w:val="0"/>
              <w:jc w:val="center"/>
              <w:textAlignment w:val="auto"/>
              <w:rPr>
                <w:b/>
                <w:sz w:val="24"/>
                <w:szCs w:val="24"/>
                <w:shd w:val="clear" w:color="auto" w:fill="FFFFFF"/>
                <w:lang w:val="uk-UA"/>
              </w:rPr>
            </w:pPr>
          </w:p>
          <w:p w14:paraId="2B529EAF" w14:textId="77777777" w:rsidR="004A6A17" w:rsidRPr="00DD6E79" w:rsidRDefault="004A6A17" w:rsidP="0049518F">
            <w:pPr>
              <w:pStyle w:val="10"/>
              <w:suppressAutoHyphens w:val="0"/>
              <w:jc w:val="center"/>
              <w:textAlignment w:val="auto"/>
              <w:rPr>
                <w:b/>
                <w:sz w:val="24"/>
                <w:szCs w:val="24"/>
                <w:shd w:val="clear" w:color="auto" w:fill="FFFFFF"/>
                <w:lang w:val="uk-UA"/>
              </w:rPr>
            </w:pPr>
          </w:p>
          <w:p w14:paraId="1B9E7A2A" w14:textId="77777777" w:rsidR="004A6A17" w:rsidRPr="00DD6E79" w:rsidRDefault="004A6A17" w:rsidP="0049518F">
            <w:pPr>
              <w:pStyle w:val="10"/>
              <w:suppressAutoHyphens w:val="0"/>
              <w:jc w:val="center"/>
              <w:textAlignment w:val="auto"/>
              <w:rPr>
                <w:b/>
                <w:sz w:val="24"/>
                <w:szCs w:val="24"/>
                <w:shd w:val="clear" w:color="auto" w:fill="FFFFFF"/>
                <w:lang w:val="uk-UA"/>
              </w:rPr>
            </w:pPr>
          </w:p>
          <w:p w14:paraId="29C167E3" w14:textId="77777777" w:rsidR="004A6A17" w:rsidRPr="00DD6E79" w:rsidRDefault="004A6A17" w:rsidP="0049518F">
            <w:pPr>
              <w:pStyle w:val="10"/>
              <w:suppressAutoHyphens w:val="0"/>
              <w:jc w:val="center"/>
              <w:textAlignment w:val="auto"/>
              <w:rPr>
                <w:b/>
                <w:sz w:val="24"/>
                <w:szCs w:val="24"/>
                <w:shd w:val="clear" w:color="auto" w:fill="FFFFFF"/>
                <w:lang w:val="uk-UA"/>
              </w:rPr>
            </w:pPr>
          </w:p>
          <w:p w14:paraId="7BBB4601" w14:textId="77777777" w:rsidR="004A6A17" w:rsidRPr="00DD6E79" w:rsidRDefault="004A6A17" w:rsidP="0049518F">
            <w:pPr>
              <w:pStyle w:val="10"/>
              <w:suppressAutoHyphens w:val="0"/>
              <w:jc w:val="center"/>
              <w:textAlignment w:val="auto"/>
              <w:rPr>
                <w:sz w:val="24"/>
                <w:szCs w:val="24"/>
                <w:lang w:val="uk-UA"/>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A798CB2" w14:textId="77777777" w:rsidR="004A6A17" w:rsidRDefault="004A6A17" w:rsidP="0049518F">
            <w:pPr>
              <w:pStyle w:val="10"/>
              <w:suppressAutoHyphens w:val="0"/>
              <w:jc w:val="center"/>
              <w:textAlignment w:val="auto"/>
              <w:rPr>
                <w:rFonts w:eastAsia="Calibri"/>
                <w:b/>
                <w:kern w:val="0"/>
                <w:sz w:val="24"/>
                <w:szCs w:val="24"/>
                <w:lang w:val="uk-UA" w:eastAsia="en-US"/>
              </w:rPr>
            </w:pPr>
          </w:p>
          <w:p w14:paraId="04177E15" w14:textId="77777777" w:rsidR="004A6A17" w:rsidRDefault="004A6A17" w:rsidP="0049518F">
            <w:pPr>
              <w:pStyle w:val="10"/>
              <w:suppressAutoHyphens w:val="0"/>
              <w:jc w:val="center"/>
              <w:textAlignment w:val="auto"/>
              <w:rPr>
                <w:rFonts w:eastAsia="Calibri"/>
                <w:b/>
                <w:kern w:val="0"/>
                <w:sz w:val="24"/>
                <w:szCs w:val="24"/>
                <w:lang w:val="uk-UA" w:eastAsia="en-US"/>
              </w:rPr>
            </w:pPr>
          </w:p>
          <w:p w14:paraId="144C90F2" w14:textId="77777777" w:rsidR="004A6A17" w:rsidRPr="00687C91" w:rsidRDefault="004A6A17" w:rsidP="0049518F">
            <w:pPr>
              <w:pStyle w:val="10"/>
              <w:suppressAutoHyphens w:val="0"/>
              <w:jc w:val="center"/>
              <w:textAlignment w:val="auto"/>
              <w:rPr>
                <w:rFonts w:eastAsia="Calibri"/>
                <w:b/>
                <w:kern w:val="0"/>
                <w:sz w:val="24"/>
                <w:szCs w:val="24"/>
                <w:lang w:eastAsia="en-US"/>
              </w:rPr>
            </w:pPr>
            <w:r>
              <w:rPr>
                <w:rFonts w:eastAsia="Calibri"/>
                <w:b/>
                <w:kern w:val="0"/>
                <w:sz w:val="24"/>
                <w:szCs w:val="24"/>
                <w:lang w:eastAsia="en-US"/>
              </w:rPr>
              <w:t>3</w:t>
            </w:r>
          </w:p>
          <w:p w14:paraId="586158EC" w14:textId="77777777" w:rsidR="004A6A17" w:rsidRPr="00DD6E79" w:rsidRDefault="004A6A17" w:rsidP="0049518F">
            <w:pPr>
              <w:pStyle w:val="10"/>
              <w:suppressAutoHyphens w:val="0"/>
              <w:jc w:val="center"/>
              <w:textAlignment w:val="auto"/>
              <w:rPr>
                <w:rFonts w:eastAsia="Calibri"/>
                <w:kern w:val="0"/>
                <w:sz w:val="24"/>
                <w:szCs w:val="24"/>
                <w:lang w:val="uk-UA" w:eastAsia="en-US"/>
              </w:rPr>
            </w:pPr>
          </w:p>
          <w:p w14:paraId="299D3ABD" w14:textId="77777777" w:rsidR="004A6A17" w:rsidRPr="00DD6E79" w:rsidRDefault="004A6A17" w:rsidP="0049518F">
            <w:pPr>
              <w:pStyle w:val="10"/>
              <w:suppressAutoHyphens w:val="0"/>
              <w:jc w:val="center"/>
              <w:textAlignment w:val="auto"/>
              <w:rPr>
                <w:rFonts w:eastAsia="Calibri"/>
                <w:kern w:val="0"/>
                <w:sz w:val="24"/>
                <w:szCs w:val="24"/>
                <w:lang w:val="uk-UA" w:eastAsia="en-US"/>
              </w:rPr>
            </w:pPr>
          </w:p>
          <w:p w14:paraId="0FE338CF" w14:textId="77777777" w:rsidR="004A6A17" w:rsidRPr="00DD6E79" w:rsidRDefault="004A6A17" w:rsidP="0049518F">
            <w:pPr>
              <w:pStyle w:val="10"/>
              <w:suppressAutoHyphens w:val="0"/>
              <w:jc w:val="center"/>
              <w:textAlignment w:val="auto"/>
              <w:rPr>
                <w:rFonts w:eastAsia="Calibri"/>
                <w:kern w:val="0"/>
                <w:sz w:val="24"/>
                <w:szCs w:val="24"/>
                <w:lang w:val="uk-UA" w:eastAsia="en-US"/>
              </w:rPr>
            </w:pPr>
          </w:p>
          <w:p w14:paraId="1B071001" w14:textId="77777777" w:rsidR="004A6A17" w:rsidRPr="00DD6E79" w:rsidRDefault="004A6A17" w:rsidP="0049518F">
            <w:pPr>
              <w:pStyle w:val="10"/>
              <w:suppressAutoHyphens w:val="0"/>
              <w:jc w:val="center"/>
              <w:textAlignment w:val="auto"/>
              <w:rPr>
                <w:rFonts w:eastAsia="Calibri"/>
                <w:kern w:val="0"/>
                <w:sz w:val="24"/>
                <w:szCs w:val="24"/>
                <w:lang w:val="uk-UA" w:eastAsia="en-US"/>
              </w:rPr>
            </w:pPr>
          </w:p>
          <w:p w14:paraId="78FDAFAE" w14:textId="77777777" w:rsidR="004A6A17" w:rsidRPr="00DD6E79" w:rsidRDefault="004A6A17" w:rsidP="0049518F">
            <w:pPr>
              <w:pStyle w:val="10"/>
              <w:suppressAutoHyphens w:val="0"/>
              <w:jc w:val="center"/>
              <w:textAlignment w:val="auto"/>
              <w:rPr>
                <w:rFonts w:eastAsia="Calibri"/>
                <w:b/>
                <w:kern w:val="0"/>
                <w:sz w:val="24"/>
                <w:szCs w:val="24"/>
                <w:lang w:val="uk-UA" w:eastAsia="en-US"/>
              </w:rPr>
            </w:pPr>
          </w:p>
          <w:p w14:paraId="3749A4B1" w14:textId="77777777" w:rsidR="004A6A17" w:rsidRPr="00DD6E79" w:rsidRDefault="004A6A17" w:rsidP="0049518F">
            <w:pPr>
              <w:pStyle w:val="10"/>
              <w:suppressAutoHyphens w:val="0"/>
              <w:jc w:val="center"/>
              <w:textAlignment w:val="auto"/>
              <w:rPr>
                <w:rFonts w:eastAsia="Calibri"/>
                <w:kern w:val="0"/>
                <w:sz w:val="24"/>
                <w:szCs w:val="24"/>
                <w:lang w:val="uk-UA" w:eastAsia="en-US"/>
              </w:rPr>
            </w:pPr>
          </w:p>
        </w:tc>
        <w:tc>
          <w:tcPr>
            <w:tcW w:w="5578"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tcPr>
          <w:tbl>
            <w:tblPr>
              <w:tblW w:w="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977"/>
            </w:tblGrid>
            <w:tr w:rsidR="004A6A17" w:rsidRPr="004A6A17" w14:paraId="4A231702" w14:textId="77777777" w:rsidTr="0049518F">
              <w:trPr>
                <w:trHeight w:val="288"/>
              </w:trPr>
              <w:tc>
                <w:tcPr>
                  <w:tcW w:w="2542" w:type="dxa"/>
                  <w:shd w:val="clear" w:color="auto" w:fill="auto"/>
                  <w:noWrap/>
                  <w:vAlign w:val="bottom"/>
                  <w:hideMark/>
                </w:tcPr>
                <w:p w14:paraId="1F3FE528"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w:t>
                  </w:r>
                </w:p>
              </w:tc>
              <w:tc>
                <w:tcPr>
                  <w:tcW w:w="2977" w:type="dxa"/>
                  <w:shd w:val="clear" w:color="auto" w:fill="auto"/>
                  <w:noWrap/>
                  <w:vAlign w:val="bottom"/>
                  <w:hideMark/>
                </w:tcPr>
                <w:p w14:paraId="7146F49D"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Блок АВР</w:t>
                  </w:r>
                </w:p>
              </w:tc>
            </w:tr>
            <w:tr w:rsidR="004A6A17" w:rsidRPr="004A6A17" w14:paraId="35B58EF0" w14:textId="77777777" w:rsidTr="0049518F">
              <w:trPr>
                <w:trHeight w:val="288"/>
              </w:trPr>
              <w:tc>
                <w:tcPr>
                  <w:tcW w:w="2542" w:type="dxa"/>
                  <w:shd w:val="clear" w:color="auto" w:fill="auto"/>
                  <w:noWrap/>
                  <w:vAlign w:val="bottom"/>
                  <w:hideMark/>
                </w:tcPr>
                <w:p w14:paraId="3F3677D3"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 генератора</w:t>
                  </w:r>
                </w:p>
              </w:tc>
              <w:tc>
                <w:tcPr>
                  <w:tcW w:w="2977" w:type="dxa"/>
                  <w:shd w:val="clear" w:color="auto" w:fill="auto"/>
                  <w:noWrap/>
                  <w:vAlign w:val="bottom"/>
                  <w:hideMark/>
                </w:tcPr>
                <w:p w14:paraId="279FBA29"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Дизельний</w:t>
                  </w:r>
                </w:p>
              </w:tc>
            </w:tr>
            <w:tr w:rsidR="004A6A17" w:rsidRPr="004A6A17" w14:paraId="07986A69" w14:textId="77777777" w:rsidTr="0049518F">
              <w:trPr>
                <w:trHeight w:val="288"/>
              </w:trPr>
              <w:tc>
                <w:tcPr>
                  <w:tcW w:w="2542" w:type="dxa"/>
                  <w:shd w:val="clear" w:color="auto" w:fill="auto"/>
                  <w:noWrap/>
                  <w:vAlign w:val="bottom"/>
                  <w:hideMark/>
                </w:tcPr>
                <w:p w14:paraId="11395113"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Кількість фаз</w:t>
                  </w:r>
                </w:p>
              </w:tc>
              <w:tc>
                <w:tcPr>
                  <w:tcW w:w="2977" w:type="dxa"/>
                  <w:shd w:val="clear" w:color="auto" w:fill="auto"/>
                  <w:noWrap/>
                  <w:vAlign w:val="bottom"/>
                  <w:hideMark/>
                </w:tcPr>
                <w:p w14:paraId="5EE80F1B" w14:textId="77777777" w:rsidR="004A6A17" w:rsidRPr="004A6A17" w:rsidRDefault="004A6A17" w:rsidP="0049518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1</w:t>
                  </w:r>
                </w:p>
              </w:tc>
            </w:tr>
            <w:tr w:rsidR="004A6A17" w:rsidRPr="004A6A17" w14:paraId="67E0E70C" w14:textId="77777777" w:rsidTr="0049518F">
              <w:trPr>
                <w:trHeight w:val="288"/>
              </w:trPr>
              <w:tc>
                <w:tcPr>
                  <w:tcW w:w="2542" w:type="dxa"/>
                  <w:shd w:val="clear" w:color="auto" w:fill="auto"/>
                  <w:noWrap/>
                  <w:vAlign w:val="bottom"/>
                  <w:hideMark/>
                </w:tcPr>
                <w:p w14:paraId="7D36EB53"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 запуску</w:t>
                  </w:r>
                </w:p>
              </w:tc>
              <w:tc>
                <w:tcPr>
                  <w:tcW w:w="2977" w:type="dxa"/>
                  <w:shd w:val="clear" w:color="auto" w:fill="auto"/>
                  <w:noWrap/>
                  <w:vAlign w:val="bottom"/>
                  <w:hideMark/>
                </w:tcPr>
                <w:p w14:paraId="3EEEBD4C"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Автоматичний запуск</w:t>
                  </w:r>
                </w:p>
              </w:tc>
            </w:tr>
            <w:tr w:rsidR="004A6A17" w:rsidRPr="004A6A17" w14:paraId="00C71579" w14:textId="77777777" w:rsidTr="0049518F">
              <w:trPr>
                <w:trHeight w:val="288"/>
              </w:trPr>
              <w:tc>
                <w:tcPr>
                  <w:tcW w:w="2542" w:type="dxa"/>
                  <w:shd w:val="clear" w:color="auto" w:fill="auto"/>
                  <w:noWrap/>
                  <w:vAlign w:val="bottom"/>
                  <w:hideMark/>
                </w:tcPr>
                <w:p w14:paraId="3A0C9A6A"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Тип установки</w:t>
                  </w:r>
                </w:p>
              </w:tc>
              <w:tc>
                <w:tcPr>
                  <w:tcW w:w="2977" w:type="dxa"/>
                  <w:shd w:val="clear" w:color="auto" w:fill="auto"/>
                  <w:noWrap/>
                  <w:vAlign w:val="bottom"/>
                  <w:hideMark/>
                </w:tcPr>
                <w:p w14:paraId="108CB34C"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Стаціонарний</w:t>
                  </w:r>
                </w:p>
              </w:tc>
            </w:tr>
            <w:tr w:rsidR="004A6A17" w:rsidRPr="004A6A17" w14:paraId="426C0640" w14:textId="77777777" w:rsidTr="0049518F">
              <w:trPr>
                <w:trHeight w:val="288"/>
              </w:trPr>
              <w:tc>
                <w:tcPr>
                  <w:tcW w:w="2542" w:type="dxa"/>
                  <w:shd w:val="clear" w:color="auto" w:fill="auto"/>
                  <w:noWrap/>
                  <w:vAlign w:val="bottom"/>
                  <w:hideMark/>
                </w:tcPr>
                <w:p w14:paraId="708F7289"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Особливості конструкції</w:t>
                  </w:r>
                </w:p>
              </w:tc>
              <w:tc>
                <w:tcPr>
                  <w:tcW w:w="2977" w:type="dxa"/>
                  <w:shd w:val="clear" w:color="auto" w:fill="auto"/>
                  <w:noWrap/>
                  <w:vAlign w:val="bottom"/>
                  <w:hideMark/>
                </w:tcPr>
                <w:p w14:paraId="4A29D8B9"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З кожухом</w:t>
                  </w:r>
                </w:p>
              </w:tc>
            </w:tr>
            <w:tr w:rsidR="004A6A17" w:rsidRPr="004A6A17" w14:paraId="62BAC5DB" w14:textId="77777777" w:rsidTr="0049518F">
              <w:trPr>
                <w:trHeight w:val="288"/>
              </w:trPr>
              <w:tc>
                <w:tcPr>
                  <w:tcW w:w="2542" w:type="dxa"/>
                  <w:shd w:val="clear" w:color="auto" w:fill="auto"/>
                  <w:noWrap/>
                  <w:vAlign w:val="bottom"/>
                  <w:hideMark/>
                </w:tcPr>
                <w:p w14:paraId="4538A54F"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Функції та можливості</w:t>
                  </w:r>
                </w:p>
              </w:tc>
              <w:tc>
                <w:tcPr>
                  <w:tcW w:w="2977" w:type="dxa"/>
                  <w:shd w:val="clear" w:color="auto" w:fill="auto"/>
                  <w:noWrap/>
                  <w:vAlign w:val="bottom"/>
                  <w:hideMark/>
                </w:tcPr>
                <w:p w14:paraId="292A9C4C"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Індикатор роботи двигуна</w:t>
                  </w:r>
                </w:p>
              </w:tc>
            </w:tr>
            <w:tr w:rsidR="004A6A17" w:rsidRPr="004A6A17" w14:paraId="7965D287" w14:textId="77777777" w:rsidTr="0049518F">
              <w:trPr>
                <w:trHeight w:val="288"/>
              </w:trPr>
              <w:tc>
                <w:tcPr>
                  <w:tcW w:w="2542" w:type="dxa"/>
                  <w:shd w:val="clear" w:color="auto" w:fill="auto"/>
                  <w:noWrap/>
                  <w:vAlign w:val="bottom"/>
                  <w:hideMark/>
                </w:tcPr>
                <w:p w14:paraId="32454FE1"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Вага, кг</w:t>
                  </w:r>
                </w:p>
              </w:tc>
              <w:tc>
                <w:tcPr>
                  <w:tcW w:w="2977" w:type="dxa"/>
                  <w:shd w:val="clear" w:color="auto" w:fill="auto"/>
                  <w:noWrap/>
                  <w:vAlign w:val="bottom"/>
                  <w:hideMark/>
                </w:tcPr>
                <w:p w14:paraId="2816451B"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більше 5</w:t>
                  </w:r>
                </w:p>
              </w:tc>
            </w:tr>
            <w:tr w:rsidR="004A6A17" w:rsidRPr="004A6A17" w14:paraId="3AFFBB1C" w14:textId="77777777" w:rsidTr="0049518F">
              <w:trPr>
                <w:trHeight w:val="288"/>
              </w:trPr>
              <w:tc>
                <w:tcPr>
                  <w:tcW w:w="2542" w:type="dxa"/>
                  <w:shd w:val="clear" w:color="auto" w:fill="auto"/>
                  <w:noWrap/>
                  <w:vAlign w:val="bottom"/>
                  <w:hideMark/>
                </w:tcPr>
                <w:p w14:paraId="524A8E50"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 xml:space="preserve">Розміри, мм </w:t>
                  </w:r>
                </w:p>
              </w:tc>
              <w:tc>
                <w:tcPr>
                  <w:tcW w:w="2977" w:type="dxa"/>
                  <w:shd w:val="clear" w:color="auto" w:fill="auto"/>
                  <w:noWrap/>
                  <w:vAlign w:val="bottom"/>
                  <w:hideMark/>
                </w:tcPr>
                <w:p w14:paraId="114263EA"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більше 190х240х400</w:t>
                  </w:r>
                </w:p>
              </w:tc>
            </w:tr>
            <w:tr w:rsidR="004A6A17" w:rsidRPr="004A6A17" w14:paraId="0E5B3403" w14:textId="77777777" w:rsidTr="0049518F">
              <w:trPr>
                <w:trHeight w:val="288"/>
              </w:trPr>
              <w:tc>
                <w:tcPr>
                  <w:tcW w:w="2542" w:type="dxa"/>
                  <w:shd w:val="clear" w:color="auto" w:fill="auto"/>
                  <w:noWrap/>
                  <w:vAlign w:val="bottom"/>
                  <w:hideMark/>
                </w:tcPr>
                <w:p w14:paraId="7FB9F65D"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Максимальна потужність, кВт</w:t>
                  </w:r>
                </w:p>
              </w:tc>
              <w:tc>
                <w:tcPr>
                  <w:tcW w:w="2977" w:type="dxa"/>
                  <w:shd w:val="clear" w:color="auto" w:fill="auto"/>
                  <w:noWrap/>
                  <w:vAlign w:val="bottom"/>
                  <w:hideMark/>
                </w:tcPr>
                <w:p w14:paraId="1C2D3BC8"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менше 18</w:t>
                  </w:r>
                </w:p>
              </w:tc>
            </w:tr>
            <w:tr w:rsidR="004A6A17" w:rsidRPr="004A6A17" w14:paraId="07255696" w14:textId="77777777" w:rsidTr="0049518F">
              <w:trPr>
                <w:trHeight w:val="288"/>
              </w:trPr>
              <w:tc>
                <w:tcPr>
                  <w:tcW w:w="2542" w:type="dxa"/>
                  <w:shd w:val="clear" w:color="auto" w:fill="auto"/>
                  <w:noWrap/>
                  <w:vAlign w:val="bottom"/>
                  <w:hideMark/>
                </w:tcPr>
                <w:p w14:paraId="5BE70E16"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Номінальна напруга, В</w:t>
                  </w:r>
                </w:p>
              </w:tc>
              <w:tc>
                <w:tcPr>
                  <w:tcW w:w="2977" w:type="dxa"/>
                  <w:shd w:val="clear" w:color="auto" w:fill="auto"/>
                  <w:noWrap/>
                  <w:vAlign w:val="bottom"/>
                  <w:hideMark/>
                </w:tcPr>
                <w:p w14:paraId="4A144845" w14:textId="77777777" w:rsidR="004A6A17" w:rsidRPr="004A6A17" w:rsidRDefault="004A6A17" w:rsidP="0049518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230</w:t>
                  </w:r>
                </w:p>
              </w:tc>
            </w:tr>
            <w:tr w:rsidR="004A6A17" w:rsidRPr="004A6A17" w14:paraId="685781D8" w14:textId="77777777" w:rsidTr="0049518F">
              <w:trPr>
                <w:trHeight w:val="288"/>
              </w:trPr>
              <w:tc>
                <w:tcPr>
                  <w:tcW w:w="2542" w:type="dxa"/>
                  <w:shd w:val="clear" w:color="auto" w:fill="auto"/>
                  <w:noWrap/>
                  <w:vAlign w:val="bottom"/>
                  <w:hideMark/>
                </w:tcPr>
                <w:p w14:paraId="3E7771F6"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 xml:space="preserve">Клас захисту </w:t>
                  </w:r>
                </w:p>
              </w:tc>
              <w:tc>
                <w:tcPr>
                  <w:tcW w:w="2977" w:type="dxa"/>
                  <w:shd w:val="clear" w:color="auto" w:fill="auto"/>
                  <w:noWrap/>
                  <w:vAlign w:val="bottom"/>
                  <w:hideMark/>
                </w:tcPr>
                <w:p w14:paraId="075BD06C"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гірше IP54</w:t>
                  </w:r>
                </w:p>
              </w:tc>
            </w:tr>
            <w:tr w:rsidR="004A6A17" w:rsidRPr="004A6A17" w14:paraId="5FB9F21D" w14:textId="77777777" w:rsidTr="0049518F">
              <w:trPr>
                <w:trHeight w:val="288"/>
              </w:trPr>
              <w:tc>
                <w:tcPr>
                  <w:tcW w:w="2542" w:type="dxa"/>
                  <w:shd w:val="clear" w:color="auto" w:fill="auto"/>
                  <w:noWrap/>
                  <w:vAlign w:val="bottom"/>
                  <w:hideMark/>
                </w:tcPr>
                <w:p w14:paraId="001D27AB"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Гарантія, міс.</w:t>
                  </w:r>
                </w:p>
              </w:tc>
              <w:tc>
                <w:tcPr>
                  <w:tcW w:w="2977" w:type="dxa"/>
                  <w:shd w:val="clear" w:color="auto" w:fill="auto"/>
                  <w:noWrap/>
                  <w:vAlign w:val="bottom"/>
                  <w:hideMark/>
                </w:tcPr>
                <w:p w14:paraId="798789AF"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не менше 12</w:t>
                  </w:r>
                </w:p>
              </w:tc>
            </w:tr>
            <w:tr w:rsidR="004A6A17" w:rsidRPr="004A6A17" w14:paraId="5D4E263A" w14:textId="77777777" w:rsidTr="0049518F">
              <w:trPr>
                <w:trHeight w:val="864"/>
              </w:trPr>
              <w:tc>
                <w:tcPr>
                  <w:tcW w:w="2542" w:type="dxa"/>
                  <w:shd w:val="clear" w:color="auto" w:fill="auto"/>
                  <w:noWrap/>
                  <w:vAlign w:val="bottom"/>
                  <w:hideMark/>
                </w:tcPr>
                <w:p w14:paraId="7B8A2E34"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Підключення (Сумісність)</w:t>
                  </w:r>
                </w:p>
              </w:tc>
              <w:tc>
                <w:tcPr>
                  <w:tcW w:w="2977" w:type="dxa"/>
                  <w:shd w:val="clear" w:color="auto" w:fill="auto"/>
                  <w:vAlign w:val="bottom"/>
                  <w:hideMark/>
                </w:tcPr>
                <w:p w14:paraId="7F1B81C4" w14:textId="77777777" w:rsidR="004A6A17" w:rsidRPr="004A6A17" w:rsidRDefault="004A6A17" w:rsidP="0049518F">
                  <w:pPr>
                    <w:spacing w:after="0" w:line="240" w:lineRule="auto"/>
                    <w:rPr>
                      <w:rFonts w:ascii="Calibri" w:eastAsia="Times New Roman" w:hAnsi="Calibri" w:cs="Calibri"/>
                      <w:color w:val="000000"/>
                      <w:lang w:eastAsia="uk-UA"/>
                    </w:rPr>
                  </w:pPr>
                  <w:r w:rsidRPr="004A6A17">
                    <w:rPr>
                      <w:rFonts w:ascii="Calibri" w:eastAsia="Times New Roman" w:hAnsi="Calibri" w:cs="Calibri"/>
                      <w:color w:val="000000"/>
                      <w:lang w:eastAsia="uk-UA"/>
                    </w:rPr>
                    <w:t xml:space="preserve">Має бути сумісний з </w:t>
                  </w:r>
                  <w:r>
                    <w:rPr>
                      <w:rFonts w:ascii="Calibri" w:eastAsia="Times New Roman" w:hAnsi="Calibri" w:cs="Calibri"/>
                      <w:color w:val="000000"/>
                      <w:lang w:eastAsia="uk-UA"/>
                    </w:rPr>
                    <w:t>однофазними</w:t>
                  </w:r>
                  <w:r w:rsidRPr="004A6A17">
                    <w:rPr>
                      <w:rFonts w:ascii="Calibri" w:eastAsia="Times New Roman" w:hAnsi="Calibri" w:cs="Calibri"/>
                      <w:color w:val="000000"/>
                      <w:lang w:eastAsia="uk-UA"/>
                    </w:rPr>
                    <w:t xml:space="preserve"> дизельними генераторами </w:t>
                  </w:r>
                  <w:proofErr w:type="spellStart"/>
                  <w:r w:rsidRPr="004A6A17">
                    <w:rPr>
                      <w:rFonts w:ascii="Calibri" w:eastAsia="Times New Roman" w:hAnsi="Calibri" w:cs="Calibri"/>
                      <w:color w:val="000000"/>
                      <w:lang w:eastAsia="uk-UA"/>
                    </w:rPr>
                    <w:t>EnerSol</w:t>
                  </w:r>
                  <w:proofErr w:type="spellEnd"/>
                  <w:r w:rsidRPr="004A6A17">
                    <w:rPr>
                      <w:rFonts w:ascii="Calibri" w:eastAsia="Times New Roman" w:hAnsi="Calibri" w:cs="Calibri"/>
                      <w:color w:val="000000"/>
                      <w:lang w:eastAsia="uk-UA"/>
                    </w:rPr>
                    <w:t>*</w:t>
                  </w:r>
                </w:p>
              </w:tc>
            </w:tr>
          </w:tbl>
          <w:p w14:paraId="1A1D59D0" w14:textId="77777777" w:rsidR="004A6A17" w:rsidRPr="004A6A17" w:rsidRDefault="004A6A17" w:rsidP="0049518F">
            <w:pPr>
              <w:autoSpaceDE w:val="0"/>
              <w:autoSpaceDN w:val="0"/>
              <w:adjustRightInd w:val="0"/>
              <w:spacing w:after="0" w:line="240" w:lineRule="auto"/>
              <w:rPr>
                <w:sz w:val="24"/>
                <w:szCs w:val="24"/>
              </w:rPr>
            </w:pPr>
          </w:p>
        </w:tc>
      </w:tr>
      <w:tr w:rsidR="00CB4443" w:rsidRPr="00483D91" w14:paraId="1B42FCE5" w14:textId="77777777" w:rsidTr="00687C91">
        <w:trPr>
          <w:trHeight w:val="355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9DFB2"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1657B6FD"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3E13BD2F" w14:textId="21D4C2A9" w:rsidR="00CB4443" w:rsidRPr="00801BBA" w:rsidRDefault="004A6A17" w:rsidP="00C01855">
            <w:pPr>
              <w:pStyle w:val="10"/>
              <w:suppressAutoHyphens w:val="0"/>
              <w:jc w:val="center"/>
              <w:textAlignment w:val="auto"/>
              <w:rPr>
                <w:rFonts w:eastAsia="Calibri"/>
                <w:kern w:val="0"/>
                <w:sz w:val="24"/>
                <w:szCs w:val="24"/>
                <w:lang w:val="ru-RU" w:eastAsia="en-US"/>
              </w:rPr>
            </w:pPr>
            <w:r>
              <w:rPr>
                <w:rFonts w:eastAsia="Calibri"/>
                <w:kern w:val="0"/>
                <w:sz w:val="24"/>
                <w:szCs w:val="24"/>
                <w:lang w:val="uk-UA" w:eastAsia="en-US"/>
              </w:rPr>
              <w:t>3</w:t>
            </w:r>
          </w:p>
          <w:p w14:paraId="164D9389"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3921B1FB"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5CB5C166"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43C95061"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tc>
        <w:tc>
          <w:tcPr>
            <w:tcW w:w="30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696A" w14:textId="77777777" w:rsidR="00CB4443" w:rsidRDefault="00CB4443" w:rsidP="00C01855">
            <w:pPr>
              <w:pStyle w:val="10"/>
              <w:suppressAutoHyphens w:val="0"/>
              <w:jc w:val="center"/>
              <w:textAlignment w:val="auto"/>
              <w:rPr>
                <w:b/>
                <w:sz w:val="24"/>
                <w:szCs w:val="24"/>
                <w:shd w:val="clear" w:color="auto" w:fill="FFFFFF"/>
                <w:lang w:val="uk-UA"/>
              </w:rPr>
            </w:pPr>
          </w:p>
          <w:p w14:paraId="42327797" w14:textId="1FAD668F" w:rsidR="00CB4443" w:rsidRPr="00DD6E79" w:rsidRDefault="0037136C" w:rsidP="00C01855">
            <w:pPr>
              <w:pStyle w:val="10"/>
              <w:suppressAutoHyphens w:val="0"/>
              <w:jc w:val="center"/>
              <w:textAlignment w:val="auto"/>
              <w:rPr>
                <w:b/>
                <w:sz w:val="24"/>
                <w:szCs w:val="24"/>
                <w:shd w:val="clear" w:color="auto" w:fill="FFFFFF"/>
                <w:lang w:val="uk-UA"/>
              </w:rPr>
            </w:pPr>
            <w:proofErr w:type="spellStart"/>
            <w:r w:rsidRPr="0037136C">
              <w:rPr>
                <w:b/>
                <w:sz w:val="24"/>
                <w:szCs w:val="24"/>
                <w:shd w:val="clear" w:color="auto" w:fill="FFFFFF"/>
                <w:lang w:val="uk-UA"/>
              </w:rPr>
              <w:t>А</w:t>
            </w:r>
            <w:r w:rsidRPr="0037136C">
              <w:rPr>
                <w:b/>
                <w:sz w:val="24"/>
                <w:szCs w:val="24"/>
                <w:shd w:val="clear" w:color="auto" w:fill="FFFFFF"/>
                <w:lang w:val="uk-UA"/>
              </w:rPr>
              <w:t>втоматичний</w:t>
            </w:r>
            <w:proofErr w:type="spellEnd"/>
            <w:r w:rsidRPr="0037136C">
              <w:rPr>
                <w:b/>
                <w:sz w:val="24"/>
                <w:szCs w:val="24"/>
                <w:shd w:val="clear" w:color="auto" w:fill="FFFFFF"/>
                <w:lang w:val="uk-UA"/>
              </w:rPr>
              <w:t xml:space="preserve"> </w:t>
            </w:r>
            <w:proofErr w:type="spellStart"/>
            <w:r w:rsidRPr="0037136C">
              <w:rPr>
                <w:b/>
                <w:sz w:val="24"/>
                <w:szCs w:val="24"/>
                <w:shd w:val="clear" w:color="auto" w:fill="FFFFFF"/>
                <w:lang w:val="uk-UA"/>
              </w:rPr>
              <w:t>вимикач</w:t>
            </w:r>
            <w:proofErr w:type="spellEnd"/>
          </w:p>
          <w:p w14:paraId="2522B147"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3EF7A6F7"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3DCD3815"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04ED5C1E" w14:textId="77777777" w:rsidR="00CB4443" w:rsidRPr="0037136C" w:rsidRDefault="00CB4443" w:rsidP="00C01855">
            <w:pPr>
              <w:pStyle w:val="10"/>
              <w:suppressAutoHyphens w:val="0"/>
              <w:jc w:val="center"/>
              <w:textAlignment w:val="auto"/>
              <w:rPr>
                <w:b/>
                <w:sz w:val="24"/>
                <w:szCs w:val="24"/>
                <w:shd w:val="clear" w:color="auto" w:fill="FFFFFF"/>
                <w:lang w:val="uk-UA"/>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F3A040"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5A6B01B6" w14:textId="77777777" w:rsidR="0037136C" w:rsidRDefault="0037136C" w:rsidP="00C01855">
            <w:pPr>
              <w:pStyle w:val="10"/>
              <w:suppressAutoHyphens w:val="0"/>
              <w:jc w:val="center"/>
              <w:textAlignment w:val="auto"/>
              <w:rPr>
                <w:rFonts w:eastAsia="Calibri"/>
                <w:b/>
                <w:kern w:val="0"/>
                <w:sz w:val="24"/>
                <w:szCs w:val="24"/>
                <w:lang w:val="uk-UA" w:eastAsia="en-US"/>
              </w:rPr>
            </w:pPr>
          </w:p>
          <w:p w14:paraId="3D577750"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5F891D84" w14:textId="329B59FE" w:rsidR="00CB4443" w:rsidRPr="0037136C" w:rsidRDefault="0037136C" w:rsidP="00C01855">
            <w:pPr>
              <w:pStyle w:val="10"/>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10</w:t>
            </w:r>
          </w:p>
          <w:p w14:paraId="2A3E288C"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2DA6434D"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5E709C8A"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2132437C"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2053AE5C" w14:textId="77777777" w:rsidR="00CB4443" w:rsidRPr="00DD6E79" w:rsidRDefault="00CB4443" w:rsidP="00C01855">
            <w:pPr>
              <w:pStyle w:val="10"/>
              <w:suppressAutoHyphens w:val="0"/>
              <w:jc w:val="center"/>
              <w:textAlignment w:val="auto"/>
              <w:rPr>
                <w:rFonts w:eastAsia="Calibri"/>
                <w:b/>
                <w:kern w:val="0"/>
                <w:sz w:val="24"/>
                <w:szCs w:val="24"/>
                <w:lang w:val="uk-UA" w:eastAsia="en-US"/>
              </w:rPr>
            </w:pPr>
          </w:p>
          <w:p w14:paraId="4554CFBF"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tc>
        <w:tc>
          <w:tcPr>
            <w:tcW w:w="5578"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tcPr>
          <w:tbl>
            <w:tblPr>
              <w:tblW w:w="5514" w:type="dxa"/>
              <w:tblLayout w:type="fixed"/>
              <w:tblLook w:val="04A0" w:firstRow="1" w:lastRow="0" w:firstColumn="1" w:lastColumn="0" w:noHBand="0" w:noVBand="1"/>
            </w:tblPr>
            <w:tblGrid>
              <w:gridCol w:w="3760"/>
              <w:gridCol w:w="1754"/>
            </w:tblGrid>
            <w:tr w:rsidR="0037136C" w:rsidRPr="0037136C" w14:paraId="1AD72830" w14:textId="77777777" w:rsidTr="0037136C">
              <w:trPr>
                <w:trHeight w:val="78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E3D4"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Стандарт</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14:paraId="5DFF0106"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IEC/EN 60898, IEC/EN 60947-2</w:t>
                  </w:r>
                </w:p>
              </w:tc>
            </w:tr>
            <w:tr w:rsidR="0037136C" w:rsidRPr="0037136C" w14:paraId="7D9662E8"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B2D6738"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Кількість полюсів</w:t>
                  </w:r>
                </w:p>
              </w:tc>
              <w:tc>
                <w:tcPr>
                  <w:tcW w:w="1754" w:type="dxa"/>
                  <w:tcBorders>
                    <w:top w:val="nil"/>
                    <w:left w:val="nil"/>
                    <w:bottom w:val="single" w:sz="4" w:space="0" w:color="auto"/>
                    <w:right w:val="single" w:sz="4" w:space="0" w:color="auto"/>
                  </w:tcBorders>
                  <w:shd w:val="clear" w:color="auto" w:fill="auto"/>
                  <w:vAlign w:val="bottom"/>
                  <w:hideMark/>
                </w:tcPr>
                <w:p w14:paraId="27DDA883"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4</w:t>
                  </w:r>
                </w:p>
              </w:tc>
            </w:tr>
            <w:tr w:rsidR="0037136C" w:rsidRPr="0037136C" w14:paraId="4515C4BF"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D5D5CC3" w14:textId="77777777" w:rsidR="0037136C" w:rsidRPr="0037136C" w:rsidRDefault="0037136C" w:rsidP="0037136C">
                  <w:pPr>
                    <w:spacing w:after="0" w:line="240" w:lineRule="auto"/>
                    <w:rPr>
                      <w:rFonts w:ascii="Calibri" w:eastAsia="Times New Roman" w:hAnsi="Calibri" w:cs="Calibri"/>
                      <w:color w:val="000000"/>
                      <w:lang w:eastAsia="uk-UA"/>
                    </w:rPr>
                  </w:pPr>
                  <w:proofErr w:type="spellStart"/>
                  <w:r w:rsidRPr="0037136C">
                    <w:rPr>
                      <w:rFonts w:ascii="Calibri" w:eastAsia="Times New Roman" w:hAnsi="Calibri" w:cs="Calibri"/>
                      <w:color w:val="000000"/>
                      <w:lang w:eastAsia="uk-UA"/>
                    </w:rPr>
                    <w:t>Часо</w:t>
                  </w:r>
                  <w:proofErr w:type="spellEnd"/>
                  <w:r w:rsidRPr="0037136C">
                    <w:rPr>
                      <w:rFonts w:ascii="Calibri" w:eastAsia="Times New Roman" w:hAnsi="Calibri" w:cs="Calibri"/>
                      <w:color w:val="000000"/>
                      <w:lang w:eastAsia="uk-UA"/>
                    </w:rPr>
                    <w:t>-струмова характеристика</w:t>
                  </w:r>
                </w:p>
              </w:tc>
              <w:tc>
                <w:tcPr>
                  <w:tcW w:w="1754" w:type="dxa"/>
                  <w:tcBorders>
                    <w:top w:val="nil"/>
                    <w:left w:val="nil"/>
                    <w:bottom w:val="single" w:sz="4" w:space="0" w:color="auto"/>
                    <w:right w:val="single" w:sz="4" w:space="0" w:color="auto"/>
                  </w:tcBorders>
                  <w:shd w:val="clear" w:color="auto" w:fill="auto"/>
                  <w:vAlign w:val="bottom"/>
                  <w:hideMark/>
                </w:tcPr>
                <w:p w14:paraId="51BC6FB1"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С</w:t>
                  </w:r>
                </w:p>
              </w:tc>
            </w:tr>
            <w:tr w:rsidR="0037136C" w:rsidRPr="0037136C" w14:paraId="01477AF5"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6F29BF5B"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Номінальна напруга </w:t>
                  </w:r>
                  <w:proofErr w:type="spellStart"/>
                  <w:r w:rsidRPr="0037136C">
                    <w:rPr>
                      <w:rFonts w:ascii="Calibri" w:eastAsia="Times New Roman" w:hAnsi="Calibri" w:cs="Calibri"/>
                      <w:color w:val="000000"/>
                      <w:lang w:eastAsia="uk-UA"/>
                    </w:rPr>
                    <w:t>Un</w:t>
                  </w:r>
                  <w:proofErr w:type="spellEnd"/>
                  <w:r w:rsidRPr="0037136C">
                    <w:rPr>
                      <w:rFonts w:ascii="Calibri" w:eastAsia="Times New Roman" w:hAnsi="Calibri" w:cs="Calibri"/>
                      <w:color w:val="000000"/>
                      <w:lang w:eastAsia="uk-UA"/>
                    </w:rPr>
                    <w:t>, V</w:t>
                  </w:r>
                </w:p>
              </w:tc>
              <w:tc>
                <w:tcPr>
                  <w:tcW w:w="1754" w:type="dxa"/>
                  <w:tcBorders>
                    <w:top w:val="nil"/>
                    <w:left w:val="nil"/>
                    <w:bottom w:val="single" w:sz="4" w:space="0" w:color="auto"/>
                    <w:right w:val="single" w:sz="4" w:space="0" w:color="auto"/>
                  </w:tcBorders>
                  <w:shd w:val="clear" w:color="auto" w:fill="auto"/>
                  <w:vAlign w:val="bottom"/>
                  <w:hideMark/>
                </w:tcPr>
                <w:p w14:paraId="2F9EFC72"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~230/400</w:t>
                  </w:r>
                </w:p>
              </w:tc>
            </w:tr>
            <w:tr w:rsidR="0037136C" w:rsidRPr="0037136C" w14:paraId="4A3F368F"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E44BECE"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Номінальний струм </w:t>
                  </w:r>
                  <w:proofErr w:type="spellStart"/>
                  <w:r w:rsidRPr="0037136C">
                    <w:rPr>
                      <w:rFonts w:ascii="Calibri" w:eastAsia="Times New Roman" w:hAnsi="Calibri" w:cs="Calibri"/>
                      <w:color w:val="000000"/>
                      <w:lang w:eastAsia="uk-UA"/>
                    </w:rPr>
                    <w:t>In</w:t>
                  </w:r>
                  <w:proofErr w:type="spellEnd"/>
                  <w:r w:rsidRPr="0037136C">
                    <w:rPr>
                      <w:rFonts w:ascii="Calibri" w:eastAsia="Times New Roman" w:hAnsi="Calibri" w:cs="Calibri"/>
                      <w:color w:val="000000"/>
                      <w:lang w:eastAsia="uk-UA"/>
                    </w:rPr>
                    <w:t>, A</w:t>
                  </w:r>
                </w:p>
              </w:tc>
              <w:tc>
                <w:tcPr>
                  <w:tcW w:w="1754" w:type="dxa"/>
                  <w:tcBorders>
                    <w:top w:val="nil"/>
                    <w:left w:val="nil"/>
                    <w:bottom w:val="single" w:sz="4" w:space="0" w:color="auto"/>
                    <w:right w:val="single" w:sz="4" w:space="0" w:color="auto"/>
                  </w:tcBorders>
                  <w:shd w:val="clear" w:color="auto" w:fill="auto"/>
                  <w:vAlign w:val="bottom"/>
                  <w:hideMark/>
                </w:tcPr>
                <w:p w14:paraId="1E58A85A"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63</w:t>
                  </w:r>
                </w:p>
              </w:tc>
            </w:tr>
            <w:tr w:rsidR="0037136C" w:rsidRPr="0037136C" w14:paraId="02A8680A"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61CF46F"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Номінальна частота, f, </w:t>
                  </w:r>
                  <w:proofErr w:type="spellStart"/>
                  <w:r w:rsidRPr="0037136C">
                    <w:rPr>
                      <w:rFonts w:ascii="Calibri" w:eastAsia="Times New Roman" w:hAnsi="Calibri" w:cs="Calibri"/>
                      <w:color w:val="000000"/>
                      <w:lang w:eastAsia="uk-UA"/>
                    </w:rPr>
                    <w:t>Hz</w:t>
                  </w:r>
                  <w:proofErr w:type="spellEnd"/>
                </w:p>
              </w:tc>
              <w:tc>
                <w:tcPr>
                  <w:tcW w:w="1754" w:type="dxa"/>
                  <w:tcBorders>
                    <w:top w:val="nil"/>
                    <w:left w:val="nil"/>
                    <w:bottom w:val="single" w:sz="4" w:space="0" w:color="auto"/>
                    <w:right w:val="single" w:sz="4" w:space="0" w:color="auto"/>
                  </w:tcBorders>
                  <w:shd w:val="clear" w:color="auto" w:fill="auto"/>
                  <w:vAlign w:val="bottom"/>
                  <w:hideMark/>
                </w:tcPr>
                <w:p w14:paraId="4FDA3ECF"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50/60</w:t>
                  </w:r>
                </w:p>
              </w:tc>
            </w:tr>
            <w:tr w:rsidR="0037136C" w:rsidRPr="0037136C" w14:paraId="3591A3E9"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1ABFD23"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Номінальна напруга ізоляції </w:t>
                  </w:r>
                  <w:proofErr w:type="spellStart"/>
                  <w:r w:rsidRPr="0037136C">
                    <w:rPr>
                      <w:rFonts w:ascii="Calibri" w:eastAsia="Times New Roman" w:hAnsi="Calibri" w:cs="Calibri"/>
                      <w:color w:val="000000"/>
                      <w:lang w:eastAsia="uk-UA"/>
                    </w:rPr>
                    <w:t>Ui</w:t>
                  </w:r>
                  <w:proofErr w:type="spellEnd"/>
                  <w:r w:rsidRPr="0037136C">
                    <w:rPr>
                      <w:rFonts w:ascii="Calibri" w:eastAsia="Times New Roman" w:hAnsi="Calibri" w:cs="Calibri"/>
                      <w:color w:val="000000"/>
                      <w:lang w:eastAsia="uk-UA"/>
                    </w:rPr>
                    <w:t>, V</w:t>
                  </w:r>
                </w:p>
              </w:tc>
              <w:tc>
                <w:tcPr>
                  <w:tcW w:w="1754" w:type="dxa"/>
                  <w:tcBorders>
                    <w:top w:val="nil"/>
                    <w:left w:val="nil"/>
                    <w:bottom w:val="single" w:sz="4" w:space="0" w:color="auto"/>
                    <w:right w:val="single" w:sz="4" w:space="0" w:color="auto"/>
                  </w:tcBorders>
                  <w:shd w:val="clear" w:color="auto" w:fill="auto"/>
                  <w:vAlign w:val="bottom"/>
                  <w:hideMark/>
                </w:tcPr>
                <w:p w14:paraId="0E1ACF5C"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500</w:t>
                  </w:r>
                </w:p>
              </w:tc>
            </w:tr>
            <w:tr w:rsidR="0037136C" w:rsidRPr="0037136C" w14:paraId="66513AA6"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F49F0EC"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Номінальна імпульсна напруга </w:t>
                  </w:r>
                  <w:proofErr w:type="spellStart"/>
                  <w:r w:rsidRPr="0037136C">
                    <w:rPr>
                      <w:rFonts w:ascii="Calibri" w:eastAsia="Times New Roman" w:hAnsi="Calibri" w:cs="Calibri"/>
                      <w:color w:val="000000"/>
                      <w:lang w:eastAsia="uk-UA"/>
                    </w:rPr>
                    <w:t>Uimp</w:t>
                  </w:r>
                  <w:proofErr w:type="spellEnd"/>
                  <w:r w:rsidRPr="0037136C">
                    <w:rPr>
                      <w:rFonts w:ascii="Calibri" w:eastAsia="Times New Roman" w:hAnsi="Calibri" w:cs="Calibri"/>
                      <w:color w:val="000000"/>
                      <w:lang w:eastAsia="uk-UA"/>
                    </w:rPr>
                    <w:t>, V</w:t>
                  </w:r>
                </w:p>
              </w:tc>
              <w:tc>
                <w:tcPr>
                  <w:tcW w:w="1754" w:type="dxa"/>
                  <w:tcBorders>
                    <w:top w:val="nil"/>
                    <w:left w:val="nil"/>
                    <w:bottom w:val="single" w:sz="4" w:space="0" w:color="auto"/>
                    <w:right w:val="single" w:sz="4" w:space="0" w:color="auto"/>
                  </w:tcBorders>
                  <w:shd w:val="clear" w:color="auto" w:fill="auto"/>
                  <w:vAlign w:val="bottom"/>
                  <w:hideMark/>
                </w:tcPr>
                <w:p w14:paraId="42AC47F4"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4000</w:t>
                  </w:r>
                </w:p>
              </w:tc>
            </w:tr>
            <w:tr w:rsidR="0037136C" w:rsidRPr="0037136C" w14:paraId="037DFCFF"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543D86E"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Селективний клас</w:t>
                  </w:r>
                </w:p>
              </w:tc>
              <w:tc>
                <w:tcPr>
                  <w:tcW w:w="1754" w:type="dxa"/>
                  <w:tcBorders>
                    <w:top w:val="nil"/>
                    <w:left w:val="nil"/>
                    <w:bottom w:val="single" w:sz="4" w:space="0" w:color="auto"/>
                    <w:right w:val="single" w:sz="4" w:space="0" w:color="auto"/>
                  </w:tcBorders>
                  <w:shd w:val="clear" w:color="auto" w:fill="auto"/>
                  <w:vAlign w:val="bottom"/>
                  <w:hideMark/>
                </w:tcPr>
                <w:p w14:paraId="26D2E3E8"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3</w:t>
                  </w:r>
                </w:p>
              </w:tc>
            </w:tr>
            <w:tr w:rsidR="0037136C" w:rsidRPr="0037136C" w14:paraId="1EB3FBEB"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35F8194"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Гранична комутаційна здатність, </w:t>
                  </w:r>
                  <w:proofErr w:type="spellStart"/>
                  <w:r w:rsidRPr="0037136C">
                    <w:rPr>
                      <w:rFonts w:ascii="Calibri" w:eastAsia="Times New Roman" w:hAnsi="Calibri" w:cs="Calibri"/>
                      <w:color w:val="000000"/>
                      <w:lang w:eastAsia="uk-UA"/>
                    </w:rPr>
                    <w:t>Icu</w:t>
                  </w:r>
                  <w:proofErr w:type="spellEnd"/>
                  <w:r w:rsidRPr="0037136C">
                    <w:rPr>
                      <w:rFonts w:ascii="Calibri" w:eastAsia="Times New Roman" w:hAnsi="Calibri" w:cs="Calibri"/>
                      <w:color w:val="000000"/>
                      <w:lang w:eastAsia="uk-UA"/>
                    </w:rPr>
                    <w:t>, A</w:t>
                  </w:r>
                </w:p>
              </w:tc>
              <w:tc>
                <w:tcPr>
                  <w:tcW w:w="1754" w:type="dxa"/>
                  <w:tcBorders>
                    <w:top w:val="nil"/>
                    <w:left w:val="nil"/>
                    <w:bottom w:val="single" w:sz="4" w:space="0" w:color="auto"/>
                    <w:right w:val="single" w:sz="4" w:space="0" w:color="auto"/>
                  </w:tcBorders>
                  <w:shd w:val="clear" w:color="auto" w:fill="auto"/>
                  <w:vAlign w:val="bottom"/>
                  <w:hideMark/>
                </w:tcPr>
                <w:p w14:paraId="51FAD46B"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6000</w:t>
                  </w:r>
                </w:p>
              </w:tc>
            </w:tr>
            <w:tr w:rsidR="0037136C" w:rsidRPr="0037136C" w14:paraId="514D9689" w14:textId="77777777" w:rsidTr="0037136C">
              <w:trPr>
                <w:trHeight w:val="576"/>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9D42130"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Комутаційна зносостійкість (електрична/механічна)</w:t>
                  </w:r>
                </w:p>
              </w:tc>
              <w:tc>
                <w:tcPr>
                  <w:tcW w:w="1754" w:type="dxa"/>
                  <w:tcBorders>
                    <w:top w:val="nil"/>
                    <w:left w:val="nil"/>
                    <w:bottom w:val="single" w:sz="4" w:space="0" w:color="auto"/>
                    <w:right w:val="single" w:sz="4" w:space="0" w:color="auto"/>
                  </w:tcBorders>
                  <w:shd w:val="clear" w:color="auto" w:fill="auto"/>
                  <w:vAlign w:val="bottom"/>
                  <w:hideMark/>
                </w:tcPr>
                <w:p w14:paraId="5A0A1ED4"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10000/20000</w:t>
                  </w:r>
                </w:p>
              </w:tc>
            </w:tr>
            <w:tr w:rsidR="0037136C" w:rsidRPr="0037136C" w14:paraId="4B56DBBB"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894F8B6"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Підключення додаткових пристроїв</w:t>
                  </w:r>
                </w:p>
              </w:tc>
              <w:tc>
                <w:tcPr>
                  <w:tcW w:w="1754" w:type="dxa"/>
                  <w:tcBorders>
                    <w:top w:val="nil"/>
                    <w:left w:val="nil"/>
                    <w:bottom w:val="single" w:sz="4" w:space="0" w:color="auto"/>
                    <w:right w:val="single" w:sz="4" w:space="0" w:color="auto"/>
                  </w:tcBorders>
                  <w:shd w:val="clear" w:color="auto" w:fill="auto"/>
                  <w:vAlign w:val="bottom"/>
                  <w:hideMark/>
                </w:tcPr>
                <w:p w14:paraId="76162A04"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ні</w:t>
                  </w:r>
                </w:p>
              </w:tc>
            </w:tr>
            <w:tr w:rsidR="0037136C" w:rsidRPr="0037136C" w14:paraId="193F1616" w14:textId="77777777" w:rsidTr="0037136C">
              <w:trPr>
                <w:trHeight w:val="552"/>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E386D92"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Перетин провідників, що </w:t>
                  </w:r>
                  <w:proofErr w:type="spellStart"/>
                  <w:r w:rsidRPr="0037136C">
                    <w:rPr>
                      <w:rFonts w:ascii="Calibri" w:eastAsia="Times New Roman" w:hAnsi="Calibri" w:cs="Calibri"/>
                      <w:color w:val="000000"/>
                      <w:lang w:eastAsia="uk-UA"/>
                    </w:rPr>
                    <w:t>під`єднуються</w:t>
                  </w:r>
                  <w:proofErr w:type="spellEnd"/>
                  <w:r w:rsidRPr="0037136C">
                    <w:rPr>
                      <w:rFonts w:ascii="Calibri" w:eastAsia="Times New Roman" w:hAnsi="Calibri" w:cs="Calibri"/>
                      <w:color w:val="000000"/>
                      <w:lang w:eastAsia="uk-UA"/>
                    </w:rPr>
                    <w:t>, mm2</w:t>
                  </w:r>
                </w:p>
              </w:tc>
              <w:tc>
                <w:tcPr>
                  <w:tcW w:w="1754" w:type="dxa"/>
                  <w:tcBorders>
                    <w:top w:val="nil"/>
                    <w:left w:val="nil"/>
                    <w:bottom w:val="single" w:sz="4" w:space="0" w:color="auto"/>
                    <w:right w:val="single" w:sz="4" w:space="0" w:color="auto"/>
                  </w:tcBorders>
                  <w:shd w:val="clear" w:color="auto" w:fill="auto"/>
                  <w:vAlign w:val="bottom"/>
                  <w:hideMark/>
                </w:tcPr>
                <w:p w14:paraId="35D075AC"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до 25</w:t>
                  </w:r>
                </w:p>
              </w:tc>
            </w:tr>
            <w:tr w:rsidR="0037136C" w:rsidRPr="0037136C" w14:paraId="1323BBCF"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43F123A"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Ступінь захисту</w:t>
                  </w:r>
                </w:p>
              </w:tc>
              <w:tc>
                <w:tcPr>
                  <w:tcW w:w="1754" w:type="dxa"/>
                  <w:tcBorders>
                    <w:top w:val="nil"/>
                    <w:left w:val="nil"/>
                    <w:bottom w:val="single" w:sz="4" w:space="0" w:color="auto"/>
                    <w:right w:val="single" w:sz="4" w:space="0" w:color="auto"/>
                  </w:tcBorders>
                  <w:shd w:val="clear" w:color="auto" w:fill="auto"/>
                  <w:vAlign w:val="bottom"/>
                  <w:hideMark/>
                </w:tcPr>
                <w:p w14:paraId="22AAF272"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ІР20</w:t>
                  </w:r>
                </w:p>
              </w:tc>
            </w:tr>
            <w:tr w:rsidR="0037136C" w:rsidRPr="0037136C" w14:paraId="4407222F"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CE8B71C"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 xml:space="preserve">Момент затиску болтів, </w:t>
                  </w:r>
                  <w:proofErr w:type="spellStart"/>
                  <w:r w:rsidRPr="0037136C">
                    <w:rPr>
                      <w:rFonts w:ascii="Calibri" w:eastAsia="Times New Roman" w:hAnsi="Calibri" w:cs="Calibri"/>
                      <w:color w:val="000000"/>
                      <w:lang w:eastAsia="uk-UA"/>
                    </w:rPr>
                    <w:t>Nm</w:t>
                  </w:r>
                  <w:proofErr w:type="spellEnd"/>
                </w:p>
              </w:tc>
              <w:tc>
                <w:tcPr>
                  <w:tcW w:w="1754" w:type="dxa"/>
                  <w:tcBorders>
                    <w:top w:val="nil"/>
                    <w:left w:val="nil"/>
                    <w:bottom w:val="single" w:sz="4" w:space="0" w:color="auto"/>
                    <w:right w:val="single" w:sz="4" w:space="0" w:color="auto"/>
                  </w:tcBorders>
                  <w:shd w:val="clear" w:color="auto" w:fill="auto"/>
                  <w:vAlign w:val="bottom"/>
                  <w:hideMark/>
                </w:tcPr>
                <w:p w14:paraId="66C58EE0"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2</w:t>
                  </w:r>
                </w:p>
              </w:tc>
            </w:tr>
            <w:tr w:rsidR="0037136C" w:rsidRPr="0037136C" w14:paraId="62C212E4"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60B733BF"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Кріплення на DIN-рейку</w:t>
                  </w:r>
                </w:p>
              </w:tc>
              <w:tc>
                <w:tcPr>
                  <w:tcW w:w="1754" w:type="dxa"/>
                  <w:tcBorders>
                    <w:top w:val="nil"/>
                    <w:left w:val="nil"/>
                    <w:bottom w:val="single" w:sz="4" w:space="0" w:color="auto"/>
                    <w:right w:val="single" w:sz="4" w:space="0" w:color="auto"/>
                  </w:tcBorders>
                  <w:shd w:val="clear" w:color="auto" w:fill="auto"/>
                  <w:vAlign w:val="bottom"/>
                  <w:hideMark/>
                </w:tcPr>
                <w:p w14:paraId="6F491BF2"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35х7.5</w:t>
                  </w:r>
                </w:p>
              </w:tc>
            </w:tr>
            <w:tr w:rsidR="0037136C" w:rsidRPr="0037136C" w14:paraId="02BC1A95"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A5B97F5"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Підключення гребінчастою шиною</w:t>
                  </w:r>
                </w:p>
              </w:tc>
              <w:tc>
                <w:tcPr>
                  <w:tcW w:w="1754" w:type="dxa"/>
                  <w:tcBorders>
                    <w:top w:val="nil"/>
                    <w:left w:val="nil"/>
                    <w:bottom w:val="single" w:sz="4" w:space="0" w:color="auto"/>
                    <w:right w:val="single" w:sz="4" w:space="0" w:color="auto"/>
                  </w:tcBorders>
                  <w:shd w:val="clear" w:color="auto" w:fill="auto"/>
                  <w:vAlign w:val="bottom"/>
                  <w:hideMark/>
                </w:tcPr>
                <w:p w14:paraId="36E177C2"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так</w:t>
                  </w:r>
                </w:p>
              </w:tc>
            </w:tr>
            <w:tr w:rsidR="0037136C" w:rsidRPr="0037136C" w14:paraId="65A71CB4" w14:textId="77777777" w:rsidTr="0037136C">
              <w:trPr>
                <w:trHeight w:val="288"/>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5547616"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Діапазон робочих температур, °C</w:t>
                  </w:r>
                </w:p>
              </w:tc>
              <w:tc>
                <w:tcPr>
                  <w:tcW w:w="1754" w:type="dxa"/>
                  <w:tcBorders>
                    <w:top w:val="nil"/>
                    <w:left w:val="nil"/>
                    <w:bottom w:val="single" w:sz="4" w:space="0" w:color="auto"/>
                    <w:right w:val="single" w:sz="4" w:space="0" w:color="auto"/>
                  </w:tcBorders>
                  <w:shd w:val="clear" w:color="auto" w:fill="auto"/>
                  <w:vAlign w:val="bottom"/>
                  <w:hideMark/>
                </w:tcPr>
                <w:p w14:paraId="1442E710" w14:textId="77777777" w:rsidR="0037136C" w:rsidRPr="0037136C" w:rsidRDefault="0037136C" w:rsidP="0037136C">
                  <w:pPr>
                    <w:spacing w:after="0" w:line="240" w:lineRule="auto"/>
                    <w:rPr>
                      <w:rFonts w:ascii="Calibri" w:eastAsia="Times New Roman" w:hAnsi="Calibri" w:cs="Calibri"/>
                      <w:color w:val="000000"/>
                      <w:lang w:eastAsia="uk-UA"/>
                    </w:rPr>
                  </w:pPr>
                  <w:r w:rsidRPr="0037136C">
                    <w:rPr>
                      <w:rFonts w:ascii="Calibri" w:eastAsia="Times New Roman" w:hAnsi="Calibri" w:cs="Calibri"/>
                      <w:color w:val="000000"/>
                      <w:lang w:eastAsia="uk-UA"/>
                    </w:rPr>
                    <w:t>-25…+55</w:t>
                  </w:r>
                </w:p>
              </w:tc>
            </w:tr>
          </w:tbl>
          <w:p w14:paraId="2863E488" w14:textId="028A814C" w:rsidR="00CB4443" w:rsidRPr="004A6A17" w:rsidRDefault="00CB4443" w:rsidP="00801BBA">
            <w:pPr>
              <w:autoSpaceDE w:val="0"/>
              <w:autoSpaceDN w:val="0"/>
              <w:adjustRightInd w:val="0"/>
              <w:spacing w:after="0" w:line="240" w:lineRule="auto"/>
              <w:rPr>
                <w:sz w:val="24"/>
                <w:szCs w:val="24"/>
              </w:rPr>
            </w:pPr>
          </w:p>
        </w:tc>
      </w:tr>
    </w:tbl>
    <w:p w14:paraId="37280612" w14:textId="77777777" w:rsidR="00E92D2F" w:rsidRPr="00E92D2F" w:rsidRDefault="00E92D2F" w:rsidP="00E92D2F">
      <w:pPr>
        <w:keepNext/>
        <w:shd w:val="clear" w:color="auto" w:fill="FFFFFF"/>
        <w:tabs>
          <w:tab w:val="left" w:pos="567"/>
        </w:tabs>
        <w:jc w:val="both"/>
        <w:rPr>
          <w:rFonts w:ascii="Times New Roman" w:hAnsi="Times New Roman" w:cs="Times New Roman"/>
          <w:b/>
          <w:sz w:val="24"/>
          <w:szCs w:val="24"/>
          <w:u w:val="single"/>
        </w:rPr>
      </w:pPr>
      <w:r w:rsidRPr="00E92D2F">
        <w:rPr>
          <w:rFonts w:ascii="Times New Roman" w:hAnsi="Times New Roman" w:cs="Times New Roman"/>
          <w:b/>
          <w:sz w:val="24"/>
          <w:szCs w:val="24"/>
          <w:u w:val="single"/>
        </w:rPr>
        <w:t>Додаткові вимоги:</w:t>
      </w:r>
    </w:p>
    <w:p w14:paraId="44F3597B" w14:textId="77AD153F" w:rsidR="009B6F05" w:rsidRPr="009B6F05" w:rsidRDefault="00E92D2F" w:rsidP="009B6F05">
      <w:pPr>
        <w:keepNext/>
        <w:shd w:val="clear" w:color="auto" w:fill="FFFFFF"/>
        <w:tabs>
          <w:tab w:val="left" w:pos="-2173"/>
        </w:tabs>
        <w:autoSpaceDN w:val="0"/>
        <w:spacing w:after="0" w:line="240" w:lineRule="auto"/>
        <w:ind w:left="641"/>
        <w:jc w:val="both"/>
        <w:rPr>
          <w:color w:val="000000"/>
        </w:rPr>
      </w:pPr>
      <w:r w:rsidRPr="001624F0">
        <w:rPr>
          <w:rFonts w:ascii="Times New Roman" w:eastAsia="Calibri" w:hAnsi="Times New Roman" w:cs="Times New Roman"/>
          <w:sz w:val="24"/>
          <w:szCs w:val="24"/>
        </w:rPr>
        <w:t>Учасник в складі пропозиції повинен</w:t>
      </w:r>
      <w:r w:rsidR="009B6F05">
        <w:rPr>
          <w:rFonts w:ascii="Times New Roman" w:eastAsia="Calibri" w:hAnsi="Times New Roman" w:cs="Times New Roman"/>
          <w:sz w:val="24"/>
          <w:szCs w:val="24"/>
        </w:rPr>
        <w:t xml:space="preserve"> </w:t>
      </w:r>
      <w:r w:rsidR="009B6F05" w:rsidRPr="001624F0">
        <w:rPr>
          <w:rFonts w:ascii="Times New Roman" w:eastAsia="Calibri" w:hAnsi="Times New Roman" w:cs="Times New Roman"/>
          <w:sz w:val="24"/>
          <w:szCs w:val="24"/>
        </w:rPr>
        <w:t>надати</w:t>
      </w:r>
      <w:r w:rsidR="009B6F05" w:rsidRPr="009B6F05">
        <w:rPr>
          <w:rFonts w:ascii="Times New Roman" w:hAnsi="Times New Roman" w:cs="Times New Roman"/>
          <w:b/>
          <w:sz w:val="24"/>
          <w:szCs w:val="24"/>
        </w:rPr>
        <w:t>:</w:t>
      </w:r>
    </w:p>
    <w:p w14:paraId="157DB0F1" w14:textId="7C96B800" w:rsidR="00316070" w:rsidRPr="009B6F05" w:rsidRDefault="009B6F05" w:rsidP="00316070">
      <w:pPr>
        <w:keepNext/>
        <w:numPr>
          <w:ilvl w:val="0"/>
          <w:numId w:val="4"/>
        </w:numPr>
        <w:shd w:val="clear" w:color="auto" w:fill="FFFFFF"/>
        <w:tabs>
          <w:tab w:val="left" w:pos="-2173"/>
        </w:tabs>
        <w:autoSpaceDN w:val="0"/>
        <w:spacing w:after="0" w:line="240" w:lineRule="auto"/>
        <w:ind w:left="641" w:hanging="357"/>
        <w:jc w:val="both"/>
        <w:rPr>
          <w:color w:val="000000"/>
        </w:rPr>
      </w:pPr>
      <w:r>
        <w:rPr>
          <w:rFonts w:ascii="Times New Roman" w:eastAsia="Calibri" w:hAnsi="Times New Roman" w:cs="Times New Roman"/>
          <w:sz w:val="24"/>
          <w:szCs w:val="24"/>
        </w:rPr>
        <w:t>З</w:t>
      </w:r>
      <w:r w:rsidR="00E92D2F" w:rsidRPr="001624F0">
        <w:rPr>
          <w:rFonts w:ascii="Times New Roman" w:eastAsia="Calibri" w:hAnsi="Times New Roman" w:cs="Times New Roman"/>
          <w:sz w:val="24"/>
          <w:szCs w:val="24"/>
        </w:rPr>
        <w:t xml:space="preserve">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00316070" w:rsidRPr="001624F0">
        <w:rPr>
          <w:rFonts w:ascii="Times New Roman" w:eastAsia="Calibri" w:hAnsi="Times New Roman" w:cs="Times New Roman"/>
          <w:sz w:val="24"/>
          <w:szCs w:val="24"/>
        </w:rPr>
        <w:t>тендерну пропозицію</w:t>
      </w:r>
      <w:r w:rsidR="00E92D2F" w:rsidRPr="001624F0">
        <w:rPr>
          <w:rFonts w:ascii="Times New Roman" w:eastAsia="Calibri" w:hAnsi="Times New Roman" w:cs="Times New Roman"/>
          <w:sz w:val="24"/>
          <w:szCs w:val="24"/>
        </w:rPr>
        <w:t xml:space="preserve"> довільної форми </w:t>
      </w:r>
      <w:r w:rsidR="00E92D2F" w:rsidRPr="001624F0">
        <w:rPr>
          <w:rFonts w:ascii="Times New Roman" w:eastAsia="Calibri" w:hAnsi="Times New Roman" w:cs="Times New Roman"/>
          <w:b/>
          <w:sz w:val="24"/>
          <w:szCs w:val="24"/>
        </w:rPr>
        <w:t xml:space="preserve">з зазначенням </w:t>
      </w:r>
      <w:r w:rsidR="00316070" w:rsidRPr="001624F0">
        <w:rPr>
          <w:rFonts w:ascii="Times New Roman" w:eastAsia="Calibri" w:hAnsi="Times New Roman" w:cs="Times New Roman"/>
          <w:b/>
          <w:sz w:val="24"/>
          <w:szCs w:val="24"/>
        </w:rPr>
        <w:t xml:space="preserve"> загальної суми пропозиції, вартості за одиницю, </w:t>
      </w:r>
      <w:r w:rsidR="00E92D2F" w:rsidRPr="001624F0">
        <w:rPr>
          <w:rFonts w:ascii="Times New Roman" w:eastAsia="Calibri" w:hAnsi="Times New Roman" w:cs="Times New Roman"/>
          <w:b/>
          <w:sz w:val="24"/>
          <w:szCs w:val="24"/>
        </w:rPr>
        <w:t>конкретного найменування запропонованого товару (торгівельна марка, виробник, модель, країна походження (виробництва)</w:t>
      </w:r>
      <w:r w:rsidR="00316070" w:rsidRPr="001624F0">
        <w:rPr>
          <w:rFonts w:ascii="Times New Roman" w:eastAsia="Calibri" w:hAnsi="Times New Roman" w:cs="Times New Roman"/>
          <w:b/>
          <w:sz w:val="24"/>
          <w:szCs w:val="24"/>
        </w:rPr>
        <w:t>, тощо</w:t>
      </w:r>
      <w:r w:rsidR="00E92D2F" w:rsidRPr="001624F0">
        <w:rPr>
          <w:rFonts w:ascii="Times New Roman" w:eastAsia="Calibri" w:hAnsi="Times New Roman" w:cs="Times New Roman"/>
          <w:b/>
          <w:sz w:val="24"/>
          <w:szCs w:val="24"/>
        </w:rPr>
        <w:t>) у тому числі і всіх</w:t>
      </w:r>
      <w:r w:rsidR="00E92D2F" w:rsidRPr="001624F0">
        <w:rPr>
          <w:rFonts w:eastAsia="Calibri"/>
          <w:b/>
          <w:sz w:val="24"/>
          <w:szCs w:val="24"/>
        </w:rPr>
        <w:t xml:space="preserve"> </w:t>
      </w:r>
      <w:r w:rsidR="00E92D2F" w:rsidRPr="001624F0">
        <w:rPr>
          <w:rFonts w:ascii="Times New Roman" w:eastAsia="Calibri" w:hAnsi="Times New Roman" w:cs="Times New Roman"/>
          <w:b/>
          <w:sz w:val="24"/>
          <w:szCs w:val="24"/>
        </w:rPr>
        <w:t xml:space="preserve">комплектуючих </w:t>
      </w:r>
      <w:r w:rsidR="0037136C">
        <w:rPr>
          <w:rFonts w:ascii="Times New Roman" w:eastAsia="Calibri" w:hAnsi="Times New Roman" w:cs="Times New Roman"/>
          <w:b/>
          <w:sz w:val="24"/>
          <w:szCs w:val="24"/>
        </w:rPr>
        <w:t>пристроїв</w:t>
      </w:r>
      <w:r w:rsidR="001624F0">
        <w:rPr>
          <w:rFonts w:ascii="Times New Roman" w:eastAsia="Calibri" w:hAnsi="Times New Roman" w:cs="Times New Roman"/>
          <w:b/>
          <w:sz w:val="24"/>
          <w:szCs w:val="24"/>
        </w:rPr>
        <w:t>, що пропонуються до закупівлі</w:t>
      </w:r>
      <w:r w:rsidR="00316070" w:rsidRPr="001624F0">
        <w:rPr>
          <w:rFonts w:ascii="Times New Roman" w:eastAsia="Calibri" w:hAnsi="Times New Roman" w:cs="Times New Roman"/>
          <w:b/>
          <w:sz w:val="24"/>
          <w:szCs w:val="24"/>
        </w:rPr>
        <w:t>.</w:t>
      </w:r>
      <w:r w:rsidR="00E92D2F" w:rsidRPr="001624F0">
        <w:rPr>
          <w:rFonts w:ascii="Times New Roman" w:eastAsia="Calibri" w:hAnsi="Times New Roman" w:cs="Times New Roman"/>
          <w:b/>
          <w:sz w:val="24"/>
          <w:szCs w:val="24"/>
        </w:rPr>
        <w:t xml:space="preserve"> </w:t>
      </w:r>
      <w:r w:rsidR="00316070" w:rsidRPr="001624F0">
        <w:rPr>
          <w:rFonts w:ascii="Times New Roman" w:eastAsia="Calibri" w:hAnsi="Times New Roman" w:cs="Times New Roman"/>
          <w:b/>
          <w:sz w:val="24"/>
          <w:szCs w:val="24"/>
        </w:rPr>
        <w:t>Також Учасник повинен надати у складі тендерної пропозиції: опис товару, документальне підтвердження повної відповідності технічних характеристик запропонованого до закупівлі товару з характеристиками замовленого товару з обов’язковим відображенням у таблиці порівняльних характеристик</w:t>
      </w:r>
      <w:r>
        <w:rPr>
          <w:rFonts w:ascii="Times New Roman" w:eastAsia="Calibri" w:hAnsi="Times New Roman" w:cs="Times New Roman"/>
          <w:b/>
          <w:sz w:val="24"/>
          <w:szCs w:val="24"/>
        </w:rPr>
        <w:t>;</w:t>
      </w:r>
    </w:p>
    <w:p w14:paraId="4F770440" w14:textId="4E09958B" w:rsidR="009B6F05" w:rsidRPr="005C39D0" w:rsidRDefault="005C39D0" w:rsidP="00E130A0">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Pr>
          <w:rFonts w:ascii="Times New Roman" w:hAnsi="Times New Roman"/>
          <w:noProof/>
          <w:color w:val="000000"/>
          <w:sz w:val="24"/>
          <w:szCs w:val="24"/>
          <w:lang w:bidi="hi-IN"/>
        </w:rPr>
        <w:t>Л</w:t>
      </w:r>
      <w:r w:rsidR="009B6F05" w:rsidRPr="005C39D0">
        <w:rPr>
          <w:rFonts w:ascii="Times New Roman" w:hAnsi="Times New Roman"/>
          <w:noProof/>
          <w:color w:val="000000"/>
          <w:sz w:val="24"/>
          <w:szCs w:val="24"/>
          <w:lang w:bidi="hi-IN"/>
        </w:rPr>
        <w:t xml:space="preserve">ист від </w:t>
      </w:r>
      <w:r w:rsidRPr="005C39D0">
        <w:rPr>
          <w:rFonts w:ascii="Times New Roman" w:hAnsi="Times New Roman"/>
          <w:noProof/>
          <w:color w:val="000000"/>
          <w:sz w:val="24"/>
          <w:szCs w:val="24"/>
          <w:lang w:bidi="hi-IN"/>
        </w:rPr>
        <w:t>Постачальника товару</w:t>
      </w:r>
      <w:r w:rsidR="009B6F05" w:rsidRPr="005C39D0">
        <w:rPr>
          <w:rFonts w:ascii="Times New Roman" w:hAnsi="Times New Roman"/>
          <w:noProof/>
          <w:color w:val="000000"/>
          <w:sz w:val="24"/>
          <w:szCs w:val="24"/>
          <w:lang w:bidi="hi-IN"/>
        </w:rPr>
        <w:t xml:space="preserve">,  адресований </w:t>
      </w:r>
      <w:r w:rsidRPr="005C39D0">
        <w:rPr>
          <w:rFonts w:ascii="Times New Roman" w:hAnsi="Times New Roman"/>
          <w:noProof/>
          <w:color w:val="000000"/>
          <w:sz w:val="24"/>
          <w:szCs w:val="24"/>
          <w:lang w:bidi="hi-IN"/>
        </w:rPr>
        <w:t>Замовнику</w:t>
      </w:r>
      <w:r w:rsidR="009B6F05" w:rsidRPr="005C39D0">
        <w:rPr>
          <w:rFonts w:ascii="Times New Roman" w:hAnsi="Times New Roman"/>
          <w:noProof/>
          <w:color w:val="000000"/>
          <w:sz w:val="24"/>
          <w:szCs w:val="24"/>
          <w:lang w:bidi="hi-IN"/>
        </w:rPr>
        <w:t>, з підтвердженням зобов'язань щодо здійснення спеціалістами виробника (або офіційного представника</w:t>
      </w:r>
      <w:r>
        <w:rPr>
          <w:rFonts w:ascii="Times New Roman" w:hAnsi="Times New Roman"/>
          <w:noProof/>
          <w:color w:val="000000"/>
          <w:sz w:val="24"/>
          <w:szCs w:val="24"/>
          <w:lang w:bidi="hi-IN"/>
        </w:rPr>
        <w:t>/</w:t>
      </w:r>
      <w:r w:rsidRPr="005C39D0">
        <w:t xml:space="preserve"> </w:t>
      </w:r>
      <w:r w:rsidRPr="005C39D0">
        <w:rPr>
          <w:rFonts w:ascii="Times New Roman" w:hAnsi="Times New Roman"/>
          <w:noProof/>
          <w:color w:val="000000"/>
          <w:sz w:val="24"/>
          <w:szCs w:val="24"/>
          <w:lang w:bidi="hi-IN"/>
        </w:rPr>
        <w:t>дистриб'ютора</w:t>
      </w:r>
      <w:r w:rsidR="009B6F05" w:rsidRPr="005C39D0">
        <w:rPr>
          <w:rFonts w:ascii="Times New Roman" w:hAnsi="Times New Roman"/>
          <w:noProof/>
          <w:color w:val="000000"/>
          <w:sz w:val="24"/>
          <w:szCs w:val="24"/>
          <w:lang w:bidi="hi-IN"/>
        </w:rPr>
        <w:t xml:space="preserve">, або регіонального розповсюджувача) гарантійного ремонту або </w:t>
      </w:r>
      <w:r w:rsidR="009B6F05" w:rsidRPr="005C39D0">
        <w:rPr>
          <w:rFonts w:ascii="Times New Roman" w:hAnsi="Times New Roman"/>
          <w:noProof/>
          <w:color w:val="000000"/>
          <w:sz w:val="24"/>
          <w:szCs w:val="24"/>
          <w:lang w:bidi="hi-IN"/>
        </w:rPr>
        <w:lastRenderedPageBreak/>
        <w:t>заміни продукції (генератора) у разі виходу його з ладу впродовж гарантійного строку, вказаному в цій документації;</w:t>
      </w:r>
    </w:p>
    <w:p w14:paraId="23EADA4D" w14:textId="60BADB06" w:rsidR="009B6F05" w:rsidRPr="0037136C" w:rsidRDefault="009B6F05" w:rsidP="009B6F05">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sidRPr="009B6F05">
        <w:rPr>
          <w:rFonts w:ascii="Times New Roman" w:hAnsi="Times New Roman"/>
          <w:noProof/>
          <w:color w:val="000000"/>
          <w:sz w:val="24"/>
          <w:szCs w:val="24"/>
        </w:rPr>
        <w:t>Учасник має надати у складі пропозиції паспорт  якості/сертифікат якості який підтверджує технічні та якісні характеристики.</w:t>
      </w:r>
    </w:p>
    <w:p w14:paraId="4CCCADFF" w14:textId="25092059" w:rsidR="0037136C" w:rsidRPr="00EF3EDF" w:rsidRDefault="0037136C" w:rsidP="009B6F05">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noProof/>
          <w:color w:val="000000"/>
          <w:sz w:val="24"/>
          <w:szCs w:val="24"/>
        </w:rPr>
      </w:pPr>
      <w:r w:rsidRPr="009B6F05">
        <w:rPr>
          <w:rFonts w:ascii="Times New Roman" w:hAnsi="Times New Roman"/>
          <w:noProof/>
          <w:color w:val="000000"/>
          <w:sz w:val="24"/>
          <w:szCs w:val="24"/>
        </w:rPr>
        <w:t xml:space="preserve">Учасник має надати у складі пропозиції </w:t>
      </w:r>
      <w:r w:rsidRPr="00EF3EDF">
        <w:rPr>
          <w:rFonts w:ascii="Times New Roman" w:hAnsi="Times New Roman"/>
          <w:noProof/>
          <w:color w:val="000000"/>
          <w:sz w:val="24"/>
          <w:szCs w:val="24"/>
        </w:rPr>
        <w:t>фото товару</w:t>
      </w:r>
      <w:r w:rsidR="00EF3EDF" w:rsidRPr="00EF3EDF">
        <w:rPr>
          <w:rFonts w:ascii="Times New Roman" w:hAnsi="Times New Roman"/>
          <w:noProof/>
          <w:color w:val="000000"/>
          <w:sz w:val="24"/>
          <w:szCs w:val="24"/>
        </w:rPr>
        <w:t xml:space="preserve">, </w:t>
      </w:r>
      <w:r w:rsidR="00EF3EDF" w:rsidRPr="00EF3EDF">
        <w:rPr>
          <w:rFonts w:ascii="Times New Roman" w:hAnsi="Times New Roman"/>
          <w:noProof/>
          <w:color w:val="000000"/>
          <w:sz w:val="24"/>
          <w:szCs w:val="24"/>
        </w:rPr>
        <w:t>що пропон</w:t>
      </w:r>
      <w:r w:rsidR="00EF3EDF" w:rsidRPr="00EF3EDF">
        <w:rPr>
          <w:rFonts w:ascii="Times New Roman" w:hAnsi="Times New Roman"/>
          <w:noProof/>
          <w:color w:val="000000"/>
          <w:sz w:val="24"/>
          <w:szCs w:val="24"/>
        </w:rPr>
        <w:t>ується Учасником до закупівлі згідно цього технічного завдання</w:t>
      </w:r>
      <w:r w:rsidRPr="00EF3EDF">
        <w:rPr>
          <w:rFonts w:ascii="Times New Roman" w:hAnsi="Times New Roman"/>
          <w:noProof/>
          <w:color w:val="000000"/>
          <w:sz w:val="24"/>
          <w:szCs w:val="24"/>
        </w:rPr>
        <w:t>.</w:t>
      </w:r>
    </w:p>
    <w:p w14:paraId="11F9BD35" w14:textId="4FAACED7" w:rsidR="00E92D2F" w:rsidRPr="00E92D2F" w:rsidRDefault="00E92D2F" w:rsidP="000B664A">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cs="Times New Roman"/>
          <w:sz w:val="24"/>
          <w:szCs w:val="24"/>
        </w:rPr>
      </w:pPr>
      <w:r w:rsidRPr="00E92D2F">
        <w:rPr>
          <w:rFonts w:ascii="Times New Roman" w:hAnsi="Times New Roman" w:cs="Times New Roman"/>
          <w:sz w:val="24"/>
          <w:szCs w:val="24"/>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характеристики</w:t>
      </w:r>
      <w:r w:rsidR="001624F0">
        <w:rPr>
          <w:rFonts w:ascii="Times New Roman" w:hAnsi="Times New Roman" w:cs="Times New Roman"/>
          <w:sz w:val="24"/>
          <w:szCs w:val="24"/>
        </w:rPr>
        <w:t>.</w:t>
      </w:r>
    </w:p>
    <w:p w14:paraId="136C7E66" w14:textId="685BA4E8" w:rsidR="00E92D2F" w:rsidRPr="0037136C" w:rsidRDefault="00E92D2F" w:rsidP="00016D0E">
      <w:pPr>
        <w:keepNext/>
        <w:numPr>
          <w:ilvl w:val="0"/>
          <w:numId w:val="4"/>
        </w:numPr>
        <w:shd w:val="clear" w:color="auto" w:fill="FFFFFF"/>
        <w:tabs>
          <w:tab w:val="left" w:pos="-2173"/>
        </w:tabs>
        <w:spacing w:after="0" w:line="240" w:lineRule="auto"/>
        <w:ind w:left="641" w:hanging="357"/>
        <w:jc w:val="both"/>
        <w:rPr>
          <w:rFonts w:ascii="Times New Roman" w:hAnsi="Times New Roman" w:cs="Times New Roman"/>
          <w:sz w:val="24"/>
          <w:szCs w:val="24"/>
        </w:rPr>
      </w:pPr>
      <w:r w:rsidRPr="0037136C">
        <w:rPr>
          <w:rFonts w:ascii="Times New Roman" w:hAnsi="Times New Roman" w:cs="Times New Roman"/>
          <w:sz w:val="24"/>
          <w:szCs w:val="24"/>
        </w:rPr>
        <w:t xml:space="preserve"> </w:t>
      </w:r>
      <w:r w:rsidRPr="0037136C">
        <w:rPr>
          <w:rFonts w:ascii="Times New Roman" w:hAnsi="Times New Roman" w:cs="Times New Roman"/>
          <w:bCs/>
          <w:sz w:val="24"/>
          <w:szCs w:val="24"/>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14:paraId="1D0CC31C" w14:textId="77777777" w:rsidR="009B6F05" w:rsidRPr="00E92D2F" w:rsidRDefault="009B6F05" w:rsidP="009B6F05">
      <w:pPr>
        <w:keepNext/>
        <w:numPr>
          <w:ilvl w:val="0"/>
          <w:numId w:val="4"/>
        </w:numPr>
        <w:shd w:val="clear" w:color="auto" w:fill="FFFFFF" w:themeFill="background1"/>
        <w:tabs>
          <w:tab w:val="left" w:pos="-2108"/>
        </w:tabs>
        <w:autoSpaceDN w:val="0"/>
        <w:spacing w:after="0" w:line="240" w:lineRule="auto"/>
        <w:ind w:left="641" w:hanging="357"/>
        <w:jc w:val="both"/>
        <w:rPr>
          <w:rFonts w:ascii="Times New Roman" w:hAnsi="Times New Roman" w:cs="Times New Roman"/>
          <w:sz w:val="24"/>
          <w:szCs w:val="24"/>
        </w:rPr>
      </w:pPr>
      <w:r w:rsidRPr="00E92D2F">
        <w:rPr>
          <w:rFonts w:ascii="Times New Roman" w:eastAsia="Calibri" w:hAnsi="Times New Roman" w:cs="Times New Roman"/>
          <w:sz w:val="24"/>
          <w:szCs w:val="24"/>
        </w:rPr>
        <w:t>Доставка товару,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w:t>
      </w:r>
      <w:r>
        <w:rPr>
          <w:rFonts w:ascii="Times New Roman" w:eastAsia="Calibri" w:hAnsi="Times New Roman" w:cs="Times New Roman"/>
          <w:sz w:val="24"/>
          <w:szCs w:val="24"/>
        </w:rPr>
        <w:t>кладського приміщення Замовника.</w:t>
      </w:r>
    </w:p>
    <w:p w14:paraId="4439CE98" w14:textId="77777777" w:rsidR="00E92D2F" w:rsidRPr="00E92D2F"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kern w:val="0"/>
          <w:sz w:val="24"/>
          <w:szCs w:val="24"/>
          <w:lang w:val="uk-UA" w:eastAsia="en-US"/>
        </w:rPr>
        <w:t xml:space="preserve">Учасник надає </w:t>
      </w:r>
      <w:r w:rsidRPr="00E92D2F">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0240F0C6" w14:textId="77777777" w:rsidR="0037136C" w:rsidRDefault="0037136C" w:rsidP="009E2474">
      <w:pPr>
        <w:ind w:left="-426" w:firstLine="426"/>
        <w:contextualSpacing/>
        <w:jc w:val="both"/>
        <w:rPr>
          <w:rFonts w:ascii="Times New Roman" w:hAnsi="Times New Roman" w:cs="Times New Roman"/>
          <w:i/>
          <w:iCs/>
          <w:shd w:val="clear" w:color="auto" w:fill="FFFFFF"/>
          <w:lang w:eastAsia="ru-RU"/>
        </w:rPr>
      </w:pPr>
    </w:p>
    <w:p w14:paraId="78B77841" w14:textId="10617E8D" w:rsidR="00E92D2F" w:rsidRPr="009E2474" w:rsidRDefault="0037136C" w:rsidP="009E2474">
      <w:pPr>
        <w:ind w:left="-426" w:firstLine="426"/>
        <w:contextualSpacing/>
        <w:jc w:val="both"/>
        <w:rPr>
          <w:rFonts w:ascii="Times New Roman" w:eastAsia="Calibri" w:hAnsi="Times New Roman" w:cs="Times New Roman"/>
          <w:i/>
          <w:iCs/>
        </w:rPr>
      </w:pPr>
      <w:r>
        <w:rPr>
          <w:rFonts w:ascii="Times New Roman" w:hAnsi="Times New Roman" w:cs="Times New Roman"/>
          <w:i/>
          <w:iCs/>
          <w:shd w:val="clear" w:color="auto" w:fill="FFFFFF"/>
          <w:lang w:eastAsia="ru-RU"/>
        </w:rPr>
        <w:t>*</w:t>
      </w:r>
      <w:r w:rsidR="00E92D2F" w:rsidRPr="009E2474">
        <w:rPr>
          <w:rFonts w:ascii="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18D4A0E" w14:textId="77777777" w:rsidR="00E92D2F" w:rsidRPr="009E2474" w:rsidRDefault="00E92D2F" w:rsidP="009E2474">
      <w:pPr>
        <w:ind w:left="-426" w:firstLine="426"/>
        <w:contextualSpacing/>
        <w:jc w:val="both"/>
        <w:rPr>
          <w:rFonts w:ascii="Times New Roman" w:hAnsi="Times New Roman" w:cs="Times New Roman"/>
          <w:i/>
          <w:iCs/>
          <w:shd w:val="clear" w:color="auto" w:fill="FFFFFF"/>
          <w:lang w:eastAsia="ru-RU"/>
        </w:rPr>
      </w:pPr>
      <w:r w:rsidRPr="009E2474">
        <w:rPr>
          <w:rFonts w:ascii="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sectPr w:rsidR="00E92D2F" w:rsidRPr="009E2474" w:rsidSect="000B664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15:restartNumberingAfterBreak="0">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3BE5FD6"/>
    <w:multiLevelType w:val="multilevel"/>
    <w:tmpl w:val="C5141FB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4B7C1B15"/>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FD29E7"/>
    <w:multiLevelType w:val="multilevel"/>
    <w:tmpl w:val="6EB8E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44294583">
    <w:abstractNumId w:val="6"/>
  </w:num>
  <w:num w:numId="2" w16cid:durableId="1098602452">
    <w:abstractNumId w:val="2"/>
  </w:num>
  <w:num w:numId="3" w16cid:durableId="903570120">
    <w:abstractNumId w:val="4"/>
  </w:num>
  <w:num w:numId="4" w16cid:durableId="9989133">
    <w:abstractNumId w:val="1"/>
  </w:num>
  <w:num w:numId="5" w16cid:durableId="1417173027">
    <w:abstractNumId w:val="5"/>
  </w:num>
  <w:num w:numId="6" w16cid:durableId="192572229">
    <w:abstractNumId w:val="3"/>
  </w:num>
  <w:num w:numId="7" w16cid:durableId="2103792531">
    <w:abstractNumId w:val="0"/>
    <w:lvlOverride w:ilvl="0">
      <w:startOverride w:val="1"/>
    </w:lvlOverride>
  </w:num>
  <w:num w:numId="8" w16cid:durableId="1857957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33"/>
    <w:rsid w:val="00010C73"/>
    <w:rsid w:val="00034D45"/>
    <w:rsid w:val="00062143"/>
    <w:rsid w:val="00063D4F"/>
    <w:rsid w:val="000B664A"/>
    <w:rsid w:val="000E5AAD"/>
    <w:rsid w:val="000F327A"/>
    <w:rsid w:val="00157978"/>
    <w:rsid w:val="001624F0"/>
    <w:rsid w:val="0019131A"/>
    <w:rsid w:val="001E472D"/>
    <w:rsid w:val="002032F3"/>
    <w:rsid w:val="00207BCA"/>
    <w:rsid w:val="00247449"/>
    <w:rsid w:val="0027407D"/>
    <w:rsid w:val="002805AB"/>
    <w:rsid w:val="00295279"/>
    <w:rsid w:val="002C425F"/>
    <w:rsid w:val="002E5393"/>
    <w:rsid w:val="00314B0E"/>
    <w:rsid w:val="00316070"/>
    <w:rsid w:val="003456EC"/>
    <w:rsid w:val="003548AC"/>
    <w:rsid w:val="00370562"/>
    <w:rsid w:val="0037136C"/>
    <w:rsid w:val="00395B50"/>
    <w:rsid w:val="003B3F3D"/>
    <w:rsid w:val="004047C5"/>
    <w:rsid w:val="0043567C"/>
    <w:rsid w:val="004A6A17"/>
    <w:rsid w:val="004C2DEC"/>
    <w:rsid w:val="004E2F3B"/>
    <w:rsid w:val="00504D68"/>
    <w:rsid w:val="00541033"/>
    <w:rsid w:val="0054597B"/>
    <w:rsid w:val="005931F1"/>
    <w:rsid w:val="005B1F0E"/>
    <w:rsid w:val="005B5831"/>
    <w:rsid w:val="005C39D0"/>
    <w:rsid w:val="005C6B96"/>
    <w:rsid w:val="00610D2B"/>
    <w:rsid w:val="00680C7C"/>
    <w:rsid w:val="00687C91"/>
    <w:rsid w:val="00743EBF"/>
    <w:rsid w:val="00767E15"/>
    <w:rsid w:val="007D3BDE"/>
    <w:rsid w:val="00801BBA"/>
    <w:rsid w:val="00832FCB"/>
    <w:rsid w:val="00856728"/>
    <w:rsid w:val="008A1336"/>
    <w:rsid w:val="008A6DB8"/>
    <w:rsid w:val="00925F5C"/>
    <w:rsid w:val="009A4F82"/>
    <w:rsid w:val="009B6F05"/>
    <w:rsid w:val="009C68D3"/>
    <w:rsid w:val="009D28F1"/>
    <w:rsid w:val="009D6B31"/>
    <w:rsid w:val="009E17AC"/>
    <w:rsid w:val="009E2474"/>
    <w:rsid w:val="00A34795"/>
    <w:rsid w:val="00A96968"/>
    <w:rsid w:val="00AB6939"/>
    <w:rsid w:val="00AF30AE"/>
    <w:rsid w:val="00B005B5"/>
    <w:rsid w:val="00B06533"/>
    <w:rsid w:val="00B238B7"/>
    <w:rsid w:val="00B5493A"/>
    <w:rsid w:val="00C2356F"/>
    <w:rsid w:val="00C2758B"/>
    <w:rsid w:val="00C53161"/>
    <w:rsid w:val="00C8494C"/>
    <w:rsid w:val="00C96338"/>
    <w:rsid w:val="00C96C9F"/>
    <w:rsid w:val="00CB223C"/>
    <w:rsid w:val="00CB4443"/>
    <w:rsid w:val="00CF0B6B"/>
    <w:rsid w:val="00D22FA9"/>
    <w:rsid w:val="00D82636"/>
    <w:rsid w:val="00DD6E79"/>
    <w:rsid w:val="00DE1E05"/>
    <w:rsid w:val="00E07CDF"/>
    <w:rsid w:val="00E11AA4"/>
    <w:rsid w:val="00E3424B"/>
    <w:rsid w:val="00E92D2F"/>
    <w:rsid w:val="00EB4CFE"/>
    <w:rsid w:val="00EE310A"/>
    <w:rsid w:val="00EF3EDF"/>
    <w:rsid w:val="00F47322"/>
    <w:rsid w:val="00F854D3"/>
    <w:rsid w:val="00FB16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09E2"/>
  <w15:docId w15:val="{43CFA5CF-6445-4E1D-AB01-6BC8D97F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a0"/>
    <w:rsid w:val="003456EC"/>
  </w:style>
  <w:style w:type="character" w:customStyle="1" w:styleId="a8">
    <w:name w:val="Абзац списку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159">
      <w:bodyDiv w:val="1"/>
      <w:marLeft w:val="0"/>
      <w:marRight w:val="0"/>
      <w:marTop w:val="0"/>
      <w:marBottom w:val="0"/>
      <w:divBdr>
        <w:top w:val="none" w:sz="0" w:space="0" w:color="auto"/>
        <w:left w:val="none" w:sz="0" w:space="0" w:color="auto"/>
        <w:bottom w:val="none" w:sz="0" w:space="0" w:color="auto"/>
        <w:right w:val="none" w:sz="0" w:space="0" w:color="auto"/>
      </w:divBdr>
    </w:div>
    <w:div w:id="165630243">
      <w:bodyDiv w:val="1"/>
      <w:marLeft w:val="0"/>
      <w:marRight w:val="0"/>
      <w:marTop w:val="0"/>
      <w:marBottom w:val="0"/>
      <w:divBdr>
        <w:top w:val="none" w:sz="0" w:space="0" w:color="auto"/>
        <w:left w:val="none" w:sz="0" w:space="0" w:color="auto"/>
        <w:bottom w:val="none" w:sz="0" w:space="0" w:color="auto"/>
        <w:right w:val="none" w:sz="0" w:space="0" w:color="auto"/>
      </w:divBdr>
    </w:div>
    <w:div w:id="600837516">
      <w:bodyDiv w:val="1"/>
      <w:marLeft w:val="0"/>
      <w:marRight w:val="0"/>
      <w:marTop w:val="0"/>
      <w:marBottom w:val="0"/>
      <w:divBdr>
        <w:top w:val="none" w:sz="0" w:space="0" w:color="auto"/>
        <w:left w:val="none" w:sz="0" w:space="0" w:color="auto"/>
        <w:bottom w:val="none" w:sz="0" w:space="0" w:color="auto"/>
        <w:right w:val="none" w:sz="0" w:space="0" w:color="auto"/>
      </w:divBdr>
    </w:div>
    <w:div w:id="1349718143">
      <w:bodyDiv w:val="1"/>
      <w:marLeft w:val="0"/>
      <w:marRight w:val="0"/>
      <w:marTop w:val="0"/>
      <w:marBottom w:val="0"/>
      <w:divBdr>
        <w:top w:val="none" w:sz="0" w:space="0" w:color="auto"/>
        <w:left w:val="none" w:sz="0" w:space="0" w:color="auto"/>
        <w:bottom w:val="none" w:sz="0" w:space="0" w:color="auto"/>
        <w:right w:val="none" w:sz="0" w:space="0" w:color="auto"/>
      </w:divBdr>
    </w:div>
    <w:div w:id="1861963788">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3308</Words>
  <Characters>1887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Natasha-pc</dc:creator>
  <cp:lastModifiedBy>Євгеній Кочин</cp:lastModifiedBy>
  <cp:revision>2</cp:revision>
  <cp:lastPrinted>2018-11-21T12:34:00Z</cp:lastPrinted>
  <dcterms:created xsi:type="dcterms:W3CDTF">2023-11-13T17:21:00Z</dcterms:created>
  <dcterms:modified xsi:type="dcterms:W3CDTF">2023-11-13T17:21:00Z</dcterms:modified>
</cp:coreProperties>
</file>