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7337D6" w14:textId="77777777" w:rsidR="00601E21" w:rsidRPr="00A07D93" w:rsidRDefault="00601E21" w:rsidP="00601E21">
      <w:pPr>
        <w:keepNext/>
        <w:keepLines/>
        <w:suppressAutoHyphens/>
        <w:jc w:val="center"/>
        <w:outlineLvl w:val="0"/>
        <w:rPr>
          <w:rFonts w:ascii="Times New Roman" w:hAnsi="Times New Roman" w:cs="Times New Roman"/>
          <w:b/>
          <w:bCs/>
          <w:kern w:val="2"/>
          <w:lang w:eastAsia="ar-SA"/>
        </w:rPr>
      </w:pPr>
      <w:r w:rsidRPr="00A57B7F">
        <w:rPr>
          <w:rFonts w:ascii="Times New Roman" w:hAnsi="Times New Roman" w:cs="Times New Roman"/>
          <w:b/>
          <w:bCs/>
          <w:color w:val="000000"/>
          <w:sz w:val="20"/>
          <w:szCs w:val="20"/>
          <w:lang w:eastAsia="uk-UA"/>
        </w:rPr>
        <w:t> </w:t>
      </w:r>
      <w:r w:rsidRPr="00A07D93">
        <w:rPr>
          <w:rFonts w:ascii="Times New Roman" w:hAnsi="Times New Roman" w:cs="Times New Roman"/>
          <w:b/>
          <w:bCs/>
          <w:noProof/>
          <w:color w:val="365F91"/>
          <w:kern w:val="2"/>
          <w:lang w:eastAsia="uk-UA"/>
        </w:rPr>
        <w:drawing>
          <wp:inline distT="0" distB="0" distL="0" distR="0" wp14:anchorId="6FC23325" wp14:editId="0830F606">
            <wp:extent cx="447675" cy="504825"/>
            <wp:effectExtent l="0" t="0" r="0"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7"/>
                    <pic:cNvPicPr>
                      <a:picLocks noChangeAspect="1" noChangeArrowheads="1"/>
                    </pic:cNvPicPr>
                  </pic:nvPicPr>
                  <pic:blipFill>
                    <a:blip r:embed="rId8"/>
                    <a:stretch>
                      <a:fillRect/>
                    </a:stretch>
                  </pic:blipFill>
                  <pic:spPr bwMode="auto">
                    <a:xfrm>
                      <a:off x="0" y="0"/>
                      <a:ext cx="447675" cy="504825"/>
                    </a:xfrm>
                    <a:prstGeom prst="rect">
                      <a:avLst/>
                    </a:prstGeom>
                  </pic:spPr>
                </pic:pic>
              </a:graphicData>
            </a:graphic>
          </wp:inline>
        </w:drawing>
      </w:r>
    </w:p>
    <w:p w14:paraId="0C31B86E" w14:textId="77777777" w:rsidR="00601E21" w:rsidRDefault="00601E21" w:rsidP="00601E21">
      <w:pPr>
        <w:widowControl w:val="0"/>
        <w:suppressAutoHyphens/>
        <w:ind w:left="320"/>
        <w:jc w:val="center"/>
        <w:rPr>
          <w:rFonts w:ascii="Times New Roman" w:hAnsi="Times New Roman" w:cs="Times New Roman"/>
          <w:b/>
          <w:bCs/>
          <w:color w:val="000000"/>
          <w:kern w:val="2"/>
          <w:lang w:eastAsia="ar-SA"/>
        </w:rPr>
      </w:pPr>
      <w:r w:rsidRPr="00A07D93">
        <w:rPr>
          <w:rFonts w:ascii="Times New Roman" w:hAnsi="Times New Roman" w:cs="Times New Roman"/>
          <w:b/>
          <w:bCs/>
          <w:color w:val="000000"/>
          <w:kern w:val="2"/>
          <w:lang w:eastAsia="ar-SA"/>
        </w:rPr>
        <w:t xml:space="preserve">УПРАВЛІННЯ ОСВІТИ, КУЛЬТУРИ, МОЛОДІ, СПОРТУ ТА ТУРИЗМУ </w:t>
      </w:r>
    </w:p>
    <w:p w14:paraId="6A7D0377" w14:textId="77777777" w:rsidR="00601E21" w:rsidRDefault="00601E21" w:rsidP="00601E21">
      <w:pPr>
        <w:widowControl w:val="0"/>
        <w:suppressAutoHyphens/>
        <w:ind w:left="320"/>
        <w:jc w:val="center"/>
        <w:rPr>
          <w:rFonts w:ascii="Times New Roman" w:hAnsi="Times New Roman" w:cs="Times New Roman"/>
          <w:b/>
          <w:bCs/>
          <w:color w:val="000000"/>
          <w:kern w:val="2"/>
          <w:lang w:eastAsia="ar-SA"/>
        </w:rPr>
      </w:pPr>
      <w:r w:rsidRPr="00A07D93">
        <w:rPr>
          <w:rFonts w:ascii="Times New Roman" w:hAnsi="Times New Roman" w:cs="Times New Roman"/>
          <w:b/>
          <w:bCs/>
          <w:color w:val="000000"/>
          <w:kern w:val="2"/>
          <w:lang w:eastAsia="ar-SA"/>
        </w:rPr>
        <w:t xml:space="preserve">КОЦЮБИНСЬКОЇ СЕЛИЩНОЇ РАДИ </w:t>
      </w:r>
    </w:p>
    <w:p w14:paraId="58FACC36" w14:textId="77777777" w:rsidR="00601E21" w:rsidRPr="00A07D93" w:rsidRDefault="00601E21" w:rsidP="00601E21">
      <w:pPr>
        <w:widowControl w:val="0"/>
        <w:suppressAutoHyphens/>
        <w:ind w:left="320"/>
        <w:jc w:val="center"/>
        <w:rPr>
          <w:rFonts w:ascii="Times New Roman" w:hAnsi="Times New Roman" w:cs="Times New Roman"/>
          <w:b/>
          <w:bCs/>
          <w:lang w:eastAsia="zh-CN"/>
        </w:rPr>
      </w:pPr>
      <w:r w:rsidRPr="00A07D93">
        <w:rPr>
          <w:rFonts w:ascii="Times New Roman" w:hAnsi="Times New Roman" w:cs="Times New Roman"/>
          <w:b/>
          <w:bCs/>
          <w:color w:val="000000"/>
          <w:kern w:val="2"/>
          <w:lang w:eastAsia="ar-SA"/>
        </w:rPr>
        <w:t>КИЇВСЬКОЇ ОБЛАСТІ</w:t>
      </w:r>
    </w:p>
    <w:p w14:paraId="2879279C" w14:textId="77777777" w:rsidR="00601E21" w:rsidRPr="00A07D93" w:rsidRDefault="00601E21" w:rsidP="00601E21">
      <w:pPr>
        <w:widowControl w:val="0"/>
        <w:suppressAutoHyphens/>
        <w:ind w:left="320"/>
        <w:jc w:val="center"/>
        <w:rPr>
          <w:rFonts w:ascii="Times New Roman" w:hAnsi="Times New Roman" w:cs="Times New Roman"/>
          <w:b/>
          <w:bCs/>
          <w:lang w:eastAsia="zh-CN"/>
        </w:rPr>
      </w:pPr>
    </w:p>
    <w:p w14:paraId="4AF1460A" w14:textId="77777777" w:rsidR="00601E21" w:rsidRDefault="00601E21" w:rsidP="00601E21">
      <w:pPr>
        <w:jc w:val="center"/>
        <w:rPr>
          <w:rFonts w:ascii="Times New Roman" w:hAnsi="Times New Roman" w:cs="Times New Roman"/>
          <w:b/>
        </w:rPr>
      </w:pPr>
    </w:p>
    <w:p w14:paraId="2518DA95" w14:textId="77777777" w:rsidR="00601E21" w:rsidRDefault="00601E21" w:rsidP="00601E21">
      <w:pPr>
        <w:jc w:val="center"/>
        <w:rPr>
          <w:rFonts w:ascii="Times New Roman" w:hAnsi="Times New Roman" w:cs="Times New Roman"/>
          <w:b/>
        </w:rPr>
      </w:pPr>
    </w:p>
    <w:p w14:paraId="45863DA7" w14:textId="77777777" w:rsidR="00601E21" w:rsidRDefault="00601E21" w:rsidP="00601E21">
      <w:pPr>
        <w:jc w:val="center"/>
        <w:rPr>
          <w:rFonts w:ascii="Times New Roman" w:hAnsi="Times New Roman" w:cs="Times New Roman"/>
          <w:b/>
        </w:rPr>
      </w:pPr>
    </w:p>
    <w:p w14:paraId="49F7F9FF" w14:textId="77777777" w:rsidR="00601E21" w:rsidRPr="00A07D93" w:rsidRDefault="00601E21" w:rsidP="00601E21">
      <w:pPr>
        <w:jc w:val="center"/>
        <w:rPr>
          <w:rFonts w:ascii="Times New Roman" w:hAnsi="Times New Roman" w:cs="Times New Roman"/>
          <w:b/>
        </w:rPr>
      </w:pPr>
    </w:p>
    <w:tbl>
      <w:tblPr>
        <w:tblW w:w="4862" w:type="dxa"/>
        <w:tblInd w:w="4920" w:type="dxa"/>
        <w:tblLook w:val="04A0" w:firstRow="1" w:lastRow="0" w:firstColumn="1" w:lastColumn="0" w:noHBand="0" w:noVBand="1"/>
      </w:tblPr>
      <w:tblGrid>
        <w:gridCol w:w="4862"/>
      </w:tblGrid>
      <w:tr w:rsidR="00601E21" w:rsidRPr="00A07D93" w14:paraId="7FA75E93" w14:textId="77777777" w:rsidTr="00460368">
        <w:tc>
          <w:tcPr>
            <w:tcW w:w="4862" w:type="dxa"/>
            <w:shd w:val="clear" w:color="auto" w:fill="auto"/>
          </w:tcPr>
          <w:p w14:paraId="493E8CAB" w14:textId="22F23202" w:rsidR="00601E21" w:rsidRPr="00A07D93" w:rsidRDefault="00601E21" w:rsidP="00460368">
            <w:pPr>
              <w:widowControl w:val="0"/>
              <w:snapToGrid w:val="0"/>
              <w:rPr>
                <w:rFonts w:ascii="Times New Roman" w:hAnsi="Times New Roman" w:cs="Times New Roman"/>
              </w:rPr>
            </w:pPr>
            <w:r w:rsidRPr="00A07D93">
              <w:rPr>
                <w:rFonts w:ascii="Times New Roman" w:hAnsi="Times New Roman" w:cs="Times New Roman"/>
                <w:b/>
                <w:bCs/>
              </w:rPr>
              <w:t>ЗАТВЕРДЖЕНО</w:t>
            </w:r>
          </w:p>
        </w:tc>
      </w:tr>
      <w:tr w:rsidR="00601E21" w:rsidRPr="00A07D93" w14:paraId="6CA70097" w14:textId="77777777" w:rsidTr="00460368">
        <w:tc>
          <w:tcPr>
            <w:tcW w:w="4862" w:type="dxa"/>
            <w:shd w:val="clear" w:color="auto" w:fill="auto"/>
          </w:tcPr>
          <w:p w14:paraId="52E4212A" w14:textId="4D4FDBA7" w:rsidR="00601E21" w:rsidRPr="00A07D93" w:rsidRDefault="00601E21" w:rsidP="00460368">
            <w:pPr>
              <w:widowControl w:val="0"/>
              <w:snapToGrid w:val="0"/>
              <w:rPr>
                <w:rFonts w:ascii="Times New Roman" w:hAnsi="Times New Roman" w:cs="Times New Roman"/>
                <w:b/>
                <w:bCs/>
              </w:rPr>
            </w:pPr>
            <w:r>
              <w:rPr>
                <w:rFonts w:ascii="Times New Roman" w:hAnsi="Times New Roman" w:cs="Times New Roman"/>
                <w:b/>
                <w:bCs/>
              </w:rPr>
              <w:t>Протоколом</w:t>
            </w:r>
            <w:r w:rsidRPr="00A07D93">
              <w:rPr>
                <w:rFonts w:ascii="Times New Roman" w:hAnsi="Times New Roman" w:cs="Times New Roman"/>
                <w:b/>
                <w:bCs/>
              </w:rPr>
              <w:t xml:space="preserve"> Уповноваженої особи </w:t>
            </w:r>
          </w:p>
          <w:p w14:paraId="14D93A87" w14:textId="265D5959" w:rsidR="00601E21" w:rsidRPr="00A07D93" w:rsidRDefault="00601E21" w:rsidP="00460368">
            <w:pPr>
              <w:widowControl w:val="0"/>
              <w:snapToGrid w:val="0"/>
              <w:rPr>
                <w:rFonts w:ascii="Times New Roman" w:hAnsi="Times New Roman" w:cs="Times New Roman"/>
                <w:lang w:val="ru-RU"/>
              </w:rPr>
            </w:pPr>
            <w:r w:rsidRPr="00A07D93">
              <w:rPr>
                <w:rFonts w:ascii="Times New Roman" w:hAnsi="Times New Roman" w:cs="Times New Roman"/>
                <w:b/>
                <w:bCs/>
              </w:rPr>
              <w:t xml:space="preserve">від </w:t>
            </w:r>
            <w:r w:rsidR="007B1B48" w:rsidRPr="00407770">
              <w:rPr>
                <w:rFonts w:ascii="Times New Roman" w:hAnsi="Times New Roman" w:cs="Times New Roman"/>
                <w:b/>
                <w:bCs/>
              </w:rPr>
              <w:t>28.12.</w:t>
            </w:r>
            <w:r w:rsidR="00266986" w:rsidRPr="00407770">
              <w:rPr>
                <w:rFonts w:ascii="Times New Roman" w:hAnsi="Times New Roman" w:cs="Times New Roman"/>
                <w:b/>
                <w:bCs/>
              </w:rPr>
              <w:t>2023</w:t>
            </w:r>
            <w:r w:rsidRPr="00407770">
              <w:rPr>
                <w:rFonts w:ascii="Times New Roman" w:hAnsi="Times New Roman" w:cs="Times New Roman"/>
                <w:b/>
                <w:bCs/>
              </w:rPr>
              <w:t xml:space="preserve"> року </w:t>
            </w:r>
            <w:r w:rsidRPr="00407770">
              <w:rPr>
                <w:rFonts w:ascii="Times New Roman" w:hAnsi="Times New Roman" w:cs="Times New Roman"/>
                <w:b/>
                <w:bCs/>
                <w:color w:val="000000" w:themeColor="text1"/>
              </w:rPr>
              <w:t>№1</w:t>
            </w:r>
            <w:r w:rsidR="00407770" w:rsidRPr="00407770">
              <w:rPr>
                <w:rFonts w:ascii="Times New Roman" w:hAnsi="Times New Roman" w:cs="Times New Roman"/>
                <w:b/>
                <w:bCs/>
                <w:color w:val="000000" w:themeColor="text1"/>
              </w:rPr>
              <w:t>36</w:t>
            </w:r>
          </w:p>
        </w:tc>
      </w:tr>
      <w:tr w:rsidR="00601E21" w:rsidRPr="00A07D93" w14:paraId="5AD79044" w14:textId="77777777" w:rsidTr="00460368">
        <w:tc>
          <w:tcPr>
            <w:tcW w:w="4862" w:type="dxa"/>
            <w:shd w:val="clear" w:color="auto" w:fill="auto"/>
          </w:tcPr>
          <w:p w14:paraId="5DCE9FDC" w14:textId="77777777" w:rsidR="00601E21" w:rsidRPr="00A07D93" w:rsidRDefault="00601E21" w:rsidP="00460368">
            <w:pPr>
              <w:widowControl w:val="0"/>
              <w:snapToGrid w:val="0"/>
              <w:rPr>
                <w:rFonts w:ascii="Times New Roman" w:hAnsi="Times New Roman" w:cs="Times New Roman"/>
                <w:b/>
                <w:bCs/>
                <w:color w:val="000000"/>
              </w:rPr>
            </w:pPr>
          </w:p>
        </w:tc>
      </w:tr>
      <w:tr w:rsidR="00601E21" w:rsidRPr="00A07D93" w14:paraId="45E87F8A" w14:textId="77777777" w:rsidTr="00460368">
        <w:tc>
          <w:tcPr>
            <w:tcW w:w="4862" w:type="dxa"/>
            <w:shd w:val="clear" w:color="auto" w:fill="auto"/>
          </w:tcPr>
          <w:p w14:paraId="1AC65646" w14:textId="77777777" w:rsidR="00601E21" w:rsidRPr="00A07D93" w:rsidRDefault="00601E21" w:rsidP="00460368">
            <w:pPr>
              <w:widowControl w:val="0"/>
              <w:snapToGrid w:val="0"/>
              <w:rPr>
                <w:rFonts w:ascii="Times New Roman" w:hAnsi="Times New Roman" w:cs="Times New Roman"/>
                <w:b/>
                <w:bCs/>
                <w:color w:val="000000"/>
              </w:rPr>
            </w:pPr>
          </w:p>
        </w:tc>
      </w:tr>
      <w:tr w:rsidR="00601E21" w:rsidRPr="00A07D93" w14:paraId="3B5CBCC2" w14:textId="77777777" w:rsidTr="00460368">
        <w:tc>
          <w:tcPr>
            <w:tcW w:w="4862" w:type="dxa"/>
            <w:shd w:val="clear" w:color="auto" w:fill="auto"/>
          </w:tcPr>
          <w:p w14:paraId="0371AF3F" w14:textId="77777777" w:rsidR="00601E21" w:rsidRPr="00A07D93" w:rsidRDefault="00601E21" w:rsidP="00460368">
            <w:pPr>
              <w:widowControl w:val="0"/>
              <w:snapToGrid w:val="0"/>
              <w:rPr>
                <w:rFonts w:ascii="Times New Roman" w:hAnsi="Times New Roman" w:cs="Times New Roman"/>
                <w:b/>
                <w:bCs/>
                <w:color w:val="000000"/>
              </w:rPr>
            </w:pPr>
          </w:p>
        </w:tc>
      </w:tr>
    </w:tbl>
    <w:p w14:paraId="587BECA9" w14:textId="77777777" w:rsidR="00843A7D" w:rsidRPr="005345F6" w:rsidRDefault="00843A7D" w:rsidP="002537DA">
      <w:pPr>
        <w:shd w:val="clear" w:color="auto" w:fill="FFFFFF" w:themeFill="background1"/>
        <w:spacing w:before="120" w:after="120" w:line="360" w:lineRule="auto"/>
        <w:jc w:val="center"/>
        <w:rPr>
          <w:rFonts w:ascii="Times New Roman" w:hAnsi="Times New Roman" w:cs="Times New Roman"/>
          <w:sz w:val="22"/>
          <w:szCs w:val="22"/>
          <w:lang w:val="ru-RU"/>
        </w:rPr>
      </w:pPr>
      <w:r w:rsidRPr="005345F6">
        <w:rPr>
          <w:rFonts w:ascii="Times New Roman" w:hAnsi="Times New Roman" w:cs="Times New Roman"/>
          <w:sz w:val="22"/>
          <w:szCs w:val="22"/>
        </w:rPr>
        <w:t>на закупівлю за предметом:</w:t>
      </w:r>
    </w:p>
    <w:p w14:paraId="64299418" w14:textId="77777777" w:rsidR="00A06079" w:rsidRDefault="00266986" w:rsidP="00F56A62">
      <w:pPr>
        <w:shd w:val="clear" w:color="auto" w:fill="FFFFFF" w:themeFill="background1"/>
        <w:spacing w:before="120" w:after="120"/>
        <w:jc w:val="center"/>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Т</w:t>
      </w:r>
      <w:r w:rsidR="00E30277" w:rsidRPr="00E30277">
        <w:rPr>
          <w:rFonts w:ascii="Times New Roman" w:hAnsi="Times New Roman" w:cs="Times New Roman"/>
          <w:b/>
          <w:bCs/>
          <w:sz w:val="28"/>
          <w:szCs w:val="28"/>
          <w:shd w:val="clear" w:color="auto" w:fill="FFFFFF"/>
        </w:rPr>
        <w:t>еплов</w:t>
      </w:r>
      <w:r>
        <w:rPr>
          <w:rFonts w:ascii="Times New Roman" w:hAnsi="Times New Roman" w:cs="Times New Roman"/>
          <w:b/>
          <w:bCs/>
          <w:sz w:val="28"/>
          <w:szCs w:val="28"/>
          <w:shd w:val="clear" w:color="auto" w:fill="FFFFFF"/>
        </w:rPr>
        <w:t>а</w:t>
      </w:r>
      <w:r w:rsidR="00E30277" w:rsidRPr="00E30277">
        <w:rPr>
          <w:rFonts w:ascii="Times New Roman" w:hAnsi="Times New Roman" w:cs="Times New Roman"/>
          <w:b/>
          <w:bCs/>
          <w:sz w:val="28"/>
          <w:szCs w:val="28"/>
          <w:shd w:val="clear" w:color="auto" w:fill="FFFFFF"/>
        </w:rPr>
        <w:t xml:space="preserve"> енерг</w:t>
      </w:r>
      <w:r>
        <w:rPr>
          <w:rFonts w:ascii="Times New Roman" w:hAnsi="Times New Roman" w:cs="Times New Roman"/>
          <w:b/>
          <w:bCs/>
          <w:sz w:val="28"/>
          <w:szCs w:val="28"/>
          <w:shd w:val="clear" w:color="auto" w:fill="FFFFFF"/>
        </w:rPr>
        <w:t>ія</w:t>
      </w:r>
      <w:r w:rsidR="00A06079">
        <w:rPr>
          <w:rFonts w:ascii="Times New Roman" w:hAnsi="Times New Roman" w:cs="Times New Roman"/>
          <w:b/>
          <w:bCs/>
          <w:sz w:val="28"/>
          <w:szCs w:val="28"/>
          <w:shd w:val="clear" w:color="auto" w:fill="FFFFFF"/>
        </w:rPr>
        <w:t xml:space="preserve"> для Будинка культури</w:t>
      </w:r>
    </w:p>
    <w:p w14:paraId="4F1E4F0F" w14:textId="59E45CF2" w:rsidR="00E30277" w:rsidRDefault="00A06079" w:rsidP="00F56A62">
      <w:pPr>
        <w:shd w:val="clear" w:color="auto" w:fill="FFFFFF" w:themeFill="background1"/>
        <w:spacing w:before="120" w:after="120"/>
        <w:jc w:val="center"/>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 xml:space="preserve"> </w:t>
      </w:r>
      <w:r w:rsidR="00E30277">
        <w:rPr>
          <w:rFonts w:ascii="Times New Roman" w:hAnsi="Times New Roman" w:cs="Times New Roman"/>
          <w:b/>
          <w:bCs/>
          <w:sz w:val="28"/>
          <w:szCs w:val="28"/>
          <w:shd w:val="clear" w:color="auto" w:fill="FFFFFF"/>
        </w:rPr>
        <w:t xml:space="preserve"> код за </w:t>
      </w:r>
      <w:r w:rsidR="00E30277" w:rsidRPr="00E30277">
        <w:rPr>
          <w:rFonts w:ascii="Times New Roman" w:hAnsi="Times New Roman" w:cs="Times New Roman"/>
          <w:b/>
          <w:bCs/>
          <w:sz w:val="28"/>
          <w:szCs w:val="28"/>
          <w:shd w:val="clear" w:color="auto" w:fill="FFFFFF"/>
        </w:rPr>
        <w:t xml:space="preserve"> ДК 021:2015</w:t>
      </w:r>
      <w:r w:rsidR="00E30277">
        <w:rPr>
          <w:rFonts w:ascii="Times New Roman" w:hAnsi="Times New Roman" w:cs="Times New Roman"/>
          <w:b/>
          <w:bCs/>
          <w:sz w:val="28"/>
          <w:szCs w:val="28"/>
          <w:shd w:val="clear" w:color="auto" w:fill="FFFFFF"/>
        </w:rPr>
        <w:t xml:space="preserve">: </w:t>
      </w:r>
      <w:r w:rsidR="00E30277" w:rsidRPr="00E30277">
        <w:rPr>
          <w:rFonts w:ascii="Times New Roman" w:hAnsi="Times New Roman" w:cs="Times New Roman"/>
          <w:b/>
          <w:bCs/>
          <w:sz w:val="28"/>
          <w:szCs w:val="28"/>
          <w:shd w:val="clear" w:color="auto" w:fill="FFFFFF"/>
        </w:rPr>
        <w:t xml:space="preserve">09320000-8 Пара, гаряча вода та пов’язана продукція </w:t>
      </w:r>
    </w:p>
    <w:p w14:paraId="57FB0FEE" w14:textId="4074A2FD" w:rsidR="00F56A62" w:rsidRDefault="00F56A62" w:rsidP="00F56A62">
      <w:pPr>
        <w:shd w:val="clear" w:color="auto" w:fill="FFFFFF" w:themeFill="background1"/>
        <w:spacing w:before="120" w:after="120"/>
        <w:jc w:val="center"/>
        <w:rPr>
          <w:rFonts w:ascii="Times New Roman" w:hAnsi="Times New Roman" w:cs="Times New Roman"/>
          <w:sz w:val="26"/>
          <w:szCs w:val="26"/>
        </w:rPr>
      </w:pPr>
      <w:r>
        <w:rPr>
          <w:rFonts w:ascii="Times New Roman" w:hAnsi="Times New Roman" w:cs="Times New Roman"/>
        </w:rPr>
        <w:t>процедура закупівлі – відкриті торги</w:t>
      </w:r>
      <w:r w:rsidR="00C12B2F">
        <w:rPr>
          <w:rFonts w:ascii="Times New Roman" w:hAnsi="Times New Roman" w:cs="Times New Roman"/>
        </w:rPr>
        <w:t xml:space="preserve"> з особли</w:t>
      </w:r>
      <w:r w:rsidR="00993BEE">
        <w:rPr>
          <w:rFonts w:ascii="Times New Roman" w:hAnsi="Times New Roman" w:cs="Times New Roman"/>
        </w:rPr>
        <w:t>в</w:t>
      </w:r>
      <w:r w:rsidR="00C12B2F">
        <w:rPr>
          <w:rFonts w:ascii="Times New Roman" w:hAnsi="Times New Roman" w:cs="Times New Roman"/>
        </w:rPr>
        <w:t>остями</w:t>
      </w:r>
    </w:p>
    <w:p w14:paraId="559EF25B"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4DC45F2E"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0184448D"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4A468AB9"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0F44A936"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581C3EED"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4EA700C9"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77D5EE11"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651AF437"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5617CD80"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6A339A70" w14:textId="20E9F715" w:rsidR="00843A7D" w:rsidRDefault="00843A7D"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4AB89800" w14:textId="26AC1AC2" w:rsidR="00407770" w:rsidRDefault="00407770"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338B4763" w14:textId="013E82AD" w:rsidR="00407770" w:rsidRDefault="00407770"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5627D4ED" w14:textId="51207D23" w:rsidR="00407770" w:rsidRDefault="00407770"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666D8260" w14:textId="122F94D7" w:rsidR="00407770" w:rsidRDefault="00407770"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466DA82A" w14:textId="77D9259A" w:rsidR="00407770" w:rsidRDefault="00407770"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608476AF" w14:textId="54CA0D96" w:rsidR="00407770" w:rsidRDefault="00407770"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6678108D" w14:textId="271FE1FE" w:rsidR="00407770" w:rsidRDefault="00407770"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0D2D8EEA" w14:textId="27D05EFB" w:rsidR="00407770" w:rsidRDefault="00407770"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7FD890F5" w14:textId="77777777" w:rsidR="00407770" w:rsidRPr="002537DA" w:rsidRDefault="00407770" w:rsidP="002537DA">
      <w:pPr>
        <w:shd w:val="clear" w:color="auto" w:fill="FFFFFF" w:themeFill="background1"/>
        <w:spacing w:line="360" w:lineRule="auto"/>
        <w:jc w:val="center"/>
        <w:outlineLvl w:val="0"/>
        <w:rPr>
          <w:rFonts w:ascii="Times New Roman" w:hAnsi="Times New Roman" w:cs="Times New Roman"/>
          <w:sz w:val="22"/>
          <w:szCs w:val="22"/>
          <w:lang w:val="ru-RU"/>
        </w:rPr>
      </w:pPr>
    </w:p>
    <w:p w14:paraId="58B8ACF4" w14:textId="77777777" w:rsidR="00843A7D" w:rsidRPr="002537DA" w:rsidRDefault="00843A7D" w:rsidP="00EC75B9">
      <w:pPr>
        <w:shd w:val="clear" w:color="auto" w:fill="FFFFFF" w:themeFill="background1"/>
        <w:spacing w:line="360" w:lineRule="auto"/>
        <w:outlineLvl w:val="0"/>
        <w:rPr>
          <w:rFonts w:ascii="Times New Roman" w:hAnsi="Times New Roman" w:cs="Times New Roman"/>
          <w:sz w:val="22"/>
          <w:szCs w:val="22"/>
          <w:lang w:val="ru-RU"/>
        </w:rPr>
      </w:pPr>
    </w:p>
    <w:p w14:paraId="3FCFE68E" w14:textId="77777777" w:rsidR="00843A7D" w:rsidRPr="002537DA" w:rsidRDefault="00843A7D" w:rsidP="002537DA">
      <w:pPr>
        <w:shd w:val="clear" w:color="auto" w:fill="FFFFFF" w:themeFill="background1"/>
        <w:spacing w:line="360" w:lineRule="auto"/>
        <w:jc w:val="center"/>
        <w:outlineLvl w:val="0"/>
        <w:rPr>
          <w:rFonts w:ascii="Times New Roman" w:hAnsi="Times New Roman" w:cs="Times New Roman"/>
          <w:color w:val="000000" w:themeColor="text1"/>
          <w:sz w:val="22"/>
          <w:szCs w:val="22"/>
          <w:lang w:val="ru-RU"/>
        </w:rPr>
      </w:pPr>
    </w:p>
    <w:p w14:paraId="3FFA2435" w14:textId="323DF5AD" w:rsidR="007325D6" w:rsidRPr="00407770" w:rsidRDefault="00601E21" w:rsidP="00407770">
      <w:pPr>
        <w:widowControl w:val="0"/>
        <w:suppressAutoHyphens/>
        <w:jc w:val="center"/>
        <w:rPr>
          <w:rFonts w:ascii="Times New Roman" w:hAnsi="Times New Roman" w:cs="Times New Roman"/>
          <w:b/>
          <w:bCs/>
          <w:sz w:val="28"/>
          <w:szCs w:val="28"/>
          <w:lang w:eastAsia="zh-CN"/>
        </w:rPr>
      </w:pPr>
      <w:r w:rsidRPr="00A07D93">
        <w:rPr>
          <w:rFonts w:ascii="Times New Roman" w:hAnsi="Times New Roman" w:cs="Times New Roman"/>
          <w:b/>
          <w:bCs/>
          <w:sz w:val="28"/>
          <w:szCs w:val="28"/>
          <w:lang w:eastAsia="zh-CN"/>
        </w:rPr>
        <w:t>селище Коцюбинське</w:t>
      </w:r>
      <w:r w:rsidRPr="00A07D93">
        <w:rPr>
          <w:rFonts w:ascii="Times New Roman" w:hAnsi="Times New Roman" w:cs="Times New Roman"/>
          <w:b/>
          <w:bCs/>
          <w:sz w:val="28"/>
          <w:szCs w:val="28"/>
          <w:highlight w:val="white"/>
          <w:lang w:eastAsia="zh-CN"/>
        </w:rPr>
        <w:t>– 202</w:t>
      </w:r>
      <w:r w:rsidR="00407770">
        <w:rPr>
          <w:rFonts w:ascii="Times New Roman" w:hAnsi="Times New Roman" w:cs="Times New Roman"/>
          <w:b/>
          <w:bCs/>
          <w:sz w:val="28"/>
          <w:szCs w:val="28"/>
          <w:highlight w:val="white"/>
          <w:lang w:eastAsia="zh-CN"/>
        </w:rPr>
        <w:t>3</w:t>
      </w:r>
      <w:r>
        <w:rPr>
          <w:rFonts w:ascii="Times New Roman" w:hAnsi="Times New Roman" w:cs="Times New Roman"/>
          <w:b/>
          <w:bCs/>
          <w:sz w:val="28"/>
          <w:szCs w:val="28"/>
          <w:highlight w:val="white"/>
          <w:lang w:eastAsia="zh-CN"/>
        </w:rPr>
        <w:t xml:space="preserve"> </w:t>
      </w:r>
      <w:r w:rsidRPr="00A07D93">
        <w:rPr>
          <w:rFonts w:ascii="Times New Roman" w:hAnsi="Times New Roman" w:cs="Times New Roman"/>
          <w:b/>
          <w:bCs/>
          <w:sz w:val="28"/>
          <w:szCs w:val="28"/>
          <w:highlight w:val="white"/>
          <w:lang w:eastAsia="zh-CN"/>
        </w:rPr>
        <w:t>р.</w:t>
      </w:r>
    </w:p>
    <w:p w14:paraId="7A4BCD7B" w14:textId="1CE1A864" w:rsidR="00601E21" w:rsidRDefault="00601E21" w:rsidP="002537DA">
      <w:pPr>
        <w:shd w:val="clear" w:color="auto" w:fill="FFFFFF" w:themeFill="background1"/>
        <w:spacing w:line="360" w:lineRule="auto"/>
        <w:jc w:val="center"/>
        <w:outlineLvl w:val="0"/>
        <w:rPr>
          <w:rFonts w:ascii="Times New Roman" w:hAnsi="Times New Roman" w:cs="Times New Roman"/>
          <w:sz w:val="22"/>
          <w:szCs w:val="22"/>
        </w:rPr>
      </w:pPr>
      <w:r>
        <w:rPr>
          <w:rFonts w:ascii="Times New Roman" w:hAnsi="Times New Roman" w:cs="Times New Roman"/>
          <w:sz w:val="22"/>
          <w:szCs w:val="22"/>
        </w:rPr>
        <w:br w:type="page"/>
      </w:r>
    </w:p>
    <w:p w14:paraId="1805BCE7" w14:textId="77777777" w:rsidR="007325D6" w:rsidRPr="002537DA" w:rsidRDefault="007325D6" w:rsidP="002537DA">
      <w:pPr>
        <w:shd w:val="clear" w:color="auto" w:fill="FFFFFF" w:themeFill="background1"/>
        <w:spacing w:line="360" w:lineRule="auto"/>
        <w:jc w:val="center"/>
        <w:outlineLvl w:val="0"/>
        <w:rPr>
          <w:rFonts w:ascii="Times New Roman" w:hAnsi="Times New Roman" w:cs="Times New Roman"/>
          <w:sz w:val="22"/>
          <w:szCs w:val="22"/>
        </w:rPr>
      </w:pPr>
    </w:p>
    <w:tbl>
      <w:tblPr>
        <w:tblpPr w:leftFromText="180" w:rightFromText="180" w:vertAnchor="text" w:tblpY="1"/>
        <w:tblOverlap w:val="never"/>
        <w:tblW w:w="10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35"/>
        <w:gridCol w:w="7174"/>
      </w:tblGrid>
      <w:tr w:rsidR="00843A7D" w:rsidRPr="002537DA" w14:paraId="0F603A7D" w14:textId="77777777" w:rsidTr="008B745A">
        <w:trPr>
          <w:trHeight w:val="20"/>
        </w:trPr>
        <w:tc>
          <w:tcPr>
            <w:tcW w:w="10309" w:type="dxa"/>
            <w:gridSpan w:val="2"/>
          </w:tcPr>
          <w:p w14:paraId="4916EBC8" w14:textId="77777777" w:rsidR="002F6B3E" w:rsidRPr="002F6B3E" w:rsidRDefault="00843A7D" w:rsidP="002F6B3E">
            <w:pPr>
              <w:keepNext/>
              <w:shd w:val="clear" w:color="auto" w:fill="FFFFFF" w:themeFill="background1"/>
              <w:spacing w:line="360" w:lineRule="auto"/>
              <w:jc w:val="center"/>
              <w:outlineLvl w:val="0"/>
              <w:rPr>
                <w:rFonts w:ascii="Times New Roman" w:hAnsi="Times New Roman" w:cs="Times New Roman"/>
                <w:b/>
                <w:bCs/>
                <w:sz w:val="22"/>
                <w:szCs w:val="22"/>
              </w:rPr>
            </w:pPr>
            <w:r w:rsidRPr="002537DA">
              <w:rPr>
                <w:rFonts w:ascii="Times New Roman" w:hAnsi="Times New Roman" w:cs="Times New Roman"/>
                <w:b/>
                <w:bCs/>
                <w:sz w:val="22"/>
                <w:szCs w:val="22"/>
              </w:rPr>
              <w:t>Розділ І. Загальні положення</w:t>
            </w:r>
          </w:p>
        </w:tc>
      </w:tr>
      <w:tr w:rsidR="00843A7D" w:rsidRPr="002537DA" w14:paraId="152C037E" w14:textId="77777777" w:rsidTr="00E30277">
        <w:trPr>
          <w:trHeight w:val="20"/>
        </w:trPr>
        <w:tc>
          <w:tcPr>
            <w:tcW w:w="3135" w:type="dxa"/>
          </w:tcPr>
          <w:p w14:paraId="79B09749" w14:textId="77777777" w:rsidR="00843A7D" w:rsidRPr="00EC75B9" w:rsidRDefault="00843A7D" w:rsidP="00AE5128">
            <w:pPr>
              <w:shd w:val="clear" w:color="auto" w:fill="FFFFFF" w:themeFill="background1"/>
              <w:jc w:val="center"/>
              <w:rPr>
                <w:rFonts w:ascii="Times New Roman" w:hAnsi="Times New Roman" w:cs="Times New Roman"/>
                <w:b/>
                <w:bCs/>
              </w:rPr>
            </w:pPr>
            <w:r w:rsidRPr="00EC75B9">
              <w:rPr>
                <w:rFonts w:ascii="Times New Roman" w:hAnsi="Times New Roman" w:cs="Times New Roman"/>
                <w:b/>
                <w:bCs/>
              </w:rPr>
              <w:t>1</w:t>
            </w:r>
          </w:p>
        </w:tc>
        <w:tc>
          <w:tcPr>
            <w:tcW w:w="7174" w:type="dxa"/>
          </w:tcPr>
          <w:p w14:paraId="06A8CF79" w14:textId="77777777" w:rsidR="00843A7D" w:rsidRPr="00EC75B9" w:rsidRDefault="00843A7D" w:rsidP="00AE5128">
            <w:pPr>
              <w:shd w:val="clear" w:color="auto" w:fill="FFFFFF" w:themeFill="background1"/>
              <w:jc w:val="center"/>
              <w:rPr>
                <w:rFonts w:ascii="Times New Roman" w:hAnsi="Times New Roman" w:cs="Times New Roman"/>
                <w:b/>
                <w:bCs/>
              </w:rPr>
            </w:pPr>
            <w:r w:rsidRPr="00EC75B9">
              <w:rPr>
                <w:rFonts w:ascii="Times New Roman" w:hAnsi="Times New Roman" w:cs="Times New Roman"/>
                <w:b/>
                <w:bCs/>
              </w:rPr>
              <w:t>2</w:t>
            </w:r>
          </w:p>
        </w:tc>
      </w:tr>
      <w:tr w:rsidR="00843A7D" w:rsidRPr="002537DA" w14:paraId="1894541E" w14:textId="77777777" w:rsidTr="00E30277">
        <w:trPr>
          <w:trHeight w:val="20"/>
        </w:trPr>
        <w:tc>
          <w:tcPr>
            <w:tcW w:w="3135" w:type="dxa"/>
          </w:tcPr>
          <w:p w14:paraId="548EA488" w14:textId="77777777" w:rsidR="00843A7D" w:rsidRPr="00600C60" w:rsidRDefault="00843A7D" w:rsidP="00600C60">
            <w:pPr>
              <w:shd w:val="clear" w:color="auto" w:fill="FFFFFF" w:themeFill="background1"/>
              <w:outlineLvl w:val="2"/>
              <w:rPr>
                <w:rFonts w:ascii="Times New Roman" w:hAnsi="Times New Roman" w:cs="Times New Roman"/>
                <w:sz w:val="22"/>
                <w:szCs w:val="22"/>
                <w:lang w:eastAsia="en-US"/>
              </w:rPr>
            </w:pPr>
            <w:r w:rsidRPr="00600C60">
              <w:rPr>
                <w:rFonts w:ascii="Times New Roman" w:hAnsi="Times New Roman" w:cs="Times New Roman"/>
                <w:sz w:val="22"/>
                <w:szCs w:val="22"/>
                <w:lang w:eastAsia="en-US"/>
              </w:rPr>
              <w:t>1. Терміни, які вживаються в тендерній документації</w:t>
            </w:r>
          </w:p>
        </w:tc>
        <w:tc>
          <w:tcPr>
            <w:tcW w:w="7174" w:type="dxa"/>
          </w:tcPr>
          <w:p w14:paraId="61457019" w14:textId="77777777" w:rsidR="00C12B2F" w:rsidRPr="00C12B2F" w:rsidRDefault="00C12B2F" w:rsidP="00C12B2F">
            <w:pPr>
              <w:shd w:val="clear" w:color="auto" w:fill="FFFFFF" w:themeFill="background1"/>
              <w:jc w:val="both"/>
              <w:rPr>
                <w:rFonts w:ascii="Times New Roman" w:hAnsi="Times New Roman" w:cs="Times New Roman"/>
              </w:rPr>
            </w:pPr>
            <w:r w:rsidRPr="00C12B2F">
              <w:rPr>
                <w:rFonts w:ascii="Times New Roman" w:hAnsi="Times New Roman" w:cs="Times New Roman"/>
              </w:rPr>
              <w:t xml:space="preserve">Тендерну документацію розроблено відповідно до вимог Закону України «Про публічні закупівлі» (далі – Закон) з урахуванням «Особливостей здійснення публічних </w:t>
            </w:r>
            <w:proofErr w:type="spellStart"/>
            <w:r w:rsidRPr="00C12B2F">
              <w:rPr>
                <w:rFonts w:ascii="Times New Roman" w:hAnsi="Times New Roman" w:cs="Times New Roman"/>
              </w:rPr>
              <w:t>закупівель</w:t>
            </w:r>
            <w:proofErr w:type="spellEnd"/>
            <w:r w:rsidRPr="00C12B2F">
              <w:rPr>
                <w:rFonts w:ascii="Times New Roman" w:hAnsi="Times New Roman" w:cs="Times New Roman"/>
              </w:rPr>
              <w:t xml:space="preserve">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скасування”(далі - Особливості) затверджених  Постановою Уряду №1178 від 12.10.2022 </w:t>
            </w:r>
          </w:p>
          <w:p w14:paraId="3FEA5283" w14:textId="77777777" w:rsidR="00C12B2F" w:rsidRPr="00C12B2F" w:rsidRDefault="00C12B2F" w:rsidP="00C12B2F">
            <w:pPr>
              <w:shd w:val="clear" w:color="auto" w:fill="FFFFFF" w:themeFill="background1"/>
              <w:jc w:val="both"/>
              <w:rPr>
                <w:rFonts w:ascii="Times New Roman" w:hAnsi="Times New Roman" w:cs="Times New Roman"/>
              </w:rPr>
            </w:pPr>
            <w:r w:rsidRPr="00C12B2F">
              <w:rPr>
                <w:rFonts w:ascii="Times New Roman" w:hAnsi="Times New Roman" w:cs="Times New Roman"/>
              </w:rPr>
              <w:t>Терміни, які використовуються в цій документації,</w:t>
            </w:r>
          </w:p>
          <w:p w14:paraId="74707062" w14:textId="15DC7A9B" w:rsidR="002F6B3E" w:rsidRPr="00EC75B9" w:rsidRDefault="00C12B2F" w:rsidP="00C12B2F">
            <w:pPr>
              <w:shd w:val="clear" w:color="auto" w:fill="FFFFFF" w:themeFill="background1"/>
              <w:jc w:val="both"/>
              <w:rPr>
                <w:rFonts w:ascii="Times New Roman" w:hAnsi="Times New Roman" w:cs="Times New Roman"/>
              </w:rPr>
            </w:pPr>
            <w:r w:rsidRPr="00C12B2F">
              <w:rPr>
                <w:rFonts w:ascii="Times New Roman" w:hAnsi="Times New Roman" w:cs="Times New Roman"/>
              </w:rPr>
              <w:t>вживаються у значенні, наведеному в Законі та</w:t>
            </w:r>
            <w:r>
              <w:rPr>
                <w:rFonts w:ascii="Times New Roman" w:hAnsi="Times New Roman" w:cs="Times New Roman"/>
              </w:rPr>
              <w:t xml:space="preserve"> </w:t>
            </w:r>
            <w:r w:rsidRPr="00C12B2F">
              <w:rPr>
                <w:rFonts w:ascii="Times New Roman" w:hAnsi="Times New Roman" w:cs="Times New Roman"/>
              </w:rPr>
              <w:t>Особливостях.</w:t>
            </w:r>
          </w:p>
        </w:tc>
      </w:tr>
      <w:tr w:rsidR="00843A7D" w:rsidRPr="002537DA" w14:paraId="467B94E2" w14:textId="77777777" w:rsidTr="00E30277">
        <w:trPr>
          <w:trHeight w:val="20"/>
        </w:trPr>
        <w:tc>
          <w:tcPr>
            <w:tcW w:w="3135" w:type="dxa"/>
          </w:tcPr>
          <w:p w14:paraId="0D6BC7C3" w14:textId="77777777" w:rsidR="00843A7D" w:rsidRPr="00600C60" w:rsidRDefault="00843A7D" w:rsidP="00600C60">
            <w:pPr>
              <w:shd w:val="clear" w:color="auto" w:fill="FFFFFF" w:themeFill="background1"/>
              <w:outlineLvl w:val="2"/>
              <w:rPr>
                <w:rFonts w:ascii="Times New Roman" w:hAnsi="Times New Roman" w:cs="Times New Roman"/>
                <w:sz w:val="22"/>
                <w:szCs w:val="22"/>
                <w:lang w:eastAsia="en-US"/>
              </w:rPr>
            </w:pPr>
            <w:r w:rsidRPr="00600C60">
              <w:rPr>
                <w:rFonts w:ascii="Times New Roman" w:hAnsi="Times New Roman" w:cs="Times New Roman"/>
                <w:sz w:val="22"/>
                <w:szCs w:val="22"/>
                <w:lang w:eastAsia="en-US"/>
              </w:rPr>
              <w:t>2. Інформація про замовника торгів:</w:t>
            </w:r>
          </w:p>
        </w:tc>
        <w:tc>
          <w:tcPr>
            <w:tcW w:w="7174" w:type="dxa"/>
          </w:tcPr>
          <w:p w14:paraId="7ADB348A" w14:textId="77777777" w:rsidR="00843A7D" w:rsidRPr="00EC75B9" w:rsidRDefault="00843A7D" w:rsidP="00AE5128">
            <w:pPr>
              <w:shd w:val="clear" w:color="auto" w:fill="FFFFFF" w:themeFill="background1"/>
              <w:jc w:val="both"/>
              <w:rPr>
                <w:rFonts w:ascii="Times New Roman" w:hAnsi="Times New Roman" w:cs="Times New Roman"/>
                <w:i/>
                <w:iCs/>
              </w:rPr>
            </w:pPr>
          </w:p>
        </w:tc>
      </w:tr>
      <w:tr w:rsidR="00601E21" w:rsidRPr="002537DA" w14:paraId="44355811" w14:textId="77777777" w:rsidTr="00E30277">
        <w:trPr>
          <w:trHeight w:val="20"/>
        </w:trPr>
        <w:tc>
          <w:tcPr>
            <w:tcW w:w="3135" w:type="dxa"/>
          </w:tcPr>
          <w:p w14:paraId="0E0B7A98" w14:textId="77777777" w:rsidR="00601E21" w:rsidRPr="00600C60" w:rsidRDefault="00601E21" w:rsidP="00601E21">
            <w:pPr>
              <w:shd w:val="clear" w:color="auto" w:fill="FFFFFF" w:themeFill="background1"/>
              <w:outlineLvl w:val="2"/>
              <w:rPr>
                <w:rFonts w:ascii="Times New Roman" w:hAnsi="Times New Roman" w:cs="Times New Roman"/>
                <w:sz w:val="22"/>
                <w:szCs w:val="22"/>
                <w:lang w:eastAsia="en-US"/>
              </w:rPr>
            </w:pPr>
            <w:r w:rsidRPr="00600C60">
              <w:rPr>
                <w:rFonts w:ascii="Times New Roman" w:hAnsi="Times New Roman" w:cs="Times New Roman"/>
                <w:sz w:val="22"/>
                <w:szCs w:val="22"/>
                <w:lang w:eastAsia="en-US"/>
              </w:rPr>
              <w:t>2.1. повне найменування</w:t>
            </w:r>
          </w:p>
        </w:tc>
        <w:tc>
          <w:tcPr>
            <w:tcW w:w="7174" w:type="dxa"/>
          </w:tcPr>
          <w:p w14:paraId="696AE08C" w14:textId="4AEC1377" w:rsidR="00601E21" w:rsidRPr="00EC75B9" w:rsidRDefault="00601E21" w:rsidP="00601E21">
            <w:pPr>
              <w:shd w:val="clear" w:color="auto" w:fill="FFFFFF" w:themeFill="background1"/>
              <w:jc w:val="both"/>
              <w:rPr>
                <w:rFonts w:ascii="Times New Roman" w:hAnsi="Times New Roman" w:cs="Times New Roman"/>
                <w:b/>
                <w:bCs/>
              </w:rPr>
            </w:pPr>
            <w:r w:rsidRPr="00A07D93">
              <w:rPr>
                <w:rFonts w:ascii="Times New Roman" w:hAnsi="Times New Roman" w:cs="Times New Roman"/>
                <w:color w:val="000000"/>
                <w:lang w:eastAsia="uk-UA"/>
              </w:rPr>
              <w:t>Управління освіти, культури, молоді, спорту та туризму Коцюбинської селищної ради Київської області</w:t>
            </w:r>
          </w:p>
        </w:tc>
      </w:tr>
      <w:tr w:rsidR="00601E21" w:rsidRPr="002537DA" w14:paraId="249FFACE" w14:textId="77777777" w:rsidTr="00E30277">
        <w:trPr>
          <w:trHeight w:val="20"/>
        </w:trPr>
        <w:tc>
          <w:tcPr>
            <w:tcW w:w="3135" w:type="dxa"/>
          </w:tcPr>
          <w:p w14:paraId="4D804BA8" w14:textId="77777777" w:rsidR="00601E21" w:rsidRPr="00600C60" w:rsidRDefault="00601E21" w:rsidP="00601E21">
            <w:pPr>
              <w:shd w:val="clear" w:color="auto" w:fill="FFFFFF" w:themeFill="background1"/>
              <w:outlineLvl w:val="2"/>
              <w:rPr>
                <w:rFonts w:ascii="Times New Roman" w:hAnsi="Times New Roman" w:cs="Times New Roman"/>
                <w:sz w:val="22"/>
                <w:szCs w:val="22"/>
                <w:lang w:eastAsia="en-US"/>
              </w:rPr>
            </w:pPr>
            <w:r w:rsidRPr="00600C60">
              <w:rPr>
                <w:rFonts w:ascii="Times New Roman" w:hAnsi="Times New Roman" w:cs="Times New Roman"/>
                <w:sz w:val="22"/>
                <w:szCs w:val="22"/>
                <w:lang w:eastAsia="en-US"/>
              </w:rPr>
              <w:t>2.2. місцезнаходження</w:t>
            </w:r>
          </w:p>
        </w:tc>
        <w:tc>
          <w:tcPr>
            <w:tcW w:w="7174" w:type="dxa"/>
          </w:tcPr>
          <w:p w14:paraId="4DE350CF" w14:textId="5DB38BBA" w:rsidR="00601E21" w:rsidRPr="00EC75B9" w:rsidRDefault="00601E21" w:rsidP="00601E21">
            <w:pPr>
              <w:shd w:val="clear" w:color="auto" w:fill="FFFFFF" w:themeFill="background1"/>
              <w:jc w:val="both"/>
              <w:rPr>
                <w:rFonts w:ascii="Times New Roman" w:hAnsi="Times New Roman" w:cs="Times New Roman"/>
                <w:highlight w:val="cyan"/>
              </w:rPr>
            </w:pPr>
            <w:r w:rsidRPr="00A07D93">
              <w:rPr>
                <w:rFonts w:ascii="Times New Roman" w:hAnsi="Times New Roman" w:cs="Times New Roman"/>
                <w:color w:val="000000"/>
                <w:lang w:eastAsia="uk-UA"/>
              </w:rPr>
              <w:t xml:space="preserve">Україна, 08298, Київська обл., селище Коцюбинське, вул. </w:t>
            </w:r>
            <w:proofErr w:type="spellStart"/>
            <w:r w:rsidRPr="00A07D93">
              <w:rPr>
                <w:rFonts w:ascii="Times New Roman" w:hAnsi="Times New Roman" w:cs="Times New Roman"/>
                <w:color w:val="000000"/>
                <w:lang w:eastAsia="uk-UA"/>
              </w:rPr>
              <w:t>Доківська</w:t>
            </w:r>
            <w:proofErr w:type="spellEnd"/>
            <w:r w:rsidRPr="00A07D93">
              <w:rPr>
                <w:rFonts w:ascii="Times New Roman" w:hAnsi="Times New Roman" w:cs="Times New Roman"/>
                <w:color w:val="000000"/>
                <w:lang w:eastAsia="uk-UA"/>
              </w:rPr>
              <w:t>, 2.</w:t>
            </w:r>
          </w:p>
        </w:tc>
      </w:tr>
      <w:tr w:rsidR="00601E21" w:rsidRPr="002537DA" w14:paraId="227AA194" w14:textId="77777777" w:rsidTr="00E30277">
        <w:trPr>
          <w:trHeight w:val="20"/>
        </w:trPr>
        <w:tc>
          <w:tcPr>
            <w:tcW w:w="3135" w:type="dxa"/>
          </w:tcPr>
          <w:p w14:paraId="28657001" w14:textId="77777777" w:rsidR="00601E21" w:rsidRPr="00600C60" w:rsidRDefault="00601E21" w:rsidP="00601E21">
            <w:pPr>
              <w:shd w:val="clear" w:color="auto" w:fill="FFFFFF" w:themeFill="background1"/>
              <w:outlineLvl w:val="2"/>
              <w:rPr>
                <w:rFonts w:ascii="Times New Roman" w:hAnsi="Times New Roman" w:cs="Times New Roman"/>
                <w:sz w:val="22"/>
                <w:szCs w:val="22"/>
                <w:lang w:eastAsia="en-US"/>
              </w:rPr>
            </w:pPr>
            <w:r w:rsidRPr="00600C60">
              <w:rPr>
                <w:rFonts w:ascii="Times New Roman" w:hAnsi="Times New Roman" w:cs="Times New Roman"/>
                <w:sz w:val="22"/>
                <w:szCs w:val="22"/>
                <w:lang w:eastAsia="en-US"/>
              </w:rPr>
              <w:t>2.3. посадова особа Замовника, уповноважена здійснювати зв’язок з учасниками</w:t>
            </w:r>
          </w:p>
        </w:tc>
        <w:tc>
          <w:tcPr>
            <w:tcW w:w="7174" w:type="dxa"/>
          </w:tcPr>
          <w:p w14:paraId="4C04540F" w14:textId="77777777" w:rsidR="00601E21" w:rsidRPr="00A07D93" w:rsidRDefault="00601E21" w:rsidP="00601E21">
            <w:pPr>
              <w:tabs>
                <w:tab w:val="left" w:pos="388"/>
                <w:tab w:val="left" w:pos="616"/>
                <w:tab w:val="left" w:pos="3600"/>
              </w:tabs>
              <w:snapToGrid w:val="0"/>
              <w:ind w:left="5" w:right="5" w:firstLine="435"/>
              <w:jc w:val="both"/>
              <w:rPr>
                <w:rFonts w:ascii="Times New Roman" w:hAnsi="Times New Roman" w:cs="Times New Roman"/>
              </w:rPr>
            </w:pPr>
            <w:r w:rsidRPr="00A07D93">
              <w:rPr>
                <w:rFonts w:ascii="Times New Roman" w:hAnsi="Times New Roman" w:cs="Times New Roman"/>
              </w:rPr>
              <w:t xml:space="preserve">З питань, пов’язаних з підготовкою тендерних пропозицій учасники процедури закупівлі (далі – </w:t>
            </w:r>
            <w:r w:rsidRPr="00A07D93">
              <w:rPr>
                <w:rFonts w:ascii="Times New Roman" w:hAnsi="Times New Roman" w:cs="Times New Roman"/>
                <w:b/>
                <w:bCs/>
              </w:rPr>
              <w:t>Учасник</w:t>
            </w:r>
            <w:r w:rsidRPr="00A07D93">
              <w:rPr>
                <w:rFonts w:ascii="Times New Roman" w:hAnsi="Times New Roman" w:cs="Times New Roman"/>
              </w:rPr>
              <w:t xml:space="preserve">) можуть звертатися до: </w:t>
            </w:r>
          </w:p>
          <w:p w14:paraId="5D199618" w14:textId="77777777" w:rsidR="00601E21" w:rsidRPr="00A07D93" w:rsidRDefault="00601E21" w:rsidP="00601E21">
            <w:pPr>
              <w:shd w:val="clear" w:color="auto" w:fill="FFFFFF"/>
              <w:tabs>
                <w:tab w:val="left" w:pos="720"/>
              </w:tabs>
              <w:jc w:val="both"/>
              <w:rPr>
                <w:rFonts w:ascii="Times New Roman" w:hAnsi="Times New Roman" w:cs="Times New Roman"/>
                <w:lang w:eastAsia="ar-SA"/>
              </w:rPr>
            </w:pPr>
            <w:proofErr w:type="spellStart"/>
            <w:r w:rsidRPr="00A07D93">
              <w:rPr>
                <w:rFonts w:ascii="Times New Roman" w:hAnsi="Times New Roman" w:cs="Times New Roman"/>
                <w:i/>
                <w:lang w:eastAsia="ar-SA"/>
              </w:rPr>
              <w:t>Самотуга</w:t>
            </w:r>
            <w:proofErr w:type="spellEnd"/>
            <w:r w:rsidRPr="00A07D93">
              <w:rPr>
                <w:rFonts w:ascii="Times New Roman" w:hAnsi="Times New Roman" w:cs="Times New Roman"/>
                <w:i/>
                <w:lang w:eastAsia="ar-SA"/>
              </w:rPr>
              <w:t xml:space="preserve"> Тетяна Василівна – </w:t>
            </w:r>
            <w:r>
              <w:rPr>
                <w:rFonts w:ascii="Times New Roman" w:hAnsi="Times New Roman" w:cs="Times New Roman"/>
                <w:i/>
                <w:lang w:eastAsia="ar-SA"/>
              </w:rPr>
              <w:t xml:space="preserve">фахівець з публічних </w:t>
            </w:r>
            <w:proofErr w:type="spellStart"/>
            <w:r>
              <w:rPr>
                <w:rFonts w:ascii="Times New Roman" w:hAnsi="Times New Roman" w:cs="Times New Roman"/>
                <w:i/>
                <w:lang w:eastAsia="ar-SA"/>
              </w:rPr>
              <w:t>закупівель</w:t>
            </w:r>
            <w:proofErr w:type="spellEnd"/>
            <w:r>
              <w:rPr>
                <w:rFonts w:ascii="Times New Roman" w:hAnsi="Times New Roman" w:cs="Times New Roman"/>
                <w:i/>
                <w:lang w:eastAsia="ar-SA"/>
              </w:rPr>
              <w:t xml:space="preserve">, </w:t>
            </w:r>
            <w:r w:rsidRPr="00A07D93">
              <w:rPr>
                <w:rFonts w:ascii="Times New Roman" w:hAnsi="Times New Roman" w:cs="Times New Roman"/>
                <w:i/>
                <w:lang w:eastAsia="ar-SA"/>
              </w:rPr>
              <w:t xml:space="preserve">уповноважена особа, відповідальна за організацію та проведення </w:t>
            </w:r>
            <w:proofErr w:type="spellStart"/>
            <w:r w:rsidRPr="00A07D93">
              <w:rPr>
                <w:rFonts w:ascii="Times New Roman" w:hAnsi="Times New Roman" w:cs="Times New Roman"/>
                <w:i/>
                <w:lang w:eastAsia="ar-SA"/>
              </w:rPr>
              <w:t>закупівель</w:t>
            </w:r>
            <w:proofErr w:type="spellEnd"/>
            <w:r w:rsidRPr="00A07D93">
              <w:rPr>
                <w:rFonts w:ascii="Times New Roman" w:hAnsi="Times New Roman" w:cs="Times New Roman"/>
                <w:i/>
                <w:lang w:eastAsia="ar-SA"/>
              </w:rPr>
              <w:t xml:space="preserve"> товарів, робіт та послуг Управління освіти, культури, молоді, спорту та туризму Коцюбинської селищної ради Київської області</w:t>
            </w:r>
          </w:p>
          <w:p w14:paraId="399FFDF8" w14:textId="77777777" w:rsidR="00601E21" w:rsidRDefault="00601E21" w:rsidP="00601E21">
            <w:pPr>
              <w:spacing w:line="0" w:lineRule="atLeast"/>
              <w:ind w:left="149" w:right="152"/>
              <w:rPr>
                <w:rFonts w:ascii="Times New Roman" w:hAnsi="Times New Roman" w:cs="Times New Roman"/>
                <w:i/>
                <w:lang w:eastAsia="ar-SA"/>
              </w:rPr>
            </w:pPr>
            <w:r w:rsidRPr="00A07D93">
              <w:rPr>
                <w:rFonts w:ascii="Times New Roman" w:hAnsi="Times New Roman" w:cs="Times New Roman"/>
                <w:i/>
                <w:lang w:eastAsia="ar-SA"/>
              </w:rPr>
              <w:t xml:space="preserve"> </w:t>
            </w:r>
            <w:proofErr w:type="spellStart"/>
            <w:r w:rsidRPr="00A07D93">
              <w:rPr>
                <w:rFonts w:ascii="Times New Roman" w:hAnsi="Times New Roman" w:cs="Times New Roman"/>
                <w:i/>
                <w:lang w:eastAsia="ar-SA"/>
              </w:rPr>
              <w:t>тел</w:t>
            </w:r>
            <w:proofErr w:type="spellEnd"/>
            <w:r w:rsidRPr="00A07D93">
              <w:rPr>
                <w:rFonts w:ascii="Times New Roman" w:hAnsi="Times New Roman" w:cs="Times New Roman"/>
                <w:i/>
                <w:lang w:eastAsia="ar-SA"/>
              </w:rPr>
              <w:t>. +38 </w:t>
            </w:r>
            <w:r>
              <w:rPr>
                <w:rFonts w:ascii="Times New Roman" w:hAnsi="Times New Roman" w:cs="Times New Roman"/>
                <w:i/>
                <w:lang w:eastAsia="ar-SA"/>
              </w:rPr>
              <w:t>095 330 96 25</w:t>
            </w:r>
            <w:r w:rsidRPr="00A07D93">
              <w:rPr>
                <w:rFonts w:ascii="Times New Roman" w:hAnsi="Times New Roman" w:cs="Times New Roman"/>
                <w:i/>
                <w:lang w:eastAsia="ar-SA"/>
              </w:rPr>
              <w:t xml:space="preserve">. </w:t>
            </w:r>
          </w:p>
          <w:p w14:paraId="46F790CB" w14:textId="49DEF879" w:rsidR="00601E21" w:rsidRPr="00F91581" w:rsidRDefault="00601E21" w:rsidP="00601E21">
            <w:pPr>
              <w:shd w:val="clear" w:color="auto" w:fill="FFFFFF" w:themeFill="background1"/>
              <w:jc w:val="both"/>
              <w:rPr>
                <w:rFonts w:ascii="Times New Roman" w:hAnsi="Times New Roman" w:cs="Times New Roman"/>
              </w:rPr>
            </w:pPr>
            <w:r w:rsidRPr="00A07D93">
              <w:rPr>
                <w:rFonts w:ascii="Times New Roman" w:hAnsi="Times New Roman" w:cs="Times New Roman"/>
                <w:i/>
                <w:lang w:eastAsia="ar-SA"/>
              </w:rPr>
              <w:t xml:space="preserve">електронна адреса: </w:t>
            </w:r>
            <w:hyperlink r:id="rId9" w:history="1">
              <w:r w:rsidRPr="00BB78FD">
                <w:rPr>
                  <w:rStyle w:val="a9"/>
                  <w:rFonts w:ascii="Times New Roman" w:hAnsi="Times New Roman" w:cs="Times New Roman"/>
                  <w:shd w:val="clear" w:color="auto" w:fill="FFFFFF"/>
                  <w:lang w:eastAsia="ar-SA"/>
                </w:rPr>
                <w:t>zakupivli44151538@gmail.com</w:t>
              </w:r>
            </w:hyperlink>
          </w:p>
        </w:tc>
      </w:tr>
      <w:tr w:rsidR="00601E21" w:rsidRPr="002537DA" w14:paraId="3F629173" w14:textId="77777777" w:rsidTr="00E30277">
        <w:trPr>
          <w:trHeight w:val="20"/>
        </w:trPr>
        <w:tc>
          <w:tcPr>
            <w:tcW w:w="3135" w:type="dxa"/>
          </w:tcPr>
          <w:p w14:paraId="55956F79" w14:textId="77777777" w:rsidR="00601E21" w:rsidRPr="00600C60" w:rsidRDefault="00601E21" w:rsidP="00601E21">
            <w:pPr>
              <w:shd w:val="clear" w:color="auto" w:fill="FFFFFF" w:themeFill="background1"/>
              <w:outlineLvl w:val="1"/>
              <w:rPr>
                <w:rFonts w:ascii="Times New Roman" w:hAnsi="Times New Roman" w:cs="Times New Roman"/>
                <w:sz w:val="22"/>
                <w:szCs w:val="22"/>
                <w:lang w:eastAsia="en-US"/>
              </w:rPr>
            </w:pPr>
            <w:r w:rsidRPr="00600C60">
              <w:rPr>
                <w:rFonts w:ascii="Times New Roman" w:hAnsi="Times New Roman" w:cs="Times New Roman"/>
                <w:sz w:val="22"/>
                <w:szCs w:val="22"/>
                <w:lang w:eastAsia="en-US"/>
              </w:rPr>
              <w:t>3. Процедура закупівлі</w:t>
            </w:r>
          </w:p>
        </w:tc>
        <w:tc>
          <w:tcPr>
            <w:tcW w:w="7174" w:type="dxa"/>
          </w:tcPr>
          <w:p w14:paraId="60E26473" w14:textId="3993F5CA" w:rsidR="00601E21" w:rsidRDefault="00601E21" w:rsidP="00601E21">
            <w:pPr>
              <w:shd w:val="clear" w:color="auto" w:fill="FFFFFF" w:themeFill="background1"/>
              <w:spacing w:after="120"/>
              <w:jc w:val="both"/>
              <w:rPr>
                <w:rFonts w:ascii="Times New Roman" w:hAnsi="Times New Roman" w:cs="Times New Roman"/>
                <w:sz w:val="22"/>
                <w:szCs w:val="22"/>
                <w:lang w:eastAsia="en-US"/>
              </w:rPr>
            </w:pPr>
            <w:r w:rsidRPr="00600C60">
              <w:rPr>
                <w:rFonts w:ascii="Times New Roman" w:hAnsi="Times New Roman" w:cs="Times New Roman"/>
                <w:sz w:val="22"/>
                <w:szCs w:val="22"/>
                <w:lang w:eastAsia="en-US"/>
              </w:rPr>
              <w:t>Відкриті торги</w:t>
            </w:r>
            <w:r>
              <w:rPr>
                <w:rFonts w:ascii="Times New Roman" w:hAnsi="Times New Roman" w:cs="Times New Roman"/>
                <w:sz w:val="22"/>
                <w:szCs w:val="22"/>
                <w:lang w:eastAsia="en-US"/>
              </w:rPr>
              <w:t xml:space="preserve"> з особливостями</w:t>
            </w:r>
          </w:p>
          <w:p w14:paraId="68347467" w14:textId="77777777" w:rsidR="00601E21" w:rsidRPr="00EC75B9" w:rsidRDefault="00601E21" w:rsidP="00601E21">
            <w:pPr>
              <w:shd w:val="clear" w:color="auto" w:fill="FFFFFF" w:themeFill="background1"/>
              <w:spacing w:after="120"/>
              <w:jc w:val="both"/>
              <w:rPr>
                <w:rFonts w:ascii="Times New Roman" w:hAnsi="Times New Roman" w:cs="Times New Roman"/>
                <w:b/>
                <w:bCs/>
              </w:rPr>
            </w:pPr>
          </w:p>
        </w:tc>
      </w:tr>
      <w:tr w:rsidR="00601E21" w:rsidRPr="002537DA" w14:paraId="56D63FD3" w14:textId="77777777" w:rsidTr="00E30277">
        <w:trPr>
          <w:trHeight w:val="20"/>
        </w:trPr>
        <w:tc>
          <w:tcPr>
            <w:tcW w:w="3135" w:type="dxa"/>
          </w:tcPr>
          <w:p w14:paraId="4372B02F" w14:textId="77777777" w:rsidR="00601E21" w:rsidRPr="00600C60" w:rsidRDefault="00601E21" w:rsidP="00601E21">
            <w:pPr>
              <w:shd w:val="clear" w:color="auto" w:fill="FFFFFF" w:themeFill="background1"/>
              <w:outlineLvl w:val="1"/>
              <w:rPr>
                <w:rFonts w:ascii="Times New Roman" w:hAnsi="Times New Roman" w:cs="Times New Roman"/>
                <w:sz w:val="22"/>
                <w:szCs w:val="22"/>
                <w:lang w:eastAsia="en-US"/>
              </w:rPr>
            </w:pPr>
            <w:r w:rsidRPr="00600C60">
              <w:rPr>
                <w:rFonts w:ascii="Times New Roman" w:hAnsi="Times New Roman" w:cs="Times New Roman"/>
                <w:sz w:val="22"/>
                <w:szCs w:val="22"/>
                <w:lang w:eastAsia="en-US"/>
              </w:rPr>
              <w:t>4. Інформація про предмет закупівлі:</w:t>
            </w:r>
          </w:p>
        </w:tc>
        <w:tc>
          <w:tcPr>
            <w:tcW w:w="7174" w:type="dxa"/>
          </w:tcPr>
          <w:p w14:paraId="21DDD8E3" w14:textId="77777777" w:rsidR="00601E21" w:rsidRPr="00EC75B9" w:rsidRDefault="00601E21" w:rsidP="00601E21">
            <w:pPr>
              <w:shd w:val="clear" w:color="auto" w:fill="FFFFFF" w:themeFill="background1"/>
              <w:jc w:val="both"/>
              <w:rPr>
                <w:rFonts w:ascii="Times New Roman" w:hAnsi="Times New Roman" w:cs="Times New Roman"/>
              </w:rPr>
            </w:pPr>
          </w:p>
        </w:tc>
      </w:tr>
      <w:tr w:rsidR="00601E21" w:rsidRPr="002537DA" w14:paraId="3E50A3A0" w14:textId="77777777" w:rsidTr="00E30277">
        <w:trPr>
          <w:trHeight w:val="20"/>
        </w:trPr>
        <w:tc>
          <w:tcPr>
            <w:tcW w:w="3135" w:type="dxa"/>
          </w:tcPr>
          <w:p w14:paraId="745B66CD" w14:textId="77777777" w:rsidR="00601E21" w:rsidRPr="00600C60" w:rsidRDefault="00601E21" w:rsidP="00601E21">
            <w:pPr>
              <w:shd w:val="clear" w:color="auto" w:fill="FFFFFF" w:themeFill="background1"/>
              <w:outlineLvl w:val="2"/>
              <w:rPr>
                <w:rFonts w:ascii="Times New Roman" w:hAnsi="Times New Roman" w:cs="Times New Roman"/>
                <w:sz w:val="22"/>
                <w:szCs w:val="22"/>
                <w:lang w:eastAsia="en-US"/>
              </w:rPr>
            </w:pPr>
            <w:r w:rsidRPr="00600C60">
              <w:rPr>
                <w:rFonts w:ascii="Times New Roman" w:hAnsi="Times New Roman" w:cs="Times New Roman"/>
                <w:sz w:val="22"/>
                <w:szCs w:val="22"/>
                <w:lang w:eastAsia="en-US"/>
              </w:rPr>
              <w:t>4.1. назва  предмета закупівлі</w:t>
            </w:r>
          </w:p>
        </w:tc>
        <w:tc>
          <w:tcPr>
            <w:tcW w:w="7174" w:type="dxa"/>
          </w:tcPr>
          <w:p w14:paraId="68A5DE5E" w14:textId="0572C58B" w:rsidR="00601E21" w:rsidRPr="00751ACD" w:rsidRDefault="00266986" w:rsidP="00601E21">
            <w:pPr>
              <w:shd w:val="clear" w:color="auto" w:fill="FFFFFF" w:themeFill="background1"/>
              <w:jc w:val="both"/>
              <w:rPr>
                <w:rFonts w:ascii="Times New Roman" w:hAnsi="Times New Roman" w:cs="Times New Roman"/>
                <w:b/>
                <w:bCs/>
              </w:rPr>
            </w:pPr>
            <w:r>
              <w:rPr>
                <w:rFonts w:ascii="Times New Roman" w:hAnsi="Times New Roman" w:cs="Times New Roman"/>
                <w:b/>
                <w:bCs/>
                <w:sz w:val="22"/>
                <w:szCs w:val="22"/>
                <w:shd w:val="clear" w:color="auto" w:fill="FFFFFF"/>
              </w:rPr>
              <w:t>Т</w:t>
            </w:r>
            <w:r w:rsidR="00601E21" w:rsidRPr="00E30277">
              <w:rPr>
                <w:rFonts w:ascii="Times New Roman" w:hAnsi="Times New Roman" w:cs="Times New Roman"/>
                <w:b/>
                <w:bCs/>
                <w:sz w:val="22"/>
                <w:szCs w:val="22"/>
                <w:shd w:val="clear" w:color="auto" w:fill="FFFFFF"/>
              </w:rPr>
              <w:t>еплов</w:t>
            </w:r>
            <w:r>
              <w:rPr>
                <w:rFonts w:ascii="Times New Roman" w:hAnsi="Times New Roman" w:cs="Times New Roman"/>
                <w:b/>
                <w:bCs/>
                <w:sz w:val="22"/>
                <w:szCs w:val="22"/>
                <w:shd w:val="clear" w:color="auto" w:fill="FFFFFF"/>
              </w:rPr>
              <w:t xml:space="preserve">а </w:t>
            </w:r>
            <w:r w:rsidR="00601E21" w:rsidRPr="00E30277">
              <w:rPr>
                <w:rFonts w:ascii="Times New Roman" w:hAnsi="Times New Roman" w:cs="Times New Roman"/>
                <w:b/>
                <w:bCs/>
                <w:sz w:val="22"/>
                <w:szCs w:val="22"/>
                <w:shd w:val="clear" w:color="auto" w:fill="FFFFFF"/>
              </w:rPr>
              <w:t>енергі</w:t>
            </w:r>
            <w:r>
              <w:rPr>
                <w:rFonts w:ascii="Times New Roman" w:hAnsi="Times New Roman" w:cs="Times New Roman"/>
                <w:b/>
                <w:bCs/>
                <w:sz w:val="22"/>
                <w:szCs w:val="22"/>
                <w:shd w:val="clear" w:color="auto" w:fill="FFFFFF"/>
              </w:rPr>
              <w:t>я</w:t>
            </w:r>
            <w:r w:rsidR="00407770">
              <w:rPr>
                <w:rFonts w:ascii="Times New Roman" w:hAnsi="Times New Roman" w:cs="Times New Roman"/>
                <w:b/>
                <w:bCs/>
                <w:sz w:val="22"/>
                <w:szCs w:val="22"/>
                <w:shd w:val="clear" w:color="auto" w:fill="FFFFFF"/>
              </w:rPr>
              <w:t xml:space="preserve"> для Будинка культури</w:t>
            </w:r>
            <w:r w:rsidR="00601E21" w:rsidRPr="00E30277">
              <w:rPr>
                <w:rFonts w:ascii="Times New Roman" w:hAnsi="Times New Roman" w:cs="Times New Roman"/>
                <w:b/>
                <w:bCs/>
                <w:sz w:val="22"/>
                <w:szCs w:val="22"/>
                <w:shd w:val="clear" w:color="auto" w:fill="FFFFFF"/>
              </w:rPr>
              <w:t>, код за  ДК 021:2015: 09320000-8 Пара, гаряча вода та пов’язана продукція</w:t>
            </w:r>
          </w:p>
        </w:tc>
      </w:tr>
      <w:tr w:rsidR="00601E21" w:rsidRPr="002537DA" w14:paraId="56B5D672" w14:textId="77777777" w:rsidTr="00E30277">
        <w:trPr>
          <w:trHeight w:val="20"/>
        </w:trPr>
        <w:tc>
          <w:tcPr>
            <w:tcW w:w="3135" w:type="dxa"/>
          </w:tcPr>
          <w:p w14:paraId="36A2050C" w14:textId="77777777" w:rsidR="00601E21" w:rsidRPr="00600C60" w:rsidRDefault="00601E21" w:rsidP="00601E21">
            <w:pPr>
              <w:shd w:val="clear" w:color="auto" w:fill="FFFFFF" w:themeFill="background1"/>
              <w:outlineLvl w:val="2"/>
              <w:rPr>
                <w:rFonts w:ascii="Times New Roman" w:hAnsi="Times New Roman" w:cs="Times New Roman"/>
                <w:sz w:val="22"/>
                <w:szCs w:val="22"/>
                <w:lang w:eastAsia="en-US"/>
              </w:rPr>
            </w:pPr>
            <w:r w:rsidRPr="00600C60">
              <w:rPr>
                <w:rFonts w:ascii="Times New Roman" w:hAnsi="Times New Roman" w:cs="Times New Roman"/>
                <w:sz w:val="22"/>
                <w:szCs w:val="22"/>
                <w:lang w:eastAsia="en-US"/>
              </w:rPr>
              <w:t>4.2. опис окремої частини (частин) предмета закупівлі (лота), щодо якої можуть бути подані тендерні пропозиції</w:t>
            </w:r>
          </w:p>
        </w:tc>
        <w:tc>
          <w:tcPr>
            <w:tcW w:w="7174" w:type="dxa"/>
          </w:tcPr>
          <w:p w14:paraId="00A861A0" w14:textId="77777777" w:rsidR="00601E21" w:rsidRPr="00EC75B9" w:rsidRDefault="00601E21" w:rsidP="00601E21">
            <w:pPr>
              <w:shd w:val="clear" w:color="auto" w:fill="FFFFFF" w:themeFill="background1"/>
              <w:spacing w:after="120"/>
              <w:jc w:val="both"/>
              <w:rPr>
                <w:rFonts w:ascii="Times New Roman" w:hAnsi="Times New Roman" w:cs="Times New Roman"/>
                <w:b/>
                <w:bCs/>
              </w:rPr>
            </w:pPr>
            <w:r w:rsidRPr="00600C60">
              <w:rPr>
                <w:rFonts w:ascii="Times New Roman" w:hAnsi="Times New Roman" w:cs="Times New Roman"/>
                <w:sz w:val="22"/>
                <w:szCs w:val="22"/>
                <w:lang w:eastAsia="en-US"/>
              </w:rPr>
              <w:t>Закупівля за лотами не передбачається.</w:t>
            </w:r>
          </w:p>
        </w:tc>
      </w:tr>
      <w:tr w:rsidR="00601E21" w:rsidRPr="002537DA" w14:paraId="2FE2DEC4" w14:textId="77777777" w:rsidTr="00E30277">
        <w:trPr>
          <w:trHeight w:val="709"/>
        </w:trPr>
        <w:tc>
          <w:tcPr>
            <w:tcW w:w="3135" w:type="dxa"/>
          </w:tcPr>
          <w:p w14:paraId="18F0AA69" w14:textId="77777777" w:rsidR="00601E21" w:rsidRPr="00E24BC3" w:rsidRDefault="00601E21" w:rsidP="00601E21">
            <w:pPr>
              <w:shd w:val="clear" w:color="auto" w:fill="FFFFFF" w:themeFill="background1"/>
              <w:outlineLvl w:val="1"/>
              <w:rPr>
                <w:rFonts w:ascii="Times New Roman" w:hAnsi="Times New Roman" w:cs="Times New Roman"/>
                <w:sz w:val="22"/>
                <w:szCs w:val="22"/>
                <w:lang w:eastAsia="en-US"/>
              </w:rPr>
            </w:pPr>
            <w:r w:rsidRPr="00E24BC3">
              <w:rPr>
                <w:rFonts w:ascii="Times New Roman" w:hAnsi="Times New Roman" w:cs="Times New Roman"/>
                <w:sz w:val="22"/>
                <w:szCs w:val="22"/>
                <w:lang w:eastAsia="en-US"/>
              </w:rPr>
              <w:t>4.3. місце, кількість, обсяг поставки товарів (надання послуг, виконання робіт)</w:t>
            </w:r>
          </w:p>
        </w:tc>
        <w:tc>
          <w:tcPr>
            <w:tcW w:w="7174" w:type="dxa"/>
          </w:tcPr>
          <w:p w14:paraId="1C20FE0B" w14:textId="77777777" w:rsidR="00EA63FD" w:rsidRPr="00EA63FD" w:rsidRDefault="00EA63FD" w:rsidP="00EA63FD">
            <w:pPr>
              <w:jc w:val="both"/>
              <w:rPr>
                <w:rFonts w:ascii="Times New Roman" w:hAnsi="Times New Roman" w:cs="Times New Roman"/>
                <w:snapToGrid w:val="0"/>
                <w:sz w:val="22"/>
                <w:szCs w:val="22"/>
                <w:lang w:eastAsia="en-US"/>
              </w:rPr>
            </w:pPr>
            <w:r w:rsidRPr="00EA63FD">
              <w:rPr>
                <w:rFonts w:ascii="Times New Roman" w:hAnsi="Times New Roman" w:cs="Times New Roman"/>
                <w:snapToGrid w:val="0"/>
                <w:sz w:val="22"/>
                <w:szCs w:val="22"/>
                <w:lang w:eastAsia="en-US"/>
              </w:rPr>
              <w:t>Місце поставки: Будинок культури Коцюбинської селищної ради Київської області.</w:t>
            </w:r>
          </w:p>
          <w:p w14:paraId="411AAD21" w14:textId="77777777" w:rsidR="00601E21" w:rsidRPr="00EA63FD" w:rsidRDefault="00EA63FD" w:rsidP="00EA63FD">
            <w:pPr>
              <w:jc w:val="both"/>
              <w:rPr>
                <w:rFonts w:ascii="Times New Roman" w:hAnsi="Times New Roman" w:cs="Times New Roman"/>
                <w:snapToGrid w:val="0"/>
                <w:sz w:val="22"/>
                <w:szCs w:val="22"/>
                <w:lang w:eastAsia="en-US"/>
              </w:rPr>
            </w:pPr>
            <w:r w:rsidRPr="00EA63FD">
              <w:rPr>
                <w:rFonts w:ascii="Times New Roman" w:hAnsi="Times New Roman" w:cs="Times New Roman"/>
                <w:snapToGrid w:val="0"/>
                <w:sz w:val="22"/>
                <w:szCs w:val="22"/>
                <w:lang w:eastAsia="en-US"/>
              </w:rPr>
              <w:t>Адреса поставки: 08298, Україна , Київська обл., селище Коцюбинське,вул.Доківська,5.</w:t>
            </w:r>
          </w:p>
          <w:p w14:paraId="1D8FC770" w14:textId="235D8592" w:rsidR="00EA63FD" w:rsidRPr="00EA63FD" w:rsidRDefault="00EA63FD" w:rsidP="00EA63FD">
            <w:pPr>
              <w:jc w:val="both"/>
              <w:rPr>
                <w:rFonts w:ascii="Times New Roman" w:hAnsi="Times New Roman" w:cs="Times New Roman"/>
                <w:snapToGrid w:val="0"/>
                <w:lang w:eastAsia="en-US"/>
              </w:rPr>
            </w:pPr>
            <w:r w:rsidRPr="00EA63FD">
              <w:rPr>
                <w:rFonts w:ascii="Times New Roman" w:hAnsi="Times New Roman" w:cs="Times New Roman"/>
                <w:snapToGrid w:val="0"/>
                <w:sz w:val="22"/>
                <w:szCs w:val="22"/>
                <w:lang w:eastAsia="en-US"/>
              </w:rPr>
              <w:t xml:space="preserve">Обсяг: 151,829 </w:t>
            </w:r>
            <w:proofErr w:type="spellStart"/>
            <w:r w:rsidRPr="00EA63FD">
              <w:rPr>
                <w:rFonts w:ascii="Times New Roman" w:hAnsi="Times New Roman" w:cs="Times New Roman"/>
                <w:snapToGrid w:val="0"/>
                <w:sz w:val="22"/>
                <w:szCs w:val="22"/>
                <w:lang w:eastAsia="en-US"/>
              </w:rPr>
              <w:t>Гкал</w:t>
            </w:r>
            <w:proofErr w:type="spellEnd"/>
          </w:p>
        </w:tc>
      </w:tr>
      <w:tr w:rsidR="00601E21" w:rsidRPr="002537DA" w14:paraId="1FB89F4B" w14:textId="77777777" w:rsidTr="00E30277">
        <w:trPr>
          <w:trHeight w:val="20"/>
        </w:trPr>
        <w:tc>
          <w:tcPr>
            <w:tcW w:w="3135" w:type="dxa"/>
          </w:tcPr>
          <w:p w14:paraId="2D88DF32" w14:textId="77777777" w:rsidR="00601E21" w:rsidRPr="00600C60" w:rsidRDefault="00601E21" w:rsidP="00601E21">
            <w:pPr>
              <w:shd w:val="clear" w:color="auto" w:fill="FFFFFF" w:themeFill="background1"/>
              <w:outlineLvl w:val="2"/>
              <w:rPr>
                <w:rFonts w:ascii="Times New Roman" w:hAnsi="Times New Roman" w:cs="Times New Roman"/>
                <w:sz w:val="22"/>
                <w:szCs w:val="22"/>
                <w:lang w:eastAsia="en-US"/>
              </w:rPr>
            </w:pPr>
            <w:r w:rsidRPr="00600C60">
              <w:rPr>
                <w:rFonts w:ascii="Times New Roman" w:hAnsi="Times New Roman" w:cs="Times New Roman"/>
                <w:sz w:val="22"/>
                <w:szCs w:val="22"/>
                <w:lang w:eastAsia="en-US"/>
              </w:rPr>
              <w:t>4.4. строк поставки товарів (надання послуг, виконання робіт)</w:t>
            </w:r>
          </w:p>
        </w:tc>
        <w:tc>
          <w:tcPr>
            <w:tcW w:w="7174" w:type="dxa"/>
          </w:tcPr>
          <w:p w14:paraId="76E73A68" w14:textId="3275BAB0" w:rsidR="00601E21" w:rsidRPr="00676C7F" w:rsidRDefault="00601E21" w:rsidP="00601E21">
            <w:pPr>
              <w:shd w:val="clear" w:color="auto" w:fill="FFFFFF" w:themeFill="background1"/>
              <w:jc w:val="both"/>
              <w:rPr>
                <w:rFonts w:ascii="Times New Roman" w:hAnsi="Times New Roman" w:cs="Times New Roman"/>
                <w:color w:val="000000" w:themeColor="text1"/>
                <w:sz w:val="22"/>
                <w:szCs w:val="22"/>
              </w:rPr>
            </w:pPr>
            <w:r w:rsidRPr="00676C7F">
              <w:rPr>
                <w:rFonts w:ascii="Times New Roman" w:hAnsi="Times New Roman" w:cs="Times New Roman"/>
                <w:color w:val="000000" w:themeColor="text1"/>
                <w:sz w:val="22"/>
                <w:szCs w:val="22"/>
              </w:rPr>
              <w:t>до 31.12.202</w:t>
            </w:r>
            <w:r>
              <w:rPr>
                <w:rFonts w:ascii="Times New Roman" w:hAnsi="Times New Roman" w:cs="Times New Roman"/>
                <w:color w:val="000000" w:themeColor="text1"/>
                <w:sz w:val="22"/>
                <w:szCs w:val="22"/>
              </w:rPr>
              <w:t>4</w:t>
            </w:r>
          </w:p>
        </w:tc>
      </w:tr>
      <w:tr w:rsidR="00601E21" w:rsidRPr="002537DA" w14:paraId="719690D4" w14:textId="77777777" w:rsidTr="00E30277">
        <w:trPr>
          <w:trHeight w:val="20"/>
        </w:trPr>
        <w:tc>
          <w:tcPr>
            <w:tcW w:w="3135" w:type="dxa"/>
          </w:tcPr>
          <w:p w14:paraId="08C3CF4D" w14:textId="77777777" w:rsidR="00601E21" w:rsidRPr="00E24BC3" w:rsidRDefault="00601E21" w:rsidP="00601E21">
            <w:pPr>
              <w:shd w:val="clear" w:color="auto" w:fill="FFFFFF" w:themeFill="background1"/>
              <w:outlineLvl w:val="1"/>
              <w:rPr>
                <w:rFonts w:ascii="Times New Roman" w:hAnsi="Times New Roman" w:cs="Times New Roman"/>
                <w:sz w:val="22"/>
                <w:szCs w:val="22"/>
                <w:lang w:eastAsia="en-US"/>
              </w:rPr>
            </w:pPr>
            <w:r w:rsidRPr="00E24BC3">
              <w:rPr>
                <w:rFonts w:ascii="Times New Roman" w:hAnsi="Times New Roman" w:cs="Times New Roman"/>
                <w:sz w:val="22"/>
                <w:szCs w:val="22"/>
                <w:lang w:eastAsia="en-US"/>
              </w:rPr>
              <w:t>5. Недискримінація учасників</w:t>
            </w:r>
          </w:p>
        </w:tc>
        <w:tc>
          <w:tcPr>
            <w:tcW w:w="7174" w:type="dxa"/>
          </w:tcPr>
          <w:p w14:paraId="5AF46249" w14:textId="77777777" w:rsidR="00601E21" w:rsidRDefault="00601E21" w:rsidP="00601E21">
            <w:pPr>
              <w:shd w:val="clear" w:color="auto" w:fill="FFFFFF" w:themeFill="background1"/>
              <w:jc w:val="both"/>
              <w:rPr>
                <w:rFonts w:ascii="Times New Roman" w:hAnsi="Times New Roman" w:cs="Times New Roman"/>
                <w:sz w:val="22"/>
                <w:szCs w:val="22"/>
                <w:lang w:eastAsia="en-US"/>
              </w:rPr>
            </w:pPr>
            <w:r w:rsidRPr="00E24BC3">
              <w:rPr>
                <w:rFonts w:ascii="Times New Roman" w:hAnsi="Times New Roman" w:cs="Times New Roman"/>
                <w:sz w:val="22"/>
                <w:szCs w:val="22"/>
                <w:lang w:eastAsia="en-US"/>
              </w:rPr>
              <w:t>Вітчизняні та іноземні учасники всіх форм власності</w:t>
            </w:r>
            <w:r w:rsidRPr="00E24BC3">
              <w:rPr>
                <w:rFonts w:ascii="Times New Roman" w:hAnsi="Times New Roman" w:cs="Times New Roman"/>
                <w:sz w:val="22"/>
                <w:szCs w:val="22"/>
                <w:lang w:eastAsia="en-US"/>
              </w:rPr>
              <w:br/>
              <w:t xml:space="preserve">та організаційно-правових форм беруть участь у процедурах </w:t>
            </w:r>
            <w:proofErr w:type="spellStart"/>
            <w:r w:rsidRPr="00E24BC3">
              <w:rPr>
                <w:rFonts w:ascii="Times New Roman" w:hAnsi="Times New Roman" w:cs="Times New Roman"/>
                <w:sz w:val="22"/>
                <w:szCs w:val="22"/>
                <w:lang w:eastAsia="en-US"/>
              </w:rPr>
              <w:t>закупівель</w:t>
            </w:r>
            <w:proofErr w:type="spellEnd"/>
            <w:r w:rsidRPr="00E24BC3">
              <w:rPr>
                <w:rFonts w:ascii="Times New Roman" w:hAnsi="Times New Roman" w:cs="Times New Roman"/>
                <w:sz w:val="22"/>
                <w:szCs w:val="22"/>
                <w:lang w:eastAsia="en-US"/>
              </w:rPr>
              <w:t xml:space="preserve"> на рівних умовах.</w:t>
            </w:r>
          </w:p>
          <w:p w14:paraId="6C6B75E4" w14:textId="77777777" w:rsidR="00601E21" w:rsidRPr="00E24BC3" w:rsidRDefault="00601E21" w:rsidP="00601E21">
            <w:pPr>
              <w:shd w:val="clear" w:color="auto" w:fill="FFFFFF" w:themeFill="background1"/>
              <w:jc w:val="both"/>
              <w:rPr>
                <w:rFonts w:ascii="Times New Roman" w:hAnsi="Times New Roman" w:cs="Times New Roman"/>
                <w:sz w:val="22"/>
                <w:szCs w:val="22"/>
                <w:lang w:eastAsia="en-US"/>
              </w:rPr>
            </w:pPr>
          </w:p>
        </w:tc>
      </w:tr>
      <w:tr w:rsidR="00601E21" w:rsidRPr="002537DA" w14:paraId="41E9FE06" w14:textId="77777777" w:rsidTr="00E30277">
        <w:trPr>
          <w:trHeight w:val="20"/>
        </w:trPr>
        <w:tc>
          <w:tcPr>
            <w:tcW w:w="3135" w:type="dxa"/>
          </w:tcPr>
          <w:p w14:paraId="383F0F86" w14:textId="77777777" w:rsidR="00601E21" w:rsidRPr="00E24BC3" w:rsidRDefault="00601E21" w:rsidP="00601E21">
            <w:pPr>
              <w:shd w:val="clear" w:color="auto" w:fill="FFFFFF" w:themeFill="background1"/>
              <w:outlineLvl w:val="1"/>
              <w:rPr>
                <w:rFonts w:ascii="Times New Roman" w:hAnsi="Times New Roman" w:cs="Times New Roman"/>
                <w:sz w:val="22"/>
                <w:szCs w:val="22"/>
                <w:lang w:eastAsia="en-US"/>
              </w:rPr>
            </w:pPr>
            <w:bookmarkStart w:id="0" w:name="_Toc410576433"/>
            <w:r w:rsidRPr="00E24BC3">
              <w:rPr>
                <w:rFonts w:ascii="Times New Roman" w:hAnsi="Times New Roman" w:cs="Times New Roman"/>
                <w:sz w:val="22"/>
                <w:szCs w:val="22"/>
                <w:lang w:eastAsia="en-US"/>
              </w:rPr>
              <w:t>6. Інформація про валюту, у якій повинно бути розраховано та зазначено ціну тендерної пропозиції</w:t>
            </w:r>
            <w:bookmarkEnd w:id="0"/>
          </w:p>
        </w:tc>
        <w:tc>
          <w:tcPr>
            <w:tcW w:w="7174" w:type="dxa"/>
          </w:tcPr>
          <w:p w14:paraId="664360EB" w14:textId="77777777" w:rsidR="00601E21" w:rsidRPr="00E24BC3" w:rsidRDefault="00601E21" w:rsidP="00601E21">
            <w:pPr>
              <w:shd w:val="clear" w:color="auto" w:fill="FFFFFF" w:themeFill="background1"/>
              <w:jc w:val="both"/>
              <w:rPr>
                <w:rFonts w:ascii="Times New Roman" w:hAnsi="Times New Roman" w:cs="Times New Roman"/>
                <w:sz w:val="22"/>
                <w:szCs w:val="22"/>
                <w:lang w:eastAsia="en-US"/>
              </w:rPr>
            </w:pPr>
            <w:r w:rsidRPr="00E24BC3">
              <w:rPr>
                <w:rFonts w:ascii="Times New Roman" w:hAnsi="Times New Roman" w:cs="Times New Roman"/>
                <w:sz w:val="22"/>
                <w:szCs w:val="22"/>
                <w:lang w:eastAsia="en-US"/>
              </w:rPr>
              <w:t>Валютою тендерної пропозиції є гривня. Розрахунки здійснюватимуться у національній валюті України згідно з умовами укладеного договору.</w:t>
            </w:r>
          </w:p>
        </w:tc>
      </w:tr>
      <w:tr w:rsidR="00601E21" w:rsidRPr="002537DA" w14:paraId="2DDB1AB2" w14:textId="77777777" w:rsidTr="00E30277">
        <w:trPr>
          <w:trHeight w:val="20"/>
        </w:trPr>
        <w:tc>
          <w:tcPr>
            <w:tcW w:w="3135" w:type="dxa"/>
          </w:tcPr>
          <w:p w14:paraId="48C3002D" w14:textId="77777777" w:rsidR="00601E21" w:rsidRPr="00E24BC3" w:rsidRDefault="00601E21" w:rsidP="00601E21">
            <w:pPr>
              <w:shd w:val="clear" w:color="auto" w:fill="FFFFFF" w:themeFill="background1"/>
              <w:outlineLvl w:val="1"/>
              <w:rPr>
                <w:rFonts w:ascii="Times New Roman" w:hAnsi="Times New Roman" w:cs="Times New Roman"/>
                <w:sz w:val="22"/>
                <w:szCs w:val="22"/>
                <w:lang w:eastAsia="en-US"/>
              </w:rPr>
            </w:pPr>
            <w:r w:rsidRPr="00E24BC3">
              <w:rPr>
                <w:rFonts w:ascii="Times New Roman" w:hAnsi="Times New Roman" w:cs="Times New Roman"/>
                <w:sz w:val="22"/>
                <w:szCs w:val="22"/>
                <w:lang w:eastAsia="en-US"/>
              </w:rPr>
              <w:lastRenderedPageBreak/>
              <w:t>7. Інформація  про  мову (мови),  якою  (якими) повинно  бути  складено тендерні пропозиції</w:t>
            </w:r>
          </w:p>
        </w:tc>
        <w:tc>
          <w:tcPr>
            <w:tcW w:w="7174" w:type="dxa"/>
          </w:tcPr>
          <w:p w14:paraId="67C1CBB9" w14:textId="77777777" w:rsidR="00601E21" w:rsidRPr="00C12B2F" w:rsidRDefault="00601E21" w:rsidP="00601E21">
            <w:pPr>
              <w:shd w:val="clear" w:color="auto" w:fill="FFFFFF" w:themeFill="background1"/>
              <w:spacing w:before="60" w:after="60"/>
              <w:jc w:val="both"/>
              <w:rPr>
                <w:rFonts w:ascii="Times New Roman" w:hAnsi="Times New Roman" w:cs="Times New Roman"/>
                <w:sz w:val="22"/>
                <w:szCs w:val="22"/>
                <w:lang w:eastAsia="en-US"/>
              </w:rPr>
            </w:pPr>
            <w:r w:rsidRPr="00C12B2F">
              <w:rPr>
                <w:rFonts w:ascii="Times New Roman" w:hAnsi="Times New Roman" w:cs="Times New Roman"/>
                <w:sz w:val="22"/>
                <w:szCs w:val="22"/>
                <w:lang w:eastAsia="en-US"/>
              </w:rPr>
              <w:t>Мова тендерної пропозиції – українська.</w:t>
            </w:r>
          </w:p>
          <w:p w14:paraId="10B1715F" w14:textId="77777777" w:rsidR="00601E21" w:rsidRPr="00C12B2F" w:rsidRDefault="00601E21" w:rsidP="00601E21">
            <w:pPr>
              <w:shd w:val="clear" w:color="auto" w:fill="FFFFFF" w:themeFill="background1"/>
              <w:spacing w:before="60" w:after="60"/>
              <w:jc w:val="both"/>
              <w:rPr>
                <w:rFonts w:ascii="Times New Roman" w:hAnsi="Times New Roman" w:cs="Times New Roman"/>
                <w:sz w:val="22"/>
                <w:szCs w:val="22"/>
                <w:lang w:eastAsia="en-US"/>
              </w:rPr>
            </w:pPr>
            <w:r w:rsidRPr="00C12B2F">
              <w:rPr>
                <w:rFonts w:ascii="Times New Roman" w:hAnsi="Times New Roman" w:cs="Times New Roman"/>
                <w:sz w:val="22"/>
                <w:szCs w:val="22"/>
                <w:lang w:eastAsia="en-US"/>
              </w:rPr>
              <w:t xml:space="preserve">Під час проведення процедур </w:t>
            </w:r>
            <w:proofErr w:type="spellStart"/>
            <w:r w:rsidRPr="00C12B2F">
              <w:rPr>
                <w:rFonts w:ascii="Times New Roman" w:hAnsi="Times New Roman" w:cs="Times New Roman"/>
                <w:sz w:val="22"/>
                <w:szCs w:val="22"/>
                <w:lang w:eastAsia="en-US"/>
              </w:rPr>
              <w:t>закупівель</w:t>
            </w:r>
            <w:proofErr w:type="spellEnd"/>
            <w:r w:rsidRPr="00C12B2F">
              <w:rPr>
                <w:rFonts w:ascii="Times New Roman" w:hAnsi="Times New Roman" w:cs="Times New Roman"/>
                <w:sz w:val="22"/>
                <w:szCs w:val="22"/>
                <w:lang w:eastAsia="en-US"/>
              </w:rPr>
              <w:t xml:space="preserve"> усі документи, що готуються замовником, викладаються українською мовою. </w:t>
            </w:r>
          </w:p>
          <w:p w14:paraId="0256F1FA" w14:textId="77777777" w:rsidR="00601E21" w:rsidRPr="00C12B2F" w:rsidRDefault="00601E21" w:rsidP="00601E21">
            <w:pPr>
              <w:shd w:val="clear" w:color="auto" w:fill="FFFFFF" w:themeFill="background1"/>
              <w:spacing w:before="60" w:after="60"/>
              <w:jc w:val="both"/>
              <w:rPr>
                <w:rFonts w:ascii="Times New Roman" w:hAnsi="Times New Roman" w:cs="Times New Roman"/>
                <w:sz w:val="22"/>
                <w:szCs w:val="22"/>
                <w:lang w:eastAsia="en-US"/>
              </w:rPr>
            </w:pPr>
            <w:r w:rsidRPr="00C12B2F">
              <w:rPr>
                <w:rFonts w:ascii="Times New Roman" w:hAnsi="Times New Roman" w:cs="Times New Roman"/>
                <w:sz w:val="22"/>
                <w:szCs w:val="22"/>
                <w:lang w:eastAsia="en-US"/>
              </w:rPr>
              <w:t>Стандартні характеристики, вимоги, умовні позначення у вигляді скорочень та термінологія, пов’язана з товаром, що закуповується, передбачені існуючими міжнародними або національними стандартами, нормами та правилами, викладаються мовою їх загально прийнятого застосування.</w:t>
            </w:r>
          </w:p>
          <w:p w14:paraId="5C8DBA97" w14:textId="77777777" w:rsidR="00601E21" w:rsidRPr="00C12B2F" w:rsidRDefault="00601E21" w:rsidP="00601E21">
            <w:pPr>
              <w:shd w:val="clear" w:color="auto" w:fill="FFFFFF" w:themeFill="background1"/>
              <w:spacing w:before="60" w:after="60"/>
              <w:jc w:val="both"/>
              <w:rPr>
                <w:rFonts w:ascii="Times New Roman" w:hAnsi="Times New Roman" w:cs="Times New Roman"/>
                <w:sz w:val="22"/>
                <w:szCs w:val="22"/>
                <w:lang w:eastAsia="en-US"/>
              </w:rPr>
            </w:pPr>
            <w:r w:rsidRPr="00C12B2F">
              <w:rPr>
                <w:rFonts w:ascii="Times New Roman" w:hAnsi="Times New Roman" w:cs="Times New Roman"/>
                <w:sz w:val="22"/>
                <w:szCs w:val="22"/>
                <w:lang w:eastAsia="en-US"/>
              </w:rPr>
              <w:t xml:space="preserve">Уся інформація розміщується в електронній системі </w:t>
            </w:r>
            <w:proofErr w:type="spellStart"/>
            <w:r w:rsidRPr="00C12B2F">
              <w:rPr>
                <w:rFonts w:ascii="Times New Roman" w:hAnsi="Times New Roman" w:cs="Times New Roman"/>
                <w:sz w:val="22"/>
                <w:szCs w:val="22"/>
                <w:lang w:eastAsia="en-US"/>
              </w:rPr>
              <w:t>закупівель</w:t>
            </w:r>
            <w:proofErr w:type="spellEnd"/>
            <w:r w:rsidRPr="00C12B2F">
              <w:rPr>
                <w:rFonts w:ascii="Times New Roman" w:hAnsi="Times New Roman" w:cs="Times New Roman"/>
                <w:sz w:val="22"/>
                <w:szCs w:val="22"/>
                <w:lang w:eastAsia="en-US"/>
              </w:rPr>
              <w:t xml:space="preserve"> українською мовою, крім тих випадків коли використання букв та символів української мови призводить до їх спотворення (зокрема, але не виключно адреси мережі "інтернет", адреси електронної пошти, торговельної марки (знаку для товарів), загальноприйняті міжнародні терміни). Тендерна пропозиція та усі документи, які передбачені вимогами тендерної документації та додатками до неї складаються українською мовою. Документи або копії документів (які передбачені вимогами тендерної документації та додатками до неї), які надаються Учасником у складі тендерної пропозиції, викладені іншими мовами, повинні надаватися разом із їх автентичним перекладом на українську мову. </w:t>
            </w:r>
          </w:p>
          <w:p w14:paraId="443C2A98" w14:textId="77777777" w:rsidR="00601E21" w:rsidRPr="00C12B2F" w:rsidRDefault="00601E21" w:rsidP="00601E21">
            <w:pPr>
              <w:shd w:val="clear" w:color="auto" w:fill="FFFFFF" w:themeFill="background1"/>
              <w:spacing w:before="60" w:after="60"/>
              <w:jc w:val="both"/>
              <w:rPr>
                <w:rFonts w:ascii="Times New Roman" w:hAnsi="Times New Roman" w:cs="Times New Roman"/>
                <w:sz w:val="22"/>
                <w:szCs w:val="22"/>
                <w:lang w:eastAsia="en-US"/>
              </w:rPr>
            </w:pPr>
            <w:r w:rsidRPr="00C12B2F">
              <w:rPr>
                <w:rFonts w:ascii="Times New Roman" w:hAnsi="Times New Roman" w:cs="Times New Roman"/>
                <w:sz w:val="22"/>
                <w:szCs w:val="22"/>
                <w:lang w:eastAsia="en-US"/>
              </w:rPr>
              <w:t>Замовник не зобов’язаний розглядати документи, які не передбачені вимогами тендерної документації та додатками до неї та які учасник додатково надає на власний розсуд.</w:t>
            </w:r>
          </w:p>
          <w:p w14:paraId="35197CF2" w14:textId="5FC4E0CF" w:rsidR="00601E21" w:rsidRPr="00E24BC3" w:rsidRDefault="00601E21" w:rsidP="00601E21">
            <w:pPr>
              <w:shd w:val="clear" w:color="auto" w:fill="FFFFFF" w:themeFill="background1"/>
              <w:spacing w:before="60" w:after="60"/>
              <w:jc w:val="both"/>
              <w:rPr>
                <w:rFonts w:ascii="Times New Roman" w:hAnsi="Times New Roman" w:cs="Times New Roman"/>
                <w:sz w:val="22"/>
                <w:szCs w:val="22"/>
                <w:lang w:eastAsia="en-US"/>
              </w:rPr>
            </w:pPr>
            <w:r w:rsidRPr="00C12B2F">
              <w:rPr>
                <w:rFonts w:ascii="Times New Roman" w:hAnsi="Times New Roman" w:cs="Times New Roman"/>
                <w:sz w:val="22"/>
                <w:szCs w:val="22"/>
                <w:lang w:eastAsia="en-US"/>
              </w:rPr>
              <w:t>У випадку надання учасником на підтвердження однієї</w:t>
            </w:r>
            <w:r>
              <w:rPr>
                <w:rFonts w:ascii="Times New Roman" w:hAnsi="Times New Roman" w:cs="Times New Roman"/>
                <w:sz w:val="22"/>
                <w:szCs w:val="22"/>
                <w:lang w:eastAsia="en-US"/>
              </w:rPr>
              <w:t xml:space="preserve"> </w:t>
            </w:r>
            <w:r w:rsidRPr="00C12B2F">
              <w:rPr>
                <w:rFonts w:ascii="Times New Roman" w:hAnsi="Times New Roman" w:cs="Times New Roman"/>
                <w:sz w:val="22"/>
                <w:szCs w:val="22"/>
                <w:lang w:eastAsia="en-US"/>
              </w:rPr>
              <w:t>вимоги кількох документів, викладених різними мовами, та</w:t>
            </w:r>
            <w:r>
              <w:rPr>
                <w:rFonts w:ascii="Times New Roman" w:hAnsi="Times New Roman" w:cs="Times New Roman"/>
                <w:sz w:val="22"/>
                <w:szCs w:val="22"/>
                <w:lang w:eastAsia="en-US"/>
              </w:rPr>
              <w:t xml:space="preserve"> </w:t>
            </w:r>
            <w:r w:rsidRPr="00C12B2F">
              <w:rPr>
                <w:rFonts w:ascii="Times New Roman" w:hAnsi="Times New Roman" w:cs="Times New Roman"/>
                <w:sz w:val="22"/>
                <w:szCs w:val="22"/>
                <w:lang w:eastAsia="en-US"/>
              </w:rPr>
              <w:t>за умови, що хоча б один з наданих документів відповідає</w:t>
            </w:r>
            <w:r>
              <w:rPr>
                <w:rFonts w:ascii="Times New Roman" w:hAnsi="Times New Roman" w:cs="Times New Roman"/>
                <w:sz w:val="22"/>
                <w:szCs w:val="22"/>
                <w:lang w:eastAsia="en-US"/>
              </w:rPr>
              <w:t xml:space="preserve"> </w:t>
            </w:r>
            <w:r w:rsidRPr="00C12B2F">
              <w:rPr>
                <w:rFonts w:ascii="Times New Roman" w:hAnsi="Times New Roman" w:cs="Times New Roman"/>
                <w:sz w:val="22"/>
                <w:szCs w:val="22"/>
                <w:lang w:eastAsia="en-US"/>
              </w:rPr>
              <w:t xml:space="preserve">встановленій </w:t>
            </w:r>
            <w:proofErr w:type="spellStart"/>
            <w:r w:rsidRPr="00C12B2F">
              <w:rPr>
                <w:rFonts w:ascii="Times New Roman" w:hAnsi="Times New Roman" w:cs="Times New Roman"/>
                <w:sz w:val="22"/>
                <w:szCs w:val="22"/>
                <w:lang w:eastAsia="en-US"/>
              </w:rPr>
              <w:t>вимозі</w:t>
            </w:r>
            <w:proofErr w:type="spellEnd"/>
            <w:r w:rsidRPr="00C12B2F">
              <w:rPr>
                <w:rFonts w:ascii="Times New Roman" w:hAnsi="Times New Roman" w:cs="Times New Roman"/>
                <w:sz w:val="22"/>
                <w:szCs w:val="22"/>
                <w:lang w:eastAsia="en-US"/>
              </w:rPr>
              <w:t>, в тому числі щодо мови, замовник не</w:t>
            </w:r>
            <w:r>
              <w:rPr>
                <w:rFonts w:ascii="Times New Roman" w:hAnsi="Times New Roman" w:cs="Times New Roman"/>
                <w:sz w:val="22"/>
                <w:szCs w:val="22"/>
                <w:lang w:eastAsia="en-US"/>
              </w:rPr>
              <w:t xml:space="preserve"> </w:t>
            </w:r>
            <w:r w:rsidRPr="00C12B2F">
              <w:rPr>
                <w:rFonts w:ascii="Times New Roman" w:hAnsi="Times New Roman" w:cs="Times New Roman"/>
                <w:sz w:val="22"/>
                <w:szCs w:val="22"/>
                <w:lang w:eastAsia="en-US"/>
              </w:rPr>
              <w:t>розглядає інший(і) документ(и), що учасник надав додатково на підтвердження цієї вимоги, навіть якщо інший документ наданий іноземною мовою без перекладу.</w:t>
            </w:r>
          </w:p>
        </w:tc>
      </w:tr>
      <w:tr w:rsidR="00601E21" w:rsidRPr="002537DA" w14:paraId="7B71AE62" w14:textId="77777777" w:rsidTr="008B745A">
        <w:trPr>
          <w:trHeight w:val="20"/>
        </w:trPr>
        <w:tc>
          <w:tcPr>
            <w:tcW w:w="10309" w:type="dxa"/>
            <w:gridSpan w:val="2"/>
          </w:tcPr>
          <w:p w14:paraId="499BDCC8" w14:textId="77777777" w:rsidR="00601E21" w:rsidRPr="00EC75B9" w:rsidRDefault="00601E21" w:rsidP="00601E21">
            <w:pPr>
              <w:keepNext/>
              <w:shd w:val="clear" w:color="auto" w:fill="FFFFFF" w:themeFill="background1"/>
              <w:jc w:val="center"/>
              <w:outlineLvl w:val="0"/>
              <w:rPr>
                <w:rFonts w:ascii="Times New Roman" w:hAnsi="Times New Roman" w:cs="Times New Roman"/>
                <w:b/>
                <w:bCs/>
              </w:rPr>
            </w:pPr>
            <w:r w:rsidRPr="00EC75B9">
              <w:rPr>
                <w:rFonts w:ascii="Times New Roman" w:hAnsi="Times New Roman" w:cs="Times New Roman"/>
                <w:b/>
                <w:bCs/>
              </w:rPr>
              <w:t>Розділ ІІ. Порядок внесення змін та надання роз`яснень до тендерної документації</w:t>
            </w:r>
          </w:p>
        </w:tc>
      </w:tr>
      <w:tr w:rsidR="00601E21" w:rsidRPr="002537DA" w14:paraId="1C4AB3E6" w14:textId="77777777" w:rsidTr="00E30277">
        <w:trPr>
          <w:trHeight w:val="20"/>
        </w:trPr>
        <w:tc>
          <w:tcPr>
            <w:tcW w:w="3135" w:type="dxa"/>
          </w:tcPr>
          <w:p w14:paraId="533BDB9D" w14:textId="77777777" w:rsidR="00601E21" w:rsidRPr="00E24BC3" w:rsidRDefault="00601E21" w:rsidP="00601E21">
            <w:pPr>
              <w:shd w:val="clear" w:color="auto" w:fill="FFFFFF" w:themeFill="background1"/>
              <w:jc w:val="both"/>
              <w:rPr>
                <w:rFonts w:ascii="Times New Roman" w:hAnsi="Times New Roman" w:cs="Times New Roman"/>
                <w:sz w:val="22"/>
                <w:szCs w:val="22"/>
                <w:lang w:eastAsia="en-US"/>
              </w:rPr>
            </w:pPr>
            <w:r w:rsidRPr="00E24BC3">
              <w:rPr>
                <w:rFonts w:ascii="Times New Roman" w:hAnsi="Times New Roman" w:cs="Times New Roman"/>
                <w:sz w:val="22"/>
                <w:szCs w:val="22"/>
                <w:lang w:eastAsia="en-US"/>
              </w:rPr>
              <w:t>1. Процедура надання роз’яснень щодо тендерної документації</w:t>
            </w:r>
          </w:p>
        </w:tc>
        <w:tc>
          <w:tcPr>
            <w:tcW w:w="7174" w:type="dxa"/>
          </w:tcPr>
          <w:p w14:paraId="4279078B" w14:textId="77777777" w:rsidR="00601E21" w:rsidRPr="001B1D70" w:rsidRDefault="00601E21" w:rsidP="00601E21">
            <w:pPr>
              <w:pStyle w:val="tj"/>
              <w:shd w:val="clear" w:color="auto" w:fill="FFFFFF"/>
              <w:spacing w:before="0" w:beforeAutospacing="0" w:after="0" w:afterAutospacing="0"/>
              <w:jc w:val="both"/>
              <w:rPr>
                <w:lang w:val="uk-UA"/>
              </w:rPr>
            </w:pPr>
            <w:r w:rsidRPr="00E3690A">
              <w:rPr>
                <w:lang w:val="uk-UA"/>
              </w:rPr>
              <w:t xml:space="preserve">Фізична/юридична особа має право не пізніше ніж за три дні до закінчення строку подання тендерної пропозиції звернутися через електронну систему </w:t>
            </w:r>
            <w:proofErr w:type="spellStart"/>
            <w:r w:rsidRPr="00E3690A">
              <w:rPr>
                <w:lang w:val="uk-UA"/>
              </w:rPr>
              <w:t>закупівель</w:t>
            </w:r>
            <w:proofErr w:type="spellEnd"/>
            <w:r w:rsidRPr="00E3690A">
              <w:rPr>
                <w:lang w:val="uk-UA"/>
              </w:rPr>
              <w:t xml:space="preserve"> до замовника за роз'ясненнями щодо тендерної документації та/або звернутися до замовника з вимогою щодо усунення порушення під час проведення тендеру. Усі звернення за роз'ясненнями та звернення щодо усунення порушення автоматично оприлюднюються в електронній системі </w:t>
            </w:r>
            <w:proofErr w:type="spellStart"/>
            <w:r w:rsidRPr="001B1D70">
              <w:rPr>
                <w:lang w:val="uk-UA"/>
              </w:rPr>
              <w:t>закупівель</w:t>
            </w:r>
            <w:proofErr w:type="spellEnd"/>
            <w:r w:rsidRPr="001B1D70">
              <w:rPr>
                <w:lang w:val="uk-UA"/>
              </w:rPr>
              <w:t xml:space="preserve"> без ідентифікації особи, яка звернулася до замовника. Замовник повинен протягом трьох днів з дати їх оприлюднення надати роз'яснення на звернення шляхом оприлюднення його в електронній системі </w:t>
            </w:r>
            <w:proofErr w:type="spellStart"/>
            <w:r w:rsidRPr="001B1D70">
              <w:rPr>
                <w:lang w:val="uk-UA"/>
              </w:rPr>
              <w:t>закупівель</w:t>
            </w:r>
            <w:proofErr w:type="spellEnd"/>
            <w:r w:rsidRPr="001B1D70">
              <w:rPr>
                <w:lang w:val="uk-UA"/>
              </w:rPr>
              <w:t>.</w:t>
            </w:r>
          </w:p>
          <w:p w14:paraId="006776F1" w14:textId="38233B82" w:rsidR="00601E21" w:rsidRPr="0086126D" w:rsidRDefault="00601E21" w:rsidP="00601E21">
            <w:pPr>
              <w:shd w:val="clear" w:color="auto" w:fill="FFFFFF" w:themeFill="background1"/>
              <w:spacing w:before="60" w:after="60"/>
              <w:jc w:val="both"/>
              <w:rPr>
                <w:rFonts w:ascii="Times New Roman" w:hAnsi="Times New Roman" w:cs="Times New Roman"/>
                <w:sz w:val="22"/>
                <w:szCs w:val="22"/>
                <w:lang w:eastAsia="en-US"/>
              </w:rPr>
            </w:pPr>
            <w:r w:rsidRPr="0086126D">
              <w:rPr>
                <w:rFonts w:ascii="Times New Roman" w:hAnsi="Times New Roman" w:cs="Times New Roman"/>
                <w:color w:val="000000"/>
              </w:rPr>
              <w:t xml:space="preserve">У разі несвоєчасного надання замовником роз’яснень щодо змісту тендерної документації електронна система </w:t>
            </w:r>
            <w:proofErr w:type="spellStart"/>
            <w:r w:rsidRPr="0086126D">
              <w:rPr>
                <w:rFonts w:ascii="Times New Roman" w:hAnsi="Times New Roman" w:cs="Times New Roman"/>
                <w:color w:val="000000"/>
              </w:rPr>
              <w:t>закупівель</w:t>
            </w:r>
            <w:proofErr w:type="spellEnd"/>
            <w:r w:rsidRPr="0086126D">
              <w:rPr>
                <w:rFonts w:ascii="Times New Roman" w:hAnsi="Times New Roman" w:cs="Times New Roman"/>
                <w:color w:val="000000"/>
              </w:rPr>
              <w:t xml:space="preserve"> автоматично зупиняє перебіг відкритих торгів. Для поновлення перебігу відкритих торгів замовник повинен розмістити роз’яснення щодо змісту тендерної документації в електронній системі </w:t>
            </w:r>
            <w:proofErr w:type="spellStart"/>
            <w:r w:rsidRPr="0086126D">
              <w:rPr>
                <w:rFonts w:ascii="Times New Roman" w:hAnsi="Times New Roman" w:cs="Times New Roman"/>
                <w:color w:val="000000"/>
              </w:rPr>
              <w:t>закупівель</w:t>
            </w:r>
            <w:proofErr w:type="spellEnd"/>
            <w:r w:rsidRPr="0086126D">
              <w:rPr>
                <w:rFonts w:ascii="Times New Roman" w:hAnsi="Times New Roman" w:cs="Times New Roman"/>
                <w:color w:val="000000"/>
              </w:rPr>
              <w:t xml:space="preserve"> з одночасним продовженням строку подання тендерних пропозицій не менш як на чотири дні.</w:t>
            </w:r>
          </w:p>
        </w:tc>
      </w:tr>
      <w:tr w:rsidR="00601E21" w:rsidRPr="002537DA" w14:paraId="5F75C138" w14:textId="77777777" w:rsidTr="00E30277">
        <w:trPr>
          <w:trHeight w:val="20"/>
        </w:trPr>
        <w:tc>
          <w:tcPr>
            <w:tcW w:w="3135" w:type="dxa"/>
          </w:tcPr>
          <w:p w14:paraId="78E448CF" w14:textId="77777777" w:rsidR="00601E21" w:rsidRPr="00E24BC3" w:rsidRDefault="00601E21" w:rsidP="00601E21">
            <w:pPr>
              <w:shd w:val="clear" w:color="auto" w:fill="FFFFFF" w:themeFill="background1"/>
              <w:jc w:val="both"/>
              <w:rPr>
                <w:rFonts w:ascii="Times New Roman" w:hAnsi="Times New Roman" w:cs="Times New Roman"/>
                <w:sz w:val="22"/>
                <w:szCs w:val="22"/>
                <w:lang w:eastAsia="en-US"/>
              </w:rPr>
            </w:pPr>
            <w:r w:rsidRPr="00E24BC3">
              <w:rPr>
                <w:rFonts w:ascii="Times New Roman" w:hAnsi="Times New Roman" w:cs="Times New Roman"/>
                <w:sz w:val="22"/>
                <w:szCs w:val="22"/>
                <w:lang w:eastAsia="en-US"/>
              </w:rPr>
              <w:t>2. Унесення змін до тендерної документації</w:t>
            </w:r>
          </w:p>
        </w:tc>
        <w:tc>
          <w:tcPr>
            <w:tcW w:w="7174" w:type="dxa"/>
          </w:tcPr>
          <w:p w14:paraId="3AAEC62A" w14:textId="77777777" w:rsidR="00601E21" w:rsidRDefault="00601E21" w:rsidP="00601E21">
            <w:pPr>
              <w:pStyle w:val="1a"/>
              <w:ind w:firstLine="430"/>
              <w:jc w:val="both"/>
              <w:rPr>
                <w:rFonts w:ascii="Times New Roman" w:hAnsi="Times New Roman" w:cs="Times New Roman"/>
                <w:sz w:val="24"/>
                <w:szCs w:val="24"/>
              </w:rPr>
            </w:pPr>
            <w:proofErr w:type="spellStart"/>
            <w:r w:rsidRPr="00E3690A">
              <w:rPr>
                <w:rFonts w:ascii="Times New Roman" w:hAnsi="Times New Roman" w:cs="Times New Roman"/>
                <w:sz w:val="24"/>
                <w:szCs w:val="24"/>
              </w:rPr>
              <w:t>Замовник</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має</w:t>
            </w:r>
            <w:proofErr w:type="spellEnd"/>
            <w:r w:rsidRPr="00E3690A">
              <w:rPr>
                <w:rFonts w:ascii="Times New Roman" w:hAnsi="Times New Roman" w:cs="Times New Roman"/>
                <w:sz w:val="24"/>
                <w:szCs w:val="24"/>
              </w:rPr>
              <w:t xml:space="preserve"> право з </w:t>
            </w:r>
            <w:proofErr w:type="spellStart"/>
            <w:r w:rsidRPr="00E3690A">
              <w:rPr>
                <w:rFonts w:ascii="Times New Roman" w:hAnsi="Times New Roman" w:cs="Times New Roman"/>
                <w:sz w:val="24"/>
                <w:szCs w:val="24"/>
              </w:rPr>
              <w:t>власної</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ініціативи</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або</w:t>
            </w:r>
            <w:proofErr w:type="spellEnd"/>
            <w:r w:rsidRPr="00E3690A">
              <w:rPr>
                <w:rFonts w:ascii="Times New Roman" w:hAnsi="Times New Roman" w:cs="Times New Roman"/>
                <w:sz w:val="24"/>
                <w:szCs w:val="24"/>
              </w:rPr>
              <w:t xml:space="preserve"> у </w:t>
            </w:r>
            <w:proofErr w:type="spellStart"/>
            <w:r w:rsidRPr="00E3690A">
              <w:rPr>
                <w:rFonts w:ascii="Times New Roman" w:hAnsi="Times New Roman" w:cs="Times New Roman"/>
                <w:sz w:val="24"/>
                <w:szCs w:val="24"/>
              </w:rPr>
              <w:t>разі</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усунення</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порушень</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вимог</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законодавства</w:t>
            </w:r>
            <w:proofErr w:type="spellEnd"/>
            <w:r w:rsidRPr="00E3690A">
              <w:rPr>
                <w:rFonts w:ascii="Times New Roman" w:hAnsi="Times New Roman" w:cs="Times New Roman"/>
                <w:sz w:val="24"/>
                <w:szCs w:val="24"/>
              </w:rPr>
              <w:t xml:space="preserve"> у </w:t>
            </w:r>
            <w:proofErr w:type="spellStart"/>
            <w:r w:rsidRPr="00E3690A">
              <w:rPr>
                <w:rFonts w:ascii="Times New Roman" w:hAnsi="Times New Roman" w:cs="Times New Roman"/>
                <w:sz w:val="24"/>
                <w:szCs w:val="24"/>
              </w:rPr>
              <w:t>сфері</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публічних</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закупівель</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викладених</w:t>
            </w:r>
            <w:proofErr w:type="spellEnd"/>
            <w:r w:rsidRPr="00E3690A">
              <w:rPr>
                <w:rFonts w:ascii="Times New Roman" w:hAnsi="Times New Roman" w:cs="Times New Roman"/>
                <w:sz w:val="24"/>
                <w:szCs w:val="24"/>
              </w:rPr>
              <w:t xml:space="preserve"> у </w:t>
            </w:r>
            <w:proofErr w:type="spellStart"/>
            <w:r w:rsidRPr="00E3690A">
              <w:rPr>
                <w:rFonts w:ascii="Times New Roman" w:hAnsi="Times New Roman" w:cs="Times New Roman"/>
                <w:sz w:val="24"/>
                <w:szCs w:val="24"/>
              </w:rPr>
              <w:t>висновку</w:t>
            </w:r>
            <w:proofErr w:type="spellEnd"/>
            <w:r w:rsidRPr="00E3690A">
              <w:rPr>
                <w:rFonts w:ascii="Times New Roman" w:hAnsi="Times New Roman" w:cs="Times New Roman"/>
                <w:sz w:val="24"/>
                <w:szCs w:val="24"/>
              </w:rPr>
              <w:t xml:space="preserve"> органу державного </w:t>
            </w:r>
            <w:proofErr w:type="spellStart"/>
            <w:r w:rsidRPr="00E3690A">
              <w:rPr>
                <w:rFonts w:ascii="Times New Roman" w:hAnsi="Times New Roman" w:cs="Times New Roman"/>
                <w:sz w:val="24"/>
                <w:szCs w:val="24"/>
              </w:rPr>
              <w:t>фінансового</w:t>
            </w:r>
            <w:proofErr w:type="spellEnd"/>
            <w:r w:rsidRPr="00E3690A">
              <w:rPr>
                <w:rFonts w:ascii="Times New Roman" w:hAnsi="Times New Roman" w:cs="Times New Roman"/>
                <w:sz w:val="24"/>
                <w:szCs w:val="24"/>
              </w:rPr>
              <w:t xml:space="preserve"> контролю </w:t>
            </w:r>
            <w:proofErr w:type="spellStart"/>
            <w:r w:rsidRPr="00E3690A">
              <w:rPr>
                <w:rFonts w:ascii="Times New Roman" w:hAnsi="Times New Roman" w:cs="Times New Roman"/>
                <w:sz w:val="24"/>
                <w:szCs w:val="24"/>
              </w:rPr>
              <w:t>відповідно</w:t>
            </w:r>
            <w:proofErr w:type="spellEnd"/>
            <w:r w:rsidRPr="00E3690A">
              <w:rPr>
                <w:rFonts w:ascii="Times New Roman" w:hAnsi="Times New Roman" w:cs="Times New Roman"/>
                <w:sz w:val="24"/>
                <w:szCs w:val="24"/>
              </w:rPr>
              <w:t xml:space="preserve"> до </w:t>
            </w:r>
            <w:proofErr w:type="spellStart"/>
            <w:r w:rsidRPr="00E3690A">
              <w:rPr>
                <w:rFonts w:ascii="Times New Roman" w:hAnsi="Times New Roman" w:cs="Times New Roman"/>
                <w:sz w:val="24"/>
                <w:szCs w:val="24"/>
              </w:rPr>
              <w:t>статті</w:t>
            </w:r>
            <w:proofErr w:type="spellEnd"/>
            <w:r w:rsidRPr="00E3690A">
              <w:rPr>
                <w:rFonts w:ascii="Times New Roman" w:hAnsi="Times New Roman" w:cs="Times New Roman"/>
                <w:sz w:val="24"/>
                <w:szCs w:val="24"/>
              </w:rPr>
              <w:t xml:space="preserve"> 8 Закону, </w:t>
            </w:r>
            <w:proofErr w:type="spellStart"/>
            <w:r w:rsidRPr="00E3690A">
              <w:rPr>
                <w:rFonts w:ascii="Times New Roman" w:hAnsi="Times New Roman" w:cs="Times New Roman"/>
                <w:sz w:val="24"/>
                <w:szCs w:val="24"/>
              </w:rPr>
              <w:t>або</w:t>
            </w:r>
            <w:proofErr w:type="spellEnd"/>
            <w:r w:rsidRPr="00E3690A">
              <w:rPr>
                <w:rFonts w:ascii="Times New Roman" w:hAnsi="Times New Roman" w:cs="Times New Roman"/>
                <w:sz w:val="24"/>
                <w:szCs w:val="24"/>
              </w:rPr>
              <w:t xml:space="preserve"> за результатами </w:t>
            </w:r>
            <w:proofErr w:type="spellStart"/>
            <w:r w:rsidRPr="00E3690A">
              <w:rPr>
                <w:rFonts w:ascii="Times New Roman" w:hAnsi="Times New Roman" w:cs="Times New Roman"/>
                <w:sz w:val="24"/>
                <w:szCs w:val="24"/>
              </w:rPr>
              <w:t>звернень</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або</w:t>
            </w:r>
            <w:proofErr w:type="spellEnd"/>
            <w:r w:rsidRPr="00E3690A">
              <w:rPr>
                <w:rFonts w:ascii="Times New Roman" w:hAnsi="Times New Roman" w:cs="Times New Roman"/>
                <w:sz w:val="24"/>
                <w:szCs w:val="24"/>
              </w:rPr>
              <w:t xml:space="preserve"> на </w:t>
            </w:r>
            <w:proofErr w:type="spellStart"/>
            <w:r w:rsidRPr="00E3690A">
              <w:rPr>
                <w:rFonts w:ascii="Times New Roman" w:hAnsi="Times New Roman" w:cs="Times New Roman"/>
                <w:sz w:val="24"/>
                <w:szCs w:val="24"/>
              </w:rPr>
              <w:t>підставі</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рішення</w:t>
            </w:r>
            <w:proofErr w:type="spellEnd"/>
            <w:r w:rsidRPr="00E3690A">
              <w:rPr>
                <w:rFonts w:ascii="Times New Roman" w:hAnsi="Times New Roman" w:cs="Times New Roman"/>
                <w:sz w:val="24"/>
                <w:szCs w:val="24"/>
              </w:rPr>
              <w:t xml:space="preserve"> органу </w:t>
            </w:r>
            <w:proofErr w:type="spellStart"/>
            <w:r w:rsidRPr="00E3690A">
              <w:rPr>
                <w:rFonts w:ascii="Times New Roman" w:hAnsi="Times New Roman" w:cs="Times New Roman"/>
                <w:sz w:val="24"/>
                <w:szCs w:val="24"/>
              </w:rPr>
              <w:t>оскарження</w:t>
            </w:r>
            <w:proofErr w:type="spellEnd"/>
            <w:r w:rsidRPr="00E3690A">
              <w:rPr>
                <w:rFonts w:ascii="Times New Roman" w:hAnsi="Times New Roman" w:cs="Times New Roman"/>
                <w:sz w:val="24"/>
                <w:szCs w:val="24"/>
              </w:rPr>
              <w:t xml:space="preserve"> внести </w:t>
            </w:r>
            <w:proofErr w:type="spellStart"/>
            <w:r w:rsidRPr="00E3690A">
              <w:rPr>
                <w:rFonts w:ascii="Times New Roman" w:hAnsi="Times New Roman" w:cs="Times New Roman"/>
                <w:sz w:val="24"/>
                <w:szCs w:val="24"/>
              </w:rPr>
              <w:t>зміни</w:t>
            </w:r>
            <w:proofErr w:type="spellEnd"/>
            <w:r w:rsidRPr="00E3690A">
              <w:rPr>
                <w:rFonts w:ascii="Times New Roman" w:hAnsi="Times New Roman" w:cs="Times New Roman"/>
                <w:sz w:val="24"/>
                <w:szCs w:val="24"/>
              </w:rPr>
              <w:t xml:space="preserve"> до </w:t>
            </w:r>
            <w:proofErr w:type="spellStart"/>
            <w:r w:rsidRPr="00E3690A">
              <w:rPr>
                <w:rFonts w:ascii="Times New Roman" w:hAnsi="Times New Roman" w:cs="Times New Roman"/>
                <w:sz w:val="24"/>
                <w:szCs w:val="24"/>
              </w:rPr>
              <w:t>тендерної</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документації</w:t>
            </w:r>
            <w:proofErr w:type="spellEnd"/>
            <w:r w:rsidRPr="00E3690A">
              <w:rPr>
                <w:rFonts w:ascii="Times New Roman" w:hAnsi="Times New Roman" w:cs="Times New Roman"/>
                <w:sz w:val="24"/>
                <w:szCs w:val="24"/>
              </w:rPr>
              <w:t xml:space="preserve">. У </w:t>
            </w:r>
            <w:proofErr w:type="spellStart"/>
            <w:r w:rsidRPr="00E3690A">
              <w:rPr>
                <w:rFonts w:ascii="Times New Roman" w:hAnsi="Times New Roman" w:cs="Times New Roman"/>
                <w:sz w:val="24"/>
                <w:szCs w:val="24"/>
              </w:rPr>
              <w:t>разі</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внесення</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змін</w:t>
            </w:r>
            <w:proofErr w:type="spellEnd"/>
            <w:r w:rsidRPr="00E3690A">
              <w:rPr>
                <w:rFonts w:ascii="Times New Roman" w:hAnsi="Times New Roman" w:cs="Times New Roman"/>
                <w:sz w:val="24"/>
                <w:szCs w:val="24"/>
              </w:rPr>
              <w:t xml:space="preserve"> до </w:t>
            </w:r>
            <w:proofErr w:type="spellStart"/>
            <w:r w:rsidRPr="00E3690A">
              <w:rPr>
                <w:rFonts w:ascii="Times New Roman" w:hAnsi="Times New Roman" w:cs="Times New Roman"/>
                <w:sz w:val="24"/>
                <w:szCs w:val="24"/>
              </w:rPr>
              <w:t>тендерної</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документації</w:t>
            </w:r>
            <w:proofErr w:type="spellEnd"/>
            <w:r w:rsidRPr="00E3690A">
              <w:rPr>
                <w:rFonts w:ascii="Times New Roman" w:hAnsi="Times New Roman" w:cs="Times New Roman"/>
                <w:sz w:val="24"/>
                <w:szCs w:val="24"/>
              </w:rPr>
              <w:t xml:space="preserve"> строк для </w:t>
            </w:r>
            <w:proofErr w:type="spellStart"/>
            <w:r w:rsidRPr="00E3690A">
              <w:rPr>
                <w:rFonts w:ascii="Times New Roman" w:hAnsi="Times New Roman" w:cs="Times New Roman"/>
                <w:sz w:val="24"/>
                <w:szCs w:val="24"/>
              </w:rPr>
              <w:t>подання</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тендерних</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пропозицій</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продовжується</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замовником</w:t>
            </w:r>
            <w:proofErr w:type="spellEnd"/>
            <w:r w:rsidRPr="00E3690A">
              <w:rPr>
                <w:rFonts w:ascii="Times New Roman" w:hAnsi="Times New Roman" w:cs="Times New Roman"/>
                <w:sz w:val="24"/>
                <w:szCs w:val="24"/>
              </w:rPr>
              <w:t xml:space="preserve"> в </w:t>
            </w:r>
            <w:proofErr w:type="spellStart"/>
            <w:r w:rsidRPr="00E3690A">
              <w:rPr>
                <w:rFonts w:ascii="Times New Roman" w:hAnsi="Times New Roman" w:cs="Times New Roman"/>
                <w:sz w:val="24"/>
                <w:szCs w:val="24"/>
              </w:rPr>
              <w:t>електронній</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системі</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закупівель</w:t>
            </w:r>
            <w:proofErr w:type="spellEnd"/>
            <w:r w:rsidRPr="00E3690A">
              <w:rPr>
                <w:rFonts w:ascii="Times New Roman" w:hAnsi="Times New Roman" w:cs="Times New Roman"/>
                <w:sz w:val="24"/>
                <w:szCs w:val="24"/>
              </w:rPr>
              <w:t xml:space="preserve"> таким чином, </w:t>
            </w:r>
            <w:proofErr w:type="spellStart"/>
            <w:r w:rsidRPr="00E3690A">
              <w:rPr>
                <w:rFonts w:ascii="Times New Roman" w:hAnsi="Times New Roman" w:cs="Times New Roman"/>
                <w:sz w:val="24"/>
                <w:szCs w:val="24"/>
              </w:rPr>
              <w:t>щоб</w:t>
            </w:r>
            <w:proofErr w:type="spellEnd"/>
            <w:r w:rsidRPr="00E3690A">
              <w:rPr>
                <w:rFonts w:ascii="Times New Roman" w:hAnsi="Times New Roman" w:cs="Times New Roman"/>
                <w:sz w:val="24"/>
                <w:szCs w:val="24"/>
              </w:rPr>
              <w:t xml:space="preserve"> з моменту </w:t>
            </w:r>
            <w:proofErr w:type="spellStart"/>
            <w:r w:rsidRPr="00E3690A">
              <w:rPr>
                <w:rFonts w:ascii="Times New Roman" w:hAnsi="Times New Roman" w:cs="Times New Roman"/>
                <w:sz w:val="24"/>
                <w:szCs w:val="24"/>
              </w:rPr>
              <w:t>внесення</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змін</w:t>
            </w:r>
            <w:proofErr w:type="spellEnd"/>
            <w:r w:rsidRPr="00E3690A">
              <w:rPr>
                <w:rFonts w:ascii="Times New Roman" w:hAnsi="Times New Roman" w:cs="Times New Roman"/>
                <w:sz w:val="24"/>
                <w:szCs w:val="24"/>
              </w:rPr>
              <w:t xml:space="preserve"> до </w:t>
            </w:r>
            <w:proofErr w:type="spellStart"/>
            <w:r w:rsidRPr="00E3690A">
              <w:rPr>
                <w:rFonts w:ascii="Times New Roman" w:hAnsi="Times New Roman" w:cs="Times New Roman"/>
                <w:sz w:val="24"/>
                <w:szCs w:val="24"/>
              </w:rPr>
              <w:t>тендерної</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документації</w:t>
            </w:r>
            <w:proofErr w:type="spellEnd"/>
            <w:r w:rsidRPr="00E3690A">
              <w:rPr>
                <w:rFonts w:ascii="Times New Roman" w:hAnsi="Times New Roman" w:cs="Times New Roman"/>
                <w:sz w:val="24"/>
                <w:szCs w:val="24"/>
              </w:rPr>
              <w:t xml:space="preserve"> до </w:t>
            </w:r>
            <w:proofErr w:type="spellStart"/>
            <w:r w:rsidRPr="00E3690A">
              <w:rPr>
                <w:rFonts w:ascii="Times New Roman" w:hAnsi="Times New Roman" w:cs="Times New Roman"/>
                <w:sz w:val="24"/>
                <w:szCs w:val="24"/>
              </w:rPr>
              <w:t>закінчення</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кінцевого</w:t>
            </w:r>
            <w:proofErr w:type="spellEnd"/>
            <w:r w:rsidRPr="00E3690A">
              <w:rPr>
                <w:rFonts w:ascii="Times New Roman" w:hAnsi="Times New Roman" w:cs="Times New Roman"/>
                <w:sz w:val="24"/>
                <w:szCs w:val="24"/>
              </w:rPr>
              <w:t xml:space="preserve"> </w:t>
            </w:r>
            <w:r w:rsidRPr="00E3690A">
              <w:rPr>
                <w:rFonts w:ascii="Times New Roman" w:hAnsi="Times New Roman" w:cs="Times New Roman"/>
                <w:sz w:val="24"/>
                <w:szCs w:val="24"/>
              </w:rPr>
              <w:lastRenderedPageBreak/>
              <w:t xml:space="preserve">строку </w:t>
            </w:r>
            <w:proofErr w:type="spellStart"/>
            <w:r w:rsidRPr="00E3690A">
              <w:rPr>
                <w:rFonts w:ascii="Times New Roman" w:hAnsi="Times New Roman" w:cs="Times New Roman"/>
                <w:sz w:val="24"/>
                <w:szCs w:val="24"/>
              </w:rPr>
              <w:t>подання</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тендерних</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пропозицій</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залишалося</w:t>
            </w:r>
            <w:proofErr w:type="spellEnd"/>
            <w:r w:rsidRPr="00E3690A">
              <w:rPr>
                <w:rFonts w:ascii="Times New Roman" w:hAnsi="Times New Roman" w:cs="Times New Roman"/>
                <w:sz w:val="24"/>
                <w:szCs w:val="24"/>
              </w:rPr>
              <w:t xml:space="preserve"> не </w:t>
            </w:r>
            <w:proofErr w:type="spellStart"/>
            <w:r w:rsidRPr="00E3690A">
              <w:rPr>
                <w:rFonts w:ascii="Times New Roman" w:hAnsi="Times New Roman" w:cs="Times New Roman"/>
                <w:sz w:val="24"/>
                <w:szCs w:val="24"/>
              </w:rPr>
              <w:t>менше</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чотирьох</w:t>
            </w:r>
            <w:proofErr w:type="spellEnd"/>
            <w:r w:rsidRPr="00E3690A">
              <w:rPr>
                <w:rFonts w:ascii="Times New Roman" w:hAnsi="Times New Roman" w:cs="Times New Roman"/>
                <w:sz w:val="24"/>
                <w:szCs w:val="24"/>
              </w:rPr>
              <w:t xml:space="preserve"> </w:t>
            </w:r>
            <w:proofErr w:type="spellStart"/>
            <w:r w:rsidRPr="00E3690A">
              <w:rPr>
                <w:rFonts w:ascii="Times New Roman" w:hAnsi="Times New Roman" w:cs="Times New Roman"/>
                <w:sz w:val="24"/>
                <w:szCs w:val="24"/>
              </w:rPr>
              <w:t>днів</w:t>
            </w:r>
            <w:proofErr w:type="spellEnd"/>
            <w:r w:rsidRPr="00E3690A">
              <w:rPr>
                <w:rFonts w:ascii="Times New Roman" w:hAnsi="Times New Roman" w:cs="Times New Roman"/>
                <w:sz w:val="24"/>
                <w:szCs w:val="24"/>
              </w:rPr>
              <w:t>.</w:t>
            </w:r>
          </w:p>
          <w:p w14:paraId="5C8B1A1D" w14:textId="5DF50E3A" w:rsidR="00601E21" w:rsidRPr="00E24BC3" w:rsidRDefault="00601E21" w:rsidP="00601E21">
            <w:pPr>
              <w:shd w:val="clear" w:color="auto" w:fill="FFFFFF" w:themeFill="background1"/>
              <w:jc w:val="both"/>
              <w:rPr>
                <w:rFonts w:ascii="Times New Roman" w:hAnsi="Times New Roman" w:cs="Times New Roman"/>
                <w:sz w:val="22"/>
                <w:szCs w:val="22"/>
                <w:lang w:eastAsia="en-US"/>
              </w:rPr>
            </w:pPr>
            <w:r w:rsidRPr="00E3690A">
              <w:rPr>
                <w:rFonts w:ascii="Times New Roman" w:hAnsi="Times New Roman" w:cs="Times New Roman"/>
              </w:rPr>
              <w:t xml:space="preserve">Зміни, що вносяться замовником до тендерної документації, розміщуються та відображаються в електронній системі </w:t>
            </w:r>
            <w:proofErr w:type="spellStart"/>
            <w:r w:rsidRPr="00E3690A">
              <w:rPr>
                <w:rFonts w:ascii="Times New Roman" w:hAnsi="Times New Roman" w:cs="Times New Roman"/>
              </w:rPr>
              <w:t>закупівель</w:t>
            </w:r>
            <w:proofErr w:type="spellEnd"/>
            <w:r w:rsidRPr="00E3690A">
              <w:rPr>
                <w:rFonts w:ascii="Times New Roman" w:hAnsi="Times New Roman" w:cs="Times New Roman"/>
              </w:rPr>
              <w:t xml:space="preserve"> у вигляді нової редакції тендерної документації додатково до початкової редакції тендерної документації. Замовник разом із змінами до тендерної документації в окремому документі оприлюднює перелік змін, що вносяться. Зміни до тендерної документації у </w:t>
            </w:r>
            <w:proofErr w:type="spellStart"/>
            <w:r w:rsidRPr="00E3690A">
              <w:rPr>
                <w:rFonts w:ascii="Times New Roman" w:hAnsi="Times New Roman" w:cs="Times New Roman"/>
              </w:rPr>
              <w:t>машинозчитувальному</w:t>
            </w:r>
            <w:proofErr w:type="spellEnd"/>
            <w:r w:rsidRPr="00E3690A">
              <w:rPr>
                <w:rFonts w:ascii="Times New Roman" w:hAnsi="Times New Roman" w:cs="Times New Roman"/>
              </w:rPr>
              <w:t xml:space="preserve"> форматі розміщуються в електронній системі </w:t>
            </w:r>
            <w:proofErr w:type="spellStart"/>
            <w:r w:rsidRPr="00E3690A">
              <w:rPr>
                <w:rFonts w:ascii="Times New Roman" w:hAnsi="Times New Roman" w:cs="Times New Roman"/>
              </w:rPr>
              <w:t>закупівель</w:t>
            </w:r>
            <w:proofErr w:type="spellEnd"/>
            <w:r w:rsidRPr="00E3690A">
              <w:rPr>
                <w:rFonts w:ascii="Times New Roman" w:hAnsi="Times New Roman" w:cs="Times New Roman"/>
              </w:rPr>
              <w:t xml:space="preserve"> протягом одного дня з дати прийняття рішення про їх внесення.</w:t>
            </w:r>
          </w:p>
        </w:tc>
      </w:tr>
      <w:tr w:rsidR="00601E21" w:rsidRPr="002537DA" w14:paraId="7F12BC27" w14:textId="77777777" w:rsidTr="008B745A">
        <w:trPr>
          <w:trHeight w:val="20"/>
        </w:trPr>
        <w:tc>
          <w:tcPr>
            <w:tcW w:w="10309" w:type="dxa"/>
            <w:gridSpan w:val="2"/>
          </w:tcPr>
          <w:p w14:paraId="438276C2" w14:textId="77777777" w:rsidR="00601E21" w:rsidRPr="00EC75B9" w:rsidRDefault="00601E21" w:rsidP="00601E21">
            <w:pPr>
              <w:keepNext/>
              <w:shd w:val="clear" w:color="auto" w:fill="FFFFFF" w:themeFill="background1"/>
              <w:jc w:val="center"/>
              <w:outlineLvl w:val="0"/>
              <w:rPr>
                <w:rFonts w:ascii="Times New Roman" w:hAnsi="Times New Roman" w:cs="Times New Roman"/>
                <w:b/>
                <w:bCs/>
              </w:rPr>
            </w:pPr>
            <w:r w:rsidRPr="00EC75B9">
              <w:rPr>
                <w:rFonts w:ascii="Times New Roman" w:hAnsi="Times New Roman" w:cs="Times New Roman"/>
                <w:b/>
                <w:bCs/>
              </w:rPr>
              <w:lastRenderedPageBreak/>
              <w:t>Розділ ІІІ. Інструкція з підготовки тендерної пропозиції</w:t>
            </w:r>
          </w:p>
        </w:tc>
      </w:tr>
      <w:tr w:rsidR="00601E21" w:rsidRPr="002537DA" w14:paraId="7880103E" w14:textId="77777777" w:rsidTr="00E30277">
        <w:trPr>
          <w:trHeight w:val="20"/>
        </w:trPr>
        <w:tc>
          <w:tcPr>
            <w:tcW w:w="3135" w:type="dxa"/>
            <w:shd w:val="clear" w:color="auto" w:fill="auto"/>
          </w:tcPr>
          <w:p w14:paraId="0CC90F8B" w14:textId="1BBFF311" w:rsidR="00601E21" w:rsidRPr="00E30277" w:rsidRDefault="00601E21" w:rsidP="00601E21">
            <w:pPr>
              <w:shd w:val="clear" w:color="auto" w:fill="FFFFFF" w:themeFill="background1"/>
              <w:jc w:val="both"/>
              <w:rPr>
                <w:rFonts w:ascii="Times New Roman" w:hAnsi="Times New Roman" w:cs="Times New Roman"/>
                <w:bCs/>
                <w:sz w:val="22"/>
                <w:szCs w:val="22"/>
                <w:lang w:eastAsia="en-US"/>
              </w:rPr>
            </w:pPr>
            <w:r w:rsidRPr="00E30277">
              <w:rPr>
                <w:rFonts w:ascii="Times New Roman" w:hAnsi="Times New Roman"/>
                <w:bCs/>
                <w:sz w:val="23"/>
                <w:szCs w:val="23"/>
                <w:lang w:eastAsia="uk-UA"/>
              </w:rPr>
              <w:t>1. Зміст і спосіб подання тендерної пропозиції</w:t>
            </w:r>
          </w:p>
        </w:tc>
        <w:tc>
          <w:tcPr>
            <w:tcW w:w="7174" w:type="dxa"/>
            <w:shd w:val="clear" w:color="auto" w:fill="auto"/>
            <w:vAlign w:val="center"/>
          </w:tcPr>
          <w:p w14:paraId="75BE1B65" w14:textId="77777777" w:rsidR="00601E21" w:rsidRPr="006A4B82" w:rsidRDefault="00601E21" w:rsidP="00601E21">
            <w:pPr>
              <w:jc w:val="both"/>
              <w:rPr>
                <w:rFonts w:ascii="Times New Roman" w:hAnsi="Times New Roman"/>
                <w:color w:val="000000"/>
                <w:sz w:val="23"/>
                <w:szCs w:val="23"/>
              </w:rPr>
            </w:pPr>
            <w:r w:rsidRPr="006A4B82">
              <w:rPr>
                <w:rFonts w:ascii="Times New Roman" w:hAnsi="Times New Roman"/>
                <w:color w:val="000000"/>
                <w:sz w:val="23"/>
                <w:szCs w:val="23"/>
              </w:rPr>
              <w:t xml:space="preserve">1.1. </w:t>
            </w:r>
            <w:r w:rsidRPr="00656EFB">
              <w:rPr>
                <w:rFonts w:ascii="Times New Roman" w:hAnsi="Times New Roman"/>
                <w:color w:val="000000"/>
                <w:sz w:val="23"/>
                <w:szCs w:val="23"/>
              </w:rPr>
              <w:t xml:space="preserve">Тендерна пропозиція подається в електронному вигляді через електронну систему </w:t>
            </w:r>
            <w:proofErr w:type="spellStart"/>
            <w:r w:rsidRPr="00656EFB">
              <w:rPr>
                <w:rFonts w:ascii="Times New Roman" w:hAnsi="Times New Roman"/>
                <w:color w:val="000000"/>
                <w:sz w:val="23"/>
                <w:szCs w:val="23"/>
              </w:rPr>
              <w:t>закупівель</w:t>
            </w:r>
            <w:proofErr w:type="spellEnd"/>
            <w:r w:rsidRPr="00656EFB">
              <w:rPr>
                <w:rFonts w:ascii="Times New Roman" w:hAnsi="Times New Roman"/>
                <w:color w:val="000000"/>
                <w:sz w:val="23"/>
                <w:szCs w:val="23"/>
              </w:rPr>
              <w:t xml:space="preserve"> шляхом заповнення електронних форм з окремими полями, де зазначається інформація про ціну, інформація від учасника процедури закупівлі про його відповідність кваліфікаційним критеріям, наявність/відсутність підстав, визначених пунктом 47 Особливостей і в цій тендерній документації, та шляхом завантаження необхідних документів (у випадках, передбачених цією тендерною документацією – шляхом самостійного декларування учасником), що вимагаються замовником у цій тендерній документації, а саме</w:t>
            </w:r>
            <w:r w:rsidRPr="006A4B82">
              <w:rPr>
                <w:rFonts w:ascii="Times New Roman" w:hAnsi="Times New Roman"/>
                <w:color w:val="000000"/>
                <w:sz w:val="23"/>
                <w:szCs w:val="23"/>
              </w:rPr>
              <w:t>:</w:t>
            </w:r>
          </w:p>
          <w:p w14:paraId="192DF950" w14:textId="77777777" w:rsidR="00601E21" w:rsidRPr="005C6067" w:rsidRDefault="00601E21" w:rsidP="00601E21">
            <w:pPr>
              <w:ind w:left="-99" w:right="-84"/>
              <w:jc w:val="both"/>
              <w:rPr>
                <w:rFonts w:ascii="Times New Roman" w:hAnsi="Times New Roman"/>
                <w:color w:val="000000"/>
                <w:sz w:val="23"/>
                <w:szCs w:val="23"/>
              </w:rPr>
            </w:pPr>
            <w:r w:rsidRPr="006A4B82">
              <w:rPr>
                <w:rFonts w:ascii="Times New Roman" w:hAnsi="Times New Roman"/>
                <w:color w:val="000000"/>
                <w:sz w:val="23"/>
                <w:szCs w:val="23"/>
              </w:rPr>
              <w:t xml:space="preserve">  </w:t>
            </w:r>
            <w:r w:rsidRPr="005C6067">
              <w:rPr>
                <w:rFonts w:ascii="Times New Roman" w:hAnsi="Times New Roman"/>
                <w:color w:val="000000"/>
                <w:sz w:val="23"/>
                <w:szCs w:val="23"/>
              </w:rPr>
              <w:t xml:space="preserve">- </w:t>
            </w:r>
            <w:r w:rsidRPr="00A476DF">
              <w:rPr>
                <w:rFonts w:ascii="Times New Roman" w:hAnsi="Times New Roman"/>
                <w:color w:val="000000"/>
                <w:sz w:val="23"/>
                <w:szCs w:val="23"/>
              </w:rPr>
              <w:t>інформації та документів, що підтверджують відповідність учасника кваліфікаційним критеріям</w:t>
            </w:r>
            <w:r w:rsidRPr="005C6067">
              <w:rPr>
                <w:rFonts w:ascii="Times New Roman" w:hAnsi="Times New Roman"/>
                <w:color w:val="000000"/>
                <w:sz w:val="23"/>
                <w:szCs w:val="23"/>
              </w:rPr>
              <w:t xml:space="preserve">;                                                                                            </w:t>
            </w:r>
          </w:p>
          <w:p w14:paraId="13C24336" w14:textId="77777777" w:rsidR="00601E21" w:rsidRPr="003B4ABD" w:rsidRDefault="00601E21" w:rsidP="00601E21">
            <w:pPr>
              <w:jc w:val="both"/>
              <w:rPr>
                <w:rFonts w:ascii="Times New Roman" w:hAnsi="Times New Roman"/>
                <w:color w:val="000000"/>
                <w:sz w:val="23"/>
                <w:szCs w:val="23"/>
              </w:rPr>
            </w:pPr>
            <w:r w:rsidRPr="005C6067">
              <w:rPr>
                <w:rFonts w:ascii="Times New Roman" w:hAnsi="Times New Roman"/>
                <w:color w:val="000000"/>
                <w:sz w:val="23"/>
                <w:szCs w:val="23"/>
              </w:rPr>
              <w:t xml:space="preserve">-  </w:t>
            </w:r>
            <w:r w:rsidRPr="00656EFB">
              <w:rPr>
                <w:rFonts w:ascii="Times New Roman" w:hAnsi="Times New Roman"/>
                <w:sz w:val="23"/>
                <w:szCs w:val="23"/>
              </w:rPr>
              <w:t xml:space="preserve">інформації щодо відсутності підстав, установлених у п. 47 </w:t>
            </w:r>
            <w:r w:rsidRPr="003B4ABD">
              <w:rPr>
                <w:rFonts w:ascii="Times New Roman" w:hAnsi="Times New Roman"/>
                <w:sz w:val="23"/>
                <w:szCs w:val="23"/>
              </w:rPr>
              <w:t>Особливостей</w:t>
            </w:r>
            <w:r w:rsidRPr="003B4ABD">
              <w:rPr>
                <w:rFonts w:ascii="Times New Roman" w:hAnsi="Times New Roman"/>
                <w:color w:val="000000"/>
                <w:sz w:val="23"/>
                <w:szCs w:val="23"/>
              </w:rPr>
              <w:t>;</w:t>
            </w:r>
          </w:p>
          <w:p w14:paraId="1E993D98" w14:textId="77777777" w:rsidR="00601E21" w:rsidRPr="003B4ABD" w:rsidRDefault="00601E21" w:rsidP="00601E21">
            <w:pPr>
              <w:jc w:val="both"/>
              <w:rPr>
                <w:rFonts w:ascii="Times New Roman" w:hAnsi="Times New Roman"/>
                <w:sz w:val="23"/>
                <w:szCs w:val="23"/>
              </w:rPr>
            </w:pPr>
            <w:r w:rsidRPr="003B4ABD">
              <w:rPr>
                <w:rFonts w:ascii="Times New Roman" w:hAnsi="Times New Roman"/>
                <w:sz w:val="23"/>
                <w:szCs w:val="23"/>
              </w:rPr>
              <w:t>- для підтвердження відповідності кожного субпідрядника/співвиконавця, якого учасник планує залучити вимогам, учасником на кожного з таких субпідрядників/співвиконавців надається інформація, що підтверджує в</w:t>
            </w:r>
            <w:r>
              <w:rPr>
                <w:rFonts w:ascii="Times New Roman" w:hAnsi="Times New Roman"/>
                <w:sz w:val="23"/>
                <w:szCs w:val="23"/>
              </w:rPr>
              <w:t>ідсутність підстав визначених у</w:t>
            </w:r>
            <w:r w:rsidRPr="003B4ABD">
              <w:rPr>
                <w:rFonts w:ascii="Times New Roman" w:hAnsi="Times New Roman"/>
                <w:sz w:val="23"/>
                <w:szCs w:val="23"/>
              </w:rPr>
              <w:t xml:space="preserve"> п. 47 Особливостей, яка надається у довільній формі. Замовник не вимагає документів, що підтверджують відсутність підстав, визначених </w:t>
            </w:r>
            <w:r w:rsidRPr="006A4C07">
              <w:rPr>
                <w:rFonts w:ascii="Times New Roman" w:hAnsi="Times New Roman"/>
                <w:sz w:val="23"/>
                <w:szCs w:val="23"/>
              </w:rPr>
              <w:t>у п. 47 Особливостей</w:t>
            </w:r>
            <w:r w:rsidRPr="003B4ABD">
              <w:rPr>
                <w:rFonts w:ascii="Times New Roman" w:hAnsi="Times New Roman"/>
                <w:sz w:val="23"/>
                <w:szCs w:val="23"/>
              </w:rPr>
              <w:t xml:space="preserve"> – інформація подається </w:t>
            </w:r>
            <w:r w:rsidRPr="003B4ABD">
              <w:rPr>
                <w:rFonts w:ascii="Times New Roman" w:hAnsi="Times New Roman"/>
                <w:b/>
                <w:i/>
                <w:sz w:val="23"/>
                <w:szCs w:val="23"/>
              </w:rPr>
              <w:t>Додатку 2</w:t>
            </w:r>
            <w:r w:rsidRPr="003B4ABD">
              <w:rPr>
                <w:rFonts w:ascii="Times New Roman" w:hAnsi="Times New Roman"/>
                <w:sz w:val="23"/>
                <w:szCs w:val="23"/>
              </w:rPr>
              <w:t xml:space="preserve"> до цієї тендерної документації;</w:t>
            </w:r>
          </w:p>
          <w:p w14:paraId="77DCB4ED" w14:textId="77777777" w:rsidR="00601E21" w:rsidRPr="005C6067" w:rsidRDefault="00601E21" w:rsidP="00601E21">
            <w:pPr>
              <w:jc w:val="both"/>
              <w:rPr>
                <w:rFonts w:ascii="Times New Roman" w:hAnsi="Times New Roman"/>
                <w:color w:val="000000"/>
                <w:sz w:val="23"/>
                <w:szCs w:val="23"/>
              </w:rPr>
            </w:pPr>
            <w:r w:rsidRPr="003B4ABD">
              <w:rPr>
                <w:rFonts w:ascii="Times New Roman" w:hAnsi="Times New Roman"/>
                <w:sz w:val="23"/>
                <w:szCs w:val="23"/>
              </w:rPr>
              <w:t>- у випадку якщо учасником процедури закупівлі є об’єднання учасників, то на кожного з учасників такого об’єднання надається окрема довідка в довільній формі або за примірною формою наведеною нижче для підтвердження відповідності кожного з учасників такого об’єднання  вимогам, визначеним п. 47 Особливостей - інформація подається згідно</w:t>
            </w:r>
            <w:r w:rsidRPr="003B4ABD">
              <w:rPr>
                <w:rFonts w:ascii="Times New Roman" w:hAnsi="Times New Roman"/>
                <w:b/>
                <w:i/>
                <w:sz w:val="23"/>
                <w:szCs w:val="23"/>
              </w:rPr>
              <w:t xml:space="preserve"> Додатку 2</w:t>
            </w:r>
            <w:r w:rsidRPr="003B4ABD">
              <w:rPr>
                <w:rFonts w:ascii="Times New Roman" w:hAnsi="Times New Roman"/>
                <w:sz w:val="23"/>
                <w:szCs w:val="23"/>
              </w:rPr>
              <w:t xml:space="preserve"> д</w:t>
            </w:r>
            <w:r w:rsidRPr="003B4ABD">
              <w:rPr>
                <w:rFonts w:ascii="Times New Roman" w:hAnsi="Times New Roman"/>
                <w:color w:val="000000"/>
                <w:sz w:val="23"/>
                <w:szCs w:val="23"/>
              </w:rPr>
              <w:t>о цієї тендерної документації;</w:t>
            </w:r>
          </w:p>
          <w:p w14:paraId="6915D797" w14:textId="2A2413AC" w:rsidR="00601E21" w:rsidRPr="005C6067" w:rsidRDefault="00601E21" w:rsidP="00601E21">
            <w:pPr>
              <w:jc w:val="both"/>
              <w:rPr>
                <w:rFonts w:ascii="Times New Roman" w:hAnsi="Times New Roman"/>
                <w:color w:val="000000"/>
                <w:sz w:val="23"/>
                <w:szCs w:val="23"/>
              </w:rPr>
            </w:pPr>
            <w:r w:rsidRPr="005C6067">
              <w:rPr>
                <w:rFonts w:ascii="Times New Roman" w:hAnsi="Times New Roman"/>
                <w:color w:val="000000"/>
                <w:sz w:val="23"/>
                <w:szCs w:val="23"/>
              </w:rPr>
              <w:t xml:space="preserve">- погодженим учасником </w:t>
            </w:r>
            <w:proofErr w:type="spellStart"/>
            <w:r w:rsidRPr="005C6067">
              <w:rPr>
                <w:rFonts w:ascii="Times New Roman" w:hAnsi="Times New Roman"/>
                <w:color w:val="000000"/>
                <w:sz w:val="23"/>
                <w:szCs w:val="23"/>
              </w:rPr>
              <w:t>проєктом</w:t>
            </w:r>
            <w:proofErr w:type="spellEnd"/>
            <w:r w:rsidRPr="005C6067">
              <w:rPr>
                <w:rFonts w:ascii="Times New Roman" w:hAnsi="Times New Roman"/>
                <w:color w:val="000000"/>
                <w:sz w:val="23"/>
                <w:szCs w:val="23"/>
              </w:rPr>
              <w:t xml:space="preserve"> договору про закупівлю </w:t>
            </w:r>
            <w:r w:rsidRPr="005C6067">
              <w:rPr>
                <w:rFonts w:ascii="Times New Roman" w:hAnsi="Times New Roman"/>
                <w:b/>
                <w:i/>
                <w:color w:val="000000"/>
                <w:sz w:val="23"/>
                <w:szCs w:val="23"/>
              </w:rPr>
              <w:t>згідно Додатку 4</w:t>
            </w:r>
            <w:r w:rsidRPr="005C6067">
              <w:rPr>
                <w:rFonts w:ascii="Times New Roman" w:hAnsi="Times New Roman"/>
                <w:color w:val="000000"/>
                <w:sz w:val="23"/>
                <w:szCs w:val="23"/>
              </w:rPr>
              <w:t xml:space="preserve"> до цієї тендерної документації</w:t>
            </w:r>
            <w:r w:rsidR="00EA63FD">
              <w:rPr>
                <w:rFonts w:ascii="Times New Roman" w:hAnsi="Times New Roman"/>
                <w:color w:val="000000"/>
                <w:sz w:val="23"/>
                <w:szCs w:val="23"/>
              </w:rPr>
              <w:t>.</w:t>
            </w:r>
          </w:p>
          <w:p w14:paraId="05FCA07D" w14:textId="77777777" w:rsidR="00601E21" w:rsidRPr="005C6067" w:rsidRDefault="00601E21" w:rsidP="00601E21">
            <w:pPr>
              <w:jc w:val="both"/>
              <w:rPr>
                <w:rFonts w:ascii="Times New Roman" w:hAnsi="Times New Roman"/>
                <w:sz w:val="23"/>
                <w:szCs w:val="23"/>
              </w:rPr>
            </w:pPr>
            <w:r w:rsidRPr="005C6067">
              <w:rPr>
                <w:rFonts w:ascii="Times New Roman" w:hAnsi="Times New Roman"/>
                <w:color w:val="000000"/>
                <w:sz w:val="23"/>
                <w:szCs w:val="23"/>
              </w:rPr>
              <w:t xml:space="preserve">- заповненою формою «Цінова  пропозиція » </w:t>
            </w:r>
            <w:r w:rsidRPr="005C6067">
              <w:rPr>
                <w:rFonts w:ascii="Times New Roman" w:hAnsi="Times New Roman"/>
                <w:b/>
                <w:i/>
                <w:color w:val="000000"/>
                <w:sz w:val="23"/>
                <w:szCs w:val="23"/>
              </w:rPr>
              <w:t>згідно Додатку 3</w:t>
            </w:r>
            <w:r w:rsidRPr="005C6067">
              <w:rPr>
                <w:rFonts w:ascii="Times New Roman" w:hAnsi="Times New Roman"/>
                <w:color w:val="000000"/>
                <w:sz w:val="23"/>
                <w:szCs w:val="23"/>
              </w:rPr>
              <w:t xml:space="preserve"> до цієї тендерної документації;</w:t>
            </w:r>
          </w:p>
          <w:p w14:paraId="47A58CB6" w14:textId="77777777" w:rsidR="00601E21" w:rsidRPr="005C6067" w:rsidRDefault="00601E21" w:rsidP="00601E21">
            <w:pPr>
              <w:jc w:val="both"/>
              <w:rPr>
                <w:rFonts w:ascii="Times New Roman" w:hAnsi="Times New Roman"/>
                <w:sz w:val="23"/>
                <w:szCs w:val="23"/>
              </w:rPr>
            </w:pPr>
            <w:r w:rsidRPr="005C6067">
              <w:rPr>
                <w:rFonts w:ascii="Times New Roman" w:hAnsi="Times New Roman"/>
                <w:sz w:val="23"/>
                <w:szCs w:val="23"/>
              </w:rPr>
              <w:t>- у разі якщо тендерна пропозиція подається об’єднанням учасників, до неї обов’язково включається документ про створення такого об’єднання;</w:t>
            </w:r>
          </w:p>
          <w:p w14:paraId="35140FE3" w14:textId="77777777" w:rsidR="00601E21" w:rsidRPr="006A4B82" w:rsidRDefault="00601E21" w:rsidP="00601E21">
            <w:pPr>
              <w:jc w:val="both"/>
              <w:rPr>
                <w:rFonts w:ascii="Times New Roman" w:hAnsi="Times New Roman"/>
                <w:sz w:val="23"/>
                <w:szCs w:val="23"/>
              </w:rPr>
            </w:pPr>
            <w:r w:rsidRPr="005C6067">
              <w:rPr>
                <w:rFonts w:ascii="Times New Roman" w:hAnsi="Times New Roman"/>
                <w:sz w:val="23"/>
                <w:szCs w:val="23"/>
              </w:rPr>
              <w:t>- іншою інформацією та документами, відповідно до вимог цієї тендерної документації та додатків до неї.</w:t>
            </w:r>
          </w:p>
          <w:p w14:paraId="5DB25546" w14:textId="77777777" w:rsidR="00601E21" w:rsidRPr="006A4B82" w:rsidRDefault="00601E21" w:rsidP="00601E21">
            <w:pPr>
              <w:jc w:val="both"/>
              <w:rPr>
                <w:rFonts w:ascii="Times New Roman" w:hAnsi="Times New Roman"/>
                <w:b/>
                <w:i/>
                <w:color w:val="000000"/>
                <w:sz w:val="23"/>
                <w:szCs w:val="23"/>
              </w:rPr>
            </w:pPr>
            <w:r w:rsidRPr="006A4B82">
              <w:rPr>
                <w:rFonts w:ascii="Times New Roman" w:hAnsi="Times New Roman"/>
                <w:color w:val="000000"/>
                <w:sz w:val="23"/>
                <w:szCs w:val="23"/>
              </w:rPr>
              <w:t xml:space="preserve">  </w:t>
            </w:r>
          </w:p>
          <w:p w14:paraId="1D7E4828" w14:textId="77777777" w:rsidR="00601E21" w:rsidRPr="006A4B82" w:rsidRDefault="00601E21" w:rsidP="00601E21">
            <w:pPr>
              <w:jc w:val="both"/>
              <w:rPr>
                <w:rFonts w:ascii="Times New Roman" w:hAnsi="Times New Roman"/>
                <w:sz w:val="23"/>
                <w:szCs w:val="23"/>
              </w:rPr>
            </w:pPr>
            <w:r w:rsidRPr="006A4B82">
              <w:rPr>
                <w:rFonts w:ascii="Times New Roman" w:hAnsi="Times New Roman"/>
                <w:sz w:val="23"/>
                <w:szCs w:val="23"/>
              </w:rPr>
              <w:t>Рекомендується документи у складі пропозиції  Учасника надавати у тій послідовності, в якій вони наведені у тендерній документації замовника, а також надавати окремим файлом кожний документ, що іменується відповідно змісту документа.</w:t>
            </w:r>
          </w:p>
          <w:p w14:paraId="10A2E553" w14:textId="77777777" w:rsidR="00601E21" w:rsidRPr="006A4B82" w:rsidRDefault="00601E21" w:rsidP="00601E21">
            <w:pPr>
              <w:jc w:val="both"/>
              <w:rPr>
                <w:rFonts w:ascii="Times New Roman" w:hAnsi="Times New Roman"/>
                <w:b/>
                <w:i/>
                <w:sz w:val="23"/>
                <w:szCs w:val="23"/>
                <w:u w:val="single"/>
              </w:rPr>
            </w:pPr>
            <w:r w:rsidRPr="006A4B82">
              <w:rPr>
                <w:rFonts w:ascii="Times New Roman" w:hAnsi="Times New Roman"/>
                <w:b/>
                <w:i/>
                <w:sz w:val="23"/>
                <w:szCs w:val="23"/>
                <w:u w:val="single"/>
              </w:rPr>
              <w:t xml:space="preserve">Переможець у строк, що не перевищує </w:t>
            </w:r>
            <w:r>
              <w:rPr>
                <w:rFonts w:ascii="Times New Roman" w:hAnsi="Times New Roman"/>
                <w:b/>
                <w:i/>
                <w:sz w:val="23"/>
                <w:szCs w:val="23"/>
                <w:u w:val="single"/>
              </w:rPr>
              <w:t>чотири дні</w:t>
            </w:r>
            <w:r w:rsidRPr="006A4B82">
              <w:rPr>
                <w:rFonts w:ascii="Times New Roman" w:hAnsi="Times New Roman"/>
                <w:b/>
                <w:i/>
                <w:sz w:val="23"/>
                <w:szCs w:val="23"/>
                <w:u w:val="single"/>
              </w:rPr>
              <w:t xml:space="preserve"> з дати оприлюднення в електронній системі </w:t>
            </w:r>
            <w:proofErr w:type="spellStart"/>
            <w:r w:rsidRPr="006A4B82">
              <w:rPr>
                <w:rFonts w:ascii="Times New Roman" w:hAnsi="Times New Roman"/>
                <w:b/>
                <w:i/>
                <w:sz w:val="23"/>
                <w:szCs w:val="23"/>
                <w:u w:val="single"/>
              </w:rPr>
              <w:t>закупівель</w:t>
            </w:r>
            <w:proofErr w:type="spellEnd"/>
            <w:r w:rsidRPr="006A4B82">
              <w:rPr>
                <w:rFonts w:ascii="Times New Roman" w:hAnsi="Times New Roman"/>
                <w:b/>
                <w:i/>
                <w:sz w:val="23"/>
                <w:szCs w:val="23"/>
                <w:u w:val="single"/>
              </w:rPr>
              <w:t xml:space="preserve"> повідомлення про намір укласти договір про закупівлю, подає інформацію (документи, </w:t>
            </w:r>
            <w:r w:rsidRPr="006A4B82">
              <w:rPr>
                <w:rFonts w:ascii="Times New Roman" w:hAnsi="Times New Roman"/>
                <w:b/>
                <w:i/>
                <w:sz w:val="23"/>
                <w:szCs w:val="23"/>
                <w:u w:val="single"/>
              </w:rPr>
              <w:lastRenderedPageBreak/>
              <w:t xml:space="preserve">встановлені в Таблиці 1 Додатку 2 (для переможця) шляхом оприлюднення їх в  електронній системі </w:t>
            </w:r>
            <w:proofErr w:type="spellStart"/>
            <w:r w:rsidRPr="006A4B82">
              <w:rPr>
                <w:rFonts w:ascii="Times New Roman" w:hAnsi="Times New Roman"/>
                <w:b/>
                <w:i/>
                <w:sz w:val="23"/>
                <w:szCs w:val="23"/>
                <w:u w:val="single"/>
              </w:rPr>
              <w:t>закупівель</w:t>
            </w:r>
            <w:proofErr w:type="spellEnd"/>
            <w:r w:rsidRPr="006A4B82">
              <w:rPr>
                <w:rFonts w:ascii="Times New Roman" w:hAnsi="Times New Roman"/>
                <w:b/>
                <w:i/>
                <w:sz w:val="23"/>
                <w:szCs w:val="23"/>
                <w:u w:val="single"/>
              </w:rPr>
              <w:t>.</w:t>
            </w:r>
          </w:p>
          <w:p w14:paraId="54445CDF" w14:textId="77777777" w:rsidR="00601E21" w:rsidRPr="006A4B82" w:rsidRDefault="00601E21" w:rsidP="00601E21">
            <w:pPr>
              <w:ind w:left="34" w:hanging="21"/>
              <w:jc w:val="both"/>
              <w:rPr>
                <w:rFonts w:ascii="Times New Roman" w:hAnsi="Times New Roman"/>
                <w:color w:val="000000"/>
                <w:sz w:val="23"/>
                <w:szCs w:val="23"/>
              </w:rPr>
            </w:pPr>
            <w:r w:rsidRPr="006A4B82">
              <w:rPr>
                <w:rFonts w:ascii="Times New Roman" w:hAnsi="Times New Roman"/>
                <w:color w:val="000000"/>
                <w:sz w:val="23"/>
                <w:szCs w:val="23"/>
              </w:rPr>
              <w:t xml:space="preserve">У випадку ненадання переможцем документів </w:t>
            </w:r>
            <w:r w:rsidRPr="006A4B82">
              <w:rPr>
                <w:rFonts w:ascii="Times New Roman" w:hAnsi="Times New Roman"/>
                <w:b/>
                <w:i/>
                <w:color w:val="000000"/>
                <w:sz w:val="23"/>
                <w:szCs w:val="23"/>
              </w:rPr>
              <w:t>згідно з Додатком 2</w:t>
            </w:r>
            <w:r w:rsidRPr="006A4B82">
              <w:rPr>
                <w:rFonts w:ascii="Times New Roman" w:hAnsi="Times New Roman"/>
                <w:color w:val="000000"/>
                <w:sz w:val="23"/>
                <w:szCs w:val="23"/>
              </w:rPr>
              <w:t xml:space="preserve"> </w:t>
            </w:r>
            <w:r w:rsidRPr="006A4B82">
              <w:rPr>
                <w:rFonts w:ascii="Times New Roman" w:hAnsi="Times New Roman"/>
                <w:b/>
                <w:i/>
                <w:color w:val="000000"/>
                <w:sz w:val="23"/>
                <w:szCs w:val="23"/>
              </w:rPr>
              <w:t>(для переможця)</w:t>
            </w:r>
            <w:r w:rsidRPr="006A4B82">
              <w:rPr>
                <w:rFonts w:ascii="Times New Roman" w:hAnsi="Times New Roman"/>
                <w:color w:val="000000"/>
                <w:sz w:val="23"/>
                <w:szCs w:val="23"/>
              </w:rPr>
              <w:t xml:space="preserve"> або надання їх з порушенням терміну або вимог, передбачених тендерною документацією, Переможець вважається таким, що не надав у спосіб, зазначений в тендерній документації, документи, що підтверджують відсутність підстав, установлених </w:t>
            </w:r>
            <w:r w:rsidRPr="00A476DF">
              <w:rPr>
                <w:rFonts w:ascii="Times New Roman" w:hAnsi="Times New Roman"/>
                <w:color w:val="000000"/>
                <w:sz w:val="23"/>
                <w:szCs w:val="23"/>
              </w:rPr>
              <w:t>пунктом 47 Особливостей</w:t>
            </w:r>
            <w:r w:rsidRPr="006A4B82">
              <w:rPr>
                <w:rFonts w:ascii="Times New Roman" w:hAnsi="Times New Roman"/>
                <w:color w:val="000000"/>
                <w:sz w:val="23"/>
                <w:szCs w:val="23"/>
              </w:rPr>
              <w:t>.</w:t>
            </w:r>
          </w:p>
          <w:p w14:paraId="5DABA7EF" w14:textId="77777777" w:rsidR="00601E21" w:rsidRPr="006A4B82" w:rsidRDefault="00601E21" w:rsidP="00601E21">
            <w:pPr>
              <w:ind w:left="34" w:hanging="21"/>
              <w:jc w:val="both"/>
              <w:rPr>
                <w:rFonts w:ascii="Times New Roman" w:hAnsi="Times New Roman"/>
                <w:color w:val="000000"/>
                <w:sz w:val="23"/>
                <w:szCs w:val="23"/>
              </w:rPr>
            </w:pPr>
            <w:r w:rsidRPr="006A4B82">
              <w:rPr>
                <w:rFonts w:ascii="Times New Roman" w:hAnsi="Times New Roman"/>
                <w:color w:val="000000"/>
                <w:sz w:val="23"/>
                <w:szCs w:val="23"/>
              </w:rPr>
              <w:t xml:space="preserve">1.2. Документи, що не передбачені законодавством для учасників - юридичних, фізичних осіб, у тому числі фізичних осіб - підприємців, не подаються ними у складі тендерної пропозиції. Відсутність документів, що не передбачені законодавством для учасників - юридичних, фізичних осіб, у тому числі фізичних осіб - підприємців, у складі тендерної пропозиції, не може бути підставою для її відхилення замовником. </w:t>
            </w:r>
          </w:p>
          <w:p w14:paraId="1D565C42" w14:textId="77777777" w:rsidR="00601E21" w:rsidRPr="006A4B82" w:rsidRDefault="00601E21" w:rsidP="00601E21">
            <w:pPr>
              <w:ind w:left="34" w:hanging="21"/>
              <w:jc w:val="both"/>
              <w:rPr>
                <w:rFonts w:ascii="Times New Roman" w:hAnsi="Times New Roman"/>
                <w:color w:val="000000"/>
                <w:sz w:val="23"/>
                <w:szCs w:val="23"/>
              </w:rPr>
            </w:pPr>
            <w:r w:rsidRPr="006A4B82">
              <w:rPr>
                <w:rFonts w:ascii="Times New Roman" w:hAnsi="Times New Roman"/>
                <w:color w:val="000000"/>
                <w:sz w:val="23"/>
                <w:szCs w:val="23"/>
              </w:rPr>
              <w:t xml:space="preserve">1.3. Відповідальність за достовірність наданої інформації в своїй тендерній пропозиції несе учасник, а в документах, наданих замовнику переможцем торгів - переможець. </w:t>
            </w:r>
          </w:p>
          <w:p w14:paraId="151E210D" w14:textId="77777777" w:rsidR="00601E21" w:rsidRPr="006A4B82" w:rsidRDefault="00601E21" w:rsidP="00601E21">
            <w:pPr>
              <w:ind w:left="34" w:hanging="21"/>
              <w:jc w:val="both"/>
              <w:rPr>
                <w:rFonts w:ascii="Times New Roman" w:hAnsi="Times New Roman"/>
                <w:color w:val="000000"/>
                <w:sz w:val="23"/>
                <w:szCs w:val="23"/>
              </w:rPr>
            </w:pPr>
            <w:r w:rsidRPr="006A4B82">
              <w:rPr>
                <w:rFonts w:ascii="Times New Roman" w:hAnsi="Times New Roman"/>
                <w:color w:val="000000"/>
                <w:sz w:val="23"/>
                <w:szCs w:val="23"/>
              </w:rPr>
              <w:t xml:space="preserve"> 1.4. Всі визначені цією тендерною документацією документи тендерної пропозиції завантажуються в електронну систему </w:t>
            </w:r>
            <w:proofErr w:type="spellStart"/>
            <w:r w:rsidRPr="006A4B82">
              <w:rPr>
                <w:rFonts w:ascii="Times New Roman" w:hAnsi="Times New Roman"/>
                <w:color w:val="000000"/>
                <w:sz w:val="23"/>
                <w:szCs w:val="23"/>
              </w:rPr>
              <w:t>закупівель</w:t>
            </w:r>
            <w:proofErr w:type="spellEnd"/>
            <w:r w:rsidRPr="006A4B82">
              <w:rPr>
                <w:rFonts w:ascii="Times New Roman" w:hAnsi="Times New Roman"/>
                <w:color w:val="000000"/>
                <w:sz w:val="23"/>
                <w:szCs w:val="23"/>
              </w:rPr>
              <w:t xml:space="preserve"> у вигляді </w:t>
            </w:r>
            <w:proofErr w:type="spellStart"/>
            <w:r w:rsidRPr="006A4B82">
              <w:rPr>
                <w:rFonts w:ascii="Times New Roman" w:hAnsi="Times New Roman"/>
                <w:color w:val="000000"/>
                <w:sz w:val="23"/>
                <w:szCs w:val="23"/>
              </w:rPr>
              <w:t>скан</w:t>
            </w:r>
            <w:proofErr w:type="spellEnd"/>
            <w:r w:rsidRPr="006A4B82">
              <w:rPr>
                <w:rFonts w:ascii="Times New Roman" w:hAnsi="Times New Roman"/>
                <w:color w:val="000000"/>
                <w:sz w:val="23"/>
                <w:szCs w:val="23"/>
              </w:rPr>
              <w:t xml:space="preserve">-копій придатних для </w:t>
            </w:r>
            <w:proofErr w:type="spellStart"/>
            <w:r w:rsidRPr="006A4B82">
              <w:rPr>
                <w:rFonts w:ascii="Times New Roman" w:hAnsi="Times New Roman"/>
                <w:color w:val="000000"/>
                <w:sz w:val="23"/>
                <w:szCs w:val="23"/>
              </w:rPr>
              <w:t>машинозчитування</w:t>
            </w:r>
            <w:proofErr w:type="spellEnd"/>
            <w:r w:rsidRPr="006A4B82">
              <w:rPr>
                <w:rFonts w:ascii="Times New Roman" w:hAnsi="Times New Roman"/>
                <w:color w:val="000000"/>
                <w:sz w:val="23"/>
                <w:szCs w:val="23"/>
              </w:rPr>
              <w:t xml:space="preserve"> (файли з розширенням «..</w:t>
            </w:r>
            <w:proofErr w:type="spellStart"/>
            <w:r w:rsidRPr="006A4B82">
              <w:rPr>
                <w:rFonts w:ascii="Times New Roman" w:hAnsi="Times New Roman"/>
                <w:color w:val="000000"/>
                <w:sz w:val="23"/>
                <w:szCs w:val="23"/>
              </w:rPr>
              <w:t>pdf</w:t>
            </w:r>
            <w:proofErr w:type="spellEnd"/>
            <w:r w:rsidRPr="006A4B82">
              <w:rPr>
                <w:rFonts w:ascii="Times New Roman" w:hAnsi="Times New Roman"/>
                <w:color w:val="000000"/>
                <w:sz w:val="23"/>
                <w:szCs w:val="23"/>
              </w:rPr>
              <w:t>.», «..</w:t>
            </w:r>
            <w:proofErr w:type="spellStart"/>
            <w:r w:rsidRPr="006A4B82">
              <w:rPr>
                <w:rFonts w:ascii="Times New Roman" w:hAnsi="Times New Roman"/>
                <w:color w:val="000000"/>
                <w:sz w:val="23"/>
                <w:szCs w:val="23"/>
              </w:rPr>
              <w:t>jpeg</w:t>
            </w:r>
            <w:proofErr w:type="spellEnd"/>
            <w:r w:rsidRPr="006A4B82">
              <w:rPr>
                <w:rFonts w:ascii="Times New Roman" w:hAnsi="Times New Roman"/>
                <w:color w:val="000000"/>
                <w:sz w:val="23"/>
                <w:szCs w:val="23"/>
              </w:rPr>
              <w:t xml:space="preserve">.», тощо), зміст та вигляд яких повинен відповідати оригіналам відповідних документів, згідно яких виготовляються такі </w:t>
            </w:r>
            <w:proofErr w:type="spellStart"/>
            <w:r w:rsidRPr="006A4B82">
              <w:rPr>
                <w:rFonts w:ascii="Times New Roman" w:hAnsi="Times New Roman"/>
                <w:color w:val="000000"/>
                <w:sz w:val="23"/>
                <w:szCs w:val="23"/>
              </w:rPr>
              <w:t>скан</w:t>
            </w:r>
            <w:proofErr w:type="spellEnd"/>
            <w:r w:rsidRPr="006A4B82">
              <w:rPr>
                <w:rFonts w:ascii="Times New Roman" w:hAnsi="Times New Roman"/>
                <w:color w:val="000000"/>
                <w:sz w:val="23"/>
                <w:szCs w:val="23"/>
              </w:rPr>
              <w:t xml:space="preserve">-копії. Документи, що складаються учасником, повинні бути оформлені належним чином у відповідності до вимог чинного законодавства в частині дотримання письмової форми документу, складеного суб’єктом господарювання, в тому числі за власноручним підписом учасника/уповноваженої особи учасника. Вимога щодо засвідчення того чи іншого документу тендерної пропозиції власноручним підписом учасника/уповноваженої не застосовується до документів (матеріалів та інформації), що подаються у складі тендерної пропозиції, якщо такі документи (матеріали та інформація) надані учасником у формі електронного документа через електронну систему </w:t>
            </w:r>
            <w:proofErr w:type="spellStart"/>
            <w:r w:rsidRPr="006A4B82">
              <w:rPr>
                <w:rFonts w:ascii="Times New Roman" w:hAnsi="Times New Roman"/>
                <w:color w:val="000000"/>
                <w:sz w:val="23"/>
                <w:szCs w:val="23"/>
              </w:rPr>
              <w:t>закупівель</w:t>
            </w:r>
            <w:proofErr w:type="spellEnd"/>
            <w:r w:rsidRPr="006A4B82">
              <w:rPr>
                <w:rFonts w:ascii="Times New Roman" w:hAnsi="Times New Roman"/>
                <w:color w:val="000000"/>
                <w:sz w:val="23"/>
                <w:szCs w:val="23"/>
              </w:rPr>
              <w:t xml:space="preserve"> із накладанням кваліфікованого електронного підпису на кожен з таких документів (матеріал чи інформацію).</w:t>
            </w:r>
          </w:p>
          <w:p w14:paraId="3FE6B7BB" w14:textId="77777777" w:rsidR="00601E21" w:rsidRPr="006A4B82" w:rsidRDefault="00601E21" w:rsidP="00601E21">
            <w:pPr>
              <w:ind w:left="34" w:hanging="21"/>
              <w:jc w:val="both"/>
              <w:rPr>
                <w:rFonts w:ascii="Times New Roman" w:hAnsi="Times New Roman"/>
                <w:color w:val="000000"/>
                <w:sz w:val="23"/>
                <w:szCs w:val="23"/>
              </w:rPr>
            </w:pPr>
            <w:r w:rsidRPr="006A4B82">
              <w:rPr>
                <w:rFonts w:ascii="Times New Roman" w:hAnsi="Times New Roman"/>
                <w:color w:val="000000"/>
                <w:sz w:val="23"/>
                <w:szCs w:val="23"/>
              </w:rPr>
              <w:t xml:space="preserve">1.5. Під час використання електронної системи </w:t>
            </w:r>
            <w:proofErr w:type="spellStart"/>
            <w:r w:rsidRPr="006A4B82">
              <w:rPr>
                <w:rFonts w:ascii="Times New Roman" w:hAnsi="Times New Roman"/>
                <w:color w:val="000000"/>
                <w:sz w:val="23"/>
                <w:szCs w:val="23"/>
              </w:rPr>
              <w:t>закупівель</w:t>
            </w:r>
            <w:proofErr w:type="spellEnd"/>
            <w:r w:rsidRPr="006A4B82">
              <w:rPr>
                <w:rFonts w:ascii="Times New Roman" w:hAnsi="Times New Roman"/>
                <w:color w:val="000000"/>
                <w:sz w:val="23"/>
                <w:szCs w:val="23"/>
              </w:rPr>
              <w:t xml:space="preserve"> з метою подання тендерних пропозицій та їх оцінки документи та дані створюються та подаються з урахуванням вимог законів України "Про електронні документи та електронний документообіг" та "Про електронні довірчі послуги", тобто тендерна пропозиція у будь-якому випадку повинна містити накладений електронний підпис (або кваліфікований електронний підпис) учасника/уповноваженої особи учасника процедури закупівлі, повноваження якої щодо підпису документів тендерної пропозиції підтверджуються відповідно до поданих документів, що вимагаються згідно п. 1.6. цієї документації.</w:t>
            </w:r>
          </w:p>
          <w:p w14:paraId="112349C4" w14:textId="77777777" w:rsidR="00601E21" w:rsidRPr="006A4B82" w:rsidRDefault="00601E21" w:rsidP="00601E21">
            <w:pPr>
              <w:ind w:left="34" w:hanging="21"/>
              <w:jc w:val="both"/>
              <w:rPr>
                <w:rFonts w:ascii="Times New Roman" w:hAnsi="Times New Roman"/>
                <w:color w:val="000000"/>
                <w:sz w:val="23"/>
                <w:szCs w:val="23"/>
              </w:rPr>
            </w:pPr>
            <w:r w:rsidRPr="006A4B82">
              <w:rPr>
                <w:rFonts w:ascii="Times New Roman" w:hAnsi="Times New Roman"/>
                <w:color w:val="000000"/>
                <w:sz w:val="23"/>
                <w:szCs w:val="23"/>
              </w:rPr>
              <w:t xml:space="preserve">1.6. Повноваження щодо підпису документів тендерної пропозиції уповноваженої особи учасника процедури закупівлі підтверджується: для посадових (службових) осіб учасника, які уповноважені підписувати документи пропозиції та вчиняти інші юридично значущі дії від імені учасника на підставі положень установчих документів – розпорядчий документ про призначення (обрання) на посаду відповідної особи (наказ про призначення та/ або протокол зборів засновників, тощо); для осіб, що уповноважені представляти інтереси учасника під час проведення процедури закупівлі, та які не входять до кола осіб, які представляють інтереси учасника без довіреності – довіреність, оформлена у відповідності до вимог чинного законодавства, із зазначенням повноважень повіреного, разом з документами, що у відповідності до цього пункту підтверджують </w:t>
            </w:r>
            <w:r w:rsidRPr="006A4B82">
              <w:rPr>
                <w:rFonts w:ascii="Times New Roman" w:hAnsi="Times New Roman"/>
                <w:color w:val="000000"/>
                <w:sz w:val="23"/>
                <w:szCs w:val="23"/>
              </w:rPr>
              <w:lastRenderedPageBreak/>
              <w:t>повноваження посадової (службової) особи учасника, що підписала від імені учасника вказану довіреність.</w:t>
            </w:r>
          </w:p>
          <w:p w14:paraId="11D1ACF6" w14:textId="77777777" w:rsidR="00601E21" w:rsidRPr="006A4B82" w:rsidRDefault="00601E21" w:rsidP="00601E21">
            <w:pPr>
              <w:ind w:left="13"/>
              <w:jc w:val="both"/>
              <w:rPr>
                <w:rFonts w:ascii="Times New Roman" w:hAnsi="Times New Roman"/>
                <w:color w:val="000000"/>
                <w:sz w:val="23"/>
                <w:szCs w:val="23"/>
              </w:rPr>
            </w:pPr>
            <w:r w:rsidRPr="006A4B82">
              <w:rPr>
                <w:rFonts w:ascii="Times New Roman" w:hAnsi="Times New Roman"/>
                <w:color w:val="000000"/>
                <w:sz w:val="23"/>
                <w:szCs w:val="23"/>
              </w:rPr>
              <w:t>1.7. Кожен учасник має право подати тільки одну тендерну пропозицію (у тому числі до визначеної в тендерній документації частини предмета закупівлі (лота) – у разі здійснення закупівлі за лотами). Отримана тендерна пропозиція вноситься автоматично до реєстру, форма якого встановлюється Уповноваженим органом.</w:t>
            </w:r>
          </w:p>
          <w:p w14:paraId="33E51B28" w14:textId="77777777" w:rsidR="00601E21" w:rsidRPr="006A4B82" w:rsidRDefault="00601E21" w:rsidP="00601E21">
            <w:pPr>
              <w:ind w:left="13"/>
              <w:jc w:val="both"/>
              <w:rPr>
                <w:rFonts w:ascii="Times New Roman" w:hAnsi="Times New Roman"/>
                <w:color w:val="000000"/>
                <w:sz w:val="23"/>
                <w:szCs w:val="23"/>
              </w:rPr>
            </w:pPr>
            <w:r w:rsidRPr="006A4B82">
              <w:rPr>
                <w:rFonts w:ascii="Times New Roman" w:hAnsi="Times New Roman"/>
                <w:color w:val="000000"/>
                <w:sz w:val="23"/>
                <w:szCs w:val="23"/>
              </w:rPr>
              <w:t>1.8. Неспроможність подати всю інформацію, що потребує тендерна документація, або подання пропозиції, яка не відповідає вимогам в усіх відношеннях, буде віднесена на ризик учасника та може спричинити за собою відхилення такої пропозиції.</w:t>
            </w:r>
          </w:p>
          <w:p w14:paraId="774F9370" w14:textId="77777777" w:rsidR="00601E21" w:rsidRPr="006A4B82" w:rsidRDefault="00601E21" w:rsidP="00601E21">
            <w:pPr>
              <w:ind w:left="13"/>
              <w:jc w:val="both"/>
              <w:rPr>
                <w:rFonts w:ascii="Times New Roman" w:hAnsi="Times New Roman"/>
                <w:color w:val="000000"/>
                <w:sz w:val="23"/>
                <w:szCs w:val="23"/>
              </w:rPr>
            </w:pPr>
            <w:r w:rsidRPr="006A4B82">
              <w:rPr>
                <w:rFonts w:ascii="Times New Roman" w:hAnsi="Times New Roman"/>
                <w:color w:val="000000"/>
                <w:sz w:val="23"/>
                <w:szCs w:val="23"/>
              </w:rPr>
              <w:t>1.9. У разі якщо учасниками в тендерних пропозиціях допущено формальні (несуттєві) помилки, то вони не призведуть до відхилення їх пропозицій. Формальними (несуттєвими) вважаються помилки, що пов’язані з оформленням тендерної пропозиції та не впливають на зміст пропозиції, а саме – технічні помилки та описки.</w:t>
            </w:r>
          </w:p>
          <w:p w14:paraId="42D81B96" w14:textId="77777777" w:rsidR="00601E21" w:rsidRPr="006A4B82" w:rsidRDefault="00601E21" w:rsidP="00601E21">
            <w:pPr>
              <w:ind w:firstLine="319"/>
              <w:rPr>
                <w:rFonts w:ascii="Times New Roman" w:hAnsi="Times New Roman"/>
                <w:color w:val="000000"/>
                <w:sz w:val="23"/>
                <w:szCs w:val="23"/>
              </w:rPr>
            </w:pPr>
            <w:r w:rsidRPr="006A4B82">
              <w:rPr>
                <w:rFonts w:ascii="Times New Roman" w:hAnsi="Times New Roman"/>
                <w:color w:val="000000"/>
                <w:sz w:val="23"/>
                <w:szCs w:val="23"/>
              </w:rPr>
              <w:t>До формальних (несуттєвих) помилок належать:</w:t>
            </w:r>
          </w:p>
          <w:p w14:paraId="77A7128B" w14:textId="77777777" w:rsidR="00601E21" w:rsidRPr="006A4B82" w:rsidRDefault="00601E21" w:rsidP="00601E21">
            <w:pPr>
              <w:jc w:val="both"/>
              <w:rPr>
                <w:rFonts w:ascii="Times New Roman" w:hAnsi="Times New Roman"/>
                <w:color w:val="000000"/>
                <w:sz w:val="23"/>
                <w:szCs w:val="23"/>
              </w:rPr>
            </w:pPr>
            <w:r w:rsidRPr="006A4B82">
              <w:rPr>
                <w:rFonts w:ascii="Times New Roman" w:hAnsi="Times New Roman"/>
                <w:color w:val="000000"/>
                <w:sz w:val="23"/>
                <w:szCs w:val="23"/>
              </w:rPr>
              <w:t>орфографічні помилки та технічні описки в словах та словосполученнях, що зазначені в документах, які надані учасником; зазначення назви документу, необхідність у наданні якого передбачена цією документацією, у спосіб що відрізняється від вказаного в цій документації, та який підготований безпосередньо учасником, у разі якщо такий документ за своїм змістом відповідає вимогам цієї документації, відсутність визначеної замовником інформації (її окремих фрагментів) у змісті певного документу, подання якого вимагається згідно тендерної документації, та за умови наявності такої інформації в повному об’ємі у змісті іншого документу, наданого у складі тендерної пропозиції, тощо.</w:t>
            </w:r>
          </w:p>
          <w:p w14:paraId="5F7F6285" w14:textId="77777777" w:rsidR="00601E21" w:rsidRPr="006A4B82" w:rsidRDefault="00601E21" w:rsidP="00601E21">
            <w:pPr>
              <w:keepNext/>
              <w:keepLines/>
              <w:ind w:left="40" w:right="120" w:hanging="20"/>
              <w:jc w:val="both"/>
              <w:rPr>
                <w:rFonts w:ascii="Times New Roman" w:hAnsi="Times New Roman"/>
                <w:color w:val="000000"/>
                <w:sz w:val="23"/>
                <w:szCs w:val="23"/>
              </w:rPr>
            </w:pPr>
            <w:r w:rsidRPr="006A4B82">
              <w:rPr>
                <w:rFonts w:ascii="Times New Roman" w:hAnsi="Times New Roman"/>
                <w:color w:val="000000"/>
                <w:sz w:val="23"/>
                <w:szCs w:val="23"/>
              </w:rPr>
              <w:t>Допущення формальних помилок учасниками не призведе до відхилення їх тендерних пропозицій. Рішення про віднесення помилки до формальної приймається Замовником.</w:t>
            </w:r>
          </w:p>
          <w:p w14:paraId="34F36441" w14:textId="77777777" w:rsidR="00601E21" w:rsidRPr="006A4B82" w:rsidRDefault="00601E21" w:rsidP="00601E21">
            <w:pPr>
              <w:keepNext/>
              <w:keepLines/>
              <w:ind w:left="40" w:right="120" w:hanging="20"/>
              <w:jc w:val="both"/>
              <w:rPr>
                <w:rFonts w:ascii="Times New Roman" w:hAnsi="Times New Roman"/>
                <w:color w:val="000000"/>
                <w:sz w:val="23"/>
                <w:szCs w:val="23"/>
              </w:rPr>
            </w:pPr>
          </w:p>
          <w:p w14:paraId="5F5C71A1" w14:textId="7859E694" w:rsidR="00601E21" w:rsidRPr="00E24BC3" w:rsidRDefault="00601E21" w:rsidP="00601E21">
            <w:pPr>
              <w:shd w:val="clear" w:color="auto" w:fill="FFFFFF" w:themeFill="background1"/>
              <w:jc w:val="both"/>
              <w:rPr>
                <w:rFonts w:ascii="Times New Roman" w:hAnsi="Times New Roman" w:cs="Times New Roman"/>
                <w:sz w:val="22"/>
                <w:szCs w:val="22"/>
                <w:lang w:eastAsia="en-US"/>
              </w:rPr>
            </w:pPr>
            <w:r w:rsidRPr="006A4B82">
              <w:rPr>
                <w:rFonts w:ascii="Times New Roman" w:hAnsi="Times New Roman"/>
                <w:color w:val="000000"/>
                <w:sz w:val="23"/>
                <w:szCs w:val="23"/>
              </w:rPr>
              <w:t xml:space="preserve">1.10. Замовник не заперечує щодо надання учасником за його бажанням будь-яких додаткових документів про досвід учасника, його можливості тощо, щодо постачання товару (робіт та послуг), який є предметом закупівлі. Подання таких додаткових документів, які не вимагаються  тендерною документацією, не буде </w:t>
            </w:r>
            <w:proofErr w:type="spellStart"/>
            <w:r w:rsidRPr="006A4B82">
              <w:rPr>
                <w:rFonts w:ascii="Times New Roman" w:hAnsi="Times New Roman"/>
                <w:color w:val="000000"/>
                <w:sz w:val="23"/>
                <w:szCs w:val="23"/>
              </w:rPr>
              <w:t>розцінено</w:t>
            </w:r>
            <w:proofErr w:type="spellEnd"/>
            <w:r w:rsidRPr="006A4B82">
              <w:rPr>
                <w:rFonts w:ascii="Times New Roman" w:hAnsi="Times New Roman"/>
                <w:color w:val="000000"/>
                <w:sz w:val="23"/>
                <w:szCs w:val="23"/>
              </w:rPr>
              <w:t xml:space="preserve"> як невідповідність тендерної пропозиції, умовам тендерної документації та можуть  не впливати на рішення Замовника при визначені переможця.</w:t>
            </w:r>
          </w:p>
        </w:tc>
      </w:tr>
      <w:tr w:rsidR="00601E21" w:rsidRPr="002537DA" w14:paraId="391F283E" w14:textId="77777777" w:rsidTr="00E30277">
        <w:trPr>
          <w:trHeight w:val="397"/>
        </w:trPr>
        <w:tc>
          <w:tcPr>
            <w:tcW w:w="3135" w:type="dxa"/>
            <w:shd w:val="clear" w:color="auto" w:fill="auto"/>
          </w:tcPr>
          <w:p w14:paraId="63FC03CC" w14:textId="4769306B" w:rsidR="00601E21" w:rsidRPr="00E30277" w:rsidRDefault="00601E21" w:rsidP="00601E21">
            <w:pPr>
              <w:shd w:val="clear" w:color="auto" w:fill="FFFFFF" w:themeFill="background1"/>
              <w:outlineLvl w:val="1"/>
              <w:rPr>
                <w:rFonts w:ascii="Times New Roman" w:hAnsi="Times New Roman" w:cs="Times New Roman"/>
                <w:bCs/>
                <w:sz w:val="22"/>
                <w:szCs w:val="22"/>
                <w:lang w:eastAsia="en-US"/>
              </w:rPr>
            </w:pPr>
            <w:r w:rsidRPr="00E30277">
              <w:rPr>
                <w:rFonts w:ascii="Times New Roman" w:hAnsi="Times New Roman"/>
                <w:bCs/>
                <w:color w:val="000000"/>
                <w:sz w:val="23"/>
                <w:szCs w:val="23"/>
                <w:lang w:eastAsia="uk-UA"/>
              </w:rPr>
              <w:lastRenderedPageBreak/>
              <w:t>2. Забезпечення тендерної пропозиції</w:t>
            </w:r>
          </w:p>
        </w:tc>
        <w:tc>
          <w:tcPr>
            <w:tcW w:w="7174" w:type="dxa"/>
            <w:shd w:val="clear" w:color="auto" w:fill="auto"/>
          </w:tcPr>
          <w:p w14:paraId="5768EF4E" w14:textId="77777777" w:rsidR="00601E21" w:rsidRPr="006A4B82" w:rsidRDefault="00601E21" w:rsidP="00601E21">
            <w:pPr>
              <w:keepNext/>
              <w:keepLines/>
              <w:ind w:right="120"/>
              <w:rPr>
                <w:rFonts w:ascii="Times New Roman" w:hAnsi="Times New Roman"/>
                <w:sz w:val="23"/>
                <w:szCs w:val="23"/>
              </w:rPr>
            </w:pPr>
            <w:r>
              <w:rPr>
                <w:rFonts w:ascii="Times New Roman" w:hAnsi="Times New Roman"/>
                <w:color w:val="000000"/>
                <w:sz w:val="23"/>
                <w:szCs w:val="23"/>
              </w:rPr>
              <w:t>Н</w:t>
            </w:r>
            <w:r w:rsidRPr="006A4B82">
              <w:rPr>
                <w:rFonts w:ascii="Times New Roman" w:hAnsi="Times New Roman"/>
                <w:color w:val="000000"/>
                <w:sz w:val="23"/>
                <w:szCs w:val="23"/>
              </w:rPr>
              <w:t>е вимагається.</w:t>
            </w:r>
          </w:p>
          <w:p w14:paraId="562A8AE4" w14:textId="1A1FF78F" w:rsidR="00601E21" w:rsidRPr="00EE35CF" w:rsidRDefault="00601E21" w:rsidP="00601E21">
            <w:pPr>
              <w:shd w:val="clear" w:color="auto" w:fill="FFFFFF" w:themeFill="background1"/>
              <w:jc w:val="both"/>
              <w:rPr>
                <w:rFonts w:ascii="Times New Roman" w:hAnsi="Times New Roman" w:cs="Times New Roman"/>
                <w:sz w:val="22"/>
                <w:szCs w:val="22"/>
                <w:lang w:eastAsia="en-US"/>
              </w:rPr>
            </w:pPr>
          </w:p>
        </w:tc>
      </w:tr>
      <w:tr w:rsidR="00601E21" w:rsidRPr="002537DA" w14:paraId="096917DF" w14:textId="77777777" w:rsidTr="00E30277">
        <w:trPr>
          <w:trHeight w:val="20"/>
        </w:trPr>
        <w:tc>
          <w:tcPr>
            <w:tcW w:w="3135" w:type="dxa"/>
            <w:shd w:val="clear" w:color="auto" w:fill="auto"/>
          </w:tcPr>
          <w:p w14:paraId="7B579D13" w14:textId="06CBA3E8" w:rsidR="00601E21" w:rsidRPr="00E30277" w:rsidRDefault="00601E21" w:rsidP="00601E21">
            <w:pPr>
              <w:shd w:val="clear" w:color="auto" w:fill="FFFFFF" w:themeFill="background1"/>
              <w:outlineLvl w:val="1"/>
              <w:rPr>
                <w:rFonts w:ascii="Times New Roman" w:hAnsi="Times New Roman" w:cs="Times New Roman"/>
                <w:bCs/>
                <w:sz w:val="22"/>
                <w:szCs w:val="22"/>
                <w:lang w:eastAsia="en-US"/>
              </w:rPr>
            </w:pPr>
            <w:r w:rsidRPr="00E30277">
              <w:rPr>
                <w:rFonts w:ascii="Times New Roman" w:hAnsi="Times New Roman"/>
                <w:bCs/>
                <w:sz w:val="23"/>
                <w:szCs w:val="23"/>
                <w:lang w:eastAsia="uk-UA"/>
              </w:rPr>
              <w:t>3. Умови повернення чи неповернення забезпечення тендерної пропозиції</w:t>
            </w:r>
          </w:p>
        </w:tc>
        <w:tc>
          <w:tcPr>
            <w:tcW w:w="7174" w:type="dxa"/>
            <w:shd w:val="clear" w:color="auto" w:fill="auto"/>
          </w:tcPr>
          <w:p w14:paraId="0064A4E8" w14:textId="77777777" w:rsidR="00601E21" w:rsidRPr="006A4B82" w:rsidRDefault="00601E21" w:rsidP="00601E21">
            <w:pPr>
              <w:keepNext/>
              <w:keepLines/>
              <w:ind w:right="120"/>
              <w:rPr>
                <w:rFonts w:ascii="Times New Roman" w:hAnsi="Times New Roman"/>
                <w:sz w:val="23"/>
                <w:szCs w:val="23"/>
              </w:rPr>
            </w:pPr>
            <w:r w:rsidRPr="006A4B82">
              <w:rPr>
                <w:rFonts w:ascii="Times New Roman" w:hAnsi="Times New Roman"/>
                <w:color w:val="000000"/>
                <w:sz w:val="23"/>
                <w:szCs w:val="23"/>
              </w:rPr>
              <w:t>Не передбачається.</w:t>
            </w:r>
          </w:p>
          <w:p w14:paraId="72322958" w14:textId="77777777" w:rsidR="00601E21" w:rsidRPr="00EE35CF" w:rsidRDefault="00601E21" w:rsidP="00601E21">
            <w:pPr>
              <w:shd w:val="clear" w:color="auto" w:fill="FFFFFF" w:themeFill="background1"/>
              <w:snapToGrid w:val="0"/>
              <w:jc w:val="both"/>
              <w:rPr>
                <w:rFonts w:ascii="Times New Roman" w:hAnsi="Times New Roman" w:cs="Times New Roman"/>
                <w:sz w:val="22"/>
                <w:szCs w:val="22"/>
                <w:lang w:eastAsia="en-US"/>
              </w:rPr>
            </w:pPr>
          </w:p>
        </w:tc>
      </w:tr>
      <w:tr w:rsidR="00601E21" w:rsidRPr="002537DA" w14:paraId="3BACDF9B" w14:textId="77777777" w:rsidTr="00E30277">
        <w:trPr>
          <w:trHeight w:val="20"/>
        </w:trPr>
        <w:tc>
          <w:tcPr>
            <w:tcW w:w="3135" w:type="dxa"/>
            <w:shd w:val="clear" w:color="auto" w:fill="auto"/>
          </w:tcPr>
          <w:p w14:paraId="1FC58614" w14:textId="6DEB5357" w:rsidR="00601E21" w:rsidRPr="00E30277" w:rsidRDefault="00601E21" w:rsidP="00601E21">
            <w:pPr>
              <w:shd w:val="clear" w:color="auto" w:fill="FFFFFF" w:themeFill="background1"/>
              <w:outlineLvl w:val="1"/>
              <w:rPr>
                <w:rFonts w:ascii="Times New Roman" w:hAnsi="Times New Roman" w:cs="Times New Roman"/>
                <w:bCs/>
                <w:sz w:val="22"/>
                <w:szCs w:val="22"/>
                <w:lang w:eastAsia="en-US"/>
              </w:rPr>
            </w:pPr>
            <w:r w:rsidRPr="00E30277">
              <w:rPr>
                <w:rFonts w:ascii="Times New Roman" w:hAnsi="Times New Roman"/>
                <w:bCs/>
                <w:sz w:val="23"/>
                <w:szCs w:val="23"/>
                <w:lang w:eastAsia="uk-UA"/>
              </w:rPr>
              <w:t>4. Строк, протягом якого тендерні пропозиції вважаються дійсними</w:t>
            </w:r>
          </w:p>
        </w:tc>
        <w:tc>
          <w:tcPr>
            <w:tcW w:w="7174" w:type="dxa"/>
            <w:shd w:val="clear" w:color="auto" w:fill="auto"/>
          </w:tcPr>
          <w:p w14:paraId="7946DCA8" w14:textId="7DBE19A0" w:rsidR="00601E21" w:rsidRPr="00A476DF" w:rsidRDefault="00601E21" w:rsidP="00601E21">
            <w:pPr>
              <w:widowControl w:val="0"/>
              <w:contextualSpacing/>
              <w:jc w:val="both"/>
              <w:rPr>
                <w:rFonts w:ascii="Times New Roman" w:hAnsi="Times New Roman"/>
                <w:sz w:val="23"/>
                <w:szCs w:val="23"/>
                <w:lang w:eastAsia="uk-UA"/>
              </w:rPr>
            </w:pPr>
            <w:r w:rsidRPr="00A476DF">
              <w:rPr>
                <w:rFonts w:ascii="Times New Roman" w:hAnsi="Times New Roman"/>
                <w:sz w:val="23"/>
                <w:szCs w:val="23"/>
                <w:lang w:eastAsia="uk-UA"/>
              </w:rPr>
              <w:t xml:space="preserve">4.1. Тендерні пропозиції вважаються дійсними протягом </w:t>
            </w:r>
            <w:r>
              <w:rPr>
                <w:rFonts w:ascii="Times New Roman" w:hAnsi="Times New Roman"/>
                <w:sz w:val="23"/>
                <w:szCs w:val="23"/>
                <w:lang w:eastAsia="uk-UA"/>
              </w:rPr>
              <w:t>90</w:t>
            </w:r>
            <w:r w:rsidRPr="00A476DF">
              <w:rPr>
                <w:rFonts w:ascii="Times New Roman" w:hAnsi="Times New Roman"/>
                <w:sz w:val="23"/>
                <w:szCs w:val="23"/>
                <w:lang w:eastAsia="uk-UA"/>
              </w:rPr>
              <w:t xml:space="preserve"> днів із дати кінцевого строку подання тендерних пропозицій.</w:t>
            </w:r>
          </w:p>
          <w:p w14:paraId="2E8BFFC2" w14:textId="77777777" w:rsidR="00601E21" w:rsidRPr="00A476DF" w:rsidRDefault="00601E21" w:rsidP="00601E21">
            <w:pPr>
              <w:widowControl w:val="0"/>
              <w:contextualSpacing/>
              <w:jc w:val="both"/>
              <w:rPr>
                <w:rFonts w:ascii="Times New Roman" w:hAnsi="Times New Roman"/>
                <w:sz w:val="23"/>
                <w:szCs w:val="23"/>
                <w:lang w:eastAsia="uk-UA"/>
              </w:rPr>
            </w:pPr>
            <w:r w:rsidRPr="00A476DF">
              <w:rPr>
                <w:rFonts w:ascii="Times New Roman" w:hAnsi="Times New Roman"/>
                <w:sz w:val="23"/>
                <w:szCs w:val="23"/>
                <w:lang w:eastAsia="uk-UA"/>
              </w:rPr>
              <w:t>4.2. Тендерні пропозиції залишаються дійсними протягом зазначеного в тендерній документації строку, який у разі необхідності може бути продовжений.</w:t>
            </w:r>
          </w:p>
          <w:p w14:paraId="4BDF9084" w14:textId="77777777" w:rsidR="00601E21" w:rsidRPr="00A476DF" w:rsidRDefault="00601E21" w:rsidP="00601E21">
            <w:pPr>
              <w:widowControl w:val="0"/>
              <w:contextualSpacing/>
              <w:jc w:val="both"/>
              <w:rPr>
                <w:rFonts w:ascii="Times New Roman" w:hAnsi="Times New Roman"/>
                <w:sz w:val="23"/>
                <w:szCs w:val="23"/>
                <w:lang w:eastAsia="uk-UA"/>
              </w:rPr>
            </w:pPr>
            <w:r w:rsidRPr="00A476DF">
              <w:rPr>
                <w:rFonts w:ascii="Times New Roman" w:hAnsi="Times New Roman"/>
                <w:sz w:val="23"/>
                <w:szCs w:val="23"/>
                <w:lang w:eastAsia="uk-UA"/>
              </w:rPr>
              <w:t xml:space="preserve">4.3. До закінчення зазначеного строку замовник має право вимагати від учасників процедури закупівлі продовження строку дії тендерних пропозицій. </w:t>
            </w:r>
          </w:p>
          <w:p w14:paraId="5AB7E607" w14:textId="77777777" w:rsidR="00601E21" w:rsidRPr="00A476DF" w:rsidRDefault="00601E21" w:rsidP="00601E21">
            <w:pPr>
              <w:widowControl w:val="0"/>
              <w:contextualSpacing/>
              <w:jc w:val="both"/>
              <w:rPr>
                <w:rFonts w:ascii="Times New Roman" w:hAnsi="Times New Roman"/>
                <w:sz w:val="23"/>
                <w:szCs w:val="23"/>
                <w:lang w:eastAsia="uk-UA"/>
              </w:rPr>
            </w:pPr>
            <w:r w:rsidRPr="00A476DF">
              <w:rPr>
                <w:rFonts w:ascii="Times New Roman" w:hAnsi="Times New Roman"/>
                <w:sz w:val="23"/>
                <w:szCs w:val="23"/>
                <w:lang w:eastAsia="uk-UA"/>
              </w:rPr>
              <w:t>4.3.1. Учасник процедури закупівлі має право:</w:t>
            </w:r>
          </w:p>
          <w:p w14:paraId="5C007EB9" w14:textId="77777777" w:rsidR="00601E21" w:rsidRPr="00A476DF" w:rsidRDefault="00601E21" w:rsidP="00601E21">
            <w:pPr>
              <w:widowControl w:val="0"/>
              <w:contextualSpacing/>
              <w:jc w:val="both"/>
              <w:rPr>
                <w:rFonts w:ascii="Times New Roman" w:hAnsi="Times New Roman"/>
                <w:sz w:val="23"/>
                <w:szCs w:val="23"/>
                <w:lang w:eastAsia="uk-UA"/>
              </w:rPr>
            </w:pPr>
            <w:r w:rsidRPr="00A476DF">
              <w:rPr>
                <w:rFonts w:ascii="Times New Roman" w:hAnsi="Times New Roman"/>
                <w:sz w:val="23"/>
                <w:szCs w:val="23"/>
                <w:lang w:eastAsia="uk-UA"/>
              </w:rPr>
              <w:t>- відхилити таку вимогу, не втрачаючи при цьому наданого ним забезпечення тендерної пропозиції;</w:t>
            </w:r>
          </w:p>
          <w:p w14:paraId="1A0A536E" w14:textId="77777777" w:rsidR="00601E21" w:rsidRPr="00A476DF" w:rsidRDefault="00601E21" w:rsidP="00601E21">
            <w:pPr>
              <w:widowControl w:val="0"/>
              <w:contextualSpacing/>
              <w:jc w:val="both"/>
              <w:rPr>
                <w:rFonts w:ascii="Times New Roman" w:hAnsi="Times New Roman"/>
                <w:sz w:val="23"/>
                <w:szCs w:val="23"/>
                <w:lang w:eastAsia="uk-UA"/>
              </w:rPr>
            </w:pPr>
            <w:r w:rsidRPr="00A476DF">
              <w:rPr>
                <w:rFonts w:ascii="Times New Roman" w:hAnsi="Times New Roman"/>
                <w:sz w:val="23"/>
                <w:szCs w:val="23"/>
                <w:lang w:eastAsia="uk-UA"/>
              </w:rPr>
              <w:t>- погодитися з вимогою та продовжити строк дії поданої ним тендерної пропозиції і наданого забезпечення тендерної пропозиції.</w:t>
            </w:r>
          </w:p>
          <w:p w14:paraId="0DBD8BE7" w14:textId="192F5CBC" w:rsidR="00601E21" w:rsidRPr="00EE35CF" w:rsidRDefault="00601E21" w:rsidP="00601E21">
            <w:pPr>
              <w:shd w:val="clear" w:color="auto" w:fill="FFFFFF" w:themeFill="background1"/>
              <w:ind w:left="720"/>
              <w:jc w:val="both"/>
              <w:rPr>
                <w:rFonts w:ascii="Times New Roman" w:hAnsi="Times New Roman" w:cs="Times New Roman"/>
                <w:sz w:val="22"/>
                <w:szCs w:val="22"/>
                <w:lang w:eastAsia="en-US"/>
              </w:rPr>
            </w:pPr>
            <w:r w:rsidRPr="00A476DF">
              <w:rPr>
                <w:rFonts w:ascii="Times New Roman" w:hAnsi="Times New Roman"/>
                <w:sz w:val="23"/>
                <w:szCs w:val="23"/>
                <w:lang w:eastAsia="uk-UA"/>
              </w:rPr>
              <w:lastRenderedPageBreak/>
              <w:t xml:space="preserve">4.4. У разі необхідності учасник процедури закупівлі має право з власної ініціативи продовжити строк дії своєї тендерної пропозиції, повідомивши про це замовникові через електронну систему </w:t>
            </w:r>
            <w:proofErr w:type="spellStart"/>
            <w:r w:rsidRPr="00A476DF">
              <w:rPr>
                <w:rFonts w:ascii="Times New Roman" w:hAnsi="Times New Roman"/>
                <w:sz w:val="23"/>
                <w:szCs w:val="23"/>
                <w:lang w:eastAsia="uk-UA"/>
              </w:rPr>
              <w:t>закупівель</w:t>
            </w:r>
            <w:proofErr w:type="spellEnd"/>
            <w:r w:rsidRPr="00A476DF">
              <w:rPr>
                <w:rFonts w:ascii="Times New Roman" w:hAnsi="Times New Roman"/>
                <w:sz w:val="23"/>
                <w:szCs w:val="23"/>
                <w:lang w:eastAsia="uk-UA"/>
              </w:rPr>
              <w:t>.</w:t>
            </w:r>
          </w:p>
        </w:tc>
      </w:tr>
      <w:tr w:rsidR="00601E21" w:rsidRPr="002537DA" w14:paraId="0431522B" w14:textId="77777777" w:rsidTr="00E30277">
        <w:trPr>
          <w:trHeight w:val="20"/>
        </w:trPr>
        <w:tc>
          <w:tcPr>
            <w:tcW w:w="3135" w:type="dxa"/>
            <w:shd w:val="clear" w:color="auto" w:fill="auto"/>
          </w:tcPr>
          <w:p w14:paraId="6B7AD9A0" w14:textId="672593F4" w:rsidR="00601E21" w:rsidRPr="00E30277" w:rsidRDefault="00601E21" w:rsidP="00601E21">
            <w:pPr>
              <w:rPr>
                <w:rFonts w:ascii="Times New Roman" w:hAnsi="Times New Roman"/>
                <w:bCs/>
                <w:color w:val="000000"/>
                <w:sz w:val="23"/>
                <w:szCs w:val="23"/>
              </w:rPr>
            </w:pPr>
            <w:r w:rsidRPr="00E30277">
              <w:rPr>
                <w:rFonts w:ascii="Times New Roman" w:hAnsi="Times New Roman"/>
                <w:bCs/>
                <w:color w:val="000000"/>
                <w:sz w:val="23"/>
                <w:szCs w:val="23"/>
              </w:rPr>
              <w:lastRenderedPageBreak/>
              <w:t xml:space="preserve">5. Кваліфікаційні критерії відповідно до статті 16 Закону, підстави, визначені пунктом 47 Особливостей, та інформація про спосіб підтвердження відповідності учасників установленим критеріям і вимогам згідно із законодавством. </w:t>
            </w:r>
          </w:p>
          <w:p w14:paraId="720B0A1B" w14:textId="62FBBCD1" w:rsidR="00601E21" w:rsidRPr="00E30277" w:rsidRDefault="00601E21" w:rsidP="00601E21">
            <w:pPr>
              <w:shd w:val="clear" w:color="auto" w:fill="FFFFFF" w:themeFill="background1"/>
              <w:outlineLvl w:val="1"/>
              <w:rPr>
                <w:rFonts w:ascii="Times New Roman" w:hAnsi="Times New Roman" w:cs="Times New Roman"/>
                <w:bCs/>
                <w:sz w:val="22"/>
                <w:szCs w:val="22"/>
                <w:lang w:eastAsia="en-US"/>
              </w:rPr>
            </w:pPr>
            <w:r w:rsidRPr="00E30277">
              <w:rPr>
                <w:rFonts w:ascii="Times New Roman" w:hAnsi="Times New Roman"/>
                <w:bCs/>
                <w:color w:val="000000"/>
                <w:sz w:val="23"/>
                <w:szCs w:val="23"/>
              </w:rPr>
              <w:t>Для об’єднання учасників замовником зазначаються умови щодо надання інформації та способу підтвердження відповідності таких учасників установленим кваліфікаційним критеріям та підставам, встановленим пунктом 47 Особливостей</w:t>
            </w:r>
          </w:p>
        </w:tc>
        <w:tc>
          <w:tcPr>
            <w:tcW w:w="7174" w:type="dxa"/>
            <w:shd w:val="clear" w:color="auto" w:fill="auto"/>
            <w:vAlign w:val="center"/>
          </w:tcPr>
          <w:p w14:paraId="63572ED5" w14:textId="77777777" w:rsidR="00601E21" w:rsidRPr="006A4B82" w:rsidRDefault="00601E21" w:rsidP="00601E21">
            <w:pPr>
              <w:keepNext/>
              <w:keepLines/>
              <w:ind w:right="120"/>
              <w:jc w:val="both"/>
              <w:rPr>
                <w:rFonts w:ascii="Times New Roman" w:hAnsi="Times New Roman"/>
                <w:color w:val="000000"/>
                <w:sz w:val="23"/>
                <w:szCs w:val="23"/>
              </w:rPr>
            </w:pPr>
            <w:r w:rsidRPr="00675AF4">
              <w:rPr>
                <w:rFonts w:ascii="Times New Roman" w:hAnsi="Times New Roman"/>
                <w:color w:val="000000"/>
                <w:sz w:val="23"/>
                <w:szCs w:val="23"/>
              </w:rPr>
              <w:t xml:space="preserve">5.1.Замовник установлює один або декілька кваліфікаційних критеріїв відповідно до статті 16 Закону. Визначені Замовником згідно з цією статтею кваліфікаційні критерії та перелік документів, що підтверджують інформацію учасників про відповідність їх таким критеріям, зазначені в </w:t>
            </w:r>
            <w:r w:rsidRPr="00675AF4">
              <w:rPr>
                <w:rFonts w:ascii="Times New Roman" w:hAnsi="Times New Roman"/>
                <w:b/>
                <w:i/>
                <w:color w:val="000000"/>
                <w:sz w:val="23"/>
                <w:szCs w:val="23"/>
              </w:rPr>
              <w:t>Додатку 2</w:t>
            </w:r>
            <w:r w:rsidRPr="00675AF4">
              <w:rPr>
                <w:rFonts w:ascii="Times New Roman" w:hAnsi="Times New Roman"/>
                <w:color w:val="000000"/>
                <w:sz w:val="23"/>
                <w:szCs w:val="23"/>
              </w:rPr>
              <w:t xml:space="preserve"> до цієї тендерної документації.</w:t>
            </w:r>
          </w:p>
          <w:p w14:paraId="22AC864F" w14:textId="77777777" w:rsidR="00601E21" w:rsidRPr="006A4B82" w:rsidRDefault="00601E21" w:rsidP="00601E21">
            <w:pPr>
              <w:keepNext/>
              <w:keepLines/>
              <w:ind w:right="120"/>
              <w:jc w:val="both"/>
              <w:rPr>
                <w:rFonts w:ascii="Times New Roman" w:hAnsi="Times New Roman"/>
                <w:color w:val="000000"/>
                <w:sz w:val="23"/>
                <w:szCs w:val="23"/>
              </w:rPr>
            </w:pPr>
            <w:r w:rsidRPr="006A4B82">
              <w:rPr>
                <w:rFonts w:ascii="Times New Roman" w:hAnsi="Times New Roman"/>
                <w:color w:val="000000"/>
                <w:sz w:val="23"/>
                <w:szCs w:val="23"/>
              </w:rPr>
              <w:t xml:space="preserve">5.2.Перелік документів для підтвердження відповідності учасника (у </w:t>
            </w:r>
            <w:proofErr w:type="spellStart"/>
            <w:r w:rsidRPr="006A4B82">
              <w:rPr>
                <w:rFonts w:ascii="Times New Roman" w:hAnsi="Times New Roman"/>
                <w:color w:val="000000"/>
                <w:sz w:val="23"/>
                <w:szCs w:val="23"/>
              </w:rPr>
              <w:t>т.ч</w:t>
            </w:r>
            <w:proofErr w:type="spellEnd"/>
            <w:r w:rsidRPr="006A4B82">
              <w:rPr>
                <w:rFonts w:ascii="Times New Roman" w:hAnsi="Times New Roman"/>
                <w:color w:val="000000"/>
                <w:sz w:val="23"/>
                <w:szCs w:val="23"/>
              </w:rPr>
              <w:t xml:space="preserve">. учасника-переможця)  вимогам, визначеним </w:t>
            </w:r>
            <w:r w:rsidRPr="00BF6611">
              <w:rPr>
                <w:rFonts w:ascii="Times New Roman" w:hAnsi="Times New Roman"/>
                <w:color w:val="000000"/>
                <w:sz w:val="23"/>
                <w:szCs w:val="23"/>
              </w:rPr>
              <w:t xml:space="preserve">пунктом 47 Особливостей </w:t>
            </w:r>
            <w:r w:rsidRPr="006A4B82">
              <w:rPr>
                <w:rFonts w:ascii="Times New Roman" w:hAnsi="Times New Roman"/>
                <w:color w:val="000000"/>
                <w:sz w:val="23"/>
                <w:szCs w:val="23"/>
              </w:rPr>
              <w:t xml:space="preserve">та інформацію про спосіб  підтвердження відповідності учасника критеріям і вимогам згідно із законодавством наведено в </w:t>
            </w:r>
            <w:r w:rsidRPr="006A4B82">
              <w:rPr>
                <w:rFonts w:ascii="Times New Roman" w:hAnsi="Times New Roman"/>
                <w:b/>
                <w:i/>
                <w:color w:val="000000"/>
                <w:sz w:val="23"/>
                <w:szCs w:val="23"/>
              </w:rPr>
              <w:t>Додатку 2</w:t>
            </w:r>
            <w:r w:rsidRPr="006A4B82">
              <w:rPr>
                <w:rFonts w:ascii="Times New Roman" w:hAnsi="Times New Roman"/>
                <w:color w:val="000000"/>
                <w:sz w:val="23"/>
                <w:szCs w:val="23"/>
              </w:rPr>
              <w:t xml:space="preserve"> до цієї тендерної документації.</w:t>
            </w:r>
          </w:p>
          <w:p w14:paraId="15A2089E" w14:textId="4FA951E0" w:rsidR="00601E21" w:rsidRPr="00EE35CF" w:rsidRDefault="00601E21" w:rsidP="00601E21">
            <w:pPr>
              <w:pStyle w:val="Default"/>
              <w:ind w:left="63"/>
              <w:jc w:val="center"/>
              <w:rPr>
                <w:rFonts w:ascii="Times New Roman" w:hAnsi="Times New Roman" w:cs="Times New Roman"/>
                <w:color w:val="auto"/>
                <w:sz w:val="22"/>
                <w:szCs w:val="22"/>
                <w:lang w:val="uk-UA" w:eastAsia="en-US"/>
              </w:rPr>
            </w:pPr>
            <w:r w:rsidRPr="00993BEE">
              <w:rPr>
                <w:rFonts w:ascii="Times New Roman" w:hAnsi="Times New Roman"/>
                <w:sz w:val="23"/>
                <w:szCs w:val="23"/>
                <w:lang w:val="uk-UA"/>
              </w:rPr>
              <w:t xml:space="preserve">5.3.Замовник не вимагає документального підтвердження публічної інформації, що оприлюднена у формі відкритих даних згідно із </w:t>
            </w:r>
            <w:hyperlink r:id="rId10">
              <w:r w:rsidRPr="00993BEE">
                <w:rPr>
                  <w:rFonts w:ascii="Times New Roman" w:hAnsi="Times New Roman"/>
                  <w:sz w:val="23"/>
                  <w:szCs w:val="23"/>
                  <w:u w:val="single"/>
                  <w:lang w:val="uk-UA"/>
                </w:rPr>
                <w:t>Законом України</w:t>
              </w:r>
            </w:hyperlink>
            <w:r w:rsidRPr="00993BEE">
              <w:rPr>
                <w:rFonts w:ascii="Times New Roman" w:hAnsi="Times New Roman"/>
                <w:sz w:val="23"/>
                <w:szCs w:val="23"/>
                <w:lang w:val="uk-UA"/>
              </w:rPr>
              <w:t xml:space="preserve"> «Про доступ до публічної інформації» та/або міститься у відкритих єдиних державних реєстрах, доступ до яких є вільним, або публічної інформації, що є доступною в електронній системі </w:t>
            </w:r>
            <w:proofErr w:type="spellStart"/>
            <w:r w:rsidRPr="00993BEE">
              <w:rPr>
                <w:rFonts w:ascii="Times New Roman" w:hAnsi="Times New Roman"/>
                <w:sz w:val="23"/>
                <w:szCs w:val="23"/>
                <w:lang w:val="uk-UA"/>
              </w:rPr>
              <w:t>закупівель</w:t>
            </w:r>
            <w:proofErr w:type="spellEnd"/>
            <w:r w:rsidRPr="00993BEE">
              <w:rPr>
                <w:rFonts w:ascii="Times New Roman" w:hAnsi="Times New Roman"/>
                <w:sz w:val="23"/>
                <w:szCs w:val="23"/>
                <w:lang w:val="uk-UA"/>
              </w:rPr>
              <w:t>.</w:t>
            </w:r>
          </w:p>
        </w:tc>
      </w:tr>
      <w:tr w:rsidR="00601E21" w:rsidRPr="002537DA" w14:paraId="1D92897A" w14:textId="77777777" w:rsidTr="00E30277">
        <w:trPr>
          <w:trHeight w:val="20"/>
        </w:trPr>
        <w:tc>
          <w:tcPr>
            <w:tcW w:w="3135" w:type="dxa"/>
            <w:shd w:val="clear" w:color="auto" w:fill="auto"/>
          </w:tcPr>
          <w:p w14:paraId="7329FB02" w14:textId="73EA58EE" w:rsidR="00601E21" w:rsidRPr="00E30277" w:rsidRDefault="00601E21" w:rsidP="00601E21">
            <w:pPr>
              <w:shd w:val="clear" w:color="auto" w:fill="FFFFFF" w:themeFill="background1"/>
              <w:outlineLvl w:val="1"/>
              <w:rPr>
                <w:rFonts w:ascii="Times New Roman" w:hAnsi="Times New Roman" w:cs="Times New Roman"/>
                <w:bCs/>
                <w:sz w:val="22"/>
                <w:szCs w:val="22"/>
                <w:lang w:eastAsia="en-US"/>
              </w:rPr>
            </w:pPr>
            <w:r w:rsidRPr="00E30277">
              <w:rPr>
                <w:rFonts w:ascii="Times New Roman" w:hAnsi="Times New Roman"/>
                <w:bCs/>
                <w:color w:val="000000"/>
                <w:sz w:val="23"/>
                <w:szCs w:val="23"/>
              </w:rPr>
              <w:t>6. Інформація про технічні, якісні та кількісні характеристики предмета закупівлі</w:t>
            </w:r>
          </w:p>
        </w:tc>
        <w:tc>
          <w:tcPr>
            <w:tcW w:w="7174" w:type="dxa"/>
            <w:shd w:val="clear" w:color="auto" w:fill="auto"/>
          </w:tcPr>
          <w:p w14:paraId="6CB4F207" w14:textId="77777777" w:rsidR="00601E21" w:rsidRPr="006A4B82" w:rsidRDefault="00601E21" w:rsidP="00601E21">
            <w:pPr>
              <w:ind w:right="113"/>
              <w:jc w:val="both"/>
              <w:rPr>
                <w:rFonts w:ascii="Times New Roman" w:hAnsi="Times New Roman"/>
                <w:color w:val="000000"/>
                <w:sz w:val="23"/>
                <w:szCs w:val="23"/>
              </w:rPr>
            </w:pPr>
            <w:r w:rsidRPr="005C6067">
              <w:rPr>
                <w:rFonts w:ascii="Times New Roman" w:hAnsi="Times New Roman"/>
                <w:sz w:val="23"/>
                <w:szCs w:val="23"/>
                <w:lang w:eastAsia="uk-UA"/>
              </w:rPr>
              <w:t xml:space="preserve">6.1. </w:t>
            </w:r>
            <w:r w:rsidRPr="005C6067">
              <w:rPr>
                <w:rFonts w:ascii="Times New Roman" w:hAnsi="Times New Roman"/>
                <w:color w:val="000000"/>
                <w:sz w:val="23"/>
                <w:szCs w:val="23"/>
              </w:rPr>
              <w:t xml:space="preserve">Учасники процедури закупівлі повинні надати (завантажити в електронну систему </w:t>
            </w:r>
            <w:proofErr w:type="spellStart"/>
            <w:r w:rsidRPr="005C6067">
              <w:rPr>
                <w:rFonts w:ascii="Times New Roman" w:hAnsi="Times New Roman"/>
                <w:color w:val="000000"/>
                <w:sz w:val="23"/>
                <w:szCs w:val="23"/>
              </w:rPr>
              <w:t>закупівель</w:t>
            </w:r>
            <w:proofErr w:type="spellEnd"/>
            <w:r w:rsidRPr="005C6067">
              <w:rPr>
                <w:rFonts w:ascii="Times New Roman" w:hAnsi="Times New Roman"/>
                <w:color w:val="000000"/>
                <w:sz w:val="23"/>
                <w:szCs w:val="23"/>
              </w:rPr>
              <w:t>) у складі тендерних пропозицій інформацію та документи, які підтверджують відповідність тендерної пропозиції учасника технічним, якісним, кількісним та іншим вимогам до предмета закупівлі, установленим замовником.</w:t>
            </w:r>
          </w:p>
          <w:p w14:paraId="74B5D600" w14:textId="77777777" w:rsidR="00601E21" w:rsidRPr="006A4B82" w:rsidRDefault="00601E21" w:rsidP="00601E21">
            <w:pPr>
              <w:ind w:right="113"/>
              <w:jc w:val="both"/>
              <w:rPr>
                <w:rFonts w:ascii="Times New Roman" w:hAnsi="Times New Roman"/>
                <w:color w:val="000000"/>
                <w:sz w:val="23"/>
                <w:szCs w:val="23"/>
              </w:rPr>
            </w:pPr>
            <w:r w:rsidRPr="006A4B82">
              <w:rPr>
                <w:rFonts w:ascii="Times New Roman" w:hAnsi="Times New Roman"/>
                <w:color w:val="000000"/>
                <w:sz w:val="23"/>
                <w:szCs w:val="23"/>
              </w:rPr>
              <w:t xml:space="preserve">Вимоги до предмета закупівлі (технічні, якісні та кількісні характеристики), встановленим замовником  згідно з </w:t>
            </w:r>
            <w:hyperlink r:id="rId11">
              <w:r w:rsidRPr="006A4B82">
                <w:rPr>
                  <w:rFonts w:ascii="Times New Roman" w:hAnsi="Times New Roman"/>
                  <w:color w:val="000000"/>
                  <w:sz w:val="23"/>
                  <w:szCs w:val="23"/>
                </w:rPr>
                <w:t>частиною другою</w:t>
              </w:r>
            </w:hyperlink>
            <w:r w:rsidRPr="006A4B82">
              <w:rPr>
                <w:rFonts w:ascii="Times New Roman" w:hAnsi="Times New Roman"/>
                <w:color w:val="000000"/>
                <w:sz w:val="23"/>
                <w:szCs w:val="23"/>
              </w:rPr>
              <w:t xml:space="preserve"> статті 22 Закону </w:t>
            </w:r>
            <w:r w:rsidRPr="006A4B82">
              <w:rPr>
                <w:rFonts w:ascii="Times New Roman" w:hAnsi="Times New Roman"/>
                <w:b/>
                <w:i/>
                <w:color w:val="000000"/>
                <w:sz w:val="23"/>
                <w:szCs w:val="23"/>
              </w:rPr>
              <w:t xml:space="preserve">зазначено в </w:t>
            </w:r>
            <w:r w:rsidRPr="006A4B82">
              <w:rPr>
                <w:rFonts w:ascii="Times New Roman" w:hAnsi="Times New Roman"/>
                <w:b/>
                <w:i/>
                <w:sz w:val="23"/>
                <w:szCs w:val="23"/>
              </w:rPr>
              <w:t>Додатку 1</w:t>
            </w:r>
            <w:r w:rsidRPr="006A4B82">
              <w:rPr>
                <w:rFonts w:ascii="Times New Roman" w:hAnsi="Times New Roman"/>
                <w:color w:val="000000"/>
                <w:sz w:val="23"/>
                <w:szCs w:val="23"/>
              </w:rPr>
              <w:t xml:space="preserve"> до цієї тендерної </w:t>
            </w:r>
            <w:r w:rsidRPr="006A4B82">
              <w:rPr>
                <w:rFonts w:ascii="Times New Roman" w:hAnsi="Times New Roman"/>
                <w:sz w:val="23"/>
                <w:szCs w:val="23"/>
              </w:rPr>
              <w:t xml:space="preserve">документації. </w:t>
            </w:r>
          </w:p>
          <w:p w14:paraId="7EDFA7B8" w14:textId="77777777" w:rsidR="00601E21" w:rsidRPr="006A4B82" w:rsidRDefault="00601E21" w:rsidP="00601E21">
            <w:pPr>
              <w:widowControl w:val="0"/>
              <w:contextualSpacing/>
              <w:jc w:val="both"/>
              <w:rPr>
                <w:rFonts w:ascii="Times New Roman" w:hAnsi="Times New Roman"/>
                <w:sz w:val="23"/>
                <w:szCs w:val="23"/>
                <w:lang w:eastAsia="uk-UA"/>
              </w:rPr>
            </w:pPr>
            <w:r w:rsidRPr="006A4B82">
              <w:rPr>
                <w:rFonts w:ascii="Times New Roman" w:hAnsi="Times New Roman"/>
                <w:sz w:val="23"/>
                <w:szCs w:val="23"/>
                <w:highlight w:val="white"/>
                <w:lang w:eastAsia="uk-UA"/>
              </w:rPr>
              <w:t xml:space="preserve">6.2. </w:t>
            </w:r>
            <w:r w:rsidRPr="006A4B82">
              <w:rPr>
                <w:rFonts w:ascii="Times New Roman" w:hAnsi="Times New Roman"/>
                <w:sz w:val="23"/>
                <w:szCs w:val="23"/>
              </w:rPr>
              <w:t>Під час виконання договору про закупівлю учасник зобов’язується дотримуватись передбачених чинним законодавством вимог щодо застосування заходів із захисту довкілля.</w:t>
            </w:r>
          </w:p>
          <w:p w14:paraId="588FBEAB" w14:textId="6532496F" w:rsidR="00601E21" w:rsidRPr="00EE35CF" w:rsidRDefault="00601E21" w:rsidP="00601E21">
            <w:pPr>
              <w:pStyle w:val="Default"/>
              <w:jc w:val="both"/>
              <w:rPr>
                <w:rFonts w:ascii="Times New Roman" w:hAnsi="Times New Roman" w:cs="Times New Roman"/>
                <w:color w:val="auto"/>
                <w:sz w:val="22"/>
                <w:szCs w:val="22"/>
                <w:lang w:val="uk-UA" w:eastAsia="en-US"/>
              </w:rPr>
            </w:pPr>
            <w:r w:rsidRPr="00993BEE">
              <w:rPr>
                <w:rFonts w:ascii="Times New Roman" w:hAnsi="Times New Roman"/>
                <w:sz w:val="23"/>
                <w:szCs w:val="23"/>
                <w:lang w:val="ru-RU" w:eastAsia="uk-UA"/>
              </w:rPr>
              <w:t xml:space="preserve">6.3. </w:t>
            </w:r>
            <w:r w:rsidRPr="00993BEE">
              <w:rPr>
                <w:rFonts w:ascii="Times New Roman" w:hAnsi="Times New Roman"/>
                <w:sz w:val="23"/>
                <w:szCs w:val="23"/>
                <w:lang w:val="ru-RU"/>
              </w:rPr>
              <w:t xml:space="preserve">У </w:t>
            </w:r>
            <w:proofErr w:type="spellStart"/>
            <w:r w:rsidRPr="00993BEE">
              <w:rPr>
                <w:rFonts w:ascii="Times New Roman" w:hAnsi="Times New Roman"/>
                <w:sz w:val="23"/>
                <w:szCs w:val="23"/>
                <w:lang w:val="ru-RU"/>
              </w:rPr>
              <w:t>разі</w:t>
            </w:r>
            <w:proofErr w:type="spellEnd"/>
            <w:r w:rsidRPr="00993BEE">
              <w:rPr>
                <w:rFonts w:ascii="Times New Roman" w:hAnsi="Times New Roman"/>
                <w:sz w:val="23"/>
                <w:szCs w:val="23"/>
                <w:lang w:val="ru-RU"/>
              </w:rPr>
              <w:t xml:space="preserve"> будь-</w:t>
            </w:r>
            <w:proofErr w:type="spellStart"/>
            <w:r w:rsidRPr="00993BEE">
              <w:rPr>
                <w:rFonts w:ascii="Times New Roman" w:hAnsi="Times New Roman"/>
                <w:sz w:val="23"/>
                <w:szCs w:val="23"/>
                <w:lang w:val="ru-RU"/>
              </w:rPr>
              <w:t>якого</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посилання</w:t>
            </w:r>
            <w:proofErr w:type="spellEnd"/>
            <w:r w:rsidRPr="00993BEE">
              <w:rPr>
                <w:rFonts w:ascii="Times New Roman" w:hAnsi="Times New Roman"/>
                <w:sz w:val="23"/>
                <w:szCs w:val="23"/>
                <w:lang w:val="ru-RU"/>
              </w:rPr>
              <w:t xml:space="preserve"> у </w:t>
            </w:r>
            <w:proofErr w:type="spellStart"/>
            <w:r w:rsidRPr="00993BEE">
              <w:rPr>
                <w:rFonts w:ascii="Times New Roman" w:hAnsi="Times New Roman"/>
                <w:sz w:val="23"/>
                <w:szCs w:val="23"/>
                <w:lang w:val="ru-RU"/>
              </w:rPr>
              <w:t>документації</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Замовника</w:t>
            </w:r>
            <w:proofErr w:type="spellEnd"/>
            <w:r w:rsidRPr="00993BEE">
              <w:rPr>
                <w:rFonts w:ascii="Times New Roman" w:hAnsi="Times New Roman"/>
                <w:sz w:val="23"/>
                <w:szCs w:val="23"/>
                <w:lang w:val="ru-RU"/>
              </w:rPr>
              <w:t xml:space="preserve"> та </w:t>
            </w:r>
            <w:proofErr w:type="spellStart"/>
            <w:r w:rsidRPr="00993BEE">
              <w:rPr>
                <w:rFonts w:ascii="Times New Roman" w:hAnsi="Times New Roman"/>
                <w:sz w:val="23"/>
                <w:szCs w:val="23"/>
                <w:lang w:val="ru-RU"/>
              </w:rPr>
              <w:t>додатках</w:t>
            </w:r>
            <w:proofErr w:type="spellEnd"/>
            <w:r w:rsidRPr="00993BEE">
              <w:rPr>
                <w:rFonts w:ascii="Times New Roman" w:hAnsi="Times New Roman"/>
                <w:sz w:val="23"/>
                <w:szCs w:val="23"/>
                <w:lang w:val="ru-RU"/>
              </w:rPr>
              <w:t xml:space="preserve"> до </w:t>
            </w:r>
            <w:proofErr w:type="spellStart"/>
            <w:r w:rsidRPr="00993BEE">
              <w:rPr>
                <w:rFonts w:ascii="Times New Roman" w:hAnsi="Times New Roman"/>
                <w:sz w:val="23"/>
                <w:szCs w:val="23"/>
                <w:lang w:val="ru-RU"/>
              </w:rPr>
              <w:t>неї</w:t>
            </w:r>
            <w:proofErr w:type="spellEnd"/>
            <w:r w:rsidRPr="00993BEE">
              <w:rPr>
                <w:rFonts w:ascii="Times New Roman" w:hAnsi="Times New Roman"/>
                <w:sz w:val="23"/>
                <w:szCs w:val="23"/>
                <w:lang w:val="ru-RU"/>
              </w:rPr>
              <w:t xml:space="preserve"> на </w:t>
            </w:r>
            <w:proofErr w:type="spellStart"/>
            <w:r w:rsidRPr="00993BEE">
              <w:rPr>
                <w:rFonts w:ascii="Times New Roman" w:hAnsi="Times New Roman"/>
                <w:sz w:val="23"/>
                <w:szCs w:val="23"/>
                <w:lang w:val="ru-RU"/>
              </w:rPr>
              <w:t>конкретну</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торгівельну</w:t>
            </w:r>
            <w:proofErr w:type="spellEnd"/>
            <w:r w:rsidRPr="00993BEE">
              <w:rPr>
                <w:rFonts w:ascii="Times New Roman" w:hAnsi="Times New Roman"/>
                <w:sz w:val="23"/>
                <w:szCs w:val="23"/>
                <w:lang w:val="ru-RU"/>
              </w:rPr>
              <w:t xml:space="preserve"> марку </w:t>
            </w:r>
            <w:proofErr w:type="spellStart"/>
            <w:r w:rsidRPr="00993BEE">
              <w:rPr>
                <w:rFonts w:ascii="Times New Roman" w:hAnsi="Times New Roman"/>
                <w:sz w:val="23"/>
                <w:szCs w:val="23"/>
                <w:lang w:val="ru-RU"/>
              </w:rPr>
              <w:t>чи</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фірму</w:t>
            </w:r>
            <w:proofErr w:type="spellEnd"/>
            <w:r w:rsidRPr="00993BEE">
              <w:rPr>
                <w:rFonts w:ascii="Times New Roman" w:hAnsi="Times New Roman"/>
                <w:sz w:val="23"/>
                <w:szCs w:val="23"/>
                <w:lang w:val="ru-RU"/>
              </w:rPr>
              <w:t xml:space="preserve">, патент, </w:t>
            </w:r>
            <w:proofErr w:type="spellStart"/>
            <w:r w:rsidRPr="00993BEE">
              <w:rPr>
                <w:rFonts w:ascii="Times New Roman" w:hAnsi="Times New Roman"/>
                <w:sz w:val="23"/>
                <w:szCs w:val="23"/>
                <w:lang w:val="ru-RU"/>
              </w:rPr>
              <w:t>конструкцію</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або</w:t>
            </w:r>
            <w:proofErr w:type="spellEnd"/>
            <w:r w:rsidRPr="00993BEE">
              <w:rPr>
                <w:rFonts w:ascii="Times New Roman" w:hAnsi="Times New Roman"/>
                <w:sz w:val="23"/>
                <w:szCs w:val="23"/>
                <w:lang w:val="ru-RU"/>
              </w:rPr>
              <w:t xml:space="preserve"> тип предмета </w:t>
            </w:r>
            <w:proofErr w:type="spellStart"/>
            <w:r w:rsidRPr="00993BEE">
              <w:rPr>
                <w:rFonts w:ascii="Times New Roman" w:hAnsi="Times New Roman"/>
                <w:sz w:val="23"/>
                <w:szCs w:val="23"/>
                <w:lang w:val="ru-RU"/>
              </w:rPr>
              <w:t>закупівлі</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джерело</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його</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походження</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або</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виробника</w:t>
            </w:r>
            <w:proofErr w:type="spellEnd"/>
            <w:r w:rsidRPr="00993BEE">
              <w:rPr>
                <w:rFonts w:ascii="Times New Roman" w:hAnsi="Times New Roman"/>
                <w:sz w:val="23"/>
                <w:szCs w:val="23"/>
                <w:lang w:val="ru-RU"/>
              </w:rPr>
              <w:t xml:space="preserve">, - </w:t>
            </w:r>
            <w:proofErr w:type="spellStart"/>
            <w:r w:rsidRPr="00993BEE">
              <w:rPr>
                <w:rFonts w:ascii="Times New Roman" w:hAnsi="Times New Roman"/>
                <w:sz w:val="23"/>
                <w:szCs w:val="23"/>
                <w:lang w:val="ru-RU"/>
              </w:rPr>
              <w:t>слід</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вважати</w:t>
            </w:r>
            <w:proofErr w:type="spellEnd"/>
            <w:r w:rsidRPr="00993BEE">
              <w:rPr>
                <w:rFonts w:ascii="Times New Roman" w:hAnsi="Times New Roman"/>
                <w:sz w:val="23"/>
                <w:szCs w:val="23"/>
                <w:lang w:val="ru-RU"/>
              </w:rPr>
              <w:t xml:space="preserve"> в </w:t>
            </w:r>
            <w:proofErr w:type="spellStart"/>
            <w:r w:rsidRPr="00993BEE">
              <w:rPr>
                <w:rFonts w:ascii="Times New Roman" w:hAnsi="Times New Roman"/>
                <w:sz w:val="23"/>
                <w:szCs w:val="23"/>
                <w:lang w:val="ru-RU"/>
              </w:rPr>
              <w:t>наявності</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вираз</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або</w:t>
            </w:r>
            <w:proofErr w:type="spellEnd"/>
            <w:r w:rsidRPr="00993BEE">
              <w:rPr>
                <w:rFonts w:ascii="Times New Roman" w:hAnsi="Times New Roman"/>
                <w:sz w:val="23"/>
                <w:szCs w:val="23"/>
                <w:lang w:val="ru-RU"/>
              </w:rPr>
              <w:t xml:space="preserve"> </w:t>
            </w:r>
            <w:proofErr w:type="spellStart"/>
            <w:r w:rsidRPr="00993BEE">
              <w:rPr>
                <w:rFonts w:ascii="Times New Roman" w:hAnsi="Times New Roman"/>
                <w:sz w:val="23"/>
                <w:szCs w:val="23"/>
                <w:lang w:val="ru-RU"/>
              </w:rPr>
              <w:t>еквівалент</w:t>
            </w:r>
            <w:proofErr w:type="spellEnd"/>
            <w:r w:rsidRPr="00993BEE">
              <w:rPr>
                <w:rFonts w:ascii="Times New Roman" w:hAnsi="Times New Roman"/>
                <w:sz w:val="23"/>
                <w:szCs w:val="23"/>
                <w:lang w:val="ru-RU"/>
              </w:rPr>
              <w:t>».</w:t>
            </w:r>
          </w:p>
        </w:tc>
      </w:tr>
      <w:tr w:rsidR="00601E21" w:rsidRPr="002537DA" w14:paraId="526251F3" w14:textId="77777777" w:rsidTr="00E30277">
        <w:trPr>
          <w:trHeight w:val="20"/>
        </w:trPr>
        <w:tc>
          <w:tcPr>
            <w:tcW w:w="3135" w:type="dxa"/>
            <w:shd w:val="clear" w:color="auto" w:fill="auto"/>
          </w:tcPr>
          <w:p w14:paraId="62DBDF8C" w14:textId="69361A98" w:rsidR="00601E21" w:rsidRPr="00E30277" w:rsidRDefault="00601E21" w:rsidP="00601E21">
            <w:pPr>
              <w:rPr>
                <w:rFonts w:ascii="Times New Roman" w:hAnsi="Times New Roman"/>
                <w:bCs/>
                <w:sz w:val="23"/>
                <w:szCs w:val="23"/>
              </w:rPr>
            </w:pPr>
            <w:r w:rsidRPr="00E30277">
              <w:rPr>
                <w:rFonts w:ascii="Times New Roman" w:hAnsi="Times New Roman"/>
                <w:bCs/>
                <w:sz w:val="23"/>
                <w:szCs w:val="23"/>
              </w:rPr>
              <w:t xml:space="preserve">7. Інформація про </w:t>
            </w:r>
            <w:r w:rsidRPr="00E30277">
              <w:rPr>
                <w:rFonts w:ascii="Times New Roman" w:hAnsi="Times New Roman"/>
                <w:bCs/>
                <w:sz w:val="23"/>
                <w:szCs w:val="23"/>
                <w:lang w:eastAsia="uk-UA"/>
              </w:rPr>
              <w:t xml:space="preserve">субпідрядника/співвиконавця </w:t>
            </w:r>
            <w:r w:rsidRPr="00E30277">
              <w:rPr>
                <w:rFonts w:ascii="Times New Roman" w:hAnsi="Times New Roman"/>
                <w:bCs/>
                <w:sz w:val="23"/>
                <w:szCs w:val="23"/>
              </w:rPr>
              <w:t>(у випадку закупівлі робіт</w:t>
            </w:r>
            <w:r w:rsidRPr="00E30277">
              <w:rPr>
                <w:rFonts w:ascii="Times New Roman" w:hAnsi="Times New Roman"/>
                <w:bCs/>
                <w:sz w:val="23"/>
                <w:szCs w:val="23"/>
                <w:lang w:eastAsia="uk-UA"/>
              </w:rPr>
              <w:t xml:space="preserve"> чи послуг</w:t>
            </w:r>
            <w:r w:rsidRPr="00E30277">
              <w:rPr>
                <w:rFonts w:ascii="Times New Roman" w:hAnsi="Times New Roman"/>
                <w:bCs/>
                <w:sz w:val="23"/>
                <w:szCs w:val="23"/>
              </w:rPr>
              <w:t>)</w:t>
            </w:r>
          </w:p>
          <w:p w14:paraId="724871F2" w14:textId="55381073" w:rsidR="00601E21" w:rsidRPr="00E30277" w:rsidRDefault="00601E21" w:rsidP="00601E21">
            <w:pPr>
              <w:shd w:val="clear" w:color="auto" w:fill="FFFFFF" w:themeFill="background1"/>
              <w:outlineLvl w:val="1"/>
              <w:rPr>
                <w:rFonts w:ascii="Times New Roman" w:hAnsi="Times New Roman" w:cs="Times New Roman"/>
                <w:bCs/>
                <w:sz w:val="22"/>
                <w:szCs w:val="22"/>
                <w:lang w:eastAsia="en-US"/>
              </w:rPr>
            </w:pPr>
          </w:p>
        </w:tc>
        <w:tc>
          <w:tcPr>
            <w:tcW w:w="7174" w:type="dxa"/>
            <w:shd w:val="clear" w:color="auto" w:fill="auto"/>
          </w:tcPr>
          <w:p w14:paraId="604857EF" w14:textId="281BDA8C" w:rsidR="00601E21" w:rsidRPr="00C12B2F" w:rsidRDefault="00601E21" w:rsidP="00601E21">
            <w:pPr>
              <w:keepNext/>
              <w:keepLines/>
              <w:ind w:right="28" w:firstLine="430"/>
              <w:jc w:val="both"/>
              <w:rPr>
                <w:rFonts w:ascii="Times New Roman" w:hAnsi="Times New Roman" w:cs="Times New Roman"/>
              </w:rPr>
            </w:pPr>
            <w:r w:rsidRPr="005C6067">
              <w:rPr>
                <w:rFonts w:ascii="Times New Roman" w:hAnsi="Times New Roman"/>
                <w:sz w:val="23"/>
                <w:szCs w:val="23"/>
              </w:rPr>
              <w:t>У разі закупівлі робіт або послуг учасник процедури закупівлі зазначає у тендерній пропозиції інформацію про повне найменування та місцезнаходження кожного суб’єкта господарювання, якого учасник планує залучати до виконання робіт як субпідрядника.</w:t>
            </w:r>
          </w:p>
        </w:tc>
      </w:tr>
      <w:tr w:rsidR="00601E21" w:rsidRPr="00EC75B9" w14:paraId="09F59866" w14:textId="77777777" w:rsidTr="00E30277">
        <w:trPr>
          <w:trHeight w:val="20"/>
        </w:trPr>
        <w:tc>
          <w:tcPr>
            <w:tcW w:w="3135" w:type="dxa"/>
            <w:shd w:val="clear" w:color="auto" w:fill="auto"/>
          </w:tcPr>
          <w:p w14:paraId="19B0E19E" w14:textId="4D233281" w:rsidR="00601E21" w:rsidRPr="00E30277" w:rsidRDefault="00601E21" w:rsidP="00601E21">
            <w:pPr>
              <w:shd w:val="clear" w:color="auto" w:fill="FFFFFF" w:themeFill="background1"/>
              <w:outlineLvl w:val="1"/>
              <w:rPr>
                <w:rFonts w:ascii="Times New Roman" w:hAnsi="Times New Roman" w:cs="Times New Roman"/>
                <w:bCs/>
                <w:lang w:eastAsia="en-US"/>
              </w:rPr>
            </w:pPr>
            <w:r w:rsidRPr="00E30277">
              <w:rPr>
                <w:rFonts w:ascii="Times New Roman" w:hAnsi="Times New Roman"/>
                <w:bCs/>
                <w:sz w:val="23"/>
                <w:szCs w:val="23"/>
                <w:lang w:eastAsia="uk-UA"/>
              </w:rPr>
              <w:t>8. Унесення змін або відкликання тендерної пропозиції учасником</w:t>
            </w:r>
          </w:p>
        </w:tc>
        <w:tc>
          <w:tcPr>
            <w:tcW w:w="7174" w:type="dxa"/>
            <w:shd w:val="clear" w:color="auto" w:fill="auto"/>
            <w:vAlign w:val="center"/>
          </w:tcPr>
          <w:p w14:paraId="269864DC" w14:textId="77777777" w:rsidR="00601E21" w:rsidRPr="006A4B82" w:rsidRDefault="00601E21" w:rsidP="00601E21">
            <w:pPr>
              <w:jc w:val="both"/>
              <w:rPr>
                <w:rFonts w:ascii="Times New Roman" w:hAnsi="Times New Roman"/>
                <w:sz w:val="23"/>
                <w:szCs w:val="23"/>
              </w:rPr>
            </w:pPr>
            <w:r w:rsidRPr="006A4B82">
              <w:rPr>
                <w:rFonts w:ascii="Times New Roman" w:hAnsi="Times New Roman"/>
                <w:sz w:val="23"/>
                <w:szCs w:val="23"/>
              </w:rPr>
              <w:t xml:space="preserve">Учасник процедури закупівлі має право </w:t>
            </w:r>
            <w:proofErr w:type="spellStart"/>
            <w:r w:rsidRPr="006A4B82">
              <w:rPr>
                <w:rFonts w:ascii="Times New Roman" w:hAnsi="Times New Roman"/>
                <w:sz w:val="23"/>
                <w:szCs w:val="23"/>
              </w:rPr>
              <w:t>внести</w:t>
            </w:r>
            <w:proofErr w:type="spellEnd"/>
            <w:r w:rsidRPr="006A4B82">
              <w:rPr>
                <w:rFonts w:ascii="Times New Roman" w:hAnsi="Times New Roman"/>
                <w:sz w:val="23"/>
                <w:szCs w:val="23"/>
              </w:rPr>
              <w:t xml:space="preserve"> зміни до своєї тендерної пропозиції або відкликати її до закінчення кінцевого строку її подання без втрати свого забезпечення тендерної пропозиції. Такі зміни або заява про відкликання тендерної пропозиції враховуються, якщо вони отримані електронною системою </w:t>
            </w:r>
            <w:proofErr w:type="spellStart"/>
            <w:r w:rsidRPr="006A4B82">
              <w:rPr>
                <w:rFonts w:ascii="Times New Roman" w:hAnsi="Times New Roman"/>
                <w:sz w:val="23"/>
                <w:szCs w:val="23"/>
              </w:rPr>
              <w:t>закупівель</w:t>
            </w:r>
            <w:proofErr w:type="spellEnd"/>
            <w:r w:rsidRPr="006A4B82">
              <w:rPr>
                <w:rFonts w:ascii="Times New Roman" w:hAnsi="Times New Roman"/>
                <w:sz w:val="23"/>
                <w:szCs w:val="23"/>
              </w:rPr>
              <w:t xml:space="preserve"> до закінчення кінцевого строку подання тендерних пропозицій.</w:t>
            </w:r>
          </w:p>
          <w:p w14:paraId="3F62082A" w14:textId="77777777" w:rsidR="00601E21" w:rsidRPr="006A4B82" w:rsidRDefault="00601E21" w:rsidP="00601E21">
            <w:pPr>
              <w:jc w:val="both"/>
              <w:rPr>
                <w:rFonts w:ascii="Times New Roman" w:hAnsi="Times New Roman"/>
                <w:sz w:val="23"/>
                <w:szCs w:val="23"/>
              </w:rPr>
            </w:pPr>
            <w:r w:rsidRPr="006A4B82">
              <w:rPr>
                <w:rFonts w:ascii="Times New Roman" w:hAnsi="Times New Roman"/>
                <w:sz w:val="23"/>
                <w:szCs w:val="23"/>
              </w:rPr>
              <w:t xml:space="preserve">Учасник процедури закупівлі виправляє невідповідності в інформації та/або документах, що подані ним у своїй тендерній пропозиції, виявлені замовником після розкриття тендерних пропозицій, шляхом завантаження через електронну систему </w:t>
            </w:r>
            <w:proofErr w:type="spellStart"/>
            <w:r w:rsidRPr="006A4B82">
              <w:rPr>
                <w:rFonts w:ascii="Times New Roman" w:hAnsi="Times New Roman"/>
                <w:sz w:val="23"/>
                <w:szCs w:val="23"/>
              </w:rPr>
              <w:t>закупівель</w:t>
            </w:r>
            <w:proofErr w:type="spellEnd"/>
            <w:r w:rsidRPr="006A4B82">
              <w:rPr>
                <w:rFonts w:ascii="Times New Roman" w:hAnsi="Times New Roman"/>
                <w:sz w:val="23"/>
                <w:szCs w:val="23"/>
              </w:rPr>
              <w:t xml:space="preserve"> уточнених або нових документів в електронній системі </w:t>
            </w:r>
            <w:proofErr w:type="spellStart"/>
            <w:r w:rsidRPr="006A4B82">
              <w:rPr>
                <w:rFonts w:ascii="Times New Roman" w:hAnsi="Times New Roman"/>
                <w:sz w:val="23"/>
                <w:szCs w:val="23"/>
              </w:rPr>
              <w:t>закупівель</w:t>
            </w:r>
            <w:proofErr w:type="spellEnd"/>
            <w:r w:rsidRPr="006A4B82">
              <w:rPr>
                <w:rFonts w:ascii="Times New Roman" w:hAnsi="Times New Roman"/>
                <w:sz w:val="23"/>
                <w:szCs w:val="23"/>
              </w:rPr>
              <w:t xml:space="preserve"> </w:t>
            </w:r>
            <w:r w:rsidRPr="006A4B82">
              <w:rPr>
                <w:rFonts w:ascii="Times New Roman" w:hAnsi="Times New Roman"/>
                <w:b/>
                <w:i/>
                <w:sz w:val="23"/>
                <w:szCs w:val="23"/>
              </w:rPr>
              <w:t>протягом 24 годин</w:t>
            </w:r>
            <w:r w:rsidRPr="006A4B82">
              <w:rPr>
                <w:rFonts w:ascii="Times New Roman" w:hAnsi="Times New Roman"/>
                <w:sz w:val="23"/>
                <w:szCs w:val="23"/>
              </w:rPr>
              <w:t xml:space="preserve"> з моменту розміщення замовником в електронній системі </w:t>
            </w:r>
            <w:proofErr w:type="spellStart"/>
            <w:r w:rsidRPr="006A4B82">
              <w:rPr>
                <w:rFonts w:ascii="Times New Roman" w:hAnsi="Times New Roman"/>
                <w:sz w:val="23"/>
                <w:szCs w:val="23"/>
              </w:rPr>
              <w:t>закупівель</w:t>
            </w:r>
            <w:proofErr w:type="spellEnd"/>
            <w:r w:rsidRPr="006A4B82">
              <w:rPr>
                <w:rFonts w:ascii="Times New Roman" w:hAnsi="Times New Roman"/>
                <w:sz w:val="23"/>
                <w:szCs w:val="23"/>
              </w:rPr>
              <w:t xml:space="preserve"> повідомлення з вимогою про усунення таких </w:t>
            </w:r>
            <w:proofErr w:type="spellStart"/>
            <w:r w:rsidRPr="006A4B82">
              <w:rPr>
                <w:rFonts w:ascii="Times New Roman" w:hAnsi="Times New Roman"/>
                <w:sz w:val="23"/>
                <w:szCs w:val="23"/>
              </w:rPr>
              <w:t>невідповідностей</w:t>
            </w:r>
            <w:proofErr w:type="spellEnd"/>
            <w:r w:rsidRPr="006A4B82">
              <w:rPr>
                <w:rFonts w:ascii="Times New Roman" w:hAnsi="Times New Roman"/>
                <w:sz w:val="23"/>
                <w:szCs w:val="23"/>
              </w:rPr>
              <w:t>.</w:t>
            </w:r>
          </w:p>
          <w:p w14:paraId="009FB529" w14:textId="2EE00E99" w:rsidR="00601E21" w:rsidRPr="00EC75B9" w:rsidRDefault="00601E21" w:rsidP="00601E21">
            <w:pPr>
              <w:shd w:val="clear" w:color="auto" w:fill="FFFFFF" w:themeFill="background1"/>
              <w:jc w:val="both"/>
              <w:rPr>
                <w:rFonts w:ascii="Times New Roman" w:hAnsi="Times New Roman" w:cs="Times New Roman"/>
              </w:rPr>
            </w:pPr>
            <w:r w:rsidRPr="006A4B82">
              <w:rPr>
                <w:rFonts w:ascii="Times New Roman" w:hAnsi="Times New Roman"/>
                <w:sz w:val="23"/>
                <w:szCs w:val="23"/>
              </w:rPr>
              <w:lastRenderedPageBreak/>
              <w:t xml:space="preserve">Замовник розглядає подані тендерні пропозиції з урахуванням виправлення або не виправлення учасниками виявлених </w:t>
            </w:r>
            <w:proofErr w:type="spellStart"/>
            <w:r w:rsidRPr="006A4B82">
              <w:rPr>
                <w:rFonts w:ascii="Times New Roman" w:hAnsi="Times New Roman"/>
                <w:sz w:val="23"/>
                <w:szCs w:val="23"/>
              </w:rPr>
              <w:t>невідповідностей</w:t>
            </w:r>
            <w:proofErr w:type="spellEnd"/>
            <w:r w:rsidRPr="006A4B82">
              <w:rPr>
                <w:rFonts w:ascii="Times New Roman" w:hAnsi="Times New Roman"/>
                <w:sz w:val="23"/>
                <w:szCs w:val="23"/>
              </w:rPr>
              <w:t>.</w:t>
            </w:r>
          </w:p>
        </w:tc>
      </w:tr>
      <w:tr w:rsidR="00601E21" w:rsidRPr="00EC75B9" w14:paraId="2932C663" w14:textId="77777777" w:rsidTr="008B745A">
        <w:trPr>
          <w:trHeight w:val="332"/>
        </w:trPr>
        <w:tc>
          <w:tcPr>
            <w:tcW w:w="10309" w:type="dxa"/>
            <w:gridSpan w:val="2"/>
          </w:tcPr>
          <w:p w14:paraId="2DE444DE" w14:textId="77777777" w:rsidR="00601E21" w:rsidRPr="00EC75B9" w:rsidRDefault="00601E21" w:rsidP="00601E21">
            <w:pPr>
              <w:keepNext/>
              <w:shd w:val="clear" w:color="auto" w:fill="FFFFFF" w:themeFill="background1"/>
              <w:jc w:val="center"/>
              <w:outlineLvl w:val="0"/>
              <w:rPr>
                <w:rFonts w:ascii="Times New Roman" w:hAnsi="Times New Roman" w:cs="Times New Roman"/>
                <w:b/>
                <w:bCs/>
              </w:rPr>
            </w:pPr>
            <w:r w:rsidRPr="00EC75B9">
              <w:rPr>
                <w:rFonts w:ascii="Times New Roman" w:hAnsi="Times New Roman" w:cs="Times New Roman"/>
                <w:b/>
                <w:bCs/>
              </w:rPr>
              <w:lastRenderedPageBreak/>
              <w:t>Розділ IV. Подання та розкриття тендерних пропозицій</w:t>
            </w:r>
          </w:p>
        </w:tc>
      </w:tr>
      <w:tr w:rsidR="00601E21" w:rsidRPr="00EC75B9" w14:paraId="5C0938B5" w14:textId="77777777" w:rsidTr="00E30277">
        <w:trPr>
          <w:trHeight w:val="20"/>
        </w:trPr>
        <w:tc>
          <w:tcPr>
            <w:tcW w:w="3135" w:type="dxa"/>
            <w:shd w:val="clear" w:color="auto" w:fill="auto"/>
          </w:tcPr>
          <w:p w14:paraId="1BF19BF8" w14:textId="772B3E36" w:rsidR="00601E21" w:rsidRPr="00E30277" w:rsidRDefault="00601E21" w:rsidP="00601E21">
            <w:pPr>
              <w:shd w:val="clear" w:color="auto" w:fill="FFFFFF" w:themeFill="background1"/>
              <w:ind w:left="360"/>
              <w:outlineLvl w:val="1"/>
              <w:rPr>
                <w:rFonts w:ascii="Times New Roman" w:hAnsi="Times New Roman" w:cs="Times New Roman"/>
                <w:bCs/>
                <w:sz w:val="22"/>
                <w:szCs w:val="22"/>
                <w:lang w:eastAsia="en-US"/>
              </w:rPr>
            </w:pPr>
            <w:r>
              <w:rPr>
                <w:rStyle w:val="rvts0"/>
                <w:rFonts w:ascii="Times New Roman" w:hAnsi="Times New Roman"/>
                <w:bCs/>
                <w:sz w:val="23"/>
                <w:szCs w:val="23"/>
              </w:rPr>
              <w:t>1. </w:t>
            </w:r>
            <w:r w:rsidRPr="00E30277">
              <w:rPr>
                <w:rStyle w:val="rvts0"/>
                <w:rFonts w:ascii="Times New Roman" w:hAnsi="Times New Roman"/>
                <w:bCs/>
                <w:sz w:val="23"/>
                <w:szCs w:val="23"/>
              </w:rPr>
              <w:t>Кінцевий строк подання тендерної пропозиції</w:t>
            </w:r>
          </w:p>
        </w:tc>
        <w:tc>
          <w:tcPr>
            <w:tcW w:w="7174" w:type="dxa"/>
            <w:shd w:val="clear" w:color="auto" w:fill="auto"/>
          </w:tcPr>
          <w:p w14:paraId="6433C37B" w14:textId="77777777" w:rsidR="00601E21" w:rsidRPr="00675AF4" w:rsidRDefault="00601E21" w:rsidP="00601E21">
            <w:pPr>
              <w:spacing w:before="48"/>
              <w:ind w:left="34" w:right="113"/>
              <w:jc w:val="both"/>
              <w:rPr>
                <w:rFonts w:ascii="Times New Roman" w:hAnsi="Times New Roman"/>
                <w:bCs/>
                <w:color w:val="000000"/>
                <w:sz w:val="23"/>
                <w:szCs w:val="23"/>
              </w:rPr>
            </w:pPr>
            <w:r>
              <w:rPr>
                <w:rFonts w:ascii="Times New Roman" w:hAnsi="Times New Roman"/>
                <w:sz w:val="23"/>
                <w:szCs w:val="23"/>
              </w:rPr>
              <w:t xml:space="preserve">     </w:t>
            </w:r>
            <w:r w:rsidRPr="003B1C3D">
              <w:rPr>
                <w:rFonts w:ascii="Times New Roman" w:hAnsi="Times New Roman"/>
                <w:sz w:val="23"/>
                <w:szCs w:val="23"/>
              </w:rPr>
              <w:t xml:space="preserve"> Кінцевий строк подання тендерних пропозицій </w:t>
            </w:r>
            <w:r>
              <w:rPr>
                <w:rFonts w:ascii="Times New Roman" w:hAnsi="Times New Roman"/>
                <w:b/>
                <w:sz w:val="23"/>
                <w:szCs w:val="23"/>
              </w:rPr>
              <w:t xml:space="preserve">– </w:t>
            </w:r>
            <w:r w:rsidRPr="00675AF4">
              <w:rPr>
                <w:rFonts w:ascii="Times New Roman" w:hAnsi="Times New Roman"/>
                <w:bCs/>
                <w:sz w:val="23"/>
                <w:szCs w:val="23"/>
              </w:rPr>
              <w:t>згідно оголошення про проведення відкритих торгів.</w:t>
            </w:r>
          </w:p>
          <w:p w14:paraId="30DF3FAB" w14:textId="77777777" w:rsidR="00601E21" w:rsidRPr="003B1C3D" w:rsidRDefault="00601E21" w:rsidP="00601E21">
            <w:pPr>
              <w:widowControl w:val="0"/>
              <w:ind w:left="34"/>
              <w:contextualSpacing/>
              <w:jc w:val="both"/>
              <w:rPr>
                <w:rFonts w:ascii="Times New Roman" w:hAnsi="Times New Roman"/>
                <w:sz w:val="23"/>
                <w:szCs w:val="23"/>
              </w:rPr>
            </w:pPr>
            <w:r>
              <w:rPr>
                <w:rFonts w:ascii="Times New Roman" w:hAnsi="Times New Roman"/>
                <w:sz w:val="23"/>
                <w:szCs w:val="23"/>
                <w:lang w:eastAsia="uk-UA"/>
              </w:rPr>
              <w:t xml:space="preserve">      </w:t>
            </w:r>
            <w:r w:rsidRPr="003B1C3D">
              <w:rPr>
                <w:rFonts w:ascii="Times New Roman" w:hAnsi="Times New Roman"/>
                <w:sz w:val="23"/>
                <w:szCs w:val="23"/>
                <w:lang w:eastAsia="uk-UA"/>
              </w:rPr>
              <w:t>Отримана тендерна пропозиція вноситься автоматично до реєстру отриманих тендерних пропозицій.</w:t>
            </w:r>
          </w:p>
          <w:p w14:paraId="7F9A51DE" w14:textId="77777777" w:rsidR="00601E21" w:rsidRPr="003B1C3D" w:rsidRDefault="00601E21" w:rsidP="00601E21">
            <w:pPr>
              <w:widowControl w:val="0"/>
              <w:contextualSpacing/>
              <w:jc w:val="both"/>
              <w:rPr>
                <w:rFonts w:ascii="Times New Roman" w:hAnsi="Times New Roman"/>
                <w:sz w:val="23"/>
                <w:szCs w:val="23"/>
              </w:rPr>
            </w:pPr>
            <w:r>
              <w:rPr>
                <w:rFonts w:ascii="Times New Roman" w:hAnsi="Times New Roman"/>
                <w:sz w:val="23"/>
                <w:szCs w:val="23"/>
              </w:rPr>
              <w:t xml:space="preserve">      </w:t>
            </w:r>
            <w:r w:rsidRPr="003B1C3D">
              <w:rPr>
                <w:rFonts w:ascii="Times New Roman" w:hAnsi="Times New Roman"/>
                <w:sz w:val="23"/>
                <w:szCs w:val="23"/>
              </w:rPr>
              <w:t xml:space="preserve">Електронна система </w:t>
            </w:r>
            <w:proofErr w:type="spellStart"/>
            <w:r w:rsidRPr="003B1C3D">
              <w:rPr>
                <w:rFonts w:ascii="Times New Roman" w:hAnsi="Times New Roman"/>
                <w:sz w:val="23"/>
                <w:szCs w:val="23"/>
              </w:rPr>
              <w:t>закупівель</w:t>
            </w:r>
            <w:proofErr w:type="spellEnd"/>
            <w:r w:rsidRPr="003B1C3D">
              <w:rPr>
                <w:rFonts w:ascii="Times New Roman" w:hAnsi="Times New Roman"/>
                <w:sz w:val="23"/>
                <w:szCs w:val="23"/>
              </w:rPr>
              <w:t xml:space="preserve"> автоматично формує та надсилає повідомлення учаснику про отримання його тендерної пропозиції із зазначенням дати та часу. </w:t>
            </w:r>
          </w:p>
          <w:p w14:paraId="4E277D92" w14:textId="5E43AE2E" w:rsidR="00601E21" w:rsidRPr="00AE5128" w:rsidRDefault="00601E21" w:rsidP="00601E21">
            <w:pPr>
              <w:shd w:val="clear" w:color="auto" w:fill="FFFFFF" w:themeFill="background1"/>
              <w:spacing w:before="60" w:after="60"/>
              <w:jc w:val="both"/>
              <w:outlineLvl w:val="1"/>
              <w:rPr>
                <w:rFonts w:ascii="Times New Roman" w:hAnsi="Times New Roman" w:cs="Times New Roman"/>
                <w:sz w:val="22"/>
                <w:szCs w:val="22"/>
                <w:lang w:eastAsia="en-US"/>
              </w:rPr>
            </w:pPr>
            <w:r>
              <w:rPr>
                <w:rFonts w:ascii="Times New Roman" w:hAnsi="Times New Roman"/>
                <w:sz w:val="23"/>
                <w:szCs w:val="23"/>
              </w:rPr>
              <w:t xml:space="preserve">      </w:t>
            </w:r>
            <w:r w:rsidRPr="003B1C3D">
              <w:rPr>
                <w:rFonts w:ascii="Times New Roman" w:hAnsi="Times New Roman"/>
                <w:sz w:val="23"/>
                <w:szCs w:val="23"/>
              </w:rPr>
              <w:t xml:space="preserve">Тендерні пропозиції після закінчення кінцевого строку їх подання або ціна яких перевищує очікувану вартість предмета закупівлі не приймаються електронною системою </w:t>
            </w:r>
            <w:proofErr w:type="spellStart"/>
            <w:r w:rsidRPr="003B1C3D">
              <w:rPr>
                <w:rFonts w:ascii="Times New Roman" w:hAnsi="Times New Roman"/>
                <w:sz w:val="23"/>
                <w:szCs w:val="23"/>
              </w:rPr>
              <w:t>закупівель</w:t>
            </w:r>
            <w:proofErr w:type="spellEnd"/>
            <w:r w:rsidRPr="003B1C3D">
              <w:rPr>
                <w:rFonts w:ascii="Times New Roman" w:hAnsi="Times New Roman"/>
                <w:sz w:val="23"/>
                <w:szCs w:val="23"/>
              </w:rPr>
              <w:t>.</w:t>
            </w:r>
          </w:p>
        </w:tc>
      </w:tr>
      <w:tr w:rsidR="00601E21" w:rsidRPr="00EC75B9" w14:paraId="6B26105E" w14:textId="77777777" w:rsidTr="00E30277">
        <w:trPr>
          <w:trHeight w:val="20"/>
        </w:trPr>
        <w:tc>
          <w:tcPr>
            <w:tcW w:w="3135" w:type="dxa"/>
            <w:shd w:val="clear" w:color="auto" w:fill="auto"/>
          </w:tcPr>
          <w:p w14:paraId="68D15C75" w14:textId="63DFDFF9" w:rsidR="00601E21" w:rsidRPr="00E30277" w:rsidRDefault="00601E21" w:rsidP="00601E21">
            <w:pPr>
              <w:shd w:val="clear" w:color="auto" w:fill="FFFFFF" w:themeFill="background1"/>
              <w:ind w:left="360"/>
              <w:outlineLvl w:val="1"/>
              <w:rPr>
                <w:rFonts w:ascii="Times New Roman" w:hAnsi="Times New Roman" w:cs="Times New Roman"/>
                <w:bCs/>
                <w:sz w:val="22"/>
                <w:szCs w:val="22"/>
                <w:lang w:eastAsia="en-US"/>
              </w:rPr>
            </w:pPr>
            <w:r>
              <w:rPr>
                <w:rFonts w:ascii="Times New Roman" w:hAnsi="Times New Roman"/>
                <w:bCs/>
                <w:sz w:val="23"/>
                <w:szCs w:val="23"/>
              </w:rPr>
              <w:t>2</w:t>
            </w:r>
            <w:r>
              <w:t>. </w:t>
            </w:r>
            <w:r w:rsidRPr="00E30277">
              <w:rPr>
                <w:rFonts w:ascii="Times New Roman" w:hAnsi="Times New Roman"/>
                <w:bCs/>
                <w:sz w:val="23"/>
                <w:szCs w:val="23"/>
              </w:rPr>
              <w:t>Дата та час розкриття тендерної пропозиції</w:t>
            </w:r>
          </w:p>
        </w:tc>
        <w:tc>
          <w:tcPr>
            <w:tcW w:w="7174" w:type="dxa"/>
            <w:shd w:val="clear" w:color="auto" w:fill="auto"/>
            <w:vAlign w:val="center"/>
          </w:tcPr>
          <w:p w14:paraId="1A117EB5" w14:textId="77777777" w:rsidR="00601E21" w:rsidRPr="00BF6611" w:rsidRDefault="00601E21" w:rsidP="00601E21">
            <w:pPr>
              <w:jc w:val="both"/>
              <w:rPr>
                <w:rFonts w:ascii="Times New Roman" w:hAnsi="Times New Roman"/>
                <w:color w:val="000000"/>
                <w:sz w:val="23"/>
                <w:szCs w:val="23"/>
              </w:rPr>
            </w:pPr>
            <w:r>
              <w:rPr>
                <w:rFonts w:ascii="Times New Roman" w:hAnsi="Times New Roman"/>
                <w:color w:val="000000"/>
                <w:sz w:val="23"/>
                <w:szCs w:val="23"/>
              </w:rPr>
              <w:t xml:space="preserve">      </w:t>
            </w:r>
            <w:r w:rsidRPr="00BF6611">
              <w:rPr>
                <w:rFonts w:ascii="Times New Roman" w:hAnsi="Times New Roman"/>
                <w:color w:val="000000"/>
                <w:sz w:val="23"/>
                <w:szCs w:val="23"/>
              </w:rPr>
              <w:t xml:space="preserve">Дата і час розкриття тендерних пропозицій, дата і час проведення електронного аукціону визначаються електронною системою </w:t>
            </w:r>
            <w:proofErr w:type="spellStart"/>
            <w:r w:rsidRPr="00BF6611">
              <w:rPr>
                <w:rFonts w:ascii="Times New Roman" w:hAnsi="Times New Roman"/>
                <w:color w:val="000000"/>
                <w:sz w:val="23"/>
                <w:szCs w:val="23"/>
              </w:rPr>
              <w:t>закупівель</w:t>
            </w:r>
            <w:proofErr w:type="spellEnd"/>
            <w:r w:rsidRPr="00BF6611">
              <w:rPr>
                <w:rFonts w:ascii="Times New Roman" w:hAnsi="Times New Roman"/>
                <w:color w:val="000000"/>
                <w:sz w:val="23"/>
                <w:szCs w:val="23"/>
              </w:rPr>
              <w:t xml:space="preserve"> автоматично в день оприлюднення замовником оголошення про проведення відкритих торгів в електронній системі </w:t>
            </w:r>
            <w:proofErr w:type="spellStart"/>
            <w:r w:rsidRPr="00BF6611">
              <w:rPr>
                <w:rFonts w:ascii="Times New Roman" w:hAnsi="Times New Roman"/>
                <w:color w:val="000000"/>
                <w:sz w:val="23"/>
                <w:szCs w:val="23"/>
              </w:rPr>
              <w:t>закупівель</w:t>
            </w:r>
            <w:proofErr w:type="spellEnd"/>
            <w:r w:rsidRPr="00BF6611">
              <w:rPr>
                <w:rFonts w:ascii="Times New Roman" w:hAnsi="Times New Roman"/>
                <w:color w:val="000000"/>
                <w:sz w:val="23"/>
                <w:szCs w:val="23"/>
              </w:rPr>
              <w:t>.</w:t>
            </w:r>
          </w:p>
          <w:p w14:paraId="2C369F00" w14:textId="77777777" w:rsidR="00601E21" w:rsidRPr="00BF6611" w:rsidRDefault="00601E21" w:rsidP="00601E21">
            <w:pPr>
              <w:jc w:val="both"/>
              <w:rPr>
                <w:rFonts w:ascii="Times New Roman" w:hAnsi="Times New Roman"/>
                <w:color w:val="000000"/>
                <w:sz w:val="23"/>
                <w:szCs w:val="23"/>
              </w:rPr>
            </w:pPr>
            <w:r w:rsidRPr="00BF6611">
              <w:rPr>
                <w:rFonts w:ascii="Times New Roman" w:hAnsi="Times New Roman"/>
                <w:color w:val="000000"/>
                <w:sz w:val="23"/>
                <w:szCs w:val="23"/>
              </w:rPr>
              <w:t xml:space="preserve">Для проведення відкритих торгів із застосуванням електронного аукціону повинно бути подано не менше двох тендерних пропозицій. Електронний аукціон проводиться електронною системою </w:t>
            </w:r>
            <w:proofErr w:type="spellStart"/>
            <w:r w:rsidRPr="00BF6611">
              <w:rPr>
                <w:rFonts w:ascii="Times New Roman" w:hAnsi="Times New Roman"/>
                <w:color w:val="000000"/>
                <w:sz w:val="23"/>
                <w:szCs w:val="23"/>
              </w:rPr>
              <w:t>закупівель</w:t>
            </w:r>
            <w:proofErr w:type="spellEnd"/>
            <w:r w:rsidRPr="00BF6611">
              <w:rPr>
                <w:rFonts w:ascii="Times New Roman" w:hAnsi="Times New Roman"/>
                <w:color w:val="000000"/>
                <w:sz w:val="23"/>
                <w:szCs w:val="23"/>
              </w:rPr>
              <w:t xml:space="preserve"> відповідно до статті 30 Закону.</w:t>
            </w:r>
          </w:p>
          <w:p w14:paraId="467E9426" w14:textId="77777777" w:rsidR="00601E21" w:rsidRPr="00BF6611" w:rsidRDefault="00601E21" w:rsidP="00601E21">
            <w:pPr>
              <w:jc w:val="both"/>
              <w:rPr>
                <w:rFonts w:ascii="Times New Roman" w:hAnsi="Times New Roman"/>
                <w:color w:val="000000"/>
                <w:sz w:val="23"/>
                <w:szCs w:val="23"/>
              </w:rPr>
            </w:pPr>
            <w:r w:rsidRPr="00BF6611">
              <w:rPr>
                <w:rFonts w:ascii="Times New Roman" w:hAnsi="Times New Roman"/>
                <w:color w:val="000000"/>
                <w:sz w:val="23"/>
                <w:szCs w:val="23"/>
              </w:rPr>
              <w:t xml:space="preserve">Якщо була подана одна тендерна пропозиція, електронна система </w:t>
            </w:r>
            <w:proofErr w:type="spellStart"/>
            <w:r w:rsidRPr="00BF6611">
              <w:rPr>
                <w:rFonts w:ascii="Times New Roman" w:hAnsi="Times New Roman"/>
                <w:color w:val="000000"/>
                <w:sz w:val="23"/>
                <w:szCs w:val="23"/>
              </w:rPr>
              <w:t>закупівель</w:t>
            </w:r>
            <w:proofErr w:type="spellEnd"/>
            <w:r w:rsidRPr="00BF6611">
              <w:rPr>
                <w:rFonts w:ascii="Times New Roman" w:hAnsi="Times New Roman"/>
                <w:color w:val="000000"/>
                <w:sz w:val="23"/>
                <w:szCs w:val="23"/>
              </w:rPr>
              <w:t xml:space="preserve"> після закінчення строку для подання тендерних пропозицій, визначених замовником в оголошенні про проведення відкритих торгів, розкриває всю інформацію, зазначену в тендерній пропозиції, крім інформації, визначеної пунктом 40 Особливостей, не проводить оцінку такої тендерної пропозиції та визначає таку тендерну пропозицію найбільш економічно вигідною. Протокол розкриття тендерних пропозицій формується та оприлюднюється відповідно до частин третьої та четвертої статті 28 Закону.</w:t>
            </w:r>
          </w:p>
          <w:p w14:paraId="010644C9" w14:textId="77777777" w:rsidR="00601E21" w:rsidRPr="00BF6611" w:rsidRDefault="00601E21" w:rsidP="00601E21">
            <w:pPr>
              <w:jc w:val="both"/>
              <w:rPr>
                <w:rFonts w:ascii="Times New Roman" w:hAnsi="Times New Roman"/>
                <w:color w:val="000000"/>
                <w:sz w:val="23"/>
                <w:szCs w:val="23"/>
              </w:rPr>
            </w:pPr>
            <w:r w:rsidRPr="00BF6611">
              <w:rPr>
                <w:rFonts w:ascii="Times New Roman" w:hAnsi="Times New Roman"/>
                <w:color w:val="000000"/>
                <w:sz w:val="23"/>
                <w:szCs w:val="23"/>
              </w:rPr>
              <w:t>Замовник розглядає таку тендерну пропозицію відповідно до вимог статті 29 Закону (положення частин другої, п’ятої - дев’ятої, одинадцятої, дванадцятої, чотирнадцятої, шістнадцятої, абзаців другого і третього частини п’ятнадцятої статті 29 Закону не застосовуються) з урахуванням положень пункту 43 Особливостей. Замовник розглядає найбільш економічно вигідну тендерну пропозицію учасника процедури закупівлі відповідно до пункту 36 Особливостей щодо її відповідності вимогам тендерної документації.</w:t>
            </w:r>
          </w:p>
          <w:p w14:paraId="6889715D" w14:textId="77777777" w:rsidR="00601E21" w:rsidRPr="00BF6611" w:rsidRDefault="00601E21" w:rsidP="00601E21">
            <w:pPr>
              <w:jc w:val="both"/>
              <w:rPr>
                <w:rFonts w:ascii="Times New Roman" w:hAnsi="Times New Roman"/>
                <w:color w:val="000000"/>
                <w:sz w:val="23"/>
                <w:szCs w:val="23"/>
              </w:rPr>
            </w:pPr>
            <w:r w:rsidRPr="00BF6611">
              <w:rPr>
                <w:rFonts w:ascii="Times New Roman" w:hAnsi="Times New Roman"/>
                <w:color w:val="000000"/>
                <w:sz w:val="23"/>
                <w:szCs w:val="23"/>
              </w:rPr>
              <w:t xml:space="preserve">Оцінка тендерної пропозиції проводиться електронною системою </w:t>
            </w:r>
            <w:proofErr w:type="spellStart"/>
            <w:r w:rsidRPr="00BF6611">
              <w:rPr>
                <w:rFonts w:ascii="Times New Roman" w:hAnsi="Times New Roman"/>
                <w:color w:val="000000"/>
                <w:sz w:val="23"/>
                <w:szCs w:val="23"/>
              </w:rPr>
              <w:t>закупівель</w:t>
            </w:r>
            <w:proofErr w:type="spellEnd"/>
            <w:r w:rsidRPr="00BF6611">
              <w:rPr>
                <w:rFonts w:ascii="Times New Roman" w:hAnsi="Times New Roman"/>
                <w:color w:val="000000"/>
                <w:sz w:val="23"/>
                <w:szCs w:val="23"/>
              </w:rPr>
              <w:t xml:space="preserve"> автоматично на основі критеріїв і методики оцінки, визначених замовником у тендерній документації, шляхом визначення тендерної пропозиції найбільш економічно вигідною. Найбільш економічно вигідною тендерною пропозицією електронна система </w:t>
            </w:r>
            <w:proofErr w:type="spellStart"/>
            <w:r w:rsidRPr="00BF6611">
              <w:rPr>
                <w:rFonts w:ascii="Times New Roman" w:hAnsi="Times New Roman"/>
                <w:color w:val="000000"/>
                <w:sz w:val="23"/>
                <w:szCs w:val="23"/>
              </w:rPr>
              <w:t>закупівель</w:t>
            </w:r>
            <w:proofErr w:type="spellEnd"/>
            <w:r w:rsidRPr="00BF6611">
              <w:rPr>
                <w:rFonts w:ascii="Times New Roman" w:hAnsi="Times New Roman"/>
                <w:color w:val="000000"/>
                <w:sz w:val="23"/>
                <w:szCs w:val="23"/>
              </w:rPr>
              <w:t xml:space="preserve"> визначає тендерну пропозицію, ціна/приведена ціна якої є найнижчою.</w:t>
            </w:r>
          </w:p>
          <w:p w14:paraId="288400F9" w14:textId="7BCEEC47" w:rsidR="00601E21" w:rsidRPr="00AE5128" w:rsidRDefault="00601E21" w:rsidP="00601E21">
            <w:pPr>
              <w:shd w:val="clear" w:color="auto" w:fill="FFFFFF" w:themeFill="background1"/>
              <w:jc w:val="both"/>
              <w:outlineLvl w:val="1"/>
              <w:rPr>
                <w:rFonts w:ascii="Times New Roman" w:hAnsi="Times New Roman" w:cs="Times New Roman"/>
                <w:sz w:val="22"/>
                <w:szCs w:val="22"/>
                <w:lang w:eastAsia="en-US"/>
              </w:rPr>
            </w:pPr>
            <w:r w:rsidRPr="00BF6611">
              <w:rPr>
                <w:rFonts w:ascii="Times New Roman" w:hAnsi="Times New Roman"/>
                <w:color w:val="000000"/>
                <w:sz w:val="23"/>
                <w:szCs w:val="23"/>
              </w:rPr>
              <w:t xml:space="preserve">Не підлягає розкриттю інформація, що обґрунтовано визначена учасником як конфіденційна, у тому числі інформація, що містить персональні дані. Конфіденційною не може бути визначена інформація про запропоновану ціну, інші критерії оцінки, технічні умови, технічні специфікації та документи, що підтверджують відповідність кваліфікаційним критеріям відповідно до статті 16 Закону, і документи, що підтверджують відсутність підстав, визначених пунктом 47 цих особливостей. Замовник, орган оскарження та </w:t>
            </w:r>
            <w:proofErr w:type="spellStart"/>
            <w:r w:rsidRPr="00BF6611">
              <w:rPr>
                <w:rFonts w:ascii="Times New Roman" w:hAnsi="Times New Roman"/>
                <w:color w:val="000000"/>
                <w:sz w:val="23"/>
                <w:szCs w:val="23"/>
              </w:rPr>
              <w:t>Держаудитслужба</w:t>
            </w:r>
            <w:proofErr w:type="spellEnd"/>
            <w:r w:rsidRPr="00BF6611">
              <w:rPr>
                <w:rFonts w:ascii="Times New Roman" w:hAnsi="Times New Roman"/>
                <w:color w:val="000000"/>
                <w:sz w:val="23"/>
                <w:szCs w:val="23"/>
              </w:rPr>
              <w:t xml:space="preserve"> мають доступ в електронній системі </w:t>
            </w:r>
            <w:proofErr w:type="spellStart"/>
            <w:r w:rsidRPr="00BF6611">
              <w:rPr>
                <w:rFonts w:ascii="Times New Roman" w:hAnsi="Times New Roman"/>
                <w:color w:val="000000"/>
                <w:sz w:val="23"/>
                <w:szCs w:val="23"/>
              </w:rPr>
              <w:t>закупівель</w:t>
            </w:r>
            <w:proofErr w:type="spellEnd"/>
            <w:r w:rsidRPr="00BF6611">
              <w:rPr>
                <w:rFonts w:ascii="Times New Roman" w:hAnsi="Times New Roman"/>
                <w:color w:val="000000"/>
                <w:sz w:val="23"/>
                <w:szCs w:val="23"/>
              </w:rPr>
              <w:t xml:space="preserve"> до інформації, яка визначена учасником процедури закупівлі конфіденційною.</w:t>
            </w:r>
          </w:p>
        </w:tc>
      </w:tr>
      <w:tr w:rsidR="00601E21" w:rsidRPr="00EC75B9" w14:paraId="238EC061" w14:textId="77777777" w:rsidTr="008B745A">
        <w:trPr>
          <w:trHeight w:val="20"/>
        </w:trPr>
        <w:tc>
          <w:tcPr>
            <w:tcW w:w="10309" w:type="dxa"/>
            <w:gridSpan w:val="2"/>
          </w:tcPr>
          <w:p w14:paraId="2E4EE408" w14:textId="77777777" w:rsidR="00601E21" w:rsidRPr="00EC75B9" w:rsidRDefault="00601E21" w:rsidP="00601E21">
            <w:pPr>
              <w:keepNext/>
              <w:shd w:val="clear" w:color="auto" w:fill="FFFFFF" w:themeFill="background1"/>
              <w:jc w:val="center"/>
              <w:outlineLvl w:val="0"/>
              <w:rPr>
                <w:rFonts w:ascii="Times New Roman" w:hAnsi="Times New Roman" w:cs="Times New Roman"/>
                <w:b/>
                <w:bCs/>
              </w:rPr>
            </w:pPr>
            <w:r w:rsidRPr="00EC75B9">
              <w:rPr>
                <w:rFonts w:ascii="Times New Roman" w:hAnsi="Times New Roman" w:cs="Times New Roman"/>
                <w:b/>
                <w:bCs/>
              </w:rPr>
              <w:t>Розділ V. Оцінка тендерної пропозиції</w:t>
            </w:r>
          </w:p>
        </w:tc>
      </w:tr>
      <w:tr w:rsidR="00601E21" w:rsidRPr="00EC75B9" w14:paraId="7DA42111" w14:textId="77777777" w:rsidTr="00122BE5">
        <w:trPr>
          <w:trHeight w:val="5093"/>
        </w:trPr>
        <w:tc>
          <w:tcPr>
            <w:tcW w:w="3135" w:type="dxa"/>
            <w:shd w:val="clear" w:color="auto" w:fill="auto"/>
          </w:tcPr>
          <w:p w14:paraId="367708EE" w14:textId="05000CBA" w:rsidR="00601E21" w:rsidRPr="00E30277" w:rsidRDefault="00601E21" w:rsidP="00601E21">
            <w:pPr>
              <w:pStyle w:val="a5"/>
              <w:numPr>
                <w:ilvl w:val="0"/>
                <w:numId w:val="34"/>
              </w:numPr>
              <w:shd w:val="clear" w:color="auto" w:fill="FFFFFF" w:themeFill="background1"/>
              <w:ind w:left="0" w:firstLine="0"/>
              <w:outlineLvl w:val="1"/>
              <w:rPr>
                <w:rFonts w:ascii="Times New Roman" w:hAnsi="Times New Roman" w:cs="Times New Roman"/>
                <w:bCs/>
                <w:sz w:val="22"/>
                <w:szCs w:val="22"/>
                <w:lang w:eastAsia="en-US"/>
              </w:rPr>
            </w:pPr>
            <w:r w:rsidRPr="00E30277">
              <w:rPr>
                <w:rFonts w:ascii="Times New Roman" w:hAnsi="Times New Roman"/>
                <w:bCs/>
                <w:sz w:val="23"/>
                <w:szCs w:val="23"/>
                <w:lang w:eastAsia="uk-UA"/>
              </w:rPr>
              <w:lastRenderedPageBreak/>
              <w:t>Перелік критеріїв та методика оцінки тендерної пропозиції із зазначенням питомої ваги критерію</w:t>
            </w:r>
          </w:p>
        </w:tc>
        <w:tc>
          <w:tcPr>
            <w:tcW w:w="7174" w:type="dxa"/>
            <w:shd w:val="clear" w:color="auto" w:fill="auto"/>
            <w:vAlign w:val="center"/>
          </w:tcPr>
          <w:p w14:paraId="47EB79CA"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 xml:space="preserve">Єдиним критерієм оцінки згідно даної процедури відкритих торгів є ціна (питома вага критерію – 100%). Електронною системою </w:t>
            </w:r>
            <w:proofErr w:type="spellStart"/>
            <w:r w:rsidRPr="002824B5">
              <w:rPr>
                <w:rFonts w:ascii="Times New Roman" w:hAnsi="Times New Roman"/>
                <w:color w:val="000000"/>
                <w:sz w:val="23"/>
                <w:szCs w:val="23"/>
              </w:rPr>
              <w:t>закупівель</w:t>
            </w:r>
            <w:proofErr w:type="spellEnd"/>
            <w:r w:rsidRPr="002824B5">
              <w:rPr>
                <w:rFonts w:ascii="Times New Roman" w:hAnsi="Times New Roman"/>
                <w:color w:val="000000"/>
                <w:sz w:val="23"/>
                <w:szCs w:val="23"/>
              </w:rPr>
              <w:t xml:space="preserve"> після закінчення строку для подання тендерних пропозицій, визначеного замовником в оголошенні про проведення відкритих торгів, розкривається вся інформація, зазначена в тендерній пропозиції (тендерних пропозиціях), у тому числі інформація про ціну тендерної пропозиції (тендерних пропозицій). Оцінка тендерної пропозиції проводиться електронною системою </w:t>
            </w:r>
            <w:proofErr w:type="spellStart"/>
            <w:r w:rsidRPr="002824B5">
              <w:rPr>
                <w:rFonts w:ascii="Times New Roman" w:hAnsi="Times New Roman"/>
                <w:color w:val="000000"/>
                <w:sz w:val="23"/>
                <w:szCs w:val="23"/>
              </w:rPr>
              <w:t>закупівель</w:t>
            </w:r>
            <w:proofErr w:type="spellEnd"/>
            <w:r w:rsidRPr="002824B5">
              <w:rPr>
                <w:rFonts w:ascii="Times New Roman" w:hAnsi="Times New Roman"/>
                <w:color w:val="000000"/>
                <w:sz w:val="23"/>
                <w:szCs w:val="23"/>
              </w:rPr>
              <w:t xml:space="preserve"> автоматично на основі критеріїв і методики оцінки, визначених замовником у тендерній документації, шляхом визначення тендерної пропозиції найбільш економічно вигідною. Найбільш економічно вигідною тендерною пропозицією електронна система </w:t>
            </w:r>
            <w:proofErr w:type="spellStart"/>
            <w:r w:rsidRPr="002824B5">
              <w:rPr>
                <w:rFonts w:ascii="Times New Roman" w:hAnsi="Times New Roman"/>
                <w:color w:val="000000"/>
                <w:sz w:val="23"/>
                <w:szCs w:val="23"/>
              </w:rPr>
              <w:t>закупівель</w:t>
            </w:r>
            <w:proofErr w:type="spellEnd"/>
            <w:r w:rsidRPr="002824B5">
              <w:rPr>
                <w:rFonts w:ascii="Times New Roman" w:hAnsi="Times New Roman"/>
                <w:color w:val="000000"/>
                <w:sz w:val="23"/>
                <w:szCs w:val="23"/>
              </w:rPr>
              <w:t xml:space="preserve"> визначає тендерну пропозицію, ціна якої є найнижчою.</w:t>
            </w:r>
          </w:p>
          <w:p w14:paraId="2FAC0EFA"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Замовник розглядає тендерну пропозицію, яка визначена найбільш економічно вигідною відповідно до цих особливостей (далі - найбільш економічно вигідна тендерна пропозиція), щодо її відповідності вимогам тендерної документації.</w:t>
            </w:r>
          </w:p>
          <w:p w14:paraId="76C7696E"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 xml:space="preserve">Строк розгляду найбільш економічно вигідної тендерної пропозиції не повинен перевищувати п'яти робочих днів з дня визначення її електронною системою </w:t>
            </w:r>
            <w:proofErr w:type="spellStart"/>
            <w:r w:rsidRPr="002824B5">
              <w:rPr>
                <w:rFonts w:ascii="Times New Roman" w:hAnsi="Times New Roman"/>
                <w:color w:val="000000"/>
                <w:sz w:val="23"/>
                <w:szCs w:val="23"/>
              </w:rPr>
              <w:t>закупівель</w:t>
            </w:r>
            <w:proofErr w:type="spellEnd"/>
            <w:r w:rsidRPr="002824B5">
              <w:rPr>
                <w:rFonts w:ascii="Times New Roman" w:hAnsi="Times New Roman"/>
                <w:color w:val="000000"/>
                <w:sz w:val="23"/>
                <w:szCs w:val="23"/>
              </w:rPr>
              <w:t xml:space="preserve"> найбільш економічно вигідною. Такий строк може бути аргументовано продовжено замовником до 20 робочих днів. У разі продовження строку замовник оприлюднює повідомлення в електронній системі </w:t>
            </w:r>
            <w:proofErr w:type="spellStart"/>
            <w:r w:rsidRPr="002824B5">
              <w:rPr>
                <w:rFonts w:ascii="Times New Roman" w:hAnsi="Times New Roman"/>
                <w:color w:val="000000"/>
                <w:sz w:val="23"/>
                <w:szCs w:val="23"/>
              </w:rPr>
              <w:t>закупівель</w:t>
            </w:r>
            <w:proofErr w:type="spellEnd"/>
            <w:r w:rsidRPr="002824B5">
              <w:rPr>
                <w:rFonts w:ascii="Times New Roman" w:hAnsi="Times New Roman"/>
                <w:color w:val="000000"/>
                <w:sz w:val="23"/>
                <w:szCs w:val="23"/>
              </w:rPr>
              <w:t xml:space="preserve"> протягом одного дня з дня прийняття відповідного рішення.</w:t>
            </w:r>
          </w:p>
          <w:p w14:paraId="5B248E48"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У разі відхилення замовником найбільш економічно вигідної тендерної пропозиції відповідно до цих особливостей замовник розглядає наступну тендерну пропозицію у списку пропозицій, що розташовані за результатами їх оцінки, починаючи з найкращої, у порядку та строки, визначені цими особливостями.</w:t>
            </w:r>
          </w:p>
          <w:p w14:paraId="24733A99"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Замовник та учасники процедури закупівлі не можуть ініціювати будь-які переговори з питань внесення змін до змісту або ціни поданої тендерної пропозиції.</w:t>
            </w:r>
          </w:p>
          <w:p w14:paraId="739BBC45"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Ціна тендерної пропозиції не може перевищувати очікувану вартість предмета закупівлі, зазначену в оголошенні про проведення відкритих торгів, з урахуванням абзацу другого пункту 28 цих особливостей.</w:t>
            </w:r>
          </w:p>
          <w:p w14:paraId="3892A837"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До розгляду не приймається тендерна пропозиція, ціна якої є вищою ніж очікувана вартість предмета закупівлі, визначена замовником в оголошенні про проведення відкритих торгів.</w:t>
            </w:r>
          </w:p>
          <w:p w14:paraId="6D4C1746"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Оцінка тендерних пропозицій здійснюється на основі критерію „Ціна”. Питома вага – 100%.</w:t>
            </w:r>
          </w:p>
          <w:p w14:paraId="1B25DBB5"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Найбільш економічною вигідною пропозицією буде вважатися пропозиція з найнижчою ціною з урахуванням усіх податків та зборів (в тому числі податку на додану вартість (ПДВ), у разі якщо учасник є платником ПДВ або без ПДВ-у разі, якщо Учасник  не є платником ПДВ.</w:t>
            </w:r>
          </w:p>
          <w:p w14:paraId="166A6B39"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Оцінка здійснюється щодо предмета закупівлі в цілому.</w:t>
            </w:r>
          </w:p>
          <w:p w14:paraId="0BA03397" w14:textId="77777777" w:rsidR="00601E21" w:rsidRPr="002824B5" w:rsidRDefault="00601E21" w:rsidP="00601E21">
            <w:pPr>
              <w:keepNext/>
              <w:keepLines/>
              <w:jc w:val="both"/>
              <w:rPr>
                <w:rFonts w:ascii="Times New Roman" w:hAnsi="Times New Roman"/>
                <w:color w:val="000000"/>
                <w:sz w:val="23"/>
                <w:szCs w:val="23"/>
              </w:rPr>
            </w:pPr>
            <w:r w:rsidRPr="002824B5">
              <w:rPr>
                <w:rFonts w:ascii="Times New Roman" w:hAnsi="Times New Roman"/>
                <w:color w:val="000000"/>
                <w:sz w:val="23"/>
                <w:szCs w:val="23"/>
              </w:rPr>
              <w:t>Учасник визначає ціни на товар, що він пропонує поставити за договором про закупівлю, з урахуванням податків і зборів (в тому числі податку на додану вартість (ПДВ), у разі якщо учасник є платником ПДВ), що сплачуються або мають бути сплачені, усіх інших витрат передбачених для товару даного виду.</w:t>
            </w:r>
          </w:p>
          <w:p w14:paraId="1BE7DF15" w14:textId="77777777" w:rsidR="00601E21" w:rsidRDefault="00601E21" w:rsidP="00601E21">
            <w:pPr>
              <w:jc w:val="both"/>
              <w:rPr>
                <w:rFonts w:ascii="Times New Roman" w:hAnsi="Times New Roman"/>
                <w:color w:val="000000"/>
                <w:sz w:val="23"/>
                <w:szCs w:val="23"/>
              </w:rPr>
            </w:pPr>
            <w:r w:rsidRPr="002824B5">
              <w:rPr>
                <w:rFonts w:ascii="Times New Roman" w:hAnsi="Times New Roman"/>
                <w:color w:val="000000"/>
                <w:sz w:val="23"/>
                <w:szCs w:val="23"/>
              </w:rPr>
              <w:t>За результатами розгляду та оцінки тендерної пропозиції замовник визначає переможця процедури закупівлі та приймає рішення про намір укласти договір про закупівлю згідно із Законом з урахуванням Особливостей.</w:t>
            </w:r>
          </w:p>
          <w:p w14:paraId="2965D716" w14:textId="77777777" w:rsidR="00601E21" w:rsidRPr="002824B5" w:rsidRDefault="00601E21" w:rsidP="00601E21">
            <w:pPr>
              <w:jc w:val="both"/>
              <w:rPr>
                <w:rFonts w:ascii="Times New Roman" w:hAnsi="Times New Roman"/>
                <w:i/>
                <w:sz w:val="23"/>
                <w:szCs w:val="23"/>
              </w:rPr>
            </w:pPr>
            <w:r w:rsidRPr="00F84589">
              <w:rPr>
                <w:rFonts w:ascii="Times New Roman" w:hAnsi="Times New Roman"/>
                <w:i/>
                <w:sz w:val="23"/>
                <w:szCs w:val="23"/>
              </w:rPr>
              <w:t>Розмір мінімального кроку пониження ціни під</w:t>
            </w:r>
            <w:r>
              <w:rPr>
                <w:rFonts w:ascii="Times New Roman" w:hAnsi="Times New Roman"/>
                <w:i/>
                <w:sz w:val="23"/>
                <w:szCs w:val="23"/>
              </w:rPr>
              <w:t xml:space="preserve"> час електронного аукціону – 1 %.</w:t>
            </w:r>
          </w:p>
          <w:p w14:paraId="42F93225" w14:textId="77777777" w:rsidR="00601E21" w:rsidRPr="00BB34C9" w:rsidRDefault="00601E21" w:rsidP="00601E21">
            <w:pPr>
              <w:jc w:val="both"/>
              <w:rPr>
                <w:rFonts w:ascii="Times New Roman" w:hAnsi="Times New Roman"/>
                <w:sz w:val="23"/>
                <w:szCs w:val="23"/>
              </w:rPr>
            </w:pPr>
            <w:r w:rsidRPr="00BB34C9">
              <w:rPr>
                <w:rFonts w:ascii="Times New Roman" w:hAnsi="Times New Roman"/>
                <w:b/>
                <w:i/>
                <w:sz w:val="23"/>
                <w:szCs w:val="23"/>
              </w:rPr>
              <w:t>Аномально низька ціна тендерної пропозиції</w:t>
            </w:r>
            <w:r w:rsidRPr="00BB34C9">
              <w:rPr>
                <w:rFonts w:ascii="Times New Roman" w:hAnsi="Times New Roman"/>
                <w:sz w:val="23"/>
                <w:szCs w:val="23"/>
              </w:rPr>
              <w:t xml:space="preserve"> (далі - аномально низька ціна) - ціна/приведена ціна найбільш економічно вигідної </w:t>
            </w:r>
            <w:r w:rsidRPr="00BB34C9">
              <w:rPr>
                <w:rFonts w:ascii="Times New Roman" w:hAnsi="Times New Roman"/>
                <w:sz w:val="23"/>
                <w:szCs w:val="23"/>
              </w:rPr>
              <w:lastRenderedPageBreak/>
              <w:t xml:space="preserve">пропозиції за результатами аукціону, яка є меншою на 40 або більше відсотків від середньоарифметичного значення ціни/приведеної ціни тендерних пропозицій інших учасників на початковому етапі аукціону, та/або є меншою на 30 або більше відсотків від наступної ціни/приведеної ціни тендерної пропозиції за результатами проведеного електронного аукціону. Аномально низька ціна визначається електронною системою </w:t>
            </w:r>
            <w:proofErr w:type="spellStart"/>
            <w:r w:rsidRPr="00BB34C9">
              <w:rPr>
                <w:rFonts w:ascii="Times New Roman" w:hAnsi="Times New Roman"/>
                <w:sz w:val="23"/>
                <w:szCs w:val="23"/>
              </w:rPr>
              <w:t>закупівель</w:t>
            </w:r>
            <w:proofErr w:type="spellEnd"/>
            <w:r w:rsidRPr="00BB34C9">
              <w:rPr>
                <w:rFonts w:ascii="Times New Roman" w:hAnsi="Times New Roman"/>
                <w:sz w:val="23"/>
                <w:szCs w:val="23"/>
              </w:rPr>
              <w:t xml:space="preserve"> автоматично за умови наявності не менше двох учасників, які подали свої тендерні пропозиції щодо предмета закупівлі або його частини (лота) у разі проведення закупівлі по лотам.</w:t>
            </w:r>
          </w:p>
          <w:p w14:paraId="6D059665" w14:textId="77777777" w:rsidR="00601E21" w:rsidRPr="00BB34C9" w:rsidRDefault="00601E21" w:rsidP="00601E21">
            <w:pPr>
              <w:jc w:val="both"/>
              <w:rPr>
                <w:rFonts w:ascii="Times New Roman" w:hAnsi="Times New Roman"/>
                <w:b/>
                <w:i/>
                <w:sz w:val="23"/>
                <w:szCs w:val="23"/>
              </w:rPr>
            </w:pPr>
            <w:r w:rsidRPr="00BB34C9">
              <w:rPr>
                <w:rFonts w:ascii="Times New Roman" w:hAnsi="Times New Roman"/>
                <w:sz w:val="23"/>
                <w:szCs w:val="23"/>
              </w:rPr>
              <w:t xml:space="preserve">Учасник, який надав найбільш економічно вигідну тендерну пропозицію, що є аномально низькою, </w:t>
            </w:r>
            <w:r w:rsidRPr="00BB34C9">
              <w:rPr>
                <w:rFonts w:ascii="Times New Roman" w:hAnsi="Times New Roman"/>
                <w:b/>
                <w:i/>
                <w:sz w:val="23"/>
                <w:szCs w:val="23"/>
              </w:rPr>
              <w:t>повинен надати протягом одного робочого дня з дня визначення найбільш економічно вигідної тендерної пропозиції обґрунтування в довільній формі щодо цін або вартості відповідних товарів, робіт чи послуг пропозиції.</w:t>
            </w:r>
          </w:p>
          <w:p w14:paraId="0A67A28C" w14:textId="77777777" w:rsidR="00601E21" w:rsidRPr="00BB34C9" w:rsidRDefault="00601E21" w:rsidP="00601E21">
            <w:pPr>
              <w:jc w:val="both"/>
              <w:rPr>
                <w:rFonts w:ascii="Times New Roman" w:hAnsi="Times New Roman"/>
                <w:sz w:val="23"/>
                <w:szCs w:val="23"/>
              </w:rPr>
            </w:pPr>
            <w:r w:rsidRPr="00BB34C9">
              <w:rPr>
                <w:rFonts w:ascii="Times New Roman" w:hAnsi="Times New Roman"/>
                <w:sz w:val="23"/>
                <w:szCs w:val="23"/>
              </w:rPr>
              <w:t>Замовник може відхилити аномально низьку тендерну пропозицію, у разі якщо учасник не надав належного обґрунтування вказаної у ній ціни або вартості, та відхиляє аномально низьку тендерну пропозицію у разі ненадходження такого обґрунтування протягом строку, визначеного абзацом першим цієї частини.</w:t>
            </w:r>
          </w:p>
          <w:p w14:paraId="44D38018" w14:textId="77777777" w:rsidR="00601E21" w:rsidRPr="00BB34C9" w:rsidRDefault="00601E21" w:rsidP="00601E21">
            <w:pPr>
              <w:jc w:val="both"/>
              <w:rPr>
                <w:rFonts w:ascii="Times New Roman" w:hAnsi="Times New Roman"/>
                <w:b/>
                <w:i/>
                <w:sz w:val="23"/>
                <w:szCs w:val="23"/>
              </w:rPr>
            </w:pPr>
            <w:r w:rsidRPr="00BB34C9">
              <w:rPr>
                <w:rFonts w:ascii="Times New Roman" w:hAnsi="Times New Roman"/>
                <w:b/>
                <w:i/>
                <w:sz w:val="23"/>
                <w:szCs w:val="23"/>
              </w:rPr>
              <w:t>Обґрунтування аномально низької тендерної пропозиції може містити інформацію про:</w:t>
            </w:r>
          </w:p>
          <w:p w14:paraId="00E5EB25" w14:textId="77777777" w:rsidR="00601E21" w:rsidRPr="00BB34C9" w:rsidRDefault="00601E21" w:rsidP="00601E21">
            <w:pPr>
              <w:numPr>
                <w:ilvl w:val="0"/>
                <w:numId w:val="32"/>
              </w:numPr>
              <w:spacing w:line="276" w:lineRule="auto"/>
              <w:ind w:left="720" w:hanging="360"/>
              <w:jc w:val="both"/>
              <w:rPr>
                <w:rFonts w:ascii="Times New Roman" w:hAnsi="Times New Roman"/>
                <w:color w:val="000000"/>
                <w:sz w:val="23"/>
                <w:szCs w:val="23"/>
              </w:rPr>
            </w:pPr>
            <w:r w:rsidRPr="00BB34C9">
              <w:rPr>
                <w:rFonts w:ascii="Times New Roman" w:hAnsi="Times New Roman"/>
                <w:color w:val="000000"/>
                <w:sz w:val="23"/>
                <w:szCs w:val="23"/>
              </w:rPr>
              <w:t>досягнення економії завдяки застосованому технологічному процесу виробництва товарів, порядку надання послуг чи технології будівництва;</w:t>
            </w:r>
          </w:p>
          <w:p w14:paraId="0F7A966D" w14:textId="77777777" w:rsidR="00601E21" w:rsidRPr="00BB34C9" w:rsidRDefault="00601E21" w:rsidP="00601E21">
            <w:pPr>
              <w:numPr>
                <w:ilvl w:val="0"/>
                <w:numId w:val="32"/>
              </w:numPr>
              <w:spacing w:line="276" w:lineRule="auto"/>
              <w:ind w:left="720" w:hanging="360"/>
              <w:jc w:val="both"/>
              <w:rPr>
                <w:rFonts w:ascii="Times New Roman" w:hAnsi="Times New Roman"/>
                <w:color w:val="000000"/>
                <w:sz w:val="23"/>
                <w:szCs w:val="23"/>
              </w:rPr>
            </w:pPr>
            <w:r w:rsidRPr="00BB34C9">
              <w:rPr>
                <w:rFonts w:ascii="Times New Roman" w:hAnsi="Times New Roman"/>
                <w:color w:val="000000"/>
                <w:sz w:val="23"/>
                <w:szCs w:val="23"/>
              </w:rPr>
              <w:t>сприятливі умови, за яких учасник може поставити товари, надати послуги чи виконати роботи, зокрема спеціальна цінова пропозиція (знижка) учасника;</w:t>
            </w:r>
          </w:p>
          <w:p w14:paraId="6CE99EF9" w14:textId="77777777" w:rsidR="00601E21" w:rsidRPr="00BB34C9" w:rsidRDefault="00601E21" w:rsidP="00601E21">
            <w:pPr>
              <w:numPr>
                <w:ilvl w:val="0"/>
                <w:numId w:val="32"/>
              </w:numPr>
              <w:spacing w:after="160" w:line="276" w:lineRule="auto"/>
              <w:ind w:left="720" w:hanging="360"/>
              <w:jc w:val="both"/>
              <w:rPr>
                <w:rFonts w:ascii="Times New Roman" w:hAnsi="Times New Roman"/>
                <w:color w:val="000000"/>
                <w:sz w:val="23"/>
                <w:szCs w:val="23"/>
              </w:rPr>
            </w:pPr>
            <w:r w:rsidRPr="00BB34C9">
              <w:rPr>
                <w:rFonts w:ascii="Times New Roman" w:hAnsi="Times New Roman"/>
                <w:color w:val="000000"/>
                <w:sz w:val="23"/>
                <w:szCs w:val="23"/>
              </w:rPr>
              <w:t>отримання учасником державної допомоги згідно із законодавством.</w:t>
            </w:r>
          </w:p>
          <w:p w14:paraId="5984B7D2" w14:textId="77777777" w:rsidR="00601E21" w:rsidRPr="00BB34C9" w:rsidRDefault="00601E21" w:rsidP="00601E21">
            <w:pPr>
              <w:keepNext/>
              <w:keepLines/>
              <w:jc w:val="both"/>
              <w:rPr>
                <w:rFonts w:ascii="Times New Roman" w:hAnsi="Times New Roman"/>
                <w:sz w:val="23"/>
                <w:szCs w:val="23"/>
                <w:shd w:val="clear" w:color="auto" w:fill="FFFFFF"/>
              </w:rPr>
            </w:pPr>
            <w:r w:rsidRPr="00BB34C9">
              <w:rPr>
                <w:rFonts w:ascii="Times New Roman" w:hAnsi="Times New Roman"/>
                <w:color w:val="000000"/>
                <w:sz w:val="23"/>
                <w:szCs w:val="23"/>
                <w:shd w:val="clear" w:color="auto" w:fill="FFFFFF"/>
              </w:rPr>
              <w:t>За результатами розгляду та оцінки тендерної пропозиції замовник визначає переможця процедури закупівлі та приймає рішення про намір укласти договір про закупівлю згідно із Законом.</w:t>
            </w:r>
          </w:p>
          <w:p w14:paraId="538CD12C" w14:textId="77777777" w:rsidR="00601E21" w:rsidRPr="00BB34C9" w:rsidRDefault="00601E21" w:rsidP="00601E21">
            <w:pPr>
              <w:jc w:val="both"/>
              <w:rPr>
                <w:rFonts w:ascii="Times New Roman" w:hAnsi="Times New Roman"/>
                <w:sz w:val="23"/>
                <w:szCs w:val="23"/>
              </w:rPr>
            </w:pPr>
            <w:r w:rsidRPr="00BB34C9">
              <w:rPr>
                <w:rFonts w:ascii="Times New Roman" w:hAnsi="Times New Roman"/>
                <w:sz w:val="23"/>
                <w:szCs w:val="23"/>
              </w:rPr>
              <w:t>Замовник має право звернутися за підтвердженням інформації, наданої учасником, до органів державної влади, підприємств, установ, організацій відповідно до їх компетенції.</w:t>
            </w:r>
          </w:p>
          <w:p w14:paraId="5C4175AD" w14:textId="77777777" w:rsidR="00601E21" w:rsidRPr="00BB34C9" w:rsidRDefault="00601E21" w:rsidP="00601E21">
            <w:pPr>
              <w:jc w:val="both"/>
              <w:rPr>
                <w:rFonts w:ascii="Times New Roman" w:hAnsi="Times New Roman"/>
                <w:sz w:val="23"/>
                <w:szCs w:val="23"/>
              </w:rPr>
            </w:pPr>
            <w:r w:rsidRPr="00BB34C9">
              <w:rPr>
                <w:rFonts w:ascii="Times New Roman" w:hAnsi="Times New Roman"/>
                <w:sz w:val="23"/>
                <w:szCs w:val="23"/>
              </w:rPr>
              <w:t xml:space="preserve">У разі отримання достовірної інформації про невідповідність переможця процедури закупівлі вимогам кваліфікаційних критеріїв, підставам, </w:t>
            </w:r>
            <w:r w:rsidRPr="000C7799">
              <w:rPr>
                <w:rFonts w:ascii="Times New Roman" w:hAnsi="Times New Roman"/>
                <w:sz w:val="23"/>
                <w:szCs w:val="23"/>
              </w:rPr>
              <w:t>визначених пунктом 47 Особливостей</w:t>
            </w:r>
            <w:r w:rsidRPr="00BB34C9">
              <w:rPr>
                <w:rFonts w:ascii="Times New Roman" w:hAnsi="Times New Roman"/>
                <w:sz w:val="23"/>
                <w:szCs w:val="23"/>
              </w:rPr>
              <w:t>, або факту зазначення у тендерній пропозиції будь-якої недостовірної інформації, що є суттєвою при визначенні результатів процедури закупівлі, замовник відхиляє тендерну пропозицію такого учасника.</w:t>
            </w:r>
          </w:p>
          <w:p w14:paraId="564C4EE1" w14:textId="77777777" w:rsidR="00601E21" w:rsidRPr="00BB34C9" w:rsidRDefault="00601E21" w:rsidP="00601E21">
            <w:pPr>
              <w:jc w:val="both"/>
              <w:rPr>
                <w:rFonts w:ascii="Times New Roman" w:hAnsi="Times New Roman"/>
                <w:b/>
                <w:i/>
                <w:sz w:val="23"/>
                <w:szCs w:val="23"/>
              </w:rPr>
            </w:pPr>
            <w:r w:rsidRPr="00BB34C9">
              <w:rPr>
                <w:rFonts w:ascii="Times New Roman" w:hAnsi="Times New Roman"/>
                <w:b/>
                <w:i/>
                <w:sz w:val="23"/>
                <w:szCs w:val="23"/>
              </w:rPr>
              <w:t>У разі якщо учасник стає переможцем декількох або всіх лотів, замовник може укласти один договір про закупівлю з переможцем, об’єднавши лоти.</w:t>
            </w:r>
          </w:p>
          <w:p w14:paraId="487AF032" w14:textId="77777777" w:rsidR="00601E21" w:rsidRPr="00BB34C9" w:rsidRDefault="00601E21" w:rsidP="00601E21">
            <w:pPr>
              <w:jc w:val="both"/>
              <w:rPr>
                <w:rFonts w:ascii="Times New Roman" w:hAnsi="Times New Roman"/>
                <w:sz w:val="23"/>
                <w:szCs w:val="23"/>
              </w:rPr>
            </w:pPr>
            <w:r w:rsidRPr="00BB34C9">
              <w:rPr>
                <w:rFonts w:ascii="Times New Roman" w:hAnsi="Times New Roman"/>
                <w:sz w:val="23"/>
                <w:szCs w:val="23"/>
              </w:rPr>
              <w:t xml:space="preserve">Якщо замовником під час розгляду тендерної пропозиції учасника виявлено невідповідності в інформації та/або документах, що підтверджують відповідність учасника процедури закупівлі кваліфікаційним критеріям відповідно до статті 16 цього Закону та/або на підтвердження права підпису тендерної пропозиції та/або договору про закупівлю, він розміщує у строк, який </w:t>
            </w:r>
            <w:r w:rsidRPr="00BB34C9">
              <w:rPr>
                <w:rFonts w:ascii="Times New Roman" w:hAnsi="Times New Roman"/>
                <w:b/>
                <w:i/>
                <w:sz w:val="23"/>
                <w:szCs w:val="23"/>
              </w:rPr>
              <w:t xml:space="preserve">не може бути меншим ніж два робочі дні </w:t>
            </w:r>
            <w:r w:rsidRPr="00BB34C9">
              <w:rPr>
                <w:rFonts w:ascii="Times New Roman" w:hAnsi="Times New Roman"/>
                <w:sz w:val="23"/>
                <w:szCs w:val="23"/>
              </w:rPr>
              <w:t xml:space="preserve">до закінчення строку розгляду тендерних пропозицій, повідомлення з вимогою про усунення таких </w:t>
            </w:r>
            <w:proofErr w:type="spellStart"/>
            <w:r w:rsidRPr="00BB34C9">
              <w:rPr>
                <w:rFonts w:ascii="Times New Roman" w:hAnsi="Times New Roman"/>
                <w:sz w:val="23"/>
                <w:szCs w:val="23"/>
              </w:rPr>
              <w:t>невідповідностей</w:t>
            </w:r>
            <w:proofErr w:type="spellEnd"/>
            <w:r w:rsidRPr="00BB34C9">
              <w:rPr>
                <w:rFonts w:ascii="Times New Roman" w:hAnsi="Times New Roman"/>
                <w:sz w:val="23"/>
                <w:szCs w:val="23"/>
              </w:rPr>
              <w:t xml:space="preserve"> в електронній системі </w:t>
            </w:r>
            <w:proofErr w:type="spellStart"/>
            <w:r w:rsidRPr="00BB34C9">
              <w:rPr>
                <w:rFonts w:ascii="Times New Roman" w:hAnsi="Times New Roman"/>
                <w:sz w:val="23"/>
                <w:szCs w:val="23"/>
              </w:rPr>
              <w:t>закупівель</w:t>
            </w:r>
            <w:proofErr w:type="spellEnd"/>
            <w:r w:rsidRPr="00BB34C9">
              <w:rPr>
                <w:rFonts w:ascii="Times New Roman" w:hAnsi="Times New Roman"/>
                <w:sz w:val="23"/>
                <w:szCs w:val="23"/>
              </w:rPr>
              <w:t>.</w:t>
            </w:r>
          </w:p>
          <w:p w14:paraId="2F5D7B91" w14:textId="77777777" w:rsidR="00601E21" w:rsidRPr="00BB34C9" w:rsidRDefault="00601E21" w:rsidP="00601E21">
            <w:pPr>
              <w:keepNext/>
              <w:keepLines/>
              <w:jc w:val="both"/>
              <w:rPr>
                <w:rFonts w:ascii="Times New Roman" w:hAnsi="Times New Roman"/>
                <w:b/>
                <w:i/>
                <w:sz w:val="23"/>
                <w:szCs w:val="23"/>
                <w:shd w:val="clear" w:color="auto" w:fill="FFFFFF"/>
              </w:rPr>
            </w:pPr>
            <w:r w:rsidRPr="00BB34C9">
              <w:rPr>
                <w:rFonts w:ascii="Times New Roman" w:hAnsi="Times New Roman"/>
                <w:b/>
                <w:i/>
                <w:color w:val="000000"/>
                <w:sz w:val="23"/>
                <w:szCs w:val="23"/>
                <w:shd w:val="clear" w:color="auto" w:fill="FFFFFF"/>
              </w:rPr>
              <w:t xml:space="preserve">Замовник розміщує повідомлення з вимогою про усунення </w:t>
            </w:r>
            <w:proofErr w:type="spellStart"/>
            <w:r w:rsidRPr="00BB34C9">
              <w:rPr>
                <w:rFonts w:ascii="Times New Roman" w:hAnsi="Times New Roman"/>
                <w:b/>
                <w:i/>
                <w:color w:val="000000"/>
                <w:sz w:val="23"/>
                <w:szCs w:val="23"/>
                <w:shd w:val="clear" w:color="auto" w:fill="FFFFFF"/>
              </w:rPr>
              <w:t>невідповідностей</w:t>
            </w:r>
            <w:proofErr w:type="spellEnd"/>
            <w:r w:rsidRPr="00BB34C9">
              <w:rPr>
                <w:rFonts w:ascii="Times New Roman" w:hAnsi="Times New Roman"/>
                <w:b/>
                <w:i/>
                <w:color w:val="000000"/>
                <w:sz w:val="23"/>
                <w:szCs w:val="23"/>
                <w:shd w:val="clear" w:color="auto" w:fill="FFFFFF"/>
              </w:rPr>
              <w:t xml:space="preserve"> в інформації та/або документах:</w:t>
            </w:r>
          </w:p>
          <w:p w14:paraId="305A3581" w14:textId="77777777" w:rsidR="00601E21" w:rsidRPr="00BB34C9" w:rsidRDefault="00601E21" w:rsidP="00601E21">
            <w:pPr>
              <w:keepNext/>
              <w:keepLines/>
              <w:numPr>
                <w:ilvl w:val="0"/>
                <w:numId w:val="33"/>
              </w:numPr>
              <w:spacing w:line="276" w:lineRule="auto"/>
              <w:ind w:left="720" w:hanging="360"/>
              <w:jc w:val="both"/>
              <w:rPr>
                <w:rFonts w:ascii="Times New Roman" w:hAnsi="Times New Roman"/>
                <w:color w:val="000000"/>
                <w:sz w:val="23"/>
                <w:szCs w:val="23"/>
                <w:shd w:val="clear" w:color="auto" w:fill="FFFFFF"/>
              </w:rPr>
            </w:pPr>
            <w:r w:rsidRPr="00BB34C9">
              <w:rPr>
                <w:rFonts w:ascii="Times New Roman" w:hAnsi="Times New Roman"/>
                <w:color w:val="000000"/>
                <w:sz w:val="23"/>
                <w:szCs w:val="23"/>
                <w:shd w:val="clear" w:color="auto" w:fill="FFFFFF"/>
              </w:rPr>
              <w:lastRenderedPageBreak/>
              <w:t>що підтверджують відповідність учасника процедури закупівлі кваліфікаційним критеріям відповідно до статті 16 Закону;</w:t>
            </w:r>
          </w:p>
          <w:p w14:paraId="0FC368D0" w14:textId="77777777" w:rsidR="00601E21" w:rsidRPr="00BB34C9" w:rsidRDefault="00601E21" w:rsidP="00601E21">
            <w:pPr>
              <w:keepNext/>
              <w:keepLines/>
              <w:numPr>
                <w:ilvl w:val="0"/>
                <w:numId w:val="33"/>
              </w:numPr>
              <w:spacing w:after="160" w:line="276" w:lineRule="auto"/>
              <w:ind w:left="720" w:hanging="360"/>
              <w:jc w:val="both"/>
              <w:rPr>
                <w:rFonts w:ascii="Times New Roman" w:hAnsi="Times New Roman"/>
                <w:color w:val="000000"/>
                <w:sz w:val="23"/>
                <w:szCs w:val="23"/>
                <w:shd w:val="clear" w:color="auto" w:fill="FFFFFF"/>
              </w:rPr>
            </w:pPr>
            <w:r w:rsidRPr="00BB34C9">
              <w:rPr>
                <w:rFonts w:ascii="Times New Roman" w:hAnsi="Times New Roman"/>
                <w:color w:val="000000"/>
                <w:sz w:val="23"/>
                <w:szCs w:val="23"/>
                <w:shd w:val="clear" w:color="auto" w:fill="FFFFFF"/>
              </w:rPr>
              <w:t>на підтвердження права підпису тендерної пропозиції та/або договору про закупівлю.</w:t>
            </w:r>
          </w:p>
          <w:p w14:paraId="5698A9F6" w14:textId="77777777" w:rsidR="00601E21" w:rsidRPr="00BB34C9" w:rsidRDefault="00601E21" w:rsidP="00601E21">
            <w:pPr>
              <w:keepNext/>
              <w:keepLines/>
              <w:jc w:val="both"/>
              <w:rPr>
                <w:rFonts w:ascii="Times New Roman" w:hAnsi="Times New Roman"/>
                <w:sz w:val="23"/>
                <w:szCs w:val="23"/>
                <w:shd w:val="clear" w:color="auto" w:fill="FFFFFF"/>
              </w:rPr>
            </w:pPr>
            <w:r w:rsidRPr="00BB34C9">
              <w:rPr>
                <w:rFonts w:ascii="Times New Roman" w:hAnsi="Times New Roman"/>
                <w:color w:val="000000"/>
                <w:sz w:val="23"/>
                <w:szCs w:val="23"/>
                <w:shd w:val="clear" w:color="auto" w:fill="FFFFFF"/>
              </w:rPr>
              <w:t xml:space="preserve">Замовник не може розміщувати щодо одного й того ж учасника процедури закупівлі більш ніж один раз повідомлення з вимогою про усунення </w:t>
            </w:r>
            <w:proofErr w:type="spellStart"/>
            <w:r w:rsidRPr="00BB34C9">
              <w:rPr>
                <w:rFonts w:ascii="Times New Roman" w:hAnsi="Times New Roman"/>
                <w:color w:val="000000"/>
                <w:sz w:val="23"/>
                <w:szCs w:val="23"/>
                <w:shd w:val="clear" w:color="auto" w:fill="FFFFFF"/>
              </w:rPr>
              <w:t>невідповідностей</w:t>
            </w:r>
            <w:proofErr w:type="spellEnd"/>
            <w:r w:rsidRPr="00BB34C9">
              <w:rPr>
                <w:rFonts w:ascii="Times New Roman" w:hAnsi="Times New Roman"/>
                <w:color w:val="000000"/>
                <w:sz w:val="23"/>
                <w:szCs w:val="23"/>
                <w:shd w:val="clear" w:color="auto" w:fill="FFFFFF"/>
              </w:rPr>
              <w:t xml:space="preserve"> в інформації та/або документах, що подані учасником у тендерній пропозиції, крім випадків, пов’язаних з виконанням рішення органу оскарження.</w:t>
            </w:r>
          </w:p>
          <w:p w14:paraId="26CF66B6" w14:textId="39BD1743" w:rsidR="00601E21" w:rsidRPr="00AE5128" w:rsidRDefault="00601E21" w:rsidP="00601E21">
            <w:pPr>
              <w:pStyle w:val="TableParagraph"/>
              <w:ind w:left="63" w:right="261"/>
              <w:jc w:val="both"/>
            </w:pPr>
            <w:r w:rsidRPr="00BB34C9">
              <w:rPr>
                <w:color w:val="000000"/>
                <w:sz w:val="23"/>
                <w:szCs w:val="23"/>
                <w:shd w:val="clear" w:color="auto" w:fill="FFFFFF"/>
              </w:rPr>
              <w:t xml:space="preserve">Учасник, якого не визнано переможцем процедури закупівлі за результатами оцінки та розгляду його тендерної пропозиції, може звернутися через електронну систему </w:t>
            </w:r>
            <w:proofErr w:type="spellStart"/>
            <w:r w:rsidRPr="00BB34C9">
              <w:rPr>
                <w:color w:val="000000"/>
                <w:sz w:val="23"/>
                <w:szCs w:val="23"/>
                <w:shd w:val="clear" w:color="auto" w:fill="FFFFFF"/>
              </w:rPr>
              <w:t>закупівель</w:t>
            </w:r>
            <w:proofErr w:type="spellEnd"/>
            <w:r w:rsidRPr="00BB34C9">
              <w:rPr>
                <w:color w:val="000000"/>
                <w:sz w:val="23"/>
                <w:szCs w:val="23"/>
                <w:shd w:val="clear" w:color="auto" w:fill="FFFFFF"/>
              </w:rPr>
              <w:t xml:space="preserve"> до замовника з вимогою щодо надання інформації про тендерну пропозицію переможця процедури закупівлі, у тому числі щодо зазначення її переваг порівняно з тендерною пропозицією учасника, який надіслав звернення, а замовник зобов’язаний надати йому відповідь </w:t>
            </w:r>
            <w:r w:rsidRPr="00BB34C9">
              <w:rPr>
                <w:b/>
                <w:i/>
                <w:color w:val="000000"/>
                <w:sz w:val="23"/>
                <w:szCs w:val="23"/>
                <w:shd w:val="clear" w:color="auto" w:fill="FFFFFF"/>
              </w:rPr>
              <w:t>не пізніше ніж через п’ять днів</w:t>
            </w:r>
            <w:r w:rsidRPr="00BB34C9">
              <w:rPr>
                <w:color w:val="000000"/>
                <w:sz w:val="23"/>
                <w:szCs w:val="23"/>
                <w:shd w:val="clear" w:color="auto" w:fill="FFFFFF"/>
              </w:rPr>
              <w:t xml:space="preserve"> з дня надходження такого звернення.</w:t>
            </w:r>
          </w:p>
        </w:tc>
      </w:tr>
      <w:tr w:rsidR="00601E21" w:rsidRPr="00EC75B9" w14:paraId="1ABD4BCA" w14:textId="77777777" w:rsidTr="00993BEE">
        <w:trPr>
          <w:trHeight w:val="178"/>
        </w:trPr>
        <w:tc>
          <w:tcPr>
            <w:tcW w:w="3135" w:type="dxa"/>
            <w:shd w:val="clear" w:color="auto" w:fill="auto"/>
          </w:tcPr>
          <w:p w14:paraId="1C9577EC" w14:textId="13E511F6" w:rsidR="00601E21" w:rsidRPr="00E30277" w:rsidRDefault="00601E21" w:rsidP="00601E21">
            <w:pPr>
              <w:shd w:val="clear" w:color="auto" w:fill="FFFFFF" w:themeFill="background1"/>
              <w:outlineLvl w:val="1"/>
              <w:rPr>
                <w:rFonts w:ascii="Times New Roman" w:hAnsi="Times New Roman" w:cs="Times New Roman"/>
                <w:bCs/>
                <w:sz w:val="22"/>
                <w:szCs w:val="22"/>
                <w:lang w:eastAsia="en-US"/>
              </w:rPr>
            </w:pPr>
            <w:r>
              <w:rPr>
                <w:rFonts w:ascii="Times New Roman" w:hAnsi="Times New Roman"/>
                <w:bCs/>
                <w:sz w:val="23"/>
                <w:szCs w:val="23"/>
                <w:lang w:eastAsia="uk-UA"/>
              </w:rPr>
              <w:lastRenderedPageBreak/>
              <w:t>2</w:t>
            </w:r>
            <w:r>
              <w:rPr>
                <w:lang w:eastAsia="uk-UA"/>
              </w:rPr>
              <w:t>. </w:t>
            </w:r>
            <w:r w:rsidRPr="00E30277">
              <w:rPr>
                <w:rFonts w:ascii="Times New Roman" w:hAnsi="Times New Roman"/>
                <w:bCs/>
                <w:sz w:val="23"/>
                <w:szCs w:val="23"/>
                <w:lang w:eastAsia="uk-UA"/>
              </w:rPr>
              <w:t>Інша інформація</w:t>
            </w:r>
          </w:p>
        </w:tc>
        <w:tc>
          <w:tcPr>
            <w:tcW w:w="7174" w:type="dxa"/>
            <w:shd w:val="clear" w:color="auto" w:fill="auto"/>
            <w:vAlign w:val="center"/>
          </w:tcPr>
          <w:p w14:paraId="3DBA22C4" w14:textId="77777777" w:rsidR="00601E21" w:rsidRPr="00562E9C"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При розрахунку ціни, за яку Учасник згоден виконати замовлення, враховується ціна предмету закупівлі, відповідно до цієї Документації; всі витрати, пов’язані з виконанням зобов’язань Учасника процедури закупівлі по виконанню договору; усі податки, збори та обов’язкові платежі відповідно до законодавства України, та ін.</w:t>
            </w:r>
          </w:p>
          <w:p w14:paraId="28D47DFD" w14:textId="77777777" w:rsidR="00601E21" w:rsidRPr="00562E9C"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При формуванні ціни тендерної пропозиції слід врахувати вимоги Розділу V «Податок на додану вартість» Податкового кодексу України.</w:t>
            </w:r>
          </w:p>
          <w:p w14:paraId="7AF22301" w14:textId="77777777" w:rsidR="00601E21" w:rsidRPr="00562E9C"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 xml:space="preserve">До кінцевої вартості тендерної пропозиції включаються усі витрати Учасника, в тому числі, прямі витрати, накладні витрати, витрати сторонніх організацій та прибуток, який Учасник планує одержати при виконанні договору. </w:t>
            </w:r>
          </w:p>
          <w:p w14:paraId="3635E43C" w14:textId="77777777" w:rsidR="00601E21"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Загальна вартість тендерної пропозиції та всі інші ціни повинні бути чітко та остаточно визначені без будь-яких посилань, обмежень або застережень, та за будь-яких обставин не підлягають зміні або коригуванню, у тому числі, шляхом знижок/надбавок, під час дії пропозиції конкурсних торгів.</w:t>
            </w:r>
          </w:p>
          <w:p w14:paraId="4C81A9D6" w14:textId="77777777" w:rsidR="00601E21" w:rsidRPr="00562E9C" w:rsidRDefault="00601E21" w:rsidP="00601E21">
            <w:pPr>
              <w:pStyle w:val="rvps2"/>
              <w:shd w:val="clear" w:color="auto" w:fill="FFFFFF"/>
              <w:spacing w:before="0" w:beforeAutospacing="0" w:after="0" w:afterAutospacing="0"/>
              <w:ind w:firstLine="450"/>
              <w:jc w:val="both"/>
              <w:rPr>
                <w:rFonts w:eastAsia="Times New Roman"/>
                <w:color w:val="000000"/>
                <w:sz w:val="23"/>
                <w:szCs w:val="23"/>
              </w:rPr>
            </w:pPr>
            <w:r w:rsidRPr="00450570">
              <w:rPr>
                <w:rFonts w:eastAsia="Times New Roman"/>
              </w:rPr>
              <w:t xml:space="preserve">Замовник відхиляє тендерну пропозицію </w:t>
            </w:r>
            <w:r>
              <w:rPr>
                <w:rFonts w:eastAsia="Times New Roman"/>
              </w:rPr>
              <w:t xml:space="preserve">у випадку якщо ціна тендерної пропозиції </w:t>
            </w:r>
            <w:r w:rsidRPr="00450570">
              <w:t>перевищує очікувану вартість предмета закупівлі, визначену замовником в оголошенні про проведення відкритих торгів</w:t>
            </w:r>
            <w:r>
              <w:t>.</w:t>
            </w:r>
            <w:r w:rsidRPr="00450570">
              <w:t xml:space="preserve"> </w:t>
            </w:r>
          </w:p>
          <w:p w14:paraId="255D60FE" w14:textId="77777777" w:rsidR="00601E21" w:rsidRPr="00562E9C"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Учасник самостійно відповідає за одержання всіх необхідних дозволів, свідоцтва та ліцензій у разі необхідності відповідно до чинного законодавства України.</w:t>
            </w:r>
          </w:p>
          <w:p w14:paraId="0A5EB97B" w14:textId="77777777" w:rsidR="00601E21" w:rsidRPr="00562E9C"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Усі витрати, що переможець торгів передбачає нести, виконуючи усі умови договору враховують в загальній ціні пропозиції. Невраховані у загальній ціні витрати оплачуватися Замовником окремо не будуть.</w:t>
            </w:r>
          </w:p>
          <w:p w14:paraId="6EFE68EA" w14:textId="77777777" w:rsidR="00601E21" w:rsidRPr="00562E9C"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Інші положення.</w:t>
            </w:r>
          </w:p>
          <w:p w14:paraId="310BD2EB" w14:textId="77777777" w:rsidR="00601E21" w:rsidRPr="00562E9C"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Відсутність будь-яких запитань або уточнень стосовно змісту та викладення вимог тендерної документації з боку Учасників процедури закупівлі, які отримали цю документацію у встановленому порядку, означитиме, що Учасники процедури закупівлі, що беруть участь в цих торгах, повністю усвідомлюють зміст цієї тендерної документації та вимоги, викладені Замовником при підготовці цієї закупівлі.</w:t>
            </w:r>
          </w:p>
          <w:p w14:paraId="2DA7493B" w14:textId="77777777" w:rsidR="00601E21" w:rsidRPr="00562E9C"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За підроблення документів Учасник торгів несе кримінальну відповідальність згідно статті 358 Кримінального Кодексу України.</w:t>
            </w:r>
          </w:p>
          <w:p w14:paraId="05B11755" w14:textId="77777777" w:rsidR="00601E21" w:rsidRPr="00562E9C"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 xml:space="preserve">Відповідно до частини першої статті 5 Закону України “Про санкції”, доручення Прем’єр-міністра України від 24.09.2015 №39207/1/1-15 та наказу Міністерства оборони України від 29.09.2015 №518 “Питання виконання Указу Президента України від 16.09.2016 №549/2015” </w:t>
            </w:r>
            <w:r w:rsidRPr="00562E9C">
              <w:rPr>
                <w:rFonts w:ascii="Times New Roman" w:hAnsi="Times New Roman"/>
                <w:color w:val="000000"/>
                <w:sz w:val="23"/>
                <w:szCs w:val="23"/>
              </w:rPr>
              <w:lastRenderedPageBreak/>
              <w:t>закупівля товарів, робіт і послуг не буде здійснюватися у юридичних осіб – резидентів Російської Федерації державної форми власності та юридичних осіб, частка статутного капіталу яких перебуває у власності Російської Федерації, а також в інших суб’єктів господарювання, що здійснюють продаж товарів, робіт і послуг походження з Російської Федерації, крім випадків, коли заміщення таких предметів закупівлі іншими неможливе, що підтверджено Міністерством економічного розвитку і торгівлі України.</w:t>
            </w:r>
          </w:p>
          <w:p w14:paraId="75D8C283" w14:textId="77777777" w:rsidR="00601E21" w:rsidRPr="00562E9C" w:rsidRDefault="00601E21" w:rsidP="00601E21">
            <w:pPr>
              <w:keepNext/>
              <w:keepLines/>
              <w:jc w:val="both"/>
              <w:rPr>
                <w:rFonts w:ascii="Times New Roman" w:hAnsi="Times New Roman"/>
                <w:sz w:val="23"/>
                <w:szCs w:val="23"/>
              </w:rPr>
            </w:pPr>
            <w:r w:rsidRPr="00562E9C">
              <w:rPr>
                <w:rFonts w:ascii="Times New Roman" w:hAnsi="Times New Roman"/>
                <w:b/>
                <w:i/>
                <w:color w:val="000000"/>
                <w:sz w:val="23"/>
                <w:szCs w:val="23"/>
                <w:u w:val="single"/>
              </w:rPr>
              <w:t>Інші умови тендерної документації:</w:t>
            </w:r>
          </w:p>
          <w:p w14:paraId="17AB02FE" w14:textId="77777777" w:rsidR="00601E21" w:rsidRPr="00562E9C" w:rsidRDefault="00601E21" w:rsidP="00601E21">
            <w:pPr>
              <w:keepNext/>
              <w:keepLines/>
              <w:jc w:val="both"/>
              <w:rPr>
                <w:rFonts w:ascii="Times New Roman" w:hAnsi="Times New Roman"/>
                <w:color w:val="000000"/>
                <w:sz w:val="23"/>
                <w:szCs w:val="23"/>
              </w:rPr>
            </w:pPr>
            <w:r w:rsidRPr="00562E9C">
              <w:rPr>
                <w:rFonts w:ascii="Times New Roman" w:hAnsi="Times New Roman"/>
                <w:color w:val="000000"/>
                <w:sz w:val="23"/>
                <w:szCs w:val="23"/>
              </w:rPr>
              <w:t>1. У разі якщо учасник або переможець не повинен складати або відповідно до норм чинного законодавства (у разі подання тендерної пропозиції учасником-нерезидентом / переможцем-нерезидентом відповідно до норм законодавства країни реєстрації) не зобов’язаний складати якийсь зі вказаних в положеннях документації документ, то він надає лист-роз’яснення в довільній формі в якому зазначає законодавчі підстави ненадання відповідних документів або копію/</w:t>
            </w:r>
            <w:proofErr w:type="spellStart"/>
            <w:r w:rsidRPr="00562E9C">
              <w:rPr>
                <w:rFonts w:ascii="Times New Roman" w:hAnsi="Times New Roman"/>
                <w:color w:val="000000"/>
                <w:sz w:val="23"/>
                <w:szCs w:val="23"/>
              </w:rPr>
              <w:t>ії</w:t>
            </w:r>
            <w:proofErr w:type="spellEnd"/>
            <w:r w:rsidRPr="00562E9C">
              <w:rPr>
                <w:rFonts w:ascii="Times New Roman" w:hAnsi="Times New Roman"/>
                <w:color w:val="000000"/>
                <w:sz w:val="23"/>
                <w:szCs w:val="23"/>
              </w:rPr>
              <w:t xml:space="preserve"> роз'яснення/</w:t>
            </w:r>
            <w:proofErr w:type="spellStart"/>
            <w:r w:rsidRPr="00562E9C">
              <w:rPr>
                <w:rFonts w:ascii="Times New Roman" w:hAnsi="Times New Roman"/>
                <w:color w:val="000000"/>
                <w:sz w:val="23"/>
                <w:szCs w:val="23"/>
              </w:rPr>
              <w:t>нь</w:t>
            </w:r>
            <w:proofErr w:type="spellEnd"/>
            <w:r w:rsidRPr="00562E9C">
              <w:rPr>
                <w:rFonts w:ascii="Times New Roman" w:hAnsi="Times New Roman"/>
                <w:color w:val="000000"/>
                <w:sz w:val="23"/>
                <w:szCs w:val="23"/>
              </w:rPr>
              <w:t xml:space="preserve"> державних органів.</w:t>
            </w:r>
          </w:p>
          <w:p w14:paraId="169E973A" w14:textId="77777777" w:rsidR="00601E21" w:rsidRPr="00562E9C" w:rsidRDefault="00601E21" w:rsidP="00601E21">
            <w:pPr>
              <w:jc w:val="both"/>
              <w:rPr>
                <w:rFonts w:ascii="Times New Roman" w:hAnsi="Times New Roman"/>
                <w:color w:val="000000"/>
                <w:sz w:val="23"/>
                <w:szCs w:val="23"/>
              </w:rPr>
            </w:pPr>
            <w:r>
              <w:rPr>
                <w:rFonts w:ascii="Times New Roman" w:hAnsi="Times New Roman"/>
                <w:color w:val="000000"/>
                <w:sz w:val="23"/>
                <w:szCs w:val="23"/>
              </w:rPr>
              <w:t>2</w:t>
            </w:r>
            <w:r w:rsidRPr="00562E9C">
              <w:rPr>
                <w:rFonts w:ascii="Times New Roman" w:hAnsi="Times New Roman"/>
                <w:color w:val="000000"/>
                <w:sz w:val="23"/>
                <w:szCs w:val="23"/>
              </w:rPr>
              <w:t>.    Документи, що не передбачені законодавством для учасників - юридичних, фізичних осіб, у тому числі фізичних осіб - підприємців, не подаються ними у складі тендерної пропозиції.</w:t>
            </w:r>
          </w:p>
          <w:p w14:paraId="5D1C5473" w14:textId="77777777" w:rsidR="00601E21" w:rsidRPr="00562E9C" w:rsidRDefault="00601E21" w:rsidP="00601E21">
            <w:pPr>
              <w:jc w:val="both"/>
              <w:rPr>
                <w:rFonts w:ascii="Times New Roman" w:hAnsi="Times New Roman"/>
                <w:color w:val="000000"/>
                <w:sz w:val="23"/>
                <w:szCs w:val="23"/>
              </w:rPr>
            </w:pPr>
            <w:r>
              <w:rPr>
                <w:rFonts w:ascii="Times New Roman" w:hAnsi="Times New Roman"/>
                <w:color w:val="000000"/>
                <w:sz w:val="23"/>
                <w:szCs w:val="23"/>
              </w:rPr>
              <w:t>3</w:t>
            </w:r>
            <w:r w:rsidRPr="00562E9C">
              <w:rPr>
                <w:rFonts w:ascii="Times New Roman" w:hAnsi="Times New Roman"/>
                <w:color w:val="000000"/>
                <w:sz w:val="23"/>
                <w:szCs w:val="23"/>
              </w:rPr>
              <w:t>.  Відсутність документів, що не передбачені законодавством для учасників - юридичних, фізичних осіб, у тому числі фізичних осіб - підприємців, у складі тендерної пропозиції не може бути підставою для її відхилення замовником.</w:t>
            </w:r>
          </w:p>
          <w:p w14:paraId="22E0AB74" w14:textId="77777777" w:rsidR="00601E21" w:rsidRPr="00562E9C" w:rsidRDefault="00601E21" w:rsidP="00601E21">
            <w:pPr>
              <w:jc w:val="both"/>
              <w:rPr>
                <w:rFonts w:ascii="Times New Roman" w:hAnsi="Times New Roman"/>
                <w:color w:val="000000"/>
                <w:sz w:val="23"/>
                <w:szCs w:val="23"/>
              </w:rPr>
            </w:pPr>
            <w:r>
              <w:rPr>
                <w:rFonts w:ascii="Times New Roman" w:hAnsi="Times New Roman"/>
                <w:color w:val="000000"/>
                <w:sz w:val="23"/>
                <w:szCs w:val="23"/>
              </w:rPr>
              <w:t>4</w:t>
            </w:r>
            <w:r w:rsidRPr="00562E9C">
              <w:rPr>
                <w:rFonts w:ascii="Times New Roman" w:hAnsi="Times New Roman"/>
                <w:color w:val="000000"/>
                <w:sz w:val="23"/>
                <w:szCs w:val="23"/>
              </w:rPr>
              <w:t xml:space="preserve">.  Учасники торгів нерезиденти для виконання вимог щодо подання документів, передбачених </w:t>
            </w:r>
            <w:r w:rsidRPr="003B1C3D">
              <w:rPr>
                <w:rFonts w:ascii="Times New Roman" w:hAnsi="Times New Roman"/>
                <w:b/>
                <w:i/>
                <w:color w:val="000000"/>
                <w:sz w:val="23"/>
                <w:szCs w:val="23"/>
              </w:rPr>
              <w:t>Додатком  2</w:t>
            </w:r>
            <w:r w:rsidRPr="00562E9C">
              <w:rPr>
                <w:rFonts w:ascii="Times New Roman" w:hAnsi="Times New Roman"/>
                <w:b/>
                <w:i/>
                <w:color w:val="000000"/>
                <w:sz w:val="23"/>
                <w:szCs w:val="23"/>
              </w:rPr>
              <w:t xml:space="preserve"> </w:t>
            </w:r>
            <w:r w:rsidRPr="00562E9C">
              <w:rPr>
                <w:rFonts w:ascii="Times New Roman" w:hAnsi="Times New Roman"/>
                <w:color w:val="000000"/>
                <w:sz w:val="23"/>
                <w:szCs w:val="23"/>
              </w:rPr>
              <w:t>до тендерної документації, подають  у складі своєї пропозиції, документи, передбачені законодавством країн, де вони зареєстровані.</w:t>
            </w:r>
          </w:p>
          <w:p w14:paraId="201E354B" w14:textId="77777777" w:rsidR="00601E21" w:rsidRPr="00562E9C" w:rsidRDefault="00601E21" w:rsidP="00601E21">
            <w:pPr>
              <w:jc w:val="both"/>
              <w:rPr>
                <w:rFonts w:ascii="Times New Roman" w:hAnsi="Times New Roman"/>
                <w:color w:val="000000"/>
                <w:sz w:val="23"/>
                <w:szCs w:val="23"/>
              </w:rPr>
            </w:pPr>
            <w:r>
              <w:rPr>
                <w:rFonts w:ascii="Times New Roman" w:hAnsi="Times New Roman"/>
                <w:color w:val="000000"/>
                <w:sz w:val="23"/>
                <w:szCs w:val="23"/>
              </w:rPr>
              <w:t>5</w:t>
            </w:r>
            <w:r w:rsidRPr="00562E9C">
              <w:rPr>
                <w:rFonts w:ascii="Times New Roman" w:hAnsi="Times New Roman"/>
                <w:color w:val="000000"/>
                <w:sz w:val="23"/>
                <w:szCs w:val="23"/>
              </w:rPr>
              <w:t xml:space="preserve">.   Якщо документ, що вимагається замовником, містить інформація, яка є публічною, що оприлюднена у формі відкритих даних згідно із </w:t>
            </w:r>
            <w:hyperlink r:id="rId12">
              <w:r w:rsidRPr="00562E9C">
                <w:rPr>
                  <w:rFonts w:ascii="Times New Roman" w:hAnsi="Times New Roman"/>
                  <w:color w:val="000000"/>
                  <w:sz w:val="23"/>
                  <w:szCs w:val="23"/>
                  <w:u w:val="single"/>
                </w:rPr>
                <w:t>Законом України</w:t>
              </w:r>
            </w:hyperlink>
            <w:r w:rsidRPr="00562E9C">
              <w:rPr>
                <w:rFonts w:ascii="Times New Roman" w:hAnsi="Times New Roman"/>
                <w:color w:val="000000"/>
                <w:sz w:val="23"/>
                <w:szCs w:val="23"/>
              </w:rPr>
              <w:t xml:space="preserve"> "Про доступ до публічної інформації" та/або міститься у відкритих єдиних державних реєстрах, доступ до яких є вільним, надати лист-роз’яснення, в якому зазначити, де міститься така інформація.</w:t>
            </w:r>
          </w:p>
          <w:p w14:paraId="41EF41E8" w14:textId="77777777" w:rsidR="00601E21" w:rsidRPr="00562E9C" w:rsidRDefault="00601E21" w:rsidP="00601E21">
            <w:pPr>
              <w:jc w:val="both"/>
              <w:rPr>
                <w:rFonts w:ascii="Times New Roman" w:hAnsi="Times New Roman"/>
                <w:color w:val="000000"/>
                <w:sz w:val="23"/>
                <w:szCs w:val="23"/>
              </w:rPr>
            </w:pPr>
            <w:r>
              <w:rPr>
                <w:rFonts w:ascii="Times New Roman" w:hAnsi="Times New Roman"/>
                <w:color w:val="000000"/>
                <w:sz w:val="23"/>
                <w:szCs w:val="23"/>
              </w:rPr>
              <w:t>6</w:t>
            </w:r>
            <w:r w:rsidRPr="00562E9C">
              <w:rPr>
                <w:rFonts w:ascii="Times New Roman" w:hAnsi="Times New Roman"/>
                <w:color w:val="000000"/>
                <w:sz w:val="23"/>
                <w:szCs w:val="23"/>
              </w:rPr>
              <w:t xml:space="preserve">.  Факт подання тендерної пропозиції учасником - фізичною особою чи фізичною особою-підприємцем, яка є суб’єктом персональних даних, вважається безумовною згодою суб’єкта персональних даних щодо обробки її персональних даних у зв’язку з участю в процедурі закупівлі, відповідно до абзацу 4 статті 2 Закону України «Про захист персональних даних» від 01.06.2010 </w:t>
            </w:r>
            <w:r w:rsidRPr="00562E9C">
              <w:rPr>
                <w:rFonts w:ascii="Segoe UI Symbol" w:eastAsia="Segoe UI Symbol" w:hAnsi="Segoe UI Symbol" w:cs="Segoe UI Symbol"/>
                <w:color w:val="000000"/>
                <w:sz w:val="23"/>
                <w:szCs w:val="23"/>
              </w:rPr>
              <w:t>№</w:t>
            </w:r>
            <w:r w:rsidRPr="00562E9C">
              <w:rPr>
                <w:rFonts w:ascii="Times New Roman" w:hAnsi="Times New Roman"/>
                <w:color w:val="000000"/>
                <w:sz w:val="23"/>
                <w:szCs w:val="23"/>
              </w:rPr>
              <w:t xml:space="preserve"> 2297-VI.</w:t>
            </w:r>
          </w:p>
          <w:p w14:paraId="12C03BF3" w14:textId="77777777" w:rsidR="00601E21" w:rsidRPr="00562E9C" w:rsidRDefault="00601E21" w:rsidP="00601E21">
            <w:pPr>
              <w:jc w:val="both"/>
              <w:rPr>
                <w:rFonts w:ascii="Times New Roman" w:hAnsi="Times New Roman"/>
                <w:color w:val="000000"/>
                <w:sz w:val="23"/>
                <w:szCs w:val="23"/>
              </w:rPr>
            </w:pPr>
            <w:r w:rsidRPr="00562E9C">
              <w:rPr>
                <w:rFonts w:ascii="Times New Roman" w:hAnsi="Times New Roman"/>
                <w:color w:val="000000"/>
                <w:sz w:val="23"/>
                <w:szCs w:val="23"/>
              </w:rPr>
              <w:t>В усіх інших випадках, факт подання тендерної пропозиції учасником – юридичною особою, що є розпорядником персональних даних, вважається підтвердженням наявності у неї права на обробку персональних даних, а також надання такого права замовнику, як одержувачу зазначених персональних даних від імені суб’єкта (володільця). Таким чином, відповідальність за неправомірну передачу замовнику персональних даних, а також їх обробку, несе виключно учасник процедури закупівлі, що подав тендерну пропозицію.</w:t>
            </w:r>
          </w:p>
          <w:p w14:paraId="3715015B" w14:textId="77777777" w:rsidR="00601E21" w:rsidRDefault="00601E21" w:rsidP="00601E21">
            <w:pPr>
              <w:pStyle w:val="TableParagraph"/>
              <w:ind w:left="63" w:right="261"/>
              <w:jc w:val="both"/>
              <w:rPr>
                <w:color w:val="000000"/>
                <w:sz w:val="23"/>
                <w:szCs w:val="23"/>
              </w:rPr>
            </w:pPr>
            <w:r>
              <w:rPr>
                <w:color w:val="000000"/>
                <w:sz w:val="23"/>
                <w:szCs w:val="23"/>
              </w:rPr>
              <w:t>7</w:t>
            </w:r>
            <w:r w:rsidRPr="00562E9C">
              <w:rPr>
                <w:color w:val="000000"/>
                <w:sz w:val="23"/>
                <w:szCs w:val="23"/>
              </w:rPr>
              <w:t>. Документи, видані державними органами, повинні відповідати вимогам нормативних актів, відповідно до яких такі документи видані.</w:t>
            </w:r>
          </w:p>
          <w:p w14:paraId="1C1CDB4D" w14:textId="77777777" w:rsidR="006E3958" w:rsidRPr="006E3958" w:rsidRDefault="006E3958" w:rsidP="006E3958">
            <w:pPr>
              <w:pStyle w:val="TableParagraph"/>
              <w:ind w:left="63" w:right="261"/>
              <w:jc w:val="both"/>
              <w:rPr>
                <w:b/>
                <w:bCs/>
              </w:rPr>
            </w:pPr>
            <w:r w:rsidRPr="006E3958">
              <w:rPr>
                <w:b/>
                <w:bCs/>
              </w:rPr>
              <w:t xml:space="preserve">У складі тендерної пропозиції учасник надає інформацію в довільній формі про те, що відсутні підстави для відмови в участі у закупівлі, передбачені пунктом 2 постанови Кабінету Міністрів України від 12 жовтня 2022 р. № 1178 “Про затвердження особливостей здійснення публічних </w:t>
            </w:r>
            <w:proofErr w:type="spellStart"/>
            <w:r w:rsidRPr="006E3958">
              <w:rPr>
                <w:b/>
                <w:bCs/>
              </w:rPr>
              <w:t>закупівель</w:t>
            </w:r>
            <w:proofErr w:type="spellEnd"/>
            <w:r w:rsidRPr="006E3958">
              <w:rPr>
                <w:b/>
                <w:bCs/>
              </w:rPr>
              <w:t xml:space="preserve">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w:t>
            </w:r>
            <w:r w:rsidRPr="006E3958">
              <w:rPr>
                <w:b/>
                <w:bCs/>
              </w:rPr>
              <w:lastRenderedPageBreak/>
              <w:t xml:space="preserve">скасування”, а саме: замовникам забороняється здійснювати публічні закупівлі товарів, робіт і послуг у громадян Російської Федерації/Республіки Білорусь (крім тих, що проживають на території України на законних підставах); юридичних осіб, утворених та зареєстрованих відповідно до законодавства Російської Федерації/Республіки Білорусь; юридичних осіб, утворених та зареєстрованих відповідно до законодавства України, кінцевим </w:t>
            </w:r>
            <w:proofErr w:type="spellStart"/>
            <w:r w:rsidRPr="006E3958">
              <w:rPr>
                <w:b/>
                <w:bCs/>
              </w:rPr>
              <w:t>бенефіціарним</w:t>
            </w:r>
            <w:proofErr w:type="spellEnd"/>
            <w:r w:rsidRPr="006E3958">
              <w:rPr>
                <w:b/>
                <w:bCs/>
              </w:rPr>
              <w:t xml:space="preserve"> власником, членом або учасником (акціонером), що має частку в статутному капіталі 10 і більше відсотків (далі — активи), якої є Російська Федерація/Республіка Білорусь, громадянин Російської Федерації/Республіки Білорусь (крім тих, що проживають на території України на законних підставах), або юридичних осіб, утворених та зареєстрованих відповідно до законодавства Російської Федерації/Республіки Білорусь, крім випадків коли активи в установленому законодавством порядку передані в управління Національному агентству з питань виявлення, розшуку та управління активами, одержаними від корупційних та інших злочинів;</w:t>
            </w:r>
          </w:p>
          <w:p w14:paraId="1A15DD03" w14:textId="77777777" w:rsidR="006E3958" w:rsidRPr="006E3958" w:rsidRDefault="006E3958" w:rsidP="006E3958">
            <w:pPr>
              <w:pStyle w:val="TableParagraph"/>
              <w:ind w:left="63" w:right="261"/>
              <w:jc w:val="both"/>
              <w:rPr>
                <w:b/>
                <w:bCs/>
              </w:rPr>
            </w:pPr>
            <w:r w:rsidRPr="006E3958">
              <w:rPr>
                <w:b/>
                <w:bCs/>
              </w:rPr>
              <w:t>замовникам забороняється здійснювати публічні закупівлі товарів походженням з Російської Федерації/Республіки Білорусь, за винятком товарів, необхідних для ремонту та обслуговування товарів, придбаних до набрання чинності цією постановою.</w:t>
            </w:r>
          </w:p>
          <w:p w14:paraId="53CC6CDE" w14:textId="77777777" w:rsidR="006E3958" w:rsidRDefault="006E3958" w:rsidP="006E3958">
            <w:pPr>
              <w:pStyle w:val="TableParagraph"/>
              <w:ind w:left="63" w:right="261"/>
              <w:jc w:val="both"/>
            </w:pPr>
          </w:p>
          <w:p w14:paraId="64796400" w14:textId="77777777" w:rsidR="006E3958" w:rsidRDefault="006E3958" w:rsidP="006E3958">
            <w:pPr>
              <w:pStyle w:val="TableParagraph"/>
              <w:ind w:left="63" w:right="261"/>
              <w:jc w:val="both"/>
            </w:pPr>
            <w:r>
              <w:t>У разі встановлення факту наявності підстав для відхилення відповідно до вищевказаного пункту 2 Постанови № 1178, замовник відхиляє такого учасника на підставі абзацу 8 підпункту 1 пункту 44 Особливостей.</w:t>
            </w:r>
          </w:p>
          <w:p w14:paraId="1FFE4EA9" w14:textId="77777777" w:rsidR="006E3958" w:rsidRDefault="006E3958" w:rsidP="006E3958">
            <w:pPr>
              <w:pStyle w:val="TableParagraph"/>
              <w:ind w:left="63" w:right="261"/>
              <w:jc w:val="both"/>
            </w:pPr>
          </w:p>
          <w:p w14:paraId="7A1C6A21" w14:textId="77777777" w:rsidR="006E3958" w:rsidRPr="006E3958" w:rsidRDefault="006E3958" w:rsidP="006E3958">
            <w:pPr>
              <w:pStyle w:val="TableParagraph"/>
              <w:ind w:left="63" w:right="261"/>
              <w:jc w:val="both"/>
              <w:rPr>
                <w:b/>
                <w:bCs/>
              </w:rPr>
            </w:pPr>
            <w:r w:rsidRPr="006E3958">
              <w:rPr>
                <w:b/>
                <w:bCs/>
              </w:rPr>
              <w:t xml:space="preserve">Учасник у складі тендерної пропозиції має надати довідку в довільній формі про те, що він не здійснює господарську діяльність або його місцезнаходження (місце проживання – для фізичних осіб-підприємців) не знаходиться на тимчасово окупованій території. У разі, якщо місцезнаходження учасника зареєстроване на тимчасово окупованій території, учасник має надати підтвердження зміни податкової адреси на іншу частину території України, видане уповноваженим на це органом. </w:t>
            </w:r>
          </w:p>
          <w:p w14:paraId="2F2071CB" w14:textId="77777777" w:rsidR="006E3958" w:rsidRDefault="006E3958" w:rsidP="006E3958">
            <w:pPr>
              <w:pStyle w:val="TableParagraph"/>
              <w:ind w:left="63" w:right="261"/>
              <w:jc w:val="both"/>
            </w:pPr>
          </w:p>
          <w:p w14:paraId="0ABA51B1" w14:textId="77777777" w:rsidR="006E3958" w:rsidRDefault="006E3958" w:rsidP="006E3958">
            <w:pPr>
              <w:pStyle w:val="TableParagraph"/>
              <w:ind w:left="63" w:right="261"/>
              <w:jc w:val="both"/>
            </w:pPr>
            <w:r>
              <w:t>Тимчасово окупованою територією є частини території України, визначені як тимчасово окуповані наказом Міністерства з питань реінтеграції тимчасово окупованих територій України від 22.12.2022 № 309 «Про затвердження Переліку територій, на яких ведуться (велися) бойові дії або тимчасово окупованих Російською Федерацією».</w:t>
            </w:r>
          </w:p>
          <w:p w14:paraId="28DC97B8" w14:textId="77777777" w:rsidR="006E3958" w:rsidRDefault="006E3958" w:rsidP="006E3958">
            <w:pPr>
              <w:pStyle w:val="TableParagraph"/>
              <w:ind w:left="63" w:right="261"/>
              <w:jc w:val="both"/>
            </w:pPr>
          </w:p>
          <w:p w14:paraId="31B52BF6" w14:textId="77777777" w:rsidR="006E3958" w:rsidRDefault="006E3958" w:rsidP="006E3958">
            <w:pPr>
              <w:pStyle w:val="TableParagraph"/>
              <w:ind w:left="63" w:right="261"/>
              <w:jc w:val="both"/>
            </w:pPr>
            <w:r>
              <w:t xml:space="preserve"> У разі ненадання учасником інформації або у випадку якщо учасник зареєстрований на тимчасово окупованій території та не надав у складі тендерної пропозиції підтвердження зміни податкової адреси на іншу територію України, видане уповноваженим на це органом, замовник відхиляє його тендерну пропозицію на підставі абзацу 5 підпункту 2 пункту 44 Особливостей, а саме: тендерна пропозиція не відповідає вимогам, установленим у тендерній документації відповідно до абзацу першого частини третьої статті 22 Закону.</w:t>
            </w:r>
          </w:p>
          <w:p w14:paraId="0E64461A" w14:textId="77777777" w:rsidR="006E3958" w:rsidRDefault="006E3958" w:rsidP="006E3958">
            <w:pPr>
              <w:pStyle w:val="TableParagraph"/>
              <w:ind w:left="63" w:right="261"/>
              <w:jc w:val="both"/>
            </w:pPr>
          </w:p>
          <w:p w14:paraId="37E1FCBB" w14:textId="77777777" w:rsidR="006E3958" w:rsidRDefault="006E3958" w:rsidP="006E3958">
            <w:pPr>
              <w:pStyle w:val="TableParagraph"/>
              <w:ind w:left="63" w:right="261"/>
              <w:jc w:val="both"/>
            </w:pPr>
            <w:r>
              <w:t xml:space="preserve">Якщо замовником під час розгляду тендерної пропозиції учасника процедури закупівлі виявлено невідповідності в інформації та/або документах, що подані учасником процедури закупівлі у тендерній пропозиції та/або подання яких передбачалося тендерною документацією, він розміщує у строк, який не може бути меншим ніж два робочі дні до закінчення строку розгляду тендерних пропозицій, повідомлення з вимогою про усунення таких </w:t>
            </w:r>
            <w:proofErr w:type="spellStart"/>
            <w:r>
              <w:t>невідповідностей</w:t>
            </w:r>
            <w:proofErr w:type="spellEnd"/>
            <w:r>
              <w:t xml:space="preserve"> в </w:t>
            </w:r>
            <w:r>
              <w:lastRenderedPageBreak/>
              <w:t xml:space="preserve">електронній системі </w:t>
            </w:r>
            <w:proofErr w:type="spellStart"/>
            <w:r>
              <w:t>закупівель</w:t>
            </w:r>
            <w:proofErr w:type="spellEnd"/>
            <w:r>
              <w:t>.</w:t>
            </w:r>
          </w:p>
          <w:p w14:paraId="73A96EFE" w14:textId="77777777" w:rsidR="006E3958" w:rsidRDefault="006E3958" w:rsidP="006E3958">
            <w:pPr>
              <w:pStyle w:val="TableParagraph"/>
              <w:ind w:left="63" w:right="261"/>
              <w:jc w:val="both"/>
            </w:pPr>
            <w:r>
              <w:t>Під невідповідністю в інформації та/або документах, що подані учасником процедури закупівлі у складі тендерній пропозиції та/або подання яких вимагається тендерною документацією, розуміється у тому числі відсутність у складі тендерної пропозиції інформації та/або документів, подання яких передбачається тендерною документацією (крім випадків відсутності забезпечення тендерної пропозиції, якщо таке забезпечення вимагалося замовником, та/або відсутності інформації (та/або документів) про технічні та якісні характеристики предмета закупівлі, що пропонується учасником процедури в його тендерній пропозиції). Невідповідністю в інформації та/або документах, які надаються учасником процедури закупівлі на виконання вимог технічної специфікації до предмета закупівлі, вважаються помилки, виправлення яких не призводить до зміни предмета закупівлі, запропонованого учасником процедури закупівлі у складі його тендерної пропозиції, найменування товару, марки, моделі тощо.</w:t>
            </w:r>
          </w:p>
          <w:p w14:paraId="4613F70A" w14:textId="77777777" w:rsidR="006E3958" w:rsidRDefault="006E3958" w:rsidP="006E3958">
            <w:pPr>
              <w:pStyle w:val="TableParagraph"/>
              <w:ind w:left="63" w:right="261"/>
              <w:jc w:val="both"/>
            </w:pPr>
            <w:r>
              <w:t xml:space="preserve">Замовник не може розміщувати щодо одного і того ж учасника процедури закупівлі більше ніж один раз повідомлення з вимогою про усунення </w:t>
            </w:r>
            <w:proofErr w:type="spellStart"/>
            <w:r>
              <w:t>невідповідностей</w:t>
            </w:r>
            <w:proofErr w:type="spellEnd"/>
            <w:r>
              <w:t xml:space="preserve"> в інформації та/або документах, що подані учасником процедури закупівлі у складі тендерної пропозиції, крім випадків, пов’язаних з виконанням рішення органу оскарження.</w:t>
            </w:r>
          </w:p>
          <w:p w14:paraId="06F922B6" w14:textId="77777777" w:rsidR="006E3958" w:rsidRDefault="006E3958" w:rsidP="006E3958">
            <w:pPr>
              <w:pStyle w:val="TableParagraph"/>
              <w:ind w:left="63" w:right="261"/>
              <w:jc w:val="both"/>
            </w:pPr>
            <w:r>
              <w:t>Замовник має право звернутися за підтвердженням інформації, наданої учасником/переможцем процедури закупівлі, до органів державної влади, підприємств, установ, організацій відповідно до їх компетенції.</w:t>
            </w:r>
          </w:p>
          <w:p w14:paraId="1D95E6A0" w14:textId="1EB55F0F" w:rsidR="006E3958" w:rsidRDefault="006E3958" w:rsidP="006E3958">
            <w:pPr>
              <w:pStyle w:val="TableParagraph"/>
              <w:ind w:left="63" w:right="261"/>
              <w:jc w:val="both"/>
            </w:pPr>
            <w:r>
              <w:t>У разі отримання достовірної інформації про невідповідність учасника процедури закупівлі вимогам кваліфікаційних критеріїв, наявність підстав, визначених пунктом 47 цих особливостей, або факту зазначення у тендерній пропозиції будь-якої недостовірної інформації, що є суттєвою під час визначення результатів відкритих торгів, замовник відхиляє тендерну пропозицію такого учасника процедури закупівлі.</w:t>
            </w:r>
          </w:p>
        </w:tc>
      </w:tr>
      <w:tr w:rsidR="00601E21" w:rsidRPr="00EC75B9" w14:paraId="21FE681F" w14:textId="77777777" w:rsidTr="00993BEE">
        <w:trPr>
          <w:trHeight w:val="20"/>
        </w:trPr>
        <w:tc>
          <w:tcPr>
            <w:tcW w:w="3135" w:type="dxa"/>
            <w:shd w:val="clear" w:color="auto" w:fill="auto"/>
          </w:tcPr>
          <w:p w14:paraId="6B1138AE" w14:textId="6C5BE0BE" w:rsidR="00601E21" w:rsidRPr="00E30277" w:rsidRDefault="00601E21" w:rsidP="00601E21">
            <w:pPr>
              <w:shd w:val="clear" w:color="auto" w:fill="FFFFFF" w:themeFill="background1"/>
              <w:outlineLvl w:val="1"/>
              <w:rPr>
                <w:rFonts w:ascii="Times New Roman" w:hAnsi="Times New Roman" w:cs="Times New Roman"/>
                <w:bCs/>
                <w:sz w:val="22"/>
                <w:szCs w:val="22"/>
                <w:lang w:eastAsia="en-US"/>
              </w:rPr>
            </w:pPr>
            <w:r>
              <w:rPr>
                <w:rFonts w:ascii="Times New Roman" w:hAnsi="Times New Roman"/>
                <w:bCs/>
                <w:sz w:val="23"/>
                <w:szCs w:val="23"/>
                <w:lang w:eastAsia="uk-UA"/>
              </w:rPr>
              <w:lastRenderedPageBreak/>
              <w:t>3</w:t>
            </w:r>
            <w:r>
              <w:rPr>
                <w:lang w:eastAsia="uk-UA"/>
              </w:rPr>
              <w:t>. </w:t>
            </w:r>
            <w:r w:rsidRPr="00E30277">
              <w:rPr>
                <w:rFonts w:ascii="Times New Roman" w:hAnsi="Times New Roman"/>
                <w:bCs/>
                <w:sz w:val="23"/>
                <w:szCs w:val="23"/>
                <w:lang w:eastAsia="uk-UA"/>
              </w:rPr>
              <w:t>Відхилення тендерних пропозицій</w:t>
            </w:r>
          </w:p>
        </w:tc>
        <w:tc>
          <w:tcPr>
            <w:tcW w:w="7174" w:type="dxa"/>
            <w:shd w:val="clear" w:color="auto" w:fill="auto"/>
            <w:vAlign w:val="center"/>
          </w:tcPr>
          <w:p w14:paraId="0F37348C" w14:textId="261020E4" w:rsidR="00601E21" w:rsidRPr="00532148" w:rsidRDefault="00601E21" w:rsidP="00601E21">
            <w:pPr>
              <w:keepNext/>
              <w:keepLines/>
              <w:jc w:val="both"/>
              <w:rPr>
                <w:rFonts w:ascii="Times New Roman" w:hAnsi="Times New Roman"/>
                <w:color w:val="000000"/>
                <w:sz w:val="23"/>
                <w:szCs w:val="23"/>
              </w:rPr>
            </w:pPr>
            <w:r>
              <w:rPr>
                <w:rFonts w:ascii="Times New Roman" w:hAnsi="Times New Roman"/>
                <w:color w:val="000000"/>
                <w:sz w:val="23"/>
                <w:szCs w:val="23"/>
              </w:rPr>
              <w:t>3</w:t>
            </w:r>
            <w:r w:rsidRPr="00532148">
              <w:rPr>
                <w:rFonts w:ascii="Times New Roman" w:hAnsi="Times New Roman"/>
                <w:color w:val="000000"/>
                <w:sz w:val="23"/>
                <w:szCs w:val="23"/>
              </w:rPr>
              <w:t xml:space="preserve">.1. Замовник відхиляє тендерну пропозицію із зазначенням аргументації в електронній системі </w:t>
            </w:r>
            <w:proofErr w:type="spellStart"/>
            <w:r w:rsidRPr="00532148">
              <w:rPr>
                <w:rFonts w:ascii="Times New Roman" w:hAnsi="Times New Roman"/>
                <w:color w:val="000000"/>
                <w:sz w:val="23"/>
                <w:szCs w:val="23"/>
              </w:rPr>
              <w:t>закупівель</w:t>
            </w:r>
            <w:proofErr w:type="spellEnd"/>
            <w:r w:rsidRPr="00532148">
              <w:rPr>
                <w:rFonts w:ascii="Times New Roman" w:hAnsi="Times New Roman"/>
                <w:color w:val="000000"/>
                <w:sz w:val="23"/>
                <w:szCs w:val="23"/>
              </w:rPr>
              <w:t xml:space="preserve"> у разі, коли:</w:t>
            </w:r>
          </w:p>
          <w:p w14:paraId="53E7AA03"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1) учасник процедури закупівлі:</w:t>
            </w:r>
          </w:p>
          <w:p w14:paraId="7972160B"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підпадає під підстави, встановлені пунктом 47 Особливостей;</w:t>
            </w:r>
          </w:p>
          <w:p w14:paraId="28C4A5D9"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зазначив у тендерній пропозиції недостовірну інформацію, що є суттєвою для визначення результатів відкритих торгів, яку замовником виявлено згідно з абзацом першим пункту 42 Особливостей;</w:t>
            </w:r>
          </w:p>
          <w:p w14:paraId="1B1B476E"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не надав забезпечення тендерної пропозиції, якщо таке забезпечення вимагалося замовником;</w:t>
            </w:r>
          </w:p>
          <w:p w14:paraId="00901963"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xml:space="preserve">- не виправив виявлені замовником після розкриття тендерних пропозицій невідповідності в інформації та/або документах, що подані ним у складі своєї тендерної пропозиції, та/або змінив предмет закупівлі (його найменування, марку, модель тощо) під час виправлення виявлених замовником </w:t>
            </w:r>
            <w:proofErr w:type="spellStart"/>
            <w:r w:rsidRPr="00532148">
              <w:rPr>
                <w:rFonts w:ascii="Times New Roman" w:hAnsi="Times New Roman"/>
                <w:color w:val="000000"/>
                <w:sz w:val="23"/>
                <w:szCs w:val="23"/>
              </w:rPr>
              <w:t>невідповідностей</w:t>
            </w:r>
            <w:proofErr w:type="spellEnd"/>
            <w:r w:rsidRPr="00532148">
              <w:rPr>
                <w:rFonts w:ascii="Times New Roman" w:hAnsi="Times New Roman"/>
                <w:color w:val="000000"/>
                <w:sz w:val="23"/>
                <w:szCs w:val="23"/>
              </w:rPr>
              <w:t xml:space="preserve">, протягом 24 годин з моменту розміщення замовником в електронній системі </w:t>
            </w:r>
            <w:proofErr w:type="spellStart"/>
            <w:r w:rsidRPr="00532148">
              <w:rPr>
                <w:rFonts w:ascii="Times New Roman" w:hAnsi="Times New Roman"/>
                <w:color w:val="000000"/>
                <w:sz w:val="23"/>
                <w:szCs w:val="23"/>
              </w:rPr>
              <w:t>закупівель</w:t>
            </w:r>
            <w:proofErr w:type="spellEnd"/>
            <w:r w:rsidRPr="00532148">
              <w:rPr>
                <w:rFonts w:ascii="Times New Roman" w:hAnsi="Times New Roman"/>
                <w:color w:val="000000"/>
                <w:sz w:val="23"/>
                <w:szCs w:val="23"/>
              </w:rPr>
              <w:t xml:space="preserve"> повідомлення з вимогою про усунення таких </w:t>
            </w:r>
            <w:proofErr w:type="spellStart"/>
            <w:r w:rsidRPr="00532148">
              <w:rPr>
                <w:rFonts w:ascii="Times New Roman" w:hAnsi="Times New Roman"/>
                <w:color w:val="000000"/>
                <w:sz w:val="23"/>
                <w:szCs w:val="23"/>
              </w:rPr>
              <w:t>невідповідностей</w:t>
            </w:r>
            <w:proofErr w:type="spellEnd"/>
            <w:r w:rsidRPr="00532148">
              <w:rPr>
                <w:rFonts w:ascii="Times New Roman" w:hAnsi="Times New Roman"/>
                <w:color w:val="000000"/>
                <w:sz w:val="23"/>
                <w:szCs w:val="23"/>
              </w:rPr>
              <w:t>;</w:t>
            </w:r>
          </w:p>
          <w:p w14:paraId="332A96F3"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не надав обґрунтування аномально низької ціни тендерної пропозиції протягом строку, визначеного абзацом першим частини чотирнадцятої статті 29 Закону/абзацом дев’ятим пункту 37 Особливостей;</w:t>
            </w:r>
          </w:p>
          <w:p w14:paraId="03EDB3A9"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визначив конфіденційною інформацію, що не може бути визначена як конфіденційна відповідно до вимог пункту 40 Особливостей;</w:t>
            </w:r>
          </w:p>
          <w:p w14:paraId="51120F08"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xml:space="preserve">- є громадянином Російської Федерації/Республіки Білорусь (крім того, що проживає на території України на законних підставах); юридичною особою, утвореною та зареєстрованою відповідно до законодавства Російської Федерації/Республіки Білорусь; юридичною особою, утвореною та зареєстрованою відповідно до законодавства України, кінцевим </w:t>
            </w:r>
            <w:proofErr w:type="spellStart"/>
            <w:r w:rsidRPr="00532148">
              <w:rPr>
                <w:rFonts w:ascii="Times New Roman" w:hAnsi="Times New Roman"/>
                <w:color w:val="000000"/>
                <w:sz w:val="23"/>
                <w:szCs w:val="23"/>
              </w:rPr>
              <w:t>бенефіціарним</w:t>
            </w:r>
            <w:proofErr w:type="spellEnd"/>
            <w:r w:rsidRPr="00532148">
              <w:rPr>
                <w:rFonts w:ascii="Times New Roman" w:hAnsi="Times New Roman"/>
                <w:color w:val="000000"/>
                <w:sz w:val="23"/>
                <w:szCs w:val="23"/>
              </w:rPr>
              <w:t xml:space="preserve"> власником, членом або учасником </w:t>
            </w:r>
            <w:r w:rsidRPr="00532148">
              <w:rPr>
                <w:rFonts w:ascii="Times New Roman" w:hAnsi="Times New Roman"/>
                <w:color w:val="000000"/>
                <w:sz w:val="23"/>
                <w:szCs w:val="23"/>
              </w:rPr>
              <w:lastRenderedPageBreak/>
              <w:t xml:space="preserve">(акціонером), що має частку в статутному капіталі 10 і більше відсотків (далі - активи), якої є Російська Федерація/Республіка Білорусь, громадянин Російської Федерації/Республіки Білорусь (крім того, що проживає на території України на законних підставах), або юридичною особою, утвореною та зареєстрованою відповідно до законодавства Російської Федерації/Республіки Білорусь, крім випадків коли активи в установленому законодавством порядку передані в управління Національному агентству з питань виявлення, розшуку та управління активами, одержаними від корупційних та інших злочинів; або пропонує в тендерній пропозиції товари походженням з Російської Федерації/Республіки Білорусь (за винятком товарів, необхідних для ремонту та обслуговування товарів, придбаних до набрання чинності постановою Кабінету Міністрів України від 12 жовтня 2022 р. № 1178 “Про затвердження особливостей здійснення публічних </w:t>
            </w:r>
            <w:proofErr w:type="spellStart"/>
            <w:r w:rsidRPr="00532148">
              <w:rPr>
                <w:rFonts w:ascii="Times New Roman" w:hAnsi="Times New Roman"/>
                <w:color w:val="000000"/>
                <w:sz w:val="23"/>
                <w:szCs w:val="23"/>
              </w:rPr>
              <w:t>закупівель</w:t>
            </w:r>
            <w:proofErr w:type="spellEnd"/>
            <w:r w:rsidRPr="00532148">
              <w:rPr>
                <w:rFonts w:ascii="Times New Roman" w:hAnsi="Times New Roman"/>
                <w:color w:val="000000"/>
                <w:sz w:val="23"/>
                <w:szCs w:val="23"/>
              </w:rPr>
              <w:t xml:space="preserve">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 (Офіційний вісник України, 2022 р., № 84, ст. 5176);</w:t>
            </w:r>
          </w:p>
          <w:p w14:paraId="3CD783AE"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2) тендерна пропозиція:</w:t>
            </w:r>
          </w:p>
          <w:p w14:paraId="32E37D3C"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не відповідає умовам технічної специфікації та іншим вимогам щодо предмета закупівлі тендерної документації, крім невідповідності в інформації та/або документах, що може бути усунена учасником процедури закупівлі відповідно до пункту 43 Особливостей;</w:t>
            </w:r>
          </w:p>
          <w:p w14:paraId="5C482429"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є такою, строк дії якої закінчився;</w:t>
            </w:r>
          </w:p>
          <w:p w14:paraId="56A03008"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є такою, ціна якої перевищує очікувану вартість предмета закупівлі, визначену замовником в оголошенні про проведення відкритих торгів, якщо замовник у тендерній документації не зазначив про прийняття до розгляду тендерної пропозиції, ціна якої є вищою, ніж очікувана вартість предмета закупівлі, визначена замовником в оголошенні про проведення відкритих торгів, та/або не зазначив прийнятний відсоток перевищення або відсоток перевищення є більшим, ніж зазначений замовником в тендерній документації;</w:t>
            </w:r>
          </w:p>
          <w:p w14:paraId="5A5F7567"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не відповідає вимогам, установленим у тендерній документації відповідно до абзацу першого частини третьої статті 22 Закону;</w:t>
            </w:r>
          </w:p>
          <w:p w14:paraId="1B27C9BC"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3) переможець процедури закупівлі:</w:t>
            </w:r>
          </w:p>
          <w:p w14:paraId="6072F88D"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відмовився від підписання договору про закупівлю відповідно до вимог тендерної документації або укладення договору про закупівлю;</w:t>
            </w:r>
          </w:p>
          <w:p w14:paraId="35B62F76"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не надав у спосіб, зазначений в тендерній документації, документи, що підтверджують відсутність підстав, визначених у підпунктах 3, 5, 6 і 12 та в абзаці чотирнадцятому пункту 47 Особливостей;</w:t>
            </w:r>
          </w:p>
          <w:p w14:paraId="29478D79"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не надав забезпечення виконання договору про закупівлю, якщо таке забезпечення вимагалося замовником;</w:t>
            </w:r>
          </w:p>
          <w:p w14:paraId="390B1900"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 надав недостовірну інформацію, що є суттєвою для визначення результатів процедури закупівлі, яку замовником виявлено згідно з абзацом першим пункту 42 Особливостей.</w:t>
            </w:r>
          </w:p>
          <w:p w14:paraId="79CAD7C2" w14:textId="1CAF4D3D" w:rsidR="00601E21" w:rsidRPr="00532148" w:rsidRDefault="00601E21" w:rsidP="00601E21">
            <w:pPr>
              <w:keepNext/>
              <w:keepLines/>
              <w:jc w:val="both"/>
              <w:rPr>
                <w:rFonts w:ascii="Times New Roman" w:hAnsi="Times New Roman"/>
                <w:color w:val="000000"/>
                <w:sz w:val="23"/>
                <w:szCs w:val="23"/>
              </w:rPr>
            </w:pPr>
            <w:r>
              <w:rPr>
                <w:rFonts w:ascii="Times New Roman" w:hAnsi="Times New Roman"/>
                <w:color w:val="000000"/>
                <w:sz w:val="23"/>
                <w:szCs w:val="23"/>
              </w:rPr>
              <w:t>3</w:t>
            </w:r>
            <w:r w:rsidRPr="00532148">
              <w:rPr>
                <w:rFonts w:ascii="Times New Roman" w:hAnsi="Times New Roman"/>
                <w:color w:val="000000"/>
                <w:sz w:val="23"/>
                <w:szCs w:val="23"/>
              </w:rPr>
              <w:t xml:space="preserve">.2. Замовник може відхилити тендерну пропозицію із зазначенням аргументації в електронній системі </w:t>
            </w:r>
            <w:proofErr w:type="spellStart"/>
            <w:r w:rsidRPr="00532148">
              <w:rPr>
                <w:rFonts w:ascii="Times New Roman" w:hAnsi="Times New Roman"/>
                <w:color w:val="000000"/>
                <w:sz w:val="23"/>
                <w:szCs w:val="23"/>
              </w:rPr>
              <w:t>закупівель</w:t>
            </w:r>
            <w:proofErr w:type="spellEnd"/>
            <w:r w:rsidRPr="00532148">
              <w:rPr>
                <w:rFonts w:ascii="Times New Roman" w:hAnsi="Times New Roman"/>
                <w:color w:val="000000"/>
                <w:sz w:val="23"/>
                <w:szCs w:val="23"/>
              </w:rPr>
              <w:t xml:space="preserve"> у разі, коли:</w:t>
            </w:r>
          </w:p>
          <w:p w14:paraId="75C4279B"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1)</w:t>
            </w:r>
            <w:r w:rsidRPr="00532148">
              <w:rPr>
                <w:rFonts w:ascii="Times New Roman" w:hAnsi="Times New Roman"/>
                <w:color w:val="000000"/>
                <w:sz w:val="23"/>
                <w:szCs w:val="23"/>
              </w:rPr>
              <w:tab/>
              <w:t>учасник процедури закупівлі надав неналежне обґрунтування щодо ціни або вартості відповідних товарів, робіт чи послуг тендерної пропозиції, що є аномально низькою;</w:t>
            </w:r>
          </w:p>
          <w:p w14:paraId="01306883" w14:textId="77777777" w:rsidR="00601E21" w:rsidRPr="00532148" w:rsidRDefault="00601E21" w:rsidP="00601E21">
            <w:pPr>
              <w:keepNext/>
              <w:keepLines/>
              <w:jc w:val="both"/>
              <w:rPr>
                <w:rFonts w:ascii="Times New Roman" w:hAnsi="Times New Roman"/>
                <w:color w:val="000000"/>
                <w:sz w:val="23"/>
                <w:szCs w:val="23"/>
              </w:rPr>
            </w:pPr>
            <w:r w:rsidRPr="00532148">
              <w:rPr>
                <w:rFonts w:ascii="Times New Roman" w:hAnsi="Times New Roman"/>
                <w:color w:val="000000"/>
                <w:sz w:val="23"/>
                <w:szCs w:val="23"/>
              </w:rPr>
              <w:t>2) учасник процедури закупівлі не виконав свої зобов’язання за раніше укладеним договором про закупівлю з тим самим замовником, що призвело до застосування санкції у вигляді штрафів та/або відшкодування збитків протягом трьох років з дати їх застосування, з наданням документального підтвердження застосування до такого учасника санкції (рішення суду або факт добровільної сплати штрафу, або відшкодування збитків).</w:t>
            </w:r>
          </w:p>
          <w:p w14:paraId="39261F2A" w14:textId="18CD7D19" w:rsidR="00601E21" w:rsidRPr="00532148" w:rsidRDefault="00601E21" w:rsidP="00601E21">
            <w:pPr>
              <w:keepNext/>
              <w:keepLines/>
              <w:jc w:val="both"/>
              <w:rPr>
                <w:rFonts w:ascii="Times New Roman" w:hAnsi="Times New Roman"/>
                <w:color w:val="000000"/>
                <w:sz w:val="23"/>
                <w:szCs w:val="23"/>
              </w:rPr>
            </w:pPr>
            <w:r>
              <w:rPr>
                <w:rFonts w:ascii="Times New Roman" w:hAnsi="Times New Roman"/>
                <w:color w:val="000000"/>
                <w:sz w:val="23"/>
                <w:szCs w:val="23"/>
              </w:rPr>
              <w:t>3</w:t>
            </w:r>
            <w:r w:rsidRPr="00532148">
              <w:rPr>
                <w:rFonts w:ascii="Times New Roman" w:hAnsi="Times New Roman"/>
                <w:color w:val="000000"/>
                <w:sz w:val="23"/>
                <w:szCs w:val="23"/>
              </w:rPr>
              <w:t xml:space="preserve">.3. Інформація про відхилення тендерної пропозиції, у тому числі підстави такого відхилення (з посиланням на відповідні положення цих </w:t>
            </w:r>
            <w:r w:rsidRPr="00532148">
              <w:rPr>
                <w:rFonts w:ascii="Times New Roman" w:hAnsi="Times New Roman"/>
                <w:color w:val="000000"/>
                <w:sz w:val="23"/>
                <w:szCs w:val="23"/>
              </w:rPr>
              <w:lastRenderedPageBreak/>
              <w:t xml:space="preserve">особливостей та умови тендерної документації, яким така тендерна пропозиція та/або учасник не відповідають, із зазначенням, у чому саме полягає така невідповідність), протягом одного дня з дати ухвалення рішення оприлюднюється в електронній системі </w:t>
            </w:r>
            <w:proofErr w:type="spellStart"/>
            <w:r w:rsidRPr="00532148">
              <w:rPr>
                <w:rFonts w:ascii="Times New Roman" w:hAnsi="Times New Roman"/>
                <w:color w:val="000000"/>
                <w:sz w:val="23"/>
                <w:szCs w:val="23"/>
              </w:rPr>
              <w:t>закупівель</w:t>
            </w:r>
            <w:proofErr w:type="spellEnd"/>
            <w:r w:rsidRPr="00532148">
              <w:rPr>
                <w:rFonts w:ascii="Times New Roman" w:hAnsi="Times New Roman"/>
                <w:color w:val="000000"/>
                <w:sz w:val="23"/>
                <w:szCs w:val="23"/>
              </w:rPr>
              <w:t xml:space="preserve"> та автоматично надсилається учаснику процедури закупівлі/переможцю процедури закупівлі, тендерна пропозиція якого відхилена, через електронну систему </w:t>
            </w:r>
            <w:proofErr w:type="spellStart"/>
            <w:r w:rsidRPr="00532148">
              <w:rPr>
                <w:rFonts w:ascii="Times New Roman" w:hAnsi="Times New Roman"/>
                <w:color w:val="000000"/>
                <w:sz w:val="23"/>
                <w:szCs w:val="23"/>
              </w:rPr>
              <w:t>закупівель</w:t>
            </w:r>
            <w:proofErr w:type="spellEnd"/>
            <w:r w:rsidRPr="00532148">
              <w:rPr>
                <w:rFonts w:ascii="Times New Roman" w:hAnsi="Times New Roman"/>
                <w:color w:val="000000"/>
                <w:sz w:val="23"/>
                <w:szCs w:val="23"/>
              </w:rPr>
              <w:t>.</w:t>
            </w:r>
          </w:p>
          <w:p w14:paraId="0686633B" w14:textId="564844D9" w:rsidR="00601E21" w:rsidRPr="00532148" w:rsidRDefault="00601E21" w:rsidP="00601E21">
            <w:pPr>
              <w:keepNext/>
              <w:keepLines/>
              <w:jc w:val="both"/>
              <w:rPr>
                <w:rFonts w:ascii="Times New Roman" w:hAnsi="Times New Roman"/>
                <w:color w:val="000000"/>
                <w:sz w:val="23"/>
                <w:szCs w:val="23"/>
              </w:rPr>
            </w:pPr>
            <w:r>
              <w:rPr>
                <w:rFonts w:ascii="Times New Roman" w:hAnsi="Times New Roman"/>
                <w:color w:val="000000"/>
                <w:sz w:val="23"/>
                <w:szCs w:val="23"/>
              </w:rPr>
              <w:t>3</w:t>
            </w:r>
            <w:r w:rsidRPr="00532148">
              <w:rPr>
                <w:rFonts w:ascii="Times New Roman" w:hAnsi="Times New Roman"/>
                <w:color w:val="000000"/>
                <w:sz w:val="23"/>
                <w:szCs w:val="23"/>
              </w:rPr>
              <w:t xml:space="preserve">.4. У разі коли учасник процедури закупівлі, тендерна пропозиція якого відхилена, вважає недостатньою аргументацію, зазначену в повідомленні, такий учасник може звернутися до замовника з вимогою надати додаткову інформацію про причини невідповідності його пропозиції умовам тендерної документації, зокрема технічній специфікації, та/або його невідповідності кваліфікаційним критеріям, а замовник зобов’язаний надати йому відповідь з такою інформацією не пізніш як через чотири дні з дати надходження такого звернення через електронну систему </w:t>
            </w:r>
            <w:proofErr w:type="spellStart"/>
            <w:r w:rsidRPr="00532148">
              <w:rPr>
                <w:rFonts w:ascii="Times New Roman" w:hAnsi="Times New Roman"/>
                <w:color w:val="000000"/>
                <w:sz w:val="23"/>
                <w:szCs w:val="23"/>
              </w:rPr>
              <w:t>закупівель</w:t>
            </w:r>
            <w:proofErr w:type="spellEnd"/>
            <w:r w:rsidRPr="00532148">
              <w:rPr>
                <w:rFonts w:ascii="Times New Roman" w:hAnsi="Times New Roman"/>
                <w:color w:val="000000"/>
                <w:sz w:val="23"/>
                <w:szCs w:val="23"/>
              </w:rPr>
              <w:t xml:space="preserve">, але до моменту оприлюднення договору про закупівлю в електронній системі </w:t>
            </w:r>
            <w:proofErr w:type="spellStart"/>
            <w:r w:rsidRPr="00532148">
              <w:rPr>
                <w:rFonts w:ascii="Times New Roman" w:hAnsi="Times New Roman"/>
                <w:color w:val="000000"/>
                <w:sz w:val="23"/>
                <w:szCs w:val="23"/>
              </w:rPr>
              <w:t>закупівель</w:t>
            </w:r>
            <w:proofErr w:type="spellEnd"/>
            <w:r w:rsidRPr="00532148">
              <w:rPr>
                <w:rFonts w:ascii="Times New Roman" w:hAnsi="Times New Roman"/>
                <w:color w:val="000000"/>
                <w:sz w:val="23"/>
                <w:szCs w:val="23"/>
              </w:rPr>
              <w:t xml:space="preserve"> відповідно до статті 10 Закону.</w:t>
            </w:r>
          </w:p>
          <w:p w14:paraId="6C998C9F" w14:textId="0D336EE4" w:rsidR="00601E21" w:rsidRPr="00532148" w:rsidRDefault="00601E21" w:rsidP="00601E21">
            <w:pPr>
              <w:keepNext/>
              <w:keepLines/>
              <w:jc w:val="both"/>
              <w:rPr>
                <w:rFonts w:ascii="Times New Roman" w:hAnsi="Times New Roman"/>
                <w:color w:val="000000"/>
                <w:sz w:val="23"/>
                <w:szCs w:val="23"/>
              </w:rPr>
            </w:pPr>
            <w:r>
              <w:rPr>
                <w:rFonts w:ascii="Times New Roman" w:hAnsi="Times New Roman"/>
                <w:color w:val="000000"/>
                <w:sz w:val="23"/>
                <w:szCs w:val="23"/>
              </w:rPr>
              <w:t>3</w:t>
            </w:r>
            <w:r w:rsidRPr="00532148">
              <w:rPr>
                <w:rFonts w:ascii="Times New Roman" w:hAnsi="Times New Roman"/>
                <w:color w:val="000000"/>
                <w:sz w:val="23"/>
                <w:szCs w:val="23"/>
              </w:rPr>
              <w:t>.5. У разі відхилення тендерної пропозиції з підстави, визначеної підпунктом 3 пункту 44 Особливостей, замовник визначає переможця процедури закупівлі серед тих учасників процедури закупівлі, тендерна пропозиція (строк дії якої ще не минув) якого відповідає критеріям та умовам, що визначені у тендерній документації, і може бути визнана найбільш економічно вигідною відповідно до вимог Закону та цих особливостей, та приймає рішення про намір укласти договір про закупівлю у порядку та на умовах, визначених статтею 33 Закону та 49 Особливостей.</w:t>
            </w:r>
          </w:p>
          <w:p w14:paraId="2FEFEA5B" w14:textId="5790A72C" w:rsidR="00601E21" w:rsidRPr="00EC75B9" w:rsidRDefault="00601E21" w:rsidP="00601E21">
            <w:pPr>
              <w:pStyle w:val="TableParagraph"/>
              <w:spacing w:before="51"/>
              <w:ind w:right="31"/>
              <w:jc w:val="both"/>
            </w:pPr>
            <w:r>
              <w:rPr>
                <w:color w:val="000000"/>
                <w:sz w:val="23"/>
                <w:szCs w:val="23"/>
              </w:rPr>
              <w:t>3</w:t>
            </w:r>
            <w:r w:rsidRPr="00532148">
              <w:rPr>
                <w:color w:val="000000"/>
                <w:sz w:val="23"/>
                <w:szCs w:val="23"/>
              </w:rPr>
              <w:t>.6. У разі відхилення тендерної пропозиції, що за результатами оцінки визначена найбільш економічно вигідною, замовник розглядає наступну тендерну пропозицію у списку тендерних пропозицій, розташованих за результатами їх оцінки, починаючи з найкращої, яка вважається в такому випадку найбільш економічно вигідною, у порядку та строки, визначені Особливостями.</w:t>
            </w:r>
          </w:p>
        </w:tc>
      </w:tr>
      <w:tr w:rsidR="00601E21" w:rsidRPr="00EC75B9" w14:paraId="22523EB3" w14:textId="77777777" w:rsidTr="008B745A">
        <w:trPr>
          <w:trHeight w:val="20"/>
        </w:trPr>
        <w:tc>
          <w:tcPr>
            <w:tcW w:w="10309" w:type="dxa"/>
            <w:gridSpan w:val="2"/>
          </w:tcPr>
          <w:p w14:paraId="37ED368B" w14:textId="77777777" w:rsidR="00601E21" w:rsidRPr="002F6B3E" w:rsidRDefault="00601E21" w:rsidP="00601E21">
            <w:pPr>
              <w:shd w:val="clear" w:color="auto" w:fill="FFFFFF" w:themeFill="background1"/>
              <w:jc w:val="center"/>
              <w:outlineLvl w:val="1"/>
              <w:rPr>
                <w:rFonts w:ascii="Times New Roman" w:hAnsi="Times New Roman" w:cs="Times New Roman"/>
                <w:b/>
                <w:sz w:val="22"/>
                <w:szCs w:val="22"/>
                <w:lang w:eastAsia="en-US"/>
              </w:rPr>
            </w:pPr>
            <w:r w:rsidRPr="002F6B3E">
              <w:rPr>
                <w:rFonts w:ascii="Times New Roman" w:hAnsi="Times New Roman" w:cs="Times New Roman"/>
                <w:b/>
                <w:sz w:val="22"/>
                <w:szCs w:val="22"/>
                <w:lang w:eastAsia="en-US"/>
              </w:rPr>
              <w:lastRenderedPageBreak/>
              <w:t>Розділ VI. Результати торгів та укладання договору про закупівлю</w:t>
            </w:r>
          </w:p>
        </w:tc>
      </w:tr>
      <w:tr w:rsidR="00601E21" w:rsidRPr="00EC75B9" w14:paraId="784D4604" w14:textId="77777777" w:rsidTr="00993BEE">
        <w:trPr>
          <w:trHeight w:val="20"/>
        </w:trPr>
        <w:tc>
          <w:tcPr>
            <w:tcW w:w="3135" w:type="dxa"/>
            <w:shd w:val="clear" w:color="auto" w:fill="auto"/>
          </w:tcPr>
          <w:p w14:paraId="483C2873" w14:textId="0EE4C010" w:rsidR="00601E21" w:rsidRPr="00690D19" w:rsidRDefault="00601E21" w:rsidP="00601E21">
            <w:pPr>
              <w:shd w:val="clear" w:color="auto" w:fill="FFFFFF" w:themeFill="background1"/>
              <w:outlineLvl w:val="1"/>
              <w:rPr>
                <w:rFonts w:ascii="Times New Roman" w:hAnsi="Times New Roman" w:cs="Times New Roman"/>
                <w:bCs/>
                <w:sz w:val="22"/>
                <w:szCs w:val="22"/>
                <w:lang w:eastAsia="en-US"/>
              </w:rPr>
            </w:pPr>
            <w:r>
              <w:rPr>
                <w:rFonts w:ascii="Times New Roman" w:hAnsi="Times New Roman"/>
                <w:bCs/>
                <w:sz w:val="23"/>
                <w:szCs w:val="23"/>
                <w:lang w:eastAsia="uk-UA"/>
              </w:rPr>
              <w:t>1. </w:t>
            </w:r>
            <w:r w:rsidRPr="00690D19">
              <w:rPr>
                <w:rFonts w:ascii="Times New Roman" w:hAnsi="Times New Roman"/>
                <w:bCs/>
                <w:sz w:val="23"/>
                <w:szCs w:val="23"/>
                <w:lang w:eastAsia="uk-UA"/>
              </w:rPr>
              <w:t>Відміна замовником тендеру чи визнання його таким, що не відбувся</w:t>
            </w:r>
          </w:p>
        </w:tc>
        <w:tc>
          <w:tcPr>
            <w:tcW w:w="7174" w:type="dxa"/>
            <w:shd w:val="clear" w:color="auto" w:fill="auto"/>
            <w:vAlign w:val="center"/>
          </w:tcPr>
          <w:p w14:paraId="41E6C21F"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t>1.1. Замовник відміняє відкриті торги у разі:</w:t>
            </w:r>
          </w:p>
          <w:p w14:paraId="4CB1E6BE"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t>1) відсутності подальшої потреби в закупівлі товарів, робіт чи послуг;</w:t>
            </w:r>
          </w:p>
          <w:p w14:paraId="5FEDEBCD"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t xml:space="preserve">2) неможливості усунення порушень, що виникли через виявлені порушення вимог законодавства у сфері публічних </w:t>
            </w:r>
            <w:proofErr w:type="spellStart"/>
            <w:r w:rsidRPr="00532148">
              <w:rPr>
                <w:rFonts w:ascii="Times New Roman" w:hAnsi="Times New Roman"/>
                <w:sz w:val="23"/>
                <w:szCs w:val="23"/>
              </w:rPr>
              <w:t>закупівель</w:t>
            </w:r>
            <w:proofErr w:type="spellEnd"/>
            <w:r w:rsidRPr="00532148">
              <w:rPr>
                <w:rFonts w:ascii="Times New Roman" w:hAnsi="Times New Roman"/>
                <w:sz w:val="23"/>
                <w:szCs w:val="23"/>
              </w:rPr>
              <w:t>, з описом таких порушень;</w:t>
            </w:r>
          </w:p>
          <w:p w14:paraId="457BFD13"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t>3) скорочення обсягу видатків на здійснення закупівлі товарів, робіт чи послуг;</w:t>
            </w:r>
          </w:p>
          <w:p w14:paraId="40A8A76E"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t>4) коли здійснення закупівлі стало неможливим внаслідок дії обставин непереборної сили.</w:t>
            </w:r>
          </w:p>
          <w:p w14:paraId="212C0586"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t xml:space="preserve">1.2. Відкриті торги автоматично відміняються електронною системою </w:t>
            </w:r>
            <w:proofErr w:type="spellStart"/>
            <w:r w:rsidRPr="00532148">
              <w:rPr>
                <w:rFonts w:ascii="Times New Roman" w:hAnsi="Times New Roman"/>
                <w:sz w:val="23"/>
                <w:szCs w:val="23"/>
              </w:rPr>
              <w:t>закупівель</w:t>
            </w:r>
            <w:proofErr w:type="spellEnd"/>
            <w:r w:rsidRPr="00532148">
              <w:rPr>
                <w:rFonts w:ascii="Times New Roman" w:hAnsi="Times New Roman"/>
                <w:sz w:val="23"/>
                <w:szCs w:val="23"/>
              </w:rPr>
              <w:t xml:space="preserve"> у разі:</w:t>
            </w:r>
          </w:p>
          <w:p w14:paraId="30DCA200"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t>1) відхилення всіх тендерних пропозицій (у тому числі, якщо була подана одна тендерна пропозиція, яка відхилена замовником) згідно з особливостями;</w:t>
            </w:r>
          </w:p>
          <w:p w14:paraId="1B3F95F2"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t>2) неподання жодної тендерної пропозиції для участі у відкритих торгах у строк, установлений замовником згідно з особливостями.</w:t>
            </w:r>
          </w:p>
          <w:p w14:paraId="71682460"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t xml:space="preserve">1.3. У разі відміни відкритих торгів замовник протягом одного робочого дня з дати прийняття відповідного рішення зазначає в електронній системі </w:t>
            </w:r>
            <w:proofErr w:type="spellStart"/>
            <w:r w:rsidRPr="00532148">
              <w:rPr>
                <w:rFonts w:ascii="Times New Roman" w:hAnsi="Times New Roman"/>
                <w:sz w:val="23"/>
                <w:szCs w:val="23"/>
              </w:rPr>
              <w:t>закупівель</w:t>
            </w:r>
            <w:proofErr w:type="spellEnd"/>
            <w:r w:rsidRPr="00532148">
              <w:rPr>
                <w:rFonts w:ascii="Times New Roman" w:hAnsi="Times New Roman"/>
                <w:sz w:val="23"/>
                <w:szCs w:val="23"/>
              </w:rPr>
              <w:t xml:space="preserve"> підстави прийняття такого рішення. </w:t>
            </w:r>
          </w:p>
          <w:p w14:paraId="4348714F"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lastRenderedPageBreak/>
              <w:t xml:space="preserve">1.4. Електронною системою </w:t>
            </w:r>
            <w:proofErr w:type="spellStart"/>
            <w:r w:rsidRPr="00532148">
              <w:rPr>
                <w:rFonts w:ascii="Times New Roman" w:hAnsi="Times New Roman"/>
                <w:sz w:val="23"/>
                <w:szCs w:val="23"/>
              </w:rPr>
              <w:t>закупівель</w:t>
            </w:r>
            <w:proofErr w:type="spellEnd"/>
            <w:r w:rsidRPr="00532148">
              <w:rPr>
                <w:rFonts w:ascii="Times New Roman" w:hAnsi="Times New Roman"/>
                <w:sz w:val="23"/>
                <w:szCs w:val="23"/>
              </w:rPr>
              <w:t xml:space="preserve"> автоматично протягом одного робочого дня з дати настання підстав для відміни відкритих торгів, визначених пунктом 50 Особливостей, оприлюднюється інформація про відміну відкритих торгів.</w:t>
            </w:r>
          </w:p>
          <w:p w14:paraId="4D2FB60C" w14:textId="77777777" w:rsidR="00601E21" w:rsidRPr="00532148" w:rsidRDefault="00601E21" w:rsidP="00601E21">
            <w:pPr>
              <w:numPr>
                <w:ilvl w:val="0"/>
                <w:numId w:val="35"/>
              </w:numPr>
              <w:spacing w:line="276" w:lineRule="auto"/>
              <w:jc w:val="both"/>
              <w:rPr>
                <w:rFonts w:ascii="Times New Roman" w:hAnsi="Times New Roman"/>
                <w:sz w:val="23"/>
                <w:szCs w:val="23"/>
              </w:rPr>
            </w:pPr>
            <w:r w:rsidRPr="00532148">
              <w:rPr>
                <w:rFonts w:ascii="Times New Roman" w:hAnsi="Times New Roman"/>
                <w:sz w:val="23"/>
                <w:szCs w:val="23"/>
              </w:rPr>
              <w:t>1.5. Відкриті торги можуть бути відмінені частково (за лотом).</w:t>
            </w:r>
          </w:p>
          <w:p w14:paraId="3E45013D" w14:textId="3A67B5BD" w:rsidR="00601E21" w:rsidRPr="00AE5128" w:rsidRDefault="00601E21" w:rsidP="00601E21">
            <w:pPr>
              <w:pStyle w:val="a0"/>
              <w:numPr>
                <w:ilvl w:val="0"/>
                <w:numId w:val="0"/>
              </w:numPr>
              <w:spacing w:after="0"/>
              <w:rPr>
                <w:rFonts w:ascii="Times New Roman" w:hAnsi="Times New Roman" w:cs="Times New Roman"/>
                <w:sz w:val="22"/>
                <w:szCs w:val="22"/>
                <w:lang w:eastAsia="en-US"/>
              </w:rPr>
            </w:pPr>
            <w:r w:rsidRPr="00532148">
              <w:rPr>
                <w:rFonts w:ascii="Times New Roman" w:hAnsi="Times New Roman"/>
                <w:sz w:val="23"/>
                <w:szCs w:val="23"/>
              </w:rPr>
              <w:t xml:space="preserve">1.6. Інформація про відміну відкритих торгів автоматично надсилається всім учасникам процедури закупівлі електронною системою </w:t>
            </w:r>
            <w:proofErr w:type="spellStart"/>
            <w:r w:rsidRPr="00532148">
              <w:rPr>
                <w:rFonts w:ascii="Times New Roman" w:hAnsi="Times New Roman"/>
                <w:sz w:val="23"/>
                <w:szCs w:val="23"/>
              </w:rPr>
              <w:t>закупівель</w:t>
            </w:r>
            <w:proofErr w:type="spellEnd"/>
            <w:r w:rsidRPr="00532148">
              <w:rPr>
                <w:rFonts w:ascii="Times New Roman" w:hAnsi="Times New Roman"/>
                <w:sz w:val="23"/>
                <w:szCs w:val="23"/>
              </w:rPr>
              <w:t xml:space="preserve"> в день її оприлюднення.</w:t>
            </w:r>
          </w:p>
        </w:tc>
      </w:tr>
      <w:tr w:rsidR="00601E21" w:rsidRPr="00EC75B9" w14:paraId="3C8CA69B" w14:textId="77777777" w:rsidTr="00993BEE">
        <w:trPr>
          <w:trHeight w:val="20"/>
        </w:trPr>
        <w:tc>
          <w:tcPr>
            <w:tcW w:w="3135" w:type="dxa"/>
            <w:shd w:val="clear" w:color="auto" w:fill="auto"/>
          </w:tcPr>
          <w:p w14:paraId="478404E2" w14:textId="1F2041D5" w:rsidR="00601E21" w:rsidRPr="00690D19" w:rsidRDefault="00601E21" w:rsidP="00601E21">
            <w:pPr>
              <w:shd w:val="clear" w:color="auto" w:fill="FFFFFF" w:themeFill="background1"/>
              <w:outlineLvl w:val="1"/>
              <w:rPr>
                <w:rFonts w:ascii="Times New Roman" w:hAnsi="Times New Roman" w:cs="Times New Roman"/>
                <w:bCs/>
                <w:sz w:val="22"/>
                <w:szCs w:val="22"/>
                <w:lang w:eastAsia="en-US"/>
              </w:rPr>
            </w:pPr>
            <w:r>
              <w:rPr>
                <w:rFonts w:ascii="Times New Roman" w:hAnsi="Times New Roman"/>
                <w:bCs/>
                <w:sz w:val="23"/>
                <w:szCs w:val="23"/>
                <w:lang w:eastAsia="uk-UA"/>
              </w:rPr>
              <w:lastRenderedPageBreak/>
              <w:t>2. </w:t>
            </w:r>
            <w:r w:rsidRPr="00690D19">
              <w:rPr>
                <w:rFonts w:ascii="Times New Roman" w:hAnsi="Times New Roman"/>
                <w:bCs/>
                <w:sz w:val="23"/>
                <w:szCs w:val="23"/>
                <w:lang w:eastAsia="uk-UA"/>
              </w:rPr>
              <w:t xml:space="preserve">Строк укладання договору </w:t>
            </w:r>
          </w:p>
        </w:tc>
        <w:tc>
          <w:tcPr>
            <w:tcW w:w="7174" w:type="dxa"/>
            <w:shd w:val="clear" w:color="auto" w:fill="auto"/>
            <w:vAlign w:val="center"/>
          </w:tcPr>
          <w:p w14:paraId="7799A31E" w14:textId="77777777" w:rsidR="00601E21" w:rsidRPr="00DC7B80" w:rsidRDefault="00601E21" w:rsidP="00601E21">
            <w:pPr>
              <w:keepNext/>
              <w:keepLines/>
              <w:jc w:val="both"/>
              <w:rPr>
                <w:rFonts w:ascii="Times New Roman" w:hAnsi="Times New Roman"/>
                <w:color w:val="000000"/>
                <w:sz w:val="23"/>
                <w:szCs w:val="23"/>
              </w:rPr>
            </w:pPr>
            <w:r w:rsidRPr="00DC7B80">
              <w:rPr>
                <w:rFonts w:ascii="Times New Roman" w:hAnsi="Times New Roman"/>
                <w:color w:val="000000"/>
                <w:sz w:val="23"/>
                <w:szCs w:val="23"/>
              </w:rPr>
              <w:t xml:space="preserve">2.1. З метою забезпечення права на оскарження рішень замовника до органу оскарження договір про закупівлю не може бути укладено раніше ніж через п’ять днів з дати оприлюднення в електронній системі </w:t>
            </w:r>
            <w:proofErr w:type="spellStart"/>
            <w:r w:rsidRPr="00DC7B80">
              <w:rPr>
                <w:rFonts w:ascii="Times New Roman" w:hAnsi="Times New Roman"/>
                <w:color w:val="000000"/>
                <w:sz w:val="23"/>
                <w:szCs w:val="23"/>
              </w:rPr>
              <w:t>закупівель</w:t>
            </w:r>
            <w:proofErr w:type="spellEnd"/>
            <w:r w:rsidRPr="00DC7B80">
              <w:rPr>
                <w:rFonts w:ascii="Times New Roman" w:hAnsi="Times New Roman"/>
                <w:color w:val="000000"/>
                <w:sz w:val="23"/>
                <w:szCs w:val="23"/>
              </w:rPr>
              <w:t xml:space="preserve"> повідомлення про намір укласти договір про закупівлю.</w:t>
            </w:r>
          </w:p>
          <w:p w14:paraId="5C139B46" w14:textId="77777777" w:rsidR="00601E21" w:rsidRPr="00DC7B80" w:rsidRDefault="00601E21" w:rsidP="00601E21">
            <w:pPr>
              <w:keepNext/>
              <w:keepLines/>
              <w:jc w:val="both"/>
              <w:rPr>
                <w:rFonts w:ascii="Times New Roman" w:hAnsi="Times New Roman"/>
                <w:color w:val="000000"/>
                <w:sz w:val="23"/>
                <w:szCs w:val="23"/>
              </w:rPr>
            </w:pPr>
            <w:r w:rsidRPr="00DC7B80">
              <w:rPr>
                <w:rFonts w:ascii="Times New Roman" w:hAnsi="Times New Roman"/>
                <w:color w:val="000000"/>
                <w:sz w:val="23"/>
                <w:szCs w:val="23"/>
              </w:rPr>
              <w:t xml:space="preserve">2.2. Замовник укладає договір про закупівлю з учасником, який визнаний переможцем процедури закупівлі, протягом строку дії його пропозиції, не пізніше ніж через 15 днів з дати прийняття рішення про намір укласти договір про закупівлю відповідно до вимог тендерної документації та тендерної пропозиції переможця процедури закупівлі. У випадку обґрунтованої необхідності строк для укладення договору може бути продовжений до 60 днів. </w:t>
            </w:r>
          </w:p>
          <w:p w14:paraId="73B9DE28" w14:textId="7A3029FC" w:rsidR="00601E21" w:rsidRPr="006E3958" w:rsidRDefault="00601E21" w:rsidP="006E3958">
            <w:pPr>
              <w:ind w:left="-57" w:right="-57"/>
              <w:jc w:val="both"/>
              <w:rPr>
                <w:rFonts w:ascii="Times New Roman" w:hAnsi="Times New Roman"/>
                <w:color w:val="000000"/>
                <w:sz w:val="23"/>
                <w:szCs w:val="23"/>
              </w:rPr>
            </w:pPr>
            <w:r w:rsidRPr="00DC7B80">
              <w:rPr>
                <w:rFonts w:ascii="Times New Roman" w:hAnsi="Times New Roman"/>
                <w:color w:val="000000"/>
                <w:sz w:val="23"/>
                <w:szCs w:val="23"/>
              </w:rPr>
              <w:t xml:space="preserve">2.3. У разі подання скарги до органу оскарження після оприлюднення в електронній системі </w:t>
            </w:r>
            <w:proofErr w:type="spellStart"/>
            <w:r w:rsidRPr="00DC7B80">
              <w:rPr>
                <w:rFonts w:ascii="Times New Roman" w:hAnsi="Times New Roman"/>
                <w:color w:val="000000"/>
                <w:sz w:val="23"/>
                <w:szCs w:val="23"/>
              </w:rPr>
              <w:t>закупівель</w:t>
            </w:r>
            <w:proofErr w:type="spellEnd"/>
            <w:r w:rsidRPr="00DC7B80">
              <w:rPr>
                <w:rFonts w:ascii="Times New Roman" w:hAnsi="Times New Roman"/>
                <w:color w:val="000000"/>
                <w:sz w:val="23"/>
                <w:szCs w:val="23"/>
              </w:rPr>
              <w:t xml:space="preserve"> повідомлення про намір укласти договір про закупівлю перебіг строку для укладення договору про закупівлю зупиняється.</w:t>
            </w:r>
          </w:p>
        </w:tc>
      </w:tr>
      <w:tr w:rsidR="00601E21" w:rsidRPr="00EC75B9" w14:paraId="56DBE37E" w14:textId="77777777" w:rsidTr="00993BEE">
        <w:trPr>
          <w:trHeight w:val="390"/>
        </w:trPr>
        <w:tc>
          <w:tcPr>
            <w:tcW w:w="3135" w:type="dxa"/>
            <w:shd w:val="clear" w:color="auto" w:fill="auto"/>
          </w:tcPr>
          <w:p w14:paraId="7AE06EBB" w14:textId="13DF946F" w:rsidR="00601E21" w:rsidRPr="00690D19" w:rsidRDefault="00601E21" w:rsidP="00601E21">
            <w:pPr>
              <w:shd w:val="clear" w:color="auto" w:fill="FFFFFF" w:themeFill="background1"/>
              <w:outlineLvl w:val="1"/>
              <w:rPr>
                <w:rFonts w:ascii="Times New Roman" w:hAnsi="Times New Roman" w:cs="Times New Roman"/>
                <w:bCs/>
                <w:sz w:val="22"/>
                <w:szCs w:val="22"/>
                <w:lang w:eastAsia="en-US"/>
              </w:rPr>
            </w:pPr>
            <w:r>
              <w:rPr>
                <w:rFonts w:ascii="Times New Roman" w:hAnsi="Times New Roman"/>
                <w:bCs/>
                <w:sz w:val="23"/>
                <w:szCs w:val="23"/>
                <w:lang w:eastAsia="uk-UA"/>
              </w:rPr>
              <w:t>3. </w:t>
            </w:r>
            <w:proofErr w:type="spellStart"/>
            <w:r w:rsidRPr="00690D19">
              <w:rPr>
                <w:rFonts w:ascii="Times New Roman" w:hAnsi="Times New Roman"/>
                <w:bCs/>
                <w:sz w:val="23"/>
                <w:szCs w:val="23"/>
                <w:lang w:eastAsia="uk-UA"/>
              </w:rPr>
              <w:t>Проєкт</w:t>
            </w:r>
            <w:proofErr w:type="spellEnd"/>
            <w:r w:rsidRPr="00690D19">
              <w:rPr>
                <w:rFonts w:ascii="Times New Roman" w:hAnsi="Times New Roman"/>
                <w:bCs/>
                <w:sz w:val="23"/>
                <w:szCs w:val="23"/>
                <w:lang w:eastAsia="uk-UA"/>
              </w:rPr>
              <w:t xml:space="preserve"> договору про закупівлю </w:t>
            </w:r>
          </w:p>
        </w:tc>
        <w:tc>
          <w:tcPr>
            <w:tcW w:w="7174" w:type="dxa"/>
            <w:shd w:val="clear" w:color="auto" w:fill="auto"/>
          </w:tcPr>
          <w:p w14:paraId="53CA33B7" w14:textId="77777777" w:rsidR="00601E21" w:rsidRPr="00DC7B80" w:rsidRDefault="00601E21" w:rsidP="00601E21">
            <w:pPr>
              <w:jc w:val="both"/>
              <w:rPr>
                <w:rFonts w:ascii="Times New Roman" w:hAnsi="Times New Roman"/>
                <w:sz w:val="23"/>
                <w:szCs w:val="23"/>
              </w:rPr>
            </w:pPr>
            <w:r w:rsidRPr="00DC7B80">
              <w:rPr>
                <w:rFonts w:ascii="Times New Roman" w:hAnsi="Times New Roman"/>
                <w:sz w:val="23"/>
                <w:szCs w:val="23"/>
              </w:rPr>
              <w:t>3.1. Проект договору про закупівлю з обов’язковим зазначенням порядку змін його умов наведений у в Додатку 4 до тендерної документації.</w:t>
            </w:r>
          </w:p>
          <w:p w14:paraId="0F2EE274" w14:textId="77777777" w:rsidR="00601E21" w:rsidRDefault="00601E21" w:rsidP="00601E21">
            <w:pPr>
              <w:jc w:val="both"/>
              <w:rPr>
                <w:rFonts w:ascii="Times New Roman" w:hAnsi="Times New Roman"/>
                <w:sz w:val="23"/>
                <w:szCs w:val="23"/>
              </w:rPr>
            </w:pPr>
            <w:r w:rsidRPr="00DC7B80">
              <w:rPr>
                <w:rFonts w:ascii="Times New Roman" w:hAnsi="Times New Roman"/>
                <w:sz w:val="23"/>
                <w:szCs w:val="23"/>
              </w:rPr>
              <w:t>3.2. Переможець процедури закупівлі під час укладення договору про закупівлю повинен надати відповідну інформацію про право пі</w:t>
            </w:r>
            <w:r>
              <w:rPr>
                <w:rFonts w:ascii="Times New Roman" w:hAnsi="Times New Roman"/>
                <w:sz w:val="23"/>
                <w:szCs w:val="23"/>
              </w:rPr>
              <w:t xml:space="preserve">дписання договору про закупівлю та </w:t>
            </w:r>
            <w:r w:rsidRPr="00DC7B80">
              <w:rPr>
                <w:rFonts w:ascii="Times New Roman" w:hAnsi="Times New Roman"/>
                <w:sz w:val="23"/>
                <w:szCs w:val="23"/>
              </w:rPr>
              <w:t>достовірну інформацію про наявність у нього чинної ліцензії або документа дозвільного характеру на провадження виду господарської діяльності, якщо отримання дозволу або ліцензії на провадження такого виду діяльності передбачено законом.</w:t>
            </w:r>
          </w:p>
          <w:p w14:paraId="60A93826" w14:textId="73926F71" w:rsidR="00601E21" w:rsidRPr="00584B20" w:rsidRDefault="00601E21" w:rsidP="00601E21">
            <w:pPr>
              <w:shd w:val="clear" w:color="auto" w:fill="FFFFFF" w:themeFill="background1"/>
              <w:jc w:val="both"/>
              <w:rPr>
                <w:rFonts w:ascii="Times New Roman" w:hAnsi="Times New Roman" w:cs="Times New Roman"/>
                <w:sz w:val="22"/>
                <w:szCs w:val="22"/>
                <w:lang w:eastAsia="en-US"/>
              </w:rPr>
            </w:pPr>
          </w:p>
        </w:tc>
      </w:tr>
      <w:tr w:rsidR="00601E21" w:rsidRPr="00EC75B9" w14:paraId="39F79C82" w14:textId="77777777" w:rsidTr="00993BEE">
        <w:trPr>
          <w:trHeight w:val="150"/>
        </w:trPr>
        <w:tc>
          <w:tcPr>
            <w:tcW w:w="3135" w:type="dxa"/>
            <w:shd w:val="clear" w:color="auto" w:fill="auto"/>
          </w:tcPr>
          <w:p w14:paraId="344EDCAB" w14:textId="0CF592D8" w:rsidR="00601E21" w:rsidRPr="00690D19" w:rsidRDefault="00601E21" w:rsidP="00601E21">
            <w:pPr>
              <w:shd w:val="clear" w:color="auto" w:fill="FFFFFF" w:themeFill="background1"/>
              <w:outlineLvl w:val="1"/>
              <w:rPr>
                <w:rFonts w:ascii="Times New Roman" w:hAnsi="Times New Roman" w:cs="Times New Roman"/>
                <w:bCs/>
                <w:sz w:val="22"/>
                <w:szCs w:val="22"/>
                <w:lang w:eastAsia="en-US"/>
              </w:rPr>
            </w:pPr>
            <w:r>
              <w:rPr>
                <w:rFonts w:ascii="Times New Roman" w:hAnsi="Times New Roman"/>
                <w:bCs/>
                <w:sz w:val="23"/>
                <w:szCs w:val="23"/>
                <w:lang w:eastAsia="uk-UA"/>
              </w:rPr>
              <w:t>4. </w:t>
            </w:r>
            <w:r w:rsidRPr="00690D19">
              <w:rPr>
                <w:rFonts w:ascii="Times New Roman" w:hAnsi="Times New Roman"/>
                <w:bCs/>
                <w:sz w:val="23"/>
                <w:szCs w:val="23"/>
                <w:lang w:eastAsia="uk-UA"/>
              </w:rPr>
              <w:t>Істотні умови, що обов’язково включаються до договору про закупівлю</w:t>
            </w:r>
          </w:p>
        </w:tc>
        <w:tc>
          <w:tcPr>
            <w:tcW w:w="7174" w:type="dxa"/>
            <w:shd w:val="clear" w:color="auto" w:fill="auto"/>
          </w:tcPr>
          <w:p w14:paraId="6725A761"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 xml:space="preserve">Договір про закупівлю за результатами проведеної закупівлі згідно з пунктами 10 і 13 Особливостей укладається відповідно до Цивільного і Господарського кодексів України з урахуванням положень статті 41 Закону, крім частин другої - п’ятої, сьомої - дев’ятої статті 41 Закону та Особливостей. </w:t>
            </w:r>
          </w:p>
          <w:p w14:paraId="2A932AB4"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Істотними умовами договору про закупівлю є предмет (найменування, кількість, якість), ціна та строк дії договору. Інші умови договору про закупівлю істотними не є та можуть змінюватися відповідно до норм Господарського та Цивільного кодексів.</w:t>
            </w:r>
          </w:p>
          <w:p w14:paraId="6AD9F588"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 xml:space="preserve">Умови договору про закупівлю не повинні відрізнятися від змісту тендерної пропозиції переможця процедури закупівлі, у тому числі за результатами електронного аукціону, крім випадків: </w:t>
            </w:r>
          </w:p>
          <w:p w14:paraId="46AD60CF"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 xml:space="preserve">- визначення грошового еквівалента зобов’язання в іноземній валюті; </w:t>
            </w:r>
          </w:p>
          <w:p w14:paraId="0467CF87"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 перерахунку ціни в бік зменшення ціни тендерної пропозиції переможця без зменшення обсягів закупівлі;</w:t>
            </w:r>
          </w:p>
          <w:p w14:paraId="1D9117DB"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 перерахунку ціни та обсягів товарів в бік зменшення за умови необхідності приведення обсягів товарів до кратності упаковки.</w:t>
            </w:r>
          </w:p>
          <w:p w14:paraId="624CEDAB"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Істотні умови договору про закупівлю, укладеного відповідно до пунктів 10 і 13 (крім підпункту 13 пункту 13) Особливостей, не можуть змінюватися після його підписання до виконання зобов’язань сторонами в повному обсязі, крім випадків:</w:t>
            </w:r>
          </w:p>
          <w:p w14:paraId="3C46B368"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1) зменшення обсягів закупівлі, зокрема з урахуванням фактичного обсягу видатків замовника;</w:t>
            </w:r>
          </w:p>
          <w:p w14:paraId="7F5D610A"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lastRenderedPageBreak/>
              <w:t xml:space="preserve">2) погодження зміни ціни за одиницю товару в договорі про закупівлю у разі коливання ціни такого товару на ринку, що відбулося з моменту укладення договору про закупівлю або останнього внесення змін до договору про закупівлю в частині зміни ціни за одиницю товару. Зміна ціни за одиницю товару здійснюється </w:t>
            </w:r>
            <w:proofErr w:type="spellStart"/>
            <w:r w:rsidRPr="00DC7B80">
              <w:rPr>
                <w:rStyle w:val="rvts0"/>
                <w:rFonts w:ascii="Times New Roman" w:hAnsi="Times New Roman"/>
                <w:sz w:val="23"/>
                <w:szCs w:val="23"/>
              </w:rPr>
              <w:t>пропорційно</w:t>
            </w:r>
            <w:proofErr w:type="spellEnd"/>
            <w:r w:rsidRPr="00DC7B80">
              <w:rPr>
                <w:rStyle w:val="rvts0"/>
                <w:rFonts w:ascii="Times New Roman" w:hAnsi="Times New Roman"/>
                <w:sz w:val="23"/>
                <w:szCs w:val="23"/>
              </w:rPr>
              <w:t xml:space="preserve"> коливанню ціни такого товару на ринку (відсоток збільшення ціни за одиницю товару не може перевищувати відсоток коливання (збільшення) ціни такого товару на ринку) за умови документального підтвердження такого коливання та не повинна призвести до збільшення суми, визначеної в договорі про закупівлю на момент його укладення;</w:t>
            </w:r>
          </w:p>
          <w:p w14:paraId="3C60A8AE"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3) покращення якості предмета закупівлі за умови, що таке покращення не призведе до збільшення суми, визначеної в договорі про закупівлю;</w:t>
            </w:r>
          </w:p>
          <w:p w14:paraId="6333F25A"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4) продовження строку дії договору про закупівлю та/або строку виконання зобов’язань щодо передачі товару, виконання робіт, надання послуг у разі виникнення документально підтверджених об’єктивних обставин, що спричинили таке продовження, у тому числі обставин непереборної сили, затримки фінансування витрат замовника, за умови, що такі зміни не призведуть до збільшення суми, визначеної в договорі про закупівлю;</w:t>
            </w:r>
          </w:p>
          <w:p w14:paraId="5AE54A0D"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5) погодження зміни ціни в договорі про закупівлю в бік зменшення (без зміни кількості (обсягу) та якості товарів, робіт і послуг);</w:t>
            </w:r>
          </w:p>
          <w:p w14:paraId="2956A905"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 xml:space="preserve">6) зміни ціни в договорі про закупівлю у зв’язку з зміною ставок податків і зборів та/або зміною умов щодо надання пільг з оподаткування - </w:t>
            </w:r>
            <w:proofErr w:type="spellStart"/>
            <w:r w:rsidRPr="00DC7B80">
              <w:rPr>
                <w:rStyle w:val="rvts0"/>
                <w:rFonts w:ascii="Times New Roman" w:hAnsi="Times New Roman"/>
                <w:sz w:val="23"/>
                <w:szCs w:val="23"/>
              </w:rPr>
              <w:t>пропорційно</w:t>
            </w:r>
            <w:proofErr w:type="spellEnd"/>
            <w:r w:rsidRPr="00DC7B80">
              <w:rPr>
                <w:rStyle w:val="rvts0"/>
                <w:rFonts w:ascii="Times New Roman" w:hAnsi="Times New Roman"/>
                <w:sz w:val="23"/>
                <w:szCs w:val="23"/>
              </w:rPr>
              <w:t xml:space="preserve"> до зміни таких ставок та/або пільг з оподаткування, а також у зв’язку із зміною системи оподаткування </w:t>
            </w:r>
            <w:proofErr w:type="spellStart"/>
            <w:r w:rsidRPr="00DC7B80">
              <w:rPr>
                <w:rStyle w:val="rvts0"/>
                <w:rFonts w:ascii="Times New Roman" w:hAnsi="Times New Roman"/>
                <w:sz w:val="23"/>
                <w:szCs w:val="23"/>
              </w:rPr>
              <w:t>пропорційно</w:t>
            </w:r>
            <w:proofErr w:type="spellEnd"/>
            <w:r w:rsidRPr="00DC7B80">
              <w:rPr>
                <w:rStyle w:val="rvts0"/>
                <w:rFonts w:ascii="Times New Roman" w:hAnsi="Times New Roman"/>
                <w:sz w:val="23"/>
                <w:szCs w:val="23"/>
              </w:rPr>
              <w:t xml:space="preserve"> до зміни податкового навантаження внаслідок зміни системи оподаткування;</w:t>
            </w:r>
          </w:p>
          <w:p w14:paraId="7C9EE58D"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 xml:space="preserve">7) зміни встановленого згідно із законодавством органами державної статистики індексу споживчих цін, зміни курсу іноземної валюти, зміни біржових котирувань або показників </w:t>
            </w:r>
            <w:proofErr w:type="spellStart"/>
            <w:r w:rsidRPr="00DC7B80">
              <w:rPr>
                <w:rStyle w:val="rvts0"/>
                <w:rFonts w:ascii="Times New Roman" w:hAnsi="Times New Roman"/>
                <w:sz w:val="23"/>
                <w:szCs w:val="23"/>
              </w:rPr>
              <w:t>Platts</w:t>
            </w:r>
            <w:proofErr w:type="spellEnd"/>
            <w:r w:rsidRPr="00DC7B80">
              <w:rPr>
                <w:rStyle w:val="rvts0"/>
                <w:rFonts w:ascii="Times New Roman" w:hAnsi="Times New Roman"/>
                <w:sz w:val="23"/>
                <w:szCs w:val="23"/>
              </w:rPr>
              <w:t>, ARGUS, регульованих цін (тарифів), нормативів, середньозважених цін на електроенергію на ринку “на добу наперед”, що застосовуються в договорі про закупівлю, у разі встановлення в договорі про закупівлю порядку зміни ціни;</w:t>
            </w:r>
          </w:p>
          <w:p w14:paraId="76D95006"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8) зміни умов у зв’язку із застосуванням положень частини шостої статті 41 Закону.</w:t>
            </w:r>
          </w:p>
          <w:p w14:paraId="09DFF57D"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Пропозицію щодо внесення змін до договору може зробити кожна із сторін договору.</w:t>
            </w:r>
          </w:p>
          <w:p w14:paraId="6FD960E6"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Пропозиція щодо внесення змін до договору має містити обґрунтування необхідності внесення таких змін до договору і виражати намір особи, яка її зробила, вважати себе зобов'язаною у разі її прийняття. Обмін інформацією щодо внесення змін до договору здійснюється у письмовій формі шляхом взаємного листування.</w:t>
            </w:r>
          </w:p>
          <w:p w14:paraId="01674302"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Зміна договору допускається лише за згодою сторін, якщо інше не встановлено договором або законом.</w:t>
            </w:r>
          </w:p>
          <w:p w14:paraId="7182431E"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У разі якщо сторони не досягли згоди щодо всіх істотних умов, договір про закупівлю вважається неукладеним.</w:t>
            </w:r>
          </w:p>
          <w:p w14:paraId="2D55DA39"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 xml:space="preserve">У порядку ст. ст. 235-237 Господарського кодексу України Замовник має право застосувати до Учасника у випадку порушення останнім умов договору про </w:t>
            </w:r>
            <w:proofErr w:type="spellStart"/>
            <w:r w:rsidRPr="00DC7B80">
              <w:rPr>
                <w:rStyle w:val="rvts0"/>
                <w:rFonts w:ascii="Times New Roman" w:hAnsi="Times New Roman"/>
                <w:sz w:val="23"/>
                <w:szCs w:val="23"/>
              </w:rPr>
              <w:t>закупілю</w:t>
            </w:r>
            <w:proofErr w:type="spellEnd"/>
            <w:r w:rsidRPr="00DC7B80">
              <w:rPr>
                <w:rStyle w:val="rvts0"/>
                <w:rFonts w:ascii="Times New Roman" w:hAnsi="Times New Roman"/>
                <w:sz w:val="23"/>
                <w:szCs w:val="23"/>
              </w:rPr>
              <w:t xml:space="preserve"> наступні </w:t>
            </w:r>
            <w:proofErr w:type="spellStart"/>
            <w:r w:rsidRPr="00DC7B80">
              <w:rPr>
                <w:rStyle w:val="rvts0"/>
                <w:rFonts w:ascii="Times New Roman" w:hAnsi="Times New Roman"/>
                <w:sz w:val="23"/>
                <w:szCs w:val="23"/>
              </w:rPr>
              <w:t>оперативно</w:t>
            </w:r>
            <w:proofErr w:type="spellEnd"/>
            <w:r w:rsidRPr="00DC7B80">
              <w:rPr>
                <w:rStyle w:val="rvts0"/>
                <w:rFonts w:ascii="Times New Roman" w:hAnsi="Times New Roman"/>
                <w:sz w:val="23"/>
                <w:szCs w:val="23"/>
              </w:rPr>
              <w:t>-господарські санкції:</w:t>
            </w:r>
          </w:p>
          <w:p w14:paraId="51A1998B"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 Відмова Замовника від прийняття подальшого виконання зобов'язання, порушеного Учасником, а саме відмова від подальшого прийняття товарів;</w:t>
            </w:r>
          </w:p>
          <w:p w14:paraId="3F8C455C" w14:textId="77777777" w:rsidR="00601E21" w:rsidRPr="00DC7B80" w:rsidRDefault="00601E21" w:rsidP="00601E21">
            <w:pPr>
              <w:keepNext/>
              <w:keepLines/>
              <w:jc w:val="both"/>
              <w:rPr>
                <w:rStyle w:val="rvts0"/>
                <w:rFonts w:ascii="Times New Roman" w:hAnsi="Times New Roman"/>
                <w:sz w:val="23"/>
                <w:szCs w:val="23"/>
              </w:rPr>
            </w:pPr>
            <w:r w:rsidRPr="00DC7B80">
              <w:rPr>
                <w:rStyle w:val="rvts0"/>
                <w:rFonts w:ascii="Times New Roman" w:hAnsi="Times New Roman"/>
                <w:sz w:val="23"/>
                <w:szCs w:val="23"/>
              </w:rPr>
              <w:t>- Відмова від встановлення на майбутнє господарських відносин з Учасником.</w:t>
            </w:r>
          </w:p>
          <w:p w14:paraId="4CE9A1F9" w14:textId="034DA86D" w:rsidR="00601E21" w:rsidRPr="00584B20" w:rsidRDefault="00601E21" w:rsidP="00601E21">
            <w:pPr>
              <w:pStyle w:val="TableParagraph"/>
              <w:tabs>
                <w:tab w:val="left" w:pos="409"/>
              </w:tabs>
              <w:spacing w:before="1"/>
              <w:ind w:left="0" w:right="29"/>
              <w:jc w:val="both"/>
            </w:pPr>
            <w:r w:rsidRPr="00DC7B80">
              <w:rPr>
                <w:rStyle w:val="rvts0"/>
                <w:sz w:val="23"/>
                <w:szCs w:val="23"/>
              </w:rPr>
              <w:t xml:space="preserve">Підставою для застосування </w:t>
            </w:r>
            <w:proofErr w:type="spellStart"/>
            <w:r w:rsidRPr="00DC7B80">
              <w:rPr>
                <w:rStyle w:val="rvts0"/>
                <w:sz w:val="23"/>
                <w:szCs w:val="23"/>
              </w:rPr>
              <w:t>оперативно</w:t>
            </w:r>
            <w:proofErr w:type="spellEnd"/>
            <w:r w:rsidRPr="00DC7B80">
              <w:rPr>
                <w:rStyle w:val="rvts0"/>
                <w:sz w:val="23"/>
                <w:szCs w:val="23"/>
              </w:rPr>
              <w:t xml:space="preserve">-господарських санкцій є факт порушення зобов’язань договору про закупівлю Учасником, а саме поставка неякісних товарів, прострочення поставки товарів понад </w:t>
            </w:r>
            <w:r w:rsidRPr="00DC7B80">
              <w:rPr>
                <w:rStyle w:val="rvts0"/>
                <w:sz w:val="23"/>
                <w:szCs w:val="23"/>
              </w:rPr>
              <w:lastRenderedPageBreak/>
              <w:t xml:space="preserve">тридцять днів. </w:t>
            </w:r>
            <w:proofErr w:type="spellStart"/>
            <w:r w:rsidRPr="00DC7B80">
              <w:rPr>
                <w:rStyle w:val="rvts0"/>
                <w:sz w:val="23"/>
                <w:szCs w:val="23"/>
              </w:rPr>
              <w:t>Оперативно</w:t>
            </w:r>
            <w:proofErr w:type="spellEnd"/>
            <w:r w:rsidRPr="00DC7B80">
              <w:rPr>
                <w:rStyle w:val="rvts0"/>
                <w:sz w:val="23"/>
                <w:szCs w:val="23"/>
              </w:rPr>
              <w:t>-господарські санкції застосовуються у позасудовому порядку та без попереднього пред'явлення претензії Учаснику. Учасник надає у складі тендерної пропозиції інформацію щодо погодження з даною умовою.</w:t>
            </w:r>
          </w:p>
        </w:tc>
      </w:tr>
      <w:tr w:rsidR="00601E21" w:rsidRPr="00EC75B9" w14:paraId="0B6DC2F7" w14:textId="77777777" w:rsidTr="00993BEE">
        <w:trPr>
          <w:trHeight w:val="2657"/>
        </w:trPr>
        <w:tc>
          <w:tcPr>
            <w:tcW w:w="3135" w:type="dxa"/>
            <w:shd w:val="clear" w:color="auto" w:fill="auto"/>
          </w:tcPr>
          <w:p w14:paraId="6B3BF2E7" w14:textId="69158E42" w:rsidR="00601E21" w:rsidRPr="00690D19" w:rsidRDefault="00601E21" w:rsidP="00601E21">
            <w:pPr>
              <w:shd w:val="clear" w:color="auto" w:fill="FFFFFF" w:themeFill="background1"/>
              <w:outlineLvl w:val="1"/>
              <w:rPr>
                <w:rFonts w:ascii="Times New Roman" w:hAnsi="Times New Roman" w:cs="Times New Roman"/>
                <w:bCs/>
                <w:sz w:val="22"/>
                <w:szCs w:val="22"/>
                <w:lang w:eastAsia="en-US"/>
              </w:rPr>
            </w:pPr>
            <w:r>
              <w:rPr>
                <w:rFonts w:ascii="Times New Roman" w:hAnsi="Times New Roman"/>
                <w:bCs/>
                <w:sz w:val="23"/>
                <w:szCs w:val="23"/>
                <w:lang w:eastAsia="uk-UA"/>
              </w:rPr>
              <w:lastRenderedPageBreak/>
              <w:t>5. </w:t>
            </w:r>
            <w:r w:rsidRPr="00690D19">
              <w:rPr>
                <w:rFonts w:ascii="Times New Roman" w:hAnsi="Times New Roman"/>
                <w:bCs/>
                <w:sz w:val="23"/>
                <w:szCs w:val="23"/>
                <w:lang w:eastAsia="uk-UA"/>
              </w:rPr>
              <w:t>Дії замовника при відмові переможця торгів підписати договір про закупівлю</w:t>
            </w:r>
          </w:p>
        </w:tc>
        <w:tc>
          <w:tcPr>
            <w:tcW w:w="7174" w:type="dxa"/>
            <w:shd w:val="clear" w:color="auto" w:fill="auto"/>
          </w:tcPr>
          <w:p w14:paraId="75E2734A" w14:textId="7458FA64" w:rsidR="00601E21" w:rsidRPr="00AE5128" w:rsidRDefault="00601E21" w:rsidP="00601E21">
            <w:pPr>
              <w:shd w:val="clear" w:color="auto" w:fill="FFFFFF" w:themeFill="background1"/>
              <w:jc w:val="both"/>
              <w:rPr>
                <w:rFonts w:ascii="Times New Roman" w:hAnsi="Times New Roman" w:cs="Times New Roman"/>
                <w:sz w:val="22"/>
                <w:szCs w:val="22"/>
                <w:lang w:eastAsia="en-US"/>
              </w:rPr>
            </w:pPr>
            <w:r w:rsidRPr="00DC7B80">
              <w:rPr>
                <w:rFonts w:ascii="Times New Roman" w:hAnsi="Times New Roman"/>
                <w:sz w:val="23"/>
                <w:szCs w:val="23"/>
                <w:lang w:eastAsia="uk-UA"/>
              </w:rPr>
              <w:t>У разі відмови переможця процедури закупівлі від підписання договору про закупівлю відповідно до вимог тендерної документації або укладення договору про закупівлю, замовник відхиляє тендерну пропозицію такого учасника та визначає переможця процедури закупівлі серед тих учасників процедури закупівлі, тендерна пропозиція (строк дії якої ще не минув), якого відповідає критеріям та умовам, що визначені у тендерній документації, і може бути визнана найбільш економічно вигідною відповідно до вимог Закону та особливостей, і приймає рішення про намір укласти договір про закупівлю у порядку та на умовах, визначених статтею 33 Закону та пунктом 49 Особливостей.</w:t>
            </w:r>
          </w:p>
        </w:tc>
      </w:tr>
      <w:tr w:rsidR="00601E21" w:rsidRPr="00EC75B9" w14:paraId="6EC9D3A0" w14:textId="77777777" w:rsidTr="00690D19">
        <w:trPr>
          <w:trHeight w:val="599"/>
        </w:trPr>
        <w:tc>
          <w:tcPr>
            <w:tcW w:w="3135" w:type="dxa"/>
            <w:shd w:val="clear" w:color="auto" w:fill="auto"/>
          </w:tcPr>
          <w:p w14:paraId="0CDD328F" w14:textId="092656CB" w:rsidR="00601E21" w:rsidRPr="00690D19" w:rsidRDefault="00601E21" w:rsidP="00601E21">
            <w:pPr>
              <w:pStyle w:val="a5"/>
              <w:shd w:val="clear" w:color="auto" w:fill="FFFFFF" w:themeFill="background1"/>
              <w:ind w:left="168"/>
              <w:outlineLvl w:val="1"/>
              <w:rPr>
                <w:rFonts w:ascii="Times New Roman" w:hAnsi="Times New Roman" w:cs="Times New Roman"/>
                <w:bCs/>
                <w:sz w:val="22"/>
                <w:szCs w:val="22"/>
                <w:lang w:eastAsia="en-US"/>
              </w:rPr>
            </w:pPr>
            <w:r>
              <w:rPr>
                <w:rFonts w:ascii="Times New Roman" w:hAnsi="Times New Roman"/>
                <w:bCs/>
                <w:sz w:val="23"/>
                <w:szCs w:val="23"/>
                <w:lang w:eastAsia="uk-UA"/>
              </w:rPr>
              <w:t>6. </w:t>
            </w:r>
            <w:r w:rsidRPr="00690D19">
              <w:rPr>
                <w:rFonts w:ascii="Times New Roman" w:hAnsi="Times New Roman"/>
                <w:bCs/>
                <w:sz w:val="23"/>
                <w:szCs w:val="23"/>
                <w:lang w:eastAsia="uk-UA"/>
              </w:rPr>
              <w:t xml:space="preserve">Забезпечення виконання договору про закупівлю </w:t>
            </w:r>
          </w:p>
        </w:tc>
        <w:tc>
          <w:tcPr>
            <w:tcW w:w="7174" w:type="dxa"/>
            <w:shd w:val="clear" w:color="auto" w:fill="auto"/>
          </w:tcPr>
          <w:p w14:paraId="2447BA7B" w14:textId="11DF7CAD" w:rsidR="00601E21" w:rsidRPr="00AE5128" w:rsidRDefault="00601E21" w:rsidP="00601E21">
            <w:pPr>
              <w:shd w:val="clear" w:color="auto" w:fill="FFFFFF" w:themeFill="background1"/>
              <w:jc w:val="both"/>
              <w:rPr>
                <w:rFonts w:ascii="Times New Roman" w:hAnsi="Times New Roman" w:cs="Times New Roman"/>
                <w:sz w:val="22"/>
                <w:szCs w:val="22"/>
                <w:lang w:eastAsia="en-US"/>
              </w:rPr>
            </w:pPr>
            <w:r w:rsidRPr="000A781D">
              <w:rPr>
                <w:rFonts w:ascii="Times New Roman" w:hAnsi="Times New Roman"/>
                <w:sz w:val="23"/>
                <w:szCs w:val="23"/>
              </w:rPr>
              <w:t>Не вимагається.</w:t>
            </w:r>
          </w:p>
        </w:tc>
      </w:tr>
    </w:tbl>
    <w:p w14:paraId="4FC8A440" w14:textId="77777777" w:rsidR="00843A7D" w:rsidRPr="00EC75B9" w:rsidRDefault="00AE5128" w:rsidP="00EC75B9">
      <w:pPr>
        <w:shd w:val="clear" w:color="auto" w:fill="FFFFFF" w:themeFill="background1"/>
        <w:jc w:val="center"/>
        <w:outlineLvl w:val="0"/>
        <w:rPr>
          <w:rFonts w:ascii="Times New Roman" w:hAnsi="Times New Roman" w:cs="Times New Roman"/>
          <w:lang w:val="ru-RU"/>
        </w:rPr>
      </w:pPr>
      <w:r>
        <w:rPr>
          <w:rFonts w:ascii="Times New Roman" w:hAnsi="Times New Roman" w:cs="Times New Roman"/>
          <w:lang w:val="ru-RU"/>
        </w:rPr>
        <w:br w:type="textWrapping" w:clear="all"/>
      </w:r>
    </w:p>
    <w:p w14:paraId="5F52004B" w14:textId="77777777" w:rsidR="006C1FE7" w:rsidRDefault="006C1FE7"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bookmarkStart w:id="1" w:name="_Toc410576462"/>
    </w:p>
    <w:p w14:paraId="5B1E5CD2"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287E39A0"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42F85C91"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1837179A"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48E50144"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7CAF00C1"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5087E529"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4F5248A8"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16437561"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1F52D259"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6F65F0FB" w14:textId="77777777"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5C0DCB3D" w14:textId="34C73B1B" w:rsidR="00690D19"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5A334A4E" w14:textId="7CB687D2" w:rsidR="00993BEE" w:rsidRDefault="00993BEE"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01857C4D" w14:textId="78FE56EF" w:rsidR="00993BEE" w:rsidRDefault="00993BEE"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5059FB2C" w14:textId="27059F07" w:rsidR="00993BEE" w:rsidRDefault="00993BEE"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1DB2936E" w14:textId="66CEAC2A" w:rsidR="00993BEE" w:rsidRDefault="00993BEE"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21AFB2DB" w14:textId="77777777" w:rsidR="00993BEE" w:rsidRDefault="00993BEE"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p w14:paraId="037E8228" w14:textId="77777777" w:rsidR="00690D19" w:rsidRPr="002537DA" w:rsidRDefault="00690D19" w:rsidP="002537DA">
      <w:pPr>
        <w:autoSpaceDE w:val="0"/>
        <w:autoSpaceDN w:val="0"/>
        <w:adjustRightInd w:val="0"/>
        <w:spacing w:line="360" w:lineRule="auto"/>
        <w:ind w:left="3828" w:firstLine="708"/>
        <w:jc w:val="right"/>
        <w:rPr>
          <w:rFonts w:ascii="Times New Roman CYR" w:hAnsi="Times New Roman CYR" w:cs="Times New Roman CYR"/>
          <w:b/>
          <w:bCs/>
          <w:sz w:val="22"/>
          <w:szCs w:val="22"/>
        </w:rPr>
      </w:pPr>
    </w:p>
    <w:bookmarkEnd w:id="1"/>
    <w:p w14:paraId="4855BDC8" w14:textId="77777777" w:rsidR="00122BE5" w:rsidRDefault="00122BE5" w:rsidP="00690D19">
      <w:pPr>
        <w:suppressAutoHyphens/>
        <w:jc w:val="right"/>
        <w:rPr>
          <w:rFonts w:ascii="Times New Roman" w:hAnsi="Times New Roman" w:cs="Times New Roman"/>
          <w:b/>
          <w:sz w:val="22"/>
          <w:szCs w:val="22"/>
          <w:lang w:eastAsia="en-US"/>
        </w:rPr>
      </w:pPr>
    </w:p>
    <w:p w14:paraId="70FC3A10" w14:textId="77777777" w:rsidR="00122BE5" w:rsidRDefault="00122BE5" w:rsidP="00690D19">
      <w:pPr>
        <w:suppressAutoHyphens/>
        <w:jc w:val="right"/>
        <w:rPr>
          <w:rFonts w:ascii="Times New Roman" w:hAnsi="Times New Roman" w:cs="Times New Roman"/>
          <w:b/>
          <w:sz w:val="22"/>
          <w:szCs w:val="22"/>
          <w:lang w:eastAsia="en-US"/>
        </w:rPr>
      </w:pPr>
    </w:p>
    <w:p w14:paraId="6A299445" w14:textId="77777777" w:rsidR="00122BE5" w:rsidRDefault="00122BE5" w:rsidP="00690D19">
      <w:pPr>
        <w:suppressAutoHyphens/>
        <w:jc w:val="right"/>
        <w:rPr>
          <w:rFonts w:ascii="Times New Roman" w:hAnsi="Times New Roman" w:cs="Times New Roman"/>
          <w:b/>
          <w:sz w:val="22"/>
          <w:szCs w:val="22"/>
          <w:lang w:eastAsia="en-US"/>
        </w:rPr>
      </w:pPr>
    </w:p>
    <w:p w14:paraId="5EA7C2CD" w14:textId="77777777" w:rsidR="00122BE5" w:rsidRDefault="00122BE5" w:rsidP="00690D19">
      <w:pPr>
        <w:suppressAutoHyphens/>
        <w:jc w:val="right"/>
        <w:rPr>
          <w:rFonts w:ascii="Times New Roman" w:hAnsi="Times New Roman" w:cs="Times New Roman"/>
          <w:b/>
          <w:sz w:val="22"/>
          <w:szCs w:val="22"/>
          <w:lang w:eastAsia="en-US"/>
        </w:rPr>
      </w:pPr>
    </w:p>
    <w:p w14:paraId="5FE8586D" w14:textId="77777777" w:rsidR="00122BE5" w:rsidRDefault="00122BE5" w:rsidP="00690D19">
      <w:pPr>
        <w:suppressAutoHyphens/>
        <w:jc w:val="right"/>
        <w:rPr>
          <w:rFonts w:ascii="Times New Roman" w:hAnsi="Times New Roman" w:cs="Times New Roman"/>
          <w:b/>
          <w:sz w:val="22"/>
          <w:szCs w:val="22"/>
          <w:lang w:eastAsia="en-US"/>
        </w:rPr>
      </w:pPr>
    </w:p>
    <w:p w14:paraId="493ED80A" w14:textId="77777777" w:rsidR="00122BE5" w:rsidRDefault="00122BE5" w:rsidP="00690D19">
      <w:pPr>
        <w:suppressAutoHyphens/>
        <w:jc w:val="right"/>
        <w:rPr>
          <w:rFonts w:ascii="Times New Roman" w:hAnsi="Times New Roman" w:cs="Times New Roman"/>
          <w:b/>
          <w:sz w:val="22"/>
          <w:szCs w:val="22"/>
          <w:lang w:eastAsia="en-US"/>
        </w:rPr>
      </w:pPr>
    </w:p>
    <w:p w14:paraId="1FEDA58C" w14:textId="77777777" w:rsidR="00122BE5" w:rsidRDefault="00122BE5" w:rsidP="00690D19">
      <w:pPr>
        <w:suppressAutoHyphens/>
        <w:jc w:val="right"/>
        <w:rPr>
          <w:rFonts w:ascii="Times New Roman" w:hAnsi="Times New Roman" w:cs="Times New Roman"/>
          <w:b/>
          <w:sz w:val="22"/>
          <w:szCs w:val="22"/>
          <w:lang w:eastAsia="en-US"/>
        </w:rPr>
      </w:pPr>
    </w:p>
    <w:p w14:paraId="174EC5C8" w14:textId="77777777" w:rsidR="006E3958" w:rsidRDefault="006E3958" w:rsidP="00690D19">
      <w:pPr>
        <w:suppressAutoHyphens/>
        <w:jc w:val="right"/>
        <w:rPr>
          <w:rFonts w:ascii="Times New Roman" w:hAnsi="Times New Roman" w:cs="Times New Roman"/>
          <w:b/>
          <w:sz w:val="22"/>
          <w:szCs w:val="22"/>
          <w:lang w:eastAsia="en-US"/>
        </w:rPr>
      </w:pPr>
    </w:p>
    <w:p w14:paraId="3E333539" w14:textId="77777777" w:rsidR="006E3958" w:rsidRDefault="006E3958" w:rsidP="00690D19">
      <w:pPr>
        <w:suppressAutoHyphens/>
        <w:jc w:val="right"/>
        <w:rPr>
          <w:rFonts w:ascii="Times New Roman" w:hAnsi="Times New Roman" w:cs="Times New Roman"/>
          <w:b/>
          <w:sz w:val="22"/>
          <w:szCs w:val="22"/>
          <w:lang w:eastAsia="en-US"/>
        </w:rPr>
      </w:pPr>
    </w:p>
    <w:p w14:paraId="4D03A9D1" w14:textId="77777777" w:rsidR="006E3958" w:rsidRDefault="006E3958" w:rsidP="00690D19">
      <w:pPr>
        <w:suppressAutoHyphens/>
        <w:jc w:val="right"/>
        <w:rPr>
          <w:rFonts w:ascii="Times New Roman" w:hAnsi="Times New Roman" w:cs="Times New Roman"/>
          <w:b/>
          <w:sz w:val="22"/>
          <w:szCs w:val="22"/>
          <w:lang w:eastAsia="en-US"/>
        </w:rPr>
      </w:pPr>
    </w:p>
    <w:p w14:paraId="4C591412" w14:textId="77777777" w:rsidR="006E3958" w:rsidRDefault="006E3958" w:rsidP="00690D19">
      <w:pPr>
        <w:suppressAutoHyphens/>
        <w:jc w:val="right"/>
        <w:rPr>
          <w:rFonts w:ascii="Times New Roman" w:hAnsi="Times New Roman" w:cs="Times New Roman"/>
          <w:b/>
          <w:sz w:val="22"/>
          <w:szCs w:val="22"/>
          <w:lang w:eastAsia="en-US"/>
        </w:rPr>
      </w:pPr>
    </w:p>
    <w:p w14:paraId="62463380" w14:textId="77777777" w:rsidR="006E3958" w:rsidRDefault="006E3958" w:rsidP="00690D19">
      <w:pPr>
        <w:suppressAutoHyphens/>
        <w:jc w:val="right"/>
        <w:rPr>
          <w:rFonts w:ascii="Times New Roman" w:hAnsi="Times New Roman" w:cs="Times New Roman"/>
          <w:b/>
          <w:sz w:val="22"/>
          <w:szCs w:val="22"/>
          <w:lang w:eastAsia="en-US"/>
        </w:rPr>
      </w:pPr>
    </w:p>
    <w:p w14:paraId="7E327421" w14:textId="1063DDF1" w:rsidR="00690D19" w:rsidRPr="00690D19" w:rsidRDefault="00690D19" w:rsidP="00690D19">
      <w:pPr>
        <w:suppressAutoHyphens/>
        <w:jc w:val="right"/>
        <w:rPr>
          <w:rFonts w:ascii="Times New Roman" w:hAnsi="Times New Roman" w:cs="Times New Roman"/>
          <w:sz w:val="22"/>
          <w:szCs w:val="22"/>
        </w:rPr>
      </w:pPr>
      <w:r w:rsidRPr="00690D19">
        <w:rPr>
          <w:rFonts w:ascii="Times New Roman" w:hAnsi="Times New Roman" w:cs="Times New Roman"/>
          <w:b/>
          <w:sz w:val="22"/>
          <w:szCs w:val="22"/>
          <w:lang w:eastAsia="en-US"/>
        </w:rPr>
        <w:lastRenderedPageBreak/>
        <w:t xml:space="preserve">Додаток </w:t>
      </w:r>
      <w:r w:rsidRPr="00690D19">
        <w:rPr>
          <w:rFonts w:ascii="Times New Roman" w:eastAsia="Segoe UI Symbol" w:hAnsi="Times New Roman" w:cs="Times New Roman"/>
          <w:b/>
          <w:sz w:val="22"/>
          <w:szCs w:val="22"/>
          <w:lang w:eastAsia="en-US"/>
        </w:rPr>
        <w:t>№</w:t>
      </w:r>
      <w:r w:rsidRPr="00690D19">
        <w:rPr>
          <w:rFonts w:ascii="Times New Roman" w:hAnsi="Times New Roman" w:cs="Times New Roman"/>
          <w:b/>
          <w:sz w:val="22"/>
          <w:szCs w:val="22"/>
          <w:lang w:eastAsia="en-US"/>
        </w:rPr>
        <w:t>1</w:t>
      </w:r>
    </w:p>
    <w:p w14:paraId="709DFF09" w14:textId="77777777" w:rsidR="00690D19" w:rsidRPr="00690D19" w:rsidRDefault="00690D19" w:rsidP="00690D19">
      <w:pPr>
        <w:widowControl w:val="0"/>
        <w:ind w:firstLine="567"/>
        <w:contextualSpacing/>
        <w:jc w:val="right"/>
        <w:rPr>
          <w:rFonts w:ascii="Times New Roman" w:hAnsi="Times New Roman" w:cs="Times New Roman"/>
          <w:b/>
          <w:i/>
          <w:sz w:val="22"/>
          <w:szCs w:val="22"/>
          <w:lang w:eastAsia="en-US"/>
        </w:rPr>
      </w:pPr>
      <w:r w:rsidRPr="00690D19">
        <w:rPr>
          <w:rFonts w:ascii="Times New Roman" w:hAnsi="Times New Roman" w:cs="Times New Roman"/>
          <w:b/>
          <w:i/>
          <w:sz w:val="22"/>
          <w:szCs w:val="22"/>
          <w:lang w:eastAsia="en-US"/>
        </w:rPr>
        <w:t>до тендерної документації</w:t>
      </w:r>
    </w:p>
    <w:p w14:paraId="784DEF95" w14:textId="77777777" w:rsidR="00690D19" w:rsidRPr="00690D19" w:rsidRDefault="00690D19" w:rsidP="00690D19">
      <w:pPr>
        <w:widowControl w:val="0"/>
        <w:ind w:firstLine="567"/>
        <w:contextualSpacing/>
        <w:jc w:val="right"/>
        <w:rPr>
          <w:rFonts w:ascii="Times New Roman" w:hAnsi="Times New Roman" w:cs="Times New Roman"/>
          <w:b/>
          <w:i/>
          <w:sz w:val="22"/>
          <w:szCs w:val="22"/>
          <w:lang w:eastAsia="en-US"/>
        </w:rPr>
      </w:pPr>
    </w:p>
    <w:p w14:paraId="60ED15F2" w14:textId="77777777" w:rsidR="00690D19" w:rsidRPr="00690D19" w:rsidRDefault="00690D19" w:rsidP="00690D19">
      <w:pPr>
        <w:widowControl w:val="0"/>
        <w:ind w:firstLine="567"/>
        <w:contextualSpacing/>
        <w:jc w:val="right"/>
        <w:rPr>
          <w:rFonts w:ascii="Times New Roman" w:hAnsi="Times New Roman" w:cs="Times New Roman"/>
          <w:b/>
          <w:iCs/>
          <w:lang w:eastAsia="en-US"/>
        </w:rPr>
      </w:pPr>
    </w:p>
    <w:p w14:paraId="026FD7A2" w14:textId="77777777" w:rsidR="00690D19" w:rsidRPr="00690D19" w:rsidRDefault="00690D19" w:rsidP="00690D19">
      <w:pPr>
        <w:widowControl w:val="0"/>
        <w:ind w:firstLine="567"/>
        <w:contextualSpacing/>
        <w:jc w:val="right"/>
        <w:rPr>
          <w:rFonts w:ascii="Times New Roman" w:hAnsi="Times New Roman" w:cs="Times New Roman"/>
          <w:b/>
          <w:iCs/>
          <w:lang w:eastAsia="en-US"/>
        </w:rPr>
      </w:pPr>
    </w:p>
    <w:p w14:paraId="17B018DA" w14:textId="77777777" w:rsidR="00690D19" w:rsidRPr="00690D19" w:rsidRDefault="00690D19" w:rsidP="00690D19">
      <w:pPr>
        <w:widowControl w:val="0"/>
        <w:ind w:firstLine="567"/>
        <w:contextualSpacing/>
        <w:jc w:val="center"/>
        <w:rPr>
          <w:rFonts w:ascii="Times New Roman" w:hAnsi="Times New Roman" w:cs="Times New Roman"/>
          <w:b/>
          <w:iCs/>
          <w:lang w:eastAsia="en-US"/>
        </w:rPr>
      </w:pPr>
      <w:r w:rsidRPr="00690D19">
        <w:rPr>
          <w:rFonts w:ascii="Times New Roman" w:hAnsi="Times New Roman" w:cs="Times New Roman"/>
          <w:b/>
          <w:iCs/>
          <w:lang w:eastAsia="en-US"/>
        </w:rPr>
        <w:t>ТЕХНІЧНА СПЕЦИФІКАЦІЯ</w:t>
      </w:r>
    </w:p>
    <w:p w14:paraId="59B6231C" w14:textId="77777777" w:rsidR="00690D19" w:rsidRPr="00690D19" w:rsidRDefault="00690D19" w:rsidP="00690D19">
      <w:pPr>
        <w:widowControl w:val="0"/>
        <w:ind w:firstLine="567"/>
        <w:contextualSpacing/>
        <w:jc w:val="center"/>
        <w:rPr>
          <w:rFonts w:ascii="Times New Roman" w:hAnsi="Times New Roman" w:cs="Times New Roman"/>
          <w:b/>
          <w:i/>
          <w:sz w:val="22"/>
          <w:szCs w:val="22"/>
          <w:lang w:eastAsia="en-US"/>
        </w:rPr>
      </w:pPr>
    </w:p>
    <w:p w14:paraId="3B6DD7B1" w14:textId="77777777" w:rsidR="00690D19" w:rsidRPr="00690D19" w:rsidRDefault="00690D19" w:rsidP="00690D19">
      <w:pPr>
        <w:widowControl w:val="0"/>
        <w:ind w:firstLine="567"/>
        <w:contextualSpacing/>
        <w:jc w:val="center"/>
        <w:rPr>
          <w:rFonts w:ascii="Times New Roman" w:hAnsi="Times New Roman" w:cs="Times New Roman"/>
          <w:b/>
          <w:i/>
          <w:sz w:val="22"/>
          <w:szCs w:val="22"/>
          <w:lang w:eastAsia="en-US"/>
        </w:rPr>
      </w:pPr>
    </w:p>
    <w:p w14:paraId="7FF87810" w14:textId="1F48C03A" w:rsidR="00690D19" w:rsidRPr="00690D19" w:rsidRDefault="00690D19" w:rsidP="00690D19">
      <w:pPr>
        <w:keepNext/>
        <w:jc w:val="both"/>
        <w:rPr>
          <w:rFonts w:ascii="Times New Roman" w:eastAsia="Calibri" w:hAnsi="Times New Roman" w:cs="Times New Roman"/>
          <w:lang w:eastAsia="en-US"/>
        </w:rPr>
      </w:pPr>
      <w:r w:rsidRPr="00690D19">
        <w:rPr>
          <w:rFonts w:ascii="Times New Roman" w:eastAsia="Calibri" w:hAnsi="Times New Roman" w:cs="Times New Roman"/>
          <w:b/>
          <w:sz w:val="22"/>
          <w:szCs w:val="22"/>
          <w:lang w:eastAsia="en-US"/>
        </w:rPr>
        <w:t xml:space="preserve"> </w:t>
      </w:r>
      <w:r w:rsidRPr="00690D19">
        <w:rPr>
          <w:rFonts w:ascii="Times New Roman" w:eastAsia="Calibri" w:hAnsi="Times New Roman" w:cs="Times New Roman"/>
          <w:b/>
          <w:sz w:val="22"/>
          <w:szCs w:val="22"/>
          <w:lang w:eastAsia="en-US"/>
        </w:rPr>
        <w:tab/>
      </w:r>
      <w:r w:rsidRPr="00690D19">
        <w:rPr>
          <w:rFonts w:ascii="Times New Roman" w:eastAsia="Calibri" w:hAnsi="Times New Roman" w:cs="Times New Roman"/>
          <w:bCs/>
          <w:lang w:eastAsia="en-US"/>
        </w:rPr>
        <w:t xml:space="preserve">Предмет закупівлі: </w:t>
      </w:r>
      <w:r w:rsidR="00407770">
        <w:rPr>
          <w:rFonts w:ascii="Times New Roman" w:hAnsi="Times New Roman" w:cs="Times New Roman"/>
          <w:b/>
          <w:bCs/>
          <w:sz w:val="22"/>
          <w:szCs w:val="22"/>
          <w:shd w:val="clear" w:color="auto" w:fill="FFFFFF"/>
        </w:rPr>
        <w:t>Т</w:t>
      </w:r>
      <w:r w:rsidR="00407770" w:rsidRPr="00E30277">
        <w:rPr>
          <w:rFonts w:ascii="Times New Roman" w:hAnsi="Times New Roman" w:cs="Times New Roman"/>
          <w:b/>
          <w:bCs/>
          <w:sz w:val="22"/>
          <w:szCs w:val="22"/>
          <w:shd w:val="clear" w:color="auto" w:fill="FFFFFF"/>
        </w:rPr>
        <w:t>еплов</w:t>
      </w:r>
      <w:r w:rsidR="00407770">
        <w:rPr>
          <w:rFonts w:ascii="Times New Roman" w:hAnsi="Times New Roman" w:cs="Times New Roman"/>
          <w:b/>
          <w:bCs/>
          <w:sz w:val="22"/>
          <w:szCs w:val="22"/>
          <w:shd w:val="clear" w:color="auto" w:fill="FFFFFF"/>
        </w:rPr>
        <w:t xml:space="preserve">а </w:t>
      </w:r>
      <w:r w:rsidR="00407770" w:rsidRPr="00E30277">
        <w:rPr>
          <w:rFonts w:ascii="Times New Roman" w:hAnsi="Times New Roman" w:cs="Times New Roman"/>
          <w:b/>
          <w:bCs/>
          <w:sz w:val="22"/>
          <w:szCs w:val="22"/>
          <w:shd w:val="clear" w:color="auto" w:fill="FFFFFF"/>
        </w:rPr>
        <w:t>енергі</w:t>
      </w:r>
      <w:r w:rsidR="00407770">
        <w:rPr>
          <w:rFonts w:ascii="Times New Roman" w:hAnsi="Times New Roman" w:cs="Times New Roman"/>
          <w:b/>
          <w:bCs/>
          <w:sz w:val="22"/>
          <w:szCs w:val="22"/>
          <w:shd w:val="clear" w:color="auto" w:fill="FFFFFF"/>
        </w:rPr>
        <w:t>я для Будинка культури</w:t>
      </w:r>
      <w:r w:rsidRPr="00690D19">
        <w:rPr>
          <w:rFonts w:ascii="Times New Roman" w:eastAsia="Calibri" w:hAnsi="Times New Roman" w:cs="Times New Roman"/>
          <w:bCs/>
          <w:lang w:eastAsia="en-US"/>
        </w:rPr>
        <w:t>, код за  ДК 021:2015: 09320000-8 Пара, гаряча вода та пов’язана продукція, в кількості</w:t>
      </w:r>
      <w:r w:rsidRPr="00690D19">
        <w:rPr>
          <w:rFonts w:ascii="Times New Roman" w:eastAsia="Calibri" w:hAnsi="Times New Roman" w:cs="Times New Roman"/>
          <w:lang w:eastAsia="en-US"/>
        </w:rPr>
        <w:t xml:space="preserve"> та за технічними характеристиками, що  наведені нижче:</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5528"/>
        <w:gridCol w:w="1559"/>
        <w:gridCol w:w="1843"/>
      </w:tblGrid>
      <w:tr w:rsidR="00690D19" w:rsidRPr="00690D19" w14:paraId="26D6CBCA" w14:textId="77777777" w:rsidTr="00993BEE">
        <w:trPr>
          <w:trHeight w:val="663"/>
        </w:trPr>
        <w:tc>
          <w:tcPr>
            <w:tcW w:w="1101" w:type="dxa"/>
            <w:vAlign w:val="center"/>
          </w:tcPr>
          <w:p w14:paraId="7A230B0D" w14:textId="77777777" w:rsidR="00690D19" w:rsidRPr="00690D19" w:rsidRDefault="00690D19" w:rsidP="00690D19">
            <w:pPr>
              <w:keepNext/>
              <w:jc w:val="center"/>
              <w:rPr>
                <w:rFonts w:ascii="Times New Roman" w:eastAsia="Calibri" w:hAnsi="Times New Roman" w:cs="Times New Roman"/>
                <w:b/>
                <w:lang w:eastAsia="en-US"/>
              </w:rPr>
            </w:pPr>
            <w:r w:rsidRPr="00690D19">
              <w:rPr>
                <w:rFonts w:ascii="Times New Roman" w:eastAsia="Calibri" w:hAnsi="Times New Roman" w:cs="Times New Roman"/>
                <w:b/>
                <w:lang w:eastAsia="en-US"/>
              </w:rPr>
              <w:t>№ з/п</w:t>
            </w:r>
          </w:p>
        </w:tc>
        <w:tc>
          <w:tcPr>
            <w:tcW w:w="5528" w:type="dxa"/>
            <w:vAlign w:val="center"/>
          </w:tcPr>
          <w:p w14:paraId="2D6BDAB3" w14:textId="77777777" w:rsidR="00690D19" w:rsidRPr="00690D19" w:rsidRDefault="00690D19" w:rsidP="00690D19">
            <w:pPr>
              <w:keepNext/>
              <w:jc w:val="center"/>
              <w:rPr>
                <w:rFonts w:ascii="Times New Roman" w:eastAsia="Calibri" w:hAnsi="Times New Roman" w:cs="Times New Roman"/>
                <w:b/>
                <w:lang w:eastAsia="en-US"/>
              </w:rPr>
            </w:pPr>
            <w:r w:rsidRPr="00690D19">
              <w:rPr>
                <w:rFonts w:ascii="Times New Roman" w:eastAsia="Calibri" w:hAnsi="Times New Roman" w:cs="Times New Roman"/>
                <w:b/>
                <w:lang w:eastAsia="en-US"/>
              </w:rPr>
              <w:t>Найменування товару</w:t>
            </w:r>
          </w:p>
        </w:tc>
        <w:tc>
          <w:tcPr>
            <w:tcW w:w="1559" w:type="dxa"/>
            <w:vAlign w:val="center"/>
          </w:tcPr>
          <w:p w14:paraId="1DB1CAF0" w14:textId="77777777" w:rsidR="00690D19" w:rsidRPr="00690D19" w:rsidRDefault="00690D19" w:rsidP="00690D19">
            <w:pPr>
              <w:keepNext/>
              <w:jc w:val="center"/>
              <w:rPr>
                <w:rFonts w:ascii="Times New Roman" w:eastAsia="Calibri" w:hAnsi="Times New Roman" w:cs="Times New Roman"/>
                <w:b/>
                <w:lang w:eastAsia="en-US"/>
              </w:rPr>
            </w:pPr>
            <w:r w:rsidRPr="00690D19">
              <w:rPr>
                <w:rFonts w:ascii="Times New Roman" w:eastAsia="Calibri" w:hAnsi="Times New Roman" w:cs="Times New Roman"/>
                <w:b/>
                <w:lang w:eastAsia="en-US"/>
              </w:rPr>
              <w:t>Одиниця</w:t>
            </w:r>
          </w:p>
          <w:p w14:paraId="48C31EB9" w14:textId="77777777" w:rsidR="00690D19" w:rsidRPr="00690D19" w:rsidRDefault="00690D19" w:rsidP="00690D19">
            <w:pPr>
              <w:keepNext/>
              <w:jc w:val="center"/>
              <w:rPr>
                <w:rFonts w:ascii="Times New Roman" w:eastAsia="Calibri" w:hAnsi="Times New Roman" w:cs="Times New Roman"/>
                <w:b/>
                <w:lang w:eastAsia="en-US"/>
              </w:rPr>
            </w:pPr>
            <w:r w:rsidRPr="00690D19">
              <w:rPr>
                <w:rFonts w:ascii="Times New Roman" w:eastAsia="Calibri" w:hAnsi="Times New Roman" w:cs="Times New Roman"/>
                <w:b/>
                <w:lang w:eastAsia="en-US"/>
              </w:rPr>
              <w:t>виміру</w:t>
            </w:r>
          </w:p>
        </w:tc>
        <w:tc>
          <w:tcPr>
            <w:tcW w:w="1843" w:type="dxa"/>
            <w:vAlign w:val="center"/>
          </w:tcPr>
          <w:p w14:paraId="007E6844" w14:textId="77777777" w:rsidR="00690D19" w:rsidRPr="00690D19" w:rsidRDefault="00690D19" w:rsidP="00690D19">
            <w:pPr>
              <w:keepNext/>
              <w:jc w:val="center"/>
              <w:rPr>
                <w:rFonts w:ascii="Times New Roman" w:eastAsia="Calibri" w:hAnsi="Times New Roman" w:cs="Times New Roman"/>
                <w:b/>
                <w:lang w:eastAsia="en-US"/>
              </w:rPr>
            </w:pPr>
            <w:r w:rsidRPr="00690D19">
              <w:rPr>
                <w:rFonts w:ascii="Times New Roman" w:eastAsia="Calibri" w:hAnsi="Times New Roman" w:cs="Times New Roman"/>
                <w:b/>
                <w:lang w:eastAsia="en-US"/>
              </w:rPr>
              <w:t>Кількість</w:t>
            </w:r>
          </w:p>
          <w:p w14:paraId="0C72B001" w14:textId="77777777" w:rsidR="00690D19" w:rsidRPr="00690D19" w:rsidRDefault="00690D19" w:rsidP="00690D19">
            <w:pPr>
              <w:keepNext/>
              <w:jc w:val="center"/>
              <w:rPr>
                <w:rFonts w:ascii="Times New Roman" w:eastAsia="Calibri" w:hAnsi="Times New Roman" w:cs="Times New Roman"/>
                <w:b/>
                <w:lang w:eastAsia="en-US"/>
              </w:rPr>
            </w:pPr>
          </w:p>
        </w:tc>
      </w:tr>
      <w:tr w:rsidR="00690D19" w:rsidRPr="00690D19" w14:paraId="296333D3" w14:textId="77777777" w:rsidTr="00993BEE">
        <w:trPr>
          <w:trHeight w:val="495"/>
        </w:trPr>
        <w:tc>
          <w:tcPr>
            <w:tcW w:w="1101" w:type="dxa"/>
            <w:vAlign w:val="center"/>
          </w:tcPr>
          <w:p w14:paraId="1954D6EB" w14:textId="77777777" w:rsidR="00690D19" w:rsidRPr="00690D19" w:rsidRDefault="00690D19" w:rsidP="00690D19">
            <w:pPr>
              <w:keepNext/>
              <w:rPr>
                <w:rFonts w:ascii="Times New Roman" w:eastAsia="Calibri" w:hAnsi="Times New Roman" w:cs="Times New Roman"/>
                <w:lang w:eastAsia="en-US"/>
              </w:rPr>
            </w:pPr>
            <w:r w:rsidRPr="00690D19">
              <w:rPr>
                <w:rFonts w:ascii="Times New Roman" w:eastAsia="Calibri" w:hAnsi="Times New Roman" w:cs="Times New Roman"/>
                <w:lang w:eastAsia="en-US"/>
              </w:rPr>
              <w:t>1.</w:t>
            </w:r>
          </w:p>
        </w:tc>
        <w:tc>
          <w:tcPr>
            <w:tcW w:w="5528" w:type="dxa"/>
            <w:vAlign w:val="center"/>
          </w:tcPr>
          <w:p w14:paraId="66C5BEFC" w14:textId="2F00BAAE" w:rsidR="00690D19" w:rsidRPr="00690D19" w:rsidRDefault="00122BE5" w:rsidP="00690D19">
            <w:pPr>
              <w:keepNext/>
              <w:rPr>
                <w:rFonts w:ascii="Times New Roman" w:eastAsia="Calibri" w:hAnsi="Times New Roman" w:cs="Times New Roman"/>
                <w:lang w:eastAsia="en-US"/>
              </w:rPr>
            </w:pPr>
            <w:r>
              <w:rPr>
                <w:rFonts w:ascii="Times New Roman" w:eastAsia="Calibri" w:hAnsi="Times New Roman" w:cs="Times New Roman"/>
                <w:bCs/>
                <w:lang w:eastAsia="en-US"/>
              </w:rPr>
              <w:t>Т</w:t>
            </w:r>
            <w:r w:rsidR="00690D19" w:rsidRPr="00690D19">
              <w:rPr>
                <w:rFonts w:ascii="Times New Roman" w:eastAsia="Calibri" w:hAnsi="Times New Roman" w:cs="Times New Roman"/>
                <w:bCs/>
                <w:lang w:eastAsia="en-US"/>
              </w:rPr>
              <w:t>еплов</w:t>
            </w:r>
            <w:r>
              <w:rPr>
                <w:rFonts w:ascii="Times New Roman" w:eastAsia="Calibri" w:hAnsi="Times New Roman" w:cs="Times New Roman"/>
                <w:bCs/>
                <w:lang w:eastAsia="en-US"/>
              </w:rPr>
              <w:t>а</w:t>
            </w:r>
            <w:r w:rsidR="00690D19" w:rsidRPr="00690D19">
              <w:rPr>
                <w:rFonts w:ascii="Times New Roman" w:eastAsia="Calibri" w:hAnsi="Times New Roman" w:cs="Times New Roman"/>
                <w:bCs/>
                <w:lang w:eastAsia="en-US"/>
              </w:rPr>
              <w:t xml:space="preserve"> енергі</w:t>
            </w:r>
            <w:r w:rsidR="00EA63FD">
              <w:rPr>
                <w:rFonts w:ascii="Times New Roman" w:eastAsia="Calibri" w:hAnsi="Times New Roman" w:cs="Times New Roman"/>
                <w:bCs/>
                <w:lang w:eastAsia="en-US"/>
              </w:rPr>
              <w:t>я</w:t>
            </w:r>
          </w:p>
        </w:tc>
        <w:tc>
          <w:tcPr>
            <w:tcW w:w="1559" w:type="dxa"/>
            <w:vAlign w:val="center"/>
          </w:tcPr>
          <w:p w14:paraId="4B3CC84A" w14:textId="77777777" w:rsidR="00690D19" w:rsidRPr="00690D19" w:rsidRDefault="00690D19" w:rsidP="00690D19">
            <w:pPr>
              <w:keepNext/>
              <w:jc w:val="center"/>
              <w:rPr>
                <w:rFonts w:ascii="Times New Roman" w:eastAsia="Calibri" w:hAnsi="Times New Roman" w:cs="Times New Roman"/>
                <w:lang w:eastAsia="en-US"/>
              </w:rPr>
            </w:pPr>
            <w:proofErr w:type="spellStart"/>
            <w:r w:rsidRPr="00690D19">
              <w:rPr>
                <w:rFonts w:ascii="Times New Roman" w:eastAsia="Calibri" w:hAnsi="Times New Roman" w:cs="Times New Roman"/>
                <w:lang w:eastAsia="en-US"/>
              </w:rPr>
              <w:t>Гкал</w:t>
            </w:r>
            <w:proofErr w:type="spellEnd"/>
          </w:p>
        </w:tc>
        <w:tc>
          <w:tcPr>
            <w:tcW w:w="1843" w:type="dxa"/>
            <w:vAlign w:val="center"/>
          </w:tcPr>
          <w:p w14:paraId="75DC8EE7" w14:textId="0A98D979" w:rsidR="00690D19" w:rsidRPr="00690D19" w:rsidRDefault="00EA63FD" w:rsidP="00690D19">
            <w:pPr>
              <w:keepNext/>
              <w:jc w:val="center"/>
              <w:rPr>
                <w:rFonts w:ascii="Times New Roman" w:eastAsia="Calibri" w:hAnsi="Times New Roman" w:cs="Times New Roman"/>
                <w:lang w:eastAsia="en-US"/>
              </w:rPr>
            </w:pPr>
            <w:r>
              <w:rPr>
                <w:rFonts w:ascii="Times New Roman" w:eastAsia="Calibri" w:hAnsi="Times New Roman" w:cs="Times New Roman"/>
                <w:lang w:eastAsia="en-US"/>
              </w:rPr>
              <w:t>151,829</w:t>
            </w:r>
          </w:p>
        </w:tc>
      </w:tr>
    </w:tbl>
    <w:p w14:paraId="5DC7DB86" w14:textId="77777777" w:rsidR="00690D19" w:rsidRPr="00690D19" w:rsidRDefault="00690D19" w:rsidP="00690D19">
      <w:pPr>
        <w:tabs>
          <w:tab w:val="left" w:pos="0"/>
        </w:tabs>
        <w:adjustRightInd w:val="0"/>
        <w:jc w:val="both"/>
        <w:rPr>
          <w:rFonts w:ascii="Times New Roman" w:eastAsia="Calibri" w:hAnsi="Times New Roman" w:cs="Times New Roman"/>
          <w:lang w:eastAsia="en-US"/>
        </w:rPr>
      </w:pPr>
    </w:p>
    <w:p w14:paraId="573D9485" w14:textId="77777777" w:rsidR="00690D19" w:rsidRPr="00690D19" w:rsidRDefault="00690D19" w:rsidP="00690D19">
      <w:pPr>
        <w:tabs>
          <w:tab w:val="left" w:pos="0"/>
        </w:tabs>
        <w:adjustRightInd w:val="0"/>
        <w:jc w:val="both"/>
        <w:rPr>
          <w:rFonts w:ascii="Times New Roman" w:hAnsi="Times New Roman" w:cs="Times New Roman"/>
          <w:lang w:eastAsia="en-US"/>
        </w:rPr>
      </w:pPr>
      <w:r w:rsidRPr="00690D19">
        <w:rPr>
          <w:rFonts w:ascii="Times New Roman" w:eastAsia="Calibri" w:hAnsi="Times New Roman" w:cs="Times New Roman"/>
          <w:lang w:eastAsia="en-US"/>
        </w:rPr>
        <w:tab/>
      </w:r>
      <w:r w:rsidRPr="00690D19">
        <w:rPr>
          <w:rFonts w:ascii="Times New Roman" w:hAnsi="Times New Roman" w:cs="Times New Roman"/>
          <w:lang w:eastAsia="en-US"/>
        </w:rPr>
        <w:t>Постачання теплової енергії здійснюється відповідно до Закону України «Про теплопостачання» № 2633-IV від 02.06.2005 року (зі змінами) та учасники повинні забезпечувати:</w:t>
      </w:r>
    </w:p>
    <w:p w14:paraId="7077A148" w14:textId="77777777" w:rsidR="00690D19" w:rsidRPr="00690D19" w:rsidRDefault="00690D19" w:rsidP="00690D19">
      <w:pPr>
        <w:tabs>
          <w:tab w:val="left" w:pos="0"/>
        </w:tabs>
        <w:adjustRightInd w:val="0"/>
        <w:jc w:val="both"/>
        <w:rPr>
          <w:rFonts w:ascii="Times New Roman" w:hAnsi="Times New Roman" w:cs="Times New Roman"/>
          <w:lang w:eastAsia="en-US"/>
        </w:rPr>
      </w:pPr>
      <w:r w:rsidRPr="00690D19">
        <w:rPr>
          <w:rFonts w:ascii="Times New Roman" w:hAnsi="Times New Roman" w:cs="Times New Roman"/>
          <w:lang w:eastAsia="en-US"/>
        </w:rPr>
        <w:t>- відповідну нормативну температуру повітря у приміщеннях;</w:t>
      </w:r>
    </w:p>
    <w:p w14:paraId="387347BC" w14:textId="77777777" w:rsidR="00690D19" w:rsidRPr="00690D19" w:rsidRDefault="00690D19" w:rsidP="00690D19">
      <w:pPr>
        <w:tabs>
          <w:tab w:val="left" w:pos="0"/>
        </w:tabs>
        <w:adjustRightInd w:val="0"/>
        <w:jc w:val="both"/>
        <w:rPr>
          <w:rFonts w:ascii="Times New Roman" w:hAnsi="Times New Roman" w:cs="Times New Roman"/>
          <w:lang w:eastAsia="en-US"/>
        </w:rPr>
      </w:pPr>
      <w:r w:rsidRPr="00690D19">
        <w:rPr>
          <w:rFonts w:ascii="Times New Roman" w:hAnsi="Times New Roman" w:cs="Times New Roman"/>
          <w:lang w:eastAsia="en-US"/>
        </w:rPr>
        <w:t>- безпечну дію усіх видів устаткування та обладнання, задіяних в технології постачання теплової енергії;</w:t>
      </w:r>
    </w:p>
    <w:p w14:paraId="3993C573" w14:textId="77777777" w:rsidR="00690D19" w:rsidRPr="00690D19" w:rsidRDefault="00690D19" w:rsidP="00690D19">
      <w:pPr>
        <w:tabs>
          <w:tab w:val="left" w:pos="0"/>
        </w:tabs>
        <w:adjustRightInd w:val="0"/>
        <w:jc w:val="both"/>
        <w:rPr>
          <w:rFonts w:ascii="Times New Roman" w:hAnsi="Times New Roman" w:cs="Times New Roman"/>
          <w:lang w:eastAsia="en-US"/>
        </w:rPr>
      </w:pPr>
      <w:r w:rsidRPr="00690D19">
        <w:rPr>
          <w:rFonts w:ascii="Times New Roman" w:hAnsi="Times New Roman" w:cs="Times New Roman"/>
          <w:lang w:eastAsia="en-US"/>
        </w:rPr>
        <w:t xml:space="preserve">- дотримання правил техніки безпеки та протипожежної безпеки, прийнятого на обслуговування майна. </w:t>
      </w:r>
    </w:p>
    <w:p w14:paraId="750A918F" w14:textId="77777777" w:rsidR="00690D19" w:rsidRPr="00690D19" w:rsidRDefault="00690D19" w:rsidP="00690D19">
      <w:pPr>
        <w:widowControl w:val="0"/>
        <w:tabs>
          <w:tab w:val="left" w:pos="180"/>
        </w:tabs>
        <w:suppressAutoHyphens/>
        <w:autoSpaceDE w:val="0"/>
        <w:jc w:val="both"/>
        <w:rPr>
          <w:rFonts w:ascii="Times New Roman" w:hAnsi="Times New Roman" w:cs="Times New Roman"/>
          <w:lang w:eastAsia="en-US"/>
        </w:rPr>
      </w:pPr>
      <w:r w:rsidRPr="00690D19">
        <w:rPr>
          <w:rFonts w:ascii="Times New Roman" w:hAnsi="Times New Roman" w:cs="Times New Roman"/>
          <w:lang w:eastAsia="en-US"/>
        </w:rPr>
        <w:tab/>
      </w:r>
      <w:r w:rsidRPr="00690D19">
        <w:rPr>
          <w:rFonts w:ascii="Times New Roman" w:hAnsi="Times New Roman" w:cs="Times New Roman"/>
          <w:lang w:eastAsia="en-US"/>
        </w:rPr>
        <w:tab/>
        <w:t>Постачання теплової енергії здійснюється учасником відповідно до чинного законодавства України. Якість постачання теплової енергії має відповідати нормативній температурі повітря у опалювальних приміщеннях будівель, відповідно до КТМ 204 України 244-94.</w:t>
      </w:r>
    </w:p>
    <w:p w14:paraId="317F1169" w14:textId="5B5C1B51" w:rsidR="00690D19" w:rsidRPr="00690D19" w:rsidRDefault="00690D19" w:rsidP="00690D19">
      <w:pPr>
        <w:ind w:firstLine="720"/>
        <w:jc w:val="both"/>
        <w:rPr>
          <w:rFonts w:ascii="Times New Roman" w:hAnsi="Times New Roman" w:cs="Times New Roman"/>
          <w:snapToGrid w:val="0"/>
          <w:lang w:eastAsia="en-US"/>
        </w:rPr>
      </w:pPr>
      <w:r w:rsidRPr="00690D19">
        <w:rPr>
          <w:rFonts w:ascii="Times New Roman" w:hAnsi="Times New Roman" w:cs="Times New Roman"/>
          <w:bCs/>
          <w:lang w:eastAsia="en-US"/>
        </w:rPr>
        <w:t>Учасник – переможець процедури закупівлі (далі – Виконавець) зобов'язується до 31.12.202</w:t>
      </w:r>
      <w:r w:rsidR="00122BE5">
        <w:rPr>
          <w:rFonts w:ascii="Times New Roman" w:hAnsi="Times New Roman" w:cs="Times New Roman"/>
          <w:bCs/>
          <w:lang w:eastAsia="en-US"/>
        </w:rPr>
        <w:t>4</w:t>
      </w:r>
      <w:r w:rsidRPr="00690D19">
        <w:rPr>
          <w:rFonts w:ascii="Times New Roman" w:hAnsi="Times New Roman" w:cs="Times New Roman"/>
          <w:bCs/>
          <w:lang w:eastAsia="en-US"/>
        </w:rPr>
        <w:t xml:space="preserve"> </w:t>
      </w:r>
      <w:r w:rsidRPr="00690D19">
        <w:rPr>
          <w:rFonts w:ascii="Times New Roman" w:hAnsi="Times New Roman" w:cs="Times New Roman"/>
          <w:lang w:eastAsia="en-US"/>
        </w:rPr>
        <w:t>постачати теплов</w:t>
      </w:r>
      <w:r>
        <w:rPr>
          <w:rFonts w:ascii="Times New Roman" w:hAnsi="Times New Roman" w:cs="Times New Roman"/>
          <w:lang w:eastAsia="en-US"/>
        </w:rPr>
        <w:t>у</w:t>
      </w:r>
      <w:r w:rsidRPr="00690D19">
        <w:rPr>
          <w:rFonts w:ascii="Times New Roman" w:hAnsi="Times New Roman" w:cs="Times New Roman"/>
          <w:lang w:eastAsia="en-US"/>
        </w:rPr>
        <w:t xml:space="preserve"> енергі</w:t>
      </w:r>
      <w:r>
        <w:rPr>
          <w:rFonts w:ascii="Times New Roman" w:hAnsi="Times New Roman" w:cs="Times New Roman"/>
          <w:lang w:eastAsia="en-US"/>
        </w:rPr>
        <w:t>ю</w:t>
      </w:r>
      <w:r w:rsidRPr="00690D19">
        <w:rPr>
          <w:rFonts w:ascii="Times New Roman" w:hAnsi="Times New Roman" w:cs="Times New Roman"/>
          <w:lang w:eastAsia="en-US"/>
        </w:rPr>
        <w:t xml:space="preserve">, код за  ДК 021:2015: 09320000-8 Пара, гаряча вода та пов’язана продукція, згідно заявки в разі погіршення погодних умов. Постачання </w:t>
      </w:r>
      <w:r w:rsidRPr="00690D19">
        <w:rPr>
          <w:rFonts w:ascii="Times New Roman" w:hAnsi="Times New Roman" w:cs="Times New Roman"/>
          <w:snapToGrid w:val="0"/>
          <w:lang w:eastAsia="en-US"/>
        </w:rPr>
        <w:t xml:space="preserve"> теплової енергії повинно </w:t>
      </w:r>
      <w:proofErr w:type="spellStart"/>
      <w:r w:rsidRPr="00690D19">
        <w:rPr>
          <w:rFonts w:ascii="Times New Roman" w:hAnsi="Times New Roman" w:cs="Times New Roman"/>
          <w:snapToGrid w:val="0"/>
          <w:lang w:eastAsia="en-US"/>
        </w:rPr>
        <w:t>здійснюватись</w:t>
      </w:r>
      <w:proofErr w:type="spellEnd"/>
      <w:r w:rsidRPr="00690D19">
        <w:rPr>
          <w:rFonts w:ascii="Times New Roman" w:hAnsi="Times New Roman" w:cs="Times New Roman"/>
          <w:snapToGrid w:val="0"/>
          <w:lang w:eastAsia="en-US"/>
        </w:rPr>
        <w:t xml:space="preserve"> цілодобово.</w:t>
      </w:r>
    </w:p>
    <w:p w14:paraId="431C0602" w14:textId="77777777" w:rsidR="00A06079" w:rsidRPr="00A06079" w:rsidRDefault="00A06079" w:rsidP="00A06079">
      <w:pPr>
        <w:jc w:val="both"/>
        <w:rPr>
          <w:rFonts w:ascii="Times New Roman" w:hAnsi="Times New Roman" w:cs="Times New Roman"/>
          <w:snapToGrid w:val="0"/>
          <w:lang w:eastAsia="en-US"/>
        </w:rPr>
      </w:pPr>
      <w:r w:rsidRPr="00A06079">
        <w:rPr>
          <w:rFonts w:ascii="Times New Roman" w:hAnsi="Times New Roman" w:cs="Times New Roman"/>
          <w:snapToGrid w:val="0"/>
          <w:lang w:eastAsia="en-US"/>
        </w:rPr>
        <w:t>Місце поставки: Будинок культури Коцюбинської селищної ради Київської області.</w:t>
      </w:r>
    </w:p>
    <w:p w14:paraId="72CBC9B9" w14:textId="251F53BE" w:rsidR="00690D19" w:rsidRPr="00690D19" w:rsidRDefault="00A06079" w:rsidP="00A06079">
      <w:pPr>
        <w:jc w:val="both"/>
        <w:rPr>
          <w:rFonts w:ascii="Times New Roman" w:hAnsi="Times New Roman" w:cs="Times New Roman"/>
          <w:snapToGrid w:val="0"/>
          <w:lang w:eastAsia="en-US"/>
        </w:rPr>
      </w:pPr>
      <w:r w:rsidRPr="00A06079">
        <w:rPr>
          <w:rFonts w:ascii="Times New Roman" w:hAnsi="Times New Roman" w:cs="Times New Roman"/>
          <w:snapToGrid w:val="0"/>
          <w:lang w:eastAsia="en-US"/>
        </w:rPr>
        <w:t>Адреса поставки: 08298, Україна , Київська обл., селище Коцюбинське,вул.Доківська,5.</w:t>
      </w:r>
    </w:p>
    <w:p w14:paraId="0F06C395" w14:textId="77777777" w:rsidR="00690D19" w:rsidRPr="00690D19" w:rsidRDefault="00690D19" w:rsidP="00690D19">
      <w:pPr>
        <w:ind w:firstLine="720"/>
        <w:jc w:val="both"/>
        <w:rPr>
          <w:rFonts w:ascii="Times New Roman" w:eastAsia="Calibri" w:hAnsi="Times New Roman" w:cs="Times New Roman"/>
          <w:lang w:eastAsia="en-US"/>
        </w:rPr>
      </w:pPr>
      <w:r w:rsidRPr="00690D19">
        <w:rPr>
          <w:rFonts w:ascii="Times New Roman" w:eastAsia="Calibri" w:hAnsi="Times New Roman" w:cs="Times New Roman"/>
          <w:lang w:eastAsia="en-US"/>
        </w:rPr>
        <w:t>Суб'єкти у сфері теплопостачання повинні дотримуватися вимог законодавства про охорону навколишнього природного середовища, нести відповідальність за його порушення і здійснювати технічні та організаційні заходи, спрямовані на зменшення шкідливого впливу об'єктів у сфері теплопостачання на навколишні природні середовища.</w:t>
      </w:r>
    </w:p>
    <w:p w14:paraId="1189EAE5" w14:textId="7230D9BF" w:rsidR="00690D19" w:rsidRPr="006E3958" w:rsidRDefault="00690D19" w:rsidP="00690D19">
      <w:pPr>
        <w:ind w:firstLine="720"/>
        <w:jc w:val="both"/>
        <w:rPr>
          <w:rFonts w:ascii="Times New Roman" w:eastAsia="Calibri" w:hAnsi="Times New Roman" w:cs="Times New Roman"/>
          <w:b/>
          <w:bCs/>
          <w:u w:val="single"/>
          <w:lang w:eastAsia="en-US"/>
        </w:rPr>
      </w:pPr>
      <w:r w:rsidRPr="006E3958">
        <w:rPr>
          <w:rFonts w:ascii="Times New Roman" w:hAnsi="Times New Roman" w:cs="Times New Roman"/>
          <w:b/>
          <w:bCs/>
          <w:snapToGrid w:val="0"/>
          <w:u w:val="single"/>
          <w:lang w:eastAsia="en-US"/>
        </w:rPr>
        <w:t>Учасники, у складі тендерних пропозицій мають завантажити паспорт прив’язки тимчасової споруди на модульні котельні</w:t>
      </w:r>
      <w:r w:rsidR="00CB5324" w:rsidRPr="006E3958">
        <w:rPr>
          <w:rFonts w:ascii="Times New Roman" w:hAnsi="Times New Roman" w:cs="Times New Roman"/>
          <w:b/>
          <w:bCs/>
          <w:snapToGrid w:val="0"/>
          <w:u w:val="single"/>
          <w:lang w:eastAsia="en-US"/>
        </w:rPr>
        <w:t xml:space="preserve"> або </w:t>
      </w:r>
      <w:r w:rsidR="006C3880" w:rsidRPr="006E3958">
        <w:rPr>
          <w:rFonts w:ascii="Times New Roman" w:hAnsi="Times New Roman" w:cs="Times New Roman"/>
          <w:b/>
          <w:bCs/>
          <w:snapToGrid w:val="0"/>
          <w:u w:val="single"/>
          <w:lang w:eastAsia="en-US"/>
        </w:rPr>
        <w:t xml:space="preserve"> </w:t>
      </w:r>
      <w:r w:rsidR="00CB5324" w:rsidRPr="006E3958">
        <w:rPr>
          <w:rFonts w:ascii="Times New Roman" w:eastAsia="Calibri" w:hAnsi="Times New Roman" w:cs="Times New Roman"/>
          <w:b/>
          <w:bCs/>
          <w:u w:val="single"/>
          <w:lang w:eastAsia="en-US"/>
        </w:rPr>
        <w:t>надати договір оренди приміщення (котельні)</w:t>
      </w:r>
      <w:r w:rsidR="006C3880" w:rsidRPr="006E3958">
        <w:rPr>
          <w:rFonts w:ascii="Times New Roman" w:hAnsi="Times New Roman" w:cs="Times New Roman"/>
          <w:b/>
          <w:bCs/>
          <w:snapToGrid w:val="0"/>
          <w:u w:val="single"/>
          <w:lang w:eastAsia="en-US"/>
        </w:rPr>
        <w:t xml:space="preserve">за </w:t>
      </w:r>
      <w:proofErr w:type="spellStart"/>
      <w:r w:rsidR="006C3880" w:rsidRPr="006E3958">
        <w:rPr>
          <w:rFonts w:ascii="Times New Roman" w:hAnsi="Times New Roman" w:cs="Times New Roman"/>
          <w:b/>
          <w:bCs/>
          <w:snapToGrid w:val="0"/>
          <w:u w:val="single"/>
          <w:lang w:eastAsia="en-US"/>
        </w:rPr>
        <w:t>адресою</w:t>
      </w:r>
      <w:proofErr w:type="spellEnd"/>
      <w:r w:rsidR="006C3880" w:rsidRPr="006E3958">
        <w:rPr>
          <w:rFonts w:ascii="Times New Roman" w:hAnsi="Times New Roman" w:cs="Times New Roman"/>
          <w:b/>
          <w:bCs/>
          <w:snapToGrid w:val="0"/>
          <w:u w:val="single"/>
          <w:lang w:eastAsia="en-US"/>
        </w:rPr>
        <w:t xml:space="preserve">: </w:t>
      </w:r>
      <w:r w:rsidR="00122BE5" w:rsidRPr="006E3958">
        <w:rPr>
          <w:rFonts w:ascii="Times New Roman" w:eastAsia="Calibri" w:hAnsi="Times New Roman" w:cs="Times New Roman"/>
          <w:b/>
          <w:bCs/>
          <w:u w:val="single"/>
          <w:lang w:eastAsia="en-US"/>
        </w:rPr>
        <w:t>08298,</w:t>
      </w:r>
      <w:r w:rsidR="006C3880" w:rsidRPr="006E3958">
        <w:rPr>
          <w:rFonts w:ascii="Times New Roman" w:eastAsia="Calibri" w:hAnsi="Times New Roman" w:cs="Times New Roman"/>
          <w:b/>
          <w:bCs/>
          <w:u w:val="single"/>
          <w:lang w:eastAsia="en-US"/>
        </w:rPr>
        <w:t xml:space="preserve"> Україна , Київська обл., </w:t>
      </w:r>
      <w:r w:rsidR="00122BE5" w:rsidRPr="006E3958">
        <w:rPr>
          <w:rFonts w:ascii="Times New Roman" w:eastAsia="Calibri" w:hAnsi="Times New Roman" w:cs="Times New Roman"/>
          <w:b/>
          <w:bCs/>
          <w:u w:val="single"/>
          <w:lang w:eastAsia="en-US"/>
        </w:rPr>
        <w:t>селище Коцюбинське,вул.Доківська,5</w:t>
      </w:r>
      <w:r w:rsidR="00CB5324" w:rsidRPr="006E3958">
        <w:rPr>
          <w:rFonts w:ascii="Times New Roman" w:eastAsia="Calibri" w:hAnsi="Times New Roman" w:cs="Times New Roman"/>
          <w:b/>
          <w:bCs/>
          <w:u w:val="single"/>
          <w:lang w:eastAsia="en-US"/>
        </w:rPr>
        <w:t xml:space="preserve">. </w:t>
      </w:r>
    </w:p>
    <w:p w14:paraId="72F20DAC" w14:textId="77777777" w:rsidR="006E3958" w:rsidRDefault="006E3958" w:rsidP="00690D19">
      <w:pPr>
        <w:widowControl w:val="0"/>
        <w:spacing w:after="200"/>
        <w:rPr>
          <w:rFonts w:ascii="Times New Roman" w:eastAsia="Calibri" w:hAnsi="Times New Roman" w:cs="Times New Roman"/>
          <w:b/>
          <w:sz w:val="22"/>
          <w:szCs w:val="22"/>
          <w:lang w:eastAsia="en-US"/>
        </w:rPr>
      </w:pPr>
    </w:p>
    <w:p w14:paraId="262D99A5" w14:textId="4B037772" w:rsidR="00690D19" w:rsidRPr="006E3958" w:rsidRDefault="00690D19" w:rsidP="006E3958">
      <w:pPr>
        <w:widowControl w:val="0"/>
        <w:spacing w:after="200"/>
        <w:rPr>
          <w:rFonts w:ascii="Times New Roman" w:eastAsia="Calibri" w:hAnsi="Times New Roman" w:cs="Times New Roman"/>
          <w:b/>
          <w:sz w:val="22"/>
          <w:szCs w:val="22"/>
          <w:lang w:eastAsia="en-US"/>
        </w:rPr>
      </w:pPr>
      <w:r w:rsidRPr="006E3958">
        <w:rPr>
          <w:rFonts w:ascii="Times New Roman" w:eastAsia="Calibri" w:hAnsi="Times New Roman" w:cs="Times New Roman"/>
          <w:bCs/>
          <w:sz w:val="22"/>
          <w:szCs w:val="22"/>
          <w:lang w:eastAsia="en-US"/>
        </w:rPr>
        <w:t>З технічними, якісними та  кількісними характеристиками предмету закупівлі погоджуємось</w:t>
      </w:r>
      <w:r w:rsidRPr="00690D19">
        <w:rPr>
          <w:rFonts w:ascii="Times New Roman" w:eastAsia="Calibri" w:hAnsi="Times New Roman" w:cs="Times New Roman"/>
          <w:b/>
          <w:sz w:val="22"/>
          <w:szCs w:val="22"/>
          <w:lang w:eastAsia="en-US"/>
        </w:rPr>
        <w:t>.</w:t>
      </w:r>
    </w:p>
    <w:p w14:paraId="3E6C0DF5" w14:textId="77777777" w:rsidR="00690D19" w:rsidRPr="00690D19" w:rsidRDefault="00690D19" w:rsidP="00690D19">
      <w:pPr>
        <w:ind w:firstLine="709"/>
        <w:jc w:val="both"/>
        <w:rPr>
          <w:rFonts w:ascii="Times New Roman" w:eastAsia="Lucida Sans Unicode" w:hAnsi="Times New Roman" w:cs="Times New Roman"/>
          <w:lang w:eastAsia="en-US" w:bidi="en-US"/>
        </w:rPr>
      </w:pPr>
    </w:p>
    <w:tbl>
      <w:tblPr>
        <w:tblW w:w="10024" w:type="dxa"/>
        <w:tblInd w:w="-115" w:type="dxa"/>
        <w:tblBorders>
          <w:top w:val="nil"/>
          <w:left w:val="nil"/>
          <w:bottom w:val="nil"/>
          <w:right w:val="nil"/>
          <w:insideH w:val="nil"/>
          <w:insideV w:val="nil"/>
        </w:tblBorders>
        <w:tblLayout w:type="fixed"/>
        <w:tblCellMar>
          <w:left w:w="115" w:type="dxa"/>
          <w:right w:w="115" w:type="dxa"/>
        </w:tblCellMar>
        <w:tblLook w:val="0400" w:firstRow="0" w:lastRow="0" w:firstColumn="0" w:lastColumn="0" w:noHBand="0" w:noVBand="1"/>
      </w:tblPr>
      <w:tblGrid>
        <w:gridCol w:w="3342"/>
        <w:gridCol w:w="3341"/>
        <w:gridCol w:w="3341"/>
      </w:tblGrid>
      <w:tr w:rsidR="00690D19" w:rsidRPr="00690D19" w14:paraId="131CE3E2" w14:textId="77777777" w:rsidTr="00993BEE">
        <w:tc>
          <w:tcPr>
            <w:tcW w:w="3342" w:type="dxa"/>
            <w:shd w:val="clear" w:color="auto" w:fill="auto"/>
          </w:tcPr>
          <w:p w14:paraId="526040A0" w14:textId="77777777" w:rsidR="00690D19" w:rsidRPr="00690D19" w:rsidRDefault="00690D19" w:rsidP="00690D19">
            <w:pPr>
              <w:spacing w:after="200"/>
              <w:contextualSpacing/>
              <w:jc w:val="center"/>
              <w:rPr>
                <w:rFonts w:ascii="Times New Roman" w:hAnsi="Times New Roman" w:cs="Times New Roman"/>
                <w:color w:val="000000"/>
                <w:lang w:eastAsia="en-US"/>
              </w:rPr>
            </w:pPr>
            <w:r w:rsidRPr="00690D19">
              <w:rPr>
                <w:rFonts w:ascii="Times New Roman" w:eastAsia="Arial" w:hAnsi="Times New Roman" w:cs="Times New Roman"/>
                <w:color w:val="000000"/>
                <w:sz w:val="20"/>
                <w:szCs w:val="20"/>
                <w:lang w:eastAsia="en-US"/>
              </w:rPr>
              <w:t>________________________</w:t>
            </w:r>
          </w:p>
        </w:tc>
        <w:tc>
          <w:tcPr>
            <w:tcW w:w="3341" w:type="dxa"/>
            <w:shd w:val="clear" w:color="auto" w:fill="auto"/>
          </w:tcPr>
          <w:p w14:paraId="519C250C" w14:textId="77777777" w:rsidR="00690D19" w:rsidRPr="00690D19" w:rsidRDefault="00690D19" w:rsidP="00690D19">
            <w:pPr>
              <w:spacing w:after="200"/>
              <w:contextualSpacing/>
              <w:jc w:val="center"/>
              <w:rPr>
                <w:rFonts w:ascii="Times New Roman" w:hAnsi="Times New Roman" w:cs="Times New Roman"/>
                <w:color w:val="000000"/>
                <w:lang w:eastAsia="en-US"/>
              </w:rPr>
            </w:pPr>
            <w:r w:rsidRPr="00690D19">
              <w:rPr>
                <w:rFonts w:ascii="Times New Roman" w:eastAsia="Arial" w:hAnsi="Times New Roman" w:cs="Times New Roman"/>
                <w:color w:val="000000"/>
                <w:sz w:val="20"/>
                <w:szCs w:val="20"/>
                <w:lang w:eastAsia="en-US"/>
              </w:rPr>
              <w:t>________________________</w:t>
            </w:r>
          </w:p>
        </w:tc>
        <w:tc>
          <w:tcPr>
            <w:tcW w:w="3341" w:type="dxa"/>
            <w:shd w:val="clear" w:color="auto" w:fill="auto"/>
          </w:tcPr>
          <w:p w14:paraId="6E461EEA" w14:textId="77777777" w:rsidR="00690D19" w:rsidRPr="00690D19" w:rsidRDefault="00690D19" w:rsidP="00690D19">
            <w:pPr>
              <w:spacing w:after="200"/>
              <w:contextualSpacing/>
              <w:jc w:val="center"/>
              <w:rPr>
                <w:rFonts w:ascii="Times New Roman" w:hAnsi="Times New Roman" w:cs="Times New Roman"/>
                <w:color w:val="000000"/>
                <w:lang w:eastAsia="en-US"/>
              </w:rPr>
            </w:pPr>
            <w:r w:rsidRPr="00690D19">
              <w:rPr>
                <w:rFonts w:ascii="Times New Roman" w:eastAsia="Arial" w:hAnsi="Times New Roman" w:cs="Times New Roman"/>
                <w:color w:val="000000"/>
                <w:sz w:val="20"/>
                <w:szCs w:val="20"/>
                <w:lang w:eastAsia="en-US"/>
              </w:rPr>
              <w:t>________________________</w:t>
            </w:r>
          </w:p>
        </w:tc>
      </w:tr>
      <w:tr w:rsidR="00690D19" w:rsidRPr="00690D19" w14:paraId="49641EC9" w14:textId="77777777" w:rsidTr="00993BEE">
        <w:trPr>
          <w:trHeight w:val="396"/>
        </w:trPr>
        <w:tc>
          <w:tcPr>
            <w:tcW w:w="3342" w:type="dxa"/>
            <w:shd w:val="clear" w:color="auto" w:fill="auto"/>
          </w:tcPr>
          <w:p w14:paraId="565F05BB" w14:textId="77777777" w:rsidR="00690D19" w:rsidRPr="00690D19" w:rsidRDefault="00690D19" w:rsidP="00690D19">
            <w:pPr>
              <w:spacing w:after="200"/>
              <w:contextualSpacing/>
              <w:jc w:val="center"/>
              <w:rPr>
                <w:rFonts w:ascii="Times New Roman" w:hAnsi="Times New Roman" w:cs="Times New Roman"/>
                <w:color w:val="000000"/>
                <w:lang w:eastAsia="en-US"/>
              </w:rPr>
            </w:pPr>
            <w:r w:rsidRPr="00690D19">
              <w:rPr>
                <w:rFonts w:ascii="Times New Roman" w:eastAsia="Arial" w:hAnsi="Times New Roman" w:cs="Times New Roman"/>
                <w:i/>
                <w:color w:val="000000"/>
                <w:sz w:val="16"/>
                <w:szCs w:val="16"/>
                <w:lang w:eastAsia="en-US"/>
              </w:rPr>
              <w:t>посада уповноваженої особи Учасника</w:t>
            </w:r>
          </w:p>
        </w:tc>
        <w:tc>
          <w:tcPr>
            <w:tcW w:w="3341" w:type="dxa"/>
            <w:shd w:val="clear" w:color="auto" w:fill="auto"/>
          </w:tcPr>
          <w:p w14:paraId="166BAC5B" w14:textId="77777777" w:rsidR="00690D19" w:rsidRPr="00690D19" w:rsidRDefault="00690D19" w:rsidP="00690D19">
            <w:pPr>
              <w:spacing w:after="200"/>
              <w:contextualSpacing/>
              <w:jc w:val="center"/>
              <w:rPr>
                <w:rFonts w:ascii="Times New Roman" w:hAnsi="Times New Roman" w:cs="Times New Roman"/>
                <w:color w:val="000000"/>
                <w:lang w:eastAsia="en-US"/>
              </w:rPr>
            </w:pPr>
            <w:r w:rsidRPr="00690D19">
              <w:rPr>
                <w:rFonts w:ascii="Times New Roman" w:eastAsia="Arial" w:hAnsi="Times New Roman" w:cs="Times New Roman"/>
                <w:i/>
                <w:color w:val="000000"/>
                <w:sz w:val="16"/>
                <w:szCs w:val="16"/>
                <w:lang w:eastAsia="en-US"/>
              </w:rPr>
              <w:t>підпис та печатка (за наявності)</w:t>
            </w:r>
          </w:p>
        </w:tc>
        <w:tc>
          <w:tcPr>
            <w:tcW w:w="3341" w:type="dxa"/>
            <w:shd w:val="clear" w:color="auto" w:fill="auto"/>
          </w:tcPr>
          <w:p w14:paraId="3BBFD53B" w14:textId="77777777" w:rsidR="00690D19" w:rsidRPr="00690D19" w:rsidRDefault="00690D19" w:rsidP="00690D19">
            <w:pPr>
              <w:spacing w:after="200"/>
              <w:contextualSpacing/>
              <w:jc w:val="center"/>
              <w:rPr>
                <w:rFonts w:ascii="Times New Roman" w:hAnsi="Times New Roman" w:cs="Times New Roman"/>
                <w:color w:val="000000"/>
                <w:lang w:eastAsia="en-US"/>
              </w:rPr>
            </w:pPr>
            <w:r w:rsidRPr="00690D19">
              <w:rPr>
                <w:rFonts w:ascii="Times New Roman" w:eastAsia="Arial" w:hAnsi="Times New Roman" w:cs="Times New Roman"/>
                <w:i/>
                <w:color w:val="000000"/>
                <w:sz w:val="16"/>
                <w:szCs w:val="16"/>
                <w:lang w:eastAsia="en-US"/>
              </w:rPr>
              <w:t>прізвище, ініціали</w:t>
            </w:r>
          </w:p>
        </w:tc>
      </w:tr>
    </w:tbl>
    <w:p w14:paraId="470DA793" w14:textId="77777777" w:rsidR="00690D19" w:rsidRPr="00690D19" w:rsidRDefault="00690D19" w:rsidP="00690D19">
      <w:pPr>
        <w:widowControl w:val="0"/>
        <w:ind w:firstLine="567"/>
        <w:contextualSpacing/>
        <w:jc w:val="center"/>
        <w:rPr>
          <w:rFonts w:ascii="Times New Roman" w:eastAsia="Calibri" w:hAnsi="Times New Roman" w:cs="Times New Roman"/>
          <w:color w:val="000000"/>
          <w:sz w:val="20"/>
          <w:szCs w:val="20"/>
          <w:lang w:eastAsia="uk-UA"/>
        </w:rPr>
      </w:pPr>
    </w:p>
    <w:p w14:paraId="71E298D4" w14:textId="77777777" w:rsidR="00690D19" w:rsidRPr="00690D19" w:rsidRDefault="00690D19" w:rsidP="00690D19">
      <w:pPr>
        <w:ind w:firstLine="708"/>
        <w:jc w:val="both"/>
        <w:rPr>
          <w:rFonts w:ascii="Times New Roman" w:eastAsia="Lucida Sans Unicode" w:hAnsi="Times New Roman" w:cs="Times New Roman"/>
          <w:sz w:val="20"/>
          <w:szCs w:val="20"/>
          <w:lang w:eastAsia="en-US" w:bidi="en-US"/>
        </w:rPr>
      </w:pPr>
      <w:r w:rsidRPr="00690D19">
        <w:rPr>
          <w:rFonts w:ascii="Times New Roman" w:eastAsia="Lucida Sans Unicode" w:hAnsi="Times New Roman" w:cs="Times New Roman"/>
          <w:sz w:val="20"/>
          <w:szCs w:val="20"/>
          <w:lang w:eastAsia="en-US" w:bidi="en-US"/>
        </w:rPr>
        <w:t xml:space="preserve">Примітка: </w:t>
      </w:r>
    </w:p>
    <w:p w14:paraId="1D0DE279" w14:textId="77777777" w:rsidR="00690D19" w:rsidRPr="00690D19" w:rsidRDefault="00690D19" w:rsidP="00690D19">
      <w:pPr>
        <w:ind w:firstLine="709"/>
        <w:jc w:val="both"/>
        <w:rPr>
          <w:rFonts w:ascii="Times New Roman" w:eastAsia="Lucida Sans Unicode" w:hAnsi="Times New Roman" w:cs="Times New Roman"/>
          <w:sz w:val="20"/>
          <w:szCs w:val="20"/>
          <w:lang w:eastAsia="en-US" w:bidi="en-US"/>
        </w:rPr>
      </w:pPr>
      <w:r w:rsidRPr="00690D19">
        <w:rPr>
          <w:rFonts w:ascii="Times New Roman" w:eastAsia="Lucida Sans Unicode" w:hAnsi="Times New Roman" w:cs="Times New Roman"/>
          <w:sz w:val="20"/>
          <w:szCs w:val="20"/>
          <w:lang w:eastAsia="en-US" w:bidi="en-US"/>
        </w:rPr>
        <w:t xml:space="preserve">У випадку, якщо технічна специфікація містить посилання на конкретні торговельну марку чи фірму, патент, конструкцію або тип обладнання, що є частиною предмета закупівлі, джерело його походження або виробника, учасникам закупівлі слід мати на увазі, що окрім приведеного, у своїх пропозиціях Законом не забороняється пропонувати відповідні еквіваленти. Тобто у випадку наявності посилання на конкретні торговельну марку чи фірму, патент, конструкцію або тип обладнання, що є частиною предмета закупівлі, джерело його походження або виробника, слід читати поряд з таким посиланням вираз </w:t>
      </w:r>
      <w:r w:rsidRPr="00690D19">
        <w:rPr>
          <w:rFonts w:ascii="Times New Roman" w:eastAsia="Lucida Sans Unicode" w:hAnsi="Times New Roman" w:cs="Times New Roman"/>
          <w:b/>
          <w:sz w:val="20"/>
          <w:szCs w:val="20"/>
          <w:lang w:eastAsia="en-US" w:bidi="en-US"/>
        </w:rPr>
        <w:t>"або еквівалент"</w:t>
      </w:r>
      <w:r w:rsidRPr="00690D19">
        <w:rPr>
          <w:rFonts w:ascii="Times New Roman" w:eastAsia="Lucida Sans Unicode" w:hAnsi="Times New Roman" w:cs="Times New Roman"/>
          <w:sz w:val="20"/>
          <w:szCs w:val="20"/>
          <w:lang w:eastAsia="en-US" w:bidi="en-US"/>
        </w:rPr>
        <w:t xml:space="preserve"> відповідно до частини 4 статті 14 Закону України «Про публічні закупівлі».</w:t>
      </w:r>
    </w:p>
    <w:p w14:paraId="43D091FE" w14:textId="5F0A22E9" w:rsidR="007965D9" w:rsidRPr="006E3958" w:rsidRDefault="00690D19" w:rsidP="006E3958">
      <w:pPr>
        <w:widowControl w:val="0"/>
        <w:spacing w:after="200"/>
        <w:ind w:firstLine="708"/>
        <w:jc w:val="both"/>
        <w:rPr>
          <w:rFonts w:ascii="Times New Roman" w:eastAsia="Calibri" w:hAnsi="Times New Roman" w:cs="Times New Roman"/>
          <w:sz w:val="20"/>
          <w:szCs w:val="20"/>
          <w:lang w:eastAsia="en-US"/>
        </w:rPr>
      </w:pPr>
      <w:r w:rsidRPr="00690D19">
        <w:rPr>
          <w:rFonts w:ascii="Times New Roman" w:eastAsia="Calibri" w:hAnsi="Times New Roman" w:cs="Times New Roman"/>
          <w:sz w:val="20"/>
          <w:szCs w:val="20"/>
          <w:lang w:eastAsia="en-US"/>
        </w:rPr>
        <w:t xml:space="preserve">Документи, що не передбачені законодавством для учасників - юридичних, фізичних осіб, у тому числі фізичних осіб - підприємців, не подаються ними у складі тендерної пропозиції. Відсутність документів, що не передбачені законодавством для учасників - юридичних, фізичних осіб, у тому числі фізичних осіб - підприємців, у складі тендерної пропозиції, не може бути підставою для її відхилення замовником. </w:t>
      </w:r>
    </w:p>
    <w:p w14:paraId="740F85B9" w14:textId="77777777" w:rsidR="007965D9" w:rsidRDefault="007965D9" w:rsidP="007965D9">
      <w:pPr>
        <w:ind w:left="5660"/>
        <w:jc w:val="right"/>
        <w:rPr>
          <w:rFonts w:ascii="Times New Roman" w:hAnsi="Times New Roman" w:cs="Times New Roman"/>
          <w:b/>
          <w:bCs/>
          <w:color w:val="000000"/>
        </w:rPr>
      </w:pPr>
    </w:p>
    <w:p w14:paraId="0E7D1887" w14:textId="72E8A9A9" w:rsidR="007965D9" w:rsidRPr="007965D9" w:rsidRDefault="007965D9" w:rsidP="007965D9">
      <w:pPr>
        <w:ind w:left="5660"/>
        <w:jc w:val="right"/>
        <w:rPr>
          <w:rFonts w:ascii="Times New Roman" w:hAnsi="Times New Roman" w:cs="Times New Roman"/>
        </w:rPr>
      </w:pPr>
      <w:r w:rsidRPr="007965D9">
        <w:rPr>
          <w:rFonts w:ascii="Times New Roman" w:hAnsi="Times New Roman" w:cs="Times New Roman"/>
          <w:b/>
          <w:bCs/>
          <w:color w:val="000000"/>
        </w:rPr>
        <w:t>ДОДАТОК  2</w:t>
      </w:r>
    </w:p>
    <w:p w14:paraId="7022BC8C" w14:textId="77777777" w:rsidR="007965D9" w:rsidRPr="007965D9" w:rsidRDefault="007965D9" w:rsidP="007965D9">
      <w:pPr>
        <w:ind w:left="5660"/>
        <w:jc w:val="right"/>
        <w:rPr>
          <w:rFonts w:ascii="Times New Roman" w:hAnsi="Times New Roman" w:cs="Times New Roman"/>
        </w:rPr>
      </w:pPr>
      <w:r w:rsidRPr="007965D9">
        <w:rPr>
          <w:rFonts w:ascii="Times New Roman" w:hAnsi="Times New Roman" w:cs="Times New Roman"/>
          <w:i/>
          <w:iCs/>
          <w:color w:val="000000"/>
        </w:rPr>
        <w:t>до тендерної документації</w:t>
      </w:r>
      <w:r w:rsidRPr="007965D9">
        <w:rPr>
          <w:rFonts w:ascii="Times New Roman" w:hAnsi="Times New Roman" w:cs="Times New Roman"/>
          <w:color w:val="000000"/>
        </w:rPr>
        <w:t> </w:t>
      </w:r>
    </w:p>
    <w:p w14:paraId="7FA827F6" w14:textId="77777777" w:rsidR="007965D9" w:rsidRPr="007965D9" w:rsidRDefault="007965D9" w:rsidP="007965D9">
      <w:pPr>
        <w:ind w:left="5670"/>
        <w:jc w:val="center"/>
        <w:rPr>
          <w:rFonts w:ascii="Times New Roman" w:eastAsia="Calibri" w:hAnsi="Times New Roman" w:cs="Times New Roman"/>
          <w:b/>
          <w:lang w:eastAsia="en-US"/>
        </w:rPr>
      </w:pPr>
    </w:p>
    <w:p w14:paraId="71121827" w14:textId="77777777" w:rsidR="007965D9" w:rsidRPr="007965D9" w:rsidRDefault="007965D9" w:rsidP="007965D9">
      <w:pPr>
        <w:jc w:val="center"/>
        <w:rPr>
          <w:rFonts w:ascii="Times New Roman" w:eastAsia="Calibri" w:hAnsi="Times New Roman" w:cs="Times New Roman"/>
          <w:b/>
          <w:sz w:val="22"/>
          <w:szCs w:val="22"/>
          <w:u w:val="single"/>
          <w:lang w:eastAsia="en-US"/>
        </w:rPr>
      </w:pPr>
      <w:r w:rsidRPr="007965D9">
        <w:rPr>
          <w:rFonts w:ascii="Times New Roman" w:eastAsia="Calibri" w:hAnsi="Times New Roman" w:cs="Times New Roman"/>
          <w:b/>
          <w:sz w:val="22"/>
          <w:szCs w:val="22"/>
          <w:u w:val="single"/>
          <w:lang w:eastAsia="en-US"/>
        </w:rPr>
        <w:t>Підтвердження відповідності УЧАСНИКА (в тому числі для об’єднання учасників як учасника процедури) вимогам, визначеним у пункті 47 Особливостей:</w:t>
      </w:r>
    </w:p>
    <w:p w14:paraId="5E357FE2" w14:textId="77777777" w:rsidR="007965D9" w:rsidRPr="007965D9" w:rsidRDefault="007965D9" w:rsidP="007965D9">
      <w:pPr>
        <w:widowControl w:val="0"/>
        <w:autoSpaceDE w:val="0"/>
        <w:autoSpaceDN w:val="0"/>
        <w:spacing w:before="161" w:line="259" w:lineRule="auto"/>
        <w:ind w:right="107" w:firstLine="216"/>
        <w:jc w:val="both"/>
        <w:rPr>
          <w:rFonts w:ascii="Times New Roman" w:hAnsi="Times New Roman" w:cs="Times New Roman"/>
          <w:lang w:eastAsia="en-US"/>
        </w:rPr>
      </w:pPr>
      <w:r w:rsidRPr="007965D9">
        <w:rPr>
          <w:rFonts w:ascii="Times New Roman" w:hAnsi="Times New Roman" w:cs="Times New Roman"/>
          <w:lang w:eastAsia="en-US"/>
        </w:rPr>
        <w:t>Замовник не вимагає від учасника процедури закупівлі під час подання тендерної пропозиції</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в</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електронній</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системі</w:t>
      </w:r>
      <w:r w:rsidRPr="007965D9">
        <w:rPr>
          <w:rFonts w:ascii="Times New Roman" w:hAnsi="Times New Roman" w:cs="Times New Roman"/>
          <w:spacing w:val="1"/>
          <w:lang w:eastAsia="en-US"/>
        </w:rPr>
        <w:t xml:space="preserve"> </w:t>
      </w:r>
      <w:proofErr w:type="spellStart"/>
      <w:r w:rsidRPr="007965D9">
        <w:rPr>
          <w:rFonts w:ascii="Times New Roman" w:hAnsi="Times New Roman" w:cs="Times New Roman"/>
          <w:lang w:eastAsia="en-US"/>
        </w:rPr>
        <w:t>закупівель</w:t>
      </w:r>
      <w:proofErr w:type="spellEnd"/>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будь-яких</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документів,</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що</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підтверджують</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відсутність</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підстав, визначених у пункті 47 Особливостей (крім абзацу чотирнадцятого цього пункту),</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крім самостійного декларування відсутності таких підстав учасником процедури закупівлі</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відповідно до абзацу</w:t>
      </w:r>
      <w:r w:rsidRPr="007965D9">
        <w:rPr>
          <w:rFonts w:ascii="Times New Roman" w:hAnsi="Times New Roman" w:cs="Times New Roman"/>
          <w:spacing w:val="-8"/>
          <w:lang w:eastAsia="en-US"/>
        </w:rPr>
        <w:t xml:space="preserve"> </w:t>
      </w:r>
      <w:r w:rsidRPr="007965D9">
        <w:rPr>
          <w:rFonts w:ascii="Times New Roman" w:hAnsi="Times New Roman" w:cs="Times New Roman"/>
          <w:lang w:eastAsia="en-US"/>
        </w:rPr>
        <w:t>шістнадцятого пункту</w:t>
      </w:r>
      <w:r w:rsidRPr="007965D9">
        <w:rPr>
          <w:rFonts w:ascii="Times New Roman" w:hAnsi="Times New Roman" w:cs="Times New Roman"/>
          <w:spacing w:val="-8"/>
          <w:lang w:eastAsia="en-US"/>
        </w:rPr>
        <w:t xml:space="preserve"> </w:t>
      </w:r>
      <w:r w:rsidRPr="007965D9">
        <w:rPr>
          <w:rFonts w:ascii="Times New Roman" w:hAnsi="Times New Roman" w:cs="Times New Roman"/>
          <w:lang w:eastAsia="en-US"/>
        </w:rPr>
        <w:t>47</w:t>
      </w:r>
      <w:r w:rsidRPr="007965D9">
        <w:rPr>
          <w:rFonts w:ascii="Times New Roman" w:hAnsi="Times New Roman" w:cs="Times New Roman"/>
          <w:spacing w:val="2"/>
          <w:lang w:eastAsia="en-US"/>
        </w:rPr>
        <w:t xml:space="preserve"> </w:t>
      </w:r>
      <w:r w:rsidRPr="007965D9">
        <w:rPr>
          <w:rFonts w:ascii="Times New Roman" w:hAnsi="Times New Roman" w:cs="Times New Roman"/>
          <w:lang w:eastAsia="en-US"/>
        </w:rPr>
        <w:t>Особливостей.</w:t>
      </w:r>
    </w:p>
    <w:p w14:paraId="4577FAB6" w14:textId="77777777" w:rsidR="007965D9" w:rsidRPr="007965D9" w:rsidRDefault="007965D9" w:rsidP="007965D9">
      <w:pPr>
        <w:widowControl w:val="0"/>
        <w:autoSpaceDE w:val="0"/>
        <w:autoSpaceDN w:val="0"/>
        <w:spacing w:before="158"/>
        <w:ind w:left="216"/>
        <w:jc w:val="both"/>
        <w:rPr>
          <w:rFonts w:ascii="Times New Roman" w:hAnsi="Times New Roman" w:cs="Times New Roman"/>
          <w:lang w:eastAsia="en-US"/>
        </w:rPr>
      </w:pPr>
      <w:r w:rsidRPr="007965D9">
        <w:rPr>
          <w:rFonts w:ascii="Times New Roman" w:hAnsi="Times New Roman" w:cs="Times New Roman"/>
          <w:lang w:eastAsia="en-US"/>
        </w:rPr>
        <w:t>Учасник</w:t>
      </w:r>
      <w:r w:rsidRPr="007965D9">
        <w:rPr>
          <w:rFonts w:ascii="Times New Roman" w:hAnsi="Times New Roman" w:cs="Times New Roman"/>
          <w:spacing w:val="32"/>
          <w:lang w:eastAsia="en-US"/>
        </w:rPr>
        <w:t xml:space="preserve"> </w:t>
      </w:r>
      <w:r w:rsidRPr="007965D9">
        <w:rPr>
          <w:rFonts w:ascii="Times New Roman" w:hAnsi="Times New Roman" w:cs="Times New Roman"/>
          <w:lang w:eastAsia="en-US"/>
        </w:rPr>
        <w:t>процедури</w:t>
      </w:r>
      <w:r w:rsidRPr="007965D9">
        <w:rPr>
          <w:rFonts w:ascii="Times New Roman" w:hAnsi="Times New Roman" w:cs="Times New Roman"/>
          <w:spacing w:val="87"/>
          <w:lang w:eastAsia="en-US"/>
        </w:rPr>
        <w:t xml:space="preserve"> </w:t>
      </w:r>
      <w:r w:rsidRPr="007965D9">
        <w:rPr>
          <w:rFonts w:ascii="Times New Roman" w:hAnsi="Times New Roman" w:cs="Times New Roman"/>
          <w:lang w:eastAsia="en-US"/>
        </w:rPr>
        <w:t>закупівлі</w:t>
      </w:r>
      <w:r w:rsidRPr="007965D9">
        <w:rPr>
          <w:rFonts w:ascii="Times New Roman" w:hAnsi="Times New Roman" w:cs="Times New Roman"/>
          <w:spacing w:val="88"/>
          <w:lang w:eastAsia="en-US"/>
        </w:rPr>
        <w:t xml:space="preserve"> </w:t>
      </w:r>
      <w:r w:rsidRPr="007965D9">
        <w:rPr>
          <w:rFonts w:ascii="Times New Roman" w:hAnsi="Times New Roman" w:cs="Times New Roman"/>
          <w:lang w:eastAsia="en-US"/>
        </w:rPr>
        <w:t>підтверджує</w:t>
      </w:r>
      <w:r w:rsidRPr="007965D9">
        <w:rPr>
          <w:rFonts w:ascii="Times New Roman" w:hAnsi="Times New Roman" w:cs="Times New Roman"/>
          <w:spacing w:val="90"/>
          <w:lang w:eastAsia="en-US"/>
        </w:rPr>
        <w:t xml:space="preserve"> </w:t>
      </w:r>
      <w:r w:rsidRPr="007965D9">
        <w:rPr>
          <w:rFonts w:ascii="Times New Roman" w:hAnsi="Times New Roman" w:cs="Times New Roman"/>
          <w:lang w:eastAsia="en-US"/>
        </w:rPr>
        <w:t>відсутність</w:t>
      </w:r>
      <w:r w:rsidRPr="007965D9">
        <w:rPr>
          <w:rFonts w:ascii="Times New Roman" w:hAnsi="Times New Roman" w:cs="Times New Roman"/>
          <w:spacing w:val="88"/>
          <w:lang w:eastAsia="en-US"/>
        </w:rPr>
        <w:t xml:space="preserve"> </w:t>
      </w:r>
      <w:r w:rsidRPr="007965D9">
        <w:rPr>
          <w:rFonts w:ascii="Times New Roman" w:hAnsi="Times New Roman" w:cs="Times New Roman"/>
          <w:lang w:eastAsia="en-US"/>
        </w:rPr>
        <w:t>підстав,</w:t>
      </w:r>
      <w:r w:rsidRPr="007965D9">
        <w:rPr>
          <w:rFonts w:ascii="Times New Roman" w:hAnsi="Times New Roman" w:cs="Times New Roman"/>
          <w:spacing w:val="85"/>
          <w:lang w:eastAsia="en-US"/>
        </w:rPr>
        <w:t xml:space="preserve"> </w:t>
      </w:r>
      <w:r w:rsidRPr="007965D9">
        <w:rPr>
          <w:rFonts w:ascii="Times New Roman" w:hAnsi="Times New Roman" w:cs="Times New Roman"/>
          <w:lang w:eastAsia="en-US"/>
        </w:rPr>
        <w:t>зазначених</w:t>
      </w:r>
      <w:r w:rsidRPr="007965D9">
        <w:rPr>
          <w:rFonts w:ascii="Times New Roman" w:hAnsi="Times New Roman" w:cs="Times New Roman"/>
          <w:spacing w:val="90"/>
          <w:lang w:eastAsia="en-US"/>
        </w:rPr>
        <w:t xml:space="preserve"> </w:t>
      </w:r>
      <w:r w:rsidRPr="007965D9">
        <w:rPr>
          <w:rFonts w:ascii="Times New Roman" w:hAnsi="Times New Roman" w:cs="Times New Roman"/>
          <w:lang w:eastAsia="en-US"/>
        </w:rPr>
        <w:t>в</w:t>
      </w:r>
      <w:r w:rsidRPr="007965D9">
        <w:rPr>
          <w:rFonts w:ascii="Times New Roman" w:hAnsi="Times New Roman" w:cs="Times New Roman"/>
          <w:spacing w:val="85"/>
          <w:lang w:eastAsia="en-US"/>
        </w:rPr>
        <w:t xml:space="preserve"> </w:t>
      </w:r>
      <w:r w:rsidRPr="007965D9">
        <w:rPr>
          <w:rFonts w:ascii="Times New Roman" w:hAnsi="Times New Roman" w:cs="Times New Roman"/>
          <w:lang w:eastAsia="en-US"/>
        </w:rPr>
        <w:t>пункті</w:t>
      </w:r>
      <w:r w:rsidRPr="007965D9">
        <w:rPr>
          <w:rFonts w:ascii="Times New Roman" w:hAnsi="Times New Roman" w:cs="Times New Roman"/>
          <w:spacing w:val="87"/>
          <w:lang w:eastAsia="en-US"/>
        </w:rPr>
        <w:t xml:space="preserve"> </w:t>
      </w:r>
      <w:r w:rsidRPr="007965D9">
        <w:rPr>
          <w:rFonts w:ascii="Times New Roman" w:hAnsi="Times New Roman" w:cs="Times New Roman"/>
          <w:lang w:eastAsia="en-US"/>
        </w:rPr>
        <w:t>47</w:t>
      </w:r>
    </w:p>
    <w:p w14:paraId="26D9EA64" w14:textId="77777777" w:rsidR="007965D9" w:rsidRPr="007965D9" w:rsidRDefault="007965D9" w:rsidP="007965D9">
      <w:pPr>
        <w:widowControl w:val="0"/>
        <w:autoSpaceDE w:val="0"/>
        <w:autoSpaceDN w:val="0"/>
        <w:jc w:val="both"/>
        <w:rPr>
          <w:rFonts w:ascii="Times New Roman" w:hAnsi="Times New Roman" w:cs="Times New Roman"/>
          <w:lang w:eastAsia="en-US"/>
        </w:rPr>
      </w:pPr>
      <w:r w:rsidRPr="007965D9">
        <w:rPr>
          <w:rFonts w:ascii="Times New Roman" w:hAnsi="Times New Roman" w:cs="Times New Roman"/>
          <w:lang w:eastAsia="en-US"/>
        </w:rPr>
        <w:t>Особливостей</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(крім</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підпунктів</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1</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і</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7,</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абзацу</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чотирнадцятого</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цього</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пункту),</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шляхом</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самостійного</w:t>
      </w:r>
      <w:r w:rsidRPr="007965D9">
        <w:rPr>
          <w:rFonts w:ascii="Times New Roman" w:hAnsi="Times New Roman" w:cs="Times New Roman"/>
          <w:spacing w:val="-10"/>
          <w:lang w:eastAsia="en-US"/>
        </w:rPr>
        <w:t xml:space="preserve"> </w:t>
      </w:r>
      <w:r w:rsidRPr="007965D9">
        <w:rPr>
          <w:rFonts w:ascii="Times New Roman" w:hAnsi="Times New Roman" w:cs="Times New Roman"/>
          <w:lang w:eastAsia="en-US"/>
        </w:rPr>
        <w:t>декларування</w:t>
      </w:r>
      <w:r w:rsidRPr="007965D9">
        <w:rPr>
          <w:rFonts w:ascii="Times New Roman" w:hAnsi="Times New Roman" w:cs="Times New Roman"/>
          <w:spacing w:val="-6"/>
          <w:lang w:eastAsia="en-US"/>
        </w:rPr>
        <w:t xml:space="preserve"> </w:t>
      </w:r>
      <w:r w:rsidRPr="007965D9">
        <w:rPr>
          <w:rFonts w:ascii="Times New Roman" w:hAnsi="Times New Roman" w:cs="Times New Roman"/>
          <w:lang w:eastAsia="en-US"/>
        </w:rPr>
        <w:t>відсутності</w:t>
      </w:r>
      <w:r w:rsidRPr="007965D9">
        <w:rPr>
          <w:rFonts w:ascii="Times New Roman" w:hAnsi="Times New Roman" w:cs="Times New Roman"/>
          <w:spacing w:val="-10"/>
          <w:lang w:eastAsia="en-US"/>
        </w:rPr>
        <w:t xml:space="preserve"> </w:t>
      </w:r>
      <w:r w:rsidRPr="007965D9">
        <w:rPr>
          <w:rFonts w:ascii="Times New Roman" w:hAnsi="Times New Roman" w:cs="Times New Roman"/>
          <w:lang w:eastAsia="en-US"/>
        </w:rPr>
        <w:t>таких</w:t>
      </w:r>
      <w:r w:rsidRPr="007965D9">
        <w:rPr>
          <w:rFonts w:ascii="Times New Roman" w:hAnsi="Times New Roman" w:cs="Times New Roman"/>
          <w:spacing w:val="-4"/>
          <w:lang w:eastAsia="en-US"/>
        </w:rPr>
        <w:t xml:space="preserve"> </w:t>
      </w:r>
      <w:r w:rsidRPr="007965D9">
        <w:rPr>
          <w:rFonts w:ascii="Times New Roman" w:hAnsi="Times New Roman" w:cs="Times New Roman"/>
          <w:lang w:eastAsia="en-US"/>
        </w:rPr>
        <w:t>підстав</w:t>
      </w:r>
      <w:r w:rsidRPr="007965D9">
        <w:rPr>
          <w:rFonts w:ascii="Times New Roman" w:hAnsi="Times New Roman" w:cs="Times New Roman"/>
          <w:spacing w:val="-11"/>
          <w:lang w:eastAsia="en-US"/>
        </w:rPr>
        <w:t xml:space="preserve"> </w:t>
      </w:r>
      <w:r w:rsidRPr="007965D9">
        <w:rPr>
          <w:rFonts w:ascii="Times New Roman" w:hAnsi="Times New Roman" w:cs="Times New Roman"/>
          <w:lang w:eastAsia="en-US"/>
        </w:rPr>
        <w:t>в</w:t>
      </w:r>
      <w:r w:rsidRPr="007965D9">
        <w:rPr>
          <w:rFonts w:ascii="Times New Roman" w:hAnsi="Times New Roman" w:cs="Times New Roman"/>
          <w:spacing w:val="-10"/>
          <w:lang w:eastAsia="en-US"/>
        </w:rPr>
        <w:t xml:space="preserve"> </w:t>
      </w:r>
      <w:r w:rsidRPr="007965D9">
        <w:rPr>
          <w:rFonts w:ascii="Times New Roman" w:hAnsi="Times New Roman" w:cs="Times New Roman"/>
          <w:lang w:eastAsia="en-US"/>
        </w:rPr>
        <w:t>електронній</w:t>
      </w:r>
      <w:r w:rsidRPr="007965D9">
        <w:rPr>
          <w:rFonts w:ascii="Times New Roman" w:hAnsi="Times New Roman" w:cs="Times New Roman"/>
          <w:spacing w:val="-9"/>
          <w:lang w:eastAsia="en-US"/>
        </w:rPr>
        <w:t xml:space="preserve"> </w:t>
      </w:r>
      <w:r w:rsidRPr="007965D9">
        <w:rPr>
          <w:rFonts w:ascii="Times New Roman" w:hAnsi="Times New Roman" w:cs="Times New Roman"/>
          <w:lang w:eastAsia="en-US"/>
        </w:rPr>
        <w:t>системі</w:t>
      </w:r>
      <w:r w:rsidRPr="007965D9">
        <w:rPr>
          <w:rFonts w:ascii="Times New Roman" w:hAnsi="Times New Roman" w:cs="Times New Roman"/>
          <w:spacing w:val="-6"/>
          <w:lang w:eastAsia="en-US"/>
        </w:rPr>
        <w:t xml:space="preserve"> </w:t>
      </w:r>
      <w:proofErr w:type="spellStart"/>
      <w:r w:rsidRPr="007965D9">
        <w:rPr>
          <w:rFonts w:ascii="Times New Roman" w:hAnsi="Times New Roman" w:cs="Times New Roman"/>
          <w:lang w:eastAsia="en-US"/>
        </w:rPr>
        <w:t>закупівель</w:t>
      </w:r>
      <w:proofErr w:type="spellEnd"/>
      <w:r w:rsidRPr="007965D9">
        <w:rPr>
          <w:rFonts w:ascii="Times New Roman" w:hAnsi="Times New Roman" w:cs="Times New Roman"/>
          <w:spacing w:val="-10"/>
          <w:lang w:eastAsia="en-US"/>
        </w:rPr>
        <w:t xml:space="preserve"> </w:t>
      </w:r>
      <w:r w:rsidRPr="007965D9">
        <w:rPr>
          <w:rFonts w:ascii="Times New Roman" w:hAnsi="Times New Roman" w:cs="Times New Roman"/>
          <w:lang w:eastAsia="en-US"/>
        </w:rPr>
        <w:t>під</w:t>
      </w:r>
      <w:r w:rsidRPr="007965D9">
        <w:rPr>
          <w:rFonts w:ascii="Times New Roman" w:hAnsi="Times New Roman" w:cs="Times New Roman"/>
          <w:spacing w:val="-9"/>
          <w:lang w:eastAsia="en-US"/>
        </w:rPr>
        <w:t xml:space="preserve"> </w:t>
      </w:r>
      <w:r w:rsidRPr="007965D9">
        <w:rPr>
          <w:rFonts w:ascii="Times New Roman" w:hAnsi="Times New Roman" w:cs="Times New Roman"/>
          <w:lang w:eastAsia="en-US"/>
        </w:rPr>
        <w:t>час</w:t>
      </w:r>
      <w:r w:rsidRPr="007965D9">
        <w:rPr>
          <w:rFonts w:ascii="Times New Roman" w:hAnsi="Times New Roman" w:cs="Times New Roman"/>
          <w:spacing w:val="-57"/>
          <w:lang w:eastAsia="en-US"/>
        </w:rPr>
        <w:t xml:space="preserve"> </w:t>
      </w:r>
      <w:r w:rsidRPr="007965D9">
        <w:rPr>
          <w:rFonts w:ascii="Times New Roman" w:hAnsi="Times New Roman" w:cs="Times New Roman"/>
          <w:lang w:eastAsia="en-US"/>
        </w:rPr>
        <w:t>подання</w:t>
      </w:r>
      <w:r w:rsidRPr="007965D9">
        <w:rPr>
          <w:rFonts w:ascii="Times New Roman" w:hAnsi="Times New Roman" w:cs="Times New Roman"/>
          <w:spacing w:val="1"/>
          <w:lang w:eastAsia="en-US"/>
        </w:rPr>
        <w:t xml:space="preserve"> </w:t>
      </w:r>
      <w:r w:rsidRPr="007965D9">
        <w:rPr>
          <w:rFonts w:ascii="Times New Roman" w:hAnsi="Times New Roman" w:cs="Times New Roman"/>
          <w:lang w:eastAsia="en-US"/>
        </w:rPr>
        <w:t xml:space="preserve">тендерної пропозиції. </w:t>
      </w:r>
    </w:p>
    <w:p w14:paraId="1101C2BE" w14:textId="77777777" w:rsidR="007965D9" w:rsidRPr="007965D9" w:rsidRDefault="007965D9" w:rsidP="007965D9">
      <w:pPr>
        <w:widowControl w:val="0"/>
        <w:autoSpaceDE w:val="0"/>
        <w:autoSpaceDN w:val="0"/>
        <w:jc w:val="both"/>
        <w:rPr>
          <w:rFonts w:ascii="Times New Roman" w:hAnsi="Times New Roman" w:cs="Times New Roman"/>
          <w:lang w:eastAsia="en-US"/>
        </w:rPr>
      </w:pPr>
      <w:r w:rsidRPr="007965D9">
        <w:rPr>
          <w:rFonts w:ascii="Times New Roman" w:hAnsi="Times New Roman" w:cs="Times New Roman"/>
          <w:lang w:eastAsia="en-US"/>
        </w:rPr>
        <w:t xml:space="preserve"> Замовник самостійно за результатами розгляду тендерної пропозиції учасника процедури закупівлі підтверджує в електронній системі </w:t>
      </w:r>
      <w:proofErr w:type="spellStart"/>
      <w:r w:rsidRPr="007965D9">
        <w:rPr>
          <w:rFonts w:ascii="Times New Roman" w:hAnsi="Times New Roman" w:cs="Times New Roman"/>
          <w:lang w:eastAsia="en-US"/>
        </w:rPr>
        <w:t>закупівель</w:t>
      </w:r>
      <w:proofErr w:type="spellEnd"/>
      <w:r w:rsidRPr="007965D9">
        <w:rPr>
          <w:rFonts w:ascii="Times New Roman" w:hAnsi="Times New Roman" w:cs="Times New Roman"/>
          <w:lang w:eastAsia="en-US"/>
        </w:rPr>
        <w:t xml:space="preserve"> відсутність в учасника процедури закупівлі підстав, визначених підпунктами 1 і 7 цього пункту.</w:t>
      </w:r>
    </w:p>
    <w:p w14:paraId="0B98A049" w14:textId="77777777" w:rsidR="007965D9" w:rsidRPr="007965D9" w:rsidRDefault="007965D9" w:rsidP="007965D9">
      <w:pPr>
        <w:widowControl w:val="0"/>
        <w:autoSpaceDE w:val="0"/>
        <w:autoSpaceDN w:val="0"/>
        <w:ind w:firstLine="450"/>
        <w:jc w:val="both"/>
        <w:rPr>
          <w:rFonts w:ascii="Times New Roman" w:hAnsi="Times New Roman" w:cs="Times New Roman"/>
          <w:lang w:eastAsia="en-US"/>
        </w:rPr>
      </w:pPr>
      <w:r w:rsidRPr="007965D9">
        <w:rPr>
          <w:rFonts w:ascii="Times New Roman" w:hAnsi="Times New Roman" w:cs="Times New Roman"/>
          <w:lang w:eastAsia="en-US"/>
        </w:rPr>
        <w:t xml:space="preserve">Учасник повинен надати довідку у довільній формі щодо відсутності підстави для відмови учаснику процедури закупівлі в участі у відкритих торгах, встановленої в абзаці 14 пункту 47 Особливостей. Учасник процедури закупівлі, що перебуває в обставинах, зазначених у цьому абзаці, може надати підтвердження вжиття заходів для доведення своєї надійності, незважаючи на наявність відповідної підстави для відмови в участі у відкритих торгах. Для цього учасник (суб’єкт господарювання) повинен довести, що він сплатив або зобов’язався сплатити відповідні зобов’язання та відшкодування завданих збитків. Якщо замовник вважає таке підтвердження достатнім, учаснику процедури закупівлі не може бути відмовлено в участі в процедурі закупівлі. </w:t>
      </w:r>
    </w:p>
    <w:p w14:paraId="7949B8E7" w14:textId="77777777" w:rsidR="007965D9" w:rsidRPr="007965D9" w:rsidRDefault="007965D9" w:rsidP="007965D9">
      <w:pPr>
        <w:shd w:val="clear" w:color="auto" w:fill="FFFFFF"/>
        <w:spacing w:after="150"/>
        <w:ind w:firstLine="450"/>
        <w:jc w:val="both"/>
        <w:rPr>
          <w:rFonts w:ascii="Times New Roman" w:eastAsia="Calibri" w:hAnsi="Times New Roman" w:cs="Times New Roman"/>
          <w:lang w:eastAsia="uk-UA"/>
        </w:rPr>
      </w:pPr>
      <w:r w:rsidRPr="007965D9">
        <w:rPr>
          <w:rFonts w:ascii="Times New Roman" w:hAnsi="Times New Roman" w:cs="Times New Roman"/>
          <w:lang w:eastAsia="en-US"/>
        </w:rPr>
        <w:t>У разі коли учасник процедури закупівлі має намір залучити інших суб’єктів господарювання як субпідрядників/співвиконавців в обсязі не менш як 20 відсотків вартості договору про закупівлю у разі закупівлі робіт або послуг для підтвердження його відповідності кваліфікаційним критеріям відповідно до частини третьої статті 16 Закону (у разі застосування таких критеріїв до учасника процедури закупівлі), замовник перевіряє таких суб’єктів господарювання щодо відсутності підстав, визначених пунктом 47 Особливостей</w:t>
      </w:r>
      <w:r w:rsidRPr="007965D9">
        <w:rPr>
          <w:rFonts w:ascii="Times New Roman" w:eastAsia="Calibri" w:hAnsi="Times New Roman" w:cs="Times New Roman"/>
          <w:lang w:eastAsia="uk-UA"/>
        </w:rPr>
        <w:t>).</w:t>
      </w:r>
    </w:p>
    <w:p w14:paraId="1C477274" w14:textId="77777777" w:rsidR="007965D9" w:rsidRPr="007965D9" w:rsidRDefault="007965D9" w:rsidP="007965D9">
      <w:pPr>
        <w:spacing w:before="240" w:after="200" w:line="276" w:lineRule="auto"/>
        <w:jc w:val="center"/>
        <w:rPr>
          <w:rFonts w:ascii="Times New Roman" w:hAnsi="Times New Roman" w:cs="Times New Roman"/>
          <w:b/>
          <w:bCs/>
          <w:color w:val="000000"/>
          <w:sz w:val="22"/>
          <w:szCs w:val="22"/>
          <w:lang w:eastAsia="en-US"/>
        </w:rPr>
      </w:pPr>
      <w:r w:rsidRPr="007965D9">
        <w:rPr>
          <w:rFonts w:ascii="Times New Roman" w:hAnsi="Times New Roman" w:cs="Times New Roman"/>
          <w:b/>
          <w:bCs/>
          <w:color w:val="000000"/>
          <w:sz w:val="22"/>
          <w:szCs w:val="22"/>
          <w:lang w:eastAsia="en-US"/>
        </w:rPr>
        <w:t>Перелік документів та інформації для підтвердження відповідності ПЕРЕМОЖЦЯ                  вимогам, визначеним у пункті 47 Особливостей:</w:t>
      </w:r>
    </w:p>
    <w:p w14:paraId="7BFE7B6B" w14:textId="77777777" w:rsidR="007965D9" w:rsidRPr="007965D9" w:rsidRDefault="007965D9" w:rsidP="007965D9">
      <w:pPr>
        <w:spacing w:line="276" w:lineRule="auto"/>
        <w:ind w:firstLine="450"/>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Переможець процедури закупівлі у строк, що не перевищує чотири дні з дати оприлюднення в електронній системі </w:t>
      </w:r>
      <w:proofErr w:type="spellStart"/>
      <w:r w:rsidRPr="007965D9">
        <w:rPr>
          <w:rFonts w:ascii="Times New Roman" w:eastAsia="Calibri" w:hAnsi="Times New Roman" w:cs="Times New Roman"/>
          <w:lang w:eastAsia="uk-UA"/>
        </w:rPr>
        <w:t>закупівель</w:t>
      </w:r>
      <w:proofErr w:type="spellEnd"/>
      <w:r w:rsidRPr="007965D9">
        <w:rPr>
          <w:rFonts w:ascii="Times New Roman" w:eastAsia="Calibri" w:hAnsi="Times New Roman" w:cs="Times New Roman"/>
          <w:lang w:eastAsia="uk-UA"/>
        </w:rPr>
        <w:t xml:space="preserve"> повідомлення про намір укласти договір про закупівлю, повинен надати замовнику шляхом оприлюднення в електронній системі </w:t>
      </w:r>
      <w:proofErr w:type="spellStart"/>
      <w:r w:rsidRPr="007965D9">
        <w:rPr>
          <w:rFonts w:ascii="Times New Roman" w:eastAsia="Calibri" w:hAnsi="Times New Roman" w:cs="Times New Roman"/>
          <w:lang w:eastAsia="uk-UA"/>
        </w:rPr>
        <w:t>закупівель</w:t>
      </w:r>
      <w:proofErr w:type="spellEnd"/>
      <w:r w:rsidRPr="007965D9">
        <w:rPr>
          <w:rFonts w:ascii="Times New Roman" w:eastAsia="Calibri" w:hAnsi="Times New Roman" w:cs="Times New Roman"/>
          <w:lang w:eastAsia="uk-UA"/>
        </w:rPr>
        <w:t xml:space="preserve"> документи, що підтверджують відсутність підстав, зазначених у підпунктах 3, 5, 6 і 12 та в абзаці чотирнадцятому пункту 47 Особливостей.</w:t>
      </w:r>
    </w:p>
    <w:p w14:paraId="1E7B068F" w14:textId="22EA1DF6" w:rsidR="006C3880" w:rsidRDefault="007965D9" w:rsidP="006E3958">
      <w:pPr>
        <w:spacing w:line="276" w:lineRule="auto"/>
        <w:ind w:firstLine="450"/>
        <w:jc w:val="both"/>
        <w:rPr>
          <w:rFonts w:ascii="Times New Roman" w:hAnsi="Times New Roman" w:cs="Times New Roman"/>
          <w:lang w:eastAsia="en-US"/>
        </w:rPr>
      </w:pPr>
      <w:r w:rsidRPr="007965D9">
        <w:rPr>
          <w:rFonts w:ascii="Times New Roman" w:eastAsia="Calibri" w:hAnsi="Times New Roman" w:cs="Times New Roman"/>
          <w:lang w:eastAsia="uk-UA"/>
        </w:rPr>
        <w:t>Першим днем строку, передбаченого цією тендерною документацією та/ або Законом та/ або Особливостями, перебіг якого визначається з дати певної події, вважатиметься наступний за днем відповідної події календарний або робочий день, залежно від того, у яких днях (календарних чи робочих) обраховується відповідний строк</w:t>
      </w:r>
      <w:r w:rsidRPr="007965D9">
        <w:rPr>
          <w:rFonts w:ascii="Times New Roman" w:eastAsia="Calibri" w:hAnsi="Times New Roman" w:cs="Times New Roman"/>
          <w:shd w:val="clear" w:color="auto" w:fill="FFFFFF"/>
          <w:lang w:eastAsia="en-US"/>
        </w:rPr>
        <w:t>).</w:t>
      </w:r>
      <w:r w:rsidRPr="007965D9">
        <w:rPr>
          <w:rFonts w:ascii="Times New Roman" w:hAnsi="Times New Roman" w:cs="Times New Roman"/>
          <w:lang w:eastAsia="en-US"/>
        </w:rPr>
        <w:t> </w:t>
      </w:r>
    </w:p>
    <w:p w14:paraId="437D399F" w14:textId="77777777" w:rsidR="006C3880" w:rsidRPr="007965D9" w:rsidRDefault="006C3880" w:rsidP="007965D9">
      <w:pPr>
        <w:spacing w:line="276" w:lineRule="auto"/>
        <w:ind w:firstLine="450"/>
        <w:jc w:val="both"/>
        <w:rPr>
          <w:rFonts w:ascii="Times New Roman" w:hAnsi="Times New Roman" w:cs="Times New Roman"/>
          <w:lang w:eastAsia="en-US"/>
        </w:rPr>
      </w:pPr>
    </w:p>
    <w:p w14:paraId="74675E25" w14:textId="77777777" w:rsidR="007965D9" w:rsidRPr="007965D9" w:rsidRDefault="007965D9" w:rsidP="007965D9">
      <w:pPr>
        <w:widowControl w:val="0"/>
        <w:autoSpaceDE w:val="0"/>
        <w:autoSpaceDN w:val="0"/>
        <w:jc w:val="center"/>
        <w:rPr>
          <w:rFonts w:ascii="Times New Roman" w:hAnsi="Times New Roman" w:cs="Times New Roman"/>
          <w:b/>
          <w:sz w:val="22"/>
          <w:szCs w:val="22"/>
          <w:lang w:eastAsia="en-US"/>
        </w:rPr>
      </w:pPr>
      <w:r w:rsidRPr="007965D9">
        <w:rPr>
          <w:rFonts w:ascii="Times New Roman" w:hAnsi="Times New Roman" w:cs="Times New Roman"/>
          <w:b/>
          <w:sz w:val="22"/>
          <w:szCs w:val="22"/>
          <w:lang w:eastAsia="en-US"/>
        </w:rPr>
        <w:t>Документи, які надаються ПЕРЕМОЖЦЕМ (юридичною особою):</w:t>
      </w:r>
    </w:p>
    <w:p w14:paraId="3C93A7AE" w14:textId="77777777" w:rsidR="007965D9" w:rsidRPr="007965D9" w:rsidRDefault="007965D9" w:rsidP="007965D9">
      <w:pPr>
        <w:widowControl w:val="0"/>
        <w:autoSpaceDE w:val="0"/>
        <w:autoSpaceDN w:val="0"/>
        <w:jc w:val="center"/>
        <w:rPr>
          <w:rFonts w:ascii="Times New Roman" w:hAnsi="Times New Roman" w:cs="Times New Roman"/>
          <w:b/>
          <w:sz w:val="22"/>
          <w:szCs w:val="22"/>
          <w:lang w:eastAsia="en-US"/>
        </w:rPr>
      </w:pPr>
    </w:p>
    <w:tbl>
      <w:tblPr>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66"/>
        <w:gridCol w:w="10"/>
        <w:gridCol w:w="4344"/>
        <w:gridCol w:w="4536"/>
      </w:tblGrid>
      <w:tr w:rsidR="007965D9" w:rsidRPr="007965D9" w14:paraId="158A75BD" w14:textId="77777777" w:rsidTr="00993BEE">
        <w:trPr>
          <w:trHeight w:val="256"/>
        </w:trPr>
        <w:tc>
          <w:tcPr>
            <w:tcW w:w="776" w:type="dxa"/>
            <w:gridSpan w:val="2"/>
            <w:tcBorders>
              <w:bottom w:val="nil"/>
            </w:tcBorders>
            <w:shd w:val="clear" w:color="auto" w:fill="auto"/>
          </w:tcPr>
          <w:p w14:paraId="079489F8" w14:textId="77777777" w:rsidR="007965D9" w:rsidRPr="007965D9" w:rsidRDefault="007965D9" w:rsidP="007965D9">
            <w:pPr>
              <w:widowControl w:val="0"/>
              <w:autoSpaceDE w:val="0"/>
              <w:autoSpaceDN w:val="0"/>
              <w:spacing w:before="97" w:line="272" w:lineRule="exact"/>
              <w:ind w:left="102"/>
              <w:rPr>
                <w:rFonts w:ascii="Times New Roman" w:hAnsi="Times New Roman" w:cs="Times New Roman"/>
                <w:b/>
                <w:szCs w:val="22"/>
                <w:lang w:val="en-US" w:eastAsia="en-US"/>
              </w:rPr>
            </w:pPr>
            <w:r w:rsidRPr="007965D9">
              <w:rPr>
                <w:rFonts w:ascii="Times New Roman" w:hAnsi="Times New Roman" w:cs="Times New Roman"/>
                <w:b/>
                <w:szCs w:val="22"/>
                <w:lang w:val="en-US" w:eastAsia="en-US"/>
              </w:rPr>
              <w:t>№</w:t>
            </w:r>
          </w:p>
        </w:tc>
        <w:tc>
          <w:tcPr>
            <w:tcW w:w="4344" w:type="dxa"/>
            <w:tcBorders>
              <w:bottom w:val="nil"/>
            </w:tcBorders>
            <w:shd w:val="clear" w:color="auto" w:fill="auto"/>
          </w:tcPr>
          <w:p w14:paraId="687D94B5" w14:textId="77777777" w:rsidR="007965D9" w:rsidRPr="007965D9" w:rsidRDefault="007965D9" w:rsidP="007965D9">
            <w:pPr>
              <w:widowControl w:val="0"/>
              <w:autoSpaceDE w:val="0"/>
              <w:autoSpaceDN w:val="0"/>
              <w:spacing w:before="92"/>
              <w:ind w:left="100"/>
              <w:rPr>
                <w:rFonts w:ascii="Times New Roman" w:hAnsi="Times New Roman" w:cs="Times New Roman"/>
                <w:b/>
                <w:szCs w:val="22"/>
                <w:lang w:eastAsia="en-US"/>
              </w:rPr>
            </w:pPr>
            <w:r w:rsidRPr="007965D9">
              <w:rPr>
                <w:rFonts w:ascii="Times New Roman" w:hAnsi="Times New Roman" w:cs="Times New Roman"/>
                <w:b/>
                <w:szCs w:val="22"/>
                <w:lang w:eastAsia="en-US"/>
              </w:rPr>
              <w:t>Вимоги</w:t>
            </w:r>
            <w:r w:rsidRPr="007965D9">
              <w:rPr>
                <w:rFonts w:ascii="Times New Roman" w:hAnsi="Times New Roman" w:cs="Times New Roman"/>
                <w:b/>
                <w:spacing w:val="-2"/>
                <w:szCs w:val="22"/>
                <w:lang w:eastAsia="en-US"/>
              </w:rPr>
              <w:t xml:space="preserve"> </w:t>
            </w:r>
            <w:r w:rsidRPr="007965D9">
              <w:rPr>
                <w:rFonts w:ascii="Times New Roman" w:hAnsi="Times New Roman" w:cs="Times New Roman"/>
                <w:b/>
                <w:szCs w:val="22"/>
                <w:lang w:eastAsia="en-US"/>
              </w:rPr>
              <w:t>згідно</w:t>
            </w:r>
            <w:r w:rsidRPr="007965D9">
              <w:rPr>
                <w:rFonts w:ascii="Times New Roman" w:hAnsi="Times New Roman" w:cs="Times New Roman"/>
                <w:b/>
                <w:spacing w:val="2"/>
                <w:szCs w:val="22"/>
                <w:lang w:eastAsia="en-US"/>
              </w:rPr>
              <w:t xml:space="preserve"> </w:t>
            </w:r>
            <w:r w:rsidRPr="007965D9">
              <w:rPr>
                <w:rFonts w:ascii="Times New Roman" w:hAnsi="Times New Roman" w:cs="Times New Roman"/>
                <w:b/>
                <w:szCs w:val="22"/>
                <w:lang w:eastAsia="en-US"/>
              </w:rPr>
              <w:t xml:space="preserve">п. </w:t>
            </w:r>
            <w:r w:rsidRPr="007965D9">
              <w:rPr>
                <w:rFonts w:ascii="Times New Roman" w:hAnsi="Times New Roman" w:cs="Times New Roman"/>
                <w:szCs w:val="22"/>
                <w:lang w:eastAsia="en-US"/>
              </w:rPr>
              <w:t xml:space="preserve">47 </w:t>
            </w:r>
            <w:r w:rsidRPr="007965D9">
              <w:rPr>
                <w:rFonts w:ascii="Times New Roman" w:hAnsi="Times New Roman" w:cs="Times New Roman"/>
                <w:b/>
                <w:szCs w:val="22"/>
                <w:lang w:eastAsia="en-US"/>
              </w:rPr>
              <w:t>Особливостей</w:t>
            </w:r>
          </w:p>
        </w:tc>
        <w:tc>
          <w:tcPr>
            <w:tcW w:w="4536" w:type="dxa"/>
            <w:tcBorders>
              <w:bottom w:val="nil"/>
            </w:tcBorders>
            <w:shd w:val="clear" w:color="auto" w:fill="auto"/>
          </w:tcPr>
          <w:p w14:paraId="34BEC4A3" w14:textId="77777777" w:rsidR="007965D9" w:rsidRPr="007965D9" w:rsidRDefault="007965D9" w:rsidP="007965D9">
            <w:pPr>
              <w:widowControl w:val="0"/>
              <w:tabs>
                <w:tab w:val="left" w:pos="1730"/>
                <w:tab w:val="left" w:pos="2681"/>
                <w:tab w:val="left" w:pos="3210"/>
              </w:tabs>
              <w:autoSpaceDE w:val="0"/>
              <w:autoSpaceDN w:val="0"/>
              <w:spacing w:before="99" w:line="269" w:lineRule="exact"/>
              <w:ind w:left="99"/>
              <w:jc w:val="both"/>
              <w:rPr>
                <w:rFonts w:ascii="Times New Roman" w:hAnsi="Times New Roman" w:cs="Times New Roman"/>
                <w:b/>
                <w:szCs w:val="22"/>
                <w:lang w:eastAsia="en-US"/>
              </w:rPr>
            </w:pPr>
            <w:r w:rsidRPr="007965D9">
              <w:rPr>
                <w:rFonts w:ascii="Times New Roman" w:hAnsi="Times New Roman" w:cs="Times New Roman"/>
                <w:b/>
                <w:szCs w:val="22"/>
                <w:lang w:eastAsia="en-US"/>
              </w:rPr>
              <w:t>Переможець</w:t>
            </w:r>
            <w:r w:rsidRPr="007965D9">
              <w:rPr>
                <w:rFonts w:ascii="Times New Roman" w:hAnsi="Times New Roman" w:cs="Times New Roman"/>
                <w:b/>
                <w:szCs w:val="22"/>
                <w:lang w:eastAsia="en-US"/>
              </w:rPr>
              <w:tab/>
              <w:t>торгів</w:t>
            </w:r>
            <w:r w:rsidRPr="007965D9">
              <w:rPr>
                <w:rFonts w:ascii="Times New Roman" w:hAnsi="Times New Roman" w:cs="Times New Roman"/>
                <w:b/>
                <w:szCs w:val="22"/>
                <w:lang w:eastAsia="en-US"/>
              </w:rPr>
              <w:tab/>
              <w:t>на</w:t>
            </w:r>
            <w:r w:rsidRPr="007965D9">
              <w:rPr>
                <w:rFonts w:ascii="Times New Roman" w:hAnsi="Times New Roman" w:cs="Times New Roman"/>
                <w:b/>
                <w:szCs w:val="22"/>
                <w:lang w:eastAsia="en-US"/>
              </w:rPr>
              <w:tab/>
              <w:t>виконання</w:t>
            </w:r>
          </w:p>
        </w:tc>
      </w:tr>
      <w:tr w:rsidR="007965D9" w:rsidRPr="007965D9" w14:paraId="7AA54E42" w14:textId="77777777" w:rsidTr="00993BEE">
        <w:trPr>
          <w:trHeight w:val="392"/>
        </w:trPr>
        <w:tc>
          <w:tcPr>
            <w:tcW w:w="776" w:type="dxa"/>
            <w:gridSpan w:val="2"/>
            <w:tcBorders>
              <w:top w:val="nil"/>
              <w:bottom w:val="nil"/>
            </w:tcBorders>
            <w:shd w:val="clear" w:color="auto" w:fill="auto"/>
          </w:tcPr>
          <w:p w14:paraId="7BD382F0" w14:textId="77777777" w:rsidR="007965D9" w:rsidRPr="007965D9" w:rsidRDefault="007965D9" w:rsidP="007965D9">
            <w:pPr>
              <w:widowControl w:val="0"/>
              <w:autoSpaceDE w:val="0"/>
              <w:autoSpaceDN w:val="0"/>
              <w:spacing w:before="166"/>
              <w:ind w:left="102"/>
              <w:rPr>
                <w:rFonts w:ascii="Times New Roman" w:hAnsi="Times New Roman" w:cs="Times New Roman"/>
                <w:b/>
                <w:szCs w:val="22"/>
                <w:lang w:val="en-US" w:eastAsia="en-US"/>
              </w:rPr>
            </w:pPr>
            <w:r w:rsidRPr="007965D9">
              <w:rPr>
                <w:rFonts w:ascii="Times New Roman" w:hAnsi="Times New Roman" w:cs="Times New Roman"/>
                <w:b/>
                <w:szCs w:val="22"/>
                <w:lang w:val="en-US" w:eastAsia="en-US"/>
              </w:rPr>
              <w:t>з/п</w:t>
            </w:r>
          </w:p>
        </w:tc>
        <w:tc>
          <w:tcPr>
            <w:tcW w:w="4344" w:type="dxa"/>
            <w:tcBorders>
              <w:top w:val="nil"/>
              <w:bottom w:val="nil"/>
            </w:tcBorders>
            <w:shd w:val="clear" w:color="auto" w:fill="auto"/>
          </w:tcPr>
          <w:p w14:paraId="7C5322A0" w14:textId="77777777" w:rsidR="007965D9" w:rsidRPr="007965D9" w:rsidRDefault="007965D9" w:rsidP="007965D9">
            <w:pPr>
              <w:widowControl w:val="0"/>
              <w:autoSpaceDE w:val="0"/>
              <w:autoSpaceDN w:val="0"/>
              <w:rPr>
                <w:rFonts w:ascii="Times New Roman" w:hAnsi="Times New Roman" w:cs="Times New Roman"/>
                <w:szCs w:val="22"/>
                <w:lang w:eastAsia="en-US"/>
              </w:rPr>
            </w:pPr>
          </w:p>
        </w:tc>
        <w:tc>
          <w:tcPr>
            <w:tcW w:w="4536" w:type="dxa"/>
            <w:tcBorders>
              <w:top w:val="nil"/>
              <w:bottom w:val="nil"/>
            </w:tcBorders>
            <w:shd w:val="clear" w:color="auto" w:fill="auto"/>
          </w:tcPr>
          <w:p w14:paraId="1C6454A1" w14:textId="77777777" w:rsidR="007965D9" w:rsidRPr="007965D9" w:rsidRDefault="007965D9" w:rsidP="007965D9">
            <w:pPr>
              <w:widowControl w:val="0"/>
              <w:tabs>
                <w:tab w:val="left" w:pos="1120"/>
                <w:tab w:val="left" w:pos="1996"/>
                <w:tab w:val="left" w:pos="2417"/>
                <w:tab w:val="left" w:pos="2878"/>
              </w:tabs>
              <w:autoSpaceDE w:val="0"/>
              <w:autoSpaceDN w:val="0"/>
              <w:spacing w:before="3"/>
              <w:ind w:left="99"/>
              <w:jc w:val="both"/>
              <w:rPr>
                <w:rFonts w:ascii="Times New Roman" w:hAnsi="Times New Roman" w:cs="Times New Roman"/>
                <w:b/>
                <w:szCs w:val="22"/>
                <w:lang w:eastAsia="en-US"/>
              </w:rPr>
            </w:pPr>
            <w:r w:rsidRPr="007965D9">
              <w:rPr>
                <w:rFonts w:ascii="Times New Roman" w:hAnsi="Times New Roman" w:cs="Times New Roman"/>
                <w:b/>
                <w:szCs w:val="22"/>
                <w:lang w:eastAsia="en-US"/>
              </w:rPr>
              <w:t>вимоги</w:t>
            </w:r>
            <w:r w:rsidRPr="007965D9">
              <w:rPr>
                <w:rFonts w:ascii="Times New Roman" w:hAnsi="Times New Roman" w:cs="Times New Roman"/>
                <w:b/>
                <w:szCs w:val="22"/>
                <w:lang w:eastAsia="en-US"/>
              </w:rPr>
              <w:tab/>
              <w:t>згідно</w:t>
            </w:r>
            <w:r w:rsidRPr="007965D9">
              <w:rPr>
                <w:rFonts w:ascii="Times New Roman" w:hAnsi="Times New Roman" w:cs="Times New Roman"/>
                <w:b/>
                <w:szCs w:val="22"/>
                <w:lang w:eastAsia="en-US"/>
              </w:rPr>
              <w:tab/>
              <w:t>п.</w:t>
            </w:r>
            <w:r w:rsidRPr="007965D9">
              <w:rPr>
                <w:rFonts w:ascii="Times New Roman" w:hAnsi="Times New Roman" w:cs="Times New Roman"/>
                <w:b/>
                <w:szCs w:val="22"/>
                <w:lang w:eastAsia="en-US"/>
              </w:rPr>
              <w:tab/>
            </w:r>
            <w:r w:rsidRPr="007965D9">
              <w:rPr>
                <w:rFonts w:ascii="Times New Roman" w:hAnsi="Times New Roman" w:cs="Times New Roman"/>
                <w:szCs w:val="22"/>
                <w:lang w:eastAsia="en-US"/>
              </w:rPr>
              <w:t>47</w:t>
            </w:r>
            <w:r w:rsidRPr="007965D9">
              <w:rPr>
                <w:rFonts w:ascii="Times New Roman" w:hAnsi="Times New Roman" w:cs="Times New Roman"/>
                <w:szCs w:val="22"/>
                <w:lang w:eastAsia="en-US"/>
              </w:rPr>
              <w:tab/>
            </w:r>
            <w:r w:rsidRPr="007965D9">
              <w:rPr>
                <w:rFonts w:ascii="Times New Roman" w:hAnsi="Times New Roman" w:cs="Times New Roman"/>
                <w:b/>
                <w:szCs w:val="22"/>
                <w:lang w:eastAsia="en-US"/>
              </w:rPr>
              <w:t>Особливостей</w:t>
            </w:r>
          </w:p>
          <w:p w14:paraId="500F6BBF" w14:textId="77777777" w:rsidR="007965D9" w:rsidRPr="007965D9" w:rsidRDefault="007965D9" w:rsidP="007965D9">
            <w:pPr>
              <w:widowControl w:val="0"/>
              <w:tabs>
                <w:tab w:val="left" w:pos="2055"/>
                <w:tab w:val="left" w:pos="3525"/>
              </w:tabs>
              <w:autoSpaceDE w:val="0"/>
              <w:autoSpaceDN w:val="0"/>
              <w:spacing w:before="26" w:line="271" w:lineRule="exact"/>
              <w:ind w:left="99"/>
              <w:jc w:val="both"/>
              <w:rPr>
                <w:rFonts w:ascii="Times New Roman" w:hAnsi="Times New Roman" w:cs="Times New Roman"/>
                <w:b/>
                <w:szCs w:val="22"/>
                <w:lang w:eastAsia="en-US"/>
              </w:rPr>
            </w:pPr>
            <w:r w:rsidRPr="007965D9">
              <w:rPr>
                <w:rFonts w:ascii="Times New Roman" w:hAnsi="Times New Roman" w:cs="Times New Roman"/>
                <w:b/>
                <w:szCs w:val="22"/>
                <w:lang w:eastAsia="en-US"/>
              </w:rPr>
              <w:t>(підтвердження</w:t>
            </w:r>
            <w:r w:rsidRPr="007965D9">
              <w:rPr>
                <w:rFonts w:ascii="Times New Roman" w:hAnsi="Times New Roman" w:cs="Times New Roman"/>
                <w:b/>
                <w:szCs w:val="22"/>
                <w:lang w:eastAsia="en-US"/>
              </w:rPr>
              <w:tab/>
              <w:t>відсутності</w:t>
            </w:r>
            <w:r w:rsidRPr="007965D9">
              <w:rPr>
                <w:rFonts w:ascii="Times New Roman" w:hAnsi="Times New Roman" w:cs="Times New Roman"/>
                <w:b/>
                <w:szCs w:val="22"/>
                <w:lang w:eastAsia="en-US"/>
              </w:rPr>
              <w:tab/>
              <w:t>підстав)</w:t>
            </w:r>
          </w:p>
        </w:tc>
      </w:tr>
      <w:tr w:rsidR="007965D9" w:rsidRPr="007965D9" w14:paraId="58C731DD" w14:textId="77777777" w:rsidTr="00993BEE">
        <w:trPr>
          <w:trHeight w:val="373"/>
        </w:trPr>
        <w:tc>
          <w:tcPr>
            <w:tcW w:w="776" w:type="dxa"/>
            <w:gridSpan w:val="2"/>
            <w:tcBorders>
              <w:top w:val="nil"/>
            </w:tcBorders>
            <w:shd w:val="clear" w:color="auto" w:fill="auto"/>
          </w:tcPr>
          <w:p w14:paraId="32B82BF2" w14:textId="77777777" w:rsidR="007965D9" w:rsidRPr="007965D9" w:rsidRDefault="007965D9" w:rsidP="007965D9">
            <w:pPr>
              <w:widowControl w:val="0"/>
              <w:autoSpaceDE w:val="0"/>
              <w:autoSpaceDN w:val="0"/>
              <w:rPr>
                <w:rFonts w:ascii="Times New Roman" w:hAnsi="Times New Roman" w:cs="Times New Roman"/>
                <w:szCs w:val="22"/>
                <w:lang w:val="ru-RU" w:eastAsia="en-US"/>
              </w:rPr>
            </w:pPr>
          </w:p>
        </w:tc>
        <w:tc>
          <w:tcPr>
            <w:tcW w:w="4344" w:type="dxa"/>
            <w:tcBorders>
              <w:top w:val="nil"/>
            </w:tcBorders>
            <w:shd w:val="clear" w:color="auto" w:fill="auto"/>
          </w:tcPr>
          <w:p w14:paraId="5E7AA107" w14:textId="77777777" w:rsidR="007965D9" w:rsidRPr="007965D9" w:rsidRDefault="007965D9" w:rsidP="007965D9">
            <w:pPr>
              <w:widowControl w:val="0"/>
              <w:autoSpaceDE w:val="0"/>
              <w:autoSpaceDN w:val="0"/>
              <w:rPr>
                <w:rFonts w:ascii="Times New Roman" w:hAnsi="Times New Roman" w:cs="Times New Roman"/>
                <w:szCs w:val="22"/>
                <w:lang w:eastAsia="en-US"/>
              </w:rPr>
            </w:pPr>
          </w:p>
        </w:tc>
        <w:tc>
          <w:tcPr>
            <w:tcW w:w="4536" w:type="dxa"/>
            <w:tcBorders>
              <w:top w:val="nil"/>
            </w:tcBorders>
            <w:shd w:val="clear" w:color="auto" w:fill="auto"/>
          </w:tcPr>
          <w:p w14:paraId="218079A3" w14:textId="77777777" w:rsidR="007965D9" w:rsidRPr="007965D9" w:rsidRDefault="007965D9" w:rsidP="007965D9">
            <w:pPr>
              <w:widowControl w:val="0"/>
              <w:autoSpaceDE w:val="0"/>
              <w:autoSpaceDN w:val="0"/>
              <w:spacing w:before="4"/>
              <w:ind w:left="99"/>
              <w:jc w:val="both"/>
              <w:rPr>
                <w:rFonts w:ascii="Times New Roman" w:hAnsi="Times New Roman" w:cs="Times New Roman"/>
                <w:b/>
                <w:szCs w:val="22"/>
                <w:lang w:eastAsia="en-US"/>
              </w:rPr>
            </w:pPr>
            <w:r w:rsidRPr="007965D9">
              <w:rPr>
                <w:rFonts w:ascii="Times New Roman" w:hAnsi="Times New Roman" w:cs="Times New Roman"/>
                <w:b/>
                <w:szCs w:val="22"/>
                <w:lang w:eastAsia="en-US"/>
              </w:rPr>
              <w:t>повинен</w:t>
            </w:r>
            <w:r w:rsidRPr="007965D9">
              <w:rPr>
                <w:rFonts w:ascii="Times New Roman" w:hAnsi="Times New Roman" w:cs="Times New Roman"/>
                <w:b/>
                <w:spacing w:val="-2"/>
                <w:szCs w:val="22"/>
                <w:lang w:eastAsia="en-US"/>
              </w:rPr>
              <w:t xml:space="preserve"> </w:t>
            </w:r>
            <w:r w:rsidRPr="007965D9">
              <w:rPr>
                <w:rFonts w:ascii="Times New Roman" w:hAnsi="Times New Roman" w:cs="Times New Roman"/>
                <w:b/>
                <w:szCs w:val="22"/>
                <w:lang w:eastAsia="en-US"/>
              </w:rPr>
              <w:t>надати таку</w:t>
            </w:r>
            <w:r w:rsidRPr="007965D9">
              <w:rPr>
                <w:rFonts w:ascii="Times New Roman" w:hAnsi="Times New Roman" w:cs="Times New Roman"/>
                <w:b/>
                <w:spacing w:val="-3"/>
                <w:szCs w:val="22"/>
                <w:lang w:eastAsia="en-US"/>
              </w:rPr>
              <w:t xml:space="preserve"> </w:t>
            </w:r>
            <w:r w:rsidRPr="007965D9">
              <w:rPr>
                <w:rFonts w:ascii="Times New Roman" w:hAnsi="Times New Roman" w:cs="Times New Roman"/>
                <w:b/>
                <w:szCs w:val="22"/>
                <w:lang w:eastAsia="en-US"/>
              </w:rPr>
              <w:t>інформацію:</w:t>
            </w:r>
          </w:p>
        </w:tc>
      </w:tr>
      <w:tr w:rsidR="007965D9" w:rsidRPr="007965D9" w14:paraId="339F80CF" w14:textId="77777777" w:rsidTr="00993BEE">
        <w:trPr>
          <w:trHeight w:val="4827"/>
        </w:trPr>
        <w:tc>
          <w:tcPr>
            <w:tcW w:w="766" w:type="dxa"/>
            <w:shd w:val="clear" w:color="auto" w:fill="auto"/>
          </w:tcPr>
          <w:p w14:paraId="6CD0C858" w14:textId="77777777" w:rsidR="007965D9" w:rsidRPr="007965D9" w:rsidRDefault="007965D9" w:rsidP="007965D9">
            <w:pPr>
              <w:widowControl w:val="0"/>
              <w:autoSpaceDE w:val="0"/>
              <w:autoSpaceDN w:val="0"/>
              <w:spacing w:before="88"/>
              <w:ind w:left="102"/>
              <w:rPr>
                <w:rFonts w:ascii="Times New Roman" w:hAnsi="Times New Roman" w:cs="Times New Roman"/>
                <w:b/>
                <w:szCs w:val="22"/>
                <w:lang w:val="en-US" w:eastAsia="en-US"/>
              </w:rPr>
            </w:pPr>
          </w:p>
          <w:p w14:paraId="20A2C8BD" w14:textId="77777777" w:rsidR="007965D9" w:rsidRPr="007965D9" w:rsidRDefault="007965D9" w:rsidP="007965D9">
            <w:pPr>
              <w:widowControl w:val="0"/>
              <w:autoSpaceDE w:val="0"/>
              <w:autoSpaceDN w:val="0"/>
              <w:spacing w:before="88"/>
              <w:ind w:left="102"/>
              <w:rPr>
                <w:rFonts w:ascii="Times New Roman" w:hAnsi="Times New Roman" w:cs="Times New Roman"/>
                <w:b/>
                <w:szCs w:val="22"/>
                <w:lang w:val="en-US" w:eastAsia="en-US"/>
              </w:rPr>
            </w:pPr>
            <w:r w:rsidRPr="007965D9">
              <w:rPr>
                <w:rFonts w:ascii="Times New Roman" w:hAnsi="Times New Roman" w:cs="Times New Roman"/>
                <w:b/>
                <w:szCs w:val="22"/>
                <w:lang w:val="en-US" w:eastAsia="en-US"/>
              </w:rPr>
              <w:t>1</w:t>
            </w:r>
          </w:p>
        </w:tc>
        <w:tc>
          <w:tcPr>
            <w:tcW w:w="4354" w:type="dxa"/>
            <w:gridSpan w:val="2"/>
            <w:shd w:val="clear" w:color="auto" w:fill="auto"/>
          </w:tcPr>
          <w:p w14:paraId="1FFBBC60" w14:textId="77777777" w:rsidR="007965D9" w:rsidRPr="007965D9" w:rsidRDefault="007965D9" w:rsidP="007965D9">
            <w:pPr>
              <w:widowControl w:val="0"/>
              <w:tabs>
                <w:tab w:val="left" w:pos="2452"/>
                <w:tab w:val="left" w:pos="3284"/>
              </w:tabs>
              <w:autoSpaceDE w:val="0"/>
              <w:autoSpaceDN w:val="0"/>
              <w:spacing w:before="86" w:line="259" w:lineRule="auto"/>
              <w:ind w:left="100" w:right="76"/>
              <w:jc w:val="both"/>
              <w:rPr>
                <w:rFonts w:ascii="Times New Roman" w:hAnsi="Times New Roman" w:cs="Times New Roman"/>
                <w:szCs w:val="22"/>
                <w:lang w:eastAsia="en-US"/>
              </w:rPr>
            </w:pPr>
            <w:r w:rsidRPr="007965D9">
              <w:rPr>
                <w:rFonts w:ascii="Times New Roman" w:hAnsi="Times New Roman" w:cs="Times New Roman"/>
                <w:szCs w:val="22"/>
                <w:lang w:eastAsia="en-US"/>
              </w:rPr>
              <w:t>Керівника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учасника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процедури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закупівлі,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фізичну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особу,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яка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є</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учасником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процедури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закупівлі,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було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притягнуто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згідно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із</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законом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відповідальності</w:t>
            </w:r>
            <w:r w:rsidRPr="007965D9">
              <w:rPr>
                <w:rFonts w:ascii="Times New Roman" w:hAnsi="Times New Roman" w:cs="Times New Roman"/>
                <w:szCs w:val="22"/>
                <w:lang w:eastAsia="en-US"/>
              </w:rPr>
              <w:tab/>
              <w:t>за</w:t>
            </w:r>
            <w:r w:rsidRPr="007965D9">
              <w:rPr>
                <w:rFonts w:ascii="Times New Roman" w:hAnsi="Times New Roman" w:cs="Times New Roman"/>
                <w:szCs w:val="22"/>
                <w:lang w:eastAsia="en-US"/>
              </w:rPr>
              <w:tab/>
              <w:t>вчинення</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корупційного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правопорушення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або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правопорушення,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пов’язаного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корупцією.</w:t>
            </w:r>
          </w:p>
          <w:p w14:paraId="17766DD1" w14:textId="77777777" w:rsidR="007965D9" w:rsidRPr="007965D9" w:rsidRDefault="007965D9" w:rsidP="007965D9">
            <w:pPr>
              <w:widowControl w:val="0"/>
              <w:autoSpaceDE w:val="0"/>
              <w:autoSpaceDN w:val="0"/>
              <w:spacing w:before="162"/>
              <w:ind w:left="100"/>
              <w:jc w:val="both"/>
              <w:rPr>
                <w:rFonts w:ascii="Times New Roman" w:hAnsi="Times New Roman" w:cs="Times New Roman"/>
                <w:b/>
                <w:szCs w:val="22"/>
                <w:lang w:eastAsia="en-US"/>
              </w:rPr>
            </w:pPr>
            <w:r w:rsidRPr="007965D9">
              <w:rPr>
                <w:rFonts w:ascii="Times New Roman" w:hAnsi="Times New Roman" w:cs="Times New Roman"/>
                <w:b/>
                <w:szCs w:val="22"/>
                <w:lang w:eastAsia="en-US"/>
              </w:rPr>
              <w:t>(підпункт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3</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47</w:t>
            </w:r>
            <w:r w:rsidRPr="007965D9">
              <w:rPr>
                <w:rFonts w:ascii="Times New Roman" w:hAnsi="Times New Roman" w:cs="Times New Roman"/>
                <w:b/>
                <w:spacing w:val="-4"/>
                <w:szCs w:val="22"/>
                <w:lang w:eastAsia="en-US"/>
              </w:rPr>
              <w:t xml:space="preserve"> </w:t>
            </w:r>
            <w:r w:rsidRPr="007965D9">
              <w:rPr>
                <w:rFonts w:ascii="Times New Roman" w:hAnsi="Times New Roman" w:cs="Times New Roman"/>
                <w:b/>
                <w:szCs w:val="22"/>
                <w:lang w:eastAsia="en-US"/>
              </w:rPr>
              <w:t>Особливостей)</w:t>
            </w:r>
          </w:p>
        </w:tc>
        <w:tc>
          <w:tcPr>
            <w:tcW w:w="4536" w:type="dxa"/>
            <w:shd w:val="clear" w:color="auto" w:fill="auto"/>
          </w:tcPr>
          <w:p w14:paraId="355FB495" w14:textId="77777777" w:rsidR="007965D9" w:rsidRPr="007965D9" w:rsidRDefault="007965D9" w:rsidP="007965D9">
            <w:pPr>
              <w:widowControl w:val="0"/>
              <w:tabs>
                <w:tab w:val="left" w:pos="2140"/>
                <w:tab w:val="left" w:pos="2671"/>
                <w:tab w:val="left" w:pos="3259"/>
              </w:tabs>
              <w:autoSpaceDE w:val="0"/>
              <w:autoSpaceDN w:val="0"/>
              <w:spacing w:before="90" w:line="259" w:lineRule="auto"/>
              <w:ind w:left="99" w:right="74"/>
              <w:jc w:val="both"/>
              <w:rPr>
                <w:rFonts w:ascii="Times New Roman" w:hAnsi="Times New Roman" w:cs="Times New Roman"/>
                <w:b/>
                <w:szCs w:val="22"/>
                <w:lang w:eastAsia="en-US"/>
              </w:rPr>
            </w:pPr>
            <w:r w:rsidRPr="007965D9">
              <w:rPr>
                <w:rFonts w:ascii="Times New Roman" w:hAnsi="Times New Roman" w:cs="Times New Roman"/>
                <w:b/>
                <w:szCs w:val="22"/>
                <w:lang w:eastAsia="en-US"/>
              </w:rPr>
              <w:t>Інформаційна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довідка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Єдиного</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державного реєстру осіб, які вчинили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корупційні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або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пов’язані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корупцією</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правопорушення, згідно з якою не буде</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pacing w:val="-1"/>
                <w:szCs w:val="22"/>
                <w:lang w:eastAsia="en-US"/>
              </w:rPr>
              <w:t>знайдено</w:t>
            </w:r>
            <w:r w:rsidRPr="007965D9">
              <w:rPr>
                <w:rFonts w:ascii="Times New Roman" w:hAnsi="Times New Roman" w:cs="Times New Roman"/>
                <w:b/>
                <w:spacing w:val="-14"/>
                <w:szCs w:val="22"/>
                <w:lang w:eastAsia="en-US"/>
              </w:rPr>
              <w:t xml:space="preserve"> </w:t>
            </w:r>
            <w:r w:rsidRPr="007965D9">
              <w:rPr>
                <w:rFonts w:ascii="Times New Roman" w:hAnsi="Times New Roman" w:cs="Times New Roman"/>
                <w:b/>
                <w:szCs w:val="22"/>
                <w:lang w:eastAsia="en-US"/>
              </w:rPr>
              <w:t>інформації</w:t>
            </w:r>
            <w:r w:rsidRPr="007965D9">
              <w:rPr>
                <w:rFonts w:ascii="Times New Roman" w:hAnsi="Times New Roman" w:cs="Times New Roman"/>
                <w:b/>
                <w:spacing w:val="-12"/>
                <w:szCs w:val="22"/>
                <w:lang w:eastAsia="en-US"/>
              </w:rPr>
              <w:t xml:space="preserve"> </w:t>
            </w:r>
            <w:r w:rsidRPr="007965D9">
              <w:rPr>
                <w:rFonts w:ascii="Times New Roman" w:hAnsi="Times New Roman" w:cs="Times New Roman"/>
                <w:b/>
                <w:szCs w:val="22"/>
                <w:lang w:eastAsia="en-US"/>
              </w:rPr>
              <w:t>про</w:t>
            </w:r>
            <w:r w:rsidRPr="007965D9">
              <w:rPr>
                <w:rFonts w:ascii="Times New Roman" w:hAnsi="Times New Roman" w:cs="Times New Roman"/>
                <w:b/>
                <w:spacing w:val="-13"/>
                <w:szCs w:val="22"/>
                <w:lang w:eastAsia="en-US"/>
              </w:rPr>
              <w:t xml:space="preserve"> </w:t>
            </w:r>
            <w:r w:rsidRPr="007965D9">
              <w:rPr>
                <w:rFonts w:ascii="Times New Roman" w:hAnsi="Times New Roman" w:cs="Times New Roman"/>
                <w:b/>
                <w:szCs w:val="22"/>
                <w:lang w:eastAsia="en-US"/>
              </w:rPr>
              <w:t>корупційні</w:t>
            </w:r>
            <w:r w:rsidRPr="007965D9">
              <w:rPr>
                <w:rFonts w:ascii="Times New Roman" w:hAnsi="Times New Roman" w:cs="Times New Roman"/>
                <w:b/>
                <w:spacing w:val="-12"/>
                <w:szCs w:val="22"/>
                <w:lang w:eastAsia="en-US"/>
              </w:rPr>
              <w:t xml:space="preserve"> </w:t>
            </w:r>
            <w:r w:rsidRPr="007965D9">
              <w:rPr>
                <w:rFonts w:ascii="Times New Roman" w:hAnsi="Times New Roman" w:cs="Times New Roman"/>
                <w:b/>
                <w:szCs w:val="22"/>
                <w:lang w:eastAsia="en-US"/>
              </w:rPr>
              <w:t>або</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пов'язані з корупцією правопорушення</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szCs w:val="22"/>
                <w:lang w:eastAsia="en-US"/>
              </w:rPr>
              <w:t>керівника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b/>
                <w:szCs w:val="22"/>
                <w:lang w:eastAsia="en-US"/>
              </w:rPr>
              <w:t>учасника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процедури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закупівлі.</w:t>
            </w:r>
            <w:r w:rsidRPr="007965D9">
              <w:rPr>
                <w:rFonts w:ascii="Times New Roman" w:hAnsi="Times New Roman" w:cs="Times New Roman"/>
                <w:b/>
                <w:spacing w:val="56"/>
                <w:szCs w:val="22"/>
                <w:lang w:eastAsia="en-US"/>
              </w:rPr>
              <w:t xml:space="preserve"> </w:t>
            </w:r>
            <w:r w:rsidRPr="007965D9">
              <w:rPr>
                <w:rFonts w:ascii="Times New Roman" w:hAnsi="Times New Roman" w:cs="Times New Roman"/>
                <w:b/>
                <w:szCs w:val="22"/>
                <w:lang w:eastAsia="en-US"/>
              </w:rPr>
              <w:t>Довідка</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надається</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в</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період</w:t>
            </w:r>
            <w:r w:rsidRPr="007965D9">
              <w:rPr>
                <w:rFonts w:ascii="Times New Roman" w:hAnsi="Times New Roman" w:cs="Times New Roman"/>
                <w:b/>
                <w:spacing w:val="-58"/>
                <w:szCs w:val="22"/>
                <w:lang w:eastAsia="en-US"/>
              </w:rPr>
              <w:t xml:space="preserve"> </w:t>
            </w:r>
            <w:r w:rsidRPr="007965D9">
              <w:rPr>
                <w:rFonts w:ascii="Times New Roman" w:hAnsi="Times New Roman" w:cs="Times New Roman"/>
                <w:b/>
                <w:szCs w:val="22"/>
                <w:lang w:eastAsia="en-US"/>
              </w:rPr>
              <w:t>відсутності</w:t>
            </w:r>
            <w:r w:rsidRPr="007965D9">
              <w:rPr>
                <w:rFonts w:ascii="Times New Roman" w:hAnsi="Times New Roman" w:cs="Times New Roman"/>
                <w:b/>
                <w:szCs w:val="22"/>
                <w:lang w:eastAsia="en-US"/>
              </w:rPr>
              <w:tab/>
            </w:r>
            <w:r w:rsidRPr="007965D9">
              <w:rPr>
                <w:rFonts w:ascii="Times New Roman" w:hAnsi="Times New Roman" w:cs="Times New Roman"/>
                <w:b/>
                <w:szCs w:val="22"/>
                <w:lang w:eastAsia="en-US"/>
              </w:rPr>
              <w:tab/>
            </w:r>
            <w:r w:rsidRPr="007965D9">
              <w:rPr>
                <w:rFonts w:ascii="Times New Roman" w:hAnsi="Times New Roman" w:cs="Times New Roman"/>
                <w:b/>
                <w:spacing w:val="-1"/>
                <w:szCs w:val="22"/>
                <w:lang w:eastAsia="en-US"/>
              </w:rPr>
              <w:t>функціональної</w:t>
            </w:r>
            <w:r w:rsidRPr="007965D9">
              <w:rPr>
                <w:rFonts w:ascii="Times New Roman" w:hAnsi="Times New Roman" w:cs="Times New Roman"/>
                <w:b/>
                <w:spacing w:val="-58"/>
                <w:szCs w:val="22"/>
                <w:lang w:eastAsia="en-US"/>
              </w:rPr>
              <w:t xml:space="preserve"> </w:t>
            </w:r>
            <w:r w:rsidRPr="007965D9">
              <w:rPr>
                <w:rFonts w:ascii="Times New Roman" w:hAnsi="Times New Roman" w:cs="Times New Roman"/>
                <w:b/>
                <w:szCs w:val="22"/>
                <w:lang w:eastAsia="en-US"/>
              </w:rPr>
              <w:t>можливості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перевірки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інформації</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на</w:t>
            </w:r>
            <w:r w:rsidRPr="007965D9">
              <w:rPr>
                <w:rFonts w:ascii="Times New Roman" w:hAnsi="Times New Roman" w:cs="Times New Roman"/>
                <w:b/>
                <w:spacing w:val="1"/>
                <w:szCs w:val="22"/>
                <w:lang w:eastAsia="en-US"/>
              </w:rPr>
              <w:t xml:space="preserve"> </w:t>
            </w:r>
            <w:proofErr w:type="spellStart"/>
            <w:r w:rsidRPr="007965D9">
              <w:rPr>
                <w:rFonts w:ascii="Times New Roman" w:hAnsi="Times New Roman" w:cs="Times New Roman"/>
                <w:b/>
                <w:szCs w:val="22"/>
                <w:lang w:eastAsia="en-US"/>
              </w:rPr>
              <w:t>вебресурсі</w:t>
            </w:r>
            <w:proofErr w:type="spellEnd"/>
            <w:r w:rsidRPr="007965D9">
              <w:rPr>
                <w:rFonts w:ascii="Times New Roman" w:hAnsi="Times New Roman" w:cs="Times New Roman"/>
                <w:b/>
                <w:spacing w:val="-4"/>
                <w:szCs w:val="22"/>
                <w:lang w:eastAsia="en-US"/>
              </w:rPr>
              <w:t xml:space="preserve"> </w:t>
            </w:r>
            <w:r w:rsidRPr="007965D9">
              <w:rPr>
                <w:rFonts w:ascii="Times New Roman" w:hAnsi="Times New Roman" w:cs="Times New Roman"/>
                <w:b/>
                <w:szCs w:val="22"/>
                <w:lang w:eastAsia="en-US"/>
              </w:rPr>
              <w:t>Єдиного</w:t>
            </w:r>
            <w:r w:rsidRPr="007965D9">
              <w:rPr>
                <w:rFonts w:ascii="Times New Roman" w:hAnsi="Times New Roman" w:cs="Times New Roman"/>
                <w:b/>
                <w:spacing w:val="-6"/>
                <w:szCs w:val="22"/>
                <w:lang w:eastAsia="en-US"/>
              </w:rPr>
              <w:t xml:space="preserve"> </w:t>
            </w:r>
            <w:r w:rsidRPr="007965D9">
              <w:rPr>
                <w:rFonts w:ascii="Times New Roman" w:hAnsi="Times New Roman" w:cs="Times New Roman"/>
                <w:b/>
                <w:szCs w:val="22"/>
                <w:lang w:eastAsia="en-US"/>
              </w:rPr>
              <w:t>державного</w:t>
            </w:r>
            <w:r w:rsidRPr="007965D9">
              <w:rPr>
                <w:rFonts w:ascii="Times New Roman" w:hAnsi="Times New Roman" w:cs="Times New Roman"/>
                <w:b/>
                <w:spacing w:val="-5"/>
                <w:szCs w:val="22"/>
                <w:lang w:eastAsia="en-US"/>
              </w:rPr>
              <w:t xml:space="preserve"> </w:t>
            </w:r>
            <w:r w:rsidRPr="007965D9">
              <w:rPr>
                <w:rFonts w:ascii="Times New Roman" w:hAnsi="Times New Roman" w:cs="Times New Roman"/>
                <w:b/>
                <w:szCs w:val="22"/>
                <w:lang w:eastAsia="en-US"/>
              </w:rPr>
              <w:t>реєстру</w:t>
            </w:r>
            <w:r w:rsidRPr="007965D9">
              <w:rPr>
                <w:rFonts w:ascii="Times New Roman" w:hAnsi="Times New Roman" w:cs="Times New Roman"/>
                <w:b/>
                <w:spacing w:val="-58"/>
                <w:szCs w:val="22"/>
                <w:lang w:eastAsia="en-US"/>
              </w:rPr>
              <w:t xml:space="preserve"> </w:t>
            </w:r>
            <w:r w:rsidRPr="007965D9">
              <w:rPr>
                <w:rFonts w:ascii="Times New Roman" w:hAnsi="Times New Roman" w:cs="Times New Roman"/>
                <w:b/>
                <w:szCs w:val="22"/>
                <w:lang w:eastAsia="en-US"/>
              </w:rPr>
              <w:t>осіб,</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які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вчинили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корупційні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або</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пов’язані</w:t>
            </w:r>
            <w:r w:rsidRPr="007965D9">
              <w:rPr>
                <w:rFonts w:ascii="Times New Roman" w:hAnsi="Times New Roman" w:cs="Times New Roman"/>
                <w:b/>
                <w:szCs w:val="22"/>
                <w:lang w:eastAsia="en-US"/>
              </w:rPr>
              <w:tab/>
              <w:t>з</w:t>
            </w:r>
            <w:r w:rsidRPr="007965D9">
              <w:rPr>
                <w:rFonts w:ascii="Times New Roman" w:hAnsi="Times New Roman" w:cs="Times New Roman"/>
                <w:b/>
                <w:szCs w:val="22"/>
                <w:lang w:eastAsia="en-US"/>
              </w:rPr>
              <w:tab/>
            </w:r>
            <w:r w:rsidRPr="007965D9">
              <w:rPr>
                <w:rFonts w:ascii="Times New Roman" w:hAnsi="Times New Roman" w:cs="Times New Roman"/>
                <w:b/>
                <w:szCs w:val="22"/>
                <w:lang w:eastAsia="en-US"/>
              </w:rPr>
              <w:tab/>
              <w:t>корупцією</w:t>
            </w:r>
            <w:r w:rsidRPr="007965D9">
              <w:rPr>
                <w:rFonts w:ascii="Times New Roman" w:hAnsi="Times New Roman" w:cs="Times New Roman"/>
                <w:b/>
                <w:spacing w:val="-58"/>
                <w:szCs w:val="22"/>
                <w:lang w:eastAsia="en-US"/>
              </w:rPr>
              <w:t xml:space="preserve"> </w:t>
            </w:r>
            <w:r w:rsidRPr="007965D9">
              <w:rPr>
                <w:rFonts w:ascii="Times New Roman" w:hAnsi="Times New Roman" w:cs="Times New Roman"/>
                <w:b/>
                <w:szCs w:val="22"/>
                <w:lang w:eastAsia="en-US"/>
              </w:rPr>
              <w:t>правопорушення,</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яка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не</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стосується</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запитувача.</w:t>
            </w:r>
          </w:p>
        </w:tc>
      </w:tr>
      <w:tr w:rsidR="007965D9" w:rsidRPr="007965D9" w14:paraId="0B45E219" w14:textId="77777777" w:rsidTr="00993BEE">
        <w:trPr>
          <w:trHeight w:val="3200"/>
        </w:trPr>
        <w:tc>
          <w:tcPr>
            <w:tcW w:w="766" w:type="dxa"/>
            <w:shd w:val="clear" w:color="auto" w:fill="auto"/>
          </w:tcPr>
          <w:p w14:paraId="091D6663" w14:textId="77777777" w:rsidR="007965D9" w:rsidRPr="007965D9" w:rsidRDefault="007965D9" w:rsidP="007965D9">
            <w:pPr>
              <w:widowControl w:val="0"/>
              <w:autoSpaceDE w:val="0"/>
              <w:autoSpaceDN w:val="0"/>
              <w:spacing w:before="88"/>
              <w:ind w:left="102"/>
              <w:rPr>
                <w:rFonts w:ascii="Times New Roman" w:hAnsi="Times New Roman" w:cs="Times New Roman"/>
                <w:b/>
                <w:szCs w:val="22"/>
                <w:lang w:val="en-US" w:eastAsia="en-US"/>
              </w:rPr>
            </w:pPr>
            <w:r w:rsidRPr="007965D9">
              <w:rPr>
                <w:rFonts w:ascii="Times New Roman" w:hAnsi="Times New Roman" w:cs="Times New Roman"/>
                <w:b/>
                <w:szCs w:val="22"/>
                <w:lang w:val="en-US" w:eastAsia="en-US"/>
              </w:rPr>
              <w:t>2</w:t>
            </w:r>
          </w:p>
        </w:tc>
        <w:tc>
          <w:tcPr>
            <w:tcW w:w="4354" w:type="dxa"/>
            <w:gridSpan w:val="2"/>
            <w:shd w:val="clear" w:color="auto" w:fill="auto"/>
          </w:tcPr>
          <w:p w14:paraId="47ED87A1" w14:textId="77777777" w:rsidR="007965D9" w:rsidRPr="007965D9" w:rsidRDefault="007965D9" w:rsidP="007965D9">
            <w:pPr>
              <w:widowControl w:val="0"/>
              <w:autoSpaceDE w:val="0"/>
              <w:autoSpaceDN w:val="0"/>
              <w:spacing w:before="86" w:line="259" w:lineRule="auto"/>
              <w:ind w:left="100" w:right="77"/>
              <w:jc w:val="both"/>
              <w:rPr>
                <w:rFonts w:ascii="Times New Roman" w:hAnsi="Times New Roman" w:cs="Times New Roman"/>
                <w:szCs w:val="22"/>
                <w:lang w:eastAsia="en-US"/>
              </w:rPr>
            </w:pPr>
            <w:r w:rsidRPr="007965D9">
              <w:rPr>
                <w:rFonts w:ascii="Times New Roman" w:hAnsi="Times New Roman" w:cs="Times New Roman"/>
                <w:szCs w:val="22"/>
                <w:lang w:eastAsia="en-US"/>
              </w:rPr>
              <w:t>Керівник учасника процедури закупівлі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був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засуджений</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кримінальне</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правопорушення, вчинене з корисливих</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мотивів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(зокрема,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пов’язане</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хабарництвом,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шахрайством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та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відмиванням коштів), судимість з якого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не</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знято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або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не</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погашено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установленому</w:t>
            </w:r>
            <w:r w:rsidRPr="007965D9">
              <w:rPr>
                <w:rFonts w:ascii="Times New Roman" w:hAnsi="Times New Roman" w:cs="Times New Roman"/>
                <w:spacing w:val="-6"/>
                <w:szCs w:val="22"/>
                <w:lang w:eastAsia="en-US"/>
              </w:rPr>
              <w:t xml:space="preserve"> </w:t>
            </w:r>
            <w:r w:rsidRPr="007965D9">
              <w:rPr>
                <w:rFonts w:ascii="Times New Roman" w:hAnsi="Times New Roman" w:cs="Times New Roman"/>
                <w:szCs w:val="22"/>
                <w:lang w:eastAsia="en-US"/>
              </w:rPr>
              <w:t>законом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порядку.</w:t>
            </w:r>
          </w:p>
          <w:p w14:paraId="7E791702" w14:textId="77777777" w:rsidR="007965D9" w:rsidRPr="007965D9" w:rsidRDefault="007965D9" w:rsidP="007965D9">
            <w:pPr>
              <w:widowControl w:val="0"/>
              <w:autoSpaceDE w:val="0"/>
              <w:autoSpaceDN w:val="0"/>
              <w:spacing w:before="154"/>
              <w:ind w:left="100"/>
              <w:jc w:val="both"/>
              <w:rPr>
                <w:rFonts w:ascii="Times New Roman" w:hAnsi="Times New Roman" w:cs="Times New Roman"/>
                <w:szCs w:val="22"/>
                <w:lang w:eastAsia="en-US"/>
              </w:rPr>
            </w:pPr>
            <w:r w:rsidRPr="007965D9">
              <w:rPr>
                <w:rFonts w:ascii="Times New Roman" w:hAnsi="Times New Roman" w:cs="Times New Roman"/>
                <w:szCs w:val="22"/>
                <w:lang w:eastAsia="en-US"/>
              </w:rPr>
              <w:t>(підпункт</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6</w:t>
            </w:r>
            <w:r w:rsidRPr="007965D9">
              <w:rPr>
                <w:rFonts w:ascii="Times New Roman" w:hAnsi="Times New Roman" w:cs="Times New Roman"/>
                <w:spacing w:val="-2"/>
                <w:szCs w:val="22"/>
                <w:lang w:eastAsia="en-US"/>
              </w:rPr>
              <w:t xml:space="preserve"> </w:t>
            </w:r>
            <w:r w:rsidRPr="007965D9">
              <w:rPr>
                <w:rFonts w:ascii="Times New Roman" w:hAnsi="Times New Roman" w:cs="Times New Roman"/>
                <w:szCs w:val="22"/>
                <w:lang w:eastAsia="en-US"/>
              </w:rPr>
              <w:t xml:space="preserve">пункт </w:t>
            </w:r>
            <w:r w:rsidRPr="007965D9">
              <w:rPr>
                <w:rFonts w:ascii="Times New Roman" w:hAnsi="Times New Roman" w:cs="Times New Roman"/>
                <w:b/>
                <w:szCs w:val="22"/>
                <w:lang w:eastAsia="en-US"/>
              </w:rPr>
              <w:t>47</w:t>
            </w:r>
            <w:r w:rsidRPr="007965D9">
              <w:rPr>
                <w:rFonts w:ascii="Times New Roman" w:hAnsi="Times New Roman" w:cs="Times New Roman"/>
                <w:b/>
                <w:spacing w:val="-2"/>
                <w:szCs w:val="22"/>
                <w:lang w:eastAsia="en-US"/>
              </w:rPr>
              <w:t xml:space="preserve"> </w:t>
            </w:r>
            <w:r w:rsidRPr="007965D9">
              <w:rPr>
                <w:rFonts w:ascii="Times New Roman" w:hAnsi="Times New Roman" w:cs="Times New Roman"/>
                <w:szCs w:val="22"/>
                <w:lang w:eastAsia="en-US"/>
              </w:rPr>
              <w:t>Особливостей)</w:t>
            </w:r>
          </w:p>
        </w:tc>
        <w:tc>
          <w:tcPr>
            <w:tcW w:w="4536" w:type="dxa"/>
            <w:vMerge w:val="restart"/>
            <w:tcBorders>
              <w:bottom w:val="nil"/>
            </w:tcBorders>
            <w:shd w:val="clear" w:color="auto" w:fill="auto"/>
          </w:tcPr>
          <w:p w14:paraId="06749AAC" w14:textId="77777777" w:rsidR="007965D9" w:rsidRPr="007965D9" w:rsidRDefault="007965D9" w:rsidP="007965D9">
            <w:pPr>
              <w:widowControl w:val="0"/>
              <w:tabs>
                <w:tab w:val="left" w:pos="2718"/>
              </w:tabs>
              <w:autoSpaceDE w:val="0"/>
              <w:autoSpaceDN w:val="0"/>
              <w:spacing w:before="90" w:line="259" w:lineRule="auto"/>
              <w:ind w:left="99" w:right="74"/>
              <w:jc w:val="both"/>
              <w:rPr>
                <w:rFonts w:ascii="Times New Roman" w:hAnsi="Times New Roman" w:cs="Times New Roman"/>
                <w:b/>
                <w:szCs w:val="22"/>
                <w:lang w:eastAsia="en-US"/>
              </w:rPr>
            </w:pPr>
            <w:r w:rsidRPr="007965D9">
              <w:rPr>
                <w:rFonts w:ascii="Times New Roman" w:hAnsi="Times New Roman" w:cs="Times New Roman"/>
                <w:b/>
                <w:szCs w:val="22"/>
                <w:lang w:eastAsia="en-US"/>
              </w:rPr>
              <w:t>Повний</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витяг</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інформаційно-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аналітичної</w:t>
            </w:r>
            <w:r w:rsidRPr="007965D9">
              <w:rPr>
                <w:rFonts w:ascii="Times New Roman" w:hAnsi="Times New Roman" w:cs="Times New Roman"/>
                <w:b/>
                <w:spacing w:val="-7"/>
                <w:szCs w:val="22"/>
                <w:lang w:eastAsia="en-US"/>
              </w:rPr>
              <w:t xml:space="preserve"> </w:t>
            </w:r>
            <w:r w:rsidRPr="007965D9">
              <w:rPr>
                <w:rFonts w:ascii="Times New Roman" w:hAnsi="Times New Roman" w:cs="Times New Roman"/>
                <w:b/>
                <w:szCs w:val="22"/>
                <w:lang w:eastAsia="en-US"/>
              </w:rPr>
              <w:t>системи</w:t>
            </w:r>
            <w:r w:rsidRPr="007965D9">
              <w:rPr>
                <w:rFonts w:ascii="Times New Roman" w:hAnsi="Times New Roman" w:cs="Times New Roman"/>
                <w:b/>
                <w:spacing w:val="-7"/>
                <w:szCs w:val="22"/>
                <w:lang w:eastAsia="en-US"/>
              </w:rPr>
              <w:t xml:space="preserve"> </w:t>
            </w:r>
            <w:r w:rsidRPr="007965D9">
              <w:rPr>
                <w:rFonts w:ascii="Times New Roman" w:hAnsi="Times New Roman" w:cs="Times New Roman"/>
                <w:b/>
                <w:szCs w:val="22"/>
                <w:lang w:eastAsia="en-US"/>
              </w:rPr>
              <w:t>«Облік</w:t>
            </w:r>
            <w:r w:rsidRPr="007965D9">
              <w:rPr>
                <w:rFonts w:ascii="Times New Roman" w:hAnsi="Times New Roman" w:cs="Times New Roman"/>
                <w:b/>
                <w:spacing w:val="-6"/>
                <w:szCs w:val="22"/>
                <w:lang w:eastAsia="en-US"/>
              </w:rPr>
              <w:t xml:space="preserve"> </w:t>
            </w:r>
            <w:r w:rsidRPr="007965D9">
              <w:rPr>
                <w:rFonts w:ascii="Times New Roman" w:hAnsi="Times New Roman" w:cs="Times New Roman"/>
                <w:b/>
                <w:szCs w:val="22"/>
                <w:lang w:eastAsia="en-US"/>
              </w:rPr>
              <w:t>відомостей</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про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притягнення</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особи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до</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кримінальної</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відповідальності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та</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наявності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судимості»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сформований</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у</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паперовій</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або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електронній</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формі,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що</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містить</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інформацію</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про відсутність</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судимості або обмежень, передбачених</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кримінальним</w:t>
            </w:r>
            <w:r w:rsidRPr="007965D9">
              <w:rPr>
                <w:rFonts w:ascii="Times New Roman" w:hAnsi="Times New Roman" w:cs="Times New Roman"/>
                <w:b/>
                <w:szCs w:val="22"/>
                <w:lang w:eastAsia="en-US"/>
              </w:rPr>
              <w:tab/>
            </w:r>
            <w:r w:rsidRPr="007965D9">
              <w:rPr>
                <w:rFonts w:ascii="Times New Roman" w:hAnsi="Times New Roman" w:cs="Times New Roman"/>
                <w:b/>
                <w:spacing w:val="-1"/>
                <w:szCs w:val="22"/>
                <w:lang w:eastAsia="en-US"/>
              </w:rPr>
              <w:t>процесуальним</w:t>
            </w:r>
            <w:r w:rsidRPr="007965D9">
              <w:rPr>
                <w:rFonts w:ascii="Times New Roman" w:hAnsi="Times New Roman" w:cs="Times New Roman"/>
                <w:b/>
                <w:spacing w:val="-58"/>
                <w:szCs w:val="22"/>
                <w:lang w:eastAsia="en-US"/>
              </w:rPr>
              <w:t xml:space="preserve"> </w:t>
            </w:r>
            <w:r w:rsidRPr="007965D9">
              <w:rPr>
                <w:rFonts w:ascii="Times New Roman" w:hAnsi="Times New Roman" w:cs="Times New Roman"/>
                <w:b/>
                <w:szCs w:val="22"/>
                <w:lang w:eastAsia="en-US"/>
              </w:rPr>
              <w:t>законодавством</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України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щодо</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керівника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учасника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процедури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закупівлі.</w:t>
            </w:r>
          </w:p>
          <w:p w14:paraId="425E5E2C" w14:textId="77777777" w:rsidR="007965D9" w:rsidRPr="007965D9" w:rsidRDefault="007965D9" w:rsidP="007965D9">
            <w:pPr>
              <w:widowControl w:val="0"/>
              <w:autoSpaceDE w:val="0"/>
              <w:autoSpaceDN w:val="0"/>
              <w:rPr>
                <w:rFonts w:ascii="Times New Roman" w:hAnsi="Times New Roman" w:cs="Times New Roman"/>
                <w:b/>
                <w:sz w:val="26"/>
                <w:szCs w:val="22"/>
                <w:lang w:eastAsia="en-US"/>
              </w:rPr>
            </w:pPr>
          </w:p>
          <w:p w14:paraId="394FA5D6" w14:textId="77777777" w:rsidR="007965D9" w:rsidRPr="007965D9" w:rsidRDefault="007965D9" w:rsidP="007965D9">
            <w:pPr>
              <w:widowControl w:val="0"/>
              <w:autoSpaceDE w:val="0"/>
              <w:autoSpaceDN w:val="0"/>
              <w:spacing w:before="5"/>
              <w:rPr>
                <w:rFonts w:ascii="Times New Roman" w:hAnsi="Times New Roman" w:cs="Times New Roman"/>
                <w:b/>
                <w:sz w:val="27"/>
                <w:szCs w:val="22"/>
                <w:lang w:eastAsia="en-US"/>
              </w:rPr>
            </w:pPr>
          </w:p>
          <w:p w14:paraId="3F99D324" w14:textId="77777777" w:rsidR="007965D9" w:rsidRPr="007965D9" w:rsidRDefault="007965D9" w:rsidP="007965D9">
            <w:pPr>
              <w:widowControl w:val="0"/>
              <w:autoSpaceDE w:val="0"/>
              <w:autoSpaceDN w:val="0"/>
              <w:spacing w:line="256" w:lineRule="auto"/>
              <w:ind w:left="99" w:right="77"/>
              <w:jc w:val="both"/>
              <w:rPr>
                <w:rFonts w:ascii="Times New Roman" w:hAnsi="Times New Roman" w:cs="Times New Roman"/>
                <w:b/>
                <w:szCs w:val="22"/>
                <w:lang w:eastAsia="en-US"/>
              </w:rPr>
            </w:pPr>
            <w:r w:rsidRPr="007965D9">
              <w:rPr>
                <w:rFonts w:ascii="Times New Roman" w:hAnsi="Times New Roman" w:cs="Times New Roman"/>
                <w:b/>
                <w:szCs w:val="22"/>
                <w:lang w:eastAsia="en-US"/>
              </w:rPr>
              <w:t>Документ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повинен</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бути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не</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більше</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тридцяти денної</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давнини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від</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дати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подання документа.</w:t>
            </w:r>
          </w:p>
        </w:tc>
      </w:tr>
      <w:tr w:rsidR="007965D9" w:rsidRPr="007965D9" w14:paraId="5CBBA8CF" w14:textId="77777777" w:rsidTr="00993BEE">
        <w:trPr>
          <w:trHeight w:val="2550"/>
        </w:trPr>
        <w:tc>
          <w:tcPr>
            <w:tcW w:w="766" w:type="dxa"/>
            <w:tcBorders>
              <w:bottom w:val="nil"/>
            </w:tcBorders>
            <w:shd w:val="clear" w:color="auto" w:fill="auto"/>
          </w:tcPr>
          <w:p w14:paraId="12FFA0A4" w14:textId="77777777" w:rsidR="007965D9" w:rsidRPr="007965D9" w:rsidRDefault="007965D9" w:rsidP="007965D9">
            <w:pPr>
              <w:widowControl w:val="0"/>
              <w:autoSpaceDE w:val="0"/>
              <w:autoSpaceDN w:val="0"/>
              <w:spacing w:before="88"/>
              <w:ind w:left="102"/>
              <w:rPr>
                <w:rFonts w:ascii="Times New Roman" w:hAnsi="Times New Roman" w:cs="Times New Roman"/>
                <w:b/>
                <w:szCs w:val="22"/>
                <w:lang w:val="en-US" w:eastAsia="en-US"/>
              </w:rPr>
            </w:pPr>
            <w:r w:rsidRPr="007965D9">
              <w:rPr>
                <w:rFonts w:ascii="Times New Roman" w:hAnsi="Times New Roman" w:cs="Times New Roman"/>
                <w:b/>
                <w:szCs w:val="22"/>
                <w:lang w:val="en-US" w:eastAsia="en-US"/>
              </w:rPr>
              <w:t>3</w:t>
            </w:r>
          </w:p>
        </w:tc>
        <w:tc>
          <w:tcPr>
            <w:tcW w:w="4354" w:type="dxa"/>
            <w:gridSpan w:val="2"/>
            <w:tcBorders>
              <w:bottom w:val="nil"/>
            </w:tcBorders>
            <w:shd w:val="clear" w:color="auto" w:fill="auto"/>
          </w:tcPr>
          <w:p w14:paraId="73C278F5" w14:textId="77777777" w:rsidR="007965D9" w:rsidRPr="007965D9" w:rsidRDefault="007965D9" w:rsidP="007965D9">
            <w:pPr>
              <w:widowControl w:val="0"/>
              <w:tabs>
                <w:tab w:val="left" w:pos="2452"/>
                <w:tab w:val="left" w:pos="3284"/>
              </w:tabs>
              <w:autoSpaceDE w:val="0"/>
              <w:autoSpaceDN w:val="0"/>
              <w:spacing w:before="86" w:line="259" w:lineRule="auto"/>
              <w:ind w:left="100" w:right="78"/>
              <w:jc w:val="both"/>
              <w:rPr>
                <w:rFonts w:ascii="Times New Roman" w:hAnsi="Times New Roman" w:cs="Times New Roman"/>
                <w:szCs w:val="22"/>
                <w:lang w:eastAsia="en-US"/>
              </w:rPr>
            </w:pPr>
            <w:r w:rsidRPr="007965D9">
              <w:rPr>
                <w:rFonts w:ascii="Times New Roman" w:hAnsi="Times New Roman" w:cs="Times New Roman"/>
                <w:szCs w:val="22"/>
                <w:lang w:eastAsia="en-US"/>
              </w:rPr>
              <w:t>Керівника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учасника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процедури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закупівлі,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фізичну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особу,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яка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є</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учасником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процедури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закупівлі,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було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притягнуто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згідно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із</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законом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відповідальності</w:t>
            </w:r>
            <w:r w:rsidRPr="007965D9">
              <w:rPr>
                <w:rFonts w:ascii="Times New Roman" w:hAnsi="Times New Roman" w:cs="Times New Roman"/>
                <w:szCs w:val="22"/>
                <w:lang w:eastAsia="en-US"/>
              </w:rPr>
              <w:tab/>
              <w:t>за</w:t>
            </w:r>
            <w:r w:rsidRPr="007965D9">
              <w:rPr>
                <w:rFonts w:ascii="Times New Roman" w:hAnsi="Times New Roman" w:cs="Times New Roman"/>
                <w:szCs w:val="22"/>
                <w:lang w:eastAsia="en-US"/>
              </w:rPr>
              <w:tab/>
            </w:r>
            <w:r w:rsidRPr="007965D9">
              <w:rPr>
                <w:rFonts w:ascii="Times New Roman" w:hAnsi="Times New Roman" w:cs="Times New Roman"/>
                <w:spacing w:val="-1"/>
                <w:szCs w:val="22"/>
                <w:lang w:eastAsia="en-US"/>
              </w:rPr>
              <w:t>вчинення</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правопорушення,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пов’язаного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використанням дитячої праці чи будь-</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якими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формами</w:t>
            </w:r>
            <w:r w:rsidRPr="007965D9">
              <w:rPr>
                <w:rFonts w:ascii="Times New Roman" w:hAnsi="Times New Roman" w:cs="Times New Roman"/>
                <w:spacing w:val="2"/>
                <w:szCs w:val="22"/>
                <w:lang w:eastAsia="en-US"/>
              </w:rPr>
              <w:t xml:space="preserve"> </w:t>
            </w:r>
            <w:r w:rsidRPr="007965D9">
              <w:rPr>
                <w:rFonts w:ascii="Times New Roman" w:hAnsi="Times New Roman" w:cs="Times New Roman"/>
                <w:szCs w:val="22"/>
                <w:lang w:eastAsia="en-US"/>
              </w:rPr>
              <w:t>торгівлі людьми.</w:t>
            </w:r>
          </w:p>
        </w:tc>
        <w:tc>
          <w:tcPr>
            <w:tcW w:w="4536" w:type="dxa"/>
            <w:vMerge/>
            <w:tcBorders>
              <w:top w:val="nil"/>
              <w:bottom w:val="nil"/>
            </w:tcBorders>
            <w:shd w:val="clear" w:color="auto" w:fill="auto"/>
          </w:tcPr>
          <w:p w14:paraId="06A756DA" w14:textId="77777777" w:rsidR="007965D9" w:rsidRPr="007965D9" w:rsidRDefault="007965D9" w:rsidP="007965D9">
            <w:pPr>
              <w:widowControl w:val="0"/>
              <w:autoSpaceDE w:val="0"/>
              <w:autoSpaceDN w:val="0"/>
              <w:rPr>
                <w:rFonts w:ascii="Times New Roman" w:hAnsi="Times New Roman" w:cs="Times New Roman"/>
                <w:sz w:val="2"/>
                <w:szCs w:val="2"/>
                <w:lang w:eastAsia="en-US"/>
              </w:rPr>
            </w:pPr>
          </w:p>
        </w:tc>
      </w:tr>
      <w:tr w:rsidR="007965D9" w:rsidRPr="007965D9" w14:paraId="0ED0B4E6" w14:textId="77777777" w:rsidTr="00993BEE">
        <w:trPr>
          <w:trHeight w:val="650"/>
        </w:trPr>
        <w:tc>
          <w:tcPr>
            <w:tcW w:w="766" w:type="dxa"/>
            <w:tcBorders>
              <w:top w:val="nil"/>
            </w:tcBorders>
            <w:shd w:val="clear" w:color="auto" w:fill="auto"/>
          </w:tcPr>
          <w:p w14:paraId="2647EF35" w14:textId="77777777" w:rsidR="007965D9" w:rsidRPr="007965D9" w:rsidRDefault="007965D9" w:rsidP="007965D9">
            <w:pPr>
              <w:widowControl w:val="0"/>
              <w:autoSpaceDE w:val="0"/>
              <w:autoSpaceDN w:val="0"/>
              <w:rPr>
                <w:rFonts w:ascii="Times New Roman" w:hAnsi="Times New Roman" w:cs="Times New Roman"/>
                <w:szCs w:val="22"/>
                <w:lang w:val="en-US" w:eastAsia="en-US"/>
              </w:rPr>
            </w:pPr>
          </w:p>
        </w:tc>
        <w:tc>
          <w:tcPr>
            <w:tcW w:w="4354" w:type="dxa"/>
            <w:gridSpan w:val="2"/>
            <w:tcBorders>
              <w:top w:val="nil"/>
            </w:tcBorders>
            <w:shd w:val="clear" w:color="auto" w:fill="auto"/>
          </w:tcPr>
          <w:p w14:paraId="30B08E36" w14:textId="77777777" w:rsidR="007965D9" w:rsidRPr="007965D9" w:rsidRDefault="007965D9" w:rsidP="007965D9">
            <w:pPr>
              <w:widowControl w:val="0"/>
              <w:autoSpaceDE w:val="0"/>
              <w:autoSpaceDN w:val="0"/>
              <w:spacing w:before="79"/>
              <w:ind w:left="100"/>
              <w:rPr>
                <w:rFonts w:ascii="Times New Roman" w:hAnsi="Times New Roman" w:cs="Times New Roman"/>
                <w:b/>
                <w:szCs w:val="22"/>
                <w:lang w:eastAsia="en-US"/>
              </w:rPr>
            </w:pPr>
            <w:r w:rsidRPr="007965D9">
              <w:rPr>
                <w:rFonts w:ascii="Times New Roman" w:hAnsi="Times New Roman" w:cs="Times New Roman"/>
                <w:b/>
                <w:szCs w:val="22"/>
                <w:lang w:eastAsia="en-US"/>
              </w:rPr>
              <w:t>(підпункт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12</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47</w:t>
            </w:r>
            <w:r w:rsidRPr="007965D9">
              <w:rPr>
                <w:rFonts w:ascii="Times New Roman" w:hAnsi="Times New Roman" w:cs="Times New Roman"/>
                <w:b/>
                <w:spacing w:val="-4"/>
                <w:szCs w:val="22"/>
                <w:lang w:eastAsia="en-US"/>
              </w:rPr>
              <w:t xml:space="preserve"> </w:t>
            </w:r>
            <w:r w:rsidRPr="007965D9">
              <w:rPr>
                <w:rFonts w:ascii="Times New Roman" w:hAnsi="Times New Roman" w:cs="Times New Roman"/>
                <w:b/>
                <w:szCs w:val="22"/>
                <w:lang w:eastAsia="en-US"/>
              </w:rPr>
              <w:t>Особливостей)</w:t>
            </w:r>
          </w:p>
        </w:tc>
        <w:tc>
          <w:tcPr>
            <w:tcW w:w="4536" w:type="dxa"/>
            <w:tcBorders>
              <w:top w:val="nil"/>
              <w:bottom w:val="single" w:sz="4" w:space="0" w:color="000000"/>
            </w:tcBorders>
            <w:shd w:val="clear" w:color="auto" w:fill="auto"/>
          </w:tcPr>
          <w:p w14:paraId="004C6BD0" w14:textId="77777777" w:rsidR="007965D9" w:rsidRPr="007965D9" w:rsidRDefault="007965D9" w:rsidP="007965D9">
            <w:pPr>
              <w:widowControl w:val="0"/>
              <w:autoSpaceDE w:val="0"/>
              <w:autoSpaceDN w:val="0"/>
              <w:rPr>
                <w:rFonts w:ascii="Times New Roman" w:hAnsi="Times New Roman" w:cs="Times New Roman"/>
                <w:szCs w:val="22"/>
                <w:lang w:eastAsia="en-US"/>
              </w:rPr>
            </w:pPr>
          </w:p>
        </w:tc>
      </w:tr>
      <w:tr w:rsidR="007965D9" w:rsidRPr="007965D9" w14:paraId="5C0D6059" w14:textId="77777777" w:rsidTr="00993BEE">
        <w:trPr>
          <w:trHeight w:val="387"/>
        </w:trPr>
        <w:tc>
          <w:tcPr>
            <w:tcW w:w="766" w:type="dxa"/>
            <w:tcBorders>
              <w:bottom w:val="nil"/>
            </w:tcBorders>
            <w:shd w:val="clear" w:color="auto" w:fill="auto"/>
          </w:tcPr>
          <w:p w14:paraId="77B8A715" w14:textId="77777777" w:rsidR="007965D9" w:rsidRPr="007965D9" w:rsidRDefault="007965D9" w:rsidP="007965D9">
            <w:pPr>
              <w:widowControl w:val="0"/>
              <w:autoSpaceDE w:val="0"/>
              <w:autoSpaceDN w:val="0"/>
              <w:spacing w:before="88"/>
              <w:ind w:left="102"/>
              <w:rPr>
                <w:rFonts w:ascii="Times New Roman" w:hAnsi="Times New Roman" w:cs="Times New Roman"/>
                <w:b/>
                <w:szCs w:val="22"/>
                <w:lang w:val="en-US" w:eastAsia="en-US"/>
              </w:rPr>
            </w:pPr>
            <w:r w:rsidRPr="007965D9">
              <w:rPr>
                <w:rFonts w:ascii="Times New Roman" w:hAnsi="Times New Roman" w:cs="Times New Roman"/>
                <w:b/>
                <w:szCs w:val="22"/>
                <w:lang w:val="en-US" w:eastAsia="en-US"/>
              </w:rPr>
              <w:t>4</w:t>
            </w:r>
          </w:p>
        </w:tc>
        <w:tc>
          <w:tcPr>
            <w:tcW w:w="4354" w:type="dxa"/>
            <w:gridSpan w:val="2"/>
            <w:tcBorders>
              <w:bottom w:val="nil"/>
            </w:tcBorders>
            <w:shd w:val="clear" w:color="auto" w:fill="auto"/>
          </w:tcPr>
          <w:p w14:paraId="01EEBC70" w14:textId="77777777" w:rsidR="007965D9" w:rsidRPr="007965D9" w:rsidRDefault="007965D9" w:rsidP="007965D9">
            <w:pPr>
              <w:widowControl w:val="0"/>
              <w:autoSpaceDE w:val="0"/>
              <w:autoSpaceDN w:val="0"/>
              <w:spacing w:before="86"/>
              <w:ind w:left="100"/>
              <w:rPr>
                <w:rFonts w:ascii="Times New Roman" w:hAnsi="Times New Roman" w:cs="Times New Roman"/>
                <w:szCs w:val="22"/>
                <w:lang w:eastAsia="en-US"/>
              </w:rPr>
            </w:pPr>
            <w:r w:rsidRPr="007965D9">
              <w:rPr>
                <w:rFonts w:ascii="Times New Roman" w:hAnsi="Times New Roman" w:cs="Times New Roman"/>
                <w:spacing w:val="-1"/>
                <w:szCs w:val="22"/>
                <w:lang w:eastAsia="en-US"/>
              </w:rPr>
              <w:t>Учасник</w:t>
            </w:r>
            <w:r w:rsidRPr="007965D9">
              <w:rPr>
                <w:rFonts w:ascii="Times New Roman" w:hAnsi="Times New Roman" w:cs="Times New Roman"/>
                <w:spacing w:val="-10"/>
                <w:szCs w:val="22"/>
                <w:lang w:eastAsia="en-US"/>
              </w:rPr>
              <w:t xml:space="preserve"> </w:t>
            </w:r>
            <w:r w:rsidRPr="007965D9">
              <w:rPr>
                <w:rFonts w:ascii="Times New Roman" w:hAnsi="Times New Roman" w:cs="Times New Roman"/>
                <w:spacing w:val="-1"/>
                <w:szCs w:val="22"/>
                <w:lang w:eastAsia="en-US"/>
              </w:rPr>
              <w:t>процедури</w:t>
            </w:r>
            <w:r w:rsidRPr="007965D9">
              <w:rPr>
                <w:rFonts w:ascii="Times New Roman" w:hAnsi="Times New Roman" w:cs="Times New Roman"/>
                <w:spacing w:val="-14"/>
                <w:szCs w:val="22"/>
                <w:lang w:eastAsia="en-US"/>
              </w:rPr>
              <w:t xml:space="preserve"> </w:t>
            </w:r>
            <w:r w:rsidRPr="007965D9">
              <w:rPr>
                <w:rFonts w:ascii="Times New Roman" w:hAnsi="Times New Roman" w:cs="Times New Roman"/>
                <w:szCs w:val="22"/>
                <w:lang w:eastAsia="en-US"/>
              </w:rPr>
              <w:t>закупівлі</w:t>
            </w:r>
            <w:r w:rsidRPr="007965D9">
              <w:rPr>
                <w:rFonts w:ascii="Times New Roman" w:hAnsi="Times New Roman" w:cs="Times New Roman"/>
                <w:spacing w:val="-11"/>
                <w:szCs w:val="22"/>
                <w:lang w:eastAsia="en-US"/>
              </w:rPr>
              <w:t xml:space="preserve"> </w:t>
            </w:r>
            <w:r w:rsidRPr="007965D9">
              <w:rPr>
                <w:rFonts w:ascii="Times New Roman" w:hAnsi="Times New Roman" w:cs="Times New Roman"/>
                <w:szCs w:val="22"/>
                <w:lang w:eastAsia="en-US"/>
              </w:rPr>
              <w:t>не</w:t>
            </w:r>
            <w:r w:rsidRPr="007965D9">
              <w:rPr>
                <w:rFonts w:ascii="Times New Roman" w:hAnsi="Times New Roman" w:cs="Times New Roman"/>
                <w:spacing w:val="-14"/>
                <w:szCs w:val="22"/>
                <w:lang w:eastAsia="en-US"/>
              </w:rPr>
              <w:t xml:space="preserve"> </w:t>
            </w:r>
            <w:r w:rsidRPr="007965D9">
              <w:rPr>
                <w:rFonts w:ascii="Times New Roman" w:hAnsi="Times New Roman" w:cs="Times New Roman"/>
                <w:szCs w:val="22"/>
                <w:lang w:eastAsia="en-US"/>
              </w:rPr>
              <w:t>виконав</w:t>
            </w:r>
          </w:p>
        </w:tc>
        <w:tc>
          <w:tcPr>
            <w:tcW w:w="4536" w:type="dxa"/>
            <w:tcBorders>
              <w:top w:val="single" w:sz="4" w:space="0" w:color="000000"/>
              <w:bottom w:val="nil"/>
            </w:tcBorders>
            <w:shd w:val="clear" w:color="auto" w:fill="auto"/>
          </w:tcPr>
          <w:p w14:paraId="3EBFB847" w14:textId="77777777" w:rsidR="007965D9" w:rsidRPr="007965D9" w:rsidRDefault="007965D9" w:rsidP="007965D9">
            <w:pPr>
              <w:widowControl w:val="0"/>
              <w:autoSpaceDE w:val="0"/>
              <w:autoSpaceDN w:val="0"/>
              <w:spacing w:before="86"/>
              <w:ind w:left="18"/>
              <w:jc w:val="center"/>
              <w:rPr>
                <w:rFonts w:ascii="Times New Roman" w:hAnsi="Times New Roman" w:cs="Times New Roman"/>
                <w:szCs w:val="22"/>
                <w:lang w:eastAsia="en-US"/>
              </w:rPr>
            </w:pPr>
            <w:r w:rsidRPr="007965D9">
              <w:rPr>
                <w:rFonts w:ascii="Times New Roman" w:hAnsi="Times New Roman" w:cs="Times New Roman"/>
                <w:b/>
                <w:szCs w:val="22"/>
                <w:lang w:eastAsia="en-US"/>
              </w:rPr>
              <w:t>Довідка</w:t>
            </w:r>
            <w:r w:rsidRPr="007965D9">
              <w:rPr>
                <w:rFonts w:ascii="Times New Roman" w:hAnsi="Times New Roman" w:cs="Times New Roman"/>
                <w:b/>
                <w:spacing w:val="31"/>
                <w:szCs w:val="22"/>
                <w:lang w:eastAsia="en-US"/>
              </w:rPr>
              <w:t xml:space="preserve"> </w:t>
            </w:r>
            <w:r w:rsidRPr="007965D9">
              <w:rPr>
                <w:rFonts w:ascii="Times New Roman" w:hAnsi="Times New Roman" w:cs="Times New Roman"/>
                <w:b/>
                <w:szCs w:val="22"/>
                <w:lang w:eastAsia="en-US"/>
              </w:rPr>
              <w:t>в</w:t>
            </w:r>
            <w:r w:rsidRPr="007965D9">
              <w:rPr>
                <w:rFonts w:ascii="Times New Roman" w:hAnsi="Times New Roman" w:cs="Times New Roman"/>
                <w:b/>
                <w:spacing w:val="28"/>
                <w:szCs w:val="22"/>
                <w:lang w:eastAsia="en-US"/>
              </w:rPr>
              <w:t xml:space="preserve"> </w:t>
            </w:r>
            <w:r w:rsidRPr="007965D9">
              <w:rPr>
                <w:rFonts w:ascii="Times New Roman" w:hAnsi="Times New Roman" w:cs="Times New Roman"/>
                <w:b/>
                <w:szCs w:val="22"/>
                <w:lang w:eastAsia="en-US"/>
              </w:rPr>
              <w:t>довільній</w:t>
            </w:r>
            <w:r w:rsidRPr="007965D9">
              <w:rPr>
                <w:rFonts w:ascii="Times New Roman" w:hAnsi="Times New Roman" w:cs="Times New Roman"/>
                <w:b/>
                <w:spacing w:val="28"/>
                <w:szCs w:val="22"/>
                <w:lang w:eastAsia="en-US"/>
              </w:rPr>
              <w:t xml:space="preserve"> </w:t>
            </w:r>
            <w:r w:rsidRPr="007965D9">
              <w:rPr>
                <w:rFonts w:ascii="Times New Roman" w:hAnsi="Times New Roman" w:cs="Times New Roman"/>
                <w:b/>
                <w:szCs w:val="22"/>
                <w:lang w:eastAsia="en-US"/>
              </w:rPr>
              <w:t>формі</w:t>
            </w:r>
            <w:r w:rsidRPr="007965D9">
              <w:rPr>
                <w:rFonts w:ascii="Times New Roman" w:hAnsi="Times New Roman" w:cs="Times New Roman"/>
                <w:szCs w:val="22"/>
                <w:lang w:eastAsia="en-US"/>
              </w:rPr>
              <w:t>,</w:t>
            </w:r>
            <w:r w:rsidRPr="007965D9">
              <w:rPr>
                <w:rFonts w:ascii="Times New Roman" w:hAnsi="Times New Roman" w:cs="Times New Roman"/>
                <w:spacing w:val="31"/>
                <w:szCs w:val="22"/>
                <w:lang w:eastAsia="en-US"/>
              </w:rPr>
              <w:t xml:space="preserve"> </w:t>
            </w:r>
            <w:r w:rsidRPr="007965D9">
              <w:rPr>
                <w:rFonts w:ascii="Times New Roman" w:hAnsi="Times New Roman" w:cs="Times New Roman"/>
                <w:szCs w:val="22"/>
                <w:lang w:eastAsia="en-US"/>
              </w:rPr>
              <w:t>яка</w:t>
            </w:r>
            <w:r w:rsidRPr="007965D9">
              <w:rPr>
                <w:rFonts w:ascii="Times New Roman" w:hAnsi="Times New Roman" w:cs="Times New Roman"/>
                <w:spacing w:val="31"/>
                <w:szCs w:val="22"/>
                <w:lang w:eastAsia="en-US"/>
              </w:rPr>
              <w:t xml:space="preserve"> </w:t>
            </w:r>
            <w:r w:rsidRPr="007965D9">
              <w:rPr>
                <w:rFonts w:ascii="Times New Roman" w:hAnsi="Times New Roman" w:cs="Times New Roman"/>
                <w:szCs w:val="22"/>
                <w:lang w:eastAsia="en-US"/>
              </w:rPr>
              <w:t>містить</w:t>
            </w:r>
          </w:p>
        </w:tc>
      </w:tr>
      <w:tr w:rsidR="007965D9" w:rsidRPr="007965D9" w14:paraId="0247E1FA" w14:textId="77777777" w:rsidTr="00993BEE">
        <w:trPr>
          <w:trHeight w:val="296"/>
        </w:trPr>
        <w:tc>
          <w:tcPr>
            <w:tcW w:w="766" w:type="dxa"/>
            <w:tcBorders>
              <w:top w:val="nil"/>
              <w:bottom w:val="nil"/>
            </w:tcBorders>
            <w:shd w:val="clear" w:color="auto" w:fill="auto"/>
          </w:tcPr>
          <w:p w14:paraId="08361E09" w14:textId="77777777" w:rsidR="007965D9" w:rsidRPr="007965D9" w:rsidRDefault="007965D9" w:rsidP="007965D9">
            <w:pPr>
              <w:widowControl w:val="0"/>
              <w:autoSpaceDE w:val="0"/>
              <w:autoSpaceDN w:val="0"/>
              <w:rPr>
                <w:rFonts w:ascii="Times New Roman" w:hAnsi="Times New Roman" w:cs="Times New Roman"/>
                <w:sz w:val="22"/>
                <w:szCs w:val="22"/>
                <w:lang w:val="ru-RU" w:eastAsia="en-US"/>
              </w:rPr>
            </w:pPr>
          </w:p>
        </w:tc>
        <w:tc>
          <w:tcPr>
            <w:tcW w:w="4354" w:type="dxa"/>
            <w:gridSpan w:val="2"/>
            <w:tcBorders>
              <w:top w:val="nil"/>
              <w:bottom w:val="nil"/>
            </w:tcBorders>
            <w:shd w:val="clear" w:color="auto" w:fill="auto"/>
          </w:tcPr>
          <w:p w14:paraId="1F2B01BC" w14:textId="77777777" w:rsidR="007965D9" w:rsidRPr="007965D9" w:rsidRDefault="007965D9" w:rsidP="007965D9">
            <w:pPr>
              <w:widowControl w:val="0"/>
              <w:autoSpaceDE w:val="0"/>
              <w:autoSpaceDN w:val="0"/>
              <w:spacing w:line="272"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свої</w:t>
            </w:r>
            <w:r w:rsidRPr="007965D9">
              <w:rPr>
                <w:rFonts w:ascii="Times New Roman" w:hAnsi="Times New Roman" w:cs="Times New Roman"/>
                <w:spacing w:val="40"/>
                <w:szCs w:val="22"/>
                <w:lang w:eastAsia="en-US"/>
              </w:rPr>
              <w:t xml:space="preserve"> </w:t>
            </w:r>
            <w:r w:rsidRPr="007965D9">
              <w:rPr>
                <w:rFonts w:ascii="Times New Roman" w:hAnsi="Times New Roman" w:cs="Times New Roman"/>
                <w:szCs w:val="22"/>
                <w:lang w:eastAsia="en-US"/>
              </w:rPr>
              <w:t>зобов’язання</w:t>
            </w:r>
            <w:r w:rsidRPr="007965D9">
              <w:rPr>
                <w:rFonts w:ascii="Times New Roman" w:hAnsi="Times New Roman" w:cs="Times New Roman"/>
                <w:spacing w:val="37"/>
                <w:szCs w:val="22"/>
                <w:lang w:eastAsia="en-US"/>
              </w:rPr>
              <w:t xml:space="preserve"> </w:t>
            </w:r>
            <w:r w:rsidRPr="007965D9">
              <w:rPr>
                <w:rFonts w:ascii="Times New Roman" w:hAnsi="Times New Roman" w:cs="Times New Roman"/>
                <w:szCs w:val="22"/>
                <w:lang w:eastAsia="en-US"/>
              </w:rPr>
              <w:t>за</w:t>
            </w:r>
            <w:r w:rsidRPr="007965D9">
              <w:rPr>
                <w:rFonts w:ascii="Times New Roman" w:hAnsi="Times New Roman" w:cs="Times New Roman"/>
                <w:spacing w:val="38"/>
                <w:szCs w:val="22"/>
                <w:lang w:eastAsia="en-US"/>
              </w:rPr>
              <w:t xml:space="preserve"> </w:t>
            </w:r>
            <w:r w:rsidRPr="007965D9">
              <w:rPr>
                <w:rFonts w:ascii="Times New Roman" w:hAnsi="Times New Roman" w:cs="Times New Roman"/>
                <w:szCs w:val="22"/>
                <w:lang w:eastAsia="en-US"/>
              </w:rPr>
              <w:t>раніше</w:t>
            </w:r>
            <w:r w:rsidRPr="007965D9">
              <w:rPr>
                <w:rFonts w:ascii="Times New Roman" w:hAnsi="Times New Roman" w:cs="Times New Roman"/>
                <w:spacing w:val="40"/>
                <w:szCs w:val="22"/>
                <w:lang w:eastAsia="en-US"/>
              </w:rPr>
              <w:t xml:space="preserve"> </w:t>
            </w:r>
            <w:r w:rsidRPr="007965D9">
              <w:rPr>
                <w:rFonts w:ascii="Times New Roman" w:hAnsi="Times New Roman" w:cs="Times New Roman"/>
                <w:szCs w:val="22"/>
                <w:lang w:eastAsia="en-US"/>
              </w:rPr>
              <w:t>укладеним</w:t>
            </w:r>
          </w:p>
        </w:tc>
        <w:tc>
          <w:tcPr>
            <w:tcW w:w="4536" w:type="dxa"/>
            <w:tcBorders>
              <w:top w:val="nil"/>
              <w:bottom w:val="nil"/>
            </w:tcBorders>
            <w:shd w:val="clear" w:color="auto" w:fill="auto"/>
          </w:tcPr>
          <w:p w14:paraId="4FEE4131" w14:textId="77777777" w:rsidR="007965D9" w:rsidRPr="007965D9" w:rsidRDefault="007965D9" w:rsidP="007965D9">
            <w:pPr>
              <w:widowControl w:val="0"/>
              <w:autoSpaceDE w:val="0"/>
              <w:autoSpaceDN w:val="0"/>
              <w:spacing w:line="272" w:lineRule="exact"/>
              <w:ind w:left="20"/>
              <w:jc w:val="center"/>
              <w:rPr>
                <w:rFonts w:ascii="Times New Roman" w:hAnsi="Times New Roman" w:cs="Times New Roman"/>
                <w:szCs w:val="22"/>
                <w:lang w:eastAsia="en-US"/>
              </w:rPr>
            </w:pPr>
            <w:r w:rsidRPr="007965D9">
              <w:rPr>
                <w:rFonts w:ascii="Times New Roman" w:hAnsi="Times New Roman" w:cs="Times New Roman"/>
                <w:szCs w:val="22"/>
                <w:lang w:eastAsia="en-US"/>
              </w:rPr>
              <w:t>інформацію</w:t>
            </w:r>
            <w:r w:rsidRPr="007965D9">
              <w:rPr>
                <w:rFonts w:ascii="Times New Roman" w:hAnsi="Times New Roman" w:cs="Times New Roman"/>
                <w:spacing w:val="30"/>
                <w:szCs w:val="22"/>
                <w:lang w:eastAsia="en-US"/>
              </w:rPr>
              <w:t xml:space="preserve"> </w:t>
            </w:r>
            <w:r w:rsidRPr="007965D9">
              <w:rPr>
                <w:rFonts w:ascii="Times New Roman" w:hAnsi="Times New Roman" w:cs="Times New Roman"/>
                <w:szCs w:val="22"/>
                <w:lang w:eastAsia="en-US"/>
              </w:rPr>
              <w:t>про</w:t>
            </w:r>
            <w:r w:rsidRPr="007965D9">
              <w:rPr>
                <w:rFonts w:ascii="Times New Roman" w:hAnsi="Times New Roman" w:cs="Times New Roman"/>
                <w:spacing w:val="31"/>
                <w:szCs w:val="22"/>
                <w:lang w:eastAsia="en-US"/>
              </w:rPr>
              <w:t xml:space="preserve"> </w:t>
            </w:r>
            <w:r w:rsidRPr="007965D9">
              <w:rPr>
                <w:rFonts w:ascii="Times New Roman" w:hAnsi="Times New Roman" w:cs="Times New Roman"/>
                <w:szCs w:val="22"/>
                <w:lang w:eastAsia="en-US"/>
              </w:rPr>
              <w:t>те,</w:t>
            </w:r>
            <w:r w:rsidRPr="007965D9">
              <w:rPr>
                <w:rFonts w:ascii="Times New Roman" w:hAnsi="Times New Roman" w:cs="Times New Roman"/>
                <w:spacing w:val="32"/>
                <w:szCs w:val="22"/>
                <w:lang w:eastAsia="en-US"/>
              </w:rPr>
              <w:t xml:space="preserve"> </w:t>
            </w:r>
            <w:r w:rsidRPr="007965D9">
              <w:rPr>
                <w:rFonts w:ascii="Times New Roman" w:hAnsi="Times New Roman" w:cs="Times New Roman"/>
                <w:szCs w:val="22"/>
                <w:lang w:eastAsia="en-US"/>
              </w:rPr>
              <w:t>що</w:t>
            </w:r>
            <w:r w:rsidRPr="007965D9">
              <w:rPr>
                <w:rFonts w:ascii="Times New Roman" w:hAnsi="Times New Roman" w:cs="Times New Roman"/>
                <w:spacing w:val="33"/>
                <w:szCs w:val="22"/>
                <w:lang w:eastAsia="en-US"/>
              </w:rPr>
              <w:t xml:space="preserve"> </w:t>
            </w:r>
            <w:r w:rsidRPr="007965D9">
              <w:rPr>
                <w:rFonts w:ascii="Times New Roman" w:hAnsi="Times New Roman" w:cs="Times New Roman"/>
                <w:szCs w:val="22"/>
                <w:lang w:eastAsia="en-US"/>
              </w:rPr>
              <w:t>між</w:t>
            </w:r>
            <w:r w:rsidRPr="007965D9">
              <w:rPr>
                <w:rFonts w:ascii="Times New Roman" w:hAnsi="Times New Roman" w:cs="Times New Roman"/>
                <w:spacing w:val="33"/>
                <w:szCs w:val="22"/>
                <w:lang w:eastAsia="en-US"/>
              </w:rPr>
              <w:t xml:space="preserve"> </w:t>
            </w:r>
            <w:r w:rsidRPr="007965D9">
              <w:rPr>
                <w:rFonts w:ascii="Times New Roman" w:hAnsi="Times New Roman" w:cs="Times New Roman"/>
                <w:szCs w:val="22"/>
                <w:lang w:eastAsia="en-US"/>
              </w:rPr>
              <w:t>переможцем</w:t>
            </w:r>
          </w:p>
        </w:tc>
      </w:tr>
      <w:tr w:rsidR="007965D9" w:rsidRPr="007965D9" w14:paraId="19238417" w14:textId="77777777" w:rsidTr="00993BEE">
        <w:trPr>
          <w:trHeight w:val="297"/>
        </w:trPr>
        <w:tc>
          <w:tcPr>
            <w:tcW w:w="766" w:type="dxa"/>
            <w:tcBorders>
              <w:top w:val="nil"/>
              <w:bottom w:val="nil"/>
            </w:tcBorders>
            <w:shd w:val="clear" w:color="auto" w:fill="auto"/>
          </w:tcPr>
          <w:p w14:paraId="1AB4D9E3" w14:textId="77777777" w:rsidR="007965D9" w:rsidRPr="007965D9" w:rsidRDefault="007965D9" w:rsidP="007965D9">
            <w:pPr>
              <w:widowControl w:val="0"/>
              <w:autoSpaceDE w:val="0"/>
              <w:autoSpaceDN w:val="0"/>
              <w:rPr>
                <w:rFonts w:ascii="Times New Roman" w:hAnsi="Times New Roman" w:cs="Times New Roman"/>
                <w:sz w:val="22"/>
                <w:szCs w:val="22"/>
                <w:lang w:val="ru-RU" w:eastAsia="en-US"/>
              </w:rPr>
            </w:pPr>
          </w:p>
        </w:tc>
        <w:tc>
          <w:tcPr>
            <w:tcW w:w="4354" w:type="dxa"/>
            <w:gridSpan w:val="2"/>
            <w:tcBorders>
              <w:top w:val="nil"/>
              <w:bottom w:val="nil"/>
            </w:tcBorders>
            <w:shd w:val="clear" w:color="auto" w:fill="auto"/>
          </w:tcPr>
          <w:p w14:paraId="2717976F" w14:textId="77777777" w:rsidR="007965D9" w:rsidRPr="007965D9" w:rsidRDefault="007965D9" w:rsidP="007965D9">
            <w:pPr>
              <w:widowControl w:val="0"/>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договором</w:t>
            </w:r>
            <w:r w:rsidRPr="007965D9">
              <w:rPr>
                <w:rFonts w:ascii="Times New Roman" w:hAnsi="Times New Roman" w:cs="Times New Roman"/>
                <w:spacing w:val="39"/>
                <w:szCs w:val="22"/>
                <w:lang w:eastAsia="en-US"/>
              </w:rPr>
              <w:t xml:space="preserve"> </w:t>
            </w:r>
            <w:r w:rsidRPr="007965D9">
              <w:rPr>
                <w:rFonts w:ascii="Times New Roman" w:hAnsi="Times New Roman" w:cs="Times New Roman"/>
                <w:szCs w:val="22"/>
                <w:lang w:eastAsia="en-US"/>
              </w:rPr>
              <w:t>про</w:t>
            </w:r>
            <w:r w:rsidRPr="007965D9">
              <w:rPr>
                <w:rFonts w:ascii="Times New Roman" w:hAnsi="Times New Roman" w:cs="Times New Roman"/>
                <w:spacing w:val="40"/>
                <w:szCs w:val="22"/>
                <w:lang w:eastAsia="en-US"/>
              </w:rPr>
              <w:t xml:space="preserve"> </w:t>
            </w:r>
            <w:r w:rsidRPr="007965D9">
              <w:rPr>
                <w:rFonts w:ascii="Times New Roman" w:hAnsi="Times New Roman" w:cs="Times New Roman"/>
                <w:szCs w:val="22"/>
                <w:lang w:eastAsia="en-US"/>
              </w:rPr>
              <w:t>закупівлю</w:t>
            </w:r>
            <w:r w:rsidRPr="007965D9">
              <w:rPr>
                <w:rFonts w:ascii="Times New Roman" w:hAnsi="Times New Roman" w:cs="Times New Roman"/>
                <w:spacing w:val="42"/>
                <w:szCs w:val="22"/>
                <w:lang w:eastAsia="en-US"/>
              </w:rPr>
              <w:t xml:space="preserve"> </w:t>
            </w:r>
            <w:r w:rsidRPr="007965D9">
              <w:rPr>
                <w:rFonts w:ascii="Times New Roman" w:hAnsi="Times New Roman" w:cs="Times New Roman"/>
                <w:szCs w:val="22"/>
                <w:lang w:eastAsia="en-US"/>
              </w:rPr>
              <w:t>з</w:t>
            </w:r>
            <w:r w:rsidRPr="007965D9">
              <w:rPr>
                <w:rFonts w:ascii="Times New Roman" w:hAnsi="Times New Roman" w:cs="Times New Roman"/>
                <w:spacing w:val="38"/>
                <w:szCs w:val="22"/>
                <w:lang w:eastAsia="en-US"/>
              </w:rPr>
              <w:t xml:space="preserve"> </w:t>
            </w:r>
            <w:r w:rsidRPr="007965D9">
              <w:rPr>
                <w:rFonts w:ascii="Times New Roman" w:hAnsi="Times New Roman" w:cs="Times New Roman"/>
                <w:szCs w:val="22"/>
                <w:lang w:eastAsia="en-US"/>
              </w:rPr>
              <w:t>цим</w:t>
            </w:r>
            <w:r w:rsidRPr="007965D9">
              <w:rPr>
                <w:rFonts w:ascii="Times New Roman" w:hAnsi="Times New Roman" w:cs="Times New Roman"/>
                <w:spacing w:val="38"/>
                <w:szCs w:val="22"/>
                <w:lang w:eastAsia="en-US"/>
              </w:rPr>
              <w:t xml:space="preserve"> </w:t>
            </w:r>
            <w:r w:rsidRPr="007965D9">
              <w:rPr>
                <w:rFonts w:ascii="Times New Roman" w:hAnsi="Times New Roman" w:cs="Times New Roman"/>
                <w:szCs w:val="22"/>
                <w:lang w:eastAsia="en-US"/>
              </w:rPr>
              <w:t>самим</w:t>
            </w:r>
          </w:p>
        </w:tc>
        <w:tc>
          <w:tcPr>
            <w:tcW w:w="4536" w:type="dxa"/>
            <w:tcBorders>
              <w:top w:val="nil"/>
              <w:bottom w:val="nil"/>
            </w:tcBorders>
            <w:shd w:val="clear" w:color="auto" w:fill="auto"/>
          </w:tcPr>
          <w:p w14:paraId="4F19501F" w14:textId="77777777" w:rsidR="007965D9" w:rsidRPr="007965D9" w:rsidRDefault="007965D9" w:rsidP="007965D9">
            <w:pPr>
              <w:widowControl w:val="0"/>
              <w:autoSpaceDE w:val="0"/>
              <w:autoSpaceDN w:val="0"/>
              <w:spacing w:line="273" w:lineRule="exact"/>
              <w:ind w:left="17"/>
              <w:jc w:val="center"/>
              <w:rPr>
                <w:rFonts w:ascii="Times New Roman" w:hAnsi="Times New Roman" w:cs="Times New Roman"/>
                <w:szCs w:val="22"/>
                <w:lang w:eastAsia="en-US"/>
              </w:rPr>
            </w:pPr>
            <w:r w:rsidRPr="007965D9">
              <w:rPr>
                <w:rFonts w:ascii="Times New Roman" w:hAnsi="Times New Roman" w:cs="Times New Roman"/>
                <w:szCs w:val="22"/>
                <w:lang w:eastAsia="en-US"/>
              </w:rPr>
              <w:t>та</w:t>
            </w:r>
            <w:r w:rsidRPr="007965D9">
              <w:rPr>
                <w:rFonts w:ascii="Times New Roman" w:hAnsi="Times New Roman" w:cs="Times New Roman"/>
                <w:spacing w:val="36"/>
                <w:szCs w:val="22"/>
                <w:lang w:eastAsia="en-US"/>
              </w:rPr>
              <w:t xml:space="preserve"> </w:t>
            </w:r>
            <w:r w:rsidRPr="007965D9">
              <w:rPr>
                <w:rFonts w:ascii="Times New Roman" w:hAnsi="Times New Roman" w:cs="Times New Roman"/>
                <w:szCs w:val="22"/>
                <w:lang w:eastAsia="en-US"/>
              </w:rPr>
              <w:t>замовником</w:t>
            </w:r>
            <w:r w:rsidRPr="007965D9">
              <w:rPr>
                <w:rFonts w:ascii="Times New Roman" w:hAnsi="Times New Roman" w:cs="Times New Roman"/>
                <w:spacing w:val="37"/>
                <w:szCs w:val="22"/>
                <w:lang w:eastAsia="en-US"/>
              </w:rPr>
              <w:t xml:space="preserve"> </w:t>
            </w:r>
            <w:r w:rsidRPr="007965D9">
              <w:rPr>
                <w:rFonts w:ascii="Times New Roman" w:hAnsi="Times New Roman" w:cs="Times New Roman"/>
                <w:szCs w:val="22"/>
                <w:lang w:eastAsia="en-US"/>
              </w:rPr>
              <w:t>раніше</w:t>
            </w:r>
            <w:r w:rsidRPr="007965D9">
              <w:rPr>
                <w:rFonts w:ascii="Times New Roman" w:hAnsi="Times New Roman" w:cs="Times New Roman"/>
                <w:spacing w:val="34"/>
                <w:szCs w:val="22"/>
                <w:lang w:eastAsia="en-US"/>
              </w:rPr>
              <w:t xml:space="preserve"> </w:t>
            </w:r>
            <w:r w:rsidRPr="007965D9">
              <w:rPr>
                <w:rFonts w:ascii="Times New Roman" w:hAnsi="Times New Roman" w:cs="Times New Roman"/>
                <w:szCs w:val="22"/>
                <w:lang w:eastAsia="en-US"/>
              </w:rPr>
              <w:t>не</w:t>
            </w:r>
            <w:r w:rsidRPr="007965D9">
              <w:rPr>
                <w:rFonts w:ascii="Times New Roman" w:hAnsi="Times New Roman" w:cs="Times New Roman"/>
                <w:spacing w:val="38"/>
                <w:szCs w:val="22"/>
                <w:lang w:eastAsia="en-US"/>
              </w:rPr>
              <w:t xml:space="preserve"> </w:t>
            </w:r>
            <w:r w:rsidRPr="007965D9">
              <w:rPr>
                <w:rFonts w:ascii="Times New Roman" w:hAnsi="Times New Roman" w:cs="Times New Roman"/>
                <w:szCs w:val="22"/>
                <w:lang w:eastAsia="en-US"/>
              </w:rPr>
              <w:t>було</w:t>
            </w:r>
            <w:r w:rsidRPr="007965D9">
              <w:rPr>
                <w:rFonts w:ascii="Times New Roman" w:hAnsi="Times New Roman" w:cs="Times New Roman"/>
                <w:spacing w:val="39"/>
                <w:szCs w:val="22"/>
                <w:lang w:eastAsia="en-US"/>
              </w:rPr>
              <w:t xml:space="preserve"> </w:t>
            </w:r>
            <w:r w:rsidRPr="007965D9">
              <w:rPr>
                <w:rFonts w:ascii="Times New Roman" w:hAnsi="Times New Roman" w:cs="Times New Roman"/>
                <w:szCs w:val="22"/>
                <w:lang w:eastAsia="en-US"/>
              </w:rPr>
              <w:t>укладено</w:t>
            </w:r>
          </w:p>
        </w:tc>
      </w:tr>
      <w:tr w:rsidR="007965D9" w:rsidRPr="007965D9" w14:paraId="06D404B0" w14:textId="77777777" w:rsidTr="00993BEE">
        <w:trPr>
          <w:trHeight w:val="297"/>
        </w:trPr>
        <w:tc>
          <w:tcPr>
            <w:tcW w:w="766" w:type="dxa"/>
            <w:tcBorders>
              <w:top w:val="nil"/>
              <w:bottom w:val="nil"/>
            </w:tcBorders>
            <w:shd w:val="clear" w:color="auto" w:fill="auto"/>
          </w:tcPr>
          <w:p w14:paraId="028F1D22" w14:textId="77777777" w:rsidR="007965D9" w:rsidRPr="007965D9" w:rsidRDefault="007965D9" w:rsidP="007965D9">
            <w:pPr>
              <w:widowControl w:val="0"/>
              <w:autoSpaceDE w:val="0"/>
              <w:autoSpaceDN w:val="0"/>
              <w:rPr>
                <w:rFonts w:ascii="Times New Roman" w:hAnsi="Times New Roman" w:cs="Times New Roman"/>
                <w:sz w:val="22"/>
                <w:szCs w:val="22"/>
                <w:lang w:val="ru-RU" w:eastAsia="en-US"/>
              </w:rPr>
            </w:pPr>
          </w:p>
        </w:tc>
        <w:tc>
          <w:tcPr>
            <w:tcW w:w="4354" w:type="dxa"/>
            <w:gridSpan w:val="2"/>
            <w:tcBorders>
              <w:top w:val="nil"/>
              <w:bottom w:val="nil"/>
            </w:tcBorders>
            <w:shd w:val="clear" w:color="auto" w:fill="auto"/>
          </w:tcPr>
          <w:p w14:paraId="475D4C5C" w14:textId="77777777" w:rsidR="007965D9" w:rsidRPr="007965D9" w:rsidRDefault="007965D9" w:rsidP="007965D9">
            <w:pPr>
              <w:widowControl w:val="0"/>
              <w:tabs>
                <w:tab w:val="left" w:pos="1620"/>
                <w:tab w:val="left" w:pos="2153"/>
                <w:tab w:val="left" w:pos="3314"/>
                <w:tab w:val="left" w:pos="3784"/>
              </w:tabs>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замовником,</w:t>
            </w:r>
            <w:r w:rsidRPr="007965D9">
              <w:rPr>
                <w:rFonts w:ascii="Times New Roman" w:hAnsi="Times New Roman" w:cs="Times New Roman"/>
                <w:szCs w:val="22"/>
                <w:lang w:eastAsia="en-US"/>
              </w:rPr>
              <w:tab/>
              <w:t>що</w:t>
            </w:r>
            <w:r w:rsidRPr="007965D9">
              <w:rPr>
                <w:rFonts w:ascii="Times New Roman" w:hAnsi="Times New Roman" w:cs="Times New Roman"/>
                <w:szCs w:val="22"/>
                <w:lang w:eastAsia="en-US"/>
              </w:rPr>
              <w:tab/>
              <w:t>призвело</w:t>
            </w:r>
            <w:r w:rsidRPr="007965D9">
              <w:rPr>
                <w:rFonts w:ascii="Times New Roman" w:hAnsi="Times New Roman" w:cs="Times New Roman"/>
                <w:szCs w:val="22"/>
                <w:lang w:eastAsia="en-US"/>
              </w:rPr>
              <w:tab/>
              <w:t>до</w:t>
            </w:r>
            <w:r w:rsidRPr="007965D9">
              <w:rPr>
                <w:rFonts w:ascii="Times New Roman" w:hAnsi="Times New Roman" w:cs="Times New Roman"/>
                <w:szCs w:val="22"/>
                <w:lang w:eastAsia="en-US"/>
              </w:rPr>
              <w:tab/>
              <w:t>його</w:t>
            </w:r>
          </w:p>
        </w:tc>
        <w:tc>
          <w:tcPr>
            <w:tcW w:w="4536" w:type="dxa"/>
            <w:tcBorders>
              <w:top w:val="nil"/>
              <w:bottom w:val="nil"/>
            </w:tcBorders>
            <w:shd w:val="clear" w:color="auto" w:fill="auto"/>
          </w:tcPr>
          <w:p w14:paraId="6147494D" w14:textId="77777777" w:rsidR="007965D9" w:rsidRPr="007965D9" w:rsidRDefault="007965D9" w:rsidP="007965D9">
            <w:pPr>
              <w:widowControl w:val="0"/>
              <w:autoSpaceDE w:val="0"/>
              <w:autoSpaceDN w:val="0"/>
              <w:spacing w:line="273" w:lineRule="exact"/>
              <w:ind w:left="16"/>
              <w:jc w:val="center"/>
              <w:rPr>
                <w:rFonts w:ascii="Times New Roman" w:hAnsi="Times New Roman" w:cs="Times New Roman"/>
                <w:szCs w:val="22"/>
                <w:lang w:eastAsia="en-US"/>
              </w:rPr>
            </w:pPr>
            <w:r w:rsidRPr="007965D9">
              <w:rPr>
                <w:rFonts w:ascii="Times New Roman" w:hAnsi="Times New Roman" w:cs="Times New Roman"/>
                <w:szCs w:val="22"/>
                <w:lang w:eastAsia="en-US"/>
              </w:rPr>
              <w:t>договорів,</w:t>
            </w:r>
            <w:r w:rsidRPr="007965D9">
              <w:rPr>
                <w:rFonts w:ascii="Times New Roman" w:hAnsi="Times New Roman" w:cs="Times New Roman"/>
                <w:spacing w:val="22"/>
                <w:szCs w:val="22"/>
                <w:lang w:eastAsia="en-US"/>
              </w:rPr>
              <w:t xml:space="preserve"> </w:t>
            </w:r>
            <w:r w:rsidRPr="007965D9">
              <w:rPr>
                <w:rFonts w:ascii="Times New Roman" w:hAnsi="Times New Roman" w:cs="Times New Roman"/>
                <w:szCs w:val="22"/>
                <w:lang w:eastAsia="en-US"/>
              </w:rPr>
              <w:t>або</w:t>
            </w:r>
            <w:r w:rsidRPr="007965D9">
              <w:rPr>
                <w:rFonts w:ascii="Times New Roman" w:hAnsi="Times New Roman" w:cs="Times New Roman"/>
                <w:spacing w:val="80"/>
                <w:szCs w:val="22"/>
                <w:lang w:eastAsia="en-US"/>
              </w:rPr>
              <w:t xml:space="preserve"> </w:t>
            </w:r>
            <w:r w:rsidRPr="007965D9">
              <w:rPr>
                <w:rFonts w:ascii="Times New Roman" w:hAnsi="Times New Roman" w:cs="Times New Roman"/>
                <w:szCs w:val="22"/>
                <w:lang w:eastAsia="en-US"/>
              </w:rPr>
              <w:t>про</w:t>
            </w:r>
            <w:r w:rsidRPr="007965D9">
              <w:rPr>
                <w:rFonts w:ascii="Times New Roman" w:hAnsi="Times New Roman" w:cs="Times New Roman"/>
                <w:spacing w:val="81"/>
                <w:szCs w:val="22"/>
                <w:lang w:eastAsia="en-US"/>
              </w:rPr>
              <w:t xml:space="preserve"> </w:t>
            </w:r>
            <w:r w:rsidRPr="007965D9">
              <w:rPr>
                <w:rFonts w:ascii="Times New Roman" w:hAnsi="Times New Roman" w:cs="Times New Roman"/>
                <w:szCs w:val="22"/>
                <w:lang w:eastAsia="en-US"/>
              </w:rPr>
              <w:t>те,</w:t>
            </w:r>
            <w:r w:rsidRPr="007965D9">
              <w:rPr>
                <w:rFonts w:ascii="Times New Roman" w:hAnsi="Times New Roman" w:cs="Times New Roman"/>
                <w:spacing w:val="81"/>
                <w:szCs w:val="22"/>
                <w:lang w:eastAsia="en-US"/>
              </w:rPr>
              <w:t xml:space="preserve"> </w:t>
            </w:r>
            <w:r w:rsidRPr="007965D9">
              <w:rPr>
                <w:rFonts w:ascii="Times New Roman" w:hAnsi="Times New Roman" w:cs="Times New Roman"/>
                <w:szCs w:val="22"/>
                <w:lang w:eastAsia="en-US"/>
              </w:rPr>
              <w:t>що</w:t>
            </w:r>
            <w:r w:rsidRPr="007965D9">
              <w:rPr>
                <w:rFonts w:ascii="Times New Roman" w:hAnsi="Times New Roman" w:cs="Times New Roman"/>
                <w:spacing w:val="81"/>
                <w:szCs w:val="22"/>
                <w:lang w:eastAsia="en-US"/>
              </w:rPr>
              <w:t xml:space="preserve"> </w:t>
            </w:r>
            <w:r w:rsidRPr="007965D9">
              <w:rPr>
                <w:rFonts w:ascii="Times New Roman" w:hAnsi="Times New Roman" w:cs="Times New Roman"/>
                <w:szCs w:val="22"/>
                <w:lang w:eastAsia="en-US"/>
              </w:rPr>
              <w:t>переможець</w:t>
            </w:r>
          </w:p>
        </w:tc>
      </w:tr>
      <w:tr w:rsidR="007965D9" w:rsidRPr="007965D9" w14:paraId="19BA05C8" w14:textId="77777777" w:rsidTr="00993BEE">
        <w:trPr>
          <w:trHeight w:val="297"/>
        </w:trPr>
        <w:tc>
          <w:tcPr>
            <w:tcW w:w="766" w:type="dxa"/>
            <w:tcBorders>
              <w:top w:val="nil"/>
              <w:bottom w:val="nil"/>
            </w:tcBorders>
            <w:shd w:val="clear" w:color="auto" w:fill="auto"/>
          </w:tcPr>
          <w:p w14:paraId="0EC49521" w14:textId="77777777" w:rsidR="007965D9" w:rsidRPr="007965D9" w:rsidRDefault="007965D9" w:rsidP="007965D9">
            <w:pPr>
              <w:widowControl w:val="0"/>
              <w:autoSpaceDE w:val="0"/>
              <w:autoSpaceDN w:val="0"/>
              <w:rPr>
                <w:rFonts w:ascii="Times New Roman" w:hAnsi="Times New Roman" w:cs="Times New Roman"/>
                <w:sz w:val="22"/>
                <w:szCs w:val="22"/>
                <w:lang w:val="ru-RU" w:eastAsia="en-US"/>
              </w:rPr>
            </w:pPr>
          </w:p>
        </w:tc>
        <w:tc>
          <w:tcPr>
            <w:tcW w:w="4354" w:type="dxa"/>
            <w:gridSpan w:val="2"/>
            <w:tcBorders>
              <w:top w:val="nil"/>
              <w:bottom w:val="nil"/>
            </w:tcBorders>
            <w:shd w:val="clear" w:color="auto" w:fill="auto"/>
          </w:tcPr>
          <w:p w14:paraId="2699C784" w14:textId="77777777" w:rsidR="007965D9" w:rsidRPr="007965D9" w:rsidRDefault="007965D9" w:rsidP="007965D9">
            <w:pPr>
              <w:widowControl w:val="0"/>
              <w:tabs>
                <w:tab w:val="left" w:pos="1832"/>
                <w:tab w:val="left" w:pos="3352"/>
                <w:tab w:val="left" w:pos="3769"/>
              </w:tabs>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дострокового</w:t>
            </w:r>
            <w:r w:rsidRPr="007965D9">
              <w:rPr>
                <w:rFonts w:ascii="Times New Roman" w:hAnsi="Times New Roman" w:cs="Times New Roman"/>
                <w:szCs w:val="22"/>
                <w:lang w:eastAsia="en-US"/>
              </w:rPr>
              <w:tab/>
              <w:t>розірвання,</w:t>
            </w:r>
            <w:r w:rsidRPr="007965D9">
              <w:rPr>
                <w:rFonts w:ascii="Times New Roman" w:hAnsi="Times New Roman" w:cs="Times New Roman"/>
                <w:szCs w:val="22"/>
                <w:lang w:eastAsia="en-US"/>
              </w:rPr>
              <w:tab/>
              <w:t>і</w:t>
            </w:r>
            <w:r w:rsidRPr="007965D9">
              <w:rPr>
                <w:rFonts w:ascii="Times New Roman" w:hAnsi="Times New Roman" w:cs="Times New Roman"/>
                <w:szCs w:val="22"/>
                <w:lang w:eastAsia="en-US"/>
              </w:rPr>
              <w:tab/>
              <w:t>було</w:t>
            </w:r>
          </w:p>
        </w:tc>
        <w:tc>
          <w:tcPr>
            <w:tcW w:w="4536" w:type="dxa"/>
            <w:tcBorders>
              <w:top w:val="nil"/>
              <w:bottom w:val="nil"/>
            </w:tcBorders>
            <w:shd w:val="clear" w:color="auto" w:fill="auto"/>
          </w:tcPr>
          <w:p w14:paraId="7487D317" w14:textId="77777777" w:rsidR="007965D9" w:rsidRPr="007965D9" w:rsidRDefault="007965D9" w:rsidP="007965D9">
            <w:pPr>
              <w:widowControl w:val="0"/>
              <w:tabs>
                <w:tab w:val="left" w:pos="1456"/>
                <w:tab w:val="left" w:pos="2739"/>
                <w:tab w:val="left" w:pos="3916"/>
              </w:tabs>
              <w:autoSpaceDE w:val="0"/>
              <w:autoSpaceDN w:val="0"/>
              <w:spacing w:line="273" w:lineRule="exact"/>
              <w:ind w:left="17"/>
              <w:jc w:val="center"/>
              <w:rPr>
                <w:rFonts w:ascii="Times New Roman" w:hAnsi="Times New Roman" w:cs="Times New Roman"/>
                <w:szCs w:val="22"/>
                <w:lang w:eastAsia="en-US"/>
              </w:rPr>
            </w:pPr>
            <w:r w:rsidRPr="007965D9">
              <w:rPr>
                <w:rFonts w:ascii="Times New Roman" w:hAnsi="Times New Roman" w:cs="Times New Roman"/>
                <w:szCs w:val="22"/>
                <w:lang w:eastAsia="en-US"/>
              </w:rPr>
              <w:t>процедури</w:t>
            </w:r>
            <w:r w:rsidRPr="007965D9">
              <w:rPr>
                <w:rFonts w:ascii="Times New Roman" w:hAnsi="Times New Roman" w:cs="Times New Roman"/>
                <w:szCs w:val="22"/>
                <w:lang w:eastAsia="en-US"/>
              </w:rPr>
              <w:tab/>
              <w:t>закупівлі</w:t>
            </w:r>
            <w:r w:rsidRPr="007965D9">
              <w:rPr>
                <w:rFonts w:ascii="Times New Roman" w:hAnsi="Times New Roman" w:cs="Times New Roman"/>
                <w:szCs w:val="22"/>
                <w:lang w:eastAsia="en-US"/>
              </w:rPr>
              <w:tab/>
              <w:t>виконав</w:t>
            </w:r>
            <w:r w:rsidRPr="007965D9">
              <w:rPr>
                <w:rFonts w:ascii="Times New Roman" w:hAnsi="Times New Roman" w:cs="Times New Roman"/>
                <w:szCs w:val="22"/>
                <w:lang w:eastAsia="en-US"/>
              </w:rPr>
              <w:tab/>
              <w:t>свої</w:t>
            </w:r>
          </w:p>
        </w:tc>
      </w:tr>
      <w:tr w:rsidR="007965D9" w:rsidRPr="007965D9" w14:paraId="1059EC3C" w14:textId="77777777" w:rsidTr="00993BEE">
        <w:trPr>
          <w:trHeight w:val="297"/>
        </w:trPr>
        <w:tc>
          <w:tcPr>
            <w:tcW w:w="766" w:type="dxa"/>
            <w:tcBorders>
              <w:top w:val="nil"/>
              <w:bottom w:val="nil"/>
            </w:tcBorders>
            <w:shd w:val="clear" w:color="auto" w:fill="auto"/>
          </w:tcPr>
          <w:p w14:paraId="107C76D7" w14:textId="77777777" w:rsidR="007965D9" w:rsidRPr="007965D9" w:rsidRDefault="007965D9" w:rsidP="007965D9">
            <w:pPr>
              <w:widowControl w:val="0"/>
              <w:autoSpaceDE w:val="0"/>
              <w:autoSpaceDN w:val="0"/>
              <w:rPr>
                <w:rFonts w:ascii="Times New Roman" w:hAnsi="Times New Roman" w:cs="Times New Roman"/>
                <w:sz w:val="22"/>
                <w:szCs w:val="22"/>
                <w:lang w:val="en-US" w:eastAsia="en-US"/>
              </w:rPr>
            </w:pPr>
          </w:p>
        </w:tc>
        <w:tc>
          <w:tcPr>
            <w:tcW w:w="4354" w:type="dxa"/>
            <w:gridSpan w:val="2"/>
            <w:tcBorders>
              <w:top w:val="nil"/>
              <w:bottom w:val="nil"/>
            </w:tcBorders>
            <w:shd w:val="clear" w:color="auto" w:fill="auto"/>
          </w:tcPr>
          <w:p w14:paraId="11E7DDE4" w14:textId="77777777" w:rsidR="007965D9" w:rsidRPr="007965D9" w:rsidRDefault="007965D9" w:rsidP="007965D9">
            <w:pPr>
              <w:widowControl w:val="0"/>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застосовано</w:t>
            </w:r>
            <w:r w:rsidRPr="007965D9">
              <w:rPr>
                <w:rFonts w:ascii="Times New Roman" w:hAnsi="Times New Roman" w:cs="Times New Roman"/>
                <w:spacing w:val="59"/>
                <w:szCs w:val="22"/>
                <w:lang w:eastAsia="en-US"/>
              </w:rPr>
              <w:t xml:space="preserve"> </w:t>
            </w:r>
            <w:r w:rsidRPr="007965D9">
              <w:rPr>
                <w:rFonts w:ascii="Times New Roman" w:hAnsi="Times New Roman" w:cs="Times New Roman"/>
                <w:szCs w:val="22"/>
                <w:lang w:eastAsia="en-US"/>
              </w:rPr>
              <w:t>санкції</w:t>
            </w:r>
            <w:r w:rsidRPr="007965D9">
              <w:rPr>
                <w:rFonts w:ascii="Times New Roman" w:hAnsi="Times New Roman" w:cs="Times New Roman"/>
                <w:spacing w:val="59"/>
                <w:szCs w:val="22"/>
                <w:lang w:eastAsia="en-US"/>
              </w:rPr>
              <w:t xml:space="preserve"> </w:t>
            </w:r>
            <w:r w:rsidRPr="007965D9">
              <w:rPr>
                <w:rFonts w:ascii="Times New Roman" w:hAnsi="Times New Roman" w:cs="Times New Roman"/>
                <w:szCs w:val="22"/>
                <w:lang w:eastAsia="en-US"/>
              </w:rPr>
              <w:t>у</w:t>
            </w:r>
            <w:r w:rsidRPr="007965D9">
              <w:rPr>
                <w:rFonts w:ascii="Times New Roman" w:hAnsi="Times New Roman" w:cs="Times New Roman"/>
                <w:spacing w:val="55"/>
                <w:szCs w:val="22"/>
                <w:lang w:eastAsia="en-US"/>
              </w:rPr>
              <w:t xml:space="preserve"> </w:t>
            </w:r>
            <w:r w:rsidRPr="007965D9">
              <w:rPr>
                <w:rFonts w:ascii="Times New Roman" w:hAnsi="Times New Roman" w:cs="Times New Roman"/>
                <w:szCs w:val="22"/>
                <w:lang w:eastAsia="en-US"/>
              </w:rPr>
              <w:t>вигляді</w:t>
            </w:r>
            <w:r w:rsidRPr="007965D9">
              <w:rPr>
                <w:rFonts w:ascii="Times New Roman" w:hAnsi="Times New Roman" w:cs="Times New Roman"/>
                <w:spacing w:val="59"/>
                <w:szCs w:val="22"/>
                <w:lang w:eastAsia="en-US"/>
              </w:rPr>
              <w:t xml:space="preserve"> </w:t>
            </w:r>
            <w:r w:rsidRPr="007965D9">
              <w:rPr>
                <w:rFonts w:ascii="Times New Roman" w:hAnsi="Times New Roman" w:cs="Times New Roman"/>
                <w:szCs w:val="22"/>
                <w:lang w:eastAsia="en-US"/>
              </w:rPr>
              <w:t>штрафів</w:t>
            </w:r>
          </w:p>
        </w:tc>
        <w:tc>
          <w:tcPr>
            <w:tcW w:w="4536" w:type="dxa"/>
            <w:tcBorders>
              <w:top w:val="nil"/>
              <w:bottom w:val="nil"/>
            </w:tcBorders>
            <w:shd w:val="clear" w:color="auto" w:fill="auto"/>
          </w:tcPr>
          <w:p w14:paraId="073827C2" w14:textId="77777777" w:rsidR="007965D9" w:rsidRPr="007965D9" w:rsidRDefault="007965D9" w:rsidP="007965D9">
            <w:pPr>
              <w:widowControl w:val="0"/>
              <w:tabs>
                <w:tab w:val="left" w:pos="2866"/>
                <w:tab w:val="left" w:pos="4163"/>
              </w:tabs>
              <w:autoSpaceDE w:val="0"/>
              <w:autoSpaceDN w:val="0"/>
              <w:spacing w:line="273" w:lineRule="exact"/>
              <w:ind w:left="20"/>
              <w:jc w:val="center"/>
              <w:rPr>
                <w:rFonts w:ascii="Times New Roman" w:hAnsi="Times New Roman" w:cs="Times New Roman"/>
                <w:szCs w:val="22"/>
                <w:lang w:eastAsia="en-US"/>
              </w:rPr>
            </w:pPr>
            <w:r w:rsidRPr="007965D9">
              <w:rPr>
                <w:rFonts w:ascii="Times New Roman" w:hAnsi="Times New Roman" w:cs="Times New Roman"/>
                <w:szCs w:val="22"/>
                <w:lang w:eastAsia="en-US"/>
              </w:rPr>
              <w:t xml:space="preserve">зобов’язання  </w:t>
            </w:r>
            <w:r w:rsidRPr="007965D9">
              <w:rPr>
                <w:rFonts w:ascii="Times New Roman" w:hAnsi="Times New Roman" w:cs="Times New Roman"/>
                <w:spacing w:val="18"/>
                <w:szCs w:val="22"/>
                <w:lang w:eastAsia="en-US"/>
              </w:rPr>
              <w:t xml:space="preserve"> </w:t>
            </w:r>
            <w:r w:rsidRPr="007965D9">
              <w:rPr>
                <w:rFonts w:ascii="Times New Roman" w:hAnsi="Times New Roman" w:cs="Times New Roman"/>
                <w:szCs w:val="22"/>
                <w:lang w:eastAsia="en-US"/>
              </w:rPr>
              <w:t xml:space="preserve">за  </w:t>
            </w:r>
            <w:r w:rsidRPr="007965D9">
              <w:rPr>
                <w:rFonts w:ascii="Times New Roman" w:hAnsi="Times New Roman" w:cs="Times New Roman"/>
                <w:spacing w:val="19"/>
                <w:szCs w:val="22"/>
                <w:lang w:eastAsia="en-US"/>
              </w:rPr>
              <w:t xml:space="preserve"> </w:t>
            </w:r>
            <w:r w:rsidRPr="007965D9">
              <w:rPr>
                <w:rFonts w:ascii="Times New Roman" w:hAnsi="Times New Roman" w:cs="Times New Roman"/>
                <w:szCs w:val="22"/>
                <w:lang w:eastAsia="en-US"/>
              </w:rPr>
              <w:t>раніше</w:t>
            </w:r>
            <w:r w:rsidRPr="007965D9">
              <w:rPr>
                <w:rFonts w:ascii="Times New Roman" w:hAnsi="Times New Roman" w:cs="Times New Roman"/>
                <w:szCs w:val="22"/>
                <w:lang w:eastAsia="en-US"/>
              </w:rPr>
              <w:tab/>
              <w:t>укладеним</w:t>
            </w:r>
            <w:r w:rsidRPr="007965D9">
              <w:rPr>
                <w:rFonts w:ascii="Times New Roman" w:hAnsi="Times New Roman" w:cs="Times New Roman"/>
                <w:szCs w:val="22"/>
                <w:lang w:eastAsia="en-US"/>
              </w:rPr>
              <w:tab/>
              <w:t>із</w:t>
            </w:r>
          </w:p>
        </w:tc>
      </w:tr>
      <w:tr w:rsidR="007965D9" w:rsidRPr="007965D9" w14:paraId="009F31BC" w14:textId="77777777" w:rsidTr="00993BEE">
        <w:trPr>
          <w:trHeight w:val="297"/>
        </w:trPr>
        <w:tc>
          <w:tcPr>
            <w:tcW w:w="766" w:type="dxa"/>
            <w:tcBorders>
              <w:top w:val="nil"/>
              <w:bottom w:val="nil"/>
            </w:tcBorders>
            <w:shd w:val="clear" w:color="auto" w:fill="auto"/>
          </w:tcPr>
          <w:p w14:paraId="64C87A75" w14:textId="77777777" w:rsidR="007965D9" w:rsidRPr="007965D9" w:rsidRDefault="007965D9" w:rsidP="007965D9">
            <w:pPr>
              <w:widowControl w:val="0"/>
              <w:autoSpaceDE w:val="0"/>
              <w:autoSpaceDN w:val="0"/>
              <w:rPr>
                <w:rFonts w:ascii="Times New Roman" w:hAnsi="Times New Roman" w:cs="Times New Roman"/>
                <w:sz w:val="22"/>
                <w:szCs w:val="22"/>
                <w:lang w:val="ru-RU" w:eastAsia="en-US"/>
              </w:rPr>
            </w:pPr>
          </w:p>
        </w:tc>
        <w:tc>
          <w:tcPr>
            <w:tcW w:w="4354" w:type="dxa"/>
            <w:gridSpan w:val="2"/>
            <w:tcBorders>
              <w:top w:val="nil"/>
              <w:bottom w:val="nil"/>
            </w:tcBorders>
            <w:shd w:val="clear" w:color="auto" w:fill="auto"/>
          </w:tcPr>
          <w:p w14:paraId="7A0ED156" w14:textId="77777777" w:rsidR="007965D9" w:rsidRPr="007965D9" w:rsidRDefault="007965D9" w:rsidP="007965D9">
            <w:pPr>
              <w:widowControl w:val="0"/>
              <w:tabs>
                <w:tab w:val="left" w:pos="1055"/>
                <w:tab w:val="left" w:pos="2936"/>
                <w:tab w:val="left" w:pos="4012"/>
              </w:tabs>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та/або</w:t>
            </w:r>
            <w:r w:rsidRPr="007965D9">
              <w:rPr>
                <w:rFonts w:ascii="Times New Roman" w:hAnsi="Times New Roman" w:cs="Times New Roman"/>
                <w:szCs w:val="22"/>
                <w:lang w:eastAsia="en-US"/>
              </w:rPr>
              <w:tab/>
              <w:t>відшкодування</w:t>
            </w:r>
            <w:r w:rsidRPr="007965D9">
              <w:rPr>
                <w:rFonts w:ascii="Times New Roman" w:hAnsi="Times New Roman" w:cs="Times New Roman"/>
                <w:szCs w:val="22"/>
                <w:lang w:eastAsia="en-US"/>
              </w:rPr>
              <w:tab/>
              <w:t>збитків</w:t>
            </w:r>
            <w:r w:rsidRPr="007965D9">
              <w:rPr>
                <w:rFonts w:ascii="Times New Roman" w:hAnsi="Times New Roman" w:cs="Times New Roman"/>
                <w:szCs w:val="22"/>
                <w:lang w:eastAsia="en-US"/>
              </w:rPr>
              <w:tab/>
              <w:t>—</w:t>
            </w:r>
          </w:p>
        </w:tc>
        <w:tc>
          <w:tcPr>
            <w:tcW w:w="4536" w:type="dxa"/>
            <w:tcBorders>
              <w:top w:val="nil"/>
              <w:bottom w:val="nil"/>
            </w:tcBorders>
            <w:shd w:val="clear" w:color="auto" w:fill="auto"/>
          </w:tcPr>
          <w:p w14:paraId="2581D398" w14:textId="77777777" w:rsidR="007965D9" w:rsidRPr="007965D9" w:rsidRDefault="007965D9" w:rsidP="007965D9">
            <w:pPr>
              <w:widowControl w:val="0"/>
              <w:autoSpaceDE w:val="0"/>
              <w:autoSpaceDN w:val="0"/>
              <w:spacing w:line="273" w:lineRule="exact"/>
              <w:ind w:left="18"/>
              <w:jc w:val="center"/>
              <w:rPr>
                <w:rFonts w:ascii="Times New Roman" w:hAnsi="Times New Roman" w:cs="Times New Roman"/>
                <w:szCs w:val="22"/>
                <w:lang w:eastAsia="en-US"/>
              </w:rPr>
            </w:pPr>
            <w:r w:rsidRPr="007965D9">
              <w:rPr>
                <w:rFonts w:ascii="Times New Roman" w:hAnsi="Times New Roman" w:cs="Times New Roman"/>
                <w:szCs w:val="22"/>
                <w:lang w:eastAsia="en-US"/>
              </w:rPr>
              <w:t>замовником</w:t>
            </w:r>
            <w:r w:rsidRPr="007965D9">
              <w:rPr>
                <w:rFonts w:ascii="Times New Roman" w:hAnsi="Times New Roman" w:cs="Times New Roman"/>
                <w:spacing w:val="49"/>
                <w:szCs w:val="22"/>
                <w:lang w:eastAsia="en-US"/>
              </w:rPr>
              <w:t xml:space="preserve"> </w:t>
            </w:r>
            <w:r w:rsidRPr="007965D9">
              <w:rPr>
                <w:rFonts w:ascii="Times New Roman" w:hAnsi="Times New Roman" w:cs="Times New Roman"/>
                <w:szCs w:val="22"/>
                <w:lang w:eastAsia="en-US"/>
              </w:rPr>
              <w:t>договором</w:t>
            </w:r>
            <w:r w:rsidRPr="007965D9">
              <w:rPr>
                <w:rFonts w:ascii="Times New Roman" w:hAnsi="Times New Roman" w:cs="Times New Roman"/>
                <w:spacing w:val="110"/>
                <w:szCs w:val="22"/>
                <w:lang w:eastAsia="en-US"/>
              </w:rPr>
              <w:t xml:space="preserve"> </w:t>
            </w:r>
            <w:r w:rsidRPr="007965D9">
              <w:rPr>
                <w:rFonts w:ascii="Times New Roman" w:hAnsi="Times New Roman" w:cs="Times New Roman"/>
                <w:szCs w:val="22"/>
                <w:lang w:eastAsia="en-US"/>
              </w:rPr>
              <w:t>про</w:t>
            </w:r>
            <w:r w:rsidRPr="007965D9">
              <w:rPr>
                <w:rFonts w:ascii="Times New Roman" w:hAnsi="Times New Roman" w:cs="Times New Roman"/>
                <w:spacing w:val="110"/>
                <w:szCs w:val="22"/>
                <w:lang w:eastAsia="en-US"/>
              </w:rPr>
              <w:t xml:space="preserve"> </w:t>
            </w:r>
            <w:r w:rsidRPr="007965D9">
              <w:rPr>
                <w:rFonts w:ascii="Times New Roman" w:hAnsi="Times New Roman" w:cs="Times New Roman"/>
                <w:szCs w:val="22"/>
                <w:lang w:eastAsia="en-US"/>
              </w:rPr>
              <w:t>закупівлю,</w:t>
            </w:r>
          </w:p>
        </w:tc>
      </w:tr>
      <w:tr w:rsidR="007965D9" w:rsidRPr="007965D9" w14:paraId="743F03EF" w14:textId="77777777" w:rsidTr="00993BEE">
        <w:trPr>
          <w:trHeight w:val="297"/>
        </w:trPr>
        <w:tc>
          <w:tcPr>
            <w:tcW w:w="766" w:type="dxa"/>
            <w:tcBorders>
              <w:top w:val="nil"/>
              <w:bottom w:val="nil"/>
            </w:tcBorders>
            <w:shd w:val="clear" w:color="auto" w:fill="auto"/>
          </w:tcPr>
          <w:p w14:paraId="76439FA8" w14:textId="77777777" w:rsidR="007965D9" w:rsidRPr="007965D9" w:rsidRDefault="007965D9" w:rsidP="007965D9">
            <w:pPr>
              <w:widowControl w:val="0"/>
              <w:autoSpaceDE w:val="0"/>
              <w:autoSpaceDN w:val="0"/>
              <w:rPr>
                <w:rFonts w:ascii="Times New Roman" w:hAnsi="Times New Roman" w:cs="Times New Roman"/>
                <w:sz w:val="22"/>
                <w:szCs w:val="22"/>
                <w:lang w:val="en-US" w:eastAsia="en-US"/>
              </w:rPr>
            </w:pPr>
          </w:p>
        </w:tc>
        <w:tc>
          <w:tcPr>
            <w:tcW w:w="4354" w:type="dxa"/>
            <w:gridSpan w:val="2"/>
            <w:tcBorders>
              <w:top w:val="nil"/>
              <w:bottom w:val="nil"/>
            </w:tcBorders>
            <w:shd w:val="clear" w:color="auto" w:fill="auto"/>
          </w:tcPr>
          <w:p w14:paraId="1B50F03D" w14:textId="77777777" w:rsidR="007965D9" w:rsidRPr="007965D9" w:rsidRDefault="007965D9" w:rsidP="007965D9">
            <w:pPr>
              <w:widowControl w:val="0"/>
              <w:tabs>
                <w:tab w:val="left" w:pos="1435"/>
                <w:tab w:val="left" w:pos="2393"/>
                <w:tab w:val="left" w:pos="3310"/>
                <w:tab w:val="left" w:pos="3789"/>
              </w:tabs>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протягом</w:t>
            </w:r>
            <w:r w:rsidRPr="007965D9">
              <w:rPr>
                <w:rFonts w:ascii="Times New Roman" w:hAnsi="Times New Roman" w:cs="Times New Roman"/>
                <w:szCs w:val="22"/>
                <w:lang w:eastAsia="en-US"/>
              </w:rPr>
              <w:tab/>
              <w:t>трьох</w:t>
            </w:r>
            <w:r w:rsidRPr="007965D9">
              <w:rPr>
                <w:rFonts w:ascii="Times New Roman" w:hAnsi="Times New Roman" w:cs="Times New Roman"/>
                <w:szCs w:val="22"/>
                <w:lang w:eastAsia="en-US"/>
              </w:rPr>
              <w:tab/>
              <w:t>років</w:t>
            </w:r>
            <w:r w:rsidRPr="007965D9">
              <w:rPr>
                <w:rFonts w:ascii="Times New Roman" w:hAnsi="Times New Roman" w:cs="Times New Roman"/>
                <w:szCs w:val="22"/>
                <w:lang w:eastAsia="en-US"/>
              </w:rPr>
              <w:tab/>
              <w:t>з</w:t>
            </w:r>
            <w:r w:rsidRPr="007965D9">
              <w:rPr>
                <w:rFonts w:ascii="Times New Roman" w:hAnsi="Times New Roman" w:cs="Times New Roman"/>
                <w:szCs w:val="22"/>
                <w:lang w:eastAsia="en-US"/>
              </w:rPr>
              <w:tab/>
              <w:t>дати</w:t>
            </w:r>
          </w:p>
        </w:tc>
        <w:tc>
          <w:tcPr>
            <w:tcW w:w="4536" w:type="dxa"/>
            <w:tcBorders>
              <w:top w:val="nil"/>
              <w:bottom w:val="nil"/>
            </w:tcBorders>
            <w:shd w:val="clear" w:color="auto" w:fill="auto"/>
          </w:tcPr>
          <w:p w14:paraId="0B1D0B16" w14:textId="77777777" w:rsidR="007965D9" w:rsidRPr="007965D9" w:rsidRDefault="007965D9" w:rsidP="007965D9">
            <w:pPr>
              <w:widowControl w:val="0"/>
              <w:autoSpaceDE w:val="0"/>
              <w:autoSpaceDN w:val="0"/>
              <w:spacing w:line="273" w:lineRule="exact"/>
              <w:ind w:left="20"/>
              <w:jc w:val="center"/>
              <w:rPr>
                <w:rFonts w:ascii="Times New Roman" w:hAnsi="Times New Roman" w:cs="Times New Roman"/>
                <w:szCs w:val="22"/>
                <w:lang w:eastAsia="en-US"/>
              </w:rPr>
            </w:pPr>
            <w:r w:rsidRPr="007965D9">
              <w:rPr>
                <w:rFonts w:ascii="Times New Roman" w:hAnsi="Times New Roman" w:cs="Times New Roman"/>
                <w:szCs w:val="22"/>
                <w:lang w:eastAsia="en-US"/>
              </w:rPr>
              <w:t>відповідно,</w:t>
            </w:r>
            <w:r w:rsidRPr="007965D9">
              <w:rPr>
                <w:rFonts w:ascii="Times New Roman" w:hAnsi="Times New Roman" w:cs="Times New Roman"/>
                <w:spacing w:val="25"/>
                <w:szCs w:val="22"/>
                <w:lang w:eastAsia="en-US"/>
              </w:rPr>
              <w:t xml:space="preserve"> </w:t>
            </w:r>
            <w:r w:rsidRPr="007965D9">
              <w:rPr>
                <w:rFonts w:ascii="Times New Roman" w:hAnsi="Times New Roman" w:cs="Times New Roman"/>
                <w:szCs w:val="22"/>
                <w:lang w:eastAsia="en-US"/>
              </w:rPr>
              <w:t>підстав,</w:t>
            </w:r>
            <w:r w:rsidRPr="007965D9">
              <w:rPr>
                <w:rFonts w:ascii="Times New Roman" w:hAnsi="Times New Roman" w:cs="Times New Roman"/>
                <w:spacing w:val="81"/>
                <w:szCs w:val="22"/>
                <w:lang w:eastAsia="en-US"/>
              </w:rPr>
              <w:t xml:space="preserve"> </w:t>
            </w:r>
            <w:r w:rsidRPr="007965D9">
              <w:rPr>
                <w:rFonts w:ascii="Times New Roman" w:hAnsi="Times New Roman" w:cs="Times New Roman"/>
                <w:szCs w:val="22"/>
                <w:lang w:eastAsia="en-US"/>
              </w:rPr>
              <w:t>що</w:t>
            </w:r>
            <w:r w:rsidRPr="007965D9">
              <w:rPr>
                <w:rFonts w:ascii="Times New Roman" w:hAnsi="Times New Roman" w:cs="Times New Roman"/>
                <w:spacing w:val="85"/>
                <w:szCs w:val="22"/>
                <w:lang w:eastAsia="en-US"/>
              </w:rPr>
              <w:t xml:space="preserve"> </w:t>
            </w:r>
            <w:r w:rsidRPr="007965D9">
              <w:rPr>
                <w:rFonts w:ascii="Times New Roman" w:hAnsi="Times New Roman" w:cs="Times New Roman"/>
                <w:szCs w:val="22"/>
                <w:lang w:eastAsia="en-US"/>
              </w:rPr>
              <w:t>призвели</w:t>
            </w:r>
            <w:r w:rsidRPr="007965D9">
              <w:rPr>
                <w:rFonts w:ascii="Times New Roman" w:hAnsi="Times New Roman" w:cs="Times New Roman"/>
                <w:spacing w:val="86"/>
                <w:szCs w:val="22"/>
                <w:lang w:eastAsia="en-US"/>
              </w:rPr>
              <w:t xml:space="preserve"> </w:t>
            </w:r>
            <w:r w:rsidRPr="007965D9">
              <w:rPr>
                <w:rFonts w:ascii="Times New Roman" w:hAnsi="Times New Roman" w:cs="Times New Roman"/>
                <w:szCs w:val="22"/>
                <w:lang w:eastAsia="en-US"/>
              </w:rPr>
              <w:t>б</w:t>
            </w:r>
            <w:r w:rsidRPr="007965D9">
              <w:rPr>
                <w:rFonts w:ascii="Times New Roman" w:hAnsi="Times New Roman" w:cs="Times New Roman"/>
                <w:spacing w:val="85"/>
                <w:szCs w:val="22"/>
                <w:lang w:eastAsia="en-US"/>
              </w:rPr>
              <w:t xml:space="preserve"> </w:t>
            </w:r>
            <w:r w:rsidRPr="007965D9">
              <w:rPr>
                <w:rFonts w:ascii="Times New Roman" w:hAnsi="Times New Roman" w:cs="Times New Roman"/>
                <w:szCs w:val="22"/>
                <w:lang w:eastAsia="en-US"/>
              </w:rPr>
              <w:t>до</w:t>
            </w:r>
          </w:p>
        </w:tc>
      </w:tr>
      <w:tr w:rsidR="007965D9" w:rsidRPr="007965D9" w14:paraId="7D482A7E" w14:textId="77777777" w:rsidTr="00993BEE">
        <w:trPr>
          <w:trHeight w:val="297"/>
        </w:trPr>
        <w:tc>
          <w:tcPr>
            <w:tcW w:w="766" w:type="dxa"/>
            <w:tcBorders>
              <w:top w:val="nil"/>
              <w:bottom w:val="nil"/>
            </w:tcBorders>
            <w:shd w:val="clear" w:color="auto" w:fill="auto"/>
          </w:tcPr>
          <w:p w14:paraId="3086E9D3" w14:textId="77777777" w:rsidR="007965D9" w:rsidRPr="007965D9" w:rsidRDefault="007965D9" w:rsidP="007965D9">
            <w:pPr>
              <w:widowControl w:val="0"/>
              <w:autoSpaceDE w:val="0"/>
              <w:autoSpaceDN w:val="0"/>
              <w:rPr>
                <w:rFonts w:ascii="Times New Roman" w:hAnsi="Times New Roman" w:cs="Times New Roman"/>
                <w:sz w:val="22"/>
                <w:szCs w:val="22"/>
                <w:lang w:val="ru-RU" w:eastAsia="en-US"/>
              </w:rPr>
            </w:pPr>
          </w:p>
        </w:tc>
        <w:tc>
          <w:tcPr>
            <w:tcW w:w="4354" w:type="dxa"/>
            <w:gridSpan w:val="2"/>
            <w:tcBorders>
              <w:top w:val="nil"/>
              <w:bottom w:val="nil"/>
            </w:tcBorders>
            <w:shd w:val="clear" w:color="auto" w:fill="auto"/>
          </w:tcPr>
          <w:p w14:paraId="42C52330" w14:textId="77777777" w:rsidR="007965D9" w:rsidRPr="007965D9" w:rsidRDefault="007965D9" w:rsidP="007965D9">
            <w:pPr>
              <w:widowControl w:val="0"/>
              <w:tabs>
                <w:tab w:val="left" w:pos="1978"/>
                <w:tab w:val="left" w:pos="3584"/>
              </w:tabs>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дострокового</w:t>
            </w:r>
            <w:r w:rsidRPr="007965D9">
              <w:rPr>
                <w:rFonts w:ascii="Times New Roman" w:hAnsi="Times New Roman" w:cs="Times New Roman"/>
                <w:szCs w:val="22"/>
                <w:lang w:eastAsia="en-US"/>
              </w:rPr>
              <w:tab/>
              <w:t>розірвання</w:t>
            </w:r>
            <w:r w:rsidRPr="007965D9">
              <w:rPr>
                <w:rFonts w:ascii="Times New Roman" w:hAnsi="Times New Roman" w:cs="Times New Roman"/>
                <w:szCs w:val="22"/>
                <w:lang w:eastAsia="en-US"/>
              </w:rPr>
              <w:tab/>
              <w:t>такого</w:t>
            </w:r>
          </w:p>
        </w:tc>
        <w:tc>
          <w:tcPr>
            <w:tcW w:w="4536" w:type="dxa"/>
            <w:tcBorders>
              <w:top w:val="nil"/>
              <w:bottom w:val="nil"/>
            </w:tcBorders>
            <w:shd w:val="clear" w:color="auto" w:fill="auto"/>
          </w:tcPr>
          <w:p w14:paraId="1FE3B29E" w14:textId="77777777" w:rsidR="007965D9" w:rsidRPr="007965D9" w:rsidRDefault="007965D9" w:rsidP="007965D9">
            <w:pPr>
              <w:widowControl w:val="0"/>
              <w:tabs>
                <w:tab w:val="left" w:pos="746"/>
                <w:tab w:val="left" w:pos="2386"/>
                <w:tab w:val="left" w:pos="3758"/>
                <w:tab w:val="left" w:pos="4084"/>
              </w:tabs>
              <w:autoSpaceDE w:val="0"/>
              <w:autoSpaceDN w:val="0"/>
              <w:spacing w:line="273" w:lineRule="exact"/>
              <w:ind w:left="20"/>
              <w:jc w:val="center"/>
              <w:rPr>
                <w:rFonts w:ascii="Times New Roman" w:hAnsi="Times New Roman" w:cs="Times New Roman"/>
                <w:szCs w:val="22"/>
                <w:lang w:eastAsia="en-US"/>
              </w:rPr>
            </w:pPr>
            <w:r w:rsidRPr="007965D9">
              <w:rPr>
                <w:rFonts w:ascii="Times New Roman" w:hAnsi="Times New Roman" w:cs="Times New Roman"/>
                <w:szCs w:val="22"/>
                <w:lang w:eastAsia="en-US"/>
              </w:rPr>
              <w:t>його</w:t>
            </w:r>
            <w:r w:rsidRPr="007965D9">
              <w:rPr>
                <w:rFonts w:ascii="Times New Roman" w:hAnsi="Times New Roman" w:cs="Times New Roman"/>
                <w:szCs w:val="22"/>
                <w:lang w:eastAsia="en-US"/>
              </w:rPr>
              <w:tab/>
              <w:t>дострокового</w:t>
            </w:r>
            <w:r w:rsidRPr="007965D9">
              <w:rPr>
                <w:rFonts w:ascii="Times New Roman" w:hAnsi="Times New Roman" w:cs="Times New Roman"/>
                <w:szCs w:val="22"/>
                <w:lang w:eastAsia="en-US"/>
              </w:rPr>
              <w:tab/>
              <w:t>розірвання</w:t>
            </w:r>
            <w:r w:rsidRPr="007965D9">
              <w:rPr>
                <w:rFonts w:ascii="Times New Roman" w:hAnsi="Times New Roman" w:cs="Times New Roman"/>
                <w:szCs w:val="22"/>
                <w:lang w:eastAsia="en-US"/>
              </w:rPr>
              <w:tab/>
              <w:t>і</w:t>
            </w:r>
            <w:r w:rsidRPr="007965D9">
              <w:rPr>
                <w:rFonts w:ascii="Times New Roman" w:hAnsi="Times New Roman" w:cs="Times New Roman"/>
                <w:szCs w:val="22"/>
                <w:lang w:eastAsia="en-US"/>
              </w:rPr>
              <w:tab/>
              <w:t>до</w:t>
            </w:r>
          </w:p>
        </w:tc>
      </w:tr>
      <w:tr w:rsidR="007965D9" w:rsidRPr="007965D9" w14:paraId="1DA8554B" w14:textId="77777777" w:rsidTr="00993BEE">
        <w:trPr>
          <w:trHeight w:val="298"/>
        </w:trPr>
        <w:tc>
          <w:tcPr>
            <w:tcW w:w="766" w:type="dxa"/>
            <w:tcBorders>
              <w:top w:val="nil"/>
              <w:bottom w:val="nil"/>
            </w:tcBorders>
            <w:shd w:val="clear" w:color="auto" w:fill="auto"/>
          </w:tcPr>
          <w:p w14:paraId="54930E78" w14:textId="77777777" w:rsidR="007965D9" w:rsidRPr="007965D9" w:rsidRDefault="007965D9" w:rsidP="007965D9">
            <w:pPr>
              <w:widowControl w:val="0"/>
              <w:autoSpaceDE w:val="0"/>
              <w:autoSpaceDN w:val="0"/>
              <w:rPr>
                <w:rFonts w:ascii="Times New Roman" w:hAnsi="Times New Roman" w:cs="Times New Roman"/>
                <w:sz w:val="22"/>
                <w:szCs w:val="22"/>
                <w:lang w:val="ru-RU" w:eastAsia="en-US"/>
              </w:rPr>
            </w:pPr>
          </w:p>
        </w:tc>
        <w:tc>
          <w:tcPr>
            <w:tcW w:w="4354" w:type="dxa"/>
            <w:gridSpan w:val="2"/>
            <w:tcBorders>
              <w:top w:val="nil"/>
              <w:bottom w:val="nil"/>
            </w:tcBorders>
            <w:shd w:val="clear" w:color="auto" w:fill="auto"/>
          </w:tcPr>
          <w:p w14:paraId="289F049C" w14:textId="77777777" w:rsidR="007965D9" w:rsidRPr="007965D9" w:rsidRDefault="007965D9" w:rsidP="007965D9">
            <w:pPr>
              <w:widowControl w:val="0"/>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договору.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Учасник</w:t>
            </w:r>
            <w:r w:rsidRPr="007965D9">
              <w:rPr>
                <w:rFonts w:ascii="Times New Roman" w:hAnsi="Times New Roman" w:cs="Times New Roman"/>
                <w:spacing w:val="5"/>
                <w:szCs w:val="22"/>
                <w:lang w:eastAsia="en-US"/>
              </w:rPr>
              <w:t xml:space="preserve"> </w:t>
            </w:r>
            <w:r w:rsidRPr="007965D9">
              <w:rPr>
                <w:rFonts w:ascii="Times New Roman" w:hAnsi="Times New Roman" w:cs="Times New Roman"/>
                <w:szCs w:val="22"/>
                <w:lang w:eastAsia="en-US"/>
              </w:rPr>
              <w:t>процедури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закупівлі,</w:t>
            </w:r>
          </w:p>
        </w:tc>
        <w:tc>
          <w:tcPr>
            <w:tcW w:w="4536" w:type="dxa"/>
            <w:tcBorders>
              <w:top w:val="nil"/>
              <w:bottom w:val="nil"/>
            </w:tcBorders>
            <w:shd w:val="clear" w:color="auto" w:fill="auto"/>
          </w:tcPr>
          <w:p w14:paraId="7780A78A" w14:textId="77777777" w:rsidR="007965D9" w:rsidRPr="007965D9" w:rsidRDefault="007965D9" w:rsidP="007965D9">
            <w:pPr>
              <w:widowControl w:val="0"/>
              <w:autoSpaceDE w:val="0"/>
              <w:autoSpaceDN w:val="0"/>
              <w:spacing w:line="273" w:lineRule="exact"/>
              <w:ind w:left="18"/>
              <w:jc w:val="center"/>
              <w:rPr>
                <w:rFonts w:ascii="Times New Roman" w:hAnsi="Times New Roman" w:cs="Times New Roman"/>
                <w:szCs w:val="22"/>
                <w:lang w:eastAsia="en-US"/>
              </w:rPr>
            </w:pPr>
            <w:r w:rsidRPr="007965D9">
              <w:rPr>
                <w:rFonts w:ascii="Times New Roman" w:hAnsi="Times New Roman" w:cs="Times New Roman"/>
                <w:szCs w:val="22"/>
                <w:lang w:eastAsia="en-US"/>
              </w:rPr>
              <w:t>застосування</w:t>
            </w:r>
            <w:r w:rsidRPr="007965D9">
              <w:rPr>
                <w:rFonts w:ascii="Times New Roman" w:hAnsi="Times New Roman" w:cs="Times New Roman"/>
                <w:spacing w:val="9"/>
                <w:szCs w:val="22"/>
                <w:lang w:eastAsia="en-US"/>
              </w:rPr>
              <w:t xml:space="preserve"> </w:t>
            </w:r>
            <w:r w:rsidRPr="007965D9">
              <w:rPr>
                <w:rFonts w:ascii="Times New Roman" w:hAnsi="Times New Roman" w:cs="Times New Roman"/>
                <w:szCs w:val="22"/>
                <w:lang w:eastAsia="en-US"/>
              </w:rPr>
              <w:t>санкції</w:t>
            </w:r>
            <w:r w:rsidRPr="007965D9">
              <w:rPr>
                <w:rFonts w:ascii="Times New Roman" w:hAnsi="Times New Roman" w:cs="Times New Roman"/>
                <w:spacing w:val="65"/>
                <w:szCs w:val="22"/>
                <w:lang w:eastAsia="en-US"/>
              </w:rPr>
              <w:t xml:space="preserve"> </w:t>
            </w:r>
            <w:r w:rsidRPr="007965D9">
              <w:rPr>
                <w:rFonts w:ascii="Times New Roman" w:hAnsi="Times New Roman" w:cs="Times New Roman"/>
                <w:szCs w:val="22"/>
                <w:lang w:eastAsia="en-US"/>
              </w:rPr>
              <w:t>у</w:t>
            </w:r>
            <w:r w:rsidRPr="007965D9">
              <w:rPr>
                <w:rFonts w:ascii="Times New Roman" w:hAnsi="Times New Roman" w:cs="Times New Roman"/>
                <w:spacing w:val="61"/>
                <w:szCs w:val="22"/>
                <w:lang w:eastAsia="en-US"/>
              </w:rPr>
              <w:t xml:space="preserve"> </w:t>
            </w:r>
            <w:r w:rsidRPr="007965D9">
              <w:rPr>
                <w:rFonts w:ascii="Times New Roman" w:hAnsi="Times New Roman" w:cs="Times New Roman"/>
                <w:szCs w:val="22"/>
                <w:lang w:eastAsia="en-US"/>
              </w:rPr>
              <w:t>вигляді</w:t>
            </w:r>
            <w:r w:rsidRPr="007965D9">
              <w:rPr>
                <w:rFonts w:ascii="Times New Roman" w:hAnsi="Times New Roman" w:cs="Times New Roman"/>
                <w:spacing w:val="66"/>
                <w:szCs w:val="22"/>
                <w:lang w:eastAsia="en-US"/>
              </w:rPr>
              <w:t xml:space="preserve"> </w:t>
            </w:r>
            <w:r w:rsidRPr="007965D9">
              <w:rPr>
                <w:rFonts w:ascii="Times New Roman" w:hAnsi="Times New Roman" w:cs="Times New Roman"/>
                <w:szCs w:val="22"/>
                <w:lang w:eastAsia="en-US"/>
              </w:rPr>
              <w:t>штрафів</w:t>
            </w:r>
          </w:p>
        </w:tc>
      </w:tr>
      <w:tr w:rsidR="007965D9" w:rsidRPr="007965D9" w14:paraId="15D5BA43" w14:textId="77777777" w:rsidTr="00993BEE">
        <w:trPr>
          <w:trHeight w:val="298"/>
        </w:trPr>
        <w:tc>
          <w:tcPr>
            <w:tcW w:w="766" w:type="dxa"/>
            <w:tcBorders>
              <w:top w:val="nil"/>
              <w:bottom w:val="nil"/>
            </w:tcBorders>
            <w:shd w:val="clear" w:color="auto" w:fill="auto"/>
          </w:tcPr>
          <w:p w14:paraId="5DDCD0F9" w14:textId="77777777" w:rsidR="007965D9" w:rsidRPr="007965D9" w:rsidRDefault="007965D9" w:rsidP="007965D9">
            <w:pPr>
              <w:widowControl w:val="0"/>
              <w:autoSpaceDE w:val="0"/>
              <w:autoSpaceDN w:val="0"/>
              <w:rPr>
                <w:rFonts w:ascii="Times New Roman" w:hAnsi="Times New Roman" w:cs="Times New Roman"/>
                <w:sz w:val="22"/>
                <w:szCs w:val="22"/>
                <w:lang w:val="ru-RU" w:eastAsia="en-US"/>
              </w:rPr>
            </w:pPr>
          </w:p>
        </w:tc>
        <w:tc>
          <w:tcPr>
            <w:tcW w:w="4354" w:type="dxa"/>
            <w:gridSpan w:val="2"/>
            <w:tcBorders>
              <w:top w:val="nil"/>
              <w:bottom w:val="nil"/>
            </w:tcBorders>
            <w:shd w:val="clear" w:color="auto" w:fill="auto"/>
          </w:tcPr>
          <w:p w14:paraId="7B49B92B" w14:textId="77777777" w:rsidR="007965D9" w:rsidRPr="007965D9" w:rsidRDefault="007965D9" w:rsidP="007965D9">
            <w:pPr>
              <w:widowControl w:val="0"/>
              <w:autoSpaceDE w:val="0"/>
              <w:autoSpaceDN w:val="0"/>
              <w:spacing w:line="274" w:lineRule="exact"/>
              <w:ind w:left="100"/>
              <w:rPr>
                <w:rFonts w:ascii="Times New Roman" w:hAnsi="Times New Roman" w:cs="Times New Roman"/>
                <w:szCs w:val="22"/>
                <w:lang w:eastAsia="en-US"/>
              </w:rPr>
            </w:pPr>
            <w:r w:rsidRPr="007965D9">
              <w:rPr>
                <w:rFonts w:ascii="Times New Roman" w:hAnsi="Times New Roman" w:cs="Times New Roman"/>
                <w:spacing w:val="-1"/>
                <w:szCs w:val="22"/>
                <w:lang w:eastAsia="en-US"/>
              </w:rPr>
              <w:t>що</w:t>
            </w:r>
            <w:r w:rsidRPr="007965D9">
              <w:rPr>
                <w:rFonts w:ascii="Times New Roman" w:hAnsi="Times New Roman" w:cs="Times New Roman"/>
                <w:spacing w:val="-15"/>
                <w:szCs w:val="22"/>
                <w:lang w:eastAsia="en-US"/>
              </w:rPr>
              <w:t xml:space="preserve"> </w:t>
            </w:r>
            <w:r w:rsidRPr="007965D9">
              <w:rPr>
                <w:rFonts w:ascii="Times New Roman" w:hAnsi="Times New Roman" w:cs="Times New Roman"/>
                <w:spacing w:val="-1"/>
                <w:szCs w:val="22"/>
                <w:lang w:eastAsia="en-US"/>
              </w:rPr>
              <w:t>перебуває</w:t>
            </w:r>
            <w:r w:rsidRPr="007965D9">
              <w:rPr>
                <w:rFonts w:ascii="Times New Roman" w:hAnsi="Times New Roman" w:cs="Times New Roman"/>
                <w:spacing w:val="-11"/>
                <w:szCs w:val="22"/>
                <w:lang w:eastAsia="en-US"/>
              </w:rPr>
              <w:t xml:space="preserve"> </w:t>
            </w:r>
            <w:r w:rsidRPr="007965D9">
              <w:rPr>
                <w:rFonts w:ascii="Times New Roman" w:hAnsi="Times New Roman" w:cs="Times New Roman"/>
                <w:szCs w:val="22"/>
                <w:lang w:eastAsia="en-US"/>
              </w:rPr>
              <w:t>в</w:t>
            </w:r>
            <w:r w:rsidRPr="007965D9">
              <w:rPr>
                <w:rFonts w:ascii="Times New Roman" w:hAnsi="Times New Roman" w:cs="Times New Roman"/>
                <w:spacing w:val="-14"/>
                <w:szCs w:val="22"/>
                <w:lang w:eastAsia="en-US"/>
              </w:rPr>
              <w:t xml:space="preserve"> </w:t>
            </w:r>
            <w:r w:rsidRPr="007965D9">
              <w:rPr>
                <w:rFonts w:ascii="Times New Roman" w:hAnsi="Times New Roman" w:cs="Times New Roman"/>
                <w:szCs w:val="22"/>
                <w:lang w:eastAsia="en-US"/>
              </w:rPr>
              <w:t>обставинах,</w:t>
            </w:r>
            <w:r w:rsidRPr="007965D9">
              <w:rPr>
                <w:rFonts w:ascii="Times New Roman" w:hAnsi="Times New Roman" w:cs="Times New Roman"/>
                <w:spacing w:val="-14"/>
                <w:szCs w:val="22"/>
                <w:lang w:eastAsia="en-US"/>
              </w:rPr>
              <w:t xml:space="preserve"> </w:t>
            </w:r>
            <w:r w:rsidRPr="007965D9">
              <w:rPr>
                <w:rFonts w:ascii="Times New Roman" w:hAnsi="Times New Roman" w:cs="Times New Roman"/>
                <w:szCs w:val="22"/>
                <w:lang w:eastAsia="en-US"/>
              </w:rPr>
              <w:t>зазначених</w:t>
            </w:r>
            <w:r w:rsidRPr="007965D9">
              <w:rPr>
                <w:rFonts w:ascii="Times New Roman" w:hAnsi="Times New Roman" w:cs="Times New Roman"/>
                <w:spacing w:val="-9"/>
                <w:szCs w:val="22"/>
                <w:lang w:eastAsia="en-US"/>
              </w:rPr>
              <w:t xml:space="preserve"> </w:t>
            </w:r>
            <w:r w:rsidRPr="007965D9">
              <w:rPr>
                <w:rFonts w:ascii="Times New Roman" w:hAnsi="Times New Roman" w:cs="Times New Roman"/>
                <w:szCs w:val="22"/>
                <w:lang w:eastAsia="en-US"/>
              </w:rPr>
              <w:t>у</w:t>
            </w:r>
          </w:p>
        </w:tc>
        <w:tc>
          <w:tcPr>
            <w:tcW w:w="4536" w:type="dxa"/>
            <w:tcBorders>
              <w:top w:val="nil"/>
              <w:bottom w:val="nil"/>
            </w:tcBorders>
            <w:shd w:val="clear" w:color="auto" w:fill="auto"/>
          </w:tcPr>
          <w:p w14:paraId="5651A938" w14:textId="77777777" w:rsidR="007965D9" w:rsidRPr="007965D9" w:rsidRDefault="007965D9" w:rsidP="007965D9">
            <w:pPr>
              <w:widowControl w:val="0"/>
              <w:autoSpaceDE w:val="0"/>
              <w:autoSpaceDN w:val="0"/>
              <w:spacing w:line="274" w:lineRule="exact"/>
              <w:ind w:left="16"/>
              <w:jc w:val="center"/>
              <w:rPr>
                <w:rFonts w:ascii="Times New Roman" w:hAnsi="Times New Roman" w:cs="Times New Roman"/>
                <w:szCs w:val="22"/>
                <w:lang w:eastAsia="en-US"/>
              </w:rPr>
            </w:pPr>
            <w:r w:rsidRPr="007965D9">
              <w:rPr>
                <w:rFonts w:ascii="Times New Roman" w:hAnsi="Times New Roman" w:cs="Times New Roman"/>
                <w:szCs w:val="22"/>
                <w:lang w:eastAsia="en-US"/>
              </w:rPr>
              <w:t>та/або</w:t>
            </w:r>
            <w:r w:rsidRPr="007965D9">
              <w:rPr>
                <w:rFonts w:ascii="Times New Roman" w:hAnsi="Times New Roman" w:cs="Times New Roman"/>
                <w:spacing w:val="13"/>
                <w:szCs w:val="22"/>
                <w:lang w:eastAsia="en-US"/>
              </w:rPr>
              <w:t xml:space="preserve"> </w:t>
            </w:r>
            <w:r w:rsidRPr="007965D9">
              <w:rPr>
                <w:rFonts w:ascii="Times New Roman" w:hAnsi="Times New Roman" w:cs="Times New Roman"/>
                <w:szCs w:val="22"/>
                <w:lang w:eastAsia="en-US"/>
              </w:rPr>
              <w:t>відшкодування</w:t>
            </w:r>
            <w:r w:rsidRPr="007965D9">
              <w:rPr>
                <w:rFonts w:ascii="Times New Roman" w:hAnsi="Times New Roman" w:cs="Times New Roman"/>
                <w:spacing w:val="77"/>
                <w:szCs w:val="22"/>
                <w:lang w:eastAsia="en-US"/>
              </w:rPr>
              <w:t xml:space="preserve"> </w:t>
            </w:r>
            <w:r w:rsidRPr="007965D9">
              <w:rPr>
                <w:rFonts w:ascii="Times New Roman" w:hAnsi="Times New Roman" w:cs="Times New Roman"/>
                <w:szCs w:val="22"/>
                <w:lang w:eastAsia="en-US"/>
              </w:rPr>
              <w:t>збитків,</w:t>
            </w:r>
            <w:r w:rsidRPr="007965D9">
              <w:rPr>
                <w:rFonts w:ascii="Times New Roman" w:hAnsi="Times New Roman" w:cs="Times New Roman"/>
                <w:spacing w:val="70"/>
                <w:szCs w:val="22"/>
                <w:lang w:eastAsia="en-US"/>
              </w:rPr>
              <w:t xml:space="preserve"> </w:t>
            </w:r>
            <w:r w:rsidRPr="007965D9">
              <w:rPr>
                <w:rFonts w:ascii="Times New Roman" w:hAnsi="Times New Roman" w:cs="Times New Roman"/>
                <w:szCs w:val="22"/>
                <w:lang w:eastAsia="en-US"/>
              </w:rPr>
              <w:t>не</w:t>
            </w:r>
            <w:r w:rsidRPr="007965D9">
              <w:rPr>
                <w:rFonts w:ascii="Times New Roman" w:hAnsi="Times New Roman" w:cs="Times New Roman"/>
                <w:spacing w:val="74"/>
                <w:szCs w:val="22"/>
                <w:lang w:eastAsia="en-US"/>
              </w:rPr>
              <w:t xml:space="preserve"> </w:t>
            </w:r>
            <w:r w:rsidRPr="007965D9">
              <w:rPr>
                <w:rFonts w:ascii="Times New Roman" w:hAnsi="Times New Roman" w:cs="Times New Roman"/>
                <w:szCs w:val="22"/>
                <w:lang w:eastAsia="en-US"/>
              </w:rPr>
              <w:t>було,</w:t>
            </w:r>
          </w:p>
        </w:tc>
      </w:tr>
      <w:tr w:rsidR="007965D9" w:rsidRPr="007965D9" w14:paraId="27346696" w14:textId="77777777" w:rsidTr="00993BEE">
        <w:trPr>
          <w:trHeight w:val="409"/>
        </w:trPr>
        <w:tc>
          <w:tcPr>
            <w:tcW w:w="766" w:type="dxa"/>
            <w:tcBorders>
              <w:top w:val="nil"/>
            </w:tcBorders>
            <w:shd w:val="clear" w:color="auto" w:fill="auto"/>
          </w:tcPr>
          <w:p w14:paraId="43576BEA" w14:textId="77777777" w:rsidR="007965D9" w:rsidRPr="007965D9" w:rsidRDefault="007965D9" w:rsidP="007965D9">
            <w:pPr>
              <w:widowControl w:val="0"/>
              <w:autoSpaceDE w:val="0"/>
              <w:autoSpaceDN w:val="0"/>
              <w:rPr>
                <w:rFonts w:ascii="Times New Roman" w:hAnsi="Times New Roman" w:cs="Times New Roman"/>
                <w:szCs w:val="22"/>
                <w:lang w:val="ru-RU" w:eastAsia="en-US"/>
              </w:rPr>
            </w:pPr>
          </w:p>
        </w:tc>
        <w:tc>
          <w:tcPr>
            <w:tcW w:w="4354" w:type="dxa"/>
            <w:gridSpan w:val="2"/>
            <w:tcBorders>
              <w:top w:val="nil"/>
            </w:tcBorders>
            <w:shd w:val="clear" w:color="auto" w:fill="auto"/>
          </w:tcPr>
          <w:p w14:paraId="0BD3C61B" w14:textId="77777777" w:rsidR="007965D9" w:rsidRPr="007965D9" w:rsidRDefault="007965D9" w:rsidP="007965D9">
            <w:pPr>
              <w:widowControl w:val="0"/>
              <w:tabs>
                <w:tab w:val="left" w:pos="1259"/>
                <w:tab w:val="left" w:pos="2479"/>
                <w:tab w:val="left" w:pos="3551"/>
              </w:tabs>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цьому</w:t>
            </w:r>
            <w:r w:rsidRPr="007965D9">
              <w:rPr>
                <w:rFonts w:ascii="Times New Roman" w:hAnsi="Times New Roman" w:cs="Times New Roman"/>
                <w:szCs w:val="22"/>
                <w:lang w:eastAsia="en-US"/>
              </w:rPr>
              <w:tab/>
              <w:t>абзаці,</w:t>
            </w:r>
            <w:r w:rsidRPr="007965D9">
              <w:rPr>
                <w:rFonts w:ascii="Times New Roman" w:hAnsi="Times New Roman" w:cs="Times New Roman"/>
                <w:szCs w:val="22"/>
                <w:lang w:eastAsia="en-US"/>
              </w:rPr>
              <w:tab/>
              <w:t>може</w:t>
            </w:r>
            <w:r w:rsidRPr="007965D9">
              <w:rPr>
                <w:rFonts w:ascii="Times New Roman" w:hAnsi="Times New Roman" w:cs="Times New Roman"/>
                <w:szCs w:val="22"/>
                <w:lang w:eastAsia="en-US"/>
              </w:rPr>
              <w:tab/>
              <w:t>надати</w:t>
            </w:r>
          </w:p>
          <w:p w14:paraId="5663A1F8" w14:textId="77777777" w:rsidR="007965D9" w:rsidRPr="007965D9" w:rsidRDefault="007965D9" w:rsidP="007965D9">
            <w:pPr>
              <w:widowControl w:val="0"/>
              <w:tabs>
                <w:tab w:val="left" w:pos="1259"/>
                <w:tab w:val="left" w:pos="2479"/>
                <w:tab w:val="left" w:pos="3551"/>
              </w:tabs>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 xml:space="preserve">підтвердження вжиття заходів для доведення своєї надійності, незважаючи </w:t>
            </w:r>
            <w:r w:rsidRPr="007965D9">
              <w:rPr>
                <w:rFonts w:ascii="Times New Roman" w:hAnsi="Times New Roman" w:cs="Times New Roman"/>
                <w:szCs w:val="22"/>
                <w:lang w:eastAsia="en-US"/>
              </w:rPr>
              <w:lastRenderedPageBreak/>
              <w:t>на наявність відповідної підстави для відмови в участі у відкритих торгах.</w:t>
            </w:r>
          </w:p>
          <w:p w14:paraId="47498EB8" w14:textId="77777777" w:rsidR="007965D9" w:rsidRPr="007965D9" w:rsidRDefault="007965D9" w:rsidP="007965D9">
            <w:pPr>
              <w:widowControl w:val="0"/>
              <w:tabs>
                <w:tab w:val="left" w:pos="1259"/>
                <w:tab w:val="left" w:pos="2479"/>
                <w:tab w:val="left" w:pos="3551"/>
              </w:tabs>
              <w:autoSpaceDE w:val="0"/>
              <w:autoSpaceDN w:val="0"/>
              <w:spacing w:line="273" w:lineRule="exact"/>
              <w:ind w:left="100"/>
              <w:rPr>
                <w:rFonts w:ascii="Times New Roman" w:hAnsi="Times New Roman" w:cs="Times New Roman"/>
                <w:szCs w:val="22"/>
                <w:lang w:eastAsia="en-US"/>
              </w:rPr>
            </w:pPr>
            <w:r w:rsidRPr="007965D9">
              <w:rPr>
                <w:rFonts w:ascii="Times New Roman" w:hAnsi="Times New Roman" w:cs="Times New Roman"/>
                <w:szCs w:val="22"/>
                <w:lang w:eastAsia="en-US"/>
              </w:rPr>
              <w:t>(абзац 14 пункт 47 Особливостей)</w:t>
            </w:r>
          </w:p>
        </w:tc>
        <w:tc>
          <w:tcPr>
            <w:tcW w:w="4536" w:type="dxa"/>
            <w:tcBorders>
              <w:top w:val="nil"/>
            </w:tcBorders>
            <w:shd w:val="clear" w:color="auto" w:fill="auto"/>
          </w:tcPr>
          <w:p w14:paraId="6BF50AB3" w14:textId="77777777" w:rsidR="007965D9" w:rsidRPr="007965D9" w:rsidRDefault="007965D9" w:rsidP="007965D9">
            <w:pPr>
              <w:widowControl w:val="0"/>
              <w:autoSpaceDE w:val="0"/>
              <w:autoSpaceDN w:val="0"/>
              <w:spacing w:line="273" w:lineRule="exact"/>
              <w:ind w:left="18"/>
              <w:jc w:val="center"/>
              <w:rPr>
                <w:rFonts w:ascii="Times New Roman" w:hAnsi="Times New Roman" w:cs="Times New Roman"/>
                <w:szCs w:val="22"/>
                <w:lang w:eastAsia="en-US"/>
              </w:rPr>
            </w:pPr>
            <w:r w:rsidRPr="007965D9">
              <w:rPr>
                <w:rFonts w:ascii="Times New Roman" w:hAnsi="Times New Roman" w:cs="Times New Roman"/>
                <w:szCs w:val="22"/>
                <w:lang w:eastAsia="en-US"/>
              </w:rPr>
              <w:lastRenderedPageBreak/>
              <w:t>або</w:t>
            </w:r>
            <w:r w:rsidRPr="007965D9">
              <w:rPr>
                <w:rFonts w:ascii="Times New Roman" w:hAnsi="Times New Roman" w:cs="Times New Roman"/>
                <w:spacing w:val="13"/>
                <w:szCs w:val="22"/>
                <w:lang w:eastAsia="en-US"/>
              </w:rPr>
              <w:t xml:space="preserve"> </w:t>
            </w:r>
            <w:r w:rsidRPr="007965D9">
              <w:rPr>
                <w:rFonts w:ascii="Times New Roman" w:hAnsi="Times New Roman" w:cs="Times New Roman"/>
                <w:szCs w:val="22"/>
                <w:lang w:eastAsia="en-US"/>
              </w:rPr>
              <w:t>довідка</w:t>
            </w:r>
            <w:r w:rsidRPr="007965D9">
              <w:rPr>
                <w:rFonts w:ascii="Times New Roman" w:hAnsi="Times New Roman" w:cs="Times New Roman"/>
                <w:spacing w:val="13"/>
                <w:szCs w:val="22"/>
                <w:lang w:eastAsia="en-US"/>
              </w:rPr>
              <w:t xml:space="preserve"> </w:t>
            </w:r>
            <w:r w:rsidRPr="007965D9">
              <w:rPr>
                <w:rFonts w:ascii="Times New Roman" w:hAnsi="Times New Roman" w:cs="Times New Roman"/>
                <w:szCs w:val="22"/>
                <w:lang w:eastAsia="en-US"/>
              </w:rPr>
              <w:t>з</w:t>
            </w:r>
            <w:r w:rsidRPr="007965D9">
              <w:rPr>
                <w:rFonts w:ascii="Times New Roman" w:hAnsi="Times New Roman" w:cs="Times New Roman"/>
                <w:spacing w:val="13"/>
                <w:szCs w:val="22"/>
                <w:lang w:eastAsia="en-US"/>
              </w:rPr>
              <w:t xml:space="preserve"> </w:t>
            </w:r>
            <w:r w:rsidRPr="007965D9">
              <w:rPr>
                <w:rFonts w:ascii="Times New Roman" w:hAnsi="Times New Roman" w:cs="Times New Roman"/>
                <w:szCs w:val="22"/>
                <w:lang w:eastAsia="en-US"/>
              </w:rPr>
              <w:t>інформацією</w:t>
            </w:r>
            <w:r w:rsidRPr="007965D9">
              <w:rPr>
                <w:rFonts w:ascii="Times New Roman" w:hAnsi="Times New Roman" w:cs="Times New Roman"/>
                <w:spacing w:val="11"/>
                <w:szCs w:val="22"/>
                <w:lang w:eastAsia="en-US"/>
              </w:rPr>
              <w:t xml:space="preserve"> </w:t>
            </w:r>
            <w:r w:rsidRPr="007965D9">
              <w:rPr>
                <w:rFonts w:ascii="Times New Roman" w:hAnsi="Times New Roman" w:cs="Times New Roman"/>
                <w:szCs w:val="22"/>
                <w:lang w:eastAsia="en-US"/>
              </w:rPr>
              <w:t>про</w:t>
            </w:r>
            <w:r w:rsidRPr="007965D9">
              <w:rPr>
                <w:rFonts w:ascii="Times New Roman" w:hAnsi="Times New Roman" w:cs="Times New Roman"/>
                <w:spacing w:val="13"/>
                <w:szCs w:val="22"/>
                <w:lang w:eastAsia="en-US"/>
              </w:rPr>
              <w:t xml:space="preserve"> </w:t>
            </w:r>
            <w:r w:rsidRPr="007965D9">
              <w:rPr>
                <w:rFonts w:ascii="Times New Roman" w:hAnsi="Times New Roman" w:cs="Times New Roman"/>
                <w:szCs w:val="22"/>
                <w:lang w:eastAsia="en-US"/>
              </w:rPr>
              <w:t>те,</w:t>
            </w:r>
            <w:r w:rsidRPr="007965D9">
              <w:rPr>
                <w:rFonts w:ascii="Times New Roman" w:hAnsi="Times New Roman" w:cs="Times New Roman"/>
                <w:spacing w:val="14"/>
                <w:szCs w:val="22"/>
                <w:lang w:eastAsia="en-US"/>
              </w:rPr>
              <w:t xml:space="preserve"> </w:t>
            </w:r>
            <w:r w:rsidRPr="007965D9">
              <w:rPr>
                <w:rFonts w:ascii="Times New Roman" w:hAnsi="Times New Roman" w:cs="Times New Roman"/>
                <w:szCs w:val="22"/>
                <w:lang w:eastAsia="en-US"/>
              </w:rPr>
              <w:t>що</w:t>
            </w:r>
            <w:r w:rsidRPr="007965D9">
              <w:rPr>
                <w:rFonts w:ascii="Times New Roman" w:hAnsi="Times New Roman" w:cs="Times New Roman"/>
                <w:spacing w:val="11"/>
                <w:szCs w:val="22"/>
                <w:lang w:eastAsia="en-US"/>
              </w:rPr>
              <w:t xml:space="preserve"> </w:t>
            </w:r>
            <w:r w:rsidRPr="007965D9">
              <w:rPr>
                <w:rFonts w:ascii="Times New Roman" w:hAnsi="Times New Roman" w:cs="Times New Roman"/>
                <w:szCs w:val="22"/>
                <w:lang w:eastAsia="en-US"/>
              </w:rPr>
              <w:t>він</w:t>
            </w:r>
          </w:p>
          <w:p w14:paraId="32A85769" w14:textId="77777777" w:rsidR="007965D9" w:rsidRPr="007965D9" w:rsidRDefault="007965D9" w:rsidP="007965D9">
            <w:pPr>
              <w:widowControl w:val="0"/>
              <w:autoSpaceDE w:val="0"/>
              <w:autoSpaceDN w:val="0"/>
              <w:spacing w:line="273" w:lineRule="exact"/>
              <w:ind w:left="18"/>
              <w:jc w:val="both"/>
              <w:rPr>
                <w:rFonts w:ascii="Times New Roman" w:hAnsi="Times New Roman" w:cs="Times New Roman"/>
                <w:szCs w:val="22"/>
                <w:lang w:eastAsia="en-US"/>
              </w:rPr>
            </w:pPr>
            <w:r w:rsidRPr="007965D9">
              <w:rPr>
                <w:rFonts w:ascii="Times New Roman" w:hAnsi="Times New Roman" w:cs="Times New Roman"/>
                <w:szCs w:val="22"/>
                <w:lang w:eastAsia="en-US"/>
              </w:rPr>
              <w:t xml:space="preserve">надав підтвердження вжиття заходів для доведення своєї надійності, незважаючи на </w:t>
            </w:r>
            <w:r w:rsidRPr="007965D9">
              <w:rPr>
                <w:rFonts w:ascii="Times New Roman" w:hAnsi="Times New Roman" w:cs="Times New Roman"/>
                <w:szCs w:val="22"/>
                <w:lang w:eastAsia="en-US"/>
              </w:rPr>
              <w:lastRenderedPageBreak/>
              <w:t>наявність відповідної підстави для відмови в участі у відкритих торгах (для цього переможець</w:t>
            </w:r>
            <w:r w:rsidRPr="007965D9">
              <w:rPr>
                <w:rFonts w:ascii="Times New Roman" w:hAnsi="Times New Roman" w:cs="Times New Roman"/>
                <w:szCs w:val="22"/>
                <w:lang w:eastAsia="en-US"/>
              </w:rPr>
              <w:tab/>
              <w:t>(суб’єкт господарювання) повинен довести, що він сплатив або зобов’язався сплатити відповідні зобов’язання та відшкодування завданих збитків.</w:t>
            </w:r>
          </w:p>
          <w:p w14:paraId="7F2E1DA6" w14:textId="77777777" w:rsidR="007965D9" w:rsidRPr="007965D9" w:rsidRDefault="007965D9" w:rsidP="007965D9">
            <w:pPr>
              <w:widowControl w:val="0"/>
              <w:autoSpaceDE w:val="0"/>
              <w:autoSpaceDN w:val="0"/>
              <w:spacing w:line="273" w:lineRule="exact"/>
              <w:ind w:left="18"/>
              <w:jc w:val="center"/>
              <w:rPr>
                <w:rFonts w:ascii="Times New Roman" w:hAnsi="Times New Roman" w:cs="Times New Roman"/>
                <w:szCs w:val="22"/>
                <w:lang w:eastAsia="en-US"/>
              </w:rPr>
            </w:pPr>
          </w:p>
        </w:tc>
      </w:tr>
    </w:tbl>
    <w:p w14:paraId="205056F2" w14:textId="77777777" w:rsidR="007965D9" w:rsidRPr="007965D9" w:rsidRDefault="007965D9" w:rsidP="007965D9">
      <w:pPr>
        <w:widowControl w:val="0"/>
        <w:autoSpaceDE w:val="0"/>
        <w:autoSpaceDN w:val="0"/>
        <w:rPr>
          <w:rFonts w:ascii="Times New Roman" w:hAnsi="Times New Roman" w:cs="Times New Roman"/>
          <w:sz w:val="22"/>
          <w:szCs w:val="22"/>
          <w:lang w:eastAsia="en-US"/>
        </w:rPr>
      </w:pPr>
    </w:p>
    <w:p w14:paraId="45243C35" w14:textId="77777777" w:rsidR="007965D9" w:rsidRPr="007965D9" w:rsidRDefault="007965D9" w:rsidP="007965D9">
      <w:pPr>
        <w:widowControl w:val="0"/>
        <w:tabs>
          <w:tab w:val="left" w:pos="649"/>
        </w:tabs>
        <w:autoSpaceDE w:val="0"/>
        <w:autoSpaceDN w:val="0"/>
        <w:spacing w:before="216"/>
        <w:ind w:right="107"/>
        <w:jc w:val="center"/>
        <w:rPr>
          <w:rFonts w:ascii="Times New Roman" w:hAnsi="Times New Roman" w:cs="Times New Roman"/>
          <w:b/>
          <w:szCs w:val="22"/>
          <w:lang w:eastAsia="en-US"/>
        </w:rPr>
      </w:pPr>
      <w:r w:rsidRPr="007965D9">
        <w:rPr>
          <w:rFonts w:ascii="Times New Roman" w:hAnsi="Times New Roman" w:cs="Times New Roman"/>
          <w:b/>
          <w:szCs w:val="22"/>
          <w:lang w:eastAsia="en-US"/>
        </w:rPr>
        <w:t>Документи,</w:t>
      </w:r>
      <w:r w:rsidRPr="007965D9">
        <w:rPr>
          <w:rFonts w:ascii="Times New Roman" w:hAnsi="Times New Roman" w:cs="Times New Roman"/>
          <w:b/>
          <w:spacing w:val="11"/>
          <w:szCs w:val="22"/>
          <w:lang w:eastAsia="en-US"/>
        </w:rPr>
        <w:t xml:space="preserve"> </w:t>
      </w:r>
      <w:r w:rsidRPr="007965D9">
        <w:rPr>
          <w:rFonts w:ascii="Times New Roman" w:hAnsi="Times New Roman" w:cs="Times New Roman"/>
          <w:b/>
          <w:szCs w:val="22"/>
          <w:lang w:eastAsia="en-US"/>
        </w:rPr>
        <w:t>які</w:t>
      </w:r>
      <w:r w:rsidRPr="007965D9">
        <w:rPr>
          <w:rFonts w:ascii="Times New Roman" w:hAnsi="Times New Roman" w:cs="Times New Roman"/>
          <w:b/>
          <w:spacing w:val="13"/>
          <w:szCs w:val="22"/>
          <w:lang w:eastAsia="en-US"/>
        </w:rPr>
        <w:t xml:space="preserve"> </w:t>
      </w:r>
      <w:r w:rsidRPr="007965D9">
        <w:rPr>
          <w:rFonts w:ascii="Times New Roman" w:hAnsi="Times New Roman" w:cs="Times New Roman"/>
          <w:b/>
          <w:szCs w:val="22"/>
          <w:lang w:eastAsia="en-US"/>
        </w:rPr>
        <w:t>надаються</w:t>
      </w:r>
      <w:r w:rsidRPr="007965D9">
        <w:rPr>
          <w:rFonts w:ascii="Times New Roman" w:hAnsi="Times New Roman" w:cs="Times New Roman"/>
          <w:b/>
          <w:spacing w:val="12"/>
          <w:szCs w:val="22"/>
          <w:lang w:eastAsia="en-US"/>
        </w:rPr>
        <w:t xml:space="preserve"> </w:t>
      </w:r>
      <w:r w:rsidRPr="007965D9">
        <w:rPr>
          <w:rFonts w:ascii="Times New Roman" w:hAnsi="Times New Roman" w:cs="Times New Roman"/>
          <w:b/>
          <w:szCs w:val="22"/>
          <w:lang w:eastAsia="en-US"/>
        </w:rPr>
        <w:t>ПЕРЕМОЖЦЕМ</w:t>
      </w:r>
      <w:r w:rsidRPr="007965D9">
        <w:rPr>
          <w:rFonts w:ascii="Times New Roman" w:hAnsi="Times New Roman" w:cs="Times New Roman"/>
          <w:b/>
          <w:spacing w:val="8"/>
          <w:szCs w:val="22"/>
          <w:lang w:eastAsia="en-US"/>
        </w:rPr>
        <w:t xml:space="preserve"> </w:t>
      </w:r>
      <w:r w:rsidRPr="007965D9">
        <w:rPr>
          <w:rFonts w:ascii="Times New Roman" w:hAnsi="Times New Roman" w:cs="Times New Roman"/>
          <w:b/>
          <w:szCs w:val="22"/>
          <w:lang w:eastAsia="en-US"/>
        </w:rPr>
        <w:t>(фізичною</w:t>
      </w:r>
      <w:r w:rsidRPr="007965D9">
        <w:rPr>
          <w:rFonts w:ascii="Times New Roman" w:hAnsi="Times New Roman" w:cs="Times New Roman"/>
          <w:b/>
          <w:spacing w:val="12"/>
          <w:szCs w:val="22"/>
          <w:lang w:eastAsia="en-US"/>
        </w:rPr>
        <w:t xml:space="preserve"> </w:t>
      </w:r>
      <w:r w:rsidRPr="007965D9">
        <w:rPr>
          <w:rFonts w:ascii="Times New Roman" w:hAnsi="Times New Roman" w:cs="Times New Roman"/>
          <w:b/>
          <w:szCs w:val="22"/>
          <w:lang w:eastAsia="en-US"/>
        </w:rPr>
        <w:t>особою</w:t>
      </w:r>
      <w:r w:rsidRPr="007965D9">
        <w:rPr>
          <w:rFonts w:ascii="Times New Roman" w:hAnsi="Times New Roman" w:cs="Times New Roman"/>
          <w:b/>
          <w:spacing w:val="11"/>
          <w:szCs w:val="22"/>
          <w:lang w:eastAsia="en-US"/>
        </w:rPr>
        <w:t xml:space="preserve"> </w:t>
      </w:r>
      <w:r w:rsidRPr="007965D9">
        <w:rPr>
          <w:rFonts w:ascii="Times New Roman" w:hAnsi="Times New Roman" w:cs="Times New Roman"/>
          <w:b/>
          <w:szCs w:val="22"/>
          <w:lang w:eastAsia="en-US"/>
        </w:rPr>
        <w:t>чи</w:t>
      </w:r>
      <w:r w:rsidRPr="007965D9">
        <w:rPr>
          <w:rFonts w:ascii="Times New Roman" w:hAnsi="Times New Roman" w:cs="Times New Roman"/>
          <w:b/>
          <w:spacing w:val="12"/>
          <w:szCs w:val="22"/>
          <w:lang w:eastAsia="en-US"/>
        </w:rPr>
        <w:t xml:space="preserve"> </w:t>
      </w:r>
      <w:r w:rsidRPr="007965D9">
        <w:rPr>
          <w:rFonts w:ascii="Times New Roman" w:hAnsi="Times New Roman" w:cs="Times New Roman"/>
          <w:b/>
          <w:szCs w:val="22"/>
          <w:lang w:eastAsia="en-US"/>
        </w:rPr>
        <w:t>фізичною</w:t>
      </w:r>
      <w:r w:rsidRPr="007965D9">
        <w:rPr>
          <w:rFonts w:ascii="Times New Roman" w:hAnsi="Times New Roman" w:cs="Times New Roman"/>
          <w:b/>
          <w:spacing w:val="11"/>
          <w:szCs w:val="22"/>
          <w:lang w:eastAsia="en-US"/>
        </w:rPr>
        <w:t xml:space="preserve"> </w:t>
      </w:r>
      <w:r w:rsidRPr="007965D9">
        <w:rPr>
          <w:rFonts w:ascii="Times New Roman" w:hAnsi="Times New Roman" w:cs="Times New Roman"/>
          <w:b/>
          <w:szCs w:val="22"/>
          <w:lang w:eastAsia="en-US"/>
        </w:rPr>
        <w:t>особою</w:t>
      </w:r>
    </w:p>
    <w:p w14:paraId="1A26A33C" w14:textId="77777777" w:rsidR="007965D9" w:rsidRPr="007965D9" w:rsidRDefault="007965D9" w:rsidP="007965D9">
      <w:pPr>
        <w:widowControl w:val="0"/>
        <w:autoSpaceDE w:val="0"/>
        <w:autoSpaceDN w:val="0"/>
        <w:spacing w:before="22"/>
        <w:ind w:left="216"/>
        <w:jc w:val="center"/>
        <w:outlineLvl w:val="0"/>
        <w:rPr>
          <w:rFonts w:ascii="Times New Roman" w:hAnsi="Times New Roman" w:cs="Times New Roman"/>
          <w:b/>
          <w:bCs/>
          <w:lang w:eastAsia="en-US"/>
        </w:rPr>
      </w:pPr>
      <w:r w:rsidRPr="007965D9">
        <w:rPr>
          <w:rFonts w:ascii="Times New Roman" w:hAnsi="Times New Roman" w:cs="Times New Roman"/>
          <w:b/>
          <w:bCs/>
          <w:lang w:eastAsia="en-US"/>
        </w:rPr>
        <w:t>— підприємцем):</w:t>
      </w:r>
    </w:p>
    <w:tbl>
      <w:tblPr>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55"/>
        <w:gridCol w:w="4428"/>
        <w:gridCol w:w="4603"/>
      </w:tblGrid>
      <w:tr w:rsidR="007965D9" w:rsidRPr="007965D9" w14:paraId="61689B11" w14:textId="77777777" w:rsidTr="00993BEE">
        <w:trPr>
          <w:trHeight w:val="1551"/>
        </w:trPr>
        <w:tc>
          <w:tcPr>
            <w:tcW w:w="855" w:type="dxa"/>
            <w:shd w:val="clear" w:color="auto" w:fill="auto"/>
          </w:tcPr>
          <w:p w14:paraId="5750F070" w14:textId="77777777" w:rsidR="007965D9" w:rsidRPr="007965D9" w:rsidRDefault="007965D9" w:rsidP="007965D9">
            <w:pPr>
              <w:widowControl w:val="0"/>
              <w:autoSpaceDE w:val="0"/>
              <w:autoSpaceDN w:val="0"/>
              <w:spacing w:before="97" w:line="398" w:lineRule="auto"/>
              <w:ind w:left="102" w:right="144"/>
              <w:rPr>
                <w:rFonts w:ascii="Times New Roman" w:hAnsi="Times New Roman" w:cs="Times New Roman"/>
                <w:b/>
                <w:szCs w:val="22"/>
                <w:lang w:eastAsia="en-US"/>
              </w:rPr>
            </w:pPr>
            <w:r w:rsidRPr="007965D9">
              <w:rPr>
                <w:rFonts w:ascii="Times New Roman" w:hAnsi="Times New Roman" w:cs="Times New Roman"/>
                <w:b/>
                <w:szCs w:val="22"/>
                <w:lang w:eastAsia="en-US"/>
              </w:rPr>
              <w:t>№</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з/п</w:t>
            </w:r>
          </w:p>
        </w:tc>
        <w:tc>
          <w:tcPr>
            <w:tcW w:w="4428" w:type="dxa"/>
            <w:shd w:val="clear" w:color="auto" w:fill="auto"/>
          </w:tcPr>
          <w:p w14:paraId="5724E901" w14:textId="77777777" w:rsidR="007965D9" w:rsidRPr="007965D9" w:rsidRDefault="007965D9" w:rsidP="007965D9">
            <w:pPr>
              <w:widowControl w:val="0"/>
              <w:autoSpaceDE w:val="0"/>
              <w:autoSpaceDN w:val="0"/>
              <w:spacing w:before="92"/>
              <w:ind w:left="100"/>
              <w:rPr>
                <w:rFonts w:ascii="Times New Roman" w:hAnsi="Times New Roman" w:cs="Times New Roman"/>
                <w:szCs w:val="22"/>
                <w:lang w:eastAsia="en-US"/>
              </w:rPr>
            </w:pPr>
            <w:r w:rsidRPr="007965D9">
              <w:rPr>
                <w:rFonts w:ascii="Times New Roman" w:hAnsi="Times New Roman" w:cs="Times New Roman"/>
                <w:b/>
                <w:szCs w:val="22"/>
                <w:lang w:eastAsia="en-US"/>
              </w:rPr>
              <w:t>Вимоги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szCs w:val="22"/>
                <w:lang w:eastAsia="en-US"/>
              </w:rPr>
              <w:t>згідно пункту</w:t>
            </w:r>
            <w:r w:rsidRPr="007965D9">
              <w:rPr>
                <w:rFonts w:ascii="Times New Roman" w:hAnsi="Times New Roman" w:cs="Times New Roman"/>
                <w:spacing w:val="-3"/>
                <w:szCs w:val="22"/>
                <w:lang w:eastAsia="en-US"/>
              </w:rPr>
              <w:t xml:space="preserve"> </w:t>
            </w:r>
            <w:r w:rsidRPr="007965D9">
              <w:rPr>
                <w:rFonts w:ascii="Times New Roman" w:hAnsi="Times New Roman" w:cs="Times New Roman"/>
                <w:b/>
                <w:szCs w:val="22"/>
                <w:lang w:eastAsia="en-US"/>
              </w:rPr>
              <w:t xml:space="preserve">47 </w:t>
            </w:r>
            <w:r w:rsidRPr="007965D9">
              <w:rPr>
                <w:rFonts w:ascii="Times New Roman" w:hAnsi="Times New Roman" w:cs="Times New Roman"/>
                <w:szCs w:val="22"/>
                <w:lang w:eastAsia="en-US"/>
              </w:rPr>
              <w:t>Особливостей</w:t>
            </w:r>
          </w:p>
        </w:tc>
        <w:tc>
          <w:tcPr>
            <w:tcW w:w="4603" w:type="dxa"/>
            <w:shd w:val="clear" w:color="auto" w:fill="auto"/>
          </w:tcPr>
          <w:p w14:paraId="3E0BAFEB" w14:textId="77777777" w:rsidR="007965D9" w:rsidRPr="007965D9" w:rsidRDefault="007965D9" w:rsidP="007965D9">
            <w:pPr>
              <w:widowControl w:val="0"/>
              <w:autoSpaceDE w:val="0"/>
              <w:autoSpaceDN w:val="0"/>
              <w:spacing w:before="99" w:line="259" w:lineRule="auto"/>
              <w:ind w:left="100" w:right="73"/>
              <w:jc w:val="both"/>
              <w:rPr>
                <w:rFonts w:ascii="Times New Roman" w:hAnsi="Times New Roman" w:cs="Times New Roman"/>
                <w:b/>
                <w:szCs w:val="22"/>
                <w:lang w:eastAsia="en-US"/>
              </w:rPr>
            </w:pPr>
            <w:r w:rsidRPr="007965D9">
              <w:rPr>
                <w:rFonts w:ascii="Times New Roman" w:hAnsi="Times New Roman" w:cs="Times New Roman"/>
                <w:b/>
                <w:szCs w:val="22"/>
                <w:lang w:eastAsia="en-US"/>
              </w:rPr>
              <w:t>Переможець</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торгів</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на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виконання</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вимоги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szCs w:val="22"/>
                <w:lang w:eastAsia="en-US"/>
              </w:rPr>
              <w:t>згідно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пункту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b/>
                <w:szCs w:val="22"/>
                <w:lang w:eastAsia="en-US"/>
              </w:rPr>
              <w:t>47</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szCs w:val="22"/>
                <w:lang w:eastAsia="en-US"/>
              </w:rPr>
              <w:t>Особливостей</w:t>
            </w:r>
            <w:r w:rsidRPr="007965D9">
              <w:rPr>
                <w:rFonts w:ascii="Times New Roman" w:hAnsi="Times New Roman" w:cs="Times New Roman"/>
                <w:spacing w:val="1"/>
                <w:szCs w:val="22"/>
                <w:lang w:eastAsia="en-US"/>
              </w:rPr>
              <w:t xml:space="preserve"> </w:t>
            </w:r>
            <w:r w:rsidRPr="007965D9">
              <w:rPr>
                <w:rFonts w:ascii="Times New Roman" w:hAnsi="Times New Roman" w:cs="Times New Roman"/>
                <w:b/>
                <w:szCs w:val="22"/>
                <w:lang w:eastAsia="en-US"/>
              </w:rPr>
              <w:t>(підтвердження</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відсутності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підстав)</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повинен</w:t>
            </w:r>
            <w:r w:rsidRPr="007965D9">
              <w:rPr>
                <w:rFonts w:ascii="Times New Roman" w:hAnsi="Times New Roman" w:cs="Times New Roman"/>
                <w:b/>
                <w:spacing w:val="-2"/>
                <w:szCs w:val="22"/>
                <w:lang w:eastAsia="en-US"/>
              </w:rPr>
              <w:t xml:space="preserve"> </w:t>
            </w:r>
            <w:r w:rsidRPr="007965D9">
              <w:rPr>
                <w:rFonts w:ascii="Times New Roman" w:hAnsi="Times New Roman" w:cs="Times New Roman"/>
                <w:b/>
                <w:szCs w:val="22"/>
                <w:lang w:eastAsia="en-US"/>
              </w:rPr>
              <w:t>надати таку</w:t>
            </w:r>
            <w:r w:rsidRPr="007965D9">
              <w:rPr>
                <w:rFonts w:ascii="Times New Roman" w:hAnsi="Times New Roman" w:cs="Times New Roman"/>
                <w:b/>
                <w:spacing w:val="-3"/>
                <w:szCs w:val="22"/>
                <w:lang w:eastAsia="en-US"/>
              </w:rPr>
              <w:t xml:space="preserve"> </w:t>
            </w:r>
            <w:r w:rsidRPr="007965D9">
              <w:rPr>
                <w:rFonts w:ascii="Times New Roman" w:hAnsi="Times New Roman" w:cs="Times New Roman"/>
                <w:b/>
                <w:szCs w:val="22"/>
                <w:lang w:eastAsia="en-US"/>
              </w:rPr>
              <w:t>інформацію:</w:t>
            </w:r>
          </w:p>
        </w:tc>
      </w:tr>
      <w:tr w:rsidR="007965D9" w:rsidRPr="007965D9" w14:paraId="35CBC069" w14:textId="77777777" w:rsidTr="00993BEE">
        <w:trPr>
          <w:trHeight w:val="4530"/>
        </w:trPr>
        <w:tc>
          <w:tcPr>
            <w:tcW w:w="855" w:type="dxa"/>
            <w:shd w:val="clear" w:color="auto" w:fill="auto"/>
          </w:tcPr>
          <w:p w14:paraId="0511CD12" w14:textId="77777777" w:rsidR="007965D9" w:rsidRPr="007965D9" w:rsidRDefault="007965D9" w:rsidP="007965D9">
            <w:pPr>
              <w:widowControl w:val="0"/>
              <w:autoSpaceDE w:val="0"/>
              <w:autoSpaceDN w:val="0"/>
              <w:spacing w:before="97"/>
              <w:ind w:left="102"/>
              <w:rPr>
                <w:rFonts w:ascii="Times New Roman" w:hAnsi="Times New Roman" w:cs="Times New Roman"/>
                <w:b/>
                <w:szCs w:val="22"/>
                <w:lang w:eastAsia="en-US"/>
              </w:rPr>
            </w:pPr>
            <w:r w:rsidRPr="007965D9">
              <w:rPr>
                <w:rFonts w:ascii="Times New Roman" w:hAnsi="Times New Roman" w:cs="Times New Roman"/>
                <w:b/>
                <w:szCs w:val="22"/>
                <w:lang w:eastAsia="en-US"/>
              </w:rPr>
              <w:t>1</w:t>
            </w:r>
          </w:p>
        </w:tc>
        <w:tc>
          <w:tcPr>
            <w:tcW w:w="4428" w:type="dxa"/>
            <w:shd w:val="clear" w:color="auto" w:fill="auto"/>
          </w:tcPr>
          <w:p w14:paraId="16F4E29D" w14:textId="77777777" w:rsidR="007965D9" w:rsidRPr="007965D9" w:rsidRDefault="007965D9" w:rsidP="007965D9">
            <w:pPr>
              <w:widowControl w:val="0"/>
              <w:autoSpaceDE w:val="0"/>
              <w:autoSpaceDN w:val="0"/>
              <w:spacing w:before="94" w:line="259" w:lineRule="auto"/>
              <w:ind w:left="100" w:right="75"/>
              <w:jc w:val="both"/>
              <w:rPr>
                <w:rFonts w:ascii="Times New Roman" w:hAnsi="Times New Roman" w:cs="Times New Roman"/>
                <w:szCs w:val="22"/>
                <w:lang w:eastAsia="en-US"/>
              </w:rPr>
            </w:pPr>
            <w:r w:rsidRPr="007965D9">
              <w:rPr>
                <w:rFonts w:ascii="Times New Roman" w:hAnsi="Times New Roman" w:cs="Times New Roman"/>
                <w:szCs w:val="22"/>
                <w:lang w:eastAsia="en-US"/>
              </w:rPr>
              <w:t>Керівника</w:t>
            </w:r>
            <w:r w:rsidRPr="007965D9">
              <w:rPr>
                <w:rFonts w:ascii="Times New Roman" w:hAnsi="Times New Roman" w:cs="Times New Roman"/>
                <w:spacing w:val="-10"/>
                <w:szCs w:val="22"/>
                <w:lang w:eastAsia="en-US"/>
              </w:rPr>
              <w:t xml:space="preserve"> </w:t>
            </w:r>
            <w:r w:rsidRPr="007965D9">
              <w:rPr>
                <w:rFonts w:ascii="Times New Roman" w:hAnsi="Times New Roman" w:cs="Times New Roman"/>
                <w:szCs w:val="22"/>
                <w:lang w:eastAsia="en-US"/>
              </w:rPr>
              <w:t>учасника</w:t>
            </w:r>
            <w:r w:rsidRPr="007965D9">
              <w:rPr>
                <w:rFonts w:ascii="Times New Roman" w:hAnsi="Times New Roman" w:cs="Times New Roman"/>
                <w:spacing w:val="-10"/>
                <w:szCs w:val="22"/>
                <w:lang w:eastAsia="en-US"/>
              </w:rPr>
              <w:t xml:space="preserve"> </w:t>
            </w:r>
            <w:r w:rsidRPr="007965D9">
              <w:rPr>
                <w:rFonts w:ascii="Times New Roman" w:hAnsi="Times New Roman" w:cs="Times New Roman"/>
                <w:szCs w:val="22"/>
                <w:lang w:eastAsia="en-US"/>
              </w:rPr>
              <w:t>процедури</w:t>
            </w:r>
            <w:r w:rsidRPr="007965D9">
              <w:rPr>
                <w:rFonts w:ascii="Times New Roman" w:hAnsi="Times New Roman" w:cs="Times New Roman"/>
                <w:spacing w:val="-7"/>
                <w:szCs w:val="22"/>
                <w:lang w:eastAsia="en-US"/>
              </w:rPr>
              <w:t xml:space="preserve"> </w:t>
            </w:r>
            <w:r w:rsidRPr="007965D9">
              <w:rPr>
                <w:rFonts w:ascii="Times New Roman" w:hAnsi="Times New Roman" w:cs="Times New Roman"/>
                <w:szCs w:val="22"/>
                <w:lang w:eastAsia="en-US"/>
              </w:rPr>
              <w:t>закупівлі,</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фізичну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особу,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яка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є</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учасником</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процедури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закупівлі,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було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притягнуто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згідно із законом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 відповідальності за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вчинення корупційного правопорушення</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або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правопорушення,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пов’язаного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корупцією.</w:t>
            </w:r>
          </w:p>
          <w:p w14:paraId="4BA667EB" w14:textId="77777777" w:rsidR="007965D9" w:rsidRPr="007965D9" w:rsidRDefault="007965D9" w:rsidP="007965D9">
            <w:pPr>
              <w:widowControl w:val="0"/>
              <w:autoSpaceDE w:val="0"/>
              <w:autoSpaceDN w:val="0"/>
              <w:spacing w:before="160"/>
              <w:ind w:left="100"/>
              <w:jc w:val="both"/>
              <w:rPr>
                <w:rFonts w:ascii="Times New Roman" w:hAnsi="Times New Roman" w:cs="Times New Roman"/>
                <w:b/>
                <w:szCs w:val="22"/>
                <w:lang w:eastAsia="en-US"/>
              </w:rPr>
            </w:pPr>
            <w:r w:rsidRPr="007965D9">
              <w:rPr>
                <w:rFonts w:ascii="Times New Roman" w:hAnsi="Times New Roman" w:cs="Times New Roman"/>
                <w:b/>
                <w:szCs w:val="22"/>
                <w:lang w:eastAsia="en-US"/>
              </w:rPr>
              <w:t>(підпункт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3</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47</w:t>
            </w:r>
            <w:r w:rsidRPr="007965D9">
              <w:rPr>
                <w:rFonts w:ascii="Times New Roman" w:hAnsi="Times New Roman" w:cs="Times New Roman"/>
                <w:b/>
                <w:spacing w:val="-4"/>
                <w:szCs w:val="22"/>
                <w:lang w:eastAsia="en-US"/>
              </w:rPr>
              <w:t xml:space="preserve"> </w:t>
            </w:r>
            <w:r w:rsidRPr="007965D9">
              <w:rPr>
                <w:rFonts w:ascii="Times New Roman" w:hAnsi="Times New Roman" w:cs="Times New Roman"/>
                <w:b/>
                <w:szCs w:val="22"/>
                <w:lang w:eastAsia="en-US"/>
              </w:rPr>
              <w:t>Особливостей)</w:t>
            </w:r>
          </w:p>
        </w:tc>
        <w:tc>
          <w:tcPr>
            <w:tcW w:w="4603" w:type="dxa"/>
            <w:shd w:val="clear" w:color="auto" w:fill="auto"/>
          </w:tcPr>
          <w:p w14:paraId="49ED75C4" w14:textId="77777777" w:rsidR="007965D9" w:rsidRPr="007965D9" w:rsidRDefault="007965D9" w:rsidP="007965D9">
            <w:pPr>
              <w:widowControl w:val="0"/>
              <w:autoSpaceDE w:val="0"/>
              <w:autoSpaceDN w:val="0"/>
              <w:spacing w:before="99" w:line="259" w:lineRule="auto"/>
              <w:ind w:left="100" w:right="72"/>
              <w:jc w:val="both"/>
              <w:rPr>
                <w:rFonts w:ascii="Times New Roman" w:hAnsi="Times New Roman" w:cs="Times New Roman"/>
                <w:b/>
                <w:szCs w:val="22"/>
                <w:lang w:eastAsia="en-US"/>
              </w:rPr>
            </w:pPr>
            <w:r w:rsidRPr="007965D9">
              <w:rPr>
                <w:rFonts w:ascii="Times New Roman" w:hAnsi="Times New Roman" w:cs="Times New Roman"/>
                <w:b/>
                <w:szCs w:val="22"/>
                <w:lang w:eastAsia="en-US"/>
              </w:rPr>
              <w:t>Інформаційна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довідка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Єдиного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державного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реєстру</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осіб,</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які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вчинили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корупційні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або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пов’язані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корупцією</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правопорушення, згідно з якою не буде</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знайдено інформації про корупційні або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пов'язані з корупцією правопорушення</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фізичної</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особи,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яка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є</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учасником</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процедури закупівлі. Довідка надається</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період</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відсутності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функціональної</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можливості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перевірки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інформації</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на</w:t>
            </w:r>
            <w:r w:rsidRPr="007965D9">
              <w:rPr>
                <w:rFonts w:ascii="Times New Roman" w:hAnsi="Times New Roman" w:cs="Times New Roman"/>
                <w:b/>
                <w:spacing w:val="1"/>
                <w:szCs w:val="22"/>
                <w:lang w:eastAsia="en-US"/>
              </w:rPr>
              <w:t xml:space="preserve"> </w:t>
            </w:r>
            <w:proofErr w:type="spellStart"/>
            <w:r w:rsidRPr="007965D9">
              <w:rPr>
                <w:rFonts w:ascii="Times New Roman" w:hAnsi="Times New Roman" w:cs="Times New Roman"/>
                <w:b/>
                <w:szCs w:val="22"/>
                <w:lang w:eastAsia="en-US"/>
              </w:rPr>
              <w:t>вебресурсі</w:t>
            </w:r>
            <w:proofErr w:type="spellEnd"/>
            <w:r w:rsidRPr="007965D9">
              <w:rPr>
                <w:rFonts w:ascii="Times New Roman" w:hAnsi="Times New Roman" w:cs="Times New Roman"/>
                <w:b/>
                <w:szCs w:val="22"/>
                <w:lang w:eastAsia="en-US"/>
              </w:rPr>
              <w:t xml:space="preserve"> Єдиного державного реєстру</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осіб,</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які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вчинили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корупційні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або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пов’язані з корупцією правопорушення,</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яка не</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стосується</w:t>
            </w:r>
            <w:r w:rsidRPr="007965D9">
              <w:rPr>
                <w:rFonts w:ascii="Times New Roman" w:hAnsi="Times New Roman" w:cs="Times New Roman"/>
                <w:b/>
                <w:spacing w:val="-3"/>
                <w:szCs w:val="22"/>
                <w:lang w:eastAsia="en-US"/>
              </w:rPr>
              <w:t xml:space="preserve"> </w:t>
            </w:r>
            <w:r w:rsidRPr="007965D9">
              <w:rPr>
                <w:rFonts w:ascii="Times New Roman" w:hAnsi="Times New Roman" w:cs="Times New Roman"/>
                <w:b/>
                <w:szCs w:val="22"/>
                <w:lang w:eastAsia="en-US"/>
              </w:rPr>
              <w:t>запитувача.</w:t>
            </w:r>
          </w:p>
        </w:tc>
      </w:tr>
      <w:tr w:rsidR="007965D9" w:rsidRPr="007965D9" w14:paraId="10057C3D" w14:textId="77777777" w:rsidTr="00993BEE">
        <w:trPr>
          <w:trHeight w:val="2903"/>
        </w:trPr>
        <w:tc>
          <w:tcPr>
            <w:tcW w:w="855" w:type="dxa"/>
            <w:shd w:val="clear" w:color="auto" w:fill="auto"/>
          </w:tcPr>
          <w:p w14:paraId="64A15EAC" w14:textId="77777777" w:rsidR="007965D9" w:rsidRPr="007965D9" w:rsidRDefault="007965D9" w:rsidP="007965D9">
            <w:pPr>
              <w:widowControl w:val="0"/>
              <w:autoSpaceDE w:val="0"/>
              <w:autoSpaceDN w:val="0"/>
              <w:spacing w:before="97"/>
              <w:ind w:left="102"/>
              <w:rPr>
                <w:rFonts w:ascii="Times New Roman" w:hAnsi="Times New Roman" w:cs="Times New Roman"/>
                <w:b/>
                <w:szCs w:val="22"/>
                <w:lang w:eastAsia="en-US"/>
              </w:rPr>
            </w:pPr>
            <w:r w:rsidRPr="007965D9">
              <w:rPr>
                <w:rFonts w:ascii="Times New Roman" w:hAnsi="Times New Roman" w:cs="Times New Roman"/>
                <w:b/>
                <w:szCs w:val="22"/>
                <w:lang w:eastAsia="en-US"/>
              </w:rPr>
              <w:t>2</w:t>
            </w:r>
          </w:p>
        </w:tc>
        <w:tc>
          <w:tcPr>
            <w:tcW w:w="4428" w:type="dxa"/>
            <w:shd w:val="clear" w:color="auto" w:fill="auto"/>
          </w:tcPr>
          <w:p w14:paraId="1DB9E738" w14:textId="77777777" w:rsidR="007965D9" w:rsidRPr="007965D9" w:rsidRDefault="007965D9" w:rsidP="007965D9">
            <w:pPr>
              <w:widowControl w:val="0"/>
              <w:autoSpaceDE w:val="0"/>
              <w:autoSpaceDN w:val="0"/>
              <w:spacing w:before="94" w:line="259" w:lineRule="auto"/>
              <w:ind w:left="100" w:right="76"/>
              <w:jc w:val="both"/>
              <w:rPr>
                <w:rFonts w:ascii="Times New Roman" w:hAnsi="Times New Roman" w:cs="Times New Roman"/>
                <w:szCs w:val="22"/>
                <w:lang w:eastAsia="en-US"/>
              </w:rPr>
            </w:pPr>
            <w:r w:rsidRPr="007965D9">
              <w:rPr>
                <w:rFonts w:ascii="Times New Roman" w:hAnsi="Times New Roman" w:cs="Times New Roman"/>
                <w:szCs w:val="22"/>
                <w:lang w:eastAsia="en-US"/>
              </w:rPr>
              <w:t>Фізична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особа,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яка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є</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учасником</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процедури закупівлі, була засуджена за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кримінальне правопорушення, вчинене з</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pacing w:val="-1"/>
                <w:szCs w:val="22"/>
                <w:lang w:eastAsia="en-US"/>
              </w:rPr>
              <w:t>корисливих</w:t>
            </w:r>
            <w:r w:rsidRPr="007965D9">
              <w:rPr>
                <w:rFonts w:ascii="Times New Roman" w:hAnsi="Times New Roman" w:cs="Times New Roman"/>
                <w:spacing w:val="-12"/>
                <w:szCs w:val="22"/>
                <w:lang w:eastAsia="en-US"/>
              </w:rPr>
              <w:t xml:space="preserve"> </w:t>
            </w:r>
            <w:r w:rsidRPr="007965D9">
              <w:rPr>
                <w:rFonts w:ascii="Times New Roman" w:hAnsi="Times New Roman" w:cs="Times New Roman"/>
                <w:spacing w:val="-1"/>
                <w:szCs w:val="22"/>
                <w:lang w:eastAsia="en-US"/>
              </w:rPr>
              <w:t>мотивів</w:t>
            </w:r>
            <w:r w:rsidRPr="007965D9">
              <w:rPr>
                <w:rFonts w:ascii="Times New Roman" w:hAnsi="Times New Roman" w:cs="Times New Roman"/>
                <w:spacing w:val="-15"/>
                <w:szCs w:val="22"/>
                <w:lang w:eastAsia="en-US"/>
              </w:rPr>
              <w:t xml:space="preserve"> </w:t>
            </w:r>
            <w:r w:rsidRPr="007965D9">
              <w:rPr>
                <w:rFonts w:ascii="Times New Roman" w:hAnsi="Times New Roman" w:cs="Times New Roman"/>
                <w:szCs w:val="22"/>
                <w:lang w:eastAsia="en-US"/>
              </w:rPr>
              <w:t>(зокрема,</w:t>
            </w:r>
            <w:r w:rsidRPr="007965D9">
              <w:rPr>
                <w:rFonts w:ascii="Times New Roman" w:hAnsi="Times New Roman" w:cs="Times New Roman"/>
                <w:spacing w:val="-12"/>
                <w:szCs w:val="22"/>
                <w:lang w:eastAsia="en-US"/>
              </w:rPr>
              <w:t xml:space="preserve"> </w:t>
            </w:r>
            <w:r w:rsidRPr="007965D9">
              <w:rPr>
                <w:rFonts w:ascii="Times New Roman" w:hAnsi="Times New Roman" w:cs="Times New Roman"/>
                <w:szCs w:val="22"/>
                <w:lang w:eastAsia="en-US"/>
              </w:rPr>
              <w:t>пов’язане</w:t>
            </w:r>
            <w:r w:rsidRPr="007965D9">
              <w:rPr>
                <w:rFonts w:ascii="Times New Roman" w:hAnsi="Times New Roman" w:cs="Times New Roman"/>
                <w:spacing w:val="-12"/>
                <w:szCs w:val="22"/>
                <w:lang w:eastAsia="en-US"/>
              </w:rPr>
              <w:t xml:space="preserve"> </w:t>
            </w:r>
            <w:r w:rsidRPr="007965D9">
              <w:rPr>
                <w:rFonts w:ascii="Times New Roman" w:hAnsi="Times New Roman" w:cs="Times New Roman"/>
                <w:szCs w:val="22"/>
                <w:lang w:eastAsia="en-US"/>
              </w:rPr>
              <w:t>з</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хабарництвом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та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відмиванням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коштів),</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pacing w:val="-1"/>
                <w:szCs w:val="22"/>
                <w:lang w:eastAsia="en-US"/>
              </w:rPr>
              <w:t>судимість</w:t>
            </w:r>
            <w:r w:rsidRPr="007965D9">
              <w:rPr>
                <w:rFonts w:ascii="Times New Roman" w:hAnsi="Times New Roman" w:cs="Times New Roman"/>
                <w:spacing w:val="-10"/>
                <w:szCs w:val="22"/>
                <w:lang w:eastAsia="en-US"/>
              </w:rPr>
              <w:t xml:space="preserve"> </w:t>
            </w:r>
            <w:r w:rsidRPr="007965D9">
              <w:rPr>
                <w:rFonts w:ascii="Times New Roman" w:hAnsi="Times New Roman" w:cs="Times New Roman"/>
                <w:spacing w:val="-1"/>
                <w:szCs w:val="22"/>
                <w:lang w:eastAsia="en-US"/>
              </w:rPr>
              <w:t>з</w:t>
            </w:r>
            <w:r w:rsidRPr="007965D9">
              <w:rPr>
                <w:rFonts w:ascii="Times New Roman" w:hAnsi="Times New Roman" w:cs="Times New Roman"/>
                <w:spacing w:val="-12"/>
                <w:szCs w:val="22"/>
                <w:lang w:eastAsia="en-US"/>
              </w:rPr>
              <w:t xml:space="preserve"> </w:t>
            </w:r>
            <w:r w:rsidRPr="007965D9">
              <w:rPr>
                <w:rFonts w:ascii="Times New Roman" w:hAnsi="Times New Roman" w:cs="Times New Roman"/>
                <w:szCs w:val="22"/>
                <w:lang w:eastAsia="en-US"/>
              </w:rPr>
              <w:t>якої</w:t>
            </w:r>
            <w:r w:rsidRPr="007965D9">
              <w:rPr>
                <w:rFonts w:ascii="Times New Roman" w:hAnsi="Times New Roman" w:cs="Times New Roman"/>
                <w:spacing w:val="-15"/>
                <w:szCs w:val="22"/>
                <w:lang w:eastAsia="en-US"/>
              </w:rPr>
              <w:t xml:space="preserve"> </w:t>
            </w:r>
            <w:r w:rsidRPr="007965D9">
              <w:rPr>
                <w:rFonts w:ascii="Times New Roman" w:hAnsi="Times New Roman" w:cs="Times New Roman"/>
                <w:szCs w:val="22"/>
                <w:lang w:eastAsia="en-US"/>
              </w:rPr>
              <w:t>не</w:t>
            </w:r>
            <w:r w:rsidRPr="007965D9">
              <w:rPr>
                <w:rFonts w:ascii="Times New Roman" w:hAnsi="Times New Roman" w:cs="Times New Roman"/>
                <w:spacing w:val="-12"/>
                <w:szCs w:val="22"/>
                <w:lang w:eastAsia="en-US"/>
              </w:rPr>
              <w:t xml:space="preserve"> </w:t>
            </w:r>
            <w:r w:rsidRPr="007965D9">
              <w:rPr>
                <w:rFonts w:ascii="Times New Roman" w:hAnsi="Times New Roman" w:cs="Times New Roman"/>
                <w:szCs w:val="22"/>
                <w:lang w:eastAsia="en-US"/>
              </w:rPr>
              <w:t>знято</w:t>
            </w:r>
            <w:r w:rsidRPr="007965D9">
              <w:rPr>
                <w:rFonts w:ascii="Times New Roman" w:hAnsi="Times New Roman" w:cs="Times New Roman"/>
                <w:spacing w:val="-12"/>
                <w:szCs w:val="22"/>
                <w:lang w:eastAsia="en-US"/>
              </w:rPr>
              <w:t xml:space="preserve"> </w:t>
            </w:r>
            <w:r w:rsidRPr="007965D9">
              <w:rPr>
                <w:rFonts w:ascii="Times New Roman" w:hAnsi="Times New Roman" w:cs="Times New Roman"/>
                <w:szCs w:val="22"/>
                <w:lang w:eastAsia="en-US"/>
              </w:rPr>
              <w:t>або</w:t>
            </w:r>
            <w:r w:rsidRPr="007965D9">
              <w:rPr>
                <w:rFonts w:ascii="Times New Roman" w:hAnsi="Times New Roman" w:cs="Times New Roman"/>
                <w:spacing w:val="-12"/>
                <w:szCs w:val="22"/>
                <w:lang w:eastAsia="en-US"/>
              </w:rPr>
              <w:t xml:space="preserve"> </w:t>
            </w:r>
            <w:r w:rsidRPr="007965D9">
              <w:rPr>
                <w:rFonts w:ascii="Times New Roman" w:hAnsi="Times New Roman" w:cs="Times New Roman"/>
                <w:szCs w:val="22"/>
                <w:lang w:eastAsia="en-US"/>
              </w:rPr>
              <w:t>не</w:t>
            </w:r>
            <w:r w:rsidRPr="007965D9">
              <w:rPr>
                <w:rFonts w:ascii="Times New Roman" w:hAnsi="Times New Roman" w:cs="Times New Roman"/>
                <w:spacing w:val="-11"/>
                <w:szCs w:val="22"/>
                <w:lang w:eastAsia="en-US"/>
              </w:rPr>
              <w:t xml:space="preserve"> </w:t>
            </w:r>
            <w:r w:rsidRPr="007965D9">
              <w:rPr>
                <w:rFonts w:ascii="Times New Roman" w:hAnsi="Times New Roman" w:cs="Times New Roman"/>
                <w:szCs w:val="22"/>
                <w:lang w:eastAsia="en-US"/>
              </w:rPr>
              <w:t>погашено</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в</w:t>
            </w:r>
            <w:r w:rsidRPr="007965D9">
              <w:rPr>
                <w:rFonts w:ascii="Times New Roman" w:hAnsi="Times New Roman" w:cs="Times New Roman"/>
                <w:spacing w:val="2"/>
                <w:szCs w:val="22"/>
                <w:lang w:eastAsia="en-US"/>
              </w:rPr>
              <w:t xml:space="preserve"> </w:t>
            </w:r>
            <w:r w:rsidRPr="007965D9">
              <w:rPr>
                <w:rFonts w:ascii="Times New Roman" w:hAnsi="Times New Roman" w:cs="Times New Roman"/>
                <w:szCs w:val="22"/>
                <w:lang w:eastAsia="en-US"/>
              </w:rPr>
              <w:t>установленому</w:t>
            </w:r>
            <w:r w:rsidRPr="007965D9">
              <w:rPr>
                <w:rFonts w:ascii="Times New Roman" w:hAnsi="Times New Roman" w:cs="Times New Roman"/>
                <w:spacing w:val="-5"/>
                <w:szCs w:val="22"/>
                <w:lang w:eastAsia="en-US"/>
              </w:rPr>
              <w:t xml:space="preserve"> </w:t>
            </w:r>
            <w:r w:rsidRPr="007965D9">
              <w:rPr>
                <w:rFonts w:ascii="Times New Roman" w:hAnsi="Times New Roman" w:cs="Times New Roman"/>
                <w:szCs w:val="22"/>
                <w:lang w:eastAsia="en-US"/>
              </w:rPr>
              <w:t>законом</w:t>
            </w:r>
            <w:r w:rsidRPr="007965D9">
              <w:rPr>
                <w:rFonts w:ascii="Times New Roman" w:hAnsi="Times New Roman" w:cs="Times New Roman"/>
                <w:spacing w:val="-3"/>
                <w:szCs w:val="22"/>
                <w:lang w:eastAsia="en-US"/>
              </w:rPr>
              <w:t xml:space="preserve"> </w:t>
            </w:r>
            <w:r w:rsidRPr="007965D9">
              <w:rPr>
                <w:rFonts w:ascii="Times New Roman" w:hAnsi="Times New Roman" w:cs="Times New Roman"/>
                <w:szCs w:val="22"/>
                <w:lang w:eastAsia="en-US"/>
              </w:rPr>
              <w:t>порядку.</w:t>
            </w:r>
          </w:p>
          <w:p w14:paraId="7FE8170C" w14:textId="77777777" w:rsidR="007965D9" w:rsidRPr="007965D9" w:rsidRDefault="007965D9" w:rsidP="007965D9">
            <w:pPr>
              <w:widowControl w:val="0"/>
              <w:autoSpaceDE w:val="0"/>
              <w:autoSpaceDN w:val="0"/>
              <w:spacing w:before="160"/>
              <w:ind w:left="100"/>
              <w:jc w:val="both"/>
              <w:rPr>
                <w:rFonts w:ascii="Times New Roman" w:hAnsi="Times New Roman" w:cs="Times New Roman"/>
                <w:b/>
                <w:szCs w:val="22"/>
                <w:lang w:eastAsia="en-US"/>
              </w:rPr>
            </w:pPr>
            <w:r w:rsidRPr="007965D9">
              <w:rPr>
                <w:rFonts w:ascii="Times New Roman" w:hAnsi="Times New Roman" w:cs="Times New Roman"/>
                <w:b/>
                <w:szCs w:val="22"/>
                <w:lang w:eastAsia="en-US"/>
              </w:rPr>
              <w:t>(підпункт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5</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47</w:t>
            </w:r>
            <w:r w:rsidRPr="007965D9">
              <w:rPr>
                <w:rFonts w:ascii="Times New Roman" w:hAnsi="Times New Roman" w:cs="Times New Roman"/>
                <w:b/>
                <w:spacing w:val="-4"/>
                <w:szCs w:val="22"/>
                <w:lang w:eastAsia="en-US"/>
              </w:rPr>
              <w:t xml:space="preserve"> </w:t>
            </w:r>
            <w:r w:rsidRPr="007965D9">
              <w:rPr>
                <w:rFonts w:ascii="Times New Roman" w:hAnsi="Times New Roman" w:cs="Times New Roman"/>
                <w:b/>
                <w:szCs w:val="22"/>
                <w:lang w:eastAsia="en-US"/>
              </w:rPr>
              <w:t>Особливостей)</w:t>
            </w:r>
          </w:p>
        </w:tc>
        <w:tc>
          <w:tcPr>
            <w:tcW w:w="4603" w:type="dxa"/>
            <w:tcBorders>
              <w:bottom w:val="nil"/>
            </w:tcBorders>
            <w:shd w:val="clear" w:color="auto" w:fill="auto"/>
          </w:tcPr>
          <w:p w14:paraId="05C9210C" w14:textId="77777777" w:rsidR="007965D9" w:rsidRPr="007965D9" w:rsidRDefault="007965D9" w:rsidP="007965D9">
            <w:pPr>
              <w:widowControl w:val="0"/>
              <w:tabs>
                <w:tab w:val="left" w:pos="1182"/>
                <w:tab w:val="left" w:pos="2562"/>
                <w:tab w:val="left" w:pos="2822"/>
                <w:tab w:val="left" w:pos="3022"/>
                <w:tab w:val="left" w:pos="3439"/>
              </w:tabs>
              <w:autoSpaceDE w:val="0"/>
              <w:autoSpaceDN w:val="0"/>
              <w:spacing w:before="99" w:line="259" w:lineRule="auto"/>
              <w:ind w:left="100" w:right="70"/>
              <w:jc w:val="both"/>
              <w:rPr>
                <w:rFonts w:ascii="Times New Roman" w:hAnsi="Times New Roman" w:cs="Times New Roman"/>
                <w:b/>
                <w:szCs w:val="22"/>
                <w:lang w:eastAsia="en-US"/>
              </w:rPr>
            </w:pPr>
            <w:r w:rsidRPr="007965D9">
              <w:rPr>
                <w:rFonts w:ascii="Times New Roman" w:hAnsi="Times New Roman" w:cs="Times New Roman"/>
                <w:b/>
                <w:szCs w:val="22"/>
                <w:lang w:eastAsia="en-US"/>
              </w:rPr>
              <w:t>Повний</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витяг</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інформаційно-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аналітичної системи «Облік відомостей</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про притягнення особи до кримінальної</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відповідальності</w:t>
            </w:r>
            <w:r w:rsidRPr="007965D9">
              <w:rPr>
                <w:rFonts w:ascii="Times New Roman" w:hAnsi="Times New Roman" w:cs="Times New Roman"/>
                <w:b/>
                <w:szCs w:val="22"/>
                <w:lang w:eastAsia="en-US"/>
              </w:rPr>
              <w:tab/>
              <w:t>та</w:t>
            </w:r>
            <w:r w:rsidRPr="007965D9">
              <w:rPr>
                <w:rFonts w:ascii="Times New Roman" w:hAnsi="Times New Roman" w:cs="Times New Roman"/>
                <w:b/>
                <w:szCs w:val="22"/>
                <w:lang w:eastAsia="en-US"/>
              </w:rPr>
              <w:tab/>
            </w:r>
            <w:r w:rsidRPr="007965D9">
              <w:rPr>
                <w:rFonts w:ascii="Times New Roman" w:hAnsi="Times New Roman" w:cs="Times New Roman"/>
                <w:b/>
                <w:szCs w:val="22"/>
                <w:lang w:eastAsia="en-US"/>
              </w:rPr>
              <w:tab/>
            </w:r>
            <w:r w:rsidRPr="007965D9">
              <w:rPr>
                <w:rFonts w:ascii="Times New Roman" w:hAnsi="Times New Roman" w:cs="Times New Roman"/>
                <w:b/>
                <w:szCs w:val="22"/>
                <w:lang w:eastAsia="en-US"/>
              </w:rPr>
              <w:tab/>
              <w:t>наявності</w:t>
            </w:r>
            <w:r w:rsidRPr="007965D9">
              <w:rPr>
                <w:rFonts w:ascii="Times New Roman" w:hAnsi="Times New Roman" w:cs="Times New Roman"/>
                <w:b/>
                <w:spacing w:val="-58"/>
                <w:szCs w:val="22"/>
                <w:lang w:eastAsia="en-US"/>
              </w:rPr>
              <w:t xml:space="preserve"> </w:t>
            </w:r>
            <w:r w:rsidRPr="007965D9">
              <w:rPr>
                <w:rFonts w:ascii="Times New Roman" w:hAnsi="Times New Roman" w:cs="Times New Roman"/>
                <w:b/>
                <w:szCs w:val="22"/>
                <w:lang w:eastAsia="en-US"/>
              </w:rPr>
              <w:t>судимості»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сформований</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у</w:t>
            </w:r>
            <w:r w:rsidRPr="007965D9">
              <w:rPr>
                <w:rFonts w:ascii="Times New Roman" w:hAnsi="Times New Roman" w:cs="Times New Roman"/>
                <w:b/>
                <w:spacing w:val="60"/>
                <w:szCs w:val="22"/>
                <w:lang w:eastAsia="en-US"/>
              </w:rPr>
              <w:t xml:space="preserve"> </w:t>
            </w:r>
            <w:r w:rsidRPr="007965D9">
              <w:rPr>
                <w:rFonts w:ascii="Times New Roman" w:hAnsi="Times New Roman" w:cs="Times New Roman"/>
                <w:b/>
                <w:szCs w:val="22"/>
                <w:lang w:eastAsia="en-US"/>
              </w:rPr>
              <w:t>паперовій</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або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електронній</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формі,</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що</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містить</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інформацію</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про відсутність</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судимості</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або</w:t>
            </w:r>
            <w:r w:rsidRPr="007965D9">
              <w:rPr>
                <w:rFonts w:ascii="Times New Roman" w:hAnsi="Times New Roman" w:cs="Times New Roman"/>
                <w:b/>
                <w:szCs w:val="22"/>
                <w:lang w:eastAsia="en-US"/>
              </w:rPr>
              <w:tab/>
              <w:t>обмежень,</w:t>
            </w:r>
            <w:r w:rsidRPr="007965D9">
              <w:rPr>
                <w:rFonts w:ascii="Times New Roman" w:hAnsi="Times New Roman" w:cs="Times New Roman"/>
                <w:b/>
                <w:szCs w:val="22"/>
                <w:lang w:eastAsia="en-US"/>
              </w:rPr>
              <w:tab/>
            </w:r>
            <w:r w:rsidRPr="007965D9">
              <w:rPr>
                <w:rFonts w:ascii="Times New Roman" w:hAnsi="Times New Roman" w:cs="Times New Roman"/>
                <w:b/>
                <w:szCs w:val="22"/>
                <w:lang w:eastAsia="en-US"/>
              </w:rPr>
              <w:tab/>
            </w:r>
            <w:r w:rsidRPr="007965D9">
              <w:rPr>
                <w:rFonts w:ascii="Times New Roman" w:hAnsi="Times New Roman" w:cs="Times New Roman"/>
                <w:b/>
                <w:szCs w:val="22"/>
                <w:lang w:eastAsia="en-US"/>
              </w:rPr>
              <w:tab/>
            </w:r>
            <w:r w:rsidRPr="007965D9">
              <w:rPr>
                <w:rFonts w:ascii="Times New Roman" w:hAnsi="Times New Roman" w:cs="Times New Roman"/>
                <w:b/>
                <w:spacing w:val="-1"/>
                <w:szCs w:val="22"/>
                <w:lang w:eastAsia="en-US"/>
              </w:rPr>
              <w:t>передбачених</w:t>
            </w:r>
            <w:r w:rsidRPr="007965D9">
              <w:rPr>
                <w:rFonts w:ascii="Times New Roman" w:hAnsi="Times New Roman" w:cs="Times New Roman"/>
                <w:b/>
                <w:spacing w:val="-58"/>
                <w:szCs w:val="22"/>
                <w:lang w:eastAsia="en-US"/>
              </w:rPr>
              <w:t xml:space="preserve"> </w:t>
            </w:r>
            <w:r w:rsidRPr="007965D9">
              <w:rPr>
                <w:rFonts w:ascii="Times New Roman" w:hAnsi="Times New Roman" w:cs="Times New Roman"/>
                <w:b/>
                <w:szCs w:val="22"/>
                <w:lang w:eastAsia="en-US"/>
              </w:rPr>
              <w:t>кримінальним</w:t>
            </w:r>
            <w:r w:rsidRPr="007965D9">
              <w:rPr>
                <w:rFonts w:ascii="Times New Roman" w:hAnsi="Times New Roman" w:cs="Times New Roman"/>
                <w:b/>
                <w:szCs w:val="22"/>
                <w:lang w:eastAsia="en-US"/>
              </w:rPr>
              <w:tab/>
            </w:r>
            <w:r w:rsidRPr="007965D9">
              <w:rPr>
                <w:rFonts w:ascii="Times New Roman" w:hAnsi="Times New Roman" w:cs="Times New Roman"/>
                <w:b/>
                <w:szCs w:val="22"/>
                <w:lang w:eastAsia="en-US"/>
              </w:rPr>
              <w:tab/>
            </w:r>
            <w:r w:rsidRPr="007965D9">
              <w:rPr>
                <w:rFonts w:ascii="Times New Roman" w:hAnsi="Times New Roman" w:cs="Times New Roman"/>
                <w:b/>
                <w:spacing w:val="-1"/>
                <w:szCs w:val="22"/>
                <w:lang w:eastAsia="en-US"/>
              </w:rPr>
              <w:t>процесуальним</w:t>
            </w:r>
          </w:p>
        </w:tc>
      </w:tr>
    </w:tbl>
    <w:p w14:paraId="3D7BF073" w14:textId="77777777" w:rsidR="007965D9" w:rsidRPr="007965D9" w:rsidRDefault="007965D9" w:rsidP="007965D9">
      <w:pPr>
        <w:widowControl w:val="0"/>
        <w:autoSpaceDE w:val="0"/>
        <w:autoSpaceDN w:val="0"/>
        <w:spacing w:line="259" w:lineRule="auto"/>
        <w:jc w:val="both"/>
        <w:rPr>
          <w:rFonts w:ascii="Times New Roman" w:hAnsi="Times New Roman" w:cs="Times New Roman"/>
          <w:szCs w:val="22"/>
          <w:lang w:eastAsia="en-US"/>
        </w:rPr>
        <w:sectPr w:rsidR="007965D9" w:rsidRPr="007965D9" w:rsidSect="00993BEE">
          <w:pgSz w:w="11910" w:h="16840"/>
          <w:pgMar w:top="840" w:right="743" w:bottom="346" w:left="1202" w:header="709" w:footer="709" w:gutter="0"/>
          <w:cols w:space="720"/>
        </w:sectPr>
      </w:pPr>
    </w:p>
    <w:tbl>
      <w:tblPr>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88"/>
        <w:gridCol w:w="4428"/>
        <w:gridCol w:w="4603"/>
      </w:tblGrid>
      <w:tr w:rsidR="007965D9" w:rsidRPr="007965D9" w14:paraId="47BEF55D" w14:textId="77777777" w:rsidTr="00993BEE">
        <w:trPr>
          <w:trHeight w:val="2903"/>
        </w:trPr>
        <w:tc>
          <w:tcPr>
            <w:tcW w:w="588" w:type="dxa"/>
            <w:shd w:val="clear" w:color="auto" w:fill="auto"/>
          </w:tcPr>
          <w:p w14:paraId="56C43FC5" w14:textId="77777777" w:rsidR="007965D9" w:rsidRPr="007965D9" w:rsidRDefault="007965D9" w:rsidP="007965D9">
            <w:pPr>
              <w:widowControl w:val="0"/>
              <w:autoSpaceDE w:val="0"/>
              <w:autoSpaceDN w:val="0"/>
              <w:spacing w:before="88"/>
              <w:ind w:left="102"/>
              <w:rPr>
                <w:rFonts w:ascii="Times New Roman" w:hAnsi="Times New Roman" w:cs="Times New Roman"/>
                <w:b/>
                <w:szCs w:val="22"/>
                <w:lang w:eastAsia="en-US"/>
              </w:rPr>
            </w:pPr>
            <w:r w:rsidRPr="007965D9">
              <w:rPr>
                <w:rFonts w:ascii="Times New Roman" w:hAnsi="Times New Roman" w:cs="Times New Roman"/>
                <w:b/>
                <w:szCs w:val="22"/>
                <w:lang w:eastAsia="en-US"/>
              </w:rPr>
              <w:lastRenderedPageBreak/>
              <w:t>3</w:t>
            </w:r>
          </w:p>
        </w:tc>
        <w:tc>
          <w:tcPr>
            <w:tcW w:w="4428" w:type="dxa"/>
            <w:shd w:val="clear" w:color="auto" w:fill="auto"/>
          </w:tcPr>
          <w:p w14:paraId="41CF5A28" w14:textId="77777777" w:rsidR="007965D9" w:rsidRPr="007965D9" w:rsidRDefault="007965D9" w:rsidP="007965D9">
            <w:pPr>
              <w:widowControl w:val="0"/>
              <w:autoSpaceDE w:val="0"/>
              <w:autoSpaceDN w:val="0"/>
              <w:spacing w:before="86" w:line="259" w:lineRule="auto"/>
              <w:ind w:left="100" w:right="75"/>
              <w:jc w:val="both"/>
              <w:rPr>
                <w:rFonts w:ascii="Times New Roman" w:hAnsi="Times New Roman" w:cs="Times New Roman"/>
                <w:szCs w:val="22"/>
                <w:lang w:eastAsia="en-US"/>
              </w:rPr>
            </w:pPr>
            <w:r w:rsidRPr="007965D9">
              <w:rPr>
                <w:rFonts w:ascii="Times New Roman" w:hAnsi="Times New Roman" w:cs="Times New Roman"/>
                <w:szCs w:val="22"/>
                <w:lang w:eastAsia="en-US"/>
              </w:rPr>
              <w:t>Керівника</w:t>
            </w:r>
            <w:r w:rsidRPr="007965D9">
              <w:rPr>
                <w:rFonts w:ascii="Times New Roman" w:hAnsi="Times New Roman" w:cs="Times New Roman"/>
                <w:spacing w:val="-10"/>
                <w:szCs w:val="22"/>
                <w:lang w:eastAsia="en-US"/>
              </w:rPr>
              <w:t xml:space="preserve"> </w:t>
            </w:r>
            <w:r w:rsidRPr="007965D9">
              <w:rPr>
                <w:rFonts w:ascii="Times New Roman" w:hAnsi="Times New Roman" w:cs="Times New Roman"/>
                <w:szCs w:val="22"/>
                <w:lang w:eastAsia="en-US"/>
              </w:rPr>
              <w:t>учасника</w:t>
            </w:r>
            <w:r w:rsidRPr="007965D9">
              <w:rPr>
                <w:rFonts w:ascii="Times New Roman" w:hAnsi="Times New Roman" w:cs="Times New Roman"/>
                <w:spacing w:val="-10"/>
                <w:szCs w:val="22"/>
                <w:lang w:eastAsia="en-US"/>
              </w:rPr>
              <w:t xml:space="preserve"> </w:t>
            </w:r>
            <w:r w:rsidRPr="007965D9">
              <w:rPr>
                <w:rFonts w:ascii="Times New Roman" w:hAnsi="Times New Roman" w:cs="Times New Roman"/>
                <w:szCs w:val="22"/>
                <w:lang w:eastAsia="en-US"/>
              </w:rPr>
              <w:t>процедури</w:t>
            </w:r>
            <w:r w:rsidRPr="007965D9">
              <w:rPr>
                <w:rFonts w:ascii="Times New Roman" w:hAnsi="Times New Roman" w:cs="Times New Roman"/>
                <w:spacing w:val="-7"/>
                <w:szCs w:val="22"/>
                <w:lang w:eastAsia="en-US"/>
              </w:rPr>
              <w:t xml:space="preserve"> </w:t>
            </w:r>
            <w:r w:rsidRPr="007965D9">
              <w:rPr>
                <w:rFonts w:ascii="Times New Roman" w:hAnsi="Times New Roman" w:cs="Times New Roman"/>
                <w:szCs w:val="22"/>
                <w:lang w:eastAsia="en-US"/>
              </w:rPr>
              <w:t>закупівлі,</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фізичну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особу,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яка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є</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учасником</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процедури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закупівлі,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було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притягнуто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згідно із законом до відповідальності за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вчинення</w:t>
            </w:r>
            <w:r w:rsidRPr="007965D9">
              <w:rPr>
                <w:rFonts w:ascii="Times New Roman" w:hAnsi="Times New Roman" w:cs="Times New Roman"/>
                <w:spacing w:val="-9"/>
                <w:szCs w:val="22"/>
                <w:lang w:eastAsia="en-US"/>
              </w:rPr>
              <w:t xml:space="preserve"> </w:t>
            </w:r>
            <w:r w:rsidRPr="007965D9">
              <w:rPr>
                <w:rFonts w:ascii="Times New Roman" w:hAnsi="Times New Roman" w:cs="Times New Roman"/>
                <w:szCs w:val="22"/>
                <w:lang w:eastAsia="en-US"/>
              </w:rPr>
              <w:t>правопорушення,</w:t>
            </w:r>
            <w:r w:rsidRPr="007965D9">
              <w:rPr>
                <w:rFonts w:ascii="Times New Roman" w:hAnsi="Times New Roman" w:cs="Times New Roman"/>
                <w:spacing w:val="-11"/>
                <w:szCs w:val="22"/>
                <w:lang w:eastAsia="en-US"/>
              </w:rPr>
              <w:t xml:space="preserve"> </w:t>
            </w:r>
            <w:r w:rsidRPr="007965D9">
              <w:rPr>
                <w:rFonts w:ascii="Times New Roman" w:hAnsi="Times New Roman" w:cs="Times New Roman"/>
                <w:szCs w:val="22"/>
                <w:lang w:eastAsia="en-US"/>
              </w:rPr>
              <w:t>пов’язаного</w:t>
            </w:r>
            <w:r w:rsidRPr="007965D9">
              <w:rPr>
                <w:rFonts w:ascii="Times New Roman" w:hAnsi="Times New Roman" w:cs="Times New Roman"/>
                <w:spacing w:val="-13"/>
                <w:szCs w:val="22"/>
                <w:lang w:eastAsia="en-US"/>
              </w:rPr>
              <w:t xml:space="preserve"> </w:t>
            </w:r>
            <w:r w:rsidRPr="007965D9">
              <w:rPr>
                <w:rFonts w:ascii="Times New Roman" w:hAnsi="Times New Roman" w:cs="Times New Roman"/>
                <w:szCs w:val="22"/>
                <w:lang w:eastAsia="en-US"/>
              </w:rPr>
              <w:t>з</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використанням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дитячої</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праці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чи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будь-</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якими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формами</w:t>
            </w:r>
            <w:r w:rsidRPr="007965D9">
              <w:rPr>
                <w:rFonts w:ascii="Times New Roman" w:hAnsi="Times New Roman" w:cs="Times New Roman"/>
                <w:spacing w:val="2"/>
                <w:szCs w:val="22"/>
                <w:lang w:eastAsia="en-US"/>
              </w:rPr>
              <w:t xml:space="preserve"> </w:t>
            </w:r>
            <w:r w:rsidRPr="007965D9">
              <w:rPr>
                <w:rFonts w:ascii="Times New Roman" w:hAnsi="Times New Roman" w:cs="Times New Roman"/>
                <w:szCs w:val="22"/>
                <w:lang w:eastAsia="en-US"/>
              </w:rPr>
              <w:t>торгівлі людьми.</w:t>
            </w:r>
          </w:p>
          <w:p w14:paraId="4AC29875" w14:textId="77777777" w:rsidR="007965D9" w:rsidRPr="007965D9" w:rsidRDefault="007965D9" w:rsidP="007965D9">
            <w:pPr>
              <w:widowControl w:val="0"/>
              <w:autoSpaceDE w:val="0"/>
              <w:autoSpaceDN w:val="0"/>
              <w:spacing w:before="160"/>
              <w:ind w:left="100"/>
              <w:jc w:val="both"/>
              <w:rPr>
                <w:rFonts w:ascii="Times New Roman" w:hAnsi="Times New Roman" w:cs="Times New Roman"/>
                <w:b/>
                <w:szCs w:val="22"/>
                <w:lang w:eastAsia="en-US"/>
              </w:rPr>
            </w:pPr>
            <w:r w:rsidRPr="007965D9">
              <w:rPr>
                <w:rFonts w:ascii="Times New Roman" w:hAnsi="Times New Roman" w:cs="Times New Roman"/>
                <w:b/>
                <w:szCs w:val="22"/>
                <w:lang w:eastAsia="en-US"/>
              </w:rPr>
              <w:t>(підпункт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12</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47</w:t>
            </w:r>
            <w:r w:rsidRPr="007965D9">
              <w:rPr>
                <w:rFonts w:ascii="Times New Roman" w:hAnsi="Times New Roman" w:cs="Times New Roman"/>
                <w:b/>
                <w:spacing w:val="-4"/>
                <w:szCs w:val="22"/>
                <w:lang w:eastAsia="en-US"/>
              </w:rPr>
              <w:t xml:space="preserve"> </w:t>
            </w:r>
            <w:r w:rsidRPr="007965D9">
              <w:rPr>
                <w:rFonts w:ascii="Times New Roman" w:hAnsi="Times New Roman" w:cs="Times New Roman"/>
                <w:b/>
                <w:szCs w:val="22"/>
                <w:lang w:eastAsia="en-US"/>
              </w:rPr>
              <w:t>Особливостей)</w:t>
            </w:r>
          </w:p>
        </w:tc>
        <w:tc>
          <w:tcPr>
            <w:tcW w:w="4603" w:type="dxa"/>
            <w:shd w:val="clear" w:color="auto" w:fill="auto"/>
          </w:tcPr>
          <w:p w14:paraId="265F97DF" w14:textId="77777777" w:rsidR="007965D9" w:rsidRPr="007965D9" w:rsidRDefault="007965D9" w:rsidP="007965D9">
            <w:pPr>
              <w:widowControl w:val="0"/>
              <w:autoSpaceDE w:val="0"/>
              <w:autoSpaceDN w:val="0"/>
              <w:spacing w:before="90" w:line="256" w:lineRule="auto"/>
              <w:ind w:left="100" w:right="74"/>
              <w:jc w:val="both"/>
              <w:rPr>
                <w:rFonts w:ascii="Times New Roman" w:hAnsi="Times New Roman" w:cs="Times New Roman"/>
                <w:b/>
                <w:szCs w:val="22"/>
                <w:lang w:eastAsia="en-US"/>
              </w:rPr>
            </w:pPr>
            <w:r w:rsidRPr="007965D9">
              <w:rPr>
                <w:rFonts w:ascii="Times New Roman" w:hAnsi="Times New Roman" w:cs="Times New Roman"/>
                <w:b/>
                <w:szCs w:val="22"/>
                <w:lang w:eastAsia="en-US"/>
              </w:rPr>
              <w:t>законодавством України щодо фізичної</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особи,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яка</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є</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учасником</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процедури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закупівлі.</w:t>
            </w:r>
          </w:p>
          <w:p w14:paraId="3C5217E9" w14:textId="77777777" w:rsidR="007965D9" w:rsidRPr="007965D9" w:rsidRDefault="007965D9" w:rsidP="007965D9">
            <w:pPr>
              <w:widowControl w:val="0"/>
              <w:autoSpaceDE w:val="0"/>
              <w:autoSpaceDN w:val="0"/>
              <w:rPr>
                <w:rFonts w:ascii="Times New Roman" w:hAnsi="Times New Roman" w:cs="Times New Roman"/>
                <w:b/>
                <w:sz w:val="26"/>
                <w:szCs w:val="22"/>
                <w:lang w:eastAsia="en-US"/>
              </w:rPr>
            </w:pPr>
          </w:p>
          <w:p w14:paraId="346C0D94" w14:textId="77777777" w:rsidR="007965D9" w:rsidRPr="007965D9" w:rsidRDefault="007965D9" w:rsidP="007965D9">
            <w:pPr>
              <w:widowControl w:val="0"/>
              <w:autoSpaceDE w:val="0"/>
              <w:autoSpaceDN w:val="0"/>
              <w:spacing w:before="5"/>
              <w:rPr>
                <w:rFonts w:ascii="Times New Roman" w:hAnsi="Times New Roman" w:cs="Times New Roman"/>
                <w:b/>
                <w:sz w:val="28"/>
                <w:szCs w:val="22"/>
                <w:lang w:eastAsia="en-US"/>
              </w:rPr>
            </w:pPr>
          </w:p>
          <w:p w14:paraId="3051A8A1" w14:textId="77777777" w:rsidR="007965D9" w:rsidRPr="007965D9" w:rsidRDefault="007965D9" w:rsidP="007965D9">
            <w:pPr>
              <w:widowControl w:val="0"/>
              <w:autoSpaceDE w:val="0"/>
              <w:autoSpaceDN w:val="0"/>
              <w:spacing w:before="1" w:line="256" w:lineRule="auto"/>
              <w:ind w:left="100" w:right="75"/>
              <w:jc w:val="both"/>
              <w:rPr>
                <w:rFonts w:ascii="Times New Roman" w:hAnsi="Times New Roman" w:cs="Times New Roman"/>
                <w:b/>
                <w:szCs w:val="22"/>
                <w:lang w:eastAsia="en-US"/>
              </w:rPr>
            </w:pPr>
            <w:r w:rsidRPr="007965D9">
              <w:rPr>
                <w:rFonts w:ascii="Times New Roman" w:hAnsi="Times New Roman" w:cs="Times New Roman"/>
                <w:b/>
                <w:szCs w:val="22"/>
                <w:lang w:eastAsia="en-US"/>
              </w:rPr>
              <w:t>Документ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повинен</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бути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не</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більше</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тридцяти денної</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давнини</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від</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дати</w:t>
            </w:r>
            <w:r w:rsidRPr="007965D9">
              <w:rPr>
                <w:rFonts w:ascii="Times New Roman" w:hAnsi="Times New Roman" w:cs="Times New Roman"/>
                <w:b/>
                <w:spacing w:val="-57"/>
                <w:szCs w:val="22"/>
                <w:lang w:eastAsia="en-US"/>
              </w:rPr>
              <w:t xml:space="preserve"> </w:t>
            </w:r>
            <w:r w:rsidRPr="007965D9">
              <w:rPr>
                <w:rFonts w:ascii="Times New Roman" w:hAnsi="Times New Roman" w:cs="Times New Roman"/>
                <w:b/>
                <w:szCs w:val="22"/>
                <w:lang w:eastAsia="en-US"/>
              </w:rPr>
              <w:t>подання документа.</w:t>
            </w:r>
          </w:p>
        </w:tc>
      </w:tr>
      <w:tr w:rsidR="007965D9" w:rsidRPr="007965D9" w14:paraId="0AE395F6" w14:textId="77777777" w:rsidTr="00993BEE">
        <w:trPr>
          <w:trHeight w:val="6615"/>
        </w:trPr>
        <w:tc>
          <w:tcPr>
            <w:tcW w:w="588" w:type="dxa"/>
            <w:shd w:val="clear" w:color="auto" w:fill="auto"/>
          </w:tcPr>
          <w:p w14:paraId="03D7D891" w14:textId="77777777" w:rsidR="007965D9" w:rsidRPr="007965D9" w:rsidRDefault="007965D9" w:rsidP="007965D9">
            <w:pPr>
              <w:widowControl w:val="0"/>
              <w:autoSpaceDE w:val="0"/>
              <w:autoSpaceDN w:val="0"/>
              <w:spacing w:before="88"/>
              <w:ind w:left="102"/>
              <w:rPr>
                <w:rFonts w:ascii="Times New Roman" w:hAnsi="Times New Roman" w:cs="Times New Roman"/>
                <w:b/>
                <w:szCs w:val="22"/>
                <w:lang w:eastAsia="en-US"/>
              </w:rPr>
            </w:pPr>
            <w:r w:rsidRPr="007965D9">
              <w:rPr>
                <w:rFonts w:ascii="Times New Roman" w:hAnsi="Times New Roman" w:cs="Times New Roman"/>
                <w:b/>
                <w:szCs w:val="22"/>
                <w:lang w:eastAsia="en-US"/>
              </w:rPr>
              <w:t>4</w:t>
            </w:r>
          </w:p>
        </w:tc>
        <w:tc>
          <w:tcPr>
            <w:tcW w:w="4428" w:type="dxa"/>
            <w:shd w:val="clear" w:color="auto" w:fill="auto"/>
          </w:tcPr>
          <w:p w14:paraId="0A9BD5BF" w14:textId="77777777" w:rsidR="007965D9" w:rsidRPr="007965D9" w:rsidRDefault="007965D9" w:rsidP="007965D9">
            <w:pPr>
              <w:widowControl w:val="0"/>
              <w:autoSpaceDE w:val="0"/>
              <w:autoSpaceDN w:val="0"/>
              <w:spacing w:before="86" w:line="259" w:lineRule="auto"/>
              <w:ind w:left="100" w:right="72"/>
              <w:jc w:val="both"/>
              <w:rPr>
                <w:rFonts w:ascii="Times New Roman" w:hAnsi="Times New Roman" w:cs="Times New Roman"/>
                <w:szCs w:val="22"/>
                <w:lang w:eastAsia="en-US"/>
              </w:rPr>
            </w:pPr>
            <w:r w:rsidRPr="007965D9">
              <w:rPr>
                <w:rFonts w:ascii="Times New Roman" w:hAnsi="Times New Roman" w:cs="Times New Roman"/>
                <w:szCs w:val="22"/>
                <w:lang w:eastAsia="en-US"/>
              </w:rPr>
              <w:t>Учасник процедури закупівлі не виконав</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свої</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зобов’язання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раніше</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укладеним</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договором про закупівлю</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 цим самим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замовником,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що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призвело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його</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дострокового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розірвання,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було</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застосовано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санкції</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вигляді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штрафів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та/або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відшкодування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збитків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протягом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трьох</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років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дати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дострокового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розірвання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такого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договору. Учасник процедури закупівлі,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що перебуває в обставинах, зазначених у</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цьому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абзаці,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може</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надати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підтвердження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вжиття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заходів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для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доведення своєї надійності, незважаючи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на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наявність</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відповідної</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підстави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для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відмови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w:t>
            </w:r>
            <w:r w:rsidRPr="007965D9">
              <w:rPr>
                <w:rFonts w:ascii="Times New Roman" w:hAnsi="Times New Roman" w:cs="Times New Roman"/>
                <w:spacing w:val="2"/>
                <w:szCs w:val="22"/>
                <w:lang w:eastAsia="en-US"/>
              </w:rPr>
              <w:t xml:space="preserve"> </w:t>
            </w:r>
            <w:r w:rsidRPr="007965D9">
              <w:rPr>
                <w:rFonts w:ascii="Times New Roman" w:hAnsi="Times New Roman" w:cs="Times New Roman"/>
                <w:szCs w:val="22"/>
                <w:lang w:eastAsia="en-US"/>
              </w:rPr>
              <w:t>участі</w:t>
            </w:r>
            <w:r w:rsidRPr="007965D9">
              <w:rPr>
                <w:rFonts w:ascii="Times New Roman" w:hAnsi="Times New Roman" w:cs="Times New Roman"/>
                <w:spacing w:val="6"/>
                <w:szCs w:val="22"/>
                <w:lang w:eastAsia="en-US"/>
              </w:rPr>
              <w:t xml:space="preserve"> </w:t>
            </w:r>
            <w:r w:rsidRPr="007965D9">
              <w:rPr>
                <w:rFonts w:ascii="Times New Roman" w:hAnsi="Times New Roman" w:cs="Times New Roman"/>
                <w:szCs w:val="22"/>
                <w:lang w:eastAsia="en-US"/>
              </w:rPr>
              <w:t>у</w:t>
            </w:r>
            <w:r w:rsidRPr="007965D9">
              <w:rPr>
                <w:rFonts w:ascii="Times New Roman" w:hAnsi="Times New Roman" w:cs="Times New Roman"/>
                <w:spacing w:val="-5"/>
                <w:szCs w:val="22"/>
                <w:lang w:eastAsia="en-US"/>
              </w:rPr>
              <w:t xml:space="preserve"> </w:t>
            </w:r>
            <w:r w:rsidRPr="007965D9">
              <w:rPr>
                <w:rFonts w:ascii="Times New Roman" w:hAnsi="Times New Roman" w:cs="Times New Roman"/>
                <w:szCs w:val="22"/>
                <w:lang w:eastAsia="en-US"/>
              </w:rPr>
              <w:t>відкритих торгах.</w:t>
            </w:r>
          </w:p>
          <w:p w14:paraId="1763B42A" w14:textId="77777777" w:rsidR="007965D9" w:rsidRPr="007965D9" w:rsidRDefault="007965D9" w:rsidP="007965D9">
            <w:pPr>
              <w:widowControl w:val="0"/>
              <w:autoSpaceDE w:val="0"/>
              <w:autoSpaceDN w:val="0"/>
              <w:spacing w:before="158"/>
              <w:ind w:left="100"/>
              <w:jc w:val="both"/>
              <w:rPr>
                <w:rFonts w:ascii="Times New Roman" w:hAnsi="Times New Roman" w:cs="Times New Roman"/>
                <w:b/>
                <w:szCs w:val="22"/>
                <w:lang w:eastAsia="en-US"/>
              </w:rPr>
            </w:pPr>
            <w:r w:rsidRPr="007965D9">
              <w:rPr>
                <w:rFonts w:ascii="Times New Roman" w:hAnsi="Times New Roman" w:cs="Times New Roman"/>
                <w:b/>
                <w:szCs w:val="22"/>
                <w:lang w:eastAsia="en-US"/>
              </w:rPr>
              <w:t>(абзац</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14 пункт</w:t>
            </w:r>
            <w:r w:rsidRPr="007965D9">
              <w:rPr>
                <w:rFonts w:ascii="Times New Roman" w:hAnsi="Times New Roman" w:cs="Times New Roman"/>
                <w:b/>
                <w:spacing w:val="1"/>
                <w:szCs w:val="22"/>
                <w:lang w:eastAsia="en-US"/>
              </w:rPr>
              <w:t xml:space="preserve"> </w:t>
            </w:r>
            <w:r w:rsidRPr="007965D9">
              <w:rPr>
                <w:rFonts w:ascii="Times New Roman" w:hAnsi="Times New Roman" w:cs="Times New Roman"/>
                <w:b/>
                <w:szCs w:val="22"/>
                <w:lang w:eastAsia="en-US"/>
              </w:rPr>
              <w:t>47 Особливостей)</w:t>
            </w:r>
          </w:p>
        </w:tc>
        <w:tc>
          <w:tcPr>
            <w:tcW w:w="4603" w:type="dxa"/>
            <w:shd w:val="clear" w:color="auto" w:fill="auto"/>
          </w:tcPr>
          <w:p w14:paraId="67037670" w14:textId="77777777" w:rsidR="007965D9" w:rsidRPr="007965D9" w:rsidRDefault="007965D9" w:rsidP="007965D9">
            <w:pPr>
              <w:widowControl w:val="0"/>
              <w:autoSpaceDE w:val="0"/>
              <w:autoSpaceDN w:val="0"/>
              <w:spacing w:before="86" w:line="259" w:lineRule="auto"/>
              <w:ind w:left="100" w:right="72"/>
              <w:jc w:val="both"/>
              <w:rPr>
                <w:rFonts w:ascii="Times New Roman" w:hAnsi="Times New Roman" w:cs="Times New Roman"/>
                <w:szCs w:val="22"/>
                <w:lang w:eastAsia="en-US"/>
              </w:rPr>
            </w:pPr>
            <w:r w:rsidRPr="007965D9">
              <w:rPr>
                <w:rFonts w:ascii="Times New Roman" w:hAnsi="Times New Roman" w:cs="Times New Roman"/>
                <w:b/>
                <w:szCs w:val="22"/>
                <w:lang w:eastAsia="en-US"/>
              </w:rPr>
              <w:t>Довідка в довільній формі</w:t>
            </w:r>
            <w:r w:rsidRPr="007965D9">
              <w:rPr>
                <w:rFonts w:ascii="Times New Roman" w:hAnsi="Times New Roman" w:cs="Times New Roman"/>
                <w:szCs w:val="22"/>
                <w:lang w:eastAsia="en-US"/>
              </w:rPr>
              <w:t>, яка містить</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інформацію про те, що між переможцем та</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замовником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раніше</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не</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було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укладено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договорів,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або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те,</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що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переможець</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процедури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закупівлі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виконав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свої</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зобов’язання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раніше</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укладеним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із</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замовником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договором</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про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закупівлю,</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відповідно, підстав, що призвели б до його</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дострокового розірвання і до застосування</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санкції</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вигляді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штрафів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та/або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відшкодування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збитків,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не</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було,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або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довідка</w:t>
            </w:r>
            <w:r w:rsidRPr="007965D9">
              <w:rPr>
                <w:rFonts w:ascii="Times New Roman" w:hAnsi="Times New Roman" w:cs="Times New Roman"/>
                <w:spacing w:val="-6"/>
                <w:szCs w:val="22"/>
                <w:lang w:eastAsia="en-US"/>
              </w:rPr>
              <w:t xml:space="preserve"> </w:t>
            </w:r>
            <w:r w:rsidRPr="007965D9">
              <w:rPr>
                <w:rFonts w:ascii="Times New Roman" w:hAnsi="Times New Roman" w:cs="Times New Roman"/>
                <w:szCs w:val="22"/>
                <w:lang w:eastAsia="en-US"/>
              </w:rPr>
              <w:t>з</w:t>
            </w:r>
            <w:r w:rsidRPr="007965D9">
              <w:rPr>
                <w:rFonts w:ascii="Times New Roman" w:hAnsi="Times New Roman" w:cs="Times New Roman"/>
                <w:spacing w:val="-7"/>
                <w:szCs w:val="22"/>
                <w:lang w:eastAsia="en-US"/>
              </w:rPr>
              <w:t xml:space="preserve"> </w:t>
            </w:r>
            <w:r w:rsidRPr="007965D9">
              <w:rPr>
                <w:rFonts w:ascii="Times New Roman" w:hAnsi="Times New Roman" w:cs="Times New Roman"/>
                <w:szCs w:val="22"/>
                <w:lang w:eastAsia="en-US"/>
              </w:rPr>
              <w:t>інформацією</w:t>
            </w:r>
            <w:r w:rsidRPr="007965D9">
              <w:rPr>
                <w:rFonts w:ascii="Times New Roman" w:hAnsi="Times New Roman" w:cs="Times New Roman"/>
                <w:spacing w:val="-10"/>
                <w:szCs w:val="22"/>
                <w:lang w:eastAsia="en-US"/>
              </w:rPr>
              <w:t xml:space="preserve"> </w:t>
            </w:r>
            <w:r w:rsidRPr="007965D9">
              <w:rPr>
                <w:rFonts w:ascii="Times New Roman" w:hAnsi="Times New Roman" w:cs="Times New Roman"/>
                <w:szCs w:val="22"/>
                <w:lang w:eastAsia="en-US"/>
              </w:rPr>
              <w:t>про</w:t>
            </w:r>
            <w:r w:rsidRPr="007965D9">
              <w:rPr>
                <w:rFonts w:ascii="Times New Roman" w:hAnsi="Times New Roman" w:cs="Times New Roman"/>
                <w:spacing w:val="-6"/>
                <w:szCs w:val="22"/>
                <w:lang w:eastAsia="en-US"/>
              </w:rPr>
              <w:t xml:space="preserve"> </w:t>
            </w:r>
            <w:r w:rsidRPr="007965D9">
              <w:rPr>
                <w:rFonts w:ascii="Times New Roman" w:hAnsi="Times New Roman" w:cs="Times New Roman"/>
                <w:szCs w:val="22"/>
                <w:lang w:eastAsia="en-US"/>
              </w:rPr>
              <w:t>те,</w:t>
            </w:r>
            <w:r w:rsidRPr="007965D9">
              <w:rPr>
                <w:rFonts w:ascii="Times New Roman" w:hAnsi="Times New Roman" w:cs="Times New Roman"/>
                <w:spacing w:val="-7"/>
                <w:szCs w:val="22"/>
                <w:lang w:eastAsia="en-US"/>
              </w:rPr>
              <w:t xml:space="preserve"> </w:t>
            </w:r>
            <w:r w:rsidRPr="007965D9">
              <w:rPr>
                <w:rFonts w:ascii="Times New Roman" w:hAnsi="Times New Roman" w:cs="Times New Roman"/>
                <w:szCs w:val="22"/>
                <w:lang w:eastAsia="en-US"/>
              </w:rPr>
              <w:t>що</w:t>
            </w:r>
            <w:r w:rsidRPr="007965D9">
              <w:rPr>
                <w:rFonts w:ascii="Times New Roman" w:hAnsi="Times New Roman" w:cs="Times New Roman"/>
                <w:spacing w:val="-7"/>
                <w:szCs w:val="22"/>
                <w:lang w:eastAsia="en-US"/>
              </w:rPr>
              <w:t xml:space="preserve"> </w:t>
            </w:r>
            <w:r w:rsidRPr="007965D9">
              <w:rPr>
                <w:rFonts w:ascii="Times New Roman" w:hAnsi="Times New Roman" w:cs="Times New Roman"/>
                <w:szCs w:val="22"/>
                <w:lang w:eastAsia="en-US"/>
              </w:rPr>
              <w:t>він</w:t>
            </w:r>
            <w:r w:rsidRPr="007965D9">
              <w:rPr>
                <w:rFonts w:ascii="Times New Roman" w:hAnsi="Times New Roman" w:cs="Times New Roman"/>
                <w:spacing w:val="-4"/>
                <w:szCs w:val="22"/>
                <w:lang w:eastAsia="en-US"/>
              </w:rPr>
              <w:t xml:space="preserve"> </w:t>
            </w:r>
            <w:r w:rsidRPr="007965D9">
              <w:rPr>
                <w:rFonts w:ascii="Times New Roman" w:hAnsi="Times New Roman" w:cs="Times New Roman"/>
                <w:szCs w:val="22"/>
                <w:lang w:eastAsia="en-US"/>
              </w:rPr>
              <w:t>надав</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підтвердження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вжиття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заходів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для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доведення</w:t>
            </w:r>
            <w:r w:rsidRPr="007965D9">
              <w:rPr>
                <w:rFonts w:ascii="Times New Roman" w:hAnsi="Times New Roman" w:cs="Times New Roman"/>
                <w:spacing w:val="-7"/>
                <w:szCs w:val="22"/>
                <w:lang w:eastAsia="en-US"/>
              </w:rPr>
              <w:t xml:space="preserve"> </w:t>
            </w:r>
            <w:r w:rsidRPr="007965D9">
              <w:rPr>
                <w:rFonts w:ascii="Times New Roman" w:hAnsi="Times New Roman" w:cs="Times New Roman"/>
                <w:szCs w:val="22"/>
                <w:lang w:eastAsia="en-US"/>
              </w:rPr>
              <w:t>своєї</w:t>
            </w:r>
            <w:r w:rsidRPr="007965D9">
              <w:rPr>
                <w:rFonts w:ascii="Times New Roman" w:hAnsi="Times New Roman" w:cs="Times New Roman"/>
                <w:spacing w:val="-7"/>
                <w:szCs w:val="22"/>
                <w:lang w:eastAsia="en-US"/>
              </w:rPr>
              <w:t xml:space="preserve"> </w:t>
            </w:r>
            <w:r w:rsidRPr="007965D9">
              <w:rPr>
                <w:rFonts w:ascii="Times New Roman" w:hAnsi="Times New Roman" w:cs="Times New Roman"/>
                <w:szCs w:val="22"/>
                <w:lang w:eastAsia="en-US"/>
              </w:rPr>
              <w:t>надійності,</w:t>
            </w:r>
            <w:r w:rsidRPr="007965D9">
              <w:rPr>
                <w:rFonts w:ascii="Times New Roman" w:hAnsi="Times New Roman" w:cs="Times New Roman"/>
                <w:spacing w:val="-9"/>
                <w:szCs w:val="22"/>
                <w:lang w:eastAsia="en-US"/>
              </w:rPr>
              <w:t xml:space="preserve"> </w:t>
            </w:r>
            <w:r w:rsidRPr="007965D9">
              <w:rPr>
                <w:rFonts w:ascii="Times New Roman" w:hAnsi="Times New Roman" w:cs="Times New Roman"/>
                <w:szCs w:val="22"/>
                <w:lang w:eastAsia="en-US"/>
              </w:rPr>
              <w:t>незважаючи</w:t>
            </w:r>
            <w:r w:rsidRPr="007965D9">
              <w:rPr>
                <w:rFonts w:ascii="Times New Roman" w:hAnsi="Times New Roman" w:cs="Times New Roman"/>
                <w:spacing w:val="-10"/>
                <w:szCs w:val="22"/>
                <w:lang w:eastAsia="en-US"/>
              </w:rPr>
              <w:t xml:space="preserve"> </w:t>
            </w:r>
            <w:r w:rsidRPr="007965D9">
              <w:rPr>
                <w:rFonts w:ascii="Times New Roman" w:hAnsi="Times New Roman" w:cs="Times New Roman"/>
                <w:szCs w:val="22"/>
                <w:lang w:eastAsia="en-US"/>
              </w:rPr>
              <w:t>на</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наявність</w:t>
            </w:r>
            <w:r w:rsidRPr="007965D9">
              <w:rPr>
                <w:rFonts w:ascii="Times New Roman" w:hAnsi="Times New Roman" w:cs="Times New Roman"/>
                <w:spacing w:val="-10"/>
                <w:szCs w:val="22"/>
                <w:lang w:eastAsia="en-US"/>
              </w:rPr>
              <w:t xml:space="preserve"> </w:t>
            </w:r>
            <w:r w:rsidRPr="007965D9">
              <w:rPr>
                <w:rFonts w:ascii="Times New Roman" w:hAnsi="Times New Roman" w:cs="Times New Roman"/>
                <w:szCs w:val="22"/>
                <w:lang w:eastAsia="en-US"/>
              </w:rPr>
              <w:t>відповідної</w:t>
            </w:r>
            <w:r w:rsidRPr="007965D9">
              <w:rPr>
                <w:rFonts w:ascii="Times New Roman" w:hAnsi="Times New Roman" w:cs="Times New Roman"/>
                <w:spacing w:val="-7"/>
                <w:szCs w:val="22"/>
                <w:lang w:eastAsia="en-US"/>
              </w:rPr>
              <w:t xml:space="preserve"> </w:t>
            </w:r>
            <w:r w:rsidRPr="007965D9">
              <w:rPr>
                <w:rFonts w:ascii="Times New Roman" w:hAnsi="Times New Roman" w:cs="Times New Roman"/>
                <w:szCs w:val="22"/>
                <w:lang w:eastAsia="en-US"/>
              </w:rPr>
              <w:t>підстави</w:t>
            </w:r>
            <w:r w:rsidRPr="007965D9">
              <w:rPr>
                <w:rFonts w:ascii="Times New Roman" w:hAnsi="Times New Roman" w:cs="Times New Roman"/>
                <w:spacing w:val="-9"/>
                <w:szCs w:val="22"/>
                <w:lang w:eastAsia="en-US"/>
              </w:rPr>
              <w:t xml:space="preserve"> </w:t>
            </w:r>
            <w:r w:rsidRPr="007965D9">
              <w:rPr>
                <w:rFonts w:ascii="Times New Roman" w:hAnsi="Times New Roman" w:cs="Times New Roman"/>
                <w:szCs w:val="22"/>
                <w:lang w:eastAsia="en-US"/>
              </w:rPr>
              <w:t>для</w:t>
            </w:r>
            <w:r w:rsidRPr="007965D9">
              <w:rPr>
                <w:rFonts w:ascii="Times New Roman" w:hAnsi="Times New Roman" w:cs="Times New Roman"/>
                <w:spacing w:val="-9"/>
                <w:szCs w:val="22"/>
                <w:lang w:eastAsia="en-US"/>
              </w:rPr>
              <w:t xml:space="preserve"> </w:t>
            </w:r>
            <w:r w:rsidRPr="007965D9">
              <w:rPr>
                <w:rFonts w:ascii="Times New Roman" w:hAnsi="Times New Roman" w:cs="Times New Roman"/>
                <w:szCs w:val="22"/>
                <w:lang w:eastAsia="en-US"/>
              </w:rPr>
              <w:t>відмови</w:t>
            </w:r>
            <w:r w:rsidRPr="007965D9">
              <w:rPr>
                <w:rFonts w:ascii="Times New Roman" w:hAnsi="Times New Roman" w:cs="Times New Roman"/>
                <w:spacing w:val="-58"/>
                <w:szCs w:val="22"/>
                <w:lang w:eastAsia="en-US"/>
              </w:rPr>
              <w:t xml:space="preserve"> </w:t>
            </w:r>
            <w:r w:rsidRPr="007965D9">
              <w:rPr>
                <w:rFonts w:ascii="Times New Roman" w:hAnsi="Times New Roman" w:cs="Times New Roman"/>
                <w:szCs w:val="22"/>
                <w:lang w:eastAsia="en-US"/>
              </w:rPr>
              <w:t>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участі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у</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відкритих</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торгах</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(для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цього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переможець</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(суб’єкт</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господарювання)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повинен</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довести,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що</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він</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сплатив</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або</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зобов’язався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сплатити</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відповідні</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зобов’язання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та</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відшкодування</w:t>
            </w:r>
            <w:r w:rsidRPr="007965D9">
              <w:rPr>
                <w:rFonts w:ascii="Times New Roman" w:hAnsi="Times New Roman" w:cs="Times New Roman"/>
                <w:spacing w:val="1"/>
                <w:szCs w:val="22"/>
                <w:lang w:eastAsia="en-US"/>
              </w:rPr>
              <w:t xml:space="preserve"> </w:t>
            </w:r>
            <w:r w:rsidRPr="007965D9">
              <w:rPr>
                <w:rFonts w:ascii="Times New Roman" w:hAnsi="Times New Roman" w:cs="Times New Roman"/>
                <w:szCs w:val="22"/>
                <w:lang w:eastAsia="en-US"/>
              </w:rPr>
              <w:t>завданих</w:t>
            </w:r>
            <w:r w:rsidRPr="007965D9">
              <w:rPr>
                <w:rFonts w:ascii="Times New Roman" w:hAnsi="Times New Roman" w:cs="Times New Roman"/>
                <w:spacing w:val="-57"/>
                <w:szCs w:val="22"/>
                <w:lang w:eastAsia="en-US"/>
              </w:rPr>
              <w:t xml:space="preserve"> </w:t>
            </w:r>
            <w:r w:rsidRPr="007965D9">
              <w:rPr>
                <w:rFonts w:ascii="Times New Roman" w:hAnsi="Times New Roman" w:cs="Times New Roman"/>
                <w:szCs w:val="22"/>
                <w:lang w:eastAsia="en-US"/>
              </w:rPr>
              <w:t>збитків.</w:t>
            </w:r>
          </w:p>
        </w:tc>
      </w:tr>
    </w:tbl>
    <w:p w14:paraId="3B8ED03B" w14:textId="77777777" w:rsidR="007965D9" w:rsidRPr="007965D9" w:rsidRDefault="007965D9" w:rsidP="007965D9">
      <w:pPr>
        <w:spacing w:line="276" w:lineRule="auto"/>
        <w:jc w:val="both"/>
        <w:rPr>
          <w:rFonts w:ascii="Times New Roman" w:hAnsi="Times New Roman" w:cs="Times New Roman"/>
          <w:lang w:eastAsia="en-US"/>
        </w:rPr>
      </w:pPr>
    </w:p>
    <w:p w14:paraId="70D72971" w14:textId="77777777" w:rsidR="007965D9" w:rsidRPr="007965D9" w:rsidRDefault="007965D9" w:rsidP="007965D9">
      <w:pPr>
        <w:jc w:val="both"/>
        <w:rPr>
          <w:rFonts w:ascii="Times New Roman" w:eastAsia="Calibri" w:hAnsi="Times New Roman" w:cs="Times New Roman"/>
          <w:b/>
          <w:sz w:val="22"/>
          <w:szCs w:val="22"/>
          <w:u w:val="single"/>
          <w:lang w:eastAsia="en-US"/>
        </w:rPr>
      </w:pPr>
    </w:p>
    <w:p w14:paraId="095DD53B" w14:textId="77777777" w:rsidR="007965D9" w:rsidRPr="007965D9" w:rsidRDefault="007965D9" w:rsidP="007965D9">
      <w:pPr>
        <w:shd w:val="clear" w:color="auto" w:fill="FFFFFF"/>
        <w:jc w:val="center"/>
        <w:rPr>
          <w:rFonts w:ascii="Times New Roman" w:hAnsi="Times New Roman" w:cs="Times New Roman"/>
          <w:b/>
          <w:bCs/>
          <w:i/>
          <w:iCs/>
          <w:color w:val="000000"/>
          <w:sz w:val="22"/>
          <w:szCs w:val="22"/>
          <w:u w:val="single"/>
        </w:rPr>
      </w:pPr>
      <w:r w:rsidRPr="007965D9">
        <w:rPr>
          <w:rFonts w:ascii="Times New Roman" w:hAnsi="Times New Roman" w:cs="Times New Roman"/>
          <w:b/>
          <w:bCs/>
          <w:i/>
          <w:iCs/>
          <w:color w:val="000000"/>
          <w:sz w:val="22"/>
          <w:szCs w:val="22"/>
          <w:u w:val="single"/>
        </w:rPr>
        <w:t>Перелік документів та інформації  для підтвердження відповідності УЧАСНИКА  кваліфікаційним критеріям, визначеним у статті 16 Закону “Про публічні закупівлі”:</w:t>
      </w:r>
    </w:p>
    <w:p w14:paraId="6FC9F19A" w14:textId="77777777" w:rsidR="007965D9" w:rsidRPr="007965D9" w:rsidRDefault="007965D9" w:rsidP="007965D9">
      <w:pPr>
        <w:jc w:val="center"/>
        <w:rPr>
          <w:rFonts w:ascii="Times New Roman" w:eastAsia="Calibri" w:hAnsi="Times New Roman" w:cs="Times New Roman"/>
          <w:b/>
          <w:sz w:val="22"/>
          <w:szCs w:val="22"/>
          <w:lang w:eastAsia="uk-UA"/>
        </w:rPr>
      </w:pPr>
      <w:r w:rsidRPr="007965D9">
        <w:rPr>
          <w:rFonts w:ascii="Times New Roman" w:eastAsia="Calibri" w:hAnsi="Times New Roman" w:cs="Times New Roman"/>
          <w:b/>
          <w:sz w:val="22"/>
          <w:szCs w:val="22"/>
          <w:lang w:eastAsia="en-US"/>
        </w:rPr>
        <w:t>( надаються у складі тендерної пропозиції)</w:t>
      </w:r>
    </w:p>
    <w:p w14:paraId="3146917D" w14:textId="77777777" w:rsidR="007965D9" w:rsidRPr="007965D9" w:rsidRDefault="007965D9" w:rsidP="007965D9">
      <w:pPr>
        <w:jc w:val="right"/>
        <w:rPr>
          <w:rFonts w:ascii="Times New Roman" w:eastAsia="Calibri" w:hAnsi="Times New Roman" w:cs="Times New Roman"/>
          <w:sz w:val="22"/>
          <w:szCs w:val="22"/>
          <w:lang w:eastAsia="en-US"/>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968"/>
        <w:gridCol w:w="6395"/>
      </w:tblGrid>
      <w:tr w:rsidR="007965D9" w:rsidRPr="007965D9" w14:paraId="2AE2B4C0" w14:textId="77777777" w:rsidTr="00993BEE">
        <w:tc>
          <w:tcPr>
            <w:tcW w:w="851" w:type="dxa"/>
            <w:tcBorders>
              <w:top w:val="single" w:sz="4" w:space="0" w:color="auto"/>
              <w:left w:val="single" w:sz="4" w:space="0" w:color="auto"/>
              <w:bottom w:val="single" w:sz="4" w:space="0" w:color="auto"/>
              <w:right w:val="single" w:sz="4" w:space="0" w:color="auto"/>
            </w:tcBorders>
            <w:hideMark/>
          </w:tcPr>
          <w:p w14:paraId="7B483BA7" w14:textId="77777777" w:rsidR="007965D9" w:rsidRPr="007965D9" w:rsidRDefault="007965D9" w:rsidP="007965D9">
            <w:pPr>
              <w:suppressAutoHyphens/>
              <w:jc w:val="both"/>
              <w:rPr>
                <w:rFonts w:ascii="Times New Roman" w:eastAsia="Calibri" w:hAnsi="Times New Roman" w:cs="Times New Roman"/>
                <w:b/>
                <w:sz w:val="22"/>
                <w:szCs w:val="22"/>
                <w:lang w:eastAsia="en-US"/>
              </w:rPr>
            </w:pPr>
            <w:r w:rsidRPr="007965D9">
              <w:rPr>
                <w:rFonts w:ascii="Times New Roman" w:eastAsia="Calibri" w:hAnsi="Times New Roman" w:cs="Times New Roman"/>
                <w:b/>
                <w:sz w:val="22"/>
                <w:szCs w:val="22"/>
                <w:lang w:eastAsia="en-US"/>
              </w:rPr>
              <w:t>№з/п</w:t>
            </w:r>
          </w:p>
        </w:tc>
        <w:tc>
          <w:tcPr>
            <w:tcW w:w="1968" w:type="dxa"/>
            <w:tcBorders>
              <w:top w:val="single" w:sz="4" w:space="0" w:color="auto"/>
              <w:left w:val="single" w:sz="4" w:space="0" w:color="auto"/>
              <w:bottom w:val="single" w:sz="4" w:space="0" w:color="auto"/>
              <w:right w:val="single" w:sz="4" w:space="0" w:color="auto"/>
            </w:tcBorders>
            <w:hideMark/>
          </w:tcPr>
          <w:p w14:paraId="1D256E4E" w14:textId="77777777" w:rsidR="007965D9" w:rsidRPr="007965D9" w:rsidRDefault="007965D9" w:rsidP="007965D9">
            <w:pPr>
              <w:suppressAutoHyphens/>
              <w:jc w:val="both"/>
              <w:rPr>
                <w:rFonts w:ascii="Times New Roman" w:eastAsia="Calibri" w:hAnsi="Times New Roman" w:cs="Times New Roman"/>
                <w:b/>
                <w:sz w:val="22"/>
                <w:szCs w:val="22"/>
                <w:lang w:eastAsia="en-US"/>
              </w:rPr>
            </w:pPr>
            <w:r w:rsidRPr="007965D9">
              <w:rPr>
                <w:rFonts w:ascii="Times New Roman" w:eastAsia="Calibri" w:hAnsi="Times New Roman" w:cs="Times New Roman"/>
                <w:b/>
                <w:sz w:val="22"/>
                <w:szCs w:val="22"/>
                <w:lang w:eastAsia="en-US"/>
              </w:rPr>
              <w:t>Кваліфікаційні критерії</w:t>
            </w:r>
          </w:p>
        </w:tc>
        <w:tc>
          <w:tcPr>
            <w:tcW w:w="6395" w:type="dxa"/>
            <w:tcBorders>
              <w:top w:val="single" w:sz="4" w:space="0" w:color="auto"/>
              <w:left w:val="single" w:sz="4" w:space="0" w:color="auto"/>
              <w:bottom w:val="single" w:sz="4" w:space="0" w:color="auto"/>
              <w:right w:val="single" w:sz="4" w:space="0" w:color="auto"/>
            </w:tcBorders>
            <w:hideMark/>
          </w:tcPr>
          <w:p w14:paraId="40056AE5" w14:textId="77777777" w:rsidR="007965D9" w:rsidRPr="007965D9" w:rsidRDefault="007965D9" w:rsidP="007965D9">
            <w:pPr>
              <w:suppressAutoHyphens/>
              <w:jc w:val="both"/>
              <w:rPr>
                <w:rFonts w:ascii="Times New Roman" w:eastAsia="Calibri" w:hAnsi="Times New Roman" w:cs="Times New Roman"/>
                <w:b/>
                <w:sz w:val="22"/>
                <w:szCs w:val="22"/>
                <w:lang w:eastAsia="en-US"/>
              </w:rPr>
            </w:pPr>
            <w:r w:rsidRPr="007965D9">
              <w:rPr>
                <w:rFonts w:ascii="Times New Roman" w:eastAsia="Calibri" w:hAnsi="Times New Roman" w:cs="Times New Roman"/>
                <w:b/>
                <w:sz w:val="22"/>
                <w:szCs w:val="22"/>
                <w:lang w:eastAsia="en-US"/>
              </w:rPr>
              <w:t>Документи, які підтверджують відповідність учасника кваліфікаційним критеріям</w:t>
            </w:r>
          </w:p>
        </w:tc>
      </w:tr>
      <w:tr w:rsidR="007965D9" w:rsidRPr="007965D9" w14:paraId="415427D4" w14:textId="77777777" w:rsidTr="00993BEE">
        <w:tc>
          <w:tcPr>
            <w:tcW w:w="851" w:type="dxa"/>
            <w:tcBorders>
              <w:top w:val="single" w:sz="4" w:space="0" w:color="auto"/>
              <w:left w:val="single" w:sz="4" w:space="0" w:color="auto"/>
              <w:bottom w:val="single" w:sz="4" w:space="0" w:color="auto"/>
              <w:right w:val="single" w:sz="4" w:space="0" w:color="auto"/>
            </w:tcBorders>
            <w:hideMark/>
          </w:tcPr>
          <w:p w14:paraId="563CF042" w14:textId="77777777" w:rsidR="007965D9" w:rsidRPr="007965D9" w:rsidRDefault="007965D9" w:rsidP="007965D9">
            <w:pPr>
              <w:suppressAutoHyphens/>
              <w:jc w:val="both"/>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1.</w:t>
            </w:r>
          </w:p>
        </w:tc>
        <w:tc>
          <w:tcPr>
            <w:tcW w:w="1968" w:type="dxa"/>
            <w:tcBorders>
              <w:top w:val="single" w:sz="4" w:space="0" w:color="auto"/>
              <w:left w:val="single" w:sz="4" w:space="0" w:color="auto"/>
              <w:bottom w:val="single" w:sz="4" w:space="0" w:color="auto"/>
              <w:right w:val="single" w:sz="4" w:space="0" w:color="auto"/>
            </w:tcBorders>
            <w:hideMark/>
          </w:tcPr>
          <w:p w14:paraId="7AD9EAE4" w14:textId="77777777" w:rsidR="007965D9" w:rsidRPr="007965D9" w:rsidRDefault="007965D9" w:rsidP="007965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9"/>
              <w:rPr>
                <w:rFonts w:ascii="Times New Roman" w:hAnsi="Times New Roman" w:cs="Times New Roman"/>
                <w:iCs/>
                <w:color w:val="000000"/>
                <w:sz w:val="22"/>
                <w:szCs w:val="22"/>
              </w:rPr>
            </w:pPr>
            <w:r w:rsidRPr="007965D9">
              <w:rPr>
                <w:rFonts w:ascii="Times New Roman" w:hAnsi="Times New Roman" w:cs="Times New Roman"/>
                <w:bCs/>
                <w:sz w:val="22"/>
                <w:szCs w:val="22"/>
              </w:rPr>
              <w:t>Наявність обладнання та матеріально-технічної бази</w:t>
            </w:r>
          </w:p>
        </w:tc>
        <w:tc>
          <w:tcPr>
            <w:tcW w:w="6395" w:type="dxa"/>
            <w:tcBorders>
              <w:top w:val="single" w:sz="4" w:space="0" w:color="auto"/>
              <w:left w:val="single" w:sz="4" w:space="0" w:color="auto"/>
              <w:bottom w:val="single" w:sz="4" w:space="0" w:color="auto"/>
              <w:right w:val="single" w:sz="4" w:space="0" w:color="auto"/>
            </w:tcBorders>
          </w:tcPr>
          <w:p w14:paraId="151521A5" w14:textId="77777777" w:rsidR="007965D9" w:rsidRPr="007965D9" w:rsidRDefault="007965D9" w:rsidP="007965D9">
            <w:pPr>
              <w:widowControl w:val="0"/>
              <w:autoSpaceDE w:val="0"/>
              <w:autoSpaceDN w:val="0"/>
              <w:contextualSpacing/>
              <w:jc w:val="both"/>
              <w:rPr>
                <w:rFonts w:ascii="Times New Roman" w:hAnsi="Times New Roman" w:cs="Times New Roman"/>
                <w:color w:val="000000"/>
                <w:sz w:val="22"/>
                <w:szCs w:val="22"/>
              </w:rPr>
            </w:pPr>
            <w:r w:rsidRPr="007965D9">
              <w:rPr>
                <w:rFonts w:ascii="Times New Roman" w:hAnsi="Times New Roman" w:cs="Times New Roman"/>
                <w:color w:val="000000"/>
                <w:sz w:val="22"/>
                <w:szCs w:val="22"/>
              </w:rPr>
              <w:t>Довідка в довільній формі з інформацією щодо наявної матеріально-технічної бази та обладнання, необхідної для здійснення поставки предмета закупівлі.</w:t>
            </w:r>
          </w:p>
          <w:p w14:paraId="66B8714F" w14:textId="77777777" w:rsidR="007965D9" w:rsidRPr="007965D9" w:rsidRDefault="007965D9" w:rsidP="007965D9">
            <w:pPr>
              <w:widowControl w:val="0"/>
              <w:autoSpaceDE w:val="0"/>
              <w:autoSpaceDN w:val="0"/>
              <w:contextualSpacing/>
              <w:jc w:val="both"/>
              <w:rPr>
                <w:rFonts w:ascii="Times New Roman" w:hAnsi="Times New Roman" w:cs="Times New Roman"/>
                <w:color w:val="000000"/>
                <w:sz w:val="22"/>
                <w:szCs w:val="22"/>
              </w:rPr>
            </w:pPr>
          </w:p>
          <w:p w14:paraId="4CDFD0A5" w14:textId="77777777" w:rsidR="007965D9" w:rsidRPr="007965D9" w:rsidRDefault="007965D9" w:rsidP="007965D9">
            <w:pPr>
              <w:widowControl w:val="0"/>
              <w:autoSpaceDE w:val="0"/>
              <w:autoSpaceDN w:val="0"/>
              <w:contextualSpacing/>
              <w:jc w:val="both"/>
              <w:rPr>
                <w:rFonts w:ascii="Times New Roman" w:hAnsi="Times New Roman" w:cs="Times New Roman"/>
                <w:color w:val="000000"/>
                <w:sz w:val="22"/>
                <w:szCs w:val="22"/>
              </w:rPr>
            </w:pPr>
          </w:p>
        </w:tc>
      </w:tr>
      <w:tr w:rsidR="007965D9" w:rsidRPr="007965D9" w14:paraId="020A121D" w14:textId="77777777" w:rsidTr="00993BEE">
        <w:tc>
          <w:tcPr>
            <w:tcW w:w="851" w:type="dxa"/>
            <w:tcBorders>
              <w:top w:val="single" w:sz="4" w:space="0" w:color="auto"/>
              <w:left w:val="single" w:sz="4" w:space="0" w:color="auto"/>
              <w:bottom w:val="single" w:sz="4" w:space="0" w:color="auto"/>
              <w:right w:val="single" w:sz="4" w:space="0" w:color="auto"/>
            </w:tcBorders>
            <w:hideMark/>
          </w:tcPr>
          <w:p w14:paraId="5488BA58" w14:textId="77777777" w:rsidR="007965D9" w:rsidRPr="007965D9" w:rsidRDefault="007965D9" w:rsidP="007965D9">
            <w:pPr>
              <w:suppressAutoHyphens/>
              <w:jc w:val="both"/>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2.</w:t>
            </w:r>
          </w:p>
        </w:tc>
        <w:tc>
          <w:tcPr>
            <w:tcW w:w="1968" w:type="dxa"/>
            <w:tcBorders>
              <w:top w:val="single" w:sz="4" w:space="0" w:color="auto"/>
              <w:left w:val="single" w:sz="4" w:space="0" w:color="auto"/>
              <w:bottom w:val="single" w:sz="4" w:space="0" w:color="auto"/>
              <w:right w:val="single" w:sz="4" w:space="0" w:color="auto"/>
            </w:tcBorders>
            <w:hideMark/>
          </w:tcPr>
          <w:p w14:paraId="1C61A301" w14:textId="77777777" w:rsidR="007965D9" w:rsidRPr="007965D9" w:rsidRDefault="007965D9" w:rsidP="007965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Cs/>
                <w:sz w:val="22"/>
                <w:szCs w:val="22"/>
              </w:rPr>
            </w:pPr>
            <w:r w:rsidRPr="007965D9">
              <w:rPr>
                <w:rFonts w:ascii="Times New Roman" w:hAnsi="Times New Roman" w:cs="Times New Roman"/>
                <w:bCs/>
                <w:sz w:val="22"/>
                <w:szCs w:val="22"/>
              </w:rPr>
              <w:t>Наявність працівників відповідної кваліфікації, які мають необхідні знання та досвід</w:t>
            </w:r>
          </w:p>
        </w:tc>
        <w:tc>
          <w:tcPr>
            <w:tcW w:w="6395" w:type="dxa"/>
            <w:tcBorders>
              <w:top w:val="single" w:sz="4" w:space="0" w:color="auto"/>
              <w:left w:val="single" w:sz="4" w:space="0" w:color="auto"/>
              <w:bottom w:val="single" w:sz="4" w:space="0" w:color="auto"/>
              <w:right w:val="single" w:sz="4" w:space="0" w:color="auto"/>
            </w:tcBorders>
            <w:hideMark/>
          </w:tcPr>
          <w:p w14:paraId="68B71974" w14:textId="77777777" w:rsidR="007965D9" w:rsidRPr="007965D9" w:rsidRDefault="007965D9" w:rsidP="007965D9">
            <w:pPr>
              <w:widowControl w:val="0"/>
              <w:autoSpaceDE w:val="0"/>
              <w:autoSpaceDN w:val="0"/>
              <w:contextualSpacing/>
              <w:jc w:val="both"/>
              <w:rPr>
                <w:rFonts w:ascii="Times New Roman" w:hAnsi="Times New Roman" w:cs="Times New Roman"/>
                <w:color w:val="000000"/>
                <w:sz w:val="22"/>
                <w:szCs w:val="22"/>
              </w:rPr>
            </w:pPr>
            <w:r w:rsidRPr="007965D9">
              <w:rPr>
                <w:rFonts w:ascii="Times New Roman" w:hAnsi="Times New Roman" w:cs="Times New Roman"/>
                <w:color w:val="000000"/>
                <w:sz w:val="22"/>
                <w:szCs w:val="22"/>
              </w:rPr>
              <w:t>Довідка у довільній формі, яка містить інформацію про наявність працівників, їх чисельність, досвід роботи та кваліфікацію працівників, необхідних для постачання предмета закупівлі.</w:t>
            </w:r>
          </w:p>
          <w:p w14:paraId="53586AE7" w14:textId="77777777" w:rsidR="007965D9" w:rsidRPr="007965D9" w:rsidRDefault="007965D9" w:rsidP="007965D9">
            <w:pPr>
              <w:widowControl w:val="0"/>
              <w:autoSpaceDE w:val="0"/>
              <w:autoSpaceDN w:val="0"/>
              <w:contextualSpacing/>
              <w:jc w:val="both"/>
              <w:rPr>
                <w:rFonts w:ascii="Times New Roman" w:hAnsi="Times New Roman" w:cs="Times New Roman"/>
                <w:color w:val="000000"/>
                <w:sz w:val="22"/>
                <w:szCs w:val="22"/>
              </w:rPr>
            </w:pPr>
          </w:p>
        </w:tc>
      </w:tr>
      <w:tr w:rsidR="007965D9" w:rsidRPr="007965D9" w14:paraId="638ACE4A" w14:textId="77777777" w:rsidTr="00993BEE">
        <w:tc>
          <w:tcPr>
            <w:tcW w:w="851" w:type="dxa"/>
            <w:tcBorders>
              <w:top w:val="single" w:sz="4" w:space="0" w:color="auto"/>
              <w:left w:val="single" w:sz="4" w:space="0" w:color="auto"/>
              <w:bottom w:val="single" w:sz="4" w:space="0" w:color="auto"/>
              <w:right w:val="single" w:sz="4" w:space="0" w:color="auto"/>
            </w:tcBorders>
            <w:hideMark/>
          </w:tcPr>
          <w:p w14:paraId="57658F1E" w14:textId="77777777" w:rsidR="007965D9" w:rsidRPr="007965D9" w:rsidRDefault="007965D9" w:rsidP="007965D9">
            <w:pPr>
              <w:suppressAutoHyphens/>
              <w:jc w:val="both"/>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3.</w:t>
            </w:r>
          </w:p>
        </w:tc>
        <w:tc>
          <w:tcPr>
            <w:tcW w:w="1968" w:type="dxa"/>
            <w:tcBorders>
              <w:top w:val="single" w:sz="4" w:space="0" w:color="auto"/>
              <w:left w:val="single" w:sz="4" w:space="0" w:color="auto"/>
              <w:bottom w:val="single" w:sz="4" w:space="0" w:color="auto"/>
              <w:right w:val="single" w:sz="4" w:space="0" w:color="auto"/>
            </w:tcBorders>
            <w:hideMark/>
          </w:tcPr>
          <w:p w14:paraId="6E304EA9" w14:textId="77777777" w:rsidR="007965D9" w:rsidRPr="007965D9" w:rsidRDefault="007965D9" w:rsidP="007965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iCs/>
                <w:color w:val="000000"/>
                <w:sz w:val="22"/>
                <w:szCs w:val="22"/>
              </w:rPr>
            </w:pPr>
            <w:r w:rsidRPr="007965D9">
              <w:rPr>
                <w:rFonts w:ascii="Times New Roman" w:hAnsi="Times New Roman" w:cs="Times New Roman"/>
                <w:bCs/>
                <w:sz w:val="22"/>
                <w:szCs w:val="22"/>
              </w:rPr>
              <w:t xml:space="preserve">Наявність документально підтвердженого </w:t>
            </w:r>
            <w:r w:rsidRPr="007965D9">
              <w:rPr>
                <w:rFonts w:ascii="Times New Roman" w:hAnsi="Times New Roman" w:cs="Times New Roman"/>
                <w:bCs/>
                <w:sz w:val="22"/>
                <w:szCs w:val="22"/>
              </w:rPr>
              <w:lastRenderedPageBreak/>
              <w:t>досвіду виконання аналогічного (аналогічних) за предметом закупівлі договору (договорів)</w:t>
            </w:r>
          </w:p>
        </w:tc>
        <w:tc>
          <w:tcPr>
            <w:tcW w:w="6395" w:type="dxa"/>
            <w:tcBorders>
              <w:top w:val="single" w:sz="4" w:space="0" w:color="auto"/>
              <w:left w:val="single" w:sz="4" w:space="0" w:color="auto"/>
              <w:bottom w:val="single" w:sz="4" w:space="0" w:color="auto"/>
              <w:right w:val="single" w:sz="4" w:space="0" w:color="auto"/>
            </w:tcBorders>
          </w:tcPr>
          <w:p w14:paraId="50A1A02D" w14:textId="3A94FB7F" w:rsidR="007965D9" w:rsidRPr="00F8164F" w:rsidRDefault="007965D9" w:rsidP="00F8164F">
            <w:pPr>
              <w:widowControl w:val="0"/>
              <w:autoSpaceDE w:val="0"/>
              <w:autoSpaceDN w:val="0"/>
              <w:contextualSpacing/>
              <w:jc w:val="both"/>
              <w:rPr>
                <w:rFonts w:ascii="Times New Roman" w:eastAsia="Calibri" w:hAnsi="Times New Roman" w:cs="Times New Roman"/>
                <w:sz w:val="22"/>
                <w:szCs w:val="22"/>
                <w:lang w:eastAsia="en-US"/>
              </w:rPr>
            </w:pPr>
            <w:r w:rsidRPr="007965D9">
              <w:rPr>
                <w:rFonts w:ascii="Times New Roman" w:hAnsi="Times New Roman" w:cs="Times New Roman"/>
                <w:color w:val="000000"/>
                <w:sz w:val="22"/>
                <w:szCs w:val="22"/>
              </w:rPr>
              <w:lastRenderedPageBreak/>
              <w:t xml:space="preserve">Довідка в довільній формі, з інформацією про виконання  аналогічного (аналогічних) за предметом закупівлі договору (договорів)  (не менше одного договору), </w:t>
            </w:r>
            <w:r w:rsidRPr="007965D9">
              <w:rPr>
                <w:rFonts w:ascii="Times New Roman" w:eastAsia="Calibri" w:hAnsi="Times New Roman" w:cs="Times New Roman"/>
                <w:sz w:val="22"/>
                <w:szCs w:val="22"/>
                <w:lang w:eastAsia="en-US"/>
              </w:rPr>
              <w:t xml:space="preserve">за підписом </w:t>
            </w:r>
            <w:r w:rsidRPr="007965D9">
              <w:rPr>
                <w:rFonts w:ascii="Times New Roman" w:eastAsia="Calibri" w:hAnsi="Times New Roman" w:cs="Times New Roman"/>
                <w:sz w:val="22"/>
                <w:szCs w:val="22"/>
                <w:lang w:eastAsia="en-US"/>
              </w:rPr>
              <w:lastRenderedPageBreak/>
              <w:t>уповноваженої особи учасника та завірена печаткою у разі її використання</w:t>
            </w:r>
            <w:r w:rsidR="00F8164F">
              <w:rPr>
                <w:rFonts w:ascii="Times New Roman" w:eastAsia="Calibri" w:hAnsi="Times New Roman" w:cs="Times New Roman"/>
                <w:sz w:val="22"/>
                <w:szCs w:val="22"/>
                <w:lang w:eastAsia="en-US"/>
              </w:rPr>
              <w:t xml:space="preserve"> з ідентифікатором закупівлі.</w:t>
            </w:r>
          </w:p>
        </w:tc>
      </w:tr>
    </w:tbl>
    <w:p w14:paraId="5F18D4F5" w14:textId="77777777" w:rsidR="007965D9" w:rsidRPr="007965D9" w:rsidRDefault="007965D9" w:rsidP="007965D9">
      <w:pPr>
        <w:shd w:val="clear" w:color="auto" w:fill="FFFFFF"/>
        <w:spacing w:before="240"/>
        <w:rPr>
          <w:rFonts w:ascii="Times New Roman" w:hAnsi="Times New Roman" w:cs="Times New Roman"/>
          <w:b/>
          <w:bCs/>
          <w:color w:val="000000"/>
          <w:sz w:val="22"/>
          <w:szCs w:val="22"/>
          <w:u w:val="single"/>
        </w:rPr>
      </w:pPr>
    </w:p>
    <w:p w14:paraId="56AEA04E" w14:textId="77777777" w:rsidR="007965D9" w:rsidRPr="007965D9" w:rsidRDefault="007965D9" w:rsidP="007965D9">
      <w:pPr>
        <w:shd w:val="clear" w:color="auto" w:fill="FFFFFF"/>
        <w:spacing w:before="240"/>
        <w:jc w:val="center"/>
        <w:rPr>
          <w:rFonts w:ascii="Times New Roman" w:hAnsi="Times New Roman" w:cs="Times New Roman"/>
          <w:b/>
          <w:bCs/>
          <w:color w:val="000000"/>
          <w:sz w:val="22"/>
          <w:szCs w:val="22"/>
          <w:u w:val="single"/>
        </w:rPr>
      </w:pPr>
      <w:r w:rsidRPr="007965D9">
        <w:rPr>
          <w:rFonts w:ascii="Times New Roman" w:hAnsi="Times New Roman" w:cs="Times New Roman"/>
          <w:b/>
          <w:bCs/>
          <w:color w:val="000000"/>
          <w:sz w:val="22"/>
          <w:szCs w:val="22"/>
          <w:u w:val="single"/>
        </w:rPr>
        <w:t>Інформація (для УЧАСНИКІВ - юридичних осіб, фізичних осіб та фізичних осіб-підприємців).</w:t>
      </w:r>
    </w:p>
    <w:p w14:paraId="0448C05C" w14:textId="77777777" w:rsidR="007965D9" w:rsidRPr="007965D9" w:rsidRDefault="007965D9" w:rsidP="007965D9">
      <w:pPr>
        <w:shd w:val="clear" w:color="auto" w:fill="FFFFFF"/>
        <w:spacing w:before="240"/>
        <w:jc w:val="right"/>
        <w:rPr>
          <w:rFonts w:ascii="Times New Roman" w:hAnsi="Times New Roman" w:cs="Times New Roman"/>
          <w:bCs/>
          <w:color w:val="000000"/>
          <w:sz w:val="22"/>
          <w:szCs w:val="22"/>
        </w:rPr>
      </w:pPr>
    </w:p>
    <w:tbl>
      <w:tblPr>
        <w:tblW w:w="9739" w:type="dxa"/>
        <w:tblLook w:val="04A0" w:firstRow="1" w:lastRow="0" w:firstColumn="1" w:lastColumn="0" w:noHBand="0" w:noVBand="1"/>
      </w:tblPr>
      <w:tblGrid>
        <w:gridCol w:w="2227"/>
        <w:gridCol w:w="7512"/>
      </w:tblGrid>
      <w:tr w:rsidR="007965D9" w:rsidRPr="007965D9" w14:paraId="3282D2D8" w14:textId="77777777" w:rsidTr="00993BEE">
        <w:trPr>
          <w:trHeight w:val="124"/>
        </w:trPr>
        <w:tc>
          <w:tcPr>
            <w:tcW w:w="9739" w:type="dxa"/>
            <w:gridSpan w:val="2"/>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76082BBC" w14:textId="77777777" w:rsidR="007965D9" w:rsidRPr="007965D9" w:rsidRDefault="007965D9" w:rsidP="007965D9">
            <w:pPr>
              <w:ind w:left="100"/>
              <w:jc w:val="center"/>
              <w:rPr>
                <w:rFonts w:ascii="Times New Roman" w:hAnsi="Times New Roman" w:cs="Times New Roman"/>
                <w:b/>
                <w:bCs/>
                <w:color w:val="000000"/>
                <w:sz w:val="22"/>
                <w:szCs w:val="22"/>
              </w:rPr>
            </w:pPr>
            <w:r w:rsidRPr="007965D9">
              <w:rPr>
                <w:rFonts w:ascii="Times New Roman" w:hAnsi="Times New Roman" w:cs="Times New Roman"/>
                <w:b/>
                <w:bCs/>
                <w:color w:val="000000"/>
                <w:sz w:val="22"/>
                <w:szCs w:val="22"/>
              </w:rPr>
              <w:t>Інші документи від Учасника:</w:t>
            </w:r>
          </w:p>
        </w:tc>
      </w:tr>
      <w:tr w:rsidR="007965D9" w:rsidRPr="007965D9" w14:paraId="17C79AC2" w14:textId="77777777" w:rsidTr="00993BEE">
        <w:trPr>
          <w:trHeight w:val="807"/>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DF7292" w14:textId="77777777" w:rsidR="007965D9" w:rsidRPr="007965D9" w:rsidRDefault="007965D9" w:rsidP="007965D9">
            <w:pPr>
              <w:ind w:left="100"/>
              <w:rPr>
                <w:rFonts w:ascii="Times New Roman" w:hAnsi="Times New Roman" w:cs="Times New Roman"/>
                <w:b/>
                <w:bCs/>
                <w:color w:val="000000"/>
                <w:sz w:val="22"/>
                <w:szCs w:val="22"/>
              </w:rPr>
            </w:pPr>
            <w:r w:rsidRPr="007965D9">
              <w:rPr>
                <w:rFonts w:ascii="Times New Roman" w:hAnsi="Times New Roman" w:cs="Times New Roman"/>
                <w:bCs/>
                <w:color w:val="000000"/>
                <w:sz w:val="22"/>
                <w:szCs w:val="22"/>
              </w:rPr>
              <w:t>1</w:t>
            </w:r>
            <w:r w:rsidRPr="007965D9">
              <w:rPr>
                <w:rFonts w:ascii="Times New Roman" w:eastAsia="Calibri" w:hAnsi="Times New Roman" w:cs="Times New Roman"/>
                <w:sz w:val="22"/>
                <w:szCs w:val="22"/>
                <w:lang w:eastAsia="en-US"/>
              </w:rPr>
              <w:t xml:space="preserve">. </w:t>
            </w:r>
            <w:r w:rsidRPr="007965D9">
              <w:rPr>
                <w:rFonts w:ascii="Times New Roman" w:hAnsi="Times New Roman" w:cs="Times New Roman"/>
                <w:bCs/>
                <w:color w:val="000000"/>
                <w:sz w:val="22"/>
                <w:szCs w:val="22"/>
              </w:rPr>
              <w:t>Інформація про учасника</w:t>
            </w:r>
          </w:p>
        </w:tc>
        <w:tc>
          <w:tcPr>
            <w:tcW w:w="75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3B3D88" w14:textId="77777777" w:rsidR="007965D9" w:rsidRPr="007965D9" w:rsidRDefault="007965D9" w:rsidP="007965D9">
            <w:pPr>
              <w:spacing w:after="200"/>
              <w:jc w:val="both"/>
              <w:rPr>
                <w:rFonts w:ascii="Times New Roman" w:eastAsia="Arial" w:hAnsi="Times New Roman" w:cs="Times New Roman"/>
                <w:color w:val="000000"/>
                <w:sz w:val="22"/>
                <w:szCs w:val="22"/>
                <w:lang w:eastAsia="en-US"/>
              </w:rPr>
            </w:pPr>
            <w:r w:rsidRPr="007965D9">
              <w:rPr>
                <w:rFonts w:ascii="Times New Roman" w:eastAsia="Arial" w:hAnsi="Times New Roman" w:cs="Times New Roman"/>
                <w:color w:val="000000"/>
                <w:sz w:val="22"/>
                <w:szCs w:val="22"/>
                <w:lang w:eastAsia="en-US"/>
              </w:rPr>
              <w:t>1.1. Документи, що підтверджують повноваження посадової особи або уповноваженої особи учасника процедури закупівлі щодо підпису договору про закупівлю та тендерної пропозиції учасника:</w:t>
            </w:r>
          </w:p>
          <w:p w14:paraId="6DB452DC" w14:textId="77777777" w:rsidR="007965D9" w:rsidRPr="007965D9" w:rsidRDefault="007965D9" w:rsidP="007965D9">
            <w:pPr>
              <w:spacing w:after="200"/>
              <w:jc w:val="both"/>
              <w:rPr>
                <w:rFonts w:ascii="Times New Roman" w:eastAsia="Arial" w:hAnsi="Times New Roman" w:cs="Times New Roman"/>
                <w:color w:val="000000"/>
                <w:sz w:val="22"/>
                <w:szCs w:val="22"/>
                <w:lang w:eastAsia="en-US"/>
              </w:rPr>
            </w:pPr>
            <w:r w:rsidRPr="007965D9">
              <w:rPr>
                <w:rFonts w:ascii="Times New Roman" w:eastAsia="Arial" w:hAnsi="Times New Roman" w:cs="Times New Roman"/>
                <w:color w:val="000000"/>
                <w:sz w:val="22"/>
                <w:szCs w:val="22"/>
                <w:lang w:eastAsia="en-US"/>
              </w:rPr>
              <w:t>-   у разі, якщо Учасником є юридична особа, то учасник надає документ, який підтверджує її повноваження (наприклад: виписка з протоколу засновників, наказ про призначення, довіреність, доручення або іншим документом);</w:t>
            </w:r>
          </w:p>
          <w:p w14:paraId="39DBB490" w14:textId="77777777" w:rsidR="007965D9" w:rsidRPr="007965D9" w:rsidRDefault="007965D9" w:rsidP="007965D9">
            <w:pPr>
              <w:spacing w:after="200"/>
              <w:jc w:val="both"/>
              <w:rPr>
                <w:rFonts w:ascii="Times New Roman" w:eastAsia="Arial" w:hAnsi="Times New Roman" w:cs="Times New Roman"/>
                <w:color w:val="000000"/>
                <w:sz w:val="22"/>
                <w:szCs w:val="22"/>
                <w:lang w:eastAsia="en-US"/>
              </w:rPr>
            </w:pPr>
            <w:r w:rsidRPr="007965D9">
              <w:rPr>
                <w:rFonts w:ascii="Times New Roman" w:eastAsia="Arial" w:hAnsi="Times New Roman" w:cs="Times New Roman"/>
                <w:color w:val="000000"/>
                <w:sz w:val="22"/>
                <w:szCs w:val="22"/>
                <w:lang w:eastAsia="en-US"/>
              </w:rPr>
              <w:t>- у разі, якщо Учасником є фізична особа – підприємець - копія паспорту (1-6 сторінки та місце проживання) у випадку, якщо такий паспорт оформлено у формі картки, що містить безконтактний електронний носій, або інший документ, передбачений ст.13 Закону України «Про Єдиний державний демографічний реєстр та документи, що підтверджують громадянство України, посвідчують особу чи її спеціальний статус» від 20.11.2012 №5492-</w:t>
            </w:r>
            <w:r w:rsidRPr="007965D9">
              <w:rPr>
                <w:rFonts w:ascii="Times New Roman" w:eastAsia="Arial" w:hAnsi="Times New Roman" w:cs="Times New Roman"/>
                <w:color w:val="000000"/>
                <w:sz w:val="22"/>
                <w:szCs w:val="22"/>
                <w:lang w:val="en-US" w:eastAsia="en-US"/>
              </w:rPr>
              <w:t>VI</w:t>
            </w:r>
            <w:r w:rsidRPr="007965D9">
              <w:rPr>
                <w:rFonts w:ascii="Times New Roman" w:eastAsia="Arial" w:hAnsi="Times New Roman" w:cs="Times New Roman"/>
                <w:color w:val="000000"/>
                <w:sz w:val="22"/>
                <w:szCs w:val="22"/>
                <w:lang w:eastAsia="en-US"/>
              </w:rPr>
              <w:t xml:space="preserve"> (із змінами) та довідка/картка про присвоєння ідентифікаційного коду або у разі відсутності довідки/картки про присвоєння ідентифікаційного коду з релігійних переконань, надати сторінку паспорта з відповідною відміткою або лист-пояснення із зазначенням законодавчих підстав ненадання документу.  </w:t>
            </w:r>
          </w:p>
          <w:p w14:paraId="3CAACEDB" w14:textId="77777777" w:rsidR="007965D9" w:rsidRPr="007965D9" w:rsidRDefault="007965D9" w:rsidP="007965D9">
            <w:pPr>
              <w:spacing w:after="200"/>
              <w:jc w:val="both"/>
              <w:rPr>
                <w:rFonts w:ascii="Times New Roman" w:eastAsia="Arial" w:hAnsi="Times New Roman" w:cs="Times New Roman"/>
                <w:color w:val="000000"/>
                <w:sz w:val="22"/>
                <w:szCs w:val="22"/>
                <w:lang w:eastAsia="en-US"/>
              </w:rPr>
            </w:pPr>
            <w:r w:rsidRPr="007965D9">
              <w:rPr>
                <w:rFonts w:ascii="Times New Roman" w:eastAsia="Arial" w:hAnsi="Times New Roman" w:cs="Times New Roman"/>
                <w:color w:val="000000"/>
                <w:sz w:val="22"/>
                <w:szCs w:val="22"/>
                <w:lang w:eastAsia="en-US"/>
              </w:rPr>
              <w:t xml:space="preserve">1.2. Статут або інший установчий документ в останній редакції. </w:t>
            </w:r>
          </w:p>
          <w:p w14:paraId="7FCE7987" w14:textId="77777777" w:rsidR="007965D9" w:rsidRPr="007965D9" w:rsidRDefault="007965D9" w:rsidP="007965D9">
            <w:pPr>
              <w:spacing w:after="200"/>
              <w:jc w:val="both"/>
              <w:rPr>
                <w:rFonts w:ascii="Times New Roman" w:eastAsia="Arial" w:hAnsi="Times New Roman" w:cs="Times New Roman"/>
                <w:color w:val="000000"/>
                <w:sz w:val="22"/>
                <w:szCs w:val="22"/>
                <w:lang w:eastAsia="en-US"/>
              </w:rPr>
            </w:pPr>
            <w:r w:rsidRPr="007965D9">
              <w:rPr>
                <w:rFonts w:ascii="Times New Roman" w:eastAsia="Arial" w:hAnsi="Times New Roman" w:cs="Times New Roman"/>
                <w:color w:val="000000"/>
                <w:sz w:val="22"/>
                <w:szCs w:val="22"/>
                <w:lang w:eastAsia="en-US"/>
              </w:rPr>
              <w:t>1.3. Свідоцтва про державну реєстрацію, виписка або витяг з Єдиного державного реєстру юридичних осіб, фізичних осіб-підприємців та громадських формувань.</w:t>
            </w:r>
          </w:p>
          <w:p w14:paraId="2F19254F" w14:textId="77777777" w:rsidR="007965D9" w:rsidRPr="007965D9" w:rsidRDefault="007965D9" w:rsidP="007965D9">
            <w:pPr>
              <w:spacing w:after="200"/>
              <w:jc w:val="both"/>
              <w:rPr>
                <w:rFonts w:ascii="Times New Roman" w:eastAsia="Arial" w:hAnsi="Times New Roman" w:cs="Times New Roman"/>
                <w:color w:val="000000"/>
                <w:sz w:val="22"/>
                <w:szCs w:val="22"/>
                <w:lang w:eastAsia="en-US"/>
              </w:rPr>
            </w:pPr>
            <w:r w:rsidRPr="007965D9">
              <w:rPr>
                <w:rFonts w:ascii="Times New Roman" w:eastAsia="Arial" w:hAnsi="Times New Roman" w:cs="Times New Roman"/>
                <w:color w:val="000000"/>
                <w:sz w:val="22"/>
                <w:szCs w:val="22"/>
                <w:lang w:eastAsia="en-US"/>
              </w:rPr>
              <w:t>1.4. Документ, що підтверджує реєстрацію в органах ДПС платником податків (наприклад: витяг з реєстру платників ПДВ або витяг з реєстру платників єдиного податку (в залежності від виду оподаткування на якому обліковується учасник), або довідку в довільній формі про те що учасник не є платником податків з посилання на пункт та статтю Податкового кодексу України.</w:t>
            </w:r>
          </w:p>
          <w:p w14:paraId="7D3C925B" w14:textId="72D9B3F7" w:rsidR="007965D9" w:rsidRPr="00F8164F" w:rsidRDefault="007965D9" w:rsidP="007965D9">
            <w:pPr>
              <w:spacing w:after="200"/>
              <w:jc w:val="both"/>
              <w:rPr>
                <w:rFonts w:ascii="Times New Roman" w:eastAsia="Arial" w:hAnsi="Times New Roman" w:cs="Times New Roman"/>
                <w:color w:val="000000"/>
                <w:sz w:val="22"/>
                <w:szCs w:val="22"/>
                <w:lang w:eastAsia="en-US"/>
              </w:rPr>
            </w:pPr>
            <w:r w:rsidRPr="007965D9">
              <w:rPr>
                <w:rFonts w:ascii="Times New Roman" w:eastAsia="Arial" w:hAnsi="Times New Roman" w:cs="Times New Roman"/>
                <w:color w:val="000000"/>
                <w:sz w:val="22"/>
                <w:szCs w:val="22"/>
                <w:lang w:eastAsia="en-US"/>
              </w:rPr>
              <w:t>1.5. Довідка про застосування заходів щодо захисту довкілля (у довільній формі).</w:t>
            </w:r>
          </w:p>
        </w:tc>
      </w:tr>
      <w:tr w:rsidR="007965D9" w:rsidRPr="007965D9" w14:paraId="666346FC" w14:textId="77777777" w:rsidTr="00993BEE">
        <w:trPr>
          <w:trHeight w:val="807"/>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88C07E" w14:textId="77777777" w:rsidR="007965D9" w:rsidRPr="007965D9" w:rsidRDefault="007965D9" w:rsidP="007965D9">
            <w:pPr>
              <w:ind w:left="100"/>
              <w:rPr>
                <w:rFonts w:ascii="Times New Roman" w:hAnsi="Times New Roman" w:cs="Times New Roman"/>
                <w:bCs/>
                <w:color w:val="000000"/>
                <w:sz w:val="22"/>
                <w:szCs w:val="22"/>
              </w:rPr>
            </w:pPr>
            <w:r w:rsidRPr="007965D9">
              <w:rPr>
                <w:rFonts w:ascii="Times New Roman" w:hAnsi="Times New Roman" w:cs="Times New Roman"/>
                <w:bCs/>
                <w:color w:val="000000"/>
                <w:sz w:val="22"/>
                <w:szCs w:val="22"/>
              </w:rPr>
              <w:t>2. Інформація про погодження з істотними умовами договору</w:t>
            </w:r>
          </w:p>
        </w:tc>
        <w:tc>
          <w:tcPr>
            <w:tcW w:w="75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4D8E92" w14:textId="77777777" w:rsidR="007965D9" w:rsidRPr="007965D9" w:rsidRDefault="007965D9" w:rsidP="007965D9">
            <w:pPr>
              <w:spacing w:after="200" w:line="276" w:lineRule="auto"/>
              <w:jc w:val="both"/>
              <w:rPr>
                <w:rFonts w:ascii="Times New Roman" w:eastAsia="Arial" w:hAnsi="Times New Roman" w:cs="Times New Roman"/>
                <w:color w:val="000000"/>
                <w:sz w:val="22"/>
                <w:szCs w:val="22"/>
                <w:lang w:eastAsia="en-US"/>
              </w:rPr>
            </w:pPr>
            <w:r w:rsidRPr="007965D9">
              <w:rPr>
                <w:rFonts w:ascii="Times New Roman" w:eastAsia="Arial" w:hAnsi="Times New Roman" w:cs="Times New Roman"/>
                <w:color w:val="000000"/>
                <w:sz w:val="22"/>
                <w:szCs w:val="22"/>
                <w:lang w:eastAsia="en-US"/>
              </w:rPr>
              <w:t xml:space="preserve">Завізований (погоджений) </w:t>
            </w:r>
            <w:proofErr w:type="spellStart"/>
            <w:r w:rsidRPr="007965D9">
              <w:rPr>
                <w:rFonts w:ascii="Times New Roman" w:eastAsia="Arial" w:hAnsi="Times New Roman" w:cs="Times New Roman"/>
                <w:color w:val="000000"/>
                <w:sz w:val="22"/>
                <w:szCs w:val="22"/>
                <w:lang w:eastAsia="en-US"/>
              </w:rPr>
              <w:t>проєкт</w:t>
            </w:r>
            <w:proofErr w:type="spellEnd"/>
            <w:r w:rsidRPr="007965D9">
              <w:rPr>
                <w:rFonts w:ascii="Times New Roman" w:eastAsia="Arial" w:hAnsi="Times New Roman" w:cs="Times New Roman"/>
                <w:color w:val="000000"/>
                <w:sz w:val="22"/>
                <w:szCs w:val="22"/>
                <w:lang w:eastAsia="en-US"/>
              </w:rPr>
              <w:t xml:space="preserve"> договору, викладений у Додатку 4 до цієї тендерної документації</w:t>
            </w:r>
          </w:p>
        </w:tc>
      </w:tr>
      <w:tr w:rsidR="007965D9" w:rsidRPr="007965D9" w14:paraId="377189B4" w14:textId="77777777" w:rsidTr="00993BEE">
        <w:trPr>
          <w:trHeight w:val="580"/>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A72A7C" w14:textId="77777777" w:rsidR="007965D9" w:rsidRPr="007965D9" w:rsidRDefault="007965D9" w:rsidP="007965D9">
            <w:pPr>
              <w:spacing w:before="240"/>
              <w:ind w:left="100"/>
              <w:rPr>
                <w:rFonts w:ascii="Times New Roman" w:hAnsi="Times New Roman" w:cs="Times New Roman"/>
                <w:bCs/>
                <w:color w:val="000000"/>
                <w:sz w:val="22"/>
                <w:szCs w:val="22"/>
              </w:rPr>
            </w:pPr>
            <w:r w:rsidRPr="007965D9">
              <w:rPr>
                <w:rFonts w:ascii="Times New Roman" w:hAnsi="Times New Roman" w:cs="Times New Roman"/>
                <w:bCs/>
                <w:color w:val="000000"/>
                <w:sz w:val="22"/>
                <w:szCs w:val="22"/>
              </w:rPr>
              <w:t>3.</w:t>
            </w:r>
            <w:r w:rsidRPr="007965D9">
              <w:rPr>
                <w:rFonts w:ascii="Times New Roman" w:eastAsia="Calibri" w:hAnsi="Times New Roman" w:cs="Times New Roman"/>
                <w:sz w:val="22"/>
                <w:szCs w:val="22"/>
                <w:lang w:eastAsia="en-US"/>
              </w:rPr>
              <w:t xml:space="preserve"> </w:t>
            </w:r>
            <w:r w:rsidRPr="007965D9">
              <w:rPr>
                <w:rFonts w:ascii="Times New Roman" w:hAnsi="Times New Roman" w:cs="Times New Roman"/>
                <w:bCs/>
                <w:color w:val="000000"/>
                <w:sz w:val="22"/>
                <w:szCs w:val="22"/>
              </w:rPr>
              <w:t>Інформація, щодо підтвердження якості товару</w:t>
            </w:r>
          </w:p>
        </w:tc>
        <w:tc>
          <w:tcPr>
            <w:tcW w:w="75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1590F7" w14:textId="77777777" w:rsidR="007965D9" w:rsidRPr="007965D9" w:rsidRDefault="007965D9" w:rsidP="007965D9">
            <w:pPr>
              <w:spacing w:line="276" w:lineRule="auto"/>
              <w:ind w:right="120"/>
              <w:jc w:val="both"/>
              <w:rPr>
                <w:rFonts w:ascii="Times New Roman" w:eastAsia="Calibri" w:hAnsi="Times New Roman" w:cs="Times New Roman"/>
                <w:bCs/>
                <w:sz w:val="22"/>
                <w:szCs w:val="22"/>
                <w:lang w:eastAsia="en-US"/>
              </w:rPr>
            </w:pPr>
            <w:r w:rsidRPr="007965D9">
              <w:rPr>
                <w:rFonts w:ascii="Times New Roman" w:eastAsia="Calibri" w:hAnsi="Times New Roman" w:cs="Times New Roman"/>
                <w:bCs/>
                <w:sz w:val="22"/>
                <w:szCs w:val="22"/>
                <w:lang w:eastAsia="en-US"/>
              </w:rPr>
              <w:t>3.1. Гарантійний лист щодо поставки товару у необхідній кількості та якості, що відповідає законодавству України, технічним умовам, що пропонуються Учасником, а також у строки, встановлені замовником (на фірмовому бланку (за наявності).</w:t>
            </w:r>
          </w:p>
          <w:p w14:paraId="66A4D0AE" w14:textId="6901054B" w:rsidR="007965D9" w:rsidRPr="007965D9" w:rsidRDefault="007965D9" w:rsidP="007965D9">
            <w:pPr>
              <w:spacing w:line="276" w:lineRule="auto"/>
              <w:ind w:right="120"/>
              <w:jc w:val="both"/>
              <w:rPr>
                <w:rFonts w:ascii="Times New Roman" w:hAnsi="Times New Roman" w:cs="Times New Roman"/>
                <w:sz w:val="22"/>
                <w:szCs w:val="22"/>
              </w:rPr>
            </w:pPr>
            <w:r w:rsidRPr="007965D9">
              <w:rPr>
                <w:rFonts w:ascii="Times New Roman" w:hAnsi="Times New Roman" w:cs="Times New Roman"/>
                <w:bCs/>
                <w:sz w:val="22"/>
                <w:szCs w:val="22"/>
              </w:rPr>
              <w:lastRenderedPageBreak/>
              <w:t>3</w:t>
            </w:r>
            <w:r w:rsidRPr="007965D9">
              <w:rPr>
                <w:rFonts w:ascii="Times New Roman" w:hAnsi="Times New Roman" w:cs="Times New Roman"/>
                <w:sz w:val="22"/>
                <w:szCs w:val="22"/>
              </w:rPr>
              <w:t>.</w:t>
            </w:r>
            <w:r w:rsidR="00E7403A">
              <w:rPr>
                <w:rFonts w:ascii="Times New Roman" w:hAnsi="Times New Roman" w:cs="Times New Roman"/>
                <w:sz w:val="22"/>
                <w:szCs w:val="22"/>
              </w:rPr>
              <w:t>2</w:t>
            </w:r>
            <w:r w:rsidRPr="007965D9">
              <w:rPr>
                <w:rFonts w:ascii="Times New Roman" w:hAnsi="Times New Roman" w:cs="Times New Roman"/>
                <w:sz w:val="22"/>
                <w:szCs w:val="22"/>
              </w:rPr>
              <w:t>. Документи передбачені додатком 1 до Тендерної документації.</w:t>
            </w:r>
          </w:p>
          <w:p w14:paraId="5BE691BB" w14:textId="78F6C944" w:rsidR="007965D9" w:rsidRPr="007965D9" w:rsidRDefault="007965D9" w:rsidP="007965D9">
            <w:pPr>
              <w:tabs>
                <w:tab w:val="left" w:pos="475"/>
              </w:tabs>
              <w:spacing w:line="276" w:lineRule="auto"/>
              <w:ind w:right="120"/>
              <w:jc w:val="both"/>
              <w:rPr>
                <w:rFonts w:ascii="Times New Roman" w:eastAsia="Calibri" w:hAnsi="Times New Roman" w:cs="Times New Roman"/>
                <w:sz w:val="22"/>
                <w:szCs w:val="22"/>
                <w:lang w:eastAsia="en-US"/>
              </w:rPr>
            </w:pPr>
            <w:r w:rsidRPr="007965D9">
              <w:rPr>
                <w:rFonts w:ascii="Times New Roman" w:hAnsi="Times New Roman" w:cs="Times New Roman"/>
                <w:sz w:val="22"/>
                <w:szCs w:val="22"/>
              </w:rPr>
              <w:t>3.</w:t>
            </w:r>
            <w:r w:rsidR="00E7403A">
              <w:rPr>
                <w:rFonts w:ascii="Times New Roman" w:hAnsi="Times New Roman" w:cs="Times New Roman"/>
                <w:sz w:val="22"/>
                <w:szCs w:val="22"/>
              </w:rPr>
              <w:t>3</w:t>
            </w:r>
            <w:r w:rsidRPr="007965D9">
              <w:rPr>
                <w:rFonts w:ascii="Times New Roman" w:hAnsi="Times New Roman" w:cs="Times New Roman"/>
                <w:sz w:val="22"/>
                <w:szCs w:val="22"/>
              </w:rPr>
              <w:t>. Л</w:t>
            </w:r>
            <w:r w:rsidRPr="007965D9">
              <w:rPr>
                <w:rFonts w:ascii="Times New Roman" w:eastAsia="Calibri" w:hAnsi="Times New Roman" w:cs="Times New Roman"/>
                <w:sz w:val="22"/>
                <w:szCs w:val="22"/>
                <w:lang w:eastAsia="en-US"/>
              </w:rPr>
              <w:t>ист, в якому міститься інформація про те, що на офіційному веб-сайті оприлюднено прийняте рішення про видачу відповідної ліцензії з постачання теплової енергії, з посиланням на відповідне рішення та/або копія ліцензії або іншого дозвільного документу.</w:t>
            </w:r>
          </w:p>
        </w:tc>
      </w:tr>
    </w:tbl>
    <w:p w14:paraId="19BC7EE8" w14:textId="77777777" w:rsidR="007965D9" w:rsidRPr="007965D9" w:rsidRDefault="007965D9" w:rsidP="007965D9">
      <w:pPr>
        <w:jc w:val="both"/>
        <w:rPr>
          <w:rFonts w:ascii="Times New Roman" w:eastAsia="Calibri" w:hAnsi="Times New Roman" w:cs="Times New Roman"/>
          <w:b/>
          <w:sz w:val="22"/>
          <w:szCs w:val="22"/>
          <w:lang w:eastAsia="uk-UA"/>
        </w:rPr>
      </w:pPr>
    </w:p>
    <w:p w14:paraId="6F5D4CD1" w14:textId="77777777" w:rsidR="007965D9" w:rsidRPr="007965D9" w:rsidRDefault="007965D9" w:rsidP="007965D9">
      <w:pPr>
        <w:jc w:val="both"/>
        <w:rPr>
          <w:rFonts w:ascii="Times New Roman" w:eastAsia="Calibri" w:hAnsi="Times New Roman" w:cs="Times New Roman"/>
          <w:sz w:val="22"/>
          <w:szCs w:val="22"/>
          <w:lang w:eastAsia="en-US"/>
        </w:rPr>
      </w:pPr>
    </w:p>
    <w:p w14:paraId="6958D327" w14:textId="77777777" w:rsidR="007965D9" w:rsidRPr="007965D9" w:rsidRDefault="007965D9" w:rsidP="007965D9">
      <w:pPr>
        <w:jc w:val="both"/>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Примітки:</w:t>
      </w:r>
    </w:p>
    <w:p w14:paraId="0FA9684C" w14:textId="77777777" w:rsidR="007965D9" w:rsidRPr="007965D9" w:rsidRDefault="007965D9" w:rsidP="007965D9">
      <w:pPr>
        <w:ind w:firstLine="708"/>
        <w:jc w:val="both"/>
        <w:rPr>
          <w:rFonts w:ascii="Times New Roman" w:eastAsia="Calibri" w:hAnsi="Times New Roman" w:cs="Times New Roman"/>
          <w:i/>
          <w:sz w:val="22"/>
          <w:szCs w:val="22"/>
          <w:lang w:eastAsia="en-US"/>
        </w:rPr>
      </w:pPr>
      <w:r w:rsidRPr="007965D9">
        <w:rPr>
          <w:rFonts w:ascii="Times New Roman" w:eastAsia="Calibri" w:hAnsi="Times New Roman" w:cs="Times New Roman"/>
          <w:i/>
          <w:sz w:val="22"/>
          <w:szCs w:val="22"/>
          <w:lang w:eastAsia="en-US"/>
        </w:rPr>
        <w:t>У разі якщо тендерною документацією вимагається надання документів, не передбачених чинним законодавством для учасника, він надає довідку у довільній формі із зазначенням відповідного факту та з посиланням на законодавчі підстави, які передбачають не подання відповідних документів.</w:t>
      </w:r>
    </w:p>
    <w:p w14:paraId="7112D903"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7B1C4B23"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077B7215"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25D4468E"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5BA36E88"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27D4330C"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12B70C75"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1365A7B8"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3DDFEEB3"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52D50CFD"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52601615"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4B3C0B1B"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5982DEBA"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0CA77032" w14:textId="77777777" w:rsidR="007965D9" w:rsidRPr="007965D9" w:rsidRDefault="007965D9" w:rsidP="007965D9">
      <w:pPr>
        <w:widowControl w:val="0"/>
        <w:ind w:firstLine="567"/>
        <w:contextualSpacing/>
        <w:jc w:val="center"/>
        <w:rPr>
          <w:rFonts w:ascii="Times New Roman" w:eastAsia="Calibri" w:hAnsi="Times New Roman" w:cs="Times New Roman"/>
          <w:color w:val="000000"/>
          <w:lang w:eastAsia="uk-UA"/>
        </w:rPr>
      </w:pPr>
    </w:p>
    <w:p w14:paraId="48892DB1" w14:textId="77777777" w:rsidR="00EA63FD" w:rsidRDefault="00EA63FD" w:rsidP="007965D9">
      <w:pPr>
        <w:spacing w:line="276" w:lineRule="auto"/>
        <w:ind w:left="7788"/>
        <w:jc w:val="right"/>
        <w:rPr>
          <w:rFonts w:ascii="Times New Roman" w:eastAsia="SimSun" w:hAnsi="Times New Roman" w:cs="Times New Roman"/>
          <w:b/>
          <w:bCs/>
          <w:lang w:eastAsia="en-US"/>
        </w:rPr>
      </w:pPr>
      <w:r>
        <w:rPr>
          <w:rFonts w:ascii="Times New Roman" w:eastAsia="SimSun" w:hAnsi="Times New Roman" w:cs="Times New Roman"/>
          <w:b/>
          <w:bCs/>
          <w:lang w:eastAsia="en-US"/>
        </w:rPr>
        <w:br w:type="page"/>
      </w:r>
    </w:p>
    <w:p w14:paraId="5A38F041" w14:textId="1702266F" w:rsidR="007965D9" w:rsidRPr="007965D9" w:rsidRDefault="007965D9" w:rsidP="007965D9">
      <w:pPr>
        <w:spacing w:line="276" w:lineRule="auto"/>
        <w:ind w:left="7788"/>
        <w:jc w:val="right"/>
        <w:rPr>
          <w:rFonts w:ascii="Times New Roman" w:eastAsia="Calibri" w:hAnsi="Times New Roman" w:cs="Times New Roman"/>
          <w:lang w:eastAsia="en-US"/>
        </w:rPr>
      </w:pPr>
      <w:r w:rsidRPr="007965D9">
        <w:rPr>
          <w:rFonts w:ascii="Times New Roman" w:eastAsia="SimSun" w:hAnsi="Times New Roman" w:cs="Times New Roman"/>
          <w:b/>
          <w:bCs/>
          <w:lang w:eastAsia="en-US"/>
        </w:rPr>
        <w:lastRenderedPageBreak/>
        <w:t>Додаток 3</w:t>
      </w:r>
    </w:p>
    <w:p w14:paraId="5565CC19" w14:textId="77777777" w:rsidR="007965D9" w:rsidRPr="007965D9" w:rsidRDefault="007965D9" w:rsidP="007965D9">
      <w:pPr>
        <w:widowControl w:val="0"/>
        <w:ind w:firstLine="567"/>
        <w:contextualSpacing/>
        <w:jc w:val="right"/>
        <w:rPr>
          <w:rFonts w:ascii="Times New Roman" w:eastAsia="Calibri" w:hAnsi="Times New Roman" w:cs="Times New Roman"/>
          <w:b/>
          <w:bCs/>
          <w:i/>
          <w:lang w:eastAsia="en-US"/>
        </w:rPr>
      </w:pPr>
      <w:r w:rsidRPr="007965D9">
        <w:rPr>
          <w:rFonts w:ascii="Times New Roman" w:eastAsia="Calibri" w:hAnsi="Times New Roman" w:cs="Times New Roman"/>
          <w:b/>
          <w:bCs/>
          <w:i/>
          <w:lang w:eastAsia="en-US"/>
        </w:rPr>
        <w:t>до тендерної документації</w:t>
      </w:r>
    </w:p>
    <w:p w14:paraId="3D53B6CB" w14:textId="77777777" w:rsidR="007965D9" w:rsidRPr="007965D9" w:rsidRDefault="007965D9" w:rsidP="007965D9">
      <w:pPr>
        <w:widowControl w:val="0"/>
        <w:ind w:firstLine="567"/>
        <w:contextualSpacing/>
        <w:jc w:val="right"/>
        <w:rPr>
          <w:rFonts w:ascii="Times New Roman" w:eastAsia="Calibri" w:hAnsi="Times New Roman" w:cs="Times New Roman"/>
          <w:b/>
          <w:bCs/>
          <w:i/>
          <w:lang w:eastAsia="en-US"/>
        </w:rPr>
      </w:pPr>
    </w:p>
    <w:p w14:paraId="4F98702C" w14:textId="77777777" w:rsidR="007965D9" w:rsidRPr="007965D9" w:rsidRDefault="007965D9" w:rsidP="007965D9">
      <w:pPr>
        <w:widowControl w:val="0"/>
        <w:autoSpaceDE w:val="0"/>
        <w:autoSpaceDN w:val="0"/>
        <w:adjustRightInd w:val="0"/>
        <w:spacing w:before="120" w:after="200" w:line="276" w:lineRule="auto"/>
        <w:ind w:left="706" w:hanging="720"/>
        <w:jc w:val="center"/>
        <w:rPr>
          <w:rFonts w:ascii="Times New Roman" w:eastAsia="Calibri" w:hAnsi="Times New Roman" w:cs="Times New Roman"/>
          <w:sz w:val="22"/>
          <w:szCs w:val="22"/>
          <w:vertAlign w:val="superscript"/>
          <w:lang w:eastAsia="en-US"/>
        </w:rPr>
      </w:pPr>
      <w:r w:rsidRPr="007965D9">
        <w:rPr>
          <w:rFonts w:ascii="Times New Roman" w:eastAsia="Calibri" w:hAnsi="Times New Roman" w:cs="Times New Roman"/>
          <w:b/>
          <w:bCs/>
          <w:caps/>
          <w:sz w:val="22"/>
          <w:szCs w:val="22"/>
          <w:lang w:eastAsia="en-US"/>
        </w:rPr>
        <w:t xml:space="preserve">ФОРМА “ЦІНОВА ПРОПОЗИЦІЯ” </w:t>
      </w:r>
      <w:r w:rsidRPr="007965D9">
        <w:rPr>
          <w:rFonts w:ascii="Times New Roman" w:eastAsia="Calibri" w:hAnsi="Times New Roman" w:cs="Times New Roman"/>
          <w:b/>
          <w:bCs/>
          <w:caps/>
          <w:sz w:val="22"/>
          <w:szCs w:val="22"/>
          <w:vertAlign w:val="superscript"/>
          <w:lang w:eastAsia="en-US"/>
        </w:rPr>
        <w:t>1</w:t>
      </w:r>
    </w:p>
    <w:p w14:paraId="26142D70" w14:textId="77777777" w:rsidR="007965D9" w:rsidRPr="007965D9" w:rsidRDefault="007965D9" w:rsidP="007965D9">
      <w:pPr>
        <w:widowControl w:val="0"/>
        <w:autoSpaceDE w:val="0"/>
        <w:autoSpaceDN w:val="0"/>
        <w:adjustRightInd w:val="0"/>
        <w:spacing w:after="200" w:line="276" w:lineRule="auto"/>
        <w:ind w:left="706" w:hanging="720"/>
        <w:jc w:val="center"/>
        <w:rPr>
          <w:rFonts w:ascii="Times New Roman" w:eastAsia="Calibri" w:hAnsi="Times New Roman" w:cs="Times New Roman"/>
          <w:i/>
          <w:iCs/>
          <w:sz w:val="22"/>
          <w:szCs w:val="22"/>
          <w:lang w:eastAsia="en-US"/>
        </w:rPr>
      </w:pPr>
    </w:p>
    <w:tbl>
      <w:tblPr>
        <w:tblW w:w="0" w:type="auto"/>
        <w:tblInd w:w="2" w:type="dxa"/>
        <w:tblLook w:val="01E0" w:firstRow="1" w:lastRow="1" w:firstColumn="1" w:lastColumn="1" w:noHBand="0" w:noVBand="0"/>
      </w:tblPr>
      <w:tblGrid>
        <w:gridCol w:w="1183"/>
        <w:gridCol w:w="7989"/>
      </w:tblGrid>
      <w:tr w:rsidR="007965D9" w:rsidRPr="007965D9" w14:paraId="131C4C27" w14:textId="77777777" w:rsidTr="00993BEE">
        <w:tc>
          <w:tcPr>
            <w:tcW w:w="1183" w:type="dxa"/>
            <w:hideMark/>
          </w:tcPr>
          <w:p w14:paraId="6F1FF947" w14:textId="77777777" w:rsidR="007965D9" w:rsidRPr="007965D9" w:rsidRDefault="007965D9" w:rsidP="007965D9">
            <w:pPr>
              <w:ind w:left="-108" w:firstLine="426"/>
              <w:jc w:val="both"/>
              <w:rPr>
                <w:rFonts w:ascii="Times New Roman" w:eastAsia="Calibri" w:hAnsi="Times New Roman" w:cs="Times New Roman"/>
                <w:b/>
                <w:bCs/>
                <w:sz w:val="22"/>
                <w:szCs w:val="22"/>
                <w:lang w:eastAsia="en-US"/>
              </w:rPr>
            </w:pPr>
            <w:r w:rsidRPr="007965D9">
              <w:rPr>
                <w:rFonts w:ascii="Times New Roman" w:eastAsia="Calibri" w:hAnsi="Times New Roman" w:cs="Times New Roman"/>
                <w:sz w:val="22"/>
                <w:szCs w:val="22"/>
                <w:lang w:eastAsia="en-US"/>
              </w:rPr>
              <w:t>Ми,</w:t>
            </w:r>
          </w:p>
        </w:tc>
        <w:tc>
          <w:tcPr>
            <w:tcW w:w="7989" w:type="dxa"/>
            <w:tcBorders>
              <w:top w:val="nil"/>
              <w:left w:val="nil"/>
              <w:bottom w:val="single" w:sz="4" w:space="0" w:color="auto"/>
              <w:right w:val="nil"/>
            </w:tcBorders>
          </w:tcPr>
          <w:p w14:paraId="38AAFF98" w14:textId="77777777" w:rsidR="007965D9" w:rsidRPr="007965D9" w:rsidRDefault="007965D9" w:rsidP="007965D9">
            <w:pPr>
              <w:jc w:val="both"/>
              <w:rPr>
                <w:rFonts w:ascii="Times New Roman" w:eastAsia="Calibri" w:hAnsi="Times New Roman" w:cs="Times New Roman"/>
                <w:b/>
                <w:bCs/>
                <w:sz w:val="22"/>
                <w:szCs w:val="22"/>
                <w:lang w:eastAsia="en-US"/>
              </w:rPr>
            </w:pPr>
          </w:p>
        </w:tc>
      </w:tr>
      <w:tr w:rsidR="007965D9" w:rsidRPr="007965D9" w14:paraId="7B751DCA" w14:textId="77777777" w:rsidTr="00993BEE">
        <w:tc>
          <w:tcPr>
            <w:tcW w:w="1183" w:type="dxa"/>
          </w:tcPr>
          <w:p w14:paraId="3FA23727" w14:textId="77777777" w:rsidR="007965D9" w:rsidRPr="007965D9" w:rsidRDefault="007965D9" w:rsidP="007965D9">
            <w:pPr>
              <w:jc w:val="both"/>
              <w:rPr>
                <w:rFonts w:ascii="Times New Roman" w:eastAsia="Calibri" w:hAnsi="Times New Roman" w:cs="Times New Roman"/>
                <w:b/>
                <w:bCs/>
                <w:sz w:val="22"/>
                <w:szCs w:val="22"/>
                <w:lang w:eastAsia="en-US"/>
              </w:rPr>
            </w:pPr>
          </w:p>
        </w:tc>
        <w:tc>
          <w:tcPr>
            <w:tcW w:w="7989" w:type="dxa"/>
            <w:tcBorders>
              <w:top w:val="single" w:sz="4" w:space="0" w:color="auto"/>
              <w:left w:val="nil"/>
              <w:bottom w:val="nil"/>
              <w:right w:val="nil"/>
            </w:tcBorders>
            <w:hideMark/>
          </w:tcPr>
          <w:p w14:paraId="4D2ABBD8" w14:textId="77777777" w:rsidR="007965D9" w:rsidRPr="007965D9" w:rsidRDefault="007965D9" w:rsidP="007965D9">
            <w:pPr>
              <w:rPr>
                <w:rFonts w:ascii="Times New Roman" w:eastAsia="Calibri" w:hAnsi="Times New Roman" w:cs="Times New Roman"/>
                <w:b/>
                <w:bCs/>
                <w:sz w:val="22"/>
                <w:szCs w:val="22"/>
                <w:lang w:eastAsia="en-US"/>
              </w:rPr>
            </w:pPr>
            <w:r w:rsidRPr="007965D9">
              <w:rPr>
                <w:rFonts w:ascii="Times New Roman" w:eastAsia="Calibri" w:hAnsi="Times New Roman" w:cs="Times New Roman"/>
                <w:sz w:val="22"/>
                <w:szCs w:val="22"/>
                <w:lang w:eastAsia="en-US"/>
              </w:rPr>
              <w:t xml:space="preserve">найменування учасника </w:t>
            </w:r>
          </w:p>
        </w:tc>
      </w:tr>
      <w:tr w:rsidR="007965D9" w:rsidRPr="007965D9" w14:paraId="6CD834DC" w14:textId="77777777" w:rsidTr="00993BEE">
        <w:tc>
          <w:tcPr>
            <w:tcW w:w="9172" w:type="dxa"/>
            <w:gridSpan w:val="2"/>
            <w:tcBorders>
              <w:top w:val="nil"/>
              <w:left w:val="nil"/>
              <w:bottom w:val="single" w:sz="4" w:space="0" w:color="auto"/>
              <w:right w:val="nil"/>
            </w:tcBorders>
          </w:tcPr>
          <w:p w14:paraId="5704C3CB" w14:textId="77777777" w:rsidR="007965D9" w:rsidRPr="007965D9" w:rsidRDefault="007965D9" w:rsidP="007965D9">
            <w:pPr>
              <w:jc w:val="both"/>
              <w:rPr>
                <w:rFonts w:ascii="Times New Roman" w:eastAsia="Calibri" w:hAnsi="Times New Roman" w:cs="Times New Roman"/>
                <w:b/>
                <w:bCs/>
                <w:sz w:val="22"/>
                <w:szCs w:val="22"/>
                <w:lang w:eastAsia="en-US"/>
              </w:rPr>
            </w:pPr>
          </w:p>
        </w:tc>
      </w:tr>
      <w:tr w:rsidR="007965D9" w:rsidRPr="007965D9" w14:paraId="10F83BF8" w14:textId="77777777" w:rsidTr="00993BEE">
        <w:tc>
          <w:tcPr>
            <w:tcW w:w="1183" w:type="dxa"/>
            <w:tcBorders>
              <w:top w:val="single" w:sz="4" w:space="0" w:color="auto"/>
              <w:left w:val="nil"/>
              <w:bottom w:val="nil"/>
              <w:right w:val="nil"/>
            </w:tcBorders>
          </w:tcPr>
          <w:p w14:paraId="3D70CE43" w14:textId="77777777" w:rsidR="007965D9" w:rsidRPr="007965D9" w:rsidRDefault="007965D9" w:rsidP="007965D9">
            <w:pPr>
              <w:jc w:val="both"/>
              <w:rPr>
                <w:rFonts w:ascii="Times New Roman" w:eastAsia="Calibri" w:hAnsi="Times New Roman" w:cs="Times New Roman"/>
                <w:b/>
                <w:bCs/>
                <w:sz w:val="22"/>
                <w:szCs w:val="22"/>
                <w:lang w:eastAsia="en-US"/>
              </w:rPr>
            </w:pPr>
          </w:p>
        </w:tc>
        <w:tc>
          <w:tcPr>
            <w:tcW w:w="7989" w:type="dxa"/>
            <w:tcBorders>
              <w:top w:val="single" w:sz="4" w:space="0" w:color="auto"/>
              <w:left w:val="nil"/>
              <w:bottom w:val="nil"/>
              <w:right w:val="nil"/>
            </w:tcBorders>
            <w:hideMark/>
          </w:tcPr>
          <w:p w14:paraId="2BA5C160" w14:textId="77777777" w:rsidR="007965D9" w:rsidRPr="007965D9" w:rsidRDefault="007965D9" w:rsidP="007965D9">
            <w:pPr>
              <w:rPr>
                <w:rFonts w:ascii="Times New Roman" w:eastAsia="Calibri" w:hAnsi="Times New Roman" w:cs="Times New Roman"/>
                <w:b/>
                <w:bCs/>
                <w:sz w:val="22"/>
                <w:szCs w:val="22"/>
                <w:lang w:eastAsia="en-US"/>
              </w:rPr>
            </w:pPr>
            <w:r w:rsidRPr="007965D9">
              <w:rPr>
                <w:rFonts w:ascii="Times New Roman" w:eastAsia="Calibri" w:hAnsi="Times New Roman" w:cs="Times New Roman"/>
                <w:sz w:val="22"/>
                <w:szCs w:val="22"/>
                <w:lang w:eastAsia="en-US"/>
              </w:rPr>
              <w:t>юридична та поштова адреса (місце знаходження), телефон (факс)</w:t>
            </w:r>
          </w:p>
        </w:tc>
      </w:tr>
    </w:tbl>
    <w:p w14:paraId="1E21667F" w14:textId="7C8AABE0" w:rsidR="007965D9" w:rsidRPr="007965D9" w:rsidRDefault="007965D9" w:rsidP="007965D9">
      <w:pPr>
        <w:spacing w:line="276" w:lineRule="auto"/>
        <w:jc w:val="both"/>
        <w:rPr>
          <w:rFonts w:ascii="Times New Roman" w:eastAsia="Calibri" w:hAnsi="Times New Roman" w:cs="Times New Roman"/>
          <w:lang w:eastAsia="en-US"/>
        </w:rPr>
      </w:pPr>
      <w:r w:rsidRPr="007965D9">
        <w:rPr>
          <w:rFonts w:ascii="Times New Roman" w:eastAsia="Calibri" w:hAnsi="Times New Roman" w:cs="Times New Roman"/>
          <w:lang w:eastAsia="en-US"/>
        </w:rPr>
        <w:t xml:space="preserve">надаємо свою пропозицію щодо участі у торгах на закупівлю </w:t>
      </w:r>
      <w:r w:rsidR="00266986">
        <w:rPr>
          <w:rFonts w:ascii="Times New Roman" w:eastAsia="Calibri" w:hAnsi="Times New Roman" w:cs="Times New Roman"/>
          <w:bCs/>
          <w:lang w:eastAsia="en-US"/>
        </w:rPr>
        <w:t>«</w:t>
      </w:r>
      <w:r w:rsidR="00407770">
        <w:rPr>
          <w:rFonts w:ascii="Times New Roman" w:hAnsi="Times New Roman" w:cs="Times New Roman"/>
          <w:b/>
          <w:bCs/>
          <w:sz w:val="22"/>
          <w:szCs w:val="22"/>
          <w:shd w:val="clear" w:color="auto" w:fill="FFFFFF"/>
        </w:rPr>
        <w:t>Т</w:t>
      </w:r>
      <w:r w:rsidR="00407770" w:rsidRPr="00E30277">
        <w:rPr>
          <w:rFonts w:ascii="Times New Roman" w:hAnsi="Times New Roman" w:cs="Times New Roman"/>
          <w:b/>
          <w:bCs/>
          <w:sz w:val="22"/>
          <w:szCs w:val="22"/>
          <w:shd w:val="clear" w:color="auto" w:fill="FFFFFF"/>
        </w:rPr>
        <w:t>еплов</w:t>
      </w:r>
      <w:r w:rsidR="00407770">
        <w:rPr>
          <w:rFonts w:ascii="Times New Roman" w:hAnsi="Times New Roman" w:cs="Times New Roman"/>
          <w:b/>
          <w:bCs/>
          <w:sz w:val="22"/>
          <w:szCs w:val="22"/>
          <w:shd w:val="clear" w:color="auto" w:fill="FFFFFF"/>
        </w:rPr>
        <w:t xml:space="preserve">а </w:t>
      </w:r>
      <w:r w:rsidR="00407770" w:rsidRPr="00E30277">
        <w:rPr>
          <w:rFonts w:ascii="Times New Roman" w:hAnsi="Times New Roman" w:cs="Times New Roman"/>
          <w:b/>
          <w:bCs/>
          <w:sz w:val="22"/>
          <w:szCs w:val="22"/>
          <w:shd w:val="clear" w:color="auto" w:fill="FFFFFF"/>
        </w:rPr>
        <w:t>енергі</w:t>
      </w:r>
      <w:r w:rsidR="00407770">
        <w:rPr>
          <w:rFonts w:ascii="Times New Roman" w:hAnsi="Times New Roman" w:cs="Times New Roman"/>
          <w:b/>
          <w:bCs/>
          <w:sz w:val="22"/>
          <w:szCs w:val="22"/>
          <w:shd w:val="clear" w:color="auto" w:fill="FFFFFF"/>
        </w:rPr>
        <w:t>я для Будинка культури</w:t>
      </w:r>
      <w:r w:rsidR="00266986">
        <w:rPr>
          <w:rFonts w:ascii="Times New Roman" w:hAnsi="Times New Roman" w:cs="Times New Roman"/>
          <w:b/>
          <w:bCs/>
          <w:sz w:val="22"/>
          <w:szCs w:val="22"/>
          <w:shd w:val="clear" w:color="auto" w:fill="FFFFFF"/>
        </w:rPr>
        <w:t xml:space="preserve">» </w:t>
      </w:r>
      <w:r w:rsidRPr="007965D9">
        <w:rPr>
          <w:rFonts w:ascii="Times New Roman" w:eastAsia="Calibri" w:hAnsi="Times New Roman" w:cs="Times New Roman"/>
          <w:bCs/>
          <w:lang w:eastAsia="en-US"/>
        </w:rPr>
        <w:t xml:space="preserve"> код за  ДК 021:2015: 09320000-8 Пара, гаряча вода та пов’язана продукція</w:t>
      </w:r>
      <w:r w:rsidRPr="007965D9">
        <w:rPr>
          <w:rFonts w:ascii="Times New Roman" w:eastAsia="Calibri" w:hAnsi="Times New Roman" w:cs="Times New Roman"/>
          <w:lang w:eastAsia="en-US"/>
        </w:rPr>
        <w:t>, згідно з технічними та іншими вимогами замовника.</w:t>
      </w:r>
    </w:p>
    <w:p w14:paraId="0265E1F8" w14:textId="501B7F93" w:rsidR="007965D9" w:rsidRPr="007965D9" w:rsidRDefault="007965D9" w:rsidP="007965D9">
      <w:pPr>
        <w:spacing w:line="276" w:lineRule="auto"/>
        <w:ind w:firstLine="706"/>
        <w:jc w:val="both"/>
        <w:rPr>
          <w:rFonts w:ascii="Times New Roman" w:eastAsia="Calibri" w:hAnsi="Times New Roman" w:cs="Times New Roman"/>
          <w:i/>
          <w:lang w:eastAsia="en-US"/>
        </w:rPr>
      </w:pPr>
      <w:r w:rsidRPr="007965D9">
        <w:rPr>
          <w:rFonts w:ascii="Times New Roman" w:eastAsia="Calibri" w:hAnsi="Times New Roman" w:cs="Times New Roman"/>
          <w:lang w:eastAsia="en-US"/>
        </w:rPr>
        <w:t>Вивчивши тендерну документацію, технічні, якісні та кількісні характеристики предмета закупівлі, ми уповноважені на підписання Договору, маємо можливість поставити товар закупівл</w:t>
      </w:r>
      <w:r w:rsidR="00010BED">
        <w:rPr>
          <w:rFonts w:ascii="Times New Roman" w:eastAsia="Calibri" w:hAnsi="Times New Roman" w:cs="Times New Roman"/>
          <w:lang w:eastAsia="en-US"/>
        </w:rPr>
        <w:t>і</w:t>
      </w:r>
      <w:r w:rsidRPr="007965D9">
        <w:rPr>
          <w:rFonts w:ascii="Times New Roman" w:eastAsia="Calibri" w:hAnsi="Times New Roman" w:cs="Times New Roman"/>
          <w:lang w:eastAsia="en-US"/>
        </w:rPr>
        <w:t xml:space="preserve"> та виконати вимоги Замовника на умовах, зазначених у цій пропозиції за наступними цінами:</w:t>
      </w:r>
    </w:p>
    <w:p w14:paraId="199A93AE" w14:textId="77777777" w:rsidR="007965D9" w:rsidRPr="007965D9" w:rsidRDefault="007965D9" w:rsidP="007965D9">
      <w:pPr>
        <w:suppressAutoHyphens/>
        <w:ind w:left="706"/>
        <w:jc w:val="both"/>
        <w:rPr>
          <w:rFonts w:ascii="Times New Roman" w:hAnsi="Times New Roman" w:cs="Times New Roman"/>
          <w:sz w:val="22"/>
          <w:szCs w:val="22"/>
          <w:lang w:eastAsia="zh-CN"/>
        </w:rPr>
      </w:pPr>
    </w:p>
    <w:p w14:paraId="5A20309C" w14:textId="77777777" w:rsidR="007965D9" w:rsidRPr="007965D9" w:rsidRDefault="007965D9" w:rsidP="007965D9">
      <w:pPr>
        <w:suppressAutoHyphens/>
        <w:ind w:left="706"/>
        <w:jc w:val="center"/>
        <w:rPr>
          <w:rFonts w:ascii="Times New Roman" w:hAnsi="Times New Roman" w:cs="Times New Roman"/>
          <w:sz w:val="22"/>
          <w:szCs w:val="22"/>
          <w:lang w:eastAsia="zh-CN"/>
        </w:rPr>
      </w:pPr>
      <w:r w:rsidRPr="007965D9">
        <w:rPr>
          <w:rFonts w:ascii="Times New Roman" w:hAnsi="Times New Roman" w:cs="Times New Roman"/>
          <w:sz w:val="22"/>
          <w:szCs w:val="22"/>
          <w:lang w:eastAsia="zh-CN"/>
        </w:rPr>
        <w:t>Початкова ціна тендерної пропозиції:</w:t>
      </w:r>
    </w:p>
    <w:tbl>
      <w:tblPr>
        <w:tblW w:w="9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9"/>
        <w:gridCol w:w="1102"/>
        <w:gridCol w:w="1276"/>
        <w:gridCol w:w="1701"/>
        <w:gridCol w:w="1625"/>
      </w:tblGrid>
      <w:tr w:rsidR="007965D9" w:rsidRPr="007965D9" w14:paraId="3DF30443" w14:textId="77777777" w:rsidTr="00993BEE">
        <w:trPr>
          <w:cantSplit/>
          <w:trHeight w:val="851"/>
        </w:trPr>
        <w:tc>
          <w:tcPr>
            <w:tcW w:w="4109" w:type="dxa"/>
            <w:tcBorders>
              <w:top w:val="single" w:sz="4" w:space="0" w:color="auto"/>
              <w:left w:val="single" w:sz="4" w:space="0" w:color="auto"/>
              <w:bottom w:val="single" w:sz="4" w:space="0" w:color="auto"/>
              <w:right w:val="single" w:sz="4" w:space="0" w:color="auto"/>
            </w:tcBorders>
            <w:vAlign w:val="center"/>
          </w:tcPr>
          <w:p w14:paraId="1FF5BC92" w14:textId="77777777" w:rsidR="007965D9" w:rsidRPr="007965D9" w:rsidRDefault="007965D9" w:rsidP="007965D9">
            <w:pPr>
              <w:spacing w:after="200" w:line="276" w:lineRule="auto"/>
              <w:ind w:left="-108" w:right="-108"/>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 xml:space="preserve">Найменування </w:t>
            </w:r>
          </w:p>
          <w:p w14:paraId="314FF618" w14:textId="77777777" w:rsidR="007965D9" w:rsidRPr="007965D9" w:rsidRDefault="007965D9" w:rsidP="007965D9">
            <w:pPr>
              <w:spacing w:after="200" w:line="276" w:lineRule="auto"/>
              <w:ind w:left="-108" w:right="-108"/>
              <w:jc w:val="center"/>
              <w:rPr>
                <w:rFonts w:ascii="Times New Roman" w:eastAsia="Calibri" w:hAnsi="Times New Roman" w:cs="Times New Roman"/>
                <w:sz w:val="22"/>
                <w:szCs w:val="22"/>
                <w:lang w:eastAsia="en-US"/>
              </w:rPr>
            </w:pPr>
          </w:p>
        </w:tc>
        <w:tc>
          <w:tcPr>
            <w:tcW w:w="1102" w:type="dxa"/>
            <w:tcBorders>
              <w:top w:val="single" w:sz="4" w:space="0" w:color="auto"/>
              <w:left w:val="single" w:sz="4" w:space="0" w:color="auto"/>
              <w:bottom w:val="single" w:sz="4" w:space="0" w:color="auto"/>
              <w:right w:val="single" w:sz="4" w:space="0" w:color="auto"/>
            </w:tcBorders>
            <w:vAlign w:val="center"/>
            <w:hideMark/>
          </w:tcPr>
          <w:p w14:paraId="63A0D461" w14:textId="77777777" w:rsidR="007965D9" w:rsidRPr="007965D9" w:rsidRDefault="007965D9" w:rsidP="007965D9">
            <w:pPr>
              <w:spacing w:after="200" w:line="276" w:lineRule="auto"/>
              <w:ind w:left="-108" w:right="-108"/>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 xml:space="preserve">Одиниці виміру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C006907" w14:textId="77777777" w:rsidR="007965D9" w:rsidRPr="007965D9" w:rsidRDefault="007965D9" w:rsidP="007965D9">
            <w:pPr>
              <w:spacing w:after="200" w:line="276" w:lineRule="auto"/>
              <w:ind w:left="-108" w:right="-108"/>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Кіль-</w:t>
            </w:r>
            <w:proofErr w:type="spellStart"/>
            <w:r w:rsidRPr="007965D9">
              <w:rPr>
                <w:rFonts w:ascii="Times New Roman" w:eastAsia="Calibri" w:hAnsi="Times New Roman" w:cs="Times New Roman"/>
                <w:sz w:val="22"/>
                <w:szCs w:val="22"/>
                <w:lang w:eastAsia="en-US"/>
              </w:rPr>
              <w:t>ть</w:t>
            </w:r>
            <w:proofErr w:type="spellEnd"/>
            <w:r w:rsidRPr="007965D9">
              <w:rPr>
                <w:rFonts w:ascii="Times New Roman" w:eastAsia="Calibri" w:hAnsi="Times New Roman" w:cs="Times New Roman"/>
                <w:sz w:val="22"/>
                <w:szCs w:val="22"/>
                <w:lang w:eastAsia="en-US"/>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6C9F894" w14:textId="77777777" w:rsidR="007965D9" w:rsidRPr="007965D9" w:rsidRDefault="007965D9" w:rsidP="007965D9">
            <w:pPr>
              <w:spacing w:after="200" w:line="276" w:lineRule="auto"/>
              <w:ind w:left="-25" w:right="-41"/>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Ціна за одиницю, грн без ПДВ</w:t>
            </w:r>
          </w:p>
        </w:tc>
        <w:tc>
          <w:tcPr>
            <w:tcW w:w="1625" w:type="dxa"/>
            <w:tcBorders>
              <w:top w:val="single" w:sz="4" w:space="0" w:color="auto"/>
              <w:left w:val="single" w:sz="4" w:space="0" w:color="auto"/>
              <w:bottom w:val="single" w:sz="4" w:space="0" w:color="auto"/>
              <w:right w:val="single" w:sz="4" w:space="0" w:color="auto"/>
            </w:tcBorders>
            <w:vAlign w:val="center"/>
            <w:hideMark/>
          </w:tcPr>
          <w:p w14:paraId="2D5200BC" w14:textId="77777777" w:rsidR="007965D9" w:rsidRPr="007965D9" w:rsidRDefault="007965D9" w:rsidP="007965D9">
            <w:pPr>
              <w:spacing w:after="200" w:line="276" w:lineRule="auto"/>
              <w:ind w:left="-108" w:right="-108"/>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 xml:space="preserve">Вартість, грн  без ПДВ </w:t>
            </w:r>
          </w:p>
        </w:tc>
      </w:tr>
      <w:tr w:rsidR="007965D9" w:rsidRPr="007965D9" w14:paraId="3CB34DE1" w14:textId="77777777" w:rsidTr="00993BEE">
        <w:trPr>
          <w:cantSplit/>
          <w:trHeight w:hRule="exact" w:val="391"/>
        </w:trPr>
        <w:tc>
          <w:tcPr>
            <w:tcW w:w="4109" w:type="dxa"/>
            <w:tcBorders>
              <w:top w:val="single" w:sz="4" w:space="0" w:color="auto"/>
              <w:left w:val="single" w:sz="4" w:space="0" w:color="auto"/>
              <w:bottom w:val="single" w:sz="4" w:space="0" w:color="auto"/>
              <w:right w:val="single" w:sz="4" w:space="0" w:color="auto"/>
            </w:tcBorders>
            <w:vAlign w:val="center"/>
            <w:hideMark/>
          </w:tcPr>
          <w:p w14:paraId="2EF7619F"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1</w:t>
            </w:r>
          </w:p>
        </w:tc>
        <w:tc>
          <w:tcPr>
            <w:tcW w:w="1102" w:type="dxa"/>
            <w:tcBorders>
              <w:top w:val="single" w:sz="4" w:space="0" w:color="auto"/>
              <w:left w:val="single" w:sz="4" w:space="0" w:color="auto"/>
              <w:bottom w:val="single" w:sz="4" w:space="0" w:color="auto"/>
              <w:right w:val="single" w:sz="4" w:space="0" w:color="auto"/>
            </w:tcBorders>
            <w:vAlign w:val="center"/>
            <w:hideMark/>
          </w:tcPr>
          <w:p w14:paraId="6368DE16"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91CDD37"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35F5E0B"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4</w:t>
            </w:r>
          </w:p>
        </w:tc>
        <w:tc>
          <w:tcPr>
            <w:tcW w:w="1625" w:type="dxa"/>
            <w:tcBorders>
              <w:top w:val="single" w:sz="4" w:space="0" w:color="auto"/>
              <w:left w:val="single" w:sz="4" w:space="0" w:color="auto"/>
              <w:bottom w:val="single" w:sz="4" w:space="0" w:color="auto"/>
              <w:right w:val="single" w:sz="4" w:space="0" w:color="auto"/>
            </w:tcBorders>
            <w:vAlign w:val="center"/>
            <w:hideMark/>
          </w:tcPr>
          <w:p w14:paraId="2CA7CEBF" w14:textId="77777777" w:rsidR="007965D9" w:rsidRPr="007965D9" w:rsidRDefault="007965D9" w:rsidP="007965D9">
            <w:pPr>
              <w:spacing w:after="120" w:line="276" w:lineRule="auto"/>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5</w:t>
            </w:r>
          </w:p>
        </w:tc>
      </w:tr>
      <w:tr w:rsidR="007965D9" w:rsidRPr="007965D9" w14:paraId="03616222" w14:textId="77777777" w:rsidTr="00993BEE">
        <w:trPr>
          <w:cantSplit/>
          <w:trHeight w:val="449"/>
        </w:trPr>
        <w:tc>
          <w:tcPr>
            <w:tcW w:w="4109" w:type="dxa"/>
            <w:tcBorders>
              <w:top w:val="single" w:sz="4" w:space="0" w:color="auto"/>
              <w:left w:val="single" w:sz="4" w:space="0" w:color="auto"/>
              <w:bottom w:val="single" w:sz="4" w:space="0" w:color="auto"/>
              <w:right w:val="single" w:sz="4" w:space="0" w:color="auto"/>
            </w:tcBorders>
            <w:vAlign w:val="center"/>
          </w:tcPr>
          <w:p w14:paraId="45BF7812" w14:textId="77777777" w:rsidR="007965D9" w:rsidRPr="007965D9" w:rsidRDefault="007965D9" w:rsidP="007965D9">
            <w:pPr>
              <w:spacing w:line="276" w:lineRule="auto"/>
              <w:rPr>
                <w:rFonts w:ascii="Times New Roman" w:eastAsia="Calibri" w:hAnsi="Times New Roman" w:cs="Times New Roman"/>
                <w:sz w:val="22"/>
                <w:szCs w:val="22"/>
                <w:lang w:eastAsia="en-US"/>
              </w:rPr>
            </w:pPr>
          </w:p>
        </w:tc>
        <w:tc>
          <w:tcPr>
            <w:tcW w:w="1102" w:type="dxa"/>
            <w:tcBorders>
              <w:top w:val="single" w:sz="4" w:space="0" w:color="auto"/>
              <w:left w:val="single" w:sz="4" w:space="0" w:color="auto"/>
              <w:bottom w:val="single" w:sz="4" w:space="0" w:color="auto"/>
              <w:right w:val="single" w:sz="4" w:space="0" w:color="auto"/>
            </w:tcBorders>
            <w:vAlign w:val="center"/>
          </w:tcPr>
          <w:p w14:paraId="5D6E2161" w14:textId="77777777" w:rsidR="007965D9" w:rsidRPr="007965D9" w:rsidRDefault="007965D9" w:rsidP="007965D9">
            <w:pPr>
              <w:spacing w:line="276" w:lineRule="auto"/>
              <w:jc w:val="center"/>
              <w:rPr>
                <w:rFonts w:ascii="Times New Roman" w:eastAsia="Calibri" w:hAnsi="Times New Roman" w:cs="Times New Roman"/>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14:paraId="65037415" w14:textId="77777777" w:rsidR="007965D9" w:rsidRPr="007965D9" w:rsidRDefault="007965D9" w:rsidP="007965D9">
            <w:pPr>
              <w:spacing w:line="276" w:lineRule="auto"/>
              <w:jc w:val="center"/>
              <w:rPr>
                <w:rFonts w:ascii="Times New Roman" w:eastAsia="Calibri" w:hAnsi="Times New Roman" w:cs="Times New Roman"/>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0892E68" w14:textId="77777777" w:rsidR="007965D9" w:rsidRPr="007965D9" w:rsidRDefault="007965D9" w:rsidP="007965D9">
            <w:pPr>
              <w:spacing w:line="276" w:lineRule="auto"/>
              <w:jc w:val="center"/>
              <w:rPr>
                <w:rFonts w:ascii="Times New Roman" w:eastAsia="Calibri" w:hAnsi="Times New Roman" w:cs="Times New Roman"/>
                <w:bCs/>
                <w:sz w:val="22"/>
                <w:szCs w:val="22"/>
                <w:lang w:eastAsia="en-US"/>
              </w:rPr>
            </w:pPr>
          </w:p>
        </w:tc>
        <w:tc>
          <w:tcPr>
            <w:tcW w:w="1625" w:type="dxa"/>
            <w:tcBorders>
              <w:top w:val="single" w:sz="4" w:space="0" w:color="auto"/>
              <w:left w:val="single" w:sz="4" w:space="0" w:color="auto"/>
              <w:bottom w:val="single" w:sz="4" w:space="0" w:color="auto"/>
              <w:right w:val="single" w:sz="4" w:space="0" w:color="auto"/>
            </w:tcBorders>
            <w:vAlign w:val="center"/>
          </w:tcPr>
          <w:p w14:paraId="39C63162" w14:textId="77777777" w:rsidR="007965D9" w:rsidRPr="007965D9" w:rsidRDefault="007965D9" w:rsidP="007965D9">
            <w:pPr>
              <w:spacing w:line="276" w:lineRule="auto"/>
              <w:jc w:val="center"/>
              <w:rPr>
                <w:rFonts w:ascii="Times New Roman" w:eastAsia="Calibri" w:hAnsi="Times New Roman" w:cs="Times New Roman"/>
                <w:bCs/>
                <w:sz w:val="22"/>
                <w:szCs w:val="22"/>
                <w:lang w:eastAsia="en-US"/>
              </w:rPr>
            </w:pPr>
          </w:p>
        </w:tc>
      </w:tr>
      <w:tr w:rsidR="007965D9" w:rsidRPr="007965D9" w14:paraId="00401371" w14:textId="77777777" w:rsidTr="00993BEE">
        <w:trPr>
          <w:cantSplit/>
          <w:trHeight w:val="383"/>
        </w:trPr>
        <w:tc>
          <w:tcPr>
            <w:tcW w:w="8188" w:type="dxa"/>
            <w:gridSpan w:val="4"/>
            <w:tcBorders>
              <w:top w:val="single" w:sz="4" w:space="0" w:color="auto"/>
              <w:left w:val="single" w:sz="4" w:space="0" w:color="auto"/>
              <w:bottom w:val="single" w:sz="4" w:space="0" w:color="auto"/>
              <w:right w:val="single" w:sz="4" w:space="0" w:color="auto"/>
            </w:tcBorders>
            <w:vAlign w:val="center"/>
            <w:hideMark/>
          </w:tcPr>
          <w:p w14:paraId="49FE6A8C" w14:textId="77777777" w:rsidR="007965D9" w:rsidRPr="007965D9" w:rsidRDefault="007965D9" w:rsidP="007965D9">
            <w:pPr>
              <w:spacing w:after="200" w:line="276" w:lineRule="auto"/>
              <w:jc w:val="right"/>
              <w:rPr>
                <w:rFonts w:ascii="Times New Roman" w:eastAsia="Calibri" w:hAnsi="Times New Roman" w:cs="Times New Roman"/>
                <w:bCs/>
                <w:sz w:val="22"/>
                <w:szCs w:val="22"/>
                <w:lang w:eastAsia="en-US"/>
              </w:rPr>
            </w:pPr>
            <w:r w:rsidRPr="007965D9">
              <w:rPr>
                <w:rFonts w:ascii="Times New Roman" w:eastAsia="Calibri" w:hAnsi="Times New Roman" w:cs="Times New Roman"/>
                <w:sz w:val="22"/>
                <w:szCs w:val="22"/>
                <w:lang w:eastAsia="en-US"/>
              </w:rPr>
              <w:t>Загальна вартість товару грн без ПДВ:</w:t>
            </w:r>
          </w:p>
        </w:tc>
        <w:tc>
          <w:tcPr>
            <w:tcW w:w="1625" w:type="dxa"/>
            <w:tcBorders>
              <w:top w:val="single" w:sz="4" w:space="0" w:color="auto"/>
              <w:left w:val="single" w:sz="4" w:space="0" w:color="auto"/>
              <w:bottom w:val="single" w:sz="4" w:space="0" w:color="auto"/>
              <w:right w:val="single" w:sz="4" w:space="0" w:color="auto"/>
            </w:tcBorders>
            <w:vAlign w:val="center"/>
          </w:tcPr>
          <w:p w14:paraId="404A5F8A"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p>
        </w:tc>
      </w:tr>
      <w:tr w:rsidR="007965D9" w:rsidRPr="007965D9" w14:paraId="0BEA6FC4" w14:textId="77777777" w:rsidTr="00993BEE">
        <w:trPr>
          <w:cantSplit/>
          <w:trHeight w:val="276"/>
        </w:trPr>
        <w:tc>
          <w:tcPr>
            <w:tcW w:w="8188" w:type="dxa"/>
            <w:gridSpan w:val="4"/>
            <w:tcBorders>
              <w:top w:val="single" w:sz="4" w:space="0" w:color="auto"/>
              <w:left w:val="single" w:sz="4" w:space="0" w:color="auto"/>
              <w:bottom w:val="single" w:sz="4" w:space="0" w:color="auto"/>
              <w:right w:val="single" w:sz="4" w:space="0" w:color="auto"/>
            </w:tcBorders>
            <w:vAlign w:val="center"/>
            <w:hideMark/>
          </w:tcPr>
          <w:p w14:paraId="35369584" w14:textId="77777777" w:rsidR="007965D9" w:rsidRPr="007965D9" w:rsidRDefault="007965D9" w:rsidP="007965D9">
            <w:pPr>
              <w:spacing w:after="200" w:line="276" w:lineRule="auto"/>
              <w:jc w:val="right"/>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крім того ПДВ:</w:t>
            </w:r>
          </w:p>
        </w:tc>
        <w:tc>
          <w:tcPr>
            <w:tcW w:w="1625" w:type="dxa"/>
            <w:tcBorders>
              <w:top w:val="single" w:sz="4" w:space="0" w:color="auto"/>
              <w:left w:val="single" w:sz="4" w:space="0" w:color="auto"/>
              <w:bottom w:val="single" w:sz="4" w:space="0" w:color="auto"/>
              <w:right w:val="single" w:sz="4" w:space="0" w:color="auto"/>
            </w:tcBorders>
            <w:vAlign w:val="center"/>
          </w:tcPr>
          <w:p w14:paraId="0A12BD07"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p>
        </w:tc>
      </w:tr>
      <w:tr w:rsidR="007965D9" w:rsidRPr="007965D9" w14:paraId="27C062F3" w14:textId="77777777" w:rsidTr="00993BEE">
        <w:trPr>
          <w:cantSplit/>
          <w:trHeight w:val="407"/>
        </w:trPr>
        <w:tc>
          <w:tcPr>
            <w:tcW w:w="8188" w:type="dxa"/>
            <w:gridSpan w:val="4"/>
            <w:tcBorders>
              <w:top w:val="single" w:sz="4" w:space="0" w:color="auto"/>
              <w:left w:val="single" w:sz="4" w:space="0" w:color="auto"/>
              <w:bottom w:val="single" w:sz="4" w:space="0" w:color="auto"/>
              <w:right w:val="single" w:sz="4" w:space="0" w:color="auto"/>
            </w:tcBorders>
            <w:vAlign w:val="center"/>
            <w:hideMark/>
          </w:tcPr>
          <w:p w14:paraId="3BCE6AD9" w14:textId="77777777" w:rsidR="007965D9" w:rsidRPr="007965D9" w:rsidRDefault="007965D9" w:rsidP="007965D9">
            <w:pPr>
              <w:spacing w:after="200" w:line="276" w:lineRule="auto"/>
              <w:jc w:val="right"/>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Загальна вартість товару грн з ПДВ:</w:t>
            </w:r>
          </w:p>
        </w:tc>
        <w:tc>
          <w:tcPr>
            <w:tcW w:w="1625" w:type="dxa"/>
            <w:tcBorders>
              <w:top w:val="single" w:sz="4" w:space="0" w:color="auto"/>
              <w:left w:val="single" w:sz="4" w:space="0" w:color="auto"/>
              <w:bottom w:val="single" w:sz="4" w:space="0" w:color="auto"/>
              <w:right w:val="single" w:sz="4" w:space="0" w:color="auto"/>
            </w:tcBorders>
            <w:vAlign w:val="center"/>
          </w:tcPr>
          <w:p w14:paraId="78E5ECF5"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p>
        </w:tc>
      </w:tr>
    </w:tbl>
    <w:p w14:paraId="47911C68" w14:textId="77777777" w:rsidR="00010BED" w:rsidRDefault="00010BED" w:rsidP="007965D9">
      <w:pPr>
        <w:suppressAutoHyphens/>
        <w:ind w:left="706"/>
        <w:jc w:val="center"/>
        <w:rPr>
          <w:rFonts w:ascii="Times New Roman" w:hAnsi="Times New Roman" w:cs="Times New Roman"/>
          <w:sz w:val="22"/>
          <w:szCs w:val="22"/>
          <w:lang w:eastAsia="zh-CN"/>
        </w:rPr>
      </w:pPr>
    </w:p>
    <w:p w14:paraId="1AA0C624" w14:textId="7DA8960B" w:rsidR="007965D9" w:rsidRPr="007965D9" w:rsidRDefault="007965D9" w:rsidP="007965D9">
      <w:pPr>
        <w:suppressAutoHyphens/>
        <w:ind w:left="706"/>
        <w:jc w:val="center"/>
        <w:rPr>
          <w:rFonts w:ascii="Times New Roman" w:hAnsi="Times New Roman" w:cs="Times New Roman"/>
          <w:sz w:val="22"/>
          <w:szCs w:val="22"/>
          <w:lang w:eastAsia="zh-CN"/>
        </w:rPr>
      </w:pPr>
      <w:r w:rsidRPr="007965D9">
        <w:rPr>
          <w:rFonts w:ascii="Times New Roman" w:hAnsi="Times New Roman" w:cs="Times New Roman"/>
          <w:sz w:val="22"/>
          <w:szCs w:val="22"/>
          <w:lang w:eastAsia="zh-CN"/>
        </w:rPr>
        <w:t>Ціна тендерної пропозиції за результатами електронного аукціону (ураховуючи зменшення):</w:t>
      </w:r>
    </w:p>
    <w:p w14:paraId="24DE1FF5" w14:textId="77777777" w:rsidR="007965D9" w:rsidRPr="007965D9" w:rsidRDefault="007965D9" w:rsidP="007965D9">
      <w:pPr>
        <w:suppressAutoHyphens/>
        <w:ind w:left="706"/>
        <w:jc w:val="center"/>
        <w:rPr>
          <w:rFonts w:ascii="Times New Roman" w:hAnsi="Times New Roman" w:cs="Times New Roman"/>
          <w:sz w:val="22"/>
          <w:szCs w:val="22"/>
          <w:lang w:eastAsia="zh-CN"/>
        </w:rPr>
      </w:pPr>
    </w:p>
    <w:tbl>
      <w:tblPr>
        <w:tblW w:w="9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9"/>
        <w:gridCol w:w="1102"/>
        <w:gridCol w:w="1134"/>
        <w:gridCol w:w="1701"/>
        <w:gridCol w:w="1625"/>
      </w:tblGrid>
      <w:tr w:rsidR="007965D9" w:rsidRPr="007965D9" w14:paraId="2B7B59EB" w14:textId="77777777" w:rsidTr="00993BEE">
        <w:trPr>
          <w:cantSplit/>
          <w:trHeight w:val="851"/>
        </w:trPr>
        <w:tc>
          <w:tcPr>
            <w:tcW w:w="4109" w:type="dxa"/>
            <w:tcBorders>
              <w:top w:val="single" w:sz="4" w:space="0" w:color="auto"/>
              <w:left w:val="single" w:sz="4" w:space="0" w:color="auto"/>
              <w:bottom w:val="single" w:sz="4" w:space="0" w:color="auto"/>
              <w:right w:val="single" w:sz="4" w:space="0" w:color="auto"/>
            </w:tcBorders>
            <w:vAlign w:val="center"/>
          </w:tcPr>
          <w:p w14:paraId="787CBB6A" w14:textId="77777777" w:rsidR="007965D9" w:rsidRPr="007965D9" w:rsidRDefault="007965D9" w:rsidP="007965D9">
            <w:pPr>
              <w:spacing w:after="200" w:line="276" w:lineRule="auto"/>
              <w:ind w:left="-108" w:right="-108"/>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 xml:space="preserve">Найменування </w:t>
            </w:r>
          </w:p>
          <w:p w14:paraId="642EC14D" w14:textId="77777777" w:rsidR="007965D9" w:rsidRPr="007965D9" w:rsidRDefault="007965D9" w:rsidP="007965D9">
            <w:pPr>
              <w:spacing w:after="200" w:line="276" w:lineRule="auto"/>
              <w:ind w:left="-108" w:right="-108"/>
              <w:jc w:val="center"/>
              <w:rPr>
                <w:rFonts w:ascii="Times New Roman" w:eastAsia="Calibri" w:hAnsi="Times New Roman" w:cs="Times New Roman"/>
                <w:sz w:val="22"/>
                <w:szCs w:val="22"/>
                <w:lang w:eastAsia="en-US"/>
              </w:rPr>
            </w:pPr>
          </w:p>
        </w:tc>
        <w:tc>
          <w:tcPr>
            <w:tcW w:w="1102" w:type="dxa"/>
            <w:tcBorders>
              <w:top w:val="single" w:sz="4" w:space="0" w:color="auto"/>
              <w:left w:val="single" w:sz="4" w:space="0" w:color="auto"/>
              <w:bottom w:val="single" w:sz="4" w:space="0" w:color="auto"/>
              <w:right w:val="single" w:sz="4" w:space="0" w:color="auto"/>
            </w:tcBorders>
            <w:vAlign w:val="center"/>
            <w:hideMark/>
          </w:tcPr>
          <w:p w14:paraId="70BA811C" w14:textId="77777777" w:rsidR="007965D9" w:rsidRPr="007965D9" w:rsidRDefault="007965D9" w:rsidP="007965D9">
            <w:pPr>
              <w:spacing w:after="200" w:line="276" w:lineRule="auto"/>
              <w:ind w:left="-108" w:right="-108"/>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 xml:space="preserve">Одиниці виміру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DF7FCB8" w14:textId="77777777" w:rsidR="007965D9" w:rsidRPr="007965D9" w:rsidRDefault="007965D9" w:rsidP="007965D9">
            <w:pPr>
              <w:spacing w:after="200" w:line="276" w:lineRule="auto"/>
              <w:ind w:left="-108" w:right="-108"/>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Кіль-</w:t>
            </w:r>
            <w:proofErr w:type="spellStart"/>
            <w:r w:rsidRPr="007965D9">
              <w:rPr>
                <w:rFonts w:ascii="Times New Roman" w:eastAsia="Calibri" w:hAnsi="Times New Roman" w:cs="Times New Roman"/>
                <w:sz w:val="22"/>
                <w:szCs w:val="22"/>
                <w:lang w:eastAsia="en-US"/>
              </w:rPr>
              <w:t>ть</w:t>
            </w:r>
            <w:proofErr w:type="spellEnd"/>
            <w:r w:rsidRPr="007965D9">
              <w:rPr>
                <w:rFonts w:ascii="Times New Roman" w:eastAsia="Calibri" w:hAnsi="Times New Roman" w:cs="Times New Roman"/>
                <w:sz w:val="22"/>
                <w:szCs w:val="22"/>
                <w:lang w:eastAsia="en-US"/>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DA6E7E5" w14:textId="77777777" w:rsidR="007965D9" w:rsidRPr="007965D9" w:rsidRDefault="007965D9" w:rsidP="007965D9">
            <w:pPr>
              <w:spacing w:after="200" w:line="276" w:lineRule="auto"/>
              <w:ind w:left="-25" w:right="-41"/>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Ціна за одиницю, грн без ПДВ</w:t>
            </w:r>
          </w:p>
        </w:tc>
        <w:tc>
          <w:tcPr>
            <w:tcW w:w="1625" w:type="dxa"/>
            <w:tcBorders>
              <w:top w:val="single" w:sz="4" w:space="0" w:color="auto"/>
              <w:left w:val="single" w:sz="4" w:space="0" w:color="auto"/>
              <w:bottom w:val="single" w:sz="4" w:space="0" w:color="auto"/>
              <w:right w:val="single" w:sz="4" w:space="0" w:color="auto"/>
            </w:tcBorders>
            <w:vAlign w:val="center"/>
            <w:hideMark/>
          </w:tcPr>
          <w:p w14:paraId="371B4037" w14:textId="77777777" w:rsidR="007965D9" w:rsidRPr="007965D9" w:rsidRDefault="007965D9" w:rsidP="007965D9">
            <w:pPr>
              <w:spacing w:after="200" w:line="276" w:lineRule="auto"/>
              <w:ind w:left="-108" w:right="-108"/>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 xml:space="preserve">Вартість, грн  без ПДВ </w:t>
            </w:r>
          </w:p>
        </w:tc>
      </w:tr>
      <w:tr w:rsidR="007965D9" w:rsidRPr="007965D9" w14:paraId="10984015" w14:textId="77777777" w:rsidTr="00993BEE">
        <w:trPr>
          <w:cantSplit/>
          <w:trHeight w:hRule="exact" w:val="215"/>
        </w:trPr>
        <w:tc>
          <w:tcPr>
            <w:tcW w:w="4109" w:type="dxa"/>
            <w:tcBorders>
              <w:top w:val="single" w:sz="4" w:space="0" w:color="auto"/>
              <w:left w:val="single" w:sz="4" w:space="0" w:color="auto"/>
              <w:bottom w:val="single" w:sz="4" w:space="0" w:color="auto"/>
              <w:right w:val="single" w:sz="4" w:space="0" w:color="auto"/>
            </w:tcBorders>
            <w:vAlign w:val="center"/>
            <w:hideMark/>
          </w:tcPr>
          <w:p w14:paraId="36356157"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1</w:t>
            </w:r>
          </w:p>
        </w:tc>
        <w:tc>
          <w:tcPr>
            <w:tcW w:w="1102" w:type="dxa"/>
            <w:tcBorders>
              <w:top w:val="single" w:sz="4" w:space="0" w:color="auto"/>
              <w:left w:val="single" w:sz="4" w:space="0" w:color="auto"/>
              <w:bottom w:val="single" w:sz="4" w:space="0" w:color="auto"/>
              <w:right w:val="single" w:sz="4" w:space="0" w:color="auto"/>
            </w:tcBorders>
            <w:vAlign w:val="center"/>
            <w:hideMark/>
          </w:tcPr>
          <w:p w14:paraId="38E41FB2"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A0C862"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D340D7A"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4</w:t>
            </w:r>
          </w:p>
        </w:tc>
        <w:tc>
          <w:tcPr>
            <w:tcW w:w="1625" w:type="dxa"/>
            <w:tcBorders>
              <w:top w:val="single" w:sz="4" w:space="0" w:color="auto"/>
              <w:left w:val="single" w:sz="4" w:space="0" w:color="auto"/>
              <w:bottom w:val="single" w:sz="4" w:space="0" w:color="auto"/>
              <w:right w:val="single" w:sz="4" w:space="0" w:color="auto"/>
            </w:tcBorders>
            <w:vAlign w:val="center"/>
            <w:hideMark/>
          </w:tcPr>
          <w:p w14:paraId="20F5CBCD" w14:textId="77777777" w:rsidR="007965D9" w:rsidRPr="007965D9" w:rsidRDefault="007965D9" w:rsidP="007965D9">
            <w:pPr>
              <w:spacing w:after="120" w:line="276" w:lineRule="auto"/>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5</w:t>
            </w:r>
          </w:p>
        </w:tc>
      </w:tr>
      <w:tr w:rsidR="007965D9" w:rsidRPr="007965D9" w14:paraId="533F092F" w14:textId="77777777" w:rsidTr="00993BEE">
        <w:trPr>
          <w:cantSplit/>
          <w:trHeight w:val="590"/>
        </w:trPr>
        <w:tc>
          <w:tcPr>
            <w:tcW w:w="4109" w:type="dxa"/>
            <w:tcBorders>
              <w:top w:val="single" w:sz="4" w:space="0" w:color="auto"/>
              <w:left w:val="single" w:sz="4" w:space="0" w:color="auto"/>
              <w:bottom w:val="single" w:sz="4" w:space="0" w:color="auto"/>
              <w:right w:val="single" w:sz="4" w:space="0" w:color="auto"/>
            </w:tcBorders>
            <w:vAlign w:val="center"/>
          </w:tcPr>
          <w:p w14:paraId="3BDF197B" w14:textId="77777777" w:rsidR="007965D9" w:rsidRPr="007965D9" w:rsidRDefault="007965D9" w:rsidP="007965D9">
            <w:pPr>
              <w:spacing w:line="276" w:lineRule="auto"/>
              <w:rPr>
                <w:rFonts w:ascii="Times New Roman" w:eastAsia="Calibri" w:hAnsi="Times New Roman" w:cs="Times New Roman"/>
                <w:sz w:val="22"/>
                <w:szCs w:val="22"/>
                <w:lang w:eastAsia="en-US"/>
              </w:rPr>
            </w:pPr>
          </w:p>
        </w:tc>
        <w:tc>
          <w:tcPr>
            <w:tcW w:w="1102" w:type="dxa"/>
            <w:tcBorders>
              <w:top w:val="single" w:sz="4" w:space="0" w:color="auto"/>
              <w:left w:val="single" w:sz="4" w:space="0" w:color="auto"/>
              <w:bottom w:val="single" w:sz="4" w:space="0" w:color="auto"/>
              <w:right w:val="single" w:sz="4" w:space="0" w:color="auto"/>
            </w:tcBorders>
            <w:vAlign w:val="center"/>
          </w:tcPr>
          <w:p w14:paraId="78E151D5" w14:textId="77777777" w:rsidR="007965D9" w:rsidRPr="007965D9" w:rsidRDefault="007965D9" w:rsidP="007965D9">
            <w:pPr>
              <w:spacing w:line="276" w:lineRule="auto"/>
              <w:jc w:val="center"/>
              <w:rPr>
                <w:rFonts w:ascii="Times New Roman" w:eastAsia="Calibri" w:hAnsi="Times New Roman" w:cs="Times New Roman"/>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vAlign w:val="center"/>
          </w:tcPr>
          <w:p w14:paraId="770D4386" w14:textId="77777777" w:rsidR="007965D9" w:rsidRPr="007965D9" w:rsidRDefault="007965D9" w:rsidP="007965D9">
            <w:pPr>
              <w:spacing w:line="276" w:lineRule="auto"/>
              <w:jc w:val="center"/>
              <w:rPr>
                <w:rFonts w:ascii="Times New Roman" w:eastAsia="Calibri" w:hAnsi="Times New Roman" w:cs="Times New Roman"/>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2E4624A" w14:textId="77777777" w:rsidR="007965D9" w:rsidRPr="007965D9" w:rsidRDefault="007965D9" w:rsidP="007965D9">
            <w:pPr>
              <w:spacing w:after="200" w:line="276" w:lineRule="auto"/>
              <w:jc w:val="center"/>
              <w:rPr>
                <w:rFonts w:ascii="Times New Roman" w:eastAsia="Calibri" w:hAnsi="Times New Roman" w:cs="Times New Roman"/>
                <w:bCs/>
                <w:sz w:val="22"/>
                <w:szCs w:val="22"/>
                <w:lang w:eastAsia="en-US"/>
              </w:rPr>
            </w:pPr>
          </w:p>
        </w:tc>
        <w:tc>
          <w:tcPr>
            <w:tcW w:w="1625" w:type="dxa"/>
            <w:tcBorders>
              <w:top w:val="single" w:sz="4" w:space="0" w:color="auto"/>
              <w:left w:val="single" w:sz="4" w:space="0" w:color="auto"/>
              <w:bottom w:val="single" w:sz="4" w:space="0" w:color="auto"/>
              <w:right w:val="single" w:sz="4" w:space="0" w:color="auto"/>
            </w:tcBorders>
            <w:vAlign w:val="center"/>
          </w:tcPr>
          <w:p w14:paraId="1E9B9F68" w14:textId="77777777" w:rsidR="007965D9" w:rsidRPr="007965D9" w:rsidRDefault="007965D9" w:rsidP="007965D9">
            <w:pPr>
              <w:spacing w:after="200" w:line="276" w:lineRule="auto"/>
              <w:jc w:val="center"/>
              <w:rPr>
                <w:rFonts w:ascii="Times New Roman" w:eastAsia="Calibri" w:hAnsi="Times New Roman" w:cs="Times New Roman"/>
                <w:bCs/>
                <w:sz w:val="22"/>
                <w:szCs w:val="22"/>
                <w:lang w:eastAsia="en-US"/>
              </w:rPr>
            </w:pPr>
          </w:p>
        </w:tc>
      </w:tr>
      <w:tr w:rsidR="007965D9" w:rsidRPr="007965D9" w14:paraId="63293093" w14:textId="77777777" w:rsidTr="00993BEE">
        <w:trPr>
          <w:cantSplit/>
          <w:trHeight w:val="383"/>
        </w:trPr>
        <w:tc>
          <w:tcPr>
            <w:tcW w:w="8046" w:type="dxa"/>
            <w:gridSpan w:val="4"/>
            <w:tcBorders>
              <w:top w:val="single" w:sz="4" w:space="0" w:color="auto"/>
              <w:left w:val="single" w:sz="4" w:space="0" w:color="auto"/>
              <w:bottom w:val="single" w:sz="4" w:space="0" w:color="auto"/>
              <w:right w:val="single" w:sz="4" w:space="0" w:color="auto"/>
            </w:tcBorders>
            <w:vAlign w:val="center"/>
            <w:hideMark/>
          </w:tcPr>
          <w:p w14:paraId="345036F4" w14:textId="77777777" w:rsidR="007965D9" w:rsidRPr="007965D9" w:rsidRDefault="007965D9" w:rsidP="007965D9">
            <w:pPr>
              <w:spacing w:after="200" w:line="276" w:lineRule="auto"/>
              <w:jc w:val="right"/>
              <w:rPr>
                <w:rFonts w:ascii="Times New Roman" w:eastAsia="Calibri" w:hAnsi="Times New Roman" w:cs="Times New Roman"/>
                <w:bCs/>
                <w:sz w:val="22"/>
                <w:szCs w:val="22"/>
                <w:lang w:eastAsia="en-US"/>
              </w:rPr>
            </w:pPr>
            <w:r w:rsidRPr="007965D9">
              <w:rPr>
                <w:rFonts w:ascii="Times New Roman" w:eastAsia="Calibri" w:hAnsi="Times New Roman" w:cs="Times New Roman"/>
                <w:sz w:val="22"/>
                <w:szCs w:val="22"/>
                <w:lang w:eastAsia="en-US"/>
              </w:rPr>
              <w:t>Загальна вартість товару грн без ПДВ:</w:t>
            </w:r>
          </w:p>
        </w:tc>
        <w:tc>
          <w:tcPr>
            <w:tcW w:w="1625" w:type="dxa"/>
            <w:tcBorders>
              <w:top w:val="single" w:sz="4" w:space="0" w:color="auto"/>
              <w:left w:val="single" w:sz="4" w:space="0" w:color="auto"/>
              <w:bottom w:val="single" w:sz="4" w:space="0" w:color="auto"/>
              <w:right w:val="single" w:sz="4" w:space="0" w:color="auto"/>
            </w:tcBorders>
            <w:vAlign w:val="center"/>
          </w:tcPr>
          <w:p w14:paraId="0458F12E"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p>
        </w:tc>
      </w:tr>
      <w:tr w:rsidR="007965D9" w:rsidRPr="007965D9" w14:paraId="46E8145C" w14:textId="77777777" w:rsidTr="00993BEE">
        <w:trPr>
          <w:cantSplit/>
          <w:trHeight w:val="276"/>
        </w:trPr>
        <w:tc>
          <w:tcPr>
            <w:tcW w:w="8046" w:type="dxa"/>
            <w:gridSpan w:val="4"/>
            <w:tcBorders>
              <w:top w:val="single" w:sz="4" w:space="0" w:color="auto"/>
              <w:left w:val="single" w:sz="4" w:space="0" w:color="auto"/>
              <w:bottom w:val="single" w:sz="4" w:space="0" w:color="auto"/>
              <w:right w:val="single" w:sz="4" w:space="0" w:color="auto"/>
            </w:tcBorders>
            <w:vAlign w:val="center"/>
            <w:hideMark/>
          </w:tcPr>
          <w:p w14:paraId="3E396074" w14:textId="77777777" w:rsidR="007965D9" w:rsidRPr="007965D9" w:rsidRDefault="007965D9" w:rsidP="007965D9">
            <w:pPr>
              <w:spacing w:after="200" w:line="276" w:lineRule="auto"/>
              <w:jc w:val="right"/>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крім того ПДВ:</w:t>
            </w:r>
          </w:p>
        </w:tc>
        <w:tc>
          <w:tcPr>
            <w:tcW w:w="1625" w:type="dxa"/>
            <w:tcBorders>
              <w:top w:val="single" w:sz="4" w:space="0" w:color="auto"/>
              <w:left w:val="single" w:sz="4" w:space="0" w:color="auto"/>
              <w:bottom w:val="single" w:sz="4" w:space="0" w:color="auto"/>
              <w:right w:val="single" w:sz="4" w:space="0" w:color="auto"/>
            </w:tcBorders>
            <w:vAlign w:val="center"/>
          </w:tcPr>
          <w:p w14:paraId="3A360EF1"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p>
        </w:tc>
      </w:tr>
      <w:tr w:rsidR="007965D9" w:rsidRPr="007965D9" w14:paraId="6F50C168" w14:textId="77777777" w:rsidTr="00993BEE">
        <w:trPr>
          <w:cantSplit/>
          <w:trHeight w:val="407"/>
        </w:trPr>
        <w:tc>
          <w:tcPr>
            <w:tcW w:w="8046" w:type="dxa"/>
            <w:gridSpan w:val="4"/>
            <w:tcBorders>
              <w:top w:val="single" w:sz="4" w:space="0" w:color="auto"/>
              <w:left w:val="single" w:sz="4" w:space="0" w:color="auto"/>
              <w:bottom w:val="single" w:sz="4" w:space="0" w:color="auto"/>
              <w:right w:val="single" w:sz="4" w:space="0" w:color="auto"/>
            </w:tcBorders>
            <w:vAlign w:val="center"/>
            <w:hideMark/>
          </w:tcPr>
          <w:p w14:paraId="5061DAF9" w14:textId="77777777" w:rsidR="007965D9" w:rsidRPr="007965D9" w:rsidRDefault="007965D9" w:rsidP="007965D9">
            <w:pPr>
              <w:spacing w:after="200" w:line="276" w:lineRule="auto"/>
              <w:jc w:val="right"/>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Загальна вартість товару грн з ПДВ:</w:t>
            </w:r>
          </w:p>
        </w:tc>
        <w:tc>
          <w:tcPr>
            <w:tcW w:w="1625" w:type="dxa"/>
            <w:tcBorders>
              <w:top w:val="single" w:sz="4" w:space="0" w:color="auto"/>
              <w:left w:val="single" w:sz="4" w:space="0" w:color="auto"/>
              <w:bottom w:val="single" w:sz="4" w:space="0" w:color="auto"/>
              <w:right w:val="single" w:sz="4" w:space="0" w:color="auto"/>
            </w:tcBorders>
            <w:vAlign w:val="center"/>
          </w:tcPr>
          <w:p w14:paraId="551A5C38" w14:textId="77777777" w:rsidR="007965D9" w:rsidRPr="007965D9" w:rsidRDefault="007965D9" w:rsidP="007965D9">
            <w:pPr>
              <w:spacing w:after="200" w:line="276" w:lineRule="auto"/>
              <w:jc w:val="center"/>
              <w:rPr>
                <w:rFonts w:ascii="Times New Roman" w:eastAsia="Calibri" w:hAnsi="Times New Roman" w:cs="Times New Roman"/>
                <w:sz w:val="22"/>
                <w:szCs w:val="22"/>
                <w:lang w:eastAsia="en-US"/>
              </w:rPr>
            </w:pPr>
          </w:p>
        </w:tc>
      </w:tr>
    </w:tbl>
    <w:p w14:paraId="0818B6A9" w14:textId="77777777" w:rsidR="007965D9" w:rsidRPr="007965D9" w:rsidRDefault="007965D9" w:rsidP="007965D9">
      <w:pPr>
        <w:suppressAutoHyphens/>
        <w:ind w:left="706"/>
        <w:jc w:val="center"/>
        <w:rPr>
          <w:rFonts w:ascii="Times New Roman" w:hAnsi="Times New Roman" w:cs="Times New Roman"/>
          <w:sz w:val="22"/>
          <w:szCs w:val="22"/>
          <w:lang w:eastAsia="zh-CN"/>
        </w:rPr>
      </w:pPr>
    </w:p>
    <w:p w14:paraId="372418E2" w14:textId="77777777" w:rsidR="007965D9" w:rsidRPr="007965D9" w:rsidRDefault="007965D9" w:rsidP="007965D9">
      <w:pPr>
        <w:suppressAutoHyphens/>
        <w:ind w:left="1412" w:firstLine="720"/>
        <w:jc w:val="both"/>
        <w:rPr>
          <w:rFonts w:ascii="Times New Roman" w:hAnsi="Times New Roman" w:cs="Times New Roman"/>
          <w:sz w:val="22"/>
          <w:szCs w:val="22"/>
          <w:lang w:eastAsia="zh-CN"/>
        </w:rPr>
      </w:pPr>
    </w:p>
    <w:p w14:paraId="7EDB655F" w14:textId="77777777" w:rsidR="007965D9" w:rsidRPr="007965D9" w:rsidRDefault="007965D9" w:rsidP="007965D9">
      <w:pPr>
        <w:suppressAutoHyphens/>
        <w:ind w:firstLine="360"/>
        <w:jc w:val="both"/>
        <w:rPr>
          <w:rFonts w:ascii="Times New Roman" w:hAnsi="Times New Roman" w:cs="Times New Roman"/>
          <w:lang w:eastAsia="zh-CN"/>
        </w:rPr>
      </w:pPr>
      <w:r w:rsidRPr="007965D9">
        <w:rPr>
          <w:rFonts w:ascii="Times New Roman" w:hAnsi="Times New Roman" w:cs="Times New Roman"/>
          <w:lang w:eastAsia="zh-CN"/>
        </w:rPr>
        <w:t>1. Розмір сплати податку (податок на додану вартість або єдиний податок) у відсотках: ______.</w:t>
      </w:r>
    </w:p>
    <w:p w14:paraId="41CCF475" w14:textId="77777777" w:rsidR="007965D9" w:rsidRPr="007965D9" w:rsidRDefault="007965D9" w:rsidP="007965D9">
      <w:pPr>
        <w:suppressAutoHyphens/>
        <w:ind w:firstLine="360"/>
        <w:jc w:val="both"/>
        <w:rPr>
          <w:rFonts w:ascii="Times New Roman" w:hAnsi="Times New Roman" w:cs="Times New Roman"/>
          <w:spacing w:val="-6"/>
          <w:lang w:eastAsia="zh-CN"/>
        </w:rPr>
      </w:pPr>
      <w:r w:rsidRPr="007965D9">
        <w:rPr>
          <w:rFonts w:ascii="Times New Roman" w:hAnsi="Times New Roman" w:cs="Times New Roman"/>
          <w:spacing w:val="-6"/>
          <w:lang w:eastAsia="zh-CN"/>
        </w:rPr>
        <w:t xml:space="preserve">2. Ми погоджуємося з умовами </w:t>
      </w:r>
      <w:proofErr w:type="spellStart"/>
      <w:r w:rsidRPr="007965D9">
        <w:rPr>
          <w:rFonts w:ascii="Times New Roman" w:hAnsi="Times New Roman" w:cs="Times New Roman"/>
          <w:spacing w:val="-6"/>
          <w:lang w:eastAsia="zh-CN"/>
        </w:rPr>
        <w:t>проєкту</w:t>
      </w:r>
      <w:proofErr w:type="spellEnd"/>
      <w:r w:rsidRPr="007965D9">
        <w:rPr>
          <w:rFonts w:ascii="Times New Roman" w:hAnsi="Times New Roman" w:cs="Times New Roman"/>
          <w:spacing w:val="-6"/>
          <w:lang w:eastAsia="zh-CN"/>
        </w:rPr>
        <w:t xml:space="preserve"> Договору, який викладений в Додатку №4, та з тим, що істотні умови Договору про закупівлю не можуть змінюватися після його підписання до виконання зобов’язань сторонами, у повному обсязі, крім випадків, визначених частиною четвертою та п’ятої статті 41 Закону України “Про публічні закупівлі” (далі – Закон). </w:t>
      </w:r>
    </w:p>
    <w:p w14:paraId="6ECB0B96" w14:textId="77777777" w:rsidR="007965D9" w:rsidRPr="007965D9" w:rsidRDefault="007965D9" w:rsidP="007965D9">
      <w:pPr>
        <w:suppressAutoHyphens/>
        <w:ind w:firstLine="360"/>
        <w:jc w:val="both"/>
        <w:rPr>
          <w:rFonts w:ascii="Times New Roman" w:hAnsi="Times New Roman" w:cs="Times New Roman"/>
          <w:spacing w:val="-6"/>
          <w:lang w:eastAsia="zh-CN"/>
        </w:rPr>
      </w:pPr>
      <w:r w:rsidRPr="007965D9">
        <w:rPr>
          <w:rFonts w:ascii="Times New Roman" w:hAnsi="Times New Roman" w:cs="Times New Roman"/>
          <w:spacing w:val="-6"/>
          <w:lang w:eastAsia="zh-CN"/>
        </w:rPr>
        <w:lastRenderedPageBreak/>
        <w:t xml:space="preserve">3. Ми підтверджуємо, що наша тендерна пропозиція є чинною протягом 120 календарних днів з дня розкриття тендерної пропозиції. </w:t>
      </w:r>
    </w:p>
    <w:p w14:paraId="7E886696" w14:textId="77777777" w:rsidR="007965D9" w:rsidRPr="007965D9" w:rsidRDefault="007965D9" w:rsidP="007965D9">
      <w:pPr>
        <w:suppressAutoHyphens/>
        <w:ind w:firstLine="360"/>
        <w:jc w:val="both"/>
        <w:rPr>
          <w:rFonts w:ascii="Times New Roman" w:hAnsi="Times New Roman" w:cs="Times New Roman"/>
          <w:spacing w:val="-8"/>
          <w:lang w:eastAsia="zh-CN"/>
        </w:rPr>
      </w:pPr>
      <w:r w:rsidRPr="007965D9">
        <w:rPr>
          <w:rFonts w:ascii="Times New Roman" w:hAnsi="Times New Roman" w:cs="Times New Roman"/>
          <w:spacing w:val="-8"/>
          <w:lang w:eastAsia="zh-CN"/>
        </w:rPr>
        <w:t>4. Ми зобов’язуємося підписати Договір із замовником не раніше ніж через 10 днів з дати оприлюднення на веб-порталі Уповноваженого органу повідомлення про намір укласти договір, але не пізніше ніж через 20 днів з дня прийняття рішення про намір укласти договір.</w:t>
      </w:r>
    </w:p>
    <w:p w14:paraId="51D47450" w14:textId="77777777" w:rsidR="007965D9" w:rsidRPr="007965D9" w:rsidRDefault="007965D9" w:rsidP="007965D9">
      <w:pPr>
        <w:suppressAutoHyphens/>
        <w:ind w:firstLine="360"/>
        <w:jc w:val="both"/>
        <w:rPr>
          <w:rFonts w:ascii="Times New Roman" w:hAnsi="Times New Roman" w:cs="Times New Roman"/>
          <w:sz w:val="22"/>
          <w:szCs w:val="22"/>
          <w:lang w:eastAsia="zh-CN"/>
        </w:rPr>
      </w:pPr>
      <w:r w:rsidRPr="007965D9">
        <w:rPr>
          <w:rFonts w:ascii="Times New Roman" w:hAnsi="Times New Roman" w:cs="Times New Roman"/>
          <w:sz w:val="22"/>
          <w:szCs w:val="22"/>
          <w:lang w:eastAsia="zh-CN"/>
        </w:rPr>
        <w:t xml:space="preserve"> </w:t>
      </w:r>
    </w:p>
    <w:p w14:paraId="5E7F0996" w14:textId="77777777" w:rsidR="007965D9" w:rsidRPr="007965D9" w:rsidRDefault="007965D9" w:rsidP="007965D9">
      <w:pPr>
        <w:spacing w:after="200" w:line="276" w:lineRule="auto"/>
        <w:rPr>
          <w:rFonts w:ascii="Times New Roman" w:eastAsia="Calibri" w:hAnsi="Times New Roman" w:cs="Times New Roman"/>
          <w:i/>
          <w:iCs/>
          <w:sz w:val="22"/>
          <w:szCs w:val="22"/>
          <w:lang w:eastAsia="en-US"/>
        </w:rPr>
      </w:pPr>
      <w:r w:rsidRPr="007965D9">
        <w:rPr>
          <w:rFonts w:ascii="Times New Roman" w:eastAsia="Calibri" w:hAnsi="Times New Roman" w:cs="Times New Roman"/>
          <w:i/>
          <w:iCs/>
          <w:sz w:val="22"/>
          <w:szCs w:val="22"/>
          <w:lang w:eastAsia="en-US"/>
        </w:rPr>
        <w:t>(Посада, прізвище, ініціали, підпис керівника або уповноваженої особи учасника, завірені печаткою (у разі наявності)</w:t>
      </w:r>
    </w:p>
    <w:p w14:paraId="4A9FA83E"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6A0629D0"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097F01DC"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6876FA9C"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37791A86"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3BFB5714"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34487049"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5A086813"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0F8D8CA7"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44599DC9"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3D070DEC"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52ADF1C5"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76210701"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6C16958A"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3973C9CB"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2A113190"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70A7195B"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5584B32A"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5EDA3CE1"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755E6FC8"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42F34903"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0A44CD96"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0C8FB0A3"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7F781914"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3D67197D"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3749A8C0"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1FDBAD83"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499C334F"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08694ACC"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4A673991"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7518581F"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41F9A568"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214B6245"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6405C296"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4C06E64F"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3FBE3B2B"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7FF0AB9F"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4EF4EC25"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25142B2C"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11C907C3"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683B6FF8"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4B437CC5"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77167F2F"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351A2450"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46EFDCD1"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7AF709E6" w14:textId="77777777" w:rsidR="007965D9" w:rsidRPr="007965D9" w:rsidRDefault="007965D9" w:rsidP="007965D9">
      <w:pPr>
        <w:widowControl w:val="0"/>
        <w:ind w:firstLine="567"/>
        <w:contextualSpacing/>
        <w:jc w:val="both"/>
        <w:rPr>
          <w:rFonts w:ascii="Times New Roman" w:eastAsia="Calibri" w:hAnsi="Times New Roman" w:cs="Times New Roman"/>
          <w:iCs/>
          <w:color w:val="000000"/>
          <w:sz w:val="22"/>
          <w:szCs w:val="22"/>
          <w:lang w:eastAsia="uk-UA"/>
        </w:rPr>
      </w:pPr>
    </w:p>
    <w:p w14:paraId="11460206" w14:textId="77777777" w:rsidR="007B1B48" w:rsidRDefault="007B1B48" w:rsidP="007965D9">
      <w:pPr>
        <w:spacing w:line="276" w:lineRule="auto"/>
        <w:ind w:left="7788"/>
        <w:jc w:val="right"/>
        <w:rPr>
          <w:rFonts w:ascii="Times New Roman" w:eastAsia="SimSun" w:hAnsi="Times New Roman" w:cs="Times New Roman"/>
          <w:b/>
          <w:bCs/>
          <w:lang w:eastAsia="en-US"/>
        </w:rPr>
      </w:pPr>
    </w:p>
    <w:p w14:paraId="328B96B4" w14:textId="77777777" w:rsidR="007B1B48" w:rsidRDefault="007B1B48" w:rsidP="007965D9">
      <w:pPr>
        <w:spacing w:line="276" w:lineRule="auto"/>
        <w:ind w:left="7788"/>
        <w:jc w:val="right"/>
        <w:rPr>
          <w:rFonts w:ascii="Times New Roman" w:eastAsia="SimSun" w:hAnsi="Times New Roman" w:cs="Times New Roman"/>
          <w:b/>
          <w:bCs/>
          <w:lang w:eastAsia="en-US"/>
        </w:rPr>
      </w:pPr>
    </w:p>
    <w:p w14:paraId="067E7568" w14:textId="77777777" w:rsidR="007B1B48" w:rsidRDefault="007B1B48" w:rsidP="007965D9">
      <w:pPr>
        <w:spacing w:line="276" w:lineRule="auto"/>
        <w:ind w:left="7788"/>
        <w:jc w:val="right"/>
        <w:rPr>
          <w:rFonts w:ascii="Times New Roman" w:eastAsia="SimSun" w:hAnsi="Times New Roman" w:cs="Times New Roman"/>
          <w:b/>
          <w:bCs/>
          <w:lang w:eastAsia="en-US"/>
        </w:rPr>
      </w:pPr>
    </w:p>
    <w:p w14:paraId="66FB0927" w14:textId="30213F19" w:rsidR="007965D9" w:rsidRPr="007965D9" w:rsidRDefault="007965D9" w:rsidP="007965D9">
      <w:pPr>
        <w:spacing w:line="276" w:lineRule="auto"/>
        <w:ind w:left="7788"/>
        <w:jc w:val="right"/>
        <w:rPr>
          <w:rFonts w:ascii="Times New Roman" w:eastAsia="Calibri" w:hAnsi="Times New Roman" w:cs="Times New Roman"/>
          <w:lang w:eastAsia="en-US"/>
        </w:rPr>
      </w:pPr>
      <w:r w:rsidRPr="007965D9">
        <w:rPr>
          <w:rFonts w:ascii="Times New Roman" w:eastAsia="SimSun" w:hAnsi="Times New Roman" w:cs="Times New Roman"/>
          <w:b/>
          <w:bCs/>
          <w:lang w:eastAsia="en-US"/>
        </w:rPr>
        <w:lastRenderedPageBreak/>
        <w:t>Додаток 4</w:t>
      </w:r>
    </w:p>
    <w:p w14:paraId="479AF881" w14:textId="77777777" w:rsidR="007965D9" w:rsidRPr="007965D9" w:rsidRDefault="007965D9" w:rsidP="007965D9">
      <w:pPr>
        <w:widowControl w:val="0"/>
        <w:ind w:firstLine="567"/>
        <w:contextualSpacing/>
        <w:jc w:val="right"/>
        <w:rPr>
          <w:rFonts w:ascii="Times New Roman" w:eastAsia="Calibri" w:hAnsi="Times New Roman" w:cs="Times New Roman"/>
          <w:b/>
          <w:bCs/>
          <w:i/>
          <w:lang w:eastAsia="en-US"/>
        </w:rPr>
      </w:pPr>
      <w:r w:rsidRPr="007965D9">
        <w:rPr>
          <w:rFonts w:ascii="Times New Roman" w:eastAsia="Calibri" w:hAnsi="Times New Roman" w:cs="Times New Roman"/>
          <w:b/>
          <w:bCs/>
          <w:i/>
          <w:lang w:eastAsia="en-US"/>
        </w:rPr>
        <w:t>до тендерної документації</w:t>
      </w:r>
    </w:p>
    <w:p w14:paraId="1F3C56D0" w14:textId="77777777" w:rsidR="007965D9" w:rsidRPr="007965D9" w:rsidRDefault="007965D9" w:rsidP="007965D9">
      <w:pPr>
        <w:jc w:val="center"/>
        <w:rPr>
          <w:rFonts w:ascii="Times New Roman" w:hAnsi="Times New Roman" w:cs="Times New Roman"/>
          <w:b/>
          <w:sz w:val="28"/>
          <w:szCs w:val="28"/>
          <w:lang w:eastAsia="uk-UA"/>
        </w:rPr>
      </w:pPr>
    </w:p>
    <w:p w14:paraId="68DB3D41" w14:textId="77777777" w:rsidR="007965D9" w:rsidRPr="007965D9" w:rsidRDefault="007965D9" w:rsidP="007965D9">
      <w:pPr>
        <w:spacing w:line="276" w:lineRule="auto"/>
        <w:ind w:right="71" w:firstLine="101"/>
        <w:jc w:val="center"/>
        <w:rPr>
          <w:rFonts w:ascii="Times New Roman" w:eastAsia="Calibri" w:hAnsi="Times New Roman" w:cs="Times New Roman"/>
          <w:b/>
          <w:bCs/>
          <w:sz w:val="22"/>
          <w:szCs w:val="22"/>
          <w:lang w:eastAsia="uk-UA"/>
        </w:rPr>
      </w:pPr>
      <w:proofErr w:type="spellStart"/>
      <w:r w:rsidRPr="007965D9">
        <w:rPr>
          <w:rFonts w:ascii="Times New Roman" w:eastAsia="Calibri" w:hAnsi="Times New Roman" w:cs="Times New Roman"/>
          <w:b/>
          <w:bCs/>
          <w:sz w:val="22"/>
          <w:szCs w:val="22"/>
          <w:lang w:eastAsia="en-US"/>
        </w:rPr>
        <w:t>Проєкт</w:t>
      </w:r>
      <w:proofErr w:type="spellEnd"/>
      <w:r w:rsidRPr="007965D9">
        <w:rPr>
          <w:rFonts w:ascii="Times New Roman" w:eastAsia="Calibri" w:hAnsi="Times New Roman" w:cs="Times New Roman"/>
          <w:b/>
          <w:bCs/>
          <w:sz w:val="22"/>
          <w:szCs w:val="22"/>
          <w:lang w:eastAsia="en-US"/>
        </w:rPr>
        <w:t xml:space="preserve"> Договору </w:t>
      </w:r>
    </w:p>
    <w:p w14:paraId="3DC9E2B2" w14:textId="77777777" w:rsidR="007965D9" w:rsidRPr="007965D9" w:rsidRDefault="007965D9" w:rsidP="007965D9">
      <w:pPr>
        <w:spacing w:line="276" w:lineRule="auto"/>
        <w:ind w:right="71" w:firstLine="101"/>
        <w:jc w:val="center"/>
        <w:rPr>
          <w:rFonts w:ascii="Times New Roman" w:eastAsia="Calibri" w:hAnsi="Times New Roman" w:cs="Times New Roman"/>
          <w:b/>
          <w:sz w:val="22"/>
          <w:szCs w:val="22"/>
          <w:lang w:eastAsia="en-US"/>
        </w:rPr>
      </w:pPr>
    </w:p>
    <w:p w14:paraId="050A98B7" w14:textId="77777777" w:rsidR="007965D9" w:rsidRPr="007965D9" w:rsidRDefault="007965D9" w:rsidP="007965D9">
      <w:pPr>
        <w:tabs>
          <w:tab w:val="left" w:pos="6250"/>
          <w:tab w:val="left" w:leader="underscore" w:pos="6648"/>
          <w:tab w:val="left" w:leader="underscore" w:pos="7853"/>
        </w:tabs>
        <w:spacing w:line="276" w:lineRule="auto"/>
        <w:ind w:right="71"/>
        <w:jc w:val="both"/>
        <w:rPr>
          <w:rFonts w:ascii="Times New Roman" w:eastAsia="Calibri" w:hAnsi="Times New Roman" w:cs="Times New Roman"/>
          <w:sz w:val="22"/>
          <w:szCs w:val="22"/>
          <w:lang w:eastAsia="en-US"/>
        </w:rPr>
      </w:pPr>
    </w:p>
    <w:p w14:paraId="029153FD" w14:textId="2E786E44" w:rsidR="007965D9" w:rsidRPr="007965D9" w:rsidRDefault="007965D9" w:rsidP="007965D9">
      <w:pPr>
        <w:tabs>
          <w:tab w:val="left" w:pos="6250"/>
          <w:tab w:val="left" w:leader="underscore" w:pos="6648"/>
          <w:tab w:val="left" w:leader="underscore" w:pos="7853"/>
        </w:tabs>
        <w:spacing w:line="276" w:lineRule="auto"/>
        <w:ind w:right="71"/>
        <w:jc w:val="both"/>
        <w:rPr>
          <w:rFonts w:ascii="Times New Roman" w:eastAsia="Calibri" w:hAnsi="Times New Roman" w:cs="Times New Roman"/>
          <w:sz w:val="22"/>
          <w:szCs w:val="22"/>
          <w:lang w:eastAsia="en-US"/>
        </w:rPr>
      </w:pPr>
      <w:r w:rsidRPr="007965D9">
        <w:rPr>
          <w:rFonts w:ascii="Times New Roman" w:eastAsia="Calibri" w:hAnsi="Times New Roman" w:cs="Times New Roman"/>
          <w:sz w:val="22"/>
          <w:szCs w:val="22"/>
          <w:lang w:eastAsia="en-US"/>
        </w:rPr>
        <w:t xml:space="preserve">     </w:t>
      </w:r>
      <w:r w:rsidR="00122BE5">
        <w:rPr>
          <w:rFonts w:ascii="Times New Roman" w:eastAsia="Calibri" w:hAnsi="Times New Roman" w:cs="Times New Roman"/>
          <w:sz w:val="22"/>
          <w:szCs w:val="22"/>
          <w:lang w:eastAsia="en-US"/>
        </w:rPr>
        <w:t>селище Коцюбинське</w:t>
      </w:r>
      <w:r w:rsidRPr="007965D9">
        <w:rPr>
          <w:rFonts w:ascii="Times New Roman" w:eastAsia="Calibri" w:hAnsi="Times New Roman" w:cs="Times New Roman"/>
          <w:sz w:val="22"/>
          <w:szCs w:val="22"/>
          <w:lang w:eastAsia="en-US"/>
        </w:rPr>
        <w:tab/>
        <w:t>«____.»   __________ 20___ року</w:t>
      </w:r>
    </w:p>
    <w:p w14:paraId="1C4FCA88" w14:textId="77777777" w:rsidR="007965D9" w:rsidRPr="007965D9" w:rsidRDefault="007965D9" w:rsidP="007965D9">
      <w:pPr>
        <w:tabs>
          <w:tab w:val="left" w:pos="6250"/>
          <w:tab w:val="left" w:leader="underscore" w:pos="6648"/>
          <w:tab w:val="left" w:leader="underscore" w:pos="7853"/>
        </w:tabs>
        <w:spacing w:line="276" w:lineRule="auto"/>
        <w:ind w:right="71"/>
        <w:jc w:val="both"/>
        <w:rPr>
          <w:rFonts w:ascii="Times New Roman" w:eastAsia="Calibri" w:hAnsi="Times New Roman" w:cs="Times New Roman"/>
          <w:sz w:val="22"/>
          <w:szCs w:val="22"/>
          <w:lang w:eastAsia="en-US"/>
        </w:rPr>
      </w:pPr>
    </w:p>
    <w:p w14:paraId="3C199109" w14:textId="27927736" w:rsidR="007965D9" w:rsidRPr="007965D9" w:rsidRDefault="00EA63FD" w:rsidP="007965D9">
      <w:pPr>
        <w:spacing w:line="276" w:lineRule="auto"/>
        <w:ind w:right="71" w:firstLine="567"/>
        <w:jc w:val="both"/>
        <w:rPr>
          <w:rFonts w:ascii="Times New Roman" w:eastAsia="Calibri" w:hAnsi="Times New Roman" w:cs="Times New Roman"/>
          <w:sz w:val="22"/>
          <w:szCs w:val="22"/>
          <w:lang w:eastAsia="en-US"/>
        </w:rPr>
      </w:pPr>
      <w:r w:rsidRPr="00EA63FD">
        <w:rPr>
          <w:rFonts w:ascii="Times New Roman" w:eastAsia="Calibri" w:hAnsi="Times New Roman" w:cs="Times New Roman"/>
          <w:b/>
          <w:bCs/>
          <w:sz w:val="22"/>
          <w:szCs w:val="22"/>
          <w:lang w:eastAsia="en-US"/>
        </w:rPr>
        <w:t>Управління освіти, культури, молоді, спорту та туризму Коцюбинської селищної ради</w:t>
      </w:r>
      <w:r w:rsidRPr="00EA63FD">
        <w:rPr>
          <w:rFonts w:ascii="Times New Roman" w:eastAsia="Calibri" w:hAnsi="Times New Roman" w:cs="Times New Roman"/>
          <w:sz w:val="22"/>
          <w:szCs w:val="22"/>
          <w:lang w:eastAsia="en-US"/>
        </w:rPr>
        <w:t xml:space="preserve"> </w:t>
      </w:r>
      <w:r w:rsidRPr="00EA63FD">
        <w:rPr>
          <w:rFonts w:ascii="Times New Roman" w:eastAsia="Calibri" w:hAnsi="Times New Roman" w:cs="Times New Roman"/>
          <w:b/>
          <w:bCs/>
          <w:sz w:val="22"/>
          <w:szCs w:val="22"/>
          <w:lang w:eastAsia="en-US"/>
        </w:rPr>
        <w:t>Київської област</w:t>
      </w:r>
      <w:r>
        <w:rPr>
          <w:rFonts w:ascii="Times New Roman" w:eastAsia="Calibri" w:hAnsi="Times New Roman" w:cs="Times New Roman"/>
          <w:sz w:val="22"/>
          <w:szCs w:val="22"/>
          <w:lang w:eastAsia="en-US"/>
        </w:rPr>
        <w:t xml:space="preserve">і </w:t>
      </w:r>
      <w:r w:rsidRPr="00EA63FD">
        <w:rPr>
          <w:rFonts w:ascii="Times New Roman" w:eastAsia="Calibri" w:hAnsi="Times New Roman" w:cs="Times New Roman"/>
          <w:sz w:val="22"/>
          <w:szCs w:val="22"/>
          <w:lang w:eastAsia="en-US"/>
        </w:rPr>
        <w:t xml:space="preserve">(далі - Замовник) в особі начальника </w:t>
      </w:r>
      <w:proofErr w:type="spellStart"/>
      <w:r w:rsidRPr="00EA63FD">
        <w:rPr>
          <w:rFonts w:ascii="Times New Roman" w:eastAsia="Calibri" w:hAnsi="Times New Roman" w:cs="Times New Roman"/>
          <w:sz w:val="22"/>
          <w:szCs w:val="22"/>
          <w:lang w:eastAsia="en-US"/>
        </w:rPr>
        <w:t>Лошицької</w:t>
      </w:r>
      <w:proofErr w:type="spellEnd"/>
      <w:r w:rsidRPr="00EA63FD">
        <w:rPr>
          <w:rFonts w:ascii="Times New Roman" w:eastAsia="Calibri" w:hAnsi="Times New Roman" w:cs="Times New Roman"/>
          <w:sz w:val="22"/>
          <w:szCs w:val="22"/>
          <w:lang w:eastAsia="en-US"/>
        </w:rPr>
        <w:t xml:space="preserve"> Олени Леонідівни, яка діє на підставі Положення, з однієї сторони</w:t>
      </w:r>
      <w:r w:rsidR="007965D9" w:rsidRPr="007965D9">
        <w:rPr>
          <w:rFonts w:ascii="Times New Roman" w:eastAsia="Calibri" w:hAnsi="Times New Roman" w:cs="Times New Roman"/>
          <w:sz w:val="22"/>
          <w:szCs w:val="22"/>
          <w:lang w:eastAsia="en-US"/>
        </w:rPr>
        <w:t xml:space="preserve">, і </w:t>
      </w:r>
      <w:r w:rsidR="007965D9" w:rsidRPr="007965D9">
        <w:rPr>
          <w:rFonts w:ascii="Times New Roman" w:eastAsia="Calibri" w:hAnsi="Times New Roman" w:cs="Times New Roman"/>
          <w:b/>
          <w:sz w:val="22"/>
          <w:szCs w:val="22"/>
          <w:lang w:eastAsia="en-US"/>
        </w:rPr>
        <w:t xml:space="preserve">_________________________________________________ </w:t>
      </w:r>
      <w:r w:rsidR="007965D9" w:rsidRPr="007965D9">
        <w:rPr>
          <w:rFonts w:ascii="Times New Roman" w:eastAsia="Calibri" w:hAnsi="Times New Roman" w:cs="Times New Roman"/>
          <w:sz w:val="22"/>
          <w:szCs w:val="22"/>
          <w:lang w:eastAsia="en-US"/>
        </w:rPr>
        <w:t>в особі _____________________________________________________</w:t>
      </w:r>
      <w:r w:rsidR="007965D9" w:rsidRPr="007965D9">
        <w:rPr>
          <w:rFonts w:ascii="Times New Roman" w:eastAsia="Calibri" w:hAnsi="Times New Roman" w:cs="Times New Roman"/>
          <w:b/>
          <w:sz w:val="22"/>
          <w:szCs w:val="22"/>
          <w:lang w:eastAsia="en-US"/>
        </w:rPr>
        <w:t>,</w:t>
      </w:r>
      <w:r w:rsidR="007965D9" w:rsidRPr="007965D9">
        <w:rPr>
          <w:rFonts w:ascii="Times New Roman" w:eastAsia="Calibri" w:hAnsi="Times New Roman" w:cs="Times New Roman"/>
          <w:sz w:val="22"/>
          <w:szCs w:val="22"/>
          <w:lang w:eastAsia="en-US"/>
        </w:rPr>
        <w:t xml:space="preserve"> який(яка) діє на підставі __________________________  (далі - </w:t>
      </w:r>
      <w:r w:rsidR="00A74D2F">
        <w:rPr>
          <w:rFonts w:ascii="Times New Roman" w:eastAsia="Calibri" w:hAnsi="Times New Roman" w:cs="Times New Roman"/>
          <w:sz w:val="22"/>
          <w:szCs w:val="22"/>
          <w:lang w:eastAsia="en-US"/>
        </w:rPr>
        <w:t>Постачальник</w:t>
      </w:r>
      <w:r w:rsidR="007965D9" w:rsidRPr="007965D9">
        <w:rPr>
          <w:rFonts w:ascii="Times New Roman" w:eastAsia="Calibri" w:hAnsi="Times New Roman" w:cs="Times New Roman"/>
          <w:sz w:val="22"/>
          <w:szCs w:val="22"/>
          <w:lang w:eastAsia="en-US"/>
        </w:rPr>
        <w:t>), з іншої сторони, разом - Сторони,  уклали цей договір про таке  (далі - Договір):</w:t>
      </w:r>
    </w:p>
    <w:p w14:paraId="3BDDD7A4" w14:textId="77777777" w:rsidR="007965D9" w:rsidRPr="007965D9" w:rsidRDefault="007965D9" w:rsidP="007965D9">
      <w:pPr>
        <w:jc w:val="center"/>
        <w:rPr>
          <w:rFonts w:ascii="Times New Roman" w:eastAsia="Calibri" w:hAnsi="Times New Roman" w:cs="Times New Roman"/>
          <w:b/>
          <w:lang w:eastAsia="uk-UA"/>
        </w:rPr>
      </w:pPr>
      <w:r w:rsidRPr="007965D9">
        <w:rPr>
          <w:rFonts w:ascii="Times New Roman" w:eastAsia="Calibri" w:hAnsi="Times New Roman" w:cs="Times New Roman"/>
          <w:b/>
          <w:lang w:eastAsia="uk-UA"/>
        </w:rPr>
        <w:t>1.Предмет договору</w:t>
      </w:r>
    </w:p>
    <w:p w14:paraId="48A69275" w14:textId="6BB1B740" w:rsidR="007965D9" w:rsidRPr="007965D9" w:rsidRDefault="007965D9" w:rsidP="007965D9">
      <w:pPr>
        <w:ind w:firstLine="567"/>
        <w:jc w:val="both"/>
        <w:rPr>
          <w:rFonts w:ascii="Times New Roman" w:eastAsia="Calibri" w:hAnsi="Times New Roman" w:cs="Times New Roman"/>
          <w:b/>
          <w:bCs/>
          <w:lang w:eastAsia="uk-UA"/>
        </w:rPr>
      </w:pPr>
      <w:r w:rsidRPr="007965D9">
        <w:rPr>
          <w:rFonts w:ascii="Times New Roman" w:eastAsia="Calibri" w:hAnsi="Times New Roman" w:cs="Times New Roman"/>
          <w:lang w:eastAsia="uk-UA"/>
        </w:rPr>
        <w:t xml:space="preserve">1.1. Предметом договору є: </w:t>
      </w:r>
      <w:r w:rsidRPr="007965D9">
        <w:rPr>
          <w:rFonts w:ascii="Times New Roman" w:eastAsia="Calibri" w:hAnsi="Times New Roman" w:cs="Times New Roman"/>
          <w:b/>
          <w:color w:val="000000"/>
          <w:shd w:val="clear" w:color="auto" w:fill="FDFEFD"/>
          <w:lang w:eastAsia="uk-UA"/>
        </w:rPr>
        <w:t xml:space="preserve"> </w:t>
      </w:r>
      <w:r w:rsidR="00122BE5">
        <w:rPr>
          <w:rFonts w:ascii="Times New Roman" w:eastAsia="Calibri" w:hAnsi="Times New Roman" w:cs="Times New Roman"/>
          <w:b/>
          <w:lang w:eastAsia="en-US"/>
        </w:rPr>
        <w:t>Т</w:t>
      </w:r>
      <w:r w:rsidRPr="007965D9">
        <w:rPr>
          <w:rFonts w:ascii="Times New Roman" w:eastAsia="Calibri" w:hAnsi="Times New Roman" w:cs="Times New Roman"/>
          <w:b/>
          <w:lang w:eastAsia="en-US"/>
        </w:rPr>
        <w:t>еплов</w:t>
      </w:r>
      <w:r w:rsidR="00122BE5">
        <w:rPr>
          <w:rFonts w:ascii="Times New Roman" w:eastAsia="Calibri" w:hAnsi="Times New Roman" w:cs="Times New Roman"/>
          <w:b/>
          <w:lang w:eastAsia="en-US"/>
        </w:rPr>
        <w:t>а</w:t>
      </w:r>
      <w:r w:rsidRPr="007965D9">
        <w:rPr>
          <w:rFonts w:ascii="Times New Roman" w:eastAsia="Calibri" w:hAnsi="Times New Roman" w:cs="Times New Roman"/>
          <w:b/>
          <w:lang w:eastAsia="en-US"/>
        </w:rPr>
        <w:t xml:space="preserve"> енергі</w:t>
      </w:r>
      <w:r w:rsidR="00122BE5">
        <w:rPr>
          <w:rFonts w:ascii="Times New Roman" w:eastAsia="Calibri" w:hAnsi="Times New Roman" w:cs="Times New Roman"/>
          <w:b/>
          <w:lang w:eastAsia="en-US"/>
        </w:rPr>
        <w:t>я</w:t>
      </w:r>
      <w:r w:rsidR="007D2476">
        <w:rPr>
          <w:rFonts w:ascii="Times New Roman" w:eastAsia="Calibri" w:hAnsi="Times New Roman" w:cs="Times New Roman"/>
          <w:b/>
          <w:lang w:eastAsia="en-US"/>
        </w:rPr>
        <w:t xml:space="preserve"> для Будинка культури</w:t>
      </w:r>
      <w:r w:rsidRPr="007965D9">
        <w:rPr>
          <w:rFonts w:ascii="Times New Roman" w:eastAsia="Calibri" w:hAnsi="Times New Roman" w:cs="Times New Roman"/>
          <w:b/>
          <w:lang w:eastAsia="en-US"/>
        </w:rPr>
        <w:t xml:space="preserve">, код за  ДК 021:2015: 09320000-8 Пара, гаряча вода та пов’язана продукція </w:t>
      </w:r>
      <w:r w:rsidRPr="007965D9">
        <w:rPr>
          <w:rFonts w:ascii="Times New Roman" w:eastAsia="Calibri" w:hAnsi="Times New Roman" w:cs="Times New Roman"/>
          <w:b/>
          <w:lang w:eastAsia="uk-UA"/>
        </w:rPr>
        <w:t xml:space="preserve">у кількості – </w:t>
      </w:r>
      <w:r w:rsidR="007D2476">
        <w:rPr>
          <w:rFonts w:ascii="Times New Roman" w:eastAsia="Calibri" w:hAnsi="Times New Roman" w:cs="Times New Roman"/>
          <w:b/>
          <w:lang w:eastAsia="uk-UA"/>
        </w:rPr>
        <w:t xml:space="preserve">151,829 </w:t>
      </w:r>
      <w:proofErr w:type="spellStart"/>
      <w:r w:rsidRPr="007965D9">
        <w:rPr>
          <w:rFonts w:ascii="Times New Roman" w:eastAsia="Calibri" w:hAnsi="Times New Roman" w:cs="Times New Roman"/>
          <w:b/>
          <w:color w:val="000000"/>
          <w:lang w:eastAsia="uk-UA"/>
        </w:rPr>
        <w:t>Гкал</w:t>
      </w:r>
      <w:proofErr w:type="spellEnd"/>
      <w:r w:rsidRPr="007965D9">
        <w:rPr>
          <w:rFonts w:ascii="Times New Roman" w:eastAsia="Calibri" w:hAnsi="Times New Roman" w:cs="Times New Roman"/>
          <w:b/>
          <w:lang w:eastAsia="uk-UA"/>
        </w:rPr>
        <w:t>.</w:t>
      </w:r>
      <w:r w:rsidRPr="007965D9">
        <w:rPr>
          <w:rFonts w:ascii="Times New Roman" w:eastAsia="Calibri" w:hAnsi="Times New Roman" w:cs="Times New Roman"/>
          <w:b/>
          <w:bCs/>
          <w:lang w:eastAsia="uk-UA"/>
        </w:rPr>
        <w:t xml:space="preserve"> </w:t>
      </w:r>
    </w:p>
    <w:p w14:paraId="394D7137" w14:textId="04E27529" w:rsidR="007965D9" w:rsidRPr="007965D9" w:rsidRDefault="007965D9" w:rsidP="007965D9">
      <w:pPr>
        <w:ind w:firstLine="567"/>
        <w:jc w:val="both"/>
        <w:rPr>
          <w:rFonts w:ascii="Times New Roman" w:eastAsia="Calibri" w:hAnsi="Times New Roman" w:cs="Times New Roman"/>
          <w:b/>
          <w:lang w:eastAsia="uk-UA"/>
        </w:rPr>
      </w:pPr>
      <w:r w:rsidRPr="007965D9">
        <w:rPr>
          <w:rFonts w:ascii="Times New Roman" w:eastAsia="Calibri" w:hAnsi="Times New Roman" w:cs="Times New Roman"/>
          <w:lang w:eastAsia="uk-UA"/>
        </w:rPr>
        <w:t xml:space="preserve">1.2. </w:t>
      </w:r>
      <w:r w:rsidR="00A74D2F">
        <w:rPr>
          <w:rFonts w:ascii="Times New Roman" w:eastAsia="Calibri" w:hAnsi="Times New Roman" w:cs="Times New Roman"/>
          <w:lang w:eastAsia="uk-UA"/>
        </w:rPr>
        <w:t>Постачальник</w:t>
      </w:r>
      <w:r w:rsidRPr="007965D9">
        <w:rPr>
          <w:rFonts w:ascii="Times New Roman" w:eastAsia="Calibri" w:hAnsi="Times New Roman" w:cs="Times New Roman"/>
          <w:lang w:eastAsia="uk-UA"/>
        </w:rPr>
        <w:t xml:space="preserve"> зобов'язується протягом 202</w:t>
      </w:r>
      <w:r w:rsidR="00122BE5">
        <w:rPr>
          <w:rFonts w:ascii="Times New Roman" w:eastAsia="Calibri" w:hAnsi="Times New Roman" w:cs="Times New Roman"/>
          <w:lang w:eastAsia="uk-UA"/>
        </w:rPr>
        <w:t>4</w:t>
      </w:r>
      <w:r w:rsidRPr="007965D9">
        <w:rPr>
          <w:rFonts w:ascii="Times New Roman" w:eastAsia="Calibri" w:hAnsi="Times New Roman" w:cs="Times New Roman"/>
          <w:lang w:eastAsia="uk-UA"/>
        </w:rPr>
        <w:t xml:space="preserve"> року постачати теплову енергію, у обсязі зазначеному в пункті 1.1. цього договору, а Замовник - прийняти і оплатити.</w:t>
      </w:r>
    </w:p>
    <w:p w14:paraId="6AFD153B" w14:textId="77777777" w:rsidR="007965D9" w:rsidRPr="007965D9" w:rsidRDefault="007965D9" w:rsidP="007965D9">
      <w:pPr>
        <w:shd w:val="clear" w:color="auto" w:fill="FFFFFF"/>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1.3.Істотні умови договору про закупівлю не можуть змінюватися після його підписання до виконання зобов’язань сторонами в повному обсязі, крім випадків установлених в п.19 Особливостей:</w:t>
      </w:r>
    </w:p>
    <w:p w14:paraId="0A2478DD" w14:textId="77777777" w:rsidR="007965D9" w:rsidRPr="007965D9" w:rsidRDefault="007965D9" w:rsidP="007965D9">
      <w:pPr>
        <w:shd w:val="clear" w:color="auto" w:fill="FFFFFF"/>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1.3.1 зменшення обсягів закупівлі, зокрема з урахуванням фактичного обсягу видатків замовника;</w:t>
      </w:r>
    </w:p>
    <w:p w14:paraId="343D76A6" w14:textId="77777777" w:rsidR="007965D9" w:rsidRPr="007965D9" w:rsidRDefault="007965D9" w:rsidP="007965D9">
      <w:pPr>
        <w:shd w:val="clear" w:color="auto" w:fill="FFFFFF"/>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1.3.2 погодження зміни ціни за одиницю товару в договорі про закупівлю у разі коливання ціни такого товару на ринку, що відбулося з моменту укладення договору про закупівлю або останнього внесення змін до договору про закупівлю в частині зміни ціни за одиницю товару. Зміна ціни за одиницю товару здійснюється </w:t>
      </w:r>
      <w:proofErr w:type="spellStart"/>
      <w:r w:rsidRPr="007965D9">
        <w:rPr>
          <w:rFonts w:ascii="Times New Roman" w:eastAsia="Calibri" w:hAnsi="Times New Roman" w:cs="Times New Roman"/>
          <w:lang w:eastAsia="uk-UA"/>
        </w:rPr>
        <w:t>пропорційно</w:t>
      </w:r>
      <w:proofErr w:type="spellEnd"/>
      <w:r w:rsidRPr="007965D9">
        <w:rPr>
          <w:rFonts w:ascii="Times New Roman" w:eastAsia="Calibri" w:hAnsi="Times New Roman" w:cs="Times New Roman"/>
          <w:lang w:eastAsia="uk-UA"/>
        </w:rPr>
        <w:t xml:space="preserve"> коливанню ціни такого товару на ринку (відсоток збільшення ціни за одиницю товару не може перевищувати відсоток коливання (збільшення) ціни такого товару на ринку) за умови документального підтвердження такого коливання та не повинна призвести до збільшення суми, визначеної в договорі про закупівлю на момент його укладення;</w:t>
      </w:r>
    </w:p>
    <w:p w14:paraId="34FD9945" w14:textId="77777777" w:rsidR="007965D9" w:rsidRPr="007965D9" w:rsidRDefault="007965D9" w:rsidP="007965D9">
      <w:pPr>
        <w:shd w:val="clear" w:color="auto" w:fill="FFFFFF"/>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1.3.3 покращення якості предмета закупівлі за умови, що таке покращення не призведе до збільшення суми визначеної у договорі про закупівлю;</w:t>
      </w:r>
    </w:p>
    <w:p w14:paraId="7FEDB32B" w14:textId="77777777" w:rsidR="007965D9" w:rsidRPr="007965D9" w:rsidRDefault="007965D9" w:rsidP="007965D9">
      <w:pPr>
        <w:shd w:val="clear" w:color="auto" w:fill="FFFFFF"/>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1.3.4 продовження строку дії договору про закупівлю та/або строку виконання зобов’язань щодо передачі товару, виконання робіт, надання послуг у разі виникнення документально підтверджених об’єктивних обставин, що спричинили таке продовження, у тому числі обставин непереборної сили, затримки фінансування витрат замовника, за умови, що такі зміни не призведуть до збільшення суми, визначеної в договорі про закупівлю; </w:t>
      </w:r>
    </w:p>
    <w:p w14:paraId="5CFF8748" w14:textId="77777777" w:rsidR="007965D9" w:rsidRPr="007965D9" w:rsidRDefault="007965D9" w:rsidP="007965D9">
      <w:pPr>
        <w:shd w:val="clear" w:color="auto" w:fill="FFFFFF"/>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1.3.5 погодженої зміни ціни в договорі про закупівлю в бік зменшення (без зміни кількості (обсягу) та якості товарів, робіт та послуг), у тому числі у разі коливання ціни товару на ринку;</w:t>
      </w:r>
    </w:p>
    <w:p w14:paraId="51F5CF5D" w14:textId="77777777" w:rsidR="007965D9" w:rsidRPr="007965D9" w:rsidRDefault="007965D9" w:rsidP="007965D9">
      <w:pPr>
        <w:shd w:val="clear" w:color="auto" w:fill="FFFFFF"/>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1.3.6  зміни ціни у договорі про закупівлю у зв’язку із  зміною ставок податків і зборів та/або зміною умов щодо надання пільг з оподаткування - </w:t>
      </w:r>
      <w:proofErr w:type="spellStart"/>
      <w:r w:rsidRPr="007965D9">
        <w:rPr>
          <w:rFonts w:ascii="Times New Roman" w:eastAsia="Calibri" w:hAnsi="Times New Roman" w:cs="Times New Roman"/>
          <w:lang w:eastAsia="uk-UA"/>
        </w:rPr>
        <w:t>пропорційно</w:t>
      </w:r>
      <w:proofErr w:type="spellEnd"/>
      <w:r w:rsidRPr="007965D9">
        <w:rPr>
          <w:rFonts w:ascii="Times New Roman" w:eastAsia="Calibri" w:hAnsi="Times New Roman" w:cs="Times New Roman"/>
          <w:lang w:eastAsia="uk-UA"/>
        </w:rPr>
        <w:t xml:space="preserve"> до змін таких ставок та/або пільг з оподаткування;</w:t>
      </w:r>
    </w:p>
    <w:p w14:paraId="5E210670" w14:textId="1BD00ABD" w:rsidR="007965D9" w:rsidRDefault="007965D9" w:rsidP="007965D9">
      <w:pPr>
        <w:shd w:val="clear" w:color="auto" w:fill="FFFFFF"/>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1.3.7 зміни встановленого згідно із законодавством органами державної статистики індексу споживчих цін, зміни курсу іноземної валюти, зміни курсу біржових коригувань або показників </w:t>
      </w:r>
      <w:proofErr w:type="spellStart"/>
      <w:r w:rsidRPr="007965D9">
        <w:rPr>
          <w:rFonts w:ascii="Times New Roman" w:eastAsia="Calibri" w:hAnsi="Times New Roman" w:cs="Times New Roman"/>
          <w:lang w:eastAsia="uk-UA"/>
        </w:rPr>
        <w:t>Platts</w:t>
      </w:r>
      <w:proofErr w:type="spellEnd"/>
      <w:r w:rsidRPr="007965D9">
        <w:rPr>
          <w:rFonts w:ascii="Times New Roman" w:eastAsia="Calibri" w:hAnsi="Times New Roman" w:cs="Times New Roman"/>
          <w:lang w:eastAsia="uk-UA"/>
        </w:rPr>
        <w:t>, регульованих цін (тарифів) і нормативів, що застосовуються в договорі про закупівлю, у разі встановлення в договорі про закупівлю порядку зміни ціни.</w:t>
      </w:r>
    </w:p>
    <w:p w14:paraId="1738AB23" w14:textId="7E56E68D" w:rsidR="007D2476" w:rsidRPr="007965D9" w:rsidRDefault="007D2476" w:rsidP="007965D9">
      <w:pPr>
        <w:shd w:val="clear" w:color="auto" w:fill="FFFFFF"/>
        <w:ind w:firstLine="567"/>
        <w:jc w:val="both"/>
        <w:rPr>
          <w:rFonts w:ascii="Times New Roman" w:eastAsia="Calibri" w:hAnsi="Times New Roman" w:cs="Times New Roman"/>
          <w:lang w:eastAsia="uk-UA"/>
        </w:rPr>
      </w:pPr>
      <w:r>
        <w:rPr>
          <w:rFonts w:ascii="Times New Roman" w:eastAsia="Calibri" w:hAnsi="Times New Roman" w:cs="Times New Roman"/>
          <w:lang w:eastAsia="uk-UA"/>
        </w:rPr>
        <w:t xml:space="preserve">1.3.8. </w:t>
      </w:r>
      <w:r w:rsidRPr="007D2476">
        <w:rPr>
          <w:rFonts w:ascii="Times New Roman" w:eastAsia="Calibri" w:hAnsi="Times New Roman" w:cs="Times New Roman"/>
          <w:lang w:eastAsia="uk-UA"/>
        </w:rPr>
        <w:t>зміни умов у зв’язку із застосуванням положень частини шостої статті 41 Закону.</w:t>
      </w:r>
    </w:p>
    <w:p w14:paraId="3400E6DB" w14:textId="77777777" w:rsidR="007965D9" w:rsidRPr="007965D9" w:rsidRDefault="007965D9" w:rsidP="007965D9">
      <w:pPr>
        <w:shd w:val="clear" w:color="auto" w:fill="FFFFFF"/>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1.4</w:t>
      </w:r>
      <w:r w:rsidRPr="007965D9">
        <w:rPr>
          <w:rFonts w:ascii="Times New Roman" w:eastAsia="Calibri" w:hAnsi="Times New Roman" w:cs="Times New Roman"/>
          <w:b/>
          <w:lang w:eastAsia="uk-UA"/>
        </w:rPr>
        <w:t>.</w:t>
      </w:r>
      <w:r w:rsidRPr="007965D9">
        <w:rPr>
          <w:rFonts w:ascii="Times New Roman" w:eastAsia="Calibri" w:hAnsi="Times New Roman" w:cs="Times New Roman"/>
          <w:lang w:eastAsia="uk-UA"/>
        </w:rPr>
        <w:t xml:space="preserve"> Температурний режим теплопостачання повинен бути забезпечений в межах санітарних норм. Зміна температурного режиму теплопостачання може бути проведена за допомогою відповідної письмової заявки  в межах обсягів постачання теплової енергії, щодо яких виділено реальне фінансування видатків.</w:t>
      </w:r>
    </w:p>
    <w:p w14:paraId="21A5362E" w14:textId="77777777" w:rsidR="007965D9" w:rsidRPr="007965D9" w:rsidRDefault="007965D9" w:rsidP="007965D9">
      <w:pPr>
        <w:shd w:val="clear" w:color="auto" w:fill="FFFFFF"/>
        <w:ind w:firstLine="567"/>
        <w:jc w:val="both"/>
        <w:rPr>
          <w:rFonts w:ascii="Times New Roman" w:eastAsia="Calibri" w:hAnsi="Times New Roman" w:cs="Times New Roman"/>
          <w:color w:val="000000"/>
          <w:lang w:eastAsia="uk-UA"/>
        </w:rPr>
      </w:pPr>
      <w:r w:rsidRPr="007965D9">
        <w:rPr>
          <w:rFonts w:ascii="Times New Roman" w:eastAsia="Calibri" w:hAnsi="Times New Roman" w:cs="Times New Roman"/>
          <w:lang w:eastAsia="uk-UA"/>
        </w:rPr>
        <w:lastRenderedPageBreak/>
        <w:t xml:space="preserve">1.5. </w:t>
      </w:r>
      <w:r w:rsidRPr="007965D9">
        <w:rPr>
          <w:rFonts w:ascii="Times New Roman" w:eastAsia="Calibri" w:hAnsi="Times New Roman" w:cs="Times New Roman"/>
          <w:color w:val="000000"/>
          <w:lang w:eastAsia="uk-UA"/>
        </w:rPr>
        <w:t>Під час виконання умов цього Договору, а також вирішення всіх питань, що не обумовлені цим Договором, Сторони зобов'язуються керуватися чинним законодавством України, «Правилами користування тепловою енергією», «Правилами технічної експлуатації теплових установок і мереж» іншими актами, що регулюють правовідносини передбачені даним Договором.</w:t>
      </w:r>
    </w:p>
    <w:p w14:paraId="4D723B2A" w14:textId="4A790AF8" w:rsidR="00A06079" w:rsidRDefault="007965D9" w:rsidP="007965D9">
      <w:pPr>
        <w:shd w:val="clear" w:color="auto" w:fill="FFFFFF"/>
        <w:ind w:firstLine="567"/>
        <w:jc w:val="both"/>
        <w:rPr>
          <w:rFonts w:ascii="Times New Roman" w:eastAsia="Calibri" w:hAnsi="Times New Roman" w:cs="Times New Roman"/>
          <w:lang w:eastAsia="uk-UA"/>
        </w:rPr>
      </w:pPr>
      <w:r w:rsidRPr="007965D9">
        <w:rPr>
          <w:rFonts w:ascii="Times New Roman" w:eastAsia="Calibri" w:hAnsi="Times New Roman" w:cs="Times New Roman"/>
          <w:color w:val="000000"/>
          <w:lang w:eastAsia="uk-UA"/>
        </w:rPr>
        <w:t xml:space="preserve">1.6. </w:t>
      </w:r>
      <w:bookmarkStart w:id="2" w:name="_Hlk154614280"/>
      <w:r w:rsidRPr="007965D9">
        <w:rPr>
          <w:rFonts w:ascii="Times New Roman" w:eastAsia="Calibri" w:hAnsi="Times New Roman" w:cs="Times New Roman"/>
          <w:lang w:eastAsia="uk-UA"/>
        </w:rPr>
        <w:t xml:space="preserve">Місце поставки: </w:t>
      </w:r>
      <w:r w:rsidR="00A06079">
        <w:rPr>
          <w:rFonts w:ascii="Times New Roman" w:eastAsia="Calibri" w:hAnsi="Times New Roman" w:cs="Times New Roman"/>
          <w:lang w:eastAsia="uk-UA"/>
        </w:rPr>
        <w:t>Будинок культури Коцюбинської селищної ради Київської області.</w:t>
      </w:r>
    </w:p>
    <w:p w14:paraId="5A1C3549" w14:textId="20978165" w:rsidR="007965D9" w:rsidRPr="00A06079" w:rsidRDefault="00A06079" w:rsidP="007965D9">
      <w:pPr>
        <w:shd w:val="clear" w:color="auto" w:fill="FFFFFF"/>
        <w:ind w:firstLine="567"/>
        <w:jc w:val="both"/>
        <w:rPr>
          <w:rFonts w:ascii="Times New Roman" w:eastAsia="Calibri" w:hAnsi="Times New Roman" w:cs="Times New Roman"/>
          <w:color w:val="000000"/>
          <w:lang w:eastAsia="uk-UA"/>
        </w:rPr>
      </w:pPr>
      <w:r>
        <w:rPr>
          <w:rFonts w:ascii="Times New Roman" w:eastAsia="Calibri" w:hAnsi="Times New Roman" w:cs="Times New Roman"/>
          <w:lang w:eastAsia="en-US"/>
        </w:rPr>
        <w:t xml:space="preserve">Адреса поставки: </w:t>
      </w:r>
      <w:r w:rsidR="00324C62" w:rsidRPr="00993BEE">
        <w:rPr>
          <w:rFonts w:ascii="Times New Roman" w:eastAsia="Calibri" w:hAnsi="Times New Roman" w:cs="Times New Roman"/>
          <w:lang w:eastAsia="en-US"/>
        </w:rPr>
        <w:t>08</w:t>
      </w:r>
      <w:r w:rsidR="00122BE5">
        <w:rPr>
          <w:rFonts w:ascii="Times New Roman" w:eastAsia="Calibri" w:hAnsi="Times New Roman" w:cs="Times New Roman"/>
          <w:lang w:eastAsia="en-US"/>
        </w:rPr>
        <w:t>298</w:t>
      </w:r>
      <w:r w:rsidR="00324C62" w:rsidRPr="00993BEE">
        <w:rPr>
          <w:rFonts w:ascii="Times New Roman" w:eastAsia="Calibri" w:hAnsi="Times New Roman" w:cs="Times New Roman"/>
          <w:lang w:eastAsia="en-US"/>
        </w:rPr>
        <w:t xml:space="preserve">, Україна , Київська обл., </w:t>
      </w:r>
      <w:r w:rsidR="00122BE5">
        <w:rPr>
          <w:rFonts w:ascii="Times New Roman" w:eastAsia="Calibri" w:hAnsi="Times New Roman" w:cs="Times New Roman"/>
          <w:lang w:eastAsia="en-US"/>
        </w:rPr>
        <w:t>селище Коцюбинське,вул.Доківська,5.</w:t>
      </w:r>
    </w:p>
    <w:bookmarkEnd w:id="2"/>
    <w:p w14:paraId="073522AA" w14:textId="77777777" w:rsidR="007965D9" w:rsidRPr="007965D9" w:rsidRDefault="007965D9" w:rsidP="007965D9">
      <w:pPr>
        <w:ind w:firstLine="567"/>
        <w:jc w:val="center"/>
        <w:rPr>
          <w:rFonts w:ascii="Times New Roman" w:eastAsia="Calibri" w:hAnsi="Times New Roman" w:cs="Times New Roman"/>
          <w:b/>
          <w:lang w:eastAsia="uk-UA"/>
        </w:rPr>
      </w:pPr>
      <w:r w:rsidRPr="007965D9">
        <w:rPr>
          <w:rFonts w:ascii="Times New Roman" w:eastAsia="Calibri" w:hAnsi="Times New Roman" w:cs="Times New Roman"/>
          <w:b/>
          <w:lang w:eastAsia="uk-UA"/>
        </w:rPr>
        <w:t>2. Якість товарів, робіт чи послуг</w:t>
      </w:r>
    </w:p>
    <w:p w14:paraId="1C7F91E0" w14:textId="77777777" w:rsidR="007965D9" w:rsidRPr="007965D9" w:rsidRDefault="007965D9" w:rsidP="007965D9">
      <w:pPr>
        <w:ind w:firstLine="567"/>
        <w:jc w:val="both"/>
        <w:rPr>
          <w:rFonts w:ascii="Times New Roman" w:eastAsia="Calibri" w:hAnsi="Times New Roman" w:cs="Times New Roman"/>
          <w:color w:val="000000"/>
          <w:lang w:eastAsia="uk-UA"/>
        </w:rPr>
      </w:pPr>
      <w:r w:rsidRPr="007965D9">
        <w:rPr>
          <w:rFonts w:ascii="Times New Roman" w:eastAsia="Calibri" w:hAnsi="Times New Roman" w:cs="Times New Roman"/>
          <w:lang w:eastAsia="uk-UA"/>
        </w:rPr>
        <w:t>2.1. Замовник повинен отримувати</w:t>
      </w:r>
      <w:r w:rsidRPr="007965D9">
        <w:rPr>
          <w:rFonts w:ascii="Times New Roman" w:eastAsia="Calibri" w:hAnsi="Times New Roman" w:cs="Times New Roman"/>
          <w:color w:val="000000"/>
          <w:lang w:eastAsia="uk-UA"/>
        </w:rPr>
        <w:t xml:space="preserve"> теплову енергію, якісні характеристики якої відповідають державним стандартам, технічним вимогам відповідно до чинного законодавства, яким Сторони керуються в процесі укладення та виконання умов даного Договору.</w:t>
      </w:r>
    </w:p>
    <w:p w14:paraId="650C081A" w14:textId="77777777" w:rsidR="007965D9" w:rsidRPr="007965D9" w:rsidRDefault="007965D9" w:rsidP="007965D9">
      <w:pPr>
        <w:ind w:left="567" w:firstLine="567"/>
        <w:jc w:val="center"/>
        <w:rPr>
          <w:rFonts w:ascii="Times New Roman" w:eastAsia="Calibri" w:hAnsi="Times New Roman" w:cs="Times New Roman"/>
          <w:b/>
          <w:lang w:eastAsia="uk-UA"/>
        </w:rPr>
      </w:pPr>
      <w:r w:rsidRPr="007965D9">
        <w:rPr>
          <w:rFonts w:ascii="Times New Roman" w:eastAsia="Calibri" w:hAnsi="Times New Roman" w:cs="Times New Roman"/>
          <w:b/>
          <w:lang w:eastAsia="uk-UA"/>
        </w:rPr>
        <w:t>3. Сума, визначена у договорі</w:t>
      </w:r>
    </w:p>
    <w:p w14:paraId="199FC376" w14:textId="55239782" w:rsidR="007965D9" w:rsidRPr="007965D9" w:rsidRDefault="007965D9" w:rsidP="007965D9">
      <w:pPr>
        <w:ind w:firstLine="567"/>
        <w:jc w:val="both"/>
        <w:rPr>
          <w:rFonts w:ascii="Times New Roman" w:eastAsia="Calibri" w:hAnsi="Times New Roman" w:cs="Times New Roman"/>
          <w:b/>
          <w:bCs/>
          <w:u w:val="single"/>
          <w:lang w:eastAsia="uk-UA"/>
        </w:rPr>
      </w:pPr>
      <w:r w:rsidRPr="007965D9">
        <w:rPr>
          <w:rFonts w:ascii="Times New Roman" w:eastAsia="Calibri" w:hAnsi="Times New Roman" w:cs="Times New Roman"/>
          <w:lang w:eastAsia="uk-UA"/>
        </w:rPr>
        <w:t xml:space="preserve">3.1. </w:t>
      </w:r>
      <w:r w:rsidR="007D2476">
        <w:rPr>
          <w:rFonts w:ascii="Times New Roman" w:eastAsia="Calibri" w:hAnsi="Times New Roman" w:cs="Times New Roman"/>
          <w:lang w:eastAsia="uk-UA"/>
        </w:rPr>
        <w:t>Сума</w:t>
      </w:r>
      <w:r w:rsidRPr="007965D9">
        <w:rPr>
          <w:rFonts w:ascii="Times New Roman" w:eastAsia="Calibri" w:hAnsi="Times New Roman" w:cs="Times New Roman"/>
          <w:lang w:eastAsia="uk-UA"/>
        </w:rPr>
        <w:t xml:space="preserve"> Договору становить</w:t>
      </w:r>
      <w:r w:rsidRPr="007965D9">
        <w:rPr>
          <w:rFonts w:ascii="Times New Roman" w:eastAsia="Calibri" w:hAnsi="Times New Roman" w:cs="Times New Roman"/>
          <w:b/>
          <w:lang w:eastAsia="uk-UA"/>
        </w:rPr>
        <w:t xml:space="preserve"> </w:t>
      </w:r>
      <w:r w:rsidRPr="007965D9">
        <w:rPr>
          <w:rFonts w:ascii="Times New Roman" w:eastAsia="Calibri" w:hAnsi="Times New Roman" w:cs="Times New Roman"/>
          <w:bCs/>
          <w:lang w:eastAsia="uk-UA"/>
        </w:rPr>
        <w:t xml:space="preserve">_________ </w:t>
      </w:r>
      <w:r w:rsidRPr="007965D9">
        <w:rPr>
          <w:rFonts w:ascii="Times New Roman" w:eastAsia="Calibri" w:hAnsi="Times New Roman" w:cs="Times New Roman"/>
          <w:bCs/>
          <w:color w:val="000000"/>
          <w:lang w:eastAsia="uk-UA"/>
        </w:rPr>
        <w:t xml:space="preserve">гривень </w:t>
      </w:r>
      <w:r w:rsidRPr="007965D9">
        <w:rPr>
          <w:rFonts w:ascii="Times New Roman" w:eastAsia="Calibri" w:hAnsi="Times New Roman" w:cs="Times New Roman"/>
          <w:bCs/>
          <w:u w:val="single"/>
          <w:lang w:eastAsia="uk-UA"/>
        </w:rPr>
        <w:t>(_____________________________________________________________) без ПДВ/з ПДВ.</w:t>
      </w:r>
    </w:p>
    <w:p w14:paraId="211A3C91"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3.2. Сума цього Договору  може  бути  зменшена  за  взаємною згодою Сторін, та у випадках передбачених законодавством. </w:t>
      </w:r>
    </w:p>
    <w:p w14:paraId="06925115" w14:textId="77777777" w:rsidR="007965D9" w:rsidRPr="007965D9" w:rsidRDefault="007965D9" w:rsidP="007965D9">
      <w:pPr>
        <w:tabs>
          <w:tab w:val="left" w:pos="0"/>
        </w:tabs>
        <w:ind w:firstLine="567"/>
        <w:jc w:val="both"/>
        <w:outlineLvl w:val="2"/>
        <w:rPr>
          <w:rFonts w:ascii="Times New Roman" w:eastAsia="Calibri" w:hAnsi="Times New Roman" w:cs="Times New Roman"/>
          <w:spacing w:val="-1"/>
          <w:lang w:eastAsia="uk-UA"/>
        </w:rPr>
      </w:pPr>
      <w:r w:rsidRPr="007965D9">
        <w:rPr>
          <w:rFonts w:ascii="Times New Roman" w:eastAsia="Calibri" w:hAnsi="Times New Roman" w:cs="Times New Roman"/>
          <w:spacing w:val="-1"/>
          <w:lang w:eastAsia="uk-UA"/>
        </w:rPr>
        <w:t>3.3.Сума встановлюється в національній грошовій одиниці України.</w:t>
      </w:r>
      <w:r w:rsidRPr="007965D9">
        <w:rPr>
          <w:rFonts w:ascii="Times New Roman" w:eastAsia="Calibri" w:hAnsi="Times New Roman" w:cs="Times New Roman"/>
          <w:lang w:eastAsia="uk-UA"/>
        </w:rPr>
        <w:t xml:space="preserve"> </w:t>
      </w:r>
    </w:p>
    <w:p w14:paraId="363D5444" w14:textId="77777777" w:rsidR="007965D9" w:rsidRPr="007965D9" w:rsidRDefault="007965D9" w:rsidP="007965D9">
      <w:pPr>
        <w:ind w:firstLine="567"/>
        <w:jc w:val="center"/>
        <w:rPr>
          <w:rFonts w:ascii="Times New Roman" w:eastAsia="Calibri" w:hAnsi="Times New Roman" w:cs="Times New Roman"/>
          <w:b/>
          <w:lang w:eastAsia="uk-UA"/>
        </w:rPr>
      </w:pPr>
      <w:r w:rsidRPr="007965D9">
        <w:rPr>
          <w:rFonts w:ascii="Times New Roman" w:eastAsia="Calibri" w:hAnsi="Times New Roman" w:cs="Times New Roman"/>
          <w:b/>
          <w:lang w:eastAsia="uk-UA"/>
        </w:rPr>
        <w:t>4. Порядок здійснення оплати</w:t>
      </w:r>
    </w:p>
    <w:p w14:paraId="69D69309" w14:textId="77777777" w:rsidR="007965D9" w:rsidRPr="007965D9" w:rsidRDefault="007965D9" w:rsidP="007965D9">
      <w:pPr>
        <w:ind w:firstLine="567"/>
        <w:jc w:val="both"/>
        <w:rPr>
          <w:rFonts w:ascii="Times New Roman" w:eastAsia="Calibri" w:hAnsi="Times New Roman" w:cs="Times New Roman"/>
          <w:color w:val="000000"/>
          <w:lang w:eastAsia="uk-UA"/>
        </w:rPr>
      </w:pPr>
      <w:r w:rsidRPr="007965D9">
        <w:rPr>
          <w:rFonts w:ascii="Times New Roman" w:eastAsia="Calibri" w:hAnsi="Times New Roman" w:cs="Times New Roman"/>
          <w:color w:val="000000"/>
          <w:lang w:eastAsia="uk-UA"/>
        </w:rPr>
        <w:t>4.1.  Розрахунковим періодом є календарний місяць.</w:t>
      </w:r>
    </w:p>
    <w:p w14:paraId="67D3B468"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color w:val="000000"/>
          <w:lang w:eastAsia="uk-UA"/>
        </w:rPr>
        <w:t>4.2. Розрахунки проводяться шляхом: оплати Замовником вартості наданої теплової енергії  протягом десяти робочих днів з дня надання акту та рахунку</w:t>
      </w:r>
      <w:r w:rsidRPr="007965D9">
        <w:rPr>
          <w:rFonts w:ascii="Times New Roman" w:eastAsia="Calibri" w:hAnsi="Times New Roman" w:cs="Times New Roman"/>
          <w:lang w:eastAsia="uk-UA"/>
        </w:rPr>
        <w:t>.</w:t>
      </w:r>
    </w:p>
    <w:p w14:paraId="3FBCE873" w14:textId="7491911C" w:rsidR="007965D9" w:rsidRPr="007965D9" w:rsidRDefault="007965D9" w:rsidP="007965D9">
      <w:pPr>
        <w:tabs>
          <w:tab w:val="left" w:pos="993"/>
        </w:tabs>
        <w:ind w:right="-1" w:firstLine="567"/>
        <w:jc w:val="both"/>
        <w:rPr>
          <w:rFonts w:ascii="Times New Roman" w:eastAsia="Calibri" w:hAnsi="Times New Roman" w:cs="Times New Roman"/>
          <w:lang w:eastAsia="en-US"/>
        </w:rPr>
      </w:pPr>
      <w:r w:rsidRPr="007965D9">
        <w:rPr>
          <w:rFonts w:ascii="Times New Roman" w:eastAsia="Calibri" w:hAnsi="Times New Roman" w:cs="Times New Roman"/>
          <w:lang w:eastAsia="uk-UA"/>
        </w:rPr>
        <w:t xml:space="preserve">4.3.  </w:t>
      </w:r>
      <w:r w:rsidRPr="007965D9">
        <w:rPr>
          <w:rFonts w:ascii="Times New Roman" w:eastAsia="Calibri" w:hAnsi="Times New Roman" w:cs="Times New Roman"/>
          <w:lang w:eastAsia="en-US"/>
        </w:rPr>
        <w:t>Розрахунки за Товар здійснюються наступним чином: платіж у розмірі 100% вартості за фактично поставлений Това</w:t>
      </w:r>
      <w:r w:rsidR="0091444E">
        <w:rPr>
          <w:rFonts w:ascii="Times New Roman" w:eastAsia="Calibri" w:hAnsi="Times New Roman" w:cs="Times New Roman"/>
          <w:lang w:eastAsia="en-US"/>
        </w:rPr>
        <w:t>р  здійснюватиметься протягом 10 (</w:t>
      </w:r>
      <w:r w:rsidRPr="007965D9">
        <w:rPr>
          <w:rFonts w:ascii="Times New Roman" w:eastAsia="Calibri" w:hAnsi="Times New Roman" w:cs="Times New Roman"/>
          <w:lang w:eastAsia="en-US"/>
        </w:rPr>
        <w:t xml:space="preserve">десяти) </w:t>
      </w:r>
      <w:r w:rsidR="007D2476">
        <w:rPr>
          <w:rFonts w:ascii="Times New Roman" w:eastAsia="Calibri" w:hAnsi="Times New Roman" w:cs="Times New Roman"/>
          <w:lang w:eastAsia="en-US"/>
        </w:rPr>
        <w:t>робочих</w:t>
      </w:r>
      <w:r w:rsidRPr="007965D9">
        <w:rPr>
          <w:rFonts w:ascii="Times New Roman" w:eastAsia="Calibri" w:hAnsi="Times New Roman" w:cs="Times New Roman"/>
          <w:lang w:eastAsia="en-US"/>
        </w:rPr>
        <w:t xml:space="preserve"> днів з дати постачання Товару.  За наявності відповідного фінансування. Розрахунки за поставлений Товар проводяться відповідно до Бюджетного кодексу України, в національній валюті України, в межах фактичного обсягу фінансування видатків </w:t>
      </w:r>
      <w:r w:rsidR="00A74D2F">
        <w:rPr>
          <w:rFonts w:ascii="Times New Roman" w:eastAsia="Calibri" w:hAnsi="Times New Roman" w:cs="Times New Roman"/>
          <w:lang w:eastAsia="en-US"/>
        </w:rPr>
        <w:t>Замовника</w:t>
      </w:r>
      <w:r w:rsidRPr="007965D9">
        <w:rPr>
          <w:rFonts w:ascii="Times New Roman" w:eastAsia="Calibri" w:hAnsi="Times New Roman" w:cs="Times New Roman"/>
          <w:lang w:eastAsia="en-US"/>
        </w:rPr>
        <w:t xml:space="preserve">. </w:t>
      </w:r>
      <w:r w:rsidRPr="007965D9">
        <w:rPr>
          <w:rFonts w:ascii="Times New Roman" w:eastAsia="Arial Unicode MS" w:hAnsi="Times New Roman" w:cs="Times New Roman"/>
          <w:lang w:eastAsia="ar-SA"/>
        </w:rPr>
        <w:t xml:space="preserve">У разі затримки фінансування, розрахунок за поставлений Товар здійснюється протягом 10 (десяти) календарних днів з дати отримання </w:t>
      </w:r>
      <w:r w:rsidR="00A74D2F">
        <w:rPr>
          <w:rFonts w:ascii="Times New Roman" w:eastAsia="Calibri" w:hAnsi="Times New Roman" w:cs="Times New Roman"/>
          <w:lang w:eastAsia="en-US"/>
        </w:rPr>
        <w:t>Замовником</w:t>
      </w:r>
      <w:r w:rsidRPr="007965D9">
        <w:rPr>
          <w:rFonts w:ascii="Times New Roman" w:eastAsia="Calibri" w:hAnsi="Times New Roman" w:cs="Times New Roman"/>
          <w:lang w:eastAsia="en-US"/>
        </w:rPr>
        <w:t xml:space="preserve"> фактичного обсягу </w:t>
      </w:r>
      <w:r w:rsidRPr="007965D9">
        <w:rPr>
          <w:rFonts w:ascii="Times New Roman" w:eastAsia="Arial Unicode MS" w:hAnsi="Times New Roman" w:cs="Times New Roman"/>
          <w:lang w:eastAsia="ar-SA"/>
        </w:rPr>
        <w:t xml:space="preserve">фінансування видатків на закупівлю на свій реєстраційний рахунок. Затримка оплати за Товар з підстав затримки фінансування </w:t>
      </w:r>
      <w:r w:rsidR="00A74D2F">
        <w:rPr>
          <w:rFonts w:ascii="Times New Roman" w:eastAsia="Arial Unicode MS" w:hAnsi="Times New Roman" w:cs="Times New Roman"/>
          <w:lang w:eastAsia="ar-SA"/>
        </w:rPr>
        <w:t>Замовника</w:t>
      </w:r>
      <w:r w:rsidRPr="007965D9">
        <w:rPr>
          <w:rFonts w:ascii="Times New Roman" w:eastAsia="Arial Unicode MS" w:hAnsi="Times New Roman" w:cs="Times New Roman"/>
          <w:lang w:eastAsia="ar-SA"/>
        </w:rPr>
        <w:t xml:space="preserve"> не є порушенням умов цього Договору. </w:t>
      </w:r>
    </w:p>
    <w:p w14:paraId="4D2E687B" w14:textId="0FEFEF24"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snapToGrid w:val="0"/>
          <w:lang w:eastAsia="uk-UA"/>
        </w:rPr>
        <w:t xml:space="preserve">4.4. Теплова енергія вважається наданою </w:t>
      </w:r>
      <w:r w:rsidR="00A74D2F">
        <w:rPr>
          <w:rFonts w:ascii="Times New Roman" w:eastAsia="Calibri" w:hAnsi="Times New Roman" w:cs="Times New Roman"/>
          <w:snapToGrid w:val="0"/>
          <w:lang w:eastAsia="uk-UA"/>
        </w:rPr>
        <w:t>Постачальник</w:t>
      </w:r>
      <w:r w:rsidRPr="007965D9">
        <w:rPr>
          <w:rFonts w:ascii="Times New Roman" w:eastAsia="Calibri" w:hAnsi="Times New Roman" w:cs="Times New Roman"/>
          <w:snapToGrid w:val="0"/>
          <w:lang w:eastAsia="uk-UA"/>
        </w:rPr>
        <w:t>ом та прийнятою Замовником з моменту підписання акту, згідно умов Договору.</w:t>
      </w:r>
    </w:p>
    <w:p w14:paraId="086B1552" w14:textId="77777777" w:rsidR="007965D9" w:rsidRPr="007965D9" w:rsidRDefault="007965D9" w:rsidP="007965D9">
      <w:pPr>
        <w:ind w:firstLine="567"/>
        <w:jc w:val="center"/>
        <w:rPr>
          <w:rFonts w:ascii="Times New Roman" w:eastAsia="Calibri" w:hAnsi="Times New Roman" w:cs="Times New Roman"/>
          <w:b/>
          <w:lang w:eastAsia="uk-UA"/>
        </w:rPr>
      </w:pPr>
      <w:r w:rsidRPr="007965D9">
        <w:rPr>
          <w:rFonts w:ascii="Times New Roman" w:eastAsia="Calibri" w:hAnsi="Times New Roman" w:cs="Times New Roman"/>
          <w:b/>
          <w:lang w:eastAsia="uk-UA"/>
        </w:rPr>
        <w:t>5. Права та обов'язки сторін</w:t>
      </w:r>
    </w:p>
    <w:p w14:paraId="0F1DAE14"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5.1</w:t>
      </w:r>
      <w:r w:rsidRPr="007965D9">
        <w:rPr>
          <w:rFonts w:ascii="Times New Roman" w:eastAsia="Calibri" w:hAnsi="Times New Roman" w:cs="Times New Roman"/>
          <w:b/>
          <w:lang w:eastAsia="uk-UA"/>
        </w:rPr>
        <w:t>. Замовник</w:t>
      </w:r>
      <w:r w:rsidRPr="007965D9">
        <w:rPr>
          <w:rFonts w:ascii="Times New Roman" w:eastAsia="Calibri" w:hAnsi="Times New Roman" w:cs="Times New Roman"/>
          <w:lang w:eastAsia="uk-UA"/>
        </w:rPr>
        <w:t xml:space="preserve"> зобов'язаний:</w:t>
      </w:r>
    </w:p>
    <w:p w14:paraId="00ABED17"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5.1.1. Своєчасно та в повному обсязі сплачувати за отриману теплову енергію.</w:t>
      </w:r>
    </w:p>
    <w:p w14:paraId="5EB34B31" w14:textId="1A0EA1C2" w:rsidR="007965D9" w:rsidRPr="007965D9" w:rsidRDefault="007965D9" w:rsidP="007965D9">
      <w:pPr>
        <w:ind w:firstLine="567"/>
        <w:jc w:val="both"/>
        <w:rPr>
          <w:rFonts w:ascii="Times New Roman" w:eastAsia="Calibri" w:hAnsi="Times New Roman" w:cs="Times New Roman"/>
          <w:spacing w:val="-7"/>
          <w:lang w:eastAsia="uk-UA"/>
        </w:rPr>
      </w:pPr>
      <w:r w:rsidRPr="007965D9">
        <w:rPr>
          <w:rFonts w:ascii="Times New Roman" w:eastAsia="Calibri" w:hAnsi="Times New Roman" w:cs="Times New Roman"/>
          <w:lang w:eastAsia="uk-UA"/>
        </w:rPr>
        <w:t xml:space="preserve">5.1.2. </w:t>
      </w:r>
      <w:r w:rsidRPr="007965D9">
        <w:rPr>
          <w:rFonts w:ascii="Times New Roman" w:eastAsia="Calibri" w:hAnsi="Times New Roman" w:cs="Times New Roman"/>
          <w:spacing w:val="-7"/>
          <w:lang w:eastAsia="uk-UA"/>
        </w:rPr>
        <w:t xml:space="preserve">Замовник зобов’язаний підтримувати у справному стані внутрішньо-будинкові системи опалення та зовнішні теплові мережі, повідомляти </w:t>
      </w:r>
      <w:r w:rsidR="00A74D2F">
        <w:rPr>
          <w:rFonts w:ascii="Times New Roman" w:eastAsia="Calibri" w:hAnsi="Times New Roman" w:cs="Times New Roman"/>
          <w:lang w:eastAsia="uk-UA"/>
        </w:rPr>
        <w:t>Постачальник</w:t>
      </w:r>
      <w:r w:rsidRPr="007965D9">
        <w:rPr>
          <w:rFonts w:ascii="Times New Roman" w:eastAsia="Calibri" w:hAnsi="Times New Roman" w:cs="Times New Roman"/>
          <w:lang w:eastAsia="uk-UA"/>
        </w:rPr>
        <w:t xml:space="preserve">а про виявлення несправності та інші неполадки в роботі системи. </w:t>
      </w:r>
      <w:r w:rsidRPr="007965D9">
        <w:rPr>
          <w:rFonts w:ascii="Times New Roman" w:eastAsia="Calibri" w:hAnsi="Times New Roman" w:cs="Times New Roman"/>
          <w:spacing w:val="-7"/>
          <w:lang w:eastAsia="uk-UA"/>
        </w:rPr>
        <w:t>Замовник зобов’язаний забезпечити дотримання встановлених вимог щодо забезпечення збереження тепла на Об’єкті.</w:t>
      </w:r>
    </w:p>
    <w:p w14:paraId="1F588DB7" w14:textId="0FAA5FA9"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5.1.3.Замовник повинен допускати представника </w:t>
      </w:r>
      <w:r w:rsidR="00A74D2F">
        <w:rPr>
          <w:rFonts w:ascii="Times New Roman" w:eastAsia="Calibri" w:hAnsi="Times New Roman" w:cs="Times New Roman"/>
          <w:lang w:eastAsia="uk-UA"/>
        </w:rPr>
        <w:t>Постачальник</w:t>
      </w:r>
      <w:r w:rsidRPr="007965D9">
        <w:rPr>
          <w:rFonts w:ascii="Times New Roman" w:eastAsia="Calibri" w:hAnsi="Times New Roman" w:cs="Times New Roman"/>
          <w:lang w:eastAsia="uk-UA"/>
        </w:rPr>
        <w:t xml:space="preserve">а для контролю за технічним станом </w:t>
      </w:r>
      <w:r w:rsidRPr="007965D9">
        <w:rPr>
          <w:rFonts w:ascii="Times New Roman" w:eastAsia="Calibri" w:hAnsi="Times New Roman" w:cs="Times New Roman"/>
          <w:spacing w:val="-7"/>
          <w:lang w:eastAsia="uk-UA"/>
        </w:rPr>
        <w:t>внутрішньо-будинкових систем опалення</w:t>
      </w:r>
      <w:r w:rsidRPr="007965D9">
        <w:rPr>
          <w:rFonts w:ascii="Times New Roman" w:eastAsia="Calibri" w:hAnsi="Times New Roman" w:cs="Times New Roman"/>
          <w:lang w:eastAsia="uk-UA"/>
        </w:rPr>
        <w:t>, перевірки придатності їх до експлуатації.</w:t>
      </w:r>
    </w:p>
    <w:p w14:paraId="23416E8A"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5.2. </w:t>
      </w:r>
      <w:r w:rsidRPr="007965D9">
        <w:rPr>
          <w:rFonts w:ascii="Times New Roman" w:eastAsia="Calibri" w:hAnsi="Times New Roman" w:cs="Times New Roman"/>
          <w:b/>
          <w:lang w:eastAsia="uk-UA"/>
        </w:rPr>
        <w:t>Замовник</w:t>
      </w:r>
      <w:r w:rsidRPr="007965D9">
        <w:rPr>
          <w:rFonts w:ascii="Times New Roman" w:eastAsia="Calibri" w:hAnsi="Times New Roman" w:cs="Times New Roman"/>
          <w:lang w:eastAsia="uk-UA"/>
        </w:rPr>
        <w:t xml:space="preserve"> має право:</w:t>
      </w:r>
    </w:p>
    <w:p w14:paraId="203A5B6F"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5.2.1. Контролювати своєчасне надання теплової енергії;</w:t>
      </w:r>
    </w:p>
    <w:p w14:paraId="79D266BF"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5.2.2. Зменшувати обсяг закупівлі та загальну вартість цього Договору залежно від реального фінансування видатків. У такому разі Сторони вносять відповідні зміни до цього Договору;</w:t>
      </w:r>
    </w:p>
    <w:p w14:paraId="17BC9AC9" w14:textId="1539C59F"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5.2.3. Повернути рахунок </w:t>
      </w:r>
      <w:r w:rsidR="00A74D2F">
        <w:rPr>
          <w:rFonts w:ascii="Times New Roman" w:eastAsia="Calibri" w:hAnsi="Times New Roman" w:cs="Times New Roman"/>
          <w:lang w:eastAsia="uk-UA"/>
        </w:rPr>
        <w:t>Постачальник</w:t>
      </w:r>
      <w:r w:rsidRPr="007965D9">
        <w:rPr>
          <w:rFonts w:ascii="Times New Roman" w:eastAsia="Calibri" w:hAnsi="Times New Roman" w:cs="Times New Roman"/>
          <w:lang w:eastAsia="uk-UA"/>
        </w:rPr>
        <w:t>а без здійснення оплати у разі неналежного оформлення документів;</w:t>
      </w:r>
    </w:p>
    <w:p w14:paraId="398ACBFD" w14:textId="1CCF7B0D"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5.2.4. Замовник має право доступу до котельні </w:t>
      </w:r>
      <w:r w:rsidR="00DF6BE7">
        <w:rPr>
          <w:rFonts w:ascii="Times New Roman" w:eastAsia="Calibri" w:hAnsi="Times New Roman" w:cs="Times New Roman"/>
          <w:lang w:eastAsia="uk-UA"/>
        </w:rPr>
        <w:t>Постачальника</w:t>
      </w:r>
      <w:r w:rsidRPr="007965D9">
        <w:rPr>
          <w:rFonts w:ascii="Times New Roman" w:eastAsia="Calibri" w:hAnsi="Times New Roman" w:cs="Times New Roman"/>
          <w:lang w:eastAsia="uk-UA"/>
        </w:rPr>
        <w:t xml:space="preserve"> для перевірки показників лічильника теплової енергії. Доступ до лічильника та перевірка показників відбувається у присутності представника </w:t>
      </w:r>
      <w:r w:rsidR="00A74D2F">
        <w:rPr>
          <w:rFonts w:ascii="Times New Roman" w:eastAsia="Calibri" w:hAnsi="Times New Roman" w:cs="Times New Roman"/>
          <w:lang w:eastAsia="uk-UA"/>
        </w:rPr>
        <w:t>Постачальника</w:t>
      </w:r>
      <w:r w:rsidRPr="007965D9">
        <w:rPr>
          <w:rFonts w:ascii="Times New Roman" w:eastAsia="Calibri" w:hAnsi="Times New Roman" w:cs="Times New Roman"/>
          <w:lang w:eastAsia="uk-UA"/>
        </w:rPr>
        <w:t>. За результатами перевірки Сторони складають акт.</w:t>
      </w:r>
    </w:p>
    <w:p w14:paraId="1CC080E1" w14:textId="52990AE4" w:rsidR="007965D9" w:rsidRPr="007965D9" w:rsidRDefault="007965D9" w:rsidP="007965D9">
      <w:pPr>
        <w:ind w:firstLine="567"/>
        <w:jc w:val="both"/>
        <w:rPr>
          <w:rFonts w:ascii="Times New Roman" w:hAnsi="Times New Roman" w:cs="Times New Roman"/>
          <w:color w:val="000000"/>
        </w:rPr>
      </w:pPr>
      <w:r w:rsidRPr="007965D9">
        <w:rPr>
          <w:rFonts w:ascii="Times New Roman" w:hAnsi="Times New Roman" w:cs="Times New Roman"/>
          <w:color w:val="000000"/>
        </w:rPr>
        <w:t xml:space="preserve">5.2.5. У разі припинення споживання теплової енергії Замовник повідомляє про це </w:t>
      </w:r>
      <w:r w:rsidR="00A74D2F">
        <w:rPr>
          <w:rFonts w:ascii="Times New Roman" w:hAnsi="Times New Roman" w:cs="Times New Roman"/>
          <w:color w:val="000000"/>
        </w:rPr>
        <w:t>Постачальника</w:t>
      </w:r>
      <w:r w:rsidRPr="007965D9">
        <w:rPr>
          <w:rFonts w:ascii="Times New Roman" w:hAnsi="Times New Roman" w:cs="Times New Roman"/>
          <w:color w:val="000000"/>
        </w:rPr>
        <w:t xml:space="preserve"> (в письмовій формі) за 20 робочих днів і здійснює повний розрахунок з </w:t>
      </w:r>
      <w:r w:rsidR="00A74D2F">
        <w:rPr>
          <w:rFonts w:ascii="Times New Roman" w:hAnsi="Times New Roman" w:cs="Times New Roman"/>
          <w:color w:val="000000"/>
        </w:rPr>
        <w:t>Постачальником</w:t>
      </w:r>
      <w:r w:rsidRPr="007965D9">
        <w:rPr>
          <w:rFonts w:ascii="Times New Roman" w:hAnsi="Times New Roman" w:cs="Times New Roman"/>
          <w:color w:val="000000"/>
        </w:rPr>
        <w:t xml:space="preserve"> згідно з умовами цього Договору, після чого </w:t>
      </w:r>
      <w:r w:rsidR="00DF6BE7">
        <w:rPr>
          <w:rFonts w:ascii="Times New Roman" w:hAnsi="Times New Roman" w:cs="Times New Roman"/>
          <w:color w:val="000000"/>
        </w:rPr>
        <w:t>Постачальник</w:t>
      </w:r>
      <w:r w:rsidRPr="007965D9">
        <w:rPr>
          <w:rFonts w:ascii="Times New Roman" w:hAnsi="Times New Roman" w:cs="Times New Roman"/>
          <w:color w:val="000000"/>
        </w:rPr>
        <w:t xml:space="preserve"> припиняє подачу теплової енергії. У разі ненадання послуг, надання їх не в повному обсязі, зниження якості, зокрема відхилення їх кількісних та/або якісних показників від затверджених нормативів (норм) </w:t>
      </w:r>
      <w:r w:rsidRPr="007965D9">
        <w:rPr>
          <w:rFonts w:ascii="Times New Roman" w:hAnsi="Times New Roman" w:cs="Times New Roman"/>
          <w:color w:val="000000"/>
        </w:rPr>
        <w:lastRenderedPageBreak/>
        <w:t xml:space="preserve">споживання, виконавець проводить перерахунок розміру плати про що складається акт  в присутності та за підписом  уповноваженої особи </w:t>
      </w:r>
      <w:r w:rsidR="00A74D2F">
        <w:rPr>
          <w:rFonts w:ascii="Times New Roman" w:hAnsi="Times New Roman" w:cs="Times New Roman"/>
          <w:color w:val="000000"/>
        </w:rPr>
        <w:t>Постачальника</w:t>
      </w:r>
      <w:r w:rsidRPr="007965D9">
        <w:rPr>
          <w:rFonts w:ascii="Times New Roman" w:hAnsi="Times New Roman" w:cs="Times New Roman"/>
          <w:color w:val="000000"/>
        </w:rPr>
        <w:t>.</w:t>
      </w:r>
    </w:p>
    <w:p w14:paraId="201CF4A8" w14:textId="3C83545D" w:rsidR="007965D9" w:rsidRPr="007965D9" w:rsidRDefault="007965D9" w:rsidP="007965D9">
      <w:pPr>
        <w:ind w:firstLine="567"/>
        <w:jc w:val="both"/>
        <w:rPr>
          <w:rFonts w:ascii="Times New Roman" w:hAnsi="Times New Roman" w:cs="Times New Roman"/>
        </w:rPr>
      </w:pPr>
      <w:r w:rsidRPr="007965D9">
        <w:rPr>
          <w:rFonts w:ascii="Times New Roman" w:hAnsi="Times New Roman" w:cs="Times New Roman"/>
          <w:color w:val="000000"/>
        </w:rPr>
        <w:t xml:space="preserve">5.2.6. </w:t>
      </w:r>
      <w:r w:rsidRPr="007965D9">
        <w:rPr>
          <w:rFonts w:ascii="Times New Roman" w:hAnsi="Times New Roman" w:cs="Times New Roman"/>
          <w:lang w:val="ru-RU"/>
        </w:rPr>
        <w:t xml:space="preserve">У </w:t>
      </w:r>
      <w:proofErr w:type="spellStart"/>
      <w:r w:rsidRPr="007965D9">
        <w:rPr>
          <w:rFonts w:ascii="Times New Roman" w:hAnsi="Times New Roman" w:cs="Times New Roman"/>
          <w:lang w:val="ru-RU"/>
        </w:rPr>
        <w:t>разі</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порушення</w:t>
      </w:r>
      <w:proofErr w:type="spellEnd"/>
      <w:r w:rsidRPr="007965D9">
        <w:rPr>
          <w:rFonts w:ascii="Times New Roman" w:hAnsi="Times New Roman" w:cs="Times New Roman"/>
        </w:rPr>
        <w:t xml:space="preserve"> </w:t>
      </w:r>
      <w:proofErr w:type="gramStart"/>
      <w:r w:rsidR="00A74D2F">
        <w:rPr>
          <w:rFonts w:ascii="Times New Roman" w:hAnsi="Times New Roman" w:cs="Times New Roman"/>
        </w:rPr>
        <w:t>Постачальником</w:t>
      </w:r>
      <w:r w:rsidRPr="007965D9">
        <w:rPr>
          <w:rFonts w:ascii="Times New Roman" w:hAnsi="Times New Roman" w:cs="Times New Roman"/>
          <w:lang w:val="ru-RU"/>
        </w:rPr>
        <w:t xml:space="preserve">  умов</w:t>
      </w:r>
      <w:proofErr w:type="gramEnd"/>
      <w:r w:rsidRPr="007965D9">
        <w:rPr>
          <w:rFonts w:ascii="Times New Roman" w:hAnsi="Times New Roman" w:cs="Times New Roman"/>
          <w:lang w:val="ru-RU"/>
        </w:rPr>
        <w:t xml:space="preserve"> договору в </w:t>
      </w:r>
      <w:proofErr w:type="spellStart"/>
      <w:r w:rsidRPr="007965D9">
        <w:rPr>
          <w:rFonts w:ascii="Times New Roman" w:hAnsi="Times New Roman" w:cs="Times New Roman"/>
          <w:lang w:val="ru-RU"/>
        </w:rPr>
        <w:t>частині</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постачання</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теплової</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енергії</w:t>
      </w:r>
      <w:proofErr w:type="spellEnd"/>
      <w:r w:rsidRPr="007965D9">
        <w:rPr>
          <w:rFonts w:ascii="Times New Roman" w:hAnsi="Times New Roman" w:cs="Times New Roman"/>
          <w:lang w:val="ru-RU"/>
        </w:rPr>
        <w:t xml:space="preserve"> </w:t>
      </w:r>
      <w:r w:rsidRPr="007965D9">
        <w:rPr>
          <w:rFonts w:ascii="Times New Roman" w:hAnsi="Times New Roman" w:cs="Times New Roman"/>
        </w:rPr>
        <w:t xml:space="preserve">Замовник має право  </w:t>
      </w:r>
      <w:proofErr w:type="spellStart"/>
      <w:r w:rsidRPr="007965D9">
        <w:rPr>
          <w:rFonts w:ascii="Times New Roman" w:hAnsi="Times New Roman" w:cs="Times New Roman"/>
          <w:lang w:val="ru-RU"/>
        </w:rPr>
        <w:t>виклика</w:t>
      </w:r>
      <w:proofErr w:type="spellEnd"/>
      <w:r w:rsidRPr="007965D9">
        <w:rPr>
          <w:rFonts w:ascii="Times New Roman" w:hAnsi="Times New Roman" w:cs="Times New Roman"/>
        </w:rPr>
        <w:t>ти</w:t>
      </w:r>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представника</w:t>
      </w:r>
      <w:proofErr w:type="spellEnd"/>
      <w:r w:rsidRPr="007965D9">
        <w:rPr>
          <w:rFonts w:ascii="Times New Roman" w:hAnsi="Times New Roman" w:cs="Times New Roman"/>
        </w:rPr>
        <w:t xml:space="preserve"> </w:t>
      </w:r>
      <w:r w:rsidR="00A74D2F">
        <w:rPr>
          <w:rFonts w:ascii="Times New Roman" w:hAnsi="Times New Roman" w:cs="Times New Roman"/>
        </w:rPr>
        <w:t>Постачальника</w:t>
      </w:r>
      <w:r w:rsidRPr="007965D9">
        <w:rPr>
          <w:rFonts w:ascii="Times New Roman" w:hAnsi="Times New Roman" w:cs="Times New Roman"/>
        </w:rPr>
        <w:t xml:space="preserve"> </w:t>
      </w:r>
      <w:r w:rsidRPr="007965D9">
        <w:rPr>
          <w:rFonts w:ascii="Times New Roman" w:hAnsi="Times New Roman" w:cs="Times New Roman"/>
          <w:lang w:val="ru-RU"/>
        </w:rPr>
        <w:t xml:space="preserve">за </w:t>
      </w:r>
      <w:proofErr w:type="spellStart"/>
      <w:r w:rsidRPr="007965D9">
        <w:rPr>
          <w:rFonts w:ascii="Times New Roman" w:hAnsi="Times New Roman" w:cs="Times New Roman"/>
          <w:lang w:val="ru-RU"/>
        </w:rPr>
        <w:t>письмовим</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зверненням</w:t>
      </w:r>
      <w:proofErr w:type="spellEnd"/>
      <w:r w:rsidRPr="007965D9">
        <w:rPr>
          <w:rFonts w:ascii="Times New Roman" w:hAnsi="Times New Roman" w:cs="Times New Roman"/>
          <w:lang w:val="ru-RU"/>
        </w:rPr>
        <w:t xml:space="preserve"> для </w:t>
      </w:r>
      <w:proofErr w:type="spellStart"/>
      <w:r w:rsidRPr="007965D9">
        <w:rPr>
          <w:rFonts w:ascii="Times New Roman" w:hAnsi="Times New Roman" w:cs="Times New Roman"/>
          <w:lang w:val="ru-RU"/>
        </w:rPr>
        <w:t>складання</w:t>
      </w:r>
      <w:proofErr w:type="spellEnd"/>
      <w:r w:rsidRPr="007965D9">
        <w:rPr>
          <w:rFonts w:ascii="Times New Roman" w:hAnsi="Times New Roman" w:cs="Times New Roman"/>
          <w:lang w:val="ru-RU"/>
        </w:rPr>
        <w:t xml:space="preserve"> та </w:t>
      </w:r>
      <w:proofErr w:type="spellStart"/>
      <w:r w:rsidRPr="007965D9">
        <w:rPr>
          <w:rFonts w:ascii="Times New Roman" w:hAnsi="Times New Roman" w:cs="Times New Roman"/>
          <w:lang w:val="ru-RU"/>
        </w:rPr>
        <w:t>підписання</w:t>
      </w:r>
      <w:proofErr w:type="spellEnd"/>
      <w:r w:rsidRPr="007965D9">
        <w:rPr>
          <w:rFonts w:ascii="Times New Roman" w:hAnsi="Times New Roman" w:cs="Times New Roman"/>
          <w:lang w:val="ru-RU"/>
        </w:rPr>
        <w:t xml:space="preserve"> акта, у </w:t>
      </w:r>
      <w:proofErr w:type="spellStart"/>
      <w:r w:rsidRPr="007965D9">
        <w:rPr>
          <w:rFonts w:ascii="Times New Roman" w:hAnsi="Times New Roman" w:cs="Times New Roman"/>
          <w:lang w:val="ru-RU"/>
        </w:rPr>
        <w:t>якому</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зазначаються</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терміни</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види</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порушень</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тощо</w:t>
      </w:r>
      <w:proofErr w:type="spellEnd"/>
      <w:r w:rsidRPr="007965D9">
        <w:rPr>
          <w:rFonts w:ascii="Times New Roman" w:hAnsi="Times New Roman" w:cs="Times New Roman"/>
          <w:lang w:val="ru-RU"/>
        </w:rPr>
        <w:t xml:space="preserve"> . </w:t>
      </w:r>
      <w:proofErr w:type="gramStart"/>
      <w:r w:rsidRPr="007965D9">
        <w:rPr>
          <w:rFonts w:ascii="Times New Roman" w:hAnsi="Times New Roman" w:cs="Times New Roman"/>
          <w:lang w:val="ru-RU"/>
        </w:rPr>
        <w:t>За  результатами</w:t>
      </w:r>
      <w:proofErr w:type="gram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складеного</w:t>
      </w:r>
      <w:proofErr w:type="spellEnd"/>
      <w:r w:rsidRPr="007965D9">
        <w:rPr>
          <w:rFonts w:ascii="Times New Roman" w:hAnsi="Times New Roman" w:cs="Times New Roman"/>
          <w:lang w:val="ru-RU"/>
        </w:rPr>
        <w:t xml:space="preserve"> акта при </w:t>
      </w:r>
      <w:proofErr w:type="spellStart"/>
      <w:r w:rsidRPr="007965D9">
        <w:rPr>
          <w:rFonts w:ascii="Times New Roman" w:hAnsi="Times New Roman" w:cs="Times New Roman"/>
          <w:lang w:val="ru-RU"/>
        </w:rPr>
        <w:t>необхідності</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виконується</w:t>
      </w:r>
      <w:proofErr w:type="spellEnd"/>
      <w:r w:rsidRPr="007965D9">
        <w:rPr>
          <w:rFonts w:ascii="Times New Roman" w:hAnsi="Times New Roman" w:cs="Times New Roman"/>
          <w:lang w:val="ru-RU"/>
        </w:rPr>
        <w:t xml:space="preserve">  </w:t>
      </w:r>
      <w:proofErr w:type="spellStart"/>
      <w:r w:rsidRPr="007965D9">
        <w:rPr>
          <w:rFonts w:ascii="Times New Roman" w:hAnsi="Times New Roman" w:cs="Times New Roman"/>
          <w:lang w:val="ru-RU"/>
        </w:rPr>
        <w:t>перерахунок</w:t>
      </w:r>
      <w:proofErr w:type="spellEnd"/>
      <w:r w:rsidRPr="007965D9">
        <w:rPr>
          <w:rFonts w:ascii="Times New Roman" w:hAnsi="Times New Roman" w:cs="Times New Roman"/>
        </w:rPr>
        <w:t>.</w:t>
      </w:r>
    </w:p>
    <w:p w14:paraId="11E29E5C" w14:textId="48CD0987" w:rsidR="007965D9" w:rsidRPr="007965D9" w:rsidRDefault="007965D9" w:rsidP="007965D9">
      <w:pPr>
        <w:ind w:firstLine="567"/>
        <w:jc w:val="both"/>
        <w:rPr>
          <w:rFonts w:ascii="Times New Roman" w:hAnsi="Times New Roman" w:cs="Times New Roman"/>
          <w:color w:val="000000"/>
        </w:rPr>
      </w:pPr>
      <w:r w:rsidRPr="007965D9">
        <w:rPr>
          <w:rFonts w:ascii="Times New Roman" w:hAnsi="Times New Roman" w:cs="Times New Roman"/>
        </w:rPr>
        <w:t>5.3</w:t>
      </w:r>
      <w:r w:rsidRPr="007965D9">
        <w:rPr>
          <w:rFonts w:ascii="Times New Roman" w:hAnsi="Times New Roman" w:cs="Times New Roman"/>
          <w:b/>
        </w:rPr>
        <w:t xml:space="preserve">. </w:t>
      </w:r>
      <w:r w:rsidR="00DF6BE7">
        <w:rPr>
          <w:rFonts w:ascii="Times New Roman" w:hAnsi="Times New Roman" w:cs="Times New Roman"/>
          <w:b/>
        </w:rPr>
        <w:t>Постачальник</w:t>
      </w:r>
      <w:r w:rsidRPr="007965D9">
        <w:rPr>
          <w:rFonts w:ascii="Times New Roman" w:hAnsi="Times New Roman" w:cs="Times New Roman"/>
        </w:rPr>
        <w:t xml:space="preserve"> зобов'язаний:</w:t>
      </w:r>
    </w:p>
    <w:p w14:paraId="3DE1F448" w14:textId="25873866"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5.3.1. </w:t>
      </w:r>
      <w:r w:rsidR="00DF6BE7">
        <w:rPr>
          <w:rFonts w:ascii="Times New Roman" w:eastAsia="Calibri" w:hAnsi="Times New Roman" w:cs="Times New Roman"/>
          <w:color w:val="000000"/>
          <w:lang w:eastAsia="uk-UA"/>
        </w:rPr>
        <w:t>Постачальник</w:t>
      </w:r>
      <w:r w:rsidRPr="007965D9">
        <w:rPr>
          <w:rFonts w:ascii="Times New Roman" w:eastAsia="Calibri" w:hAnsi="Times New Roman" w:cs="Times New Roman"/>
          <w:color w:val="000000"/>
          <w:lang w:eastAsia="uk-UA"/>
        </w:rPr>
        <w:t xml:space="preserve"> несе відповідальність перед Замовником за безперебійне постачання теплової енергії, яка надається відповідно до температурного графіку під час опалювального періоду-сезону і  технічний стан теплопроводів до точки розділу.</w:t>
      </w:r>
    </w:p>
    <w:p w14:paraId="2065453A" w14:textId="3286B0EE"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5.4. </w:t>
      </w:r>
      <w:r w:rsidR="00DF6BE7">
        <w:rPr>
          <w:rFonts w:ascii="Times New Roman" w:eastAsia="Calibri" w:hAnsi="Times New Roman" w:cs="Times New Roman"/>
          <w:b/>
          <w:lang w:eastAsia="uk-UA"/>
        </w:rPr>
        <w:t>Постачальник</w:t>
      </w:r>
      <w:r w:rsidRPr="007965D9">
        <w:rPr>
          <w:rFonts w:ascii="Times New Roman" w:eastAsia="Calibri" w:hAnsi="Times New Roman" w:cs="Times New Roman"/>
          <w:lang w:eastAsia="uk-UA"/>
        </w:rPr>
        <w:t xml:space="preserve"> має право:</w:t>
      </w:r>
    </w:p>
    <w:p w14:paraId="681D7817"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5.4.1. Своєчасно та в повному обсязі отримувати плату за надану теплову енергію.</w:t>
      </w:r>
    </w:p>
    <w:p w14:paraId="4D950922" w14:textId="77777777" w:rsidR="007965D9" w:rsidRPr="007965D9" w:rsidRDefault="007965D9" w:rsidP="007965D9">
      <w:pPr>
        <w:ind w:firstLine="567"/>
        <w:jc w:val="center"/>
        <w:rPr>
          <w:rFonts w:ascii="Times New Roman" w:eastAsia="Calibri" w:hAnsi="Times New Roman" w:cs="Times New Roman"/>
          <w:b/>
          <w:lang w:eastAsia="uk-UA"/>
        </w:rPr>
      </w:pPr>
      <w:r w:rsidRPr="007965D9">
        <w:rPr>
          <w:rFonts w:ascii="Times New Roman" w:eastAsia="Calibri" w:hAnsi="Times New Roman" w:cs="Times New Roman"/>
          <w:b/>
          <w:lang w:eastAsia="uk-UA"/>
        </w:rPr>
        <w:t>6. Відповідальність сторін</w:t>
      </w:r>
    </w:p>
    <w:p w14:paraId="698C4413"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6.1. У разі невиконання або неналежного виконання своїх зобов'язань за Договором Сторони  несуть відповідальність, передбачену законодавством України та цим Договором. </w:t>
      </w:r>
    </w:p>
    <w:p w14:paraId="451C8E3B" w14:textId="16F88E13"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6.2. У разі невиконання або несвоєчасного виконання зобов'язань за  Договором </w:t>
      </w:r>
      <w:r w:rsidR="00DF6BE7">
        <w:rPr>
          <w:rFonts w:ascii="Times New Roman" w:eastAsia="Calibri" w:hAnsi="Times New Roman" w:cs="Times New Roman"/>
          <w:lang w:eastAsia="uk-UA"/>
        </w:rPr>
        <w:t>Постачальник</w:t>
      </w:r>
      <w:r w:rsidRPr="007965D9">
        <w:rPr>
          <w:rFonts w:ascii="Times New Roman" w:eastAsia="Calibri" w:hAnsi="Times New Roman" w:cs="Times New Roman"/>
          <w:lang w:eastAsia="uk-UA"/>
        </w:rPr>
        <w:t xml:space="preserve"> сплачує Замовнику штрафні санкції у розмірі подвійної облікової ставки НБУ за кожен день невиконання.</w:t>
      </w:r>
    </w:p>
    <w:p w14:paraId="7389348A" w14:textId="3DB7102F"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6.3. У разі виникнення будь-яких претензій до Замовника з вини </w:t>
      </w:r>
      <w:r w:rsidR="00A74D2F">
        <w:rPr>
          <w:rFonts w:ascii="Times New Roman" w:eastAsia="Calibri" w:hAnsi="Times New Roman" w:cs="Times New Roman"/>
          <w:lang w:eastAsia="uk-UA"/>
        </w:rPr>
        <w:t>Постачальника</w:t>
      </w:r>
      <w:r w:rsidRPr="007965D9">
        <w:rPr>
          <w:rFonts w:ascii="Times New Roman" w:eastAsia="Calibri" w:hAnsi="Times New Roman" w:cs="Times New Roman"/>
          <w:lang w:eastAsia="uk-UA"/>
        </w:rPr>
        <w:t xml:space="preserve"> з боку контролюючих, дозвільних або інших державних органів щодо оформлення, монтажу, підключення, запуску, експлуатації устаткування котельної або поставок теплової енергії, з застосуванням до Замовника будь-яких штрафних, матеріально-грошових, або інших санкцій </w:t>
      </w:r>
      <w:r w:rsidR="00DF6BE7">
        <w:rPr>
          <w:rFonts w:ascii="Times New Roman" w:eastAsia="Calibri" w:hAnsi="Times New Roman" w:cs="Times New Roman"/>
          <w:lang w:eastAsia="uk-UA"/>
        </w:rPr>
        <w:t>Постачальник</w:t>
      </w:r>
      <w:r w:rsidRPr="007965D9">
        <w:rPr>
          <w:rFonts w:ascii="Times New Roman" w:eastAsia="Calibri" w:hAnsi="Times New Roman" w:cs="Times New Roman"/>
          <w:lang w:eastAsia="uk-UA"/>
        </w:rPr>
        <w:t xml:space="preserve"> зобов’язується їх погасити, у разі прийняття відповідного судового рішення, що набрало законної сили протягом 30 робочих днів з дня направлення відповідного судового рішення до виконання в установленому законодавством порядку.</w:t>
      </w:r>
    </w:p>
    <w:p w14:paraId="51C53678" w14:textId="49A99F26" w:rsidR="007965D9" w:rsidRPr="007965D9" w:rsidRDefault="007965D9" w:rsidP="007D2476">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6.4.</w:t>
      </w:r>
      <w:r w:rsidR="007D2476">
        <w:rPr>
          <w:rFonts w:ascii="Times New Roman" w:eastAsia="Calibri" w:hAnsi="Times New Roman" w:cs="Times New Roman"/>
          <w:lang w:eastAsia="uk-UA"/>
        </w:rPr>
        <w:t xml:space="preserve"> </w:t>
      </w:r>
      <w:r w:rsidRPr="007965D9">
        <w:rPr>
          <w:rFonts w:ascii="Times New Roman" w:eastAsia="Calibri" w:hAnsi="Times New Roman" w:cs="Times New Roman"/>
          <w:lang w:eastAsia="uk-UA"/>
        </w:rPr>
        <w:t xml:space="preserve">Будь-які порушення умов цього Договору в частині постачання теплової енергії фіксуються актами, які підписуються обома Сторонами. Якщо Сторона ухиляється від підписання акту, такий акт підписується не менш ніж трьома представниками іншої Сторони та негайно направляється на адресу такої Сторони, або вручається під розписку її повноважному представнику. На підставі складеного </w:t>
      </w:r>
      <w:proofErr w:type="spellStart"/>
      <w:r w:rsidRPr="007965D9">
        <w:rPr>
          <w:rFonts w:ascii="Times New Roman" w:eastAsia="Calibri" w:hAnsi="Times New Roman" w:cs="Times New Roman"/>
          <w:lang w:eastAsia="uk-UA"/>
        </w:rPr>
        <w:t>акта</w:t>
      </w:r>
      <w:proofErr w:type="spellEnd"/>
      <w:r w:rsidRPr="007965D9">
        <w:rPr>
          <w:rFonts w:ascii="Times New Roman" w:eastAsia="Calibri" w:hAnsi="Times New Roman" w:cs="Times New Roman"/>
          <w:lang w:eastAsia="uk-UA"/>
        </w:rPr>
        <w:t>, Сторонами при необхідності може бути здійснений перерахунок кількості чи вартості відпущеної теплової енергії.</w:t>
      </w:r>
    </w:p>
    <w:p w14:paraId="15C76C18" w14:textId="77777777" w:rsidR="007965D9" w:rsidRPr="007965D9" w:rsidRDefault="007965D9" w:rsidP="007965D9">
      <w:pPr>
        <w:ind w:firstLine="567"/>
        <w:jc w:val="center"/>
        <w:rPr>
          <w:rFonts w:ascii="Times New Roman" w:eastAsia="Calibri" w:hAnsi="Times New Roman" w:cs="Times New Roman"/>
          <w:b/>
          <w:lang w:eastAsia="uk-UA"/>
        </w:rPr>
      </w:pPr>
      <w:r w:rsidRPr="007965D9">
        <w:rPr>
          <w:rFonts w:ascii="Times New Roman" w:eastAsia="Calibri" w:hAnsi="Times New Roman" w:cs="Times New Roman"/>
          <w:b/>
          <w:lang w:eastAsia="uk-UA"/>
        </w:rPr>
        <w:t>7. Обставини непереборної сили</w:t>
      </w:r>
    </w:p>
    <w:p w14:paraId="1E8A87AC"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7.1. Сторони звільняються від відповідальності за невиконання або неналежне виконання  зобов'язань за цим Договором у разі виникнення обставин непереборної сили, які не існували під час укладання Договору та виникли поза волею Сторін (аварія, катастрофа, стихійне лихо, епідемія, епізоотія, війна тощо). </w:t>
      </w:r>
    </w:p>
    <w:p w14:paraId="438398BE"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7.2. Сторона, що не може виконувати зобов'язання за цим Договором унаслідок дії обставин непереборної сили, повинна не пізніше ніж протягом семи днів з моменту їх виникнення повідомити про це іншу Сторону у письмовій формі. </w:t>
      </w:r>
    </w:p>
    <w:p w14:paraId="2A8780E6"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7.3. Доказом виникнення обставин непереборної сили та строку їх дії є відповідні документи, які видаються ТПП України. </w:t>
      </w:r>
    </w:p>
    <w:p w14:paraId="2B68C329" w14:textId="6DD0A914"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7.4. У разі коли строк дії обставин непереборної сили продовжується більше ніж 40 днів, кожна із Сторін в установленому порядку має право розірвати цей Договір. У разі попередньої оплати </w:t>
      </w:r>
      <w:r w:rsidR="00DF6BE7">
        <w:rPr>
          <w:rFonts w:ascii="Times New Roman" w:eastAsia="Calibri" w:hAnsi="Times New Roman" w:cs="Times New Roman"/>
          <w:lang w:eastAsia="uk-UA"/>
        </w:rPr>
        <w:t>Постачальник</w:t>
      </w:r>
      <w:r w:rsidRPr="007965D9">
        <w:rPr>
          <w:rFonts w:ascii="Times New Roman" w:eastAsia="Calibri" w:hAnsi="Times New Roman" w:cs="Times New Roman"/>
          <w:lang w:eastAsia="uk-UA"/>
        </w:rPr>
        <w:t xml:space="preserve"> повертає Замовнику кошти протягом трьох банківських днів з дня розірвання цього Договору. </w:t>
      </w:r>
    </w:p>
    <w:p w14:paraId="6D13B9EF" w14:textId="77777777" w:rsidR="007965D9" w:rsidRPr="007965D9" w:rsidRDefault="007965D9" w:rsidP="007965D9">
      <w:pPr>
        <w:ind w:firstLine="567"/>
        <w:jc w:val="center"/>
        <w:rPr>
          <w:rFonts w:ascii="Times New Roman" w:eastAsia="Calibri" w:hAnsi="Times New Roman" w:cs="Times New Roman"/>
          <w:b/>
          <w:lang w:eastAsia="uk-UA"/>
        </w:rPr>
      </w:pPr>
      <w:r w:rsidRPr="007965D9">
        <w:rPr>
          <w:rFonts w:ascii="Times New Roman" w:eastAsia="Calibri" w:hAnsi="Times New Roman" w:cs="Times New Roman"/>
          <w:b/>
          <w:lang w:eastAsia="uk-UA"/>
        </w:rPr>
        <w:t>8. Вирішення спорів</w:t>
      </w:r>
    </w:p>
    <w:p w14:paraId="28D0EEF3"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 xml:space="preserve">8.1. У випадку виникнення спорів або розбіжностей Сторони зобов'язуються вирішувати їх шляхом взаємних переговорів та консультацій. </w:t>
      </w:r>
    </w:p>
    <w:p w14:paraId="726BB41F" w14:textId="77777777" w:rsidR="007965D9" w:rsidRPr="007965D9" w:rsidRDefault="007965D9" w:rsidP="007965D9">
      <w:pPr>
        <w:ind w:firstLine="567"/>
        <w:jc w:val="both"/>
        <w:rPr>
          <w:rFonts w:ascii="Times New Roman" w:eastAsia="Calibri" w:hAnsi="Times New Roman" w:cs="Times New Roman"/>
          <w:lang w:eastAsia="uk-UA"/>
        </w:rPr>
      </w:pPr>
      <w:r w:rsidRPr="007965D9">
        <w:rPr>
          <w:rFonts w:ascii="Times New Roman" w:eastAsia="Calibri" w:hAnsi="Times New Roman" w:cs="Times New Roman"/>
          <w:lang w:eastAsia="uk-UA"/>
        </w:rPr>
        <w:t>8.2. У разі недосягнення Сторонами згоди спори (розбіжності) вирішуються у судовому порядку.</w:t>
      </w:r>
    </w:p>
    <w:p w14:paraId="28E9ECEB" w14:textId="77777777" w:rsidR="007965D9" w:rsidRPr="007965D9" w:rsidRDefault="007965D9" w:rsidP="007965D9">
      <w:pPr>
        <w:ind w:firstLine="720"/>
        <w:jc w:val="center"/>
        <w:rPr>
          <w:rFonts w:ascii="Times New Roman" w:eastAsia="Calibri" w:hAnsi="Times New Roman" w:cs="Times New Roman"/>
          <w:b/>
          <w:lang w:eastAsia="uk-UA"/>
        </w:rPr>
      </w:pPr>
      <w:r w:rsidRPr="007965D9">
        <w:rPr>
          <w:rFonts w:ascii="Times New Roman" w:eastAsia="Calibri" w:hAnsi="Times New Roman" w:cs="Times New Roman"/>
          <w:b/>
          <w:lang w:eastAsia="uk-UA"/>
        </w:rPr>
        <w:t>9. Строк дії договору</w:t>
      </w:r>
    </w:p>
    <w:p w14:paraId="3132BD54" w14:textId="15619D67" w:rsidR="007965D9" w:rsidRPr="007965D9" w:rsidRDefault="007965D9" w:rsidP="007965D9">
      <w:pPr>
        <w:ind w:firstLine="720"/>
        <w:jc w:val="both"/>
        <w:rPr>
          <w:rFonts w:ascii="Times New Roman" w:eastAsia="Calibri" w:hAnsi="Times New Roman" w:cs="Times New Roman"/>
          <w:lang w:eastAsia="uk-UA"/>
        </w:rPr>
      </w:pPr>
      <w:r w:rsidRPr="007965D9">
        <w:rPr>
          <w:rFonts w:ascii="Times New Roman" w:eastAsia="Calibri" w:hAnsi="Times New Roman" w:cs="Times New Roman"/>
          <w:lang w:eastAsia="uk-UA"/>
        </w:rPr>
        <w:t>9.1 Цей Договір набирає чинності з моменту його підписання і діє до 31.12.202</w:t>
      </w:r>
      <w:r w:rsidR="00266986">
        <w:rPr>
          <w:rFonts w:ascii="Times New Roman" w:eastAsia="Calibri" w:hAnsi="Times New Roman" w:cs="Times New Roman"/>
          <w:lang w:eastAsia="uk-UA"/>
        </w:rPr>
        <w:t xml:space="preserve">4 </w:t>
      </w:r>
      <w:r w:rsidRPr="007965D9">
        <w:rPr>
          <w:rFonts w:ascii="Times New Roman" w:eastAsia="Calibri" w:hAnsi="Times New Roman" w:cs="Times New Roman"/>
          <w:lang w:eastAsia="uk-UA"/>
        </w:rPr>
        <w:t xml:space="preserve"> р</w:t>
      </w:r>
      <w:r w:rsidR="00266986">
        <w:rPr>
          <w:rFonts w:ascii="Times New Roman" w:eastAsia="Calibri" w:hAnsi="Times New Roman" w:cs="Times New Roman"/>
          <w:lang w:eastAsia="uk-UA"/>
        </w:rPr>
        <w:t>оку</w:t>
      </w:r>
      <w:r w:rsidRPr="007965D9">
        <w:rPr>
          <w:rFonts w:ascii="Times New Roman" w:eastAsia="Calibri" w:hAnsi="Times New Roman" w:cs="Times New Roman"/>
          <w:lang w:eastAsia="uk-UA"/>
        </w:rPr>
        <w:t>, але у будь-якому випадку до повного виконання зобов’язань між Сторонами.</w:t>
      </w:r>
    </w:p>
    <w:p w14:paraId="0295FDB6" w14:textId="77777777" w:rsidR="007965D9" w:rsidRPr="007965D9" w:rsidRDefault="007965D9" w:rsidP="007965D9">
      <w:pPr>
        <w:ind w:firstLine="720"/>
        <w:jc w:val="both"/>
        <w:rPr>
          <w:rFonts w:ascii="Times New Roman" w:eastAsia="Calibri" w:hAnsi="Times New Roman" w:cs="Times New Roman"/>
          <w:lang w:eastAsia="uk-UA"/>
        </w:rPr>
      </w:pPr>
      <w:r w:rsidRPr="007965D9">
        <w:rPr>
          <w:rFonts w:ascii="Times New Roman" w:eastAsia="Calibri" w:hAnsi="Times New Roman" w:cs="Times New Roman"/>
          <w:lang w:eastAsia="uk-UA"/>
        </w:rPr>
        <w:t>9.2. Цей Договір укладається українською мовою у двох оригінальних примірниках, які мають однакову юридичну силу, по одному для кожної із Сторін.</w:t>
      </w:r>
    </w:p>
    <w:p w14:paraId="4F32D973" w14:textId="77777777" w:rsidR="007965D9" w:rsidRPr="007965D9" w:rsidRDefault="007965D9" w:rsidP="007965D9">
      <w:pPr>
        <w:ind w:firstLine="720"/>
        <w:jc w:val="both"/>
        <w:rPr>
          <w:rFonts w:ascii="Times New Roman" w:eastAsia="Calibri" w:hAnsi="Times New Roman" w:cs="Times New Roman"/>
          <w:color w:val="000000"/>
          <w:lang w:eastAsia="uk-UA"/>
        </w:rPr>
      </w:pPr>
      <w:r w:rsidRPr="007965D9">
        <w:rPr>
          <w:rFonts w:ascii="Times New Roman" w:eastAsia="Calibri" w:hAnsi="Times New Roman" w:cs="Times New Roman"/>
          <w:lang w:eastAsia="uk-UA"/>
        </w:rPr>
        <w:lastRenderedPageBreak/>
        <w:t>9.3.</w:t>
      </w:r>
      <w:r w:rsidRPr="007965D9">
        <w:rPr>
          <w:rFonts w:ascii="Times New Roman" w:eastAsia="Calibri" w:hAnsi="Times New Roman" w:cs="Times New Roman"/>
          <w:color w:val="000000"/>
          <w:lang w:eastAsia="uk-UA"/>
        </w:rPr>
        <w:t xml:space="preserve"> Додатки та зміни до умов договору приймаються за згодою сторін у письмовій формі, які є невід’ємною та складовою частиною договору.</w:t>
      </w:r>
    </w:p>
    <w:p w14:paraId="6CCD02AB" w14:textId="77777777" w:rsidR="007965D9" w:rsidRPr="007965D9" w:rsidRDefault="007965D9" w:rsidP="007965D9">
      <w:pPr>
        <w:ind w:firstLine="720"/>
        <w:jc w:val="both"/>
        <w:rPr>
          <w:rFonts w:ascii="Times New Roman" w:eastAsia="Calibri" w:hAnsi="Times New Roman" w:cs="Times New Roman"/>
          <w:color w:val="000000"/>
          <w:lang w:eastAsia="uk-UA"/>
        </w:rPr>
      </w:pPr>
      <w:r w:rsidRPr="007965D9">
        <w:rPr>
          <w:rFonts w:ascii="Times New Roman" w:eastAsia="Calibri" w:hAnsi="Times New Roman" w:cs="Times New Roman"/>
          <w:color w:val="000000"/>
          <w:lang w:eastAsia="uk-UA"/>
        </w:rPr>
        <w:t>9.4. Дія договору про закупівлю може продовжуватися на строк, достатній для проведення процедури закупівлі на початку наступного року, в обсязі, що не перевищує 20 відсотків суми, визначеної у договорі, укладеному в попередньому році, якщо видатки на цю мету затверджено в установленому порядку.</w:t>
      </w:r>
    </w:p>
    <w:p w14:paraId="0FEC4E90" w14:textId="77777777" w:rsidR="007965D9" w:rsidRPr="007965D9" w:rsidRDefault="007965D9" w:rsidP="007965D9">
      <w:pPr>
        <w:ind w:firstLine="720"/>
        <w:jc w:val="center"/>
        <w:rPr>
          <w:rFonts w:ascii="Times New Roman" w:eastAsia="Calibri" w:hAnsi="Times New Roman" w:cs="Times New Roman"/>
          <w:b/>
          <w:lang w:eastAsia="uk-UA"/>
        </w:rPr>
      </w:pPr>
      <w:r w:rsidRPr="007965D9">
        <w:rPr>
          <w:rFonts w:ascii="Times New Roman" w:eastAsia="Calibri" w:hAnsi="Times New Roman" w:cs="Times New Roman"/>
          <w:b/>
          <w:lang w:eastAsia="uk-UA"/>
        </w:rPr>
        <w:t>10. Інші умови</w:t>
      </w:r>
    </w:p>
    <w:p w14:paraId="778EA846" w14:textId="77777777" w:rsidR="007965D9" w:rsidRPr="007965D9" w:rsidRDefault="007965D9" w:rsidP="007965D9">
      <w:pPr>
        <w:shd w:val="clear" w:color="auto" w:fill="FFFFFF"/>
        <w:ind w:firstLine="720"/>
        <w:jc w:val="both"/>
        <w:rPr>
          <w:rFonts w:ascii="Times New Roman" w:eastAsia="Calibri" w:hAnsi="Times New Roman" w:cs="Times New Roman"/>
          <w:lang w:eastAsia="uk-UA"/>
        </w:rPr>
      </w:pPr>
      <w:r w:rsidRPr="007965D9">
        <w:rPr>
          <w:rFonts w:ascii="Times New Roman" w:eastAsia="Calibri" w:hAnsi="Times New Roman" w:cs="Times New Roman"/>
          <w:lang w:eastAsia="uk-UA"/>
        </w:rPr>
        <w:t>10.1. У всіх інших випадках, що не врегульовані положенням цього договору, сторони зобов’язуються керуватися положенням чинного законодавства України, чи врегулювати їх у додаткових угодах договору.</w:t>
      </w:r>
    </w:p>
    <w:p w14:paraId="36DA8DF3" w14:textId="77777777" w:rsidR="007965D9" w:rsidRPr="007965D9" w:rsidRDefault="007965D9" w:rsidP="007965D9">
      <w:pPr>
        <w:shd w:val="clear" w:color="auto" w:fill="FFFFFF"/>
        <w:ind w:firstLine="720"/>
        <w:jc w:val="both"/>
        <w:rPr>
          <w:rFonts w:ascii="Times New Roman" w:eastAsia="Calibri" w:hAnsi="Times New Roman" w:cs="Times New Roman"/>
          <w:lang w:eastAsia="uk-UA"/>
        </w:rPr>
      </w:pPr>
      <w:r w:rsidRPr="007965D9">
        <w:rPr>
          <w:rFonts w:ascii="Times New Roman" w:eastAsia="Calibri" w:hAnsi="Times New Roman" w:cs="Times New Roman"/>
          <w:lang w:eastAsia="uk-UA"/>
        </w:rPr>
        <w:t>10.2 Істотні умови договору не можуть змінюватись після його підписання до виконання зобов’язань Сторонами у повному обсязі, крім  випадків, визначених Законом.</w:t>
      </w:r>
    </w:p>
    <w:p w14:paraId="79847B51" w14:textId="77777777" w:rsidR="007965D9" w:rsidRPr="007965D9" w:rsidRDefault="007965D9" w:rsidP="007965D9">
      <w:pPr>
        <w:widowControl w:val="0"/>
        <w:tabs>
          <w:tab w:val="left" w:pos="284"/>
          <w:tab w:val="left" w:pos="709"/>
          <w:tab w:val="left" w:pos="993"/>
          <w:tab w:val="left" w:pos="1134"/>
        </w:tabs>
        <w:suppressAutoHyphens/>
        <w:ind w:right="-3" w:firstLine="567"/>
        <w:jc w:val="both"/>
        <w:rPr>
          <w:rFonts w:ascii="Times New Roman" w:eastAsia="Arial Unicode MS" w:hAnsi="Times New Roman" w:cs="Times New Roman"/>
          <w:sz w:val="22"/>
          <w:szCs w:val="22"/>
          <w:lang w:eastAsia="ar-SA" w:bidi="uk-UA"/>
        </w:rPr>
      </w:pPr>
    </w:p>
    <w:p w14:paraId="6A7BBCAC" w14:textId="77777777" w:rsidR="007965D9" w:rsidRPr="007965D9" w:rsidRDefault="007965D9" w:rsidP="007965D9">
      <w:pPr>
        <w:widowControl w:val="0"/>
        <w:numPr>
          <w:ilvl w:val="0"/>
          <w:numId w:val="40"/>
        </w:numPr>
        <w:tabs>
          <w:tab w:val="left" w:pos="851"/>
          <w:tab w:val="left" w:pos="993"/>
        </w:tabs>
        <w:suppressAutoHyphens/>
        <w:spacing w:after="200" w:line="276" w:lineRule="auto"/>
        <w:ind w:right="140"/>
        <w:contextualSpacing/>
        <w:jc w:val="center"/>
        <w:rPr>
          <w:rFonts w:ascii="Times New Roman" w:eastAsia="Calibri" w:hAnsi="Times New Roman" w:cs="Times New Roman"/>
          <w:b/>
          <w:lang w:eastAsia="en-US"/>
        </w:rPr>
      </w:pPr>
      <w:r w:rsidRPr="007965D9">
        <w:rPr>
          <w:rFonts w:ascii="Times New Roman" w:eastAsia="Calibri" w:hAnsi="Times New Roman" w:cs="Times New Roman"/>
          <w:b/>
          <w:lang w:eastAsia="en-US"/>
        </w:rPr>
        <w:t>МІСЦЕЗНАХОДЖЕННЯ, РЕКВІЗИТИ СТОРІН ТА ПІДПИСИ СТОРІН</w:t>
      </w:r>
    </w:p>
    <w:p w14:paraId="28020234" w14:textId="77777777" w:rsidR="007965D9" w:rsidRPr="007965D9" w:rsidRDefault="007965D9" w:rsidP="007965D9">
      <w:pPr>
        <w:spacing w:line="276" w:lineRule="auto"/>
        <w:jc w:val="both"/>
        <w:rPr>
          <w:rFonts w:ascii="Times New Roman" w:eastAsia="Calibri" w:hAnsi="Times New Roman" w:cs="Times New Roman"/>
          <w:sz w:val="22"/>
          <w:szCs w:val="22"/>
          <w:lang w:eastAsia="en-US"/>
        </w:rPr>
      </w:pPr>
    </w:p>
    <w:p w14:paraId="701B580F" w14:textId="29DE3E50" w:rsidR="007965D9" w:rsidRDefault="007965D9" w:rsidP="007965D9">
      <w:pPr>
        <w:spacing w:line="276" w:lineRule="auto"/>
        <w:jc w:val="both"/>
        <w:rPr>
          <w:rFonts w:ascii="Times New Roman" w:eastAsia="Calibri" w:hAnsi="Times New Roman" w:cs="Times New Roman"/>
          <w:b/>
          <w:sz w:val="22"/>
          <w:szCs w:val="22"/>
          <w:lang w:eastAsia="en-US"/>
        </w:rPr>
      </w:pPr>
      <w:r w:rsidRPr="007965D9">
        <w:rPr>
          <w:rFonts w:ascii="Times New Roman" w:eastAsia="Calibri" w:hAnsi="Times New Roman" w:cs="Times New Roman"/>
          <w:sz w:val="22"/>
          <w:szCs w:val="22"/>
          <w:lang w:eastAsia="en-US"/>
        </w:rPr>
        <w:tab/>
      </w:r>
      <w:r w:rsidR="00DF6BE7">
        <w:rPr>
          <w:rFonts w:ascii="Times New Roman" w:eastAsia="Calibri" w:hAnsi="Times New Roman" w:cs="Times New Roman"/>
          <w:b/>
          <w:sz w:val="22"/>
          <w:szCs w:val="22"/>
          <w:lang w:eastAsia="en-US"/>
        </w:rPr>
        <w:t>ПОСТАЧАЛЬНИК</w:t>
      </w:r>
      <w:r w:rsidRPr="007965D9">
        <w:rPr>
          <w:rFonts w:ascii="Times New Roman" w:eastAsia="Calibri" w:hAnsi="Times New Roman" w:cs="Times New Roman"/>
          <w:sz w:val="22"/>
          <w:szCs w:val="22"/>
          <w:lang w:eastAsia="en-US"/>
        </w:rPr>
        <w:tab/>
      </w:r>
      <w:r w:rsidRPr="007965D9">
        <w:rPr>
          <w:rFonts w:ascii="Times New Roman" w:eastAsia="Calibri" w:hAnsi="Times New Roman" w:cs="Times New Roman"/>
          <w:sz w:val="22"/>
          <w:szCs w:val="22"/>
          <w:lang w:eastAsia="en-US"/>
        </w:rPr>
        <w:tab/>
      </w:r>
      <w:r w:rsidRPr="007965D9">
        <w:rPr>
          <w:rFonts w:ascii="Times New Roman" w:eastAsia="Calibri" w:hAnsi="Times New Roman" w:cs="Times New Roman"/>
          <w:sz w:val="22"/>
          <w:szCs w:val="22"/>
          <w:lang w:eastAsia="en-US"/>
        </w:rPr>
        <w:tab/>
      </w:r>
      <w:r w:rsidRPr="007965D9">
        <w:rPr>
          <w:rFonts w:ascii="Times New Roman" w:eastAsia="Calibri" w:hAnsi="Times New Roman" w:cs="Times New Roman"/>
          <w:sz w:val="22"/>
          <w:szCs w:val="22"/>
          <w:lang w:eastAsia="en-US"/>
        </w:rPr>
        <w:tab/>
      </w:r>
      <w:r w:rsidRPr="007965D9">
        <w:rPr>
          <w:rFonts w:ascii="Times New Roman" w:eastAsia="Calibri" w:hAnsi="Times New Roman" w:cs="Times New Roman"/>
          <w:sz w:val="22"/>
          <w:szCs w:val="22"/>
          <w:lang w:eastAsia="en-US"/>
        </w:rPr>
        <w:tab/>
      </w:r>
      <w:r w:rsidRPr="007965D9">
        <w:rPr>
          <w:rFonts w:ascii="Times New Roman" w:eastAsia="Calibri" w:hAnsi="Times New Roman" w:cs="Times New Roman"/>
          <w:sz w:val="22"/>
          <w:szCs w:val="22"/>
          <w:lang w:eastAsia="en-US"/>
        </w:rPr>
        <w:tab/>
      </w:r>
      <w:r w:rsidRPr="007965D9">
        <w:rPr>
          <w:rFonts w:ascii="Times New Roman" w:eastAsia="Calibri" w:hAnsi="Times New Roman" w:cs="Times New Roman"/>
          <w:b/>
          <w:sz w:val="22"/>
          <w:szCs w:val="22"/>
          <w:lang w:eastAsia="en-US"/>
        </w:rPr>
        <w:t>ЗАМОВНИК</w:t>
      </w:r>
    </w:p>
    <w:tbl>
      <w:tblPr>
        <w:tblStyle w:val="1f0"/>
        <w:tblW w:w="9956" w:type="dxa"/>
        <w:tblLook w:val="04A0" w:firstRow="1" w:lastRow="0" w:firstColumn="1" w:lastColumn="0" w:noHBand="0" w:noVBand="1"/>
      </w:tblPr>
      <w:tblGrid>
        <w:gridCol w:w="4979"/>
        <w:gridCol w:w="4977"/>
      </w:tblGrid>
      <w:tr w:rsidR="007D2476" w:rsidRPr="00B17692" w14:paraId="35DE6C61" w14:textId="77777777" w:rsidTr="00106EB1">
        <w:tc>
          <w:tcPr>
            <w:tcW w:w="4978" w:type="dxa"/>
            <w:shd w:val="clear" w:color="auto" w:fill="auto"/>
          </w:tcPr>
          <w:p w14:paraId="4F853CCE" w14:textId="77777777" w:rsidR="007D2476" w:rsidRDefault="007D2476" w:rsidP="00106EB1">
            <w:pPr>
              <w:pBdr>
                <w:bottom w:val="single" w:sz="12" w:space="1" w:color="000000"/>
              </w:pBdr>
              <w:tabs>
                <w:tab w:val="left" w:pos="709"/>
              </w:tabs>
              <w:suppressAutoHyphens/>
              <w:snapToGrid w:val="0"/>
              <w:spacing w:line="200" w:lineRule="atLeast"/>
              <w:ind w:right="118"/>
              <w:jc w:val="center"/>
              <w:rPr>
                <w:rFonts w:ascii="Times New Roman" w:eastAsia="Arial" w:hAnsi="Times New Roman" w:cs="Times New Roman"/>
                <w:b/>
                <w:bCs/>
                <w:sz w:val="22"/>
                <w:szCs w:val="22"/>
                <w:lang w:eastAsia="ar-SA"/>
              </w:rPr>
            </w:pPr>
            <w:r>
              <w:rPr>
                <w:rFonts w:ascii="Times New Roman" w:eastAsia="Arial" w:hAnsi="Times New Roman" w:cs="Times New Roman"/>
                <w:b/>
                <w:bCs/>
                <w:sz w:val="22"/>
                <w:szCs w:val="22"/>
                <w:lang w:eastAsia="ar-SA"/>
              </w:rPr>
              <w:t>Постачальник</w:t>
            </w:r>
          </w:p>
          <w:p w14:paraId="457A7AA2" w14:textId="77777777" w:rsidR="007D2476" w:rsidRPr="00B17692" w:rsidRDefault="007D2476" w:rsidP="00106EB1">
            <w:pPr>
              <w:pBdr>
                <w:bottom w:val="single" w:sz="12" w:space="1" w:color="000000"/>
              </w:pBdr>
              <w:tabs>
                <w:tab w:val="left" w:pos="709"/>
              </w:tabs>
              <w:suppressAutoHyphens/>
              <w:snapToGrid w:val="0"/>
              <w:spacing w:line="200" w:lineRule="atLeast"/>
              <w:ind w:right="118"/>
              <w:jc w:val="center"/>
              <w:rPr>
                <w:rFonts w:ascii="Times New Roman" w:eastAsia="Arial" w:hAnsi="Times New Roman" w:cs="Times New Roman"/>
                <w:b/>
                <w:bCs/>
                <w:sz w:val="22"/>
                <w:szCs w:val="22"/>
                <w:lang w:eastAsia="ar-SA"/>
              </w:rPr>
            </w:pPr>
          </w:p>
          <w:p w14:paraId="06BF83DA" w14:textId="77777777" w:rsidR="007D2476" w:rsidRPr="00B17692" w:rsidRDefault="007D2476" w:rsidP="00106EB1">
            <w:pPr>
              <w:tabs>
                <w:tab w:val="left" w:pos="709"/>
              </w:tabs>
              <w:suppressAutoHyphens/>
              <w:snapToGrid w:val="0"/>
              <w:spacing w:line="200" w:lineRule="atLeast"/>
              <w:ind w:right="118"/>
              <w:rPr>
                <w:rFonts w:ascii="Times New Roman" w:hAnsi="Times New Roman" w:cs="Times New Roman"/>
                <w:sz w:val="22"/>
                <w:szCs w:val="22"/>
              </w:rPr>
            </w:pPr>
          </w:p>
          <w:p w14:paraId="7C32045B" w14:textId="77777777" w:rsidR="007D2476" w:rsidRPr="00B17692" w:rsidRDefault="007D2476" w:rsidP="00106EB1">
            <w:pPr>
              <w:widowControl w:val="0"/>
              <w:tabs>
                <w:tab w:val="left" w:pos="709"/>
              </w:tabs>
              <w:suppressAutoHyphens/>
              <w:spacing w:line="200" w:lineRule="atLeast"/>
              <w:ind w:right="118"/>
              <w:rPr>
                <w:rFonts w:ascii="Times New Roman" w:hAnsi="Times New Roman" w:cs="Times New Roman"/>
                <w:sz w:val="22"/>
                <w:szCs w:val="22"/>
              </w:rPr>
            </w:pPr>
            <w:r w:rsidRPr="00B17692">
              <w:rPr>
                <w:rFonts w:ascii="Times New Roman" w:eastAsia="Arial" w:hAnsi="Times New Roman" w:cs="Times New Roman"/>
                <w:sz w:val="22"/>
                <w:szCs w:val="22"/>
                <w:lang w:eastAsia="ar-SA"/>
              </w:rPr>
              <w:t>Місцезнаходження згідно реєстрації:</w:t>
            </w:r>
          </w:p>
          <w:p w14:paraId="25DDFFCF" w14:textId="77777777" w:rsidR="007D2476" w:rsidRPr="00B17692" w:rsidRDefault="007D2476" w:rsidP="00106EB1">
            <w:pPr>
              <w:widowControl w:val="0"/>
              <w:tabs>
                <w:tab w:val="left" w:pos="709"/>
              </w:tabs>
              <w:suppressAutoHyphens/>
              <w:spacing w:line="200" w:lineRule="atLeast"/>
              <w:ind w:right="118"/>
              <w:rPr>
                <w:rFonts w:ascii="Times New Roman" w:hAnsi="Times New Roman" w:cs="Times New Roman"/>
                <w:sz w:val="22"/>
                <w:szCs w:val="22"/>
              </w:rPr>
            </w:pPr>
            <w:r w:rsidRPr="00B17692">
              <w:rPr>
                <w:rFonts w:ascii="Times New Roman" w:eastAsia="Arial" w:hAnsi="Times New Roman" w:cs="Times New Roman"/>
                <w:sz w:val="22"/>
                <w:szCs w:val="22"/>
                <w:lang w:eastAsia="ar-SA"/>
              </w:rPr>
              <w:t>____________________________________</w:t>
            </w:r>
          </w:p>
          <w:p w14:paraId="50AB7FA4" w14:textId="77777777" w:rsidR="007D2476" w:rsidRPr="00B17692" w:rsidRDefault="007D2476" w:rsidP="00106EB1">
            <w:pPr>
              <w:widowControl w:val="0"/>
              <w:tabs>
                <w:tab w:val="left" w:pos="709"/>
              </w:tabs>
              <w:suppressAutoHyphens/>
              <w:spacing w:line="200" w:lineRule="atLeast"/>
              <w:ind w:right="118"/>
              <w:rPr>
                <w:rFonts w:ascii="Times New Roman" w:hAnsi="Times New Roman" w:cs="Times New Roman"/>
                <w:sz w:val="22"/>
                <w:szCs w:val="22"/>
              </w:rPr>
            </w:pPr>
            <w:r w:rsidRPr="00B17692">
              <w:rPr>
                <w:rFonts w:ascii="Times New Roman" w:eastAsia="Arial" w:hAnsi="Times New Roman" w:cs="Times New Roman"/>
                <w:sz w:val="22"/>
                <w:szCs w:val="22"/>
                <w:lang w:eastAsia="ar-SA"/>
              </w:rPr>
              <w:t>____________________________________</w:t>
            </w:r>
          </w:p>
          <w:p w14:paraId="5E4C8F71" w14:textId="77777777" w:rsidR="007D2476" w:rsidRPr="00B17692" w:rsidRDefault="007D2476" w:rsidP="00106EB1">
            <w:pPr>
              <w:widowControl w:val="0"/>
              <w:tabs>
                <w:tab w:val="left" w:pos="709"/>
              </w:tabs>
              <w:suppressAutoHyphens/>
              <w:spacing w:line="200" w:lineRule="atLeast"/>
              <w:ind w:right="118"/>
              <w:rPr>
                <w:rFonts w:ascii="Times New Roman" w:hAnsi="Times New Roman" w:cs="Times New Roman"/>
                <w:sz w:val="22"/>
                <w:szCs w:val="22"/>
              </w:rPr>
            </w:pPr>
            <w:r w:rsidRPr="00B17692">
              <w:rPr>
                <w:rFonts w:ascii="Times New Roman" w:eastAsia="Arial" w:hAnsi="Times New Roman" w:cs="Times New Roman"/>
                <w:sz w:val="22"/>
                <w:szCs w:val="22"/>
                <w:lang w:eastAsia="ar-SA"/>
              </w:rPr>
              <w:t xml:space="preserve">Банківські реквізити: </w:t>
            </w:r>
          </w:p>
          <w:p w14:paraId="3A27CC3A" w14:textId="77777777" w:rsidR="007D2476" w:rsidRPr="00B17692" w:rsidRDefault="007D2476" w:rsidP="00106EB1">
            <w:pPr>
              <w:suppressAutoHyphens/>
              <w:ind w:right="118"/>
              <w:rPr>
                <w:rFonts w:ascii="Times New Roman" w:hAnsi="Times New Roman" w:cs="Times New Roman"/>
                <w:sz w:val="22"/>
                <w:szCs w:val="22"/>
              </w:rPr>
            </w:pPr>
            <w:r w:rsidRPr="00B17692">
              <w:rPr>
                <w:rFonts w:ascii="Times New Roman" w:hAnsi="Times New Roman" w:cs="Times New Roman"/>
                <w:sz w:val="22"/>
                <w:szCs w:val="22"/>
                <w:lang w:val="en-US"/>
              </w:rPr>
              <w:t>IBAN</w:t>
            </w:r>
            <w:r w:rsidRPr="00B17692">
              <w:rPr>
                <w:rFonts w:ascii="Times New Roman" w:hAnsi="Times New Roman" w:cs="Times New Roman"/>
                <w:sz w:val="22"/>
                <w:szCs w:val="22"/>
                <w:lang w:eastAsia="ar-SA"/>
              </w:rPr>
              <w:t xml:space="preserve"> _________________________________</w:t>
            </w:r>
          </w:p>
          <w:p w14:paraId="23D28F4F" w14:textId="77777777" w:rsidR="007D2476" w:rsidRPr="00B17692" w:rsidRDefault="007D2476" w:rsidP="00106EB1">
            <w:pPr>
              <w:suppressAutoHyphens/>
              <w:ind w:right="118"/>
              <w:rPr>
                <w:rFonts w:ascii="Times New Roman" w:hAnsi="Times New Roman" w:cs="Times New Roman"/>
                <w:sz w:val="22"/>
                <w:szCs w:val="22"/>
              </w:rPr>
            </w:pPr>
            <w:r w:rsidRPr="00B17692">
              <w:rPr>
                <w:rFonts w:ascii="Times New Roman" w:hAnsi="Times New Roman" w:cs="Times New Roman"/>
                <w:sz w:val="22"/>
                <w:szCs w:val="22"/>
                <w:lang w:eastAsia="ar-SA"/>
              </w:rPr>
              <w:t>у __________________________________</w:t>
            </w:r>
          </w:p>
          <w:p w14:paraId="5FD0930D" w14:textId="77777777" w:rsidR="007D2476" w:rsidRPr="00B17692" w:rsidRDefault="007D2476" w:rsidP="00106EB1">
            <w:pPr>
              <w:widowControl w:val="0"/>
              <w:tabs>
                <w:tab w:val="left" w:pos="709"/>
              </w:tabs>
              <w:suppressAutoHyphens/>
              <w:ind w:right="118"/>
              <w:rPr>
                <w:rFonts w:ascii="Times New Roman" w:hAnsi="Times New Roman" w:cs="Times New Roman"/>
                <w:sz w:val="22"/>
                <w:szCs w:val="22"/>
              </w:rPr>
            </w:pPr>
            <w:r w:rsidRPr="00B17692">
              <w:rPr>
                <w:rFonts w:ascii="Times New Roman" w:eastAsia="Arial" w:hAnsi="Times New Roman" w:cs="Times New Roman"/>
                <w:sz w:val="22"/>
                <w:szCs w:val="22"/>
                <w:lang w:eastAsia="ar-SA"/>
              </w:rPr>
              <w:t>МФО ______________________________</w:t>
            </w:r>
          </w:p>
          <w:p w14:paraId="5FA65341" w14:textId="77777777" w:rsidR="007D2476" w:rsidRPr="00B17692" w:rsidRDefault="007D2476" w:rsidP="00106EB1">
            <w:pPr>
              <w:widowControl w:val="0"/>
              <w:tabs>
                <w:tab w:val="left" w:pos="709"/>
              </w:tabs>
              <w:suppressAutoHyphens/>
              <w:spacing w:line="200" w:lineRule="atLeast"/>
              <w:ind w:right="118"/>
              <w:rPr>
                <w:rFonts w:ascii="Times New Roman" w:hAnsi="Times New Roman" w:cs="Times New Roman"/>
                <w:sz w:val="22"/>
                <w:szCs w:val="22"/>
              </w:rPr>
            </w:pPr>
            <w:r w:rsidRPr="00B17692">
              <w:rPr>
                <w:rFonts w:ascii="Times New Roman" w:eastAsia="Arial" w:hAnsi="Times New Roman" w:cs="Times New Roman"/>
                <w:sz w:val="22"/>
                <w:szCs w:val="22"/>
                <w:lang w:eastAsia="ar-SA"/>
              </w:rPr>
              <w:t>Код ЄДРПОУ _______________________</w:t>
            </w:r>
          </w:p>
          <w:p w14:paraId="0AD4D648" w14:textId="77777777" w:rsidR="007D2476" w:rsidRPr="00B17692" w:rsidRDefault="007D2476" w:rsidP="00106EB1">
            <w:pPr>
              <w:widowControl w:val="0"/>
              <w:tabs>
                <w:tab w:val="left" w:pos="709"/>
              </w:tabs>
              <w:suppressAutoHyphens/>
              <w:spacing w:line="200" w:lineRule="atLeast"/>
              <w:ind w:right="118"/>
              <w:rPr>
                <w:rFonts w:ascii="Times New Roman" w:hAnsi="Times New Roman" w:cs="Times New Roman"/>
                <w:sz w:val="22"/>
                <w:szCs w:val="22"/>
              </w:rPr>
            </w:pPr>
            <w:r w:rsidRPr="00B17692">
              <w:rPr>
                <w:rFonts w:ascii="Times New Roman" w:eastAsia="Arial" w:hAnsi="Times New Roman" w:cs="Times New Roman"/>
                <w:sz w:val="22"/>
                <w:szCs w:val="22"/>
                <w:lang w:eastAsia="ar-SA"/>
              </w:rPr>
              <w:t xml:space="preserve">Інд. под. №: ________________________ </w:t>
            </w:r>
          </w:p>
          <w:p w14:paraId="222D50B0" w14:textId="77777777" w:rsidR="007D2476" w:rsidRPr="00B17692" w:rsidRDefault="007D2476" w:rsidP="00106EB1">
            <w:pPr>
              <w:widowControl w:val="0"/>
              <w:tabs>
                <w:tab w:val="left" w:pos="709"/>
              </w:tabs>
              <w:suppressAutoHyphens/>
              <w:spacing w:line="200" w:lineRule="atLeast"/>
              <w:ind w:right="118"/>
              <w:rPr>
                <w:rFonts w:ascii="Times New Roman" w:hAnsi="Times New Roman" w:cs="Times New Roman"/>
                <w:sz w:val="22"/>
                <w:szCs w:val="22"/>
              </w:rPr>
            </w:pPr>
            <w:r w:rsidRPr="00B17692">
              <w:rPr>
                <w:rFonts w:ascii="Times New Roman" w:eastAsia="Arial" w:hAnsi="Times New Roman" w:cs="Times New Roman"/>
                <w:sz w:val="22"/>
                <w:szCs w:val="22"/>
                <w:lang w:eastAsia="ar-SA"/>
              </w:rPr>
              <w:t>Телефон/факс: ______________________</w:t>
            </w:r>
          </w:p>
          <w:p w14:paraId="3F7D432F" w14:textId="77777777" w:rsidR="007D2476" w:rsidRPr="00B17692" w:rsidRDefault="007D2476" w:rsidP="00106EB1">
            <w:pPr>
              <w:widowControl w:val="0"/>
              <w:tabs>
                <w:tab w:val="left" w:pos="709"/>
              </w:tabs>
              <w:suppressAutoHyphens/>
              <w:spacing w:line="200" w:lineRule="atLeast"/>
              <w:ind w:right="118"/>
              <w:rPr>
                <w:rFonts w:ascii="Times New Roman" w:hAnsi="Times New Roman" w:cs="Times New Roman"/>
                <w:sz w:val="22"/>
                <w:szCs w:val="22"/>
              </w:rPr>
            </w:pPr>
            <w:r w:rsidRPr="00B17692">
              <w:rPr>
                <w:rFonts w:ascii="Times New Roman" w:eastAsia="Arial" w:hAnsi="Times New Roman" w:cs="Times New Roman"/>
                <w:sz w:val="22"/>
                <w:szCs w:val="22"/>
                <w:lang w:eastAsia="ar-SA"/>
              </w:rPr>
              <w:t>E-</w:t>
            </w:r>
            <w:proofErr w:type="spellStart"/>
            <w:r w:rsidRPr="00B17692">
              <w:rPr>
                <w:rFonts w:ascii="Times New Roman" w:eastAsia="Arial" w:hAnsi="Times New Roman" w:cs="Times New Roman"/>
                <w:sz w:val="22"/>
                <w:szCs w:val="22"/>
                <w:lang w:eastAsia="ar-SA"/>
              </w:rPr>
              <w:t>mail</w:t>
            </w:r>
            <w:proofErr w:type="spellEnd"/>
            <w:r w:rsidRPr="00B17692">
              <w:rPr>
                <w:rFonts w:ascii="Times New Roman" w:eastAsia="Arial" w:hAnsi="Times New Roman" w:cs="Times New Roman"/>
                <w:sz w:val="22"/>
                <w:szCs w:val="22"/>
                <w:lang w:eastAsia="ar-SA"/>
              </w:rPr>
              <w:t>: _____________________________</w:t>
            </w:r>
          </w:p>
          <w:p w14:paraId="34EFFEBE" w14:textId="77777777" w:rsidR="007D2476" w:rsidRPr="00B17692" w:rsidRDefault="007D2476" w:rsidP="00106EB1">
            <w:pPr>
              <w:widowControl w:val="0"/>
              <w:tabs>
                <w:tab w:val="left" w:pos="709"/>
              </w:tabs>
              <w:suppressAutoHyphens/>
              <w:spacing w:line="200" w:lineRule="atLeast"/>
              <w:ind w:right="118"/>
              <w:rPr>
                <w:rFonts w:ascii="Times New Roman" w:hAnsi="Times New Roman" w:cs="Times New Roman"/>
                <w:sz w:val="22"/>
                <w:szCs w:val="22"/>
              </w:rPr>
            </w:pPr>
            <w:r w:rsidRPr="00B17692">
              <w:rPr>
                <w:rFonts w:ascii="Times New Roman" w:eastAsia="Arial" w:hAnsi="Times New Roman" w:cs="Times New Roman"/>
                <w:sz w:val="22"/>
                <w:szCs w:val="22"/>
                <w:lang w:eastAsia="ar-SA"/>
              </w:rPr>
              <w:t>Сайт:</w:t>
            </w:r>
          </w:p>
          <w:p w14:paraId="760C92A4" w14:textId="77777777" w:rsidR="007D2476" w:rsidRPr="00B17692" w:rsidRDefault="007D2476" w:rsidP="00106EB1">
            <w:pPr>
              <w:widowControl w:val="0"/>
              <w:tabs>
                <w:tab w:val="left" w:pos="709"/>
              </w:tabs>
              <w:suppressAutoHyphens/>
              <w:spacing w:line="200" w:lineRule="atLeast"/>
              <w:ind w:right="118"/>
              <w:rPr>
                <w:rFonts w:ascii="Times New Roman" w:eastAsia="Arial" w:hAnsi="Times New Roman" w:cs="Times New Roman"/>
                <w:sz w:val="22"/>
                <w:szCs w:val="22"/>
                <w:lang w:eastAsia="ar-SA"/>
              </w:rPr>
            </w:pPr>
          </w:p>
          <w:p w14:paraId="5B6292B1" w14:textId="77777777" w:rsidR="007D2476" w:rsidRPr="00B17692" w:rsidRDefault="007D2476" w:rsidP="00106EB1">
            <w:pPr>
              <w:suppressAutoHyphens/>
              <w:ind w:right="118"/>
              <w:jc w:val="both"/>
              <w:rPr>
                <w:rFonts w:ascii="Times New Roman" w:hAnsi="Times New Roman" w:cs="Times New Roman"/>
                <w:sz w:val="22"/>
                <w:szCs w:val="22"/>
                <w:lang w:eastAsia="ar-SA"/>
              </w:rPr>
            </w:pPr>
            <w:r w:rsidRPr="00B17692">
              <w:rPr>
                <w:rFonts w:ascii="Times New Roman" w:eastAsia="Arial" w:hAnsi="Times New Roman" w:cs="Times New Roman"/>
                <w:sz w:val="22"/>
                <w:szCs w:val="22"/>
                <w:lang w:eastAsia="ar-SA"/>
              </w:rPr>
              <w:t>_______________/_____________________/</w:t>
            </w:r>
          </w:p>
        </w:tc>
        <w:tc>
          <w:tcPr>
            <w:tcW w:w="4977" w:type="dxa"/>
            <w:shd w:val="clear" w:color="auto" w:fill="auto"/>
          </w:tcPr>
          <w:p w14:paraId="6FA2668A" w14:textId="77777777" w:rsidR="007D2476" w:rsidRDefault="007D2476" w:rsidP="00106EB1">
            <w:pPr>
              <w:shd w:val="clear" w:color="auto" w:fill="FFFFFF"/>
              <w:tabs>
                <w:tab w:val="left" w:pos="720"/>
              </w:tabs>
              <w:ind w:right="118"/>
              <w:jc w:val="center"/>
              <w:rPr>
                <w:rFonts w:ascii="Times New Roman" w:hAnsi="Times New Roman" w:cs="Times New Roman"/>
                <w:b/>
                <w:i/>
                <w:sz w:val="22"/>
                <w:szCs w:val="22"/>
              </w:rPr>
            </w:pPr>
            <w:r>
              <w:rPr>
                <w:rFonts w:ascii="Times New Roman" w:hAnsi="Times New Roman" w:cs="Times New Roman"/>
                <w:b/>
                <w:i/>
                <w:sz w:val="22"/>
                <w:szCs w:val="22"/>
              </w:rPr>
              <w:t>Замовник</w:t>
            </w:r>
          </w:p>
          <w:p w14:paraId="4444BEF5" w14:textId="508D86B3" w:rsidR="007D2476" w:rsidRPr="00B17692" w:rsidRDefault="007D2476" w:rsidP="004B33E4">
            <w:pPr>
              <w:shd w:val="clear" w:color="auto" w:fill="FFFFFF"/>
              <w:tabs>
                <w:tab w:val="left" w:pos="720"/>
              </w:tabs>
              <w:ind w:right="118"/>
              <w:jc w:val="center"/>
              <w:rPr>
                <w:rFonts w:ascii="Times New Roman" w:hAnsi="Times New Roman" w:cs="Times New Roman"/>
                <w:sz w:val="22"/>
                <w:szCs w:val="22"/>
              </w:rPr>
            </w:pPr>
            <w:r w:rsidRPr="00B17692">
              <w:rPr>
                <w:rFonts w:ascii="Times New Roman" w:hAnsi="Times New Roman" w:cs="Times New Roman"/>
                <w:b/>
                <w:i/>
                <w:sz w:val="22"/>
                <w:szCs w:val="22"/>
              </w:rPr>
              <w:t xml:space="preserve">Управління освіти, культури, молоді, спорту  та туризму Коцюбинської селищної ради </w:t>
            </w:r>
            <w:r w:rsidR="004B33E4">
              <w:rPr>
                <w:rFonts w:ascii="Times New Roman" w:hAnsi="Times New Roman" w:cs="Times New Roman"/>
                <w:b/>
                <w:i/>
                <w:sz w:val="22"/>
                <w:szCs w:val="22"/>
              </w:rPr>
              <w:t>Київської області</w:t>
            </w:r>
          </w:p>
          <w:p w14:paraId="1C5E9C8A" w14:textId="77777777" w:rsidR="007D2476" w:rsidRPr="00B17692" w:rsidRDefault="007D2476" w:rsidP="00106EB1">
            <w:pPr>
              <w:shd w:val="clear" w:color="auto" w:fill="FFFFFF"/>
              <w:tabs>
                <w:tab w:val="left" w:pos="720"/>
              </w:tabs>
              <w:ind w:right="118"/>
              <w:jc w:val="both"/>
              <w:rPr>
                <w:rFonts w:ascii="Times New Roman" w:hAnsi="Times New Roman" w:cs="Times New Roman"/>
                <w:b/>
                <w:i/>
                <w:sz w:val="22"/>
                <w:szCs w:val="22"/>
                <w:highlight w:val="yellow"/>
              </w:rPr>
            </w:pPr>
          </w:p>
          <w:p w14:paraId="74A8244F" w14:textId="77777777" w:rsidR="007D2476" w:rsidRPr="00B17692"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rPr>
              <w:t xml:space="preserve">Місце знаходження 08298, Київська обл., </w:t>
            </w:r>
          </w:p>
          <w:p w14:paraId="7185E428" w14:textId="77777777" w:rsidR="007D2476" w:rsidRPr="00B17692"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rPr>
              <w:t xml:space="preserve">Селище Коцюбинське, вул. </w:t>
            </w:r>
            <w:proofErr w:type="spellStart"/>
            <w:r w:rsidRPr="00B17692">
              <w:rPr>
                <w:rFonts w:ascii="Times New Roman" w:hAnsi="Times New Roman" w:cs="Times New Roman"/>
                <w:sz w:val="22"/>
                <w:szCs w:val="22"/>
              </w:rPr>
              <w:t>Доківська</w:t>
            </w:r>
            <w:proofErr w:type="spellEnd"/>
            <w:r w:rsidRPr="00B17692">
              <w:rPr>
                <w:rFonts w:ascii="Times New Roman" w:hAnsi="Times New Roman" w:cs="Times New Roman"/>
                <w:sz w:val="22"/>
                <w:szCs w:val="22"/>
              </w:rPr>
              <w:t>, буд. 2</w:t>
            </w:r>
          </w:p>
          <w:p w14:paraId="57012D08" w14:textId="66DC253D" w:rsidR="007D2476" w:rsidRPr="00A754F4"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rPr>
              <w:t>Код ЄДРПОУ 44151538</w:t>
            </w:r>
          </w:p>
          <w:p w14:paraId="6329619F" w14:textId="77777777" w:rsidR="007D2476" w:rsidRPr="00B17692"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lang w:val="en-US"/>
              </w:rPr>
              <w:t>IBAN</w:t>
            </w:r>
            <w:r w:rsidRPr="00B17692">
              <w:rPr>
                <w:rFonts w:ascii="Times New Roman" w:hAnsi="Times New Roman" w:cs="Times New Roman"/>
                <w:sz w:val="22"/>
                <w:szCs w:val="22"/>
              </w:rPr>
              <w:t xml:space="preserve"> ______________________________ </w:t>
            </w:r>
          </w:p>
          <w:p w14:paraId="4593092C" w14:textId="77777777" w:rsidR="007D2476" w:rsidRPr="00B17692"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lang w:val="en-US"/>
              </w:rPr>
              <w:t>IBAN</w:t>
            </w:r>
            <w:r w:rsidRPr="00B17692">
              <w:rPr>
                <w:rFonts w:ascii="Times New Roman" w:hAnsi="Times New Roman" w:cs="Times New Roman"/>
                <w:sz w:val="22"/>
                <w:szCs w:val="22"/>
              </w:rPr>
              <w:t xml:space="preserve"> ______________________________ </w:t>
            </w:r>
          </w:p>
          <w:p w14:paraId="34D3B2DA" w14:textId="77777777" w:rsidR="007D2476" w:rsidRPr="00B17692"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lang w:val="en-US"/>
              </w:rPr>
              <w:t>IBAN</w:t>
            </w:r>
            <w:r w:rsidRPr="00B17692">
              <w:rPr>
                <w:rFonts w:ascii="Times New Roman" w:hAnsi="Times New Roman" w:cs="Times New Roman"/>
                <w:sz w:val="22"/>
                <w:szCs w:val="22"/>
              </w:rPr>
              <w:t xml:space="preserve"> ______________________________ </w:t>
            </w:r>
          </w:p>
          <w:p w14:paraId="4FE1F356" w14:textId="268D8149" w:rsidR="007D2476" w:rsidRPr="00B17692"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lang w:val="en-US"/>
              </w:rPr>
              <w:t>IBAN</w:t>
            </w:r>
            <w:r w:rsidRPr="00B17692">
              <w:rPr>
                <w:rFonts w:ascii="Times New Roman" w:hAnsi="Times New Roman" w:cs="Times New Roman"/>
                <w:sz w:val="22"/>
                <w:szCs w:val="22"/>
              </w:rPr>
              <w:t xml:space="preserve"> ______________________________ </w:t>
            </w:r>
          </w:p>
          <w:p w14:paraId="2A410AFA" w14:textId="77777777" w:rsidR="007D2476" w:rsidRPr="00B17692"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rPr>
              <w:t xml:space="preserve">ДКСУ м. Київ </w:t>
            </w:r>
          </w:p>
          <w:p w14:paraId="1C4EDF68" w14:textId="77777777" w:rsidR="007D2476" w:rsidRPr="00B17692"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rPr>
              <w:t>МФО 820172</w:t>
            </w:r>
          </w:p>
          <w:p w14:paraId="18DD504E" w14:textId="77777777" w:rsidR="007D2476" w:rsidRPr="00B17692" w:rsidRDefault="007D2476" w:rsidP="00106EB1">
            <w:pPr>
              <w:ind w:right="118"/>
              <w:rPr>
                <w:rFonts w:ascii="Times New Roman" w:hAnsi="Times New Roman" w:cs="Times New Roman"/>
                <w:sz w:val="22"/>
                <w:szCs w:val="22"/>
              </w:rPr>
            </w:pPr>
            <w:r>
              <w:rPr>
                <w:rFonts w:ascii="Times New Roman" w:hAnsi="Times New Roman" w:cs="Times New Roman"/>
                <w:sz w:val="22"/>
                <w:szCs w:val="22"/>
              </w:rPr>
              <w:t>Замовник</w:t>
            </w:r>
            <w:r w:rsidRPr="00B17692">
              <w:rPr>
                <w:rFonts w:ascii="Times New Roman" w:hAnsi="Times New Roman" w:cs="Times New Roman"/>
                <w:sz w:val="22"/>
                <w:szCs w:val="22"/>
              </w:rPr>
              <w:t xml:space="preserve"> не є платником податку</w:t>
            </w:r>
          </w:p>
          <w:p w14:paraId="7D5E8AA9" w14:textId="77777777" w:rsidR="007D2476" w:rsidRPr="00B17692"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rPr>
              <w:t xml:space="preserve">                                                                       </w:t>
            </w:r>
          </w:p>
          <w:p w14:paraId="079EEA89" w14:textId="77777777" w:rsidR="00A754F4" w:rsidRPr="00A754F4" w:rsidRDefault="007D2476" w:rsidP="00106EB1">
            <w:pPr>
              <w:ind w:right="118"/>
              <w:rPr>
                <w:rFonts w:ascii="Times New Roman" w:hAnsi="Times New Roman" w:cs="Times New Roman"/>
                <w:i/>
                <w:iCs/>
                <w:sz w:val="22"/>
                <w:szCs w:val="22"/>
              </w:rPr>
            </w:pPr>
            <w:r w:rsidRPr="00B17692">
              <w:rPr>
                <w:rFonts w:ascii="Times New Roman" w:hAnsi="Times New Roman" w:cs="Times New Roman"/>
                <w:sz w:val="22"/>
                <w:szCs w:val="22"/>
              </w:rPr>
              <w:t xml:space="preserve"> </w:t>
            </w:r>
            <w:r w:rsidR="00A754F4" w:rsidRPr="00A754F4">
              <w:rPr>
                <w:rFonts w:ascii="Times New Roman" w:hAnsi="Times New Roman" w:cs="Times New Roman"/>
                <w:i/>
                <w:iCs/>
                <w:sz w:val="22"/>
                <w:szCs w:val="22"/>
              </w:rPr>
              <w:t xml:space="preserve">Начальник управління </w:t>
            </w:r>
          </w:p>
          <w:p w14:paraId="4A136451" w14:textId="77777777" w:rsidR="00A754F4" w:rsidRDefault="00A754F4" w:rsidP="00106EB1">
            <w:pPr>
              <w:ind w:right="118"/>
              <w:rPr>
                <w:rFonts w:ascii="Times New Roman" w:hAnsi="Times New Roman" w:cs="Times New Roman"/>
                <w:sz w:val="22"/>
                <w:szCs w:val="22"/>
              </w:rPr>
            </w:pPr>
          </w:p>
          <w:p w14:paraId="2EFA7CCB" w14:textId="76984170" w:rsidR="007D2476" w:rsidRPr="00B17692" w:rsidRDefault="007D2476" w:rsidP="00106EB1">
            <w:pPr>
              <w:ind w:right="118"/>
              <w:rPr>
                <w:rFonts w:ascii="Times New Roman" w:hAnsi="Times New Roman" w:cs="Times New Roman"/>
                <w:sz w:val="22"/>
                <w:szCs w:val="22"/>
              </w:rPr>
            </w:pPr>
            <w:r w:rsidRPr="00B17692">
              <w:rPr>
                <w:rFonts w:ascii="Times New Roman" w:hAnsi="Times New Roman" w:cs="Times New Roman"/>
                <w:sz w:val="22"/>
                <w:szCs w:val="22"/>
              </w:rPr>
              <w:t>_________________   О</w:t>
            </w:r>
            <w:r>
              <w:rPr>
                <w:rFonts w:ascii="Times New Roman" w:hAnsi="Times New Roman" w:cs="Times New Roman"/>
                <w:sz w:val="22"/>
                <w:szCs w:val="22"/>
              </w:rPr>
              <w:t>лена ЛОШИЦЬКА</w:t>
            </w:r>
          </w:p>
          <w:p w14:paraId="5A9233EA" w14:textId="77777777" w:rsidR="007D2476" w:rsidRPr="00B17692" w:rsidRDefault="007D2476" w:rsidP="00106EB1">
            <w:pPr>
              <w:suppressAutoHyphens/>
              <w:ind w:right="118"/>
              <w:jc w:val="both"/>
              <w:rPr>
                <w:rFonts w:ascii="Times New Roman" w:hAnsi="Times New Roman" w:cs="Times New Roman"/>
                <w:sz w:val="22"/>
                <w:szCs w:val="22"/>
                <w:lang w:eastAsia="ar-SA"/>
              </w:rPr>
            </w:pPr>
            <w:r w:rsidRPr="00B17692">
              <w:rPr>
                <w:rFonts w:ascii="Times New Roman" w:hAnsi="Times New Roman" w:cs="Times New Roman"/>
                <w:sz w:val="22"/>
                <w:szCs w:val="22"/>
              </w:rPr>
              <w:t xml:space="preserve">              М.П.</w:t>
            </w:r>
          </w:p>
        </w:tc>
      </w:tr>
    </w:tbl>
    <w:p w14:paraId="45A46A0D" w14:textId="77777777" w:rsidR="007D2476" w:rsidRPr="007965D9" w:rsidRDefault="007D2476" w:rsidP="007965D9">
      <w:pPr>
        <w:spacing w:line="276" w:lineRule="auto"/>
        <w:jc w:val="both"/>
        <w:rPr>
          <w:rFonts w:ascii="Times New Roman" w:eastAsia="Calibri" w:hAnsi="Times New Roman" w:cs="Times New Roman"/>
          <w:b/>
          <w:sz w:val="22"/>
          <w:szCs w:val="22"/>
          <w:lang w:eastAsia="en-US"/>
        </w:rPr>
      </w:pPr>
    </w:p>
    <w:p w14:paraId="399FEAFE" w14:textId="77777777" w:rsidR="007965D9" w:rsidRPr="007965D9" w:rsidRDefault="007965D9" w:rsidP="007965D9">
      <w:pPr>
        <w:pageBreakBefore/>
        <w:spacing w:line="276" w:lineRule="auto"/>
        <w:jc w:val="right"/>
        <w:rPr>
          <w:rFonts w:ascii="Times New Roman" w:hAnsi="Times New Roman" w:cs="Times New Roman"/>
          <w:b/>
          <w:sz w:val="22"/>
          <w:szCs w:val="22"/>
          <w:lang w:eastAsia="uk-UA"/>
        </w:rPr>
      </w:pPr>
      <w:r w:rsidRPr="007965D9">
        <w:rPr>
          <w:rFonts w:ascii="Times New Roman" w:eastAsia="Calibri" w:hAnsi="Times New Roman" w:cs="Times New Roman"/>
          <w:b/>
          <w:sz w:val="22"/>
          <w:szCs w:val="22"/>
          <w:lang w:eastAsia="en-US"/>
        </w:rPr>
        <w:lastRenderedPageBreak/>
        <w:t>Додаток № 1</w:t>
      </w:r>
    </w:p>
    <w:p w14:paraId="4706D3FC" w14:textId="77777777" w:rsidR="007965D9" w:rsidRPr="007965D9" w:rsidRDefault="007965D9" w:rsidP="007965D9">
      <w:pPr>
        <w:spacing w:line="276" w:lineRule="auto"/>
        <w:jc w:val="right"/>
        <w:rPr>
          <w:rFonts w:ascii="Times New Roman" w:eastAsia="Calibri" w:hAnsi="Times New Roman" w:cs="Times New Roman"/>
          <w:b/>
          <w:sz w:val="22"/>
          <w:szCs w:val="22"/>
          <w:lang w:eastAsia="en-US"/>
        </w:rPr>
      </w:pPr>
      <w:r w:rsidRPr="007965D9">
        <w:rPr>
          <w:rFonts w:ascii="Times New Roman" w:eastAsia="Calibri" w:hAnsi="Times New Roman" w:cs="Times New Roman"/>
          <w:b/>
          <w:sz w:val="22"/>
          <w:szCs w:val="22"/>
          <w:lang w:eastAsia="en-US"/>
        </w:rPr>
        <w:t xml:space="preserve">до Договору №_______ </w:t>
      </w:r>
    </w:p>
    <w:p w14:paraId="6BFF4FD9" w14:textId="77777777" w:rsidR="007965D9" w:rsidRPr="007965D9" w:rsidRDefault="007965D9" w:rsidP="007965D9">
      <w:pPr>
        <w:spacing w:line="276" w:lineRule="auto"/>
        <w:jc w:val="right"/>
        <w:rPr>
          <w:rFonts w:ascii="Times New Roman" w:eastAsia="Calibri" w:hAnsi="Times New Roman" w:cs="Times New Roman"/>
          <w:b/>
          <w:sz w:val="22"/>
          <w:szCs w:val="22"/>
          <w:lang w:eastAsia="en-US"/>
        </w:rPr>
      </w:pPr>
      <w:r w:rsidRPr="007965D9">
        <w:rPr>
          <w:rFonts w:ascii="Times New Roman" w:eastAsia="Calibri" w:hAnsi="Times New Roman" w:cs="Times New Roman"/>
          <w:b/>
          <w:sz w:val="22"/>
          <w:szCs w:val="22"/>
          <w:lang w:eastAsia="en-US"/>
        </w:rPr>
        <w:t>від __ ________________ 20___ року</w:t>
      </w:r>
    </w:p>
    <w:p w14:paraId="3CA727DA"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rPr>
      </w:pPr>
    </w:p>
    <w:p w14:paraId="73B09EF3"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rPr>
      </w:pPr>
      <w:r w:rsidRPr="007965D9">
        <w:rPr>
          <w:rFonts w:ascii="Times New Roman" w:eastAsia="Calibri" w:hAnsi="Times New Roman" w:cs="Times New Roman"/>
          <w:b/>
          <w:sz w:val="22"/>
          <w:szCs w:val="22"/>
          <w:lang w:eastAsia="en-US"/>
        </w:rPr>
        <w:t>СПЕЦИФІКАЦІЯ</w:t>
      </w:r>
    </w:p>
    <w:tbl>
      <w:tblPr>
        <w:tblW w:w="5174"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9"/>
        <w:gridCol w:w="3691"/>
        <w:gridCol w:w="1144"/>
        <w:gridCol w:w="1015"/>
        <w:gridCol w:w="1600"/>
        <w:gridCol w:w="1194"/>
        <w:gridCol w:w="1348"/>
      </w:tblGrid>
      <w:tr w:rsidR="007965D9" w:rsidRPr="007965D9" w14:paraId="523EE87D" w14:textId="77777777" w:rsidTr="00993BEE">
        <w:tc>
          <w:tcPr>
            <w:tcW w:w="265" w:type="pct"/>
            <w:tcBorders>
              <w:top w:val="single" w:sz="4" w:space="0" w:color="auto"/>
              <w:left w:val="single" w:sz="4" w:space="0" w:color="auto"/>
              <w:bottom w:val="single" w:sz="4" w:space="0" w:color="auto"/>
              <w:right w:val="single" w:sz="4" w:space="0" w:color="auto"/>
            </w:tcBorders>
            <w:vAlign w:val="center"/>
            <w:hideMark/>
          </w:tcPr>
          <w:p w14:paraId="59CEB86D"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r w:rsidRPr="007965D9">
              <w:rPr>
                <w:rFonts w:ascii="Times New Roman" w:eastAsia="Calibri" w:hAnsi="Times New Roman" w:cs="Times New Roman"/>
                <w:b/>
                <w:sz w:val="22"/>
                <w:szCs w:val="22"/>
                <w:lang w:eastAsia="en-US" w:bidi="en-US"/>
              </w:rPr>
              <w:t>№ п/п</w:t>
            </w:r>
          </w:p>
        </w:tc>
        <w:tc>
          <w:tcPr>
            <w:tcW w:w="1749" w:type="pct"/>
            <w:tcBorders>
              <w:top w:val="single" w:sz="4" w:space="0" w:color="auto"/>
              <w:left w:val="single" w:sz="4" w:space="0" w:color="auto"/>
              <w:bottom w:val="single" w:sz="4" w:space="0" w:color="auto"/>
              <w:right w:val="single" w:sz="4" w:space="0" w:color="auto"/>
            </w:tcBorders>
            <w:vAlign w:val="center"/>
            <w:hideMark/>
          </w:tcPr>
          <w:p w14:paraId="6A861A04"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r w:rsidRPr="007965D9">
              <w:rPr>
                <w:rFonts w:ascii="Times New Roman" w:eastAsia="Calibri" w:hAnsi="Times New Roman" w:cs="Times New Roman"/>
                <w:b/>
                <w:sz w:val="22"/>
                <w:szCs w:val="22"/>
                <w:lang w:eastAsia="en-US" w:bidi="en-US"/>
              </w:rPr>
              <w:t>Найменування товару</w:t>
            </w:r>
          </w:p>
        </w:tc>
        <w:tc>
          <w:tcPr>
            <w:tcW w:w="542" w:type="pct"/>
            <w:tcBorders>
              <w:top w:val="single" w:sz="4" w:space="0" w:color="auto"/>
              <w:left w:val="single" w:sz="4" w:space="0" w:color="auto"/>
              <w:bottom w:val="single" w:sz="4" w:space="0" w:color="auto"/>
              <w:right w:val="single" w:sz="4" w:space="0" w:color="auto"/>
            </w:tcBorders>
            <w:vAlign w:val="center"/>
            <w:hideMark/>
          </w:tcPr>
          <w:p w14:paraId="35A1054A"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r w:rsidRPr="007965D9">
              <w:rPr>
                <w:rFonts w:ascii="Times New Roman" w:eastAsia="Calibri" w:hAnsi="Times New Roman" w:cs="Times New Roman"/>
                <w:b/>
                <w:sz w:val="22"/>
                <w:szCs w:val="22"/>
                <w:lang w:eastAsia="en-US" w:bidi="en-US"/>
              </w:rPr>
              <w:t>Одиниці виміру</w:t>
            </w:r>
          </w:p>
        </w:tc>
        <w:tc>
          <w:tcPr>
            <w:tcW w:w="481" w:type="pct"/>
            <w:tcBorders>
              <w:top w:val="single" w:sz="4" w:space="0" w:color="auto"/>
              <w:left w:val="single" w:sz="4" w:space="0" w:color="auto"/>
              <w:bottom w:val="single" w:sz="4" w:space="0" w:color="auto"/>
              <w:right w:val="single" w:sz="4" w:space="0" w:color="auto"/>
            </w:tcBorders>
            <w:vAlign w:val="center"/>
            <w:hideMark/>
          </w:tcPr>
          <w:p w14:paraId="7D54A8B1"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r w:rsidRPr="007965D9">
              <w:rPr>
                <w:rFonts w:ascii="Times New Roman" w:eastAsia="Calibri" w:hAnsi="Times New Roman" w:cs="Times New Roman"/>
                <w:b/>
                <w:sz w:val="22"/>
                <w:szCs w:val="22"/>
                <w:lang w:eastAsia="en-US" w:bidi="en-US"/>
              </w:rPr>
              <w:t>Кіль-кість</w:t>
            </w:r>
          </w:p>
        </w:tc>
        <w:tc>
          <w:tcPr>
            <w:tcW w:w="758" w:type="pct"/>
            <w:tcBorders>
              <w:top w:val="single" w:sz="4" w:space="0" w:color="auto"/>
              <w:left w:val="single" w:sz="4" w:space="0" w:color="auto"/>
              <w:bottom w:val="single" w:sz="4" w:space="0" w:color="auto"/>
              <w:right w:val="single" w:sz="4" w:space="0" w:color="auto"/>
            </w:tcBorders>
            <w:vAlign w:val="center"/>
            <w:hideMark/>
          </w:tcPr>
          <w:p w14:paraId="33D89313"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r w:rsidRPr="007965D9">
              <w:rPr>
                <w:rFonts w:ascii="Times New Roman" w:eastAsia="Calibri" w:hAnsi="Times New Roman" w:cs="Times New Roman"/>
                <w:b/>
                <w:sz w:val="22"/>
                <w:szCs w:val="22"/>
                <w:lang w:eastAsia="en-US" w:bidi="en-US"/>
              </w:rPr>
              <w:t xml:space="preserve">Ціна за одиницю без ПДВ, грн. </w:t>
            </w:r>
          </w:p>
        </w:tc>
        <w:tc>
          <w:tcPr>
            <w:tcW w:w="566" w:type="pct"/>
            <w:tcBorders>
              <w:top w:val="single" w:sz="4" w:space="0" w:color="auto"/>
              <w:left w:val="single" w:sz="4" w:space="0" w:color="auto"/>
              <w:bottom w:val="single" w:sz="4" w:space="0" w:color="auto"/>
              <w:right w:val="single" w:sz="4" w:space="0" w:color="auto"/>
            </w:tcBorders>
            <w:vAlign w:val="center"/>
            <w:hideMark/>
          </w:tcPr>
          <w:p w14:paraId="168F14A6"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rPr>
            </w:pPr>
            <w:r w:rsidRPr="007965D9">
              <w:rPr>
                <w:rFonts w:ascii="Times New Roman" w:eastAsia="Calibri" w:hAnsi="Times New Roman" w:cs="Times New Roman"/>
                <w:b/>
                <w:sz w:val="22"/>
                <w:szCs w:val="22"/>
                <w:lang w:eastAsia="en-US" w:bidi="en-US"/>
              </w:rPr>
              <w:t>ПДВ за одиницю</w:t>
            </w:r>
          </w:p>
        </w:tc>
        <w:tc>
          <w:tcPr>
            <w:tcW w:w="639" w:type="pct"/>
            <w:tcBorders>
              <w:top w:val="single" w:sz="4" w:space="0" w:color="auto"/>
              <w:left w:val="single" w:sz="4" w:space="0" w:color="auto"/>
              <w:bottom w:val="single" w:sz="4" w:space="0" w:color="auto"/>
              <w:right w:val="single" w:sz="4" w:space="0" w:color="auto"/>
            </w:tcBorders>
            <w:vAlign w:val="center"/>
            <w:hideMark/>
          </w:tcPr>
          <w:p w14:paraId="0A17E87E"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r w:rsidRPr="007965D9">
              <w:rPr>
                <w:rFonts w:ascii="Times New Roman" w:eastAsia="Calibri" w:hAnsi="Times New Roman" w:cs="Times New Roman"/>
                <w:b/>
                <w:sz w:val="22"/>
                <w:szCs w:val="22"/>
                <w:lang w:eastAsia="en-US" w:bidi="en-US"/>
              </w:rPr>
              <w:t xml:space="preserve">Загальна вартість з ПДВ, грн. </w:t>
            </w:r>
          </w:p>
        </w:tc>
      </w:tr>
      <w:tr w:rsidR="007965D9" w:rsidRPr="007965D9" w14:paraId="23F08F5A" w14:textId="77777777" w:rsidTr="00993BEE">
        <w:trPr>
          <w:trHeight w:val="220"/>
        </w:trPr>
        <w:tc>
          <w:tcPr>
            <w:tcW w:w="265" w:type="pct"/>
            <w:tcBorders>
              <w:top w:val="single" w:sz="4" w:space="0" w:color="auto"/>
              <w:left w:val="single" w:sz="4" w:space="0" w:color="auto"/>
              <w:bottom w:val="single" w:sz="4" w:space="0" w:color="auto"/>
              <w:right w:val="single" w:sz="4" w:space="0" w:color="auto"/>
            </w:tcBorders>
            <w:vAlign w:val="center"/>
            <w:hideMark/>
          </w:tcPr>
          <w:p w14:paraId="5269DE86"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r w:rsidRPr="007965D9">
              <w:rPr>
                <w:rFonts w:ascii="Times New Roman" w:eastAsia="Calibri" w:hAnsi="Times New Roman" w:cs="Times New Roman"/>
                <w:b/>
                <w:sz w:val="22"/>
                <w:szCs w:val="22"/>
                <w:lang w:eastAsia="en-US" w:bidi="en-US"/>
              </w:rPr>
              <w:t>1</w:t>
            </w:r>
          </w:p>
        </w:tc>
        <w:tc>
          <w:tcPr>
            <w:tcW w:w="1749" w:type="pct"/>
            <w:tcBorders>
              <w:top w:val="single" w:sz="4" w:space="0" w:color="auto"/>
              <w:left w:val="single" w:sz="4" w:space="0" w:color="auto"/>
              <w:bottom w:val="single" w:sz="4" w:space="0" w:color="auto"/>
              <w:right w:val="single" w:sz="4" w:space="0" w:color="auto"/>
            </w:tcBorders>
          </w:tcPr>
          <w:p w14:paraId="428A8FB9" w14:textId="1A1229F4" w:rsidR="007965D9" w:rsidRPr="007965D9" w:rsidRDefault="00266986" w:rsidP="007965D9">
            <w:pPr>
              <w:spacing w:line="276" w:lineRule="auto"/>
              <w:jc w:val="both"/>
              <w:rPr>
                <w:rFonts w:ascii="Times New Roman" w:eastAsia="Calibri" w:hAnsi="Times New Roman" w:cs="Times New Roman"/>
                <w:sz w:val="20"/>
                <w:szCs w:val="20"/>
                <w:lang w:eastAsia="en-US"/>
              </w:rPr>
            </w:pPr>
            <w:r w:rsidRPr="00266986">
              <w:rPr>
                <w:rFonts w:ascii="Times New Roman" w:hAnsi="Times New Roman" w:cs="Times New Roman"/>
                <w:sz w:val="22"/>
                <w:szCs w:val="22"/>
                <w:shd w:val="clear" w:color="auto" w:fill="FFFFFF"/>
              </w:rPr>
              <w:t>Теплова енергія</w:t>
            </w:r>
          </w:p>
        </w:tc>
        <w:tc>
          <w:tcPr>
            <w:tcW w:w="542" w:type="pct"/>
            <w:tcBorders>
              <w:top w:val="single" w:sz="4" w:space="0" w:color="auto"/>
              <w:left w:val="single" w:sz="4" w:space="0" w:color="auto"/>
              <w:bottom w:val="single" w:sz="4" w:space="0" w:color="auto"/>
              <w:right w:val="single" w:sz="4" w:space="0" w:color="auto"/>
            </w:tcBorders>
          </w:tcPr>
          <w:p w14:paraId="58B88C44" w14:textId="77777777" w:rsidR="007965D9" w:rsidRPr="007965D9" w:rsidRDefault="007965D9" w:rsidP="007965D9">
            <w:pPr>
              <w:spacing w:line="276" w:lineRule="auto"/>
              <w:jc w:val="center"/>
              <w:rPr>
                <w:rFonts w:ascii="Times New Roman" w:eastAsia="Calibri" w:hAnsi="Times New Roman" w:cs="Times New Roman"/>
                <w:sz w:val="20"/>
                <w:szCs w:val="20"/>
                <w:lang w:eastAsia="en-US"/>
              </w:rPr>
            </w:pPr>
            <w:proofErr w:type="spellStart"/>
            <w:r w:rsidRPr="007965D9">
              <w:rPr>
                <w:rFonts w:ascii="Times New Roman" w:eastAsia="Calibri" w:hAnsi="Times New Roman" w:cs="Times New Roman"/>
                <w:sz w:val="22"/>
                <w:szCs w:val="22"/>
                <w:lang w:eastAsia="uk-UA"/>
              </w:rPr>
              <w:t>ГКал</w:t>
            </w:r>
            <w:proofErr w:type="spellEnd"/>
          </w:p>
        </w:tc>
        <w:tc>
          <w:tcPr>
            <w:tcW w:w="481" w:type="pct"/>
            <w:tcBorders>
              <w:top w:val="single" w:sz="4" w:space="0" w:color="auto"/>
              <w:left w:val="single" w:sz="4" w:space="0" w:color="auto"/>
              <w:bottom w:val="single" w:sz="4" w:space="0" w:color="auto"/>
              <w:right w:val="single" w:sz="4" w:space="0" w:color="auto"/>
            </w:tcBorders>
          </w:tcPr>
          <w:p w14:paraId="3AE9E14C" w14:textId="6B61F59F" w:rsidR="007965D9" w:rsidRPr="007965D9" w:rsidRDefault="00DF6BE7" w:rsidP="007965D9">
            <w:pPr>
              <w:spacing w:line="276" w:lineRule="auto"/>
              <w:jc w:val="center"/>
              <w:rPr>
                <w:rFonts w:ascii="Times New Roman" w:eastAsia="Calibri" w:hAnsi="Times New Roman" w:cs="Times New Roman"/>
                <w:sz w:val="20"/>
                <w:szCs w:val="20"/>
                <w:lang w:eastAsia="en-US"/>
              </w:rPr>
            </w:pPr>
            <w:r>
              <w:rPr>
                <w:rFonts w:ascii="Times New Roman" w:eastAsia="Calibri" w:hAnsi="Times New Roman" w:cs="Times New Roman"/>
                <w:sz w:val="20"/>
                <w:szCs w:val="20"/>
                <w:lang w:eastAsia="en-US"/>
              </w:rPr>
              <w:t>151,829</w:t>
            </w:r>
          </w:p>
        </w:tc>
        <w:tc>
          <w:tcPr>
            <w:tcW w:w="758" w:type="pct"/>
            <w:tcBorders>
              <w:top w:val="single" w:sz="4" w:space="0" w:color="auto"/>
              <w:left w:val="single" w:sz="4" w:space="0" w:color="auto"/>
              <w:bottom w:val="single" w:sz="4" w:space="0" w:color="auto"/>
              <w:right w:val="single" w:sz="4" w:space="0" w:color="auto"/>
            </w:tcBorders>
            <w:vAlign w:val="center"/>
          </w:tcPr>
          <w:p w14:paraId="3974FD39"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p>
        </w:tc>
        <w:tc>
          <w:tcPr>
            <w:tcW w:w="566" w:type="pct"/>
            <w:tcBorders>
              <w:top w:val="single" w:sz="4" w:space="0" w:color="auto"/>
              <w:left w:val="single" w:sz="4" w:space="0" w:color="auto"/>
              <w:bottom w:val="single" w:sz="4" w:space="0" w:color="auto"/>
              <w:right w:val="single" w:sz="4" w:space="0" w:color="auto"/>
            </w:tcBorders>
            <w:vAlign w:val="center"/>
          </w:tcPr>
          <w:p w14:paraId="58233AAA"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p>
        </w:tc>
        <w:tc>
          <w:tcPr>
            <w:tcW w:w="639" w:type="pct"/>
            <w:tcBorders>
              <w:top w:val="single" w:sz="4" w:space="0" w:color="auto"/>
              <w:left w:val="single" w:sz="4" w:space="0" w:color="auto"/>
              <w:bottom w:val="single" w:sz="4" w:space="0" w:color="auto"/>
              <w:right w:val="single" w:sz="4" w:space="0" w:color="auto"/>
            </w:tcBorders>
            <w:vAlign w:val="center"/>
          </w:tcPr>
          <w:p w14:paraId="5A8E661F"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p>
        </w:tc>
      </w:tr>
      <w:tr w:rsidR="007965D9" w:rsidRPr="007965D9" w14:paraId="5F7BB330" w14:textId="77777777" w:rsidTr="00993BEE">
        <w:trPr>
          <w:trHeight w:val="332"/>
        </w:trPr>
        <w:tc>
          <w:tcPr>
            <w:tcW w:w="4361" w:type="pct"/>
            <w:gridSpan w:val="6"/>
            <w:tcBorders>
              <w:top w:val="single" w:sz="4" w:space="0" w:color="auto"/>
              <w:left w:val="single" w:sz="4" w:space="0" w:color="auto"/>
              <w:bottom w:val="single" w:sz="4" w:space="0" w:color="auto"/>
              <w:right w:val="single" w:sz="4" w:space="0" w:color="auto"/>
            </w:tcBorders>
            <w:vAlign w:val="center"/>
            <w:hideMark/>
          </w:tcPr>
          <w:p w14:paraId="5EB82C3C" w14:textId="77777777" w:rsidR="007965D9" w:rsidRPr="007965D9" w:rsidRDefault="007965D9" w:rsidP="007965D9">
            <w:pPr>
              <w:spacing w:line="276" w:lineRule="auto"/>
              <w:rPr>
                <w:rFonts w:ascii="Times New Roman" w:eastAsia="Calibri" w:hAnsi="Times New Roman" w:cs="Times New Roman"/>
                <w:b/>
                <w:sz w:val="22"/>
                <w:szCs w:val="22"/>
                <w:lang w:eastAsia="en-US" w:bidi="en-US"/>
              </w:rPr>
            </w:pPr>
            <w:r w:rsidRPr="007965D9">
              <w:rPr>
                <w:rFonts w:ascii="Times New Roman" w:eastAsia="Calibri" w:hAnsi="Times New Roman" w:cs="Times New Roman"/>
                <w:b/>
                <w:sz w:val="22"/>
                <w:szCs w:val="22"/>
                <w:lang w:eastAsia="en-US" w:bidi="en-US"/>
              </w:rPr>
              <w:t>Загальна ціна договору, грн. з ПДВ складає:</w:t>
            </w:r>
          </w:p>
        </w:tc>
        <w:tc>
          <w:tcPr>
            <w:tcW w:w="639" w:type="pct"/>
            <w:tcBorders>
              <w:top w:val="single" w:sz="4" w:space="0" w:color="auto"/>
              <w:left w:val="single" w:sz="4" w:space="0" w:color="auto"/>
              <w:bottom w:val="single" w:sz="4" w:space="0" w:color="auto"/>
              <w:right w:val="single" w:sz="4" w:space="0" w:color="auto"/>
            </w:tcBorders>
            <w:vAlign w:val="center"/>
          </w:tcPr>
          <w:p w14:paraId="5A85F102"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p>
        </w:tc>
      </w:tr>
      <w:tr w:rsidR="007965D9" w:rsidRPr="007965D9" w14:paraId="13E6746C" w14:textId="77777777" w:rsidTr="00993BEE">
        <w:tc>
          <w:tcPr>
            <w:tcW w:w="4361" w:type="pct"/>
            <w:gridSpan w:val="6"/>
            <w:tcBorders>
              <w:top w:val="single" w:sz="4" w:space="0" w:color="auto"/>
              <w:left w:val="single" w:sz="4" w:space="0" w:color="auto"/>
              <w:bottom w:val="single" w:sz="4" w:space="0" w:color="auto"/>
              <w:right w:val="single" w:sz="4" w:space="0" w:color="auto"/>
            </w:tcBorders>
            <w:vAlign w:val="center"/>
            <w:hideMark/>
          </w:tcPr>
          <w:p w14:paraId="279633FF" w14:textId="77777777" w:rsidR="007965D9" w:rsidRPr="007965D9" w:rsidRDefault="007965D9" w:rsidP="007965D9">
            <w:pPr>
              <w:spacing w:line="276" w:lineRule="auto"/>
              <w:rPr>
                <w:rFonts w:ascii="Times New Roman" w:eastAsia="Calibri" w:hAnsi="Times New Roman" w:cs="Times New Roman"/>
                <w:b/>
                <w:sz w:val="22"/>
                <w:szCs w:val="22"/>
                <w:lang w:eastAsia="en-US" w:bidi="en-US"/>
              </w:rPr>
            </w:pPr>
            <w:r w:rsidRPr="007965D9">
              <w:rPr>
                <w:rFonts w:ascii="Times New Roman" w:eastAsia="Calibri" w:hAnsi="Times New Roman" w:cs="Times New Roman"/>
                <w:b/>
                <w:sz w:val="22"/>
                <w:szCs w:val="22"/>
                <w:lang w:eastAsia="en-US" w:bidi="en-US"/>
              </w:rPr>
              <w:t xml:space="preserve">в </w:t>
            </w:r>
            <w:proofErr w:type="spellStart"/>
            <w:r w:rsidRPr="007965D9">
              <w:rPr>
                <w:rFonts w:ascii="Times New Roman" w:eastAsia="Calibri" w:hAnsi="Times New Roman" w:cs="Times New Roman"/>
                <w:b/>
                <w:sz w:val="22"/>
                <w:szCs w:val="22"/>
                <w:lang w:eastAsia="en-US" w:bidi="en-US"/>
              </w:rPr>
              <w:t>т.ч</w:t>
            </w:r>
            <w:proofErr w:type="spellEnd"/>
            <w:r w:rsidRPr="007965D9">
              <w:rPr>
                <w:rFonts w:ascii="Times New Roman" w:eastAsia="Calibri" w:hAnsi="Times New Roman" w:cs="Times New Roman"/>
                <w:b/>
                <w:sz w:val="22"/>
                <w:szCs w:val="22"/>
                <w:lang w:eastAsia="en-US" w:bidi="en-US"/>
              </w:rPr>
              <w:t xml:space="preserve">. ПДВ, грн.: </w:t>
            </w:r>
          </w:p>
        </w:tc>
        <w:tc>
          <w:tcPr>
            <w:tcW w:w="639" w:type="pct"/>
            <w:tcBorders>
              <w:top w:val="single" w:sz="4" w:space="0" w:color="auto"/>
              <w:left w:val="single" w:sz="4" w:space="0" w:color="auto"/>
              <w:bottom w:val="single" w:sz="4" w:space="0" w:color="auto"/>
              <w:right w:val="single" w:sz="4" w:space="0" w:color="auto"/>
            </w:tcBorders>
            <w:vAlign w:val="center"/>
          </w:tcPr>
          <w:p w14:paraId="48558545" w14:textId="77777777" w:rsidR="007965D9" w:rsidRPr="007965D9" w:rsidRDefault="007965D9" w:rsidP="007965D9">
            <w:pPr>
              <w:spacing w:line="276" w:lineRule="auto"/>
              <w:jc w:val="center"/>
              <w:rPr>
                <w:rFonts w:ascii="Times New Roman" w:eastAsia="Calibri" w:hAnsi="Times New Roman" w:cs="Times New Roman"/>
                <w:b/>
                <w:sz w:val="22"/>
                <w:szCs w:val="22"/>
                <w:lang w:eastAsia="en-US" w:bidi="en-US"/>
              </w:rPr>
            </w:pPr>
          </w:p>
        </w:tc>
      </w:tr>
    </w:tbl>
    <w:p w14:paraId="0B0D0A3C" w14:textId="77777777" w:rsidR="007965D9" w:rsidRPr="007965D9" w:rsidRDefault="007965D9" w:rsidP="007965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b/>
          <w:sz w:val="22"/>
          <w:szCs w:val="22"/>
          <w:lang w:val="ru-RU"/>
        </w:rPr>
      </w:pPr>
    </w:p>
    <w:tbl>
      <w:tblPr>
        <w:tblStyle w:val="af4"/>
        <w:tblW w:w="991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957"/>
        <w:gridCol w:w="4961"/>
      </w:tblGrid>
      <w:tr w:rsidR="00DF6BE7" w:rsidRPr="00DF6BE7" w14:paraId="4D5CBAA8" w14:textId="77777777" w:rsidTr="00DF6BE7">
        <w:trPr>
          <w:trHeight w:val="2835"/>
        </w:trPr>
        <w:tc>
          <w:tcPr>
            <w:tcW w:w="4957" w:type="dxa"/>
          </w:tcPr>
          <w:p w14:paraId="682970F6" w14:textId="77777777" w:rsidR="00DF6BE7" w:rsidRPr="00DF6BE7" w:rsidRDefault="00DF6BE7" w:rsidP="00106EB1">
            <w:pPr>
              <w:tabs>
                <w:tab w:val="left" w:pos="567"/>
                <w:tab w:val="left" w:pos="3990"/>
                <w:tab w:val="left" w:pos="8505"/>
              </w:tabs>
              <w:jc w:val="center"/>
              <w:rPr>
                <w:rFonts w:ascii="Times New Roman" w:hAnsi="Times New Roman" w:cs="Times New Roman"/>
                <w:b/>
                <w:i/>
                <w:sz w:val="22"/>
                <w:szCs w:val="22"/>
              </w:rPr>
            </w:pPr>
          </w:p>
          <w:p w14:paraId="18DF7E10" w14:textId="77777777" w:rsidR="00DF6BE7" w:rsidRPr="00DF6BE7" w:rsidRDefault="00DF6BE7" w:rsidP="00106EB1">
            <w:pPr>
              <w:tabs>
                <w:tab w:val="left" w:pos="567"/>
                <w:tab w:val="left" w:pos="3990"/>
                <w:tab w:val="left" w:pos="8505"/>
              </w:tabs>
              <w:jc w:val="center"/>
              <w:rPr>
                <w:rFonts w:ascii="Times New Roman" w:hAnsi="Times New Roman" w:cs="Times New Roman"/>
                <w:b/>
                <w:i/>
                <w:sz w:val="22"/>
                <w:szCs w:val="22"/>
              </w:rPr>
            </w:pPr>
          </w:p>
          <w:p w14:paraId="50F3E67B" w14:textId="77777777" w:rsidR="00DF6BE7" w:rsidRPr="00DF6BE7" w:rsidRDefault="00DF6BE7" w:rsidP="00106EB1">
            <w:pPr>
              <w:tabs>
                <w:tab w:val="left" w:pos="709"/>
              </w:tabs>
              <w:suppressAutoHyphens/>
              <w:snapToGrid w:val="0"/>
              <w:spacing w:line="200" w:lineRule="atLeast"/>
              <w:jc w:val="center"/>
              <w:rPr>
                <w:rFonts w:ascii="Times New Roman" w:eastAsia="Arial" w:hAnsi="Times New Roman" w:cs="Times New Roman"/>
                <w:b/>
                <w:bCs/>
                <w:sz w:val="22"/>
                <w:szCs w:val="22"/>
                <w:lang w:eastAsia="ar-SA"/>
              </w:rPr>
            </w:pPr>
            <w:r w:rsidRPr="00DF6BE7">
              <w:rPr>
                <w:rFonts w:ascii="Times New Roman" w:hAnsi="Times New Roman" w:cs="Times New Roman"/>
                <w:b/>
                <w:i/>
                <w:sz w:val="22"/>
                <w:szCs w:val="22"/>
              </w:rPr>
              <w:t xml:space="preserve"> Постачальник</w:t>
            </w:r>
          </w:p>
          <w:p w14:paraId="37DDDF24" w14:textId="77777777" w:rsidR="00DF6BE7" w:rsidRPr="00DF6BE7" w:rsidRDefault="00DF6BE7" w:rsidP="00106EB1">
            <w:pPr>
              <w:tabs>
                <w:tab w:val="left" w:pos="709"/>
              </w:tabs>
              <w:suppressAutoHyphens/>
              <w:snapToGrid w:val="0"/>
              <w:spacing w:line="200" w:lineRule="atLeast"/>
              <w:jc w:val="center"/>
              <w:rPr>
                <w:rFonts w:ascii="Times New Roman" w:eastAsia="Arial" w:hAnsi="Times New Roman" w:cs="Times New Roman"/>
                <w:b/>
                <w:bCs/>
                <w:sz w:val="22"/>
                <w:szCs w:val="22"/>
                <w:lang w:eastAsia="ar-SA"/>
              </w:rPr>
            </w:pPr>
            <w:r w:rsidRPr="00DF6BE7">
              <w:rPr>
                <w:rFonts w:ascii="Times New Roman" w:hAnsi="Times New Roman" w:cs="Times New Roman"/>
                <w:b/>
                <w:bCs/>
                <w:sz w:val="22"/>
                <w:szCs w:val="22"/>
                <w:lang w:eastAsia="ar-SA"/>
              </w:rPr>
              <w:t>______________________________________________</w:t>
            </w:r>
          </w:p>
          <w:p w14:paraId="55C6357A" w14:textId="77777777" w:rsidR="00DF6BE7" w:rsidRPr="00DF6BE7" w:rsidRDefault="00DF6BE7" w:rsidP="00106EB1">
            <w:pPr>
              <w:widowControl w:val="0"/>
              <w:tabs>
                <w:tab w:val="left" w:pos="709"/>
              </w:tabs>
              <w:suppressAutoHyphens/>
              <w:spacing w:line="200" w:lineRule="atLeast"/>
              <w:ind w:right="-110"/>
              <w:rPr>
                <w:rFonts w:ascii="Times New Roman" w:eastAsia="Arial" w:hAnsi="Times New Roman" w:cs="Times New Roman"/>
                <w:sz w:val="22"/>
                <w:szCs w:val="22"/>
                <w:lang w:eastAsia="ar-SA"/>
              </w:rPr>
            </w:pPr>
          </w:p>
          <w:p w14:paraId="2FFE7B83" w14:textId="77777777" w:rsidR="00DF6BE7" w:rsidRPr="00DF6BE7" w:rsidRDefault="00DF6BE7" w:rsidP="00106EB1">
            <w:pPr>
              <w:widowControl w:val="0"/>
              <w:tabs>
                <w:tab w:val="left" w:pos="709"/>
              </w:tabs>
              <w:suppressAutoHyphens/>
              <w:spacing w:line="200" w:lineRule="atLeast"/>
              <w:ind w:right="-110"/>
              <w:rPr>
                <w:rFonts w:ascii="Times New Roman" w:eastAsia="Arial" w:hAnsi="Times New Roman" w:cs="Times New Roman"/>
                <w:sz w:val="22"/>
                <w:szCs w:val="22"/>
                <w:lang w:eastAsia="ar-SA"/>
              </w:rPr>
            </w:pPr>
          </w:p>
          <w:p w14:paraId="50D52389" w14:textId="77777777" w:rsidR="00DF6BE7" w:rsidRPr="00DF6BE7" w:rsidRDefault="00DF6BE7" w:rsidP="00106EB1">
            <w:pPr>
              <w:widowControl w:val="0"/>
              <w:tabs>
                <w:tab w:val="left" w:pos="709"/>
              </w:tabs>
              <w:suppressAutoHyphens/>
              <w:spacing w:line="200" w:lineRule="atLeast"/>
              <w:ind w:right="-110"/>
              <w:rPr>
                <w:rFonts w:ascii="Times New Roman" w:eastAsia="Arial" w:hAnsi="Times New Roman" w:cs="Times New Roman"/>
                <w:sz w:val="22"/>
                <w:szCs w:val="22"/>
                <w:lang w:eastAsia="ar-SA"/>
              </w:rPr>
            </w:pPr>
          </w:p>
          <w:p w14:paraId="1BC11B89" w14:textId="77777777" w:rsidR="00DF6BE7" w:rsidRPr="00DF6BE7" w:rsidRDefault="00DF6BE7" w:rsidP="00106EB1">
            <w:pPr>
              <w:widowControl w:val="0"/>
              <w:tabs>
                <w:tab w:val="left" w:pos="709"/>
              </w:tabs>
              <w:suppressAutoHyphens/>
              <w:spacing w:line="200" w:lineRule="atLeast"/>
              <w:ind w:right="-110"/>
              <w:rPr>
                <w:rFonts w:ascii="Times New Roman" w:eastAsia="Arial" w:hAnsi="Times New Roman" w:cs="Times New Roman"/>
                <w:sz w:val="22"/>
                <w:szCs w:val="22"/>
                <w:lang w:eastAsia="ar-SA"/>
              </w:rPr>
            </w:pPr>
          </w:p>
          <w:p w14:paraId="5A4A054C" w14:textId="77777777" w:rsidR="00DF6BE7" w:rsidRPr="00DF6BE7" w:rsidRDefault="00DF6BE7" w:rsidP="00106EB1">
            <w:pPr>
              <w:widowControl w:val="0"/>
              <w:tabs>
                <w:tab w:val="left" w:pos="709"/>
              </w:tabs>
              <w:suppressAutoHyphens/>
              <w:spacing w:line="200" w:lineRule="atLeast"/>
              <w:ind w:right="-110"/>
              <w:rPr>
                <w:rFonts w:ascii="Times New Roman" w:eastAsia="Arial" w:hAnsi="Times New Roman" w:cs="Times New Roman"/>
                <w:sz w:val="22"/>
                <w:szCs w:val="22"/>
                <w:lang w:eastAsia="ar-SA"/>
              </w:rPr>
            </w:pPr>
          </w:p>
          <w:p w14:paraId="64BA2D18" w14:textId="77777777" w:rsidR="00DF6BE7" w:rsidRPr="00DF6BE7" w:rsidRDefault="00DF6BE7" w:rsidP="00106EB1">
            <w:pPr>
              <w:rPr>
                <w:rFonts w:ascii="Times New Roman" w:hAnsi="Times New Roman" w:cs="Times New Roman"/>
                <w:b/>
                <w:i/>
                <w:sz w:val="22"/>
                <w:szCs w:val="22"/>
              </w:rPr>
            </w:pPr>
            <w:r w:rsidRPr="00DF6BE7">
              <w:rPr>
                <w:rFonts w:ascii="Times New Roman" w:hAnsi="Times New Roman" w:cs="Times New Roman"/>
                <w:b/>
                <w:sz w:val="22"/>
                <w:szCs w:val="22"/>
              </w:rPr>
              <w:t>_________________ /</w:t>
            </w:r>
            <w:r w:rsidRPr="00DF6BE7">
              <w:rPr>
                <w:rFonts w:ascii="Times New Roman" w:hAnsi="Times New Roman" w:cs="Times New Roman"/>
                <w:b/>
                <w:color w:val="000000"/>
                <w:sz w:val="22"/>
                <w:szCs w:val="22"/>
                <w:lang w:eastAsia="en-US"/>
              </w:rPr>
              <w:t xml:space="preserve"> __________________</w:t>
            </w:r>
          </w:p>
          <w:p w14:paraId="5560CE8E" w14:textId="77777777" w:rsidR="00DF6BE7" w:rsidRPr="00DF6BE7" w:rsidRDefault="00DF6BE7" w:rsidP="00106EB1">
            <w:pPr>
              <w:spacing w:after="100" w:afterAutospacing="1"/>
              <w:rPr>
                <w:rFonts w:ascii="Times New Roman" w:hAnsi="Times New Roman" w:cs="Times New Roman"/>
                <w:b/>
                <w:i/>
                <w:sz w:val="22"/>
                <w:szCs w:val="22"/>
              </w:rPr>
            </w:pPr>
            <w:r w:rsidRPr="00DF6BE7">
              <w:rPr>
                <w:rFonts w:ascii="Times New Roman" w:hAnsi="Times New Roman" w:cs="Times New Roman"/>
                <w:b/>
                <w:i/>
                <w:sz w:val="22"/>
                <w:szCs w:val="22"/>
              </w:rPr>
              <w:t xml:space="preserve">                     М.П.               </w:t>
            </w:r>
          </w:p>
        </w:tc>
        <w:tc>
          <w:tcPr>
            <w:tcW w:w="4961" w:type="dxa"/>
          </w:tcPr>
          <w:p w14:paraId="7DE0F972" w14:textId="77777777" w:rsidR="00DF6BE7" w:rsidRPr="00DF6BE7" w:rsidRDefault="00DF6BE7" w:rsidP="00106EB1">
            <w:pPr>
              <w:tabs>
                <w:tab w:val="left" w:pos="709"/>
              </w:tabs>
              <w:suppressAutoHyphens/>
              <w:snapToGrid w:val="0"/>
              <w:spacing w:line="200" w:lineRule="atLeast"/>
              <w:jc w:val="center"/>
              <w:rPr>
                <w:rFonts w:ascii="Times New Roman" w:hAnsi="Times New Roman" w:cs="Times New Roman"/>
                <w:b/>
                <w:i/>
                <w:sz w:val="22"/>
                <w:szCs w:val="22"/>
              </w:rPr>
            </w:pPr>
          </w:p>
          <w:p w14:paraId="3ACE7EC7" w14:textId="77777777" w:rsidR="00DF6BE7" w:rsidRPr="00DF6BE7" w:rsidRDefault="00DF6BE7" w:rsidP="00106EB1">
            <w:pPr>
              <w:tabs>
                <w:tab w:val="left" w:pos="709"/>
              </w:tabs>
              <w:suppressAutoHyphens/>
              <w:snapToGrid w:val="0"/>
              <w:spacing w:line="200" w:lineRule="atLeast"/>
              <w:jc w:val="center"/>
              <w:rPr>
                <w:rFonts w:ascii="Times New Roman" w:hAnsi="Times New Roman" w:cs="Times New Roman"/>
                <w:b/>
                <w:i/>
                <w:sz w:val="22"/>
                <w:szCs w:val="22"/>
              </w:rPr>
            </w:pPr>
          </w:p>
          <w:p w14:paraId="1EE27595" w14:textId="77777777" w:rsidR="00DF6BE7" w:rsidRPr="00DF6BE7" w:rsidRDefault="00DF6BE7" w:rsidP="00106EB1">
            <w:pPr>
              <w:tabs>
                <w:tab w:val="left" w:pos="567"/>
                <w:tab w:val="left" w:pos="3990"/>
                <w:tab w:val="left" w:pos="8505"/>
              </w:tabs>
              <w:jc w:val="center"/>
              <w:rPr>
                <w:rFonts w:ascii="Times New Roman" w:hAnsi="Times New Roman" w:cs="Times New Roman"/>
                <w:b/>
                <w:i/>
                <w:sz w:val="22"/>
                <w:szCs w:val="22"/>
              </w:rPr>
            </w:pPr>
            <w:r w:rsidRPr="00DF6BE7">
              <w:rPr>
                <w:rFonts w:ascii="Times New Roman" w:hAnsi="Times New Roman" w:cs="Times New Roman"/>
                <w:b/>
                <w:i/>
                <w:sz w:val="22"/>
                <w:szCs w:val="22"/>
              </w:rPr>
              <w:t>Замовник</w:t>
            </w:r>
          </w:p>
          <w:p w14:paraId="70C58E12" w14:textId="77777777" w:rsidR="00DF6BE7" w:rsidRPr="00DF6BE7" w:rsidRDefault="00DF6BE7" w:rsidP="00DF6BE7">
            <w:pPr>
              <w:pStyle w:val="rvps2"/>
              <w:shd w:val="clear" w:color="auto" w:fill="FFFFFF"/>
              <w:tabs>
                <w:tab w:val="left" w:pos="720"/>
              </w:tabs>
              <w:spacing w:before="0" w:beforeAutospacing="0" w:after="0" w:afterAutospacing="0"/>
              <w:jc w:val="center"/>
              <w:rPr>
                <w:b/>
                <w:sz w:val="22"/>
                <w:szCs w:val="22"/>
              </w:rPr>
            </w:pPr>
            <w:r w:rsidRPr="00DF6BE7">
              <w:rPr>
                <w:b/>
                <w:sz w:val="22"/>
                <w:szCs w:val="22"/>
              </w:rPr>
              <w:t>Управління освіти, культури, молоді, спорту</w:t>
            </w:r>
          </w:p>
          <w:p w14:paraId="1B806FAB" w14:textId="363F6E08" w:rsidR="00DF6BE7" w:rsidRPr="00DF6BE7" w:rsidRDefault="00DF6BE7" w:rsidP="00DF6BE7">
            <w:pPr>
              <w:pStyle w:val="rvps2"/>
              <w:shd w:val="clear" w:color="auto" w:fill="FFFFFF"/>
              <w:tabs>
                <w:tab w:val="left" w:pos="720"/>
              </w:tabs>
              <w:spacing w:before="0" w:beforeAutospacing="0" w:after="0" w:afterAutospacing="0"/>
              <w:jc w:val="center"/>
              <w:rPr>
                <w:b/>
                <w:sz w:val="22"/>
                <w:szCs w:val="22"/>
              </w:rPr>
            </w:pPr>
            <w:r w:rsidRPr="00DF6BE7">
              <w:rPr>
                <w:b/>
                <w:sz w:val="22"/>
                <w:szCs w:val="22"/>
              </w:rPr>
              <w:t xml:space="preserve">та туризму Коцюбинської селищної ради </w:t>
            </w:r>
            <w:r>
              <w:rPr>
                <w:b/>
                <w:sz w:val="22"/>
                <w:szCs w:val="22"/>
              </w:rPr>
              <w:t>Київської області</w:t>
            </w:r>
          </w:p>
          <w:p w14:paraId="2948BD4D" w14:textId="77777777" w:rsidR="00DF6BE7" w:rsidRPr="00DF6BE7" w:rsidRDefault="00DF6BE7" w:rsidP="00106EB1">
            <w:pPr>
              <w:rPr>
                <w:rFonts w:ascii="Times New Roman" w:hAnsi="Times New Roman" w:cs="Times New Roman"/>
                <w:i/>
                <w:sz w:val="22"/>
                <w:szCs w:val="22"/>
              </w:rPr>
            </w:pPr>
            <w:r w:rsidRPr="00DF6BE7">
              <w:rPr>
                <w:rFonts w:ascii="Times New Roman" w:hAnsi="Times New Roman" w:cs="Times New Roman"/>
                <w:i/>
                <w:sz w:val="22"/>
                <w:szCs w:val="22"/>
              </w:rPr>
              <w:t xml:space="preserve">                                                     </w:t>
            </w:r>
          </w:p>
          <w:p w14:paraId="66930611" w14:textId="77777777" w:rsidR="00DF6BE7" w:rsidRPr="00DF6BE7" w:rsidRDefault="00DF6BE7" w:rsidP="00106EB1">
            <w:pPr>
              <w:rPr>
                <w:rFonts w:ascii="Times New Roman" w:hAnsi="Times New Roman" w:cs="Times New Roman"/>
                <w:i/>
                <w:sz w:val="22"/>
                <w:szCs w:val="22"/>
              </w:rPr>
            </w:pPr>
            <w:r w:rsidRPr="00DF6BE7">
              <w:rPr>
                <w:rFonts w:ascii="Times New Roman" w:hAnsi="Times New Roman" w:cs="Times New Roman"/>
                <w:i/>
                <w:sz w:val="22"/>
                <w:szCs w:val="22"/>
              </w:rPr>
              <w:t xml:space="preserve">  Начальник управління</w:t>
            </w:r>
          </w:p>
          <w:p w14:paraId="315CA4E0" w14:textId="77777777" w:rsidR="00DF6BE7" w:rsidRPr="00DF6BE7" w:rsidRDefault="00DF6BE7" w:rsidP="00106EB1">
            <w:pPr>
              <w:rPr>
                <w:rFonts w:ascii="Times New Roman" w:hAnsi="Times New Roman" w:cs="Times New Roman"/>
                <w:i/>
                <w:sz w:val="22"/>
                <w:szCs w:val="22"/>
              </w:rPr>
            </w:pPr>
          </w:p>
          <w:p w14:paraId="4A2DF207" w14:textId="77777777" w:rsidR="00DF6BE7" w:rsidRPr="00DF6BE7" w:rsidRDefault="00DF6BE7" w:rsidP="00106EB1">
            <w:pPr>
              <w:rPr>
                <w:rFonts w:ascii="Times New Roman" w:hAnsi="Times New Roman" w:cs="Times New Roman"/>
                <w:i/>
                <w:sz w:val="22"/>
                <w:szCs w:val="22"/>
              </w:rPr>
            </w:pPr>
            <w:r w:rsidRPr="00DF6BE7">
              <w:rPr>
                <w:rFonts w:ascii="Times New Roman" w:hAnsi="Times New Roman" w:cs="Times New Roman"/>
                <w:i/>
                <w:sz w:val="22"/>
                <w:szCs w:val="22"/>
              </w:rPr>
              <w:t xml:space="preserve">                </w:t>
            </w:r>
          </w:p>
          <w:p w14:paraId="5FAAC969" w14:textId="77777777" w:rsidR="00DF6BE7" w:rsidRPr="00DF6BE7" w:rsidRDefault="00DF6BE7" w:rsidP="00106EB1">
            <w:pPr>
              <w:rPr>
                <w:rFonts w:ascii="Times New Roman" w:hAnsi="Times New Roman" w:cs="Times New Roman"/>
                <w:b/>
                <w:i/>
                <w:sz w:val="22"/>
                <w:szCs w:val="22"/>
              </w:rPr>
            </w:pPr>
            <w:r w:rsidRPr="00DF6BE7">
              <w:rPr>
                <w:rFonts w:ascii="Times New Roman" w:hAnsi="Times New Roman" w:cs="Times New Roman"/>
                <w:b/>
                <w:i/>
                <w:sz w:val="22"/>
                <w:szCs w:val="22"/>
              </w:rPr>
              <w:t xml:space="preserve"> _________________   </w:t>
            </w:r>
            <w:r w:rsidRPr="00DF6BE7">
              <w:rPr>
                <w:rFonts w:ascii="Times New Roman" w:hAnsi="Times New Roman" w:cs="Times New Roman"/>
                <w:b/>
                <w:sz w:val="22"/>
                <w:szCs w:val="22"/>
              </w:rPr>
              <w:t>Олена ЛОШИЦЬКА</w:t>
            </w:r>
          </w:p>
          <w:p w14:paraId="35FDBD4D" w14:textId="77777777" w:rsidR="00DF6BE7" w:rsidRPr="00DF6BE7" w:rsidRDefault="00DF6BE7" w:rsidP="00106EB1">
            <w:pPr>
              <w:tabs>
                <w:tab w:val="left" w:pos="709"/>
              </w:tabs>
              <w:suppressAutoHyphens/>
              <w:snapToGrid w:val="0"/>
              <w:spacing w:line="200" w:lineRule="atLeast"/>
              <w:rPr>
                <w:rFonts w:ascii="Times New Roman" w:hAnsi="Times New Roman" w:cs="Times New Roman"/>
                <w:b/>
                <w:i/>
                <w:sz w:val="22"/>
                <w:szCs w:val="22"/>
              </w:rPr>
            </w:pPr>
            <w:r w:rsidRPr="00DF6BE7">
              <w:rPr>
                <w:rFonts w:ascii="Times New Roman" w:hAnsi="Times New Roman" w:cs="Times New Roman"/>
                <w:b/>
                <w:i/>
                <w:sz w:val="22"/>
                <w:szCs w:val="22"/>
              </w:rPr>
              <w:t xml:space="preserve">              М.П.               </w:t>
            </w:r>
          </w:p>
          <w:p w14:paraId="62540BFC" w14:textId="77777777" w:rsidR="00DF6BE7" w:rsidRPr="00DF6BE7" w:rsidRDefault="00DF6BE7" w:rsidP="00106EB1">
            <w:pPr>
              <w:rPr>
                <w:rFonts w:ascii="Times New Roman" w:hAnsi="Times New Roman" w:cs="Times New Roman"/>
                <w:b/>
                <w:i/>
                <w:sz w:val="22"/>
                <w:szCs w:val="22"/>
              </w:rPr>
            </w:pPr>
          </w:p>
        </w:tc>
      </w:tr>
    </w:tbl>
    <w:p w14:paraId="7DBAF229" w14:textId="77777777" w:rsidR="007965D9" w:rsidRPr="007965D9" w:rsidRDefault="007965D9" w:rsidP="007965D9">
      <w:pPr>
        <w:spacing w:line="276" w:lineRule="auto"/>
        <w:rPr>
          <w:rFonts w:ascii="Times New Roman" w:eastAsia="Calibri" w:hAnsi="Times New Roman" w:cs="Times New Roman"/>
          <w:i/>
          <w:iCs/>
          <w:sz w:val="22"/>
          <w:szCs w:val="22"/>
          <w:lang w:eastAsia="en-US"/>
        </w:rPr>
      </w:pPr>
    </w:p>
    <w:p w14:paraId="07E9147F" w14:textId="77777777" w:rsidR="007965D9" w:rsidRPr="007965D9" w:rsidRDefault="007965D9" w:rsidP="007965D9">
      <w:pPr>
        <w:spacing w:after="200" w:line="276" w:lineRule="auto"/>
        <w:rPr>
          <w:rFonts w:eastAsia="Calibri" w:cs="Times New Roman"/>
          <w:lang w:eastAsia="en-US"/>
        </w:rPr>
      </w:pPr>
    </w:p>
    <w:p w14:paraId="13C3FA85" w14:textId="77777777" w:rsidR="007965D9" w:rsidRPr="007965D9" w:rsidRDefault="007965D9" w:rsidP="007965D9">
      <w:pPr>
        <w:jc w:val="center"/>
        <w:rPr>
          <w:rFonts w:ascii="Times New Roman" w:hAnsi="Times New Roman" w:cs="Times New Roman"/>
          <w:b/>
          <w:sz w:val="28"/>
          <w:szCs w:val="28"/>
          <w:lang w:eastAsia="uk-UA"/>
        </w:rPr>
      </w:pPr>
    </w:p>
    <w:p w14:paraId="606E8480" w14:textId="77777777" w:rsidR="007965D9" w:rsidRPr="007965D9" w:rsidRDefault="007965D9" w:rsidP="007965D9">
      <w:pPr>
        <w:jc w:val="center"/>
        <w:rPr>
          <w:rFonts w:ascii="Times New Roman" w:hAnsi="Times New Roman" w:cs="Times New Roman"/>
          <w:b/>
          <w:sz w:val="28"/>
          <w:szCs w:val="28"/>
          <w:lang w:eastAsia="uk-UA"/>
        </w:rPr>
      </w:pPr>
    </w:p>
    <w:p w14:paraId="0ADE0795" w14:textId="77777777" w:rsidR="007965D9" w:rsidRPr="007965D9" w:rsidRDefault="007965D9" w:rsidP="007965D9">
      <w:pPr>
        <w:jc w:val="center"/>
        <w:rPr>
          <w:rFonts w:ascii="Times New Roman" w:hAnsi="Times New Roman" w:cs="Times New Roman"/>
          <w:b/>
          <w:sz w:val="28"/>
          <w:szCs w:val="28"/>
          <w:lang w:eastAsia="uk-UA"/>
        </w:rPr>
      </w:pPr>
    </w:p>
    <w:p w14:paraId="02D593E2" w14:textId="77777777" w:rsidR="007965D9" w:rsidRPr="007965D9" w:rsidRDefault="007965D9" w:rsidP="007965D9">
      <w:pPr>
        <w:jc w:val="center"/>
        <w:rPr>
          <w:rFonts w:ascii="Times New Roman" w:hAnsi="Times New Roman" w:cs="Times New Roman"/>
          <w:b/>
          <w:sz w:val="28"/>
          <w:szCs w:val="28"/>
          <w:lang w:eastAsia="uk-UA"/>
        </w:rPr>
      </w:pPr>
    </w:p>
    <w:p w14:paraId="5696F3C8" w14:textId="77777777" w:rsidR="007965D9" w:rsidRPr="007965D9" w:rsidRDefault="007965D9" w:rsidP="007965D9">
      <w:pPr>
        <w:jc w:val="center"/>
        <w:rPr>
          <w:rFonts w:ascii="Times New Roman" w:hAnsi="Times New Roman" w:cs="Times New Roman"/>
          <w:b/>
          <w:sz w:val="28"/>
          <w:szCs w:val="28"/>
          <w:lang w:eastAsia="uk-UA"/>
        </w:rPr>
      </w:pPr>
    </w:p>
    <w:p w14:paraId="78131FB7" w14:textId="77777777" w:rsidR="007965D9" w:rsidRPr="007965D9" w:rsidRDefault="007965D9" w:rsidP="007965D9">
      <w:pPr>
        <w:jc w:val="center"/>
        <w:rPr>
          <w:rFonts w:ascii="Times New Roman" w:hAnsi="Times New Roman" w:cs="Times New Roman"/>
          <w:b/>
          <w:sz w:val="28"/>
          <w:szCs w:val="28"/>
          <w:lang w:eastAsia="uk-UA"/>
        </w:rPr>
      </w:pPr>
    </w:p>
    <w:p w14:paraId="10B49B15" w14:textId="77777777" w:rsidR="007965D9" w:rsidRPr="007965D9" w:rsidRDefault="007965D9" w:rsidP="007965D9">
      <w:pPr>
        <w:jc w:val="center"/>
        <w:rPr>
          <w:rFonts w:ascii="Times New Roman" w:hAnsi="Times New Roman" w:cs="Times New Roman"/>
          <w:b/>
          <w:sz w:val="28"/>
          <w:szCs w:val="28"/>
          <w:lang w:eastAsia="uk-UA"/>
        </w:rPr>
      </w:pPr>
    </w:p>
    <w:p w14:paraId="7BAE21CF" w14:textId="77777777" w:rsidR="007965D9" w:rsidRPr="007965D9" w:rsidRDefault="007965D9" w:rsidP="007965D9">
      <w:pPr>
        <w:jc w:val="center"/>
        <w:rPr>
          <w:rFonts w:ascii="Times New Roman" w:hAnsi="Times New Roman" w:cs="Times New Roman"/>
          <w:b/>
          <w:sz w:val="28"/>
          <w:szCs w:val="28"/>
          <w:lang w:eastAsia="uk-UA"/>
        </w:rPr>
      </w:pPr>
    </w:p>
    <w:p w14:paraId="6253F058" w14:textId="77777777" w:rsidR="007965D9" w:rsidRPr="007965D9" w:rsidRDefault="007965D9" w:rsidP="007965D9">
      <w:pPr>
        <w:jc w:val="center"/>
        <w:rPr>
          <w:rFonts w:ascii="Times New Roman" w:hAnsi="Times New Roman" w:cs="Times New Roman"/>
          <w:b/>
          <w:sz w:val="28"/>
          <w:szCs w:val="28"/>
          <w:lang w:eastAsia="uk-UA"/>
        </w:rPr>
      </w:pPr>
    </w:p>
    <w:p w14:paraId="49383A68" w14:textId="77777777" w:rsidR="007965D9" w:rsidRPr="007965D9" w:rsidRDefault="007965D9" w:rsidP="007965D9">
      <w:pPr>
        <w:jc w:val="center"/>
        <w:rPr>
          <w:rFonts w:ascii="Times New Roman" w:hAnsi="Times New Roman" w:cs="Times New Roman"/>
          <w:b/>
          <w:sz w:val="28"/>
          <w:szCs w:val="28"/>
          <w:lang w:eastAsia="uk-UA"/>
        </w:rPr>
      </w:pPr>
    </w:p>
    <w:p w14:paraId="0D258AD7" w14:textId="77777777" w:rsidR="007965D9" w:rsidRPr="007965D9" w:rsidRDefault="007965D9" w:rsidP="007965D9">
      <w:pPr>
        <w:jc w:val="center"/>
        <w:rPr>
          <w:rFonts w:ascii="Times New Roman" w:hAnsi="Times New Roman" w:cs="Times New Roman"/>
          <w:b/>
          <w:sz w:val="28"/>
          <w:szCs w:val="28"/>
          <w:lang w:eastAsia="uk-UA"/>
        </w:rPr>
      </w:pPr>
    </w:p>
    <w:p w14:paraId="744C1286" w14:textId="77777777" w:rsidR="007965D9" w:rsidRPr="007965D9" w:rsidRDefault="007965D9" w:rsidP="007965D9">
      <w:pPr>
        <w:jc w:val="center"/>
        <w:rPr>
          <w:rFonts w:ascii="Times New Roman" w:hAnsi="Times New Roman" w:cs="Times New Roman"/>
          <w:b/>
          <w:sz w:val="28"/>
          <w:szCs w:val="28"/>
          <w:lang w:eastAsia="uk-UA"/>
        </w:rPr>
      </w:pPr>
    </w:p>
    <w:p w14:paraId="256F9644" w14:textId="77777777" w:rsidR="007965D9" w:rsidRPr="007965D9" w:rsidRDefault="007965D9" w:rsidP="007965D9">
      <w:pPr>
        <w:jc w:val="center"/>
        <w:rPr>
          <w:rFonts w:ascii="Times New Roman" w:hAnsi="Times New Roman" w:cs="Times New Roman"/>
          <w:b/>
          <w:sz w:val="28"/>
          <w:szCs w:val="28"/>
          <w:lang w:eastAsia="uk-UA"/>
        </w:rPr>
      </w:pPr>
    </w:p>
    <w:p w14:paraId="44E484A5" w14:textId="77777777" w:rsidR="007965D9" w:rsidRPr="007965D9" w:rsidRDefault="007965D9" w:rsidP="007965D9">
      <w:pPr>
        <w:jc w:val="center"/>
        <w:rPr>
          <w:rFonts w:ascii="Times New Roman" w:hAnsi="Times New Roman" w:cs="Times New Roman"/>
          <w:b/>
          <w:sz w:val="28"/>
          <w:szCs w:val="28"/>
          <w:lang w:eastAsia="uk-UA"/>
        </w:rPr>
      </w:pPr>
    </w:p>
    <w:p w14:paraId="0DC194E5" w14:textId="77777777" w:rsidR="007965D9" w:rsidRPr="007965D9" w:rsidRDefault="007965D9" w:rsidP="007965D9">
      <w:pPr>
        <w:jc w:val="center"/>
        <w:rPr>
          <w:rFonts w:ascii="Times New Roman" w:hAnsi="Times New Roman" w:cs="Times New Roman"/>
          <w:b/>
          <w:sz w:val="28"/>
          <w:szCs w:val="28"/>
          <w:lang w:eastAsia="uk-UA"/>
        </w:rPr>
      </w:pPr>
    </w:p>
    <w:p w14:paraId="5679DEB2" w14:textId="77777777" w:rsidR="007965D9" w:rsidRPr="007965D9" w:rsidRDefault="007965D9" w:rsidP="007965D9">
      <w:pPr>
        <w:jc w:val="center"/>
        <w:rPr>
          <w:rFonts w:ascii="Times New Roman" w:hAnsi="Times New Roman" w:cs="Times New Roman"/>
          <w:b/>
          <w:sz w:val="28"/>
          <w:szCs w:val="28"/>
          <w:lang w:eastAsia="uk-UA"/>
        </w:rPr>
      </w:pPr>
    </w:p>
    <w:p w14:paraId="1C6133C6" w14:textId="77777777" w:rsidR="007965D9" w:rsidRPr="007965D9" w:rsidRDefault="007965D9" w:rsidP="007965D9">
      <w:pPr>
        <w:jc w:val="center"/>
        <w:rPr>
          <w:rFonts w:ascii="Times New Roman" w:hAnsi="Times New Roman" w:cs="Times New Roman"/>
          <w:b/>
          <w:sz w:val="28"/>
          <w:szCs w:val="28"/>
          <w:lang w:eastAsia="uk-UA"/>
        </w:rPr>
      </w:pPr>
    </w:p>
    <w:p w14:paraId="580BF5FD" w14:textId="77777777" w:rsidR="007965D9" w:rsidRPr="007965D9" w:rsidRDefault="007965D9" w:rsidP="007965D9">
      <w:pPr>
        <w:jc w:val="center"/>
        <w:rPr>
          <w:rFonts w:ascii="Times New Roman" w:hAnsi="Times New Roman" w:cs="Times New Roman"/>
          <w:b/>
          <w:sz w:val="28"/>
          <w:szCs w:val="28"/>
          <w:lang w:eastAsia="uk-UA"/>
        </w:rPr>
      </w:pPr>
    </w:p>
    <w:p w14:paraId="06E62ECC" w14:textId="325EF276" w:rsidR="0072272A" w:rsidRPr="00AD73A5" w:rsidRDefault="0072272A" w:rsidP="00D07CC0">
      <w:pPr>
        <w:autoSpaceDE w:val="0"/>
        <w:autoSpaceDN w:val="0"/>
        <w:adjustRightInd w:val="0"/>
        <w:ind w:left="3828" w:firstLine="708"/>
        <w:jc w:val="right"/>
        <w:rPr>
          <w:rFonts w:ascii="Times New Roman" w:hAnsi="Times New Roman" w:cs="Times New Roman"/>
          <w:sz w:val="22"/>
          <w:szCs w:val="22"/>
        </w:rPr>
      </w:pPr>
    </w:p>
    <w:sectPr w:rsidR="0072272A" w:rsidRPr="00AD73A5" w:rsidSect="0043322B">
      <w:pgSz w:w="11906" w:h="16838"/>
      <w:pgMar w:top="851" w:right="566" w:bottom="709"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FC0EBE" w14:textId="77777777" w:rsidR="00D87FAB" w:rsidRDefault="00D87FAB" w:rsidP="00A6035B">
      <w:r>
        <w:separator/>
      </w:r>
    </w:p>
  </w:endnote>
  <w:endnote w:type="continuationSeparator" w:id="0">
    <w:p w14:paraId="29B571AE" w14:textId="77777777" w:rsidR="00D87FAB" w:rsidRDefault="00D87FAB" w:rsidP="00A603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embedRegular r:id="rId1" w:fontKey="{A3FB2D71-7F27-47F0-8FFA-EF2FEF14F32E}"/>
    <w:embedBold r:id="rId2" w:fontKey="{69827232-5F0E-4BD9-8CED-B3E7BE995327}"/>
    <w:embedItalic r:id="rId3" w:fontKey="{CF7F8738-2602-40E8-A42A-DAD6F3899513}"/>
    <w:embedBoldItalic r:id="rId4" w:fontKey="{FDF91711-537B-4C72-BF34-5F4FA314B2A6}"/>
  </w:font>
  <w:font w:name="Calibri">
    <w:panose1 w:val="020F0502020204030204"/>
    <w:charset w:val="CC"/>
    <w:family w:val="swiss"/>
    <w:pitch w:val="variable"/>
    <w:sig w:usb0="E4002EFF" w:usb1="C000247B" w:usb2="00000009" w:usb3="00000000" w:csb0="000001FF" w:csb1="00000000"/>
    <w:embedRegular r:id="rId5" w:fontKey="{451B8BEA-2360-47E8-BEE9-C768826C56C4}"/>
    <w:embedBold r:id="rId6" w:fontKey="{72AE9074-718C-4336-9D5A-B23D64A9AFA4}"/>
    <w:embedItalic r:id="rId7" w:fontKey="{A3F2047E-2F2F-413E-86FF-C6253FC18858}"/>
    <w:embedBoldItalic r:id="rId8" w:fontKey="{51F64D85-149F-4993-919A-04964BFF6023}"/>
  </w:font>
  <w:font w:name="Symbol">
    <w:panose1 w:val="05050102010706020507"/>
    <w:charset w:val="02"/>
    <w:family w:val="roman"/>
    <w:pitch w:val="variable"/>
    <w:sig w:usb0="00000000" w:usb1="10000000" w:usb2="00000000" w:usb3="00000000" w:csb0="80000000" w:csb1="00000000"/>
    <w:embedRegular r:id="rId9" w:fontKey="{601CC258-B84B-40DF-8D64-C66657AB4C55}"/>
  </w:font>
  <w:font w:name="Courier New">
    <w:panose1 w:val="02070309020205020404"/>
    <w:charset w:val="CC"/>
    <w:family w:val="modern"/>
    <w:pitch w:val="fixed"/>
    <w:sig w:usb0="E0002EFF" w:usb1="C0007843" w:usb2="00000009" w:usb3="00000000" w:csb0="000001FF" w:csb1="00000000"/>
    <w:embedRegular r:id="rId10" w:fontKey="{6CDCDCDA-97DC-415F-BDE1-65F9778DBEF0}"/>
  </w:font>
  <w:font w:name="Wingdings">
    <w:panose1 w:val="05000000000000000000"/>
    <w:charset w:val="02"/>
    <w:family w:val="auto"/>
    <w:pitch w:val="variable"/>
    <w:sig w:usb0="00000000" w:usb1="10000000" w:usb2="00000000" w:usb3="00000000" w:csb0="80000000" w:csb1="00000000"/>
    <w:embedRegular r:id="rId11" w:fontKey="{EDFB5BB7-0D45-4BD2-91E0-D31BF435BD17}"/>
  </w:font>
  <w:font w:name="Noto Sans Symbols">
    <w:altName w:val="Times New Roman"/>
    <w:charset w:val="00"/>
    <w:family w:val="auto"/>
    <w:pitch w:val="default"/>
  </w:font>
  <w:font w:name="?? °µ">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embedRegular r:id="rId12" w:fontKey="{4CAAF4DE-8528-47C7-A702-9FBE6B991A53}"/>
    <w:embedBold r:id="rId13" w:fontKey="{7A0DF905-7903-4293-BCA9-9672CAA3E9E8}"/>
    <w:embedItalic r:id="rId14" w:fontKey="{54EAA902-2043-4E6D-8427-64D3957D1422}"/>
  </w:font>
  <w:font w:name="Segoe UI">
    <w:panose1 w:val="020B0502040204020203"/>
    <w:charset w:val="CC"/>
    <w:family w:val="swiss"/>
    <w:pitch w:val="variable"/>
    <w:sig w:usb0="E4002EFF" w:usb1="C000E47F" w:usb2="00000009" w:usb3="00000000" w:csb0="000001FF" w:csb1="00000000"/>
    <w:embedRegular r:id="rId15" w:fontKey="{A0CA1E00-F0FA-4794-B38C-10CCD64FBEC5}"/>
  </w:font>
  <w:font w:name="Proxima Nova Lt">
    <w:altName w:val="Arial"/>
    <w:panose1 w:val="00000000000000000000"/>
    <w:charset w:val="07"/>
    <w:family w:val="swiss"/>
    <w:notTrueType/>
    <w:pitch w:val="default"/>
    <w:sig w:usb0="00000001" w:usb1="00000000" w:usb2="00000000" w:usb3="00000000" w:csb0="00000000" w:csb1="00000000"/>
  </w:font>
  <w:font w:name="Liberation Serif">
    <w:altName w:val="Times New Roman"/>
    <w:charset w:val="01"/>
    <w:family w:val="roman"/>
    <w:pitch w:val="variable"/>
    <w:embedRegular r:id="rId16" w:fontKey="{E5098A96-71AB-4D6F-9898-E4559F837C29}"/>
  </w:font>
  <w:font w:name="SimSun">
    <w:altName w:val="宋体"/>
    <w:panose1 w:val="02010600030101010101"/>
    <w:charset w:val="86"/>
    <w:family w:val="auto"/>
    <w:pitch w:val="variable"/>
    <w:sig w:usb0="00000203" w:usb1="288F0000" w:usb2="00000016" w:usb3="00000000" w:csb0="00040001" w:csb1="00000000"/>
  </w:font>
  <w:font w:name="Mangal">
    <w:altName w:val="Kokila"/>
    <w:panose1 w:val="00000400000000000000"/>
    <w:charset w:val="00"/>
    <w:family w:val="roman"/>
    <w:pitch w:val="variable"/>
    <w:sig w:usb0="00008003" w:usb1="00000000" w:usb2="00000000" w:usb3="00000000" w:csb0="00000001" w:csb1="00000000"/>
    <w:embedRegular r:id="rId17" w:fontKey="{CE9B5076-2451-4A82-8E87-7C53B6C899C2}"/>
  </w:font>
  <w:font w:name="Verdana">
    <w:panose1 w:val="020B0604030504040204"/>
    <w:charset w:val="CC"/>
    <w:family w:val="swiss"/>
    <w:pitch w:val="variable"/>
    <w:sig w:usb0="A00006FF" w:usb1="4000205B" w:usb2="00000010" w:usb3="00000000" w:csb0="0000019F" w:csb1="00000000"/>
    <w:embedRegular r:id="rId18" w:fontKey="{32C7E1C1-039E-497D-BD4A-7D2A8FDDA8D2}"/>
  </w:font>
  <w:font w:name="Segoe UI Symbol">
    <w:panose1 w:val="020B0502040204020203"/>
    <w:charset w:val="00"/>
    <w:family w:val="swiss"/>
    <w:pitch w:val="variable"/>
    <w:sig w:usb0="800001E3" w:usb1="1200FFEF" w:usb2="00040000" w:usb3="00000000" w:csb0="00000001" w:csb1="00000000"/>
    <w:embedRegular r:id="rId19" w:fontKey="{94A124FC-6297-416E-A917-2ACC4F98F2BE}"/>
    <w:embedBold r:id="rId20" w:fontKey="{4BF8D221-5151-4A74-B2A2-E95526C2B4ED}"/>
  </w:font>
  <w:font w:name="Times New Roman CYR">
    <w:panose1 w:val="02020603050405020304"/>
    <w:charset w:val="CC"/>
    <w:family w:val="roman"/>
    <w:pitch w:val="variable"/>
    <w:sig w:usb0="E0002EFF" w:usb1="C000785B" w:usb2="00000009" w:usb3="00000000" w:csb0="000001FF" w:csb1="00000000"/>
    <w:embedBold r:id="rId21" w:fontKey="{4980DD35-1209-44AE-8F55-62A34B8B7A09}"/>
  </w:font>
  <w:font w:name="Lucida Sans Unicode">
    <w:panose1 w:val="020B0602030504020204"/>
    <w:charset w:val="CC"/>
    <w:family w:val="swiss"/>
    <w:pitch w:val="variable"/>
    <w:sig w:usb0="80000AFF" w:usb1="0000396B" w:usb2="00000000" w:usb3="00000000" w:csb0="000000BF" w:csb1="00000000"/>
    <w:embedRegular r:id="rId22" w:fontKey="{50BE83E3-C8A0-4110-B495-A07E6905D3A3}"/>
    <w:embedBold r:id="rId23" w:fontKey="{013571C2-A81E-41EC-9C99-C86D04ACCA2E}"/>
  </w:font>
  <w:font w:name="Calibri Light">
    <w:panose1 w:val="020F0302020204030204"/>
    <w:charset w:val="CC"/>
    <w:family w:val="swiss"/>
    <w:pitch w:val="variable"/>
    <w:sig w:usb0="E4002EFF" w:usb1="C000247B" w:usb2="00000009" w:usb3="00000000" w:csb0="000001FF" w:csb1="00000000"/>
    <w:embedRegular r:id="rId24" w:fontKey="{4F16AA7B-7C1C-4B4E-983C-3A4B48E70223}"/>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F17636" w14:textId="77777777" w:rsidR="00D87FAB" w:rsidRDefault="00D87FAB" w:rsidP="00A6035B">
      <w:r>
        <w:separator/>
      </w:r>
    </w:p>
  </w:footnote>
  <w:footnote w:type="continuationSeparator" w:id="0">
    <w:p w14:paraId="45C44BC5" w14:textId="77777777" w:rsidR="00D87FAB" w:rsidRDefault="00D87FAB" w:rsidP="00A603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462FA"/>
    <w:multiLevelType w:val="hybridMultilevel"/>
    <w:tmpl w:val="A36ABC8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0A3A7B"/>
    <w:multiLevelType w:val="multilevel"/>
    <w:tmpl w:val="A2B486D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C10524"/>
    <w:multiLevelType w:val="multilevel"/>
    <w:tmpl w:val="E70A1D48"/>
    <w:lvl w:ilvl="0">
      <w:start w:val="1"/>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15:restartNumberingAfterBreak="0">
    <w:nsid w:val="0E63112A"/>
    <w:multiLevelType w:val="multilevel"/>
    <w:tmpl w:val="455A133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786228"/>
    <w:multiLevelType w:val="hybridMultilevel"/>
    <w:tmpl w:val="A7B2D21A"/>
    <w:lvl w:ilvl="0" w:tplc="8B1403DE">
      <w:start w:val="5"/>
      <w:numFmt w:val="decimal"/>
      <w:lvlText w:val="%1."/>
      <w:lvlJc w:val="left"/>
      <w:pPr>
        <w:ind w:left="168" w:hanging="360"/>
      </w:pPr>
      <w:rPr>
        <w:rFonts w:hint="default"/>
      </w:rPr>
    </w:lvl>
    <w:lvl w:ilvl="1" w:tplc="04220019" w:tentative="1">
      <w:start w:val="1"/>
      <w:numFmt w:val="lowerLetter"/>
      <w:lvlText w:val="%2."/>
      <w:lvlJc w:val="left"/>
      <w:pPr>
        <w:ind w:left="888" w:hanging="360"/>
      </w:pPr>
    </w:lvl>
    <w:lvl w:ilvl="2" w:tplc="0422001B" w:tentative="1">
      <w:start w:val="1"/>
      <w:numFmt w:val="lowerRoman"/>
      <w:lvlText w:val="%3."/>
      <w:lvlJc w:val="right"/>
      <w:pPr>
        <w:ind w:left="1608" w:hanging="180"/>
      </w:pPr>
    </w:lvl>
    <w:lvl w:ilvl="3" w:tplc="0422000F" w:tentative="1">
      <w:start w:val="1"/>
      <w:numFmt w:val="decimal"/>
      <w:lvlText w:val="%4."/>
      <w:lvlJc w:val="left"/>
      <w:pPr>
        <w:ind w:left="2328" w:hanging="360"/>
      </w:pPr>
    </w:lvl>
    <w:lvl w:ilvl="4" w:tplc="04220019" w:tentative="1">
      <w:start w:val="1"/>
      <w:numFmt w:val="lowerLetter"/>
      <w:lvlText w:val="%5."/>
      <w:lvlJc w:val="left"/>
      <w:pPr>
        <w:ind w:left="3048" w:hanging="360"/>
      </w:pPr>
    </w:lvl>
    <w:lvl w:ilvl="5" w:tplc="0422001B" w:tentative="1">
      <w:start w:val="1"/>
      <w:numFmt w:val="lowerRoman"/>
      <w:lvlText w:val="%6."/>
      <w:lvlJc w:val="right"/>
      <w:pPr>
        <w:ind w:left="3768" w:hanging="180"/>
      </w:pPr>
    </w:lvl>
    <w:lvl w:ilvl="6" w:tplc="0422000F" w:tentative="1">
      <w:start w:val="1"/>
      <w:numFmt w:val="decimal"/>
      <w:lvlText w:val="%7."/>
      <w:lvlJc w:val="left"/>
      <w:pPr>
        <w:ind w:left="4488" w:hanging="360"/>
      </w:pPr>
    </w:lvl>
    <w:lvl w:ilvl="7" w:tplc="04220019" w:tentative="1">
      <w:start w:val="1"/>
      <w:numFmt w:val="lowerLetter"/>
      <w:lvlText w:val="%8."/>
      <w:lvlJc w:val="left"/>
      <w:pPr>
        <w:ind w:left="5208" w:hanging="360"/>
      </w:pPr>
    </w:lvl>
    <w:lvl w:ilvl="8" w:tplc="0422001B" w:tentative="1">
      <w:start w:val="1"/>
      <w:numFmt w:val="lowerRoman"/>
      <w:lvlText w:val="%9."/>
      <w:lvlJc w:val="right"/>
      <w:pPr>
        <w:ind w:left="5928" w:hanging="180"/>
      </w:pPr>
    </w:lvl>
  </w:abstractNum>
  <w:abstractNum w:abstractNumId="5" w15:restartNumberingAfterBreak="0">
    <w:nsid w:val="167A6FDB"/>
    <w:multiLevelType w:val="hybridMultilevel"/>
    <w:tmpl w:val="9D3A4DC2"/>
    <w:styleLink w:val="11"/>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6" w15:restartNumberingAfterBreak="0">
    <w:nsid w:val="17704E91"/>
    <w:multiLevelType w:val="multilevel"/>
    <w:tmpl w:val="9E8019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91E3CC0"/>
    <w:multiLevelType w:val="hybridMultilevel"/>
    <w:tmpl w:val="00645392"/>
    <w:lvl w:ilvl="0" w:tplc="786EA0B4">
      <w:start w:val="1"/>
      <w:numFmt w:val="decimal"/>
      <w:pStyle w:val="a"/>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196B4D9B"/>
    <w:multiLevelType w:val="multilevel"/>
    <w:tmpl w:val="13A4ED76"/>
    <w:lvl w:ilvl="0">
      <w:start w:val="1"/>
      <w:numFmt w:val="decimal"/>
      <w:lvlText w:val="%1.1"/>
      <w:lvlJc w:val="left"/>
      <w:pPr>
        <w:ind w:left="1440" w:hanging="360"/>
      </w:pPr>
      <w:rPr>
        <w:u w:val="none"/>
      </w:rPr>
    </w:lvl>
    <w:lvl w:ilvl="1">
      <w:start w:val="1"/>
      <w:numFmt w:val="lowerLetter"/>
      <w:lvlText w:val="%2.1"/>
      <w:lvlJc w:val="left"/>
      <w:pPr>
        <w:ind w:left="2160" w:hanging="360"/>
      </w:pPr>
      <w:rPr>
        <w:u w:val="none"/>
      </w:rPr>
    </w:lvl>
    <w:lvl w:ilvl="2">
      <w:start w:val="1"/>
      <w:numFmt w:val="lowerRoman"/>
      <w:lvlText w:val="%3.1"/>
      <w:lvlJc w:val="right"/>
      <w:pPr>
        <w:ind w:left="2880" w:hanging="360"/>
      </w:pPr>
      <w:rPr>
        <w:u w:val="none"/>
      </w:rPr>
    </w:lvl>
    <w:lvl w:ilvl="3">
      <w:start w:val="1"/>
      <w:numFmt w:val="decimal"/>
      <w:lvlText w:val="%4.1"/>
      <w:lvlJc w:val="left"/>
      <w:pPr>
        <w:ind w:left="3600" w:hanging="360"/>
      </w:pPr>
      <w:rPr>
        <w:u w:val="none"/>
      </w:rPr>
    </w:lvl>
    <w:lvl w:ilvl="4">
      <w:start w:val="1"/>
      <w:numFmt w:val="lowerLetter"/>
      <w:lvlText w:val="%5.1"/>
      <w:lvlJc w:val="left"/>
      <w:pPr>
        <w:ind w:left="4320" w:hanging="360"/>
      </w:pPr>
      <w:rPr>
        <w:u w:val="none"/>
      </w:rPr>
    </w:lvl>
    <w:lvl w:ilvl="5">
      <w:start w:val="1"/>
      <w:numFmt w:val="lowerRoman"/>
      <w:lvlText w:val="%6.1"/>
      <w:lvlJc w:val="right"/>
      <w:pPr>
        <w:ind w:left="5040" w:hanging="360"/>
      </w:pPr>
      <w:rPr>
        <w:u w:val="none"/>
      </w:rPr>
    </w:lvl>
    <w:lvl w:ilvl="6">
      <w:start w:val="1"/>
      <w:numFmt w:val="decimal"/>
      <w:lvlText w:val="%7.1"/>
      <w:lvlJc w:val="left"/>
      <w:pPr>
        <w:ind w:left="5760" w:hanging="360"/>
      </w:pPr>
      <w:rPr>
        <w:u w:val="none"/>
      </w:rPr>
    </w:lvl>
    <w:lvl w:ilvl="7">
      <w:start w:val="1"/>
      <w:numFmt w:val="lowerLetter"/>
      <w:lvlText w:val="%8.1"/>
      <w:lvlJc w:val="left"/>
      <w:pPr>
        <w:ind w:left="6480" w:hanging="360"/>
      </w:pPr>
      <w:rPr>
        <w:u w:val="none"/>
      </w:rPr>
    </w:lvl>
    <w:lvl w:ilvl="8">
      <w:start w:val="1"/>
      <w:numFmt w:val="lowerRoman"/>
      <w:lvlText w:val="%9.1"/>
      <w:lvlJc w:val="right"/>
      <w:pPr>
        <w:ind w:left="7200" w:hanging="360"/>
      </w:pPr>
      <w:rPr>
        <w:u w:val="none"/>
      </w:rPr>
    </w:lvl>
  </w:abstractNum>
  <w:abstractNum w:abstractNumId="9" w15:restartNumberingAfterBreak="0">
    <w:nsid w:val="1A2238E3"/>
    <w:multiLevelType w:val="hybridMultilevel"/>
    <w:tmpl w:val="409E414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B7E7890"/>
    <w:multiLevelType w:val="hybridMultilevel"/>
    <w:tmpl w:val="FC2E3CCE"/>
    <w:lvl w:ilvl="0" w:tplc="155EF6F6">
      <w:start w:val="1"/>
      <w:numFmt w:val="decimal"/>
      <w:lvlText w:val="%1."/>
      <w:lvlJc w:val="left"/>
      <w:pPr>
        <w:ind w:left="720" w:hanging="360"/>
      </w:pPr>
      <w:rPr>
        <w:rFonts w:cs="Calibri" w:hint="default"/>
        <w:sz w:val="23"/>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1EF300A4"/>
    <w:multiLevelType w:val="multilevel"/>
    <w:tmpl w:val="7CD4539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F3D3154"/>
    <w:multiLevelType w:val="multilevel"/>
    <w:tmpl w:val="4FF86A9C"/>
    <w:lvl w:ilvl="0">
      <w:start w:val="6"/>
      <w:numFmt w:val="decimal"/>
      <w:lvlText w:val="%1."/>
      <w:lvlJc w:val="left"/>
      <w:pPr>
        <w:ind w:left="540" w:hanging="540"/>
      </w:pPr>
      <w:rPr>
        <w:rFonts w:hint="default"/>
        <w:b/>
        <w:i/>
      </w:rPr>
    </w:lvl>
    <w:lvl w:ilvl="1">
      <w:start w:val="4"/>
      <w:numFmt w:val="decimal"/>
      <w:lvlText w:val="%1.%2."/>
      <w:lvlJc w:val="left"/>
      <w:pPr>
        <w:ind w:left="823" w:hanging="540"/>
      </w:pPr>
      <w:rPr>
        <w:rFonts w:hint="default"/>
        <w:b/>
        <w:i/>
      </w:rPr>
    </w:lvl>
    <w:lvl w:ilvl="2">
      <w:start w:val="1"/>
      <w:numFmt w:val="decimal"/>
      <w:lvlText w:val="%1.%2.%3."/>
      <w:lvlJc w:val="left"/>
      <w:pPr>
        <w:ind w:left="1286" w:hanging="720"/>
      </w:pPr>
      <w:rPr>
        <w:rFonts w:hint="default"/>
        <w:b w:val="0"/>
        <w:i w:val="0"/>
      </w:rPr>
    </w:lvl>
    <w:lvl w:ilvl="3">
      <w:start w:val="1"/>
      <w:numFmt w:val="decimal"/>
      <w:lvlText w:val="%1.%2.%3.%4."/>
      <w:lvlJc w:val="left"/>
      <w:pPr>
        <w:ind w:left="1569" w:hanging="720"/>
      </w:pPr>
      <w:rPr>
        <w:rFonts w:hint="default"/>
        <w:b/>
        <w:i/>
      </w:rPr>
    </w:lvl>
    <w:lvl w:ilvl="4">
      <w:start w:val="1"/>
      <w:numFmt w:val="decimal"/>
      <w:lvlText w:val="%1.%2.%3.%4.%5."/>
      <w:lvlJc w:val="left"/>
      <w:pPr>
        <w:ind w:left="2212" w:hanging="1080"/>
      </w:pPr>
      <w:rPr>
        <w:rFonts w:hint="default"/>
        <w:b/>
        <w:i/>
      </w:rPr>
    </w:lvl>
    <w:lvl w:ilvl="5">
      <w:start w:val="1"/>
      <w:numFmt w:val="decimal"/>
      <w:lvlText w:val="%1.%2.%3.%4.%5.%6."/>
      <w:lvlJc w:val="left"/>
      <w:pPr>
        <w:ind w:left="2495" w:hanging="1080"/>
      </w:pPr>
      <w:rPr>
        <w:rFonts w:hint="default"/>
        <w:b/>
        <w:i/>
      </w:rPr>
    </w:lvl>
    <w:lvl w:ilvl="6">
      <w:start w:val="1"/>
      <w:numFmt w:val="decimal"/>
      <w:lvlText w:val="%1.%2.%3.%4.%5.%6.%7."/>
      <w:lvlJc w:val="left"/>
      <w:pPr>
        <w:ind w:left="3138" w:hanging="1440"/>
      </w:pPr>
      <w:rPr>
        <w:rFonts w:hint="default"/>
        <w:b/>
        <w:i/>
      </w:rPr>
    </w:lvl>
    <w:lvl w:ilvl="7">
      <w:start w:val="1"/>
      <w:numFmt w:val="decimal"/>
      <w:lvlText w:val="%1.%2.%3.%4.%5.%6.%7.%8."/>
      <w:lvlJc w:val="left"/>
      <w:pPr>
        <w:ind w:left="3421" w:hanging="1440"/>
      </w:pPr>
      <w:rPr>
        <w:rFonts w:hint="default"/>
        <w:b/>
        <w:i/>
      </w:rPr>
    </w:lvl>
    <w:lvl w:ilvl="8">
      <w:start w:val="1"/>
      <w:numFmt w:val="decimal"/>
      <w:lvlText w:val="%1.%2.%3.%4.%5.%6.%7.%8.%9."/>
      <w:lvlJc w:val="left"/>
      <w:pPr>
        <w:ind w:left="4064" w:hanging="1800"/>
      </w:pPr>
      <w:rPr>
        <w:rFonts w:hint="default"/>
        <w:b/>
        <w:i/>
      </w:rPr>
    </w:lvl>
  </w:abstractNum>
  <w:abstractNum w:abstractNumId="13" w15:restartNumberingAfterBreak="0">
    <w:nsid w:val="25FB59B9"/>
    <w:multiLevelType w:val="multilevel"/>
    <w:tmpl w:val="CF440C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B1C0EC6"/>
    <w:multiLevelType w:val="multilevel"/>
    <w:tmpl w:val="A51CC930"/>
    <w:lvl w:ilvl="0">
      <w:start w:val="6"/>
      <w:numFmt w:val="decimal"/>
      <w:lvlText w:val="%1."/>
      <w:lvlJc w:val="left"/>
      <w:pPr>
        <w:ind w:left="540" w:hanging="540"/>
      </w:pPr>
      <w:rPr>
        <w:rFonts w:hint="default"/>
      </w:rPr>
    </w:lvl>
    <w:lvl w:ilvl="1">
      <w:start w:val="3"/>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5" w15:restartNumberingAfterBreak="0">
    <w:nsid w:val="32CE42E7"/>
    <w:multiLevelType w:val="multilevel"/>
    <w:tmpl w:val="C68EE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FC2CFC"/>
    <w:multiLevelType w:val="multilevel"/>
    <w:tmpl w:val="09D20B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3A33A5A"/>
    <w:multiLevelType w:val="multilevel"/>
    <w:tmpl w:val="8B1C17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4A563DB"/>
    <w:multiLevelType w:val="hybridMultilevel"/>
    <w:tmpl w:val="8498624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3B9B6B36"/>
    <w:multiLevelType w:val="multilevel"/>
    <w:tmpl w:val="5C3605BC"/>
    <w:lvl w:ilvl="0">
      <w:start w:val="1"/>
      <w:numFmt w:val="decimal"/>
      <w:lvlText w:val="%1."/>
      <w:lvlJc w:val="left"/>
      <w:pPr>
        <w:ind w:left="927" w:hanging="360"/>
      </w:pPr>
      <w:rPr>
        <w:rFonts w:hint="default"/>
      </w:rPr>
    </w:lvl>
    <w:lvl w:ilvl="1">
      <w:start w:val="2"/>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0" w15:restartNumberingAfterBreak="0">
    <w:nsid w:val="422C504F"/>
    <w:multiLevelType w:val="hybridMultilevel"/>
    <w:tmpl w:val="3470315C"/>
    <w:lvl w:ilvl="0" w:tplc="238E6256">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34F6487"/>
    <w:multiLevelType w:val="multilevel"/>
    <w:tmpl w:val="FFFFFFFF"/>
    <w:lvl w:ilvl="0">
      <w:start w:val="1"/>
      <w:numFmt w:val="bullet"/>
      <w:lvlText w:val="−"/>
      <w:lvlJc w:val="left"/>
      <w:pPr>
        <w:ind w:left="720" w:hanging="360"/>
      </w:pPr>
      <w:rPr>
        <w:rFonts w:ascii="Noto Sans Symbols" w:eastAsia="Times New Roman" w:hAnsi="Noto Sans Symbols"/>
        <w:sz w:val="20"/>
      </w:rPr>
    </w:lvl>
    <w:lvl w:ilvl="1">
      <w:start w:val="1"/>
      <w:numFmt w:val="bullet"/>
      <w:lvlText w:val="o"/>
      <w:lvlJc w:val="left"/>
      <w:pPr>
        <w:ind w:left="1440" w:hanging="360"/>
      </w:pPr>
      <w:rPr>
        <w:rFonts w:ascii="Courier New" w:eastAsia="Times New Roman" w:hAnsi="Courier New"/>
        <w:sz w:val="20"/>
      </w:rPr>
    </w:lvl>
    <w:lvl w:ilvl="2">
      <w:start w:val="1"/>
      <w:numFmt w:val="bullet"/>
      <w:lvlText w:val="▪"/>
      <w:lvlJc w:val="left"/>
      <w:pPr>
        <w:ind w:left="2160" w:hanging="360"/>
      </w:pPr>
      <w:rPr>
        <w:rFonts w:ascii="Noto Sans Symbols" w:eastAsia="Times New Roman" w:hAnsi="Noto Sans Symbols"/>
        <w:sz w:val="20"/>
      </w:rPr>
    </w:lvl>
    <w:lvl w:ilvl="3">
      <w:start w:val="1"/>
      <w:numFmt w:val="bullet"/>
      <w:lvlText w:val="▪"/>
      <w:lvlJc w:val="left"/>
      <w:pPr>
        <w:ind w:left="2880" w:hanging="360"/>
      </w:pPr>
      <w:rPr>
        <w:rFonts w:ascii="Noto Sans Symbols" w:eastAsia="Times New Roman" w:hAnsi="Noto Sans Symbols"/>
        <w:sz w:val="20"/>
      </w:rPr>
    </w:lvl>
    <w:lvl w:ilvl="4">
      <w:start w:val="1"/>
      <w:numFmt w:val="bullet"/>
      <w:lvlText w:val="▪"/>
      <w:lvlJc w:val="left"/>
      <w:pPr>
        <w:ind w:left="3600" w:hanging="360"/>
      </w:pPr>
      <w:rPr>
        <w:rFonts w:ascii="Noto Sans Symbols" w:eastAsia="Times New Roman" w:hAnsi="Noto Sans Symbols"/>
        <w:sz w:val="20"/>
      </w:rPr>
    </w:lvl>
    <w:lvl w:ilvl="5">
      <w:start w:val="1"/>
      <w:numFmt w:val="bullet"/>
      <w:lvlText w:val="▪"/>
      <w:lvlJc w:val="left"/>
      <w:pPr>
        <w:ind w:left="4320" w:hanging="360"/>
      </w:pPr>
      <w:rPr>
        <w:rFonts w:ascii="Noto Sans Symbols" w:eastAsia="Times New Roman" w:hAnsi="Noto Sans Symbols"/>
        <w:sz w:val="20"/>
      </w:rPr>
    </w:lvl>
    <w:lvl w:ilvl="6">
      <w:start w:val="1"/>
      <w:numFmt w:val="bullet"/>
      <w:lvlText w:val="▪"/>
      <w:lvlJc w:val="left"/>
      <w:pPr>
        <w:ind w:left="5040" w:hanging="360"/>
      </w:pPr>
      <w:rPr>
        <w:rFonts w:ascii="Noto Sans Symbols" w:eastAsia="Times New Roman" w:hAnsi="Noto Sans Symbols"/>
        <w:sz w:val="20"/>
      </w:rPr>
    </w:lvl>
    <w:lvl w:ilvl="7">
      <w:start w:val="1"/>
      <w:numFmt w:val="bullet"/>
      <w:lvlText w:val="▪"/>
      <w:lvlJc w:val="left"/>
      <w:pPr>
        <w:ind w:left="5760" w:hanging="360"/>
      </w:pPr>
      <w:rPr>
        <w:rFonts w:ascii="Noto Sans Symbols" w:eastAsia="Times New Roman" w:hAnsi="Noto Sans Symbols"/>
        <w:sz w:val="20"/>
      </w:rPr>
    </w:lvl>
    <w:lvl w:ilvl="8">
      <w:start w:val="1"/>
      <w:numFmt w:val="bullet"/>
      <w:lvlText w:val="▪"/>
      <w:lvlJc w:val="left"/>
      <w:pPr>
        <w:ind w:left="6480" w:hanging="360"/>
      </w:pPr>
      <w:rPr>
        <w:rFonts w:ascii="Noto Sans Symbols" w:eastAsia="Times New Roman" w:hAnsi="Noto Sans Symbols"/>
        <w:sz w:val="20"/>
      </w:rPr>
    </w:lvl>
  </w:abstractNum>
  <w:abstractNum w:abstractNumId="22" w15:restartNumberingAfterBreak="0">
    <w:nsid w:val="444720EF"/>
    <w:multiLevelType w:val="multilevel"/>
    <w:tmpl w:val="DA74291A"/>
    <w:lvl w:ilvl="0">
      <w:start w:val="4"/>
      <w:numFmt w:val="decimal"/>
      <w:lvlText w:val="%1."/>
      <w:lvlJc w:val="left"/>
      <w:pPr>
        <w:ind w:left="360" w:hanging="360"/>
      </w:pPr>
      <w:rPr>
        <w:rFonts w:hint="default"/>
      </w:rPr>
    </w:lvl>
    <w:lvl w:ilvl="1">
      <w:start w:val="1"/>
      <w:numFmt w:val="decimal"/>
      <w:lvlText w:val="%1.%2."/>
      <w:lvlJc w:val="left"/>
      <w:pPr>
        <w:ind w:left="926" w:hanging="360"/>
      </w:pPr>
      <w:rPr>
        <w:rFonts w:hint="default"/>
      </w:rPr>
    </w:lvl>
    <w:lvl w:ilvl="2">
      <w:start w:val="1"/>
      <w:numFmt w:val="decimal"/>
      <w:lvlText w:val="%1.%2.%3."/>
      <w:lvlJc w:val="left"/>
      <w:pPr>
        <w:ind w:left="1852" w:hanging="720"/>
      </w:pPr>
      <w:rPr>
        <w:rFonts w:hint="default"/>
      </w:rPr>
    </w:lvl>
    <w:lvl w:ilvl="3">
      <w:start w:val="1"/>
      <w:numFmt w:val="decimal"/>
      <w:lvlText w:val="%1.%2.%3.%4."/>
      <w:lvlJc w:val="left"/>
      <w:pPr>
        <w:ind w:left="2418" w:hanging="720"/>
      </w:pPr>
      <w:rPr>
        <w:rFonts w:hint="default"/>
      </w:rPr>
    </w:lvl>
    <w:lvl w:ilvl="4">
      <w:start w:val="1"/>
      <w:numFmt w:val="decimal"/>
      <w:lvlText w:val="%1.%2.%3.%4.%5."/>
      <w:lvlJc w:val="left"/>
      <w:pPr>
        <w:ind w:left="3344" w:hanging="1080"/>
      </w:pPr>
      <w:rPr>
        <w:rFonts w:hint="default"/>
      </w:rPr>
    </w:lvl>
    <w:lvl w:ilvl="5">
      <w:start w:val="1"/>
      <w:numFmt w:val="decimal"/>
      <w:lvlText w:val="%1.%2.%3.%4.%5.%6."/>
      <w:lvlJc w:val="left"/>
      <w:pPr>
        <w:ind w:left="3910" w:hanging="1080"/>
      </w:pPr>
      <w:rPr>
        <w:rFonts w:hint="default"/>
      </w:rPr>
    </w:lvl>
    <w:lvl w:ilvl="6">
      <w:start w:val="1"/>
      <w:numFmt w:val="decimal"/>
      <w:lvlText w:val="%1.%2.%3.%4.%5.%6.%7."/>
      <w:lvlJc w:val="left"/>
      <w:pPr>
        <w:ind w:left="4836" w:hanging="1440"/>
      </w:pPr>
      <w:rPr>
        <w:rFonts w:hint="default"/>
      </w:rPr>
    </w:lvl>
    <w:lvl w:ilvl="7">
      <w:start w:val="1"/>
      <w:numFmt w:val="decimal"/>
      <w:lvlText w:val="%1.%2.%3.%4.%5.%6.%7.%8."/>
      <w:lvlJc w:val="left"/>
      <w:pPr>
        <w:ind w:left="5402" w:hanging="1440"/>
      </w:pPr>
      <w:rPr>
        <w:rFonts w:hint="default"/>
      </w:rPr>
    </w:lvl>
    <w:lvl w:ilvl="8">
      <w:start w:val="1"/>
      <w:numFmt w:val="decimal"/>
      <w:lvlText w:val="%1.%2.%3.%4.%5.%6.%7.%8.%9."/>
      <w:lvlJc w:val="left"/>
      <w:pPr>
        <w:ind w:left="6328" w:hanging="1800"/>
      </w:pPr>
      <w:rPr>
        <w:rFonts w:hint="default"/>
      </w:rPr>
    </w:lvl>
  </w:abstractNum>
  <w:abstractNum w:abstractNumId="23" w15:restartNumberingAfterBreak="0">
    <w:nsid w:val="45546DC6"/>
    <w:multiLevelType w:val="hybridMultilevel"/>
    <w:tmpl w:val="FA704BE8"/>
    <w:lvl w:ilvl="0" w:tplc="2000000F">
      <w:start w:val="1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46560C2C"/>
    <w:multiLevelType w:val="hybridMultilevel"/>
    <w:tmpl w:val="C130EC22"/>
    <w:lvl w:ilvl="0" w:tplc="31D06A5C">
      <w:start w:val="1"/>
      <w:numFmt w:val="decimal"/>
      <w:lvlText w:val="%1."/>
      <w:lvlJc w:val="left"/>
      <w:pPr>
        <w:ind w:left="720" w:hanging="360"/>
      </w:pPr>
      <w:rPr>
        <w:rFonts w:cs="Calibri" w:hint="default"/>
        <w:b/>
        <w:sz w:val="23"/>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49E777ED"/>
    <w:multiLevelType w:val="hybridMultilevel"/>
    <w:tmpl w:val="FE7EBBF0"/>
    <w:lvl w:ilvl="0" w:tplc="0422000F">
      <w:start w:val="1"/>
      <w:numFmt w:val="decimal"/>
      <w:lvlText w:val="%1."/>
      <w:lvlJc w:val="left"/>
      <w:pPr>
        <w:ind w:left="85" w:hanging="360"/>
      </w:pPr>
    </w:lvl>
    <w:lvl w:ilvl="1" w:tplc="04220019" w:tentative="1">
      <w:start w:val="1"/>
      <w:numFmt w:val="lowerLetter"/>
      <w:lvlText w:val="%2."/>
      <w:lvlJc w:val="left"/>
      <w:pPr>
        <w:ind w:left="805" w:hanging="360"/>
      </w:pPr>
    </w:lvl>
    <w:lvl w:ilvl="2" w:tplc="0422001B" w:tentative="1">
      <w:start w:val="1"/>
      <w:numFmt w:val="lowerRoman"/>
      <w:lvlText w:val="%3."/>
      <w:lvlJc w:val="right"/>
      <w:pPr>
        <w:ind w:left="1525" w:hanging="180"/>
      </w:pPr>
    </w:lvl>
    <w:lvl w:ilvl="3" w:tplc="0422000F" w:tentative="1">
      <w:start w:val="1"/>
      <w:numFmt w:val="decimal"/>
      <w:lvlText w:val="%4."/>
      <w:lvlJc w:val="left"/>
      <w:pPr>
        <w:ind w:left="2245" w:hanging="360"/>
      </w:pPr>
    </w:lvl>
    <w:lvl w:ilvl="4" w:tplc="04220019" w:tentative="1">
      <w:start w:val="1"/>
      <w:numFmt w:val="lowerLetter"/>
      <w:lvlText w:val="%5."/>
      <w:lvlJc w:val="left"/>
      <w:pPr>
        <w:ind w:left="2965" w:hanging="360"/>
      </w:pPr>
    </w:lvl>
    <w:lvl w:ilvl="5" w:tplc="0422001B" w:tentative="1">
      <w:start w:val="1"/>
      <w:numFmt w:val="lowerRoman"/>
      <w:lvlText w:val="%6."/>
      <w:lvlJc w:val="right"/>
      <w:pPr>
        <w:ind w:left="3685" w:hanging="180"/>
      </w:pPr>
    </w:lvl>
    <w:lvl w:ilvl="6" w:tplc="0422000F" w:tentative="1">
      <w:start w:val="1"/>
      <w:numFmt w:val="decimal"/>
      <w:lvlText w:val="%7."/>
      <w:lvlJc w:val="left"/>
      <w:pPr>
        <w:ind w:left="4405" w:hanging="360"/>
      </w:pPr>
    </w:lvl>
    <w:lvl w:ilvl="7" w:tplc="04220019" w:tentative="1">
      <w:start w:val="1"/>
      <w:numFmt w:val="lowerLetter"/>
      <w:lvlText w:val="%8."/>
      <w:lvlJc w:val="left"/>
      <w:pPr>
        <w:ind w:left="5125" w:hanging="360"/>
      </w:pPr>
    </w:lvl>
    <w:lvl w:ilvl="8" w:tplc="0422001B" w:tentative="1">
      <w:start w:val="1"/>
      <w:numFmt w:val="lowerRoman"/>
      <w:lvlText w:val="%9."/>
      <w:lvlJc w:val="right"/>
      <w:pPr>
        <w:ind w:left="5845" w:hanging="180"/>
      </w:pPr>
    </w:lvl>
  </w:abstractNum>
  <w:abstractNum w:abstractNumId="26" w15:restartNumberingAfterBreak="0">
    <w:nsid w:val="4BBC2705"/>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7" w15:restartNumberingAfterBreak="0">
    <w:nsid w:val="4BCE542C"/>
    <w:multiLevelType w:val="multilevel"/>
    <w:tmpl w:val="BB902FBA"/>
    <w:lvl w:ilvl="0">
      <w:start w:val="3"/>
      <w:numFmt w:val="decimal"/>
      <w:lvlText w:val="%1."/>
      <w:lvlJc w:val="left"/>
      <w:pPr>
        <w:ind w:left="360" w:hanging="360"/>
      </w:pPr>
      <w:rPr>
        <w:rFonts w:hint="default"/>
        <w:sz w:val="20"/>
      </w:rPr>
    </w:lvl>
    <w:lvl w:ilvl="1">
      <w:start w:val="2"/>
      <w:numFmt w:val="decimal"/>
      <w:lvlText w:val="%1.%2."/>
      <w:lvlJc w:val="left"/>
      <w:pPr>
        <w:ind w:left="360" w:hanging="360"/>
      </w:pPr>
      <w:rPr>
        <w:rFonts w:hint="default"/>
        <w:sz w:val="20"/>
      </w:rPr>
    </w:lvl>
    <w:lvl w:ilvl="2">
      <w:start w:val="1"/>
      <w:numFmt w:val="decimal"/>
      <w:lvlText w:val="%1.%2.%3."/>
      <w:lvlJc w:val="left"/>
      <w:pPr>
        <w:ind w:left="720" w:hanging="720"/>
      </w:pPr>
      <w:rPr>
        <w:rFonts w:hint="default"/>
        <w:sz w:val="20"/>
      </w:rPr>
    </w:lvl>
    <w:lvl w:ilvl="3">
      <w:start w:val="1"/>
      <w:numFmt w:val="decimal"/>
      <w:lvlText w:val="%1.%2.%3.%4."/>
      <w:lvlJc w:val="left"/>
      <w:pPr>
        <w:ind w:left="720" w:hanging="720"/>
      </w:pPr>
      <w:rPr>
        <w:rFonts w:hint="default"/>
        <w:sz w:val="20"/>
      </w:rPr>
    </w:lvl>
    <w:lvl w:ilvl="4">
      <w:start w:val="1"/>
      <w:numFmt w:val="decimal"/>
      <w:lvlText w:val="%1.%2.%3.%4.%5."/>
      <w:lvlJc w:val="left"/>
      <w:pPr>
        <w:ind w:left="1080" w:hanging="1080"/>
      </w:pPr>
      <w:rPr>
        <w:rFonts w:hint="default"/>
        <w:sz w:val="20"/>
      </w:rPr>
    </w:lvl>
    <w:lvl w:ilvl="5">
      <w:start w:val="1"/>
      <w:numFmt w:val="decimal"/>
      <w:lvlText w:val="%1.%2.%3.%4.%5.%6."/>
      <w:lvlJc w:val="left"/>
      <w:pPr>
        <w:ind w:left="1080" w:hanging="1080"/>
      </w:pPr>
      <w:rPr>
        <w:rFonts w:hint="default"/>
        <w:sz w:val="20"/>
      </w:rPr>
    </w:lvl>
    <w:lvl w:ilvl="6">
      <w:start w:val="1"/>
      <w:numFmt w:val="decimal"/>
      <w:lvlText w:val="%1.%2.%3.%4.%5.%6.%7."/>
      <w:lvlJc w:val="left"/>
      <w:pPr>
        <w:ind w:left="1440" w:hanging="1440"/>
      </w:pPr>
      <w:rPr>
        <w:rFonts w:hint="default"/>
        <w:sz w:val="20"/>
      </w:rPr>
    </w:lvl>
    <w:lvl w:ilvl="7">
      <w:start w:val="1"/>
      <w:numFmt w:val="decimal"/>
      <w:lvlText w:val="%1.%2.%3.%4.%5.%6.%7.%8."/>
      <w:lvlJc w:val="left"/>
      <w:pPr>
        <w:ind w:left="1440" w:hanging="1440"/>
      </w:pPr>
      <w:rPr>
        <w:rFonts w:hint="default"/>
        <w:sz w:val="20"/>
      </w:rPr>
    </w:lvl>
    <w:lvl w:ilvl="8">
      <w:start w:val="1"/>
      <w:numFmt w:val="decimal"/>
      <w:lvlText w:val="%1.%2.%3.%4.%5.%6.%7.%8.%9."/>
      <w:lvlJc w:val="left"/>
      <w:pPr>
        <w:ind w:left="1800" w:hanging="1800"/>
      </w:pPr>
      <w:rPr>
        <w:rFonts w:hint="default"/>
        <w:sz w:val="20"/>
      </w:rPr>
    </w:lvl>
  </w:abstractNum>
  <w:abstractNum w:abstractNumId="28" w15:restartNumberingAfterBreak="0">
    <w:nsid w:val="54E93395"/>
    <w:multiLevelType w:val="multilevel"/>
    <w:tmpl w:val="B6A201EA"/>
    <w:styleLink w:val="1"/>
    <w:lvl w:ilvl="0">
      <w:start w:val="1"/>
      <w:numFmt w:val="decimal"/>
      <w:lvlText w:val="%1."/>
      <w:lvlJc w:val="left"/>
      <w:pPr>
        <w:ind w:left="720" w:hanging="360"/>
      </w:pPr>
      <w:rPr>
        <w:rFonts w:hint="default"/>
        <w:b w:val="0"/>
        <w:bCs w:val="0"/>
        <w:sz w:val="20"/>
        <w:szCs w:val="20"/>
      </w:rPr>
    </w:lvl>
    <w:lvl w:ilvl="1">
      <w:start w:val="1"/>
      <w:numFmt w:val="bullet"/>
      <w:lvlText w:val=""/>
      <w:lvlJc w:val="left"/>
      <w:pPr>
        <w:ind w:left="1440" w:hanging="360"/>
      </w:pPr>
      <w:rPr>
        <w:rFonts w:ascii="Symbol" w:hAnsi="Symbol" w:cs="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70D44FE"/>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0" w15:restartNumberingAfterBreak="0">
    <w:nsid w:val="58A87E8D"/>
    <w:multiLevelType w:val="multilevel"/>
    <w:tmpl w:val="710C7392"/>
    <w:lvl w:ilvl="0">
      <w:start w:val="6"/>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24C362F"/>
    <w:multiLevelType w:val="multilevel"/>
    <w:tmpl w:val="C97069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265018C"/>
    <w:multiLevelType w:val="multilevel"/>
    <w:tmpl w:val="120CDA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2977DFA"/>
    <w:multiLevelType w:val="multilevel"/>
    <w:tmpl w:val="4412F0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684F6CE4"/>
    <w:multiLevelType w:val="hybridMultilevel"/>
    <w:tmpl w:val="5A1EB8A8"/>
    <w:lvl w:ilvl="0" w:tplc="52E6AB26">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09132A3"/>
    <w:multiLevelType w:val="multilevel"/>
    <w:tmpl w:val="9092C56A"/>
    <w:lvl w:ilvl="0">
      <w:start w:val="3"/>
      <w:numFmt w:val="decimal"/>
      <w:lvlText w:val="%1."/>
      <w:lvlJc w:val="left"/>
      <w:pPr>
        <w:ind w:left="360" w:hanging="360"/>
      </w:pPr>
      <w:rPr>
        <w:rFonts w:hint="default"/>
      </w:rPr>
    </w:lvl>
    <w:lvl w:ilvl="1">
      <w:start w:val="2"/>
      <w:numFmt w:val="decimal"/>
      <w:lvlText w:val="%1.%2."/>
      <w:lvlJc w:val="left"/>
      <w:pPr>
        <w:ind w:left="926" w:hanging="360"/>
      </w:pPr>
      <w:rPr>
        <w:rFonts w:hint="default"/>
      </w:rPr>
    </w:lvl>
    <w:lvl w:ilvl="2">
      <w:start w:val="1"/>
      <w:numFmt w:val="decimal"/>
      <w:lvlText w:val="%1.%2.%3."/>
      <w:lvlJc w:val="left"/>
      <w:pPr>
        <w:ind w:left="1852" w:hanging="720"/>
      </w:pPr>
      <w:rPr>
        <w:rFonts w:hint="default"/>
      </w:rPr>
    </w:lvl>
    <w:lvl w:ilvl="3">
      <w:start w:val="1"/>
      <w:numFmt w:val="decimal"/>
      <w:lvlText w:val="%1.%2.%3.%4."/>
      <w:lvlJc w:val="left"/>
      <w:pPr>
        <w:ind w:left="2418" w:hanging="720"/>
      </w:pPr>
      <w:rPr>
        <w:rFonts w:hint="default"/>
      </w:rPr>
    </w:lvl>
    <w:lvl w:ilvl="4">
      <w:start w:val="1"/>
      <w:numFmt w:val="decimal"/>
      <w:lvlText w:val="%1.%2.%3.%4.%5."/>
      <w:lvlJc w:val="left"/>
      <w:pPr>
        <w:ind w:left="3344" w:hanging="1080"/>
      </w:pPr>
      <w:rPr>
        <w:rFonts w:hint="default"/>
      </w:rPr>
    </w:lvl>
    <w:lvl w:ilvl="5">
      <w:start w:val="1"/>
      <w:numFmt w:val="decimal"/>
      <w:lvlText w:val="%1.%2.%3.%4.%5.%6."/>
      <w:lvlJc w:val="left"/>
      <w:pPr>
        <w:ind w:left="3910" w:hanging="1080"/>
      </w:pPr>
      <w:rPr>
        <w:rFonts w:hint="default"/>
      </w:rPr>
    </w:lvl>
    <w:lvl w:ilvl="6">
      <w:start w:val="1"/>
      <w:numFmt w:val="decimal"/>
      <w:lvlText w:val="%1.%2.%3.%4.%5.%6.%7."/>
      <w:lvlJc w:val="left"/>
      <w:pPr>
        <w:ind w:left="4836" w:hanging="1440"/>
      </w:pPr>
      <w:rPr>
        <w:rFonts w:hint="default"/>
      </w:rPr>
    </w:lvl>
    <w:lvl w:ilvl="7">
      <w:start w:val="1"/>
      <w:numFmt w:val="decimal"/>
      <w:lvlText w:val="%1.%2.%3.%4.%5.%6.%7.%8."/>
      <w:lvlJc w:val="left"/>
      <w:pPr>
        <w:ind w:left="5402" w:hanging="1440"/>
      </w:pPr>
      <w:rPr>
        <w:rFonts w:hint="default"/>
      </w:rPr>
    </w:lvl>
    <w:lvl w:ilvl="8">
      <w:start w:val="1"/>
      <w:numFmt w:val="decimal"/>
      <w:lvlText w:val="%1.%2.%3.%4.%5.%6.%7.%8.%9."/>
      <w:lvlJc w:val="left"/>
      <w:pPr>
        <w:ind w:left="6328" w:hanging="1800"/>
      </w:pPr>
      <w:rPr>
        <w:rFonts w:hint="default"/>
      </w:rPr>
    </w:lvl>
  </w:abstractNum>
  <w:abstractNum w:abstractNumId="36" w15:restartNumberingAfterBreak="0">
    <w:nsid w:val="70CD26DC"/>
    <w:multiLevelType w:val="hybridMultilevel"/>
    <w:tmpl w:val="1CC89E5E"/>
    <w:lvl w:ilvl="0" w:tplc="FE3E147C">
      <w:numFmt w:val="bullet"/>
      <w:pStyle w:val="a0"/>
      <w:lvlText w:val="–"/>
      <w:lvlJc w:val="left"/>
      <w:pPr>
        <w:ind w:left="284" w:hanging="284"/>
      </w:pPr>
      <w:rPr>
        <w:rFonts w:ascii="Times New Roman" w:eastAsia="Times New Roman" w:hAnsi="Times New Roman" w:hint="default"/>
      </w:rPr>
    </w:lvl>
    <w:lvl w:ilvl="1" w:tplc="F97004CE">
      <w:start w:val="20"/>
      <w:numFmt w:val="bullet"/>
      <w:lvlText w:val=""/>
      <w:lvlJc w:val="left"/>
      <w:pPr>
        <w:tabs>
          <w:tab w:val="num" w:pos="1080"/>
        </w:tabs>
        <w:ind w:left="1080" w:hanging="360"/>
      </w:pPr>
      <w:rPr>
        <w:rFonts w:ascii="Symbol" w:eastAsia="Times New Roman" w:hAnsi="Symbol" w:hint="default"/>
      </w:rPr>
    </w:lvl>
    <w:lvl w:ilvl="2" w:tplc="04220005">
      <w:start w:val="1"/>
      <w:numFmt w:val="bullet"/>
      <w:lvlText w:val=""/>
      <w:lvlJc w:val="left"/>
      <w:pPr>
        <w:ind w:left="1800" w:hanging="360"/>
      </w:pPr>
      <w:rPr>
        <w:rFonts w:ascii="Wingdings" w:hAnsi="Wingdings" w:cs="Wingdings" w:hint="default"/>
      </w:rPr>
    </w:lvl>
    <w:lvl w:ilvl="3" w:tplc="04220001">
      <w:start w:val="1"/>
      <w:numFmt w:val="bullet"/>
      <w:lvlText w:val=""/>
      <w:lvlJc w:val="left"/>
      <w:pPr>
        <w:ind w:left="2520" w:hanging="360"/>
      </w:pPr>
      <w:rPr>
        <w:rFonts w:ascii="Symbol" w:hAnsi="Symbol" w:cs="Symbol" w:hint="default"/>
      </w:rPr>
    </w:lvl>
    <w:lvl w:ilvl="4" w:tplc="04220003">
      <w:start w:val="1"/>
      <w:numFmt w:val="bullet"/>
      <w:lvlText w:val="o"/>
      <w:lvlJc w:val="left"/>
      <w:pPr>
        <w:ind w:left="3240" w:hanging="360"/>
      </w:pPr>
      <w:rPr>
        <w:rFonts w:ascii="Courier New" w:hAnsi="Courier New" w:cs="Courier New" w:hint="default"/>
      </w:rPr>
    </w:lvl>
    <w:lvl w:ilvl="5" w:tplc="04220005">
      <w:start w:val="1"/>
      <w:numFmt w:val="bullet"/>
      <w:lvlText w:val=""/>
      <w:lvlJc w:val="left"/>
      <w:pPr>
        <w:ind w:left="3960" w:hanging="360"/>
      </w:pPr>
      <w:rPr>
        <w:rFonts w:ascii="Wingdings" w:hAnsi="Wingdings" w:cs="Wingdings" w:hint="default"/>
      </w:rPr>
    </w:lvl>
    <w:lvl w:ilvl="6" w:tplc="04220001">
      <w:start w:val="1"/>
      <w:numFmt w:val="bullet"/>
      <w:lvlText w:val=""/>
      <w:lvlJc w:val="left"/>
      <w:pPr>
        <w:ind w:left="4680" w:hanging="360"/>
      </w:pPr>
      <w:rPr>
        <w:rFonts w:ascii="Symbol" w:hAnsi="Symbol" w:cs="Symbol" w:hint="default"/>
      </w:rPr>
    </w:lvl>
    <w:lvl w:ilvl="7" w:tplc="04220003">
      <w:start w:val="1"/>
      <w:numFmt w:val="bullet"/>
      <w:lvlText w:val="o"/>
      <w:lvlJc w:val="left"/>
      <w:pPr>
        <w:ind w:left="5400" w:hanging="360"/>
      </w:pPr>
      <w:rPr>
        <w:rFonts w:ascii="Courier New" w:hAnsi="Courier New" w:cs="Courier New" w:hint="default"/>
      </w:rPr>
    </w:lvl>
    <w:lvl w:ilvl="8" w:tplc="04220005">
      <w:start w:val="1"/>
      <w:numFmt w:val="bullet"/>
      <w:lvlText w:val=""/>
      <w:lvlJc w:val="left"/>
      <w:pPr>
        <w:ind w:left="6120" w:hanging="360"/>
      </w:pPr>
      <w:rPr>
        <w:rFonts w:ascii="Wingdings" w:hAnsi="Wingdings" w:cs="Wingdings" w:hint="default"/>
      </w:rPr>
    </w:lvl>
  </w:abstractNum>
  <w:abstractNum w:abstractNumId="37" w15:restartNumberingAfterBreak="0">
    <w:nsid w:val="782B6CE6"/>
    <w:multiLevelType w:val="multilevel"/>
    <w:tmpl w:val="1BAACACA"/>
    <w:lvl w:ilvl="0">
      <w:start w:val="6"/>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9C24C8D"/>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9" w15:restartNumberingAfterBreak="0">
    <w:nsid w:val="7F553C53"/>
    <w:multiLevelType w:val="multilevel"/>
    <w:tmpl w:val="01AEC1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7F9E1E43"/>
    <w:multiLevelType w:val="multilevel"/>
    <w:tmpl w:val="3FAE4E86"/>
    <w:lvl w:ilvl="0">
      <w:start w:val="3"/>
      <w:numFmt w:val="decimal"/>
      <w:lvlText w:val="%1.1"/>
      <w:lvlJc w:val="left"/>
      <w:pPr>
        <w:ind w:left="786" w:hanging="360"/>
      </w:pPr>
      <w:rPr>
        <w:u w:val="none"/>
      </w:rPr>
    </w:lvl>
    <w:lvl w:ilvl="1">
      <w:start w:val="1"/>
      <w:numFmt w:val="lowerLetter"/>
      <w:lvlText w:val="%2.1"/>
      <w:lvlJc w:val="left"/>
      <w:pPr>
        <w:ind w:left="2160" w:hanging="360"/>
      </w:pPr>
      <w:rPr>
        <w:u w:val="none"/>
      </w:rPr>
    </w:lvl>
    <w:lvl w:ilvl="2">
      <w:start w:val="1"/>
      <w:numFmt w:val="lowerRoman"/>
      <w:lvlText w:val="%3.1"/>
      <w:lvlJc w:val="right"/>
      <w:pPr>
        <w:ind w:left="2880" w:hanging="360"/>
      </w:pPr>
      <w:rPr>
        <w:u w:val="none"/>
      </w:rPr>
    </w:lvl>
    <w:lvl w:ilvl="3">
      <w:start w:val="1"/>
      <w:numFmt w:val="decimal"/>
      <w:lvlText w:val="%4.1"/>
      <w:lvlJc w:val="left"/>
      <w:pPr>
        <w:ind w:left="3600" w:hanging="360"/>
      </w:pPr>
      <w:rPr>
        <w:u w:val="none"/>
      </w:rPr>
    </w:lvl>
    <w:lvl w:ilvl="4">
      <w:start w:val="1"/>
      <w:numFmt w:val="lowerLetter"/>
      <w:lvlText w:val="%5.1"/>
      <w:lvlJc w:val="left"/>
      <w:pPr>
        <w:ind w:left="4320" w:hanging="360"/>
      </w:pPr>
      <w:rPr>
        <w:u w:val="none"/>
      </w:rPr>
    </w:lvl>
    <w:lvl w:ilvl="5">
      <w:start w:val="1"/>
      <w:numFmt w:val="lowerRoman"/>
      <w:lvlText w:val="%6.1"/>
      <w:lvlJc w:val="right"/>
      <w:pPr>
        <w:ind w:left="5040" w:hanging="360"/>
      </w:pPr>
      <w:rPr>
        <w:u w:val="none"/>
      </w:rPr>
    </w:lvl>
    <w:lvl w:ilvl="6">
      <w:start w:val="1"/>
      <w:numFmt w:val="decimal"/>
      <w:lvlText w:val="%7.1"/>
      <w:lvlJc w:val="left"/>
      <w:pPr>
        <w:ind w:left="5760" w:hanging="360"/>
      </w:pPr>
      <w:rPr>
        <w:u w:val="none"/>
      </w:rPr>
    </w:lvl>
    <w:lvl w:ilvl="7">
      <w:start w:val="1"/>
      <w:numFmt w:val="lowerLetter"/>
      <w:lvlText w:val="%8.1"/>
      <w:lvlJc w:val="left"/>
      <w:pPr>
        <w:ind w:left="6480" w:hanging="360"/>
      </w:pPr>
      <w:rPr>
        <w:u w:val="none"/>
      </w:rPr>
    </w:lvl>
    <w:lvl w:ilvl="8">
      <w:start w:val="1"/>
      <w:numFmt w:val="lowerRoman"/>
      <w:lvlText w:val="%9.1"/>
      <w:lvlJc w:val="right"/>
      <w:pPr>
        <w:ind w:left="7200" w:hanging="360"/>
      </w:pPr>
      <w:rPr>
        <w:u w:val="none"/>
      </w:rPr>
    </w:lvl>
  </w:abstractNum>
  <w:num w:numId="1">
    <w:abstractNumId w:val="36"/>
  </w:num>
  <w:num w:numId="2">
    <w:abstractNumId w:val="7"/>
  </w:num>
  <w:num w:numId="3">
    <w:abstractNumId w:val="5"/>
  </w:num>
  <w:num w:numId="4">
    <w:abstractNumId w:val="28"/>
  </w:num>
  <w:num w:numId="5">
    <w:abstractNumId w:val="4"/>
  </w:num>
  <w:num w:numId="6">
    <w:abstractNumId w:val="21"/>
  </w:num>
  <w:num w:numId="7">
    <w:abstractNumId w:val="38"/>
  </w:num>
  <w:num w:numId="8">
    <w:abstractNumId w:val="29"/>
  </w:num>
  <w:num w:numId="9">
    <w:abstractNumId w:val="26"/>
  </w:num>
  <w:num w:numId="10">
    <w:abstractNumId w:val="20"/>
  </w:num>
  <w:num w:numId="11">
    <w:abstractNumId w:val="19"/>
  </w:num>
  <w:num w:numId="12">
    <w:abstractNumId w:val="34"/>
  </w:num>
  <w:num w:numId="13">
    <w:abstractNumId w:val="8"/>
  </w:num>
  <w:num w:numId="14">
    <w:abstractNumId w:val="40"/>
  </w:num>
  <w:num w:numId="15">
    <w:abstractNumId w:val="35"/>
  </w:num>
  <w:num w:numId="16">
    <w:abstractNumId w:val="22"/>
  </w:num>
  <w:num w:numId="17">
    <w:abstractNumId w:val="14"/>
  </w:num>
  <w:num w:numId="18">
    <w:abstractNumId w:val="12"/>
  </w:num>
  <w:num w:numId="19">
    <w:abstractNumId w:val="30"/>
  </w:num>
  <w:num w:numId="20">
    <w:abstractNumId w:val="37"/>
  </w:num>
  <w:num w:numId="21">
    <w:abstractNumId w:val="2"/>
  </w:num>
  <w:num w:numId="22">
    <w:abstractNumId w:val="9"/>
  </w:num>
  <w:num w:numId="23">
    <w:abstractNumId w:val="0"/>
  </w:num>
  <w:num w:numId="24">
    <w:abstractNumId w:val="32"/>
    <w:lvlOverride w:ilvl="0">
      <w:lvl w:ilvl="0">
        <w:numFmt w:val="decimal"/>
        <w:lvlText w:val="%1."/>
        <w:lvlJc w:val="left"/>
      </w:lvl>
    </w:lvlOverride>
  </w:num>
  <w:num w:numId="25">
    <w:abstractNumId w:val="3"/>
    <w:lvlOverride w:ilvl="0">
      <w:lvl w:ilvl="0">
        <w:numFmt w:val="decimal"/>
        <w:lvlText w:val="%1."/>
        <w:lvlJc w:val="left"/>
      </w:lvl>
    </w:lvlOverride>
  </w:num>
  <w:num w:numId="26">
    <w:abstractNumId w:val="1"/>
    <w:lvlOverride w:ilvl="0">
      <w:lvl w:ilvl="0">
        <w:numFmt w:val="decimal"/>
        <w:lvlText w:val="%1."/>
        <w:lvlJc w:val="left"/>
      </w:lvl>
    </w:lvlOverride>
  </w:num>
  <w:num w:numId="27">
    <w:abstractNumId w:val="11"/>
    <w:lvlOverride w:ilvl="0">
      <w:lvl w:ilvl="0">
        <w:numFmt w:val="decimal"/>
        <w:lvlText w:val="%1."/>
        <w:lvlJc w:val="left"/>
      </w:lvl>
    </w:lvlOverride>
  </w:num>
  <w:num w:numId="28">
    <w:abstractNumId w:val="15"/>
  </w:num>
  <w:num w:numId="29">
    <w:abstractNumId w:val="18"/>
  </w:num>
  <w:num w:numId="30">
    <w:abstractNumId w:val="25"/>
  </w:num>
  <w:num w:numId="31">
    <w:abstractNumId w:val="24"/>
  </w:num>
  <w:num w:numId="32">
    <w:abstractNumId w:val="31"/>
  </w:num>
  <w:num w:numId="33">
    <w:abstractNumId w:val="6"/>
  </w:num>
  <w:num w:numId="34">
    <w:abstractNumId w:val="10"/>
  </w:num>
  <w:num w:numId="35">
    <w:abstractNumId w:val="16"/>
  </w:num>
  <w:num w:numId="36">
    <w:abstractNumId w:val="33"/>
  </w:num>
  <w:num w:numId="37">
    <w:abstractNumId w:val="17"/>
  </w:num>
  <w:num w:numId="38">
    <w:abstractNumId w:val="13"/>
  </w:num>
  <w:num w:numId="39">
    <w:abstractNumId w:val="39"/>
  </w:num>
  <w:num w:numId="40">
    <w:abstractNumId w:val="23"/>
  </w:num>
  <w:num w:numId="41">
    <w:abstractNumId w:val="2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hideSpellingErrors/>
  <w:activeWritingStyle w:appName="MSWord" w:lang="ru-RU" w:vendorID="64" w:dllVersion="6" w:nlCheck="1" w:checkStyle="0"/>
  <w:activeWritingStyle w:appName="MSWord" w:lang="en-US" w:vendorID="64" w:dllVersion="6" w:nlCheck="1" w:checkStyle="0"/>
  <w:activeWritingStyle w:appName="MSWord" w:lang="ru-RU" w:vendorID="64" w:dllVersion="0" w:nlCheck="1" w:checkStyle="0"/>
  <w:activeWritingStyle w:appName="MSWord" w:lang="en-US" w:vendorID="64" w:dllVersion="0" w:nlCheck="1" w:checkStyle="0"/>
  <w:activeWritingStyle w:appName="MSWord" w:lang="ru-RU" w:vendorID="64" w:dllVersion="4096" w:nlCheck="1" w:checkStyle="0"/>
  <w:activeWritingStyle w:appName="MSWord" w:lang="en-US" w:vendorID="64" w:dllVersion="4096"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3A7D"/>
    <w:rsid w:val="00000BA4"/>
    <w:rsid w:val="000020F6"/>
    <w:rsid w:val="00003478"/>
    <w:rsid w:val="00010BED"/>
    <w:rsid w:val="00012FC8"/>
    <w:rsid w:val="000151D0"/>
    <w:rsid w:val="000158D7"/>
    <w:rsid w:val="00015BE0"/>
    <w:rsid w:val="00015EA8"/>
    <w:rsid w:val="00017215"/>
    <w:rsid w:val="000270E4"/>
    <w:rsid w:val="000329AA"/>
    <w:rsid w:val="00040D95"/>
    <w:rsid w:val="0004255F"/>
    <w:rsid w:val="00045B03"/>
    <w:rsid w:val="00047B8B"/>
    <w:rsid w:val="00051801"/>
    <w:rsid w:val="00053826"/>
    <w:rsid w:val="00072707"/>
    <w:rsid w:val="000808EA"/>
    <w:rsid w:val="00083B33"/>
    <w:rsid w:val="000909DA"/>
    <w:rsid w:val="0009445A"/>
    <w:rsid w:val="000A0EFB"/>
    <w:rsid w:val="000A3136"/>
    <w:rsid w:val="000A726D"/>
    <w:rsid w:val="000B12B5"/>
    <w:rsid w:val="000B23FE"/>
    <w:rsid w:val="000B477E"/>
    <w:rsid w:val="000B5669"/>
    <w:rsid w:val="000B5B78"/>
    <w:rsid w:val="000C28E1"/>
    <w:rsid w:val="000C5705"/>
    <w:rsid w:val="000E14C2"/>
    <w:rsid w:val="000F46C9"/>
    <w:rsid w:val="00102643"/>
    <w:rsid w:val="00103676"/>
    <w:rsid w:val="00113CEF"/>
    <w:rsid w:val="00115A30"/>
    <w:rsid w:val="00122BE5"/>
    <w:rsid w:val="001232EC"/>
    <w:rsid w:val="00132B10"/>
    <w:rsid w:val="001360FD"/>
    <w:rsid w:val="001371D0"/>
    <w:rsid w:val="00137CD4"/>
    <w:rsid w:val="0015609E"/>
    <w:rsid w:val="00157B64"/>
    <w:rsid w:val="00160DEB"/>
    <w:rsid w:val="001658ED"/>
    <w:rsid w:val="00166775"/>
    <w:rsid w:val="001702D4"/>
    <w:rsid w:val="00172137"/>
    <w:rsid w:val="00180AB2"/>
    <w:rsid w:val="00180BB3"/>
    <w:rsid w:val="00180C23"/>
    <w:rsid w:val="0018550F"/>
    <w:rsid w:val="00192273"/>
    <w:rsid w:val="00197497"/>
    <w:rsid w:val="001A0B05"/>
    <w:rsid w:val="001A32A4"/>
    <w:rsid w:val="001A5769"/>
    <w:rsid w:val="001A5A07"/>
    <w:rsid w:val="001A7BC3"/>
    <w:rsid w:val="001B6B59"/>
    <w:rsid w:val="001C2052"/>
    <w:rsid w:val="001C58BC"/>
    <w:rsid w:val="001D1AFD"/>
    <w:rsid w:val="001D276F"/>
    <w:rsid w:val="001E337C"/>
    <w:rsid w:val="001E7088"/>
    <w:rsid w:val="001F1F83"/>
    <w:rsid w:val="001F223C"/>
    <w:rsid w:val="001F41BC"/>
    <w:rsid w:val="001F62B4"/>
    <w:rsid w:val="00203099"/>
    <w:rsid w:val="0020769D"/>
    <w:rsid w:val="0021577C"/>
    <w:rsid w:val="00225232"/>
    <w:rsid w:val="00234960"/>
    <w:rsid w:val="00235D9A"/>
    <w:rsid w:val="0023771C"/>
    <w:rsid w:val="002537DA"/>
    <w:rsid w:val="00266986"/>
    <w:rsid w:val="00273E77"/>
    <w:rsid w:val="00274E85"/>
    <w:rsid w:val="00275448"/>
    <w:rsid w:val="002878D3"/>
    <w:rsid w:val="002A4A71"/>
    <w:rsid w:val="002B4F3D"/>
    <w:rsid w:val="002C3520"/>
    <w:rsid w:val="002D0585"/>
    <w:rsid w:val="002E1C85"/>
    <w:rsid w:val="002E31C9"/>
    <w:rsid w:val="002E74A3"/>
    <w:rsid w:val="002E781D"/>
    <w:rsid w:val="002F543D"/>
    <w:rsid w:val="002F6B3E"/>
    <w:rsid w:val="002F7530"/>
    <w:rsid w:val="00300371"/>
    <w:rsid w:val="00304847"/>
    <w:rsid w:val="0030522C"/>
    <w:rsid w:val="00313315"/>
    <w:rsid w:val="00316577"/>
    <w:rsid w:val="003206DC"/>
    <w:rsid w:val="00324C62"/>
    <w:rsid w:val="0032670F"/>
    <w:rsid w:val="0032714C"/>
    <w:rsid w:val="003369F6"/>
    <w:rsid w:val="00350CCE"/>
    <w:rsid w:val="003741C0"/>
    <w:rsid w:val="00374F1B"/>
    <w:rsid w:val="00377D04"/>
    <w:rsid w:val="00386E5E"/>
    <w:rsid w:val="00394C6B"/>
    <w:rsid w:val="003A2F7D"/>
    <w:rsid w:val="003A59A4"/>
    <w:rsid w:val="003B340A"/>
    <w:rsid w:val="003B5D92"/>
    <w:rsid w:val="003C2A14"/>
    <w:rsid w:val="003C7B76"/>
    <w:rsid w:val="003E2745"/>
    <w:rsid w:val="003F556C"/>
    <w:rsid w:val="004054C8"/>
    <w:rsid w:val="0040567D"/>
    <w:rsid w:val="00407770"/>
    <w:rsid w:val="0041692F"/>
    <w:rsid w:val="004264CA"/>
    <w:rsid w:val="00426EF3"/>
    <w:rsid w:val="0043322B"/>
    <w:rsid w:val="00450FE3"/>
    <w:rsid w:val="004520F7"/>
    <w:rsid w:val="004544D2"/>
    <w:rsid w:val="00456213"/>
    <w:rsid w:val="00476ED4"/>
    <w:rsid w:val="00480F02"/>
    <w:rsid w:val="00493FAD"/>
    <w:rsid w:val="004956ED"/>
    <w:rsid w:val="004A061F"/>
    <w:rsid w:val="004A2A95"/>
    <w:rsid w:val="004A484A"/>
    <w:rsid w:val="004A7609"/>
    <w:rsid w:val="004B0E1B"/>
    <w:rsid w:val="004B29A6"/>
    <w:rsid w:val="004B33E4"/>
    <w:rsid w:val="004B45A9"/>
    <w:rsid w:val="004C0D00"/>
    <w:rsid w:val="004C4E43"/>
    <w:rsid w:val="004D4D9D"/>
    <w:rsid w:val="004D63CC"/>
    <w:rsid w:val="004F43E9"/>
    <w:rsid w:val="004F5818"/>
    <w:rsid w:val="00501224"/>
    <w:rsid w:val="005100A0"/>
    <w:rsid w:val="005134F7"/>
    <w:rsid w:val="005217AA"/>
    <w:rsid w:val="0052353B"/>
    <w:rsid w:val="005345F6"/>
    <w:rsid w:val="005438A4"/>
    <w:rsid w:val="005457A1"/>
    <w:rsid w:val="005516F9"/>
    <w:rsid w:val="00552FD5"/>
    <w:rsid w:val="005600FA"/>
    <w:rsid w:val="005618DB"/>
    <w:rsid w:val="005756EC"/>
    <w:rsid w:val="005769D3"/>
    <w:rsid w:val="00584B20"/>
    <w:rsid w:val="00595B25"/>
    <w:rsid w:val="005A38B8"/>
    <w:rsid w:val="005B046D"/>
    <w:rsid w:val="005B40BE"/>
    <w:rsid w:val="005C01C5"/>
    <w:rsid w:val="005C28CC"/>
    <w:rsid w:val="005D2C01"/>
    <w:rsid w:val="005E665B"/>
    <w:rsid w:val="005E66B9"/>
    <w:rsid w:val="005F4038"/>
    <w:rsid w:val="005F57E3"/>
    <w:rsid w:val="00600C60"/>
    <w:rsid w:val="00601E21"/>
    <w:rsid w:val="00604419"/>
    <w:rsid w:val="0060767C"/>
    <w:rsid w:val="006077CB"/>
    <w:rsid w:val="00617810"/>
    <w:rsid w:val="00626997"/>
    <w:rsid w:val="006307D8"/>
    <w:rsid w:val="00637632"/>
    <w:rsid w:val="0064498C"/>
    <w:rsid w:val="00653626"/>
    <w:rsid w:val="006615DB"/>
    <w:rsid w:val="0066219E"/>
    <w:rsid w:val="00667C66"/>
    <w:rsid w:val="00676207"/>
    <w:rsid w:val="00676C7F"/>
    <w:rsid w:val="0068302D"/>
    <w:rsid w:val="00686EE4"/>
    <w:rsid w:val="00690D19"/>
    <w:rsid w:val="006A7E66"/>
    <w:rsid w:val="006B0E18"/>
    <w:rsid w:val="006B5E7A"/>
    <w:rsid w:val="006C0621"/>
    <w:rsid w:val="006C1FE7"/>
    <w:rsid w:val="006C3245"/>
    <w:rsid w:val="006C3880"/>
    <w:rsid w:val="006D093B"/>
    <w:rsid w:val="006D172B"/>
    <w:rsid w:val="006D38F9"/>
    <w:rsid w:val="006D7AE6"/>
    <w:rsid w:val="006E3958"/>
    <w:rsid w:val="006E4A66"/>
    <w:rsid w:val="006F41FF"/>
    <w:rsid w:val="007055F0"/>
    <w:rsid w:val="00705C74"/>
    <w:rsid w:val="0072018B"/>
    <w:rsid w:val="0072272A"/>
    <w:rsid w:val="00723DE7"/>
    <w:rsid w:val="007260B8"/>
    <w:rsid w:val="00726964"/>
    <w:rsid w:val="007325D6"/>
    <w:rsid w:val="007345A4"/>
    <w:rsid w:val="00743D68"/>
    <w:rsid w:val="00745C9D"/>
    <w:rsid w:val="007469E0"/>
    <w:rsid w:val="00751ACD"/>
    <w:rsid w:val="0075255C"/>
    <w:rsid w:val="00752769"/>
    <w:rsid w:val="007531F7"/>
    <w:rsid w:val="007646D0"/>
    <w:rsid w:val="007659EB"/>
    <w:rsid w:val="00765E98"/>
    <w:rsid w:val="007913F1"/>
    <w:rsid w:val="007942C1"/>
    <w:rsid w:val="00795B40"/>
    <w:rsid w:val="007965D9"/>
    <w:rsid w:val="00796B55"/>
    <w:rsid w:val="00796D81"/>
    <w:rsid w:val="007A2F11"/>
    <w:rsid w:val="007A40FA"/>
    <w:rsid w:val="007B1B48"/>
    <w:rsid w:val="007B5A97"/>
    <w:rsid w:val="007B5D0D"/>
    <w:rsid w:val="007B6D02"/>
    <w:rsid w:val="007B7D46"/>
    <w:rsid w:val="007D2476"/>
    <w:rsid w:val="007D7A89"/>
    <w:rsid w:val="007E29E5"/>
    <w:rsid w:val="007E559C"/>
    <w:rsid w:val="007F1BED"/>
    <w:rsid w:val="00810F57"/>
    <w:rsid w:val="00814A13"/>
    <w:rsid w:val="00816551"/>
    <w:rsid w:val="0082284A"/>
    <w:rsid w:val="00825BA8"/>
    <w:rsid w:val="00835B75"/>
    <w:rsid w:val="0083610C"/>
    <w:rsid w:val="0083688C"/>
    <w:rsid w:val="008368B4"/>
    <w:rsid w:val="00841573"/>
    <w:rsid w:val="00843A7D"/>
    <w:rsid w:val="008443B8"/>
    <w:rsid w:val="0086126D"/>
    <w:rsid w:val="00881EA2"/>
    <w:rsid w:val="00882EAF"/>
    <w:rsid w:val="00883A76"/>
    <w:rsid w:val="00885D5C"/>
    <w:rsid w:val="00885E04"/>
    <w:rsid w:val="00894BCB"/>
    <w:rsid w:val="008A5224"/>
    <w:rsid w:val="008B0ECE"/>
    <w:rsid w:val="008B6DF5"/>
    <w:rsid w:val="008B745A"/>
    <w:rsid w:val="008B7EE8"/>
    <w:rsid w:val="008C075D"/>
    <w:rsid w:val="008C3F28"/>
    <w:rsid w:val="008C4382"/>
    <w:rsid w:val="008D04C8"/>
    <w:rsid w:val="008E0A16"/>
    <w:rsid w:val="008E3689"/>
    <w:rsid w:val="008E3AA6"/>
    <w:rsid w:val="008E78CE"/>
    <w:rsid w:val="008F0F72"/>
    <w:rsid w:val="008F31D2"/>
    <w:rsid w:val="008F4175"/>
    <w:rsid w:val="008F7B08"/>
    <w:rsid w:val="009009CD"/>
    <w:rsid w:val="00901CE1"/>
    <w:rsid w:val="00902E0A"/>
    <w:rsid w:val="009045A1"/>
    <w:rsid w:val="0091444E"/>
    <w:rsid w:val="00924A0F"/>
    <w:rsid w:val="00935590"/>
    <w:rsid w:val="00950ABE"/>
    <w:rsid w:val="00952F24"/>
    <w:rsid w:val="00962676"/>
    <w:rsid w:val="00964876"/>
    <w:rsid w:val="00964BE5"/>
    <w:rsid w:val="009666B9"/>
    <w:rsid w:val="00966FF9"/>
    <w:rsid w:val="00980C6D"/>
    <w:rsid w:val="00991BC1"/>
    <w:rsid w:val="009936F5"/>
    <w:rsid w:val="00993BEE"/>
    <w:rsid w:val="009A47D4"/>
    <w:rsid w:val="009B263F"/>
    <w:rsid w:val="009C39C8"/>
    <w:rsid w:val="009D0E06"/>
    <w:rsid w:val="009D1238"/>
    <w:rsid w:val="009D707C"/>
    <w:rsid w:val="009E4E74"/>
    <w:rsid w:val="009F131F"/>
    <w:rsid w:val="009F335E"/>
    <w:rsid w:val="009F6174"/>
    <w:rsid w:val="00A05566"/>
    <w:rsid w:val="00A06079"/>
    <w:rsid w:val="00A0744C"/>
    <w:rsid w:val="00A16541"/>
    <w:rsid w:val="00A20804"/>
    <w:rsid w:val="00A22EE8"/>
    <w:rsid w:val="00A31FAD"/>
    <w:rsid w:val="00A33787"/>
    <w:rsid w:val="00A33FF8"/>
    <w:rsid w:val="00A37480"/>
    <w:rsid w:val="00A57416"/>
    <w:rsid w:val="00A6035B"/>
    <w:rsid w:val="00A61E39"/>
    <w:rsid w:val="00A64471"/>
    <w:rsid w:val="00A71509"/>
    <w:rsid w:val="00A71EFB"/>
    <w:rsid w:val="00A74D2F"/>
    <w:rsid w:val="00A74F36"/>
    <w:rsid w:val="00A754F4"/>
    <w:rsid w:val="00A75E3E"/>
    <w:rsid w:val="00A77E47"/>
    <w:rsid w:val="00A85FDA"/>
    <w:rsid w:val="00A8667B"/>
    <w:rsid w:val="00A9461F"/>
    <w:rsid w:val="00AA4ADB"/>
    <w:rsid w:val="00AA6321"/>
    <w:rsid w:val="00AA7492"/>
    <w:rsid w:val="00AB31A1"/>
    <w:rsid w:val="00AC4C77"/>
    <w:rsid w:val="00AD1D04"/>
    <w:rsid w:val="00AD4820"/>
    <w:rsid w:val="00AD68DA"/>
    <w:rsid w:val="00AD73A5"/>
    <w:rsid w:val="00AD77D3"/>
    <w:rsid w:val="00AE5128"/>
    <w:rsid w:val="00AF177A"/>
    <w:rsid w:val="00AF7179"/>
    <w:rsid w:val="00B018AF"/>
    <w:rsid w:val="00B1113D"/>
    <w:rsid w:val="00B11F3B"/>
    <w:rsid w:val="00B158CA"/>
    <w:rsid w:val="00B1738C"/>
    <w:rsid w:val="00B212E0"/>
    <w:rsid w:val="00B21322"/>
    <w:rsid w:val="00B36169"/>
    <w:rsid w:val="00B406EC"/>
    <w:rsid w:val="00B421B2"/>
    <w:rsid w:val="00B42D1D"/>
    <w:rsid w:val="00B439FD"/>
    <w:rsid w:val="00B5185C"/>
    <w:rsid w:val="00B53722"/>
    <w:rsid w:val="00B538F0"/>
    <w:rsid w:val="00B57481"/>
    <w:rsid w:val="00B639E7"/>
    <w:rsid w:val="00B66825"/>
    <w:rsid w:val="00B710D9"/>
    <w:rsid w:val="00B74D6F"/>
    <w:rsid w:val="00B7764F"/>
    <w:rsid w:val="00B776B6"/>
    <w:rsid w:val="00B86525"/>
    <w:rsid w:val="00B908A5"/>
    <w:rsid w:val="00B91E43"/>
    <w:rsid w:val="00BA09B2"/>
    <w:rsid w:val="00BA10F1"/>
    <w:rsid w:val="00BA5160"/>
    <w:rsid w:val="00BB49ED"/>
    <w:rsid w:val="00BB7DD1"/>
    <w:rsid w:val="00BC2735"/>
    <w:rsid w:val="00BC4A3E"/>
    <w:rsid w:val="00BD6230"/>
    <w:rsid w:val="00BE09C5"/>
    <w:rsid w:val="00BE50BD"/>
    <w:rsid w:val="00BE65C4"/>
    <w:rsid w:val="00C01C08"/>
    <w:rsid w:val="00C05BEE"/>
    <w:rsid w:val="00C12201"/>
    <w:rsid w:val="00C12419"/>
    <w:rsid w:val="00C12B2F"/>
    <w:rsid w:val="00C22E5D"/>
    <w:rsid w:val="00C36684"/>
    <w:rsid w:val="00C403AD"/>
    <w:rsid w:val="00C42418"/>
    <w:rsid w:val="00C46815"/>
    <w:rsid w:val="00C47465"/>
    <w:rsid w:val="00C47723"/>
    <w:rsid w:val="00C517C7"/>
    <w:rsid w:val="00C63E85"/>
    <w:rsid w:val="00C6514F"/>
    <w:rsid w:val="00C73700"/>
    <w:rsid w:val="00C820FF"/>
    <w:rsid w:val="00C85DD3"/>
    <w:rsid w:val="00C91E75"/>
    <w:rsid w:val="00C92497"/>
    <w:rsid w:val="00C94430"/>
    <w:rsid w:val="00CA1666"/>
    <w:rsid w:val="00CA20C7"/>
    <w:rsid w:val="00CB0543"/>
    <w:rsid w:val="00CB52A9"/>
    <w:rsid w:val="00CB5324"/>
    <w:rsid w:val="00CB5637"/>
    <w:rsid w:val="00CB6885"/>
    <w:rsid w:val="00CB68CC"/>
    <w:rsid w:val="00CC225C"/>
    <w:rsid w:val="00CC4257"/>
    <w:rsid w:val="00CC6B6D"/>
    <w:rsid w:val="00CD7170"/>
    <w:rsid w:val="00CD728A"/>
    <w:rsid w:val="00CE77C9"/>
    <w:rsid w:val="00D07CC0"/>
    <w:rsid w:val="00D26231"/>
    <w:rsid w:val="00D27005"/>
    <w:rsid w:val="00D3189B"/>
    <w:rsid w:val="00D3710C"/>
    <w:rsid w:val="00D37744"/>
    <w:rsid w:val="00D41392"/>
    <w:rsid w:val="00D45F3E"/>
    <w:rsid w:val="00D514A0"/>
    <w:rsid w:val="00D5203C"/>
    <w:rsid w:val="00D538FC"/>
    <w:rsid w:val="00D578FE"/>
    <w:rsid w:val="00D6795B"/>
    <w:rsid w:val="00D758D7"/>
    <w:rsid w:val="00D80B99"/>
    <w:rsid w:val="00D822D6"/>
    <w:rsid w:val="00D8768F"/>
    <w:rsid w:val="00D87FAB"/>
    <w:rsid w:val="00D91380"/>
    <w:rsid w:val="00D93FF7"/>
    <w:rsid w:val="00D97EFC"/>
    <w:rsid w:val="00DA1C8A"/>
    <w:rsid w:val="00DA356F"/>
    <w:rsid w:val="00DB2E75"/>
    <w:rsid w:val="00DC1A7D"/>
    <w:rsid w:val="00DC5E87"/>
    <w:rsid w:val="00DD09EF"/>
    <w:rsid w:val="00DD4E7D"/>
    <w:rsid w:val="00DD7D99"/>
    <w:rsid w:val="00DE059A"/>
    <w:rsid w:val="00DE4972"/>
    <w:rsid w:val="00DE497F"/>
    <w:rsid w:val="00DE78B8"/>
    <w:rsid w:val="00DF1BD1"/>
    <w:rsid w:val="00DF6BE7"/>
    <w:rsid w:val="00E0675D"/>
    <w:rsid w:val="00E077D4"/>
    <w:rsid w:val="00E116A5"/>
    <w:rsid w:val="00E16D32"/>
    <w:rsid w:val="00E23F60"/>
    <w:rsid w:val="00E24BC3"/>
    <w:rsid w:val="00E30277"/>
    <w:rsid w:val="00E330EA"/>
    <w:rsid w:val="00E44E6F"/>
    <w:rsid w:val="00E4590B"/>
    <w:rsid w:val="00E475CD"/>
    <w:rsid w:val="00E50178"/>
    <w:rsid w:val="00E53CC6"/>
    <w:rsid w:val="00E541C1"/>
    <w:rsid w:val="00E64720"/>
    <w:rsid w:val="00E70137"/>
    <w:rsid w:val="00E721E0"/>
    <w:rsid w:val="00E73404"/>
    <w:rsid w:val="00E7403A"/>
    <w:rsid w:val="00E94DED"/>
    <w:rsid w:val="00E9673D"/>
    <w:rsid w:val="00EA63FD"/>
    <w:rsid w:val="00EB4376"/>
    <w:rsid w:val="00EC2BA0"/>
    <w:rsid w:val="00EC4994"/>
    <w:rsid w:val="00EC75B9"/>
    <w:rsid w:val="00EC7981"/>
    <w:rsid w:val="00ED5B66"/>
    <w:rsid w:val="00ED6B27"/>
    <w:rsid w:val="00EE35CF"/>
    <w:rsid w:val="00EE48EE"/>
    <w:rsid w:val="00EF659F"/>
    <w:rsid w:val="00EF7563"/>
    <w:rsid w:val="00F00D65"/>
    <w:rsid w:val="00F031AC"/>
    <w:rsid w:val="00F04EFC"/>
    <w:rsid w:val="00F11DFF"/>
    <w:rsid w:val="00F12C1B"/>
    <w:rsid w:val="00F215E0"/>
    <w:rsid w:val="00F222B2"/>
    <w:rsid w:val="00F238DD"/>
    <w:rsid w:val="00F23D51"/>
    <w:rsid w:val="00F24707"/>
    <w:rsid w:val="00F25613"/>
    <w:rsid w:val="00F335BA"/>
    <w:rsid w:val="00F352C6"/>
    <w:rsid w:val="00F41561"/>
    <w:rsid w:val="00F419F0"/>
    <w:rsid w:val="00F5222A"/>
    <w:rsid w:val="00F56A62"/>
    <w:rsid w:val="00F60AD3"/>
    <w:rsid w:val="00F76916"/>
    <w:rsid w:val="00F8164F"/>
    <w:rsid w:val="00F81D90"/>
    <w:rsid w:val="00F864ED"/>
    <w:rsid w:val="00F87861"/>
    <w:rsid w:val="00F90B99"/>
    <w:rsid w:val="00F91581"/>
    <w:rsid w:val="00F92266"/>
    <w:rsid w:val="00F946C0"/>
    <w:rsid w:val="00FA0C4B"/>
    <w:rsid w:val="00FB323B"/>
    <w:rsid w:val="00FC3E66"/>
    <w:rsid w:val="00FC4BE2"/>
    <w:rsid w:val="00FD71C4"/>
    <w:rsid w:val="00FE2761"/>
    <w:rsid w:val="00FE480E"/>
    <w:rsid w:val="00FE6101"/>
    <w:rsid w:val="00FE79CB"/>
    <w:rsid w:val="00FF3AC2"/>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16594A"/>
  <w15:docId w15:val="{781E780B-C31D-49E2-8443-87C3E762FA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883A76"/>
    <w:pPr>
      <w:spacing w:after="0" w:line="240" w:lineRule="auto"/>
    </w:pPr>
    <w:rPr>
      <w:rFonts w:ascii="Calibri" w:eastAsia="Times New Roman" w:hAnsi="Calibri" w:cs="Calibri"/>
      <w:sz w:val="24"/>
      <w:szCs w:val="24"/>
      <w:lang w:val="uk-UA" w:eastAsia="ru-RU"/>
    </w:rPr>
  </w:style>
  <w:style w:type="paragraph" w:styleId="10">
    <w:name w:val="heading 1"/>
    <w:basedOn w:val="a1"/>
    <w:next w:val="a1"/>
    <w:link w:val="12"/>
    <w:qFormat/>
    <w:rsid w:val="004B0E1B"/>
    <w:pPr>
      <w:keepNext/>
      <w:spacing w:before="240" w:after="60"/>
      <w:outlineLvl w:val="0"/>
    </w:pPr>
    <w:rPr>
      <w:rFonts w:ascii="?? °µ" w:eastAsia="Batang" w:hAnsi="?? °µ" w:cs="?? °µ"/>
      <w:b/>
      <w:bCs/>
      <w:kern w:val="32"/>
      <w:sz w:val="32"/>
      <w:szCs w:val="32"/>
      <w:lang w:val="en-US" w:eastAsia="uk-UA"/>
    </w:rPr>
  </w:style>
  <w:style w:type="paragraph" w:styleId="2">
    <w:name w:val="heading 2"/>
    <w:basedOn w:val="a1"/>
    <w:next w:val="a1"/>
    <w:link w:val="20"/>
    <w:uiPriority w:val="99"/>
    <w:qFormat/>
    <w:rsid w:val="004B0E1B"/>
    <w:pPr>
      <w:keepNext/>
      <w:spacing w:before="240" w:after="60"/>
      <w:outlineLvl w:val="1"/>
    </w:pPr>
    <w:rPr>
      <w:rFonts w:ascii="?? °µ" w:eastAsia="Batang" w:hAnsi="?? °µ" w:cs="?? °µ"/>
      <w:b/>
      <w:bCs/>
      <w:i/>
      <w:iCs/>
      <w:sz w:val="28"/>
      <w:szCs w:val="28"/>
      <w:lang w:val="en-US" w:eastAsia="uk-UA"/>
    </w:rPr>
  </w:style>
  <w:style w:type="paragraph" w:styleId="3">
    <w:name w:val="heading 3"/>
    <w:basedOn w:val="a1"/>
    <w:next w:val="a1"/>
    <w:link w:val="30"/>
    <w:qFormat/>
    <w:rsid w:val="004B0E1B"/>
    <w:pPr>
      <w:keepNext/>
      <w:spacing w:before="240" w:after="60"/>
      <w:outlineLvl w:val="2"/>
    </w:pPr>
    <w:rPr>
      <w:rFonts w:ascii="?? °µ" w:eastAsia="Batang" w:hAnsi="?? °µ" w:cs="?? °µ"/>
      <w:b/>
      <w:bCs/>
      <w:sz w:val="26"/>
      <w:szCs w:val="26"/>
      <w:lang w:val="en-US" w:eastAsia="uk-UA"/>
    </w:rPr>
  </w:style>
  <w:style w:type="paragraph" w:styleId="4">
    <w:name w:val="heading 4"/>
    <w:basedOn w:val="a1"/>
    <w:next w:val="a1"/>
    <w:link w:val="40"/>
    <w:uiPriority w:val="99"/>
    <w:qFormat/>
    <w:rsid w:val="004B0E1B"/>
    <w:pPr>
      <w:keepNext/>
      <w:spacing w:before="240" w:after="60"/>
      <w:outlineLvl w:val="3"/>
    </w:pPr>
    <w:rPr>
      <w:rFonts w:ascii="?? °µ" w:eastAsia="Batang" w:hAnsi="?? °µ" w:cs="?? °µ"/>
      <w:b/>
      <w:bCs/>
      <w:sz w:val="28"/>
      <w:szCs w:val="28"/>
      <w:lang w:val="en-US" w:eastAsia="uk-UA"/>
    </w:rPr>
  </w:style>
  <w:style w:type="paragraph" w:styleId="5">
    <w:name w:val="heading 5"/>
    <w:basedOn w:val="a1"/>
    <w:next w:val="a1"/>
    <w:link w:val="50"/>
    <w:uiPriority w:val="99"/>
    <w:qFormat/>
    <w:rsid w:val="004B0E1B"/>
    <w:pPr>
      <w:spacing w:before="240" w:after="60"/>
      <w:outlineLvl w:val="4"/>
    </w:pPr>
    <w:rPr>
      <w:rFonts w:ascii="?? °µ" w:eastAsia="Batang" w:hAnsi="?? °µ" w:cs="?? °µ"/>
      <w:b/>
      <w:bCs/>
      <w:i/>
      <w:iCs/>
      <w:sz w:val="26"/>
      <w:szCs w:val="26"/>
      <w:lang w:val="en-US" w:eastAsia="uk-UA"/>
    </w:rPr>
  </w:style>
  <w:style w:type="paragraph" w:styleId="6">
    <w:name w:val="heading 6"/>
    <w:basedOn w:val="a1"/>
    <w:next w:val="a1"/>
    <w:link w:val="60"/>
    <w:qFormat/>
    <w:rsid w:val="004B0E1B"/>
    <w:pPr>
      <w:spacing w:before="240" w:after="60"/>
      <w:outlineLvl w:val="5"/>
    </w:pPr>
    <w:rPr>
      <w:rFonts w:ascii="?? °µ" w:eastAsia="Batang" w:hAnsi="?? °µ" w:cs="?? °µ"/>
      <w:b/>
      <w:bCs/>
      <w:sz w:val="22"/>
      <w:szCs w:val="22"/>
      <w:lang w:val="en-US" w:eastAsia="uk-UA"/>
    </w:rPr>
  </w:style>
  <w:style w:type="paragraph" w:styleId="7">
    <w:name w:val="heading 7"/>
    <w:basedOn w:val="a1"/>
    <w:next w:val="a1"/>
    <w:link w:val="70"/>
    <w:uiPriority w:val="99"/>
    <w:qFormat/>
    <w:rsid w:val="004B0E1B"/>
    <w:pPr>
      <w:spacing w:before="240" w:after="60"/>
      <w:outlineLvl w:val="6"/>
    </w:pPr>
    <w:rPr>
      <w:rFonts w:ascii="?? °µ" w:eastAsia="Batang" w:hAnsi="?? °µ" w:cs="?? °µ"/>
      <w:lang w:val="en-US" w:eastAsia="uk-UA"/>
    </w:rPr>
  </w:style>
  <w:style w:type="paragraph" w:styleId="8">
    <w:name w:val="heading 8"/>
    <w:basedOn w:val="a1"/>
    <w:next w:val="a1"/>
    <w:link w:val="80"/>
    <w:uiPriority w:val="99"/>
    <w:qFormat/>
    <w:rsid w:val="004B0E1B"/>
    <w:pPr>
      <w:spacing w:before="240" w:after="60"/>
      <w:outlineLvl w:val="7"/>
    </w:pPr>
    <w:rPr>
      <w:rFonts w:ascii="?? °µ" w:eastAsia="Batang" w:hAnsi="?? °µ" w:cs="?? °µ"/>
      <w:i/>
      <w:iCs/>
      <w:lang w:val="en-US" w:eastAsia="uk-UA"/>
    </w:rPr>
  </w:style>
  <w:style w:type="paragraph" w:styleId="9">
    <w:name w:val="heading 9"/>
    <w:basedOn w:val="a1"/>
    <w:next w:val="a1"/>
    <w:link w:val="90"/>
    <w:uiPriority w:val="99"/>
    <w:qFormat/>
    <w:rsid w:val="004B0E1B"/>
    <w:pPr>
      <w:spacing w:before="240" w:after="60"/>
      <w:outlineLvl w:val="8"/>
    </w:pPr>
    <w:rPr>
      <w:rFonts w:ascii="?? °µ" w:eastAsia="Batang" w:hAnsi="?? °µ" w:cs="?? °µ"/>
      <w:sz w:val="22"/>
      <w:szCs w:val="22"/>
      <w:lang w:val="en-US" w:eastAsia="uk-U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_тире"/>
    <w:basedOn w:val="a1"/>
    <w:uiPriority w:val="99"/>
    <w:rsid w:val="00843A7D"/>
    <w:pPr>
      <w:numPr>
        <w:numId w:val="1"/>
      </w:numPr>
      <w:spacing w:after="120"/>
      <w:jc w:val="both"/>
    </w:pPr>
  </w:style>
  <w:style w:type="paragraph" w:customStyle="1" w:styleId="a">
    <w:name w:val="_номер+)"/>
    <w:basedOn w:val="a1"/>
    <w:uiPriority w:val="99"/>
    <w:rsid w:val="00843A7D"/>
    <w:pPr>
      <w:numPr>
        <w:numId w:val="2"/>
      </w:numPr>
      <w:spacing w:after="120"/>
      <w:jc w:val="both"/>
    </w:pPr>
  </w:style>
  <w:style w:type="paragraph" w:styleId="a5">
    <w:name w:val="List Paragraph"/>
    <w:aliases w:val="Chapter10,Список уровня 2,название табл/рис,Литература,Bullet Number,Bullet 1,Use Case List Paragraph,lp1,List Paragraph1,lp11,List Paragraph11,EBRD List,заголовок 1.1,Elenco Normale"/>
    <w:basedOn w:val="a1"/>
    <w:link w:val="a6"/>
    <w:uiPriority w:val="1"/>
    <w:qFormat/>
    <w:rsid w:val="00843A7D"/>
    <w:pPr>
      <w:ind w:left="708"/>
    </w:pPr>
  </w:style>
  <w:style w:type="paragraph" w:styleId="a7">
    <w:name w:val="Normal (Web)"/>
    <w:aliases w:val="Обычный (веб) Знак,Обычный (Web),Обычный (Web) Знак Знак Знак,Обычный (Web) Знак Знак Знак Знак Знак Знак,Обычный (Web) Знак Знак Знак Знак,Обычный (Web) Знак Знак Знак1 Знак Знак Знак Знак Знак Знак Знак Зн Знак Знак Знак,Знак17,Знак2"/>
    <w:basedOn w:val="a1"/>
    <w:link w:val="a8"/>
    <w:uiPriority w:val="99"/>
    <w:qFormat/>
    <w:rsid w:val="00843A7D"/>
    <w:pPr>
      <w:spacing w:before="100" w:beforeAutospacing="1" w:after="100" w:afterAutospacing="1"/>
    </w:pPr>
    <w:rPr>
      <w:lang w:eastAsia="uk-UA"/>
    </w:rPr>
  </w:style>
  <w:style w:type="character" w:styleId="a9">
    <w:name w:val="Hyperlink"/>
    <w:basedOn w:val="a2"/>
    <w:uiPriority w:val="99"/>
    <w:rsid w:val="00843A7D"/>
    <w:rPr>
      <w:color w:val="0000FF"/>
      <w:u w:val="single"/>
    </w:rPr>
  </w:style>
  <w:style w:type="paragraph" w:customStyle="1" w:styleId="aa">
    <w:name w:val="Тире"/>
    <w:basedOn w:val="a1"/>
    <w:uiPriority w:val="99"/>
    <w:rsid w:val="00843A7D"/>
    <w:pPr>
      <w:spacing w:after="120"/>
      <w:ind w:left="284" w:hanging="284"/>
      <w:jc w:val="both"/>
    </w:pPr>
  </w:style>
  <w:style w:type="character" w:customStyle="1" w:styleId="rvts23">
    <w:name w:val="rvts23"/>
    <w:uiPriority w:val="99"/>
    <w:rsid w:val="00843A7D"/>
  </w:style>
  <w:style w:type="character" w:customStyle="1" w:styleId="rvts0">
    <w:name w:val="rvts0"/>
    <w:uiPriority w:val="99"/>
    <w:rsid w:val="00843A7D"/>
  </w:style>
  <w:style w:type="character" w:customStyle="1" w:styleId="a8">
    <w:name w:val="Звичайний (веб) Знак"/>
    <w:aliases w:val="Обычный (веб) Знак Знак,Обычный (Web) Знак,Обычный (Web) Знак Знак Знак Знак1,Обычный (Web) Знак Знак Знак Знак Знак Знак Знак,Обычный (Web) Знак Знак Знак Знак Знак,Знак17 Знак,Знак2 Знак"/>
    <w:link w:val="a7"/>
    <w:uiPriority w:val="99"/>
    <w:locked/>
    <w:rsid w:val="00843A7D"/>
    <w:rPr>
      <w:rFonts w:ascii="Calibri" w:eastAsia="Times New Roman" w:hAnsi="Calibri" w:cs="Calibri"/>
      <w:sz w:val="24"/>
      <w:szCs w:val="24"/>
      <w:lang w:val="uk-UA" w:eastAsia="uk-UA"/>
    </w:rPr>
  </w:style>
  <w:style w:type="paragraph" w:customStyle="1" w:styleId="21">
    <w:name w:val="Абзац списка2"/>
    <w:basedOn w:val="a1"/>
    <w:uiPriority w:val="99"/>
    <w:rsid w:val="00843A7D"/>
    <w:pPr>
      <w:widowControl w:val="0"/>
      <w:ind w:left="720"/>
    </w:pPr>
    <w:rPr>
      <w:rFonts w:ascii="Arial Unicode MS" w:hAnsi="Arial Unicode MS" w:cs="Arial Unicode MS"/>
      <w:color w:val="000000"/>
      <w:lang w:eastAsia="uk-UA"/>
    </w:rPr>
  </w:style>
  <w:style w:type="paragraph" w:customStyle="1" w:styleId="31">
    <w:name w:val="Основний текст3"/>
    <w:basedOn w:val="a1"/>
    <w:uiPriority w:val="99"/>
    <w:rsid w:val="00843A7D"/>
    <w:pPr>
      <w:widowControl w:val="0"/>
    </w:pPr>
    <w:rPr>
      <w:rFonts w:ascii="Arial" w:hAnsi="Arial" w:cs="Arial"/>
      <w:lang w:val="ru-RU"/>
    </w:rPr>
  </w:style>
  <w:style w:type="paragraph" w:styleId="ab">
    <w:name w:val="Balloon Text"/>
    <w:basedOn w:val="a1"/>
    <w:link w:val="ac"/>
    <w:uiPriority w:val="99"/>
    <w:semiHidden/>
    <w:unhideWhenUsed/>
    <w:rsid w:val="00CB52A9"/>
    <w:rPr>
      <w:rFonts w:ascii="Segoe UI" w:hAnsi="Segoe UI" w:cs="Segoe UI"/>
      <w:sz w:val="18"/>
      <w:szCs w:val="18"/>
    </w:rPr>
  </w:style>
  <w:style w:type="character" w:customStyle="1" w:styleId="ac">
    <w:name w:val="Текст у виносці Знак"/>
    <w:basedOn w:val="a2"/>
    <w:link w:val="ab"/>
    <w:uiPriority w:val="99"/>
    <w:semiHidden/>
    <w:rsid w:val="00CB52A9"/>
    <w:rPr>
      <w:rFonts w:ascii="Segoe UI" w:eastAsia="Times New Roman" w:hAnsi="Segoe UI" w:cs="Segoe UI"/>
      <w:sz w:val="18"/>
      <w:szCs w:val="18"/>
      <w:lang w:val="uk-UA" w:eastAsia="ru-RU"/>
    </w:rPr>
  </w:style>
  <w:style w:type="character" w:customStyle="1" w:styleId="12">
    <w:name w:val="Заголовок 1 Знак"/>
    <w:basedOn w:val="a2"/>
    <w:link w:val="10"/>
    <w:rsid w:val="004B0E1B"/>
    <w:rPr>
      <w:rFonts w:ascii="?? °µ" w:eastAsia="Batang" w:hAnsi="?? °µ" w:cs="?? °µ"/>
      <w:b/>
      <w:bCs/>
      <w:kern w:val="32"/>
      <w:sz w:val="32"/>
      <w:szCs w:val="32"/>
      <w:lang w:val="en-US" w:eastAsia="uk-UA"/>
    </w:rPr>
  </w:style>
  <w:style w:type="character" w:customStyle="1" w:styleId="20">
    <w:name w:val="Заголовок 2 Знак"/>
    <w:basedOn w:val="a2"/>
    <w:link w:val="2"/>
    <w:uiPriority w:val="99"/>
    <w:rsid w:val="004B0E1B"/>
    <w:rPr>
      <w:rFonts w:ascii="?? °µ" w:eastAsia="Batang" w:hAnsi="?? °µ" w:cs="?? °µ"/>
      <w:b/>
      <w:bCs/>
      <w:i/>
      <w:iCs/>
      <w:sz w:val="28"/>
      <w:szCs w:val="28"/>
      <w:lang w:val="en-US" w:eastAsia="uk-UA"/>
    </w:rPr>
  </w:style>
  <w:style w:type="character" w:customStyle="1" w:styleId="30">
    <w:name w:val="Заголовок 3 Знак"/>
    <w:basedOn w:val="a2"/>
    <w:link w:val="3"/>
    <w:rsid w:val="004B0E1B"/>
    <w:rPr>
      <w:rFonts w:ascii="?? °µ" w:eastAsia="Batang" w:hAnsi="?? °µ" w:cs="?? °µ"/>
      <w:b/>
      <w:bCs/>
      <w:sz w:val="26"/>
      <w:szCs w:val="26"/>
      <w:lang w:val="en-US" w:eastAsia="uk-UA"/>
    </w:rPr>
  </w:style>
  <w:style w:type="character" w:customStyle="1" w:styleId="40">
    <w:name w:val="Заголовок 4 Знак"/>
    <w:basedOn w:val="a2"/>
    <w:link w:val="4"/>
    <w:uiPriority w:val="99"/>
    <w:rsid w:val="004B0E1B"/>
    <w:rPr>
      <w:rFonts w:ascii="?? °µ" w:eastAsia="Batang" w:hAnsi="?? °µ" w:cs="?? °µ"/>
      <w:b/>
      <w:bCs/>
      <w:sz w:val="28"/>
      <w:szCs w:val="28"/>
      <w:lang w:val="en-US" w:eastAsia="uk-UA"/>
    </w:rPr>
  </w:style>
  <w:style w:type="character" w:customStyle="1" w:styleId="50">
    <w:name w:val="Заголовок 5 Знак"/>
    <w:basedOn w:val="a2"/>
    <w:link w:val="5"/>
    <w:uiPriority w:val="99"/>
    <w:rsid w:val="004B0E1B"/>
    <w:rPr>
      <w:rFonts w:ascii="?? °µ" w:eastAsia="Batang" w:hAnsi="?? °µ" w:cs="?? °µ"/>
      <w:b/>
      <w:bCs/>
      <w:i/>
      <w:iCs/>
      <w:sz w:val="26"/>
      <w:szCs w:val="26"/>
      <w:lang w:val="en-US" w:eastAsia="uk-UA"/>
    </w:rPr>
  </w:style>
  <w:style w:type="character" w:customStyle="1" w:styleId="60">
    <w:name w:val="Заголовок 6 Знак"/>
    <w:basedOn w:val="a2"/>
    <w:link w:val="6"/>
    <w:rsid w:val="004B0E1B"/>
    <w:rPr>
      <w:rFonts w:ascii="?? °µ" w:eastAsia="Batang" w:hAnsi="?? °µ" w:cs="?? °µ"/>
      <w:b/>
      <w:bCs/>
      <w:lang w:val="en-US" w:eastAsia="uk-UA"/>
    </w:rPr>
  </w:style>
  <w:style w:type="character" w:customStyle="1" w:styleId="70">
    <w:name w:val="Заголовок 7 Знак"/>
    <w:basedOn w:val="a2"/>
    <w:link w:val="7"/>
    <w:uiPriority w:val="99"/>
    <w:rsid w:val="004B0E1B"/>
    <w:rPr>
      <w:rFonts w:ascii="?? °µ" w:eastAsia="Batang" w:hAnsi="?? °µ" w:cs="?? °µ"/>
      <w:sz w:val="24"/>
      <w:szCs w:val="24"/>
      <w:lang w:val="en-US" w:eastAsia="uk-UA"/>
    </w:rPr>
  </w:style>
  <w:style w:type="character" w:customStyle="1" w:styleId="80">
    <w:name w:val="Заголовок 8 Знак"/>
    <w:basedOn w:val="a2"/>
    <w:link w:val="8"/>
    <w:uiPriority w:val="99"/>
    <w:rsid w:val="004B0E1B"/>
    <w:rPr>
      <w:rFonts w:ascii="?? °µ" w:eastAsia="Batang" w:hAnsi="?? °µ" w:cs="?? °µ"/>
      <w:i/>
      <w:iCs/>
      <w:sz w:val="24"/>
      <w:szCs w:val="24"/>
      <w:lang w:val="en-US" w:eastAsia="uk-UA"/>
    </w:rPr>
  </w:style>
  <w:style w:type="character" w:customStyle="1" w:styleId="90">
    <w:name w:val="Заголовок 9 Знак"/>
    <w:basedOn w:val="a2"/>
    <w:link w:val="9"/>
    <w:uiPriority w:val="99"/>
    <w:rsid w:val="004B0E1B"/>
    <w:rPr>
      <w:rFonts w:ascii="?? °µ" w:eastAsia="Batang" w:hAnsi="?? °µ" w:cs="?? °µ"/>
      <w:lang w:val="en-US" w:eastAsia="uk-UA"/>
    </w:rPr>
  </w:style>
  <w:style w:type="character" w:styleId="ad">
    <w:name w:val="annotation reference"/>
    <w:uiPriority w:val="99"/>
    <w:semiHidden/>
    <w:rsid w:val="004B0E1B"/>
    <w:rPr>
      <w:sz w:val="16"/>
      <w:szCs w:val="16"/>
    </w:rPr>
  </w:style>
  <w:style w:type="paragraph" w:styleId="ae">
    <w:name w:val="annotation text"/>
    <w:basedOn w:val="a1"/>
    <w:link w:val="af"/>
    <w:uiPriority w:val="99"/>
    <w:rsid w:val="004B0E1B"/>
    <w:rPr>
      <w:sz w:val="20"/>
      <w:szCs w:val="20"/>
      <w:lang w:val="en-US"/>
    </w:rPr>
  </w:style>
  <w:style w:type="character" w:customStyle="1" w:styleId="af">
    <w:name w:val="Текст примітки Знак"/>
    <w:basedOn w:val="a2"/>
    <w:link w:val="ae"/>
    <w:uiPriority w:val="99"/>
    <w:rsid w:val="004B0E1B"/>
    <w:rPr>
      <w:rFonts w:ascii="Calibri" w:eastAsia="Times New Roman" w:hAnsi="Calibri" w:cs="Calibri"/>
      <w:sz w:val="20"/>
      <w:szCs w:val="20"/>
      <w:lang w:val="en-US" w:eastAsia="ru-RU"/>
    </w:rPr>
  </w:style>
  <w:style w:type="paragraph" w:styleId="af0">
    <w:name w:val="annotation subject"/>
    <w:basedOn w:val="ae"/>
    <w:next w:val="ae"/>
    <w:link w:val="af1"/>
    <w:uiPriority w:val="99"/>
    <w:semiHidden/>
    <w:rsid w:val="004B0E1B"/>
    <w:rPr>
      <w:b/>
      <w:bCs/>
    </w:rPr>
  </w:style>
  <w:style w:type="character" w:customStyle="1" w:styleId="af1">
    <w:name w:val="Тема примітки Знак"/>
    <w:basedOn w:val="af"/>
    <w:link w:val="af0"/>
    <w:uiPriority w:val="99"/>
    <w:semiHidden/>
    <w:rsid w:val="004B0E1B"/>
    <w:rPr>
      <w:rFonts w:ascii="Calibri" w:eastAsia="Times New Roman" w:hAnsi="Calibri" w:cs="Calibri"/>
      <w:b/>
      <w:bCs/>
      <w:sz w:val="20"/>
      <w:szCs w:val="20"/>
      <w:lang w:val="en-US" w:eastAsia="ru-RU"/>
    </w:rPr>
  </w:style>
  <w:style w:type="paragraph" w:styleId="32">
    <w:name w:val="toc 3"/>
    <w:basedOn w:val="a1"/>
    <w:next w:val="a1"/>
    <w:autoRedefine/>
    <w:uiPriority w:val="99"/>
    <w:semiHidden/>
    <w:rsid w:val="004B0E1B"/>
    <w:pPr>
      <w:ind w:left="240"/>
    </w:pPr>
    <w:rPr>
      <w:sz w:val="20"/>
      <w:szCs w:val="20"/>
    </w:rPr>
  </w:style>
  <w:style w:type="paragraph" w:styleId="41">
    <w:name w:val="toc 4"/>
    <w:basedOn w:val="a1"/>
    <w:next w:val="a1"/>
    <w:autoRedefine/>
    <w:uiPriority w:val="99"/>
    <w:semiHidden/>
    <w:rsid w:val="004B0E1B"/>
    <w:pPr>
      <w:ind w:left="480"/>
    </w:pPr>
    <w:rPr>
      <w:sz w:val="20"/>
      <w:szCs w:val="20"/>
    </w:rPr>
  </w:style>
  <w:style w:type="paragraph" w:styleId="51">
    <w:name w:val="toc 5"/>
    <w:basedOn w:val="a1"/>
    <w:next w:val="a1"/>
    <w:autoRedefine/>
    <w:uiPriority w:val="99"/>
    <w:semiHidden/>
    <w:rsid w:val="004B0E1B"/>
    <w:pPr>
      <w:ind w:left="720"/>
    </w:pPr>
    <w:rPr>
      <w:sz w:val="20"/>
      <w:szCs w:val="20"/>
    </w:rPr>
  </w:style>
  <w:style w:type="paragraph" w:styleId="61">
    <w:name w:val="toc 6"/>
    <w:basedOn w:val="a1"/>
    <w:next w:val="a1"/>
    <w:autoRedefine/>
    <w:uiPriority w:val="99"/>
    <w:semiHidden/>
    <w:rsid w:val="004B0E1B"/>
    <w:pPr>
      <w:ind w:left="960"/>
    </w:pPr>
    <w:rPr>
      <w:sz w:val="20"/>
      <w:szCs w:val="20"/>
    </w:rPr>
  </w:style>
  <w:style w:type="paragraph" w:styleId="71">
    <w:name w:val="toc 7"/>
    <w:basedOn w:val="a1"/>
    <w:next w:val="a1"/>
    <w:autoRedefine/>
    <w:uiPriority w:val="99"/>
    <w:semiHidden/>
    <w:rsid w:val="004B0E1B"/>
    <w:pPr>
      <w:ind w:left="1200"/>
    </w:pPr>
    <w:rPr>
      <w:sz w:val="20"/>
      <w:szCs w:val="20"/>
    </w:rPr>
  </w:style>
  <w:style w:type="paragraph" w:styleId="81">
    <w:name w:val="toc 8"/>
    <w:basedOn w:val="a1"/>
    <w:next w:val="a1"/>
    <w:autoRedefine/>
    <w:uiPriority w:val="99"/>
    <w:semiHidden/>
    <w:rsid w:val="004B0E1B"/>
    <w:pPr>
      <w:ind w:left="1440"/>
    </w:pPr>
    <w:rPr>
      <w:sz w:val="20"/>
      <w:szCs w:val="20"/>
    </w:rPr>
  </w:style>
  <w:style w:type="paragraph" w:styleId="91">
    <w:name w:val="toc 9"/>
    <w:basedOn w:val="a1"/>
    <w:next w:val="a1"/>
    <w:autoRedefine/>
    <w:uiPriority w:val="99"/>
    <w:semiHidden/>
    <w:rsid w:val="004B0E1B"/>
    <w:pPr>
      <w:ind w:left="1680"/>
    </w:pPr>
    <w:rPr>
      <w:sz w:val="20"/>
      <w:szCs w:val="20"/>
    </w:rPr>
  </w:style>
  <w:style w:type="paragraph" w:styleId="af2">
    <w:name w:val="Revision"/>
    <w:hidden/>
    <w:uiPriority w:val="99"/>
    <w:semiHidden/>
    <w:rsid w:val="004B0E1B"/>
    <w:pPr>
      <w:spacing w:after="0" w:line="240" w:lineRule="auto"/>
    </w:pPr>
    <w:rPr>
      <w:rFonts w:ascii="Calibri" w:eastAsia="Times New Roman" w:hAnsi="Calibri" w:cs="Calibri"/>
      <w:sz w:val="24"/>
      <w:szCs w:val="24"/>
      <w:lang w:val="uk-UA" w:eastAsia="ru-RU"/>
    </w:rPr>
  </w:style>
  <w:style w:type="paragraph" w:customStyle="1" w:styleId="-">
    <w:name w:val="Маркер-тире"/>
    <w:basedOn w:val="a1"/>
    <w:uiPriority w:val="99"/>
    <w:rsid w:val="004B0E1B"/>
    <w:pPr>
      <w:tabs>
        <w:tab w:val="num" w:pos="992"/>
      </w:tabs>
      <w:spacing w:before="120" w:after="120"/>
      <w:ind w:firstLine="709"/>
      <w:jc w:val="both"/>
    </w:pPr>
    <w:rPr>
      <w:sz w:val="28"/>
      <w:szCs w:val="28"/>
    </w:rPr>
  </w:style>
  <w:style w:type="paragraph" w:customStyle="1" w:styleId="af3">
    <w:name w:val="Номер"/>
    <w:basedOn w:val="a1"/>
    <w:uiPriority w:val="99"/>
    <w:rsid w:val="004B0E1B"/>
    <w:pPr>
      <w:tabs>
        <w:tab w:val="num" w:pos="1134"/>
      </w:tabs>
      <w:spacing w:before="120" w:after="120"/>
      <w:ind w:firstLine="709"/>
      <w:jc w:val="both"/>
    </w:pPr>
    <w:rPr>
      <w:sz w:val="28"/>
      <w:szCs w:val="28"/>
    </w:rPr>
  </w:style>
  <w:style w:type="paragraph" w:customStyle="1" w:styleId="22">
    <w:name w:val="Номер2"/>
    <w:basedOn w:val="af3"/>
    <w:uiPriority w:val="99"/>
    <w:rsid w:val="004B0E1B"/>
    <w:pPr>
      <w:tabs>
        <w:tab w:val="clear" w:pos="1134"/>
        <w:tab w:val="num" w:pos="1418"/>
      </w:tabs>
    </w:pPr>
  </w:style>
  <w:style w:type="paragraph" w:customStyle="1" w:styleId="33">
    <w:name w:val="Номер3"/>
    <w:basedOn w:val="22"/>
    <w:uiPriority w:val="99"/>
    <w:rsid w:val="004B0E1B"/>
    <w:pPr>
      <w:tabs>
        <w:tab w:val="clear" w:pos="1418"/>
        <w:tab w:val="num" w:pos="1701"/>
      </w:tabs>
    </w:pPr>
  </w:style>
  <w:style w:type="paragraph" w:customStyle="1" w:styleId="42">
    <w:name w:val="Номер4"/>
    <w:basedOn w:val="33"/>
    <w:uiPriority w:val="99"/>
    <w:rsid w:val="004B0E1B"/>
    <w:pPr>
      <w:tabs>
        <w:tab w:val="clear" w:pos="1701"/>
        <w:tab w:val="num" w:pos="1985"/>
      </w:tabs>
    </w:pPr>
  </w:style>
  <w:style w:type="paragraph" w:customStyle="1" w:styleId="52">
    <w:name w:val="Номер5"/>
    <w:basedOn w:val="42"/>
    <w:uiPriority w:val="99"/>
    <w:rsid w:val="004B0E1B"/>
    <w:pPr>
      <w:tabs>
        <w:tab w:val="clear" w:pos="1985"/>
        <w:tab w:val="num" w:pos="2268"/>
      </w:tabs>
    </w:pPr>
  </w:style>
  <w:style w:type="paragraph" w:customStyle="1" w:styleId="62">
    <w:name w:val="Номер6"/>
    <w:basedOn w:val="52"/>
    <w:uiPriority w:val="99"/>
    <w:rsid w:val="004B0E1B"/>
    <w:pPr>
      <w:tabs>
        <w:tab w:val="clear" w:pos="2268"/>
        <w:tab w:val="num" w:pos="2552"/>
      </w:tabs>
    </w:pPr>
  </w:style>
  <w:style w:type="paragraph" w:customStyle="1" w:styleId="72">
    <w:name w:val="Номер7"/>
    <w:basedOn w:val="62"/>
    <w:uiPriority w:val="99"/>
    <w:rsid w:val="004B0E1B"/>
    <w:pPr>
      <w:tabs>
        <w:tab w:val="clear" w:pos="2552"/>
        <w:tab w:val="num" w:pos="2835"/>
      </w:tabs>
    </w:pPr>
  </w:style>
  <w:style w:type="paragraph" w:customStyle="1" w:styleId="82">
    <w:name w:val="Номер8"/>
    <w:basedOn w:val="72"/>
    <w:uiPriority w:val="99"/>
    <w:rsid w:val="004B0E1B"/>
    <w:pPr>
      <w:tabs>
        <w:tab w:val="clear" w:pos="2835"/>
        <w:tab w:val="num" w:pos="3119"/>
      </w:tabs>
    </w:pPr>
  </w:style>
  <w:style w:type="paragraph" w:customStyle="1" w:styleId="92">
    <w:name w:val="Номер9"/>
    <w:basedOn w:val="82"/>
    <w:uiPriority w:val="99"/>
    <w:rsid w:val="004B0E1B"/>
    <w:pPr>
      <w:tabs>
        <w:tab w:val="clear" w:pos="3119"/>
        <w:tab w:val="num" w:pos="3402"/>
      </w:tabs>
    </w:pPr>
  </w:style>
  <w:style w:type="table" w:styleId="af4">
    <w:name w:val="Table Grid"/>
    <w:basedOn w:val="a3"/>
    <w:uiPriority w:val="59"/>
    <w:rsid w:val="004B0E1B"/>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footer"/>
    <w:basedOn w:val="a1"/>
    <w:link w:val="af6"/>
    <w:uiPriority w:val="99"/>
    <w:rsid w:val="004B0E1B"/>
    <w:pPr>
      <w:tabs>
        <w:tab w:val="center" w:pos="4819"/>
        <w:tab w:val="right" w:pos="9639"/>
      </w:tabs>
    </w:pPr>
    <w:rPr>
      <w:lang w:val="en-US"/>
    </w:rPr>
  </w:style>
  <w:style w:type="character" w:customStyle="1" w:styleId="af6">
    <w:name w:val="Нижній колонтитул Знак"/>
    <w:basedOn w:val="a2"/>
    <w:link w:val="af5"/>
    <w:uiPriority w:val="99"/>
    <w:rsid w:val="004B0E1B"/>
    <w:rPr>
      <w:rFonts w:ascii="Calibri" w:eastAsia="Times New Roman" w:hAnsi="Calibri" w:cs="Calibri"/>
      <w:sz w:val="24"/>
      <w:szCs w:val="24"/>
      <w:lang w:val="en-US" w:eastAsia="ru-RU"/>
    </w:rPr>
  </w:style>
  <w:style w:type="paragraph" w:styleId="af7">
    <w:name w:val="header"/>
    <w:basedOn w:val="a1"/>
    <w:link w:val="af8"/>
    <w:uiPriority w:val="99"/>
    <w:rsid w:val="004B0E1B"/>
    <w:pPr>
      <w:tabs>
        <w:tab w:val="center" w:pos="4819"/>
        <w:tab w:val="right" w:pos="9639"/>
      </w:tabs>
    </w:pPr>
    <w:rPr>
      <w:lang w:val="en-US"/>
    </w:rPr>
  </w:style>
  <w:style w:type="character" w:customStyle="1" w:styleId="af8">
    <w:name w:val="Верхній колонтитул Знак"/>
    <w:basedOn w:val="a2"/>
    <w:link w:val="af7"/>
    <w:uiPriority w:val="99"/>
    <w:rsid w:val="004B0E1B"/>
    <w:rPr>
      <w:rFonts w:ascii="Calibri" w:eastAsia="Times New Roman" w:hAnsi="Calibri" w:cs="Calibri"/>
      <w:sz w:val="24"/>
      <w:szCs w:val="24"/>
      <w:lang w:val="en-US" w:eastAsia="ru-RU"/>
    </w:rPr>
  </w:style>
  <w:style w:type="paragraph" w:customStyle="1" w:styleId="af9">
    <w:name w:val="Номер)"/>
    <w:basedOn w:val="a1"/>
    <w:uiPriority w:val="99"/>
    <w:rsid w:val="004B0E1B"/>
    <w:pPr>
      <w:spacing w:after="120"/>
      <w:ind w:left="720" w:hanging="360"/>
      <w:jc w:val="both"/>
    </w:pPr>
  </w:style>
  <w:style w:type="character" w:customStyle="1" w:styleId="13">
    <w:name w:val="Шрифт абзацу за промовчанням1"/>
    <w:uiPriority w:val="99"/>
    <w:rsid w:val="004B0E1B"/>
  </w:style>
  <w:style w:type="paragraph" w:styleId="afa">
    <w:name w:val="Title"/>
    <w:basedOn w:val="a1"/>
    <w:next w:val="a1"/>
    <w:link w:val="afb"/>
    <w:qFormat/>
    <w:rsid w:val="004B0E1B"/>
    <w:pPr>
      <w:spacing w:before="240" w:after="60"/>
      <w:jc w:val="center"/>
      <w:outlineLvl w:val="0"/>
    </w:pPr>
    <w:rPr>
      <w:rFonts w:ascii="?? °µ" w:eastAsia="Batang" w:hAnsi="?? °µ" w:cs="?? °µ"/>
      <w:b/>
      <w:bCs/>
      <w:kern w:val="28"/>
      <w:sz w:val="32"/>
      <w:szCs w:val="32"/>
      <w:lang w:val="en-US" w:eastAsia="uk-UA"/>
    </w:rPr>
  </w:style>
  <w:style w:type="character" w:customStyle="1" w:styleId="afb">
    <w:name w:val="Назва Знак"/>
    <w:basedOn w:val="a2"/>
    <w:link w:val="afa"/>
    <w:rsid w:val="004B0E1B"/>
    <w:rPr>
      <w:rFonts w:ascii="?? °µ" w:eastAsia="Batang" w:hAnsi="?? °µ" w:cs="?? °µ"/>
      <w:b/>
      <w:bCs/>
      <w:kern w:val="28"/>
      <w:sz w:val="32"/>
      <w:szCs w:val="32"/>
      <w:lang w:val="en-US" w:eastAsia="uk-UA"/>
    </w:rPr>
  </w:style>
  <w:style w:type="paragraph" w:styleId="afc">
    <w:name w:val="Subtitle"/>
    <w:basedOn w:val="a1"/>
    <w:next w:val="a1"/>
    <w:link w:val="afd"/>
    <w:qFormat/>
    <w:rsid w:val="004B0E1B"/>
    <w:pPr>
      <w:spacing w:after="60"/>
      <w:jc w:val="center"/>
      <w:outlineLvl w:val="1"/>
    </w:pPr>
    <w:rPr>
      <w:rFonts w:ascii="?? °µ" w:eastAsia="Batang" w:hAnsi="?? °µ" w:cs="?? °µ"/>
      <w:lang w:val="en-US" w:eastAsia="uk-UA"/>
    </w:rPr>
  </w:style>
  <w:style w:type="character" w:customStyle="1" w:styleId="afd">
    <w:name w:val="Підзаголовок Знак"/>
    <w:basedOn w:val="a2"/>
    <w:link w:val="afc"/>
    <w:rsid w:val="004B0E1B"/>
    <w:rPr>
      <w:rFonts w:ascii="?? °µ" w:eastAsia="Batang" w:hAnsi="?? °µ" w:cs="?? °µ"/>
      <w:sz w:val="24"/>
      <w:szCs w:val="24"/>
      <w:lang w:val="en-US" w:eastAsia="uk-UA"/>
    </w:rPr>
  </w:style>
  <w:style w:type="paragraph" w:customStyle="1" w:styleId="14">
    <w:name w:val="Цитата1"/>
    <w:basedOn w:val="a1"/>
    <w:next w:val="a1"/>
    <w:link w:val="QuoteChar"/>
    <w:uiPriority w:val="99"/>
    <w:rsid w:val="004B0E1B"/>
    <w:rPr>
      <w:rFonts w:ascii="?? °µ" w:eastAsia="Batang" w:hAnsi="?? °µ" w:cs="?? °µ"/>
      <w:i/>
      <w:iCs/>
      <w:lang w:val="en-US" w:eastAsia="uk-UA"/>
    </w:rPr>
  </w:style>
  <w:style w:type="character" w:customStyle="1" w:styleId="QuoteChar">
    <w:name w:val="Quote Char"/>
    <w:link w:val="14"/>
    <w:uiPriority w:val="99"/>
    <w:locked/>
    <w:rsid w:val="004B0E1B"/>
    <w:rPr>
      <w:rFonts w:ascii="?? °µ" w:eastAsia="Batang" w:hAnsi="?? °µ" w:cs="?? °µ"/>
      <w:i/>
      <w:iCs/>
      <w:sz w:val="24"/>
      <w:szCs w:val="24"/>
      <w:lang w:val="en-US" w:eastAsia="uk-UA"/>
    </w:rPr>
  </w:style>
  <w:style w:type="paragraph" w:customStyle="1" w:styleId="15">
    <w:name w:val="Насичена цитата1"/>
    <w:basedOn w:val="a1"/>
    <w:next w:val="a1"/>
    <w:link w:val="IntenseQuoteChar"/>
    <w:uiPriority w:val="99"/>
    <w:rsid w:val="004B0E1B"/>
    <w:pPr>
      <w:ind w:left="720" w:right="720"/>
    </w:pPr>
    <w:rPr>
      <w:rFonts w:ascii="?? °µ" w:eastAsia="Batang" w:hAnsi="?? °µ" w:cs="?? °µ"/>
      <w:b/>
      <w:bCs/>
      <w:i/>
      <w:iCs/>
      <w:sz w:val="22"/>
      <w:szCs w:val="22"/>
      <w:lang w:val="en-US" w:eastAsia="uk-UA"/>
    </w:rPr>
  </w:style>
  <w:style w:type="character" w:customStyle="1" w:styleId="IntenseQuoteChar">
    <w:name w:val="Intense Quote Char"/>
    <w:link w:val="15"/>
    <w:uiPriority w:val="99"/>
    <w:locked/>
    <w:rsid w:val="004B0E1B"/>
    <w:rPr>
      <w:rFonts w:ascii="?? °µ" w:eastAsia="Batang" w:hAnsi="?? °µ" w:cs="?? °µ"/>
      <w:b/>
      <w:bCs/>
      <w:i/>
      <w:iCs/>
      <w:lang w:val="en-US" w:eastAsia="uk-UA"/>
    </w:rPr>
  </w:style>
  <w:style w:type="paragraph" w:styleId="HTML">
    <w:name w:val="HTML Preformatted"/>
    <w:basedOn w:val="a1"/>
    <w:link w:val="HTML0"/>
    <w:uiPriority w:val="99"/>
    <w:rsid w:val="004B0E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Batang" w:hAnsi="Courier New" w:cs="Courier New"/>
      <w:sz w:val="20"/>
      <w:szCs w:val="20"/>
      <w:lang w:val="ru-RU"/>
    </w:rPr>
  </w:style>
  <w:style w:type="character" w:customStyle="1" w:styleId="HTML0">
    <w:name w:val="Стандартний HTML Знак"/>
    <w:basedOn w:val="a2"/>
    <w:link w:val="HTML"/>
    <w:uiPriority w:val="99"/>
    <w:rsid w:val="004B0E1B"/>
    <w:rPr>
      <w:rFonts w:ascii="Courier New" w:eastAsia="Batang" w:hAnsi="Courier New" w:cs="Courier New"/>
      <w:sz w:val="20"/>
      <w:szCs w:val="20"/>
      <w:lang w:eastAsia="ru-RU"/>
    </w:rPr>
  </w:style>
  <w:style w:type="paragraph" w:styleId="afe">
    <w:name w:val="Body Text Indent"/>
    <w:basedOn w:val="a1"/>
    <w:link w:val="aff"/>
    <w:uiPriority w:val="99"/>
    <w:rsid w:val="004B0E1B"/>
    <w:pPr>
      <w:spacing w:after="120"/>
      <w:ind w:left="283"/>
    </w:pPr>
    <w:rPr>
      <w:rFonts w:ascii="Times New Roman" w:eastAsia="Batang" w:hAnsi="Times New Roman" w:cs="Times New Roman"/>
      <w:lang w:val="en-US"/>
    </w:rPr>
  </w:style>
  <w:style w:type="character" w:customStyle="1" w:styleId="aff">
    <w:name w:val="Основний текст з відступом Знак"/>
    <w:basedOn w:val="a2"/>
    <w:link w:val="afe"/>
    <w:uiPriority w:val="99"/>
    <w:rsid w:val="004B0E1B"/>
    <w:rPr>
      <w:rFonts w:ascii="Times New Roman" w:eastAsia="Batang" w:hAnsi="Times New Roman" w:cs="Times New Roman"/>
      <w:sz w:val="24"/>
      <w:szCs w:val="24"/>
      <w:lang w:val="en-US" w:eastAsia="ru-RU"/>
    </w:rPr>
  </w:style>
  <w:style w:type="paragraph" w:styleId="aff0">
    <w:name w:val="Body Text"/>
    <w:basedOn w:val="a1"/>
    <w:link w:val="aff1"/>
    <w:uiPriority w:val="1"/>
    <w:qFormat/>
    <w:rsid w:val="004B0E1B"/>
    <w:pPr>
      <w:spacing w:after="120"/>
    </w:pPr>
    <w:rPr>
      <w:rFonts w:ascii="?? °µ" w:eastAsia="Batang" w:hAnsi="?? °µ" w:cs="?? °µ"/>
      <w:lang w:val="en-US" w:eastAsia="uk-UA"/>
    </w:rPr>
  </w:style>
  <w:style w:type="character" w:customStyle="1" w:styleId="aff1">
    <w:name w:val="Основний текст Знак"/>
    <w:basedOn w:val="a2"/>
    <w:link w:val="aff0"/>
    <w:uiPriority w:val="99"/>
    <w:rsid w:val="004B0E1B"/>
    <w:rPr>
      <w:rFonts w:ascii="?? °µ" w:eastAsia="Batang" w:hAnsi="?? °µ" w:cs="?? °µ"/>
      <w:sz w:val="24"/>
      <w:szCs w:val="24"/>
      <w:lang w:val="en-US" w:eastAsia="uk-UA"/>
    </w:rPr>
  </w:style>
  <w:style w:type="character" w:customStyle="1" w:styleId="23">
    <w:name w:val="Основной текст (2)_"/>
    <w:link w:val="24"/>
    <w:uiPriority w:val="99"/>
    <w:locked/>
    <w:rsid w:val="004B0E1B"/>
    <w:rPr>
      <w:b/>
      <w:bCs/>
      <w:i/>
      <w:iCs/>
      <w:sz w:val="15"/>
      <w:szCs w:val="15"/>
      <w:shd w:val="clear" w:color="auto" w:fill="FFFFFF"/>
    </w:rPr>
  </w:style>
  <w:style w:type="paragraph" w:customStyle="1" w:styleId="24">
    <w:name w:val="Основной текст (2)"/>
    <w:basedOn w:val="a1"/>
    <w:link w:val="23"/>
    <w:uiPriority w:val="99"/>
    <w:rsid w:val="004B0E1B"/>
    <w:pPr>
      <w:shd w:val="clear" w:color="auto" w:fill="FFFFFF"/>
      <w:spacing w:line="413" w:lineRule="exact"/>
      <w:jc w:val="center"/>
    </w:pPr>
    <w:rPr>
      <w:rFonts w:asciiTheme="minorHAnsi" w:eastAsiaTheme="minorHAnsi" w:hAnsiTheme="minorHAnsi" w:cstheme="minorBidi"/>
      <w:b/>
      <w:bCs/>
      <w:i/>
      <w:iCs/>
      <w:sz w:val="15"/>
      <w:szCs w:val="15"/>
      <w:shd w:val="clear" w:color="auto" w:fill="FFFFFF"/>
      <w:lang w:val="ru-RU" w:eastAsia="en-US"/>
    </w:rPr>
  </w:style>
  <w:style w:type="character" w:customStyle="1" w:styleId="43">
    <w:name w:val="Основной текст (4)_"/>
    <w:link w:val="410"/>
    <w:uiPriority w:val="99"/>
    <w:locked/>
    <w:rsid w:val="004B0E1B"/>
    <w:rPr>
      <w:i/>
      <w:iCs/>
      <w:sz w:val="19"/>
      <w:szCs w:val="19"/>
      <w:shd w:val="clear" w:color="auto" w:fill="FFFFFF"/>
    </w:rPr>
  </w:style>
  <w:style w:type="paragraph" w:customStyle="1" w:styleId="410">
    <w:name w:val="Основной текст (4)1"/>
    <w:basedOn w:val="a1"/>
    <w:link w:val="43"/>
    <w:uiPriority w:val="99"/>
    <w:rsid w:val="004B0E1B"/>
    <w:pPr>
      <w:shd w:val="clear" w:color="auto" w:fill="FFFFFF"/>
      <w:spacing w:before="60" w:line="221" w:lineRule="exact"/>
      <w:jc w:val="center"/>
    </w:pPr>
    <w:rPr>
      <w:rFonts w:asciiTheme="minorHAnsi" w:eastAsiaTheme="minorHAnsi" w:hAnsiTheme="minorHAnsi" w:cstheme="minorBidi"/>
      <w:i/>
      <w:iCs/>
      <w:sz w:val="19"/>
      <w:szCs w:val="19"/>
      <w:shd w:val="clear" w:color="auto" w:fill="FFFFFF"/>
      <w:lang w:val="ru-RU" w:eastAsia="en-US"/>
    </w:rPr>
  </w:style>
  <w:style w:type="paragraph" w:styleId="25">
    <w:name w:val="Body Text Indent 2"/>
    <w:basedOn w:val="a1"/>
    <w:link w:val="26"/>
    <w:uiPriority w:val="99"/>
    <w:semiHidden/>
    <w:rsid w:val="004B0E1B"/>
    <w:pPr>
      <w:spacing w:after="120" w:line="480" w:lineRule="auto"/>
      <w:ind w:left="283"/>
    </w:pPr>
    <w:rPr>
      <w:rFonts w:ascii="Times New Roman" w:eastAsia="Batang" w:hAnsi="Times New Roman" w:cs="Times New Roman"/>
      <w:lang w:val="en-US"/>
    </w:rPr>
  </w:style>
  <w:style w:type="character" w:customStyle="1" w:styleId="26">
    <w:name w:val="Основний текст з відступом 2 Знак"/>
    <w:basedOn w:val="a2"/>
    <w:link w:val="25"/>
    <w:uiPriority w:val="99"/>
    <w:semiHidden/>
    <w:rsid w:val="004B0E1B"/>
    <w:rPr>
      <w:rFonts w:ascii="Times New Roman" w:eastAsia="Batang" w:hAnsi="Times New Roman" w:cs="Times New Roman"/>
      <w:sz w:val="24"/>
      <w:szCs w:val="24"/>
      <w:lang w:val="en-US" w:eastAsia="ru-RU"/>
    </w:rPr>
  </w:style>
  <w:style w:type="paragraph" w:customStyle="1" w:styleId="16">
    <w:name w:val="Абзац списку1"/>
    <w:basedOn w:val="a1"/>
    <w:uiPriority w:val="99"/>
    <w:rsid w:val="004B0E1B"/>
    <w:pPr>
      <w:ind w:left="720"/>
    </w:pPr>
    <w:rPr>
      <w:rFonts w:ascii="?? °µ" w:eastAsia="Batang" w:hAnsi="?? °µ" w:cs="?? °µ"/>
      <w:lang w:eastAsia="uk-UA"/>
    </w:rPr>
  </w:style>
  <w:style w:type="character" w:customStyle="1" w:styleId="44">
    <w:name w:val="Основной текст (4)"/>
    <w:uiPriority w:val="99"/>
    <w:rsid w:val="004B0E1B"/>
    <w:rPr>
      <w:i/>
      <w:iCs/>
      <w:sz w:val="19"/>
      <w:szCs w:val="19"/>
      <w:u w:val="single"/>
    </w:rPr>
  </w:style>
  <w:style w:type="paragraph" w:customStyle="1" w:styleId="17">
    <w:name w:val="Абзац списка1"/>
    <w:basedOn w:val="a1"/>
    <w:qFormat/>
    <w:rsid w:val="004B0E1B"/>
    <w:pPr>
      <w:ind w:left="720"/>
    </w:pPr>
    <w:rPr>
      <w:rFonts w:ascii="Times New Roman" w:eastAsia="Batang" w:hAnsi="Times New Roman" w:cs="Times New Roman"/>
    </w:rPr>
  </w:style>
  <w:style w:type="paragraph" w:customStyle="1" w:styleId="18">
    <w:name w:val="Рецензия1"/>
    <w:hidden/>
    <w:uiPriority w:val="99"/>
    <w:semiHidden/>
    <w:rsid w:val="004B0E1B"/>
    <w:pPr>
      <w:spacing w:after="0" w:line="240" w:lineRule="auto"/>
    </w:pPr>
    <w:rPr>
      <w:rFonts w:ascii="Times New Roman" w:eastAsia="Batang" w:hAnsi="Times New Roman" w:cs="Times New Roman"/>
      <w:sz w:val="24"/>
      <w:szCs w:val="24"/>
      <w:lang w:val="uk-UA" w:eastAsia="ru-RU"/>
    </w:rPr>
  </w:style>
  <w:style w:type="character" w:styleId="aff2">
    <w:name w:val="Emphasis"/>
    <w:uiPriority w:val="99"/>
    <w:qFormat/>
    <w:rsid w:val="004B0E1B"/>
    <w:rPr>
      <w:i/>
      <w:iCs/>
    </w:rPr>
  </w:style>
  <w:style w:type="paragraph" w:customStyle="1" w:styleId="19">
    <w:name w:val="Звичайний1"/>
    <w:uiPriority w:val="99"/>
    <w:rsid w:val="004B0E1B"/>
    <w:pPr>
      <w:spacing w:after="0" w:line="276" w:lineRule="auto"/>
    </w:pPr>
    <w:rPr>
      <w:rFonts w:ascii="Arial" w:eastAsia="Times New Roman" w:hAnsi="Arial" w:cs="Arial"/>
      <w:color w:val="000000"/>
      <w:lang w:eastAsia="ru-RU"/>
    </w:rPr>
  </w:style>
  <w:style w:type="paragraph" w:customStyle="1" w:styleId="tbl-cod">
    <w:name w:val="tbl-cod"/>
    <w:basedOn w:val="a1"/>
    <w:uiPriority w:val="99"/>
    <w:rsid w:val="004B0E1B"/>
    <w:pPr>
      <w:spacing w:before="100" w:beforeAutospacing="1" w:after="100" w:afterAutospacing="1"/>
    </w:pPr>
    <w:rPr>
      <w:lang w:eastAsia="uk-UA"/>
    </w:rPr>
  </w:style>
  <w:style w:type="paragraph" w:customStyle="1" w:styleId="tbl-txt">
    <w:name w:val="tbl-txt"/>
    <w:basedOn w:val="a1"/>
    <w:uiPriority w:val="99"/>
    <w:rsid w:val="004B0E1B"/>
    <w:pPr>
      <w:spacing w:before="100" w:beforeAutospacing="1" w:after="100" w:afterAutospacing="1"/>
    </w:pPr>
    <w:rPr>
      <w:lang w:eastAsia="uk-UA"/>
    </w:rPr>
  </w:style>
  <w:style w:type="paragraph" w:customStyle="1" w:styleId="1a">
    <w:name w:val="Обычный1"/>
    <w:rsid w:val="004B0E1B"/>
    <w:pPr>
      <w:spacing w:after="0" w:line="240" w:lineRule="auto"/>
    </w:pPr>
    <w:rPr>
      <w:rFonts w:ascii="Calibri" w:eastAsia="Times New Roman" w:hAnsi="Calibri" w:cs="Calibri"/>
      <w:sz w:val="20"/>
      <w:szCs w:val="20"/>
      <w:lang w:eastAsia="ru-RU"/>
    </w:rPr>
  </w:style>
  <w:style w:type="paragraph" w:customStyle="1" w:styleId="110">
    <w:name w:val="Заголовок 11"/>
    <w:basedOn w:val="1a"/>
    <w:next w:val="1a"/>
    <w:uiPriority w:val="1"/>
    <w:qFormat/>
    <w:rsid w:val="004B0E1B"/>
    <w:pPr>
      <w:keepNext/>
      <w:widowControl w:val="0"/>
      <w:snapToGrid w:val="0"/>
      <w:ind w:right="-6"/>
      <w:jc w:val="center"/>
      <w:outlineLvl w:val="0"/>
    </w:pPr>
    <w:rPr>
      <w:rFonts w:ascii="Arial" w:hAnsi="Arial" w:cs="Arial"/>
      <w:sz w:val="24"/>
      <w:szCs w:val="24"/>
      <w:lang w:val="uk-UA"/>
    </w:rPr>
  </w:style>
  <w:style w:type="character" w:customStyle="1" w:styleId="notranslate">
    <w:name w:val="notranslate"/>
    <w:uiPriority w:val="99"/>
    <w:rsid w:val="004B0E1B"/>
  </w:style>
  <w:style w:type="character" w:customStyle="1" w:styleId="apple-converted-space">
    <w:name w:val="apple-converted-space"/>
    <w:rsid w:val="004B0E1B"/>
  </w:style>
  <w:style w:type="paragraph" w:customStyle="1" w:styleId="LO-normal1">
    <w:name w:val="LO-normal1"/>
    <w:uiPriority w:val="99"/>
    <w:rsid w:val="004B0E1B"/>
    <w:pPr>
      <w:suppressAutoHyphens/>
      <w:spacing w:after="0" w:line="240" w:lineRule="auto"/>
    </w:pPr>
    <w:rPr>
      <w:rFonts w:ascii="Calibri" w:eastAsia="Times New Roman" w:hAnsi="Calibri" w:cs="Calibri"/>
      <w:color w:val="000000"/>
      <w:kern w:val="1"/>
      <w:sz w:val="20"/>
      <w:szCs w:val="20"/>
      <w:lang w:val="uk-UA" w:eastAsia="zh-CN"/>
    </w:rPr>
  </w:style>
  <w:style w:type="paragraph" w:customStyle="1" w:styleId="LO-normal">
    <w:name w:val="LO-normal"/>
    <w:uiPriority w:val="99"/>
    <w:rsid w:val="004B0E1B"/>
    <w:pPr>
      <w:suppressAutoHyphens/>
      <w:spacing w:after="0" w:line="240" w:lineRule="auto"/>
    </w:pPr>
    <w:rPr>
      <w:rFonts w:ascii="Calibri" w:eastAsia="Times New Roman" w:hAnsi="Calibri" w:cs="Calibri"/>
      <w:color w:val="000000"/>
      <w:kern w:val="1"/>
      <w:sz w:val="20"/>
      <w:szCs w:val="20"/>
      <w:lang w:val="uk-UA" w:eastAsia="zh-CN"/>
    </w:rPr>
  </w:style>
  <w:style w:type="paragraph" w:customStyle="1" w:styleId="LO-normal3">
    <w:name w:val="LO-normal3"/>
    <w:uiPriority w:val="99"/>
    <w:rsid w:val="004B0E1B"/>
    <w:pPr>
      <w:suppressAutoHyphens/>
      <w:spacing w:after="0" w:line="240" w:lineRule="auto"/>
    </w:pPr>
    <w:rPr>
      <w:rFonts w:ascii="Calibri" w:eastAsia="Times New Roman" w:hAnsi="Calibri" w:cs="Calibri"/>
      <w:color w:val="000000"/>
      <w:sz w:val="20"/>
      <w:szCs w:val="20"/>
      <w:lang w:val="uk-UA" w:eastAsia="zh-CN"/>
    </w:rPr>
  </w:style>
  <w:style w:type="paragraph" w:customStyle="1" w:styleId="Default">
    <w:name w:val="Default"/>
    <w:uiPriority w:val="99"/>
    <w:rsid w:val="004B0E1B"/>
    <w:pPr>
      <w:widowControl w:val="0"/>
      <w:autoSpaceDE w:val="0"/>
      <w:autoSpaceDN w:val="0"/>
      <w:adjustRightInd w:val="0"/>
      <w:spacing w:after="0" w:line="240" w:lineRule="auto"/>
    </w:pPr>
    <w:rPr>
      <w:rFonts w:ascii="Proxima Nova Lt" w:eastAsia="Times New Roman" w:hAnsi="Proxima Nova Lt" w:cs="Proxima Nova Lt"/>
      <w:color w:val="000000"/>
      <w:sz w:val="24"/>
      <w:szCs w:val="24"/>
      <w:lang w:val="en-US" w:eastAsia="ru-RU"/>
    </w:rPr>
  </w:style>
  <w:style w:type="numbering" w:customStyle="1" w:styleId="1">
    <w:name w:val="Стиль1"/>
    <w:rsid w:val="004B0E1B"/>
    <w:pPr>
      <w:numPr>
        <w:numId w:val="4"/>
      </w:numPr>
    </w:pPr>
  </w:style>
  <w:style w:type="paragraph" w:customStyle="1" w:styleId="xl31">
    <w:name w:val="xl31"/>
    <w:basedOn w:val="a1"/>
    <w:rsid w:val="004B0E1B"/>
    <w:pPr>
      <w:suppressAutoHyphens/>
      <w:spacing w:before="280" w:after="280"/>
    </w:pPr>
    <w:rPr>
      <w:rFonts w:ascii="Times New Roman" w:eastAsia="Arial Unicode MS" w:hAnsi="Times New Roman" w:cs="Times New Roman"/>
      <w:lang w:eastAsia="zh-CN"/>
    </w:rPr>
  </w:style>
  <w:style w:type="character" w:customStyle="1" w:styleId="ilfuvd">
    <w:name w:val="ilfuvd"/>
    <w:rsid w:val="004B0E1B"/>
  </w:style>
  <w:style w:type="paragraph" w:customStyle="1" w:styleId="TableContents">
    <w:name w:val="Table Contents"/>
    <w:basedOn w:val="a1"/>
    <w:rsid w:val="00C73700"/>
    <w:pPr>
      <w:widowControl w:val="0"/>
      <w:suppressLineNumbers/>
      <w:suppressAutoHyphens/>
      <w:autoSpaceDN w:val="0"/>
      <w:textAlignment w:val="baseline"/>
    </w:pPr>
    <w:rPr>
      <w:rFonts w:ascii="Liberation Serif" w:eastAsia="SimSun" w:hAnsi="Liberation Serif" w:cs="Mangal"/>
      <w:kern w:val="3"/>
      <w:lang w:eastAsia="zh-CN" w:bidi="hi-IN"/>
    </w:rPr>
  </w:style>
  <w:style w:type="paragraph" w:customStyle="1" w:styleId="aff3">
    <w:name w:val="Знак Знак Знак Знак"/>
    <w:basedOn w:val="a1"/>
    <w:rsid w:val="00C73700"/>
    <w:rPr>
      <w:rFonts w:ascii="Verdana" w:hAnsi="Verdana" w:cs="Verdana"/>
      <w:sz w:val="20"/>
      <w:szCs w:val="20"/>
      <w:lang w:val="en-US" w:eastAsia="en-US"/>
    </w:rPr>
  </w:style>
  <w:style w:type="paragraph" w:customStyle="1" w:styleId="Textbody">
    <w:name w:val="Text body"/>
    <w:basedOn w:val="a1"/>
    <w:rsid w:val="00C73700"/>
    <w:pPr>
      <w:widowControl w:val="0"/>
      <w:suppressAutoHyphens/>
      <w:autoSpaceDN w:val="0"/>
      <w:spacing w:after="140" w:line="288" w:lineRule="auto"/>
      <w:textAlignment w:val="baseline"/>
    </w:pPr>
    <w:rPr>
      <w:rFonts w:ascii="Liberation Serif" w:eastAsia="SimSun" w:hAnsi="Liberation Serif" w:cs="Mangal"/>
      <w:kern w:val="3"/>
      <w:lang w:eastAsia="zh-CN" w:bidi="hi-IN"/>
    </w:rPr>
  </w:style>
  <w:style w:type="character" w:customStyle="1" w:styleId="10pt">
    <w:name w:val="Основной текст + 10 pt"/>
    <w:rsid w:val="00C73700"/>
    <w:rPr>
      <w:rFonts w:ascii="Times New Roman" w:hAnsi="Times New Roman" w:cs="Times New Roman"/>
      <w:sz w:val="20"/>
    </w:rPr>
  </w:style>
  <w:style w:type="numbering" w:customStyle="1" w:styleId="11">
    <w:name w:val="Стиль11"/>
    <w:rsid w:val="00C73700"/>
    <w:pPr>
      <w:numPr>
        <w:numId w:val="3"/>
      </w:numPr>
    </w:pPr>
  </w:style>
  <w:style w:type="numbering" w:customStyle="1" w:styleId="1b">
    <w:name w:val="Нет списка1"/>
    <w:next w:val="a4"/>
    <w:uiPriority w:val="99"/>
    <w:semiHidden/>
    <w:unhideWhenUsed/>
    <w:rsid w:val="00083B33"/>
  </w:style>
  <w:style w:type="numbering" w:customStyle="1" w:styleId="111">
    <w:name w:val="Нет списка11"/>
    <w:next w:val="a4"/>
    <w:uiPriority w:val="99"/>
    <w:semiHidden/>
    <w:unhideWhenUsed/>
    <w:rsid w:val="00083B33"/>
  </w:style>
  <w:style w:type="numbering" w:customStyle="1" w:styleId="120">
    <w:name w:val="Стиль12"/>
    <w:rsid w:val="00083B33"/>
  </w:style>
  <w:style w:type="numbering" w:customStyle="1" w:styleId="1110">
    <w:name w:val="Стиль111"/>
    <w:rsid w:val="00083B33"/>
  </w:style>
  <w:style w:type="paragraph" w:customStyle="1" w:styleId="1c">
    <w:name w:val="Без интервала1"/>
    <w:link w:val="NoSpacingChar"/>
    <w:rsid w:val="00723DE7"/>
    <w:pPr>
      <w:spacing w:after="0" w:line="240" w:lineRule="auto"/>
    </w:pPr>
    <w:rPr>
      <w:rFonts w:ascii="Calibri" w:eastAsia="Times New Roman" w:hAnsi="Calibri" w:cs="Times New Roman"/>
      <w:lang w:eastAsia="ru-RU"/>
    </w:rPr>
  </w:style>
  <w:style w:type="character" w:customStyle="1" w:styleId="NoSpacingChar">
    <w:name w:val="No Spacing Char"/>
    <w:link w:val="1c"/>
    <w:locked/>
    <w:rsid w:val="00723DE7"/>
    <w:rPr>
      <w:rFonts w:ascii="Calibri" w:eastAsia="Times New Roman" w:hAnsi="Calibri" w:cs="Times New Roman"/>
      <w:lang w:eastAsia="ru-RU"/>
    </w:rPr>
  </w:style>
  <w:style w:type="paragraph" w:customStyle="1" w:styleId="aff4">
    <w:name w:val="Базовый"/>
    <w:uiPriority w:val="99"/>
    <w:rsid w:val="00B91E43"/>
    <w:pPr>
      <w:tabs>
        <w:tab w:val="left" w:pos="708"/>
      </w:tabs>
      <w:suppressAutoHyphens/>
      <w:spacing w:after="200" w:line="276" w:lineRule="auto"/>
    </w:pPr>
    <w:rPr>
      <w:rFonts w:ascii="Times New Roman" w:eastAsia="Times New Roman" w:hAnsi="Times New Roman" w:cs="Times New Roman"/>
      <w:sz w:val="24"/>
      <w:szCs w:val="24"/>
      <w:lang w:eastAsia="ru-RU"/>
    </w:rPr>
  </w:style>
  <w:style w:type="character" w:customStyle="1" w:styleId="WW8Num1z0">
    <w:name w:val="WW8Num1z0"/>
    <w:rsid w:val="00300371"/>
    <w:rPr>
      <w:rFonts w:ascii="Times New Roman" w:eastAsia="Times New Roman" w:hAnsi="Times New Roman" w:cs="Times New Roman"/>
    </w:rPr>
  </w:style>
  <w:style w:type="table" w:customStyle="1" w:styleId="1d">
    <w:name w:val="Сетка таблицы1"/>
    <w:basedOn w:val="a3"/>
    <w:next w:val="af4"/>
    <w:uiPriority w:val="59"/>
    <w:rsid w:val="006615DB"/>
    <w:pPr>
      <w:spacing w:after="0" w:line="240" w:lineRule="auto"/>
    </w:pPr>
    <w:rPr>
      <w:rFonts w:ascii="Calibri" w:eastAsia="Calibri" w:hAnsi="Calibri" w:cs="Times New Roman"/>
      <w:sz w:val="20"/>
      <w:szCs w:val="20"/>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e">
    <w:name w:val="Знак сноски1"/>
    <w:rsid w:val="006B0E18"/>
    <w:rPr>
      <w:vertAlign w:val="superscript"/>
    </w:rPr>
  </w:style>
  <w:style w:type="paragraph" w:customStyle="1" w:styleId="TableParagraph">
    <w:name w:val="Table Paragraph"/>
    <w:basedOn w:val="a1"/>
    <w:uiPriority w:val="1"/>
    <w:qFormat/>
    <w:rsid w:val="008F31D2"/>
    <w:pPr>
      <w:widowControl w:val="0"/>
      <w:autoSpaceDE w:val="0"/>
      <w:autoSpaceDN w:val="0"/>
      <w:ind w:left="60"/>
    </w:pPr>
    <w:rPr>
      <w:rFonts w:ascii="Times New Roman" w:hAnsi="Times New Roman" w:cs="Times New Roman"/>
      <w:sz w:val="22"/>
      <w:szCs w:val="22"/>
      <w:lang w:eastAsia="en-US"/>
    </w:rPr>
  </w:style>
  <w:style w:type="table" w:customStyle="1" w:styleId="TableNormal">
    <w:name w:val="Table Normal"/>
    <w:uiPriority w:val="2"/>
    <w:semiHidden/>
    <w:unhideWhenUsed/>
    <w:qFormat/>
    <w:rsid w:val="00584B2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j">
    <w:name w:val="tj"/>
    <w:basedOn w:val="a1"/>
    <w:rsid w:val="00C12B2F"/>
    <w:pPr>
      <w:spacing w:before="100" w:beforeAutospacing="1" w:after="100" w:afterAutospacing="1"/>
    </w:pPr>
    <w:rPr>
      <w:rFonts w:ascii="Times New Roman" w:hAnsi="Times New Roman" w:cs="Times New Roman"/>
      <w:lang w:val="ru-RU"/>
    </w:rPr>
  </w:style>
  <w:style w:type="character" w:customStyle="1" w:styleId="hard-blue-color">
    <w:name w:val="hard-blue-color"/>
    <w:basedOn w:val="a2"/>
    <w:rsid w:val="00D07CC0"/>
  </w:style>
  <w:style w:type="character" w:customStyle="1" w:styleId="a6">
    <w:name w:val="Абзац списку Знак"/>
    <w:aliases w:val="Chapter10 Знак,Список уровня 2 Знак,название табл/рис Знак,Литература Знак,Bullet Number Знак,Bullet 1 Знак,Use Case List Paragraph Знак,lp1 Знак,List Paragraph1 Знак,lp11 Знак,List Paragraph11 Знак,EBRD List Знак,заголовок 1.1 Знак"/>
    <w:link w:val="a5"/>
    <w:uiPriority w:val="34"/>
    <w:locked/>
    <w:rsid w:val="00D07CC0"/>
    <w:rPr>
      <w:rFonts w:ascii="Calibri" w:eastAsia="Times New Roman" w:hAnsi="Calibri" w:cs="Calibri"/>
      <w:sz w:val="24"/>
      <w:szCs w:val="24"/>
      <w:lang w:val="uk-UA" w:eastAsia="ru-RU"/>
    </w:rPr>
  </w:style>
  <w:style w:type="paragraph" w:customStyle="1" w:styleId="rvps2">
    <w:name w:val="rvps2"/>
    <w:basedOn w:val="a1"/>
    <w:qFormat/>
    <w:rsid w:val="00E30277"/>
    <w:pPr>
      <w:spacing w:before="100" w:beforeAutospacing="1" w:after="100" w:afterAutospacing="1"/>
    </w:pPr>
    <w:rPr>
      <w:rFonts w:ascii="Times New Roman" w:eastAsia="Calibri" w:hAnsi="Times New Roman" w:cs="Times New Roman"/>
      <w:lang w:eastAsia="uk-UA"/>
    </w:rPr>
  </w:style>
  <w:style w:type="numbering" w:customStyle="1" w:styleId="1f">
    <w:name w:val="Немає списку1"/>
    <w:next w:val="a4"/>
    <w:uiPriority w:val="99"/>
    <w:semiHidden/>
    <w:unhideWhenUsed/>
    <w:rsid w:val="007965D9"/>
  </w:style>
  <w:style w:type="paragraph" w:styleId="aff5">
    <w:name w:val="No Spacing"/>
    <w:aliases w:val="По центру"/>
    <w:link w:val="aff6"/>
    <w:uiPriority w:val="99"/>
    <w:qFormat/>
    <w:rsid w:val="007965D9"/>
    <w:pPr>
      <w:spacing w:after="0" w:line="240" w:lineRule="auto"/>
    </w:pPr>
    <w:rPr>
      <w:rFonts w:ascii="Calibri" w:eastAsia="Calibri" w:hAnsi="Calibri" w:cs="Times New Roman"/>
      <w:lang w:val="uk-UA"/>
    </w:rPr>
  </w:style>
  <w:style w:type="paragraph" w:styleId="aff7">
    <w:name w:val="Document Map"/>
    <w:basedOn w:val="a1"/>
    <w:link w:val="aff8"/>
    <w:uiPriority w:val="99"/>
    <w:semiHidden/>
    <w:rsid w:val="007965D9"/>
    <w:pPr>
      <w:shd w:val="clear" w:color="auto" w:fill="000080"/>
      <w:spacing w:after="200" w:line="276" w:lineRule="auto"/>
    </w:pPr>
    <w:rPr>
      <w:rFonts w:ascii="Times New Roman" w:eastAsia="Calibri" w:hAnsi="Times New Roman" w:cs="Times New Roman"/>
      <w:sz w:val="0"/>
      <w:szCs w:val="0"/>
      <w:lang w:val="x-none" w:eastAsia="en-US"/>
    </w:rPr>
  </w:style>
  <w:style w:type="character" w:customStyle="1" w:styleId="aff8">
    <w:name w:val="Схема документа Знак"/>
    <w:basedOn w:val="a2"/>
    <w:link w:val="aff7"/>
    <w:uiPriority w:val="99"/>
    <w:semiHidden/>
    <w:rsid w:val="007965D9"/>
    <w:rPr>
      <w:rFonts w:ascii="Times New Roman" w:eastAsia="Calibri" w:hAnsi="Times New Roman" w:cs="Times New Roman"/>
      <w:sz w:val="0"/>
      <w:szCs w:val="0"/>
      <w:shd w:val="clear" w:color="auto" w:fill="000080"/>
      <w:lang w:val="x-none"/>
    </w:rPr>
  </w:style>
  <w:style w:type="table" w:customStyle="1" w:styleId="1f0">
    <w:name w:val="Сітка таблиці1"/>
    <w:basedOn w:val="a3"/>
    <w:next w:val="af4"/>
    <w:uiPriority w:val="59"/>
    <w:locked/>
    <w:rsid w:val="007965D9"/>
    <w:pPr>
      <w:spacing w:after="0" w:line="240" w:lineRule="auto"/>
    </w:pPr>
    <w:rPr>
      <w:rFonts w:ascii="Calibri" w:eastAsia="Calibri" w:hAnsi="Calibri" w:cs="Times New Roman"/>
      <w:sz w:val="20"/>
      <w:szCs w:val="20"/>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7">
    <w:name w:val="Body Text 2"/>
    <w:basedOn w:val="a1"/>
    <w:link w:val="28"/>
    <w:uiPriority w:val="99"/>
    <w:semiHidden/>
    <w:unhideWhenUsed/>
    <w:rsid w:val="007965D9"/>
    <w:pPr>
      <w:spacing w:after="120" w:line="480" w:lineRule="auto"/>
    </w:pPr>
    <w:rPr>
      <w:rFonts w:eastAsia="Calibri" w:cs="Times New Roman"/>
      <w:sz w:val="22"/>
      <w:szCs w:val="22"/>
      <w:lang w:val="x-none" w:eastAsia="en-US"/>
    </w:rPr>
  </w:style>
  <w:style w:type="character" w:customStyle="1" w:styleId="28">
    <w:name w:val="Основний текст 2 Знак"/>
    <w:basedOn w:val="a2"/>
    <w:link w:val="27"/>
    <w:uiPriority w:val="99"/>
    <w:semiHidden/>
    <w:rsid w:val="007965D9"/>
    <w:rPr>
      <w:rFonts w:ascii="Calibri" w:eastAsia="Calibri" w:hAnsi="Calibri" w:cs="Times New Roman"/>
      <w:lang w:val="x-none"/>
    </w:rPr>
  </w:style>
  <w:style w:type="character" w:customStyle="1" w:styleId="aff9">
    <w:name w:val="Название Знак"/>
    <w:rsid w:val="007965D9"/>
    <w:rPr>
      <w:rFonts w:ascii="Arial" w:eastAsia="Times New Roman" w:hAnsi="Arial"/>
      <w:b/>
      <w:snapToGrid w:val="0"/>
      <w:sz w:val="18"/>
      <w:lang w:val="uk-UA"/>
    </w:rPr>
  </w:style>
  <w:style w:type="character" w:customStyle="1" w:styleId="classifier-text">
    <w:name w:val="classifier-text"/>
    <w:basedOn w:val="a2"/>
    <w:rsid w:val="007965D9"/>
  </w:style>
  <w:style w:type="paragraph" w:customStyle="1" w:styleId="affa">
    <w:name w:val="Заголовок таблиці"/>
    <w:basedOn w:val="a1"/>
    <w:rsid w:val="007965D9"/>
    <w:pPr>
      <w:suppressLineNumbers/>
      <w:suppressAutoHyphens/>
      <w:jc w:val="center"/>
    </w:pPr>
    <w:rPr>
      <w:rFonts w:ascii="Times New Roman" w:eastAsia="Calibri" w:hAnsi="Times New Roman" w:cs="Times New Roman"/>
      <w:b/>
      <w:bCs/>
      <w:lang w:val="ru-RU" w:eastAsia="zh-CN"/>
    </w:rPr>
  </w:style>
  <w:style w:type="table" w:customStyle="1" w:styleId="53">
    <w:name w:val="5"/>
    <w:basedOn w:val="a3"/>
    <w:rsid w:val="007965D9"/>
    <w:pPr>
      <w:spacing w:after="0" w:line="276" w:lineRule="auto"/>
      <w:contextualSpacing/>
    </w:pPr>
    <w:rPr>
      <w:rFonts w:ascii="Times New Roman" w:eastAsia="Times New Roman" w:hAnsi="Times New Roman" w:cs="Times New Roman"/>
      <w:color w:val="000000"/>
      <w:lang w:eastAsia="ru-RU"/>
    </w:rPr>
    <w:tblPr>
      <w:tblStyleRowBandSize w:val="1"/>
      <w:tblStyleColBandSize w:val="1"/>
      <w:tblInd w:w="0" w:type="nil"/>
      <w:tblCellMar>
        <w:left w:w="115" w:type="dxa"/>
        <w:right w:w="115" w:type="dxa"/>
      </w:tblCellMar>
    </w:tblPr>
  </w:style>
  <w:style w:type="character" w:customStyle="1" w:styleId="aff6">
    <w:name w:val="Без інтервалів Знак"/>
    <w:aliases w:val="По центру Знак"/>
    <w:link w:val="aff5"/>
    <w:uiPriority w:val="99"/>
    <w:locked/>
    <w:rsid w:val="007965D9"/>
    <w:rPr>
      <w:rFonts w:ascii="Calibri" w:eastAsia="Calibri" w:hAnsi="Calibri" w:cs="Times New Roman"/>
      <w:lang w:val="uk-UA"/>
    </w:rPr>
  </w:style>
  <w:style w:type="character" w:styleId="affb">
    <w:name w:val="Strong"/>
    <w:uiPriority w:val="22"/>
    <w:qFormat/>
    <w:rsid w:val="007965D9"/>
    <w:rPr>
      <w:b/>
      <w:bCs/>
    </w:rPr>
  </w:style>
  <w:style w:type="paragraph" w:customStyle="1" w:styleId="affc">
    <w:name w:val="Знак Знак Знак Знак Знак"/>
    <w:basedOn w:val="a1"/>
    <w:uiPriority w:val="99"/>
    <w:rsid w:val="007965D9"/>
    <w:pPr>
      <w:suppressAutoHyphens/>
    </w:pPr>
    <w:rPr>
      <w:rFonts w:ascii="Verdana" w:hAnsi="Verdana" w:cs="Verdana"/>
      <w:sz w:val="20"/>
      <w:szCs w:val="20"/>
      <w:lang w:val="en-US" w:eastAsia="zh-CN"/>
    </w:rPr>
  </w:style>
  <w:style w:type="paragraph" w:styleId="34">
    <w:name w:val="Body Text Indent 3"/>
    <w:basedOn w:val="a1"/>
    <w:link w:val="35"/>
    <w:uiPriority w:val="99"/>
    <w:semiHidden/>
    <w:unhideWhenUsed/>
    <w:rsid w:val="007965D9"/>
    <w:pPr>
      <w:spacing w:after="120" w:line="276" w:lineRule="auto"/>
      <w:ind w:left="283"/>
    </w:pPr>
    <w:rPr>
      <w:rFonts w:eastAsia="Calibri" w:cs="Times New Roman"/>
      <w:sz w:val="16"/>
      <w:szCs w:val="16"/>
      <w:lang w:eastAsia="en-US"/>
    </w:rPr>
  </w:style>
  <w:style w:type="character" w:customStyle="1" w:styleId="35">
    <w:name w:val="Основний текст з відступом 3 Знак"/>
    <w:basedOn w:val="a2"/>
    <w:link w:val="34"/>
    <w:uiPriority w:val="99"/>
    <w:semiHidden/>
    <w:rsid w:val="007965D9"/>
    <w:rPr>
      <w:rFonts w:ascii="Calibri" w:eastAsia="Calibri" w:hAnsi="Calibri" w:cs="Times New Roman"/>
      <w:sz w:val="16"/>
      <w:szCs w:val="16"/>
      <w:lang w:val="uk-UA"/>
    </w:rPr>
  </w:style>
  <w:style w:type="paragraph" w:customStyle="1" w:styleId="standard">
    <w:name w:val="standard"/>
    <w:basedOn w:val="a1"/>
    <w:rsid w:val="007965D9"/>
    <w:pPr>
      <w:spacing w:before="100" w:beforeAutospacing="1" w:after="100" w:afterAutospacing="1"/>
    </w:pPr>
    <w:rPr>
      <w:rFonts w:ascii="Times New Roman" w:hAnsi="Times New Roman" w:cs="Times New Roman"/>
      <w:lang w:eastAsia="uk-UA"/>
    </w:rPr>
  </w:style>
  <w:style w:type="character" w:customStyle="1" w:styleId="FontStyle17">
    <w:name w:val="Font Style17"/>
    <w:uiPriority w:val="99"/>
    <w:rsid w:val="007965D9"/>
    <w:rPr>
      <w:rFonts w:ascii="Times New Roman" w:hAnsi="Times New Roman" w:cs="Times New Roman"/>
      <w:sz w:val="26"/>
      <w:szCs w:val="26"/>
    </w:rPr>
  </w:style>
  <w:style w:type="paragraph" w:customStyle="1" w:styleId="namecontacttender">
    <w:name w:val="name_contact_tender"/>
    <w:basedOn w:val="a1"/>
    <w:rsid w:val="007965D9"/>
    <w:pPr>
      <w:spacing w:before="100" w:beforeAutospacing="1" w:after="100" w:afterAutospacing="1"/>
    </w:pPr>
    <w:rPr>
      <w:rFonts w:ascii="Times New Roman" w:hAnsi="Times New Roman" w:cs="Times New Roman"/>
    </w:rPr>
  </w:style>
  <w:style w:type="character" w:customStyle="1" w:styleId="1f1">
    <w:name w:val="Незакрита згадка1"/>
    <w:uiPriority w:val="99"/>
    <w:semiHidden/>
    <w:unhideWhenUsed/>
    <w:rsid w:val="007965D9"/>
    <w:rPr>
      <w:color w:val="605E5C"/>
      <w:shd w:val="clear" w:color="auto" w:fill="E1DFDD"/>
    </w:rPr>
  </w:style>
  <w:style w:type="character" w:customStyle="1" w:styleId="y2iqfc">
    <w:name w:val="y2iqfc"/>
    <w:rsid w:val="007965D9"/>
  </w:style>
  <w:style w:type="character" w:customStyle="1" w:styleId="affd">
    <w:name w:val="Другое_"/>
    <w:link w:val="affe"/>
    <w:rsid w:val="007965D9"/>
    <w:rPr>
      <w:rFonts w:ascii="Arial" w:eastAsia="Arial" w:hAnsi="Arial" w:cs="Arial"/>
      <w:color w:val="706F6F"/>
      <w:sz w:val="18"/>
      <w:szCs w:val="18"/>
      <w:shd w:val="clear" w:color="auto" w:fill="FFFFFF"/>
      <w:lang w:eastAsia="uk-UA" w:bidi="uk-UA"/>
    </w:rPr>
  </w:style>
  <w:style w:type="paragraph" w:customStyle="1" w:styleId="affe">
    <w:name w:val="Другое"/>
    <w:basedOn w:val="a1"/>
    <w:link w:val="affd"/>
    <w:rsid w:val="007965D9"/>
    <w:pPr>
      <w:widowControl w:val="0"/>
      <w:shd w:val="clear" w:color="auto" w:fill="FFFFFF"/>
    </w:pPr>
    <w:rPr>
      <w:rFonts w:ascii="Arial" w:eastAsia="Arial" w:hAnsi="Arial" w:cs="Arial"/>
      <w:color w:val="706F6F"/>
      <w:sz w:val="18"/>
      <w:szCs w:val="18"/>
      <w:lang w:val="ru-RU" w:eastAsia="uk-UA" w:bidi="uk-UA"/>
    </w:rPr>
  </w:style>
  <w:style w:type="character" w:styleId="afff">
    <w:name w:val="page number"/>
    <w:rsid w:val="007965D9"/>
  </w:style>
  <w:style w:type="paragraph" w:customStyle="1" w:styleId="36">
    <w:name w:val="Абзац списка3"/>
    <w:basedOn w:val="a1"/>
    <w:rsid w:val="007965D9"/>
    <w:pPr>
      <w:spacing w:after="200" w:line="276" w:lineRule="auto"/>
      <w:ind w:left="720"/>
    </w:pPr>
    <w:rPr>
      <w:sz w:val="22"/>
      <w:szCs w:val="22"/>
      <w:lang w:eastAsia="uk-UA"/>
    </w:rPr>
  </w:style>
  <w:style w:type="table" w:customStyle="1" w:styleId="TableNormal1">
    <w:name w:val="Table Normal1"/>
    <w:uiPriority w:val="2"/>
    <w:semiHidden/>
    <w:unhideWhenUsed/>
    <w:qFormat/>
    <w:rsid w:val="007965D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210">
    <w:name w:val="Заголовок 21"/>
    <w:basedOn w:val="a1"/>
    <w:uiPriority w:val="1"/>
    <w:qFormat/>
    <w:rsid w:val="007965D9"/>
    <w:pPr>
      <w:widowControl w:val="0"/>
      <w:autoSpaceDE w:val="0"/>
      <w:autoSpaceDN w:val="0"/>
      <w:ind w:left="1430" w:hanging="421"/>
      <w:outlineLvl w:val="2"/>
    </w:pPr>
    <w:rPr>
      <w:rFonts w:ascii="Times New Roman" w:hAnsi="Times New Roman" w:cs="Times New Roman"/>
      <w:b/>
      <w:bCs/>
      <w:lang w:eastAsia="en-US"/>
    </w:rPr>
  </w:style>
  <w:style w:type="character" w:customStyle="1" w:styleId="h-address-formatter">
    <w:name w:val="h-address-formatter"/>
    <w:rsid w:val="007965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0325104">
      <w:bodyDiv w:val="1"/>
      <w:marLeft w:val="0"/>
      <w:marRight w:val="0"/>
      <w:marTop w:val="0"/>
      <w:marBottom w:val="0"/>
      <w:divBdr>
        <w:top w:val="none" w:sz="0" w:space="0" w:color="auto"/>
        <w:left w:val="none" w:sz="0" w:space="0" w:color="auto"/>
        <w:bottom w:val="none" w:sz="0" w:space="0" w:color="auto"/>
        <w:right w:val="none" w:sz="0" w:space="0" w:color="auto"/>
      </w:divBdr>
    </w:div>
    <w:div w:id="539905018">
      <w:bodyDiv w:val="1"/>
      <w:marLeft w:val="0"/>
      <w:marRight w:val="0"/>
      <w:marTop w:val="0"/>
      <w:marBottom w:val="0"/>
      <w:divBdr>
        <w:top w:val="none" w:sz="0" w:space="0" w:color="auto"/>
        <w:left w:val="none" w:sz="0" w:space="0" w:color="auto"/>
        <w:bottom w:val="none" w:sz="0" w:space="0" w:color="auto"/>
        <w:right w:val="none" w:sz="0" w:space="0" w:color="auto"/>
      </w:divBdr>
    </w:div>
    <w:div w:id="834305220">
      <w:bodyDiv w:val="1"/>
      <w:marLeft w:val="0"/>
      <w:marRight w:val="0"/>
      <w:marTop w:val="0"/>
      <w:marBottom w:val="0"/>
      <w:divBdr>
        <w:top w:val="none" w:sz="0" w:space="0" w:color="auto"/>
        <w:left w:val="none" w:sz="0" w:space="0" w:color="auto"/>
        <w:bottom w:val="none" w:sz="0" w:space="0" w:color="auto"/>
        <w:right w:val="none" w:sz="0" w:space="0" w:color="auto"/>
      </w:divBdr>
    </w:div>
    <w:div w:id="986209574">
      <w:bodyDiv w:val="1"/>
      <w:marLeft w:val="0"/>
      <w:marRight w:val="0"/>
      <w:marTop w:val="0"/>
      <w:marBottom w:val="0"/>
      <w:divBdr>
        <w:top w:val="none" w:sz="0" w:space="0" w:color="auto"/>
        <w:left w:val="none" w:sz="0" w:space="0" w:color="auto"/>
        <w:bottom w:val="none" w:sz="0" w:space="0" w:color="auto"/>
        <w:right w:val="none" w:sz="0" w:space="0" w:color="auto"/>
      </w:divBdr>
    </w:div>
    <w:div w:id="1197549984">
      <w:bodyDiv w:val="1"/>
      <w:marLeft w:val="0"/>
      <w:marRight w:val="0"/>
      <w:marTop w:val="0"/>
      <w:marBottom w:val="0"/>
      <w:divBdr>
        <w:top w:val="none" w:sz="0" w:space="0" w:color="auto"/>
        <w:left w:val="none" w:sz="0" w:space="0" w:color="auto"/>
        <w:bottom w:val="none" w:sz="0" w:space="0" w:color="auto"/>
        <w:right w:val="none" w:sz="0" w:space="0" w:color="auto"/>
      </w:divBdr>
    </w:div>
    <w:div w:id="1257708787">
      <w:bodyDiv w:val="1"/>
      <w:marLeft w:val="0"/>
      <w:marRight w:val="0"/>
      <w:marTop w:val="0"/>
      <w:marBottom w:val="0"/>
      <w:divBdr>
        <w:top w:val="none" w:sz="0" w:space="0" w:color="auto"/>
        <w:left w:val="none" w:sz="0" w:space="0" w:color="auto"/>
        <w:bottom w:val="none" w:sz="0" w:space="0" w:color="auto"/>
        <w:right w:val="none" w:sz="0" w:space="0" w:color="auto"/>
      </w:divBdr>
    </w:div>
    <w:div w:id="1307779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zakon.rada.gov.ua/laws/show/2939-17"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zakon4.rada.gov.ua/laws/show/2289-17" TargetMode="External"/><Relationship Id="rId5" Type="http://schemas.openxmlformats.org/officeDocument/2006/relationships/webSettings" Target="webSettings.xml"/><Relationship Id="rId10" Type="http://schemas.openxmlformats.org/officeDocument/2006/relationships/hyperlink" Target="https://zakon.rada.gov.ua/laws/show/2939-17" TargetMode="External"/><Relationship Id="rId4" Type="http://schemas.openxmlformats.org/officeDocument/2006/relationships/settings" Target="settings.xml"/><Relationship Id="rId9" Type="http://schemas.openxmlformats.org/officeDocument/2006/relationships/hyperlink" Target="mailto:zakupivli44151538@gmail.com" TargetMode="Externa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782FA8-659D-46D1-9F49-5E811A44E0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33</Pages>
  <Words>59156</Words>
  <Characters>33719</Characters>
  <Application>Microsoft Office Word</Application>
  <DocSecurity>0</DocSecurity>
  <Lines>280</Lines>
  <Paragraphs>185</Paragraphs>
  <ScaleCrop>false</ScaleCrop>
  <HeadingPairs>
    <vt:vector size="6" baseType="variant">
      <vt:variant>
        <vt:lpstr>Назва</vt:lpstr>
      </vt:variant>
      <vt:variant>
        <vt:i4>1</vt:i4>
      </vt:variant>
      <vt:variant>
        <vt:lpstr>Название</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92690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tanya1203199897@outlook.com</cp:lastModifiedBy>
  <cp:revision>9</cp:revision>
  <cp:lastPrinted>2020-03-30T15:45:00Z</cp:lastPrinted>
  <dcterms:created xsi:type="dcterms:W3CDTF">2023-12-27T21:42:00Z</dcterms:created>
  <dcterms:modified xsi:type="dcterms:W3CDTF">2023-12-28T13:05:00Z</dcterms:modified>
</cp:coreProperties>
</file>