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00" w:rsidRDefault="008C6500" w:rsidP="008C6500">
      <w:pPr>
        <w:spacing w:line="240" w:lineRule="auto"/>
        <w:ind w:left="5660"/>
        <w:jc w:val="right"/>
        <w:rPr>
          <w:rFonts w:ascii="Times New Roman" w:eastAsia="Times New Roman" w:hAnsi="Times New Roman" w:cs="Times New Roman"/>
        </w:rPr>
      </w:pPr>
      <w:r>
        <w:rPr>
          <w:rFonts w:ascii="Times New Roman" w:eastAsia="Times New Roman" w:hAnsi="Times New Roman" w:cs="Times New Roman"/>
          <w:b/>
          <w:color w:val="000000"/>
        </w:rPr>
        <w:t>ДОДАТОК  3</w:t>
      </w:r>
    </w:p>
    <w:p w:rsidR="008C6500" w:rsidRDefault="008C6500" w:rsidP="008C6500">
      <w:pPr>
        <w:spacing w:line="240" w:lineRule="auto"/>
        <w:ind w:left="566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r>
        <w:rPr>
          <w:rFonts w:ascii="Times New Roman" w:eastAsia="Times New Roman" w:hAnsi="Times New Roman" w:cs="Times New Roman"/>
          <w:color w:val="000000"/>
        </w:rPr>
        <w:t> </w:t>
      </w:r>
    </w:p>
    <w:p w:rsidR="00257482" w:rsidRPr="00D34387" w:rsidRDefault="00257482" w:rsidP="00257482">
      <w:pPr>
        <w:spacing w:line="240" w:lineRule="auto"/>
        <w:ind w:right="22"/>
        <w:jc w:val="right"/>
        <w:rPr>
          <w:rFonts w:ascii="Times New Roman" w:hAnsi="Times New Roman" w:cs="Times New Roman"/>
          <w:b/>
          <w:color w:val="auto"/>
        </w:rPr>
      </w:pPr>
    </w:p>
    <w:p w:rsidR="00257482" w:rsidRDefault="00257482" w:rsidP="00B7408D">
      <w:pPr>
        <w:spacing w:line="240" w:lineRule="auto"/>
        <w:ind w:right="22"/>
        <w:jc w:val="center"/>
        <w:rPr>
          <w:rFonts w:ascii="Times New Roman" w:hAnsi="Times New Roman" w:cs="Times New Roman"/>
          <w:b/>
          <w:color w:val="auto"/>
        </w:rPr>
      </w:pPr>
      <w:r>
        <w:rPr>
          <w:rFonts w:ascii="Times New Roman" w:hAnsi="Times New Roman" w:cs="Times New Roman"/>
          <w:b/>
          <w:color w:val="auto"/>
        </w:rPr>
        <w:t xml:space="preserve"> ПРОЕКТ ДОГОВОРУ</w:t>
      </w:r>
    </w:p>
    <w:p w:rsidR="00257482" w:rsidRDefault="00257482" w:rsidP="00B7408D">
      <w:pPr>
        <w:spacing w:line="240" w:lineRule="auto"/>
        <w:jc w:val="center"/>
        <w:rPr>
          <w:rFonts w:ascii="Times New Roman" w:hAnsi="Times New Roman" w:cs="Times New Roman"/>
          <w:b/>
          <w:color w:val="auto"/>
        </w:rPr>
      </w:pPr>
      <w:r>
        <w:rPr>
          <w:rFonts w:ascii="Times New Roman" w:hAnsi="Times New Roman" w:cs="Times New Roman"/>
          <w:b/>
          <w:bCs/>
          <w:color w:val="auto"/>
        </w:rPr>
        <w:t>ДОГОВІР ПРО НАДАННЯ ПОСЛУГ</w:t>
      </w:r>
      <w:r>
        <w:rPr>
          <w:rFonts w:ascii="Times New Roman" w:hAnsi="Times New Roman" w:cs="Times New Roman"/>
          <w:b/>
          <w:color w:val="auto"/>
        </w:rPr>
        <w:t xml:space="preserve"> № ______</w:t>
      </w:r>
    </w:p>
    <w:p w:rsidR="00257482" w:rsidRDefault="00257482" w:rsidP="00257482">
      <w:pPr>
        <w:spacing w:line="240" w:lineRule="auto"/>
        <w:rPr>
          <w:rFonts w:ascii="Times New Roman" w:hAnsi="Times New Roman" w:cs="Times New Roman"/>
          <w:color w:val="auto"/>
        </w:rPr>
      </w:pPr>
    </w:p>
    <w:p w:rsidR="00257482" w:rsidRDefault="00257482" w:rsidP="00257482">
      <w:pPr>
        <w:spacing w:line="240" w:lineRule="auto"/>
        <w:rPr>
          <w:rFonts w:ascii="Times New Roman" w:hAnsi="Times New Roman" w:cs="Times New Roman"/>
          <w:color w:val="auto"/>
        </w:rPr>
      </w:pPr>
    </w:p>
    <w:p w:rsidR="00257482" w:rsidRPr="00B51105" w:rsidRDefault="00257482" w:rsidP="00257482">
      <w:pPr>
        <w:spacing w:line="240" w:lineRule="auto"/>
        <w:ind w:right="22"/>
        <w:jc w:val="both"/>
        <w:rPr>
          <w:rFonts w:ascii="Times New Roman" w:hAnsi="Times New Roman" w:cs="Times New Roman"/>
          <w:color w:val="auto"/>
        </w:rPr>
      </w:pPr>
      <w:r w:rsidRPr="00B51105">
        <w:rPr>
          <w:rFonts w:ascii="Times New Roman" w:hAnsi="Times New Roman" w:cs="Times New Roman"/>
          <w:b/>
          <w:bCs/>
          <w:color w:val="auto"/>
        </w:rPr>
        <w:t xml:space="preserve">  м. Вінниця                                      </w:t>
      </w:r>
      <w:r>
        <w:rPr>
          <w:rFonts w:ascii="Times New Roman" w:hAnsi="Times New Roman" w:cs="Times New Roman"/>
          <w:b/>
          <w:bCs/>
          <w:color w:val="auto"/>
          <w:lang w:val="en-US"/>
        </w:rPr>
        <w:t xml:space="preserve">                       </w:t>
      </w:r>
      <w:r w:rsidRPr="00B51105">
        <w:rPr>
          <w:rFonts w:ascii="Times New Roman" w:hAnsi="Times New Roman" w:cs="Times New Roman"/>
          <w:b/>
          <w:bCs/>
          <w:color w:val="auto"/>
        </w:rPr>
        <w:t xml:space="preserve">                                      «___» ________ 202</w:t>
      </w:r>
      <w:r>
        <w:rPr>
          <w:rFonts w:ascii="Times New Roman" w:hAnsi="Times New Roman" w:cs="Times New Roman"/>
          <w:b/>
          <w:bCs/>
          <w:color w:val="auto"/>
          <w:lang w:val="en-US"/>
        </w:rPr>
        <w:t>4</w:t>
      </w:r>
      <w:r w:rsidRPr="00B51105">
        <w:rPr>
          <w:rFonts w:ascii="Times New Roman" w:hAnsi="Times New Roman" w:cs="Times New Roman"/>
          <w:b/>
          <w:bCs/>
          <w:color w:val="auto"/>
        </w:rPr>
        <w:t>р.</w:t>
      </w:r>
    </w:p>
    <w:p w:rsidR="00257482" w:rsidRPr="00B51105" w:rsidRDefault="00257482" w:rsidP="00257482">
      <w:pPr>
        <w:spacing w:line="240" w:lineRule="auto"/>
        <w:ind w:right="22"/>
        <w:jc w:val="both"/>
        <w:rPr>
          <w:rFonts w:ascii="Times New Roman" w:hAnsi="Times New Roman" w:cs="Times New Roman"/>
          <w:color w:val="auto"/>
        </w:rPr>
      </w:pPr>
    </w:p>
    <w:p w:rsidR="00B7408D" w:rsidRDefault="00257482" w:rsidP="00B7408D">
      <w:pPr>
        <w:spacing w:line="240" w:lineRule="auto"/>
        <w:ind w:right="22" w:firstLine="284"/>
        <w:jc w:val="both"/>
        <w:rPr>
          <w:rFonts w:ascii="Times New Roman" w:hAnsi="Times New Roman" w:cs="Times New Roman"/>
          <w:color w:val="auto"/>
        </w:rPr>
      </w:pPr>
      <w:r w:rsidRPr="00B51105">
        <w:rPr>
          <w:rFonts w:ascii="Times New Roman" w:hAnsi="Times New Roman" w:cs="Times New Roman"/>
          <w:b/>
          <w:bCs/>
          <w:color w:val="auto"/>
        </w:rPr>
        <w:t>Управління Державної міграційної служби України у Вінницькій області</w:t>
      </w:r>
      <w:r w:rsidRPr="00B51105">
        <w:rPr>
          <w:rFonts w:ascii="Times New Roman" w:hAnsi="Times New Roman" w:cs="Times New Roman"/>
          <w:color w:val="auto"/>
        </w:rPr>
        <w:t xml:space="preserve">   (надалі "Замовник"), в особі начальника управління </w:t>
      </w:r>
      <w:r w:rsidRPr="00B51105">
        <w:rPr>
          <w:rFonts w:ascii="Times New Roman" w:hAnsi="Times New Roman" w:cs="Times New Roman"/>
          <w:b/>
          <w:bCs/>
          <w:color w:val="auto"/>
        </w:rPr>
        <w:t>Наливайка  Бориса Олександровича</w:t>
      </w:r>
      <w:r w:rsidRPr="00B51105">
        <w:rPr>
          <w:rFonts w:ascii="Times New Roman" w:hAnsi="Times New Roman" w:cs="Times New Roman"/>
          <w:color w:val="auto"/>
        </w:rPr>
        <w:t>, що діє на підставі  Положення про Управління затвердженого наказом Державної міграційної служби України від 18.07.2011 року № 28 та наказу від 11.10.2011 року № 272-к , з однієї сторони , та</w:t>
      </w:r>
    </w:p>
    <w:p w:rsidR="00257482" w:rsidRPr="00B51105" w:rsidRDefault="00257482" w:rsidP="00A14380">
      <w:pPr>
        <w:spacing w:line="240" w:lineRule="auto"/>
        <w:ind w:right="22" w:firstLine="284"/>
        <w:jc w:val="both"/>
        <w:rPr>
          <w:rFonts w:ascii="Times New Roman" w:hAnsi="Times New Roman" w:cs="Times New Roman"/>
          <w:color w:val="auto"/>
          <w:lang w:val="ru-RU"/>
        </w:rPr>
      </w:pPr>
      <w:r>
        <w:rPr>
          <w:rFonts w:ascii="Times New Roman" w:hAnsi="Times New Roman" w:cs="Times New Roman"/>
          <w:b/>
          <w:bCs/>
          <w:color w:val="auto"/>
        </w:rPr>
        <w:t>________________________________________________</w:t>
      </w:r>
      <w:r w:rsidR="00B7408D">
        <w:rPr>
          <w:rFonts w:ascii="Times New Roman" w:hAnsi="Times New Roman" w:cs="Times New Roman"/>
          <w:b/>
          <w:bCs/>
          <w:color w:val="auto"/>
        </w:rPr>
        <w:t>_____________________________</w:t>
      </w:r>
      <w:r w:rsidRPr="00B51105">
        <w:rPr>
          <w:rFonts w:ascii="Times New Roman" w:hAnsi="Times New Roman" w:cs="Times New Roman"/>
          <w:b/>
          <w:bCs/>
          <w:color w:val="auto"/>
        </w:rPr>
        <w:t xml:space="preserve"> </w:t>
      </w:r>
      <w:r w:rsidRPr="00B51105">
        <w:rPr>
          <w:rFonts w:ascii="Times New Roman" w:hAnsi="Times New Roman" w:cs="Times New Roman"/>
          <w:color w:val="auto"/>
        </w:rPr>
        <w:t xml:space="preserve">(надалі - Виконавець), в особі </w:t>
      </w:r>
      <w:r>
        <w:rPr>
          <w:rFonts w:ascii="Times New Roman" w:hAnsi="Times New Roman" w:cs="Times New Roman"/>
          <w:color w:val="auto"/>
        </w:rPr>
        <w:t>__________________________________________________</w:t>
      </w:r>
      <w:r w:rsidRPr="00B51105">
        <w:rPr>
          <w:rFonts w:ascii="Times New Roman" w:hAnsi="Times New Roman" w:cs="Times New Roman"/>
          <w:color w:val="auto"/>
        </w:rPr>
        <w:t xml:space="preserve">, який діє на підставі </w:t>
      </w:r>
      <w:r>
        <w:rPr>
          <w:rFonts w:ascii="Times New Roman" w:hAnsi="Times New Roman" w:cs="Times New Roman"/>
          <w:color w:val="auto"/>
        </w:rPr>
        <w:t>________________</w:t>
      </w:r>
      <w:r w:rsidRPr="00B51105">
        <w:rPr>
          <w:rFonts w:ascii="Times New Roman" w:hAnsi="Times New Roman" w:cs="Times New Roman"/>
          <w:color w:val="auto"/>
        </w:rPr>
        <w:t xml:space="preserve">, з другої сторони, разом - Сторони, </w:t>
      </w:r>
      <w:r w:rsidRPr="00B51105">
        <w:rPr>
          <w:rFonts w:ascii="Times New Roman" w:hAnsi="Times New Roman" w:cs="Times New Roman"/>
          <w:b/>
          <w:bCs/>
          <w:color w:val="auto"/>
        </w:rPr>
        <w:t>уклали цей Договір про нижчевикладене</w:t>
      </w:r>
      <w:r w:rsidRPr="00B51105">
        <w:rPr>
          <w:rFonts w:ascii="Times New Roman" w:hAnsi="Times New Roman" w:cs="Times New Roman"/>
          <w:color w:val="auto"/>
        </w:rPr>
        <w:t>:</w:t>
      </w:r>
    </w:p>
    <w:p w:rsidR="00A14380" w:rsidRDefault="00A14380" w:rsidP="00A14380">
      <w:pPr>
        <w:spacing w:line="240" w:lineRule="auto"/>
        <w:ind w:right="22"/>
        <w:jc w:val="center"/>
        <w:rPr>
          <w:rFonts w:ascii="Times New Roman" w:hAnsi="Times New Roman" w:cs="Times New Roman"/>
          <w:b/>
          <w:bCs/>
          <w:color w:val="auto"/>
        </w:rPr>
      </w:pPr>
    </w:p>
    <w:p w:rsidR="00257482" w:rsidRPr="00B51105" w:rsidRDefault="00257482" w:rsidP="00A14380">
      <w:pPr>
        <w:spacing w:line="240" w:lineRule="auto"/>
        <w:ind w:right="22"/>
        <w:jc w:val="center"/>
        <w:rPr>
          <w:rFonts w:ascii="Times New Roman" w:hAnsi="Times New Roman" w:cs="Times New Roman"/>
          <w:color w:val="auto"/>
          <w:lang w:val="ru-RU"/>
        </w:rPr>
      </w:pPr>
      <w:r w:rsidRPr="00B51105">
        <w:rPr>
          <w:rFonts w:ascii="Times New Roman" w:hAnsi="Times New Roman" w:cs="Times New Roman"/>
          <w:b/>
          <w:bCs/>
          <w:color w:val="auto"/>
        </w:rPr>
        <w:t>1.      П</w:t>
      </w:r>
      <w:r w:rsidR="00A14380">
        <w:rPr>
          <w:rFonts w:ascii="Times New Roman" w:hAnsi="Times New Roman" w:cs="Times New Roman"/>
          <w:b/>
          <w:bCs/>
          <w:color w:val="auto"/>
        </w:rPr>
        <w:t>РЕДМЕТ ДОГОВОРУ</w:t>
      </w:r>
    </w:p>
    <w:p w:rsidR="00257482" w:rsidRPr="006661BA" w:rsidRDefault="00257482" w:rsidP="00257482">
      <w:pPr>
        <w:spacing w:line="240" w:lineRule="auto"/>
        <w:ind w:right="22"/>
        <w:jc w:val="both"/>
        <w:rPr>
          <w:rFonts w:ascii="Times New Roman" w:hAnsi="Times New Roman" w:cs="Times New Roman"/>
          <w:color w:val="auto"/>
        </w:rPr>
      </w:pPr>
      <w:r w:rsidRPr="00B51105">
        <w:rPr>
          <w:rFonts w:ascii="Times New Roman" w:hAnsi="Times New Roman" w:cs="Times New Roman"/>
          <w:color w:val="auto"/>
        </w:rPr>
        <w:t>1.1.  Предметом договору є надання послуг по прибиранню</w:t>
      </w:r>
      <w:r w:rsidR="00FA652E">
        <w:rPr>
          <w:rFonts w:ascii="Times New Roman" w:hAnsi="Times New Roman" w:cs="Times New Roman"/>
          <w:color w:val="auto"/>
        </w:rPr>
        <w:t xml:space="preserve"> приміщень </w:t>
      </w:r>
      <w:r w:rsidRPr="00B51105">
        <w:rPr>
          <w:rFonts w:ascii="Times New Roman" w:hAnsi="Times New Roman" w:cs="Times New Roman"/>
          <w:i/>
          <w:iCs/>
          <w:color w:val="auto"/>
        </w:rPr>
        <w:t>(</w:t>
      </w:r>
      <w:proofErr w:type="spellStart"/>
      <w:r w:rsidRPr="006661BA">
        <w:rPr>
          <w:rFonts w:ascii="Times New Roman" w:hAnsi="Times New Roman" w:cs="Times New Roman"/>
          <w:i/>
          <w:iCs/>
          <w:color w:val="auto"/>
        </w:rPr>
        <w:t>ДК</w:t>
      </w:r>
      <w:proofErr w:type="spellEnd"/>
      <w:r w:rsidRPr="006661BA">
        <w:rPr>
          <w:rFonts w:ascii="Times New Roman" w:hAnsi="Times New Roman" w:cs="Times New Roman"/>
          <w:i/>
          <w:iCs/>
          <w:color w:val="auto"/>
        </w:rPr>
        <w:t xml:space="preserve"> 021:2015  -  </w:t>
      </w:r>
      <w:r w:rsidRPr="00B51105">
        <w:rPr>
          <w:rFonts w:ascii="Times New Roman" w:hAnsi="Times New Roman" w:cs="Times New Roman"/>
          <w:i/>
          <w:iCs/>
          <w:color w:val="auto"/>
        </w:rPr>
        <w:t>90910000-9 — Послуги з прибирання)</w:t>
      </w:r>
      <w:r w:rsidR="005B30F7">
        <w:rPr>
          <w:rFonts w:ascii="Times New Roman" w:hAnsi="Times New Roman" w:cs="Times New Roman"/>
          <w:color w:val="auto"/>
        </w:rPr>
        <w:t xml:space="preserve">  згідно з Д</w:t>
      </w:r>
      <w:r w:rsidRPr="00B51105">
        <w:rPr>
          <w:rFonts w:ascii="Times New Roman" w:hAnsi="Times New Roman" w:cs="Times New Roman"/>
          <w:color w:val="auto"/>
        </w:rPr>
        <w:t>одатк</w:t>
      </w:r>
      <w:r w:rsidR="00EC533E">
        <w:rPr>
          <w:rFonts w:ascii="Times New Roman" w:hAnsi="Times New Roman" w:cs="Times New Roman"/>
          <w:color w:val="auto"/>
        </w:rPr>
        <w:t>ом</w:t>
      </w:r>
      <w:r w:rsidRPr="00B51105">
        <w:rPr>
          <w:rFonts w:ascii="Times New Roman" w:hAnsi="Times New Roman" w:cs="Times New Roman"/>
          <w:color w:val="auto"/>
        </w:rPr>
        <w:t xml:space="preserve"> №</w:t>
      </w:r>
      <w:r w:rsidR="005B30F7">
        <w:rPr>
          <w:rFonts w:ascii="Times New Roman" w:hAnsi="Times New Roman" w:cs="Times New Roman"/>
          <w:color w:val="auto"/>
        </w:rPr>
        <w:t xml:space="preserve"> 1</w:t>
      </w:r>
      <w:r w:rsidRPr="00B51105">
        <w:rPr>
          <w:rFonts w:ascii="Times New Roman" w:hAnsi="Times New Roman" w:cs="Times New Roman"/>
          <w:color w:val="auto"/>
        </w:rPr>
        <w:t>, який є невід’ємною частиною даного Договору, в якому зазначаються об’єкти, які підлягають прибиранню, їх місцезнаходження, види прибирань, періодичність прибирань та інші умови.</w:t>
      </w:r>
    </w:p>
    <w:p w:rsidR="00257482" w:rsidRPr="00161FAA" w:rsidRDefault="00257482" w:rsidP="00257482">
      <w:pPr>
        <w:spacing w:line="240" w:lineRule="auto"/>
        <w:ind w:right="22"/>
        <w:jc w:val="both"/>
        <w:rPr>
          <w:rFonts w:ascii="Times New Roman" w:hAnsi="Times New Roman" w:cs="Times New Roman"/>
          <w:color w:val="auto"/>
        </w:rPr>
      </w:pPr>
      <w:r w:rsidRPr="00B51105">
        <w:rPr>
          <w:rFonts w:ascii="Times New Roman" w:hAnsi="Times New Roman" w:cs="Times New Roman"/>
          <w:color w:val="auto"/>
        </w:rPr>
        <w:t>1.2.  Виконавець зобов’язується, згідно умов та положень Договору та відповідних Додатків,  виконати послуги по прибиранню об’єктів Замовника від забруднень, а Замовник зобов’язується їх прийняти та оплатити</w:t>
      </w:r>
      <w:r>
        <w:rPr>
          <w:rFonts w:ascii="Times New Roman" w:hAnsi="Times New Roman" w:cs="Times New Roman"/>
          <w:color w:val="auto"/>
        </w:rPr>
        <w:t xml:space="preserve"> протягом 5 банківських днів з моменту отримання Акту</w:t>
      </w:r>
      <w:r w:rsidRPr="00B51105">
        <w:rPr>
          <w:rFonts w:ascii="Times New Roman" w:hAnsi="Times New Roman" w:cs="Times New Roman"/>
          <w:color w:val="auto"/>
        </w:rPr>
        <w:t>.</w:t>
      </w:r>
    </w:p>
    <w:p w:rsidR="00257482" w:rsidRDefault="00257482" w:rsidP="00257482">
      <w:pPr>
        <w:spacing w:line="240" w:lineRule="auto"/>
        <w:ind w:right="22"/>
        <w:jc w:val="both"/>
        <w:rPr>
          <w:rFonts w:ascii="Times New Roman" w:hAnsi="Times New Roman" w:cs="Times New Roman"/>
          <w:color w:val="auto"/>
          <w:lang w:val="en-US"/>
        </w:rPr>
      </w:pPr>
      <w:r w:rsidRPr="00B51105">
        <w:rPr>
          <w:rFonts w:ascii="Times New Roman" w:hAnsi="Times New Roman" w:cs="Times New Roman"/>
          <w:color w:val="auto"/>
        </w:rPr>
        <w:t>1.3. Виконавець на прохання Замовника може виконувати інші додаткові послуги, не передбачені Додатком №</w:t>
      </w:r>
      <w:r w:rsidR="005B30F7">
        <w:rPr>
          <w:rFonts w:ascii="Times New Roman" w:hAnsi="Times New Roman" w:cs="Times New Roman"/>
          <w:color w:val="auto"/>
        </w:rPr>
        <w:t xml:space="preserve"> 1</w:t>
      </w:r>
      <w:r w:rsidRPr="00B51105">
        <w:rPr>
          <w:rFonts w:ascii="Times New Roman" w:hAnsi="Times New Roman" w:cs="Times New Roman"/>
          <w:color w:val="auto"/>
        </w:rPr>
        <w:t xml:space="preserve"> до Договору.</w:t>
      </w:r>
    </w:p>
    <w:p w:rsidR="00257482" w:rsidRPr="00257482" w:rsidRDefault="00257482" w:rsidP="00257482">
      <w:pPr>
        <w:spacing w:line="240" w:lineRule="auto"/>
        <w:ind w:right="22"/>
        <w:jc w:val="both"/>
        <w:rPr>
          <w:rFonts w:ascii="Times New Roman" w:hAnsi="Times New Roman" w:cs="Times New Roman"/>
          <w:color w:val="auto"/>
          <w:lang w:val="en-US"/>
        </w:rPr>
      </w:pPr>
    </w:p>
    <w:p w:rsidR="00257482" w:rsidRPr="00B51105" w:rsidRDefault="00257482" w:rsidP="00257482">
      <w:pPr>
        <w:spacing w:line="240" w:lineRule="auto"/>
        <w:ind w:right="22"/>
        <w:jc w:val="center"/>
        <w:rPr>
          <w:rFonts w:ascii="Times New Roman" w:hAnsi="Times New Roman" w:cs="Times New Roman"/>
          <w:color w:val="auto"/>
          <w:lang w:val="ru-RU"/>
        </w:rPr>
      </w:pPr>
      <w:r w:rsidRPr="00B51105">
        <w:rPr>
          <w:rFonts w:ascii="Times New Roman" w:hAnsi="Times New Roman" w:cs="Times New Roman"/>
          <w:b/>
          <w:bCs/>
          <w:color w:val="auto"/>
        </w:rPr>
        <w:t>2. ЦІНА ТА ПОРЯДОК РОЗРАХУНКІВ</w:t>
      </w:r>
    </w:p>
    <w:p w:rsidR="00257482" w:rsidRPr="003825ED" w:rsidRDefault="00257482" w:rsidP="00257482">
      <w:pPr>
        <w:spacing w:line="240" w:lineRule="auto"/>
        <w:ind w:right="22"/>
        <w:jc w:val="both"/>
        <w:rPr>
          <w:rFonts w:ascii="Times New Roman" w:hAnsi="Times New Roman" w:cs="Times New Roman"/>
          <w:color w:val="auto"/>
          <w:lang w:val="ru-RU"/>
        </w:rPr>
      </w:pPr>
      <w:r w:rsidRPr="003825ED">
        <w:rPr>
          <w:rFonts w:ascii="Times New Roman" w:hAnsi="Times New Roman" w:cs="Times New Roman"/>
          <w:color w:val="auto"/>
          <w:lang w:val="ru-RU"/>
        </w:rPr>
        <w:t xml:space="preserve">2.1. </w:t>
      </w:r>
      <w:proofErr w:type="spellStart"/>
      <w:proofErr w:type="gramStart"/>
      <w:r w:rsidRPr="003825ED">
        <w:rPr>
          <w:rFonts w:ascii="Times New Roman" w:hAnsi="Times New Roman" w:cs="Times New Roman"/>
          <w:color w:val="auto"/>
          <w:lang w:val="ru-RU"/>
        </w:rPr>
        <w:t>Ц</w:t>
      </w:r>
      <w:proofErr w:type="gramEnd"/>
      <w:r w:rsidRPr="003825ED">
        <w:rPr>
          <w:rFonts w:ascii="Times New Roman" w:hAnsi="Times New Roman" w:cs="Times New Roman"/>
          <w:color w:val="auto"/>
          <w:lang w:val="ru-RU"/>
        </w:rPr>
        <w:t>іна</w:t>
      </w:r>
      <w:proofErr w:type="spellEnd"/>
      <w:r w:rsidRPr="003825ED">
        <w:rPr>
          <w:rFonts w:ascii="Times New Roman" w:hAnsi="Times New Roman" w:cs="Times New Roman"/>
          <w:color w:val="auto"/>
          <w:lang w:val="ru-RU"/>
        </w:rPr>
        <w:t xml:space="preserve"> Договору становить _______________ </w:t>
      </w:r>
      <w:proofErr w:type="spellStart"/>
      <w:r w:rsidRPr="003825ED">
        <w:rPr>
          <w:rFonts w:ascii="Times New Roman" w:hAnsi="Times New Roman" w:cs="Times New Roman"/>
          <w:color w:val="auto"/>
          <w:lang w:val="ru-RU"/>
        </w:rPr>
        <w:t>грн</w:t>
      </w:r>
      <w:proofErr w:type="spellEnd"/>
      <w:r w:rsidRPr="003825ED">
        <w:rPr>
          <w:rFonts w:ascii="Times New Roman" w:hAnsi="Times New Roman" w:cs="Times New Roman"/>
          <w:color w:val="auto"/>
          <w:lang w:val="ru-RU"/>
        </w:rPr>
        <w:t>.</w:t>
      </w:r>
      <w:r w:rsidR="00EC533E">
        <w:rPr>
          <w:rFonts w:ascii="Times New Roman" w:hAnsi="Times New Roman" w:cs="Times New Roman"/>
          <w:color w:val="auto"/>
          <w:lang w:val="ru-RU"/>
        </w:rPr>
        <w:t xml:space="preserve"> (                     )</w:t>
      </w:r>
      <w:r w:rsidRPr="003825ED">
        <w:rPr>
          <w:rFonts w:ascii="Times New Roman" w:hAnsi="Times New Roman" w:cs="Times New Roman"/>
          <w:color w:val="auto"/>
          <w:lang w:val="ru-RU"/>
        </w:rPr>
        <w:t xml:space="preserve">, у тому </w:t>
      </w:r>
      <w:proofErr w:type="spellStart"/>
      <w:r w:rsidRPr="003825ED">
        <w:rPr>
          <w:rFonts w:ascii="Times New Roman" w:hAnsi="Times New Roman" w:cs="Times New Roman"/>
          <w:color w:val="auto"/>
          <w:lang w:val="ru-RU"/>
        </w:rPr>
        <w:t>числі</w:t>
      </w:r>
      <w:proofErr w:type="spellEnd"/>
      <w:r w:rsidRPr="003825ED">
        <w:rPr>
          <w:rFonts w:ascii="Times New Roman" w:hAnsi="Times New Roman" w:cs="Times New Roman"/>
          <w:color w:val="auto"/>
          <w:lang w:val="ru-RU"/>
        </w:rPr>
        <w:t xml:space="preserve"> ПДВ - _________________  </w:t>
      </w:r>
      <w:proofErr w:type="spellStart"/>
      <w:r w:rsidRPr="003825ED">
        <w:rPr>
          <w:rFonts w:ascii="Times New Roman" w:hAnsi="Times New Roman" w:cs="Times New Roman"/>
          <w:color w:val="auto"/>
          <w:lang w:val="ru-RU"/>
        </w:rPr>
        <w:t>грн</w:t>
      </w:r>
      <w:proofErr w:type="spellEnd"/>
      <w:r w:rsidRPr="003825ED">
        <w:rPr>
          <w:rFonts w:ascii="Times New Roman" w:hAnsi="Times New Roman" w:cs="Times New Roman"/>
          <w:color w:val="auto"/>
          <w:lang w:val="ru-RU"/>
        </w:rPr>
        <w:t>.</w:t>
      </w:r>
    </w:p>
    <w:p w:rsidR="00257482" w:rsidRPr="003825ED" w:rsidRDefault="00257482" w:rsidP="00257482">
      <w:pPr>
        <w:spacing w:line="240" w:lineRule="auto"/>
        <w:ind w:right="22"/>
        <w:jc w:val="both"/>
        <w:rPr>
          <w:rFonts w:ascii="Times New Roman" w:hAnsi="Times New Roman" w:cs="Times New Roman"/>
          <w:color w:val="auto"/>
          <w:lang w:val="ru-RU"/>
        </w:rPr>
      </w:pPr>
      <w:r w:rsidRPr="003825ED">
        <w:rPr>
          <w:rFonts w:ascii="Times New Roman" w:hAnsi="Times New Roman" w:cs="Times New Roman"/>
          <w:bCs/>
          <w:color w:val="auto"/>
        </w:rPr>
        <w:t>2.2. Ціна може бути змінена в бік зменшення за узгодженням Сторін (без зміни обсягу та якості Послуг);</w:t>
      </w:r>
    </w:p>
    <w:p w:rsidR="00257482" w:rsidRPr="003825ED" w:rsidRDefault="00257482" w:rsidP="00257482">
      <w:pPr>
        <w:spacing w:line="240" w:lineRule="auto"/>
        <w:ind w:right="22"/>
        <w:jc w:val="both"/>
        <w:rPr>
          <w:rFonts w:ascii="Times New Roman" w:hAnsi="Times New Roman" w:cs="Times New Roman"/>
          <w:color w:val="auto"/>
        </w:rPr>
      </w:pPr>
      <w:r w:rsidRPr="003825ED">
        <w:rPr>
          <w:rFonts w:ascii="Times New Roman" w:hAnsi="Times New Roman" w:cs="Times New Roman"/>
          <w:color w:val="auto"/>
        </w:rPr>
        <w:t xml:space="preserve">2.3. Розрахунки за надані послуги здійснюються у безготівковій формі на підставі актів </w:t>
      </w:r>
      <w:r w:rsidR="00EC533E">
        <w:rPr>
          <w:rFonts w:ascii="Times New Roman" w:hAnsi="Times New Roman" w:cs="Times New Roman"/>
          <w:color w:val="auto"/>
        </w:rPr>
        <w:t xml:space="preserve"> </w:t>
      </w:r>
      <w:r w:rsidRPr="003825ED">
        <w:rPr>
          <w:rFonts w:ascii="Times New Roman" w:hAnsi="Times New Roman" w:cs="Times New Roman"/>
          <w:color w:val="auto"/>
        </w:rPr>
        <w:t xml:space="preserve">наданих послуг, що підписуються обома сторонами на умовах </w:t>
      </w:r>
      <w:proofErr w:type="spellStart"/>
      <w:r w:rsidRPr="003825ED">
        <w:rPr>
          <w:rFonts w:ascii="Times New Roman" w:hAnsi="Times New Roman" w:cs="Times New Roman"/>
          <w:color w:val="auto"/>
        </w:rPr>
        <w:t>відтермінування</w:t>
      </w:r>
      <w:proofErr w:type="spellEnd"/>
      <w:r w:rsidRPr="003825ED">
        <w:rPr>
          <w:rFonts w:ascii="Times New Roman" w:hAnsi="Times New Roman" w:cs="Times New Roman"/>
          <w:color w:val="auto"/>
        </w:rPr>
        <w:t xml:space="preserve">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підлягають.</w:t>
      </w:r>
    </w:p>
    <w:p w:rsidR="00257482" w:rsidRPr="003825ED" w:rsidRDefault="00257482" w:rsidP="00257482">
      <w:pPr>
        <w:spacing w:line="240" w:lineRule="auto"/>
        <w:ind w:right="22"/>
        <w:jc w:val="both"/>
        <w:rPr>
          <w:rFonts w:ascii="Times New Roman" w:hAnsi="Times New Roman" w:cs="Times New Roman"/>
          <w:color w:val="auto"/>
        </w:rPr>
      </w:pPr>
      <w:r w:rsidRPr="003825ED">
        <w:rPr>
          <w:rFonts w:ascii="Times New Roman" w:hAnsi="Times New Roman" w:cs="Times New Roman"/>
          <w:color w:val="auto"/>
        </w:rPr>
        <w:t>2.4. Розрахунки проводяться шляхом</w:t>
      </w:r>
      <w:bookmarkStart w:id="0" w:name="46"/>
      <w:bookmarkEnd w:id="0"/>
      <w:r w:rsidRPr="003825ED">
        <w:rPr>
          <w:rFonts w:ascii="Times New Roman" w:hAnsi="Times New Roman" w:cs="Times New Roman"/>
          <w:color w:val="auto"/>
        </w:rPr>
        <w:t xml:space="preserve"> оплати Замовником після  підписання Сторонами акту </w:t>
      </w:r>
      <w:bookmarkStart w:id="1" w:name="47"/>
      <w:bookmarkEnd w:id="1"/>
      <w:r w:rsidRPr="003825ED">
        <w:rPr>
          <w:rFonts w:ascii="Times New Roman" w:hAnsi="Times New Roman" w:cs="Times New Roman"/>
          <w:color w:val="auto"/>
        </w:rPr>
        <w:t xml:space="preserve">наданих послуг. </w:t>
      </w:r>
    </w:p>
    <w:p w:rsidR="00257482" w:rsidRPr="003825ED" w:rsidRDefault="00257482" w:rsidP="00257482">
      <w:pPr>
        <w:spacing w:line="240" w:lineRule="auto"/>
        <w:ind w:right="22"/>
        <w:jc w:val="both"/>
        <w:rPr>
          <w:rFonts w:ascii="Times New Roman" w:hAnsi="Times New Roman" w:cs="Times New Roman"/>
          <w:color w:val="auto"/>
          <w:lang w:val="ru-RU"/>
        </w:rPr>
      </w:pPr>
      <w:r w:rsidRPr="003825ED">
        <w:rPr>
          <w:rFonts w:ascii="Times New Roman" w:hAnsi="Times New Roman" w:cs="Times New Roman"/>
          <w:color w:val="auto"/>
        </w:rPr>
        <w:t>2.5.</w:t>
      </w:r>
      <w:r w:rsidRPr="003825ED">
        <w:rPr>
          <w:rFonts w:ascii="Times New Roman" w:hAnsi="Times New Roman" w:cs="Times New Roman"/>
          <w:color w:val="auto"/>
          <w:lang w:val="ru-RU"/>
        </w:rPr>
        <w:t xml:space="preserve"> </w:t>
      </w:r>
      <w:proofErr w:type="spellStart"/>
      <w:r w:rsidRPr="003825ED">
        <w:rPr>
          <w:rFonts w:ascii="Times New Roman" w:hAnsi="Times New Roman" w:cs="Times New Roman"/>
          <w:color w:val="auto"/>
          <w:lang w:val="ru-RU"/>
        </w:rPr>
        <w:t>Розрахунки</w:t>
      </w:r>
      <w:proofErr w:type="spellEnd"/>
      <w:r w:rsidRPr="003825ED">
        <w:rPr>
          <w:rFonts w:ascii="Times New Roman" w:hAnsi="Times New Roman" w:cs="Times New Roman"/>
          <w:color w:val="auto"/>
          <w:lang w:val="ru-RU"/>
        </w:rPr>
        <w:t xml:space="preserve"> </w:t>
      </w:r>
      <w:proofErr w:type="spellStart"/>
      <w:proofErr w:type="gramStart"/>
      <w:r w:rsidRPr="003825ED">
        <w:rPr>
          <w:rFonts w:ascii="Times New Roman" w:hAnsi="Times New Roman" w:cs="Times New Roman"/>
          <w:color w:val="auto"/>
          <w:lang w:val="ru-RU"/>
        </w:rPr>
        <w:t>між</w:t>
      </w:r>
      <w:proofErr w:type="spellEnd"/>
      <w:proofErr w:type="gramEnd"/>
      <w:r w:rsidRPr="003825ED">
        <w:rPr>
          <w:rFonts w:ascii="Times New Roman" w:hAnsi="Times New Roman" w:cs="Times New Roman"/>
          <w:color w:val="auto"/>
          <w:lang w:val="ru-RU"/>
        </w:rPr>
        <w:t xml:space="preserve"> Сторонами </w:t>
      </w:r>
      <w:proofErr w:type="spellStart"/>
      <w:r w:rsidRPr="003825ED">
        <w:rPr>
          <w:rFonts w:ascii="Times New Roman" w:hAnsi="Times New Roman" w:cs="Times New Roman"/>
          <w:color w:val="auto"/>
          <w:lang w:val="ru-RU"/>
        </w:rPr>
        <w:t>здійснюються</w:t>
      </w:r>
      <w:proofErr w:type="spellEnd"/>
      <w:r w:rsidRPr="003825ED">
        <w:rPr>
          <w:rFonts w:ascii="Times New Roman" w:hAnsi="Times New Roman" w:cs="Times New Roman"/>
          <w:color w:val="auto"/>
          <w:lang w:val="ru-RU"/>
        </w:rPr>
        <w:t xml:space="preserve"> </w:t>
      </w:r>
      <w:proofErr w:type="spellStart"/>
      <w:r w:rsidRPr="003825ED">
        <w:rPr>
          <w:rFonts w:ascii="Times New Roman" w:hAnsi="Times New Roman" w:cs="Times New Roman"/>
          <w:color w:val="auto"/>
          <w:lang w:val="ru-RU"/>
        </w:rPr>
        <w:t>безготівковим</w:t>
      </w:r>
      <w:proofErr w:type="spellEnd"/>
      <w:r w:rsidRPr="003825ED">
        <w:rPr>
          <w:rFonts w:ascii="Times New Roman" w:hAnsi="Times New Roman" w:cs="Times New Roman"/>
          <w:color w:val="auto"/>
          <w:lang w:val="ru-RU"/>
        </w:rPr>
        <w:t xml:space="preserve"> шляхом на </w:t>
      </w:r>
      <w:proofErr w:type="spellStart"/>
      <w:r w:rsidRPr="003825ED">
        <w:rPr>
          <w:rFonts w:ascii="Times New Roman" w:hAnsi="Times New Roman" w:cs="Times New Roman"/>
          <w:color w:val="auto"/>
          <w:lang w:val="ru-RU"/>
        </w:rPr>
        <w:t>поточний</w:t>
      </w:r>
      <w:proofErr w:type="spellEnd"/>
      <w:r w:rsidRPr="003825ED">
        <w:rPr>
          <w:rFonts w:ascii="Times New Roman" w:hAnsi="Times New Roman" w:cs="Times New Roman"/>
          <w:color w:val="auto"/>
          <w:lang w:val="ru-RU"/>
        </w:rPr>
        <w:t xml:space="preserve"> </w:t>
      </w:r>
      <w:proofErr w:type="spellStart"/>
      <w:r w:rsidRPr="003825ED">
        <w:rPr>
          <w:rFonts w:ascii="Times New Roman" w:hAnsi="Times New Roman" w:cs="Times New Roman"/>
          <w:color w:val="auto"/>
          <w:lang w:val="ru-RU"/>
        </w:rPr>
        <w:t>рахунок</w:t>
      </w:r>
      <w:proofErr w:type="spellEnd"/>
      <w:r w:rsidRPr="003825ED">
        <w:rPr>
          <w:rFonts w:ascii="Times New Roman" w:hAnsi="Times New Roman" w:cs="Times New Roman"/>
          <w:color w:val="auto"/>
          <w:lang w:val="ru-RU"/>
        </w:rPr>
        <w:t xml:space="preserve"> </w:t>
      </w:r>
      <w:proofErr w:type="spellStart"/>
      <w:r w:rsidRPr="003825ED">
        <w:rPr>
          <w:rFonts w:ascii="Times New Roman" w:hAnsi="Times New Roman" w:cs="Times New Roman"/>
          <w:color w:val="auto"/>
          <w:lang w:val="ru-RU"/>
        </w:rPr>
        <w:t>вказаний</w:t>
      </w:r>
      <w:proofErr w:type="spellEnd"/>
      <w:r w:rsidRPr="003825ED">
        <w:rPr>
          <w:rFonts w:ascii="Times New Roman" w:hAnsi="Times New Roman" w:cs="Times New Roman"/>
          <w:color w:val="auto"/>
          <w:lang w:val="ru-RU"/>
        </w:rPr>
        <w:t xml:space="preserve"> </w:t>
      </w:r>
      <w:r w:rsidR="00EC533E">
        <w:rPr>
          <w:rFonts w:ascii="Times New Roman" w:hAnsi="Times New Roman" w:cs="Times New Roman"/>
          <w:color w:val="auto"/>
          <w:lang w:val="ru-RU"/>
        </w:rPr>
        <w:t xml:space="preserve"> </w:t>
      </w:r>
      <w:proofErr w:type="spellStart"/>
      <w:r w:rsidR="00EC533E">
        <w:rPr>
          <w:rFonts w:ascii="Times New Roman" w:hAnsi="Times New Roman" w:cs="Times New Roman"/>
          <w:color w:val="auto"/>
          <w:lang w:val="ru-RU"/>
        </w:rPr>
        <w:t>Виконавцем</w:t>
      </w:r>
      <w:proofErr w:type="spellEnd"/>
      <w:r w:rsidRPr="003825ED">
        <w:rPr>
          <w:rFonts w:ascii="Times New Roman" w:hAnsi="Times New Roman" w:cs="Times New Roman"/>
          <w:color w:val="auto"/>
          <w:lang w:val="ru-RU"/>
        </w:rPr>
        <w:t>.</w:t>
      </w:r>
    </w:p>
    <w:p w:rsidR="00257482" w:rsidRPr="00B51105" w:rsidRDefault="00257482" w:rsidP="00257482">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w:t>
      </w:r>
    </w:p>
    <w:p w:rsidR="00257482" w:rsidRPr="003825ED" w:rsidRDefault="00257482" w:rsidP="00257482">
      <w:pPr>
        <w:spacing w:line="240" w:lineRule="auto"/>
        <w:ind w:right="22"/>
        <w:jc w:val="center"/>
        <w:rPr>
          <w:rFonts w:ascii="Times New Roman" w:hAnsi="Times New Roman" w:cs="Times New Roman"/>
          <w:b/>
          <w:bCs/>
          <w:color w:val="auto"/>
        </w:rPr>
      </w:pPr>
      <w:r w:rsidRPr="00B51105">
        <w:rPr>
          <w:rFonts w:ascii="Times New Roman" w:hAnsi="Times New Roman" w:cs="Times New Roman"/>
          <w:b/>
          <w:bCs/>
          <w:color w:val="auto"/>
        </w:rPr>
        <w:t>3.</w:t>
      </w:r>
      <w:r w:rsidRPr="003825ED">
        <w:rPr>
          <w:rFonts w:ascii="Times New Roman" w:hAnsi="Times New Roman" w:cs="Times New Roman"/>
          <w:b/>
          <w:bCs/>
          <w:color w:val="auto"/>
        </w:rPr>
        <w:t xml:space="preserve"> ПОРЯДОК ПРИЙМАННЯ-ПЕРЕДАЧІ НАДАНИХ ПОСЛУГ</w:t>
      </w:r>
    </w:p>
    <w:p w:rsidR="00257482" w:rsidRPr="003825ED" w:rsidRDefault="00752F09" w:rsidP="00257482">
      <w:pPr>
        <w:spacing w:line="240" w:lineRule="auto"/>
        <w:ind w:right="22"/>
        <w:jc w:val="both"/>
        <w:rPr>
          <w:rFonts w:ascii="Times New Roman" w:hAnsi="Times New Roman" w:cs="Times New Roman"/>
          <w:bCs/>
          <w:color w:val="auto"/>
        </w:rPr>
      </w:pPr>
      <w:r>
        <w:rPr>
          <w:rFonts w:ascii="Times New Roman" w:hAnsi="Times New Roman" w:cs="Times New Roman"/>
          <w:bCs/>
          <w:color w:val="auto"/>
        </w:rPr>
        <w:t>3</w:t>
      </w:r>
      <w:r w:rsidR="00257482" w:rsidRPr="003825ED">
        <w:rPr>
          <w:rFonts w:ascii="Times New Roman" w:hAnsi="Times New Roman" w:cs="Times New Roman"/>
          <w:bCs/>
          <w:color w:val="auto"/>
        </w:rPr>
        <w:t xml:space="preserve">.1. Приймання послуг, наданих Виконавцем, оформлюється актом приймання-передачі наданих послуг, підписаним уповноваженими представниками Сторін. </w:t>
      </w:r>
      <w:proofErr w:type="spellStart"/>
      <w:r w:rsidR="00257482" w:rsidRPr="003825ED">
        <w:rPr>
          <w:rFonts w:ascii="Times New Roman" w:hAnsi="Times New Roman" w:cs="Times New Roman"/>
          <w:bCs/>
          <w:color w:val="auto"/>
        </w:rPr>
        <w:t>Відтермінування</w:t>
      </w:r>
      <w:proofErr w:type="spellEnd"/>
      <w:r w:rsidR="00257482" w:rsidRPr="003825ED">
        <w:rPr>
          <w:rFonts w:ascii="Times New Roman" w:hAnsi="Times New Roman" w:cs="Times New Roman"/>
          <w:bCs/>
          <w:color w:val="auto"/>
        </w:rPr>
        <w:t xml:space="preserve"> платежів становить 30 календарних днів.</w:t>
      </w:r>
    </w:p>
    <w:p w:rsidR="00257482" w:rsidRPr="003825ED" w:rsidRDefault="00752F09" w:rsidP="00257482">
      <w:pPr>
        <w:spacing w:line="240" w:lineRule="auto"/>
        <w:ind w:right="22"/>
        <w:jc w:val="both"/>
        <w:rPr>
          <w:rFonts w:ascii="Times New Roman" w:hAnsi="Times New Roman" w:cs="Times New Roman"/>
          <w:bCs/>
          <w:color w:val="auto"/>
        </w:rPr>
      </w:pPr>
      <w:r>
        <w:rPr>
          <w:rFonts w:ascii="Times New Roman" w:hAnsi="Times New Roman" w:cs="Times New Roman"/>
          <w:bCs/>
          <w:color w:val="auto"/>
        </w:rPr>
        <w:t>3</w:t>
      </w:r>
      <w:r w:rsidR="00257482" w:rsidRPr="003825ED">
        <w:rPr>
          <w:rFonts w:ascii="Times New Roman" w:hAnsi="Times New Roman" w:cs="Times New Roman"/>
          <w:bCs/>
          <w:color w:val="auto"/>
        </w:rPr>
        <w:t>.2. По завершенню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акту в частині фактично наданих послуг, підписує його в рамках цього ж строку, або направляє мотивоване заперечення проти такого підписання.</w:t>
      </w:r>
    </w:p>
    <w:p w:rsidR="00257482" w:rsidRPr="003825ED" w:rsidRDefault="00752F09" w:rsidP="00257482">
      <w:pPr>
        <w:spacing w:line="240" w:lineRule="auto"/>
        <w:ind w:right="22"/>
        <w:jc w:val="both"/>
        <w:rPr>
          <w:rFonts w:ascii="Times New Roman" w:hAnsi="Times New Roman" w:cs="Times New Roman"/>
          <w:bCs/>
          <w:color w:val="auto"/>
        </w:rPr>
      </w:pPr>
      <w:r>
        <w:rPr>
          <w:rFonts w:ascii="Times New Roman" w:hAnsi="Times New Roman" w:cs="Times New Roman"/>
          <w:bCs/>
          <w:color w:val="auto"/>
        </w:rPr>
        <w:lastRenderedPageBreak/>
        <w:t>3</w:t>
      </w:r>
      <w:r w:rsidR="00257482" w:rsidRPr="003825ED">
        <w:rPr>
          <w:rFonts w:ascii="Times New Roman" w:hAnsi="Times New Roman" w:cs="Times New Roman"/>
          <w:bCs/>
          <w:color w:val="auto"/>
        </w:rPr>
        <w:t>.3. У разі виявлення недоліків у наданих Виконавцем послугах, Замовник письмово повідомляє Виконавця про такі недоліки, де обов’язково зазначає час та місце зустрічі для складання дефектного акту, в якому повинні фіксуватися строк виправлення недоліків Виконавцем. Усунення недоліків в наданих послугах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257482" w:rsidRPr="003825ED" w:rsidRDefault="00752F09" w:rsidP="00257482">
      <w:pPr>
        <w:spacing w:line="240" w:lineRule="auto"/>
        <w:ind w:right="22"/>
        <w:jc w:val="both"/>
        <w:rPr>
          <w:rFonts w:ascii="Times New Roman" w:hAnsi="Times New Roman" w:cs="Times New Roman"/>
          <w:bCs/>
          <w:color w:val="auto"/>
        </w:rPr>
      </w:pPr>
      <w:r>
        <w:rPr>
          <w:rFonts w:ascii="Times New Roman" w:hAnsi="Times New Roman" w:cs="Times New Roman"/>
          <w:bCs/>
          <w:color w:val="auto"/>
        </w:rPr>
        <w:t>3</w:t>
      </w:r>
      <w:r w:rsidR="00257482" w:rsidRPr="003825ED">
        <w:rPr>
          <w:rFonts w:ascii="Times New Roman" w:hAnsi="Times New Roman" w:cs="Times New Roman"/>
          <w:bCs/>
          <w:color w:val="auto"/>
        </w:rPr>
        <w:t>.4. Після усунення Виконавцем недоліків, зазначених у дефектному акті,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w:t>
      </w:r>
    </w:p>
    <w:p w:rsidR="00257482" w:rsidRPr="003825ED" w:rsidRDefault="00752F09" w:rsidP="00257482">
      <w:pPr>
        <w:spacing w:line="240" w:lineRule="auto"/>
        <w:ind w:right="22"/>
        <w:jc w:val="both"/>
        <w:rPr>
          <w:rFonts w:ascii="Times New Roman" w:hAnsi="Times New Roman" w:cs="Times New Roman"/>
          <w:bCs/>
          <w:color w:val="auto"/>
        </w:rPr>
      </w:pPr>
      <w:r>
        <w:rPr>
          <w:rFonts w:ascii="Times New Roman" w:hAnsi="Times New Roman" w:cs="Times New Roman"/>
          <w:bCs/>
          <w:color w:val="auto"/>
        </w:rPr>
        <w:t>3</w:t>
      </w:r>
      <w:r w:rsidR="00257482" w:rsidRPr="003825ED">
        <w:rPr>
          <w:rFonts w:ascii="Times New Roman" w:hAnsi="Times New Roman" w:cs="Times New Roman"/>
          <w:bCs/>
          <w:color w:val="auto"/>
        </w:rPr>
        <w:t>.5.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257482" w:rsidRPr="003825ED" w:rsidRDefault="00752F09" w:rsidP="00257482">
      <w:pPr>
        <w:spacing w:line="240" w:lineRule="auto"/>
        <w:ind w:right="22"/>
        <w:jc w:val="both"/>
        <w:rPr>
          <w:rFonts w:ascii="Times New Roman" w:hAnsi="Times New Roman" w:cs="Times New Roman"/>
          <w:bCs/>
          <w:color w:val="auto"/>
        </w:rPr>
      </w:pPr>
      <w:r>
        <w:rPr>
          <w:rFonts w:ascii="Times New Roman" w:hAnsi="Times New Roman" w:cs="Times New Roman"/>
          <w:bCs/>
          <w:color w:val="auto"/>
        </w:rPr>
        <w:t>3</w:t>
      </w:r>
      <w:r w:rsidR="00257482" w:rsidRPr="003825ED">
        <w:rPr>
          <w:rFonts w:ascii="Times New Roman" w:hAnsi="Times New Roman" w:cs="Times New Roman"/>
          <w:bCs/>
          <w:color w:val="auto"/>
        </w:rPr>
        <w:t>.6. Виконавець надає гарантії на якісне надання послуг, передбачених п. 1.1. Договору.</w:t>
      </w:r>
    </w:p>
    <w:p w:rsidR="00257482" w:rsidRDefault="00752F09" w:rsidP="00257482">
      <w:pPr>
        <w:spacing w:line="240" w:lineRule="auto"/>
        <w:ind w:right="22"/>
        <w:jc w:val="both"/>
        <w:rPr>
          <w:rFonts w:ascii="Times New Roman" w:hAnsi="Times New Roman" w:cs="Times New Roman"/>
          <w:bCs/>
          <w:color w:val="auto"/>
          <w:lang w:val="en-US"/>
        </w:rPr>
      </w:pPr>
      <w:r>
        <w:rPr>
          <w:rFonts w:ascii="Times New Roman" w:hAnsi="Times New Roman" w:cs="Times New Roman"/>
          <w:bCs/>
          <w:color w:val="auto"/>
        </w:rPr>
        <w:t>3</w:t>
      </w:r>
      <w:r w:rsidR="00257482" w:rsidRPr="003825ED">
        <w:rPr>
          <w:rFonts w:ascii="Times New Roman" w:hAnsi="Times New Roman" w:cs="Times New Roman"/>
          <w:bCs/>
          <w:color w:val="auto"/>
        </w:rPr>
        <w:t>.7.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rsidR="00257482" w:rsidRPr="00257482" w:rsidRDefault="00257482" w:rsidP="00257482">
      <w:pPr>
        <w:spacing w:line="240" w:lineRule="auto"/>
        <w:ind w:right="22"/>
        <w:jc w:val="both"/>
        <w:rPr>
          <w:rFonts w:ascii="Times New Roman" w:hAnsi="Times New Roman" w:cs="Times New Roman"/>
          <w:color w:val="auto"/>
          <w:lang w:val="en-US"/>
        </w:rPr>
      </w:pPr>
    </w:p>
    <w:p w:rsidR="00257482" w:rsidRPr="00B51105" w:rsidRDefault="00752F09" w:rsidP="00257482">
      <w:pPr>
        <w:spacing w:line="240" w:lineRule="auto"/>
        <w:ind w:right="22"/>
        <w:jc w:val="center"/>
        <w:rPr>
          <w:rFonts w:ascii="Times New Roman" w:hAnsi="Times New Roman" w:cs="Times New Roman"/>
          <w:color w:val="auto"/>
          <w:lang w:val="ru-RU"/>
        </w:rPr>
      </w:pPr>
      <w:r>
        <w:rPr>
          <w:rFonts w:ascii="Times New Roman" w:hAnsi="Times New Roman" w:cs="Times New Roman"/>
          <w:b/>
          <w:bCs/>
          <w:color w:val="auto"/>
        </w:rPr>
        <w:t>4</w:t>
      </w:r>
      <w:r w:rsidR="00257482" w:rsidRPr="00B51105">
        <w:rPr>
          <w:rFonts w:ascii="Times New Roman" w:hAnsi="Times New Roman" w:cs="Times New Roman"/>
          <w:b/>
          <w:bCs/>
          <w:color w:val="auto"/>
        </w:rPr>
        <w:t>.</w:t>
      </w:r>
      <w:r>
        <w:rPr>
          <w:rFonts w:ascii="Times New Roman" w:hAnsi="Times New Roman" w:cs="Times New Roman"/>
          <w:b/>
          <w:bCs/>
          <w:color w:val="auto"/>
        </w:rPr>
        <w:t xml:space="preserve"> </w:t>
      </w:r>
      <w:r w:rsidR="00257482" w:rsidRPr="00B51105">
        <w:rPr>
          <w:rFonts w:ascii="Times New Roman" w:hAnsi="Times New Roman" w:cs="Times New Roman"/>
          <w:b/>
          <w:bCs/>
          <w:color w:val="auto"/>
        </w:rPr>
        <w:t>ОБОВ’ЯЗКИ СТОРІН</w:t>
      </w:r>
    </w:p>
    <w:p w:rsidR="00257482" w:rsidRPr="00B51105" w:rsidRDefault="00752F09"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4</w:t>
      </w:r>
      <w:r w:rsidR="00257482" w:rsidRPr="00B51105">
        <w:rPr>
          <w:rFonts w:ascii="Times New Roman" w:hAnsi="Times New Roman" w:cs="Times New Roman"/>
          <w:color w:val="auto"/>
        </w:rPr>
        <w:t>.1. Замовник зобов’язується:</w:t>
      </w:r>
    </w:p>
    <w:p w:rsidR="00257482" w:rsidRPr="002A7160" w:rsidRDefault="002A7160" w:rsidP="002A7160">
      <w:pPr>
        <w:spacing w:line="240" w:lineRule="auto"/>
        <w:ind w:left="360" w:right="22"/>
        <w:jc w:val="both"/>
        <w:rPr>
          <w:rFonts w:ascii="Times New Roman" w:hAnsi="Times New Roman" w:cs="Times New Roman"/>
          <w:color w:val="auto"/>
          <w:lang w:val="ru-RU"/>
        </w:rPr>
      </w:pPr>
      <w:r>
        <w:rPr>
          <w:rFonts w:ascii="Times New Roman" w:hAnsi="Times New Roman" w:cs="Times New Roman"/>
          <w:color w:val="auto"/>
        </w:rPr>
        <w:t xml:space="preserve">- </w:t>
      </w:r>
      <w:r w:rsidR="00257482" w:rsidRPr="002A7160">
        <w:rPr>
          <w:rFonts w:ascii="Times New Roman" w:hAnsi="Times New Roman" w:cs="Times New Roman"/>
          <w:color w:val="auto"/>
        </w:rPr>
        <w:t xml:space="preserve">Своєчасно здійснювати оплату в строки, зазначені в даному Договорі; </w:t>
      </w:r>
    </w:p>
    <w:p w:rsidR="00257482" w:rsidRPr="00257482" w:rsidRDefault="00257482" w:rsidP="002A7160">
      <w:pPr>
        <w:pStyle w:val="a3"/>
        <w:numPr>
          <w:ilvl w:val="0"/>
          <w:numId w:val="7"/>
        </w:numPr>
        <w:tabs>
          <w:tab w:val="left" w:pos="567"/>
        </w:tabs>
        <w:spacing w:line="240" w:lineRule="auto"/>
        <w:ind w:left="0" w:right="22" w:firstLine="424"/>
        <w:jc w:val="both"/>
        <w:rPr>
          <w:rFonts w:ascii="Times New Roman" w:hAnsi="Times New Roman" w:cs="Times New Roman"/>
          <w:color w:val="auto"/>
          <w:lang w:val="ru-RU"/>
        </w:rPr>
      </w:pPr>
      <w:r w:rsidRPr="00257482">
        <w:rPr>
          <w:rFonts w:ascii="Times New Roman" w:hAnsi="Times New Roman" w:cs="Times New Roman"/>
          <w:color w:val="auto"/>
        </w:rPr>
        <w:t>Підписувати надані Виконавцем Акти або давати мотивовану відмову від їх підписання протягом трьох робочих днів з моменту їх отримання.</w:t>
      </w:r>
    </w:p>
    <w:p w:rsidR="00257482" w:rsidRPr="002A7160" w:rsidRDefault="00257482" w:rsidP="002A7160">
      <w:pPr>
        <w:pStyle w:val="a3"/>
        <w:numPr>
          <w:ilvl w:val="0"/>
          <w:numId w:val="7"/>
        </w:numPr>
        <w:tabs>
          <w:tab w:val="left" w:pos="567"/>
        </w:tabs>
        <w:spacing w:line="240" w:lineRule="auto"/>
        <w:ind w:left="0" w:right="22" w:firstLine="424"/>
        <w:jc w:val="both"/>
        <w:rPr>
          <w:rFonts w:ascii="Times New Roman" w:hAnsi="Times New Roman" w:cs="Times New Roman"/>
          <w:color w:val="auto"/>
          <w:lang w:val="ru-RU"/>
        </w:rPr>
      </w:pPr>
      <w:r w:rsidRPr="002A7160">
        <w:rPr>
          <w:rFonts w:ascii="Times New Roman" w:hAnsi="Times New Roman" w:cs="Times New Roman"/>
          <w:color w:val="auto"/>
        </w:rPr>
        <w:t xml:space="preserve">Забезпечити доступ до об’єктів прибирання, а саме: в визначені приміщення в яких мають проводитись </w:t>
      </w:r>
      <w:proofErr w:type="spellStart"/>
      <w:r w:rsidRPr="002A7160">
        <w:rPr>
          <w:rFonts w:ascii="Times New Roman" w:hAnsi="Times New Roman" w:cs="Times New Roman"/>
          <w:color w:val="auto"/>
        </w:rPr>
        <w:t>прибиральні</w:t>
      </w:r>
      <w:proofErr w:type="spellEnd"/>
      <w:r w:rsidRPr="002A7160">
        <w:rPr>
          <w:rFonts w:ascii="Times New Roman" w:hAnsi="Times New Roman" w:cs="Times New Roman"/>
          <w:color w:val="auto"/>
        </w:rPr>
        <w:t xml:space="preserve"> роботи; </w:t>
      </w:r>
    </w:p>
    <w:p w:rsidR="00257482" w:rsidRPr="00B51105" w:rsidRDefault="002A7160" w:rsidP="002A7160">
      <w:pPr>
        <w:spacing w:line="240" w:lineRule="auto"/>
        <w:ind w:right="22" w:firstLine="284"/>
        <w:jc w:val="both"/>
        <w:rPr>
          <w:rFonts w:ascii="Times New Roman" w:hAnsi="Times New Roman" w:cs="Times New Roman"/>
          <w:color w:val="auto"/>
          <w:lang w:val="ru-RU"/>
        </w:rPr>
      </w:pPr>
      <w:r>
        <w:rPr>
          <w:rFonts w:ascii="Times New Roman" w:hAnsi="Times New Roman" w:cs="Times New Roman"/>
          <w:color w:val="auto"/>
        </w:rPr>
        <w:t xml:space="preserve">  - Н</w:t>
      </w:r>
      <w:r w:rsidR="00257482" w:rsidRPr="00B51105">
        <w:rPr>
          <w:rFonts w:ascii="Times New Roman" w:hAnsi="Times New Roman" w:cs="Times New Roman"/>
          <w:color w:val="auto"/>
        </w:rPr>
        <w:t xml:space="preserve">а вимогу ВИКОНАВЦЯ забезпечувати його необхідними господарськими матеріалами та засобами праці. </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4</w:t>
      </w:r>
      <w:r w:rsidR="00257482" w:rsidRPr="00B51105">
        <w:rPr>
          <w:rFonts w:ascii="Times New Roman" w:hAnsi="Times New Roman" w:cs="Times New Roman"/>
          <w:color w:val="auto"/>
        </w:rPr>
        <w:t xml:space="preserve">.2. Виконавець зобов’язується:  </w:t>
      </w:r>
    </w:p>
    <w:p w:rsidR="00257482" w:rsidRPr="00B51105" w:rsidRDefault="00257482" w:rsidP="002A7160">
      <w:pPr>
        <w:spacing w:line="240" w:lineRule="auto"/>
        <w:ind w:right="22" w:firstLine="360"/>
        <w:jc w:val="both"/>
        <w:rPr>
          <w:rFonts w:ascii="Times New Roman" w:hAnsi="Times New Roman" w:cs="Times New Roman"/>
          <w:color w:val="auto"/>
          <w:lang w:val="ru-RU"/>
        </w:rPr>
      </w:pPr>
      <w:r>
        <w:rPr>
          <w:rFonts w:ascii="Times New Roman" w:hAnsi="Times New Roman" w:cs="Times New Roman"/>
          <w:color w:val="auto"/>
          <w:lang w:val="en-US"/>
        </w:rPr>
        <w:t xml:space="preserve">- </w:t>
      </w:r>
      <w:r w:rsidRPr="00B51105">
        <w:rPr>
          <w:rFonts w:ascii="Times New Roman" w:hAnsi="Times New Roman" w:cs="Times New Roman"/>
          <w:color w:val="auto"/>
        </w:rPr>
        <w:t>Забезпечити високоякісне та безпечне очищення від забруднень об’єктів Замовника</w:t>
      </w:r>
      <w:r>
        <w:rPr>
          <w:rFonts w:ascii="Times New Roman" w:hAnsi="Times New Roman" w:cs="Times New Roman"/>
          <w:color w:val="auto"/>
        </w:rPr>
        <w:t xml:space="preserve"> згідно умов викладених в тендерній документації</w:t>
      </w:r>
      <w:r w:rsidRPr="00B51105">
        <w:rPr>
          <w:rFonts w:ascii="Times New Roman" w:hAnsi="Times New Roman" w:cs="Times New Roman"/>
          <w:color w:val="auto"/>
        </w:rPr>
        <w:t>;</w:t>
      </w:r>
    </w:p>
    <w:p w:rsidR="00257482" w:rsidRPr="00B51105" w:rsidRDefault="00257482" w:rsidP="002A7160">
      <w:pPr>
        <w:spacing w:line="240" w:lineRule="auto"/>
        <w:ind w:right="22" w:firstLine="360"/>
        <w:jc w:val="both"/>
        <w:rPr>
          <w:rFonts w:ascii="Times New Roman" w:hAnsi="Times New Roman" w:cs="Times New Roman"/>
          <w:color w:val="auto"/>
          <w:lang w:val="ru-RU"/>
        </w:rPr>
      </w:pPr>
      <w:r>
        <w:rPr>
          <w:rFonts w:ascii="Times New Roman" w:hAnsi="Times New Roman" w:cs="Times New Roman"/>
          <w:color w:val="auto"/>
          <w:lang w:val="en-US"/>
        </w:rPr>
        <w:t xml:space="preserve">- </w:t>
      </w:r>
      <w:r w:rsidRPr="00B51105">
        <w:rPr>
          <w:rFonts w:ascii="Times New Roman" w:hAnsi="Times New Roman" w:cs="Times New Roman"/>
          <w:color w:val="auto"/>
        </w:rPr>
        <w:t>Своєчасно надати Акти виконаних робіт і рахунки, які підлягають оплаті;</w:t>
      </w:r>
    </w:p>
    <w:p w:rsidR="00257482" w:rsidRPr="00B51105" w:rsidRDefault="00257482" w:rsidP="002A7160">
      <w:pPr>
        <w:spacing w:line="240" w:lineRule="auto"/>
        <w:ind w:right="22" w:firstLine="360"/>
        <w:jc w:val="both"/>
        <w:rPr>
          <w:rFonts w:ascii="Times New Roman" w:hAnsi="Times New Roman" w:cs="Times New Roman"/>
          <w:color w:val="auto"/>
          <w:lang w:val="ru-RU"/>
        </w:rPr>
      </w:pPr>
      <w:r>
        <w:rPr>
          <w:rFonts w:ascii="Times New Roman" w:hAnsi="Times New Roman" w:cs="Times New Roman"/>
          <w:color w:val="auto"/>
          <w:lang w:val="en-US"/>
        </w:rPr>
        <w:t xml:space="preserve">- </w:t>
      </w:r>
      <w:r w:rsidRPr="00B51105">
        <w:rPr>
          <w:rFonts w:ascii="Times New Roman" w:hAnsi="Times New Roman" w:cs="Times New Roman"/>
          <w:color w:val="auto"/>
        </w:rPr>
        <w:t xml:space="preserve">Забезпечити організацію безпечного виконання </w:t>
      </w:r>
      <w:proofErr w:type="spellStart"/>
      <w:r w:rsidRPr="00B51105">
        <w:rPr>
          <w:rFonts w:ascii="Times New Roman" w:hAnsi="Times New Roman" w:cs="Times New Roman"/>
          <w:color w:val="auto"/>
        </w:rPr>
        <w:t>прибиральних</w:t>
      </w:r>
      <w:proofErr w:type="spellEnd"/>
      <w:r w:rsidRPr="00B51105">
        <w:rPr>
          <w:rFonts w:ascii="Times New Roman" w:hAnsi="Times New Roman" w:cs="Times New Roman"/>
          <w:color w:val="auto"/>
        </w:rPr>
        <w:t xml:space="preserve"> робіт і виконання всіх санітарних норм;</w:t>
      </w:r>
    </w:p>
    <w:p w:rsidR="00257482" w:rsidRPr="00B51105" w:rsidRDefault="00257482" w:rsidP="002A7160">
      <w:pPr>
        <w:spacing w:line="240" w:lineRule="auto"/>
        <w:ind w:right="22" w:firstLine="360"/>
        <w:jc w:val="both"/>
        <w:rPr>
          <w:rFonts w:ascii="Times New Roman" w:hAnsi="Times New Roman" w:cs="Times New Roman"/>
          <w:color w:val="auto"/>
          <w:lang w:val="ru-RU"/>
        </w:rPr>
      </w:pPr>
      <w:r>
        <w:rPr>
          <w:rFonts w:ascii="Times New Roman" w:hAnsi="Times New Roman" w:cs="Times New Roman"/>
          <w:color w:val="auto"/>
          <w:lang w:val="en-US"/>
        </w:rPr>
        <w:t xml:space="preserve">- </w:t>
      </w:r>
      <w:r w:rsidRPr="00B51105">
        <w:rPr>
          <w:rFonts w:ascii="Times New Roman" w:hAnsi="Times New Roman" w:cs="Times New Roman"/>
          <w:color w:val="auto"/>
        </w:rPr>
        <w:t xml:space="preserve">Використовувати технічно справні механічні, електричні та інші засоби та обладнання, які необхідні для відповідного проведення </w:t>
      </w:r>
      <w:proofErr w:type="spellStart"/>
      <w:r w:rsidRPr="00B51105">
        <w:rPr>
          <w:rFonts w:ascii="Times New Roman" w:hAnsi="Times New Roman" w:cs="Times New Roman"/>
          <w:color w:val="auto"/>
        </w:rPr>
        <w:t>прибиральних</w:t>
      </w:r>
      <w:proofErr w:type="spellEnd"/>
      <w:r w:rsidRPr="00B51105">
        <w:rPr>
          <w:rFonts w:ascii="Times New Roman" w:hAnsi="Times New Roman" w:cs="Times New Roman"/>
          <w:color w:val="auto"/>
        </w:rPr>
        <w:t xml:space="preserve"> робіт;</w:t>
      </w:r>
    </w:p>
    <w:p w:rsidR="00257482" w:rsidRPr="00257482" w:rsidRDefault="00257482" w:rsidP="00257482">
      <w:pPr>
        <w:spacing w:line="240" w:lineRule="auto"/>
        <w:ind w:left="360" w:right="22"/>
        <w:jc w:val="both"/>
        <w:rPr>
          <w:rFonts w:ascii="Times New Roman" w:hAnsi="Times New Roman" w:cs="Times New Roman"/>
          <w:color w:val="auto"/>
          <w:lang w:val="ru-RU"/>
        </w:rPr>
      </w:pPr>
      <w:proofErr w:type="gramStart"/>
      <w:r>
        <w:rPr>
          <w:rFonts w:ascii="Times New Roman" w:hAnsi="Times New Roman" w:cs="Times New Roman"/>
          <w:color w:val="auto"/>
          <w:lang w:val="en-US"/>
        </w:rPr>
        <w:t xml:space="preserve">- </w:t>
      </w:r>
      <w:r w:rsidRPr="00B51105">
        <w:rPr>
          <w:rFonts w:ascii="Times New Roman" w:hAnsi="Times New Roman" w:cs="Times New Roman"/>
          <w:color w:val="auto"/>
        </w:rPr>
        <w:t>Враховувати зауваження ЗА</w:t>
      </w:r>
      <w:r>
        <w:rPr>
          <w:rFonts w:ascii="Times New Roman" w:hAnsi="Times New Roman" w:cs="Times New Roman"/>
          <w:color w:val="auto"/>
        </w:rPr>
        <w:t>МОВНИКА щодо якості прибирання.</w:t>
      </w:r>
      <w:proofErr w:type="gramEnd"/>
    </w:p>
    <w:p w:rsidR="00257482" w:rsidRPr="00B51105" w:rsidRDefault="00257482" w:rsidP="00257482">
      <w:pPr>
        <w:spacing w:line="240" w:lineRule="auto"/>
        <w:ind w:left="720" w:right="22"/>
        <w:jc w:val="both"/>
        <w:rPr>
          <w:rFonts w:ascii="Times New Roman" w:hAnsi="Times New Roman" w:cs="Times New Roman"/>
          <w:color w:val="auto"/>
          <w:lang w:val="ru-RU"/>
        </w:rPr>
      </w:pPr>
    </w:p>
    <w:p w:rsidR="00257482" w:rsidRPr="00B51105" w:rsidRDefault="00752F09" w:rsidP="00257482">
      <w:pPr>
        <w:spacing w:line="240" w:lineRule="auto"/>
        <w:ind w:right="22"/>
        <w:jc w:val="center"/>
        <w:rPr>
          <w:rFonts w:ascii="Times New Roman" w:hAnsi="Times New Roman" w:cs="Times New Roman"/>
          <w:color w:val="auto"/>
          <w:lang w:val="ru-RU"/>
        </w:rPr>
      </w:pPr>
      <w:r>
        <w:rPr>
          <w:rFonts w:ascii="Times New Roman" w:hAnsi="Times New Roman" w:cs="Times New Roman"/>
          <w:b/>
          <w:bCs/>
          <w:color w:val="auto"/>
        </w:rPr>
        <w:t>5</w:t>
      </w:r>
      <w:r w:rsidR="00257482" w:rsidRPr="00B51105">
        <w:rPr>
          <w:rFonts w:ascii="Times New Roman" w:hAnsi="Times New Roman" w:cs="Times New Roman"/>
          <w:b/>
          <w:bCs/>
          <w:color w:val="auto"/>
        </w:rPr>
        <w:t>.</w:t>
      </w:r>
      <w:r>
        <w:rPr>
          <w:rFonts w:ascii="Times New Roman" w:hAnsi="Times New Roman" w:cs="Times New Roman"/>
          <w:b/>
          <w:bCs/>
          <w:color w:val="auto"/>
        </w:rPr>
        <w:t xml:space="preserve"> </w:t>
      </w:r>
      <w:r w:rsidR="00257482" w:rsidRPr="00B51105">
        <w:rPr>
          <w:rFonts w:ascii="Times New Roman" w:hAnsi="Times New Roman" w:cs="Times New Roman"/>
          <w:b/>
          <w:bCs/>
          <w:color w:val="auto"/>
        </w:rPr>
        <w:t>ВІДПОВІДАЛЬНІСТЬ</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5</w:t>
      </w:r>
      <w:r w:rsidR="00257482" w:rsidRPr="00B51105">
        <w:rPr>
          <w:rFonts w:ascii="Times New Roman" w:hAnsi="Times New Roman" w:cs="Times New Roman"/>
          <w:color w:val="auto"/>
        </w:rPr>
        <w:t>.1. В випадку порушення умов даного Договору, винна Сторона несе відповідальність визначену цим Договором або чинним законодавством України.</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5</w:t>
      </w:r>
      <w:r w:rsidR="00257482" w:rsidRPr="00B51105">
        <w:rPr>
          <w:rFonts w:ascii="Times New Roman" w:hAnsi="Times New Roman" w:cs="Times New Roman"/>
          <w:color w:val="auto"/>
        </w:rPr>
        <w:t>.2. За цим договором, сплата винуватою Стороною визначених даним договором та/або чинним законодавством України штрафних санкцій (неустойка, пеня, штраф) не звільняє останню від обов’язку від виконання обов’язків за Договором в натурі та в повному обсязі.</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5</w:t>
      </w:r>
      <w:r w:rsidR="00257482" w:rsidRPr="00B51105">
        <w:rPr>
          <w:rFonts w:ascii="Times New Roman" w:hAnsi="Times New Roman" w:cs="Times New Roman"/>
          <w:color w:val="auto"/>
        </w:rPr>
        <w:t>.3.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lastRenderedPageBreak/>
        <w:t>5</w:t>
      </w:r>
      <w:r w:rsidR="00257482" w:rsidRPr="00B51105">
        <w:rPr>
          <w:rFonts w:ascii="Times New Roman" w:hAnsi="Times New Roman" w:cs="Times New Roman"/>
          <w:color w:val="auto"/>
        </w:rPr>
        <w:t>.4.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5 календарних днів з дати настання таких обставин повідомити у письмовій формі іншу Сторону. Сторони домовились, що достатнім доказом існування обставин форс-мажор, є довідка Торгово-промислової палати України.</w:t>
      </w:r>
    </w:p>
    <w:p w:rsidR="00257482" w:rsidRPr="00B51105" w:rsidRDefault="00257482" w:rsidP="00257482">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bCs/>
          <w:color w:val="auto"/>
        </w:rPr>
        <w:t> </w:t>
      </w:r>
    </w:p>
    <w:p w:rsidR="00257482" w:rsidRPr="00B51105" w:rsidRDefault="00752F09" w:rsidP="00EC533E">
      <w:pPr>
        <w:spacing w:line="240" w:lineRule="auto"/>
        <w:ind w:right="22"/>
        <w:jc w:val="center"/>
        <w:rPr>
          <w:rFonts w:ascii="Times New Roman" w:hAnsi="Times New Roman" w:cs="Times New Roman"/>
          <w:color w:val="auto"/>
          <w:lang w:val="ru-RU"/>
        </w:rPr>
      </w:pPr>
      <w:r>
        <w:rPr>
          <w:rFonts w:ascii="Times New Roman" w:hAnsi="Times New Roman" w:cs="Times New Roman"/>
          <w:b/>
          <w:bCs/>
          <w:color w:val="auto"/>
        </w:rPr>
        <w:t>6</w:t>
      </w:r>
      <w:r w:rsidR="00257482" w:rsidRPr="00B51105">
        <w:rPr>
          <w:rFonts w:ascii="Times New Roman" w:hAnsi="Times New Roman" w:cs="Times New Roman"/>
          <w:b/>
          <w:bCs/>
          <w:color w:val="auto"/>
        </w:rPr>
        <w:t>.</w:t>
      </w:r>
      <w:r>
        <w:rPr>
          <w:rFonts w:ascii="Times New Roman" w:hAnsi="Times New Roman" w:cs="Times New Roman"/>
          <w:b/>
          <w:bCs/>
          <w:color w:val="auto"/>
        </w:rPr>
        <w:t xml:space="preserve"> </w:t>
      </w:r>
      <w:r w:rsidR="00257482" w:rsidRPr="00B51105">
        <w:rPr>
          <w:rFonts w:ascii="Times New Roman" w:hAnsi="Times New Roman" w:cs="Times New Roman"/>
          <w:b/>
          <w:bCs/>
          <w:color w:val="auto"/>
        </w:rPr>
        <w:t>ВИРІШЕННЯ СПОРІВ</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6</w:t>
      </w:r>
      <w:r w:rsidR="00257482" w:rsidRPr="00B51105">
        <w:rPr>
          <w:rFonts w:ascii="Times New Roman" w:hAnsi="Times New Roman" w:cs="Times New Roman"/>
          <w:color w:val="auto"/>
        </w:rPr>
        <w:t>.1. Усі спори, що виникають між Сторонами в процесі здійснення умов Договору, вирішуються шляхом переговорів між Сторонами.</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6</w:t>
      </w:r>
      <w:r w:rsidR="00257482" w:rsidRPr="00B51105">
        <w:rPr>
          <w:rFonts w:ascii="Times New Roman" w:hAnsi="Times New Roman" w:cs="Times New Roman"/>
          <w:color w:val="auto"/>
        </w:rPr>
        <w:t>.2. Якщо спір неможливо вирішити шляхом переговорів, він вирішується в судовому порядку, відповідно до чинного законодавства України.</w:t>
      </w:r>
    </w:p>
    <w:p w:rsidR="00257482" w:rsidRPr="00B51105" w:rsidRDefault="00257482" w:rsidP="00257482">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w:t>
      </w:r>
    </w:p>
    <w:p w:rsidR="00257482" w:rsidRPr="00B51105" w:rsidRDefault="00752F09" w:rsidP="00EC533E">
      <w:pPr>
        <w:spacing w:line="240" w:lineRule="auto"/>
        <w:ind w:right="22"/>
        <w:jc w:val="center"/>
        <w:rPr>
          <w:rFonts w:ascii="Times New Roman" w:hAnsi="Times New Roman" w:cs="Times New Roman"/>
          <w:color w:val="auto"/>
          <w:lang w:val="ru-RU"/>
        </w:rPr>
      </w:pPr>
      <w:r>
        <w:rPr>
          <w:rFonts w:ascii="Times New Roman" w:hAnsi="Times New Roman" w:cs="Times New Roman"/>
          <w:b/>
          <w:bCs/>
          <w:color w:val="auto"/>
        </w:rPr>
        <w:t>7</w:t>
      </w:r>
      <w:r w:rsidR="00257482" w:rsidRPr="00B51105">
        <w:rPr>
          <w:rFonts w:ascii="Times New Roman" w:hAnsi="Times New Roman" w:cs="Times New Roman"/>
          <w:b/>
          <w:bCs/>
          <w:color w:val="auto"/>
        </w:rPr>
        <w:t>.</w:t>
      </w:r>
      <w:r>
        <w:rPr>
          <w:rFonts w:ascii="Times New Roman" w:hAnsi="Times New Roman" w:cs="Times New Roman"/>
          <w:b/>
          <w:bCs/>
          <w:color w:val="auto"/>
        </w:rPr>
        <w:t xml:space="preserve"> </w:t>
      </w:r>
      <w:r w:rsidR="00257482" w:rsidRPr="00B51105">
        <w:rPr>
          <w:rFonts w:ascii="Times New Roman" w:hAnsi="Times New Roman" w:cs="Times New Roman"/>
          <w:b/>
          <w:bCs/>
          <w:color w:val="auto"/>
        </w:rPr>
        <w:t>ФОРС-МАЖОР</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7</w:t>
      </w:r>
      <w:r w:rsidR="00257482" w:rsidRPr="00B51105">
        <w:rPr>
          <w:rFonts w:ascii="Times New Roman" w:hAnsi="Times New Roman" w:cs="Times New Roman"/>
          <w:color w:val="auto"/>
        </w:rPr>
        <w:t xml:space="preserve">.1. Сторони погодились, що у разі виникнення форс-мажорних обставин (дії непереборної сили, які не залежать від волі сторін), а саме: військові дії, блокада, ембарго, пожежі, повені, епідемії, землетруси, інші стихійні лиха і т.п.,строк виконання зобов’язань за даним договором переноситься на період, протягом якого будуть діяти такі обставини і жодна із сторін не несе відповідальності за невиконання умов Договору. </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7</w:t>
      </w:r>
      <w:r w:rsidR="00257482" w:rsidRPr="00B51105">
        <w:rPr>
          <w:rFonts w:ascii="Times New Roman" w:hAnsi="Times New Roman" w:cs="Times New Roman"/>
          <w:color w:val="auto"/>
        </w:rPr>
        <w:t>.2.Сторона, що не виконує свого зобов’язання внаслідок дії непереборної сили, повинна негайно повідомити іншу сторону про перешкоду і її вплив на виконання зобов’язань за даним Договором.</w:t>
      </w:r>
    </w:p>
    <w:p w:rsidR="00257482" w:rsidRDefault="002A7160" w:rsidP="00257482">
      <w:pPr>
        <w:spacing w:line="240" w:lineRule="auto"/>
        <w:ind w:right="22"/>
        <w:jc w:val="both"/>
        <w:rPr>
          <w:rFonts w:ascii="Times New Roman" w:hAnsi="Times New Roman" w:cs="Times New Roman"/>
          <w:color w:val="auto"/>
          <w:lang w:val="en-US"/>
        </w:rPr>
      </w:pPr>
      <w:r>
        <w:rPr>
          <w:rFonts w:ascii="Times New Roman" w:hAnsi="Times New Roman" w:cs="Times New Roman"/>
          <w:color w:val="auto"/>
        </w:rPr>
        <w:t>7</w:t>
      </w:r>
      <w:r w:rsidR="00257482" w:rsidRPr="00B51105">
        <w:rPr>
          <w:rFonts w:ascii="Times New Roman" w:hAnsi="Times New Roman" w:cs="Times New Roman"/>
          <w:color w:val="auto"/>
        </w:rPr>
        <w:t>.3.Якщо форс-мажорні обставини діють більше ніж 30 календарних днів, то Сторона, за своїм бажанням, має розірвати Договір. В даному випадку ні одна із сторін не має права вимагати від іншої сторони компенсації за будь-які збитки, крім тих, що виникли до початку дії форс-мажорних обставин.</w:t>
      </w:r>
    </w:p>
    <w:p w:rsidR="002A7160" w:rsidRDefault="002A7160" w:rsidP="00EC533E">
      <w:pPr>
        <w:spacing w:line="240" w:lineRule="auto"/>
        <w:ind w:right="22"/>
        <w:jc w:val="center"/>
        <w:rPr>
          <w:rFonts w:ascii="Times New Roman" w:hAnsi="Times New Roman" w:cs="Times New Roman"/>
          <w:b/>
          <w:bCs/>
          <w:color w:val="auto"/>
        </w:rPr>
      </w:pPr>
    </w:p>
    <w:p w:rsidR="00257482" w:rsidRPr="00B51105" w:rsidRDefault="00752F09" w:rsidP="00EC533E">
      <w:pPr>
        <w:spacing w:line="240" w:lineRule="auto"/>
        <w:ind w:right="22"/>
        <w:jc w:val="center"/>
        <w:rPr>
          <w:rFonts w:ascii="Times New Roman" w:hAnsi="Times New Roman" w:cs="Times New Roman"/>
          <w:color w:val="auto"/>
          <w:lang w:val="ru-RU"/>
        </w:rPr>
      </w:pPr>
      <w:r>
        <w:rPr>
          <w:rFonts w:ascii="Times New Roman" w:hAnsi="Times New Roman" w:cs="Times New Roman"/>
          <w:b/>
          <w:bCs/>
          <w:color w:val="auto"/>
        </w:rPr>
        <w:t>8</w:t>
      </w:r>
      <w:r w:rsidR="00257482" w:rsidRPr="00B51105">
        <w:rPr>
          <w:rFonts w:ascii="Times New Roman" w:hAnsi="Times New Roman" w:cs="Times New Roman"/>
          <w:b/>
          <w:bCs/>
          <w:color w:val="auto"/>
        </w:rPr>
        <w:t>.</w:t>
      </w:r>
      <w:r>
        <w:rPr>
          <w:rFonts w:ascii="Times New Roman" w:hAnsi="Times New Roman" w:cs="Times New Roman"/>
          <w:b/>
          <w:bCs/>
          <w:color w:val="auto"/>
        </w:rPr>
        <w:t xml:space="preserve"> </w:t>
      </w:r>
      <w:r w:rsidR="00257482" w:rsidRPr="00B51105">
        <w:rPr>
          <w:rFonts w:ascii="Times New Roman" w:hAnsi="Times New Roman" w:cs="Times New Roman"/>
          <w:b/>
          <w:bCs/>
          <w:color w:val="auto"/>
        </w:rPr>
        <w:t>КОНФІДЕНЦІАЛЬНІСТЬ</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bCs/>
          <w:color w:val="auto"/>
        </w:rPr>
        <w:t>8</w:t>
      </w:r>
      <w:r w:rsidR="00257482" w:rsidRPr="00B51105">
        <w:rPr>
          <w:rFonts w:ascii="Times New Roman" w:hAnsi="Times New Roman" w:cs="Times New Roman"/>
          <w:bCs/>
          <w:color w:val="auto"/>
        </w:rPr>
        <w:t>.1. Сторони зобов’язуються зберігати в конфіденційності умови і положення даного договору, інформацію, отриману в ході виконання зобов’язань і жодна із сторін не розкриє їх третій стороні без попередньої письмової згоди на це іншої сторони, за виключенням права на отримання такої інформації відповідно з прямими вказівками законодавства.</w:t>
      </w:r>
    </w:p>
    <w:p w:rsidR="00257482" w:rsidRPr="00B51105" w:rsidRDefault="00257482" w:rsidP="00257482">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w:t>
      </w:r>
    </w:p>
    <w:p w:rsidR="00A70B7C" w:rsidRPr="00C0050C" w:rsidRDefault="00752F09" w:rsidP="00A70B7C">
      <w:pPr>
        <w:tabs>
          <w:tab w:val="center" w:pos="5312"/>
          <w:tab w:val="right" w:pos="9915"/>
        </w:tabs>
        <w:ind w:firstLine="709"/>
        <w:jc w:val="center"/>
        <w:rPr>
          <w:rFonts w:ascii="Times New Roman" w:hAnsi="Times New Roman" w:cs="Times New Roman"/>
          <w:b/>
        </w:rPr>
      </w:pPr>
      <w:r>
        <w:rPr>
          <w:rFonts w:ascii="Times New Roman" w:hAnsi="Times New Roman" w:cs="Times New Roman"/>
          <w:b/>
        </w:rPr>
        <w:t>9</w:t>
      </w:r>
      <w:r w:rsidR="00A70B7C" w:rsidRPr="000F3B44">
        <w:rPr>
          <w:rFonts w:ascii="Times New Roman" w:hAnsi="Times New Roman" w:cs="Times New Roman"/>
          <w:b/>
        </w:rPr>
        <w:t>.</w:t>
      </w:r>
      <w:r w:rsidR="00B7408D">
        <w:rPr>
          <w:rFonts w:ascii="Times New Roman" w:hAnsi="Times New Roman" w:cs="Times New Roman"/>
          <w:b/>
        </w:rPr>
        <w:t xml:space="preserve"> </w:t>
      </w:r>
      <w:r w:rsidR="00A70B7C">
        <w:rPr>
          <w:rFonts w:ascii="Times New Roman" w:hAnsi="Times New Roman" w:cs="Times New Roman"/>
          <w:b/>
        </w:rPr>
        <w:t>П</w:t>
      </w:r>
      <w:r w:rsidR="00B7408D">
        <w:rPr>
          <w:rFonts w:ascii="Times New Roman" w:hAnsi="Times New Roman" w:cs="Times New Roman"/>
          <w:b/>
        </w:rPr>
        <w:t>ОРЯДОК ЗМІН УМОВ ДОГОВОРУ.</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.2. Пропозицію щодо внесення змін до договору може зробити кожна із Сторін Договору.</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lastRenderedPageBreak/>
        <w:t>9</w:t>
      </w:r>
      <w:r w:rsidR="00A70B7C" w:rsidRPr="009A798D">
        <w:rPr>
          <w:rFonts w:ascii="Times New Roman" w:hAnsi="Times New Roman" w:cs="Times New Roman"/>
          <w:color w:val="000000"/>
        </w:rPr>
        <w:t>.7. У випадках, не передбачених дійсним Договором, Сторони керуються чинним законодавством України.</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.9.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A70B7C" w:rsidRPr="009A798D" w:rsidRDefault="002A7160" w:rsidP="002A7160">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564E5C">
        <w:rPr>
          <w:rFonts w:ascii="Times New Roman" w:hAnsi="Times New Roman" w:cs="Times New Roman"/>
          <w:color w:val="000000"/>
        </w:rPr>
        <w:t>9</w:t>
      </w:r>
      <w:r w:rsidR="00A70B7C" w:rsidRPr="009A798D">
        <w:rPr>
          <w:rFonts w:ascii="Times New Roman" w:hAnsi="Times New Roman" w:cs="Times New Roman"/>
          <w:color w:val="000000"/>
        </w:rPr>
        <w:t xml:space="preserve">.1.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A70B7C" w:rsidRPr="009A798D" w:rsidRDefault="002A7160" w:rsidP="002A7160">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564E5C">
        <w:rPr>
          <w:rFonts w:ascii="Times New Roman" w:hAnsi="Times New Roman" w:cs="Times New Roman"/>
          <w:color w:val="000000"/>
        </w:rPr>
        <w:t>9</w:t>
      </w:r>
      <w:r w:rsidR="00A70B7C" w:rsidRPr="009A798D">
        <w:rPr>
          <w:rFonts w:ascii="Times New Roman" w:hAnsi="Times New Roman" w:cs="Times New Roman"/>
          <w:color w:val="000000"/>
        </w:rPr>
        <w:t xml:space="preserve">.2.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00A70B7C" w:rsidRPr="009A798D">
        <w:rPr>
          <w:rFonts w:ascii="Times New Roman" w:hAnsi="Times New Roman" w:cs="Times New Roman"/>
          <w:color w:val="000000"/>
        </w:rPr>
        <w:t>год</w:t>
      </w:r>
      <w:proofErr w:type="spellEnd"/>
      <w:r w:rsidR="00A70B7C" w:rsidRPr="009A798D">
        <w:rPr>
          <w:rFonts w:ascii="Times New Roman" w:hAnsi="Times New Roman" w:cs="Times New Roman"/>
          <w:color w:val="000000"/>
        </w:rPr>
        <w:t xml:space="preserve"> 00 хв. Повідомлення, направлені після зазначеного часу, вважаються такими, що отримані на наступний день після дати відправлення.</w:t>
      </w:r>
    </w:p>
    <w:p w:rsidR="00A70B7C" w:rsidRPr="009A798D" w:rsidRDefault="002A7160" w:rsidP="002A7160">
      <w:pPr>
        <w:jc w:val="both"/>
        <w:rPr>
          <w:rFonts w:ascii="Times New Roman" w:hAnsi="Times New Roman" w:cs="Times New Roman"/>
          <w:color w:val="000000"/>
        </w:rPr>
      </w:pPr>
      <w:r>
        <w:rPr>
          <w:rFonts w:ascii="Times New Roman" w:hAnsi="Times New Roman" w:cs="Times New Roman"/>
          <w:color w:val="000000"/>
        </w:rPr>
        <w:t>9</w:t>
      </w:r>
      <w:r w:rsidR="00A70B7C">
        <w:rPr>
          <w:rFonts w:ascii="Times New Roman" w:hAnsi="Times New Roman" w:cs="Times New Roman"/>
          <w:color w:val="000000"/>
        </w:rPr>
        <w:t>.1</w:t>
      </w:r>
      <w:r w:rsidR="00564E5C">
        <w:rPr>
          <w:rFonts w:ascii="Times New Roman" w:hAnsi="Times New Roman" w:cs="Times New Roman"/>
          <w:color w:val="000000"/>
        </w:rPr>
        <w:t>0</w:t>
      </w:r>
      <w:r w:rsidR="00A70B7C">
        <w:rPr>
          <w:rFonts w:ascii="Times New Roman" w:hAnsi="Times New Roman" w:cs="Times New Roman"/>
          <w:color w:val="000000"/>
        </w:rPr>
        <w:t>.</w:t>
      </w:r>
      <w:r w:rsidR="00A70B7C" w:rsidRPr="009A798D">
        <w:rPr>
          <w:rFonts w:ascii="Times New Roman" w:hAnsi="Times New Roman" w:cs="Times New Roman"/>
          <w:color w:val="000000"/>
        </w:rPr>
        <w:t xml:space="preserve"> Істотними умовами Договору про закупівлю є предмет (найменування, кіль</w:t>
      </w:r>
      <w:r w:rsidR="00A70B7C">
        <w:rPr>
          <w:rFonts w:ascii="Times New Roman" w:hAnsi="Times New Roman" w:cs="Times New Roman"/>
          <w:color w:val="000000"/>
        </w:rPr>
        <w:t xml:space="preserve">кість, якість), ціна </w:t>
      </w:r>
      <w:r w:rsidR="00A70B7C" w:rsidRPr="009A798D">
        <w:rPr>
          <w:rFonts w:ascii="Times New Roman" w:hAnsi="Times New Roman" w:cs="Times New Roman"/>
          <w:color w:val="000000"/>
        </w:rPr>
        <w:t>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A70B7C" w:rsidRPr="009A798D" w:rsidRDefault="002A7160" w:rsidP="002A7160">
      <w:pPr>
        <w:jc w:val="both"/>
        <w:rPr>
          <w:rFonts w:ascii="Times New Roman" w:hAnsi="Times New Roman" w:cs="Times New Roman"/>
          <w:color w:val="000000"/>
        </w:rPr>
      </w:pPr>
      <w:r>
        <w:rPr>
          <w:rFonts w:ascii="Times New Roman" w:hAnsi="Times New Roman" w:cs="Times New Roman"/>
          <w:color w:val="000000"/>
        </w:rPr>
        <w:t>9</w:t>
      </w:r>
      <w:r w:rsidR="00A70B7C">
        <w:rPr>
          <w:rFonts w:ascii="Times New Roman" w:hAnsi="Times New Roman" w:cs="Times New Roman"/>
          <w:color w:val="000000"/>
        </w:rPr>
        <w:t>.1</w:t>
      </w:r>
      <w:r w:rsidR="00564E5C">
        <w:rPr>
          <w:rFonts w:ascii="Times New Roman" w:hAnsi="Times New Roman" w:cs="Times New Roman"/>
          <w:color w:val="000000"/>
        </w:rPr>
        <w:t>1</w:t>
      </w:r>
      <w:r w:rsidR="00A70B7C">
        <w:rPr>
          <w:rFonts w:ascii="Times New Roman" w:hAnsi="Times New Roman" w:cs="Times New Roman"/>
          <w:color w:val="000000"/>
        </w:rPr>
        <w:t xml:space="preserve">. </w:t>
      </w:r>
      <w:r w:rsidR="00A70B7C" w:rsidRPr="009A798D">
        <w:rPr>
          <w:rFonts w:ascii="Times New Roman" w:hAnsi="Times New Roman" w:cs="Times New Roman"/>
          <w:color w:val="000000"/>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w:t>
      </w:r>
    </w:p>
    <w:p w:rsidR="00A70B7C" w:rsidRPr="009A798D" w:rsidRDefault="002A7160" w:rsidP="00A70B7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A70B7C" w:rsidRPr="009A798D">
        <w:rPr>
          <w:rFonts w:ascii="Times New Roman" w:hAnsi="Times New Roman" w:cs="Times New Roman"/>
          <w:color w:val="000000"/>
        </w:rPr>
        <w:t xml:space="preserve">визначення грошового еквівалента зобов’язання в іноземній валюті; </w:t>
      </w:r>
    </w:p>
    <w:p w:rsidR="00A70B7C" w:rsidRPr="009A798D" w:rsidRDefault="002A7160" w:rsidP="00A70B7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A70B7C" w:rsidRPr="009A798D">
        <w:rPr>
          <w:rFonts w:ascii="Times New Roman" w:hAnsi="Times New Roman" w:cs="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70B7C" w:rsidRPr="009A798D" w:rsidRDefault="002A7160" w:rsidP="00A70B7C">
      <w:pPr>
        <w:ind w:firstLine="709"/>
        <w:jc w:val="both"/>
        <w:rPr>
          <w:rFonts w:ascii="Times New Roman" w:hAnsi="Times New Roman" w:cs="Times New Roman"/>
          <w:color w:val="000000"/>
        </w:rPr>
      </w:pPr>
      <w:r>
        <w:rPr>
          <w:rFonts w:ascii="Times New Roman" w:hAnsi="Times New Roman" w:cs="Times New Roman"/>
          <w:color w:val="000000"/>
        </w:rPr>
        <w:t xml:space="preserve">- </w:t>
      </w:r>
      <w:r w:rsidR="00A70B7C" w:rsidRPr="009A798D">
        <w:rPr>
          <w:rFonts w:ascii="Times New Roman" w:hAnsi="Times New Roman" w:cs="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Pr>
          <w:rFonts w:ascii="Times New Roman" w:hAnsi="Times New Roman" w:cs="Times New Roman"/>
          <w:color w:val="000000"/>
        </w:rPr>
        <w:t>.1</w:t>
      </w:r>
      <w:r w:rsidR="00564E5C">
        <w:rPr>
          <w:rFonts w:ascii="Times New Roman" w:hAnsi="Times New Roman" w:cs="Times New Roman"/>
          <w:color w:val="000000"/>
        </w:rPr>
        <w:t>2</w:t>
      </w:r>
      <w:r w:rsidR="00A70B7C" w:rsidRPr="009A798D">
        <w:rPr>
          <w:rFonts w:ascii="Times New Roman" w:hAnsi="Times New Roman" w:cs="Times New Roman"/>
          <w:color w:val="000000"/>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70B7C" w:rsidRPr="009A798D" w:rsidRDefault="002A7160" w:rsidP="00A70B7C">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2</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A70B7C" w:rsidRPr="009A798D">
        <w:rPr>
          <w:rFonts w:ascii="Times New Roman" w:hAnsi="Times New Roman" w:cs="Times New Roman"/>
          <w:color w:val="000000"/>
        </w:rPr>
        <w:t xml:space="preserve"> зменшення обсягів закупівлі, зокрема з урахуванням фактичного обсягу видатків Замовника.  </w:t>
      </w:r>
    </w:p>
    <w:p w:rsidR="00A70B7C" w:rsidRPr="009A798D" w:rsidRDefault="00A70B7C" w:rsidP="00A70B7C">
      <w:pPr>
        <w:ind w:firstLine="284"/>
        <w:jc w:val="both"/>
        <w:rPr>
          <w:rFonts w:ascii="Times New Roman" w:hAnsi="Times New Roman" w:cs="Times New Roman"/>
          <w:color w:val="000000"/>
        </w:rPr>
      </w:pPr>
      <w:r w:rsidRPr="009A798D">
        <w:rPr>
          <w:rFonts w:ascii="Times New Roman" w:hAnsi="Times New Roman" w:cs="Times New Roman"/>
          <w:color w:val="000000"/>
        </w:rPr>
        <w:t xml:space="preserve">Сторони можуть внести зміни до договору у разі зменшення обсягів закупівлі, зокрема з урахуванням фактичного обсягу видатків </w:t>
      </w:r>
      <w:r>
        <w:rPr>
          <w:rFonts w:ascii="Times New Roman" w:hAnsi="Times New Roman" w:cs="Times New Roman"/>
          <w:color w:val="000000"/>
        </w:rPr>
        <w:t>Замовника</w:t>
      </w:r>
      <w:r w:rsidRPr="009A798D">
        <w:rPr>
          <w:rFonts w:ascii="Times New Roman" w:hAnsi="Times New Roman" w:cs="Times New Roman"/>
          <w:color w:val="000000"/>
        </w:rPr>
        <w:t xml:space="preserve">, а також у випадку зменшення обсягу споживчої потреби </w:t>
      </w:r>
      <w:r>
        <w:rPr>
          <w:rFonts w:ascii="Times New Roman" w:hAnsi="Times New Roman" w:cs="Times New Roman"/>
          <w:color w:val="000000"/>
        </w:rPr>
        <w:t>послуг</w:t>
      </w:r>
      <w:r w:rsidRPr="009A798D">
        <w:rPr>
          <w:rFonts w:ascii="Times New Roman" w:hAnsi="Times New Roman" w:cs="Times New Roman"/>
          <w:color w:val="000000"/>
        </w:rPr>
        <w:t>. В такому випадку ціна договору зменшується залежно від зміни таких обсягів;</w:t>
      </w:r>
    </w:p>
    <w:p w:rsidR="00A70B7C" w:rsidRPr="009A798D" w:rsidRDefault="002A7160" w:rsidP="00A70B7C">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2</w:t>
      </w:r>
      <w:r w:rsidR="00A70B7C" w:rsidRPr="009A798D">
        <w:rPr>
          <w:rFonts w:ascii="Times New Roman" w:hAnsi="Times New Roman" w:cs="Times New Roman"/>
          <w:color w:val="000000"/>
        </w:rPr>
        <w:t>.</w:t>
      </w:r>
      <w:r w:rsidR="00A70B7C">
        <w:rPr>
          <w:rFonts w:ascii="Times New Roman" w:hAnsi="Times New Roman" w:cs="Times New Roman"/>
          <w:color w:val="000000"/>
        </w:rPr>
        <w:t>2.</w:t>
      </w:r>
      <w:r w:rsidR="00A70B7C" w:rsidRPr="009A798D">
        <w:rPr>
          <w:rFonts w:ascii="Times New Roman" w:hAnsi="Times New Roman" w:cs="Times New Roman"/>
          <w:color w:val="000000"/>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A70B7C" w:rsidRPr="009A798D">
        <w:rPr>
          <w:rFonts w:ascii="Times New Roman" w:hAnsi="Times New Roman" w:cs="Times New Roman"/>
          <w:color w:val="000000"/>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A70B7C" w:rsidRPr="009A798D" w:rsidRDefault="00A70B7C" w:rsidP="00A70B7C">
      <w:pPr>
        <w:ind w:firstLine="284"/>
        <w:jc w:val="both"/>
        <w:rPr>
          <w:rFonts w:ascii="Times New Roman" w:hAnsi="Times New Roman" w:cs="Times New Roman"/>
          <w:color w:val="000000"/>
        </w:rPr>
      </w:pPr>
      <w:r>
        <w:rPr>
          <w:rFonts w:ascii="Times New Roman" w:hAnsi="Times New Roman" w:cs="Times New Roman"/>
          <w:color w:val="000000"/>
        </w:rPr>
        <w:t xml:space="preserve"> </w:t>
      </w:r>
      <w:r w:rsidR="002A7160">
        <w:rPr>
          <w:rFonts w:ascii="Times New Roman" w:hAnsi="Times New Roman" w:cs="Times New Roman"/>
          <w:color w:val="000000"/>
        </w:rPr>
        <w:t>9</w:t>
      </w:r>
      <w:r w:rsidRPr="009A798D">
        <w:rPr>
          <w:rFonts w:ascii="Times New Roman" w:hAnsi="Times New Roman" w:cs="Times New Roman"/>
          <w:color w:val="000000"/>
        </w:rPr>
        <w:t>.</w:t>
      </w:r>
      <w:r>
        <w:rPr>
          <w:rFonts w:ascii="Times New Roman" w:hAnsi="Times New Roman" w:cs="Times New Roman"/>
          <w:color w:val="000000"/>
        </w:rPr>
        <w:t>1</w:t>
      </w:r>
      <w:r w:rsidR="00564E5C">
        <w:rPr>
          <w:rFonts w:ascii="Times New Roman" w:hAnsi="Times New Roman" w:cs="Times New Roman"/>
          <w:color w:val="000000"/>
        </w:rPr>
        <w:t>2</w:t>
      </w:r>
      <w:r w:rsidRPr="009A798D">
        <w:rPr>
          <w:rFonts w:ascii="Times New Roman" w:hAnsi="Times New Roman" w:cs="Times New Roman"/>
          <w:color w:val="000000"/>
        </w:rPr>
        <w:t>.</w:t>
      </w:r>
      <w:r>
        <w:rPr>
          <w:rFonts w:ascii="Times New Roman" w:hAnsi="Times New Roman" w:cs="Times New Roman"/>
          <w:color w:val="000000"/>
        </w:rPr>
        <w:t>3.</w:t>
      </w:r>
      <w:r w:rsidRPr="009A798D">
        <w:rPr>
          <w:rFonts w:ascii="Times New Roman" w:hAnsi="Times New Roman" w:cs="Times New Roman"/>
          <w:color w:val="000000"/>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70B7C" w:rsidRPr="009A798D" w:rsidRDefault="00A70B7C" w:rsidP="00A70B7C">
      <w:pPr>
        <w:ind w:firstLine="284"/>
        <w:jc w:val="both"/>
        <w:rPr>
          <w:rFonts w:ascii="Times New Roman" w:hAnsi="Times New Roman" w:cs="Times New Roman"/>
          <w:color w:val="000000"/>
        </w:rPr>
      </w:pPr>
      <w:r w:rsidRPr="009A798D">
        <w:rPr>
          <w:rFonts w:ascii="Times New Roman" w:hAnsi="Times New Roman" w:cs="Times New Roman"/>
          <w:color w:val="000000"/>
        </w:rPr>
        <w:t xml:space="preserve"> </w:t>
      </w:r>
      <w:r w:rsidR="002A7160">
        <w:rPr>
          <w:rFonts w:ascii="Times New Roman" w:hAnsi="Times New Roman" w:cs="Times New Roman"/>
          <w:color w:val="000000"/>
        </w:rPr>
        <w:t>9</w:t>
      </w:r>
      <w:r w:rsidRPr="009A798D">
        <w:rPr>
          <w:rFonts w:ascii="Times New Roman" w:hAnsi="Times New Roman" w:cs="Times New Roman"/>
          <w:color w:val="000000"/>
        </w:rPr>
        <w:t>.</w:t>
      </w:r>
      <w:r>
        <w:rPr>
          <w:rFonts w:ascii="Times New Roman" w:hAnsi="Times New Roman" w:cs="Times New Roman"/>
          <w:color w:val="000000"/>
        </w:rPr>
        <w:t>1</w:t>
      </w:r>
      <w:r w:rsidR="00564E5C">
        <w:rPr>
          <w:rFonts w:ascii="Times New Roman" w:hAnsi="Times New Roman" w:cs="Times New Roman"/>
          <w:color w:val="000000"/>
        </w:rPr>
        <w:t>2</w:t>
      </w:r>
      <w:r>
        <w:rPr>
          <w:rFonts w:ascii="Times New Roman" w:hAnsi="Times New Roman" w:cs="Times New Roman"/>
          <w:color w:val="000000"/>
        </w:rPr>
        <w:t>4.</w:t>
      </w:r>
      <w:r w:rsidRPr="009A798D">
        <w:rPr>
          <w:rFonts w:ascii="Times New Roman" w:hAnsi="Times New Roman" w:cs="Times New Roman"/>
          <w:color w:val="000000"/>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0B7C" w:rsidRPr="009A798D" w:rsidRDefault="00A70B7C" w:rsidP="002A7160">
      <w:pPr>
        <w:ind w:firstLine="426"/>
        <w:jc w:val="both"/>
        <w:rPr>
          <w:rFonts w:ascii="Times New Roman" w:hAnsi="Times New Roman" w:cs="Times New Roman"/>
          <w:color w:val="000000"/>
        </w:rPr>
      </w:pPr>
      <w:r w:rsidRPr="009A798D">
        <w:rPr>
          <w:rFonts w:ascii="Times New Roman" w:hAnsi="Times New Roman" w:cs="Times New Roman"/>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70B7C" w:rsidRPr="009A798D" w:rsidRDefault="002A7160" w:rsidP="00A70B7C">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2</w:t>
      </w:r>
      <w:r w:rsidR="00A70B7C">
        <w:rPr>
          <w:rFonts w:ascii="Times New Roman" w:hAnsi="Times New Roman" w:cs="Times New Roman"/>
          <w:color w:val="000000"/>
        </w:rPr>
        <w:t>.5.</w:t>
      </w:r>
      <w:r w:rsidR="00A70B7C" w:rsidRPr="009A798D">
        <w:rPr>
          <w:rFonts w:ascii="Times New Roman" w:hAnsi="Times New Roman" w:cs="Times New Roman"/>
          <w:color w:val="000000"/>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0B7C" w:rsidRPr="009A798D" w:rsidRDefault="00A70B7C" w:rsidP="002A7160">
      <w:pPr>
        <w:ind w:firstLine="426"/>
        <w:jc w:val="both"/>
        <w:rPr>
          <w:rFonts w:ascii="Times New Roman" w:hAnsi="Times New Roman" w:cs="Times New Roman"/>
          <w:color w:val="000000"/>
        </w:rPr>
      </w:pPr>
      <w:r w:rsidRPr="009A798D">
        <w:rPr>
          <w:rFonts w:ascii="Times New Roman" w:hAnsi="Times New Roman" w:cs="Times New Roman"/>
          <w:color w:val="000000"/>
        </w:rPr>
        <w:t xml:space="preserve">  Сторони можуть внести зміни до Договору в разі узгодженої зміни ціни в бік зменшення (без зміни кількості (обсягу) та якості товарів у порядку визначеному </w:t>
      </w:r>
      <w:r w:rsidRPr="000759CE">
        <w:rPr>
          <w:rFonts w:ascii="Times New Roman" w:hAnsi="Times New Roman" w:cs="Times New Roman"/>
          <w:color w:val="000000"/>
        </w:rPr>
        <w:t xml:space="preserve">у </w:t>
      </w:r>
      <w:r>
        <w:rPr>
          <w:rFonts w:ascii="Times New Roman" w:hAnsi="Times New Roman" w:cs="Times New Roman"/>
          <w:color w:val="000000"/>
        </w:rPr>
        <w:t>розділом 10 цього Договору</w:t>
      </w:r>
      <w:r w:rsidRPr="009A798D">
        <w:rPr>
          <w:rFonts w:ascii="Times New Roman" w:hAnsi="Times New Roman" w:cs="Times New Roman"/>
          <w:color w:val="000000"/>
        </w:rPr>
        <w:t>;</w:t>
      </w:r>
    </w:p>
    <w:p w:rsidR="00A70B7C" w:rsidRPr="009A798D" w:rsidRDefault="002A7160" w:rsidP="00F45F9F">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2</w:t>
      </w:r>
      <w:r w:rsidR="00A70B7C" w:rsidRPr="009A798D">
        <w:rPr>
          <w:rFonts w:ascii="Times New Roman" w:hAnsi="Times New Roman" w:cs="Times New Roman"/>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70B7C" w:rsidRPr="009A798D" w:rsidRDefault="00A70B7C" w:rsidP="00A70B7C">
      <w:pPr>
        <w:ind w:firstLine="709"/>
        <w:jc w:val="both"/>
        <w:rPr>
          <w:rFonts w:ascii="Times New Roman" w:hAnsi="Times New Roman" w:cs="Times New Roman"/>
          <w:color w:val="000000"/>
        </w:rPr>
      </w:pPr>
      <w:r w:rsidRPr="009A798D">
        <w:rPr>
          <w:rFonts w:ascii="Times New Roman" w:hAnsi="Times New Roman" w:cs="Times New Roman"/>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  </w:t>
      </w:r>
    </w:p>
    <w:p w:rsidR="00A70B7C" w:rsidRPr="009A798D" w:rsidRDefault="002A7160" w:rsidP="00F45F9F">
      <w:pPr>
        <w:ind w:firstLine="284"/>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2</w:t>
      </w:r>
      <w:r w:rsidR="00A70B7C" w:rsidRPr="009A798D">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70B7C" w:rsidRPr="009A798D">
        <w:rPr>
          <w:rFonts w:ascii="Times New Roman" w:hAnsi="Times New Roman" w:cs="Times New Roman"/>
          <w:color w:val="000000"/>
        </w:rPr>
        <w:t>Platts</w:t>
      </w:r>
      <w:proofErr w:type="spellEnd"/>
      <w:r w:rsidR="00A70B7C" w:rsidRPr="009A798D">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0B7C" w:rsidRPr="009A798D" w:rsidRDefault="002A7160" w:rsidP="00F45F9F">
      <w:pPr>
        <w:ind w:firstLine="284"/>
        <w:jc w:val="both"/>
        <w:rPr>
          <w:rFonts w:ascii="Times New Roman" w:hAnsi="Times New Roman" w:cs="Times New Roman"/>
          <w:color w:val="000000"/>
        </w:rPr>
      </w:pPr>
      <w:r>
        <w:rPr>
          <w:rFonts w:ascii="Times New Roman" w:hAnsi="Times New Roman" w:cs="Times New Roman"/>
          <w:color w:val="000000"/>
        </w:rPr>
        <w:t>9</w:t>
      </w:r>
      <w:r w:rsidR="00A70B7C">
        <w:rPr>
          <w:rFonts w:ascii="Times New Roman" w:hAnsi="Times New Roman" w:cs="Times New Roman"/>
          <w:color w:val="000000"/>
        </w:rPr>
        <w:t>.1</w:t>
      </w:r>
      <w:r w:rsidR="00564E5C">
        <w:rPr>
          <w:rFonts w:ascii="Times New Roman" w:hAnsi="Times New Roman" w:cs="Times New Roman"/>
          <w:color w:val="000000"/>
        </w:rPr>
        <w:t>2</w:t>
      </w:r>
      <w:r w:rsidR="00A70B7C">
        <w:rPr>
          <w:rFonts w:ascii="Times New Roman" w:hAnsi="Times New Roman" w:cs="Times New Roman"/>
          <w:color w:val="000000"/>
        </w:rPr>
        <w:t>.8.</w:t>
      </w:r>
      <w:r w:rsidR="00A70B7C" w:rsidRPr="009A798D">
        <w:rPr>
          <w:rFonts w:ascii="Times New Roman" w:hAnsi="Times New Roman" w:cs="Times New Roman"/>
          <w:color w:val="000000"/>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0B7C" w:rsidRPr="009A798D" w:rsidRDefault="00A70B7C" w:rsidP="00A70B7C">
      <w:pPr>
        <w:ind w:firstLine="709"/>
        <w:jc w:val="both"/>
        <w:rPr>
          <w:rFonts w:ascii="Times New Roman" w:hAnsi="Times New Roman" w:cs="Times New Roman"/>
          <w:color w:val="000000"/>
        </w:rPr>
      </w:pPr>
      <w:r w:rsidRPr="009A798D">
        <w:rPr>
          <w:rFonts w:ascii="Times New Roman" w:hAnsi="Times New Roman" w:cs="Times New Roman"/>
          <w:color w:val="000000"/>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lastRenderedPageBreak/>
        <w:t>9</w:t>
      </w:r>
      <w:r w:rsidR="00A70B7C">
        <w:rPr>
          <w:rFonts w:ascii="Times New Roman" w:hAnsi="Times New Roman" w:cs="Times New Roman"/>
          <w:color w:val="000000"/>
        </w:rPr>
        <w:t>.1</w:t>
      </w:r>
      <w:r w:rsidR="00564E5C">
        <w:rPr>
          <w:rFonts w:ascii="Times New Roman" w:hAnsi="Times New Roman" w:cs="Times New Roman"/>
          <w:color w:val="000000"/>
        </w:rPr>
        <w:t>3</w:t>
      </w:r>
      <w:r w:rsidR="00A70B7C" w:rsidRPr="009A798D">
        <w:rPr>
          <w:rFonts w:ascii="Times New Roman" w:hAnsi="Times New Roman" w:cs="Times New Roman"/>
          <w:color w:val="000000"/>
        </w:rPr>
        <w:t xml:space="preserve">. Жодна із Сторін не має право припинити дію Договору в односторонньому порядку, окрім випадків передбачених законодавством України.  </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4</w:t>
      </w:r>
      <w:r w:rsidR="00A70B7C" w:rsidRPr="009A798D">
        <w:rPr>
          <w:rFonts w:ascii="Times New Roman" w:hAnsi="Times New Roman" w:cs="Times New Roman"/>
          <w:color w:val="000000"/>
        </w:rPr>
        <w:t>.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A70B7C" w:rsidRPr="009A798D" w:rsidRDefault="002A7160" w:rsidP="00A70B7C">
      <w:pPr>
        <w:jc w:val="both"/>
        <w:rPr>
          <w:rFonts w:ascii="Times New Roman" w:hAnsi="Times New Roman" w:cs="Times New Roman"/>
          <w:color w:val="000000"/>
        </w:rPr>
      </w:pPr>
      <w:r>
        <w:rPr>
          <w:rFonts w:ascii="Times New Roman" w:hAnsi="Times New Roman" w:cs="Times New Roman"/>
          <w:color w:val="000000"/>
        </w:rPr>
        <w:t>9</w:t>
      </w:r>
      <w:r w:rsidR="00A70B7C" w:rsidRPr="009A798D">
        <w:rPr>
          <w:rFonts w:ascii="Times New Roman" w:hAnsi="Times New Roman" w:cs="Times New Roman"/>
          <w:color w:val="000000"/>
        </w:rPr>
        <w:t>.</w:t>
      </w:r>
      <w:r w:rsidR="00A70B7C">
        <w:rPr>
          <w:rFonts w:ascii="Times New Roman" w:hAnsi="Times New Roman" w:cs="Times New Roman"/>
          <w:color w:val="000000"/>
        </w:rPr>
        <w:t>1</w:t>
      </w:r>
      <w:r w:rsidR="00564E5C">
        <w:rPr>
          <w:rFonts w:ascii="Times New Roman" w:hAnsi="Times New Roman" w:cs="Times New Roman"/>
          <w:color w:val="000000"/>
        </w:rPr>
        <w:t>5</w:t>
      </w:r>
      <w:r w:rsidR="00A70B7C" w:rsidRPr="009A798D">
        <w:rPr>
          <w:rFonts w:ascii="Times New Roman" w:hAnsi="Times New Roman" w:cs="Times New Roman"/>
          <w:color w:val="000000"/>
        </w:rPr>
        <w:t>. Постачальник не повинен розголошувати відомості щодо наданої інформації у межах Договору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A70B7C" w:rsidRPr="009A798D" w:rsidRDefault="00A70B7C" w:rsidP="00A70B7C">
      <w:pPr>
        <w:ind w:firstLine="709"/>
        <w:jc w:val="both"/>
        <w:rPr>
          <w:rFonts w:ascii="Times New Roman" w:hAnsi="Times New Roman" w:cs="Times New Roman"/>
          <w:color w:val="000000"/>
        </w:rPr>
      </w:pPr>
      <w:r w:rsidRPr="009A798D">
        <w:rPr>
          <w:rFonts w:ascii="Times New Roman" w:hAnsi="Times New Roman" w:cs="Times New Roman"/>
          <w:color w:val="000000"/>
        </w:rPr>
        <w:t>Сторони несуть відповідальність за розголошення конфіденційної інформації.</w:t>
      </w:r>
    </w:p>
    <w:p w:rsidR="00A70B7C" w:rsidRPr="009A798D" w:rsidRDefault="00A70B7C" w:rsidP="00A70B7C">
      <w:pPr>
        <w:ind w:firstLine="709"/>
        <w:jc w:val="both"/>
        <w:rPr>
          <w:rFonts w:ascii="Times New Roman" w:hAnsi="Times New Roman" w:cs="Times New Roman"/>
          <w:color w:val="000000"/>
        </w:rPr>
      </w:pPr>
      <w:r w:rsidRPr="009A798D">
        <w:rPr>
          <w:rFonts w:ascii="Times New Roman" w:hAnsi="Times New Roman" w:cs="Times New Roman"/>
          <w:color w:val="000000"/>
        </w:rPr>
        <w:t>Умови збереження конфіденційності не розповсюджуються на:</w:t>
      </w:r>
    </w:p>
    <w:p w:rsidR="00A70B7C" w:rsidRPr="009A798D" w:rsidRDefault="00A70B7C" w:rsidP="00A70B7C">
      <w:pPr>
        <w:tabs>
          <w:tab w:val="left" w:pos="851"/>
        </w:tabs>
        <w:ind w:firstLine="709"/>
        <w:jc w:val="both"/>
        <w:rPr>
          <w:rFonts w:ascii="Times New Roman" w:hAnsi="Times New Roman" w:cs="Times New Roman"/>
          <w:color w:val="000000"/>
        </w:rPr>
      </w:pPr>
      <w:r w:rsidRPr="009A798D">
        <w:rPr>
          <w:rFonts w:ascii="Times New Roman" w:hAnsi="Times New Roman" w:cs="Times New Roman"/>
          <w:color w:val="000000"/>
        </w:rPr>
        <w:t>-</w:t>
      </w:r>
      <w:r w:rsidRPr="009A798D">
        <w:rPr>
          <w:rFonts w:ascii="Times New Roman" w:hAnsi="Times New Roman" w:cs="Times New Roman"/>
          <w:color w:val="000000"/>
        </w:rPr>
        <w:tab/>
        <w:t>інформацію, яка на момент її розголошення стала загально відома не з вини Сторін;</w:t>
      </w:r>
    </w:p>
    <w:p w:rsidR="00A70B7C" w:rsidRPr="009A798D" w:rsidRDefault="00A70B7C" w:rsidP="00A70B7C">
      <w:pPr>
        <w:tabs>
          <w:tab w:val="left" w:pos="851"/>
        </w:tabs>
        <w:ind w:firstLine="709"/>
        <w:jc w:val="both"/>
        <w:rPr>
          <w:rFonts w:ascii="Times New Roman" w:hAnsi="Times New Roman" w:cs="Times New Roman"/>
          <w:color w:val="000000"/>
        </w:rPr>
      </w:pPr>
      <w:r w:rsidRPr="009A798D">
        <w:rPr>
          <w:rFonts w:ascii="Times New Roman" w:hAnsi="Times New Roman" w:cs="Times New Roman"/>
          <w:color w:val="000000"/>
        </w:rPr>
        <w:t>-</w:t>
      </w:r>
      <w:r w:rsidRPr="009A798D">
        <w:rPr>
          <w:rFonts w:ascii="Times New Roman" w:hAnsi="Times New Roman" w:cs="Times New Roman"/>
          <w:color w:val="000000"/>
        </w:rPr>
        <w:tab/>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A70B7C" w:rsidRPr="009A798D" w:rsidRDefault="00A70B7C" w:rsidP="00A70B7C">
      <w:pPr>
        <w:ind w:firstLine="709"/>
        <w:jc w:val="center"/>
        <w:rPr>
          <w:rFonts w:ascii="Times New Roman" w:hAnsi="Times New Roman" w:cs="Times New Roman"/>
          <w:b/>
          <w:color w:val="000000"/>
        </w:rPr>
      </w:pPr>
      <w:r w:rsidRPr="009A798D">
        <w:rPr>
          <w:rFonts w:ascii="Times New Roman" w:hAnsi="Times New Roman" w:cs="Times New Roman"/>
          <w:b/>
          <w:color w:val="000000"/>
        </w:rPr>
        <w:t>1</w:t>
      </w:r>
      <w:r w:rsidR="00752F09">
        <w:rPr>
          <w:rFonts w:ascii="Times New Roman" w:hAnsi="Times New Roman" w:cs="Times New Roman"/>
          <w:b/>
          <w:color w:val="000000"/>
        </w:rPr>
        <w:t>0</w:t>
      </w:r>
      <w:r w:rsidRPr="009A798D">
        <w:rPr>
          <w:rFonts w:ascii="Times New Roman" w:hAnsi="Times New Roman" w:cs="Times New Roman"/>
          <w:b/>
          <w:color w:val="000000"/>
        </w:rPr>
        <w:t>. С</w:t>
      </w:r>
      <w:r w:rsidR="00752F09">
        <w:rPr>
          <w:rFonts w:ascii="Times New Roman" w:hAnsi="Times New Roman" w:cs="Times New Roman"/>
          <w:b/>
          <w:color w:val="000000"/>
        </w:rPr>
        <w:t>ТРОК ДІЇ ДОГОВОРУ</w:t>
      </w:r>
      <w:r>
        <w:rPr>
          <w:rFonts w:ascii="Times New Roman" w:hAnsi="Times New Roman" w:cs="Times New Roman"/>
          <w:b/>
          <w:color w:val="000000"/>
        </w:rPr>
        <w:t>.</w:t>
      </w:r>
    </w:p>
    <w:p w:rsidR="00A70B7C" w:rsidRPr="009A798D" w:rsidRDefault="00A70B7C" w:rsidP="002A7160">
      <w:pPr>
        <w:jc w:val="both"/>
        <w:rPr>
          <w:rFonts w:ascii="Times New Roman" w:hAnsi="Times New Roman" w:cs="Times New Roman"/>
          <w:color w:val="000000"/>
        </w:rPr>
      </w:pPr>
      <w:r>
        <w:rPr>
          <w:rFonts w:ascii="Times New Roman" w:hAnsi="Times New Roman" w:cs="Times New Roman"/>
          <w:color w:val="000000"/>
        </w:rPr>
        <w:t>1</w:t>
      </w:r>
      <w:r w:rsidR="002A7160">
        <w:rPr>
          <w:rFonts w:ascii="Times New Roman" w:hAnsi="Times New Roman" w:cs="Times New Roman"/>
          <w:color w:val="000000"/>
        </w:rPr>
        <w:t>0</w:t>
      </w:r>
      <w:r w:rsidRPr="009A798D">
        <w:rPr>
          <w:rFonts w:ascii="Times New Roman" w:hAnsi="Times New Roman" w:cs="Times New Roman"/>
          <w:color w:val="000000"/>
        </w:rPr>
        <w:t xml:space="preserve">.1. </w:t>
      </w:r>
      <w:r w:rsidR="00D4748B" w:rsidRPr="00B51105">
        <w:rPr>
          <w:rFonts w:ascii="Times New Roman" w:hAnsi="Times New Roman" w:cs="Times New Roman"/>
          <w:color w:val="auto"/>
        </w:rPr>
        <w:t xml:space="preserve">Договір набирає чинності з </w:t>
      </w:r>
      <w:r w:rsidR="00D4748B">
        <w:rPr>
          <w:rFonts w:ascii="Times New Roman" w:hAnsi="Times New Roman" w:cs="Times New Roman"/>
          <w:color w:val="auto"/>
        </w:rPr>
        <w:t xml:space="preserve">16 лютого </w:t>
      </w:r>
      <w:r w:rsidR="00D4748B" w:rsidRPr="00B51105">
        <w:rPr>
          <w:rFonts w:ascii="Times New Roman" w:hAnsi="Times New Roman" w:cs="Times New Roman"/>
          <w:color w:val="auto"/>
        </w:rPr>
        <w:t xml:space="preserve"> 202</w:t>
      </w:r>
      <w:r w:rsidR="00D4748B">
        <w:rPr>
          <w:rFonts w:ascii="Times New Roman" w:hAnsi="Times New Roman" w:cs="Times New Roman"/>
          <w:color w:val="auto"/>
        </w:rPr>
        <w:t>4</w:t>
      </w:r>
      <w:r w:rsidR="00D4748B" w:rsidRPr="00B51105">
        <w:rPr>
          <w:rFonts w:ascii="Times New Roman" w:hAnsi="Times New Roman" w:cs="Times New Roman"/>
          <w:color w:val="auto"/>
        </w:rPr>
        <w:t xml:space="preserve"> року і діє до 31 грудня 202</w:t>
      </w:r>
      <w:r w:rsidR="00D4748B">
        <w:rPr>
          <w:rFonts w:ascii="Times New Roman" w:hAnsi="Times New Roman" w:cs="Times New Roman"/>
          <w:color w:val="auto"/>
        </w:rPr>
        <w:t>4</w:t>
      </w:r>
      <w:r w:rsidR="00D4748B" w:rsidRPr="00B51105">
        <w:rPr>
          <w:rFonts w:ascii="Times New Roman" w:hAnsi="Times New Roman" w:cs="Times New Roman"/>
          <w:color w:val="auto"/>
        </w:rPr>
        <w:t xml:space="preserve"> року включно</w:t>
      </w:r>
      <w:r w:rsidRPr="009A798D">
        <w:rPr>
          <w:rFonts w:ascii="Times New Roman" w:hAnsi="Times New Roman" w:cs="Times New Roman"/>
          <w:color w:val="000000"/>
        </w:rPr>
        <w:t>, а в частині проведення розрахунків – до їх повного здійснення.</w:t>
      </w:r>
    </w:p>
    <w:p w:rsidR="00A70B7C" w:rsidRPr="009A798D" w:rsidRDefault="00A70B7C" w:rsidP="002A7160">
      <w:pPr>
        <w:jc w:val="both"/>
        <w:rPr>
          <w:rFonts w:ascii="Times New Roman" w:hAnsi="Times New Roman" w:cs="Times New Roman"/>
          <w:color w:val="000000"/>
        </w:rPr>
      </w:pPr>
      <w:r w:rsidRPr="009A798D">
        <w:rPr>
          <w:rFonts w:ascii="Times New Roman" w:hAnsi="Times New Roman" w:cs="Times New Roman"/>
          <w:color w:val="000000"/>
        </w:rPr>
        <w:t>1</w:t>
      </w:r>
      <w:r w:rsidR="002A7160">
        <w:rPr>
          <w:rFonts w:ascii="Times New Roman" w:hAnsi="Times New Roman" w:cs="Times New Roman"/>
          <w:color w:val="000000"/>
        </w:rPr>
        <w:t>0</w:t>
      </w:r>
      <w:r w:rsidRPr="009A798D">
        <w:rPr>
          <w:rFonts w:ascii="Times New Roman" w:hAnsi="Times New Roman" w:cs="Times New Roman"/>
          <w:color w:val="000000"/>
        </w:rPr>
        <w:t>.2. Дія цього Договору припиняється у таких випадках:</w:t>
      </w:r>
    </w:p>
    <w:p w:rsidR="00A70B7C" w:rsidRPr="009A798D" w:rsidRDefault="00A70B7C" w:rsidP="002A7160">
      <w:pPr>
        <w:ind w:firstLine="284"/>
        <w:jc w:val="both"/>
        <w:rPr>
          <w:rFonts w:ascii="Times New Roman" w:hAnsi="Times New Roman" w:cs="Times New Roman"/>
          <w:color w:val="000000"/>
        </w:rPr>
      </w:pPr>
      <w:r w:rsidRPr="009A798D">
        <w:rPr>
          <w:rFonts w:ascii="Times New Roman" w:hAnsi="Times New Roman" w:cs="Times New Roman"/>
          <w:color w:val="000000"/>
        </w:rPr>
        <w:t xml:space="preserve">— у разі прийняття у встановленому законодавством порядку рішення про ліквідацію або порушення справи про банкрутство </w:t>
      </w:r>
      <w:r>
        <w:rPr>
          <w:rFonts w:ascii="Times New Roman" w:hAnsi="Times New Roman" w:cs="Times New Roman"/>
          <w:color w:val="000000"/>
        </w:rPr>
        <w:t>Виконавця</w:t>
      </w:r>
      <w:r w:rsidRPr="009A798D">
        <w:rPr>
          <w:rFonts w:ascii="Times New Roman" w:hAnsi="Times New Roman" w:cs="Times New Roman"/>
          <w:color w:val="000000"/>
        </w:rPr>
        <w:t xml:space="preserve">, набуття </w:t>
      </w:r>
      <w:r>
        <w:rPr>
          <w:rFonts w:ascii="Times New Roman" w:hAnsi="Times New Roman" w:cs="Times New Roman"/>
          <w:color w:val="000000"/>
        </w:rPr>
        <w:t>Виконавцем статусу «</w:t>
      </w:r>
      <w:proofErr w:type="spellStart"/>
      <w:r>
        <w:rPr>
          <w:rFonts w:ascii="Times New Roman" w:hAnsi="Times New Roman" w:cs="Times New Roman"/>
          <w:color w:val="000000"/>
        </w:rPr>
        <w:t>Дефолтний</w:t>
      </w:r>
      <w:proofErr w:type="spellEnd"/>
      <w:r>
        <w:rPr>
          <w:rFonts w:ascii="Times New Roman" w:hAnsi="Times New Roman" w:cs="Times New Roman"/>
          <w:color w:val="000000"/>
        </w:rPr>
        <w:t>»</w:t>
      </w:r>
      <w:r w:rsidRPr="009A798D">
        <w:rPr>
          <w:rFonts w:ascii="Times New Roman" w:hAnsi="Times New Roman" w:cs="Times New Roman"/>
          <w:color w:val="000000"/>
        </w:rPr>
        <w:t xml:space="preserve">. Договір вважається припиненим (розірваним) з вини </w:t>
      </w:r>
      <w:r>
        <w:rPr>
          <w:rFonts w:ascii="Times New Roman" w:hAnsi="Times New Roman" w:cs="Times New Roman"/>
          <w:color w:val="000000"/>
        </w:rPr>
        <w:t>Виконавця</w:t>
      </w:r>
      <w:r w:rsidRPr="009A798D">
        <w:rPr>
          <w:rFonts w:ascii="Times New Roman" w:hAnsi="Times New Roman" w:cs="Times New Roman"/>
          <w:color w:val="000000"/>
        </w:rPr>
        <w:t xml:space="preserve">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A70B7C" w:rsidRPr="009A798D" w:rsidRDefault="00A70B7C" w:rsidP="002A7160">
      <w:pPr>
        <w:ind w:firstLine="284"/>
        <w:jc w:val="both"/>
        <w:rPr>
          <w:rFonts w:ascii="Times New Roman" w:hAnsi="Times New Roman" w:cs="Times New Roman"/>
          <w:color w:val="000000"/>
        </w:rPr>
      </w:pPr>
      <w:r w:rsidRPr="009A798D">
        <w:rPr>
          <w:rFonts w:ascii="Times New Roman" w:hAnsi="Times New Roman" w:cs="Times New Roman"/>
          <w:color w:val="000000"/>
        </w:rPr>
        <w:t xml:space="preserve">— у разі недотримання графіка погашення заборгованості або прострочення оплати поточних платежів </w:t>
      </w:r>
      <w:r>
        <w:rPr>
          <w:rFonts w:ascii="Times New Roman" w:hAnsi="Times New Roman" w:cs="Times New Roman"/>
          <w:color w:val="000000"/>
        </w:rPr>
        <w:t>Замовника Виконавець</w:t>
      </w:r>
      <w:r w:rsidRPr="009A798D">
        <w:rPr>
          <w:rFonts w:ascii="Times New Roman" w:hAnsi="Times New Roman" w:cs="Times New Roman"/>
          <w:color w:val="000000"/>
        </w:rPr>
        <w:t xml:space="preserve"> має право здійснити заходи з припинення постачання електричної енергії Споживачу. </w:t>
      </w:r>
    </w:p>
    <w:p w:rsidR="00A70B7C" w:rsidRPr="009A798D" w:rsidRDefault="00A70B7C" w:rsidP="002A7160">
      <w:pPr>
        <w:ind w:firstLine="284"/>
        <w:jc w:val="both"/>
        <w:rPr>
          <w:rFonts w:ascii="Times New Roman" w:hAnsi="Times New Roman" w:cs="Times New Roman"/>
          <w:color w:val="000000"/>
        </w:rPr>
      </w:pPr>
      <w:r w:rsidRPr="009A798D">
        <w:rPr>
          <w:rFonts w:ascii="Times New Roman" w:hAnsi="Times New Roman" w:cs="Times New Roman"/>
          <w:color w:val="000000"/>
        </w:rPr>
        <w:t xml:space="preserve">— у разі застосування до </w:t>
      </w:r>
      <w:r>
        <w:rPr>
          <w:rFonts w:ascii="Times New Roman" w:hAnsi="Times New Roman" w:cs="Times New Roman"/>
          <w:color w:val="000000"/>
        </w:rPr>
        <w:t>Виконавця</w:t>
      </w:r>
      <w:r w:rsidRPr="009A798D">
        <w:rPr>
          <w:rFonts w:ascii="Times New Roman" w:hAnsi="Times New Roman" w:cs="Times New Roman"/>
          <w:color w:val="000000"/>
        </w:rPr>
        <w:t xml:space="preserve">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752F09" w:rsidRPr="00B51105" w:rsidRDefault="00A70B7C" w:rsidP="002A7160">
      <w:pPr>
        <w:spacing w:line="240" w:lineRule="auto"/>
        <w:ind w:right="22"/>
        <w:jc w:val="both"/>
        <w:rPr>
          <w:rFonts w:ascii="Times New Roman" w:hAnsi="Times New Roman" w:cs="Times New Roman"/>
          <w:color w:val="auto"/>
          <w:lang w:val="ru-RU"/>
        </w:rPr>
      </w:pPr>
      <w:r w:rsidRPr="009A798D">
        <w:rPr>
          <w:rFonts w:ascii="Times New Roman" w:hAnsi="Times New Roman" w:cs="Times New Roman"/>
          <w:color w:val="000000"/>
        </w:rPr>
        <w:t>1</w:t>
      </w:r>
      <w:r w:rsidR="002A7160">
        <w:rPr>
          <w:rFonts w:ascii="Times New Roman" w:hAnsi="Times New Roman" w:cs="Times New Roman"/>
          <w:color w:val="000000"/>
        </w:rPr>
        <w:t>0</w:t>
      </w:r>
      <w:r w:rsidRPr="009A798D">
        <w:rPr>
          <w:rFonts w:ascii="Times New Roman" w:hAnsi="Times New Roman" w:cs="Times New Roman"/>
          <w:color w:val="000000"/>
        </w:rPr>
        <w:t>.</w:t>
      </w:r>
      <w:r>
        <w:rPr>
          <w:rFonts w:ascii="Times New Roman" w:hAnsi="Times New Roman" w:cs="Times New Roman"/>
          <w:color w:val="000000"/>
        </w:rPr>
        <w:t>3</w:t>
      </w:r>
      <w:r w:rsidRPr="009A798D">
        <w:rPr>
          <w:rFonts w:ascii="Times New Roman" w:hAnsi="Times New Roman" w:cs="Times New Roman"/>
          <w:color w:val="000000"/>
        </w:rPr>
        <w:t xml:space="preserve">. </w:t>
      </w:r>
      <w:r w:rsidR="00752F09" w:rsidRPr="00B51105">
        <w:rPr>
          <w:rFonts w:ascii="Times New Roman" w:hAnsi="Times New Roman" w:cs="Times New Roman"/>
          <w:color w:val="auto"/>
        </w:rPr>
        <w:t>Закінчення строку дії цього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2F09" w:rsidRPr="00B51105" w:rsidRDefault="00752F09" w:rsidP="002A7160">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w:t>
      </w:r>
      <w:r w:rsidR="002A7160">
        <w:rPr>
          <w:rFonts w:ascii="Times New Roman" w:hAnsi="Times New Roman" w:cs="Times New Roman"/>
          <w:color w:val="auto"/>
        </w:rPr>
        <w:t>0</w:t>
      </w:r>
      <w:r w:rsidRPr="00B51105">
        <w:rPr>
          <w:rFonts w:ascii="Times New Roman" w:hAnsi="Times New Roman" w:cs="Times New Roman"/>
          <w:color w:val="auto"/>
        </w:rPr>
        <w:t>.</w:t>
      </w:r>
      <w:r>
        <w:rPr>
          <w:rFonts w:ascii="Times New Roman" w:hAnsi="Times New Roman" w:cs="Times New Roman"/>
          <w:color w:val="auto"/>
        </w:rPr>
        <w:t>4</w:t>
      </w:r>
      <w:r w:rsidRPr="00B51105">
        <w:rPr>
          <w:rFonts w:ascii="Times New Roman" w:hAnsi="Times New Roman" w:cs="Times New Roman"/>
          <w:color w:val="auto"/>
        </w:rPr>
        <w:t>. Дострокове розірвання Договору здійснюється за згодою сторін або на</w:t>
      </w:r>
      <w:r w:rsidRPr="00B51105">
        <w:rPr>
          <w:rFonts w:ascii="Times New Roman" w:hAnsi="Times New Roman" w:cs="Times New Roman"/>
          <w:color w:val="auto"/>
        </w:rPr>
        <w:br/>
        <w:t>підставах, передбачених чинним законодавством України, з відшкодуванням</w:t>
      </w:r>
      <w:r w:rsidRPr="00B51105">
        <w:rPr>
          <w:rFonts w:ascii="Times New Roman" w:hAnsi="Times New Roman" w:cs="Times New Roman"/>
          <w:color w:val="auto"/>
        </w:rPr>
        <w:br/>
        <w:t>збитків у відповідності з законодавством. При цьому Сторону зобов'язуються повідомити в письмовому вигляді про свій намір із вказівкою причин розірвання Договору. Таке повідомлення повинно бути надіслано іншій Стороні не пізніше ніж за один місяць до дати розірвання Договору.</w:t>
      </w:r>
    </w:p>
    <w:p w:rsidR="00752F09" w:rsidRDefault="00752F09" w:rsidP="002A7160">
      <w:pPr>
        <w:spacing w:line="240" w:lineRule="auto"/>
        <w:ind w:right="22"/>
        <w:jc w:val="both"/>
        <w:rPr>
          <w:rFonts w:ascii="Times New Roman" w:hAnsi="Times New Roman" w:cs="Times New Roman"/>
          <w:color w:val="auto"/>
          <w:lang w:val="en-US"/>
        </w:rPr>
      </w:pPr>
      <w:r>
        <w:rPr>
          <w:rFonts w:ascii="Times New Roman" w:hAnsi="Times New Roman" w:cs="Times New Roman"/>
          <w:color w:val="auto"/>
        </w:rPr>
        <w:t>1</w:t>
      </w:r>
      <w:r w:rsidR="002A7160">
        <w:rPr>
          <w:rFonts w:ascii="Times New Roman" w:hAnsi="Times New Roman" w:cs="Times New Roman"/>
          <w:color w:val="auto"/>
        </w:rPr>
        <w:t>0</w:t>
      </w:r>
      <w:r w:rsidRPr="00B51105">
        <w:rPr>
          <w:rFonts w:ascii="Times New Roman" w:hAnsi="Times New Roman" w:cs="Times New Roman"/>
          <w:color w:val="auto"/>
        </w:rPr>
        <w:t>.</w:t>
      </w:r>
      <w:r>
        <w:rPr>
          <w:rFonts w:ascii="Times New Roman" w:hAnsi="Times New Roman" w:cs="Times New Roman"/>
          <w:color w:val="auto"/>
        </w:rPr>
        <w:t>5.</w:t>
      </w:r>
      <w:r w:rsidRPr="00B51105">
        <w:rPr>
          <w:rFonts w:ascii="Times New Roman" w:hAnsi="Times New Roman" w:cs="Times New Roman"/>
          <w:color w:val="auto"/>
        </w:rPr>
        <w:t xml:space="preserve"> В разі, якщо жодна із Сторін Договору за місяць до закінчення його дії не повідомила іншу Сторону про наміри припинити його дію або змінити умови Договору, даний Договір вважається продовженим на той самий термін та на тих самих умовах.</w:t>
      </w:r>
    </w:p>
    <w:p w:rsidR="00A70B7C" w:rsidRPr="009A798D" w:rsidRDefault="00752F09" w:rsidP="002A7160">
      <w:pPr>
        <w:jc w:val="both"/>
        <w:rPr>
          <w:rFonts w:ascii="Times New Roman" w:hAnsi="Times New Roman" w:cs="Times New Roman"/>
          <w:color w:val="000000"/>
        </w:rPr>
      </w:pPr>
      <w:r>
        <w:rPr>
          <w:rFonts w:ascii="Times New Roman" w:hAnsi="Times New Roman" w:cs="Times New Roman"/>
          <w:color w:val="000000"/>
        </w:rPr>
        <w:t>1</w:t>
      </w:r>
      <w:r w:rsidR="002A7160">
        <w:rPr>
          <w:rFonts w:ascii="Times New Roman" w:hAnsi="Times New Roman" w:cs="Times New Roman"/>
          <w:color w:val="000000"/>
        </w:rPr>
        <w:t>0</w:t>
      </w:r>
      <w:r>
        <w:rPr>
          <w:rFonts w:ascii="Times New Roman" w:hAnsi="Times New Roman" w:cs="Times New Roman"/>
          <w:color w:val="000000"/>
        </w:rPr>
        <w:t xml:space="preserve">.6. </w:t>
      </w:r>
      <w:r w:rsidR="00A70B7C" w:rsidRPr="009A798D">
        <w:rPr>
          <w:rFonts w:ascii="Times New Roman" w:hAnsi="Times New Roman" w:cs="Times New Roman"/>
          <w:color w:val="000000"/>
        </w:rPr>
        <w:t>Договір складено українською мовою у двох примірниках – по одному для кожної з Сторін. Кожний примірник має однакову юридичну силу.</w:t>
      </w:r>
    </w:p>
    <w:p w:rsidR="00564E5C" w:rsidRDefault="00564E5C" w:rsidP="00EC533E">
      <w:pPr>
        <w:spacing w:line="240" w:lineRule="auto"/>
        <w:ind w:right="22"/>
        <w:jc w:val="center"/>
        <w:rPr>
          <w:rFonts w:ascii="Times New Roman" w:hAnsi="Times New Roman" w:cs="Times New Roman"/>
          <w:b/>
          <w:color w:val="auto"/>
        </w:rPr>
      </w:pPr>
    </w:p>
    <w:p w:rsidR="00564E5C" w:rsidRDefault="00564E5C" w:rsidP="00EC533E">
      <w:pPr>
        <w:spacing w:line="240" w:lineRule="auto"/>
        <w:ind w:right="22"/>
        <w:jc w:val="center"/>
        <w:rPr>
          <w:rFonts w:ascii="Times New Roman" w:hAnsi="Times New Roman" w:cs="Times New Roman"/>
          <w:b/>
          <w:color w:val="auto"/>
        </w:rPr>
      </w:pPr>
    </w:p>
    <w:p w:rsidR="00564E5C" w:rsidRDefault="00564E5C" w:rsidP="00EC533E">
      <w:pPr>
        <w:spacing w:line="240" w:lineRule="auto"/>
        <w:ind w:right="22"/>
        <w:jc w:val="center"/>
        <w:rPr>
          <w:rFonts w:ascii="Times New Roman" w:hAnsi="Times New Roman" w:cs="Times New Roman"/>
          <w:b/>
          <w:color w:val="auto"/>
        </w:rPr>
      </w:pPr>
    </w:p>
    <w:p w:rsidR="00257482" w:rsidRPr="00B51105" w:rsidRDefault="00257482" w:rsidP="00EC533E">
      <w:pPr>
        <w:spacing w:line="240" w:lineRule="auto"/>
        <w:ind w:right="22"/>
        <w:jc w:val="center"/>
        <w:rPr>
          <w:rFonts w:ascii="Times New Roman" w:hAnsi="Times New Roman" w:cs="Times New Roman"/>
          <w:color w:val="auto"/>
          <w:lang w:val="ru-RU"/>
        </w:rPr>
      </w:pPr>
      <w:r>
        <w:rPr>
          <w:rFonts w:ascii="Times New Roman" w:hAnsi="Times New Roman" w:cs="Times New Roman"/>
          <w:b/>
          <w:color w:val="auto"/>
        </w:rPr>
        <w:lastRenderedPageBreak/>
        <w:t>1</w:t>
      </w:r>
      <w:r w:rsidR="00752F09">
        <w:rPr>
          <w:rFonts w:ascii="Times New Roman" w:hAnsi="Times New Roman" w:cs="Times New Roman"/>
          <w:b/>
          <w:color w:val="auto"/>
        </w:rPr>
        <w:t>1</w:t>
      </w:r>
      <w:r w:rsidRPr="00B51105">
        <w:rPr>
          <w:rFonts w:ascii="Times New Roman" w:hAnsi="Times New Roman" w:cs="Times New Roman"/>
          <w:b/>
          <w:color w:val="auto"/>
        </w:rPr>
        <w:t>.</w:t>
      </w:r>
      <w:r w:rsidR="00752F09">
        <w:rPr>
          <w:rFonts w:ascii="Times New Roman" w:hAnsi="Times New Roman" w:cs="Times New Roman"/>
          <w:b/>
          <w:color w:val="auto"/>
        </w:rPr>
        <w:t xml:space="preserve"> </w:t>
      </w:r>
      <w:r w:rsidRPr="00B51105">
        <w:rPr>
          <w:rFonts w:ascii="Times New Roman" w:hAnsi="Times New Roman" w:cs="Times New Roman"/>
          <w:b/>
          <w:color w:val="auto"/>
        </w:rPr>
        <w:t>ІНШІ ПОЛОЖЕННЯ</w:t>
      </w:r>
    </w:p>
    <w:p w:rsidR="00257482" w:rsidRPr="00B51105" w:rsidRDefault="00257482"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w:t>
      </w:r>
      <w:r w:rsidR="002A7160">
        <w:rPr>
          <w:rFonts w:ascii="Times New Roman" w:hAnsi="Times New Roman" w:cs="Times New Roman"/>
          <w:color w:val="auto"/>
        </w:rPr>
        <w:t>1</w:t>
      </w:r>
      <w:r w:rsidRPr="00B51105">
        <w:rPr>
          <w:rFonts w:ascii="Times New Roman" w:hAnsi="Times New Roman" w:cs="Times New Roman"/>
          <w:color w:val="auto"/>
        </w:rPr>
        <w:t>.1. Цей Договір являє собою повне взаєморозуміння Сторін відносно предмету договору, ціни договору, строку дії договору та інших умов, і замінює собою всі попередні письмові та усні домовленості між Сторонами, які мають відношення до предмету  Договору.</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11</w:t>
      </w:r>
      <w:r w:rsidR="00257482" w:rsidRPr="00B51105">
        <w:rPr>
          <w:rFonts w:ascii="Times New Roman" w:hAnsi="Times New Roman" w:cs="Times New Roman"/>
          <w:color w:val="auto"/>
        </w:rPr>
        <w:t>.2. Доповнення, додатки та відмови до даного договору вважаються  дійсними тільки в тому випадку, якщ</w:t>
      </w:r>
      <w:r w:rsidR="00257482">
        <w:rPr>
          <w:rFonts w:ascii="Times New Roman" w:hAnsi="Times New Roman" w:cs="Times New Roman"/>
          <w:color w:val="auto"/>
        </w:rPr>
        <w:t>о</w:t>
      </w:r>
      <w:r w:rsidR="00257482" w:rsidRPr="00B51105">
        <w:rPr>
          <w:rFonts w:ascii="Times New Roman" w:hAnsi="Times New Roman" w:cs="Times New Roman"/>
          <w:color w:val="auto"/>
        </w:rPr>
        <w:t xml:space="preserve"> вони надані в письмовій формі і підписанні уповноваженими представниками Сторін.</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11</w:t>
      </w:r>
      <w:r w:rsidR="00257482" w:rsidRPr="00B51105">
        <w:rPr>
          <w:rFonts w:ascii="Times New Roman" w:hAnsi="Times New Roman" w:cs="Times New Roman"/>
          <w:color w:val="auto"/>
        </w:rPr>
        <w:t>.3. Жодна із сторін не має права передавати свої права та обов’язки  за Договором третій стороні без попередньої письмової згоди на це іншої сторони.</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11</w:t>
      </w:r>
      <w:r w:rsidR="00257482" w:rsidRPr="00B51105">
        <w:rPr>
          <w:rFonts w:ascii="Times New Roman" w:hAnsi="Times New Roman" w:cs="Times New Roman"/>
          <w:color w:val="auto"/>
        </w:rPr>
        <w:t>.4. Замовник не несе відповідальності за невиконання Виконавцем своїх зобов’язань по відношенню до третьої особи, як в грошовій, так і в будь-яких інших формах.</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11</w:t>
      </w:r>
      <w:r w:rsidR="00257482" w:rsidRPr="00B51105">
        <w:rPr>
          <w:rFonts w:ascii="Times New Roman" w:hAnsi="Times New Roman" w:cs="Times New Roman"/>
          <w:color w:val="auto"/>
        </w:rPr>
        <w:t>.5. Всі повідомлення, які відносяться до виконання умов договору здійснюється в письмовій формі і підписуються уповноваженою особою сторони.</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11</w:t>
      </w:r>
      <w:r w:rsidR="00257482" w:rsidRPr="00B51105">
        <w:rPr>
          <w:rFonts w:ascii="Times New Roman" w:hAnsi="Times New Roman" w:cs="Times New Roman"/>
          <w:color w:val="auto"/>
        </w:rPr>
        <w:t>.6.Підписуючи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57482" w:rsidRPr="00B51105" w:rsidRDefault="002A7160" w:rsidP="00257482">
      <w:pPr>
        <w:spacing w:line="240" w:lineRule="auto"/>
        <w:ind w:right="22"/>
        <w:jc w:val="both"/>
        <w:rPr>
          <w:rFonts w:ascii="Times New Roman" w:hAnsi="Times New Roman" w:cs="Times New Roman"/>
          <w:color w:val="auto"/>
          <w:lang w:val="ru-RU"/>
        </w:rPr>
      </w:pPr>
      <w:r>
        <w:rPr>
          <w:rFonts w:ascii="Times New Roman" w:hAnsi="Times New Roman" w:cs="Times New Roman"/>
          <w:color w:val="auto"/>
        </w:rPr>
        <w:t>11</w:t>
      </w:r>
      <w:r w:rsidR="00257482" w:rsidRPr="00B51105">
        <w:rPr>
          <w:rFonts w:ascii="Times New Roman" w:hAnsi="Times New Roman" w:cs="Times New Roman"/>
          <w:color w:val="auto"/>
        </w:rPr>
        <w:t>.7.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257482" w:rsidRDefault="002A7160" w:rsidP="00257482">
      <w:pPr>
        <w:spacing w:line="240" w:lineRule="auto"/>
        <w:ind w:right="22"/>
        <w:jc w:val="both"/>
        <w:rPr>
          <w:rFonts w:ascii="Times New Roman" w:hAnsi="Times New Roman" w:cs="Times New Roman"/>
          <w:b/>
          <w:color w:val="auto"/>
        </w:rPr>
      </w:pPr>
      <w:r>
        <w:rPr>
          <w:rFonts w:ascii="Times New Roman" w:hAnsi="Times New Roman" w:cs="Times New Roman"/>
          <w:bCs/>
          <w:color w:val="auto"/>
        </w:rPr>
        <w:t>11</w:t>
      </w:r>
      <w:r w:rsidR="00257482" w:rsidRPr="00B51105">
        <w:rPr>
          <w:rFonts w:ascii="Times New Roman" w:hAnsi="Times New Roman" w:cs="Times New Roman"/>
          <w:bCs/>
          <w:color w:val="auto"/>
        </w:rPr>
        <w:t>.</w:t>
      </w:r>
      <w:r w:rsidR="005B30F7">
        <w:rPr>
          <w:rFonts w:ascii="Times New Roman" w:hAnsi="Times New Roman" w:cs="Times New Roman"/>
          <w:bCs/>
          <w:color w:val="auto"/>
        </w:rPr>
        <w:t>8</w:t>
      </w:r>
      <w:r w:rsidR="00257482" w:rsidRPr="00B51105">
        <w:rPr>
          <w:rFonts w:ascii="Times New Roman" w:hAnsi="Times New Roman" w:cs="Times New Roman"/>
          <w:bCs/>
          <w:color w:val="auto"/>
        </w:rPr>
        <w:t>. Даний Договір укладений в 2 (двох) оригінальних примірниках українською мовою. Один оригінальній примірник Договору знаходиться у Замовника, інший оригінальній примірник – у Виконавця.</w:t>
      </w:r>
      <w:r w:rsidR="00257482" w:rsidRPr="00B51105">
        <w:rPr>
          <w:rFonts w:ascii="Times New Roman" w:hAnsi="Times New Roman" w:cs="Times New Roman"/>
          <w:b/>
          <w:color w:val="auto"/>
        </w:rPr>
        <w:t xml:space="preserve"> </w:t>
      </w:r>
    </w:p>
    <w:p w:rsidR="005B30F7" w:rsidRDefault="005B30F7" w:rsidP="00257482">
      <w:pPr>
        <w:spacing w:line="240" w:lineRule="auto"/>
        <w:ind w:right="22"/>
        <w:jc w:val="both"/>
        <w:rPr>
          <w:rFonts w:ascii="Times New Roman" w:hAnsi="Times New Roman" w:cs="Times New Roman"/>
          <w:b/>
          <w:color w:val="auto"/>
        </w:rPr>
      </w:pPr>
    </w:p>
    <w:p w:rsidR="005B30F7" w:rsidRDefault="005B30F7" w:rsidP="00257482">
      <w:pPr>
        <w:spacing w:line="240" w:lineRule="auto"/>
        <w:ind w:right="22"/>
        <w:jc w:val="both"/>
        <w:rPr>
          <w:rFonts w:ascii="Times New Roman" w:hAnsi="Times New Roman" w:cs="Times New Roman"/>
          <w:b/>
          <w:color w:val="auto"/>
        </w:rPr>
      </w:pPr>
      <w:r>
        <w:rPr>
          <w:rFonts w:ascii="Times New Roman" w:hAnsi="Times New Roman" w:cs="Times New Roman"/>
          <w:b/>
          <w:color w:val="auto"/>
        </w:rPr>
        <w:t>Перелік  Додатків:</w:t>
      </w:r>
    </w:p>
    <w:p w:rsidR="005B30F7" w:rsidRPr="00190F21" w:rsidRDefault="005B30F7" w:rsidP="00257482">
      <w:pPr>
        <w:spacing w:line="240" w:lineRule="auto"/>
        <w:ind w:right="22"/>
        <w:jc w:val="both"/>
        <w:rPr>
          <w:rFonts w:ascii="Times New Roman" w:hAnsi="Times New Roman" w:cs="Times New Roman"/>
          <w:color w:val="auto"/>
        </w:rPr>
      </w:pPr>
      <w:r>
        <w:rPr>
          <w:rFonts w:ascii="Times New Roman" w:hAnsi="Times New Roman" w:cs="Times New Roman"/>
          <w:b/>
          <w:color w:val="auto"/>
        </w:rPr>
        <w:t xml:space="preserve">   Додаток №1 </w:t>
      </w:r>
      <w:r w:rsidR="00190F21">
        <w:rPr>
          <w:rFonts w:ascii="Times New Roman" w:hAnsi="Times New Roman" w:cs="Times New Roman"/>
          <w:b/>
          <w:color w:val="auto"/>
        </w:rPr>
        <w:t>–</w:t>
      </w:r>
      <w:r>
        <w:rPr>
          <w:rFonts w:ascii="Times New Roman" w:hAnsi="Times New Roman" w:cs="Times New Roman"/>
          <w:b/>
          <w:color w:val="auto"/>
        </w:rPr>
        <w:t xml:space="preserve"> </w:t>
      </w:r>
      <w:r w:rsidR="00190F21" w:rsidRPr="00190F21">
        <w:rPr>
          <w:rFonts w:ascii="Times New Roman" w:hAnsi="Times New Roman" w:cs="Times New Roman"/>
        </w:rPr>
        <w:t>Інформація про необхідні технічні, якісні та кількісні характеристики предмета закупівлі</w:t>
      </w:r>
      <w:r w:rsidR="00190F21">
        <w:rPr>
          <w:rFonts w:ascii="Times New Roman" w:hAnsi="Times New Roman" w:cs="Times New Roman"/>
        </w:rPr>
        <w:t>.</w:t>
      </w:r>
    </w:p>
    <w:p w:rsidR="00B7408D" w:rsidRDefault="00B7408D" w:rsidP="00257482">
      <w:pPr>
        <w:spacing w:line="240" w:lineRule="auto"/>
        <w:ind w:right="22"/>
        <w:jc w:val="both"/>
        <w:rPr>
          <w:rFonts w:ascii="Times New Roman" w:hAnsi="Times New Roman" w:cs="Times New Roman"/>
          <w:color w:val="auto"/>
          <w:lang w:val="ru-RU"/>
        </w:rPr>
      </w:pPr>
    </w:p>
    <w:p w:rsidR="002A7160" w:rsidRDefault="002A7160" w:rsidP="002A7160">
      <w:pPr>
        <w:spacing w:line="240" w:lineRule="auto"/>
        <w:ind w:right="22"/>
        <w:jc w:val="center"/>
        <w:rPr>
          <w:rFonts w:ascii="Times New Roman" w:hAnsi="Times New Roman" w:cs="Times New Roman"/>
          <w:b/>
          <w:color w:val="auto"/>
          <w:lang w:val="ru-RU"/>
        </w:rPr>
      </w:pPr>
      <w:r w:rsidRPr="002A7160">
        <w:rPr>
          <w:rFonts w:ascii="Times New Roman" w:hAnsi="Times New Roman" w:cs="Times New Roman"/>
          <w:b/>
          <w:color w:val="auto"/>
          <w:lang w:val="ru-RU"/>
        </w:rPr>
        <w:t>12. РЕКВІЗИТИ СТОРІН</w:t>
      </w:r>
    </w:p>
    <w:p w:rsidR="002A7160" w:rsidRPr="002A7160" w:rsidRDefault="002A7160" w:rsidP="002A7160">
      <w:pPr>
        <w:spacing w:line="240" w:lineRule="auto"/>
        <w:ind w:right="22"/>
        <w:jc w:val="center"/>
        <w:rPr>
          <w:rFonts w:ascii="Times New Roman" w:hAnsi="Times New Roman" w:cs="Times New Roman"/>
          <w:b/>
          <w:color w:val="auto"/>
          <w:lang w:val="ru-RU"/>
        </w:rPr>
      </w:pPr>
    </w:p>
    <w:tbl>
      <w:tblPr>
        <w:tblW w:w="9845" w:type="dxa"/>
        <w:tblLayout w:type="fixed"/>
        <w:tblCellMar>
          <w:top w:w="55" w:type="dxa"/>
          <w:left w:w="55" w:type="dxa"/>
          <w:bottom w:w="55" w:type="dxa"/>
          <w:right w:w="55" w:type="dxa"/>
        </w:tblCellMar>
        <w:tblLook w:val="0000"/>
      </w:tblPr>
      <w:tblGrid>
        <w:gridCol w:w="4922"/>
        <w:gridCol w:w="4923"/>
      </w:tblGrid>
      <w:tr w:rsidR="00257482" w:rsidRPr="00B51105" w:rsidTr="00A70B7C">
        <w:trPr>
          <w:trHeight w:val="4590"/>
        </w:trPr>
        <w:tc>
          <w:tcPr>
            <w:tcW w:w="4922" w:type="dxa"/>
            <w:shd w:val="clear" w:color="auto" w:fill="auto"/>
          </w:tcPr>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bCs/>
                <w:color w:val="auto"/>
              </w:rPr>
              <w:t>Замовник</w:t>
            </w:r>
          </w:p>
          <w:p w:rsidR="00257482" w:rsidRPr="00B51105" w:rsidRDefault="00257482" w:rsidP="00742664">
            <w:pPr>
              <w:spacing w:line="240" w:lineRule="auto"/>
              <w:ind w:right="22"/>
              <w:jc w:val="both"/>
              <w:rPr>
                <w:rFonts w:ascii="Times New Roman" w:hAnsi="Times New Roman" w:cs="Times New Roman"/>
                <w:color w:val="auto"/>
              </w:rPr>
            </w:pP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 xml:space="preserve">Управління державної міграційної служби України у Вінницькій області </w:t>
            </w:r>
          </w:p>
          <w:p w:rsidR="00257482" w:rsidRPr="00B51105" w:rsidRDefault="00257482" w:rsidP="00742664">
            <w:pPr>
              <w:spacing w:line="240" w:lineRule="auto"/>
              <w:ind w:right="22"/>
              <w:jc w:val="both"/>
              <w:rPr>
                <w:rFonts w:ascii="Times New Roman" w:hAnsi="Times New Roman" w:cs="Times New Roman"/>
                <w:color w:val="auto"/>
              </w:rPr>
            </w:pP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21010, м. Вінниця, вул. Театральна, 10</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Адреса для листування:</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м. Вінниця, вул.. Пирогова, буд. 4</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xml:space="preserve">р/р </w:t>
            </w:r>
            <w:r w:rsidRPr="00B51105">
              <w:rPr>
                <w:rFonts w:ascii="Times New Roman" w:hAnsi="Times New Roman" w:cs="Times New Roman"/>
                <w:color w:val="auto"/>
                <w:lang w:val="en-US"/>
              </w:rPr>
              <w:t>UA</w:t>
            </w:r>
            <w:r w:rsidRPr="00B51105">
              <w:rPr>
                <w:rFonts w:ascii="Times New Roman" w:hAnsi="Times New Roman" w:cs="Times New Roman"/>
                <w:color w:val="auto"/>
                <w:lang w:val="ru-RU"/>
              </w:rPr>
              <w:t>208201720343161001100079736 (</w:t>
            </w:r>
            <w:r w:rsidRPr="00B51105">
              <w:rPr>
                <w:rFonts w:ascii="Times New Roman" w:hAnsi="Times New Roman" w:cs="Times New Roman"/>
                <w:color w:val="auto"/>
                <w:lang w:val="en-US"/>
              </w:rPr>
              <w:t>C</w:t>
            </w:r>
            <w:r w:rsidRPr="00B51105">
              <w:rPr>
                <w:rFonts w:ascii="Times New Roman" w:hAnsi="Times New Roman" w:cs="Times New Roman"/>
                <w:color w:val="auto"/>
              </w:rPr>
              <w:t>Ф)</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xml:space="preserve">р/р </w:t>
            </w:r>
            <w:r w:rsidRPr="00B51105">
              <w:rPr>
                <w:rFonts w:ascii="Times New Roman" w:hAnsi="Times New Roman" w:cs="Times New Roman"/>
                <w:color w:val="auto"/>
                <w:lang w:val="en-US"/>
              </w:rPr>
              <w:t>UA</w:t>
            </w:r>
            <w:r w:rsidRPr="00B51105">
              <w:rPr>
                <w:rFonts w:ascii="Times New Roman" w:hAnsi="Times New Roman" w:cs="Times New Roman"/>
                <w:color w:val="auto"/>
              </w:rPr>
              <w:t>318201720343180001000079736 (ЗФ), в ДКС України, МФО 820172</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код ЄДРПОУ 37836770</w:t>
            </w:r>
          </w:p>
          <w:p w:rsidR="00257482" w:rsidRDefault="00257482" w:rsidP="00742664">
            <w:pPr>
              <w:spacing w:line="240" w:lineRule="auto"/>
              <w:ind w:right="22"/>
              <w:jc w:val="both"/>
              <w:rPr>
                <w:rFonts w:ascii="Times New Roman" w:hAnsi="Times New Roman" w:cs="Times New Roman"/>
                <w:color w:val="auto"/>
              </w:rPr>
            </w:pPr>
            <w:r w:rsidRPr="00B51105">
              <w:rPr>
                <w:rFonts w:ascii="Times New Roman" w:hAnsi="Times New Roman" w:cs="Times New Roman"/>
                <w:color w:val="auto"/>
              </w:rPr>
              <w:t>Тел. 67-08-55</w:t>
            </w:r>
          </w:p>
          <w:p w:rsidR="002A7160" w:rsidRPr="00B51105" w:rsidRDefault="002A7160" w:rsidP="00742664">
            <w:pPr>
              <w:spacing w:line="240" w:lineRule="auto"/>
              <w:ind w:right="22"/>
              <w:jc w:val="both"/>
              <w:rPr>
                <w:rFonts w:ascii="Times New Roman" w:hAnsi="Times New Roman" w:cs="Times New Roman"/>
                <w:color w:val="auto"/>
                <w:lang w:val="ru-RU"/>
              </w:rPr>
            </w:pP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Начальник управління ДМС України</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 xml:space="preserve">у Вінницькій області         </w:t>
            </w:r>
          </w:p>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 xml:space="preserve">                                                       </w:t>
            </w:r>
          </w:p>
          <w:p w:rsidR="00257482" w:rsidRPr="00B51105" w:rsidRDefault="002A7160" w:rsidP="002A7160">
            <w:pPr>
              <w:spacing w:line="240" w:lineRule="auto"/>
              <w:ind w:right="22"/>
              <w:jc w:val="both"/>
              <w:rPr>
                <w:rFonts w:ascii="Times New Roman" w:hAnsi="Times New Roman" w:cs="Times New Roman"/>
                <w:color w:val="auto"/>
                <w:lang w:val="ru-RU"/>
              </w:rPr>
            </w:pPr>
            <w:proofErr w:type="spellStart"/>
            <w:r>
              <w:rPr>
                <w:rFonts w:ascii="Times New Roman" w:hAnsi="Times New Roman" w:cs="Times New Roman"/>
                <w:b/>
                <w:color w:val="auto"/>
              </w:rPr>
              <w:t>___________________</w:t>
            </w:r>
            <w:r w:rsidR="00257482" w:rsidRPr="00B51105">
              <w:rPr>
                <w:rFonts w:ascii="Times New Roman" w:hAnsi="Times New Roman" w:cs="Times New Roman"/>
                <w:b/>
                <w:color w:val="auto"/>
              </w:rPr>
              <w:t>Б</w:t>
            </w:r>
            <w:r>
              <w:rPr>
                <w:rFonts w:ascii="Times New Roman" w:hAnsi="Times New Roman" w:cs="Times New Roman"/>
                <w:b/>
                <w:color w:val="auto"/>
              </w:rPr>
              <w:t>орис</w:t>
            </w:r>
            <w:proofErr w:type="spellEnd"/>
            <w:r>
              <w:rPr>
                <w:rFonts w:ascii="Times New Roman" w:hAnsi="Times New Roman" w:cs="Times New Roman"/>
                <w:b/>
                <w:color w:val="auto"/>
              </w:rPr>
              <w:t xml:space="preserve"> </w:t>
            </w:r>
            <w:r w:rsidR="00257482">
              <w:rPr>
                <w:rFonts w:ascii="Times New Roman" w:hAnsi="Times New Roman" w:cs="Times New Roman"/>
                <w:b/>
                <w:color w:val="auto"/>
              </w:rPr>
              <w:t>Н</w:t>
            </w:r>
            <w:r>
              <w:rPr>
                <w:rFonts w:ascii="Times New Roman" w:hAnsi="Times New Roman" w:cs="Times New Roman"/>
                <w:b/>
                <w:color w:val="auto"/>
              </w:rPr>
              <w:t>АЛИВАЙКО</w:t>
            </w:r>
            <w:r w:rsidR="00257482" w:rsidRPr="00B51105">
              <w:rPr>
                <w:rFonts w:ascii="Times New Roman" w:hAnsi="Times New Roman" w:cs="Times New Roman"/>
                <w:b/>
                <w:bCs/>
                <w:color w:val="auto"/>
              </w:rPr>
              <w:t xml:space="preserve"> </w:t>
            </w:r>
          </w:p>
        </w:tc>
        <w:tc>
          <w:tcPr>
            <w:tcW w:w="4923" w:type="dxa"/>
            <w:shd w:val="clear" w:color="auto" w:fill="auto"/>
          </w:tcPr>
          <w:p w:rsidR="00257482" w:rsidRPr="00B51105" w:rsidRDefault="00257482" w:rsidP="00742664">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bCs/>
                <w:color w:val="auto"/>
              </w:rPr>
              <w:t xml:space="preserve">Виконавець </w:t>
            </w:r>
          </w:p>
          <w:p w:rsidR="00257482" w:rsidRPr="00B51105" w:rsidRDefault="00257482" w:rsidP="00742664">
            <w:pPr>
              <w:spacing w:line="240" w:lineRule="auto"/>
              <w:ind w:right="22"/>
              <w:jc w:val="both"/>
              <w:rPr>
                <w:rFonts w:ascii="Times New Roman" w:hAnsi="Times New Roman" w:cs="Times New Roman"/>
                <w:color w:val="auto"/>
              </w:rPr>
            </w:pPr>
          </w:p>
          <w:p w:rsidR="00257482" w:rsidRPr="00B51105" w:rsidRDefault="00257482" w:rsidP="00742664">
            <w:pPr>
              <w:spacing w:line="240" w:lineRule="auto"/>
              <w:ind w:right="22"/>
              <w:jc w:val="both"/>
              <w:rPr>
                <w:rFonts w:ascii="Times New Roman" w:hAnsi="Times New Roman" w:cs="Times New Roman"/>
                <w:color w:val="auto"/>
                <w:lang w:val="ru-RU"/>
              </w:rPr>
            </w:pPr>
          </w:p>
        </w:tc>
      </w:tr>
    </w:tbl>
    <w:p w:rsidR="00257482" w:rsidRDefault="00257482" w:rsidP="00EC533E">
      <w:pPr>
        <w:spacing w:line="240" w:lineRule="auto"/>
        <w:ind w:right="22"/>
        <w:jc w:val="both"/>
        <w:rPr>
          <w:rFonts w:ascii="Times New Roman" w:hAnsi="Times New Roman" w:cs="Times New Roman"/>
          <w:b/>
          <w:color w:val="auto"/>
        </w:rPr>
      </w:pPr>
    </w:p>
    <w:p w:rsidR="002A7160" w:rsidRDefault="002A7160" w:rsidP="00EC533E">
      <w:pPr>
        <w:spacing w:line="240" w:lineRule="auto"/>
        <w:ind w:right="22"/>
        <w:jc w:val="both"/>
        <w:rPr>
          <w:rFonts w:ascii="Times New Roman" w:hAnsi="Times New Roman" w:cs="Times New Roman"/>
          <w:b/>
          <w:color w:val="auto"/>
        </w:rPr>
      </w:pPr>
    </w:p>
    <w:p w:rsidR="002A7160" w:rsidRDefault="002A7160" w:rsidP="00EC533E">
      <w:pPr>
        <w:spacing w:line="240" w:lineRule="auto"/>
        <w:ind w:right="22"/>
        <w:jc w:val="both"/>
        <w:rPr>
          <w:rFonts w:ascii="Times New Roman" w:hAnsi="Times New Roman" w:cs="Times New Roman"/>
          <w:b/>
          <w:color w:val="auto"/>
        </w:rPr>
      </w:pPr>
    </w:p>
    <w:p w:rsidR="002A7160" w:rsidRDefault="002A7160" w:rsidP="00EC533E">
      <w:pPr>
        <w:spacing w:line="240" w:lineRule="auto"/>
        <w:ind w:right="22"/>
        <w:jc w:val="both"/>
        <w:rPr>
          <w:rFonts w:ascii="Times New Roman" w:hAnsi="Times New Roman" w:cs="Times New Roman"/>
          <w:b/>
          <w:color w:val="auto"/>
        </w:rPr>
      </w:pPr>
    </w:p>
    <w:p w:rsidR="002A7160" w:rsidRDefault="002A7160" w:rsidP="00EC533E">
      <w:pPr>
        <w:spacing w:line="240" w:lineRule="auto"/>
        <w:ind w:right="22"/>
        <w:jc w:val="both"/>
        <w:rPr>
          <w:rFonts w:ascii="Times New Roman" w:hAnsi="Times New Roman" w:cs="Times New Roman"/>
          <w:b/>
          <w:color w:val="auto"/>
        </w:rPr>
      </w:pPr>
    </w:p>
    <w:p w:rsidR="00190F21" w:rsidRDefault="00190F21" w:rsidP="00190F21">
      <w:pPr>
        <w:spacing w:line="240" w:lineRule="auto"/>
        <w:ind w:left="5660"/>
        <w:jc w:val="right"/>
        <w:rPr>
          <w:rFonts w:ascii="Times New Roman" w:eastAsia="Times New Roman" w:hAnsi="Times New Roman" w:cs="Times New Roman"/>
        </w:rPr>
      </w:pPr>
      <w:r>
        <w:rPr>
          <w:rFonts w:ascii="Times New Roman" w:eastAsia="Times New Roman" w:hAnsi="Times New Roman" w:cs="Times New Roman"/>
          <w:b/>
          <w:color w:val="000000"/>
        </w:rPr>
        <w:t>ДОДАТОК  1</w:t>
      </w:r>
    </w:p>
    <w:p w:rsidR="00190F21" w:rsidRPr="00EF27F7" w:rsidRDefault="00190F21" w:rsidP="00190F21">
      <w:pPr>
        <w:spacing w:line="240" w:lineRule="auto"/>
        <w:ind w:right="22"/>
        <w:jc w:val="right"/>
        <w:rPr>
          <w:rFonts w:ascii="Times New Roman" w:hAnsi="Times New Roman" w:cs="Times New Roman"/>
          <w:color w:val="auto"/>
        </w:rPr>
      </w:pPr>
      <w:r w:rsidRPr="00EF27F7">
        <w:rPr>
          <w:rFonts w:ascii="Times New Roman" w:hAnsi="Times New Roman" w:cs="Times New Roman"/>
          <w:color w:val="auto"/>
        </w:rPr>
        <w:t xml:space="preserve">до Договору про надання послуг </w:t>
      </w:r>
    </w:p>
    <w:p w:rsidR="00190F21" w:rsidRPr="00EF27F7" w:rsidRDefault="00190F21" w:rsidP="00190F21">
      <w:pPr>
        <w:spacing w:line="240" w:lineRule="auto"/>
        <w:ind w:right="22"/>
        <w:jc w:val="right"/>
        <w:rPr>
          <w:rFonts w:ascii="Times New Roman" w:hAnsi="Times New Roman" w:cs="Times New Roman"/>
          <w:color w:val="auto"/>
        </w:rPr>
      </w:pPr>
      <w:r w:rsidRPr="00EF27F7">
        <w:rPr>
          <w:rFonts w:ascii="Times New Roman" w:hAnsi="Times New Roman" w:cs="Times New Roman"/>
          <w:color w:val="auto"/>
        </w:rPr>
        <w:t>№_____ від ___________ 202_ р.</w:t>
      </w:r>
    </w:p>
    <w:p w:rsidR="00190F21" w:rsidRDefault="00190F21" w:rsidP="00190F21">
      <w:pPr>
        <w:spacing w:line="240" w:lineRule="auto"/>
        <w:jc w:val="center"/>
        <w:rPr>
          <w:rFonts w:ascii="Times New Roman" w:eastAsia="Times New Roman" w:hAnsi="Times New Roman" w:cs="Times New Roman"/>
          <w:b/>
          <w:i/>
          <w:sz w:val="28"/>
          <w:highlight w:val="white"/>
        </w:rPr>
      </w:pPr>
    </w:p>
    <w:p w:rsidR="00962E8F" w:rsidRDefault="00962E8F" w:rsidP="00190F21">
      <w:pPr>
        <w:widowControl w:val="0"/>
        <w:spacing w:line="240" w:lineRule="auto"/>
        <w:jc w:val="center"/>
        <w:rPr>
          <w:rFonts w:ascii="Times New Roman" w:hAnsi="Times New Roman" w:cs="Times New Roman"/>
          <w:b/>
        </w:rPr>
      </w:pPr>
    </w:p>
    <w:p w:rsidR="00190F21" w:rsidRDefault="00190F21" w:rsidP="00190F21">
      <w:pPr>
        <w:widowControl w:val="0"/>
        <w:spacing w:line="240" w:lineRule="auto"/>
        <w:jc w:val="center"/>
        <w:rPr>
          <w:rFonts w:ascii="Times New Roman" w:hAnsi="Times New Roman" w:cs="Times New Roman"/>
          <w:b/>
        </w:rPr>
      </w:pPr>
      <w:r>
        <w:rPr>
          <w:rFonts w:ascii="Times New Roman" w:hAnsi="Times New Roman" w:cs="Times New Roman"/>
          <w:b/>
        </w:rPr>
        <w:t xml:space="preserve">Інформація  </w:t>
      </w:r>
      <w:r w:rsidRPr="00D34387">
        <w:rPr>
          <w:rFonts w:ascii="Times New Roman" w:hAnsi="Times New Roman" w:cs="Times New Roman"/>
          <w:b/>
        </w:rPr>
        <w:t>про необхідні технічні, якісні та кількісні характеристики предмета закупівлі</w:t>
      </w:r>
    </w:p>
    <w:p w:rsidR="00190F21" w:rsidRDefault="00190F21" w:rsidP="00190F21">
      <w:pPr>
        <w:widowControl w:val="0"/>
        <w:spacing w:line="240" w:lineRule="auto"/>
        <w:jc w:val="center"/>
        <w:rPr>
          <w:rFonts w:ascii="Times New Roman" w:hAnsi="Times New Roman" w:cs="Times New Roman"/>
          <w:b/>
        </w:rPr>
      </w:pPr>
    </w:p>
    <w:p w:rsidR="00190F21" w:rsidRPr="00FF4A21" w:rsidRDefault="00190F21" w:rsidP="00190F21">
      <w:pPr>
        <w:widowControl w:val="0"/>
        <w:spacing w:line="240" w:lineRule="auto"/>
        <w:ind w:firstLine="709"/>
        <w:rPr>
          <w:rFonts w:ascii="Times New Roman" w:hAnsi="Times New Roman" w:cs="Times New Roman"/>
          <w:bCs/>
        </w:rPr>
      </w:pPr>
      <w:proofErr w:type="spellStart"/>
      <w:r w:rsidRPr="00FF4A21">
        <w:rPr>
          <w:rFonts w:ascii="Times New Roman" w:hAnsi="Times New Roman" w:cs="Times New Roman"/>
          <w:bCs/>
        </w:rPr>
        <w:t>ДК</w:t>
      </w:r>
      <w:proofErr w:type="spellEnd"/>
      <w:r w:rsidRPr="00FF4A21">
        <w:rPr>
          <w:rFonts w:ascii="Times New Roman" w:hAnsi="Times New Roman" w:cs="Times New Roman"/>
          <w:bCs/>
        </w:rPr>
        <w:t xml:space="preserve"> 021:2015: 90910000-9 - Послуги з прибирання</w:t>
      </w:r>
      <w:r>
        <w:rPr>
          <w:rFonts w:ascii="Times New Roman" w:hAnsi="Times New Roman" w:cs="Times New Roman"/>
          <w:bCs/>
        </w:rPr>
        <w:t xml:space="preserve"> </w:t>
      </w:r>
      <w:r w:rsidRPr="00FF4A21">
        <w:rPr>
          <w:rFonts w:ascii="Times New Roman" w:hAnsi="Times New Roman" w:cs="Times New Roman"/>
          <w:bCs/>
        </w:rPr>
        <w:t>(П</w:t>
      </w:r>
      <w:r w:rsidR="00FA652E">
        <w:rPr>
          <w:rFonts w:ascii="Times New Roman" w:hAnsi="Times New Roman" w:cs="Times New Roman"/>
          <w:bCs/>
        </w:rPr>
        <w:t>ослуги з прибирання приміщень)</w:t>
      </w:r>
    </w:p>
    <w:p w:rsidR="00190F21" w:rsidRPr="00D34387" w:rsidRDefault="00190F21" w:rsidP="00190F21">
      <w:pPr>
        <w:widowControl w:val="0"/>
        <w:spacing w:line="240" w:lineRule="auto"/>
        <w:jc w:val="center"/>
        <w:rPr>
          <w:rFonts w:ascii="Times New Roman" w:hAnsi="Times New Roman" w:cs="Times New Roman"/>
          <w:b/>
        </w:rPr>
      </w:pPr>
    </w:p>
    <w:p w:rsidR="00190F21" w:rsidRDefault="00190F21" w:rsidP="00190F21">
      <w:pPr>
        <w:spacing w:line="240" w:lineRule="auto"/>
        <w:ind w:firstLine="709"/>
        <w:jc w:val="both"/>
        <w:rPr>
          <w:rFonts w:ascii="Times New Roman" w:hAnsi="Times New Roman" w:cs="Times New Roman"/>
        </w:rPr>
      </w:pPr>
      <w:r w:rsidRPr="00D34387">
        <w:rPr>
          <w:rFonts w:ascii="Times New Roman" w:hAnsi="Times New Roman" w:cs="Times New Roman"/>
        </w:rPr>
        <w:t>Виконавець повинен надати Замовнику послуги, якість яких відповідає умовам   чинного  законодавства, нормативно-технічним актам та санітарним нормам</w:t>
      </w:r>
    </w:p>
    <w:p w:rsidR="00190F21" w:rsidRDefault="00190F21" w:rsidP="00190F21">
      <w:pPr>
        <w:spacing w:line="240" w:lineRule="auto"/>
      </w:pPr>
    </w:p>
    <w:tbl>
      <w:tblPr>
        <w:tblW w:w="98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330"/>
        <w:gridCol w:w="1206"/>
        <w:gridCol w:w="2643"/>
        <w:gridCol w:w="2652"/>
      </w:tblGrid>
      <w:tr w:rsidR="00190F21" w:rsidRPr="00B51105" w:rsidTr="00190F21">
        <w:trPr>
          <w:trHeight w:val="839"/>
        </w:trPr>
        <w:tc>
          <w:tcPr>
            <w:tcW w:w="3330"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
                <w:bCs/>
                <w:kern w:val="2"/>
              </w:rPr>
              <w:t xml:space="preserve">Місцезнаходження </w:t>
            </w:r>
          </w:p>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
                <w:bCs/>
                <w:kern w:val="2"/>
              </w:rPr>
              <w:t>Об’єктів</w:t>
            </w:r>
          </w:p>
        </w:tc>
        <w:tc>
          <w:tcPr>
            <w:tcW w:w="1206"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
                <w:bCs/>
                <w:kern w:val="2"/>
              </w:rPr>
              <w:t xml:space="preserve">Площа </w:t>
            </w:r>
            <w:proofErr w:type="spellStart"/>
            <w:r w:rsidRPr="00B51105">
              <w:rPr>
                <w:rFonts w:ascii="Times New Roman" w:eastAsia="Droid Sans Fallback" w:hAnsi="Times New Roman" w:cs="Times New Roman"/>
                <w:b/>
                <w:bCs/>
                <w:kern w:val="2"/>
              </w:rPr>
              <w:t>обслуго</w:t>
            </w:r>
            <w:r>
              <w:rPr>
                <w:rFonts w:ascii="Times New Roman" w:eastAsia="Droid Sans Fallback" w:hAnsi="Times New Roman" w:cs="Times New Roman"/>
                <w:b/>
                <w:bCs/>
                <w:kern w:val="2"/>
              </w:rPr>
              <w:t>-</w:t>
            </w:r>
            <w:r w:rsidRPr="00B51105">
              <w:rPr>
                <w:rFonts w:ascii="Times New Roman" w:eastAsia="Droid Sans Fallback" w:hAnsi="Times New Roman" w:cs="Times New Roman"/>
                <w:b/>
                <w:bCs/>
                <w:kern w:val="2"/>
              </w:rPr>
              <w:t>вування</w:t>
            </w:r>
            <w:proofErr w:type="spellEnd"/>
            <w:r w:rsidRPr="00B51105">
              <w:rPr>
                <w:rFonts w:ascii="Times New Roman" w:eastAsia="Droid Sans Fallback" w:hAnsi="Times New Roman" w:cs="Times New Roman"/>
                <w:b/>
                <w:bCs/>
                <w:kern w:val="2"/>
              </w:rPr>
              <w:t xml:space="preserve">, </w:t>
            </w:r>
            <w:proofErr w:type="spellStart"/>
            <w:r w:rsidRPr="00B51105">
              <w:rPr>
                <w:rFonts w:ascii="Times New Roman" w:eastAsia="Droid Sans Fallback" w:hAnsi="Times New Roman" w:cs="Times New Roman"/>
                <w:b/>
                <w:bCs/>
                <w:kern w:val="2"/>
              </w:rPr>
              <w:t>кв.м</w:t>
            </w:r>
            <w:proofErr w:type="spellEnd"/>
            <w:r w:rsidRPr="00B51105">
              <w:rPr>
                <w:rFonts w:ascii="Times New Roman" w:eastAsia="Droid Sans Fallback" w:hAnsi="Times New Roman" w:cs="Times New Roman"/>
                <w:b/>
                <w:bCs/>
                <w:kern w:val="2"/>
              </w:rPr>
              <w:t>.</w:t>
            </w: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
                <w:bCs/>
                <w:kern w:val="2"/>
              </w:rPr>
              <w:t>Види прибирань</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
                <w:bCs/>
                <w:kern w:val="2"/>
              </w:rPr>
              <w:t>Періодичність прибирань</w:t>
            </w:r>
          </w:p>
        </w:tc>
      </w:tr>
      <w:tr w:rsidR="00190F21" w:rsidRPr="00B51105" w:rsidTr="00190F21">
        <w:trPr>
          <w:cantSplit/>
          <w:trHeight w:val="454"/>
        </w:trPr>
        <w:tc>
          <w:tcPr>
            <w:tcW w:w="3330"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м. Вінниця, вул. Театральна, 10</w:t>
            </w:r>
          </w:p>
        </w:tc>
        <w:tc>
          <w:tcPr>
            <w:tcW w:w="1206"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kern w:val="2"/>
              </w:rPr>
              <w:t>276,43</w:t>
            </w: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місць загального користування</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щоденно</w:t>
            </w:r>
          </w:p>
        </w:tc>
      </w:tr>
      <w:tr w:rsidR="00190F21" w:rsidRPr="00B51105" w:rsidTr="00190F21">
        <w:trPr>
          <w:cantSplit/>
          <w:trHeight w:val="454"/>
        </w:trPr>
        <w:tc>
          <w:tcPr>
            <w:tcW w:w="3330" w:type="dxa"/>
            <w:vMerge/>
            <w:shd w:val="clear" w:color="auto" w:fill="auto"/>
          </w:tcPr>
          <w:p w:rsidR="00190F21" w:rsidRPr="00B51105" w:rsidRDefault="00190F21" w:rsidP="00E71393">
            <w:pPr>
              <w:widowControl w:val="0"/>
              <w:suppressAutoHyphens/>
              <w:snapToGrid w:val="0"/>
              <w:spacing w:line="240" w:lineRule="auto"/>
              <w:jc w:val="both"/>
              <w:rPr>
                <w:rFonts w:ascii="Times New Roman" w:eastAsia="Droid Sans Fallback" w:hAnsi="Times New Roman" w:cs="Times New Roman"/>
                <w:b/>
                <w:kern w:val="2"/>
              </w:rPr>
            </w:pPr>
          </w:p>
        </w:tc>
        <w:tc>
          <w:tcPr>
            <w:tcW w:w="1206" w:type="dxa"/>
            <w:vMerge/>
            <w:shd w:val="clear" w:color="auto" w:fill="auto"/>
          </w:tcPr>
          <w:p w:rsidR="00190F21" w:rsidRPr="00B51105" w:rsidRDefault="00190F21" w:rsidP="00E71393">
            <w:pPr>
              <w:widowControl w:val="0"/>
              <w:suppressAutoHyphens/>
              <w:snapToGrid w:val="0"/>
              <w:spacing w:line="240" w:lineRule="auto"/>
              <w:jc w:val="both"/>
              <w:rPr>
                <w:rFonts w:ascii="Times New Roman" w:eastAsia="Droid Sans Fallback" w:hAnsi="Times New Roman" w:cs="Times New Roman"/>
                <w:kern w:val="2"/>
              </w:rPr>
            </w:pP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службових приміщень</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щоденно</w:t>
            </w:r>
          </w:p>
        </w:tc>
      </w:tr>
      <w:tr w:rsidR="00190F21" w:rsidRPr="00B51105" w:rsidTr="00190F21">
        <w:trPr>
          <w:cantSplit/>
          <w:trHeight w:val="454"/>
        </w:trPr>
        <w:tc>
          <w:tcPr>
            <w:tcW w:w="3330"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м. Вінниця, вул. Д.Майбороди, 9</w:t>
            </w:r>
          </w:p>
        </w:tc>
        <w:tc>
          <w:tcPr>
            <w:tcW w:w="1206"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kern w:val="2"/>
              </w:rPr>
              <w:t>312,9</w:t>
            </w: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місць загального користування</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щоденно</w:t>
            </w:r>
          </w:p>
        </w:tc>
      </w:tr>
      <w:tr w:rsidR="00190F21" w:rsidRPr="00B51105" w:rsidTr="00190F21">
        <w:trPr>
          <w:cantSplit/>
          <w:trHeight w:val="454"/>
        </w:trPr>
        <w:tc>
          <w:tcPr>
            <w:tcW w:w="3330" w:type="dxa"/>
            <w:vMerge/>
            <w:shd w:val="clear" w:color="auto" w:fill="auto"/>
          </w:tcPr>
          <w:p w:rsidR="00190F21" w:rsidRPr="00B51105" w:rsidRDefault="00190F21" w:rsidP="00E71393">
            <w:pPr>
              <w:widowControl w:val="0"/>
              <w:suppressAutoHyphens/>
              <w:snapToGrid w:val="0"/>
              <w:spacing w:line="240" w:lineRule="auto"/>
              <w:jc w:val="both"/>
              <w:rPr>
                <w:rFonts w:ascii="Times New Roman" w:eastAsia="Droid Sans Fallback" w:hAnsi="Times New Roman" w:cs="Times New Roman"/>
                <w:b/>
                <w:kern w:val="2"/>
              </w:rPr>
            </w:pPr>
          </w:p>
        </w:tc>
        <w:tc>
          <w:tcPr>
            <w:tcW w:w="1206" w:type="dxa"/>
            <w:vMerge/>
            <w:shd w:val="clear" w:color="auto" w:fill="auto"/>
          </w:tcPr>
          <w:p w:rsidR="00190F21" w:rsidRPr="00B51105" w:rsidRDefault="00190F21" w:rsidP="00E71393">
            <w:pPr>
              <w:widowControl w:val="0"/>
              <w:suppressAutoHyphens/>
              <w:snapToGrid w:val="0"/>
              <w:spacing w:line="240" w:lineRule="auto"/>
              <w:jc w:val="both"/>
              <w:rPr>
                <w:rFonts w:ascii="Times New Roman" w:eastAsia="Droid Sans Fallback" w:hAnsi="Times New Roman" w:cs="Times New Roman"/>
                <w:kern w:val="2"/>
              </w:rPr>
            </w:pP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службових приміщень</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Тричі на тиждень</w:t>
            </w:r>
          </w:p>
        </w:tc>
      </w:tr>
      <w:tr w:rsidR="00190F21" w:rsidRPr="00B51105" w:rsidTr="00190F21">
        <w:trPr>
          <w:cantSplit/>
          <w:trHeight w:val="454"/>
        </w:trPr>
        <w:tc>
          <w:tcPr>
            <w:tcW w:w="3330"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м. Вінниця, вул. Пирогова, 4</w:t>
            </w:r>
          </w:p>
        </w:tc>
        <w:tc>
          <w:tcPr>
            <w:tcW w:w="1206"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kern w:val="2"/>
              </w:rPr>
              <w:t>503,0</w:t>
            </w: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місць загального користування</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щоденно</w:t>
            </w:r>
          </w:p>
        </w:tc>
      </w:tr>
      <w:tr w:rsidR="00190F21" w:rsidRPr="00B51105" w:rsidTr="00190F21">
        <w:trPr>
          <w:cantSplit/>
          <w:trHeight w:val="454"/>
        </w:trPr>
        <w:tc>
          <w:tcPr>
            <w:tcW w:w="3330" w:type="dxa"/>
            <w:vMerge/>
            <w:shd w:val="clear" w:color="auto" w:fill="auto"/>
          </w:tcPr>
          <w:p w:rsidR="00190F21" w:rsidRPr="00B51105" w:rsidRDefault="00190F21" w:rsidP="00E71393">
            <w:pPr>
              <w:widowControl w:val="0"/>
              <w:suppressAutoHyphens/>
              <w:snapToGrid w:val="0"/>
              <w:spacing w:line="240" w:lineRule="auto"/>
              <w:jc w:val="both"/>
              <w:rPr>
                <w:rFonts w:ascii="Times New Roman" w:eastAsia="Droid Sans Fallback" w:hAnsi="Times New Roman" w:cs="Times New Roman"/>
                <w:b/>
                <w:kern w:val="2"/>
              </w:rPr>
            </w:pPr>
          </w:p>
        </w:tc>
        <w:tc>
          <w:tcPr>
            <w:tcW w:w="1206" w:type="dxa"/>
            <w:vMerge/>
            <w:shd w:val="clear" w:color="auto" w:fill="auto"/>
          </w:tcPr>
          <w:p w:rsidR="00190F21" w:rsidRPr="00B51105" w:rsidRDefault="00190F21" w:rsidP="00E71393">
            <w:pPr>
              <w:widowControl w:val="0"/>
              <w:suppressAutoHyphens/>
              <w:snapToGrid w:val="0"/>
              <w:spacing w:line="240" w:lineRule="auto"/>
              <w:jc w:val="both"/>
              <w:rPr>
                <w:rFonts w:ascii="Times New Roman" w:eastAsia="Droid Sans Fallback" w:hAnsi="Times New Roman" w:cs="Times New Roman"/>
                <w:kern w:val="2"/>
              </w:rPr>
            </w:pP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службових приміщень</w:t>
            </w:r>
          </w:p>
        </w:tc>
        <w:tc>
          <w:tcPr>
            <w:tcW w:w="2652"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щоденно</w:t>
            </w:r>
          </w:p>
        </w:tc>
      </w:tr>
      <w:tr w:rsidR="00190F21" w:rsidRPr="00B51105" w:rsidTr="00190F21">
        <w:trPr>
          <w:trHeight w:val="454"/>
        </w:trPr>
        <w:tc>
          <w:tcPr>
            <w:tcW w:w="3330"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 xml:space="preserve">м. Вінниця,  вул. </w:t>
            </w:r>
            <w:proofErr w:type="spellStart"/>
            <w:r w:rsidRPr="00B51105">
              <w:rPr>
                <w:rFonts w:ascii="Times New Roman" w:eastAsia="Droid Sans Fallback" w:hAnsi="Times New Roman" w:cs="Times New Roman"/>
                <w:bCs/>
                <w:kern w:val="2"/>
              </w:rPr>
              <w:t>Ів</w:t>
            </w:r>
            <w:proofErr w:type="spellEnd"/>
            <w:r w:rsidRPr="00B51105">
              <w:rPr>
                <w:rFonts w:ascii="Times New Roman" w:eastAsia="Droid Sans Fallback" w:hAnsi="Times New Roman" w:cs="Times New Roman"/>
                <w:bCs/>
                <w:kern w:val="2"/>
              </w:rPr>
              <w:t>. Миколайчука, 19</w:t>
            </w:r>
          </w:p>
        </w:tc>
        <w:tc>
          <w:tcPr>
            <w:tcW w:w="1206"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kern w:val="2"/>
              </w:rPr>
              <w:t>231,3</w:t>
            </w: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службових приміщень</w:t>
            </w:r>
          </w:p>
        </w:tc>
        <w:tc>
          <w:tcPr>
            <w:tcW w:w="2652"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Двічі на тиждень</w:t>
            </w:r>
          </w:p>
        </w:tc>
      </w:tr>
      <w:tr w:rsidR="00190F21" w:rsidRPr="00B51105" w:rsidTr="00190F21">
        <w:trPr>
          <w:trHeight w:val="454"/>
        </w:trPr>
        <w:tc>
          <w:tcPr>
            <w:tcW w:w="3330" w:type="dxa"/>
            <w:vMerge/>
            <w:shd w:val="clear" w:color="auto" w:fill="auto"/>
          </w:tcPr>
          <w:p w:rsidR="00190F21" w:rsidRPr="00B51105" w:rsidRDefault="00190F21" w:rsidP="00E71393">
            <w:pPr>
              <w:widowControl w:val="0"/>
              <w:suppressLineNumbers/>
              <w:suppressAutoHyphens/>
              <w:snapToGrid w:val="0"/>
              <w:spacing w:line="240" w:lineRule="auto"/>
              <w:jc w:val="both"/>
              <w:rPr>
                <w:rFonts w:ascii="Times New Roman" w:eastAsia="Droid Sans Fallback" w:hAnsi="Times New Roman" w:cs="Times New Roman"/>
                <w:kern w:val="2"/>
              </w:rPr>
            </w:pPr>
          </w:p>
        </w:tc>
        <w:tc>
          <w:tcPr>
            <w:tcW w:w="1206" w:type="dxa"/>
            <w:vMerge/>
            <w:shd w:val="clear" w:color="auto" w:fill="auto"/>
          </w:tcPr>
          <w:p w:rsidR="00190F21" w:rsidRPr="00B51105" w:rsidRDefault="00190F21" w:rsidP="00E71393">
            <w:pPr>
              <w:widowControl w:val="0"/>
              <w:suppressLineNumbers/>
              <w:suppressAutoHyphens/>
              <w:snapToGrid w:val="0"/>
              <w:spacing w:line="240" w:lineRule="auto"/>
              <w:jc w:val="both"/>
              <w:rPr>
                <w:rFonts w:ascii="Times New Roman" w:eastAsia="Droid Sans Fallback" w:hAnsi="Times New Roman" w:cs="Times New Roman"/>
                <w:kern w:val="2"/>
              </w:rPr>
            </w:pP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місць загального користування</w:t>
            </w:r>
          </w:p>
        </w:tc>
        <w:tc>
          <w:tcPr>
            <w:tcW w:w="2652" w:type="dxa"/>
            <w:vMerge/>
            <w:shd w:val="clear" w:color="auto" w:fill="auto"/>
          </w:tcPr>
          <w:p w:rsidR="00190F21" w:rsidRPr="00B51105" w:rsidRDefault="00190F21" w:rsidP="00E71393">
            <w:pPr>
              <w:widowControl w:val="0"/>
              <w:suppressLineNumbers/>
              <w:suppressAutoHyphens/>
              <w:snapToGrid w:val="0"/>
              <w:spacing w:line="240" w:lineRule="auto"/>
              <w:jc w:val="both"/>
              <w:rPr>
                <w:rFonts w:ascii="Times New Roman" w:eastAsia="Droid Sans Fallback" w:hAnsi="Times New Roman" w:cs="Times New Roman"/>
                <w:kern w:val="2"/>
                <w:lang w:val="ru-RU"/>
              </w:rPr>
            </w:pPr>
          </w:p>
        </w:tc>
      </w:tr>
      <w:tr w:rsidR="00190F21" w:rsidRPr="00B51105" w:rsidTr="00190F21">
        <w:trPr>
          <w:trHeight w:val="454"/>
        </w:trPr>
        <w:tc>
          <w:tcPr>
            <w:tcW w:w="3330"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м. Вінниця, вул. Київська, 31</w:t>
            </w:r>
          </w:p>
        </w:tc>
        <w:tc>
          <w:tcPr>
            <w:tcW w:w="1206" w:type="dxa"/>
            <w:vMerge w:val="restart"/>
            <w:shd w:val="clear" w:color="auto" w:fill="auto"/>
          </w:tcPr>
          <w:p w:rsidR="00190F21" w:rsidRPr="00B51105" w:rsidRDefault="00190F21" w:rsidP="00E71393">
            <w:pPr>
              <w:widowControl w:val="0"/>
              <w:suppressLineNumbers/>
              <w:suppressAutoHyphens/>
              <w:snapToGrid w:val="0"/>
              <w:spacing w:line="240" w:lineRule="auto"/>
              <w:jc w:val="both"/>
              <w:rPr>
                <w:rFonts w:eastAsia="Droid Sans Fallback" w:cs="FreeSans"/>
                <w:kern w:val="2"/>
                <w:lang w:val="ru-RU"/>
              </w:rPr>
            </w:pPr>
          </w:p>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201,3</w:t>
            </w: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службових приміщень</w:t>
            </w:r>
          </w:p>
        </w:tc>
        <w:tc>
          <w:tcPr>
            <w:tcW w:w="2652" w:type="dxa"/>
            <w:vMerge w:val="restart"/>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Двічі на тиждень</w:t>
            </w:r>
          </w:p>
        </w:tc>
      </w:tr>
      <w:tr w:rsidR="00190F21" w:rsidRPr="00B51105" w:rsidTr="00190F21">
        <w:trPr>
          <w:trHeight w:val="454"/>
        </w:trPr>
        <w:tc>
          <w:tcPr>
            <w:tcW w:w="3330" w:type="dxa"/>
            <w:vMerge/>
            <w:shd w:val="clear" w:color="auto" w:fill="auto"/>
          </w:tcPr>
          <w:p w:rsidR="00190F21" w:rsidRPr="00B51105" w:rsidRDefault="00190F21" w:rsidP="00E71393">
            <w:pPr>
              <w:widowControl w:val="0"/>
              <w:suppressLineNumbers/>
              <w:suppressAutoHyphens/>
              <w:snapToGrid w:val="0"/>
              <w:spacing w:line="240" w:lineRule="auto"/>
              <w:jc w:val="both"/>
              <w:rPr>
                <w:rFonts w:ascii="Times New Roman" w:eastAsia="Droid Sans Fallback" w:hAnsi="Times New Roman" w:cs="Times New Roman"/>
                <w:bCs/>
                <w:kern w:val="2"/>
              </w:rPr>
            </w:pPr>
          </w:p>
        </w:tc>
        <w:tc>
          <w:tcPr>
            <w:tcW w:w="1206" w:type="dxa"/>
            <w:vMerge/>
            <w:shd w:val="clear" w:color="auto" w:fill="auto"/>
          </w:tcPr>
          <w:p w:rsidR="00190F21" w:rsidRPr="00B51105" w:rsidRDefault="00190F21" w:rsidP="00E71393">
            <w:pPr>
              <w:widowControl w:val="0"/>
              <w:suppressLineNumbers/>
              <w:suppressAutoHyphens/>
              <w:snapToGrid w:val="0"/>
              <w:spacing w:line="240" w:lineRule="auto"/>
              <w:jc w:val="both"/>
              <w:rPr>
                <w:rFonts w:ascii="Times New Roman" w:eastAsia="Droid Sans Fallback" w:hAnsi="Times New Roman" w:cs="Times New Roman"/>
                <w:bCs/>
                <w:kern w:val="2"/>
              </w:rPr>
            </w:pPr>
          </w:p>
        </w:tc>
        <w:tc>
          <w:tcPr>
            <w:tcW w:w="2643" w:type="dxa"/>
            <w:shd w:val="clear" w:color="auto" w:fill="auto"/>
          </w:tcPr>
          <w:p w:rsidR="00190F21" w:rsidRPr="00B51105" w:rsidRDefault="00190F21"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місць загального користування</w:t>
            </w:r>
          </w:p>
        </w:tc>
        <w:tc>
          <w:tcPr>
            <w:tcW w:w="2652" w:type="dxa"/>
            <w:vMerge/>
            <w:shd w:val="clear" w:color="auto" w:fill="auto"/>
          </w:tcPr>
          <w:p w:rsidR="00190F21" w:rsidRPr="00B51105" w:rsidRDefault="00190F21" w:rsidP="00E71393">
            <w:pPr>
              <w:widowControl w:val="0"/>
              <w:suppressLineNumbers/>
              <w:suppressAutoHyphens/>
              <w:snapToGrid w:val="0"/>
              <w:spacing w:line="240" w:lineRule="auto"/>
              <w:jc w:val="both"/>
              <w:rPr>
                <w:rFonts w:ascii="Times New Roman" w:eastAsia="Droid Sans Fallback" w:hAnsi="Times New Roman" w:cs="Times New Roman"/>
                <w:kern w:val="2"/>
                <w:lang w:val="ru-RU"/>
              </w:rPr>
            </w:pPr>
          </w:p>
        </w:tc>
      </w:tr>
      <w:tr w:rsidR="002A6ED4" w:rsidRPr="00B51105" w:rsidTr="00190F21">
        <w:trPr>
          <w:trHeight w:val="454"/>
        </w:trPr>
        <w:tc>
          <w:tcPr>
            <w:tcW w:w="3330" w:type="dxa"/>
            <w:vMerge w:val="restart"/>
            <w:shd w:val="clear" w:color="auto" w:fill="auto"/>
          </w:tcPr>
          <w:p w:rsidR="002A6ED4" w:rsidRPr="00B51105" w:rsidRDefault="002A6ED4"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м. Вінниця, вул. Соборна, 15А</w:t>
            </w:r>
          </w:p>
        </w:tc>
        <w:tc>
          <w:tcPr>
            <w:tcW w:w="1206" w:type="dxa"/>
            <w:vMerge w:val="restart"/>
            <w:shd w:val="clear" w:color="auto" w:fill="auto"/>
          </w:tcPr>
          <w:p w:rsidR="002A6ED4" w:rsidRPr="00B51105" w:rsidRDefault="002A6ED4" w:rsidP="00127D36">
            <w:pPr>
              <w:widowControl w:val="0"/>
              <w:suppressLineNumbers/>
              <w:suppressAutoHyphens/>
              <w:spacing w:line="240" w:lineRule="auto"/>
              <w:jc w:val="both"/>
              <w:rPr>
                <w:rFonts w:eastAsia="Droid Sans Fallback" w:cs="FreeSans"/>
                <w:kern w:val="2"/>
                <w:lang w:val="ru-RU"/>
              </w:rPr>
            </w:pPr>
            <w:r>
              <w:rPr>
                <w:rFonts w:ascii="Times New Roman" w:eastAsia="Droid Sans Fallback" w:hAnsi="Times New Roman" w:cs="Times New Roman"/>
                <w:bCs/>
                <w:kern w:val="2"/>
              </w:rPr>
              <w:t>114,9</w:t>
            </w:r>
          </w:p>
        </w:tc>
        <w:tc>
          <w:tcPr>
            <w:tcW w:w="2643" w:type="dxa"/>
            <w:shd w:val="clear" w:color="auto" w:fill="auto"/>
          </w:tcPr>
          <w:p w:rsidR="002A6ED4" w:rsidRPr="00B51105" w:rsidRDefault="002A6ED4"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службових приміщень</w:t>
            </w:r>
          </w:p>
        </w:tc>
        <w:tc>
          <w:tcPr>
            <w:tcW w:w="2652" w:type="dxa"/>
            <w:vMerge w:val="restart"/>
            <w:shd w:val="clear" w:color="auto" w:fill="auto"/>
          </w:tcPr>
          <w:p w:rsidR="002A6ED4" w:rsidRPr="00B51105" w:rsidRDefault="002A6ED4" w:rsidP="00E71393">
            <w:pPr>
              <w:widowControl w:val="0"/>
              <w:suppressLineNumbers/>
              <w:suppressAutoHyphens/>
              <w:spacing w:line="240" w:lineRule="auto"/>
              <w:jc w:val="both"/>
              <w:rPr>
                <w:rFonts w:eastAsia="Droid Sans Fallback" w:cs="FreeSans"/>
                <w:kern w:val="2"/>
                <w:lang w:val="ru-RU"/>
              </w:rPr>
            </w:pPr>
            <w:r>
              <w:rPr>
                <w:rFonts w:ascii="Times New Roman" w:eastAsia="Droid Sans Fallback" w:hAnsi="Times New Roman" w:cs="Times New Roman"/>
                <w:bCs/>
                <w:kern w:val="2"/>
              </w:rPr>
              <w:t>Двічі</w:t>
            </w:r>
            <w:r w:rsidRPr="00B51105">
              <w:rPr>
                <w:rFonts w:ascii="Times New Roman" w:eastAsia="Droid Sans Fallback" w:hAnsi="Times New Roman" w:cs="Times New Roman"/>
                <w:bCs/>
                <w:kern w:val="2"/>
              </w:rPr>
              <w:t xml:space="preserve"> на тиждень</w:t>
            </w:r>
          </w:p>
        </w:tc>
      </w:tr>
      <w:tr w:rsidR="002A6ED4" w:rsidRPr="00B51105" w:rsidTr="00190F21">
        <w:trPr>
          <w:trHeight w:val="454"/>
        </w:trPr>
        <w:tc>
          <w:tcPr>
            <w:tcW w:w="3330" w:type="dxa"/>
            <w:vMerge/>
            <w:shd w:val="clear" w:color="auto" w:fill="auto"/>
          </w:tcPr>
          <w:p w:rsidR="002A6ED4" w:rsidRPr="00B51105" w:rsidRDefault="002A6ED4" w:rsidP="00E71393">
            <w:pPr>
              <w:widowControl w:val="0"/>
              <w:suppressLineNumbers/>
              <w:suppressAutoHyphens/>
              <w:snapToGrid w:val="0"/>
              <w:spacing w:line="240" w:lineRule="auto"/>
              <w:jc w:val="both"/>
              <w:rPr>
                <w:rFonts w:ascii="Times New Roman" w:eastAsia="Droid Sans Fallback" w:hAnsi="Times New Roman" w:cs="Times New Roman"/>
                <w:bCs/>
                <w:kern w:val="2"/>
              </w:rPr>
            </w:pPr>
          </w:p>
        </w:tc>
        <w:tc>
          <w:tcPr>
            <w:tcW w:w="1206" w:type="dxa"/>
            <w:vMerge/>
            <w:shd w:val="clear" w:color="auto" w:fill="auto"/>
          </w:tcPr>
          <w:p w:rsidR="002A6ED4" w:rsidRPr="00B51105" w:rsidRDefault="002A6ED4" w:rsidP="00E71393">
            <w:pPr>
              <w:widowControl w:val="0"/>
              <w:suppressLineNumbers/>
              <w:suppressAutoHyphens/>
              <w:snapToGrid w:val="0"/>
              <w:spacing w:line="240" w:lineRule="auto"/>
              <w:jc w:val="both"/>
              <w:rPr>
                <w:rFonts w:ascii="Times New Roman" w:eastAsia="Droid Sans Fallback" w:hAnsi="Times New Roman" w:cs="Times New Roman"/>
                <w:bCs/>
                <w:kern w:val="2"/>
              </w:rPr>
            </w:pPr>
          </w:p>
        </w:tc>
        <w:tc>
          <w:tcPr>
            <w:tcW w:w="2643" w:type="dxa"/>
            <w:shd w:val="clear" w:color="auto" w:fill="auto"/>
          </w:tcPr>
          <w:p w:rsidR="002A6ED4" w:rsidRPr="00B51105" w:rsidRDefault="002A6ED4"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t>Прибирання місць загального користування</w:t>
            </w:r>
          </w:p>
        </w:tc>
        <w:tc>
          <w:tcPr>
            <w:tcW w:w="2652" w:type="dxa"/>
            <w:vMerge/>
            <w:shd w:val="clear" w:color="auto" w:fill="auto"/>
          </w:tcPr>
          <w:p w:rsidR="002A6ED4" w:rsidRPr="00B51105" w:rsidRDefault="002A6ED4" w:rsidP="00E71393">
            <w:pPr>
              <w:widowControl w:val="0"/>
              <w:suppressLineNumbers/>
              <w:suppressAutoHyphens/>
              <w:snapToGrid w:val="0"/>
              <w:spacing w:line="240" w:lineRule="auto"/>
              <w:jc w:val="both"/>
              <w:rPr>
                <w:rFonts w:ascii="Times New Roman" w:eastAsia="Droid Sans Fallback" w:hAnsi="Times New Roman" w:cs="Times New Roman"/>
                <w:kern w:val="2"/>
              </w:rPr>
            </w:pPr>
          </w:p>
        </w:tc>
      </w:tr>
      <w:tr w:rsidR="002A6ED4" w:rsidRPr="00B51105" w:rsidTr="00190F21">
        <w:trPr>
          <w:trHeight w:val="454"/>
        </w:trPr>
        <w:tc>
          <w:tcPr>
            <w:tcW w:w="3330" w:type="dxa"/>
            <w:shd w:val="clear" w:color="auto" w:fill="auto"/>
          </w:tcPr>
          <w:p w:rsidR="002A6ED4" w:rsidRPr="00B51105" w:rsidRDefault="002A6ED4" w:rsidP="00E71393">
            <w:pPr>
              <w:widowControl w:val="0"/>
              <w:suppressLineNumbers/>
              <w:suppressAutoHyphens/>
              <w:spacing w:line="240" w:lineRule="auto"/>
              <w:jc w:val="both"/>
              <w:rPr>
                <w:rFonts w:eastAsia="Droid Sans Fallback" w:cs="FreeSans"/>
                <w:kern w:val="2"/>
                <w:lang w:val="ru-RU"/>
              </w:rPr>
            </w:pPr>
            <w:r w:rsidRPr="00B51105">
              <w:rPr>
                <w:rFonts w:ascii="Times New Roman" w:eastAsia="Droid Sans Fallback" w:hAnsi="Times New Roman" w:cs="Times New Roman"/>
                <w:bCs/>
                <w:kern w:val="2"/>
              </w:rPr>
              <w:lastRenderedPageBreak/>
              <w:t xml:space="preserve">Всього до прибирання </w:t>
            </w:r>
          </w:p>
        </w:tc>
        <w:tc>
          <w:tcPr>
            <w:tcW w:w="1206" w:type="dxa"/>
            <w:shd w:val="clear" w:color="auto" w:fill="auto"/>
          </w:tcPr>
          <w:p w:rsidR="002A6ED4" w:rsidRPr="00B51105" w:rsidRDefault="002A6ED4" w:rsidP="00127D36">
            <w:pPr>
              <w:widowControl w:val="0"/>
              <w:suppressLineNumbers/>
              <w:suppressAutoHyphens/>
              <w:spacing w:line="240" w:lineRule="auto"/>
              <w:jc w:val="both"/>
              <w:rPr>
                <w:rFonts w:eastAsia="Droid Sans Fallback" w:cs="FreeSans"/>
                <w:kern w:val="2"/>
                <w:lang w:val="ru-RU"/>
              </w:rPr>
            </w:pPr>
            <w:r>
              <w:rPr>
                <w:rFonts w:ascii="Times New Roman" w:eastAsia="Droid Sans Fallback" w:hAnsi="Times New Roman" w:cs="Times New Roman"/>
                <w:bCs/>
                <w:kern w:val="2"/>
              </w:rPr>
              <w:t>1639,83</w:t>
            </w:r>
          </w:p>
        </w:tc>
        <w:tc>
          <w:tcPr>
            <w:tcW w:w="2643" w:type="dxa"/>
            <w:shd w:val="clear" w:color="auto" w:fill="auto"/>
          </w:tcPr>
          <w:p w:rsidR="002A6ED4" w:rsidRPr="00B51105" w:rsidRDefault="002A6ED4" w:rsidP="00E71393">
            <w:pPr>
              <w:widowControl w:val="0"/>
              <w:suppressLineNumbers/>
              <w:suppressAutoHyphens/>
              <w:snapToGrid w:val="0"/>
              <w:spacing w:line="240" w:lineRule="auto"/>
              <w:jc w:val="both"/>
              <w:rPr>
                <w:rFonts w:ascii="Times New Roman" w:eastAsia="Droid Sans Fallback" w:hAnsi="Times New Roman" w:cs="Times New Roman"/>
                <w:kern w:val="2"/>
              </w:rPr>
            </w:pPr>
          </w:p>
        </w:tc>
        <w:tc>
          <w:tcPr>
            <w:tcW w:w="2652" w:type="dxa"/>
            <w:shd w:val="clear" w:color="auto" w:fill="auto"/>
          </w:tcPr>
          <w:p w:rsidR="002A6ED4" w:rsidRPr="00B51105" w:rsidRDefault="002A6ED4" w:rsidP="00E71393">
            <w:pPr>
              <w:widowControl w:val="0"/>
              <w:suppressLineNumbers/>
              <w:suppressAutoHyphens/>
              <w:snapToGrid w:val="0"/>
              <w:spacing w:line="240" w:lineRule="auto"/>
              <w:jc w:val="both"/>
              <w:rPr>
                <w:rFonts w:ascii="Times New Roman" w:eastAsia="Droid Sans Fallback" w:hAnsi="Times New Roman" w:cs="Times New Roman"/>
                <w:kern w:val="2"/>
              </w:rPr>
            </w:pPr>
          </w:p>
        </w:tc>
      </w:tr>
    </w:tbl>
    <w:p w:rsidR="00190F21" w:rsidRDefault="00190F21" w:rsidP="00190F21">
      <w:pPr>
        <w:spacing w:line="240" w:lineRule="auto"/>
      </w:pPr>
    </w:p>
    <w:p w:rsidR="00962E8F" w:rsidRDefault="00962E8F" w:rsidP="00190F21">
      <w:pPr>
        <w:spacing w:line="240" w:lineRule="auto"/>
        <w:rPr>
          <w:rFonts w:ascii="Times New Roman" w:hAnsi="Times New Roman" w:cs="Times New Roman"/>
        </w:rPr>
      </w:pPr>
    </w:p>
    <w:p w:rsidR="00190F21" w:rsidRPr="001E44C6" w:rsidRDefault="00190F21" w:rsidP="00190F21">
      <w:pPr>
        <w:spacing w:line="240" w:lineRule="auto"/>
        <w:rPr>
          <w:rFonts w:ascii="Times New Roman" w:hAnsi="Times New Roman" w:cs="Times New Roman"/>
        </w:rPr>
      </w:pPr>
      <w:r w:rsidRPr="0014554C">
        <w:rPr>
          <w:rFonts w:ascii="Times New Roman" w:hAnsi="Times New Roman" w:cs="Times New Roman"/>
        </w:rPr>
        <w:t xml:space="preserve">Вимоги до </w:t>
      </w:r>
      <w:r w:rsidRPr="001E44C6">
        <w:rPr>
          <w:rFonts w:ascii="Times New Roman" w:hAnsi="Times New Roman" w:cs="Times New Roman"/>
        </w:rPr>
        <w:t>надання послуг</w:t>
      </w:r>
    </w:p>
    <w:p w:rsidR="00190F21" w:rsidRPr="001E44C6" w:rsidRDefault="00190F21" w:rsidP="00190F21">
      <w:pPr>
        <w:spacing w:line="240" w:lineRule="auto"/>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000"/>
      </w:tblPr>
      <w:tblGrid>
        <w:gridCol w:w="522"/>
        <w:gridCol w:w="1846"/>
        <w:gridCol w:w="3827"/>
        <w:gridCol w:w="3444"/>
      </w:tblGrid>
      <w:tr w:rsidR="00190F21" w:rsidRPr="001E44C6" w:rsidTr="00E71393">
        <w:trPr>
          <w:trHeight w:val="193"/>
        </w:trPr>
        <w:tc>
          <w:tcPr>
            <w:tcW w:w="522" w:type="dxa"/>
            <w:tcBorders>
              <w:top w:val="single" w:sz="4" w:space="0" w:color="000000"/>
              <w:left w:val="single" w:sz="4" w:space="0" w:color="000000"/>
              <w:bottom w:val="single" w:sz="4" w:space="0" w:color="000000"/>
            </w:tcBorders>
            <w:shd w:val="clear" w:color="auto" w:fill="auto"/>
          </w:tcPr>
          <w:p w:rsidR="00190F21" w:rsidRPr="001E44C6" w:rsidRDefault="00190F21" w:rsidP="00E71393">
            <w:pPr>
              <w:contextualSpacing/>
              <w:jc w:val="center"/>
              <w:rPr>
                <w:rFonts w:ascii="Times New Roman" w:hAnsi="Times New Roman" w:cs="Times New Roman"/>
              </w:rPr>
            </w:pPr>
            <w:r w:rsidRPr="001E44C6">
              <w:rPr>
                <w:rFonts w:ascii="Times New Roman" w:hAnsi="Times New Roman" w:cs="Times New Roman"/>
                <w:b/>
              </w:rPr>
              <w:t>№ з/п</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190F21" w:rsidRPr="001E44C6" w:rsidRDefault="00190F21" w:rsidP="00E71393">
            <w:pPr>
              <w:contextualSpacing/>
              <w:jc w:val="center"/>
              <w:rPr>
                <w:rFonts w:ascii="Times New Roman" w:hAnsi="Times New Roman" w:cs="Times New Roman"/>
              </w:rPr>
            </w:pPr>
            <w:r w:rsidRPr="001E44C6">
              <w:rPr>
                <w:rFonts w:ascii="Times New Roman" w:hAnsi="Times New Roman" w:cs="Times New Roman"/>
                <w:b/>
              </w:rPr>
              <w:t>Найменування приміщення</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90F21" w:rsidRPr="001E44C6" w:rsidRDefault="00190F21" w:rsidP="00E71393">
            <w:pPr>
              <w:contextualSpacing/>
              <w:jc w:val="center"/>
              <w:rPr>
                <w:rFonts w:ascii="Times New Roman" w:hAnsi="Times New Roman" w:cs="Times New Roman"/>
              </w:rPr>
            </w:pPr>
            <w:r w:rsidRPr="001E44C6">
              <w:rPr>
                <w:rFonts w:ascii="Times New Roman" w:hAnsi="Times New Roman" w:cs="Times New Roman"/>
                <w:b/>
              </w:rPr>
              <w:t>Перелік робіт</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190F21" w:rsidRPr="001E44C6" w:rsidRDefault="00190F21" w:rsidP="00E71393">
            <w:pPr>
              <w:contextualSpacing/>
              <w:jc w:val="center"/>
              <w:rPr>
                <w:rFonts w:ascii="Times New Roman" w:hAnsi="Times New Roman" w:cs="Times New Roman"/>
              </w:rPr>
            </w:pPr>
            <w:r w:rsidRPr="001E44C6">
              <w:rPr>
                <w:rFonts w:ascii="Times New Roman" w:hAnsi="Times New Roman" w:cs="Times New Roman"/>
                <w:b/>
              </w:rPr>
              <w:t>Періодичність робіт</w:t>
            </w:r>
          </w:p>
        </w:tc>
      </w:tr>
      <w:tr w:rsidR="00190F21" w:rsidRPr="001E44C6" w:rsidTr="00E71393">
        <w:trPr>
          <w:trHeight w:val="313"/>
        </w:trPr>
        <w:tc>
          <w:tcPr>
            <w:tcW w:w="522" w:type="dxa"/>
            <w:vMerge w:val="restart"/>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1</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Кабінети, холи, коридори, сходи, вестибюлі, актова зала</w:t>
            </w:r>
          </w:p>
          <w:p w:rsidR="00190F21" w:rsidRPr="001E44C6" w:rsidRDefault="00190F21" w:rsidP="00E71393">
            <w:pPr>
              <w:contextualSpacing/>
              <w:jc w:val="center"/>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Вологе протирання підлогового покриття;</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Щоденно, протягом дня за необхідності</w:t>
            </w:r>
          </w:p>
        </w:tc>
      </w:tr>
      <w:tr w:rsidR="00190F21" w:rsidRPr="001E44C6" w:rsidTr="00E71393">
        <w:trPr>
          <w:trHeight w:val="237"/>
        </w:trPr>
        <w:tc>
          <w:tcPr>
            <w:tcW w:w="522" w:type="dxa"/>
            <w:vMerge/>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Протирання і полірування меблів  та столів (якщо поверхня стола звільнена від паперів);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1 раз на тиждень</w:t>
            </w:r>
          </w:p>
        </w:tc>
      </w:tr>
      <w:tr w:rsidR="00190F21" w:rsidRPr="001E44C6" w:rsidTr="00E71393">
        <w:trPr>
          <w:trHeight w:val="219"/>
        </w:trPr>
        <w:tc>
          <w:tcPr>
            <w:tcW w:w="522" w:type="dxa"/>
            <w:vMerge/>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Опорожнення урн (корзин, кошиків)</w:t>
            </w:r>
            <w:r w:rsidRPr="001E44C6">
              <w:rPr>
                <w:rStyle w:val="FontStyle47"/>
                <w:rFonts w:ascii="Times New Roman" w:hAnsi="Times New Roman"/>
              </w:rPr>
              <w:t>, заміна п/е сміттєвих пакетів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Щоденно, протягом дня за необхідності</w:t>
            </w:r>
          </w:p>
        </w:tc>
      </w:tr>
      <w:tr w:rsidR="00190F21" w:rsidRPr="001E44C6" w:rsidTr="00E71393">
        <w:trPr>
          <w:trHeight w:val="241"/>
        </w:trPr>
        <w:tc>
          <w:tcPr>
            <w:tcW w:w="522" w:type="dxa"/>
            <w:vMerge/>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Миття дзеркал</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1 раз на тиждень</w:t>
            </w:r>
          </w:p>
        </w:tc>
      </w:tr>
      <w:tr w:rsidR="00190F21" w:rsidRPr="001E44C6" w:rsidTr="00E71393">
        <w:trPr>
          <w:trHeight w:val="461"/>
        </w:trPr>
        <w:tc>
          <w:tcPr>
            <w:tcW w:w="522" w:type="dxa"/>
            <w:vMerge/>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Протирання підвіконня, дверних полотен, радіаторів, шаф зверху, дзеркал</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1 раз на тиждень</w:t>
            </w:r>
          </w:p>
        </w:tc>
      </w:tr>
      <w:tr w:rsidR="00190F21" w:rsidRPr="001E44C6" w:rsidTr="00E71393">
        <w:trPr>
          <w:trHeight w:val="238"/>
        </w:trPr>
        <w:tc>
          <w:tcPr>
            <w:tcW w:w="522" w:type="dxa"/>
            <w:vMerge/>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Протирання  вимикачів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1 раз на місяць</w:t>
            </w:r>
          </w:p>
        </w:tc>
      </w:tr>
      <w:tr w:rsidR="00190F21" w:rsidRPr="001E44C6" w:rsidTr="00E71393">
        <w:trPr>
          <w:trHeight w:val="238"/>
        </w:trPr>
        <w:tc>
          <w:tcPr>
            <w:tcW w:w="522" w:type="dxa"/>
            <w:vMerge/>
            <w:tcBorders>
              <w:top w:val="single" w:sz="4" w:space="0" w:color="000000"/>
              <w:left w:val="single" w:sz="4" w:space="0" w:color="000000"/>
              <w:bottom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Прибирання павутини</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1 раз на місяць</w:t>
            </w:r>
          </w:p>
        </w:tc>
      </w:tr>
      <w:tr w:rsidR="00190F21" w:rsidRPr="001E44C6" w:rsidTr="00E71393">
        <w:trPr>
          <w:trHeight w:val="249"/>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r w:rsidRPr="001E44C6">
              <w:rPr>
                <w:rFonts w:ascii="Times New Roman" w:hAnsi="Times New Roman" w:cs="Times New Roman"/>
              </w:rPr>
              <w:t>2</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snapToGrid w:val="0"/>
              <w:contextualSpacing/>
              <w:rPr>
                <w:rFonts w:ascii="Times New Roman" w:hAnsi="Times New Roman" w:cs="Times New Roman"/>
              </w:rPr>
            </w:pPr>
            <w:r w:rsidRPr="001E44C6">
              <w:rPr>
                <w:rFonts w:ascii="Times New Roman" w:hAnsi="Times New Roman" w:cs="Times New Roman"/>
              </w:rPr>
              <w:t>Санвузли</w:t>
            </w: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Вологе миття підлоги</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Щоденно, протягом дня за необхідності</w:t>
            </w:r>
          </w:p>
        </w:tc>
      </w:tr>
      <w:tr w:rsidR="00190F21" w:rsidRPr="001E44C6" w:rsidTr="00E71393">
        <w:trPr>
          <w:trHeight w:val="212"/>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snapToGrid w:val="0"/>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 xml:space="preserve">Чищення  раковин, унітазів, змішувачів, кранів (в тому числі із залучення </w:t>
            </w:r>
            <w:proofErr w:type="spellStart"/>
            <w:r w:rsidRPr="001E44C6">
              <w:rPr>
                <w:rFonts w:ascii="Times New Roman" w:hAnsi="Times New Roman" w:cs="Times New Roman"/>
              </w:rPr>
              <w:t>дезинфікуючих</w:t>
            </w:r>
            <w:proofErr w:type="spellEnd"/>
            <w:r w:rsidRPr="001E44C6">
              <w:rPr>
                <w:rFonts w:ascii="Times New Roman" w:hAnsi="Times New Roman" w:cs="Times New Roman"/>
              </w:rPr>
              <w:t xml:space="preserve"> засобів)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Щоденно, протягом дня за необхідності</w:t>
            </w:r>
          </w:p>
        </w:tc>
      </w:tr>
      <w:tr w:rsidR="00190F21" w:rsidRPr="001E44C6" w:rsidTr="00E71393">
        <w:trPr>
          <w:trHeight w:val="138"/>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snapToGrid w:val="0"/>
              <w:contextualSpacing/>
              <w:jc w:val="center"/>
              <w:rPr>
                <w:rFonts w:ascii="Times New Roman" w:hAnsi="Times New Roman" w:cs="Times New Roman"/>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snapToGrid w:val="0"/>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Style w:val="FontStyle47"/>
                <w:rFonts w:ascii="Times New Roman" w:hAnsi="Times New Roman"/>
              </w:rPr>
              <w:t>Заміна п/е сміттєвих пакетів та винос сміття</w:t>
            </w:r>
            <w:r w:rsidRPr="001E44C6">
              <w:rPr>
                <w:rFonts w:ascii="Times New Roman" w:hAnsi="Times New Roman" w:cs="Times New Roman"/>
                <w:lang w:eastAsia="en-US"/>
              </w:rPr>
              <w:t>.</w:t>
            </w:r>
          </w:p>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lang w:eastAsia="en-US"/>
              </w:rPr>
              <w:t>Миття сміттєвих кошиків бактерицидним засобом.</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Щоденно, протягом дня за необхідності</w:t>
            </w:r>
          </w:p>
          <w:p w:rsidR="00190F21" w:rsidRPr="001E44C6" w:rsidRDefault="00190F21" w:rsidP="00E71393">
            <w:pPr>
              <w:contextualSpacing/>
              <w:rPr>
                <w:rFonts w:ascii="Times New Roman" w:hAnsi="Times New Roman" w:cs="Times New Roman"/>
              </w:rPr>
            </w:pPr>
          </w:p>
          <w:p w:rsidR="00190F21" w:rsidRPr="001E44C6" w:rsidRDefault="00190F21" w:rsidP="00E71393">
            <w:pPr>
              <w:contextualSpacing/>
              <w:rPr>
                <w:rFonts w:ascii="Times New Roman" w:hAnsi="Times New Roman" w:cs="Times New Roman"/>
              </w:rPr>
            </w:pPr>
            <w:r w:rsidRPr="001E44C6">
              <w:rPr>
                <w:rFonts w:ascii="Times New Roman" w:hAnsi="Times New Roman" w:cs="Times New Roman"/>
              </w:rPr>
              <w:t>Щоденно</w:t>
            </w:r>
          </w:p>
        </w:tc>
      </w:tr>
      <w:tr w:rsidR="00190F21" w:rsidTr="00E71393">
        <w:trPr>
          <w:trHeight w:val="137"/>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Default="00190F21" w:rsidP="00E71393">
            <w:pPr>
              <w:snapToGrid w:val="0"/>
              <w:contextualSpacing/>
              <w:jc w:val="cente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snapToGrid w:val="0"/>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t>Протирання дверних ручок</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t>Щоденно</w:t>
            </w:r>
          </w:p>
        </w:tc>
      </w:tr>
      <w:tr w:rsidR="00190F21" w:rsidTr="00E71393">
        <w:trPr>
          <w:trHeight w:val="70"/>
        </w:trPr>
        <w:tc>
          <w:tcPr>
            <w:tcW w:w="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Default="00190F21" w:rsidP="00E71393">
            <w:pPr>
              <w:snapToGrid w:val="0"/>
              <w:contextualSpacing/>
              <w:jc w:val="cente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snapToGrid w:val="0"/>
              <w:contextualSpacing/>
              <w:rPr>
                <w:rFonts w:ascii="Times New Roman" w:hAnsi="Times New Roman" w:cs="Times New Roman"/>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lang w:eastAsia="en-US"/>
              </w:rPr>
              <w:t xml:space="preserve">Оперативне  прибирання  санвузла, </w:t>
            </w:r>
            <w:r w:rsidRPr="002A5E6F">
              <w:rPr>
                <w:rFonts w:ascii="Times New Roman" w:hAnsi="Times New Roman" w:cs="Times New Roman"/>
                <w:b/>
                <w:lang w:eastAsia="en-US"/>
              </w:rPr>
              <w:t>заміна туалетного паперу та паперових рушників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t>Щоденно, протягом дня за необхідності</w:t>
            </w:r>
          </w:p>
        </w:tc>
      </w:tr>
      <w:tr w:rsidR="00190F21" w:rsidTr="00E71393">
        <w:trPr>
          <w:trHeight w:val="362"/>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90F21" w:rsidRDefault="00190F21" w:rsidP="00E71393">
            <w:pPr>
              <w:contextualSpacing/>
              <w:jc w:val="center"/>
            </w:pPr>
            <w:r>
              <w:rPr>
                <w:color w:val="000000"/>
              </w:rPr>
              <w:t>3</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t>Вікна</w:t>
            </w: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color w:val="000000"/>
              </w:rPr>
              <w:t>Миття вікон  з обох сторін (включаючи рами та відливи ) (врахувати вікна актової зали 6 штук висота яких 4 м)</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t>2 рази на рік</w:t>
            </w:r>
          </w:p>
        </w:tc>
      </w:tr>
      <w:tr w:rsidR="00190F21" w:rsidTr="00E71393">
        <w:trPr>
          <w:trHeight w:val="1889"/>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90F21" w:rsidRDefault="00190F21" w:rsidP="00E71393">
            <w:pPr>
              <w:contextualSpacing/>
              <w:jc w:val="center"/>
            </w:pPr>
            <w:r>
              <w:rPr>
                <w:color w:val="000000"/>
              </w:rPr>
              <w:t>7</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lang w:eastAsia="en-US"/>
              </w:rPr>
              <w:t>Прибирання після проведення ремонтних робіт</w:t>
            </w: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t>Прибирання підлоги, меблів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pStyle w:val="Style1"/>
              <w:ind w:right="-143"/>
              <w:contextualSpacing/>
              <w:jc w:val="left"/>
            </w:pPr>
            <w:r w:rsidRPr="002A5E6F">
              <w:t>При необхідності (надання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w:t>
            </w:r>
          </w:p>
        </w:tc>
      </w:tr>
      <w:tr w:rsidR="00190F21" w:rsidTr="00E71393">
        <w:trPr>
          <w:trHeight w:val="362"/>
        </w:trPr>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190F21" w:rsidRDefault="00190F21" w:rsidP="00E71393">
            <w:pPr>
              <w:contextualSpacing/>
              <w:jc w:val="center"/>
            </w:pPr>
            <w:r>
              <w:rPr>
                <w:color w:val="000000"/>
              </w:rPr>
              <w:t>8</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lang w:eastAsia="en-US"/>
              </w:rPr>
              <w:t xml:space="preserve">Прибирання (усунення </w:t>
            </w:r>
            <w:r w:rsidRPr="002A5E6F">
              <w:rPr>
                <w:rFonts w:ascii="Times New Roman" w:hAnsi="Times New Roman" w:cs="Times New Roman"/>
                <w:lang w:eastAsia="en-US"/>
              </w:rPr>
              <w:lastRenderedPageBreak/>
              <w:t>наслідків аварій)</w:t>
            </w:r>
          </w:p>
        </w:tc>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contextualSpacing/>
              <w:rPr>
                <w:rFonts w:ascii="Times New Roman" w:hAnsi="Times New Roman" w:cs="Times New Roman"/>
              </w:rPr>
            </w:pPr>
            <w:r w:rsidRPr="002A5E6F">
              <w:rPr>
                <w:rFonts w:ascii="Times New Roman" w:hAnsi="Times New Roman" w:cs="Times New Roman"/>
              </w:rPr>
              <w:lastRenderedPageBreak/>
              <w:t>Прибирання підлоги, меблів</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F21" w:rsidRPr="002A5E6F" w:rsidRDefault="00190F21" w:rsidP="00E71393">
            <w:pPr>
              <w:pStyle w:val="Style1"/>
              <w:ind w:right="-143"/>
              <w:contextualSpacing/>
              <w:jc w:val="left"/>
            </w:pPr>
            <w:r w:rsidRPr="002A5E6F">
              <w:t xml:space="preserve">При необхідності(надання послуг прибирання після ремонту та усунення наслідків </w:t>
            </w:r>
            <w:r w:rsidRPr="002A5E6F">
              <w:lastRenderedPageBreak/>
              <w:t>аварійних ситуацій входить у вартість щоденного прибирання та не оплачується Замовником додатково)</w:t>
            </w:r>
          </w:p>
        </w:tc>
      </w:tr>
    </w:tbl>
    <w:p w:rsidR="00190F21" w:rsidRDefault="00190F21" w:rsidP="00190F21">
      <w:pPr>
        <w:spacing w:line="240" w:lineRule="auto"/>
        <w:ind w:firstLine="567"/>
        <w:jc w:val="both"/>
        <w:rPr>
          <w:rFonts w:ascii="Times New Roman" w:hAnsi="Times New Roman" w:cs="Times New Roman"/>
        </w:rPr>
      </w:pPr>
    </w:p>
    <w:p w:rsidR="00962E8F" w:rsidRDefault="00962E8F" w:rsidP="00190F21">
      <w:pPr>
        <w:spacing w:line="240" w:lineRule="auto"/>
        <w:ind w:firstLine="567"/>
        <w:jc w:val="both"/>
        <w:rPr>
          <w:rFonts w:ascii="Times New Roman" w:hAnsi="Times New Roman" w:cs="Times New Roman"/>
        </w:rPr>
      </w:pP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Для забезпечення якісного професійного прибирання відповідно до зазначеного обсягу послуг враховуються наступні вимоги:</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Працівники, яких буде залучено до виконання послуг з прибирання повинні бути повністю забезпечені спецодягом/уніформою та інвентарем для прибирання.</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У вартість послуг з прибирання за 1 </w:t>
      </w:r>
      <w:proofErr w:type="spellStart"/>
      <w:r w:rsidRPr="0014554C">
        <w:rPr>
          <w:rFonts w:ascii="Times New Roman" w:hAnsi="Times New Roman" w:cs="Times New Roman"/>
        </w:rPr>
        <w:t>м.кв</w:t>
      </w:r>
      <w:proofErr w:type="spellEnd"/>
      <w:r w:rsidRPr="0014554C">
        <w:rPr>
          <w:rFonts w:ascii="Times New Roman" w:hAnsi="Times New Roman" w:cs="Times New Roman"/>
        </w:rPr>
        <w:t xml:space="preserve">  учасники повинні врахувати миючі</w:t>
      </w:r>
      <w:r>
        <w:rPr>
          <w:rFonts w:ascii="Times New Roman" w:hAnsi="Times New Roman" w:cs="Times New Roman"/>
        </w:rPr>
        <w:t xml:space="preserve">, </w:t>
      </w:r>
      <w:r w:rsidRPr="0014554C">
        <w:rPr>
          <w:rFonts w:ascii="Times New Roman" w:hAnsi="Times New Roman" w:cs="Times New Roman"/>
        </w:rPr>
        <w:t xml:space="preserve"> </w:t>
      </w:r>
      <w:r w:rsidRPr="00CA1AC7">
        <w:rPr>
          <w:rFonts w:ascii="Times New Roman" w:hAnsi="Times New Roman"/>
        </w:rPr>
        <w:t xml:space="preserve">для чищення, </w:t>
      </w:r>
      <w:r w:rsidRPr="0014554C">
        <w:rPr>
          <w:rFonts w:ascii="Times New Roman" w:hAnsi="Times New Roman" w:cs="Times New Roman"/>
        </w:rPr>
        <w:t xml:space="preserve">та дезінфікуючі засоби, а також інших засобів для надання послуг передбачених Технічним завданням. </w:t>
      </w:r>
      <w:r>
        <w:rPr>
          <w:rFonts w:ascii="Times New Roman" w:hAnsi="Times New Roman" w:cs="Times New Roman"/>
        </w:rPr>
        <w:t xml:space="preserve">Засоби для  чищення </w:t>
      </w:r>
      <w:r w:rsidRPr="0014554C">
        <w:rPr>
          <w:rFonts w:ascii="Times New Roman" w:hAnsi="Times New Roman" w:cs="Times New Roman"/>
        </w:rPr>
        <w:t xml:space="preserve">та миючі засоби повинні бути якісними, що забезпечують максимальне очищення. </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Калькуляція розрахунку вартості послуг повинна бути розроблена відповідно до  вимог Методики розрахунку чисельності окремих категорій працівників на основі норм з праці затвердженої наказом Міністерства праці та соціальної політики України.</w:t>
      </w:r>
    </w:p>
    <w:p w:rsidR="00190F21"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 - </w:t>
      </w:r>
      <w:r>
        <w:rPr>
          <w:rFonts w:ascii="Times New Roman" w:hAnsi="Times New Roman" w:cs="Times New Roman"/>
        </w:rPr>
        <w:t xml:space="preserve">Виконавець </w:t>
      </w:r>
      <w:r w:rsidRPr="0014554C">
        <w:rPr>
          <w:rFonts w:ascii="Times New Roman" w:hAnsi="Times New Roman" w:cs="Times New Roman"/>
        </w:rPr>
        <w:t xml:space="preserve"> повинен забезпечити присутність </w:t>
      </w:r>
      <w:r>
        <w:rPr>
          <w:rFonts w:ascii="Times New Roman" w:hAnsi="Times New Roman" w:cs="Times New Roman"/>
        </w:rPr>
        <w:t xml:space="preserve">своїх </w:t>
      </w:r>
      <w:r w:rsidRPr="0014554C">
        <w:rPr>
          <w:rFonts w:ascii="Times New Roman" w:hAnsi="Times New Roman" w:cs="Times New Roman"/>
        </w:rPr>
        <w:t>працівників</w:t>
      </w:r>
      <w:r>
        <w:rPr>
          <w:rFonts w:ascii="Times New Roman" w:hAnsi="Times New Roman" w:cs="Times New Roman"/>
        </w:rPr>
        <w:t xml:space="preserve"> </w:t>
      </w:r>
      <w:r w:rsidRPr="0014554C">
        <w:rPr>
          <w:rFonts w:ascii="Times New Roman" w:hAnsi="Times New Roman" w:cs="Times New Roman"/>
        </w:rPr>
        <w:t xml:space="preserve"> протягом робочого для надання послуг по підтриманню внутрішнього порядку та усуненню недоліків: прибирання сміття, часткове вологе протирання підлоги, видалення розлитих рідин та сміття з кошиків в санітарних вузлах та інших обставинах.</w:t>
      </w:r>
    </w:p>
    <w:p w:rsidR="00190F21" w:rsidRPr="00CA1AC7" w:rsidRDefault="00190F21" w:rsidP="00190F21">
      <w:pPr>
        <w:pStyle w:val="a4"/>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CA1AC7">
        <w:rPr>
          <w:rFonts w:ascii="Times New Roman" w:hAnsi="Times New Roman"/>
          <w:sz w:val="24"/>
          <w:szCs w:val="24"/>
          <w:lang w:val="uk-UA"/>
        </w:rPr>
        <w:t>Прибиральники службових приміщень повин</w:t>
      </w:r>
      <w:r>
        <w:rPr>
          <w:rFonts w:ascii="Times New Roman" w:hAnsi="Times New Roman"/>
          <w:sz w:val="24"/>
          <w:szCs w:val="24"/>
          <w:lang w:val="uk-UA"/>
        </w:rPr>
        <w:t xml:space="preserve">ні повністю відповідати вимогам </w:t>
      </w:r>
      <w:r w:rsidRPr="00CA1AC7">
        <w:rPr>
          <w:rFonts w:ascii="Times New Roman" w:hAnsi="Times New Roman"/>
          <w:sz w:val="24"/>
          <w:szCs w:val="24"/>
          <w:lang w:val="uk-UA"/>
        </w:rPr>
        <w:t>п. 120 Наказу міністерства праці та соціальної політики України від 29.12.2004  N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Усі матеріали та миючі засоби надаються на початку місяця, але не пізніше 5 числа щомісячно, в присутності представника Замовника (завідуючого господарством)*.</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 Проведення сухого чищення, видалення бруду з різних поверхонь повинно здійснюватись із застосуванням відповідних засобів прибирання. Не допускається залишати бруд на сходинках, у кутках, на краях та у інших важкодоступних місцях. </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 </w:t>
      </w:r>
      <w:r>
        <w:rPr>
          <w:rFonts w:ascii="Times New Roman" w:hAnsi="Times New Roman" w:cs="Times New Roman"/>
        </w:rPr>
        <w:t xml:space="preserve">Виконавець </w:t>
      </w:r>
      <w:r w:rsidRPr="0014554C">
        <w:rPr>
          <w:rFonts w:ascii="Times New Roman" w:hAnsi="Times New Roman" w:cs="Times New Roman"/>
        </w:rPr>
        <w:t xml:space="preserve">гарантує відповідність запропонованих послуг вимогам норм виробничої санітарії. </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 Всі необхідні матеріали, засоби, інструмент та інвентар, для надання послуг входять у вартість послуг. </w:t>
      </w:r>
      <w:r>
        <w:rPr>
          <w:rFonts w:ascii="Times New Roman" w:hAnsi="Times New Roman" w:cs="Times New Roman"/>
        </w:rPr>
        <w:t xml:space="preserve">Виконавець </w:t>
      </w:r>
      <w:r w:rsidRPr="0014554C">
        <w:rPr>
          <w:rFonts w:ascii="Times New Roman" w:hAnsi="Times New Roman" w:cs="Times New Roman"/>
        </w:rPr>
        <w:t xml:space="preserve">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 </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 Послуги повинні надаватися щоденно в робочі дні до повного та якісного надання послуг з урахуванням режиму роботи Замовника. </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 xml:space="preserve">- </w:t>
      </w:r>
      <w:r>
        <w:rPr>
          <w:rFonts w:ascii="Times New Roman" w:hAnsi="Times New Roman" w:cs="Times New Roman"/>
        </w:rPr>
        <w:t>Виконавець</w:t>
      </w:r>
      <w:r w:rsidRPr="0014554C">
        <w:rPr>
          <w:rFonts w:ascii="Times New Roman" w:hAnsi="Times New Roman" w:cs="Times New Roman"/>
        </w:rPr>
        <w:t xml:space="preserve">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 - гігієнічних норм під час надання усіх видів послуг.</w:t>
      </w:r>
    </w:p>
    <w:p w:rsidR="00190F21" w:rsidRPr="0014554C" w:rsidRDefault="00190F21" w:rsidP="00190F21">
      <w:pPr>
        <w:spacing w:line="240" w:lineRule="auto"/>
        <w:ind w:firstLine="567"/>
        <w:jc w:val="both"/>
        <w:rPr>
          <w:rFonts w:ascii="Times New Roman" w:hAnsi="Times New Roman" w:cs="Times New Roman"/>
        </w:rPr>
      </w:pPr>
      <w:r>
        <w:rPr>
          <w:rFonts w:ascii="Times New Roman" w:hAnsi="Times New Roman" w:cs="Times New Roman"/>
        </w:rPr>
        <w:t>- Виконавець</w:t>
      </w:r>
      <w:r w:rsidRPr="0014554C">
        <w:rPr>
          <w:rFonts w:ascii="Times New Roman" w:hAnsi="Times New Roman" w:cs="Times New Roman"/>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190F21" w:rsidRPr="0014554C" w:rsidRDefault="00190F21" w:rsidP="00190F21">
      <w:pPr>
        <w:spacing w:line="240" w:lineRule="auto"/>
        <w:ind w:firstLine="567"/>
        <w:jc w:val="both"/>
        <w:rPr>
          <w:rFonts w:ascii="Times New Roman" w:hAnsi="Times New Roman" w:cs="Times New Roman"/>
        </w:rPr>
      </w:pPr>
      <w:r>
        <w:rPr>
          <w:rFonts w:ascii="Times New Roman" w:hAnsi="Times New Roman" w:cs="Times New Roman"/>
        </w:rPr>
        <w:t>Виконавець</w:t>
      </w:r>
      <w:r w:rsidRPr="0014554C">
        <w:rPr>
          <w:rFonts w:ascii="Times New Roman" w:hAnsi="Times New Roman" w:cs="Times New Roman"/>
        </w:rPr>
        <w:t xml:space="preserve"> несе відповідальність у разі виникнення збитків неякісного надання послуг, що призвело до виникнення аварійних ситуацій на об’єкті або пошкодження майна Замовника. </w:t>
      </w:r>
      <w:r>
        <w:rPr>
          <w:rFonts w:ascii="Times New Roman" w:hAnsi="Times New Roman" w:cs="Times New Roman"/>
        </w:rPr>
        <w:t xml:space="preserve">Виконавець  </w:t>
      </w:r>
      <w:r w:rsidRPr="0014554C">
        <w:rPr>
          <w:rFonts w:ascii="Times New Roman" w:hAnsi="Times New Roman" w:cs="Times New Roman"/>
        </w:rPr>
        <w:t>на вимогу Замовника відшкодовує збитки у повному обсязі. Учасник також несе відповідальність за неякісне та несвоєчасне надання послуг, що призвело до травмування людей на об’єкті з прибирання, з</w:t>
      </w:r>
      <w:r>
        <w:rPr>
          <w:rFonts w:ascii="Times New Roman" w:hAnsi="Times New Roman" w:cs="Times New Roman"/>
        </w:rPr>
        <w:t xml:space="preserve">гідно з чинним законодавством. Виконавець </w:t>
      </w:r>
      <w:r w:rsidRPr="0014554C">
        <w:rPr>
          <w:rFonts w:ascii="Times New Roman" w:hAnsi="Times New Roman" w:cs="Times New Roman"/>
        </w:rPr>
        <w:t xml:space="preserve"> несе відповідальність за дотримання вимог чинного законодавства про працю, охорону праці, пожежну безпеку, санітарно-гігієнічних норм при наданні послуг.</w:t>
      </w:r>
    </w:p>
    <w:p w:rsidR="00190F21" w:rsidRPr="0014554C"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Замовник вправі перевіряти кількість та якість миючих засобів що надаватимуться учасником-переможцем для надання  послуг з прибирання.</w:t>
      </w:r>
    </w:p>
    <w:p w:rsidR="00190F21" w:rsidRDefault="00190F21" w:rsidP="00190F21">
      <w:pPr>
        <w:spacing w:line="240" w:lineRule="auto"/>
        <w:ind w:firstLine="567"/>
        <w:jc w:val="both"/>
        <w:rPr>
          <w:rFonts w:ascii="Times New Roman" w:hAnsi="Times New Roman" w:cs="Times New Roman"/>
        </w:rPr>
      </w:pPr>
    </w:p>
    <w:p w:rsidR="00190F21" w:rsidRDefault="00190F21" w:rsidP="00190F21">
      <w:pPr>
        <w:spacing w:line="240" w:lineRule="auto"/>
        <w:ind w:firstLine="567"/>
        <w:jc w:val="both"/>
        <w:rPr>
          <w:rFonts w:ascii="Times New Roman" w:hAnsi="Times New Roman" w:cs="Times New Roman"/>
        </w:rPr>
      </w:pPr>
      <w:r w:rsidRPr="0014554C">
        <w:rPr>
          <w:rFonts w:ascii="Times New Roman" w:hAnsi="Times New Roman" w:cs="Times New Roman"/>
        </w:rPr>
        <w:t>Примітка: *</w:t>
      </w:r>
      <w:r w:rsidRPr="00F6120C">
        <w:rPr>
          <w:rFonts w:ascii="Times New Roman" w:hAnsi="Times New Roman" w:cs="Times New Roman"/>
        </w:rPr>
        <w:t>Технічні специфікації не повинні містити посилання на конкретні марку чи виробника</w:t>
      </w:r>
      <w:r>
        <w:rPr>
          <w:rFonts w:ascii="Times New Roman" w:hAnsi="Times New Roman" w:cs="Times New Roman"/>
        </w:rPr>
        <w:t xml:space="preserve"> </w:t>
      </w:r>
      <w:r w:rsidRPr="00F6120C">
        <w:rPr>
          <w:rFonts w:ascii="Times New Roman" w:hAnsi="Times New Roman" w:cs="Times New Roman"/>
        </w:rPr>
        <w:t>або на конкретний процес, що характеризує продукт чи послугу певного суб’єкта</w:t>
      </w:r>
      <w:r>
        <w:rPr>
          <w:rFonts w:ascii="Times New Roman" w:hAnsi="Times New Roman" w:cs="Times New Roman"/>
        </w:rPr>
        <w:t xml:space="preserve"> </w:t>
      </w:r>
      <w:r w:rsidRPr="00F6120C">
        <w:rPr>
          <w:rFonts w:ascii="Times New Roman" w:hAnsi="Times New Roman" w:cs="Times New Roman"/>
        </w:rPr>
        <w:t>господарювання, чи на торгові марки, патенти, типи або конкретне місце походження чи</w:t>
      </w:r>
      <w:r>
        <w:rPr>
          <w:rFonts w:ascii="Times New Roman" w:hAnsi="Times New Roman" w:cs="Times New Roman"/>
        </w:rPr>
        <w:t xml:space="preserve"> </w:t>
      </w:r>
      <w:r w:rsidRPr="00F6120C">
        <w:rPr>
          <w:rFonts w:ascii="Times New Roman" w:hAnsi="Times New Roman" w:cs="Times New Roman"/>
        </w:rPr>
        <w:t>спосіб виробництва. У разі якщо таке посилання є необхідним, воно повинно бути</w:t>
      </w:r>
      <w:r>
        <w:rPr>
          <w:rFonts w:ascii="Times New Roman" w:hAnsi="Times New Roman" w:cs="Times New Roman"/>
        </w:rPr>
        <w:t xml:space="preserve"> </w:t>
      </w:r>
      <w:r w:rsidRPr="00F6120C">
        <w:rPr>
          <w:rFonts w:ascii="Times New Roman" w:hAnsi="Times New Roman" w:cs="Times New Roman"/>
        </w:rPr>
        <w:t>обґрунтованим та містити вираз «або еквівалент».</w:t>
      </w:r>
    </w:p>
    <w:p w:rsidR="00190F21" w:rsidRPr="0014554C" w:rsidRDefault="00190F21" w:rsidP="00190F21">
      <w:pPr>
        <w:spacing w:line="240" w:lineRule="auto"/>
        <w:ind w:firstLine="567"/>
        <w:jc w:val="both"/>
        <w:rPr>
          <w:rFonts w:ascii="Times New Roman" w:hAnsi="Times New Roman" w:cs="Times New Roman"/>
        </w:rPr>
      </w:pPr>
    </w:p>
    <w:p w:rsidR="00190F21" w:rsidRPr="00215F16" w:rsidRDefault="00190F21" w:rsidP="00190F21">
      <w:pPr>
        <w:spacing w:line="240" w:lineRule="auto"/>
        <w:ind w:firstLine="567"/>
        <w:jc w:val="both"/>
        <w:rPr>
          <w:rFonts w:ascii="Times New Roman" w:hAnsi="Times New Roman" w:cs="Times New Roman"/>
        </w:rPr>
      </w:pPr>
      <w:r w:rsidRPr="00B51105">
        <w:rPr>
          <w:rFonts w:ascii="Times New Roman" w:hAnsi="Times New Roman" w:cs="Times New Roman"/>
        </w:rPr>
        <w:t>Вартість послуг з прибирання приміщень та санітарних вузлів після проведення ремонтних робіт та усунення наслідків аварійних ситуацій входить у вартість щоденних прибирань та не оплачується</w:t>
      </w:r>
      <w:r w:rsidRPr="00215F16">
        <w:rPr>
          <w:rFonts w:ascii="Times New Roman" w:hAnsi="Times New Roman" w:cs="Times New Roman"/>
        </w:rPr>
        <w:t xml:space="preserve"> Замовником додатково.</w:t>
      </w:r>
    </w:p>
    <w:p w:rsidR="00190F21" w:rsidRPr="00215F16" w:rsidRDefault="00190F21" w:rsidP="00190F21">
      <w:pPr>
        <w:spacing w:line="240" w:lineRule="auto"/>
        <w:ind w:firstLine="567"/>
        <w:jc w:val="both"/>
        <w:rPr>
          <w:rFonts w:ascii="Times New Roman" w:hAnsi="Times New Roman" w:cs="Times New Roman"/>
        </w:rPr>
      </w:pPr>
      <w:r w:rsidRPr="00215F16">
        <w:rPr>
          <w:rFonts w:ascii="Times New Roman" w:hAnsi="Times New Roman" w:cs="Times New Roman"/>
        </w:rPr>
        <w:t>Час надання послуг: з 18 год.00 хв. до 24 год.00 хв. або з 06:00 до 09:00</w:t>
      </w:r>
    </w:p>
    <w:p w:rsidR="00190F21" w:rsidRPr="00215F16" w:rsidRDefault="00190F21" w:rsidP="00190F21">
      <w:pPr>
        <w:spacing w:line="240" w:lineRule="auto"/>
        <w:ind w:firstLine="567"/>
        <w:jc w:val="both"/>
        <w:rPr>
          <w:rFonts w:ascii="Times New Roman" w:hAnsi="Times New Roman" w:cs="Times New Roman"/>
        </w:rPr>
      </w:pPr>
      <w:r w:rsidRPr="00215F16">
        <w:rPr>
          <w:rFonts w:ascii="Times New Roman" w:hAnsi="Times New Roman" w:cs="Times New Roman"/>
        </w:rPr>
        <w:t>Дні тижня, в які здійснюється надання послуг: понеділок, вівторок, середа, четвер, п’ятниця.</w:t>
      </w:r>
    </w:p>
    <w:p w:rsidR="00190F21" w:rsidRDefault="00190F21" w:rsidP="00190F21">
      <w:pPr>
        <w:spacing w:line="240" w:lineRule="auto"/>
        <w:ind w:firstLine="567"/>
        <w:jc w:val="both"/>
        <w:rPr>
          <w:rFonts w:ascii="Times New Roman" w:hAnsi="Times New Roman" w:cs="Times New Roman"/>
        </w:rPr>
      </w:pPr>
      <w:r w:rsidRPr="00215F16">
        <w:rPr>
          <w:rFonts w:ascii="Times New Roman" w:hAnsi="Times New Roman" w:cs="Times New Roman"/>
        </w:rPr>
        <w:t>Вихідні дні: субота, неділя, святкові дні.</w:t>
      </w:r>
    </w:p>
    <w:p w:rsidR="00190F21" w:rsidRPr="00215F16" w:rsidRDefault="00190F21" w:rsidP="00190F21">
      <w:pPr>
        <w:pStyle w:val="HTML"/>
        <w:ind w:left="-142" w:firstLine="709"/>
        <w:jc w:val="both"/>
        <w:rPr>
          <w:rFonts w:ascii="Times New Roman" w:hAnsi="Times New Roman"/>
          <w:sz w:val="24"/>
          <w:szCs w:val="24"/>
        </w:rPr>
      </w:pPr>
      <w:proofErr w:type="spellStart"/>
      <w:proofErr w:type="gramStart"/>
      <w:r w:rsidRPr="00215F16">
        <w:rPr>
          <w:rFonts w:ascii="Times New Roman" w:hAnsi="Times New Roman"/>
          <w:sz w:val="24"/>
          <w:szCs w:val="24"/>
        </w:rPr>
        <w:t>Вс</w:t>
      </w:r>
      <w:proofErr w:type="gramEnd"/>
      <w:r w:rsidRPr="00215F16">
        <w:rPr>
          <w:rFonts w:ascii="Times New Roman" w:hAnsi="Times New Roman"/>
          <w:sz w:val="24"/>
          <w:szCs w:val="24"/>
        </w:rPr>
        <w:t>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витратні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матеріали</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пакети</w:t>
      </w:r>
      <w:proofErr w:type="spellEnd"/>
      <w:r w:rsidRPr="00215F16">
        <w:rPr>
          <w:rFonts w:ascii="Times New Roman" w:hAnsi="Times New Roman"/>
          <w:sz w:val="24"/>
          <w:szCs w:val="24"/>
        </w:rPr>
        <w:t xml:space="preserve"> для </w:t>
      </w:r>
      <w:proofErr w:type="spellStart"/>
      <w:r w:rsidRPr="00215F16">
        <w:rPr>
          <w:rFonts w:ascii="Times New Roman" w:hAnsi="Times New Roman"/>
          <w:sz w:val="24"/>
          <w:szCs w:val="24"/>
        </w:rPr>
        <w:t>сміття</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туалетний</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папір</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рідке</w:t>
      </w:r>
      <w:proofErr w:type="spellEnd"/>
      <w:r w:rsidRPr="00215F16">
        <w:rPr>
          <w:rFonts w:ascii="Times New Roman" w:hAnsi="Times New Roman"/>
          <w:sz w:val="24"/>
          <w:szCs w:val="24"/>
        </w:rPr>
        <w:t xml:space="preserve"> мило, </w:t>
      </w:r>
      <w:proofErr w:type="spellStart"/>
      <w:r w:rsidRPr="00215F16">
        <w:rPr>
          <w:rFonts w:ascii="Times New Roman" w:hAnsi="Times New Roman"/>
          <w:sz w:val="24"/>
          <w:szCs w:val="24"/>
        </w:rPr>
        <w:t>освіжувачі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повітря</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інвентар</w:t>
      </w:r>
      <w:proofErr w:type="spellEnd"/>
      <w:r w:rsidRPr="00215F16">
        <w:rPr>
          <w:rFonts w:ascii="Times New Roman" w:hAnsi="Times New Roman"/>
          <w:sz w:val="24"/>
          <w:szCs w:val="24"/>
        </w:rPr>
        <w:t xml:space="preserve"> (в тому </w:t>
      </w:r>
      <w:proofErr w:type="spellStart"/>
      <w:r w:rsidRPr="00215F16">
        <w:rPr>
          <w:rFonts w:ascii="Times New Roman" w:hAnsi="Times New Roman"/>
          <w:sz w:val="24"/>
          <w:szCs w:val="24"/>
        </w:rPr>
        <w:t>числі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пилосмок</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спецтехніка</w:t>
      </w:r>
      <w:proofErr w:type="spellEnd"/>
      <w:r w:rsidRPr="00215F16">
        <w:rPr>
          <w:rFonts w:ascii="Times New Roman" w:hAnsi="Times New Roman"/>
          <w:sz w:val="24"/>
          <w:szCs w:val="24"/>
        </w:rPr>
        <w:t xml:space="preserve"> для </w:t>
      </w:r>
      <w:proofErr w:type="spellStart"/>
      <w:r w:rsidRPr="00215F16">
        <w:rPr>
          <w:rFonts w:ascii="Times New Roman" w:hAnsi="Times New Roman"/>
          <w:sz w:val="24"/>
          <w:szCs w:val="24"/>
        </w:rPr>
        <w:t>миття</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вікон</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тощо</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хімічні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засоби</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що</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застосовуються</w:t>
      </w:r>
      <w:proofErr w:type="spellEnd"/>
      <w:r w:rsidRPr="00215F16">
        <w:rPr>
          <w:rFonts w:ascii="Times New Roman" w:hAnsi="Times New Roman"/>
          <w:sz w:val="24"/>
          <w:szCs w:val="24"/>
        </w:rPr>
        <w:t xml:space="preserve"> в </w:t>
      </w:r>
      <w:proofErr w:type="spellStart"/>
      <w:r w:rsidRPr="00215F16">
        <w:rPr>
          <w:rFonts w:ascii="Times New Roman" w:hAnsi="Times New Roman"/>
          <w:sz w:val="24"/>
          <w:szCs w:val="24"/>
        </w:rPr>
        <w:t>процесі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виконання</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робіт</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з</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прибирання</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приміщень</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повинні</w:t>
      </w:r>
      <w:proofErr w:type="spellEnd"/>
      <w:r w:rsidRPr="00215F16">
        <w:rPr>
          <w:rFonts w:ascii="Times New Roman" w:hAnsi="Times New Roman"/>
          <w:sz w:val="24"/>
          <w:szCs w:val="24"/>
        </w:rPr>
        <w:t xml:space="preserve"> бути </w:t>
      </w:r>
      <w:proofErr w:type="spellStart"/>
      <w:r w:rsidRPr="00215F16">
        <w:rPr>
          <w:rFonts w:ascii="Times New Roman" w:hAnsi="Times New Roman"/>
          <w:sz w:val="24"/>
          <w:szCs w:val="24"/>
        </w:rPr>
        <w:t>надані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виконавцем</w:t>
      </w:r>
      <w:proofErr w:type="spellEnd"/>
      <w:r w:rsidRPr="00215F16">
        <w:rPr>
          <w:rFonts w:ascii="Times New Roman" w:hAnsi="Times New Roman"/>
          <w:sz w:val="24"/>
          <w:szCs w:val="24"/>
        </w:rPr>
        <w:t xml:space="preserve"> та за </w:t>
      </w:r>
      <w:proofErr w:type="spellStart"/>
      <w:r w:rsidRPr="00215F16">
        <w:rPr>
          <w:rFonts w:ascii="Times New Roman" w:hAnsi="Times New Roman"/>
          <w:sz w:val="24"/>
          <w:szCs w:val="24"/>
        </w:rPr>
        <w:t>його</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рахунок</w:t>
      </w:r>
      <w:proofErr w:type="spellEnd"/>
      <w:r w:rsidRPr="00215F16">
        <w:rPr>
          <w:rFonts w:ascii="Times New Roman" w:hAnsi="Times New Roman"/>
          <w:sz w:val="24"/>
          <w:szCs w:val="24"/>
        </w:rPr>
        <w:t>.</w:t>
      </w:r>
    </w:p>
    <w:p w:rsidR="00190F21" w:rsidRPr="00215F16" w:rsidRDefault="00190F21" w:rsidP="00190F21">
      <w:pPr>
        <w:pStyle w:val="HTML"/>
        <w:ind w:left="-142"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Pr="00215F16">
        <w:rPr>
          <w:rFonts w:ascii="Times New Roman" w:hAnsi="Times New Roman"/>
          <w:sz w:val="24"/>
          <w:szCs w:val="24"/>
        </w:rPr>
        <w:t>Офісні</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приміщення</w:t>
      </w:r>
      <w:proofErr w:type="spellEnd"/>
      <w:r w:rsidRPr="00215F16">
        <w:rPr>
          <w:rFonts w:ascii="Times New Roman" w:hAnsi="Times New Roman"/>
          <w:sz w:val="24"/>
          <w:szCs w:val="24"/>
        </w:rPr>
        <w:t xml:space="preserve"> та </w:t>
      </w:r>
      <w:proofErr w:type="spellStart"/>
      <w:r w:rsidRPr="00215F16">
        <w:rPr>
          <w:rFonts w:ascii="Times New Roman" w:hAnsi="Times New Roman"/>
          <w:sz w:val="24"/>
          <w:szCs w:val="24"/>
        </w:rPr>
        <w:t>санвузли</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повинні</w:t>
      </w:r>
      <w:proofErr w:type="spellEnd"/>
      <w:r w:rsidRPr="00215F16">
        <w:rPr>
          <w:rFonts w:ascii="Times New Roman" w:hAnsi="Times New Roman"/>
          <w:sz w:val="24"/>
          <w:szCs w:val="24"/>
        </w:rPr>
        <w:t xml:space="preserve"> бути </w:t>
      </w:r>
      <w:proofErr w:type="spellStart"/>
      <w:r w:rsidRPr="00215F16">
        <w:rPr>
          <w:rFonts w:ascii="Times New Roman" w:hAnsi="Times New Roman"/>
          <w:sz w:val="24"/>
          <w:szCs w:val="24"/>
        </w:rPr>
        <w:t>забезпечені</w:t>
      </w:r>
      <w:proofErr w:type="spellEnd"/>
      <w:r w:rsidRPr="00215F16">
        <w:rPr>
          <w:rFonts w:ascii="Times New Roman" w:hAnsi="Times New Roman"/>
          <w:sz w:val="24"/>
          <w:szCs w:val="24"/>
        </w:rPr>
        <w:t xml:space="preserve"> пакетами для </w:t>
      </w:r>
      <w:proofErr w:type="spellStart"/>
      <w:r w:rsidRPr="00215F16">
        <w:rPr>
          <w:rFonts w:ascii="Times New Roman" w:hAnsi="Times New Roman"/>
          <w:sz w:val="24"/>
          <w:szCs w:val="24"/>
        </w:rPr>
        <w:t>сміття</w:t>
      </w:r>
      <w:proofErr w:type="spellEnd"/>
      <w:r w:rsidRPr="00215F16">
        <w:rPr>
          <w:rFonts w:ascii="Times New Roman" w:hAnsi="Times New Roman"/>
          <w:sz w:val="24"/>
          <w:szCs w:val="24"/>
        </w:rPr>
        <w:t xml:space="preserve"> </w:t>
      </w:r>
      <w:proofErr w:type="gramStart"/>
      <w:r w:rsidRPr="00215F16">
        <w:rPr>
          <w:rFonts w:ascii="Times New Roman" w:hAnsi="Times New Roman"/>
          <w:sz w:val="24"/>
          <w:szCs w:val="24"/>
        </w:rPr>
        <w:t>за</w:t>
      </w:r>
      <w:proofErr w:type="gramEnd"/>
      <w:r w:rsidRPr="00215F16">
        <w:rPr>
          <w:rFonts w:ascii="Times New Roman" w:hAnsi="Times New Roman"/>
          <w:sz w:val="24"/>
          <w:szCs w:val="24"/>
        </w:rPr>
        <w:t xml:space="preserve"> </w:t>
      </w:r>
      <w:proofErr w:type="spellStart"/>
      <w:r w:rsidRPr="00215F16">
        <w:rPr>
          <w:rFonts w:ascii="Times New Roman" w:hAnsi="Times New Roman"/>
          <w:sz w:val="24"/>
          <w:szCs w:val="24"/>
        </w:rPr>
        <w:t>кількістю</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наявних</w:t>
      </w:r>
      <w:proofErr w:type="spellEnd"/>
      <w:r w:rsidRPr="00215F16">
        <w:rPr>
          <w:rFonts w:ascii="Times New Roman" w:hAnsi="Times New Roman"/>
          <w:sz w:val="24"/>
          <w:szCs w:val="24"/>
        </w:rPr>
        <w:t xml:space="preserve"> </w:t>
      </w:r>
      <w:proofErr w:type="gramStart"/>
      <w:r w:rsidRPr="00215F16">
        <w:rPr>
          <w:rFonts w:ascii="Times New Roman" w:hAnsi="Times New Roman"/>
          <w:sz w:val="24"/>
          <w:szCs w:val="24"/>
        </w:rPr>
        <w:t>корзин</w:t>
      </w:r>
      <w:proofErr w:type="gramEnd"/>
      <w:r w:rsidRPr="00215F16">
        <w:rPr>
          <w:rFonts w:ascii="Times New Roman" w:hAnsi="Times New Roman"/>
          <w:sz w:val="24"/>
          <w:szCs w:val="24"/>
        </w:rPr>
        <w:t xml:space="preserve"> для </w:t>
      </w:r>
      <w:proofErr w:type="spellStart"/>
      <w:r w:rsidRPr="00215F16">
        <w:rPr>
          <w:rFonts w:ascii="Times New Roman" w:hAnsi="Times New Roman"/>
          <w:sz w:val="24"/>
          <w:szCs w:val="24"/>
        </w:rPr>
        <w:t>сміття</w:t>
      </w:r>
      <w:proofErr w:type="spellEnd"/>
      <w:r w:rsidRPr="00215F16">
        <w:rPr>
          <w:rFonts w:ascii="Times New Roman" w:hAnsi="Times New Roman"/>
          <w:sz w:val="24"/>
          <w:szCs w:val="24"/>
        </w:rPr>
        <w:t xml:space="preserve"> та корзинами для </w:t>
      </w:r>
      <w:proofErr w:type="spellStart"/>
      <w:r w:rsidRPr="00215F16">
        <w:rPr>
          <w:rFonts w:ascii="Times New Roman" w:hAnsi="Times New Roman"/>
          <w:sz w:val="24"/>
          <w:szCs w:val="24"/>
        </w:rPr>
        <w:t>сміття</w:t>
      </w:r>
      <w:proofErr w:type="spellEnd"/>
      <w:r w:rsidRPr="00215F16">
        <w:rPr>
          <w:rFonts w:ascii="Times New Roman" w:hAnsi="Times New Roman"/>
          <w:sz w:val="24"/>
          <w:szCs w:val="24"/>
        </w:rPr>
        <w:t xml:space="preserve">. У кожному </w:t>
      </w:r>
      <w:proofErr w:type="spellStart"/>
      <w:r w:rsidRPr="00215F16">
        <w:rPr>
          <w:rFonts w:ascii="Times New Roman" w:hAnsi="Times New Roman"/>
          <w:sz w:val="24"/>
          <w:szCs w:val="24"/>
        </w:rPr>
        <w:t>санвузлі</w:t>
      </w:r>
      <w:proofErr w:type="spellEnd"/>
      <w:r w:rsidRPr="00215F16">
        <w:rPr>
          <w:rFonts w:ascii="Times New Roman" w:hAnsi="Times New Roman"/>
          <w:sz w:val="24"/>
          <w:szCs w:val="24"/>
        </w:rPr>
        <w:t xml:space="preserve"> повинно бути </w:t>
      </w:r>
      <w:proofErr w:type="spellStart"/>
      <w:r w:rsidRPr="00215F16">
        <w:rPr>
          <w:rFonts w:ascii="Times New Roman" w:hAnsi="Times New Roman"/>
          <w:sz w:val="24"/>
          <w:szCs w:val="24"/>
        </w:rPr>
        <w:t>забезпечена</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наявність</w:t>
      </w:r>
      <w:proofErr w:type="spellEnd"/>
      <w:r w:rsidRPr="00215F16">
        <w:rPr>
          <w:rFonts w:ascii="Times New Roman" w:hAnsi="Times New Roman"/>
          <w:sz w:val="24"/>
          <w:szCs w:val="24"/>
        </w:rPr>
        <w:t xml:space="preserve">, туалетного </w:t>
      </w:r>
      <w:proofErr w:type="spellStart"/>
      <w:r w:rsidRPr="00215F16">
        <w:rPr>
          <w:rFonts w:ascii="Times New Roman" w:hAnsi="Times New Roman"/>
          <w:sz w:val="24"/>
          <w:szCs w:val="24"/>
        </w:rPr>
        <w:t>паперу</w:t>
      </w:r>
      <w:proofErr w:type="spellEnd"/>
      <w:r w:rsidRPr="00215F16">
        <w:rPr>
          <w:rFonts w:ascii="Times New Roman" w:hAnsi="Times New Roman"/>
          <w:sz w:val="24"/>
          <w:szCs w:val="24"/>
        </w:rPr>
        <w:t xml:space="preserve">, </w:t>
      </w:r>
      <w:proofErr w:type="spellStart"/>
      <w:proofErr w:type="gramStart"/>
      <w:r w:rsidRPr="00215F16">
        <w:rPr>
          <w:rFonts w:ascii="Times New Roman" w:hAnsi="Times New Roman"/>
          <w:sz w:val="24"/>
          <w:szCs w:val="24"/>
        </w:rPr>
        <w:t>р</w:t>
      </w:r>
      <w:proofErr w:type="gramEnd"/>
      <w:r w:rsidRPr="00215F16">
        <w:rPr>
          <w:rFonts w:ascii="Times New Roman" w:hAnsi="Times New Roman"/>
          <w:sz w:val="24"/>
          <w:szCs w:val="24"/>
        </w:rPr>
        <w:t>ідкого</w:t>
      </w:r>
      <w:proofErr w:type="spellEnd"/>
      <w:r w:rsidRPr="00215F16">
        <w:rPr>
          <w:rFonts w:ascii="Times New Roman" w:hAnsi="Times New Roman"/>
          <w:sz w:val="24"/>
          <w:szCs w:val="24"/>
        </w:rPr>
        <w:t xml:space="preserve"> мила, </w:t>
      </w:r>
      <w:proofErr w:type="spellStart"/>
      <w:r w:rsidRPr="00215F16">
        <w:rPr>
          <w:rFonts w:ascii="Times New Roman" w:hAnsi="Times New Roman"/>
          <w:sz w:val="24"/>
          <w:szCs w:val="24"/>
        </w:rPr>
        <w:t>освіжувача</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повітря</w:t>
      </w:r>
      <w:proofErr w:type="spellEnd"/>
      <w:r w:rsidRPr="00215F16">
        <w:rPr>
          <w:rFonts w:ascii="Times New Roman" w:hAnsi="Times New Roman"/>
          <w:sz w:val="24"/>
          <w:szCs w:val="24"/>
        </w:rPr>
        <w:t xml:space="preserve">, сенсорного дозатору для мила та автоматичного </w:t>
      </w:r>
      <w:proofErr w:type="spellStart"/>
      <w:r w:rsidRPr="00215F16">
        <w:rPr>
          <w:rFonts w:ascii="Times New Roman" w:hAnsi="Times New Roman"/>
          <w:sz w:val="24"/>
          <w:szCs w:val="24"/>
        </w:rPr>
        <w:t>освіжувача</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повітря</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щітками</w:t>
      </w:r>
      <w:proofErr w:type="spellEnd"/>
      <w:r w:rsidRPr="00215F16">
        <w:rPr>
          <w:rFonts w:ascii="Times New Roman" w:hAnsi="Times New Roman"/>
          <w:sz w:val="24"/>
          <w:szCs w:val="24"/>
        </w:rPr>
        <w:t xml:space="preserve"> для </w:t>
      </w:r>
      <w:proofErr w:type="spellStart"/>
      <w:r w:rsidRPr="00215F16">
        <w:rPr>
          <w:rFonts w:ascii="Times New Roman" w:hAnsi="Times New Roman"/>
          <w:sz w:val="24"/>
          <w:szCs w:val="24"/>
        </w:rPr>
        <w:t>унітазів</w:t>
      </w:r>
      <w:proofErr w:type="spellEnd"/>
      <w:r w:rsidRPr="00215F16">
        <w:rPr>
          <w:rFonts w:ascii="Times New Roman" w:hAnsi="Times New Roman"/>
          <w:sz w:val="24"/>
          <w:szCs w:val="24"/>
        </w:rPr>
        <w:t xml:space="preserve">, </w:t>
      </w:r>
      <w:proofErr w:type="spellStart"/>
      <w:r w:rsidRPr="00215F16">
        <w:rPr>
          <w:rFonts w:ascii="Times New Roman" w:hAnsi="Times New Roman"/>
          <w:sz w:val="24"/>
          <w:szCs w:val="24"/>
        </w:rPr>
        <w:t>тримачами</w:t>
      </w:r>
      <w:proofErr w:type="spellEnd"/>
      <w:r w:rsidRPr="00215F16">
        <w:rPr>
          <w:rFonts w:ascii="Times New Roman" w:hAnsi="Times New Roman"/>
          <w:sz w:val="24"/>
          <w:szCs w:val="24"/>
        </w:rPr>
        <w:t xml:space="preserve"> туалетного </w:t>
      </w:r>
      <w:proofErr w:type="spellStart"/>
      <w:r w:rsidRPr="00215F16">
        <w:rPr>
          <w:rFonts w:ascii="Times New Roman" w:hAnsi="Times New Roman"/>
          <w:sz w:val="24"/>
          <w:szCs w:val="24"/>
        </w:rPr>
        <w:t>паперу</w:t>
      </w:r>
      <w:proofErr w:type="spellEnd"/>
      <w:r w:rsidRPr="00215F16">
        <w:rPr>
          <w:rFonts w:ascii="Times New Roman" w:hAnsi="Times New Roman"/>
          <w:sz w:val="24"/>
          <w:szCs w:val="24"/>
        </w:rPr>
        <w:t>.</w:t>
      </w:r>
    </w:p>
    <w:p w:rsidR="00190F21" w:rsidRPr="00215F16" w:rsidRDefault="00190F21" w:rsidP="00190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142"/>
        <w:jc w:val="both"/>
        <w:rPr>
          <w:rFonts w:ascii="Times New Roman" w:hAnsi="Times New Roman"/>
          <w:sz w:val="24"/>
          <w:szCs w:val="24"/>
        </w:rPr>
      </w:pPr>
    </w:p>
    <w:p w:rsidR="00190F21" w:rsidRDefault="00190F21" w:rsidP="00190F21">
      <w:pPr>
        <w:pStyle w:val="Style1"/>
        <w:widowControl/>
        <w:spacing w:before="91"/>
        <w:ind w:left="1286"/>
      </w:pPr>
      <w:r>
        <w:rPr>
          <w:rStyle w:val="FontStyle30"/>
          <w:lang w:eastAsia="uk-UA" w:bidi="ar-SA"/>
        </w:rPr>
        <w:t>Перелік витратних матеріалів та розрахункова їх місячна потреба</w:t>
      </w:r>
    </w:p>
    <w:p w:rsidR="00190F21" w:rsidRPr="00B51105" w:rsidRDefault="00190F21" w:rsidP="00190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142"/>
        <w:jc w:val="both"/>
        <w:rPr>
          <w:rFonts w:ascii="Times New Roman" w:hAnsi="Times New Roman"/>
          <w:sz w:val="24"/>
          <w:szCs w:val="24"/>
        </w:rPr>
      </w:pPr>
    </w:p>
    <w:tbl>
      <w:tblPr>
        <w:tblW w:w="9985" w:type="dxa"/>
        <w:tblInd w:w="-7" w:type="dxa"/>
        <w:tblLayout w:type="fixed"/>
        <w:tblCellMar>
          <w:top w:w="55" w:type="dxa"/>
          <w:left w:w="55" w:type="dxa"/>
          <w:bottom w:w="55" w:type="dxa"/>
          <w:right w:w="55" w:type="dxa"/>
        </w:tblCellMar>
        <w:tblLook w:val="0000"/>
      </w:tblPr>
      <w:tblGrid>
        <w:gridCol w:w="411"/>
        <w:gridCol w:w="2133"/>
        <w:gridCol w:w="779"/>
        <w:gridCol w:w="850"/>
        <w:gridCol w:w="992"/>
        <w:gridCol w:w="843"/>
        <w:gridCol w:w="1000"/>
        <w:gridCol w:w="1134"/>
        <w:gridCol w:w="993"/>
        <w:gridCol w:w="850"/>
      </w:tblGrid>
      <w:tr w:rsidR="00190F21" w:rsidTr="00E71393">
        <w:trPr>
          <w:trHeight w:val="1128"/>
        </w:trPr>
        <w:tc>
          <w:tcPr>
            <w:tcW w:w="411" w:type="dxa"/>
            <w:tcBorders>
              <w:top w:val="single" w:sz="6" w:space="0" w:color="000000"/>
              <w:left w:val="single" w:sz="6" w:space="0" w:color="000000"/>
              <w:bottom w:val="single" w:sz="6" w:space="0" w:color="000000"/>
            </w:tcBorders>
          </w:tcPr>
          <w:p w:rsidR="00190F21" w:rsidRDefault="00190F21" w:rsidP="00E71393">
            <w:pPr>
              <w:pStyle w:val="Style10"/>
              <w:ind w:firstLine="29"/>
            </w:pPr>
            <w:r>
              <w:rPr>
                <w:rStyle w:val="FontStyle30"/>
                <w:rFonts w:ascii="Times New Roman" w:eastAsia="Times New Roman" w:hAnsi="Times New Roman" w:cs="Times New Roman"/>
                <w:sz w:val="20"/>
                <w:szCs w:val="20"/>
                <w:lang w:eastAsia="uk-UA" w:bidi="ar-SA"/>
              </w:rPr>
              <w:t>№</w:t>
            </w:r>
            <w:proofErr w:type="spellStart"/>
            <w:r>
              <w:rPr>
                <w:rStyle w:val="FontStyle30"/>
                <w:rFonts w:ascii="Times New Roman" w:eastAsia="Times New Roman" w:hAnsi="Times New Roman" w:cs="Times New Roman"/>
                <w:sz w:val="20"/>
                <w:szCs w:val="20"/>
                <w:lang w:eastAsia="uk-UA" w:bidi="ar-SA"/>
              </w:rPr>
              <w:t>з</w:t>
            </w:r>
            <w:proofErr w:type="spellEnd"/>
            <w:r>
              <w:rPr>
                <w:rStyle w:val="FontStyle30"/>
                <w:rFonts w:ascii="Times New Roman" w:eastAsia="Times New Roman" w:hAnsi="Times New Roman" w:cs="Times New Roman"/>
                <w:sz w:val="20"/>
                <w:szCs w:val="20"/>
                <w:lang w:eastAsia="uk-UA" w:bidi="ar-SA"/>
              </w:rPr>
              <w:t>/</w:t>
            </w:r>
            <w:proofErr w:type="spellStart"/>
            <w:proofErr w:type="gramStart"/>
            <w:r>
              <w:rPr>
                <w:rStyle w:val="FontStyle30"/>
                <w:rFonts w:ascii="Times New Roman" w:eastAsia="Times New Roman" w:hAnsi="Times New Roman" w:cs="Times New Roman"/>
                <w:sz w:val="20"/>
                <w:szCs w:val="20"/>
                <w:lang w:eastAsia="uk-UA" w:bidi="ar-SA"/>
              </w:rPr>
              <w:t>п</w:t>
            </w:r>
            <w:proofErr w:type="spellEnd"/>
            <w:proofErr w:type="gramEnd"/>
          </w:p>
        </w:tc>
        <w:tc>
          <w:tcPr>
            <w:tcW w:w="2133" w:type="dxa"/>
            <w:tcBorders>
              <w:top w:val="single" w:sz="6" w:space="0" w:color="000000"/>
              <w:left w:val="single" w:sz="6" w:space="0" w:color="000000"/>
              <w:bottom w:val="single" w:sz="6" w:space="0" w:color="000000"/>
            </w:tcBorders>
          </w:tcPr>
          <w:p w:rsidR="00190F21" w:rsidRDefault="00190F21" w:rsidP="00E71393">
            <w:pPr>
              <w:pStyle w:val="Style10"/>
            </w:pPr>
            <w:proofErr w:type="spellStart"/>
            <w:r>
              <w:rPr>
                <w:rStyle w:val="FontStyle30"/>
                <w:rFonts w:ascii="Times New Roman" w:eastAsia="Times New Roman" w:hAnsi="Times New Roman" w:cs="Times New Roman"/>
                <w:sz w:val="20"/>
                <w:szCs w:val="20"/>
                <w:lang w:eastAsia="uk-UA" w:bidi="ar-SA"/>
              </w:rPr>
              <w:t>Найменування</w:t>
            </w:r>
            <w:proofErr w:type="spellEnd"/>
            <w:r>
              <w:rPr>
                <w:rStyle w:val="FontStyle30"/>
                <w:rFonts w:ascii="Times New Roman" w:eastAsia="Times New Roman" w:hAnsi="Times New Roman" w:cs="Times New Roman"/>
                <w:sz w:val="20"/>
                <w:szCs w:val="20"/>
                <w:lang w:eastAsia="uk-UA" w:bidi="ar-SA"/>
              </w:rPr>
              <w:t xml:space="preserve"> </w:t>
            </w:r>
            <w:proofErr w:type="spellStart"/>
            <w:r>
              <w:rPr>
                <w:rStyle w:val="FontStyle30"/>
                <w:rFonts w:ascii="Times New Roman" w:eastAsia="Times New Roman" w:hAnsi="Times New Roman" w:cs="Times New Roman"/>
                <w:sz w:val="20"/>
                <w:szCs w:val="20"/>
                <w:lang w:eastAsia="uk-UA" w:bidi="ar-SA"/>
              </w:rPr>
              <w:t>органічних</w:t>
            </w:r>
            <w:proofErr w:type="spellEnd"/>
            <w:r>
              <w:rPr>
                <w:rStyle w:val="FontStyle30"/>
                <w:rFonts w:ascii="Times New Roman" w:eastAsia="Times New Roman" w:hAnsi="Times New Roman" w:cs="Times New Roman"/>
                <w:sz w:val="20"/>
                <w:szCs w:val="20"/>
                <w:lang w:eastAsia="uk-UA" w:bidi="ar-SA"/>
              </w:rPr>
              <w:t xml:space="preserve"> </w:t>
            </w:r>
            <w:proofErr w:type="spellStart"/>
            <w:proofErr w:type="gramStart"/>
            <w:r>
              <w:rPr>
                <w:rStyle w:val="FontStyle30"/>
                <w:rFonts w:ascii="Times New Roman" w:eastAsia="Times New Roman" w:hAnsi="Times New Roman" w:cs="Times New Roman"/>
                <w:sz w:val="20"/>
                <w:szCs w:val="20"/>
                <w:lang w:eastAsia="uk-UA" w:bidi="ar-SA"/>
              </w:rPr>
              <w:t>матер</w:t>
            </w:r>
            <w:proofErr w:type="gramEnd"/>
            <w:r>
              <w:rPr>
                <w:rStyle w:val="FontStyle30"/>
                <w:rFonts w:ascii="Times New Roman" w:eastAsia="Times New Roman" w:hAnsi="Times New Roman" w:cs="Times New Roman"/>
                <w:sz w:val="20"/>
                <w:szCs w:val="20"/>
                <w:lang w:eastAsia="uk-UA" w:bidi="ar-SA"/>
              </w:rPr>
              <w:t>іалів</w:t>
            </w:r>
            <w:proofErr w:type="spellEnd"/>
          </w:p>
        </w:tc>
        <w:tc>
          <w:tcPr>
            <w:tcW w:w="779" w:type="dxa"/>
            <w:tcBorders>
              <w:top w:val="single" w:sz="6" w:space="0" w:color="000000"/>
              <w:left w:val="single" w:sz="6" w:space="0" w:color="000000"/>
              <w:bottom w:val="single" w:sz="6" w:space="0" w:color="000000"/>
            </w:tcBorders>
          </w:tcPr>
          <w:p w:rsidR="00190F21" w:rsidRDefault="00190F21" w:rsidP="00E71393">
            <w:pPr>
              <w:pStyle w:val="Style21"/>
              <w:jc w:val="center"/>
            </w:pPr>
            <w:proofErr w:type="spellStart"/>
            <w:r>
              <w:rPr>
                <w:rStyle w:val="FontStyle42"/>
                <w:rFonts w:ascii="Times New Roman" w:eastAsia="Times New Roman" w:hAnsi="Times New Roman" w:cs="Times New Roman"/>
                <w:b/>
                <w:sz w:val="20"/>
                <w:szCs w:val="20"/>
                <w:lang w:eastAsia="uk-UA" w:bidi="ar-SA"/>
              </w:rPr>
              <w:t>од</w:t>
            </w:r>
            <w:proofErr w:type="gramStart"/>
            <w:r>
              <w:rPr>
                <w:rStyle w:val="FontStyle42"/>
                <w:rFonts w:ascii="Times New Roman" w:eastAsia="Times New Roman" w:hAnsi="Times New Roman" w:cs="Times New Roman"/>
                <w:b/>
                <w:sz w:val="20"/>
                <w:szCs w:val="20"/>
                <w:lang w:eastAsia="uk-UA" w:bidi="ar-SA"/>
              </w:rPr>
              <w:t>.в</w:t>
            </w:r>
            <w:proofErr w:type="gramEnd"/>
            <w:r>
              <w:rPr>
                <w:rStyle w:val="FontStyle42"/>
                <w:rFonts w:ascii="Times New Roman" w:eastAsia="Times New Roman" w:hAnsi="Times New Roman" w:cs="Times New Roman"/>
                <w:b/>
                <w:sz w:val="20"/>
                <w:szCs w:val="20"/>
                <w:lang w:eastAsia="uk-UA" w:bidi="ar-SA"/>
              </w:rPr>
              <w:t>им</w:t>
            </w:r>
            <w:proofErr w:type="spellEnd"/>
          </w:p>
        </w:tc>
        <w:tc>
          <w:tcPr>
            <w:tcW w:w="850" w:type="dxa"/>
            <w:tcBorders>
              <w:top w:val="single" w:sz="6" w:space="0" w:color="000000"/>
              <w:left w:val="single" w:sz="6" w:space="0" w:color="000000"/>
              <w:bottom w:val="single" w:sz="6" w:space="0" w:color="000000"/>
            </w:tcBorders>
          </w:tcPr>
          <w:p w:rsidR="00190F21" w:rsidRDefault="00190F21" w:rsidP="00E71393">
            <w:pPr>
              <w:pStyle w:val="a6"/>
              <w:jc w:val="center"/>
            </w:pPr>
            <w:r>
              <w:rPr>
                <w:rStyle w:val="a7"/>
                <w:rFonts w:ascii="Times New Roman" w:hAnsi="Times New Roman" w:cs="Times New Roman"/>
                <w:sz w:val="20"/>
                <w:szCs w:val="20"/>
              </w:rPr>
              <w:t xml:space="preserve">вул. </w:t>
            </w:r>
            <w:proofErr w:type="spellStart"/>
            <w:r>
              <w:rPr>
                <w:rStyle w:val="a7"/>
                <w:rFonts w:ascii="Times New Roman" w:hAnsi="Times New Roman" w:cs="Times New Roman"/>
                <w:sz w:val="20"/>
                <w:szCs w:val="20"/>
              </w:rPr>
              <w:t>Пиро-гова</w:t>
            </w:r>
            <w:proofErr w:type="spellEnd"/>
            <w:r>
              <w:rPr>
                <w:rStyle w:val="a7"/>
                <w:rFonts w:ascii="Times New Roman" w:hAnsi="Times New Roman" w:cs="Times New Roman"/>
                <w:sz w:val="20"/>
                <w:szCs w:val="20"/>
              </w:rPr>
              <w:t>, 4</w:t>
            </w:r>
          </w:p>
        </w:tc>
        <w:tc>
          <w:tcPr>
            <w:tcW w:w="992" w:type="dxa"/>
            <w:tcBorders>
              <w:top w:val="single" w:sz="6" w:space="0" w:color="000000"/>
              <w:left w:val="single" w:sz="6" w:space="0" w:color="000000"/>
              <w:bottom w:val="single" w:sz="6" w:space="0" w:color="000000"/>
            </w:tcBorders>
          </w:tcPr>
          <w:p w:rsidR="00190F21" w:rsidRDefault="00190F21" w:rsidP="00E71393">
            <w:pPr>
              <w:pStyle w:val="a6"/>
              <w:jc w:val="center"/>
            </w:pPr>
            <w:r>
              <w:rPr>
                <w:rStyle w:val="a7"/>
                <w:rFonts w:ascii="Times New Roman" w:hAnsi="Times New Roman" w:cs="Times New Roman"/>
                <w:sz w:val="20"/>
                <w:szCs w:val="20"/>
              </w:rPr>
              <w:t>вул. Д. Май-бороди, 9</w:t>
            </w:r>
          </w:p>
        </w:tc>
        <w:tc>
          <w:tcPr>
            <w:tcW w:w="843" w:type="dxa"/>
            <w:tcBorders>
              <w:top w:val="single" w:sz="6" w:space="0" w:color="000000"/>
              <w:left w:val="single" w:sz="6" w:space="0" w:color="000000"/>
              <w:bottom w:val="single" w:sz="6" w:space="0" w:color="000000"/>
            </w:tcBorders>
          </w:tcPr>
          <w:p w:rsidR="00190F21" w:rsidRDefault="00190F21" w:rsidP="00E71393">
            <w:pPr>
              <w:pStyle w:val="a6"/>
              <w:jc w:val="center"/>
            </w:pPr>
            <w:r>
              <w:rPr>
                <w:rStyle w:val="a7"/>
                <w:rFonts w:ascii="Times New Roman" w:hAnsi="Times New Roman" w:cs="Times New Roman"/>
                <w:sz w:val="20"/>
                <w:szCs w:val="20"/>
              </w:rPr>
              <w:t>вул. Театральна, 10</w:t>
            </w:r>
          </w:p>
        </w:tc>
        <w:tc>
          <w:tcPr>
            <w:tcW w:w="1000" w:type="dxa"/>
            <w:tcBorders>
              <w:top w:val="single" w:sz="6" w:space="0" w:color="000000"/>
              <w:left w:val="single" w:sz="6" w:space="0" w:color="000000"/>
              <w:bottom w:val="single" w:sz="6" w:space="0" w:color="000000"/>
            </w:tcBorders>
          </w:tcPr>
          <w:p w:rsidR="00190F21" w:rsidRDefault="00190F21" w:rsidP="00E71393">
            <w:pPr>
              <w:pStyle w:val="a6"/>
              <w:jc w:val="center"/>
            </w:pPr>
            <w:r>
              <w:rPr>
                <w:rStyle w:val="a7"/>
                <w:rFonts w:ascii="Times New Roman" w:hAnsi="Times New Roman" w:cs="Times New Roman"/>
                <w:sz w:val="20"/>
                <w:szCs w:val="20"/>
              </w:rPr>
              <w:t>вул. Київська, 31</w:t>
            </w:r>
          </w:p>
        </w:tc>
        <w:tc>
          <w:tcPr>
            <w:tcW w:w="1134" w:type="dxa"/>
            <w:tcBorders>
              <w:top w:val="single" w:sz="6" w:space="0" w:color="000000"/>
              <w:left w:val="single" w:sz="6" w:space="0" w:color="000000"/>
              <w:bottom w:val="single" w:sz="6" w:space="0" w:color="000000"/>
            </w:tcBorders>
          </w:tcPr>
          <w:p w:rsidR="00190F21" w:rsidRDefault="00190F21" w:rsidP="00E71393">
            <w:pPr>
              <w:pStyle w:val="a6"/>
              <w:jc w:val="center"/>
            </w:pPr>
            <w:r>
              <w:rPr>
                <w:rStyle w:val="a7"/>
                <w:rFonts w:ascii="Times New Roman" w:hAnsi="Times New Roman" w:cs="Times New Roman"/>
                <w:sz w:val="20"/>
                <w:szCs w:val="20"/>
              </w:rPr>
              <w:t xml:space="preserve">вул. І. </w:t>
            </w:r>
            <w:proofErr w:type="spellStart"/>
            <w:r>
              <w:rPr>
                <w:rStyle w:val="a7"/>
                <w:rFonts w:ascii="Times New Roman" w:hAnsi="Times New Roman" w:cs="Times New Roman"/>
                <w:sz w:val="20"/>
                <w:szCs w:val="20"/>
              </w:rPr>
              <w:t>Миколай-чука</w:t>
            </w:r>
            <w:proofErr w:type="spellEnd"/>
            <w:r>
              <w:rPr>
                <w:rStyle w:val="a7"/>
                <w:rFonts w:ascii="Times New Roman" w:hAnsi="Times New Roman" w:cs="Times New Roman"/>
                <w:sz w:val="20"/>
                <w:szCs w:val="20"/>
              </w:rPr>
              <w:t>, 19</w:t>
            </w:r>
          </w:p>
        </w:tc>
        <w:tc>
          <w:tcPr>
            <w:tcW w:w="993" w:type="dxa"/>
            <w:tcBorders>
              <w:top w:val="single" w:sz="6" w:space="0" w:color="000000"/>
              <w:left w:val="single" w:sz="6" w:space="0" w:color="000000"/>
              <w:bottom w:val="single" w:sz="6" w:space="0" w:color="000000"/>
            </w:tcBorders>
          </w:tcPr>
          <w:p w:rsidR="00190F21" w:rsidRDefault="00190F21" w:rsidP="00E71393">
            <w:pPr>
              <w:pStyle w:val="a6"/>
              <w:jc w:val="center"/>
            </w:pPr>
            <w:r>
              <w:rPr>
                <w:rStyle w:val="a7"/>
                <w:rFonts w:ascii="Times New Roman" w:hAnsi="Times New Roman" w:cs="Times New Roman"/>
                <w:sz w:val="20"/>
                <w:szCs w:val="20"/>
              </w:rPr>
              <w:t>Вул. Соборна, 15А</w:t>
            </w:r>
          </w:p>
        </w:tc>
        <w:tc>
          <w:tcPr>
            <w:tcW w:w="850" w:type="dxa"/>
            <w:tcBorders>
              <w:top w:val="single" w:sz="6" w:space="0" w:color="000000"/>
              <w:left w:val="single" w:sz="6" w:space="0" w:color="000000"/>
              <w:bottom w:val="single" w:sz="6" w:space="0" w:color="000000"/>
              <w:right w:val="single" w:sz="6" w:space="0" w:color="000000"/>
            </w:tcBorders>
          </w:tcPr>
          <w:p w:rsidR="00190F21" w:rsidRDefault="00190F21" w:rsidP="00E71393">
            <w:pPr>
              <w:pStyle w:val="a6"/>
              <w:jc w:val="center"/>
            </w:pPr>
            <w:r>
              <w:rPr>
                <w:rStyle w:val="a7"/>
                <w:rFonts w:ascii="Times New Roman" w:hAnsi="Times New Roman" w:cs="Times New Roman"/>
                <w:sz w:val="20"/>
                <w:szCs w:val="20"/>
              </w:rPr>
              <w:t>всього</w:t>
            </w:r>
          </w:p>
        </w:tc>
      </w:tr>
      <w:tr w:rsidR="00190F21" w:rsidTr="00E71393">
        <w:tc>
          <w:tcPr>
            <w:tcW w:w="411" w:type="dxa"/>
            <w:tcBorders>
              <w:left w:val="single" w:sz="6" w:space="0" w:color="000000"/>
              <w:bottom w:val="single" w:sz="6" w:space="0" w:color="000000"/>
            </w:tcBorders>
          </w:tcPr>
          <w:p w:rsidR="00190F21" w:rsidRDefault="00190F21" w:rsidP="00E71393">
            <w:pPr>
              <w:pStyle w:val="Style10"/>
            </w:pPr>
            <w:r>
              <w:rPr>
                <w:rStyle w:val="FontStyle30"/>
                <w:rFonts w:ascii="Times New Roman" w:eastAsia="Times New Roman" w:hAnsi="Times New Roman" w:cs="Times New Roman"/>
                <w:sz w:val="20"/>
                <w:szCs w:val="20"/>
                <w:lang w:eastAsia="uk-UA" w:bidi="ar-SA"/>
              </w:rPr>
              <w:t>1</w:t>
            </w:r>
          </w:p>
        </w:tc>
        <w:tc>
          <w:tcPr>
            <w:tcW w:w="2133" w:type="dxa"/>
            <w:tcBorders>
              <w:left w:val="single" w:sz="6" w:space="0" w:color="000000"/>
              <w:bottom w:val="single" w:sz="6" w:space="0" w:color="000000"/>
            </w:tcBorders>
          </w:tcPr>
          <w:p w:rsidR="00190F21" w:rsidRDefault="009503DC" w:rsidP="00E71393">
            <w:pPr>
              <w:pStyle w:val="Style21"/>
            </w:pPr>
            <w:proofErr w:type="spellStart"/>
            <w:r w:rsidRPr="00024C24">
              <w:rPr>
                <w:rStyle w:val="FontStyle42"/>
                <w:rFonts w:ascii="Times New Roman" w:eastAsia="Times New Roman" w:hAnsi="Times New Roman" w:cs="Times New Roman"/>
                <w:sz w:val="20"/>
                <w:szCs w:val="20"/>
                <w:lang w:eastAsia="uk-UA" w:bidi="ar-SA"/>
              </w:rPr>
              <w:t>Засіб</w:t>
            </w:r>
            <w:proofErr w:type="spellEnd"/>
            <w:r w:rsidRPr="00024C24">
              <w:rPr>
                <w:rStyle w:val="FontStyle42"/>
                <w:rFonts w:ascii="Times New Roman" w:eastAsia="Times New Roman" w:hAnsi="Times New Roman" w:cs="Times New Roman"/>
                <w:sz w:val="20"/>
                <w:szCs w:val="20"/>
                <w:lang w:eastAsia="uk-UA" w:bidi="ar-SA"/>
              </w:rPr>
              <w:t xml:space="preserve"> для </w:t>
            </w:r>
            <w:r w:rsidRPr="00024C24">
              <w:rPr>
                <w:rStyle w:val="FontStyle42"/>
                <w:rFonts w:ascii="Times New Roman" w:eastAsia="Times New Roman" w:hAnsi="Times New Roman" w:cs="Times New Roman"/>
                <w:sz w:val="20"/>
                <w:szCs w:val="20"/>
                <w:lang w:val="uk-UA" w:eastAsia="uk-UA" w:bidi="ar-SA"/>
              </w:rPr>
              <w:t xml:space="preserve">миття </w:t>
            </w:r>
            <w:proofErr w:type="spellStart"/>
            <w:r w:rsidRPr="00024C24">
              <w:rPr>
                <w:rStyle w:val="FontStyle42"/>
                <w:rFonts w:ascii="Times New Roman" w:eastAsia="Times New Roman" w:hAnsi="Times New Roman" w:cs="Times New Roman"/>
                <w:sz w:val="20"/>
                <w:szCs w:val="20"/>
                <w:lang w:eastAsia="uk-UA" w:bidi="ar-SA"/>
              </w:rPr>
              <w:t>санвузлів</w:t>
            </w:r>
            <w:proofErr w:type="spellEnd"/>
            <w:r w:rsidRPr="00024C24">
              <w:rPr>
                <w:rStyle w:val="FontStyle42"/>
                <w:rFonts w:ascii="Times New Roman" w:eastAsia="Times New Roman" w:hAnsi="Times New Roman" w:cs="Times New Roman"/>
                <w:sz w:val="20"/>
                <w:szCs w:val="20"/>
                <w:lang w:eastAsia="uk-UA" w:bidi="ar-SA"/>
              </w:rPr>
              <w:t xml:space="preserve"> </w:t>
            </w:r>
            <w:r w:rsidRPr="00024C24">
              <w:rPr>
                <w:rStyle w:val="FontStyle42"/>
                <w:rFonts w:ascii="Times New Roman" w:eastAsia="Times New Roman" w:hAnsi="Times New Roman" w:cs="Times New Roman"/>
                <w:sz w:val="20"/>
                <w:szCs w:val="20"/>
                <w:lang w:val="uk-UA" w:eastAsia="uk-UA" w:bidi="ar-SA"/>
              </w:rPr>
              <w:t xml:space="preserve">, 1000 </w:t>
            </w:r>
            <w:proofErr w:type="spellStart"/>
            <w:r w:rsidRPr="00024C24">
              <w:rPr>
                <w:rStyle w:val="FontStyle42"/>
                <w:rFonts w:ascii="Times New Roman" w:eastAsia="Times New Roman" w:hAnsi="Times New Roman" w:cs="Times New Roman"/>
                <w:sz w:val="20"/>
                <w:szCs w:val="20"/>
                <w:lang w:val="uk-UA" w:eastAsia="uk-UA" w:bidi="ar-SA"/>
              </w:rPr>
              <w:t>мл</w:t>
            </w:r>
            <w:proofErr w:type="spellEnd"/>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proofErr w:type="gramStart"/>
            <w:r>
              <w:rPr>
                <w:rStyle w:val="FontStyle42"/>
                <w:rFonts w:ascii="Times New Roman" w:eastAsia="Times New Roman" w:hAnsi="Times New Roman" w:cs="Times New Roman"/>
                <w:sz w:val="20"/>
                <w:szCs w:val="20"/>
                <w:lang w:eastAsia="uk-UA" w:bidi="ar-SA"/>
              </w:rPr>
              <w:t>шт</w:t>
            </w:r>
            <w:proofErr w:type="spellEnd"/>
            <w:proofErr w:type="gram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1</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eastAsia="Droid Sans Fallback;Times New R" w:hAnsi="Times New Roman" w:cs="Times New Roman"/>
                <w:sz w:val="20"/>
                <w:szCs w:val="20"/>
                <w:lang w:val="uk-UA"/>
              </w:rPr>
            </w:pPr>
            <w:r>
              <w:rPr>
                <w:rFonts w:ascii="Times New Roman" w:eastAsia="Droid Sans Fallback;Times New R" w:hAnsi="Times New Roman" w:cs="Times New Roman"/>
                <w:sz w:val="20"/>
                <w:szCs w:val="20"/>
                <w:lang w:val="uk-UA"/>
              </w:rPr>
              <w:t>1</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5</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2</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Поліроль</w:t>
            </w:r>
            <w:proofErr w:type="spellEnd"/>
            <w:r>
              <w:rPr>
                <w:rStyle w:val="FontStyle42"/>
                <w:rFonts w:ascii="Times New Roman" w:eastAsia="Times New Roman" w:hAnsi="Times New Roman" w:cs="Times New Roman"/>
                <w:sz w:val="20"/>
                <w:szCs w:val="20"/>
                <w:lang w:eastAsia="uk-UA" w:bidi="ar-SA"/>
              </w:rPr>
              <w:t xml:space="preserve"> для </w:t>
            </w:r>
            <w:proofErr w:type="spellStart"/>
            <w:r>
              <w:rPr>
                <w:rStyle w:val="FontStyle42"/>
                <w:rFonts w:ascii="Times New Roman" w:eastAsia="Times New Roman" w:hAnsi="Times New Roman" w:cs="Times New Roman"/>
                <w:sz w:val="20"/>
                <w:szCs w:val="20"/>
                <w:lang w:eastAsia="uk-UA" w:bidi="ar-SA"/>
              </w:rPr>
              <w:t>меблі</w:t>
            </w:r>
            <w:proofErr w:type="gramStart"/>
            <w:r>
              <w:rPr>
                <w:rStyle w:val="FontStyle42"/>
                <w:rFonts w:ascii="Times New Roman" w:eastAsia="Times New Roman" w:hAnsi="Times New Roman" w:cs="Times New Roman"/>
                <w:sz w:val="20"/>
                <w:szCs w:val="20"/>
                <w:lang w:eastAsia="uk-UA" w:bidi="ar-SA"/>
              </w:rPr>
              <w:t>в</w:t>
            </w:r>
            <w:proofErr w:type="spellEnd"/>
            <w:proofErr w:type="gramEnd"/>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r>
              <w:rPr>
                <w:rStyle w:val="FontStyle42"/>
                <w:rFonts w:ascii="Times New Roman" w:eastAsia="Times New Roman" w:hAnsi="Times New Roman" w:cs="Times New Roman"/>
                <w:sz w:val="20"/>
                <w:szCs w:val="20"/>
                <w:lang w:eastAsia="uk-UA" w:bidi="ar-SA"/>
              </w:rPr>
              <w:t>щт</w:t>
            </w:r>
            <w:proofErr w:type="spell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1</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3</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Засіб</w:t>
            </w:r>
            <w:proofErr w:type="spellEnd"/>
            <w:r>
              <w:rPr>
                <w:rStyle w:val="FontStyle42"/>
                <w:rFonts w:ascii="Times New Roman" w:eastAsia="Times New Roman" w:hAnsi="Times New Roman" w:cs="Times New Roman"/>
                <w:sz w:val="20"/>
                <w:szCs w:val="20"/>
                <w:lang w:eastAsia="uk-UA" w:bidi="ar-SA"/>
              </w:rPr>
              <w:t xml:space="preserve"> для </w:t>
            </w:r>
            <w:proofErr w:type="spellStart"/>
            <w:r>
              <w:rPr>
                <w:rStyle w:val="FontStyle42"/>
                <w:rFonts w:ascii="Times New Roman" w:eastAsia="Times New Roman" w:hAnsi="Times New Roman" w:cs="Times New Roman"/>
                <w:sz w:val="20"/>
                <w:szCs w:val="20"/>
                <w:lang w:eastAsia="uk-UA" w:bidi="ar-SA"/>
              </w:rPr>
              <w:t>миття</w:t>
            </w:r>
            <w:proofErr w:type="spellEnd"/>
            <w:r>
              <w:rPr>
                <w:rStyle w:val="FontStyle42"/>
                <w:rFonts w:ascii="Times New Roman" w:eastAsia="Times New Roman" w:hAnsi="Times New Roman" w:cs="Times New Roman"/>
                <w:sz w:val="20"/>
                <w:szCs w:val="20"/>
                <w:lang w:eastAsia="uk-UA" w:bidi="ar-SA"/>
              </w:rPr>
              <w:t xml:space="preserve"> </w:t>
            </w:r>
            <w:proofErr w:type="gramStart"/>
            <w:r>
              <w:rPr>
                <w:rStyle w:val="FontStyle42"/>
                <w:rFonts w:ascii="Times New Roman" w:eastAsia="Times New Roman" w:hAnsi="Times New Roman" w:cs="Times New Roman"/>
                <w:sz w:val="20"/>
                <w:szCs w:val="20"/>
                <w:lang w:eastAsia="uk-UA" w:bidi="ar-SA"/>
              </w:rPr>
              <w:t>п</w:t>
            </w:r>
            <w:proofErr w:type="gramEnd"/>
            <w:r>
              <w:rPr>
                <w:rStyle w:val="FontStyle42"/>
                <w:rFonts w:ascii="Times New Roman" w:eastAsia="Times New Roman" w:hAnsi="Times New Roman" w:cs="Times New Roman"/>
                <w:sz w:val="20"/>
                <w:szCs w:val="20"/>
                <w:lang w:eastAsia="uk-UA" w:bidi="ar-SA"/>
              </w:rPr>
              <w:t>ідлоги,1000мл</w:t>
            </w:r>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proofErr w:type="gramStart"/>
            <w:r>
              <w:rPr>
                <w:rStyle w:val="FontStyle42"/>
                <w:rFonts w:ascii="Times New Roman" w:eastAsia="Times New Roman" w:hAnsi="Times New Roman" w:cs="Times New Roman"/>
                <w:sz w:val="20"/>
                <w:szCs w:val="20"/>
                <w:lang w:eastAsia="uk-UA" w:bidi="ar-SA"/>
              </w:rPr>
              <w:t>шт</w:t>
            </w:r>
            <w:proofErr w:type="spellEnd"/>
            <w:proofErr w:type="gram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1</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5,0</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4</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Засіб</w:t>
            </w:r>
            <w:proofErr w:type="spellEnd"/>
            <w:r>
              <w:rPr>
                <w:rStyle w:val="FontStyle42"/>
                <w:rFonts w:ascii="Times New Roman" w:eastAsia="Times New Roman" w:hAnsi="Times New Roman" w:cs="Times New Roman"/>
                <w:sz w:val="20"/>
                <w:szCs w:val="20"/>
                <w:lang w:eastAsia="uk-UA" w:bidi="ar-SA"/>
              </w:rPr>
              <w:t xml:space="preserve"> для </w:t>
            </w:r>
            <w:proofErr w:type="spellStart"/>
            <w:r>
              <w:rPr>
                <w:rStyle w:val="FontStyle42"/>
                <w:rFonts w:ascii="Times New Roman" w:eastAsia="Times New Roman" w:hAnsi="Times New Roman" w:cs="Times New Roman"/>
                <w:sz w:val="20"/>
                <w:szCs w:val="20"/>
                <w:lang w:eastAsia="uk-UA" w:bidi="ar-SA"/>
              </w:rPr>
              <w:t>миття</w:t>
            </w:r>
            <w:proofErr w:type="spellEnd"/>
            <w:r>
              <w:rPr>
                <w:rStyle w:val="FontStyle42"/>
                <w:rFonts w:ascii="Times New Roman" w:eastAsia="Times New Roman" w:hAnsi="Times New Roman" w:cs="Times New Roman"/>
                <w:sz w:val="20"/>
                <w:szCs w:val="20"/>
                <w:lang w:eastAsia="uk-UA" w:bidi="ar-SA"/>
              </w:rPr>
              <w:t xml:space="preserve"> </w:t>
            </w:r>
            <w:proofErr w:type="spellStart"/>
            <w:r>
              <w:rPr>
                <w:rStyle w:val="FontStyle42"/>
                <w:rFonts w:ascii="Times New Roman" w:eastAsia="Times New Roman" w:hAnsi="Times New Roman" w:cs="Times New Roman"/>
                <w:sz w:val="20"/>
                <w:szCs w:val="20"/>
                <w:lang w:eastAsia="uk-UA" w:bidi="ar-SA"/>
              </w:rPr>
              <w:t>скла</w:t>
            </w:r>
            <w:proofErr w:type="spellEnd"/>
            <w:r>
              <w:rPr>
                <w:rStyle w:val="FontStyle42"/>
                <w:rFonts w:ascii="Times New Roman" w:eastAsia="Times New Roman" w:hAnsi="Times New Roman" w:cs="Times New Roman"/>
                <w:sz w:val="20"/>
                <w:szCs w:val="20"/>
                <w:lang w:eastAsia="uk-UA" w:bidi="ar-SA"/>
              </w:rPr>
              <w:t xml:space="preserve"> 500 мл</w:t>
            </w:r>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proofErr w:type="gramStart"/>
            <w:r>
              <w:rPr>
                <w:rStyle w:val="FontStyle42"/>
                <w:rFonts w:ascii="Times New Roman" w:eastAsia="Times New Roman" w:hAnsi="Times New Roman" w:cs="Times New Roman"/>
                <w:sz w:val="20"/>
                <w:szCs w:val="20"/>
                <w:lang w:eastAsia="uk-UA" w:bidi="ar-SA"/>
              </w:rPr>
              <w:t>шт</w:t>
            </w:r>
            <w:proofErr w:type="spellEnd"/>
            <w:proofErr w:type="gramEnd"/>
          </w:p>
        </w:tc>
        <w:tc>
          <w:tcPr>
            <w:tcW w:w="850" w:type="dxa"/>
            <w:tcBorders>
              <w:left w:val="single" w:sz="6" w:space="0" w:color="000000"/>
              <w:bottom w:val="single" w:sz="6" w:space="0" w:color="000000"/>
            </w:tcBorders>
          </w:tcPr>
          <w:p w:rsidR="00190F21" w:rsidRPr="00F6120C" w:rsidRDefault="00190F21" w:rsidP="00E71393">
            <w:pPr>
              <w:pStyle w:val="Style21"/>
              <w:snapToGrid w:val="0"/>
              <w:jc w:val="center"/>
              <w:rPr>
                <w:sz w:val="20"/>
                <w:szCs w:val="20"/>
                <w:lang w:val="uk-UA"/>
              </w:rPr>
            </w:pPr>
            <w:r w:rsidRPr="00F6120C">
              <w:rPr>
                <w:sz w:val="20"/>
                <w:szCs w:val="20"/>
                <w:lang w:val="uk-UA"/>
              </w:rPr>
              <w:t>0,5</w:t>
            </w:r>
          </w:p>
        </w:tc>
        <w:tc>
          <w:tcPr>
            <w:tcW w:w="992" w:type="dxa"/>
            <w:tcBorders>
              <w:left w:val="single" w:sz="6" w:space="0" w:color="000000"/>
              <w:bottom w:val="single" w:sz="6" w:space="0" w:color="000000"/>
            </w:tcBorders>
          </w:tcPr>
          <w:p w:rsidR="00190F21" w:rsidRPr="00F6120C" w:rsidRDefault="00190F21" w:rsidP="00E71393">
            <w:pPr>
              <w:pStyle w:val="Style21"/>
              <w:snapToGrid w:val="0"/>
              <w:jc w:val="center"/>
              <w:rPr>
                <w:rFonts w:ascii="Times New Roman" w:hAnsi="Times New Roman" w:cs="Times New Roman"/>
                <w:sz w:val="20"/>
                <w:szCs w:val="20"/>
                <w:lang w:val="uk-UA"/>
              </w:rPr>
            </w:pPr>
            <w:r w:rsidRPr="00F6120C">
              <w:rPr>
                <w:rFonts w:ascii="Times New Roman" w:hAnsi="Times New Roman" w:cs="Times New Roman"/>
                <w:sz w:val="20"/>
                <w:szCs w:val="20"/>
                <w:lang w:val="uk-UA"/>
              </w:rPr>
              <w:t>0,5</w:t>
            </w:r>
          </w:p>
        </w:tc>
        <w:tc>
          <w:tcPr>
            <w:tcW w:w="843" w:type="dxa"/>
            <w:tcBorders>
              <w:left w:val="single" w:sz="6" w:space="0" w:color="000000"/>
              <w:bottom w:val="single" w:sz="6" w:space="0" w:color="000000"/>
            </w:tcBorders>
          </w:tcPr>
          <w:p w:rsidR="00190F21" w:rsidRPr="00F6120C" w:rsidRDefault="00190F21" w:rsidP="00E71393">
            <w:pPr>
              <w:pStyle w:val="Style21"/>
              <w:snapToGrid w:val="0"/>
              <w:jc w:val="center"/>
              <w:rPr>
                <w:rFonts w:ascii="Times New Roman" w:hAnsi="Times New Roman" w:cs="Times New Roman"/>
                <w:sz w:val="20"/>
                <w:szCs w:val="20"/>
                <w:lang w:val="uk-UA"/>
              </w:rPr>
            </w:pPr>
            <w:r w:rsidRPr="00F6120C">
              <w:rPr>
                <w:rFonts w:ascii="Times New Roman" w:hAnsi="Times New Roman" w:cs="Times New Roman"/>
                <w:sz w:val="20"/>
                <w:szCs w:val="20"/>
                <w:lang w:val="uk-UA"/>
              </w:rPr>
              <w:t>0,5</w:t>
            </w:r>
          </w:p>
        </w:tc>
        <w:tc>
          <w:tcPr>
            <w:tcW w:w="1000" w:type="dxa"/>
            <w:tcBorders>
              <w:left w:val="single" w:sz="6" w:space="0" w:color="000000"/>
              <w:bottom w:val="single" w:sz="6" w:space="0" w:color="000000"/>
            </w:tcBorders>
          </w:tcPr>
          <w:p w:rsidR="00190F21" w:rsidRPr="00F6120C" w:rsidRDefault="00190F21" w:rsidP="00E71393">
            <w:pPr>
              <w:pStyle w:val="Style21"/>
              <w:snapToGrid w:val="0"/>
              <w:jc w:val="center"/>
              <w:rPr>
                <w:rFonts w:ascii="Times New Roman" w:hAnsi="Times New Roman" w:cs="Times New Roman"/>
                <w:sz w:val="20"/>
                <w:szCs w:val="20"/>
                <w:lang w:val="uk-UA"/>
              </w:rPr>
            </w:pPr>
            <w:r w:rsidRPr="00F6120C">
              <w:rPr>
                <w:rFonts w:ascii="Times New Roman" w:hAnsi="Times New Roman" w:cs="Times New Roman"/>
                <w:sz w:val="20"/>
                <w:szCs w:val="20"/>
                <w:lang w:val="uk-UA"/>
              </w:rPr>
              <w:t>0,5</w:t>
            </w:r>
          </w:p>
        </w:tc>
        <w:tc>
          <w:tcPr>
            <w:tcW w:w="1134" w:type="dxa"/>
            <w:tcBorders>
              <w:left w:val="single" w:sz="6" w:space="0" w:color="000000"/>
              <w:bottom w:val="single" w:sz="6" w:space="0" w:color="000000"/>
            </w:tcBorders>
          </w:tcPr>
          <w:p w:rsidR="00190F21" w:rsidRPr="00F6120C" w:rsidRDefault="00190F21" w:rsidP="00E71393">
            <w:pPr>
              <w:pStyle w:val="Style21"/>
              <w:snapToGrid w:val="0"/>
              <w:jc w:val="center"/>
              <w:rPr>
                <w:rFonts w:ascii="Times New Roman" w:hAnsi="Times New Roman" w:cs="Times New Roman"/>
                <w:sz w:val="20"/>
                <w:szCs w:val="20"/>
                <w:lang w:val="uk-UA"/>
              </w:rPr>
            </w:pPr>
            <w:r w:rsidRPr="00F6120C">
              <w:rPr>
                <w:rFonts w:ascii="Times New Roman" w:hAnsi="Times New Roman" w:cs="Times New Roman"/>
                <w:sz w:val="20"/>
                <w:szCs w:val="20"/>
                <w:lang w:val="uk-UA"/>
              </w:rPr>
              <w:t>0,5</w:t>
            </w:r>
          </w:p>
        </w:tc>
        <w:tc>
          <w:tcPr>
            <w:tcW w:w="993" w:type="dxa"/>
            <w:tcBorders>
              <w:left w:val="single" w:sz="6" w:space="0" w:color="000000"/>
              <w:bottom w:val="single" w:sz="6" w:space="0" w:color="000000"/>
            </w:tcBorders>
          </w:tcPr>
          <w:p w:rsidR="00190F21" w:rsidRPr="00F6120C" w:rsidRDefault="00190F21" w:rsidP="00E71393">
            <w:pPr>
              <w:pStyle w:val="Style21"/>
              <w:snapToGrid w:val="0"/>
              <w:jc w:val="center"/>
              <w:rPr>
                <w:rFonts w:ascii="Times New Roman" w:hAnsi="Times New Roman" w:cs="Times New Roman"/>
                <w:sz w:val="20"/>
                <w:szCs w:val="20"/>
                <w:lang w:val="uk-UA"/>
              </w:rPr>
            </w:pPr>
            <w:r w:rsidRPr="00F6120C">
              <w:rPr>
                <w:rFonts w:ascii="Times New Roman" w:hAnsi="Times New Roman" w:cs="Times New Roman"/>
                <w:sz w:val="20"/>
                <w:szCs w:val="20"/>
                <w:lang w:val="uk-UA"/>
              </w:rPr>
              <w:t>0,5</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3,0</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5</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Серветки</w:t>
            </w:r>
            <w:proofErr w:type="spellEnd"/>
            <w:r>
              <w:rPr>
                <w:rStyle w:val="FontStyle42"/>
                <w:rFonts w:ascii="Times New Roman" w:eastAsia="Times New Roman" w:hAnsi="Times New Roman" w:cs="Times New Roman"/>
                <w:sz w:val="20"/>
                <w:szCs w:val="20"/>
                <w:lang w:eastAsia="uk-UA" w:bidi="ar-SA"/>
              </w:rPr>
              <w:t xml:space="preserve"> для </w:t>
            </w:r>
            <w:proofErr w:type="spellStart"/>
            <w:r>
              <w:rPr>
                <w:rStyle w:val="FontStyle42"/>
                <w:rFonts w:ascii="Times New Roman" w:eastAsia="Times New Roman" w:hAnsi="Times New Roman" w:cs="Times New Roman"/>
                <w:sz w:val="20"/>
                <w:szCs w:val="20"/>
                <w:lang w:eastAsia="uk-UA" w:bidi="ar-SA"/>
              </w:rPr>
              <w:t>витирання</w:t>
            </w:r>
            <w:proofErr w:type="spellEnd"/>
            <w:r>
              <w:rPr>
                <w:rStyle w:val="FontStyle42"/>
                <w:rFonts w:ascii="Times New Roman" w:eastAsia="Times New Roman" w:hAnsi="Times New Roman" w:cs="Times New Roman"/>
                <w:sz w:val="20"/>
                <w:szCs w:val="20"/>
                <w:lang w:eastAsia="uk-UA" w:bidi="ar-SA"/>
              </w:rPr>
              <w:t xml:space="preserve"> </w:t>
            </w:r>
            <w:r>
              <w:rPr>
                <w:rStyle w:val="FontStyle40"/>
                <w:rFonts w:ascii="Times New Roman" w:eastAsia="Times New Roman" w:hAnsi="Times New Roman" w:cs="Times New Roman"/>
                <w:sz w:val="20"/>
                <w:szCs w:val="20"/>
                <w:lang w:eastAsia="uk-UA" w:bidi="ar-SA"/>
              </w:rPr>
              <w:t xml:space="preserve">пилу </w:t>
            </w:r>
            <w:proofErr w:type="spellStart"/>
            <w:r>
              <w:rPr>
                <w:rStyle w:val="FontStyle40"/>
                <w:rFonts w:ascii="Times New Roman" w:eastAsia="Times New Roman" w:hAnsi="Times New Roman" w:cs="Times New Roman"/>
                <w:sz w:val="20"/>
                <w:szCs w:val="20"/>
                <w:lang w:eastAsia="uk-UA" w:bidi="ar-SA"/>
              </w:rPr>
              <w:t>віскозні</w:t>
            </w:r>
            <w:proofErr w:type="spellEnd"/>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r>
              <w:rPr>
                <w:rStyle w:val="FontStyle42"/>
                <w:rFonts w:ascii="Times New Roman" w:eastAsia="Times New Roman" w:hAnsi="Times New Roman" w:cs="Times New Roman"/>
                <w:sz w:val="20"/>
                <w:szCs w:val="20"/>
                <w:lang w:eastAsia="uk-UA" w:bidi="ar-SA"/>
              </w:rPr>
              <w:t>уп</w:t>
            </w:r>
            <w:proofErr w:type="spell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2</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12</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6</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Серветки</w:t>
            </w:r>
            <w:proofErr w:type="spellEnd"/>
            <w:r>
              <w:rPr>
                <w:rStyle w:val="FontStyle42"/>
                <w:rFonts w:ascii="Times New Roman" w:eastAsia="Times New Roman" w:hAnsi="Times New Roman" w:cs="Times New Roman"/>
                <w:sz w:val="20"/>
                <w:szCs w:val="20"/>
                <w:lang w:eastAsia="uk-UA" w:bidi="ar-SA"/>
              </w:rPr>
              <w:t xml:space="preserve"> </w:t>
            </w:r>
            <w:proofErr w:type="spellStart"/>
            <w:r>
              <w:rPr>
                <w:rStyle w:val="FontStyle42"/>
                <w:rFonts w:ascii="Times New Roman" w:eastAsia="Times New Roman" w:hAnsi="Times New Roman" w:cs="Times New Roman"/>
                <w:sz w:val="20"/>
                <w:szCs w:val="20"/>
                <w:lang w:eastAsia="uk-UA" w:bidi="ar-SA"/>
              </w:rPr>
              <w:t>мікрофібра</w:t>
            </w:r>
            <w:proofErr w:type="spellEnd"/>
            <w:r>
              <w:rPr>
                <w:rStyle w:val="FontStyle42"/>
                <w:rFonts w:ascii="Times New Roman" w:eastAsia="Times New Roman" w:hAnsi="Times New Roman" w:cs="Times New Roman"/>
                <w:sz w:val="20"/>
                <w:szCs w:val="20"/>
                <w:lang w:eastAsia="uk-UA" w:bidi="ar-SA"/>
              </w:rPr>
              <w:t xml:space="preserve"> </w:t>
            </w:r>
            <w:r>
              <w:rPr>
                <w:rStyle w:val="FontStyle40"/>
                <w:rFonts w:ascii="Times New Roman" w:eastAsia="Times New Roman" w:hAnsi="Times New Roman" w:cs="Times New Roman"/>
                <w:sz w:val="20"/>
                <w:szCs w:val="20"/>
                <w:lang w:eastAsia="uk-UA" w:bidi="ar-SA"/>
              </w:rPr>
              <w:t xml:space="preserve">для </w:t>
            </w:r>
            <w:proofErr w:type="spellStart"/>
            <w:r>
              <w:rPr>
                <w:rStyle w:val="FontStyle42"/>
                <w:rFonts w:ascii="Times New Roman" w:eastAsia="Times New Roman" w:hAnsi="Times New Roman" w:cs="Times New Roman"/>
                <w:sz w:val="20"/>
                <w:szCs w:val="20"/>
                <w:lang w:eastAsia="uk-UA" w:bidi="ar-SA"/>
              </w:rPr>
              <w:t>скла</w:t>
            </w:r>
            <w:proofErr w:type="spellEnd"/>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r>
              <w:rPr>
                <w:rStyle w:val="FontStyle42"/>
                <w:rFonts w:ascii="Times New Roman" w:eastAsia="Times New Roman" w:hAnsi="Times New Roman" w:cs="Times New Roman"/>
                <w:sz w:val="20"/>
                <w:szCs w:val="20"/>
                <w:lang w:eastAsia="uk-UA" w:bidi="ar-SA"/>
              </w:rPr>
              <w:t>уп</w:t>
            </w:r>
            <w:proofErr w:type="spell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1</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6</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7</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Пакети</w:t>
            </w:r>
            <w:proofErr w:type="spellEnd"/>
            <w:r>
              <w:rPr>
                <w:rStyle w:val="FontStyle42"/>
                <w:rFonts w:ascii="Times New Roman" w:eastAsia="Times New Roman" w:hAnsi="Times New Roman" w:cs="Times New Roman"/>
                <w:sz w:val="20"/>
                <w:szCs w:val="20"/>
                <w:lang w:eastAsia="uk-UA" w:bidi="ar-SA"/>
              </w:rPr>
              <w:t xml:space="preserve"> 35/50 </w:t>
            </w:r>
            <w:proofErr w:type="spellStart"/>
            <w:proofErr w:type="gramStart"/>
            <w:r>
              <w:rPr>
                <w:rStyle w:val="FontStyle42"/>
                <w:rFonts w:ascii="Times New Roman" w:eastAsia="Times New Roman" w:hAnsi="Times New Roman" w:cs="Times New Roman"/>
                <w:sz w:val="20"/>
                <w:szCs w:val="20"/>
                <w:lang w:eastAsia="uk-UA" w:bidi="ar-SA"/>
              </w:rPr>
              <w:t>шт</w:t>
            </w:r>
            <w:proofErr w:type="spellEnd"/>
            <w:proofErr w:type="gramEnd"/>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r>
              <w:rPr>
                <w:rStyle w:val="FontStyle42"/>
                <w:rFonts w:ascii="Times New Roman" w:eastAsia="Times New Roman" w:hAnsi="Times New Roman" w:cs="Times New Roman"/>
                <w:sz w:val="20"/>
                <w:szCs w:val="20"/>
                <w:lang w:eastAsia="uk-UA" w:bidi="ar-SA"/>
              </w:rPr>
              <w:t>уп</w:t>
            </w:r>
            <w:proofErr w:type="spell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2</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10</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8</w:t>
            </w:r>
          </w:p>
        </w:tc>
        <w:tc>
          <w:tcPr>
            <w:tcW w:w="2133" w:type="dxa"/>
            <w:tcBorders>
              <w:left w:val="single" w:sz="6" w:space="0" w:color="000000"/>
              <w:bottom w:val="single" w:sz="6" w:space="0" w:color="000000"/>
            </w:tcBorders>
          </w:tcPr>
          <w:p w:rsidR="00190F21" w:rsidRDefault="00190F21" w:rsidP="00E71393">
            <w:pPr>
              <w:pStyle w:val="Style21"/>
            </w:pPr>
            <w:proofErr w:type="spellStart"/>
            <w:r>
              <w:rPr>
                <w:rStyle w:val="FontStyle42"/>
                <w:rFonts w:ascii="Times New Roman" w:eastAsia="Times New Roman" w:hAnsi="Times New Roman" w:cs="Times New Roman"/>
                <w:sz w:val="20"/>
                <w:szCs w:val="20"/>
                <w:lang w:eastAsia="uk-UA" w:bidi="ar-SA"/>
              </w:rPr>
              <w:t>Пакети</w:t>
            </w:r>
            <w:proofErr w:type="spellEnd"/>
            <w:r>
              <w:rPr>
                <w:rStyle w:val="FontStyle42"/>
                <w:rFonts w:ascii="Times New Roman" w:eastAsia="Times New Roman" w:hAnsi="Times New Roman" w:cs="Times New Roman"/>
                <w:sz w:val="20"/>
                <w:szCs w:val="20"/>
                <w:lang w:eastAsia="uk-UA" w:bidi="ar-SA"/>
              </w:rPr>
              <w:t xml:space="preserve"> 120/10 </w:t>
            </w:r>
            <w:proofErr w:type="spellStart"/>
            <w:proofErr w:type="gramStart"/>
            <w:r>
              <w:rPr>
                <w:rStyle w:val="FontStyle42"/>
                <w:rFonts w:ascii="Times New Roman" w:eastAsia="Times New Roman" w:hAnsi="Times New Roman" w:cs="Times New Roman"/>
                <w:sz w:val="20"/>
                <w:szCs w:val="20"/>
                <w:lang w:eastAsia="uk-UA" w:bidi="ar-SA"/>
              </w:rPr>
              <w:t>шт</w:t>
            </w:r>
            <w:proofErr w:type="spellEnd"/>
            <w:proofErr w:type="gramEnd"/>
          </w:p>
        </w:tc>
        <w:tc>
          <w:tcPr>
            <w:tcW w:w="779" w:type="dxa"/>
            <w:tcBorders>
              <w:left w:val="single" w:sz="6" w:space="0" w:color="000000"/>
              <w:bottom w:val="single" w:sz="6" w:space="0" w:color="000000"/>
            </w:tcBorders>
          </w:tcPr>
          <w:p w:rsidR="00190F21" w:rsidRDefault="00190F21" w:rsidP="00E71393">
            <w:pPr>
              <w:pStyle w:val="Style21"/>
              <w:jc w:val="center"/>
            </w:pPr>
            <w:proofErr w:type="spellStart"/>
            <w:r>
              <w:rPr>
                <w:rStyle w:val="FontStyle42"/>
                <w:rFonts w:ascii="Times New Roman" w:eastAsia="Times New Roman" w:hAnsi="Times New Roman" w:cs="Times New Roman"/>
                <w:sz w:val="20"/>
                <w:szCs w:val="20"/>
                <w:lang w:eastAsia="uk-UA" w:bidi="ar-SA"/>
              </w:rPr>
              <w:t>уп</w:t>
            </w:r>
            <w:proofErr w:type="spell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1</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4,5</w:t>
            </w:r>
          </w:p>
        </w:tc>
      </w:tr>
      <w:tr w:rsidR="00190F21" w:rsidTr="00E71393">
        <w:tc>
          <w:tcPr>
            <w:tcW w:w="411" w:type="dxa"/>
            <w:tcBorders>
              <w:left w:val="single" w:sz="6" w:space="0" w:color="000000"/>
              <w:bottom w:val="single" w:sz="6" w:space="0" w:color="000000"/>
            </w:tcBorders>
          </w:tcPr>
          <w:p w:rsidR="00190F21" w:rsidRDefault="00190F21" w:rsidP="00E71393">
            <w:pPr>
              <w:pStyle w:val="Style13"/>
            </w:pPr>
            <w:r>
              <w:rPr>
                <w:rStyle w:val="FontStyle39"/>
                <w:rFonts w:ascii="Times New Roman" w:eastAsia="Times New Roman" w:hAnsi="Times New Roman" w:cs="Times New Roman"/>
                <w:sz w:val="20"/>
                <w:szCs w:val="20"/>
                <w:lang w:eastAsia="uk-UA" w:bidi="ar-SA"/>
              </w:rPr>
              <w:t>9</w:t>
            </w:r>
          </w:p>
        </w:tc>
        <w:tc>
          <w:tcPr>
            <w:tcW w:w="2133" w:type="dxa"/>
            <w:tcBorders>
              <w:left w:val="single" w:sz="6" w:space="0" w:color="000000"/>
              <w:bottom w:val="single" w:sz="6" w:space="0" w:color="000000"/>
            </w:tcBorders>
          </w:tcPr>
          <w:p w:rsidR="00190F21" w:rsidRDefault="00190F21" w:rsidP="00E71393">
            <w:pPr>
              <w:pStyle w:val="Style21"/>
            </w:pPr>
            <w:r>
              <w:rPr>
                <w:rStyle w:val="FontStyle42"/>
                <w:rFonts w:ascii="Times New Roman" w:eastAsia="Times New Roman" w:hAnsi="Times New Roman" w:cs="Times New Roman"/>
                <w:sz w:val="20"/>
                <w:szCs w:val="20"/>
                <w:lang w:eastAsia="uk-UA" w:bidi="ar-SA"/>
              </w:rPr>
              <w:t xml:space="preserve">Рукавички </w:t>
            </w:r>
            <w:proofErr w:type="spellStart"/>
            <w:r>
              <w:rPr>
                <w:rStyle w:val="FontStyle42"/>
                <w:rFonts w:ascii="Times New Roman" w:eastAsia="Times New Roman" w:hAnsi="Times New Roman" w:cs="Times New Roman"/>
                <w:sz w:val="20"/>
                <w:szCs w:val="20"/>
                <w:lang w:eastAsia="uk-UA" w:bidi="ar-SA"/>
              </w:rPr>
              <w:t>латексні</w:t>
            </w:r>
            <w:proofErr w:type="spellEnd"/>
          </w:p>
        </w:tc>
        <w:tc>
          <w:tcPr>
            <w:tcW w:w="779" w:type="dxa"/>
            <w:tcBorders>
              <w:left w:val="single" w:sz="6" w:space="0" w:color="000000"/>
              <w:bottom w:val="single" w:sz="6" w:space="0" w:color="000000"/>
            </w:tcBorders>
          </w:tcPr>
          <w:p w:rsidR="00190F21" w:rsidRDefault="00190F21" w:rsidP="00E71393">
            <w:pPr>
              <w:pStyle w:val="Style23"/>
              <w:jc w:val="center"/>
              <w:rPr>
                <w:rFonts w:ascii="Times New Roman" w:eastAsia="Times New Roman" w:hAnsi="Times New Roman" w:cs="Times New Roman"/>
                <w:sz w:val="20"/>
                <w:szCs w:val="20"/>
                <w:lang w:val="uk-UA" w:eastAsia="uk-UA" w:bidi="ar-SA"/>
              </w:rPr>
            </w:pPr>
            <w:proofErr w:type="spellStart"/>
            <w:proofErr w:type="gramStart"/>
            <w:r>
              <w:rPr>
                <w:rStyle w:val="FontStyle40"/>
                <w:rFonts w:ascii="Times New Roman" w:eastAsia="Times New Roman" w:hAnsi="Times New Roman" w:cs="Times New Roman"/>
                <w:lang w:eastAsia="uk-UA" w:bidi="ar-SA"/>
              </w:rPr>
              <w:t>шт</w:t>
            </w:r>
            <w:proofErr w:type="spellEnd"/>
            <w:proofErr w:type="gramEnd"/>
          </w:p>
        </w:tc>
        <w:tc>
          <w:tcPr>
            <w:tcW w:w="850" w:type="dxa"/>
            <w:tcBorders>
              <w:left w:val="single" w:sz="6" w:space="0" w:color="000000"/>
              <w:bottom w:val="single" w:sz="6" w:space="0" w:color="000000"/>
            </w:tcBorders>
          </w:tcPr>
          <w:p w:rsidR="00190F21" w:rsidRDefault="00190F21" w:rsidP="00E71393">
            <w:pPr>
              <w:pStyle w:val="Style21"/>
              <w:snapToGrid w:val="0"/>
              <w:jc w:val="center"/>
              <w:rPr>
                <w:lang w:val="uk-UA"/>
              </w:rPr>
            </w:pPr>
            <w:r>
              <w:rPr>
                <w:lang w:val="uk-UA"/>
              </w:rPr>
              <w:t>2</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12</w:t>
            </w:r>
          </w:p>
        </w:tc>
      </w:tr>
      <w:tr w:rsidR="00190F21" w:rsidTr="00E71393">
        <w:tc>
          <w:tcPr>
            <w:tcW w:w="411" w:type="dxa"/>
            <w:tcBorders>
              <w:left w:val="single" w:sz="6" w:space="0" w:color="000000"/>
              <w:bottom w:val="single" w:sz="6" w:space="0" w:color="000000"/>
            </w:tcBorders>
          </w:tcPr>
          <w:p w:rsidR="00190F21" w:rsidRPr="008E59C6" w:rsidRDefault="00190F21" w:rsidP="00E71393">
            <w:pPr>
              <w:pStyle w:val="Style13"/>
              <w:rPr>
                <w:rFonts w:ascii="Times New Roman" w:hAnsi="Times New Roman" w:cs="Times New Roman"/>
                <w:b/>
                <w:sz w:val="20"/>
                <w:szCs w:val="20"/>
                <w:lang w:val="uk-UA"/>
              </w:rPr>
            </w:pPr>
            <w:r w:rsidRPr="008E59C6">
              <w:rPr>
                <w:rFonts w:ascii="Times New Roman" w:hAnsi="Times New Roman" w:cs="Times New Roman"/>
                <w:b/>
                <w:sz w:val="20"/>
                <w:szCs w:val="20"/>
                <w:lang w:val="uk-UA"/>
              </w:rPr>
              <w:t>10</w:t>
            </w:r>
          </w:p>
        </w:tc>
        <w:tc>
          <w:tcPr>
            <w:tcW w:w="2133" w:type="dxa"/>
            <w:tcBorders>
              <w:left w:val="single" w:sz="6" w:space="0" w:color="000000"/>
              <w:bottom w:val="single" w:sz="6" w:space="0" w:color="000000"/>
            </w:tcBorders>
          </w:tcPr>
          <w:p w:rsidR="00190F21" w:rsidRPr="008E59C6" w:rsidRDefault="00190F21" w:rsidP="00E71393">
            <w:pPr>
              <w:pStyle w:val="Style21"/>
              <w:rPr>
                <w:rFonts w:ascii="Times New Roman" w:hAnsi="Times New Roman" w:cs="Times New Roman"/>
                <w:sz w:val="20"/>
                <w:szCs w:val="20"/>
                <w:lang w:val="uk-UA"/>
              </w:rPr>
            </w:pPr>
            <w:r w:rsidRPr="008E59C6">
              <w:rPr>
                <w:rFonts w:ascii="Times New Roman" w:hAnsi="Times New Roman" w:cs="Times New Roman"/>
                <w:sz w:val="20"/>
                <w:szCs w:val="20"/>
                <w:lang w:val="uk-UA"/>
              </w:rPr>
              <w:t>Засіб для чищення кахлів, 500г.</w:t>
            </w:r>
          </w:p>
        </w:tc>
        <w:tc>
          <w:tcPr>
            <w:tcW w:w="779" w:type="dxa"/>
            <w:tcBorders>
              <w:left w:val="single" w:sz="6" w:space="0" w:color="000000"/>
              <w:bottom w:val="single" w:sz="6" w:space="0" w:color="000000"/>
            </w:tcBorders>
          </w:tcPr>
          <w:p w:rsidR="00190F21" w:rsidRPr="008E59C6" w:rsidRDefault="00190F21" w:rsidP="00E71393">
            <w:pPr>
              <w:pStyle w:val="Style23"/>
              <w:jc w:val="center"/>
              <w:rPr>
                <w:rFonts w:ascii="Times New Roman" w:hAnsi="Times New Roman" w:cs="Times New Roman"/>
                <w:sz w:val="20"/>
                <w:szCs w:val="20"/>
                <w:lang w:val="uk-UA"/>
              </w:rPr>
            </w:pPr>
            <w:proofErr w:type="spellStart"/>
            <w:r w:rsidRPr="008E59C6">
              <w:rPr>
                <w:rFonts w:ascii="Times New Roman" w:hAnsi="Times New Roman" w:cs="Times New Roman"/>
                <w:sz w:val="20"/>
                <w:szCs w:val="20"/>
                <w:lang w:val="uk-UA"/>
              </w:rPr>
              <w:t>шт</w:t>
            </w:r>
            <w:proofErr w:type="spellEnd"/>
          </w:p>
        </w:tc>
        <w:tc>
          <w:tcPr>
            <w:tcW w:w="850" w:type="dxa"/>
            <w:tcBorders>
              <w:left w:val="single" w:sz="6" w:space="0" w:color="000000"/>
              <w:bottom w:val="single" w:sz="6" w:space="0" w:color="000000"/>
            </w:tcBorders>
          </w:tcPr>
          <w:p w:rsidR="00190F21" w:rsidRPr="008E59C6" w:rsidRDefault="00190F21" w:rsidP="00E71393">
            <w:pPr>
              <w:pStyle w:val="Style21"/>
              <w:snapToGrid w:val="0"/>
              <w:jc w:val="center"/>
              <w:rPr>
                <w:rFonts w:ascii="Times New Roman" w:hAnsi="Times New Roman" w:cs="Times New Roman"/>
                <w:sz w:val="20"/>
                <w:szCs w:val="20"/>
                <w:lang w:val="uk-UA"/>
              </w:rPr>
            </w:pPr>
            <w:r w:rsidRPr="008E59C6">
              <w:rPr>
                <w:rFonts w:ascii="Times New Roman" w:hAnsi="Times New Roman" w:cs="Times New Roman"/>
                <w:sz w:val="20"/>
                <w:szCs w:val="20"/>
                <w:lang w:val="uk-UA"/>
              </w:rPr>
              <w:t>1</w:t>
            </w:r>
          </w:p>
        </w:tc>
        <w:tc>
          <w:tcPr>
            <w:tcW w:w="992"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4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000"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0,5</w:t>
            </w:r>
          </w:p>
        </w:tc>
        <w:tc>
          <w:tcPr>
            <w:tcW w:w="1134"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993" w:type="dxa"/>
            <w:tcBorders>
              <w:left w:val="single" w:sz="6" w:space="0" w:color="000000"/>
              <w:bottom w:val="single" w:sz="6" w:space="0" w:color="000000"/>
            </w:tcBorders>
          </w:tcPr>
          <w:p w:rsidR="00190F21" w:rsidRDefault="00190F21" w:rsidP="00E71393">
            <w:pPr>
              <w:pStyle w:val="Style21"/>
              <w:snapToGrid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50" w:type="dxa"/>
            <w:tcBorders>
              <w:left w:val="single" w:sz="6" w:space="0" w:color="000000"/>
              <w:bottom w:val="single" w:sz="6" w:space="0" w:color="000000"/>
              <w:right w:val="single" w:sz="6" w:space="0" w:color="000000"/>
            </w:tcBorders>
          </w:tcPr>
          <w:p w:rsidR="00190F21" w:rsidRDefault="00190F21" w:rsidP="00E71393">
            <w:pPr>
              <w:pStyle w:val="Style21"/>
              <w:snapToGrid w:val="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5,5</w:t>
            </w:r>
          </w:p>
        </w:tc>
      </w:tr>
    </w:tbl>
    <w:p w:rsidR="00190F21" w:rsidRDefault="00190F21" w:rsidP="00190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142"/>
        <w:jc w:val="both"/>
        <w:rPr>
          <w:rFonts w:ascii="Times New Roman" w:hAnsi="Times New Roman"/>
          <w:sz w:val="24"/>
          <w:szCs w:val="24"/>
          <w:lang w:val="uk-UA"/>
        </w:rPr>
      </w:pPr>
    </w:p>
    <w:p w:rsidR="00962E8F" w:rsidRDefault="00962E8F" w:rsidP="00962E8F">
      <w:pPr>
        <w:spacing w:line="240" w:lineRule="auto"/>
        <w:ind w:right="22"/>
        <w:jc w:val="center"/>
        <w:rPr>
          <w:rFonts w:ascii="Times New Roman" w:hAnsi="Times New Roman" w:cs="Times New Roman"/>
          <w:b/>
          <w:color w:val="auto"/>
          <w:lang w:val="ru-RU"/>
        </w:rPr>
      </w:pPr>
    </w:p>
    <w:p w:rsidR="00962E8F" w:rsidRPr="002A7160" w:rsidRDefault="00962E8F" w:rsidP="00962E8F">
      <w:pPr>
        <w:spacing w:line="240" w:lineRule="auto"/>
        <w:ind w:right="22"/>
        <w:jc w:val="center"/>
        <w:rPr>
          <w:rFonts w:ascii="Times New Roman" w:hAnsi="Times New Roman" w:cs="Times New Roman"/>
          <w:b/>
          <w:color w:val="auto"/>
          <w:lang w:val="ru-RU"/>
        </w:rPr>
      </w:pPr>
    </w:p>
    <w:tbl>
      <w:tblPr>
        <w:tblW w:w="9845" w:type="dxa"/>
        <w:tblLayout w:type="fixed"/>
        <w:tblCellMar>
          <w:top w:w="55" w:type="dxa"/>
          <w:left w:w="55" w:type="dxa"/>
          <w:bottom w:w="55" w:type="dxa"/>
          <w:right w:w="55" w:type="dxa"/>
        </w:tblCellMar>
        <w:tblLook w:val="0000"/>
      </w:tblPr>
      <w:tblGrid>
        <w:gridCol w:w="4922"/>
        <w:gridCol w:w="4923"/>
      </w:tblGrid>
      <w:tr w:rsidR="00962E8F" w:rsidRPr="00B51105" w:rsidTr="00C15976">
        <w:trPr>
          <w:trHeight w:val="4590"/>
        </w:trPr>
        <w:tc>
          <w:tcPr>
            <w:tcW w:w="4922" w:type="dxa"/>
            <w:shd w:val="clear" w:color="auto" w:fill="auto"/>
          </w:tcPr>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bCs/>
                <w:color w:val="auto"/>
              </w:rPr>
              <w:lastRenderedPageBreak/>
              <w:t>Замовник</w:t>
            </w:r>
          </w:p>
          <w:p w:rsidR="00962E8F" w:rsidRPr="00B51105" w:rsidRDefault="00962E8F" w:rsidP="00C15976">
            <w:pPr>
              <w:spacing w:line="240" w:lineRule="auto"/>
              <w:ind w:right="22"/>
              <w:jc w:val="both"/>
              <w:rPr>
                <w:rFonts w:ascii="Times New Roman" w:hAnsi="Times New Roman" w:cs="Times New Roman"/>
                <w:color w:val="auto"/>
              </w:rPr>
            </w:pP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 xml:space="preserve">Управління державної міграційної служби України у Вінницькій області </w:t>
            </w:r>
          </w:p>
          <w:p w:rsidR="00962E8F" w:rsidRPr="00B51105" w:rsidRDefault="00962E8F" w:rsidP="00C15976">
            <w:pPr>
              <w:spacing w:line="240" w:lineRule="auto"/>
              <w:ind w:right="22"/>
              <w:jc w:val="both"/>
              <w:rPr>
                <w:rFonts w:ascii="Times New Roman" w:hAnsi="Times New Roman" w:cs="Times New Roman"/>
                <w:color w:val="auto"/>
              </w:rPr>
            </w:pP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21010, м. Вінниця, вул. Театральна, 10</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Адреса для листування:</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м. Вінниця, вул.. Пирогова, буд. 4</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xml:space="preserve">р/р </w:t>
            </w:r>
            <w:r w:rsidRPr="00B51105">
              <w:rPr>
                <w:rFonts w:ascii="Times New Roman" w:hAnsi="Times New Roman" w:cs="Times New Roman"/>
                <w:color w:val="auto"/>
                <w:lang w:val="en-US"/>
              </w:rPr>
              <w:t>UA</w:t>
            </w:r>
            <w:r w:rsidRPr="00B51105">
              <w:rPr>
                <w:rFonts w:ascii="Times New Roman" w:hAnsi="Times New Roman" w:cs="Times New Roman"/>
                <w:color w:val="auto"/>
                <w:lang w:val="ru-RU"/>
              </w:rPr>
              <w:t>208201720343161001100079736 (</w:t>
            </w:r>
            <w:r w:rsidRPr="00B51105">
              <w:rPr>
                <w:rFonts w:ascii="Times New Roman" w:hAnsi="Times New Roman" w:cs="Times New Roman"/>
                <w:color w:val="auto"/>
                <w:lang w:val="en-US"/>
              </w:rPr>
              <w:t>C</w:t>
            </w:r>
            <w:r w:rsidRPr="00B51105">
              <w:rPr>
                <w:rFonts w:ascii="Times New Roman" w:hAnsi="Times New Roman" w:cs="Times New Roman"/>
                <w:color w:val="auto"/>
              </w:rPr>
              <w:t>Ф)</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 xml:space="preserve">р/р </w:t>
            </w:r>
            <w:r w:rsidRPr="00B51105">
              <w:rPr>
                <w:rFonts w:ascii="Times New Roman" w:hAnsi="Times New Roman" w:cs="Times New Roman"/>
                <w:color w:val="auto"/>
                <w:lang w:val="en-US"/>
              </w:rPr>
              <w:t>UA</w:t>
            </w:r>
            <w:r w:rsidRPr="00B51105">
              <w:rPr>
                <w:rFonts w:ascii="Times New Roman" w:hAnsi="Times New Roman" w:cs="Times New Roman"/>
                <w:color w:val="auto"/>
              </w:rPr>
              <w:t>318201720343180001000079736 (ЗФ), в ДКС України, МФО 820172</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color w:val="auto"/>
              </w:rPr>
              <w:t>код ЄДРПОУ 37836770</w:t>
            </w:r>
          </w:p>
          <w:p w:rsidR="00962E8F" w:rsidRDefault="00962E8F" w:rsidP="00C15976">
            <w:pPr>
              <w:spacing w:line="240" w:lineRule="auto"/>
              <w:ind w:right="22"/>
              <w:jc w:val="both"/>
              <w:rPr>
                <w:rFonts w:ascii="Times New Roman" w:hAnsi="Times New Roman" w:cs="Times New Roman"/>
                <w:color w:val="auto"/>
              </w:rPr>
            </w:pPr>
            <w:r w:rsidRPr="00B51105">
              <w:rPr>
                <w:rFonts w:ascii="Times New Roman" w:hAnsi="Times New Roman" w:cs="Times New Roman"/>
                <w:color w:val="auto"/>
              </w:rPr>
              <w:t>Тел. 67-08-55</w:t>
            </w:r>
          </w:p>
          <w:p w:rsidR="00962E8F" w:rsidRPr="00B51105" w:rsidRDefault="00962E8F" w:rsidP="00C15976">
            <w:pPr>
              <w:spacing w:line="240" w:lineRule="auto"/>
              <w:ind w:right="22"/>
              <w:jc w:val="both"/>
              <w:rPr>
                <w:rFonts w:ascii="Times New Roman" w:hAnsi="Times New Roman" w:cs="Times New Roman"/>
                <w:color w:val="auto"/>
                <w:lang w:val="ru-RU"/>
              </w:rPr>
            </w:pP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Начальник управління ДМС України</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 xml:space="preserve">у Вінницькій області         </w:t>
            </w:r>
          </w:p>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color w:val="auto"/>
              </w:rPr>
              <w:t xml:space="preserve">                                                       </w:t>
            </w:r>
          </w:p>
          <w:p w:rsidR="00962E8F" w:rsidRPr="00B51105" w:rsidRDefault="00962E8F" w:rsidP="00C15976">
            <w:pPr>
              <w:spacing w:line="240" w:lineRule="auto"/>
              <w:ind w:right="22"/>
              <w:jc w:val="both"/>
              <w:rPr>
                <w:rFonts w:ascii="Times New Roman" w:hAnsi="Times New Roman" w:cs="Times New Roman"/>
                <w:color w:val="auto"/>
                <w:lang w:val="ru-RU"/>
              </w:rPr>
            </w:pPr>
            <w:proofErr w:type="spellStart"/>
            <w:r>
              <w:rPr>
                <w:rFonts w:ascii="Times New Roman" w:hAnsi="Times New Roman" w:cs="Times New Roman"/>
                <w:b/>
                <w:color w:val="auto"/>
              </w:rPr>
              <w:t>___________________</w:t>
            </w:r>
            <w:r w:rsidRPr="00B51105">
              <w:rPr>
                <w:rFonts w:ascii="Times New Roman" w:hAnsi="Times New Roman" w:cs="Times New Roman"/>
                <w:b/>
                <w:color w:val="auto"/>
              </w:rPr>
              <w:t>Б</w:t>
            </w:r>
            <w:r>
              <w:rPr>
                <w:rFonts w:ascii="Times New Roman" w:hAnsi="Times New Roman" w:cs="Times New Roman"/>
                <w:b/>
                <w:color w:val="auto"/>
              </w:rPr>
              <w:t>орис</w:t>
            </w:r>
            <w:proofErr w:type="spellEnd"/>
            <w:r>
              <w:rPr>
                <w:rFonts w:ascii="Times New Roman" w:hAnsi="Times New Roman" w:cs="Times New Roman"/>
                <w:b/>
                <w:color w:val="auto"/>
              </w:rPr>
              <w:t xml:space="preserve"> НАЛИВАЙКО</w:t>
            </w:r>
            <w:r w:rsidRPr="00B51105">
              <w:rPr>
                <w:rFonts w:ascii="Times New Roman" w:hAnsi="Times New Roman" w:cs="Times New Roman"/>
                <w:b/>
                <w:bCs/>
                <w:color w:val="auto"/>
              </w:rPr>
              <w:t xml:space="preserve"> </w:t>
            </w:r>
          </w:p>
        </w:tc>
        <w:tc>
          <w:tcPr>
            <w:tcW w:w="4923" w:type="dxa"/>
            <w:shd w:val="clear" w:color="auto" w:fill="auto"/>
          </w:tcPr>
          <w:p w:rsidR="00962E8F" w:rsidRPr="00B51105" w:rsidRDefault="00962E8F" w:rsidP="00C15976">
            <w:pPr>
              <w:spacing w:line="240" w:lineRule="auto"/>
              <w:ind w:right="22"/>
              <w:jc w:val="both"/>
              <w:rPr>
                <w:rFonts w:ascii="Times New Roman" w:hAnsi="Times New Roman" w:cs="Times New Roman"/>
                <w:color w:val="auto"/>
                <w:lang w:val="ru-RU"/>
              </w:rPr>
            </w:pPr>
            <w:r w:rsidRPr="00B51105">
              <w:rPr>
                <w:rFonts w:ascii="Times New Roman" w:hAnsi="Times New Roman" w:cs="Times New Roman"/>
                <w:b/>
                <w:bCs/>
                <w:color w:val="auto"/>
              </w:rPr>
              <w:t xml:space="preserve">Виконавець </w:t>
            </w:r>
          </w:p>
          <w:p w:rsidR="00962E8F" w:rsidRPr="00B51105" w:rsidRDefault="00962E8F" w:rsidP="00C15976">
            <w:pPr>
              <w:spacing w:line="240" w:lineRule="auto"/>
              <w:ind w:right="22"/>
              <w:jc w:val="both"/>
              <w:rPr>
                <w:rFonts w:ascii="Times New Roman" w:hAnsi="Times New Roman" w:cs="Times New Roman"/>
                <w:color w:val="auto"/>
              </w:rPr>
            </w:pPr>
          </w:p>
          <w:p w:rsidR="00962E8F" w:rsidRPr="00B51105" w:rsidRDefault="00962E8F" w:rsidP="00C15976">
            <w:pPr>
              <w:spacing w:line="240" w:lineRule="auto"/>
              <w:ind w:right="22"/>
              <w:jc w:val="both"/>
              <w:rPr>
                <w:rFonts w:ascii="Times New Roman" w:hAnsi="Times New Roman" w:cs="Times New Roman"/>
                <w:color w:val="auto"/>
                <w:lang w:val="ru-RU"/>
              </w:rPr>
            </w:pPr>
          </w:p>
        </w:tc>
      </w:tr>
    </w:tbl>
    <w:p w:rsidR="00962E8F" w:rsidRPr="00962E8F" w:rsidRDefault="00962E8F" w:rsidP="00190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142"/>
        <w:jc w:val="both"/>
        <w:rPr>
          <w:rFonts w:ascii="Times New Roman" w:hAnsi="Times New Roman"/>
          <w:sz w:val="24"/>
          <w:szCs w:val="24"/>
          <w:lang w:val="uk-UA"/>
        </w:rPr>
      </w:pPr>
    </w:p>
    <w:sectPr w:rsidR="00962E8F" w:rsidRPr="00962E8F" w:rsidSect="004A5F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Droid Sans Fallback;Times New 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09"/>
        </w:tabs>
        <w:ind w:left="707" w:hanging="283"/>
      </w:pPr>
      <w:rPr>
        <w:rFonts w:ascii="Wingdings" w:hAnsi="Wingdings" w:cs="OpenSymbol"/>
        <w:color w:val="000000"/>
        <w:lang w:val="uk-UA"/>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lang w:val="uk-UA"/>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A56510"/>
    <w:multiLevelType w:val="multilevel"/>
    <w:tmpl w:val="DF3A51E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C1E60D8"/>
    <w:multiLevelType w:val="hybridMultilevel"/>
    <w:tmpl w:val="1C182C70"/>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5">
    <w:nsid w:val="4DB2714D"/>
    <w:multiLevelType w:val="hybridMultilevel"/>
    <w:tmpl w:val="E1786A54"/>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6">
    <w:nsid w:val="586C6556"/>
    <w:multiLevelType w:val="hybridMultilevel"/>
    <w:tmpl w:val="DC7402E2"/>
    <w:lvl w:ilvl="0" w:tplc="2ED04516">
      <w:start w:val="5"/>
      <w:numFmt w:val="bullet"/>
      <w:lvlText w:val="-"/>
      <w:lvlJc w:val="left"/>
      <w:pPr>
        <w:ind w:left="784" w:hanging="360"/>
      </w:pPr>
      <w:rPr>
        <w:rFonts w:ascii="Times New Roman" w:eastAsia="Tahoma" w:hAnsi="Times New Roman" w:cs="Times New Roman" w:hint="default"/>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7">
    <w:nsid w:val="7DF336E0"/>
    <w:multiLevelType w:val="hybridMultilevel"/>
    <w:tmpl w:val="D4A4403A"/>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482"/>
    <w:rsid w:val="00190F21"/>
    <w:rsid w:val="00257482"/>
    <w:rsid w:val="002A6ED4"/>
    <w:rsid w:val="002A7160"/>
    <w:rsid w:val="004A5FD5"/>
    <w:rsid w:val="00537357"/>
    <w:rsid w:val="005511A6"/>
    <w:rsid w:val="00564E5C"/>
    <w:rsid w:val="005B30F7"/>
    <w:rsid w:val="00752F09"/>
    <w:rsid w:val="008345A9"/>
    <w:rsid w:val="008C6500"/>
    <w:rsid w:val="00903B65"/>
    <w:rsid w:val="009503DC"/>
    <w:rsid w:val="00962E8F"/>
    <w:rsid w:val="00A14380"/>
    <w:rsid w:val="00A70B7C"/>
    <w:rsid w:val="00B7408D"/>
    <w:rsid w:val="00B97AB8"/>
    <w:rsid w:val="00C84ACF"/>
    <w:rsid w:val="00CE3AF5"/>
    <w:rsid w:val="00D4748B"/>
    <w:rsid w:val="00EC533E"/>
    <w:rsid w:val="00EF27F7"/>
    <w:rsid w:val="00F14B81"/>
    <w:rsid w:val="00F45F9F"/>
    <w:rsid w:val="00F9404A"/>
    <w:rsid w:val="00FA65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82"/>
    <w:pPr>
      <w:spacing w:after="0"/>
    </w:pPr>
    <w:rPr>
      <w:rFonts w:ascii="Liberation Serif" w:eastAsia="Tahoma" w:hAnsi="Liberation Serif" w:cs="Lohit Devanagari"/>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482"/>
    <w:pPr>
      <w:ind w:left="720"/>
      <w:contextualSpacing/>
    </w:pPr>
    <w:rPr>
      <w:rFonts w:cs="Mangal"/>
      <w:szCs w:val="21"/>
    </w:rPr>
  </w:style>
  <w:style w:type="paragraph" w:styleId="a4">
    <w:name w:val="No Spacing"/>
    <w:link w:val="a5"/>
    <w:qFormat/>
    <w:rsid w:val="00190F21"/>
    <w:pPr>
      <w:spacing w:after="0" w:line="240" w:lineRule="auto"/>
    </w:pPr>
    <w:rPr>
      <w:rFonts w:ascii="Calibri" w:eastAsia="Calibri" w:hAnsi="Calibri" w:cs="Times New Roman"/>
      <w:lang w:val="ru-RU"/>
    </w:rPr>
  </w:style>
  <w:style w:type="character" w:customStyle="1" w:styleId="a5">
    <w:name w:val="Без інтервалів Знак"/>
    <w:link w:val="a4"/>
    <w:locked/>
    <w:rsid w:val="00190F21"/>
    <w:rPr>
      <w:rFonts w:ascii="Calibri" w:eastAsia="Calibri" w:hAnsi="Calibri" w:cs="Times New Roman"/>
      <w:lang w:val="ru-RU"/>
    </w:rPr>
  </w:style>
  <w:style w:type="paragraph" w:styleId="HTML">
    <w:name w:val="HTML Preformatted"/>
    <w:basedOn w:val="a"/>
    <w:link w:val="HTML0"/>
    <w:unhideWhenUsed/>
    <w:rsid w:val="00190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ru-RU" w:eastAsia="en-US" w:bidi="ar-SA"/>
    </w:rPr>
  </w:style>
  <w:style w:type="character" w:customStyle="1" w:styleId="HTML0">
    <w:name w:val="Стандартний HTML Знак"/>
    <w:basedOn w:val="a0"/>
    <w:link w:val="HTML"/>
    <w:rsid w:val="00190F21"/>
    <w:rPr>
      <w:rFonts w:ascii="Courier New" w:eastAsia="Times New Roman" w:hAnsi="Courier New" w:cs="Times New Roman"/>
      <w:sz w:val="20"/>
      <w:szCs w:val="20"/>
      <w:lang w:val="ru-RU"/>
    </w:rPr>
  </w:style>
  <w:style w:type="paragraph" w:customStyle="1" w:styleId="a6">
    <w:name w:val="Вміст таблиці"/>
    <w:basedOn w:val="a"/>
    <w:qFormat/>
    <w:rsid w:val="00190F21"/>
    <w:pPr>
      <w:suppressLineNumbers/>
    </w:pPr>
  </w:style>
  <w:style w:type="paragraph" w:customStyle="1" w:styleId="Style1">
    <w:name w:val="Style1"/>
    <w:basedOn w:val="a"/>
    <w:qFormat/>
    <w:rsid w:val="00190F21"/>
    <w:pPr>
      <w:widowControl w:val="0"/>
      <w:spacing w:line="274" w:lineRule="exact"/>
      <w:jc w:val="both"/>
    </w:pPr>
    <w:rPr>
      <w:rFonts w:ascii="Times New Roman" w:eastAsia="Times New Roman" w:hAnsi="Times New Roman" w:cs="Times New Roman"/>
    </w:rPr>
  </w:style>
  <w:style w:type="character" w:customStyle="1" w:styleId="FontStyle30">
    <w:name w:val="Font Style30"/>
    <w:basedOn w:val="a0"/>
    <w:qFormat/>
    <w:rsid w:val="00190F21"/>
    <w:rPr>
      <w:b/>
      <w:bCs/>
      <w:sz w:val="22"/>
      <w:szCs w:val="22"/>
    </w:rPr>
  </w:style>
  <w:style w:type="character" w:customStyle="1" w:styleId="FontStyle42">
    <w:name w:val="Font Style42"/>
    <w:basedOn w:val="a0"/>
    <w:qFormat/>
    <w:rsid w:val="00190F21"/>
    <w:rPr>
      <w:sz w:val="18"/>
      <w:szCs w:val="18"/>
    </w:rPr>
  </w:style>
  <w:style w:type="character" w:customStyle="1" w:styleId="FontStyle39">
    <w:name w:val="Font Style39"/>
    <w:basedOn w:val="a0"/>
    <w:qFormat/>
    <w:rsid w:val="00190F21"/>
    <w:rPr>
      <w:b/>
      <w:bCs/>
      <w:sz w:val="18"/>
      <w:szCs w:val="18"/>
    </w:rPr>
  </w:style>
  <w:style w:type="character" w:customStyle="1" w:styleId="FontStyle40">
    <w:name w:val="Font Style40"/>
    <w:basedOn w:val="a0"/>
    <w:qFormat/>
    <w:rsid w:val="00190F21"/>
    <w:rPr>
      <w:sz w:val="16"/>
      <w:szCs w:val="16"/>
    </w:rPr>
  </w:style>
  <w:style w:type="paragraph" w:customStyle="1" w:styleId="Style10">
    <w:name w:val="Style10"/>
    <w:basedOn w:val="a"/>
    <w:qFormat/>
    <w:rsid w:val="00190F21"/>
    <w:pPr>
      <w:widowControl w:val="0"/>
      <w:suppressAutoHyphens/>
      <w:spacing w:line="168" w:lineRule="exact"/>
    </w:pPr>
    <w:rPr>
      <w:rFonts w:eastAsia="Droid Sans Fallback" w:cs="FreeSans"/>
      <w:color w:val="auto"/>
      <w:kern w:val="2"/>
      <w:lang w:val="ru-RU"/>
    </w:rPr>
  </w:style>
  <w:style w:type="paragraph" w:customStyle="1" w:styleId="Style21">
    <w:name w:val="Style21"/>
    <w:basedOn w:val="a"/>
    <w:qFormat/>
    <w:rsid w:val="00190F21"/>
    <w:pPr>
      <w:widowControl w:val="0"/>
      <w:suppressAutoHyphens/>
      <w:spacing w:line="240" w:lineRule="auto"/>
    </w:pPr>
    <w:rPr>
      <w:rFonts w:eastAsia="Droid Sans Fallback" w:cs="FreeSans"/>
      <w:color w:val="auto"/>
      <w:kern w:val="2"/>
      <w:lang w:val="ru-RU"/>
    </w:rPr>
  </w:style>
  <w:style w:type="paragraph" w:customStyle="1" w:styleId="Style13">
    <w:name w:val="Style13"/>
    <w:basedOn w:val="a"/>
    <w:qFormat/>
    <w:rsid w:val="00190F21"/>
    <w:pPr>
      <w:widowControl w:val="0"/>
      <w:suppressAutoHyphens/>
      <w:spacing w:line="240" w:lineRule="auto"/>
    </w:pPr>
    <w:rPr>
      <w:rFonts w:eastAsia="Droid Sans Fallback" w:cs="FreeSans"/>
      <w:color w:val="auto"/>
      <w:kern w:val="2"/>
      <w:lang w:val="ru-RU"/>
    </w:rPr>
  </w:style>
  <w:style w:type="paragraph" w:customStyle="1" w:styleId="Style23">
    <w:name w:val="Style23"/>
    <w:basedOn w:val="a"/>
    <w:qFormat/>
    <w:rsid w:val="00190F21"/>
    <w:pPr>
      <w:widowControl w:val="0"/>
      <w:suppressAutoHyphens/>
      <w:spacing w:line="240" w:lineRule="auto"/>
    </w:pPr>
    <w:rPr>
      <w:rFonts w:eastAsia="Droid Sans Fallback" w:cs="FreeSans"/>
      <w:color w:val="auto"/>
      <w:kern w:val="2"/>
      <w:lang w:val="ru-RU"/>
    </w:rPr>
  </w:style>
  <w:style w:type="character" w:customStyle="1" w:styleId="a7">
    <w:name w:val="Виділення жирним"/>
    <w:qFormat/>
    <w:rsid w:val="00190F21"/>
    <w:rPr>
      <w:b/>
      <w:bCs/>
    </w:rPr>
  </w:style>
  <w:style w:type="character" w:customStyle="1" w:styleId="FontStyle47">
    <w:name w:val="Font Style47"/>
    <w:qFormat/>
    <w:rsid w:val="00190F21"/>
    <w:rPr>
      <w:rFonts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693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13112-7684-4ECB-8752-7D6BE66A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20567</Words>
  <Characters>11724</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2023-12-27T13:00:00Z</dcterms:created>
  <dcterms:modified xsi:type="dcterms:W3CDTF">2024-01-08T13:06:00Z</dcterms:modified>
</cp:coreProperties>
</file>