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D3" w:rsidRPr="00A155D3" w:rsidRDefault="00A155D3" w:rsidP="00A155D3">
      <w:pPr>
        <w:shd w:val="clear" w:color="auto" w:fill="FFFFFF"/>
        <w:spacing w:after="0" w:line="240" w:lineRule="auto"/>
        <w:jc w:val="right"/>
        <w:rPr>
          <w:rFonts w:ascii="Times New Roman" w:eastAsia="Times New Roman" w:hAnsi="Times New Roman" w:cs="Times New Roman"/>
          <w:b/>
          <w:color w:val="222222"/>
          <w:sz w:val="24"/>
          <w:szCs w:val="24"/>
          <w:lang w:val="ru-RU" w:eastAsia="ru-RU"/>
        </w:rPr>
      </w:pPr>
      <w:proofErr w:type="spellStart"/>
      <w:r w:rsidRPr="00A155D3">
        <w:rPr>
          <w:rFonts w:ascii="Times New Roman" w:eastAsia="Times New Roman" w:hAnsi="Times New Roman" w:cs="Times New Roman"/>
          <w:b/>
          <w:color w:val="222222"/>
          <w:sz w:val="24"/>
          <w:szCs w:val="24"/>
          <w:lang w:val="ru-RU" w:eastAsia="ru-RU"/>
        </w:rPr>
        <w:t>Додаток</w:t>
      </w:r>
      <w:proofErr w:type="spellEnd"/>
      <w:r w:rsidRPr="00A155D3">
        <w:rPr>
          <w:rFonts w:ascii="Times New Roman" w:eastAsia="Times New Roman" w:hAnsi="Times New Roman" w:cs="Times New Roman"/>
          <w:b/>
          <w:color w:val="222222"/>
          <w:sz w:val="24"/>
          <w:szCs w:val="24"/>
          <w:lang w:val="ru-RU" w:eastAsia="ru-RU"/>
        </w:rPr>
        <w:t xml:space="preserve"> 2 </w:t>
      </w:r>
    </w:p>
    <w:p w:rsidR="00A155D3" w:rsidRPr="00A155D3" w:rsidRDefault="00A155D3" w:rsidP="00A155D3">
      <w:pPr>
        <w:shd w:val="clear" w:color="auto" w:fill="FFFFFF"/>
        <w:spacing w:after="0" w:line="240" w:lineRule="auto"/>
        <w:jc w:val="right"/>
        <w:rPr>
          <w:rFonts w:ascii="Times New Roman" w:eastAsia="Times New Roman" w:hAnsi="Times New Roman" w:cs="Times New Roman"/>
          <w:b/>
          <w:color w:val="222222"/>
          <w:sz w:val="24"/>
          <w:szCs w:val="24"/>
          <w:lang w:val="ru-RU" w:eastAsia="ru-RU"/>
        </w:rPr>
      </w:pPr>
      <w:r w:rsidRPr="00A155D3">
        <w:rPr>
          <w:rFonts w:ascii="Times New Roman" w:eastAsia="Times New Roman" w:hAnsi="Times New Roman" w:cs="Times New Roman"/>
          <w:b/>
          <w:color w:val="222222"/>
          <w:sz w:val="24"/>
          <w:szCs w:val="24"/>
          <w:lang w:val="ru-RU" w:eastAsia="ru-RU"/>
        </w:rPr>
        <w:t xml:space="preserve">до </w:t>
      </w:r>
      <w:proofErr w:type="spellStart"/>
      <w:r w:rsidRPr="00A155D3">
        <w:rPr>
          <w:rFonts w:ascii="Times New Roman" w:eastAsia="Times New Roman" w:hAnsi="Times New Roman" w:cs="Times New Roman"/>
          <w:b/>
          <w:color w:val="222222"/>
          <w:sz w:val="24"/>
          <w:szCs w:val="24"/>
          <w:lang w:val="ru-RU" w:eastAsia="ru-RU"/>
        </w:rPr>
        <w:t>тендерної</w:t>
      </w:r>
      <w:proofErr w:type="spellEnd"/>
      <w:r w:rsidRPr="00A155D3">
        <w:rPr>
          <w:rFonts w:ascii="Times New Roman" w:eastAsia="Times New Roman" w:hAnsi="Times New Roman" w:cs="Times New Roman"/>
          <w:b/>
          <w:color w:val="222222"/>
          <w:sz w:val="24"/>
          <w:szCs w:val="24"/>
          <w:lang w:val="ru-RU" w:eastAsia="ru-RU"/>
        </w:rPr>
        <w:t xml:space="preserve"> </w:t>
      </w:r>
      <w:proofErr w:type="spellStart"/>
      <w:r w:rsidRPr="00A155D3">
        <w:rPr>
          <w:rFonts w:ascii="Times New Roman" w:eastAsia="Times New Roman" w:hAnsi="Times New Roman" w:cs="Times New Roman"/>
          <w:b/>
          <w:color w:val="222222"/>
          <w:sz w:val="24"/>
          <w:szCs w:val="24"/>
          <w:lang w:val="ru-RU" w:eastAsia="ru-RU"/>
        </w:rPr>
        <w:t>документації</w:t>
      </w:r>
      <w:proofErr w:type="spellEnd"/>
    </w:p>
    <w:p w:rsidR="00A155D3" w:rsidRDefault="00A155D3" w:rsidP="00A155D3">
      <w:pPr>
        <w:shd w:val="clear" w:color="auto" w:fill="FFFFFF"/>
        <w:spacing w:after="0" w:line="240" w:lineRule="auto"/>
        <w:rPr>
          <w:rFonts w:ascii="Arial" w:eastAsia="Times New Roman" w:hAnsi="Arial" w:cs="Arial"/>
          <w:color w:val="222222"/>
          <w:sz w:val="24"/>
          <w:szCs w:val="24"/>
          <w:lang w:val="ru-RU" w:eastAsia="ru-RU"/>
        </w:rPr>
      </w:pPr>
    </w:p>
    <w:p w:rsidR="00A155D3" w:rsidRDefault="00571384" w:rsidP="00571384">
      <w:pPr>
        <w:widowControl w:val="0"/>
        <w:suppressAutoHyphens/>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ТЕХНІЧНЕ ЗАВДАННЯ</w:t>
      </w:r>
    </w:p>
    <w:p w:rsidR="00571384" w:rsidRPr="0073261E" w:rsidRDefault="00571384" w:rsidP="00571384">
      <w:pPr>
        <w:widowControl w:val="0"/>
        <w:suppressAutoHyphens/>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на закупівлю</w:t>
      </w:r>
    </w:p>
    <w:p w:rsidR="00571384" w:rsidRPr="00675704" w:rsidRDefault="00571384" w:rsidP="00571384">
      <w:pPr>
        <w:shd w:val="clear" w:color="auto" w:fill="FFFFFF"/>
        <w:spacing w:after="0" w:line="240" w:lineRule="auto"/>
        <w:jc w:val="center"/>
        <w:rPr>
          <w:rFonts w:ascii="Times New Roman" w:eastAsia="Times New Roman" w:hAnsi="Times New Roman" w:cs="Times New Roman"/>
          <w:b/>
          <w:sz w:val="24"/>
          <w:szCs w:val="24"/>
          <w:lang w:eastAsia="ru-RU"/>
        </w:rPr>
      </w:pPr>
      <w:r w:rsidRPr="00675704">
        <w:rPr>
          <w:rFonts w:ascii="Times New Roman" w:eastAsia="Times New Roman" w:hAnsi="Times New Roman" w:cs="Times New Roman"/>
          <w:b/>
          <w:sz w:val="24"/>
          <w:szCs w:val="24"/>
          <w:lang w:eastAsia="ru-RU"/>
        </w:rPr>
        <w:t xml:space="preserve">код </w:t>
      </w:r>
      <w:proofErr w:type="spellStart"/>
      <w:r w:rsidRPr="00675704">
        <w:rPr>
          <w:rFonts w:ascii="Times New Roman" w:eastAsia="Times New Roman" w:hAnsi="Times New Roman" w:cs="Times New Roman"/>
          <w:b/>
          <w:sz w:val="24"/>
          <w:szCs w:val="24"/>
          <w:lang w:eastAsia="ru-RU"/>
        </w:rPr>
        <w:t>ДК</w:t>
      </w:r>
      <w:proofErr w:type="spellEnd"/>
      <w:r w:rsidRPr="00675704">
        <w:rPr>
          <w:rFonts w:ascii="Times New Roman" w:eastAsia="Times New Roman" w:hAnsi="Times New Roman" w:cs="Times New Roman"/>
          <w:b/>
          <w:sz w:val="24"/>
          <w:szCs w:val="24"/>
          <w:lang w:eastAsia="ru-RU"/>
        </w:rPr>
        <w:t xml:space="preserve"> 021:2015:34710000-7: Вертольоти, літаки, космічні та інші літальні апарати з двигуном (</w:t>
      </w:r>
      <w:proofErr w:type="spellStart"/>
      <w:r w:rsidRPr="00675704">
        <w:rPr>
          <w:rFonts w:ascii="Times New Roman" w:hAnsi="Times New Roman" w:cs="Times New Roman"/>
          <w:b/>
          <w:sz w:val="24"/>
          <w:szCs w:val="24"/>
        </w:rPr>
        <w:t>Квадрокоптер</w:t>
      </w:r>
      <w:proofErr w:type="spellEnd"/>
      <w:r w:rsidRPr="00675704">
        <w:rPr>
          <w:rFonts w:ascii="Times New Roman" w:hAnsi="Times New Roman" w:cs="Times New Roman"/>
          <w:b/>
          <w:sz w:val="24"/>
          <w:szCs w:val="24"/>
        </w:rPr>
        <w:t xml:space="preserve">) </w:t>
      </w:r>
    </w:p>
    <w:p w:rsidR="00571384" w:rsidRPr="00675704" w:rsidRDefault="00A155D3" w:rsidP="00A155D3">
      <w:pPr>
        <w:jc w:val="center"/>
        <w:rPr>
          <w:rFonts w:ascii="Times New Roman" w:hAnsi="Times New Roman"/>
          <w:i/>
          <w:sz w:val="24"/>
          <w:szCs w:val="24"/>
          <w:lang w:eastAsia="ar-SA"/>
        </w:rPr>
      </w:pPr>
      <w:r w:rsidRPr="00675704">
        <w:rPr>
          <w:rFonts w:ascii="Times New Roman" w:hAnsi="Times New Roman"/>
          <w:i/>
          <w:sz w:val="24"/>
          <w:szCs w:val="24"/>
          <w:lang w:eastAsia="ar-SA"/>
        </w:rPr>
        <w:t xml:space="preserve"> </w:t>
      </w:r>
    </w:p>
    <w:p w:rsidR="00A155D3" w:rsidRPr="00675704" w:rsidRDefault="00A155D3" w:rsidP="00A155D3">
      <w:pPr>
        <w:jc w:val="center"/>
        <w:rPr>
          <w:rFonts w:ascii="Times New Roman" w:hAnsi="Times New Roman"/>
          <w:i/>
          <w:sz w:val="20"/>
          <w:szCs w:val="20"/>
          <w:lang w:eastAsia="ar-SA"/>
        </w:rPr>
      </w:pPr>
      <w:r w:rsidRPr="00675704">
        <w:rPr>
          <w:rFonts w:ascii="Times New Roman" w:hAnsi="Times New Roman"/>
          <w:i/>
          <w:sz w:val="20"/>
          <w:szCs w:val="20"/>
          <w:lang w:eastAsia="ar-SA"/>
        </w:rPr>
        <w:t>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571384" w:rsidRPr="00675704" w:rsidRDefault="00571384" w:rsidP="00571384">
      <w:pPr>
        <w:shd w:val="clear" w:color="auto" w:fill="FFFFFF"/>
        <w:spacing w:after="0" w:line="240" w:lineRule="auto"/>
        <w:rPr>
          <w:rFonts w:ascii="Times New Roman" w:eastAsia="Times New Roman" w:hAnsi="Times New Roman" w:cs="Times New Roman"/>
          <w:b/>
          <w:sz w:val="24"/>
          <w:szCs w:val="24"/>
          <w:u w:val="single"/>
          <w:lang w:val="ru-RU" w:eastAsia="ru-RU"/>
        </w:rPr>
      </w:pPr>
      <w:r w:rsidRPr="00675704">
        <w:rPr>
          <w:rFonts w:ascii="Times New Roman" w:eastAsia="Times New Roman" w:hAnsi="Times New Roman" w:cs="Times New Roman"/>
          <w:b/>
          <w:sz w:val="24"/>
          <w:szCs w:val="24"/>
          <w:u w:val="single"/>
          <w:lang w:val="ru-RU" w:eastAsia="ru-RU"/>
        </w:rPr>
        <w:t xml:space="preserve">І. </w:t>
      </w:r>
      <w:proofErr w:type="spellStart"/>
      <w:r w:rsidRPr="00675704">
        <w:rPr>
          <w:rFonts w:ascii="Times New Roman" w:eastAsia="Times New Roman" w:hAnsi="Times New Roman" w:cs="Times New Roman"/>
          <w:b/>
          <w:sz w:val="24"/>
          <w:szCs w:val="24"/>
          <w:u w:val="single"/>
          <w:lang w:val="ru-RU" w:eastAsia="ru-RU"/>
        </w:rPr>
        <w:t>Загальні</w:t>
      </w:r>
      <w:proofErr w:type="spellEnd"/>
      <w:r w:rsidRPr="00675704">
        <w:rPr>
          <w:rFonts w:ascii="Times New Roman" w:eastAsia="Times New Roman" w:hAnsi="Times New Roman" w:cs="Times New Roman"/>
          <w:b/>
          <w:sz w:val="24"/>
          <w:szCs w:val="24"/>
          <w:u w:val="single"/>
          <w:lang w:val="ru-RU" w:eastAsia="ru-RU"/>
        </w:rPr>
        <w:t xml:space="preserve"> </w:t>
      </w:r>
      <w:proofErr w:type="spellStart"/>
      <w:r w:rsidRPr="00675704">
        <w:rPr>
          <w:rFonts w:ascii="Times New Roman" w:eastAsia="Times New Roman" w:hAnsi="Times New Roman" w:cs="Times New Roman"/>
          <w:b/>
          <w:sz w:val="24"/>
          <w:szCs w:val="24"/>
          <w:u w:val="single"/>
          <w:lang w:val="ru-RU" w:eastAsia="ru-RU"/>
        </w:rPr>
        <w:t>вимоги</w:t>
      </w:r>
      <w:proofErr w:type="spellEnd"/>
      <w:r w:rsidRPr="00675704">
        <w:rPr>
          <w:rFonts w:ascii="Times New Roman" w:eastAsia="Times New Roman" w:hAnsi="Times New Roman" w:cs="Times New Roman"/>
          <w:b/>
          <w:sz w:val="24"/>
          <w:szCs w:val="24"/>
          <w:u w:val="single"/>
          <w:lang w:val="ru-RU" w:eastAsia="ru-RU"/>
        </w:rPr>
        <w:t>:</w:t>
      </w:r>
    </w:p>
    <w:p w:rsidR="00571384" w:rsidRPr="00675704" w:rsidRDefault="00571384" w:rsidP="00571384">
      <w:pPr>
        <w:pStyle w:val="Default"/>
        <w:contextualSpacing/>
        <w:jc w:val="both"/>
        <w:rPr>
          <w:b/>
          <w:color w:val="auto"/>
          <w:lang w:eastAsia="ru-RU"/>
        </w:rPr>
      </w:pPr>
      <w:r w:rsidRPr="00675704">
        <w:rPr>
          <w:b/>
          <w:color w:val="auto"/>
          <w:lang w:eastAsia="ru-RU"/>
        </w:rPr>
        <w:t>Учасник, у складі тендерної пропозиції, для підтвердження технічних та якісних характеристик предмету закупівлі, повинен надати наступні документи:</w:t>
      </w:r>
    </w:p>
    <w:p w:rsidR="00571384" w:rsidRPr="00675704" w:rsidRDefault="00571384" w:rsidP="00571384">
      <w:pPr>
        <w:pStyle w:val="af6"/>
        <w:tabs>
          <w:tab w:val="left" w:pos="324"/>
        </w:tabs>
        <w:spacing w:after="0" w:line="240" w:lineRule="auto"/>
        <w:ind w:left="0"/>
        <w:jc w:val="both"/>
        <w:rPr>
          <w:rFonts w:ascii="Times New Roman" w:eastAsia="Times New Roman" w:hAnsi="Times New Roman"/>
          <w:sz w:val="24"/>
          <w:szCs w:val="24"/>
          <w:lang w:val="uk-UA"/>
        </w:rPr>
      </w:pPr>
      <w:r w:rsidRPr="00675704">
        <w:rPr>
          <w:rFonts w:ascii="Times New Roman" w:eastAsia="Times New Roman" w:hAnsi="Times New Roman"/>
          <w:sz w:val="24"/>
          <w:szCs w:val="24"/>
          <w:lang w:val="uk-UA"/>
        </w:rPr>
        <w:t>- лист-погодження із Додатком 2 до тендерної (із зазначенням інформації передбаченої в Додатку 2 до тендерної документації);</w:t>
      </w:r>
    </w:p>
    <w:p w:rsidR="00571384" w:rsidRPr="00675704" w:rsidRDefault="00571384" w:rsidP="00571384">
      <w:pPr>
        <w:shd w:val="clear" w:color="auto" w:fill="FFFFFF"/>
        <w:spacing w:after="0" w:line="240" w:lineRule="auto"/>
        <w:contextualSpacing/>
        <w:jc w:val="both"/>
        <w:rPr>
          <w:rFonts w:ascii="Times New Roman" w:hAnsi="Times New Roman" w:cs="Times New Roman"/>
          <w:sz w:val="24"/>
          <w:szCs w:val="24"/>
        </w:rPr>
      </w:pPr>
      <w:r w:rsidRPr="00675704">
        <w:rPr>
          <w:rFonts w:ascii="Times New Roman" w:hAnsi="Times New Roman" w:cs="Times New Roman"/>
          <w:sz w:val="24"/>
          <w:szCs w:val="24"/>
        </w:rPr>
        <w:t>- гарантійний лист щодо наявності у нього товару, що постачається, в повному обсязі відповідно до вимог документації; 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(трьох) робочих днів;</w:t>
      </w:r>
    </w:p>
    <w:p w:rsidR="00571384" w:rsidRPr="00675704" w:rsidRDefault="00571384" w:rsidP="00571384">
      <w:pPr>
        <w:shd w:val="clear" w:color="auto" w:fill="FFFFFF"/>
        <w:spacing w:after="0" w:line="240" w:lineRule="auto"/>
        <w:contextualSpacing/>
        <w:rPr>
          <w:rFonts w:ascii="Times New Roman" w:hAnsi="Times New Roman" w:cs="Times New Roman"/>
          <w:sz w:val="24"/>
          <w:szCs w:val="24"/>
        </w:rPr>
      </w:pPr>
      <w:r w:rsidRPr="00675704">
        <w:rPr>
          <w:rFonts w:ascii="Times New Roman" w:hAnsi="Times New Roman" w:cs="Times New Roman"/>
          <w:sz w:val="24"/>
          <w:szCs w:val="24"/>
        </w:rPr>
        <w:t>- довідку щодо гарантійного терміну експлуатації обладнання не менше 12 місяців з моменту отримання товару замовником, в якій Учасник гарантує якість товару і що безкоштовно буде здійснювати його гарантійне обслуговування протягом встановленого терміну експлуатації за умови дотримання Замовником вимог до зберігання та користування товару, що є предметом закупівлі;</w:t>
      </w:r>
    </w:p>
    <w:p w:rsidR="00571384" w:rsidRPr="00675704" w:rsidRDefault="00571384" w:rsidP="00571384">
      <w:pPr>
        <w:shd w:val="clear" w:color="auto" w:fill="FFFFFF"/>
        <w:spacing w:after="0" w:line="240" w:lineRule="auto"/>
        <w:contextualSpacing/>
        <w:rPr>
          <w:rFonts w:ascii="Times New Roman" w:hAnsi="Times New Roman" w:cs="Times New Roman"/>
          <w:sz w:val="24"/>
          <w:szCs w:val="24"/>
        </w:rPr>
      </w:pPr>
      <w:r w:rsidRPr="00675704">
        <w:rPr>
          <w:rFonts w:ascii="Times New Roman" w:hAnsi="Times New Roman" w:cs="Times New Roman"/>
          <w:sz w:val="24"/>
          <w:szCs w:val="24"/>
        </w:rPr>
        <w:t>- керівництво по експлуатації, або аналогічний йому документ на товар, на український мові, або з автентичним перекладом на українську мову.</w:t>
      </w:r>
    </w:p>
    <w:p w:rsidR="00571384" w:rsidRPr="00675704" w:rsidRDefault="00571384" w:rsidP="00571384">
      <w:pPr>
        <w:shd w:val="clear" w:color="auto" w:fill="FFFFFF"/>
        <w:spacing w:after="0" w:line="240" w:lineRule="auto"/>
        <w:contextualSpacing/>
        <w:rPr>
          <w:rFonts w:ascii="Times New Roman" w:hAnsi="Times New Roman" w:cs="Times New Roman"/>
          <w:sz w:val="24"/>
          <w:szCs w:val="24"/>
          <w:u w:val="single"/>
        </w:rPr>
      </w:pPr>
      <w:r w:rsidRPr="00675704">
        <w:rPr>
          <w:rFonts w:ascii="Times New Roman" w:hAnsi="Times New Roman" w:cs="Times New Roman"/>
          <w:sz w:val="24"/>
          <w:szCs w:val="24"/>
          <w:u w:val="single"/>
        </w:rPr>
        <w:t>Переможець після укладення договору, під час поставки Товару надає:</w:t>
      </w:r>
    </w:p>
    <w:p w:rsidR="00571384" w:rsidRPr="00675704" w:rsidRDefault="00571384" w:rsidP="00571384">
      <w:pPr>
        <w:shd w:val="clear" w:color="auto" w:fill="FFFFFF"/>
        <w:spacing w:after="0" w:line="240" w:lineRule="auto"/>
        <w:ind w:hanging="567"/>
        <w:contextualSpacing/>
        <w:rPr>
          <w:rFonts w:ascii="Times New Roman" w:hAnsi="Times New Roman" w:cs="Times New Roman"/>
          <w:sz w:val="24"/>
          <w:szCs w:val="24"/>
        </w:rPr>
      </w:pPr>
      <w:r w:rsidRPr="00675704">
        <w:rPr>
          <w:rFonts w:ascii="Times New Roman" w:hAnsi="Times New Roman" w:cs="Times New Roman"/>
          <w:sz w:val="24"/>
          <w:szCs w:val="24"/>
        </w:rPr>
        <w:tab/>
        <w:t>- технічний паспорт та гарантійний талон  на товар;</w:t>
      </w:r>
    </w:p>
    <w:p w:rsidR="00571384" w:rsidRPr="00675704" w:rsidRDefault="00571384" w:rsidP="00571384">
      <w:pPr>
        <w:shd w:val="clear" w:color="auto" w:fill="FFFFFF"/>
        <w:spacing w:after="0" w:line="240" w:lineRule="auto"/>
        <w:ind w:hanging="567"/>
        <w:contextualSpacing/>
        <w:rPr>
          <w:rFonts w:ascii="Times New Roman" w:hAnsi="Times New Roman" w:cs="Times New Roman"/>
          <w:sz w:val="24"/>
          <w:szCs w:val="24"/>
        </w:rPr>
      </w:pPr>
      <w:r w:rsidRPr="00675704">
        <w:rPr>
          <w:rFonts w:ascii="Times New Roman" w:hAnsi="Times New Roman" w:cs="Times New Roman"/>
          <w:sz w:val="24"/>
          <w:szCs w:val="24"/>
        </w:rPr>
        <w:tab/>
      </w:r>
    </w:p>
    <w:p w:rsidR="00571384" w:rsidRPr="00675704" w:rsidRDefault="00571384" w:rsidP="00571384">
      <w:pPr>
        <w:spacing w:after="0" w:line="240" w:lineRule="auto"/>
        <w:jc w:val="both"/>
        <w:rPr>
          <w:rFonts w:ascii="Times New Roman" w:hAnsi="Times New Roman" w:cs="Times New Roman"/>
          <w:b/>
          <w:iCs/>
          <w:sz w:val="24"/>
          <w:szCs w:val="24"/>
        </w:rPr>
      </w:pPr>
      <w:r w:rsidRPr="00675704">
        <w:rPr>
          <w:rFonts w:ascii="Times New Roman" w:hAnsi="Times New Roman" w:cs="Times New Roman"/>
          <w:b/>
          <w:iCs/>
          <w:sz w:val="24"/>
          <w:szCs w:val="24"/>
        </w:rPr>
        <w:t>Обґрунтування необхідності закупівлі даного виду товару: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Товар необхідний для забезпечення нагальних потреб Збройних Сил України на їх запит з подальшою передачею товару на облік запитувача.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rsidR="00571384" w:rsidRPr="00571384" w:rsidRDefault="00571384" w:rsidP="00571384">
      <w:pPr>
        <w:shd w:val="clear" w:color="auto" w:fill="FFFFFF"/>
        <w:spacing w:after="0" w:line="240" w:lineRule="auto"/>
        <w:rPr>
          <w:rFonts w:ascii="Times New Roman" w:eastAsia="Times New Roman" w:hAnsi="Times New Roman" w:cs="Times New Roman"/>
          <w:color w:val="222222"/>
          <w:sz w:val="24"/>
          <w:szCs w:val="24"/>
          <w:lang w:val="ru-RU" w:eastAsia="ru-RU"/>
        </w:rPr>
      </w:pPr>
    </w:p>
    <w:p w:rsidR="00E350FA" w:rsidRPr="00571384" w:rsidRDefault="00571384" w:rsidP="00571384">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ІІ. Технічні вимоги:</w:t>
      </w:r>
    </w:p>
    <w:tbl>
      <w:tblPr>
        <w:tblW w:w="9231" w:type="dxa"/>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1"/>
      </w:tblGrid>
      <w:tr w:rsidR="00E565EF" w:rsidRPr="00571384" w:rsidTr="00E565EF">
        <w:trPr>
          <w:trHeight w:val="366"/>
          <w:jc w:val="center"/>
        </w:trPr>
        <w:tc>
          <w:tcPr>
            <w:tcW w:w="9231" w:type="dxa"/>
            <w:shd w:val="clear" w:color="auto" w:fill="auto"/>
            <w:vAlign w:val="bottom"/>
          </w:tcPr>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bookmarkStart w:id="0" w:name="_GoBack"/>
            <w:bookmarkEnd w:id="0"/>
            <w:proofErr w:type="spellStart"/>
            <w:r w:rsidRPr="00571384">
              <w:rPr>
                <w:rFonts w:ascii="Times New Roman" w:hAnsi="Times New Roman" w:cs="Times New Roman"/>
                <w:b/>
                <w:color w:val="000000"/>
                <w:sz w:val="24"/>
                <w:szCs w:val="24"/>
              </w:rPr>
              <w:t>Квадрокоптер</w:t>
            </w:r>
            <w:proofErr w:type="spellEnd"/>
            <w:r w:rsidR="00A155D3" w:rsidRPr="00571384">
              <w:rPr>
                <w:rFonts w:ascii="Times New Roman" w:hAnsi="Times New Roman" w:cs="Times New Roman"/>
                <w:b/>
                <w:color w:val="000000"/>
                <w:sz w:val="24"/>
                <w:szCs w:val="24"/>
              </w:rPr>
              <w:t xml:space="preserve"> </w:t>
            </w:r>
            <w:proofErr w:type="spellStart"/>
            <w:r w:rsidRPr="00571384">
              <w:rPr>
                <w:rFonts w:ascii="Times New Roman" w:hAnsi="Times New Roman" w:cs="Times New Roman"/>
                <w:b/>
                <w:color w:val="000000"/>
                <w:sz w:val="24"/>
                <w:szCs w:val="24"/>
              </w:rPr>
              <w:t>Mavic</w:t>
            </w:r>
            <w:proofErr w:type="spellEnd"/>
            <w:r w:rsidRPr="00571384">
              <w:rPr>
                <w:rFonts w:ascii="Times New Roman" w:hAnsi="Times New Roman" w:cs="Times New Roman"/>
                <w:b/>
                <w:color w:val="000000"/>
                <w:sz w:val="24"/>
                <w:szCs w:val="24"/>
              </w:rPr>
              <w:t xml:space="preserve"> 3 </w:t>
            </w:r>
            <w:proofErr w:type="spellStart"/>
            <w:r w:rsidRPr="00571384">
              <w:rPr>
                <w:rFonts w:ascii="Times New Roman" w:hAnsi="Times New Roman" w:cs="Times New Roman"/>
                <w:b/>
                <w:color w:val="000000"/>
                <w:sz w:val="24"/>
                <w:szCs w:val="24"/>
              </w:rPr>
              <w:t>Fly</w:t>
            </w:r>
            <w:proofErr w:type="spellEnd"/>
            <w:r w:rsidR="00A155D3" w:rsidRPr="00571384">
              <w:rPr>
                <w:rFonts w:ascii="Times New Roman" w:hAnsi="Times New Roman" w:cs="Times New Roman"/>
                <w:b/>
                <w:color w:val="000000"/>
                <w:sz w:val="24"/>
                <w:szCs w:val="24"/>
              </w:rPr>
              <w:t xml:space="preserve"> </w:t>
            </w:r>
            <w:proofErr w:type="spellStart"/>
            <w:r w:rsidRPr="00571384">
              <w:rPr>
                <w:rFonts w:ascii="Times New Roman" w:hAnsi="Times New Roman" w:cs="Times New Roman"/>
                <w:b/>
                <w:color w:val="000000"/>
                <w:sz w:val="24"/>
                <w:szCs w:val="24"/>
              </w:rPr>
              <w:t>More</w:t>
            </w:r>
            <w:proofErr w:type="spellEnd"/>
            <w:r w:rsidR="00A155D3" w:rsidRPr="00571384">
              <w:rPr>
                <w:rFonts w:ascii="Times New Roman" w:hAnsi="Times New Roman" w:cs="Times New Roman"/>
                <w:b/>
                <w:color w:val="000000"/>
                <w:sz w:val="24"/>
                <w:szCs w:val="24"/>
              </w:rPr>
              <w:t xml:space="preserve"> </w:t>
            </w:r>
            <w:proofErr w:type="spellStart"/>
            <w:r w:rsidRPr="00571384">
              <w:rPr>
                <w:rFonts w:ascii="Times New Roman" w:hAnsi="Times New Roman" w:cs="Times New Roman"/>
                <w:b/>
                <w:color w:val="000000"/>
                <w:sz w:val="24"/>
                <w:szCs w:val="24"/>
              </w:rPr>
              <w:t>Combo</w:t>
            </w:r>
            <w:proofErr w:type="spellEnd"/>
            <w:r w:rsidR="00A155D3" w:rsidRPr="00571384">
              <w:rPr>
                <w:rFonts w:ascii="Times New Roman" w:hAnsi="Times New Roman" w:cs="Times New Roman"/>
                <w:b/>
                <w:color w:val="000000"/>
                <w:sz w:val="24"/>
                <w:szCs w:val="24"/>
              </w:rPr>
              <w:t xml:space="preserve"> або еквівалент</w:t>
            </w:r>
            <w:r w:rsidR="00571384">
              <w:rPr>
                <w:rFonts w:ascii="Times New Roman" w:hAnsi="Times New Roman" w:cs="Times New Roman"/>
                <w:b/>
                <w:color w:val="000000"/>
                <w:sz w:val="24"/>
                <w:szCs w:val="24"/>
              </w:rPr>
              <w:t>*</w:t>
            </w:r>
            <w:r w:rsidR="00571384" w:rsidRPr="00571384">
              <w:rPr>
                <w:rFonts w:ascii="Times New Roman" w:hAnsi="Times New Roman" w:cs="Times New Roman"/>
                <w:b/>
                <w:color w:val="000000"/>
                <w:sz w:val="24"/>
                <w:szCs w:val="24"/>
              </w:rPr>
              <w:t xml:space="preserve"> – 7 шт.</w:t>
            </w:r>
          </w:p>
        </w:tc>
      </w:tr>
      <w:tr w:rsidR="00E565EF" w:rsidRPr="00571384" w:rsidTr="00E565EF">
        <w:trPr>
          <w:trHeight w:val="667"/>
          <w:jc w:val="center"/>
        </w:trPr>
        <w:tc>
          <w:tcPr>
            <w:tcW w:w="9231" w:type="dxa"/>
            <w:shd w:val="clear" w:color="auto" w:fill="auto"/>
            <w:vAlign w:val="center"/>
          </w:tcPr>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Тип:</w:t>
            </w:r>
            <w:r w:rsidRPr="00571384">
              <w:rPr>
                <w:rFonts w:ascii="Times New Roman" w:hAnsi="Times New Roman" w:cs="Times New Roman"/>
                <w:b/>
                <w:color w:val="000000"/>
                <w:sz w:val="24"/>
                <w:szCs w:val="24"/>
              </w:rPr>
              <w:tab/>
            </w:r>
            <w:proofErr w:type="spellStart"/>
            <w:r w:rsidRPr="00571384">
              <w:rPr>
                <w:rFonts w:ascii="Times New Roman" w:hAnsi="Times New Roman" w:cs="Times New Roman"/>
                <w:b/>
                <w:color w:val="000000"/>
                <w:sz w:val="24"/>
                <w:szCs w:val="24"/>
              </w:rPr>
              <w:t>Квадрокоптер</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Клас:</w:t>
            </w:r>
            <w:r w:rsidRPr="00571384">
              <w:rPr>
                <w:rFonts w:ascii="Times New Roman" w:hAnsi="Times New Roman" w:cs="Times New Roman"/>
                <w:b/>
                <w:color w:val="000000"/>
                <w:sz w:val="24"/>
                <w:szCs w:val="24"/>
              </w:rPr>
              <w:tab/>
              <w:t xml:space="preserve">для </w:t>
            </w:r>
            <w:proofErr w:type="spellStart"/>
            <w:r w:rsidRPr="00571384">
              <w:rPr>
                <w:rFonts w:ascii="Times New Roman" w:hAnsi="Times New Roman" w:cs="Times New Roman"/>
                <w:b/>
                <w:color w:val="000000"/>
                <w:sz w:val="24"/>
                <w:szCs w:val="24"/>
              </w:rPr>
              <w:t>відеозйомки</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Злітна вага </w:t>
            </w:r>
            <w:proofErr w:type="spellStart"/>
            <w:r w:rsidRPr="00571384">
              <w:rPr>
                <w:rFonts w:ascii="Times New Roman" w:hAnsi="Times New Roman" w:cs="Times New Roman"/>
                <w:b/>
                <w:color w:val="000000"/>
                <w:sz w:val="24"/>
                <w:szCs w:val="24"/>
              </w:rPr>
              <w:t>Mavic</w:t>
            </w:r>
            <w:proofErr w:type="spellEnd"/>
            <w:r w:rsidRPr="00571384">
              <w:rPr>
                <w:rFonts w:ascii="Times New Roman" w:hAnsi="Times New Roman" w:cs="Times New Roman"/>
                <w:b/>
                <w:color w:val="000000"/>
                <w:sz w:val="24"/>
                <w:szCs w:val="24"/>
              </w:rPr>
              <w:t xml:space="preserve"> 3: 895 г</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Довжина діагоналі 380,1 мм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Максимальна швидкість підйому</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1 м/с (режим C)</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6 м/с (режим N)</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8 м/с (режим 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Максимальна швидкість спуску</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1 м/с (режим C)</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6 м/с (режим N)</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6 м/с (режим 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Максимальна швидкість польоту (на рівні моря, без вітру)</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5 м/с (режим C)</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15 м/с (режим N)</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lastRenderedPageBreak/>
              <w:t>19 м/с (режим 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Максимальна стеля обслуговування над рівнем моря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6000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Максимальний час польоту (без вітру) 46 хвилин</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Максимальний час зависання (без вітру) 40 хвилин</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Максимальна дальність польоту 30 км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Максимальний опір швидкості вітру 12 м/с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Максимальний кут нахилу</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25° (режим C)</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30° (режим N)</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35° (режим 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Максимальна кутова швидкість 200°/с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Робоча температура -10° до 40° C (14° до 104° F)</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GNSS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GPS + </w:t>
            </w:r>
            <w:proofErr w:type="spellStart"/>
            <w:r w:rsidRPr="00571384">
              <w:rPr>
                <w:rFonts w:ascii="Times New Roman" w:hAnsi="Times New Roman" w:cs="Times New Roman"/>
                <w:b/>
                <w:color w:val="000000"/>
                <w:sz w:val="24"/>
                <w:szCs w:val="24"/>
              </w:rPr>
              <w:t>Galileo</w:t>
            </w:r>
            <w:proofErr w:type="spellEnd"/>
            <w:r w:rsidRPr="00571384">
              <w:rPr>
                <w:rFonts w:ascii="Times New Roman" w:hAnsi="Times New Roman" w:cs="Times New Roman"/>
                <w:b/>
                <w:color w:val="000000"/>
                <w:sz w:val="24"/>
                <w:szCs w:val="24"/>
              </w:rPr>
              <w:t xml:space="preserve"> + </w:t>
            </w:r>
            <w:proofErr w:type="spellStart"/>
            <w:r w:rsidRPr="00571384">
              <w:rPr>
                <w:rFonts w:ascii="Times New Roman" w:hAnsi="Times New Roman" w:cs="Times New Roman"/>
                <w:b/>
                <w:color w:val="000000"/>
                <w:sz w:val="24"/>
                <w:szCs w:val="24"/>
              </w:rPr>
              <w:t>BeiDou</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точності висіння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По вертикалі: ±0,1 м (з функцією </w:t>
            </w:r>
            <w:proofErr w:type="spellStart"/>
            <w:r w:rsidRPr="00571384">
              <w:rPr>
                <w:rFonts w:ascii="Times New Roman" w:hAnsi="Times New Roman" w:cs="Times New Roman"/>
                <w:b/>
                <w:color w:val="000000"/>
                <w:sz w:val="24"/>
                <w:szCs w:val="24"/>
              </w:rPr>
              <w:t>VisionPositioning</w:t>
            </w:r>
            <w:proofErr w:type="spellEnd"/>
            <w:r w:rsidRPr="00571384">
              <w:rPr>
                <w:rFonts w:ascii="Times New Roman" w:hAnsi="Times New Roman" w:cs="Times New Roman"/>
                <w:b/>
                <w:color w:val="000000"/>
                <w:sz w:val="24"/>
                <w:szCs w:val="24"/>
              </w:rPr>
              <w:t>); ±0,5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(з позиціонуванням GNSS)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По горизонталі: ±0,3 м (з позиціонуванням </w:t>
            </w:r>
            <w:proofErr w:type="spellStart"/>
            <w:r w:rsidRPr="00571384">
              <w:rPr>
                <w:rFonts w:ascii="Times New Roman" w:hAnsi="Times New Roman" w:cs="Times New Roman"/>
                <w:b/>
                <w:color w:val="000000"/>
                <w:sz w:val="24"/>
                <w:szCs w:val="24"/>
              </w:rPr>
              <w:t>Vision</w:t>
            </w:r>
            <w:proofErr w:type="spellEnd"/>
            <w:r w:rsidRPr="00571384">
              <w:rPr>
                <w:rFonts w:ascii="Times New Roman" w:hAnsi="Times New Roman" w:cs="Times New Roman"/>
                <w:b/>
                <w:color w:val="000000"/>
                <w:sz w:val="24"/>
                <w:szCs w:val="24"/>
              </w:rPr>
              <w:t>); ±0,5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(з високоточною системою позиціонування)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Внутрішня пам'ять </w:t>
            </w:r>
            <w:proofErr w:type="spellStart"/>
            <w:r w:rsidRPr="00571384">
              <w:rPr>
                <w:rFonts w:ascii="Times New Roman" w:hAnsi="Times New Roman" w:cs="Times New Roman"/>
                <w:b/>
                <w:color w:val="000000"/>
                <w:sz w:val="24"/>
                <w:szCs w:val="24"/>
              </w:rPr>
              <w:t>Mavic</w:t>
            </w:r>
            <w:proofErr w:type="spellEnd"/>
            <w:r w:rsidRPr="00571384">
              <w:rPr>
                <w:rFonts w:ascii="Times New Roman" w:hAnsi="Times New Roman" w:cs="Times New Roman"/>
                <w:b/>
                <w:color w:val="000000"/>
                <w:sz w:val="24"/>
                <w:szCs w:val="24"/>
              </w:rPr>
              <w:t xml:space="preserve"> 3: 8 ГБ (доступний простір становить приблизно 7,2 ГБ)</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Камера </w:t>
            </w:r>
            <w:proofErr w:type="spellStart"/>
            <w:r w:rsidRPr="00571384">
              <w:rPr>
                <w:rFonts w:ascii="Times New Roman" w:hAnsi="Times New Roman" w:cs="Times New Roman"/>
                <w:b/>
                <w:color w:val="000000"/>
                <w:sz w:val="24"/>
                <w:szCs w:val="24"/>
              </w:rPr>
              <w:t>Hasselblad</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Датчик 4/3 CMOS, Ефективні </w:t>
            </w:r>
            <w:proofErr w:type="spellStart"/>
            <w:r w:rsidRPr="00571384">
              <w:rPr>
                <w:rFonts w:ascii="Times New Roman" w:hAnsi="Times New Roman" w:cs="Times New Roman"/>
                <w:b/>
                <w:color w:val="000000"/>
                <w:sz w:val="24"/>
                <w:szCs w:val="24"/>
              </w:rPr>
              <w:t>пікселі</w:t>
            </w:r>
            <w:proofErr w:type="spellEnd"/>
            <w:r w:rsidRPr="00571384">
              <w:rPr>
                <w:rFonts w:ascii="Times New Roman" w:hAnsi="Times New Roman" w:cs="Times New Roman"/>
                <w:b/>
                <w:color w:val="000000"/>
                <w:sz w:val="24"/>
                <w:szCs w:val="24"/>
              </w:rPr>
              <w:t xml:space="preserve">: 20 </w:t>
            </w:r>
            <w:proofErr w:type="spellStart"/>
            <w:r w:rsidRPr="00571384">
              <w:rPr>
                <w:rFonts w:ascii="Times New Roman" w:hAnsi="Times New Roman" w:cs="Times New Roman"/>
                <w:b/>
                <w:color w:val="000000"/>
                <w:sz w:val="24"/>
                <w:szCs w:val="24"/>
              </w:rPr>
              <w:t>Мп</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Об'єктив FOV: 84°</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Еквівалент формату: 24 мм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Діафрагма: f/2,8 до f/11</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Фокус: 1 м до ∞ (з </w:t>
            </w:r>
            <w:proofErr w:type="spellStart"/>
            <w:r w:rsidRPr="00571384">
              <w:rPr>
                <w:rFonts w:ascii="Times New Roman" w:hAnsi="Times New Roman" w:cs="Times New Roman"/>
                <w:b/>
                <w:color w:val="000000"/>
                <w:sz w:val="24"/>
                <w:szCs w:val="24"/>
              </w:rPr>
              <w:t>автофокусом</w:t>
            </w:r>
            <w:proofErr w:type="spellEnd"/>
            <w:r w:rsidRPr="00571384">
              <w:rPr>
                <w:rFonts w:ascii="Times New Roman" w:hAnsi="Times New Roman" w:cs="Times New Roman"/>
                <w:b/>
                <w:color w:val="000000"/>
                <w:sz w:val="24"/>
                <w:szCs w:val="24"/>
              </w:rPr>
              <w:t>)</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ISO</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Відео: 100-6400</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Нерухоме зображення: 100-6400</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Швидкість затвора</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Електронний затвор: 8-1/8000 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Максимальний розмір зображення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Основний блок: 5280×3956</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Режими фотозйомки</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Один знімок: 20 МП Фотографії</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Автоматичний </w:t>
            </w:r>
            <w:proofErr w:type="spellStart"/>
            <w:r w:rsidRPr="00571384">
              <w:rPr>
                <w:rFonts w:ascii="Times New Roman" w:hAnsi="Times New Roman" w:cs="Times New Roman"/>
                <w:b/>
                <w:color w:val="000000"/>
                <w:sz w:val="24"/>
                <w:szCs w:val="24"/>
              </w:rPr>
              <w:t>брекетинг</w:t>
            </w:r>
            <w:proofErr w:type="spellEnd"/>
            <w:r w:rsidRPr="00571384">
              <w:rPr>
                <w:rFonts w:ascii="Times New Roman" w:hAnsi="Times New Roman" w:cs="Times New Roman"/>
                <w:b/>
                <w:color w:val="000000"/>
                <w:sz w:val="24"/>
                <w:szCs w:val="24"/>
              </w:rPr>
              <w:t xml:space="preserve"> експозиції (AEB): 20 МП, 3/5 кадрів у </w:t>
            </w:r>
            <w:proofErr w:type="spellStart"/>
            <w:r w:rsidRPr="00571384">
              <w:rPr>
                <w:rFonts w:ascii="Times New Roman" w:hAnsi="Times New Roman" w:cs="Times New Roman"/>
                <w:b/>
                <w:color w:val="000000"/>
                <w:sz w:val="24"/>
                <w:szCs w:val="24"/>
              </w:rPr>
              <w:t>брекетингу</w:t>
            </w:r>
            <w:proofErr w:type="spellEnd"/>
            <w:r w:rsidRPr="00571384">
              <w:rPr>
                <w:rFonts w:ascii="Times New Roman" w:hAnsi="Times New Roman" w:cs="Times New Roman"/>
                <w:b/>
                <w:color w:val="000000"/>
                <w:sz w:val="24"/>
                <w:szCs w:val="24"/>
              </w:rPr>
              <w:t xml:space="preserve"> на 0,7 EV</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Серійна зйомка: 20 МП, 3/5/7 за часом: 20 МП, 2/3/5/7/10/15 /20/30/60 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Роздільна здатність відео</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5.1K: 5120×2700@24/25/30/48/50fps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DCI 4K: 4096×2160@24/25/30/48/50/60/120*</w:t>
            </w:r>
            <w:proofErr w:type="spellStart"/>
            <w:r w:rsidRPr="00571384">
              <w:rPr>
                <w:rFonts w:ascii="Times New Roman" w:hAnsi="Times New Roman" w:cs="Times New Roman"/>
                <w:b/>
                <w:color w:val="000000"/>
                <w:sz w:val="24"/>
                <w:szCs w:val="24"/>
              </w:rPr>
              <w:t>fps</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4K : 3840×2160@24/25/30/48/50/60/120*кадрів /с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H.264/H.265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5.1K: 5120×2700@24/25/30/48/50 кадрів/с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DCI 4K: 4096×2160@ 24/25/30/48/50/60/120*</w:t>
            </w:r>
            <w:proofErr w:type="spellStart"/>
            <w:r w:rsidRPr="00571384">
              <w:rPr>
                <w:rFonts w:ascii="Times New Roman" w:hAnsi="Times New Roman" w:cs="Times New Roman"/>
                <w:b/>
                <w:color w:val="000000"/>
                <w:sz w:val="24"/>
                <w:szCs w:val="24"/>
              </w:rPr>
              <w:t>fps</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4K: 3840×2160@24/25/30/48/50/60/120*</w:t>
            </w:r>
            <w:proofErr w:type="spellStart"/>
            <w:r w:rsidRPr="00571384">
              <w:rPr>
                <w:rFonts w:ascii="Times New Roman" w:hAnsi="Times New Roman" w:cs="Times New Roman"/>
                <w:b/>
                <w:color w:val="000000"/>
                <w:sz w:val="24"/>
                <w:szCs w:val="24"/>
              </w:rPr>
              <w:t>fps</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FHD: 1920×1080@24/25/30/48/ 50/60/120*/200*</w:t>
            </w:r>
            <w:proofErr w:type="spellStart"/>
            <w:r w:rsidRPr="00571384">
              <w:rPr>
                <w:rFonts w:ascii="Times New Roman" w:hAnsi="Times New Roman" w:cs="Times New Roman"/>
                <w:b/>
                <w:color w:val="000000"/>
                <w:sz w:val="24"/>
                <w:szCs w:val="24"/>
              </w:rPr>
              <w:t>fps</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Максимальний </w:t>
            </w:r>
            <w:proofErr w:type="spellStart"/>
            <w:r w:rsidRPr="00571384">
              <w:rPr>
                <w:rFonts w:ascii="Times New Roman" w:hAnsi="Times New Roman" w:cs="Times New Roman"/>
                <w:b/>
                <w:color w:val="000000"/>
                <w:sz w:val="24"/>
                <w:szCs w:val="24"/>
              </w:rPr>
              <w:t>бітрейт</w:t>
            </w:r>
            <w:proofErr w:type="spellEnd"/>
            <w:r w:rsidRPr="00571384">
              <w:rPr>
                <w:rFonts w:ascii="Times New Roman" w:hAnsi="Times New Roman" w:cs="Times New Roman"/>
                <w:b/>
                <w:color w:val="000000"/>
                <w:sz w:val="24"/>
                <w:szCs w:val="24"/>
              </w:rPr>
              <w:t xml:space="preserve"> відео</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Бітрейт</w:t>
            </w:r>
            <w:proofErr w:type="spellEnd"/>
            <w:r w:rsidRPr="00571384">
              <w:rPr>
                <w:rFonts w:ascii="Times New Roman" w:hAnsi="Times New Roman" w:cs="Times New Roman"/>
                <w:b/>
                <w:color w:val="000000"/>
                <w:sz w:val="24"/>
                <w:szCs w:val="24"/>
              </w:rPr>
              <w:t xml:space="preserve"> H.264/H.265: 200 </w:t>
            </w:r>
            <w:proofErr w:type="spellStart"/>
            <w:r w:rsidRPr="00571384">
              <w:rPr>
                <w:rFonts w:ascii="Times New Roman" w:hAnsi="Times New Roman" w:cs="Times New Roman"/>
                <w:b/>
                <w:color w:val="000000"/>
                <w:sz w:val="24"/>
                <w:szCs w:val="24"/>
              </w:rPr>
              <w:t>Мбіт</w:t>
            </w:r>
            <w:proofErr w:type="spellEnd"/>
            <w:r w:rsidRPr="00571384">
              <w:rPr>
                <w:rFonts w:ascii="Times New Roman" w:hAnsi="Times New Roman" w:cs="Times New Roman"/>
                <w:b/>
                <w:color w:val="000000"/>
                <w:sz w:val="24"/>
                <w:szCs w:val="24"/>
              </w:rPr>
              <w:t>/с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AppleProRes</w:t>
            </w:r>
            <w:proofErr w:type="spellEnd"/>
            <w:r w:rsidRPr="00571384">
              <w:rPr>
                <w:rFonts w:ascii="Times New Roman" w:hAnsi="Times New Roman" w:cs="Times New Roman"/>
                <w:b/>
                <w:color w:val="000000"/>
                <w:sz w:val="24"/>
                <w:szCs w:val="24"/>
              </w:rPr>
              <w:t xml:space="preserve"> 422 HQ </w:t>
            </w:r>
            <w:proofErr w:type="spellStart"/>
            <w:r w:rsidRPr="00571384">
              <w:rPr>
                <w:rFonts w:ascii="Times New Roman" w:hAnsi="Times New Roman" w:cs="Times New Roman"/>
                <w:b/>
                <w:color w:val="000000"/>
                <w:sz w:val="24"/>
                <w:szCs w:val="24"/>
              </w:rPr>
              <w:t>Бітрейт</w:t>
            </w:r>
            <w:proofErr w:type="spellEnd"/>
            <w:r w:rsidRPr="00571384">
              <w:rPr>
                <w:rFonts w:ascii="Times New Roman" w:hAnsi="Times New Roman" w:cs="Times New Roman"/>
                <w:b/>
                <w:color w:val="000000"/>
                <w:sz w:val="24"/>
                <w:szCs w:val="24"/>
              </w:rPr>
              <w:t xml:space="preserve">: 3772 </w:t>
            </w:r>
            <w:proofErr w:type="spellStart"/>
            <w:r w:rsidRPr="00571384">
              <w:rPr>
                <w:rFonts w:ascii="Times New Roman" w:hAnsi="Times New Roman" w:cs="Times New Roman"/>
                <w:b/>
                <w:color w:val="000000"/>
                <w:sz w:val="24"/>
                <w:szCs w:val="24"/>
              </w:rPr>
              <w:t>Мбіт</w:t>
            </w:r>
            <w:proofErr w:type="spellEnd"/>
            <w:r w:rsidRPr="00571384">
              <w:rPr>
                <w:rFonts w:ascii="Times New Roman" w:hAnsi="Times New Roman" w:cs="Times New Roman"/>
                <w:b/>
                <w:color w:val="000000"/>
                <w:sz w:val="24"/>
                <w:szCs w:val="24"/>
              </w:rPr>
              <w:t>/с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AppleProRes</w:t>
            </w:r>
            <w:proofErr w:type="spellEnd"/>
            <w:r w:rsidRPr="00571384">
              <w:rPr>
                <w:rFonts w:ascii="Times New Roman" w:hAnsi="Times New Roman" w:cs="Times New Roman"/>
                <w:b/>
                <w:color w:val="000000"/>
                <w:sz w:val="24"/>
                <w:szCs w:val="24"/>
              </w:rPr>
              <w:t xml:space="preserve"> 422 </w:t>
            </w:r>
            <w:proofErr w:type="spellStart"/>
            <w:r w:rsidRPr="00571384">
              <w:rPr>
                <w:rFonts w:ascii="Times New Roman" w:hAnsi="Times New Roman" w:cs="Times New Roman"/>
                <w:b/>
                <w:color w:val="000000"/>
                <w:sz w:val="24"/>
                <w:szCs w:val="24"/>
              </w:rPr>
              <w:t>Бітрейт</w:t>
            </w:r>
            <w:proofErr w:type="spellEnd"/>
            <w:r w:rsidRPr="00571384">
              <w:rPr>
                <w:rFonts w:ascii="Times New Roman" w:hAnsi="Times New Roman" w:cs="Times New Roman"/>
                <w:b/>
                <w:color w:val="000000"/>
                <w:sz w:val="24"/>
                <w:szCs w:val="24"/>
              </w:rPr>
              <w:t>: 2514 Мбіт/с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AppleProRes</w:t>
            </w:r>
            <w:proofErr w:type="spellEnd"/>
            <w:r w:rsidRPr="00571384">
              <w:rPr>
                <w:rFonts w:ascii="Times New Roman" w:hAnsi="Times New Roman" w:cs="Times New Roman"/>
                <w:b/>
                <w:color w:val="000000"/>
                <w:sz w:val="24"/>
                <w:szCs w:val="24"/>
              </w:rPr>
              <w:t xml:space="preserve"> 422 LT </w:t>
            </w:r>
            <w:proofErr w:type="spellStart"/>
            <w:r w:rsidRPr="00571384">
              <w:rPr>
                <w:rFonts w:ascii="Times New Roman" w:hAnsi="Times New Roman" w:cs="Times New Roman"/>
                <w:b/>
                <w:color w:val="000000"/>
                <w:sz w:val="24"/>
                <w:szCs w:val="24"/>
              </w:rPr>
              <w:t>Бітрейт</w:t>
            </w:r>
            <w:proofErr w:type="spellEnd"/>
            <w:r w:rsidRPr="00571384">
              <w:rPr>
                <w:rFonts w:ascii="Times New Roman" w:hAnsi="Times New Roman" w:cs="Times New Roman"/>
                <w:b/>
                <w:color w:val="000000"/>
                <w:sz w:val="24"/>
                <w:szCs w:val="24"/>
              </w:rPr>
              <w:t xml:space="preserve">: 1750 </w:t>
            </w:r>
            <w:proofErr w:type="spellStart"/>
            <w:r w:rsidRPr="00571384">
              <w:rPr>
                <w:rFonts w:ascii="Times New Roman" w:hAnsi="Times New Roman" w:cs="Times New Roman"/>
                <w:b/>
                <w:color w:val="000000"/>
                <w:sz w:val="24"/>
                <w:szCs w:val="24"/>
              </w:rPr>
              <w:t>Мбіт</w:t>
            </w:r>
            <w:proofErr w:type="spellEnd"/>
            <w:r w:rsidRPr="00571384">
              <w:rPr>
                <w:rFonts w:ascii="Times New Roman" w:hAnsi="Times New Roman" w:cs="Times New Roman"/>
                <w:b/>
                <w:color w:val="000000"/>
                <w:sz w:val="24"/>
                <w:szCs w:val="24"/>
              </w:rPr>
              <w:t>/с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Підтримувані формати файлів</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exFAT</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Формат фото</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JPEG/DNG (RAW)</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lastRenderedPageBreak/>
              <w:t>Формати відео</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Mavic</w:t>
            </w:r>
            <w:proofErr w:type="spellEnd"/>
            <w:r w:rsidRPr="00571384">
              <w:rPr>
                <w:rFonts w:ascii="Times New Roman" w:hAnsi="Times New Roman" w:cs="Times New Roman"/>
                <w:b/>
                <w:color w:val="000000"/>
                <w:sz w:val="24"/>
                <w:szCs w:val="24"/>
              </w:rPr>
              <w:t xml:space="preserve"> 3:</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MP4/MOV (MPEG-4 AVC/H.264, HEVC/H.265)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Телекамера</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Датчик:</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1/2-дюймовий CMOS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Швидкість затвора</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Електронний затвор: 2-1/8000 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Об'єктив</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FOV: 15°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Еквівалент формату: 162 мм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Діафрагма: f/4.4</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Фокус: 3 м до ∞</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ISO</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Відео: 100-6400</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Нерухоме зображення: 100-6400</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Максимальний розмір зображення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4000×3000</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Формат фото</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JPEG/DNG (RAW)</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Формати відео</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MP4/MOV (MPEG-4 AVC/H.264, HEVC/H.265)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Режими фотозйомки</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Один знімок: 12 МП Фотографії</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Автоматичний </w:t>
            </w:r>
            <w:proofErr w:type="spellStart"/>
            <w:r w:rsidRPr="00571384">
              <w:rPr>
                <w:rFonts w:ascii="Times New Roman" w:hAnsi="Times New Roman" w:cs="Times New Roman"/>
                <w:b/>
                <w:color w:val="000000"/>
                <w:sz w:val="24"/>
                <w:szCs w:val="24"/>
              </w:rPr>
              <w:t>брекетинг</w:t>
            </w:r>
            <w:proofErr w:type="spellEnd"/>
            <w:r w:rsidRPr="00571384">
              <w:rPr>
                <w:rFonts w:ascii="Times New Roman" w:hAnsi="Times New Roman" w:cs="Times New Roman"/>
                <w:b/>
                <w:color w:val="000000"/>
                <w:sz w:val="24"/>
                <w:szCs w:val="24"/>
              </w:rPr>
              <w:t xml:space="preserve"> експозиції (AEB): 12 МП, 3/5 </w:t>
            </w:r>
            <w:proofErr w:type="spellStart"/>
            <w:r w:rsidRPr="00571384">
              <w:rPr>
                <w:rFonts w:ascii="Times New Roman" w:hAnsi="Times New Roman" w:cs="Times New Roman"/>
                <w:b/>
                <w:color w:val="000000"/>
                <w:sz w:val="24"/>
                <w:szCs w:val="24"/>
              </w:rPr>
              <w:t>брекетинг</w:t>
            </w:r>
            <w:proofErr w:type="spellEnd"/>
            <w:r w:rsidRPr="00571384">
              <w:rPr>
                <w:rFonts w:ascii="Times New Roman" w:hAnsi="Times New Roman" w:cs="Times New Roman"/>
                <w:b/>
                <w:color w:val="000000"/>
                <w:sz w:val="24"/>
                <w:szCs w:val="24"/>
              </w:rPr>
              <w:t xml:space="preserve"> кадрів на 0,7 EV</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Серійна зйомка: 12 МП, 3/5/7 з часом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12 МП, 2/3/5/7/10/15 /20/30/60 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Роздільна здатність відео</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H.264/H.265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4K: 3840×2160@25/30/50 кадрів/с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FHD: 1920×1080@25/30/50 кадрів/с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Цифрове збільшення 4x</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Карданний підвіс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Стабілізація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3-осьовий моторизований (нахил, крен, панорамування)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Механічний діапазон</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Нахил: від -135° до 100°</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Поворот: від -45° до 45°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Панорамування: від -27° до 27°</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Контрольований діапазон</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Нахил: від -90° до 35°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Панорамування: від -5° до 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Максимальна швидкість керування (нахил) 100°/с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кутових коливань ±0,007°</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Зондування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Сенсорна система</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Всеспрямована</w:t>
            </w:r>
            <w:proofErr w:type="spellEnd"/>
            <w:r w:rsidRPr="00571384">
              <w:rPr>
                <w:rFonts w:ascii="Times New Roman" w:hAnsi="Times New Roman" w:cs="Times New Roman"/>
                <w:b/>
                <w:color w:val="000000"/>
                <w:sz w:val="24"/>
                <w:szCs w:val="24"/>
              </w:rPr>
              <w:t xml:space="preserve"> система бінокулярного зору, доповнена інфрачервоним датчиком у нижній частині літака</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вперед</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вимірювання: 0,5-20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виявлення: 0,5-200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Ефективна швидкість датчика: Швидкість польоту ≤ 15 м/с Поле</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зору: Горизонтальний 90°, Вертикальний 103°</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Назад</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вимірювання: 0,5-16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Ефективна швидкість вимірювання: швидкість польоту ≤ 12 м/с. </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lastRenderedPageBreak/>
              <w:t>Поле</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зору: 90° по горизонталі, 103° по вертикалі</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бічний</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вимірювання: 0,5-25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Ефективна швидкість вимірювання: швидкість польоту ≤ 15 м/с. Поле зору: 90° по горизонталі, 85° по вертикалі</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Вгору</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вимірювання: 0,2-10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Ефективна швидкість вимірювання: Швидкість польоту ≤ 6 м/с Поле зору: спереду та ззаду 100°, ліворуч та праворуч 90°</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Вниз</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вимірювання: 0,3-18 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Ефективна швидкість вимірювання: Швидкість польоту ≤ 6 м/с Поле</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зору: спереду і ззаду 130°, ліворуч і праворуч 160°</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Операційне середовище</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Вперед, назад, вліво, вправо та вгору: Поверхня з чітким малюнком і достатнім освітленням (люкс&gt;15)</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Вниз: Поверхня з чітким малюнком і достатнім освітленням (люкс&gt;15). Дифузна відбивна поверхня з дифузною відбивною здатністю&gt;20% (наприклад, стіна, дерево, людина)</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Передача відео</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Система передачі відео O3+</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Якість </w:t>
            </w:r>
            <w:proofErr w:type="spellStart"/>
            <w:r w:rsidRPr="00571384">
              <w:rPr>
                <w:rFonts w:ascii="Times New Roman" w:hAnsi="Times New Roman" w:cs="Times New Roman"/>
                <w:b/>
                <w:color w:val="000000"/>
                <w:sz w:val="24"/>
                <w:szCs w:val="24"/>
              </w:rPr>
              <w:t>LiveView</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Пульт дистанційного керування: 1080p@30fps/1080p@60fps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Частота роботи</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2,400-2,4835 ГГц</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5,725-5,850 ГГц</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Максимальна відстань передачі (без перешкод, без перешкод і вирівняна з контролером)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2,400-2,4835 ГГц; 5,725-5,850 ГГц</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FCC: 15 км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CE: 8 км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SRRC: 8 км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MIC: 8 км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передачі сигналу (FCC)</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Сильні перешкоди (міський ландшафт, обмежена лінія видимості, багато конкуруючих сигналів): </w:t>
            </w:r>
            <w:proofErr w:type="spellStart"/>
            <w:r w:rsidRPr="00571384">
              <w:rPr>
                <w:rFonts w:ascii="Times New Roman" w:hAnsi="Times New Roman" w:cs="Times New Roman"/>
                <w:b/>
                <w:color w:val="000000"/>
                <w:sz w:val="24"/>
                <w:szCs w:val="24"/>
              </w:rPr>
              <w:t>прибл</w:t>
            </w:r>
            <w:proofErr w:type="spellEnd"/>
            <w:r w:rsidRPr="00571384">
              <w:rPr>
                <w:rFonts w:ascii="Times New Roman" w:hAnsi="Times New Roman" w:cs="Times New Roman"/>
                <w:b/>
                <w:color w:val="000000"/>
                <w:sz w:val="24"/>
                <w:szCs w:val="24"/>
              </w:rPr>
              <w:t>. 1,5-3 км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Середні перешкоди (заміський ландшафт, відкрита лінія видимості, деякі конкуруючі сигнали): </w:t>
            </w:r>
            <w:proofErr w:type="spellStart"/>
            <w:r w:rsidRPr="00571384">
              <w:rPr>
                <w:rFonts w:ascii="Times New Roman" w:hAnsi="Times New Roman" w:cs="Times New Roman"/>
                <w:b/>
                <w:color w:val="000000"/>
                <w:sz w:val="24"/>
                <w:szCs w:val="24"/>
              </w:rPr>
              <w:t>прибл</w:t>
            </w:r>
            <w:proofErr w:type="spellEnd"/>
            <w:r w:rsidRPr="00571384">
              <w:rPr>
                <w:rFonts w:ascii="Times New Roman" w:hAnsi="Times New Roman" w:cs="Times New Roman"/>
                <w:b/>
                <w:color w:val="000000"/>
                <w:sz w:val="24"/>
                <w:szCs w:val="24"/>
              </w:rPr>
              <w:t xml:space="preserve">. 3–9 км. Низькі перешкоди (відкритий ландшафт із великою кількістю прямої видимості, мало конкуруючих сигналів): </w:t>
            </w:r>
            <w:proofErr w:type="spellStart"/>
            <w:r w:rsidRPr="00571384">
              <w:rPr>
                <w:rFonts w:ascii="Times New Roman" w:hAnsi="Times New Roman" w:cs="Times New Roman"/>
                <w:b/>
                <w:color w:val="000000"/>
                <w:sz w:val="24"/>
                <w:szCs w:val="24"/>
              </w:rPr>
              <w:t>прибл</w:t>
            </w:r>
            <w:proofErr w:type="spellEnd"/>
            <w:r w:rsidRPr="00571384">
              <w:rPr>
                <w:rFonts w:ascii="Times New Roman" w:hAnsi="Times New Roman" w:cs="Times New Roman"/>
                <w:b/>
                <w:color w:val="000000"/>
                <w:sz w:val="24"/>
                <w:szCs w:val="24"/>
              </w:rPr>
              <w:t>. 9-15 км</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Макс. </w:t>
            </w:r>
            <w:proofErr w:type="spellStart"/>
            <w:r w:rsidRPr="00571384">
              <w:rPr>
                <w:rFonts w:ascii="Times New Roman" w:hAnsi="Times New Roman" w:cs="Times New Roman"/>
                <w:b/>
                <w:color w:val="000000"/>
                <w:sz w:val="24"/>
                <w:szCs w:val="24"/>
              </w:rPr>
              <w:t>бітрейт</w:t>
            </w:r>
            <w:proofErr w:type="spellEnd"/>
            <w:r w:rsidRPr="00571384">
              <w:rPr>
                <w:rFonts w:ascii="Times New Roman" w:hAnsi="Times New Roman" w:cs="Times New Roman"/>
                <w:b/>
                <w:color w:val="000000"/>
                <w:sz w:val="24"/>
                <w:szCs w:val="24"/>
              </w:rPr>
              <w:t xml:space="preserve"> завантаження O3+:</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5,5 МБ/с (з пультом дистанційного керування RC-N1) 15 МБ/с (з пультом дистанційного керування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DJI RC </w:t>
            </w:r>
            <w:proofErr w:type="spellStart"/>
            <w:r w:rsidRPr="00571384">
              <w:rPr>
                <w:rFonts w:ascii="Times New Roman" w:hAnsi="Times New Roman" w:cs="Times New Roman"/>
                <w:b/>
                <w:color w:val="000000"/>
                <w:sz w:val="24"/>
                <w:szCs w:val="24"/>
              </w:rPr>
              <w:t>Pro</w:t>
            </w:r>
            <w:proofErr w:type="spellEnd"/>
            <w:r w:rsidRPr="00571384">
              <w:rPr>
                <w:rFonts w:ascii="Times New Roman" w:hAnsi="Times New Roman" w:cs="Times New Roman"/>
                <w:b/>
                <w:color w:val="000000"/>
                <w:sz w:val="24"/>
                <w:szCs w:val="24"/>
              </w:rPr>
              <w:t>)</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Wi-Fi 6: 80 МБ/с*</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Потужність передавача (EIRP)</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2,4 ГГц: ≤33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(FCC); ≤20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(CE/SRRC/MIC)</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5,8 ГГц: ≤33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(FCC), ≤30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(SRRC), ≤14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(CE)</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Акумулятор</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Ємність 5000 </w:t>
            </w:r>
            <w:proofErr w:type="spellStart"/>
            <w:r w:rsidRPr="00571384">
              <w:rPr>
                <w:rFonts w:ascii="Times New Roman" w:hAnsi="Times New Roman" w:cs="Times New Roman"/>
                <w:b/>
                <w:color w:val="000000"/>
                <w:sz w:val="24"/>
                <w:szCs w:val="24"/>
              </w:rPr>
              <w:t>мАг</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Напруга 15,4 В</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Обмеження напруги заряджання 17,6 В</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тип батареї </w:t>
            </w:r>
            <w:proofErr w:type="spellStart"/>
            <w:r w:rsidRPr="00571384">
              <w:rPr>
                <w:rFonts w:ascii="Times New Roman" w:hAnsi="Times New Roman" w:cs="Times New Roman"/>
                <w:b/>
                <w:color w:val="000000"/>
                <w:sz w:val="24"/>
                <w:szCs w:val="24"/>
              </w:rPr>
              <w:t>LiPo</w:t>
            </w:r>
            <w:proofErr w:type="spellEnd"/>
            <w:r w:rsidRPr="00571384">
              <w:rPr>
                <w:rFonts w:ascii="Times New Roman" w:hAnsi="Times New Roman" w:cs="Times New Roman"/>
                <w:b/>
                <w:color w:val="000000"/>
                <w:sz w:val="24"/>
                <w:szCs w:val="24"/>
              </w:rPr>
              <w:t xml:space="preserve"> 4S</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Енергія 77 Вт-год</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Вага 335,5 г</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Температура зарядки Від 5° до 40° C (41° до 104° F)</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lastRenderedPageBreak/>
              <w:t>Зарядний пристрій Введення 100-240 В змінного струму, 47-63 Гц, 2,0 А</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Вихід USB-C</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USB-C: 5,0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5,0 A/9,0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5,0 A/12,0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5,0 A/15,0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4,3 A/20,0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3,25 A/5,0~20,0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3,25 A</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Вихід USB-A</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USB-A: 5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2 А</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Номінальна потужність</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65 Вт</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Зарядний концентратор</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Введення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USB-C: 5-20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 xml:space="preserve">5,0 A </w:t>
            </w:r>
            <w:proofErr w:type="spellStart"/>
            <w:r w:rsidRPr="00571384">
              <w:rPr>
                <w:rFonts w:ascii="Times New Roman" w:hAnsi="Times New Roman" w:cs="Times New Roman"/>
                <w:b/>
                <w:color w:val="000000"/>
                <w:sz w:val="24"/>
                <w:szCs w:val="24"/>
              </w:rPr>
              <w:t>макс</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Вихід</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Акумулятор: 12-17,6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 xml:space="preserve">5,0 А </w:t>
            </w:r>
            <w:proofErr w:type="spellStart"/>
            <w:r w:rsidRPr="00571384">
              <w:rPr>
                <w:rFonts w:ascii="Times New Roman" w:hAnsi="Times New Roman" w:cs="Times New Roman"/>
                <w:b/>
                <w:color w:val="000000"/>
                <w:sz w:val="24"/>
                <w:szCs w:val="24"/>
              </w:rPr>
              <w:t>макс</w:t>
            </w:r>
            <w:proofErr w:type="spellEnd"/>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Номінальна потужність</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65 Вт</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Тип зарядки</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Послідовно заряджає три батареї.</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температур зарядки</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Від 5° до 40° C (41° до 104° F)</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Автомобільний зарядний пристрій</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Введення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Споживана потужність автомобіля: 12,7-16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6,5 А, номінальна напруга 14 В постійного струму</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Вихід</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USB-C: 5,0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5,0 A/9,0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5,0 A/12,0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5,0 A/15,0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4,3 A/20,0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3,25 A/5,0~20,0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3,25 A</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USB-A: 5 В</w:t>
            </w:r>
            <w:r w:rsidRPr="00571384">
              <w:rPr>
                <w:rFonts w:ascii="Times New Roman" w:hAnsi="Cambria Math" w:cs="Times New Roman"/>
                <w:b/>
                <w:color w:val="000000"/>
                <w:sz w:val="24"/>
                <w:szCs w:val="24"/>
              </w:rPr>
              <w:t>⎓</w:t>
            </w:r>
            <w:r w:rsidRPr="00571384">
              <w:rPr>
                <w:rFonts w:ascii="Times New Roman" w:hAnsi="Times New Roman" w:cs="Times New Roman"/>
                <w:b/>
                <w:color w:val="000000"/>
                <w:sz w:val="24"/>
                <w:szCs w:val="24"/>
              </w:rPr>
              <w:t>2 A</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Номінальна потужність 65 Вт</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Час зарядки </w:t>
            </w:r>
            <w:proofErr w:type="spellStart"/>
            <w:r w:rsidRPr="00571384">
              <w:rPr>
                <w:rFonts w:ascii="Times New Roman" w:hAnsi="Times New Roman" w:cs="Times New Roman"/>
                <w:b/>
                <w:color w:val="000000"/>
                <w:sz w:val="24"/>
                <w:szCs w:val="24"/>
              </w:rPr>
              <w:t>прибл</w:t>
            </w:r>
            <w:proofErr w:type="spellEnd"/>
            <w:r w:rsidRPr="00571384">
              <w:rPr>
                <w:rFonts w:ascii="Times New Roman" w:hAnsi="Times New Roman" w:cs="Times New Roman"/>
                <w:b/>
                <w:color w:val="000000"/>
                <w:sz w:val="24"/>
                <w:szCs w:val="24"/>
              </w:rPr>
              <w:t>. 96 хвилин</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Діапазон температур зарядки</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Від 5° до 40° C (41° до 104° F)</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Mavic</w:t>
            </w:r>
            <w:proofErr w:type="spellEnd"/>
            <w:r w:rsidRPr="00571384">
              <w:rPr>
                <w:rFonts w:ascii="Times New Roman" w:hAnsi="Times New Roman" w:cs="Times New Roman"/>
                <w:b/>
                <w:color w:val="000000"/>
                <w:sz w:val="24"/>
                <w:szCs w:val="24"/>
              </w:rPr>
              <w:t xml:space="preserve"> 3: 8 ГБ (доступний простір становить приблизно 7,2 ГБ)</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Пульт дистанційного керування DJI RC-N1</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Система передачі дистанційного керування</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При використанні з різними конфігураціями апаратного забезпечення літака, пульти дистанційного керування DJI RC-N1 автоматично виберуть відповідну версію мікропрограми для оновлення та підтримають наступні технології передачі, завдяки продуктивності апаратного забезпечення пов’язаних моделей літаків:</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 DJI </w:t>
            </w:r>
            <w:proofErr w:type="spellStart"/>
            <w:r w:rsidRPr="00571384">
              <w:rPr>
                <w:rFonts w:ascii="Times New Roman" w:hAnsi="Times New Roman" w:cs="Times New Roman"/>
                <w:b/>
                <w:color w:val="000000"/>
                <w:sz w:val="24"/>
                <w:szCs w:val="24"/>
              </w:rPr>
              <w:t>Mavic</w:t>
            </w:r>
            <w:proofErr w:type="spellEnd"/>
            <w:r w:rsidRPr="00571384">
              <w:rPr>
                <w:rFonts w:ascii="Times New Roman" w:hAnsi="Times New Roman" w:cs="Times New Roman"/>
                <w:b/>
                <w:color w:val="000000"/>
                <w:sz w:val="24"/>
                <w:szCs w:val="24"/>
              </w:rPr>
              <w:t xml:space="preserve"> 3: O3+</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Максимальний підтримуваний розмір мобільного пристрою</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180×86×10 мм (</w:t>
            </w:r>
            <w:proofErr w:type="spellStart"/>
            <w:r w:rsidRPr="00571384">
              <w:rPr>
                <w:rFonts w:ascii="Times New Roman" w:hAnsi="Times New Roman" w:cs="Times New Roman"/>
                <w:b/>
                <w:color w:val="000000"/>
                <w:sz w:val="24"/>
                <w:szCs w:val="24"/>
              </w:rPr>
              <w:t>Довжина×Ширина×Висота</w:t>
            </w:r>
            <w:proofErr w:type="spellEnd"/>
            <w:r w:rsidRPr="00571384">
              <w:rPr>
                <w:rFonts w:ascii="Times New Roman" w:hAnsi="Times New Roman" w:cs="Times New Roman"/>
                <w:b/>
                <w:color w:val="000000"/>
                <w:sz w:val="24"/>
                <w:szCs w:val="24"/>
              </w:rPr>
              <w:t>)</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Робоча температура 0° до 40° C (32° до 104° F)</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Потужність передавача (EIRP) 2,4 ГГц:</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≤26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(FCC), ≤20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(CE/SRRC/MIC)</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5,8 ГГц:</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 xml:space="preserve">≤26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(FCC/SRRC), ≤14 </w:t>
            </w:r>
            <w:proofErr w:type="spellStart"/>
            <w:r w:rsidRPr="00571384">
              <w:rPr>
                <w:rFonts w:ascii="Times New Roman" w:hAnsi="Times New Roman" w:cs="Times New Roman"/>
                <w:b/>
                <w:color w:val="000000"/>
                <w:sz w:val="24"/>
                <w:szCs w:val="24"/>
              </w:rPr>
              <w:t>дБм</w:t>
            </w:r>
            <w:proofErr w:type="spellEnd"/>
            <w:r w:rsidRPr="00571384">
              <w:rPr>
                <w:rFonts w:ascii="Times New Roman" w:hAnsi="Times New Roman" w:cs="Times New Roman"/>
                <w:b/>
                <w:color w:val="000000"/>
                <w:sz w:val="24"/>
                <w:szCs w:val="24"/>
              </w:rPr>
              <w:t xml:space="preserve"> (CE)</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Термін служби батареї</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Без зарядки будь-якого мобільного пристрою: 6 годин;</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при зарядці мобільного пристрою: 4 год</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r w:rsidRPr="00571384">
              <w:rPr>
                <w:rFonts w:ascii="Times New Roman" w:hAnsi="Times New Roman" w:cs="Times New Roman"/>
                <w:b/>
                <w:color w:val="000000"/>
                <w:sz w:val="24"/>
                <w:szCs w:val="24"/>
              </w:rPr>
              <w:t>Підтримувані типи портів USB</w:t>
            </w:r>
          </w:p>
          <w:p w:rsidR="00E565EF" w:rsidRPr="00571384" w:rsidRDefault="00E565EF" w:rsidP="00571384">
            <w:pPr>
              <w:shd w:val="clear" w:color="auto" w:fill="FFFFFF"/>
              <w:spacing w:after="0" w:line="240" w:lineRule="auto"/>
              <w:jc w:val="both"/>
              <w:rPr>
                <w:rFonts w:ascii="Times New Roman" w:hAnsi="Times New Roman" w:cs="Times New Roman"/>
                <w:b/>
                <w:color w:val="000000"/>
                <w:sz w:val="24"/>
                <w:szCs w:val="24"/>
              </w:rPr>
            </w:pPr>
            <w:proofErr w:type="spellStart"/>
            <w:r w:rsidRPr="00571384">
              <w:rPr>
                <w:rFonts w:ascii="Times New Roman" w:hAnsi="Times New Roman" w:cs="Times New Roman"/>
                <w:b/>
                <w:color w:val="000000"/>
                <w:sz w:val="24"/>
                <w:szCs w:val="24"/>
              </w:rPr>
              <w:t>Lightning</w:t>
            </w:r>
            <w:proofErr w:type="spellEnd"/>
            <w:r w:rsidRPr="00571384">
              <w:rPr>
                <w:rFonts w:ascii="Times New Roman" w:hAnsi="Times New Roman" w:cs="Times New Roman"/>
                <w:b/>
                <w:color w:val="000000"/>
                <w:sz w:val="24"/>
                <w:szCs w:val="24"/>
              </w:rPr>
              <w:t xml:space="preserve">, </w:t>
            </w:r>
            <w:proofErr w:type="spellStart"/>
            <w:r w:rsidRPr="00571384">
              <w:rPr>
                <w:rFonts w:ascii="Times New Roman" w:hAnsi="Times New Roman" w:cs="Times New Roman"/>
                <w:b/>
                <w:color w:val="000000"/>
                <w:sz w:val="24"/>
                <w:szCs w:val="24"/>
              </w:rPr>
              <w:t>Micro</w:t>
            </w:r>
            <w:proofErr w:type="spellEnd"/>
            <w:r w:rsidRPr="00571384">
              <w:rPr>
                <w:rFonts w:ascii="Times New Roman" w:hAnsi="Times New Roman" w:cs="Times New Roman"/>
                <w:b/>
                <w:color w:val="000000"/>
                <w:sz w:val="24"/>
                <w:szCs w:val="24"/>
              </w:rPr>
              <w:t xml:space="preserve"> USB, USB-C</w:t>
            </w:r>
          </w:p>
        </w:tc>
      </w:tr>
    </w:tbl>
    <w:p w:rsidR="00A04AB1" w:rsidRPr="00571384" w:rsidRDefault="00A04AB1" w:rsidP="00571384">
      <w:pPr>
        <w:spacing w:after="0" w:line="240" w:lineRule="auto"/>
        <w:jc w:val="both"/>
        <w:rPr>
          <w:rFonts w:ascii="Times New Roman" w:eastAsia="Times New Roman" w:hAnsi="Times New Roman" w:cs="Times New Roman"/>
          <w:sz w:val="24"/>
          <w:szCs w:val="24"/>
        </w:rPr>
      </w:pPr>
    </w:p>
    <w:p w:rsidR="00571384" w:rsidRPr="00675704" w:rsidRDefault="00571384" w:rsidP="00571384">
      <w:pPr>
        <w:spacing w:after="0" w:line="240" w:lineRule="auto"/>
        <w:jc w:val="both"/>
        <w:rPr>
          <w:rFonts w:ascii="Times New Roman" w:eastAsia="Times New Roman" w:hAnsi="Times New Roman" w:cs="Times New Roman"/>
          <w:b/>
          <w:sz w:val="24"/>
          <w:szCs w:val="24"/>
        </w:rPr>
      </w:pPr>
      <w:r w:rsidRPr="00675704">
        <w:rPr>
          <w:rFonts w:ascii="Times New Roman" w:eastAsia="Times New Roman" w:hAnsi="Times New Roman" w:cs="Times New Roman"/>
          <w:b/>
          <w:sz w:val="24"/>
          <w:szCs w:val="24"/>
        </w:rPr>
        <w:t xml:space="preserve">*Примітка: </w:t>
      </w:r>
      <w:r w:rsidRPr="00675704">
        <w:rPr>
          <w:rFonts w:ascii="Times New Roman" w:hAnsi="Times New Roman"/>
          <w:sz w:val="24"/>
          <w:szCs w:val="24"/>
        </w:rPr>
        <w:t xml:space="preserve">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w:t>
      </w:r>
      <w:r w:rsidRPr="00675704">
        <w:rPr>
          <w:rFonts w:ascii="Times New Roman" w:hAnsi="Times New Roman"/>
          <w:sz w:val="24"/>
          <w:szCs w:val="24"/>
        </w:rPr>
        <w:lastRenderedPageBreak/>
        <w:t>визначені Замовником згідно вимог цієї документації, або якісно перевищують відповідні вимоги Замовника.</w:t>
      </w:r>
    </w:p>
    <w:sectPr w:rsidR="00571384" w:rsidRPr="00675704" w:rsidSect="001E5D52">
      <w:pgSz w:w="11906" w:h="16838"/>
      <w:pgMar w:top="568" w:right="850"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816B3"/>
    <w:multiLevelType w:val="multilevel"/>
    <w:tmpl w:val="2A08F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A67AA6"/>
    <w:multiLevelType w:val="hybridMultilevel"/>
    <w:tmpl w:val="734486E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04AB1"/>
    <w:rsid w:val="00070F58"/>
    <w:rsid w:val="00191717"/>
    <w:rsid w:val="001E2A7A"/>
    <w:rsid w:val="001E5D52"/>
    <w:rsid w:val="0026281A"/>
    <w:rsid w:val="00272CF3"/>
    <w:rsid w:val="00287F96"/>
    <w:rsid w:val="002B503C"/>
    <w:rsid w:val="00354059"/>
    <w:rsid w:val="00385AA3"/>
    <w:rsid w:val="003B5CCB"/>
    <w:rsid w:val="00425EC7"/>
    <w:rsid w:val="004709A3"/>
    <w:rsid w:val="00571384"/>
    <w:rsid w:val="00575B4C"/>
    <w:rsid w:val="00606500"/>
    <w:rsid w:val="006221CD"/>
    <w:rsid w:val="00645C1A"/>
    <w:rsid w:val="00675704"/>
    <w:rsid w:val="006E699A"/>
    <w:rsid w:val="00883AE1"/>
    <w:rsid w:val="008C0BCA"/>
    <w:rsid w:val="00A04AB1"/>
    <w:rsid w:val="00A155D3"/>
    <w:rsid w:val="00AB4D3A"/>
    <w:rsid w:val="00B5388A"/>
    <w:rsid w:val="00B803F7"/>
    <w:rsid w:val="00CD1A4B"/>
    <w:rsid w:val="00D4643B"/>
    <w:rsid w:val="00DD0A43"/>
    <w:rsid w:val="00E350FA"/>
    <w:rsid w:val="00E5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8C0BCA"/>
    <w:pPr>
      <w:keepNext/>
      <w:keepLines/>
      <w:spacing w:before="480" w:after="120"/>
      <w:outlineLvl w:val="0"/>
    </w:pPr>
    <w:rPr>
      <w:b/>
      <w:sz w:val="48"/>
      <w:szCs w:val="48"/>
    </w:rPr>
  </w:style>
  <w:style w:type="paragraph" w:styleId="2">
    <w:name w:val="heading 2"/>
    <w:basedOn w:val="a"/>
    <w:next w:val="a"/>
    <w:uiPriority w:val="9"/>
    <w:semiHidden/>
    <w:unhideWhenUsed/>
    <w:qFormat/>
    <w:rsid w:val="008C0BCA"/>
    <w:pPr>
      <w:keepNext/>
      <w:keepLines/>
      <w:spacing w:before="360" w:after="80"/>
      <w:outlineLvl w:val="1"/>
    </w:pPr>
    <w:rPr>
      <w:b/>
      <w:sz w:val="36"/>
      <w:szCs w:val="36"/>
    </w:rPr>
  </w:style>
  <w:style w:type="paragraph" w:styleId="3">
    <w:name w:val="heading 3"/>
    <w:basedOn w:val="a"/>
    <w:next w:val="a"/>
    <w:uiPriority w:val="9"/>
    <w:semiHidden/>
    <w:unhideWhenUsed/>
    <w:qFormat/>
    <w:rsid w:val="008C0BCA"/>
    <w:pPr>
      <w:keepNext/>
      <w:keepLines/>
      <w:spacing w:before="280" w:after="80"/>
      <w:outlineLvl w:val="2"/>
    </w:pPr>
    <w:rPr>
      <w:b/>
      <w:sz w:val="28"/>
      <w:szCs w:val="28"/>
    </w:rPr>
  </w:style>
  <w:style w:type="paragraph" w:styleId="4">
    <w:name w:val="heading 4"/>
    <w:basedOn w:val="a"/>
    <w:next w:val="a"/>
    <w:uiPriority w:val="9"/>
    <w:semiHidden/>
    <w:unhideWhenUsed/>
    <w:qFormat/>
    <w:rsid w:val="008C0BCA"/>
    <w:pPr>
      <w:keepNext/>
      <w:keepLines/>
      <w:spacing w:before="240" w:after="40"/>
      <w:outlineLvl w:val="3"/>
    </w:pPr>
    <w:rPr>
      <w:b/>
      <w:sz w:val="24"/>
      <w:szCs w:val="24"/>
    </w:rPr>
  </w:style>
  <w:style w:type="paragraph" w:styleId="5">
    <w:name w:val="heading 5"/>
    <w:basedOn w:val="a"/>
    <w:next w:val="a"/>
    <w:uiPriority w:val="9"/>
    <w:semiHidden/>
    <w:unhideWhenUsed/>
    <w:qFormat/>
    <w:rsid w:val="008C0BCA"/>
    <w:pPr>
      <w:keepNext/>
      <w:keepLines/>
      <w:spacing w:before="220" w:after="40"/>
      <w:outlineLvl w:val="4"/>
    </w:pPr>
    <w:rPr>
      <w:b/>
    </w:rPr>
  </w:style>
  <w:style w:type="paragraph" w:styleId="6">
    <w:name w:val="heading 6"/>
    <w:basedOn w:val="a"/>
    <w:next w:val="a"/>
    <w:uiPriority w:val="9"/>
    <w:semiHidden/>
    <w:unhideWhenUsed/>
    <w:qFormat/>
    <w:rsid w:val="008C0B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0BCA"/>
    <w:tblPr>
      <w:tblCellMar>
        <w:top w:w="0" w:type="dxa"/>
        <w:left w:w="0" w:type="dxa"/>
        <w:bottom w:w="0" w:type="dxa"/>
        <w:right w:w="0" w:type="dxa"/>
      </w:tblCellMar>
    </w:tblPr>
  </w:style>
  <w:style w:type="paragraph" w:styleId="a3">
    <w:name w:val="Title"/>
    <w:basedOn w:val="a"/>
    <w:next w:val="a"/>
    <w:uiPriority w:val="10"/>
    <w:qFormat/>
    <w:rsid w:val="008C0BCA"/>
    <w:pPr>
      <w:keepNext/>
      <w:keepLines/>
      <w:spacing w:before="480" w:after="120"/>
    </w:pPr>
    <w:rPr>
      <w:b/>
      <w:sz w:val="72"/>
      <w:szCs w:val="72"/>
    </w:rPr>
  </w:style>
  <w:style w:type="table" w:customStyle="1" w:styleId="TableNormal0">
    <w:name w:val="Table Normal"/>
    <w:rsid w:val="008C0BCA"/>
    <w:tblPr>
      <w:tblCellMar>
        <w:top w:w="0" w:type="dxa"/>
        <w:left w:w="0" w:type="dxa"/>
        <w:bottom w:w="0" w:type="dxa"/>
        <w:right w:w="0" w:type="dxa"/>
      </w:tblCellMar>
    </w:tblPr>
  </w:style>
  <w:style w:type="table" w:customStyle="1" w:styleId="TableNormal1">
    <w:name w:val="Table Normal"/>
    <w:rsid w:val="008C0BCA"/>
    <w:tblPr>
      <w:tblCellMar>
        <w:top w:w="0" w:type="dxa"/>
        <w:left w:w="0" w:type="dxa"/>
        <w:bottom w:w="0" w:type="dxa"/>
        <w:right w:w="0" w:type="dxa"/>
      </w:tblCellMar>
    </w:tblPr>
  </w:style>
  <w:style w:type="paragraph" w:styleId="a4">
    <w:name w:val="Subtitle"/>
    <w:basedOn w:val="a"/>
    <w:next w:val="a"/>
    <w:rsid w:val="008C0B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8C0BC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8C0BCA"/>
    <w:tblPr>
      <w:tblStyleRowBandSize w:val="1"/>
      <w:tblStyleColBandSize w:val="1"/>
      <w:tblCellMar>
        <w:top w:w="100" w:type="dxa"/>
        <w:left w:w="100" w:type="dxa"/>
        <w:bottom w:w="100" w:type="dxa"/>
        <w:right w:w="100" w:type="dxa"/>
      </w:tblCellMar>
    </w:tblPr>
  </w:style>
  <w:style w:type="table" w:customStyle="1" w:styleId="af0">
    <w:basedOn w:val="TableNormal1"/>
    <w:rsid w:val="008C0BCA"/>
    <w:tblPr>
      <w:tblStyleRowBandSize w:val="1"/>
      <w:tblStyleColBandSize w:val="1"/>
      <w:tblCellMar>
        <w:top w:w="100" w:type="dxa"/>
        <w:left w:w="100" w:type="dxa"/>
        <w:bottom w:w="100" w:type="dxa"/>
        <w:right w:w="100" w:type="dxa"/>
      </w:tblCellMar>
    </w:tblPr>
  </w:style>
  <w:style w:type="table" w:customStyle="1" w:styleId="af1">
    <w:basedOn w:val="TableNormal1"/>
    <w:rsid w:val="008C0BCA"/>
    <w:tblPr>
      <w:tblStyleRowBandSize w:val="1"/>
      <w:tblStyleColBandSize w:val="1"/>
      <w:tblCellMar>
        <w:top w:w="100" w:type="dxa"/>
        <w:left w:w="100" w:type="dxa"/>
        <w:bottom w:w="100" w:type="dxa"/>
        <w:right w:w="100" w:type="dxa"/>
      </w:tblCellMar>
    </w:tblPr>
  </w:style>
  <w:style w:type="table" w:customStyle="1" w:styleId="af2">
    <w:basedOn w:val="TableNormal1"/>
    <w:rsid w:val="008C0BCA"/>
    <w:tblPr>
      <w:tblStyleRowBandSize w:val="1"/>
      <w:tblStyleColBandSize w:val="1"/>
      <w:tblCellMar>
        <w:top w:w="100" w:type="dxa"/>
        <w:left w:w="100" w:type="dxa"/>
        <w:bottom w:w="100" w:type="dxa"/>
        <w:right w:w="100" w:type="dxa"/>
      </w:tblCellMar>
    </w:tblPr>
  </w:style>
  <w:style w:type="table" w:customStyle="1" w:styleId="af3">
    <w:basedOn w:val="TableNormal1"/>
    <w:rsid w:val="008C0BCA"/>
    <w:tblPr>
      <w:tblStyleRowBandSize w:val="1"/>
      <w:tblStyleColBandSize w:val="1"/>
      <w:tblCellMar>
        <w:top w:w="100" w:type="dxa"/>
        <w:left w:w="100" w:type="dxa"/>
        <w:bottom w:w="100" w:type="dxa"/>
        <w:right w:w="100" w:type="dxa"/>
      </w:tblCellMar>
    </w:tblPr>
  </w:style>
  <w:style w:type="table" w:customStyle="1" w:styleId="af4">
    <w:basedOn w:val="TableNormal1"/>
    <w:rsid w:val="008C0BCA"/>
    <w:tblPr>
      <w:tblStyleRowBandSize w:val="1"/>
      <w:tblStyleColBandSize w:val="1"/>
      <w:tblCellMar>
        <w:top w:w="100" w:type="dxa"/>
        <w:left w:w="100" w:type="dxa"/>
        <w:bottom w:w="100" w:type="dxa"/>
        <w:right w:w="100" w:type="dxa"/>
      </w:tblCellMar>
    </w:tblPr>
  </w:style>
  <w:style w:type="paragraph" w:styleId="af5">
    <w:name w:val="Normal (Web)"/>
    <w:basedOn w:val="a"/>
    <w:uiPriority w:val="99"/>
    <w:unhideWhenUsed/>
    <w:qFormat/>
    <w:rsid w:val="004709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7"/>
    <w:uiPriority w:val="34"/>
    <w:qFormat/>
    <w:rsid w:val="00571384"/>
    <w:pPr>
      <w:ind w:left="720"/>
      <w:contextualSpacing/>
    </w:pPr>
    <w:rPr>
      <w:rFonts w:cs="Times New Roman"/>
      <w:lang w:val="ru-RU"/>
    </w:rPr>
  </w:style>
  <w:style w:type="character" w:customStyle="1" w:styleId="af7">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uiPriority w:val="34"/>
    <w:locked/>
    <w:rsid w:val="00571384"/>
    <w:rPr>
      <w:rFonts w:cs="Times New Roman"/>
      <w:lang w:val="ru-RU"/>
    </w:rPr>
  </w:style>
  <w:style w:type="paragraph" w:customStyle="1" w:styleId="Default">
    <w:name w:val="Default"/>
    <w:rsid w:val="00571384"/>
    <w:pPr>
      <w:autoSpaceDE w:val="0"/>
      <w:autoSpaceDN w:val="0"/>
      <w:adjustRightInd w:val="0"/>
      <w:spacing w:after="0" w:line="240" w:lineRule="auto"/>
    </w:pPr>
    <w:rPr>
      <w:rFonts w:ascii="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rmal (Web)"/>
    <w:basedOn w:val="a"/>
    <w:uiPriority w:val="99"/>
    <w:unhideWhenUsed/>
    <w:qFormat/>
    <w:rsid w:val="004709A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95059445">
      <w:bodyDiv w:val="1"/>
      <w:marLeft w:val="0"/>
      <w:marRight w:val="0"/>
      <w:marTop w:val="0"/>
      <w:marBottom w:val="0"/>
      <w:divBdr>
        <w:top w:val="none" w:sz="0" w:space="0" w:color="auto"/>
        <w:left w:val="none" w:sz="0" w:space="0" w:color="auto"/>
        <w:bottom w:val="none" w:sz="0" w:space="0" w:color="auto"/>
        <w:right w:val="none" w:sz="0" w:space="0" w:color="auto"/>
      </w:divBdr>
      <w:divsChild>
        <w:div w:id="53823911">
          <w:marLeft w:val="0"/>
          <w:marRight w:val="0"/>
          <w:marTop w:val="0"/>
          <w:marBottom w:val="0"/>
          <w:divBdr>
            <w:top w:val="none" w:sz="0" w:space="0" w:color="auto"/>
            <w:left w:val="none" w:sz="0" w:space="0" w:color="auto"/>
            <w:bottom w:val="none" w:sz="0" w:space="0" w:color="auto"/>
            <w:right w:val="none" w:sz="0" w:space="0" w:color="auto"/>
          </w:divBdr>
        </w:div>
        <w:div w:id="866917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cp:revision>
  <dcterms:created xsi:type="dcterms:W3CDTF">2023-08-29T08:29:00Z</dcterms:created>
  <dcterms:modified xsi:type="dcterms:W3CDTF">2023-08-29T12:10:00Z</dcterms:modified>
</cp:coreProperties>
</file>