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41" w:rsidRPr="002E7A05" w:rsidRDefault="00586DCA" w:rsidP="007B3741">
      <w:pPr>
        <w:ind w:right="-25" w:firstLine="6663"/>
        <w:jc w:val="both"/>
        <w:rPr>
          <w:b/>
          <w:color w:val="000000"/>
          <w:sz w:val="24"/>
          <w:szCs w:val="24"/>
          <w:lang w:val="ru-RU"/>
        </w:rPr>
      </w:pPr>
      <w:bookmarkStart w:id="0" w:name="_GoBack"/>
      <w:bookmarkEnd w:id="0"/>
      <w:r w:rsidRPr="00FF70E5">
        <w:rPr>
          <w:b/>
          <w:color w:val="000000"/>
          <w:sz w:val="24"/>
          <w:szCs w:val="24"/>
        </w:rPr>
        <w:t xml:space="preserve">Додаток </w:t>
      </w:r>
      <w:r w:rsidR="003B272D">
        <w:rPr>
          <w:b/>
          <w:color w:val="000000"/>
          <w:sz w:val="24"/>
          <w:szCs w:val="24"/>
          <w:lang w:val="ru-RU"/>
        </w:rPr>
        <w:t>4</w:t>
      </w:r>
    </w:p>
    <w:p w:rsidR="007B3741" w:rsidRDefault="007B3741" w:rsidP="007B3741">
      <w:pPr>
        <w:ind w:right="-25" w:firstLine="6663"/>
        <w:rPr>
          <w:b/>
          <w:color w:val="000000"/>
          <w:sz w:val="24"/>
          <w:szCs w:val="24"/>
          <w:lang w:val="ru-RU"/>
        </w:rPr>
      </w:pPr>
      <w:r w:rsidRPr="00FF70E5">
        <w:rPr>
          <w:b/>
          <w:color w:val="000000"/>
          <w:sz w:val="24"/>
          <w:szCs w:val="24"/>
        </w:rPr>
        <w:t>до тендерної документації</w:t>
      </w:r>
    </w:p>
    <w:p w:rsidR="002E7A05" w:rsidRDefault="002E7A05" w:rsidP="007B3741">
      <w:pPr>
        <w:ind w:right="-25" w:firstLine="6663"/>
        <w:rPr>
          <w:b/>
          <w:color w:val="000000"/>
          <w:sz w:val="24"/>
          <w:szCs w:val="24"/>
          <w:lang w:val="ru-RU"/>
        </w:rPr>
      </w:pPr>
    </w:p>
    <w:p w:rsidR="002E7A05" w:rsidRPr="002E7A05" w:rsidRDefault="002E7A05" w:rsidP="002E7A05">
      <w:pPr>
        <w:suppressAutoHyphens/>
        <w:jc w:val="both"/>
        <w:rPr>
          <w:rFonts w:eastAsia="Times New Roman"/>
          <w:lang w:eastAsia="zh-CN"/>
        </w:rPr>
      </w:pPr>
      <w:r w:rsidRPr="002E7A05">
        <w:rPr>
          <w:rFonts w:eastAsia="Times New Roman"/>
          <w:b/>
          <w:i/>
          <w:color w:val="FF0000"/>
          <w:sz w:val="24"/>
          <w:lang w:eastAsia="zh-CN"/>
        </w:rPr>
        <w:t>*</w:t>
      </w:r>
      <w:r w:rsidRPr="002E7A05">
        <w:rPr>
          <w:rFonts w:ascii="Times New Roman CYR" w:eastAsia="Times New Roman" w:hAnsi="Times New Roman CYR" w:cs="Times New Roman CYR"/>
          <w:b/>
          <w:i/>
          <w:color w:val="FF0000"/>
          <w:sz w:val="24"/>
          <w:lang w:eastAsia="zh-CN"/>
        </w:rPr>
        <w:t>Зазначені нижче умови Договору не є остаточними і вичерпними та можуть бути обґрунтовано доповнені і скориговані Замовником під час безпосереднього укладання Договору з Учасником - переможцем процедури закупівлі.</w:t>
      </w:r>
    </w:p>
    <w:p w:rsidR="002E7A05" w:rsidRPr="002E7A05" w:rsidRDefault="002E7A05" w:rsidP="002E7A05">
      <w:pPr>
        <w:suppressAutoHyphens/>
        <w:rPr>
          <w:rFonts w:eastAsia="Times New Roman"/>
          <w:b/>
          <w:color w:val="000000"/>
          <w:sz w:val="24"/>
          <w:lang w:eastAsia="zh-CN"/>
        </w:rPr>
      </w:pPr>
    </w:p>
    <w:p w:rsidR="002E7A05" w:rsidRDefault="002E7A05" w:rsidP="007B3741">
      <w:pPr>
        <w:ind w:left="75" w:right="-1"/>
        <w:jc w:val="center"/>
        <w:rPr>
          <w:b/>
          <w:color w:val="000000"/>
          <w:sz w:val="24"/>
          <w:szCs w:val="24"/>
          <w:lang w:val="ru-RU"/>
        </w:rPr>
      </w:pPr>
    </w:p>
    <w:p w:rsidR="007B3741" w:rsidRPr="00FF70E5" w:rsidRDefault="00DC6C88" w:rsidP="007B3741">
      <w:pPr>
        <w:ind w:left="75" w:right="-1"/>
        <w:jc w:val="center"/>
        <w:rPr>
          <w:b/>
          <w:color w:val="000000"/>
          <w:sz w:val="24"/>
          <w:szCs w:val="24"/>
        </w:rPr>
      </w:pPr>
      <w:r w:rsidRPr="00FF70E5">
        <w:rPr>
          <w:b/>
          <w:color w:val="000000"/>
          <w:sz w:val="24"/>
          <w:szCs w:val="24"/>
        </w:rPr>
        <w:t xml:space="preserve">ПРОЕКТ </w:t>
      </w:r>
      <w:r w:rsidR="007B3741" w:rsidRPr="00FF70E5">
        <w:rPr>
          <w:b/>
          <w:color w:val="000000"/>
          <w:sz w:val="24"/>
          <w:szCs w:val="24"/>
        </w:rPr>
        <w:t>ДОГОВ</w:t>
      </w:r>
      <w:r w:rsidRPr="00FF70E5">
        <w:rPr>
          <w:b/>
          <w:color w:val="000000"/>
          <w:sz w:val="24"/>
          <w:szCs w:val="24"/>
        </w:rPr>
        <w:t>ОРУ</w:t>
      </w:r>
      <w:r w:rsidR="007B3741" w:rsidRPr="00FF70E5">
        <w:rPr>
          <w:b/>
          <w:color w:val="000000"/>
          <w:sz w:val="24"/>
          <w:szCs w:val="24"/>
        </w:rPr>
        <w:t xml:space="preserve"> </w:t>
      </w:r>
    </w:p>
    <w:p w:rsidR="007B3741" w:rsidRPr="00FF70E5" w:rsidRDefault="00586DCA" w:rsidP="007B3741">
      <w:pPr>
        <w:ind w:left="75" w:right="-1"/>
        <w:jc w:val="center"/>
        <w:rPr>
          <w:b/>
          <w:bCs/>
          <w:color w:val="000000"/>
          <w:sz w:val="24"/>
          <w:szCs w:val="24"/>
        </w:rPr>
      </w:pPr>
      <w:r w:rsidRPr="00FF70E5">
        <w:rPr>
          <w:b/>
          <w:color w:val="000000"/>
          <w:sz w:val="24"/>
          <w:szCs w:val="24"/>
        </w:rPr>
        <w:t>про закупівлю</w:t>
      </w:r>
      <w:r w:rsidR="007B3741" w:rsidRPr="00FF70E5">
        <w:rPr>
          <w:b/>
          <w:color w:val="000000"/>
          <w:sz w:val="24"/>
          <w:szCs w:val="24"/>
        </w:rPr>
        <w:t xml:space="preserve"> </w:t>
      </w:r>
    </w:p>
    <w:p w:rsidR="007B3741" w:rsidRPr="00FF70E5" w:rsidRDefault="007B3741" w:rsidP="007B3741">
      <w:pPr>
        <w:ind w:left="75" w:right="100"/>
        <w:jc w:val="center"/>
        <w:rPr>
          <w:b/>
          <w:bCs/>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7B3741" w:rsidRPr="00FF70E5" w:rsidTr="007B3741">
        <w:tc>
          <w:tcPr>
            <w:tcW w:w="4820" w:type="dxa"/>
            <w:vAlign w:val="center"/>
          </w:tcPr>
          <w:p w:rsidR="007B3741" w:rsidRPr="00FF70E5" w:rsidRDefault="007B3741" w:rsidP="007B3741">
            <w:pPr>
              <w:jc w:val="center"/>
              <w:rPr>
                <w:b/>
                <w:bCs/>
                <w:color w:val="000000"/>
                <w:sz w:val="24"/>
                <w:szCs w:val="24"/>
              </w:rPr>
            </w:pPr>
            <w:r w:rsidRPr="00FF70E5">
              <w:rPr>
                <w:b/>
                <w:bCs/>
                <w:color w:val="000000"/>
                <w:sz w:val="24"/>
                <w:szCs w:val="24"/>
              </w:rPr>
              <w:t>м. Кривий Ріг</w:t>
            </w:r>
          </w:p>
        </w:tc>
        <w:tc>
          <w:tcPr>
            <w:tcW w:w="5670" w:type="dxa"/>
            <w:vAlign w:val="center"/>
          </w:tcPr>
          <w:p w:rsidR="007B3741" w:rsidRPr="00FF70E5" w:rsidRDefault="007B3741" w:rsidP="003B272D">
            <w:pPr>
              <w:jc w:val="center"/>
              <w:rPr>
                <w:color w:val="000000"/>
                <w:sz w:val="24"/>
                <w:szCs w:val="24"/>
              </w:rPr>
            </w:pPr>
            <w:r w:rsidRPr="00FF70E5">
              <w:rPr>
                <w:b/>
                <w:bCs/>
                <w:color w:val="000000"/>
                <w:sz w:val="24"/>
                <w:szCs w:val="24"/>
              </w:rPr>
              <w:t>«___» ___________</w:t>
            </w:r>
            <w:r w:rsidRPr="00FF70E5">
              <w:rPr>
                <w:b/>
                <w:color w:val="000000"/>
                <w:sz w:val="24"/>
                <w:szCs w:val="24"/>
              </w:rPr>
              <w:t>20</w:t>
            </w:r>
            <w:r w:rsidR="00D43CE2" w:rsidRPr="00FF70E5">
              <w:rPr>
                <w:b/>
                <w:color w:val="000000"/>
                <w:sz w:val="24"/>
                <w:szCs w:val="24"/>
              </w:rPr>
              <w:t>2</w:t>
            </w:r>
            <w:r w:rsidR="003B272D">
              <w:rPr>
                <w:b/>
                <w:color w:val="000000"/>
                <w:sz w:val="24"/>
                <w:szCs w:val="24"/>
              </w:rPr>
              <w:t>4</w:t>
            </w:r>
            <w:r w:rsidRPr="00FF70E5">
              <w:rPr>
                <w:b/>
                <w:color w:val="000000"/>
                <w:sz w:val="24"/>
                <w:szCs w:val="24"/>
              </w:rPr>
              <w:t xml:space="preserve"> року</w:t>
            </w:r>
          </w:p>
        </w:tc>
      </w:tr>
    </w:tbl>
    <w:p w:rsidR="007B3741" w:rsidRPr="00FF70E5" w:rsidRDefault="007B3741" w:rsidP="007B3741">
      <w:pPr>
        <w:rPr>
          <w:color w:val="000000"/>
          <w:sz w:val="24"/>
          <w:szCs w:val="24"/>
        </w:rPr>
      </w:pPr>
    </w:p>
    <w:p w:rsidR="007B3741" w:rsidRPr="00FF70E5" w:rsidRDefault="00D43CE2" w:rsidP="0097439D">
      <w:pPr>
        <w:ind w:firstLine="708"/>
        <w:jc w:val="both"/>
        <w:rPr>
          <w:b/>
          <w:color w:val="000000"/>
          <w:sz w:val="24"/>
          <w:szCs w:val="24"/>
        </w:rPr>
      </w:pPr>
      <w:r w:rsidRPr="00FF70E5">
        <w:rPr>
          <w:b/>
          <w:color w:val="000000"/>
          <w:sz w:val="24"/>
          <w:szCs w:val="24"/>
        </w:rPr>
        <w:t xml:space="preserve">Комунальне некомерційне підприємство </w:t>
      </w:r>
      <w:r w:rsidR="007B3741" w:rsidRPr="00FF70E5">
        <w:rPr>
          <w:b/>
          <w:color w:val="000000"/>
          <w:sz w:val="24"/>
          <w:szCs w:val="24"/>
        </w:rPr>
        <w:t>«</w:t>
      </w:r>
      <w:r w:rsidR="00586DCA" w:rsidRPr="00FF70E5">
        <w:rPr>
          <w:rStyle w:val="21"/>
          <w:rFonts w:eastAsia="Calibri"/>
          <w:sz w:val="24"/>
          <w:szCs w:val="24"/>
        </w:rPr>
        <w:t>Криворізьк</w:t>
      </w:r>
      <w:r w:rsidR="00560360">
        <w:rPr>
          <w:rStyle w:val="21"/>
          <w:rFonts w:eastAsia="Calibri"/>
          <w:sz w:val="24"/>
          <w:szCs w:val="24"/>
        </w:rPr>
        <w:t>а</w:t>
      </w:r>
      <w:r w:rsidR="00586DCA" w:rsidRPr="00FF70E5">
        <w:rPr>
          <w:rStyle w:val="21"/>
          <w:rFonts w:eastAsia="Calibri"/>
          <w:sz w:val="24"/>
          <w:szCs w:val="24"/>
        </w:rPr>
        <w:t xml:space="preserve"> міськ</w:t>
      </w:r>
      <w:r w:rsidR="00560360">
        <w:rPr>
          <w:rStyle w:val="21"/>
          <w:rFonts w:eastAsia="Calibri"/>
          <w:sz w:val="24"/>
          <w:szCs w:val="24"/>
        </w:rPr>
        <w:t>а</w:t>
      </w:r>
      <w:r w:rsidR="00586DCA" w:rsidRPr="00FF70E5">
        <w:rPr>
          <w:rStyle w:val="21"/>
          <w:rFonts w:eastAsia="Calibri"/>
          <w:sz w:val="24"/>
          <w:szCs w:val="24"/>
        </w:rPr>
        <w:t xml:space="preserve"> </w:t>
      </w:r>
      <w:r w:rsidR="00563ECA">
        <w:rPr>
          <w:rStyle w:val="21"/>
          <w:rFonts w:eastAsia="Calibri"/>
          <w:sz w:val="24"/>
          <w:szCs w:val="24"/>
        </w:rPr>
        <w:t xml:space="preserve">лікарня </w:t>
      </w:r>
      <w:r w:rsidR="00586DCA" w:rsidRPr="00FF70E5">
        <w:rPr>
          <w:rStyle w:val="21"/>
          <w:rFonts w:eastAsia="Calibri"/>
          <w:sz w:val="24"/>
          <w:szCs w:val="24"/>
        </w:rPr>
        <w:t>№</w:t>
      </w:r>
      <w:r w:rsidR="00563ECA" w:rsidRPr="00563ECA">
        <w:rPr>
          <w:rStyle w:val="21"/>
          <w:rFonts w:eastAsia="Calibri"/>
          <w:sz w:val="24"/>
          <w:szCs w:val="24"/>
        </w:rPr>
        <w:t>7</w:t>
      </w:r>
      <w:r w:rsidR="007B3741" w:rsidRPr="00FF70E5">
        <w:rPr>
          <w:b/>
          <w:color w:val="000000"/>
          <w:sz w:val="24"/>
          <w:szCs w:val="24"/>
        </w:rPr>
        <w:t>»</w:t>
      </w:r>
      <w:r w:rsidR="00C82DB5" w:rsidRPr="00FF70E5">
        <w:rPr>
          <w:b/>
          <w:color w:val="000000"/>
          <w:sz w:val="24"/>
          <w:szCs w:val="24"/>
        </w:rPr>
        <w:t xml:space="preserve"> </w:t>
      </w:r>
      <w:r w:rsidRPr="00FF70E5">
        <w:rPr>
          <w:b/>
          <w:color w:val="000000"/>
          <w:sz w:val="24"/>
          <w:szCs w:val="24"/>
        </w:rPr>
        <w:t>Криворізької міської ради</w:t>
      </w:r>
      <w:r w:rsidR="007C7293" w:rsidRPr="00FF70E5">
        <w:rPr>
          <w:color w:val="000000"/>
          <w:sz w:val="24"/>
          <w:szCs w:val="24"/>
        </w:rPr>
        <w:t xml:space="preserve">, в особі </w:t>
      </w:r>
      <w:r w:rsidR="00FD074B">
        <w:rPr>
          <w:color w:val="000000"/>
          <w:sz w:val="24"/>
          <w:szCs w:val="24"/>
        </w:rPr>
        <w:t>__________________</w:t>
      </w:r>
      <w:r w:rsidR="00563ECA" w:rsidRPr="00563ECA">
        <w:rPr>
          <w:color w:val="000000"/>
          <w:sz w:val="24"/>
          <w:szCs w:val="24"/>
        </w:rPr>
        <w:t>.</w:t>
      </w:r>
      <w:r w:rsidR="007B3741" w:rsidRPr="00FF70E5">
        <w:rPr>
          <w:color w:val="000000"/>
          <w:sz w:val="24"/>
          <w:szCs w:val="24"/>
        </w:rPr>
        <w:t xml:space="preserve">, що діє на підставі Статуту (далі - Замовник), з однієї сторони, і </w:t>
      </w:r>
    </w:p>
    <w:p w:rsidR="007B3741" w:rsidRPr="00FF70E5" w:rsidRDefault="007B3741" w:rsidP="007B3741">
      <w:pPr>
        <w:jc w:val="both"/>
        <w:rPr>
          <w:color w:val="000000"/>
          <w:sz w:val="24"/>
          <w:szCs w:val="24"/>
        </w:rPr>
      </w:pPr>
      <w:r w:rsidRPr="00FF70E5">
        <w:rPr>
          <w:b/>
          <w:color w:val="000000"/>
          <w:sz w:val="24"/>
          <w:szCs w:val="24"/>
        </w:rPr>
        <w:t>______________________________________________,</w:t>
      </w:r>
      <w:r w:rsidRPr="00FF70E5">
        <w:rPr>
          <w:color w:val="000000"/>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7B3741" w:rsidRPr="00FF70E5" w:rsidRDefault="007B3741" w:rsidP="007B3741">
      <w:pPr>
        <w:jc w:val="both"/>
        <w:rPr>
          <w:color w:val="000000"/>
          <w:sz w:val="24"/>
          <w:szCs w:val="24"/>
        </w:rPr>
      </w:pPr>
    </w:p>
    <w:p w:rsidR="007B3741" w:rsidRPr="00FF70E5" w:rsidRDefault="007B3741" w:rsidP="007B3741">
      <w:pPr>
        <w:widowControl w:val="0"/>
        <w:numPr>
          <w:ilvl w:val="0"/>
          <w:numId w:val="1"/>
        </w:numPr>
        <w:suppressAutoHyphens/>
        <w:autoSpaceDE w:val="0"/>
        <w:ind w:left="0" w:right="566" w:firstLine="0"/>
        <w:jc w:val="center"/>
        <w:rPr>
          <w:color w:val="000000"/>
          <w:sz w:val="24"/>
          <w:szCs w:val="24"/>
        </w:rPr>
      </w:pPr>
      <w:r w:rsidRPr="00FF70E5">
        <w:rPr>
          <w:b/>
          <w:bCs/>
          <w:color w:val="000000"/>
          <w:sz w:val="24"/>
          <w:szCs w:val="24"/>
        </w:rPr>
        <w:t>ПРЕДМЕТ ДОГОВОРУ</w:t>
      </w:r>
    </w:p>
    <w:p w:rsidR="00CA2B00" w:rsidRDefault="00563ECA" w:rsidP="007B3741">
      <w:pPr>
        <w:jc w:val="both"/>
        <w:rPr>
          <w:sz w:val="24"/>
          <w:szCs w:val="24"/>
        </w:rPr>
      </w:pPr>
      <w:r>
        <w:rPr>
          <w:sz w:val="24"/>
          <w:szCs w:val="24"/>
        </w:rPr>
        <w:t>1.</w:t>
      </w:r>
      <w:r w:rsidRPr="00563ECA">
        <w:rPr>
          <w:sz w:val="24"/>
          <w:szCs w:val="24"/>
        </w:rPr>
        <w:t xml:space="preserve">1    </w:t>
      </w:r>
      <w:r w:rsidR="00586DCA" w:rsidRPr="00600102">
        <w:rPr>
          <w:sz w:val="24"/>
          <w:szCs w:val="24"/>
        </w:rPr>
        <w:t xml:space="preserve">Постачальник зобов'язується </w:t>
      </w:r>
      <w:r w:rsidR="007B3741" w:rsidRPr="00600102">
        <w:rPr>
          <w:sz w:val="24"/>
          <w:szCs w:val="24"/>
        </w:rPr>
        <w:t>поставити Замовнику товар</w:t>
      </w:r>
      <w:r w:rsidR="00CA2B00" w:rsidRPr="00CA2B00">
        <w:rPr>
          <w:sz w:val="24"/>
          <w:szCs w:val="24"/>
        </w:rPr>
        <w:t xml:space="preserve"> </w:t>
      </w:r>
      <w:r w:rsidR="00CA2B00" w:rsidRPr="00563ECA">
        <w:rPr>
          <w:sz w:val="24"/>
          <w:szCs w:val="24"/>
        </w:rPr>
        <w:t xml:space="preserve">за кодом </w:t>
      </w:r>
      <w:r w:rsidR="003A2AD6" w:rsidRPr="003A2AD6">
        <w:rPr>
          <w:b/>
          <w:sz w:val="24"/>
          <w:szCs w:val="24"/>
        </w:rPr>
        <w:t xml:space="preserve">ДК 021:2015 :15110000-2 М’ясо. Печінка </w:t>
      </w:r>
      <w:r w:rsidR="00F30104">
        <w:rPr>
          <w:b/>
          <w:sz w:val="24"/>
          <w:szCs w:val="24"/>
        </w:rPr>
        <w:t>яловича сухої заморозки</w:t>
      </w:r>
      <w:r w:rsidR="003A2AD6" w:rsidRPr="003A2AD6">
        <w:rPr>
          <w:b/>
          <w:sz w:val="24"/>
          <w:szCs w:val="24"/>
        </w:rPr>
        <w:t>, тушки курей охолоджені</w:t>
      </w:r>
      <w:r w:rsidR="00570AF9">
        <w:t xml:space="preserve">, </w:t>
      </w:r>
      <w:r w:rsidR="007B3741" w:rsidRPr="00600102">
        <w:rPr>
          <w:sz w:val="24"/>
          <w:szCs w:val="24"/>
        </w:rPr>
        <w:t xml:space="preserve">зазначені в </w:t>
      </w:r>
      <w:r w:rsidR="007B3741" w:rsidRPr="00085050">
        <w:rPr>
          <w:b/>
          <w:sz w:val="24"/>
          <w:szCs w:val="24"/>
        </w:rPr>
        <w:t>Специфікації</w:t>
      </w:r>
      <w:r w:rsidR="007B3741" w:rsidRPr="00600102">
        <w:rPr>
          <w:sz w:val="24"/>
          <w:szCs w:val="24"/>
        </w:rPr>
        <w:t xml:space="preserve"> (Додаток № 1),</w:t>
      </w:r>
      <w:r w:rsidR="00821596">
        <w:rPr>
          <w:sz w:val="24"/>
          <w:szCs w:val="24"/>
        </w:rPr>
        <w:t xml:space="preserve"> </w:t>
      </w:r>
      <w:r w:rsidR="007B3741" w:rsidRPr="00600102">
        <w:rPr>
          <w:sz w:val="24"/>
          <w:szCs w:val="24"/>
        </w:rPr>
        <w:t xml:space="preserve"> а Замовник - прийняти </w:t>
      </w:r>
      <w:r w:rsidR="007B3741" w:rsidRPr="002D7E1B">
        <w:rPr>
          <w:sz w:val="24"/>
          <w:szCs w:val="24"/>
        </w:rPr>
        <w:t>і оплатити так</w:t>
      </w:r>
      <w:r w:rsidR="003B272D">
        <w:rPr>
          <w:sz w:val="24"/>
          <w:szCs w:val="24"/>
        </w:rPr>
        <w:t>ий</w:t>
      </w:r>
      <w:r w:rsidR="007B3741" w:rsidRPr="002D7E1B">
        <w:rPr>
          <w:sz w:val="24"/>
          <w:szCs w:val="24"/>
        </w:rPr>
        <w:t xml:space="preserve"> товар</w:t>
      </w:r>
      <w:r w:rsidR="00CA2B00">
        <w:rPr>
          <w:sz w:val="24"/>
          <w:szCs w:val="24"/>
        </w:rPr>
        <w:t>.</w:t>
      </w:r>
      <w:r w:rsidRPr="00563ECA">
        <w:rPr>
          <w:sz w:val="24"/>
          <w:szCs w:val="24"/>
        </w:rPr>
        <w:t xml:space="preserve"> </w:t>
      </w:r>
    </w:p>
    <w:p w:rsidR="007B3741" w:rsidRPr="00FF70E5" w:rsidRDefault="007B3741" w:rsidP="007B3741">
      <w:pPr>
        <w:jc w:val="both"/>
        <w:rPr>
          <w:color w:val="000000"/>
          <w:sz w:val="24"/>
          <w:szCs w:val="24"/>
        </w:rPr>
      </w:pPr>
      <w:r w:rsidRPr="008C238A">
        <w:rPr>
          <w:color w:val="000000"/>
          <w:sz w:val="24"/>
          <w:szCs w:val="24"/>
        </w:rPr>
        <w:t>1.2. К</w:t>
      </w:r>
      <w:r w:rsidRPr="008C238A">
        <w:rPr>
          <w:noProof/>
          <w:snapToGrid w:val="0"/>
          <w:color w:val="000000"/>
          <w:sz w:val="24"/>
          <w:szCs w:val="24"/>
          <w:lang w:eastAsia="uk-UA"/>
        </w:rPr>
        <w:t xml:space="preserve">ількість товару, одиниця виміру, вартість за одиницю та загальна ціна цього Договору </w:t>
      </w:r>
      <w:r w:rsidRPr="008C238A">
        <w:rPr>
          <w:noProof/>
          <w:color w:val="000000"/>
          <w:sz w:val="24"/>
          <w:szCs w:val="24"/>
          <w:lang w:eastAsia="uk-UA"/>
        </w:rPr>
        <w:t>визначена</w:t>
      </w:r>
      <w:r w:rsidRPr="00FF70E5">
        <w:rPr>
          <w:noProof/>
          <w:color w:val="000000"/>
          <w:sz w:val="23"/>
          <w:szCs w:val="23"/>
          <w:lang w:eastAsia="uk-UA"/>
        </w:rPr>
        <w:t xml:space="preserve"> </w:t>
      </w:r>
      <w:r w:rsidRPr="00FF70E5">
        <w:rPr>
          <w:color w:val="000000"/>
          <w:sz w:val="24"/>
          <w:szCs w:val="24"/>
        </w:rPr>
        <w:t>у специфікації, яка є невід’ємною частиною цього Договору (Додаток 1 до Договору ).</w:t>
      </w:r>
    </w:p>
    <w:p w:rsidR="007B3741" w:rsidRPr="00FF70E5" w:rsidRDefault="007B3741" w:rsidP="007B3741">
      <w:pPr>
        <w:tabs>
          <w:tab w:val="left" w:pos="8617"/>
        </w:tabs>
        <w:jc w:val="both"/>
        <w:rPr>
          <w:color w:val="000000"/>
          <w:sz w:val="24"/>
          <w:szCs w:val="24"/>
        </w:rPr>
      </w:pPr>
      <w:r w:rsidRPr="00FF70E5">
        <w:rPr>
          <w:color w:val="000000"/>
          <w:sz w:val="24"/>
          <w:szCs w:val="24"/>
        </w:rPr>
        <w:t>1.3. Обсяги закупівлі товарів можуть бути зменшені залежно від реального фінансування видатків</w:t>
      </w:r>
      <w:r w:rsidR="00E94CE4" w:rsidRPr="00FF70E5">
        <w:rPr>
          <w:color w:val="000000"/>
          <w:sz w:val="24"/>
          <w:szCs w:val="24"/>
        </w:rPr>
        <w:t>.</w:t>
      </w:r>
      <w:r w:rsidRPr="00FF70E5">
        <w:rPr>
          <w:color w:val="000000"/>
          <w:sz w:val="24"/>
          <w:szCs w:val="24"/>
        </w:rPr>
        <w:t> </w:t>
      </w:r>
    </w:p>
    <w:p w:rsidR="007B3741" w:rsidRPr="00FF70E5" w:rsidRDefault="007B3741" w:rsidP="007B3741">
      <w:pPr>
        <w:ind w:right="566"/>
        <w:jc w:val="both"/>
        <w:rPr>
          <w:color w:val="000000"/>
          <w:sz w:val="24"/>
          <w:szCs w:val="24"/>
        </w:rPr>
      </w:pPr>
    </w:p>
    <w:p w:rsidR="007B3741" w:rsidRPr="00FF70E5" w:rsidRDefault="007B3741" w:rsidP="007B3741">
      <w:pPr>
        <w:jc w:val="center"/>
        <w:rPr>
          <w:color w:val="000000"/>
          <w:sz w:val="24"/>
          <w:szCs w:val="24"/>
        </w:rPr>
      </w:pPr>
      <w:r w:rsidRPr="00FF70E5">
        <w:rPr>
          <w:b/>
          <w:bCs/>
          <w:color w:val="000000"/>
          <w:sz w:val="24"/>
          <w:szCs w:val="24"/>
        </w:rPr>
        <w:t>II. ЯКІСТЬ ТОВАРУ</w:t>
      </w:r>
    </w:p>
    <w:p w:rsidR="003B272D" w:rsidRPr="003B272D" w:rsidRDefault="003B272D" w:rsidP="003B272D">
      <w:pPr>
        <w:jc w:val="both"/>
        <w:rPr>
          <w:color w:val="000000"/>
          <w:sz w:val="24"/>
          <w:szCs w:val="24"/>
        </w:rPr>
      </w:pPr>
      <w:r w:rsidRPr="003B272D">
        <w:rPr>
          <w:color w:val="000000"/>
          <w:sz w:val="24"/>
          <w:szCs w:val="24"/>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w:t>
      </w:r>
      <w:r>
        <w:rPr>
          <w:color w:val="000000"/>
          <w:sz w:val="24"/>
          <w:szCs w:val="24"/>
        </w:rPr>
        <w:t xml:space="preserve">ртифікатом якості виробника при </w:t>
      </w:r>
      <w:r w:rsidRPr="003B272D">
        <w:rPr>
          <w:color w:val="000000"/>
          <w:sz w:val="24"/>
          <w:szCs w:val="24"/>
        </w:rPr>
        <w:t>кожній поставці та відповідно до додатку №2, що є невід’ємною частиною договору.</w:t>
      </w:r>
    </w:p>
    <w:p w:rsidR="003B272D" w:rsidRPr="003B272D" w:rsidRDefault="003B272D" w:rsidP="003B272D">
      <w:pPr>
        <w:jc w:val="both"/>
        <w:rPr>
          <w:color w:val="000000"/>
          <w:sz w:val="24"/>
          <w:szCs w:val="24"/>
        </w:rPr>
      </w:pPr>
      <w:r w:rsidRPr="003B272D">
        <w:rPr>
          <w:color w:val="000000"/>
          <w:sz w:val="24"/>
          <w:szCs w:val="24"/>
        </w:rPr>
        <w:t>2.2. Товар підлягає обов’язковому маркуванню відповідно до вимог діючих стандартів.</w:t>
      </w:r>
    </w:p>
    <w:p w:rsidR="003B272D" w:rsidRPr="003B272D" w:rsidRDefault="003B272D" w:rsidP="003B272D">
      <w:pPr>
        <w:jc w:val="both"/>
        <w:rPr>
          <w:color w:val="000000"/>
          <w:sz w:val="24"/>
          <w:szCs w:val="24"/>
        </w:rPr>
      </w:pPr>
      <w:r w:rsidRPr="003B272D">
        <w:rPr>
          <w:color w:val="000000"/>
          <w:sz w:val="24"/>
          <w:szCs w:val="24"/>
        </w:rPr>
        <w:t>2.3. Можливе покращення якості товару за умови, що таке покращення не призведе до збільшення суми, визначеної у договорі.</w:t>
      </w:r>
      <w:r w:rsidRPr="003B272D">
        <w:rPr>
          <w:color w:val="000000"/>
          <w:sz w:val="24"/>
          <w:szCs w:val="24"/>
        </w:rPr>
        <w:tab/>
      </w:r>
    </w:p>
    <w:p w:rsidR="003B272D" w:rsidRPr="003B272D" w:rsidRDefault="003B272D" w:rsidP="003B272D">
      <w:pPr>
        <w:jc w:val="both"/>
        <w:rPr>
          <w:color w:val="000000"/>
          <w:sz w:val="24"/>
          <w:szCs w:val="24"/>
        </w:rPr>
      </w:pPr>
      <w:r w:rsidRPr="003B272D">
        <w:rPr>
          <w:color w:val="000000"/>
          <w:sz w:val="24"/>
          <w:szCs w:val="24"/>
        </w:rPr>
        <w:t xml:space="preserve">2.4. </w:t>
      </w:r>
      <w:r w:rsidR="003A2AD6">
        <w:rPr>
          <w:color w:val="000000"/>
          <w:sz w:val="24"/>
          <w:szCs w:val="24"/>
        </w:rPr>
        <w:t>Т</w:t>
      </w:r>
      <w:r w:rsidRPr="003B272D">
        <w:rPr>
          <w:color w:val="000000"/>
          <w:sz w:val="24"/>
          <w:szCs w:val="24"/>
        </w:rPr>
        <w:t>ермін придатності не менше, ніж 80% загального терміну придатності споживання.</w:t>
      </w:r>
    </w:p>
    <w:p w:rsidR="003B272D" w:rsidRDefault="003B272D" w:rsidP="003B272D">
      <w:pPr>
        <w:jc w:val="both"/>
        <w:rPr>
          <w:color w:val="000000"/>
          <w:sz w:val="24"/>
          <w:szCs w:val="24"/>
        </w:rPr>
      </w:pPr>
      <w:r w:rsidRPr="003B272D">
        <w:rPr>
          <w:color w:val="000000"/>
          <w:sz w:val="24"/>
          <w:szCs w:val="24"/>
        </w:rPr>
        <w:t>2.5.  Упаковка, в якій відправляється товар, повинна повністю забезпечувати його збереження під час перевезення.</w:t>
      </w:r>
    </w:p>
    <w:p w:rsidR="007B3741" w:rsidRPr="00FF70E5" w:rsidRDefault="007B3741" w:rsidP="003B272D">
      <w:pPr>
        <w:jc w:val="center"/>
        <w:rPr>
          <w:color w:val="000000"/>
          <w:sz w:val="24"/>
          <w:szCs w:val="24"/>
        </w:rPr>
      </w:pPr>
      <w:r w:rsidRPr="00FF70E5">
        <w:rPr>
          <w:b/>
          <w:bCs/>
          <w:color w:val="000000"/>
          <w:sz w:val="24"/>
          <w:szCs w:val="24"/>
        </w:rPr>
        <w:t>III. СУМА ДОГОВОРУ</w:t>
      </w:r>
    </w:p>
    <w:p w:rsidR="003B272D" w:rsidRDefault="007B3741" w:rsidP="003B272D">
      <w:pPr>
        <w:ind w:right="127"/>
        <w:jc w:val="both"/>
        <w:rPr>
          <w:color w:val="000000"/>
          <w:sz w:val="24"/>
          <w:szCs w:val="24"/>
        </w:rPr>
      </w:pPr>
      <w:r w:rsidRPr="00FF70E5">
        <w:rPr>
          <w:color w:val="000000"/>
          <w:sz w:val="24"/>
          <w:szCs w:val="24"/>
        </w:rPr>
        <w:t xml:space="preserve">3.1. </w:t>
      </w:r>
      <w:r w:rsidR="003B272D" w:rsidRPr="003B272D">
        <w:rPr>
          <w:color w:val="000000"/>
          <w:sz w:val="24"/>
          <w:szCs w:val="24"/>
        </w:rPr>
        <w:t xml:space="preserve">Загальна сума Договору та загальна вартість товарів становить ______,__ грн. (_________________________________________ грн. ____ коп.), в </w:t>
      </w:r>
      <w:proofErr w:type="spellStart"/>
      <w:r w:rsidR="003B272D" w:rsidRPr="003B272D">
        <w:rPr>
          <w:color w:val="000000"/>
          <w:sz w:val="24"/>
          <w:szCs w:val="24"/>
        </w:rPr>
        <w:t>т.ч</w:t>
      </w:r>
      <w:proofErr w:type="spellEnd"/>
      <w:r w:rsidR="003B272D" w:rsidRPr="003B272D">
        <w:rPr>
          <w:color w:val="000000"/>
          <w:sz w:val="24"/>
          <w:szCs w:val="24"/>
        </w:rPr>
        <w:t>. ПДВ/без ПДВ.</w:t>
      </w:r>
    </w:p>
    <w:p w:rsidR="003B272D" w:rsidRPr="003B272D" w:rsidRDefault="003B272D" w:rsidP="003B272D">
      <w:pPr>
        <w:ind w:right="127"/>
        <w:jc w:val="both"/>
        <w:rPr>
          <w:color w:val="000000"/>
          <w:sz w:val="24"/>
          <w:szCs w:val="24"/>
        </w:rPr>
      </w:pPr>
      <w:r w:rsidRPr="003B272D">
        <w:rPr>
          <w:color w:val="000000"/>
          <w:sz w:val="24"/>
          <w:szCs w:val="24"/>
        </w:rPr>
        <w:t xml:space="preserve"> в тому числі за рахунок:</w:t>
      </w:r>
    </w:p>
    <w:p w:rsidR="003B272D" w:rsidRPr="003B272D" w:rsidRDefault="003B272D" w:rsidP="003B272D">
      <w:pPr>
        <w:ind w:right="127"/>
        <w:jc w:val="both"/>
        <w:rPr>
          <w:color w:val="000000"/>
          <w:sz w:val="24"/>
          <w:szCs w:val="24"/>
        </w:rPr>
      </w:pPr>
      <w:r w:rsidRPr="003B272D">
        <w:rPr>
          <w:color w:val="000000"/>
          <w:sz w:val="24"/>
          <w:szCs w:val="24"/>
        </w:rPr>
        <w:t>·</w:t>
      </w:r>
      <w:r w:rsidRPr="003B272D">
        <w:rPr>
          <w:color w:val="000000"/>
          <w:sz w:val="24"/>
          <w:szCs w:val="24"/>
        </w:rPr>
        <w:tab/>
        <w:t xml:space="preserve">коштів міського бюджету – ___________________________________ в </w:t>
      </w:r>
      <w:proofErr w:type="spellStart"/>
      <w:r w:rsidRPr="003B272D">
        <w:rPr>
          <w:color w:val="000000"/>
          <w:sz w:val="24"/>
          <w:szCs w:val="24"/>
        </w:rPr>
        <w:t>т.ч</w:t>
      </w:r>
      <w:proofErr w:type="spellEnd"/>
      <w:r w:rsidRPr="003B272D">
        <w:rPr>
          <w:color w:val="000000"/>
          <w:sz w:val="24"/>
          <w:szCs w:val="24"/>
        </w:rPr>
        <w:t>. ПДВ/без ПДВ;</w:t>
      </w:r>
    </w:p>
    <w:p w:rsidR="003B272D" w:rsidRDefault="003B272D" w:rsidP="003B272D">
      <w:pPr>
        <w:ind w:right="127"/>
        <w:jc w:val="both"/>
        <w:rPr>
          <w:color w:val="000000"/>
          <w:sz w:val="24"/>
          <w:szCs w:val="24"/>
        </w:rPr>
      </w:pPr>
      <w:r w:rsidRPr="003B272D">
        <w:rPr>
          <w:color w:val="000000"/>
          <w:sz w:val="24"/>
          <w:szCs w:val="24"/>
        </w:rPr>
        <w:t>·</w:t>
      </w:r>
      <w:r w:rsidRPr="003B272D">
        <w:rPr>
          <w:color w:val="000000"/>
          <w:sz w:val="24"/>
          <w:szCs w:val="24"/>
        </w:rPr>
        <w:tab/>
        <w:t xml:space="preserve">коштів НСЗУ за надання медичних послуг  _____________________ в </w:t>
      </w:r>
      <w:proofErr w:type="spellStart"/>
      <w:r w:rsidRPr="003B272D">
        <w:rPr>
          <w:color w:val="000000"/>
          <w:sz w:val="24"/>
          <w:szCs w:val="24"/>
        </w:rPr>
        <w:t>т.ч</w:t>
      </w:r>
      <w:proofErr w:type="spellEnd"/>
      <w:r w:rsidRPr="003B272D">
        <w:rPr>
          <w:color w:val="000000"/>
          <w:sz w:val="24"/>
          <w:szCs w:val="24"/>
        </w:rPr>
        <w:t>. ПДВ/без ПДВ;</w:t>
      </w:r>
    </w:p>
    <w:p w:rsidR="007B3741" w:rsidRPr="00FF70E5" w:rsidRDefault="007B3741" w:rsidP="003B272D">
      <w:pPr>
        <w:ind w:right="127"/>
        <w:jc w:val="both"/>
        <w:rPr>
          <w:color w:val="000000"/>
          <w:spacing w:val="-1"/>
          <w:sz w:val="24"/>
          <w:szCs w:val="24"/>
        </w:rPr>
      </w:pPr>
      <w:r w:rsidRPr="00FF70E5">
        <w:rPr>
          <w:color w:val="000000"/>
          <w:sz w:val="24"/>
          <w:szCs w:val="24"/>
        </w:rPr>
        <w:t>3.2. Сума цього Договору може бути зменшена за взаємною згодою Сторін.</w:t>
      </w:r>
    </w:p>
    <w:p w:rsidR="007B3741" w:rsidRPr="00FF70E5" w:rsidRDefault="007B3741" w:rsidP="007B3741">
      <w:pPr>
        <w:ind w:right="127"/>
        <w:rPr>
          <w:color w:val="000000"/>
          <w:spacing w:val="-1"/>
          <w:sz w:val="24"/>
          <w:szCs w:val="24"/>
        </w:rPr>
      </w:pPr>
      <w:r w:rsidRPr="00FF70E5">
        <w:rPr>
          <w:color w:val="000000"/>
          <w:spacing w:val="-1"/>
          <w:sz w:val="24"/>
          <w:szCs w:val="24"/>
        </w:rPr>
        <w:t>3.3. Сума на товар встановлюється в національній грошовій одиниці України.</w:t>
      </w:r>
    </w:p>
    <w:p w:rsidR="007B3741" w:rsidRDefault="007B3741" w:rsidP="007B3741">
      <w:pPr>
        <w:jc w:val="both"/>
        <w:rPr>
          <w:color w:val="000000"/>
          <w:sz w:val="24"/>
          <w:szCs w:val="24"/>
        </w:rPr>
      </w:pPr>
      <w:r w:rsidRPr="00FF70E5">
        <w:rPr>
          <w:color w:val="000000"/>
          <w:spacing w:val="-1"/>
          <w:sz w:val="24"/>
          <w:szCs w:val="24"/>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w:t>
      </w:r>
      <w:r w:rsidRPr="00EB1268">
        <w:rPr>
          <w:color w:val="000000"/>
          <w:spacing w:val="-1"/>
          <w:sz w:val="24"/>
          <w:szCs w:val="24"/>
        </w:rPr>
        <w:t xml:space="preserve">Договору про закупівлю до повного виконання зобов’язань Сторонами, крім випадків, визначених </w:t>
      </w:r>
      <w:r w:rsidR="00EB1268" w:rsidRPr="00EB1268">
        <w:rPr>
          <w:color w:val="000000"/>
          <w:spacing w:val="-1"/>
          <w:sz w:val="24"/>
          <w:szCs w:val="24"/>
        </w:rPr>
        <w:t xml:space="preserve">п. 19 </w:t>
      </w:r>
      <w:r w:rsidR="00EB1268" w:rsidRPr="00EB1268">
        <w:rPr>
          <w:sz w:val="24"/>
          <w:szCs w:val="24"/>
        </w:rPr>
        <w:t xml:space="preserve">Постанови від 12 жовтня 2022 р. № 1178 «Про затвердження особливостей здійснення публічних </w:t>
      </w:r>
      <w:proofErr w:type="spellStart"/>
      <w:r w:rsidR="00EB1268" w:rsidRPr="00EB1268">
        <w:rPr>
          <w:sz w:val="24"/>
          <w:szCs w:val="24"/>
        </w:rPr>
        <w:t>закупівель</w:t>
      </w:r>
      <w:proofErr w:type="spellEnd"/>
      <w:r w:rsidR="00EB1268" w:rsidRPr="00EB1268">
        <w:rPr>
          <w:sz w:val="24"/>
          <w:szCs w:val="24"/>
        </w:rPr>
        <w:t xml:space="preserve"> товарів, робіт і послуг для замовників, передбачених Зак</w:t>
      </w:r>
      <w:r w:rsidR="00EB1268">
        <w:rPr>
          <w:sz w:val="24"/>
          <w:szCs w:val="24"/>
        </w:rPr>
        <w:t>оном України «Про публічні закупівлі»</w:t>
      </w:r>
      <w:r w:rsidR="00EB1268" w:rsidRPr="00EB1268">
        <w:rPr>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sidRPr="00EB1268">
        <w:rPr>
          <w:color w:val="000000"/>
          <w:sz w:val="24"/>
          <w:szCs w:val="24"/>
        </w:rPr>
        <w:t>, умовами даного Договору та чинним законодавством, зокрема:</w:t>
      </w:r>
    </w:p>
    <w:p w:rsidR="00EB1268" w:rsidRPr="00C20F54" w:rsidRDefault="00EB1268" w:rsidP="00EB1268">
      <w:pPr>
        <w:spacing w:before="120"/>
        <w:ind w:firstLine="567"/>
        <w:jc w:val="both"/>
        <w:rPr>
          <w:color w:val="000000"/>
          <w:sz w:val="24"/>
          <w:szCs w:val="24"/>
        </w:rPr>
      </w:pPr>
      <w:r w:rsidRPr="00C20F54">
        <w:rPr>
          <w:color w:val="000000"/>
          <w:sz w:val="24"/>
          <w:szCs w:val="24"/>
          <w:lang w:eastAsia="en-US"/>
        </w:rPr>
        <w:t>1) зменшення обсягів закупівлі, зокрема з урахуванням фактичного обсягу видатків замовника;</w:t>
      </w:r>
    </w:p>
    <w:p w:rsidR="00EB1268" w:rsidRPr="00C20F54" w:rsidRDefault="00EB1268" w:rsidP="00EB1268">
      <w:pPr>
        <w:spacing w:before="120"/>
        <w:ind w:firstLine="567"/>
        <w:jc w:val="both"/>
        <w:rPr>
          <w:color w:val="000000"/>
          <w:sz w:val="24"/>
          <w:szCs w:val="24"/>
        </w:rPr>
      </w:pPr>
      <w:r w:rsidRPr="00C20F54">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C20F54">
        <w:rPr>
          <w:color w:val="000000"/>
          <w:sz w:val="24"/>
          <w:szCs w:val="24"/>
          <w:lang w:eastAsia="en-US"/>
        </w:rPr>
        <w:lastRenderedPageBreak/>
        <w:t xml:space="preserve">внесення змін до договору про закупівлю в частині зміни ціни за одиницю товару. Зміна ціни за одиницю товару здійснюється </w:t>
      </w:r>
      <w:proofErr w:type="spellStart"/>
      <w:r w:rsidRPr="00C20F54">
        <w:rPr>
          <w:color w:val="000000"/>
          <w:sz w:val="24"/>
          <w:szCs w:val="24"/>
          <w:lang w:eastAsia="en-US"/>
        </w:rPr>
        <w:t>пропорційно</w:t>
      </w:r>
      <w:proofErr w:type="spellEnd"/>
      <w:r w:rsidRPr="00C20F54">
        <w:rPr>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B1268" w:rsidRPr="00C20F54" w:rsidRDefault="00EB1268" w:rsidP="00EB1268">
      <w:pPr>
        <w:spacing w:before="120"/>
        <w:ind w:firstLine="567"/>
        <w:jc w:val="both"/>
        <w:rPr>
          <w:color w:val="000000"/>
          <w:sz w:val="24"/>
          <w:szCs w:val="24"/>
        </w:rPr>
      </w:pPr>
      <w:r w:rsidRPr="00C20F54">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B1268" w:rsidRPr="00C20F54" w:rsidRDefault="00EB1268" w:rsidP="00EB1268">
      <w:pPr>
        <w:spacing w:before="120"/>
        <w:ind w:firstLine="567"/>
        <w:jc w:val="both"/>
        <w:rPr>
          <w:color w:val="000000"/>
          <w:sz w:val="24"/>
          <w:szCs w:val="24"/>
        </w:rPr>
      </w:pPr>
      <w:r w:rsidRPr="00C20F54">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1268" w:rsidRPr="00C20F54" w:rsidRDefault="00EB1268" w:rsidP="00EB1268">
      <w:pPr>
        <w:spacing w:before="120"/>
        <w:ind w:firstLine="567"/>
        <w:jc w:val="both"/>
        <w:rPr>
          <w:color w:val="000000"/>
          <w:sz w:val="24"/>
          <w:szCs w:val="24"/>
        </w:rPr>
      </w:pPr>
      <w:r w:rsidRPr="00C20F54">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EB1268" w:rsidRPr="00C20F54" w:rsidRDefault="00EB1268" w:rsidP="00EB1268">
      <w:pPr>
        <w:spacing w:before="120"/>
        <w:ind w:firstLine="567"/>
        <w:jc w:val="both"/>
        <w:rPr>
          <w:color w:val="000000"/>
          <w:sz w:val="24"/>
          <w:szCs w:val="24"/>
        </w:rPr>
      </w:pPr>
      <w:r w:rsidRPr="00C20F54">
        <w:rPr>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0F54">
        <w:rPr>
          <w:color w:val="000000"/>
          <w:sz w:val="24"/>
          <w:szCs w:val="24"/>
          <w:lang w:eastAsia="en-US"/>
        </w:rPr>
        <w:t>пропорційно</w:t>
      </w:r>
      <w:proofErr w:type="spellEnd"/>
      <w:r w:rsidRPr="00C20F54">
        <w:rPr>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C20F54">
        <w:rPr>
          <w:color w:val="000000"/>
          <w:sz w:val="24"/>
          <w:szCs w:val="24"/>
          <w:lang w:eastAsia="en-US"/>
        </w:rPr>
        <w:t>пропорційно</w:t>
      </w:r>
      <w:proofErr w:type="spellEnd"/>
      <w:r w:rsidRPr="00C20F54">
        <w:rPr>
          <w:color w:val="000000"/>
          <w:sz w:val="24"/>
          <w:szCs w:val="24"/>
          <w:lang w:eastAsia="en-US"/>
        </w:rPr>
        <w:t xml:space="preserve"> до зміни податкового навантаження внаслідок зміни системи оподаткування;</w:t>
      </w:r>
    </w:p>
    <w:p w:rsidR="00EB1268" w:rsidRPr="00C20F54" w:rsidRDefault="00EB1268" w:rsidP="00EB1268">
      <w:pPr>
        <w:spacing w:before="120"/>
        <w:ind w:firstLine="567"/>
        <w:jc w:val="both"/>
        <w:rPr>
          <w:color w:val="000000"/>
          <w:sz w:val="24"/>
          <w:szCs w:val="24"/>
        </w:rPr>
      </w:pPr>
      <w:r w:rsidRPr="00C20F54">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F54">
        <w:rPr>
          <w:color w:val="000000"/>
          <w:sz w:val="24"/>
          <w:szCs w:val="24"/>
          <w:lang w:eastAsia="en-US"/>
        </w:rPr>
        <w:t>Platts</w:t>
      </w:r>
      <w:proofErr w:type="spellEnd"/>
      <w:r w:rsidRPr="00C20F54">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0C00" w:rsidRPr="00FF70E5" w:rsidRDefault="00EB1268" w:rsidP="00EB1268">
      <w:pPr>
        <w:pStyle w:val="rvps2"/>
        <w:shd w:val="clear" w:color="auto" w:fill="FFFFFF"/>
        <w:spacing w:before="0" w:beforeAutospacing="0" w:after="0" w:afterAutospacing="0"/>
        <w:jc w:val="both"/>
        <w:rPr>
          <w:color w:val="000000"/>
          <w:shd w:val="clear" w:color="auto" w:fill="FFFFFF"/>
        </w:rPr>
      </w:pPr>
      <w:r w:rsidRPr="00C20F54">
        <w:rPr>
          <w:color w:val="000000"/>
          <w:lang w:eastAsia="en-US"/>
        </w:rPr>
        <w:t>8</w:t>
      </w:r>
      <w:r w:rsidRPr="00C20F54">
        <w:rPr>
          <w:lang w:eastAsia="en-US"/>
        </w:rPr>
        <w:t>) зміни умов у зв’язку із застосуванням положень частини шостої статті 41 Закону</w:t>
      </w:r>
      <w:r>
        <w:rPr>
          <w:lang w:eastAsia="en-US"/>
        </w:rPr>
        <w:t xml:space="preserve"> </w:t>
      </w:r>
      <w:r w:rsidRPr="00FF70E5">
        <w:rPr>
          <w:color w:val="000000"/>
          <w:shd w:val="clear" w:color="auto" w:fill="FFFFFF"/>
        </w:rPr>
        <w:t>«Про публічні закупівлі».</w:t>
      </w:r>
    </w:p>
    <w:p w:rsidR="00A70C00" w:rsidRPr="00FF70E5" w:rsidRDefault="00A70C00" w:rsidP="00A70C00">
      <w:pPr>
        <w:pStyle w:val="rvps2"/>
        <w:shd w:val="clear" w:color="auto" w:fill="FFFFFF"/>
        <w:spacing w:before="0" w:beforeAutospacing="0" w:after="0" w:afterAutospacing="0"/>
        <w:jc w:val="both"/>
        <w:rPr>
          <w:color w:val="000000"/>
          <w:shd w:val="clear" w:color="auto" w:fill="FFFFFF"/>
        </w:rPr>
      </w:pPr>
      <w:r w:rsidRPr="00FF70E5">
        <w:rPr>
          <w:color w:val="000000"/>
          <w:shd w:val="clear" w:color="auto" w:fill="FFFFFF"/>
        </w:rPr>
        <w:t xml:space="preserve">   3.5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B3741" w:rsidRPr="00FF70E5" w:rsidRDefault="007B3741" w:rsidP="007B3741">
      <w:pPr>
        <w:ind w:right="566"/>
        <w:jc w:val="center"/>
        <w:rPr>
          <w:color w:val="000000"/>
          <w:sz w:val="24"/>
          <w:szCs w:val="24"/>
        </w:rPr>
      </w:pPr>
    </w:p>
    <w:p w:rsidR="007B3741" w:rsidRPr="00FF70E5" w:rsidRDefault="007B3741" w:rsidP="007B3741">
      <w:pPr>
        <w:ind w:right="-24"/>
        <w:jc w:val="center"/>
        <w:rPr>
          <w:bCs/>
          <w:color w:val="000000"/>
          <w:sz w:val="24"/>
          <w:szCs w:val="24"/>
        </w:rPr>
      </w:pPr>
      <w:r w:rsidRPr="00FF70E5">
        <w:rPr>
          <w:b/>
          <w:bCs/>
          <w:color w:val="000000"/>
          <w:sz w:val="24"/>
          <w:szCs w:val="24"/>
        </w:rPr>
        <w:t>IV. ПОРЯДОК ЗДІЙСНЕННЯ ОПЛАТИ</w:t>
      </w:r>
    </w:p>
    <w:p w:rsidR="007B3741" w:rsidRPr="00FF70E5" w:rsidRDefault="007B3741" w:rsidP="007B3741">
      <w:pPr>
        <w:tabs>
          <w:tab w:val="left" w:pos="8699"/>
        </w:tabs>
        <w:jc w:val="both"/>
        <w:rPr>
          <w:bCs/>
          <w:color w:val="000000"/>
          <w:sz w:val="24"/>
          <w:szCs w:val="24"/>
        </w:rPr>
      </w:pPr>
      <w:r w:rsidRPr="00FF70E5">
        <w:rPr>
          <w:bCs/>
          <w:color w:val="000000"/>
          <w:sz w:val="24"/>
          <w:szCs w:val="24"/>
        </w:rPr>
        <w:t xml:space="preserve">4.1. Розрахунки за Договором проводяться на підставі </w:t>
      </w:r>
      <w:r w:rsidR="00AE3CAF" w:rsidRPr="00FF70E5">
        <w:rPr>
          <w:bCs/>
          <w:color w:val="000000"/>
          <w:sz w:val="24"/>
          <w:szCs w:val="24"/>
        </w:rPr>
        <w:t xml:space="preserve">рахунків та </w:t>
      </w:r>
      <w:r w:rsidRPr="00FF70E5">
        <w:rPr>
          <w:bCs/>
          <w:color w:val="000000"/>
          <w:sz w:val="24"/>
          <w:szCs w:val="24"/>
        </w:rPr>
        <w:t>накладних шляхом перерахування грошових коштів на розрахунковий рахунок Постачальника.</w:t>
      </w:r>
    </w:p>
    <w:p w:rsidR="007B3741" w:rsidRPr="00FF70E5" w:rsidRDefault="007B3741" w:rsidP="007B3741">
      <w:pPr>
        <w:tabs>
          <w:tab w:val="left" w:pos="8699"/>
        </w:tabs>
        <w:jc w:val="both"/>
        <w:rPr>
          <w:bCs/>
          <w:color w:val="000000"/>
          <w:sz w:val="24"/>
          <w:szCs w:val="24"/>
        </w:rPr>
      </w:pPr>
      <w:r w:rsidRPr="00FF70E5">
        <w:rPr>
          <w:bCs/>
          <w:color w:val="000000"/>
          <w:sz w:val="24"/>
          <w:szCs w:val="24"/>
        </w:rPr>
        <w:t>4.2. Розрахунки проводяться протягом 30 календарних днів з моменту отримання товару.</w:t>
      </w:r>
    </w:p>
    <w:p w:rsidR="007B3741" w:rsidRPr="00FF70E5" w:rsidRDefault="007B3741" w:rsidP="00072EA5">
      <w:pPr>
        <w:jc w:val="both"/>
        <w:rPr>
          <w:b/>
          <w:bCs/>
          <w:color w:val="000000"/>
          <w:sz w:val="24"/>
          <w:szCs w:val="24"/>
        </w:rPr>
      </w:pPr>
      <w:r w:rsidRPr="00FF70E5">
        <w:rPr>
          <w:bCs/>
          <w:color w:val="000000"/>
          <w:sz w:val="24"/>
          <w:szCs w:val="24"/>
        </w:rPr>
        <w:t xml:space="preserve">4.3. У разі затримки фінансування, розрахунки проводяться на протязі 5 банківських днів з дати отримання Замовником на свій реєстраційний рахунок </w:t>
      </w:r>
      <w:r w:rsidR="00AE3CAF" w:rsidRPr="00FF70E5">
        <w:rPr>
          <w:bCs/>
          <w:color w:val="000000"/>
          <w:sz w:val="24"/>
          <w:szCs w:val="24"/>
        </w:rPr>
        <w:t>коштів</w:t>
      </w:r>
      <w:r w:rsidRPr="00FF70E5">
        <w:rPr>
          <w:bCs/>
          <w:color w:val="000000"/>
          <w:sz w:val="24"/>
          <w:szCs w:val="24"/>
        </w:rPr>
        <w:t xml:space="preserve"> на фінансування закупівлі за вказаним напрямом.</w:t>
      </w:r>
    </w:p>
    <w:p w:rsidR="007B3741" w:rsidRPr="00FF70E5" w:rsidRDefault="007B3741" w:rsidP="007B3741">
      <w:pPr>
        <w:jc w:val="center"/>
        <w:rPr>
          <w:color w:val="000000"/>
          <w:sz w:val="24"/>
          <w:szCs w:val="24"/>
        </w:rPr>
      </w:pPr>
      <w:r w:rsidRPr="00FF70E5">
        <w:rPr>
          <w:b/>
          <w:bCs/>
          <w:color w:val="000000"/>
          <w:sz w:val="24"/>
          <w:szCs w:val="24"/>
        </w:rPr>
        <w:t>V. ПОСТАВКА ТОВАРУ</w:t>
      </w:r>
    </w:p>
    <w:p w:rsidR="003B272D" w:rsidRPr="003B272D" w:rsidRDefault="003B272D" w:rsidP="003B272D">
      <w:pPr>
        <w:jc w:val="both"/>
        <w:rPr>
          <w:color w:val="000000"/>
          <w:sz w:val="24"/>
          <w:szCs w:val="24"/>
        </w:rPr>
      </w:pPr>
      <w:r w:rsidRPr="003B272D">
        <w:rPr>
          <w:color w:val="000000"/>
          <w:sz w:val="24"/>
          <w:szCs w:val="24"/>
        </w:rPr>
        <w:t xml:space="preserve">5.1. Строк поставки  товару – </w:t>
      </w:r>
      <w:r w:rsidRPr="003A2AD6">
        <w:rPr>
          <w:b/>
          <w:color w:val="000000"/>
          <w:sz w:val="24"/>
          <w:szCs w:val="24"/>
        </w:rPr>
        <w:t>до 25 грудня 2024</w:t>
      </w:r>
      <w:r w:rsidRPr="003B272D">
        <w:rPr>
          <w:color w:val="000000"/>
          <w:sz w:val="24"/>
          <w:szCs w:val="24"/>
        </w:rPr>
        <w:t xml:space="preserve"> р. </w:t>
      </w:r>
    </w:p>
    <w:p w:rsidR="003B272D" w:rsidRPr="003B272D" w:rsidRDefault="003B272D" w:rsidP="003B272D">
      <w:pPr>
        <w:jc w:val="both"/>
        <w:rPr>
          <w:color w:val="000000"/>
          <w:sz w:val="24"/>
          <w:szCs w:val="24"/>
        </w:rPr>
      </w:pPr>
      <w:r w:rsidRPr="003B272D">
        <w:rPr>
          <w:color w:val="000000"/>
          <w:sz w:val="24"/>
          <w:szCs w:val="24"/>
        </w:rPr>
        <w:t>Порядок здійснення поставки: Поставка товару здійснюється за заявкою замовника, до складу Замовника за рахунок Постачальника, кожна партія повинна супроводжуватися документами, що підтверджують їх походження безпечність і якість, кількість, вагу товару та інше.</w:t>
      </w:r>
    </w:p>
    <w:p w:rsidR="007B3741" w:rsidRDefault="003B272D" w:rsidP="003B272D">
      <w:pPr>
        <w:jc w:val="both"/>
        <w:rPr>
          <w:color w:val="000000"/>
          <w:sz w:val="24"/>
          <w:szCs w:val="24"/>
        </w:rPr>
      </w:pPr>
      <w:r w:rsidRPr="003B272D">
        <w:rPr>
          <w:color w:val="000000"/>
          <w:sz w:val="24"/>
          <w:szCs w:val="24"/>
        </w:rPr>
        <w:t xml:space="preserve">5.2. Місце поставки  товару – 50089, </w:t>
      </w:r>
      <w:proofErr w:type="spellStart"/>
      <w:r w:rsidRPr="003B272D">
        <w:rPr>
          <w:color w:val="000000"/>
          <w:sz w:val="24"/>
          <w:szCs w:val="24"/>
        </w:rPr>
        <w:t>м.Кривий</w:t>
      </w:r>
      <w:proofErr w:type="spellEnd"/>
      <w:r w:rsidRPr="003B272D">
        <w:rPr>
          <w:color w:val="000000"/>
          <w:sz w:val="24"/>
          <w:szCs w:val="24"/>
        </w:rPr>
        <w:t xml:space="preserve"> Ріг, Маршака 1а</w:t>
      </w:r>
    </w:p>
    <w:p w:rsidR="003B272D" w:rsidRPr="00FF70E5" w:rsidRDefault="003B272D" w:rsidP="003B272D">
      <w:pPr>
        <w:jc w:val="both"/>
        <w:rPr>
          <w:b/>
          <w:bCs/>
          <w:color w:val="000000"/>
          <w:sz w:val="24"/>
          <w:szCs w:val="24"/>
        </w:rPr>
      </w:pPr>
    </w:p>
    <w:p w:rsidR="007B3741" w:rsidRPr="00FF70E5" w:rsidRDefault="007B3741" w:rsidP="007B3741">
      <w:pPr>
        <w:ind w:right="566"/>
        <w:jc w:val="center"/>
        <w:rPr>
          <w:color w:val="000000"/>
          <w:sz w:val="24"/>
          <w:szCs w:val="24"/>
        </w:rPr>
      </w:pPr>
      <w:r w:rsidRPr="00FF70E5">
        <w:rPr>
          <w:b/>
          <w:bCs/>
          <w:color w:val="000000"/>
          <w:sz w:val="24"/>
          <w:szCs w:val="24"/>
        </w:rPr>
        <w:t>VI. ПРАВА ТА ОБОВ'ЯЗКИ СТОРІН</w:t>
      </w:r>
    </w:p>
    <w:p w:rsidR="007B3741" w:rsidRPr="00FF70E5" w:rsidRDefault="007B3741" w:rsidP="007B3741">
      <w:pPr>
        <w:ind w:right="70"/>
        <w:jc w:val="both"/>
        <w:rPr>
          <w:color w:val="000000"/>
          <w:sz w:val="24"/>
          <w:szCs w:val="24"/>
        </w:rPr>
      </w:pPr>
      <w:r w:rsidRPr="00FF70E5">
        <w:rPr>
          <w:color w:val="000000"/>
          <w:sz w:val="24"/>
          <w:szCs w:val="24"/>
        </w:rPr>
        <w:t xml:space="preserve">6.1. Замовник зобов'язаний: </w:t>
      </w:r>
    </w:p>
    <w:p w:rsidR="007B3741" w:rsidRPr="00FF70E5" w:rsidRDefault="007B3741" w:rsidP="007B3741">
      <w:pPr>
        <w:ind w:right="70"/>
        <w:jc w:val="both"/>
        <w:rPr>
          <w:color w:val="000000"/>
          <w:sz w:val="24"/>
          <w:szCs w:val="24"/>
        </w:rPr>
      </w:pPr>
      <w:r w:rsidRPr="00FF70E5">
        <w:rPr>
          <w:color w:val="000000"/>
          <w:sz w:val="24"/>
          <w:szCs w:val="24"/>
        </w:rPr>
        <w:t xml:space="preserve">6.1.1. Своєчасно та в повному обсязі сплачувати за поставлені товари; </w:t>
      </w:r>
    </w:p>
    <w:p w:rsidR="007B3741" w:rsidRPr="00FF70E5" w:rsidRDefault="007B3741" w:rsidP="007B3741">
      <w:pPr>
        <w:ind w:right="70"/>
        <w:jc w:val="both"/>
        <w:rPr>
          <w:color w:val="000000"/>
          <w:sz w:val="24"/>
          <w:szCs w:val="24"/>
        </w:rPr>
      </w:pPr>
      <w:r w:rsidRPr="00FF70E5">
        <w:rPr>
          <w:color w:val="000000"/>
          <w:sz w:val="24"/>
          <w:szCs w:val="24"/>
        </w:rPr>
        <w:t>6.1.2. Приймати поставлені товари згідно з видатковою накладною.</w:t>
      </w:r>
    </w:p>
    <w:p w:rsidR="007B3741" w:rsidRPr="00FF70E5" w:rsidRDefault="007B3741" w:rsidP="007B3741">
      <w:pPr>
        <w:ind w:right="70"/>
        <w:jc w:val="both"/>
        <w:rPr>
          <w:color w:val="000000"/>
          <w:sz w:val="24"/>
          <w:szCs w:val="24"/>
        </w:rPr>
      </w:pPr>
      <w:r w:rsidRPr="00FF70E5">
        <w:rPr>
          <w:color w:val="000000"/>
          <w:sz w:val="24"/>
          <w:szCs w:val="24"/>
        </w:rPr>
        <w:t xml:space="preserve">6.1.3. Замовник зобов’язаний оплачувати товар Постачальнику на підставі </w:t>
      </w:r>
      <w:r w:rsidR="00AE3CAF" w:rsidRPr="00FF70E5">
        <w:rPr>
          <w:color w:val="000000"/>
          <w:sz w:val="24"/>
          <w:szCs w:val="24"/>
        </w:rPr>
        <w:t xml:space="preserve">рахунків та </w:t>
      </w:r>
      <w:r w:rsidRPr="00FF70E5">
        <w:rPr>
          <w:color w:val="000000"/>
          <w:sz w:val="24"/>
          <w:szCs w:val="24"/>
        </w:rPr>
        <w:t>накладної з відтермінуванням платежу не більше 30 календарних днів.</w:t>
      </w:r>
    </w:p>
    <w:p w:rsidR="007B3741" w:rsidRPr="00FF70E5" w:rsidRDefault="007B3741" w:rsidP="007B3741">
      <w:pPr>
        <w:ind w:right="70"/>
        <w:jc w:val="both"/>
        <w:rPr>
          <w:color w:val="000000"/>
          <w:sz w:val="24"/>
          <w:szCs w:val="24"/>
        </w:rPr>
      </w:pPr>
      <w:r w:rsidRPr="00FF70E5">
        <w:rPr>
          <w:color w:val="000000"/>
          <w:sz w:val="24"/>
          <w:szCs w:val="24"/>
        </w:rPr>
        <w:t xml:space="preserve">6.2. Замовник має право: </w:t>
      </w:r>
    </w:p>
    <w:p w:rsidR="007B3741" w:rsidRDefault="007B3741" w:rsidP="007B3741">
      <w:pPr>
        <w:jc w:val="both"/>
        <w:rPr>
          <w:color w:val="000000"/>
          <w:sz w:val="24"/>
          <w:szCs w:val="24"/>
        </w:rPr>
      </w:pPr>
      <w:r w:rsidRPr="00FF70E5">
        <w:rPr>
          <w:color w:val="000000"/>
          <w:sz w:val="24"/>
          <w:szCs w:val="24"/>
        </w:rPr>
        <w:t>6.2.1. Достроково розірвати цей Договір у разі невиконання  Постачальником</w:t>
      </w:r>
      <w:r w:rsidR="00D61285" w:rsidRPr="00FF70E5">
        <w:rPr>
          <w:color w:val="000000"/>
          <w:sz w:val="24"/>
          <w:szCs w:val="24"/>
        </w:rPr>
        <w:t xml:space="preserve"> зобов'язань відповідно до</w:t>
      </w:r>
      <w:r w:rsidR="00561EF7" w:rsidRPr="00FF70E5">
        <w:rPr>
          <w:color w:val="000000"/>
          <w:sz w:val="24"/>
          <w:szCs w:val="24"/>
        </w:rPr>
        <w:t xml:space="preserve"> пункту 5.1 даного договору</w:t>
      </w:r>
      <w:r w:rsidRPr="00FF70E5">
        <w:rPr>
          <w:color w:val="000000"/>
          <w:sz w:val="24"/>
          <w:szCs w:val="24"/>
        </w:rPr>
        <w:t xml:space="preserve">, повідомивши про це його у строк </w:t>
      </w:r>
      <w:r w:rsidR="00561EF7" w:rsidRPr="00FF70E5">
        <w:rPr>
          <w:color w:val="000000"/>
          <w:sz w:val="24"/>
          <w:szCs w:val="24"/>
        </w:rPr>
        <w:t>2-х</w:t>
      </w:r>
      <w:r w:rsidRPr="00FF70E5">
        <w:rPr>
          <w:color w:val="000000"/>
          <w:sz w:val="24"/>
          <w:szCs w:val="24"/>
        </w:rPr>
        <w:t xml:space="preserve"> календарних днів до розірвання; </w:t>
      </w:r>
    </w:p>
    <w:p w:rsidR="007D70E3" w:rsidRPr="007D70E3" w:rsidRDefault="007D70E3" w:rsidP="007D70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4"/>
          <w:szCs w:val="24"/>
        </w:rPr>
      </w:pPr>
      <w:r>
        <w:rPr>
          <w:rFonts w:eastAsia="Times New Roman"/>
          <w:color w:val="000000"/>
          <w:sz w:val="24"/>
          <w:szCs w:val="24"/>
        </w:rPr>
        <w:t xml:space="preserve">6.2.2. </w:t>
      </w:r>
      <w:r w:rsidRPr="007D70E3">
        <w:rPr>
          <w:rFonts w:eastAsia="Times New Roman"/>
          <w:color w:val="000000"/>
          <w:sz w:val="24"/>
          <w:szCs w:val="24"/>
        </w:rPr>
        <w:t xml:space="preserve">У випадку інших грубих порушень умов договору (постачання товару без дотримання відповідного температурного режиму, постачання товару не відповідної якості та відмова від зміни, </w:t>
      </w:r>
      <w:r w:rsidRPr="007D70E3">
        <w:rPr>
          <w:rFonts w:eastAsia="Times New Roman"/>
          <w:color w:val="000000"/>
          <w:sz w:val="24"/>
          <w:szCs w:val="24"/>
        </w:rPr>
        <w:lastRenderedPageBreak/>
        <w:t xml:space="preserve">та інше) замовник має право в односторонньому порядку розірвати договір попередивши постачальника в 5-ти денний строк. </w:t>
      </w:r>
    </w:p>
    <w:p w:rsidR="007B3741" w:rsidRPr="00FF70E5" w:rsidRDefault="007B3741" w:rsidP="007B3741">
      <w:pPr>
        <w:jc w:val="both"/>
        <w:rPr>
          <w:color w:val="000000"/>
          <w:sz w:val="24"/>
          <w:szCs w:val="24"/>
        </w:rPr>
      </w:pPr>
      <w:r w:rsidRPr="00FF70E5">
        <w:rPr>
          <w:color w:val="000000"/>
          <w:sz w:val="24"/>
          <w:szCs w:val="24"/>
        </w:rPr>
        <w:t>6.2.</w:t>
      </w:r>
      <w:r w:rsidR="007D70E3">
        <w:rPr>
          <w:color w:val="000000"/>
          <w:sz w:val="24"/>
          <w:szCs w:val="24"/>
        </w:rPr>
        <w:t>3</w:t>
      </w:r>
      <w:r w:rsidRPr="00FF70E5">
        <w:rPr>
          <w:color w:val="000000"/>
          <w:sz w:val="24"/>
          <w:szCs w:val="24"/>
        </w:rPr>
        <w:t xml:space="preserve">. Контролювати поставку товару у строки, встановлені цим Договором; </w:t>
      </w:r>
    </w:p>
    <w:p w:rsidR="007B3741" w:rsidRPr="00FF70E5" w:rsidRDefault="007D70E3" w:rsidP="007B3741">
      <w:pPr>
        <w:jc w:val="both"/>
        <w:rPr>
          <w:color w:val="000000"/>
          <w:sz w:val="24"/>
          <w:szCs w:val="24"/>
        </w:rPr>
      </w:pPr>
      <w:r>
        <w:rPr>
          <w:color w:val="000000"/>
          <w:sz w:val="24"/>
          <w:szCs w:val="24"/>
        </w:rPr>
        <w:t>6.2.4</w:t>
      </w:r>
      <w:r w:rsidR="007B3741" w:rsidRPr="00FF70E5">
        <w:rPr>
          <w:color w:val="000000"/>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B3741" w:rsidRPr="00FF70E5" w:rsidRDefault="007B3741" w:rsidP="007B3741">
      <w:pPr>
        <w:jc w:val="both"/>
        <w:rPr>
          <w:color w:val="000000"/>
          <w:sz w:val="24"/>
          <w:szCs w:val="24"/>
        </w:rPr>
      </w:pPr>
      <w:r w:rsidRPr="00FF70E5">
        <w:rPr>
          <w:color w:val="000000"/>
          <w:sz w:val="24"/>
          <w:szCs w:val="24"/>
        </w:rPr>
        <w:t>6.2.</w:t>
      </w:r>
      <w:r w:rsidR="007D70E3">
        <w:rPr>
          <w:color w:val="000000"/>
          <w:sz w:val="24"/>
          <w:szCs w:val="24"/>
        </w:rPr>
        <w:t>5</w:t>
      </w:r>
      <w:r w:rsidRPr="00FF70E5">
        <w:rPr>
          <w:color w:val="000000"/>
          <w:sz w:val="24"/>
          <w:szCs w:val="24"/>
        </w:rPr>
        <w:t>.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7B3741" w:rsidRPr="00FF70E5" w:rsidRDefault="007D70E3" w:rsidP="007B3741">
      <w:pPr>
        <w:pStyle w:val="a6"/>
        <w:tabs>
          <w:tab w:val="left" w:pos="0"/>
        </w:tabs>
        <w:ind w:left="0"/>
        <w:jc w:val="both"/>
        <w:rPr>
          <w:color w:val="000000"/>
        </w:rPr>
      </w:pPr>
      <w:r>
        <w:rPr>
          <w:color w:val="000000"/>
        </w:rPr>
        <w:t>6.2.6</w:t>
      </w:r>
      <w:r w:rsidR="007B3741" w:rsidRPr="00FF70E5">
        <w:rPr>
          <w:color w:val="000000"/>
        </w:rPr>
        <w:t>.Замовник має право вимагати від Постачальника здійснити поставку товару відповідно до заявки на умовах, що визначені договором.</w:t>
      </w:r>
    </w:p>
    <w:p w:rsidR="007B3741" w:rsidRPr="00FF70E5" w:rsidRDefault="007B3741" w:rsidP="007B3741">
      <w:pPr>
        <w:pStyle w:val="a6"/>
        <w:tabs>
          <w:tab w:val="left" w:pos="0"/>
        </w:tabs>
        <w:ind w:left="0"/>
        <w:jc w:val="both"/>
        <w:rPr>
          <w:color w:val="000000"/>
        </w:rPr>
      </w:pPr>
      <w:r w:rsidRPr="00FF70E5">
        <w:rPr>
          <w:color w:val="000000"/>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7B3741" w:rsidRPr="00FF70E5" w:rsidRDefault="007B3741" w:rsidP="007B3741">
      <w:pPr>
        <w:jc w:val="both"/>
        <w:rPr>
          <w:color w:val="000000"/>
          <w:sz w:val="24"/>
          <w:szCs w:val="24"/>
        </w:rPr>
      </w:pPr>
      <w:r w:rsidRPr="00FF70E5">
        <w:rPr>
          <w:color w:val="000000"/>
          <w:sz w:val="24"/>
          <w:szCs w:val="24"/>
        </w:rPr>
        <w:t xml:space="preserve">6.3. Постачальник зобов'язаний: </w:t>
      </w:r>
    </w:p>
    <w:p w:rsidR="007B3741" w:rsidRPr="00FF70E5" w:rsidRDefault="007B3741" w:rsidP="007B3741">
      <w:pPr>
        <w:jc w:val="both"/>
        <w:rPr>
          <w:color w:val="000000"/>
          <w:sz w:val="24"/>
          <w:szCs w:val="24"/>
        </w:rPr>
      </w:pPr>
      <w:r w:rsidRPr="00FF70E5">
        <w:rPr>
          <w:color w:val="000000"/>
          <w:sz w:val="24"/>
          <w:szCs w:val="24"/>
        </w:rPr>
        <w:t xml:space="preserve">6.3.1. Забезпечити поставку товарів у строки, встановлені цим Договором; </w:t>
      </w:r>
    </w:p>
    <w:p w:rsidR="007B3741" w:rsidRPr="00FF70E5" w:rsidRDefault="007B3741" w:rsidP="007B3741">
      <w:pPr>
        <w:jc w:val="both"/>
        <w:rPr>
          <w:color w:val="000000"/>
          <w:sz w:val="24"/>
          <w:szCs w:val="24"/>
        </w:rPr>
      </w:pPr>
      <w:r w:rsidRPr="00FF70E5">
        <w:rPr>
          <w:color w:val="000000"/>
          <w:sz w:val="24"/>
          <w:szCs w:val="24"/>
        </w:rPr>
        <w:t xml:space="preserve">6.3.2. Забезпечити поставку товарів, якість яких відповідає умовам, установленим розділом II цього Договору; </w:t>
      </w:r>
    </w:p>
    <w:p w:rsidR="007B3741" w:rsidRPr="00FF70E5" w:rsidRDefault="007B3741" w:rsidP="007B3741">
      <w:pPr>
        <w:pStyle w:val="a6"/>
        <w:tabs>
          <w:tab w:val="left" w:pos="0"/>
        </w:tabs>
        <w:ind w:left="0"/>
        <w:jc w:val="both"/>
        <w:rPr>
          <w:color w:val="000000"/>
        </w:rPr>
      </w:pPr>
      <w:r w:rsidRPr="00FF70E5">
        <w:rPr>
          <w:color w:val="000000"/>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7B3741" w:rsidRPr="00FF70E5" w:rsidRDefault="007B3741" w:rsidP="007B3741">
      <w:pPr>
        <w:jc w:val="both"/>
        <w:rPr>
          <w:color w:val="000000"/>
          <w:sz w:val="24"/>
          <w:szCs w:val="24"/>
        </w:rPr>
      </w:pPr>
      <w:r w:rsidRPr="00FF70E5">
        <w:rPr>
          <w:color w:val="000000"/>
          <w:sz w:val="24"/>
          <w:szCs w:val="24"/>
        </w:rPr>
        <w:t xml:space="preserve">6.4. Постачальник має право: </w:t>
      </w:r>
    </w:p>
    <w:p w:rsidR="007B3741" w:rsidRPr="00FF70E5" w:rsidRDefault="007B3741" w:rsidP="007B3741">
      <w:pPr>
        <w:jc w:val="both"/>
        <w:rPr>
          <w:color w:val="000000"/>
          <w:sz w:val="24"/>
          <w:szCs w:val="24"/>
        </w:rPr>
      </w:pPr>
      <w:r w:rsidRPr="00FF70E5">
        <w:rPr>
          <w:color w:val="000000"/>
          <w:sz w:val="24"/>
          <w:szCs w:val="24"/>
        </w:rPr>
        <w:t xml:space="preserve">6.4.1. Своєчасно та в повному обсязі отримувати плату за поставлені товари; </w:t>
      </w:r>
    </w:p>
    <w:p w:rsidR="007B3741" w:rsidRPr="00FF70E5" w:rsidRDefault="007B3741" w:rsidP="007B3741">
      <w:pPr>
        <w:jc w:val="both"/>
        <w:rPr>
          <w:color w:val="000000"/>
          <w:sz w:val="24"/>
          <w:szCs w:val="24"/>
        </w:rPr>
      </w:pPr>
      <w:r w:rsidRPr="00FF70E5">
        <w:rPr>
          <w:color w:val="000000"/>
          <w:sz w:val="24"/>
          <w:szCs w:val="24"/>
        </w:rPr>
        <w:t xml:space="preserve">6.4.2. На дострокову поставку товарів за письмовим погодженням Замовника; </w:t>
      </w:r>
    </w:p>
    <w:p w:rsidR="007B3741" w:rsidRPr="00FF70E5" w:rsidRDefault="007B3741" w:rsidP="007B3741">
      <w:pPr>
        <w:rPr>
          <w:color w:val="000000"/>
          <w:sz w:val="24"/>
          <w:szCs w:val="24"/>
        </w:rPr>
      </w:pPr>
      <w:r w:rsidRPr="00FF70E5">
        <w:rPr>
          <w:color w:val="000000"/>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7B3741" w:rsidRPr="00FF70E5" w:rsidRDefault="007B3741" w:rsidP="007B3741">
      <w:pPr>
        <w:rPr>
          <w:color w:val="000000"/>
          <w:sz w:val="24"/>
          <w:szCs w:val="24"/>
        </w:rPr>
      </w:pPr>
    </w:p>
    <w:p w:rsidR="007B3741" w:rsidRPr="00FF70E5" w:rsidRDefault="007B3741" w:rsidP="007B3741">
      <w:pPr>
        <w:jc w:val="center"/>
        <w:rPr>
          <w:color w:val="000000"/>
          <w:sz w:val="24"/>
          <w:szCs w:val="24"/>
        </w:rPr>
      </w:pPr>
      <w:r w:rsidRPr="00FF70E5">
        <w:rPr>
          <w:b/>
          <w:bCs/>
          <w:color w:val="000000"/>
          <w:sz w:val="24"/>
          <w:szCs w:val="24"/>
        </w:rPr>
        <w:t>VII. ВІДПОВІДАЛЬНІСТЬ СТОРІН</w:t>
      </w:r>
    </w:p>
    <w:p w:rsidR="007B3741" w:rsidRPr="00FF70E5" w:rsidRDefault="007B3741" w:rsidP="007B3741">
      <w:pPr>
        <w:jc w:val="both"/>
        <w:rPr>
          <w:color w:val="000000"/>
          <w:sz w:val="24"/>
          <w:szCs w:val="24"/>
        </w:rPr>
      </w:pPr>
      <w:r w:rsidRPr="00FF70E5">
        <w:rPr>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B3741" w:rsidRPr="00FF70E5" w:rsidRDefault="007B3741" w:rsidP="007B3741">
      <w:pPr>
        <w:jc w:val="both"/>
        <w:rPr>
          <w:color w:val="000000"/>
          <w:sz w:val="24"/>
          <w:szCs w:val="24"/>
        </w:rPr>
      </w:pPr>
      <w:r w:rsidRPr="007D70E3">
        <w:rPr>
          <w:color w:val="000000"/>
          <w:sz w:val="24"/>
          <w:szCs w:val="24"/>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7B3741" w:rsidRPr="00FF70E5" w:rsidRDefault="007B3741" w:rsidP="007B3741">
      <w:pPr>
        <w:jc w:val="both"/>
        <w:rPr>
          <w:color w:val="000000"/>
          <w:sz w:val="24"/>
          <w:szCs w:val="24"/>
        </w:rPr>
      </w:pPr>
      <w:r w:rsidRPr="00FF70E5">
        <w:rPr>
          <w:color w:val="000000"/>
          <w:sz w:val="24"/>
          <w:szCs w:val="24"/>
        </w:rPr>
        <w:t>7.3. У разі невиконання зобов'язань пункту 2.</w:t>
      </w:r>
      <w:r w:rsidR="003A2AD6">
        <w:rPr>
          <w:color w:val="000000"/>
          <w:sz w:val="24"/>
          <w:szCs w:val="24"/>
        </w:rPr>
        <w:t>4</w:t>
      </w:r>
      <w:r w:rsidRPr="00FF70E5">
        <w:rPr>
          <w:color w:val="000000"/>
          <w:sz w:val="24"/>
          <w:szCs w:val="24"/>
        </w:rPr>
        <w:t xml:space="preserve">. Договору при поставці товару, залишковий термін придатності якого не відповідає умовам тендерної документації, </w:t>
      </w:r>
      <w:r w:rsidR="007D70E3">
        <w:rPr>
          <w:color w:val="000000"/>
          <w:sz w:val="24"/>
          <w:szCs w:val="24"/>
        </w:rPr>
        <w:t>Постачальник</w:t>
      </w:r>
      <w:r w:rsidRPr="00FF70E5">
        <w:rPr>
          <w:color w:val="000000"/>
          <w:sz w:val="24"/>
          <w:szCs w:val="24"/>
        </w:rPr>
        <w:t xml:space="preserve"> сплачує Замовнику штрафні санкції у 0,1% від суми товару, що поставлений з меншим терміном придатності. </w:t>
      </w:r>
    </w:p>
    <w:p w:rsidR="007B3741" w:rsidRPr="00FF70E5" w:rsidRDefault="007B3741" w:rsidP="00072EA5">
      <w:pPr>
        <w:jc w:val="both"/>
        <w:rPr>
          <w:color w:val="000000"/>
          <w:sz w:val="24"/>
          <w:szCs w:val="24"/>
        </w:rPr>
      </w:pPr>
      <w:r w:rsidRPr="00FF70E5">
        <w:rPr>
          <w:color w:val="000000"/>
          <w:sz w:val="24"/>
          <w:szCs w:val="24"/>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FF70E5">
        <w:rPr>
          <w:color w:val="000000"/>
          <w:sz w:val="24"/>
          <w:szCs w:val="24"/>
        </w:rPr>
        <w:t>трьохденний</w:t>
      </w:r>
      <w:proofErr w:type="spellEnd"/>
      <w:r w:rsidRPr="00FF70E5">
        <w:rPr>
          <w:color w:val="000000"/>
          <w:sz w:val="24"/>
          <w:szCs w:val="24"/>
        </w:rPr>
        <w:t xml:space="preserve"> строк з дати повернення товару.</w:t>
      </w:r>
    </w:p>
    <w:p w:rsidR="007B3741" w:rsidRPr="00FF70E5" w:rsidRDefault="007B3741" w:rsidP="007B3741">
      <w:pPr>
        <w:jc w:val="center"/>
        <w:rPr>
          <w:color w:val="000000"/>
          <w:sz w:val="24"/>
          <w:szCs w:val="24"/>
        </w:rPr>
      </w:pPr>
      <w:r w:rsidRPr="00FF70E5">
        <w:rPr>
          <w:b/>
          <w:bCs/>
          <w:color w:val="000000"/>
          <w:sz w:val="24"/>
          <w:szCs w:val="24"/>
        </w:rPr>
        <w:t>VIII. ОБСТАВИНИ НЕПЕРЕБОРНОЇ СИЛИ</w:t>
      </w:r>
    </w:p>
    <w:p w:rsidR="007B3741" w:rsidRPr="00FF70E5" w:rsidRDefault="007B3741" w:rsidP="007B3741">
      <w:pPr>
        <w:tabs>
          <w:tab w:val="left" w:pos="7848"/>
        </w:tabs>
        <w:ind w:right="-24"/>
        <w:jc w:val="both"/>
        <w:rPr>
          <w:color w:val="000000"/>
          <w:sz w:val="24"/>
          <w:szCs w:val="24"/>
        </w:rPr>
      </w:pPr>
      <w:r w:rsidRPr="00FF70E5">
        <w:rPr>
          <w:color w:val="000000"/>
          <w:sz w:val="24"/>
          <w:szCs w:val="24"/>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7B3741" w:rsidRPr="00FF70E5" w:rsidRDefault="007B3741" w:rsidP="007B3741">
      <w:pPr>
        <w:tabs>
          <w:tab w:val="left" w:pos="7848"/>
        </w:tabs>
        <w:ind w:right="-24"/>
        <w:jc w:val="both"/>
        <w:rPr>
          <w:color w:val="000000"/>
          <w:sz w:val="24"/>
          <w:szCs w:val="24"/>
        </w:rPr>
      </w:pPr>
      <w:r w:rsidRPr="00FF70E5">
        <w:rPr>
          <w:color w:val="000000"/>
          <w:sz w:val="24"/>
          <w:szCs w:val="24"/>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7B3741" w:rsidRPr="00FF70E5" w:rsidRDefault="007B3741" w:rsidP="007B3741">
      <w:pPr>
        <w:tabs>
          <w:tab w:val="left" w:pos="7848"/>
        </w:tabs>
        <w:ind w:right="-24"/>
        <w:jc w:val="both"/>
        <w:rPr>
          <w:color w:val="000000"/>
          <w:sz w:val="24"/>
          <w:szCs w:val="24"/>
        </w:rPr>
      </w:pPr>
      <w:r w:rsidRPr="00FF70E5">
        <w:rPr>
          <w:color w:val="000000"/>
          <w:sz w:val="24"/>
          <w:szCs w:val="24"/>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7B3741" w:rsidRPr="00FF70E5" w:rsidRDefault="007B3741" w:rsidP="007B3741">
      <w:pPr>
        <w:tabs>
          <w:tab w:val="left" w:pos="7848"/>
        </w:tabs>
        <w:ind w:right="-24"/>
        <w:jc w:val="both"/>
        <w:rPr>
          <w:color w:val="000000"/>
          <w:sz w:val="24"/>
          <w:szCs w:val="24"/>
        </w:rPr>
      </w:pPr>
      <w:r w:rsidRPr="00FF70E5">
        <w:rPr>
          <w:color w:val="000000"/>
          <w:sz w:val="24"/>
          <w:szCs w:val="24"/>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7B3741" w:rsidRPr="00FF70E5" w:rsidRDefault="007B3741" w:rsidP="007B3741">
      <w:pPr>
        <w:rPr>
          <w:b/>
          <w:bCs/>
          <w:color w:val="000000"/>
          <w:sz w:val="24"/>
          <w:szCs w:val="24"/>
        </w:rPr>
      </w:pPr>
    </w:p>
    <w:p w:rsidR="007B3741" w:rsidRPr="00FF70E5" w:rsidRDefault="007B3741" w:rsidP="007B3741">
      <w:pPr>
        <w:jc w:val="center"/>
        <w:rPr>
          <w:color w:val="000000"/>
          <w:sz w:val="24"/>
          <w:szCs w:val="24"/>
        </w:rPr>
      </w:pPr>
      <w:r w:rsidRPr="00FF70E5">
        <w:rPr>
          <w:b/>
          <w:bCs/>
          <w:color w:val="000000"/>
          <w:sz w:val="24"/>
          <w:szCs w:val="24"/>
        </w:rPr>
        <w:t>IX. ВИРІШЕННЯ СПОРІВ</w:t>
      </w:r>
    </w:p>
    <w:p w:rsidR="007B3741" w:rsidRPr="00FF70E5" w:rsidRDefault="007B3741" w:rsidP="007B3741">
      <w:pPr>
        <w:ind w:right="-24"/>
        <w:jc w:val="both"/>
        <w:rPr>
          <w:color w:val="000000"/>
          <w:sz w:val="24"/>
          <w:szCs w:val="24"/>
        </w:rPr>
      </w:pPr>
      <w:r w:rsidRPr="00FF70E5">
        <w:rPr>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B3741" w:rsidRPr="00FF70E5" w:rsidRDefault="007B3741" w:rsidP="007B3741">
      <w:pPr>
        <w:ind w:right="-24"/>
        <w:jc w:val="both"/>
        <w:rPr>
          <w:b/>
          <w:bCs/>
          <w:color w:val="000000"/>
          <w:sz w:val="24"/>
          <w:szCs w:val="24"/>
        </w:rPr>
      </w:pPr>
      <w:r w:rsidRPr="00FF70E5">
        <w:rPr>
          <w:color w:val="000000"/>
          <w:sz w:val="24"/>
          <w:szCs w:val="24"/>
        </w:rPr>
        <w:t>9.2. У разі недосягнення Сторонами згоди спори (розбіжності) вирішуються у судовому порядку.</w:t>
      </w:r>
    </w:p>
    <w:p w:rsidR="007B3741" w:rsidRPr="00FF70E5" w:rsidRDefault="007B3741" w:rsidP="007B3741">
      <w:pPr>
        <w:ind w:right="-24"/>
        <w:jc w:val="both"/>
        <w:rPr>
          <w:b/>
          <w:bCs/>
          <w:color w:val="000000"/>
          <w:sz w:val="24"/>
          <w:szCs w:val="24"/>
        </w:rPr>
      </w:pPr>
    </w:p>
    <w:p w:rsidR="007B3741" w:rsidRPr="00FF70E5" w:rsidRDefault="007B3741" w:rsidP="007B3741">
      <w:pPr>
        <w:jc w:val="center"/>
        <w:rPr>
          <w:color w:val="000000"/>
          <w:sz w:val="24"/>
          <w:szCs w:val="24"/>
        </w:rPr>
      </w:pPr>
      <w:r w:rsidRPr="00FF70E5">
        <w:rPr>
          <w:b/>
          <w:bCs/>
          <w:color w:val="000000"/>
          <w:sz w:val="24"/>
          <w:szCs w:val="24"/>
        </w:rPr>
        <w:t>X. СТРОК ДІЇ ДОГОВОРУ</w:t>
      </w:r>
    </w:p>
    <w:p w:rsidR="007B3741" w:rsidRPr="00FF70E5" w:rsidRDefault="007B3741" w:rsidP="007B3741">
      <w:pPr>
        <w:jc w:val="both"/>
        <w:rPr>
          <w:color w:val="000000"/>
          <w:sz w:val="24"/>
          <w:szCs w:val="24"/>
        </w:rPr>
      </w:pPr>
      <w:r w:rsidRPr="00FF70E5">
        <w:rPr>
          <w:color w:val="000000"/>
          <w:sz w:val="24"/>
          <w:szCs w:val="24"/>
        </w:rPr>
        <w:t xml:space="preserve">10.1. Цей Договір набирає чинності з дня його підписання і діє до </w:t>
      </w:r>
      <w:r w:rsidR="00E737E2" w:rsidRPr="00E737E2">
        <w:rPr>
          <w:b/>
          <w:color w:val="000000"/>
          <w:sz w:val="24"/>
          <w:szCs w:val="24"/>
        </w:rPr>
        <w:t>31</w:t>
      </w:r>
      <w:r w:rsidRPr="00570AF9">
        <w:rPr>
          <w:b/>
          <w:color w:val="000000"/>
          <w:sz w:val="24"/>
          <w:szCs w:val="24"/>
        </w:rPr>
        <w:t xml:space="preserve"> грудня 20</w:t>
      </w:r>
      <w:r w:rsidR="00C45870" w:rsidRPr="00570AF9">
        <w:rPr>
          <w:b/>
          <w:color w:val="000000"/>
          <w:sz w:val="24"/>
          <w:szCs w:val="24"/>
        </w:rPr>
        <w:t>2</w:t>
      </w:r>
      <w:r w:rsidR="003B272D">
        <w:rPr>
          <w:b/>
          <w:color w:val="000000"/>
          <w:sz w:val="24"/>
          <w:szCs w:val="24"/>
        </w:rPr>
        <w:t>4</w:t>
      </w:r>
      <w:r w:rsidRPr="00570AF9">
        <w:rPr>
          <w:b/>
          <w:color w:val="000000"/>
          <w:sz w:val="24"/>
          <w:szCs w:val="24"/>
        </w:rPr>
        <w:t xml:space="preserve"> року</w:t>
      </w:r>
      <w:r w:rsidRPr="00FF70E5">
        <w:rPr>
          <w:color w:val="000000"/>
          <w:sz w:val="24"/>
          <w:szCs w:val="24"/>
        </w:rPr>
        <w:t xml:space="preserve"> . </w:t>
      </w:r>
    </w:p>
    <w:p w:rsidR="007B3741" w:rsidRPr="00FF70E5" w:rsidRDefault="007B3741" w:rsidP="00072EA5">
      <w:pPr>
        <w:jc w:val="both"/>
        <w:rPr>
          <w:b/>
          <w:color w:val="000000"/>
          <w:sz w:val="24"/>
          <w:szCs w:val="24"/>
        </w:rPr>
      </w:pPr>
      <w:r w:rsidRPr="00FF70E5">
        <w:rPr>
          <w:color w:val="000000"/>
          <w:sz w:val="24"/>
          <w:szCs w:val="24"/>
        </w:rPr>
        <w:lastRenderedPageBreak/>
        <w:t>10.2. Цей Договір укладається і підписується у двох примірниках, що мають однакову юридичну силу. </w:t>
      </w:r>
    </w:p>
    <w:p w:rsidR="007B3741" w:rsidRPr="00FF70E5" w:rsidRDefault="007B3741" w:rsidP="007B3741">
      <w:pPr>
        <w:jc w:val="center"/>
        <w:rPr>
          <w:color w:val="000000"/>
          <w:sz w:val="24"/>
          <w:szCs w:val="24"/>
        </w:rPr>
      </w:pPr>
      <w:r w:rsidRPr="00FF70E5">
        <w:rPr>
          <w:b/>
          <w:color w:val="000000"/>
          <w:sz w:val="24"/>
          <w:szCs w:val="24"/>
        </w:rPr>
        <w:t>ХІ. ІНШІ УМОВИ</w:t>
      </w:r>
    </w:p>
    <w:p w:rsidR="007B3741" w:rsidRPr="00FF70E5" w:rsidRDefault="007B3741" w:rsidP="007B3741">
      <w:pPr>
        <w:jc w:val="both"/>
        <w:rPr>
          <w:color w:val="000000"/>
          <w:sz w:val="24"/>
          <w:szCs w:val="24"/>
        </w:rPr>
      </w:pPr>
      <w:r w:rsidRPr="00FF70E5">
        <w:rPr>
          <w:color w:val="000000"/>
          <w:sz w:val="24"/>
          <w:szCs w:val="24"/>
        </w:rPr>
        <w:t>11.1. За порушення умов Договору Сторони несуть відповідальність, передбачену чинним законодавством України.</w:t>
      </w:r>
    </w:p>
    <w:p w:rsidR="007B3741" w:rsidRPr="00FF70E5" w:rsidRDefault="00650FCD" w:rsidP="007B3741">
      <w:pPr>
        <w:jc w:val="both"/>
        <w:rPr>
          <w:color w:val="000000"/>
          <w:sz w:val="24"/>
          <w:szCs w:val="24"/>
        </w:rPr>
      </w:pPr>
      <w:r w:rsidRPr="00FF70E5">
        <w:rPr>
          <w:color w:val="000000"/>
          <w:sz w:val="24"/>
          <w:szCs w:val="24"/>
        </w:rPr>
        <w:t>11.2. Постачальник є платником ______________________________</w:t>
      </w:r>
      <w:r w:rsidR="007B3741" w:rsidRPr="00FF70E5">
        <w:rPr>
          <w:color w:val="000000"/>
          <w:sz w:val="24"/>
          <w:szCs w:val="24"/>
        </w:rPr>
        <w:t>.</w:t>
      </w:r>
    </w:p>
    <w:p w:rsidR="00FF70E5" w:rsidRPr="00FF70E5" w:rsidRDefault="007B3741" w:rsidP="007D70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4"/>
          <w:szCs w:val="24"/>
        </w:rPr>
      </w:pPr>
      <w:r w:rsidRPr="007D70E3">
        <w:rPr>
          <w:sz w:val="24"/>
          <w:szCs w:val="24"/>
        </w:rPr>
        <w:t>11.</w:t>
      </w:r>
      <w:r w:rsidR="00085050">
        <w:rPr>
          <w:sz w:val="24"/>
          <w:szCs w:val="24"/>
        </w:rPr>
        <w:t>3</w:t>
      </w:r>
      <w:r w:rsidRPr="007D70E3">
        <w:rPr>
          <w:sz w:val="24"/>
          <w:szCs w:val="24"/>
        </w:rPr>
        <w:t xml:space="preserve">. </w:t>
      </w:r>
      <w:r w:rsidR="00FF70E5" w:rsidRPr="007D70E3">
        <w:rPr>
          <w:rFonts w:eastAsia="Times New Roman"/>
          <w:sz w:val="24"/>
          <w:szCs w:val="24"/>
        </w:rPr>
        <w:t>У випадку</w:t>
      </w:r>
      <w:r w:rsidR="00FF70E5" w:rsidRPr="007D70E3">
        <w:rPr>
          <w:rFonts w:eastAsia="Times New Roman"/>
          <w:color w:val="000000"/>
          <w:sz w:val="24"/>
          <w:szCs w:val="24"/>
        </w:rPr>
        <w:t xml:space="preserve"> виникнення у постачальника будь-яких обставин, що перешкоджатимуть виконанню </w:t>
      </w:r>
      <w:r w:rsidR="007D70E3" w:rsidRPr="007D70E3">
        <w:rPr>
          <w:rFonts w:eastAsia="Times New Roman"/>
          <w:color w:val="000000"/>
          <w:sz w:val="24"/>
          <w:szCs w:val="24"/>
        </w:rPr>
        <w:t>зобов’язань</w:t>
      </w:r>
      <w:r w:rsidR="007D70E3">
        <w:rPr>
          <w:rFonts w:eastAsia="Times New Roman"/>
          <w:color w:val="000000"/>
          <w:sz w:val="24"/>
          <w:szCs w:val="24"/>
        </w:rPr>
        <w:t xml:space="preserve"> за договором (</w:t>
      </w:r>
      <w:r w:rsidR="00FF70E5" w:rsidRPr="007D70E3">
        <w:rPr>
          <w:rFonts w:eastAsia="Times New Roman"/>
          <w:color w:val="000000"/>
          <w:sz w:val="24"/>
          <w:szCs w:val="24"/>
        </w:rPr>
        <w:t>накладення арешту чи будь-яких інших обтяжень на товари що постачаються, судових справ, що стосуватимуться  обмеженнями на виконання умов договору, відміна ліцензій, сертифікатів чи інших дозвільних документів) замовник має право розірвати договір в односторонньому порядку, попередивши про це постачальника  в 2-х денний строк до такого розірвання.</w:t>
      </w:r>
      <w:r w:rsidR="00FF70E5" w:rsidRPr="00FF70E5">
        <w:rPr>
          <w:rFonts w:eastAsia="Times New Roman"/>
          <w:color w:val="000000"/>
          <w:sz w:val="24"/>
          <w:szCs w:val="24"/>
        </w:rPr>
        <w:t xml:space="preserve"> </w:t>
      </w:r>
    </w:p>
    <w:p w:rsidR="007B3741" w:rsidRPr="00FF70E5" w:rsidRDefault="007B3741" w:rsidP="007B3741">
      <w:pPr>
        <w:jc w:val="both"/>
        <w:rPr>
          <w:color w:val="000000"/>
          <w:sz w:val="24"/>
          <w:szCs w:val="24"/>
        </w:rPr>
      </w:pPr>
      <w:r w:rsidRPr="00FF70E5">
        <w:rPr>
          <w:color w:val="000000"/>
          <w:sz w:val="24"/>
          <w:szCs w:val="24"/>
        </w:rPr>
        <w:t>11.5. Додатки і доповнення до цього договору є дійсними, якщо вони підписані обома Сторонами на протязі терміну дії даного Договору.</w:t>
      </w:r>
    </w:p>
    <w:p w:rsidR="007B3741" w:rsidRPr="00FF70E5" w:rsidRDefault="007B3741" w:rsidP="007B3741">
      <w:pPr>
        <w:rPr>
          <w:color w:val="000000"/>
          <w:sz w:val="24"/>
          <w:szCs w:val="24"/>
        </w:rPr>
      </w:pPr>
      <w:r w:rsidRPr="00FF70E5">
        <w:rPr>
          <w:color w:val="000000"/>
          <w:sz w:val="24"/>
          <w:szCs w:val="24"/>
        </w:rPr>
        <w:t>11.6. Взаємовідносини Сторін, не врегульовані цим договором, регулюються діючим законодавством України.</w:t>
      </w:r>
    </w:p>
    <w:p w:rsidR="007B3741" w:rsidRPr="00FF70E5" w:rsidRDefault="007B3741" w:rsidP="007B3741">
      <w:pPr>
        <w:pStyle w:val="Standard"/>
        <w:tabs>
          <w:tab w:val="left" w:pos="8490"/>
        </w:tabs>
        <w:ind w:right="-86"/>
        <w:jc w:val="both"/>
        <w:rPr>
          <w:rFonts w:ascii="Times New Roman" w:hAnsi="Times New Roman" w:cs="Times New Roman"/>
          <w:color w:val="000000"/>
          <w:lang w:val="uk-UA"/>
        </w:rPr>
      </w:pPr>
      <w:r w:rsidRPr="00FF70E5">
        <w:rPr>
          <w:rFonts w:ascii="Times New Roman" w:hAnsi="Times New Roman" w:cs="Times New Roman"/>
          <w:color w:val="000000"/>
          <w:lang w:val="uk-UA"/>
        </w:rPr>
        <w:t xml:space="preserve">11.7.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EB1268">
        <w:rPr>
          <w:rFonts w:ascii="Times New Roman" w:hAnsi="Times New Roman" w:cs="Times New Roman"/>
          <w:color w:val="000000"/>
          <w:lang w:val="uk-UA"/>
        </w:rPr>
        <w:t>п. 19 Особливостей.</w:t>
      </w:r>
    </w:p>
    <w:p w:rsidR="007B3741" w:rsidRPr="00FF70E5" w:rsidRDefault="007B3741" w:rsidP="007B3741">
      <w:pPr>
        <w:jc w:val="both"/>
        <w:rPr>
          <w:b/>
          <w:color w:val="000000"/>
          <w:sz w:val="24"/>
          <w:szCs w:val="24"/>
        </w:rPr>
      </w:pPr>
      <w:r w:rsidRPr="00FF70E5">
        <w:rPr>
          <w:color w:val="000000"/>
          <w:sz w:val="24"/>
          <w:szCs w:val="24"/>
        </w:rPr>
        <w:t>11.8.</w:t>
      </w:r>
      <w:r w:rsidRPr="00FF70E5">
        <w:rPr>
          <w:b/>
          <w:color w:val="000000"/>
          <w:sz w:val="24"/>
          <w:szCs w:val="24"/>
        </w:rPr>
        <w:t xml:space="preserve"> </w:t>
      </w:r>
      <w:r w:rsidRPr="00FF70E5">
        <w:rPr>
          <w:color w:val="000000"/>
          <w:sz w:val="24"/>
          <w:szCs w:val="24"/>
        </w:rPr>
        <w:t>Згідно</w:t>
      </w:r>
      <w:r w:rsidRPr="00FF70E5">
        <w:rPr>
          <w:b/>
          <w:color w:val="000000"/>
          <w:sz w:val="24"/>
          <w:szCs w:val="24"/>
        </w:rPr>
        <w:t xml:space="preserve"> </w:t>
      </w:r>
      <w:r w:rsidRPr="00FF70E5">
        <w:rPr>
          <w:color w:val="000000"/>
          <w:sz w:val="24"/>
          <w:szCs w:val="24"/>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7B3741" w:rsidRPr="00FF70E5" w:rsidRDefault="007B3741" w:rsidP="007B3741">
      <w:pPr>
        <w:jc w:val="both"/>
        <w:rPr>
          <w:color w:val="000000"/>
          <w:sz w:val="24"/>
          <w:szCs w:val="24"/>
        </w:rPr>
      </w:pPr>
      <w:r w:rsidRPr="00FF70E5">
        <w:rPr>
          <w:color w:val="000000"/>
          <w:sz w:val="24"/>
          <w:szCs w:val="24"/>
        </w:rPr>
        <w:t>11.9</w:t>
      </w:r>
      <w:r w:rsidRPr="00FF70E5">
        <w:rPr>
          <w:b/>
          <w:color w:val="000000"/>
          <w:sz w:val="24"/>
          <w:szCs w:val="24"/>
        </w:rPr>
        <w:t xml:space="preserve">. </w:t>
      </w:r>
      <w:r w:rsidRPr="00FF70E5">
        <w:rPr>
          <w:color w:val="000000"/>
          <w:sz w:val="24"/>
          <w:szCs w:val="24"/>
        </w:rPr>
        <w:t>Зміна істотних (основних) умов договору може здійснюватися за згодою сторін</w:t>
      </w:r>
      <w:r w:rsidR="00A70C00" w:rsidRPr="00FF70E5">
        <w:rPr>
          <w:color w:val="000000"/>
          <w:sz w:val="24"/>
          <w:szCs w:val="24"/>
        </w:rPr>
        <w:t xml:space="preserve"> у випадках, які передбачені</w:t>
      </w:r>
      <w:r w:rsidRPr="00FF70E5">
        <w:rPr>
          <w:color w:val="000000"/>
          <w:sz w:val="24"/>
          <w:szCs w:val="24"/>
        </w:rPr>
        <w:t xml:space="preserve"> </w:t>
      </w:r>
      <w:r w:rsidR="00EB1268">
        <w:rPr>
          <w:color w:val="000000"/>
          <w:sz w:val="24"/>
          <w:szCs w:val="24"/>
        </w:rPr>
        <w:t>п. 19 Особливостей</w:t>
      </w:r>
      <w:r w:rsidRPr="00FF70E5">
        <w:rPr>
          <w:color w:val="000000"/>
          <w:sz w:val="24"/>
          <w:szCs w:val="24"/>
        </w:rPr>
        <w:t>, про що укладається відповідна додаткова угода, яка оприлюднюється відповідно до вимог ст.10 Закону України «Про публічні закупівлі».</w:t>
      </w:r>
    </w:p>
    <w:p w:rsidR="007B3741" w:rsidRPr="00FF70E5" w:rsidRDefault="007B3741" w:rsidP="007B3741">
      <w:pPr>
        <w:pStyle w:val="Standard"/>
        <w:tabs>
          <w:tab w:val="left" w:pos="8490"/>
        </w:tabs>
        <w:ind w:right="-86"/>
        <w:jc w:val="both"/>
        <w:rPr>
          <w:rFonts w:ascii="Times New Roman" w:hAnsi="Times New Roman" w:cs="Times New Roman"/>
          <w:color w:val="000000"/>
          <w:lang w:val="uk-UA"/>
        </w:rPr>
      </w:pPr>
      <w:r w:rsidRPr="00FF70E5">
        <w:rPr>
          <w:rFonts w:ascii="Times New Roman" w:hAnsi="Times New Roman" w:cs="Times New Roman"/>
          <w:color w:val="000000"/>
          <w:lang w:val="uk-UA"/>
        </w:rPr>
        <w:t xml:space="preserve">11.10.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 </w:t>
      </w:r>
    </w:p>
    <w:p w:rsidR="007B3741" w:rsidRPr="00FF70E5" w:rsidRDefault="007B3741" w:rsidP="007B3741">
      <w:pPr>
        <w:jc w:val="center"/>
        <w:rPr>
          <w:color w:val="000000"/>
          <w:sz w:val="24"/>
          <w:szCs w:val="24"/>
        </w:rPr>
      </w:pPr>
      <w:r w:rsidRPr="00FF70E5">
        <w:rPr>
          <w:b/>
          <w:bCs/>
          <w:color w:val="000000"/>
          <w:sz w:val="24"/>
          <w:szCs w:val="24"/>
        </w:rPr>
        <w:t>XII. ДОДАТКИ ДО ДОГОВОРУ</w:t>
      </w:r>
    </w:p>
    <w:p w:rsidR="007B3741" w:rsidRPr="00FF70E5" w:rsidRDefault="007B3741" w:rsidP="007B3741">
      <w:pPr>
        <w:rPr>
          <w:color w:val="000000"/>
          <w:sz w:val="24"/>
          <w:szCs w:val="24"/>
        </w:rPr>
      </w:pPr>
      <w:r w:rsidRPr="00FF70E5">
        <w:rPr>
          <w:color w:val="000000"/>
          <w:sz w:val="24"/>
          <w:szCs w:val="24"/>
        </w:rPr>
        <w:t>12.1. Невід'ємною частиною цього Договору є Специфікація (Додаток 1).</w:t>
      </w:r>
    </w:p>
    <w:p w:rsidR="007B3741" w:rsidRPr="00FF70E5" w:rsidRDefault="007B3741" w:rsidP="007B3741">
      <w:pPr>
        <w:jc w:val="center"/>
        <w:rPr>
          <w:b/>
          <w:color w:val="000000"/>
          <w:sz w:val="24"/>
          <w:szCs w:val="24"/>
        </w:rPr>
      </w:pPr>
      <w:r w:rsidRPr="00FF70E5">
        <w:rPr>
          <w:b/>
          <w:color w:val="000000"/>
          <w:sz w:val="24"/>
          <w:szCs w:val="24"/>
        </w:rPr>
        <w:t>XII. РЕКВІЗИТИ СТОРІН</w:t>
      </w:r>
    </w:p>
    <w:tbl>
      <w:tblPr>
        <w:tblW w:w="0" w:type="auto"/>
        <w:tblInd w:w="108" w:type="dxa"/>
        <w:tblLayout w:type="fixed"/>
        <w:tblLook w:val="0000" w:firstRow="0" w:lastRow="0" w:firstColumn="0" w:lastColumn="0" w:noHBand="0" w:noVBand="0"/>
      </w:tblPr>
      <w:tblGrid>
        <w:gridCol w:w="5245"/>
        <w:gridCol w:w="5103"/>
      </w:tblGrid>
      <w:tr w:rsidR="007B3741" w:rsidRPr="00FF70E5" w:rsidTr="007B3741">
        <w:trPr>
          <w:trHeight w:val="405"/>
        </w:trPr>
        <w:tc>
          <w:tcPr>
            <w:tcW w:w="5245" w:type="dxa"/>
          </w:tcPr>
          <w:p w:rsidR="007B3741" w:rsidRPr="00FF70E5" w:rsidRDefault="007B3741" w:rsidP="007B3741">
            <w:pPr>
              <w:ind w:right="-171"/>
              <w:jc w:val="center"/>
              <w:rPr>
                <w:b/>
                <w:color w:val="000000"/>
                <w:sz w:val="24"/>
                <w:szCs w:val="24"/>
              </w:rPr>
            </w:pPr>
            <w:r w:rsidRPr="00FF70E5">
              <w:rPr>
                <w:b/>
                <w:color w:val="000000"/>
                <w:sz w:val="24"/>
                <w:szCs w:val="24"/>
              </w:rPr>
              <w:t>ЗАМОВНИК</w:t>
            </w:r>
          </w:p>
        </w:tc>
        <w:tc>
          <w:tcPr>
            <w:tcW w:w="5103" w:type="dxa"/>
          </w:tcPr>
          <w:p w:rsidR="007B3741" w:rsidRPr="00FF70E5" w:rsidRDefault="007B3741" w:rsidP="007B3741">
            <w:pPr>
              <w:jc w:val="center"/>
              <w:rPr>
                <w:b/>
                <w:color w:val="000000"/>
                <w:sz w:val="24"/>
                <w:szCs w:val="24"/>
              </w:rPr>
            </w:pPr>
            <w:r w:rsidRPr="00FF70E5">
              <w:rPr>
                <w:b/>
                <w:color w:val="000000"/>
                <w:sz w:val="24"/>
                <w:szCs w:val="24"/>
              </w:rPr>
              <w:t>ПОСТАЧАЛЬНИК</w:t>
            </w:r>
          </w:p>
        </w:tc>
      </w:tr>
      <w:tr w:rsidR="007B3741" w:rsidRPr="00FF70E5" w:rsidTr="007B3741">
        <w:trPr>
          <w:trHeight w:val="1225"/>
        </w:trPr>
        <w:tc>
          <w:tcPr>
            <w:tcW w:w="5245" w:type="dxa"/>
            <w:vAlign w:val="center"/>
          </w:tcPr>
          <w:p w:rsidR="007B3741" w:rsidRPr="00085050" w:rsidRDefault="007B3741" w:rsidP="007C7293">
            <w:pPr>
              <w:rPr>
                <w:b/>
                <w:color w:val="000000"/>
                <w:sz w:val="22"/>
                <w:szCs w:val="22"/>
              </w:rPr>
            </w:pPr>
            <w:r w:rsidRPr="00085050">
              <w:rPr>
                <w:b/>
                <w:color w:val="000000"/>
                <w:sz w:val="22"/>
                <w:szCs w:val="22"/>
              </w:rPr>
              <w:t>К</w:t>
            </w:r>
            <w:r w:rsidR="00131E0A" w:rsidRPr="00085050">
              <w:rPr>
                <w:b/>
                <w:color w:val="000000"/>
                <w:sz w:val="22"/>
                <w:szCs w:val="22"/>
              </w:rPr>
              <w:t>НП</w:t>
            </w:r>
            <w:r w:rsidRPr="00085050">
              <w:rPr>
                <w:b/>
                <w:color w:val="000000"/>
                <w:sz w:val="22"/>
                <w:szCs w:val="22"/>
              </w:rPr>
              <w:t xml:space="preserve"> «К</w:t>
            </w:r>
            <w:r w:rsidR="00131E0A" w:rsidRPr="00085050">
              <w:rPr>
                <w:b/>
                <w:color w:val="000000"/>
                <w:sz w:val="22"/>
                <w:szCs w:val="22"/>
              </w:rPr>
              <w:t>риворізьк</w:t>
            </w:r>
            <w:r w:rsidR="006920A6">
              <w:rPr>
                <w:b/>
                <w:color w:val="000000"/>
                <w:sz w:val="22"/>
                <w:szCs w:val="22"/>
              </w:rPr>
              <w:t>а</w:t>
            </w:r>
            <w:r w:rsidR="00586DCA" w:rsidRPr="00085050">
              <w:rPr>
                <w:b/>
                <w:color w:val="000000"/>
                <w:sz w:val="22"/>
                <w:szCs w:val="22"/>
              </w:rPr>
              <w:t xml:space="preserve"> </w:t>
            </w:r>
            <w:r w:rsidR="00085050" w:rsidRPr="00085050">
              <w:rPr>
                <w:b/>
                <w:color w:val="000000"/>
                <w:sz w:val="22"/>
                <w:szCs w:val="22"/>
              </w:rPr>
              <w:t>міська лікарня №7</w:t>
            </w:r>
            <w:r w:rsidR="00586DCA" w:rsidRPr="00085050">
              <w:rPr>
                <w:b/>
                <w:color w:val="000000"/>
                <w:sz w:val="22"/>
                <w:szCs w:val="22"/>
              </w:rPr>
              <w:t>»</w:t>
            </w:r>
            <w:r w:rsidR="007C7293" w:rsidRPr="00085050">
              <w:rPr>
                <w:b/>
                <w:color w:val="000000"/>
                <w:sz w:val="22"/>
                <w:szCs w:val="22"/>
              </w:rPr>
              <w:t xml:space="preserve"> </w:t>
            </w:r>
            <w:r w:rsidR="00131E0A" w:rsidRPr="00085050">
              <w:rPr>
                <w:b/>
                <w:color w:val="000000"/>
                <w:sz w:val="22"/>
                <w:szCs w:val="22"/>
              </w:rPr>
              <w:t>КМР</w:t>
            </w:r>
          </w:p>
          <w:p w:rsidR="007B3741" w:rsidRPr="00FF70E5" w:rsidRDefault="007B3741" w:rsidP="007C7293">
            <w:pPr>
              <w:rPr>
                <w:b/>
                <w:color w:val="000000"/>
                <w:sz w:val="24"/>
                <w:szCs w:val="24"/>
              </w:rPr>
            </w:pPr>
            <w:r w:rsidRPr="00FF70E5">
              <w:rPr>
                <w:b/>
                <w:color w:val="000000"/>
                <w:sz w:val="24"/>
                <w:szCs w:val="24"/>
              </w:rPr>
              <w:t>500</w:t>
            </w:r>
            <w:r w:rsidR="00586DCA" w:rsidRPr="00FF70E5">
              <w:rPr>
                <w:b/>
                <w:color w:val="000000"/>
                <w:sz w:val="24"/>
                <w:szCs w:val="24"/>
              </w:rPr>
              <w:t>00</w:t>
            </w:r>
            <w:r w:rsidRPr="00FF70E5">
              <w:rPr>
                <w:b/>
                <w:color w:val="000000"/>
                <w:sz w:val="24"/>
                <w:szCs w:val="24"/>
              </w:rPr>
              <w:t xml:space="preserve"> м.</w:t>
            </w:r>
            <w:r w:rsidR="007C7293" w:rsidRPr="00FF70E5">
              <w:rPr>
                <w:b/>
                <w:color w:val="000000"/>
                <w:sz w:val="24"/>
                <w:szCs w:val="24"/>
              </w:rPr>
              <w:t xml:space="preserve"> </w:t>
            </w:r>
            <w:r w:rsidRPr="00FF70E5">
              <w:rPr>
                <w:b/>
                <w:color w:val="000000"/>
                <w:sz w:val="24"/>
                <w:szCs w:val="24"/>
              </w:rPr>
              <w:t>Кривий Ріг</w:t>
            </w:r>
          </w:p>
          <w:p w:rsidR="007B3741" w:rsidRPr="00FF70E5" w:rsidRDefault="00085050" w:rsidP="00586DCA">
            <w:pPr>
              <w:rPr>
                <w:b/>
                <w:color w:val="000000"/>
                <w:sz w:val="24"/>
                <w:szCs w:val="24"/>
              </w:rPr>
            </w:pPr>
            <w:r>
              <w:rPr>
                <w:b/>
                <w:color w:val="000000"/>
                <w:sz w:val="24"/>
                <w:szCs w:val="24"/>
              </w:rPr>
              <w:t>вул. Маршака 1а</w:t>
            </w:r>
          </w:p>
        </w:tc>
        <w:tc>
          <w:tcPr>
            <w:tcW w:w="5103" w:type="dxa"/>
            <w:vAlign w:val="center"/>
          </w:tcPr>
          <w:p w:rsidR="007B3741" w:rsidRPr="00FF70E5" w:rsidRDefault="007B3741" w:rsidP="007B3741">
            <w:pPr>
              <w:jc w:val="center"/>
              <w:rPr>
                <w:color w:val="000000"/>
                <w:sz w:val="24"/>
                <w:szCs w:val="24"/>
              </w:rPr>
            </w:pPr>
            <w:r w:rsidRPr="00FF70E5">
              <w:rPr>
                <w:b/>
                <w:color w:val="000000"/>
                <w:sz w:val="24"/>
                <w:szCs w:val="24"/>
              </w:rPr>
              <w:t>______________________________</w:t>
            </w:r>
          </w:p>
        </w:tc>
      </w:tr>
      <w:tr w:rsidR="007B3741" w:rsidRPr="00FF70E5" w:rsidTr="007B3741">
        <w:trPr>
          <w:trHeight w:val="2806"/>
        </w:trPr>
        <w:tc>
          <w:tcPr>
            <w:tcW w:w="5245" w:type="dxa"/>
          </w:tcPr>
          <w:p w:rsidR="007B3741" w:rsidRPr="00FF70E5" w:rsidRDefault="007B3741" w:rsidP="007B3741">
            <w:pPr>
              <w:rPr>
                <w:color w:val="000000"/>
                <w:sz w:val="24"/>
                <w:szCs w:val="24"/>
              </w:rPr>
            </w:pPr>
            <w:r w:rsidRPr="00FF70E5">
              <w:rPr>
                <w:color w:val="000000"/>
                <w:sz w:val="24"/>
                <w:szCs w:val="24"/>
              </w:rPr>
              <w:t xml:space="preserve">ЄДРПОУ </w:t>
            </w:r>
            <w:r w:rsidR="00085050">
              <w:rPr>
                <w:color w:val="000000"/>
                <w:sz w:val="24"/>
                <w:szCs w:val="24"/>
              </w:rPr>
              <w:t>01985995</w:t>
            </w:r>
          </w:p>
          <w:p w:rsidR="007B3741" w:rsidRPr="00FF70E5" w:rsidRDefault="007B3741" w:rsidP="007B3741">
            <w:pPr>
              <w:ind w:right="360"/>
              <w:rPr>
                <w:color w:val="000000"/>
                <w:sz w:val="24"/>
                <w:szCs w:val="24"/>
              </w:rPr>
            </w:pPr>
            <w:r w:rsidRPr="00FF70E5">
              <w:rPr>
                <w:color w:val="000000"/>
                <w:sz w:val="24"/>
                <w:szCs w:val="24"/>
              </w:rPr>
              <w:t xml:space="preserve">р /р </w:t>
            </w:r>
            <w:r w:rsidR="00586DCA" w:rsidRPr="00FF70E5">
              <w:rPr>
                <w:color w:val="000000"/>
                <w:sz w:val="24"/>
                <w:szCs w:val="24"/>
              </w:rPr>
              <w:t>_________________________</w:t>
            </w:r>
          </w:p>
          <w:p w:rsidR="007B3741" w:rsidRPr="00FF70E5" w:rsidRDefault="00586DCA" w:rsidP="007B3741">
            <w:pPr>
              <w:ind w:right="360"/>
              <w:rPr>
                <w:color w:val="000000"/>
                <w:sz w:val="24"/>
                <w:szCs w:val="24"/>
              </w:rPr>
            </w:pPr>
            <w:r w:rsidRPr="00FF70E5">
              <w:rPr>
                <w:color w:val="000000"/>
                <w:sz w:val="24"/>
                <w:szCs w:val="24"/>
              </w:rPr>
              <w:t>_____________________________</w:t>
            </w:r>
          </w:p>
          <w:p w:rsidR="00131E0A" w:rsidRPr="00FF70E5" w:rsidRDefault="00131E0A" w:rsidP="007B3741">
            <w:pPr>
              <w:ind w:right="360"/>
              <w:rPr>
                <w:color w:val="000000"/>
                <w:sz w:val="24"/>
                <w:szCs w:val="24"/>
              </w:rPr>
            </w:pPr>
          </w:p>
          <w:p w:rsidR="007B3741" w:rsidRPr="00FF70E5" w:rsidRDefault="00586DCA" w:rsidP="007B3741">
            <w:pPr>
              <w:ind w:right="360"/>
              <w:rPr>
                <w:color w:val="000000"/>
                <w:sz w:val="24"/>
                <w:szCs w:val="24"/>
              </w:rPr>
            </w:pPr>
            <w:r w:rsidRPr="00FF70E5">
              <w:rPr>
                <w:color w:val="000000"/>
                <w:sz w:val="24"/>
                <w:szCs w:val="24"/>
              </w:rPr>
              <w:t>_____________________________</w:t>
            </w:r>
          </w:p>
          <w:p w:rsidR="008C238A" w:rsidRDefault="008C238A" w:rsidP="007B3741">
            <w:pPr>
              <w:ind w:right="360"/>
              <w:rPr>
                <w:color w:val="000000"/>
                <w:sz w:val="24"/>
                <w:szCs w:val="24"/>
              </w:rPr>
            </w:pPr>
          </w:p>
          <w:p w:rsidR="008C238A" w:rsidRDefault="008C238A" w:rsidP="007B3741">
            <w:pPr>
              <w:ind w:right="360"/>
              <w:rPr>
                <w:color w:val="000000"/>
                <w:sz w:val="24"/>
                <w:szCs w:val="24"/>
              </w:rPr>
            </w:pPr>
          </w:p>
          <w:p w:rsidR="008C238A" w:rsidRDefault="008C238A" w:rsidP="007B3741">
            <w:pPr>
              <w:ind w:right="360"/>
              <w:rPr>
                <w:color w:val="000000"/>
                <w:sz w:val="24"/>
                <w:szCs w:val="24"/>
              </w:rPr>
            </w:pPr>
          </w:p>
          <w:p w:rsidR="008C238A" w:rsidRDefault="008C238A" w:rsidP="007B3741">
            <w:pPr>
              <w:ind w:right="360"/>
              <w:rPr>
                <w:color w:val="000000"/>
                <w:sz w:val="24"/>
                <w:szCs w:val="24"/>
              </w:rPr>
            </w:pPr>
          </w:p>
          <w:p w:rsidR="007B3741" w:rsidRPr="00FF70E5" w:rsidRDefault="007B3741" w:rsidP="007B3741">
            <w:pPr>
              <w:ind w:right="360"/>
              <w:rPr>
                <w:color w:val="000000"/>
                <w:sz w:val="24"/>
                <w:szCs w:val="24"/>
              </w:rPr>
            </w:pPr>
          </w:p>
          <w:p w:rsidR="007B3741" w:rsidRPr="00FF70E5" w:rsidRDefault="007B3741" w:rsidP="00085050">
            <w:pPr>
              <w:ind w:right="360"/>
              <w:rPr>
                <w:color w:val="000000"/>
                <w:spacing w:val="-4"/>
                <w:sz w:val="24"/>
                <w:szCs w:val="24"/>
              </w:rPr>
            </w:pPr>
            <w:r w:rsidRPr="00FF70E5">
              <w:rPr>
                <w:color w:val="000000"/>
                <w:spacing w:val="-4"/>
                <w:sz w:val="24"/>
                <w:szCs w:val="24"/>
              </w:rPr>
              <w:t xml:space="preserve"> ________________ </w:t>
            </w:r>
          </w:p>
        </w:tc>
        <w:tc>
          <w:tcPr>
            <w:tcW w:w="5103" w:type="dxa"/>
          </w:tcPr>
          <w:p w:rsidR="007B3741" w:rsidRPr="00FF70E5" w:rsidRDefault="007B3741" w:rsidP="007B3741">
            <w:pPr>
              <w:rPr>
                <w:color w:val="000000"/>
                <w:sz w:val="24"/>
                <w:szCs w:val="24"/>
              </w:rPr>
            </w:pPr>
            <w:r w:rsidRPr="00FF70E5">
              <w:rPr>
                <w:color w:val="000000"/>
                <w:spacing w:val="-4"/>
                <w:sz w:val="24"/>
                <w:szCs w:val="24"/>
              </w:rPr>
              <w:t>ЄДРПОУ _____________</w:t>
            </w:r>
          </w:p>
          <w:p w:rsidR="007B3741" w:rsidRPr="00FF70E5" w:rsidRDefault="007B3741" w:rsidP="007B3741">
            <w:pPr>
              <w:rPr>
                <w:color w:val="000000"/>
                <w:spacing w:val="-4"/>
                <w:sz w:val="24"/>
                <w:szCs w:val="24"/>
              </w:rPr>
            </w:pPr>
            <w:r w:rsidRPr="00FF70E5">
              <w:rPr>
                <w:color w:val="000000"/>
                <w:sz w:val="24"/>
                <w:szCs w:val="24"/>
              </w:rPr>
              <w:t>Адреса________________________________</w:t>
            </w:r>
          </w:p>
          <w:p w:rsidR="007B3741" w:rsidRPr="00FF70E5" w:rsidRDefault="007B3741" w:rsidP="007B3741">
            <w:pPr>
              <w:rPr>
                <w:color w:val="000000"/>
                <w:spacing w:val="-4"/>
                <w:sz w:val="24"/>
                <w:szCs w:val="24"/>
              </w:rPr>
            </w:pPr>
            <w:r w:rsidRPr="00FF70E5">
              <w:rPr>
                <w:color w:val="000000"/>
                <w:spacing w:val="-4"/>
                <w:sz w:val="24"/>
                <w:szCs w:val="24"/>
              </w:rPr>
              <w:t>ІПН ____________</w:t>
            </w:r>
          </w:p>
          <w:p w:rsidR="007B3741" w:rsidRPr="00FF70E5" w:rsidRDefault="007B3741" w:rsidP="007B3741">
            <w:pPr>
              <w:rPr>
                <w:color w:val="000000"/>
                <w:spacing w:val="-4"/>
                <w:sz w:val="24"/>
                <w:szCs w:val="24"/>
              </w:rPr>
            </w:pPr>
            <w:r w:rsidRPr="00FF70E5">
              <w:rPr>
                <w:color w:val="000000"/>
                <w:spacing w:val="-4"/>
                <w:sz w:val="24"/>
                <w:szCs w:val="24"/>
              </w:rPr>
              <w:t>Р/р ____________________</w:t>
            </w:r>
          </w:p>
          <w:p w:rsidR="007B3741" w:rsidRPr="00FF70E5" w:rsidRDefault="007B3741" w:rsidP="007B3741">
            <w:pPr>
              <w:rPr>
                <w:color w:val="000000"/>
                <w:spacing w:val="-4"/>
                <w:sz w:val="24"/>
                <w:szCs w:val="24"/>
              </w:rPr>
            </w:pPr>
            <w:r w:rsidRPr="00FF70E5">
              <w:rPr>
                <w:color w:val="000000"/>
                <w:spacing w:val="-4"/>
                <w:sz w:val="24"/>
                <w:szCs w:val="24"/>
              </w:rPr>
              <w:t xml:space="preserve">в _____________________, </w:t>
            </w:r>
          </w:p>
          <w:p w:rsidR="007B3741" w:rsidRPr="00FF70E5" w:rsidRDefault="007B3741" w:rsidP="007B3741">
            <w:pPr>
              <w:rPr>
                <w:color w:val="000000"/>
                <w:spacing w:val="-4"/>
                <w:sz w:val="24"/>
                <w:szCs w:val="24"/>
              </w:rPr>
            </w:pPr>
            <w:r w:rsidRPr="00FF70E5">
              <w:rPr>
                <w:color w:val="000000"/>
                <w:spacing w:val="-4"/>
                <w:sz w:val="24"/>
                <w:szCs w:val="24"/>
              </w:rPr>
              <w:t xml:space="preserve">МФО ______________, </w:t>
            </w:r>
          </w:p>
          <w:p w:rsidR="007B3741" w:rsidRPr="00FF70E5" w:rsidRDefault="007B3741" w:rsidP="007B3741">
            <w:pPr>
              <w:rPr>
                <w:color w:val="000000"/>
                <w:spacing w:val="-4"/>
                <w:sz w:val="24"/>
                <w:szCs w:val="24"/>
              </w:rPr>
            </w:pPr>
          </w:p>
          <w:p w:rsidR="007B3741" w:rsidRPr="00FF70E5" w:rsidRDefault="007B3741" w:rsidP="007B3741">
            <w:pPr>
              <w:rPr>
                <w:b/>
                <w:color w:val="000000"/>
                <w:spacing w:val="-4"/>
                <w:sz w:val="24"/>
                <w:szCs w:val="24"/>
              </w:rPr>
            </w:pPr>
            <w:r w:rsidRPr="00FF70E5">
              <w:rPr>
                <w:color w:val="000000"/>
                <w:spacing w:val="-4"/>
                <w:sz w:val="24"/>
                <w:szCs w:val="24"/>
              </w:rPr>
              <w:t>Телефон/факс</w:t>
            </w:r>
            <w:r w:rsidRPr="00FF70E5">
              <w:rPr>
                <w:color w:val="000000"/>
                <w:sz w:val="24"/>
                <w:szCs w:val="24"/>
              </w:rPr>
              <w:t>:  ________________</w:t>
            </w:r>
          </w:p>
          <w:p w:rsidR="007B3741" w:rsidRDefault="007B3741" w:rsidP="007B3741">
            <w:pPr>
              <w:jc w:val="center"/>
              <w:rPr>
                <w:b/>
                <w:color w:val="000000"/>
                <w:spacing w:val="-4"/>
                <w:sz w:val="24"/>
                <w:szCs w:val="24"/>
              </w:rPr>
            </w:pPr>
          </w:p>
          <w:p w:rsidR="00E737E2" w:rsidRDefault="00E737E2" w:rsidP="007B3741">
            <w:pPr>
              <w:jc w:val="center"/>
              <w:rPr>
                <w:b/>
                <w:color w:val="000000"/>
                <w:spacing w:val="-4"/>
                <w:sz w:val="24"/>
                <w:szCs w:val="24"/>
              </w:rPr>
            </w:pPr>
          </w:p>
          <w:p w:rsidR="008C238A" w:rsidRPr="00FF70E5" w:rsidRDefault="008C238A" w:rsidP="007B3741">
            <w:pPr>
              <w:jc w:val="center"/>
              <w:rPr>
                <w:b/>
                <w:color w:val="000000"/>
                <w:spacing w:val="-4"/>
                <w:sz w:val="24"/>
                <w:szCs w:val="24"/>
              </w:rPr>
            </w:pPr>
            <w:r>
              <w:rPr>
                <w:b/>
                <w:color w:val="000000"/>
                <w:spacing w:val="-4"/>
                <w:sz w:val="24"/>
                <w:szCs w:val="24"/>
              </w:rPr>
              <w:t>__________________</w:t>
            </w:r>
          </w:p>
        </w:tc>
      </w:tr>
    </w:tbl>
    <w:p w:rsidR="007B3741" w:rsidRPr="00FF70E5" w:rsidRDefault="007B3741" w:rsidP="007B3741">
      <w:pPr>
        <w:rPr>
          <w:color w:val="000000"/>
          <w:sz w:val="24"/>
          <w:szCs w:val="24"/>
        </w:rPr>
        <w:sectPr w:rsidR="007B3741" w:rsidRPr="00FF70E5" w:rsidSect="00085050">
          <w:pgSz w:w="11906" w:h="16838"/>
          <w:pgMar w:top="567" w:right="720" w:bottom="284" w:left="720" w:header="720" w:footer="720" w:gutter="0"/>
          <w:cols w:space="720"/>
          <w:docGrid w:linePitch="326"/>
        </w:sectPr>
      </w:pPr>
    </w:p>
    <w:p w:rsidR="007B3741" w:rsidRPr="00FF70E5" w:rsidRDefault="007B3741" w:rsidP="007B3741">
      <w:pPr>
        <w:ind w:left="6372"/>
        <w:jc w:val="right"/>
        <w:rPr>
          <w:b/>
          <w:color w:val="000000"/>
          <w:sz w:val="24"/>
          <w:szCs w:val="24"/>
        </w:rPr>
      </w:pPr>
      <w:r w:rsidRPr="00FF70E5">
        <w:rPr>
          <w:b/>
          <w:color w:val="000000"/>
          <w:sz w:val="24"/>
          <w:szCs w:val="24"/>
        </w:rPr>
        <w:lastRenderedPageBreak/>
        <w:t>Додаток №1</w:t>
      </w:r>
    </w:p>
    <w:p w:rsidR="007B3741" w:rsidRPr="00FF70E5" w:rsidRDefault="007B3741" w:rsidP="007B3741">
      <w:pPr>
        <w:ind w:left="5664" w:firstLine="708"/>
        <w:jc w:val="right"/>
        <w:rPr>
          <w:b/>
          <w:color w:val="000000"/>
          <w:sz w:val="24"/>
          <w:szCs w:val="24"/>
        </w:rPr>
      </w:pPr>
      <w:r w:rsidRPr="00FF70E5">
        <w:rPr>
          <w:b/>
          <w:color w:val="000000"/>
          <w:sz w:val="24"/>
          <w:szCs w:val="24"/>
        </w:rPr>
        <w:t>до договору № ________________</w:t>
      </w:r>
    </w:p>
    <w:p w:rsidR="007B3741" w:rsidRPr="00FF70E5" w:rsidRDefault="00131E0A" w:rsidP="007B3741">
      <w:pPr>
        <w:ind w:left="6372"/>
        <w:jc w:val="right"/>
        <w:rPr>
          <w:b/>
          <w:color w:val="000000"/>
          <w:sz w:val="24"/>
          <w:szCs w:val="24"/>
        </w:rPr>
      </w:pPr>
      <w:r w:rsidRPr="00FF70E5">
        <w:rPr>
          <w:b/>
          <w:color w:val="000000"/>
          <w:sz w:val="24"/>
          <w:szCs w:val="24"/>
        </w:rPr>
        <w:t>від «___» ____________202</w:t>
      </w:r>
      <w:r w:rsidR="00BC2401">
        <w:rPr>
          <w:b/>
          <w:color w:val="000000"/>
          <w:sz w:val="24"/>
          <w:szCs w:val="24"/>
          <w:lang w:val="ru-RU"/>
        </w:rPr>
        <w:t>3</w:t>
      </w:r>
      <w:r w:rsidRPr="00FF70E5">
        <w:rPr>
          <w:b/>
          <w:color w:val="000000"/>
          <w:sz w:val="24"/>
          <w:szCs w:val="24"/>
        </w:rPr>
        <w:t>р</w:t>
      </w:r>
      <w:r w:rsidR="007B3741" w:rsidRPr="00FF70E5">
        <w:rPr>
          <w:b/>
          <w:color w:val="000000"/>
          <w:sz w:val="24"/>
          <w:szCs w:val="24"/>
        </w:rPr>
        <w:t>.</w:t>
      </w:r>
    </w:p>
    <w:p w:rsidR="00AD73CD" w:rsidRPr="00FF70E5" w:rsidRDefault="00AD73CD" w:rsidP="007B3741">
      <w:pPr>
        <w:shd w:val="clear" w:color="auto" w:fill="FFFFFF"/>
        <w:ind w:firstLine="567"/>
        <w:jc w:val="center"/>
        <w:rPr>
          <w:b/>
          <w:color w:val="000000"/>
          <w:sz w:val="24"/>
          <w:szCs w:val="24"/>
        </w:rPr>
      </w:pPr>
    </w:p>
    <w:p w:rsidR="007B3741" w:rsidRPr="00FF70E5" w:rsidRDefault="007B3741" w:rsidP="007B3741">
      <w:pPr>
        <w:shd w:val="clear" w:color="auto" w:fill="FFFFFF"/>
        <w:ind w:firstLine="567"/>
        <w:jc w:val="center"/>
        <w:rPr>
          <w:b/>
          <w:color w:val="000000"/>
          <w:sz w:val="24"/>
          <w:szCs w:val="24"/>
        </w:rPr>
      </w:pPr>
      <w:r w:rsidRPr="00FF70E5">
        <w:rPr>
          <w:b/>
          <w:color w:val="000000"/>
          <w:sz w:val="24"/>
          <w:szCs w:val="24"/>
        </w:rPr>
        <w:t>СПЕЦИФІКАЦІЯ</w:t>
      </w:r>
    </w:p>
    <w:p w:rsidR="00586DCA" w:rsidRDefault="00586DCA" w:rsidP="007B3741">
      <w:pPr>
        <w:shd w:val="clear" w:color="auto" w:fill="FFFFFF"/>
        <w:ind w:firstLine="567"/>
        <w:jc w:val="center"/>
        <w:rPr>
          <w:b/>
          <w:color w:val="000000"/>
          <w:sz w:val="24"/>
          <w:szCs w:val="24"/>
          <w:lang w:val="ru-RU"/>
        </w:rPr>
      </w:pP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4329"/>
        <w:gridCol w:w="709"/>
        <w:gridCol w:w="992"/>
        <w:gridCol w:w="1202"/>
        <w:gridCol w:w="824"/>
      </w:tblGrid>
      <w:tr w:rsidR="00600102" w:rsidRPr="0091320B" w:rsidTr="000A5E1E">
        <w:trPr>
          <w:trHeight w:val="699"/>
          <w:jc w:val="center"/>
        </w:trPr>
        <w:tc>
          <w:tcPr>
            <w:tcW w:w="391" w:type="dxa"/>
            <w:shd w:val="clear" w:color="auto" w:fill="FFFFFF"/>
          </w:tcPr>
          <w:p w:rsidR="00600102" w:rsidRPr="00796981" w:rsidRDefault="00600102" w:rsidP="000A5E1E">
            <w:pPr>
              <w:jc w:val="both"/>
              <w:rPr>
                <w:b/>
                <w:sz w:val="24"/>
                <w:szCs w:val="24"/>
              </w:rPr>
            </w:pPr>
            <w:r w:rsidRPr="00796981">
              <w:rPr>
                <w:b/>
                <w:sz w:val="24"/>
                <w:szCs w:val="24"/>
              </w:rPr>
              <w:t>№</w:t>
            </w:r>
          </w:p>
        </w:tc>
        <w:tc>
          <w:tcPr>
            <w:tcW w:w="4329" w:type="dxa"/>
            <w:shd w:val="clear" w:color="auto" w:fill="FFFFFF"/>
          </w:tcPr>
          <w:p w:rsidR="00600102" w:rsidRPr="00796981" w:rsidRDefault="00600102" w:rsidP="000A5E1E">
            <w:pPr>
              <w:pStyle w:val="12"/>
              <w:jc w:val="center"/>
              <w:rPr>
                <w:rFonts w:ascii="Times New Roman" w:hAnsi="Times New Roman" w:cs="Times New Roman"/>
                <w:b/>
                <w:sz w:val="24"/>
                <w:szCs w:val="24"/>
                <w:lang w:val="uk-UA"/>
              </w:rPr>
            </w:pPr>
            <w:proofErr w:type="spellStart"/>
            <w:r w:rsidRPr="00796981">
              <w:rPr>
                <w:rFonts w:ascii="Times New Roman" w:hAnsi="Times New Roman" w:cs="Times New Roman"/>
                <w:b/>
                <w:sz w:val="24"/>
                <w:szCs w:val="24"/>
              </w:rPr>
              <w:t>Найменування</w:t>
            </w:r>
            <w:proofErr w:type="spellEnd"/>
            <w:r w:rsidRPr="00796981">
              <w:rPr>
                <w:rFonts w:ascii="Times New Roman" w:hAnsi="Times New Roman" w:cs="Times New Roman"/>
                <w:b/>
                <w:sz w:val="24"/>
                <w:szCs w:val="24"/>
              </w:rPr>
              <w:t xml:space="preserve"> </w:t>
            </w:r>
            <w:proofErr w:type="spellStart"/>
            <w:r w:rsidRPr="00796981">
              <w:rPr>
                <w:rFonts w:ascii="Times New Roman" w:hAnsi="Times New Roman" w:cs="Times New Roman"/>
                <w:b/>
                <w:sz w:val="24"/>
                <w:szCs w:val="24"/>
              </w:rPr>
              <w:t>продукції</w:t>
            </w:r>
            <w:proofErr w:type="spellEnd"/>
          </w:p>
        </w:tc>
        <w:tc>
          <w:tcPr>
            <w:tcW w:w="709" w:type="dxa"/>
            <w:shd w:val="clear" w:color="auto" w:fill="FFFFFF"/>
          </w:tcPr>
          <w:p w:rsidR="00600102" w:rsidRPr="00796981" w:rsidRDefault="00600102" w:rsidP="000A5E1E">
            <w:pPr>
              <w:pStyle w:val="12"/>
              <w:jc w:val="center"/>
              <w:rPr>
                <w:rFonts w:ascii="Times New Roman" w:hAnsi="Times New Roman" w:cs="Times New Roman"/>
                <w:b/>
                <w:sz w:val="24"/>
                <w:szCs w:val="24"/>
                <w:lang w:val="uk-UA"/>
              </w:rPr>
            </w:pPr>
            <w:proofErr w:type="spellStart"/>
            <w:r w:rsidRPr="00796981">
              <w:rPr>
                <w:rFonts w:ascii="Times New Roman" w:hAnsi="Times New Roman" w:cs="Times New Roman"/>
                <w:b/>
                <w:sz w:val="24"/>
                <w:szCs w:val="24"/>
              </w:rPr>
              <w:t>Од</w:t>
            </w:r>
            <w:proofErr w:type="spellEnd"/>
            <w:r w:rsidRPr="00796981">
              <w:rPr>
                <w:rFonts w:ascii="Times New Roman" w:hAnsi="Times New Roman" w:cs="Times New Roman"/>
                <w:b/>
                <w:sz w:val="24"/>
                <w:szCs w:val="24"/>
              </w:rPr>
              <w:t>.</w:t>
            </w:r>
          </w:p>
        </w:tc>
        <w:tc>
          <w:tcPr>
            <w:tcW w:w="992" w:type="dxa"/>
            <w:shd w:val="clear" w:color="auto" w:fill="FFFFFF"/>
          </w:tcPr>
          <w:p w:rsidR="00600102" w:rsidRPr="00796981" w:rsidRDefault="00600102" w:rsidP="000A5E1E">
            <w:pPr>
              <w:pStyle w:val="12"/>
              <w:jc w:val="center"/>
              <w:rPr>
                <w:rFonts w:ascii="Times New Roman" w:hAnsi="Times New Roman" w:cs="Times New Roman"/>
                <w:b/>
                <w:sz w:val="24"/>
                <w:szCs w:val="24"/>
                <w:lang w:val="uk-UA"/>
              </w:rPr>
            </w:pPr>
            <w:r w:rsidRPr="00796981">
              <w:rPr>
                <w:rFonts w:ascii="Times New Roman" w:hAnsi="Times New Roman" w:cs="Times New Roman"/>
                <w:b/>
                <w:sz w:val="24"/>
                <w:szCs w:val="24"/>
                <w:lang w:val="uk-UA"/>
              </w:rPr>
              <w:t>Кіль-</w:t>
            </w:r>
          </w:p>
          <w:p w:rsidR="00600102" w:rsidRPr="00796981" w:rsidRDefault="00600102" w:rsidP="000A5E1E">
            <w:pPr>
              <w:pStyle w:val="12"/>
              <w:jc w:val="center"/>
              <w:rPr>
                <w:rFonts w:ascii="Times New Roman" w:hAnsi="Times New Roman" w:cs="Times New Roman"/>
                <w:b/>
                <w:sz w:val="24"/>
                <w:szCs w:val="24"/>
                <w:lang w:val="uk-UA"/>
              </w:rPr>
            </w:pPr>
            <w:r w:rsidRPr="00796981">
              <w:rPr>
                <w:rFonts w:ascii="Times New Roman" w:hAnsi="Times New Roman" w:cs="Times New Roman"/>
                <w:b/>
                <w:sz w:val="24"/>
                <w:szCs w:val="24"/>
                <w:lang w:val="uk-UA"/>
              </w:rPr>
              <w:t>кість</w:t>
            </w:r>
          </w:p>
        </w:tc>
        <w:tc>
          <w:tcPr>
            <w:tcW w:w="1202" w:type="dxa"/>
            <w:shd w:val="clear" w:color="auto" w:fill="FFFFFF"/>
          </w:tcPr>
          <w:p w:rsidR="00600102" w:rsidRPr="00796981" w:rsidRDefault="00600102" w:rsidP="000A5E1E">
            <w:pPr>
              <w:pStyle w:val="12"/>
              <w:jc w:val="center"/>
              <w:rPr>
                <w:rFonts w:ascii="Times New Roman" w:hAnsi="Times New Roman" w:cs="Times New Roman"/>
                <w:b/>
                <w:sz w:val="24"/>
                <w:szCs w:val="24"/>
                <w:lang w:val="uk-UA"/>
              </w:rPr>
            </w:pPr>
            <w:r w:rsidRPr="00796981">
              <w:rPr>
                <w:rFonts w:ascii="Times New Roman" w:hAnsi="Times New Roman" w:cs="Times New Roman"/>
                <w:b/>
                <w:sz w:val="24"/>
                <w:szCs w:val="24"/>
                <w:lang w:val="uk-UA"/>
              </w:rPr>
              <w:t>Ціна з ПДВ,</w:t>
            </w:r>
          </w:p>
          <w:p w:rsidR="00600102" w:rsidRPr="00796981" w:rsidRDefault="00600102" w:rsidP="000A5E1E">
            <w:pPr>
              <w:pStyle w:val="12"/>
              <w:jc w:val="center"/>
              <w:rPr>
                <w:rFonts w:ascii="Times New Roman" w:hAnsi="Times New Roman" w:cs="Times New Roman"/>
                <w:b/>
                <w:sz w:val="24"/>
                <w:szCs w:val="24"/>
                <w:lang w:val="uk-UA"/>
              </w:rPr>
            </w:pPr>
            <w:r w:rsidRPr="00796981">
              <w:rPr>
                <w:rFonts w:ascii="Times New Roman" w:hAnsi="Times New Roman" w:cs="Times New Roman"/>
                <w:b/>
                <w:sz w:val="24"/>
                <w:szCs w:val="24"/>
                <w:lang w:val="uk-UA"/>
              </w:rPr>
              <w:t>грн.</w:t>
            </w:r>
          </w:p>
        </w:tc>
        <w:tc>
          <w:tcPr>
            <w:tcW w:w="824" w:type="dxa"/>
            <w:shd w:val="clear" w:color="auto" w:fill="FFFFFF"/>
          </w:tcPr>
          <w:p w:rsidR="00600102" w:rsidRPr="00796981" w:rsidRDefault="00600102" w:rsidP="000A5E1E">
            <w:pPr>
              <w:pStyle w:val="12"/>
              <w:jc w:val="center"/>
              <w:rPr>
                <w:rFonts w:ascii="Times New Roman" w:hAnsi="Times New Roman" w:cs="Times New Roman"/>
                <w:b/>
                <w:sz w:val="24"/>
                <w:szCs w:val="24"/>
                <w:lang w:val="uk-UA"/>
              </w:rPr>
            </w:pPr>
            <w:r w:rsidRPr="00796981">
              <w:rPr>
                <w:rFonts w:ascii="Times New Roman" w:hAnsi="Times New Roman" w:cs="Times New Roman"/>
                <w:b/>
                <w:sz w:val="24"/>
                <w:szCs w:val="24"/>
                <w:lang w:val="uk-UA"/>
              </w:rPr>
              <w:t>Сума з ПДВ, грн.</w:t>
            </w:r>
          </w:p>
        </w:tc>
      </w:tr>
      <w:tr w:rsidR="00600102" w:rsidRPr="0091320B" w:rsidTr="000A5E1E">
        <w:trPr>
          <w:jc w:val="center"/>
        </w:trPr>
        <w:tc>
          <w:tcPr>
            <w:tcW w:w="391" w:type="dxa"/>
          </w:tcPr>
          <w:p w:rsidR="00600102" w:rsidRPr="0091320B" w:rsidRDefault="00600102" w:rsidP="000A5E1E">
            <w:pPr>
              <w:pStyle w:val="12"/>
              <w:rPr>
                <w:rFonts w:ascii="Times New Roman" w:hAnsi="Times New Roman" w:cs="Times New Roman"/>
                <w:sz w:val="24"/>
                <w:szCs w:val="24"/>
                <w:lang w:val="uk-UA"/>
              </w:rPr>
            </w:pPr>
          </w:p>
        </w:tc>
        <w:tc>
          <w:tcPr>
            <w:tcW w:w="4329" w:type="dxa"/>
          </w:tcPr>
          <w:p w:rsidR="00600102" w:rsidRPr="0091320B" w:rsidRDefault="00600102" w:rsidP="000A5E1E">
            <w:pPr>
              <w:rPr>
                <w:sz w:val="24"/>
                <w:szCs w:val="24"/>
              </w:rPr>
            </w:pPr>
          </w:p>
        </w:tc>
        <w:tc>
          <w:tcPr>
            <w:tcW w:w="709" w:type="dxa"/>
          </w:tcPr>
          <w:p w:rsidR="00600102" w:rsidRPr="0091320B" w:rsidRDefault="00600102" w:rsidP="000A5E1E">
            <w:pPr>
              <w:pStyle w:val="12"/>
              <w:rPr>
                <w:rFonts w:ascii="Times New Roman" w:hAnsi="Times New Roman" w:cs="Times New Roman"/>
                <w:sz w:val="24"/>
                <w:szCs w:val="24"/>
                <w:lang w:val="uk-UA"/>
              </w:rPr>
            </w:pPr>
          </w:p>
        </w:tc>
        <w:tc>
          <w:tcPr>
            <w:tcW w:w="992" w:type="dxa"/>
          </w:tcPr>
          <w:p w:rsidR="00600102" w:rsidRPr="0091320B" w:rsidRDefault="00600102" w:rsidP="000A5E1E">
            <w:pPr>
              <w:pStyle w:val="12"/>
              <w:jc w:val="center"/>
              <w:rPr>
                <w:rFonts w:ascii="Times New Roman" w:hAnsi="Times New Roman" w:cs="Times New Roman"/>
                <w:sz w:val="24"/>
                <w:szCs w:val="24"/>
                <w:lang w:val="uk-UA"/>
              </w:rPr>
            </w:pPr>
          </w:p>
        </w:tc>
        <w:tc>
          <w:tcPr>
            <w:tcW w:w="1202" w:type="dxa"/>
          </w:tcPr>
          <w:p w:rsidR="00600102" w:rsidRPr="0091320B" w:rsidRDefault="00600102" w:rsidP="000A5E1E">
            <w:pPr>
              <w:pStyle w:val="12"/>
              <w:jc w:val="center"/>
              <w:rPr>
                <w:rFonts w:ascii="Times New Roman" w:hAnsi="Times New Roman" w:cs="Times New Roman"/>
                <w:lang w:val="uk-UA"/>
              </w:rPr>
            </w:pPr>
          </w:p>
        </w:tc>
        <w:tc>
          <w:tcPr>
            <w:tcW w:w="824" w:type="dxa"/>
          </w:tcPr>
          <w:p w:rsidR="00600102" w:rsidRPr="0091320B" w:rsidRDefault="00600102" w:rsidP="000A5E1E">
            <w:pPr>
              <w:pStyle w:val="12"/>
              <w:rPr>
                <w:rFonts w:ascii="Times New Roman" w:hAnsi="Times New Roman" w:cs="Times New Roman"/>
                <w:highlight w:val="yellow"/>
                <w:lang w:val="uk-UA"/>
              </w:rPr>
            </w:pPr>
          </w:p>
        </w:tc>
      </w:tr>
      <w:tr w:rsidR="00600102" w:rsidRPr="0091320B" w:rsidTr="000A5E1E">
        <w:trPr>
          <w:jc w:val="center"/>
        </w:trPr>
        <w:tc>
          <w:tcPr>
            <w:tcW w:w="391" w:type="dxa"/>
          </w:tcPr>
          <w:p w:rsidR="00600102" w:rsidRPr="0091320B" w:rsidRDefault="00600102" w:rsidP="000A5E1E">
            <w:pPr>
              <w:pStyle w:val="12"/>
              <w:rPr>
                <w:rFonts w:ascii="Times New Roman" w:hAnsi="Times New Roman" w:cs="Times New Roman"/>
                <w:sz w:val="24"/>
                <w:szCs w:val="24"/>
                <w:lang w:val="uk-UA"/>
              </w:rPr>
            </w:pPr>
          </w:p>
        </w:tc>
        <w:tc>
          <w:tcPr>
            <w:tcW w:w="4329" w:type="dxa"/>
          </w:tcPr>
          <w:p w:rsidR="00600102" w:rsidRPr="0091320B" w:rsidRDefault="00600102" w:rsidP="000A5E1E">
            <w:pPr>
              <w:pStyle w:val="12"/>
              <w:rPr>
                <w:rFonts w:ascii="Times New Roman" w:hAnsi="Times New Roman" w:cs="Times New Roman"/>
                <w:bCs/>
                <w:sz w:val="24"/>
                <w:szCs w:val="24"/>
                <w:lang w:val="uk-UA"/>
              </w:rPr>
            </w:pPr>
          </w:p>
        </w:tc>
        <w:tc>
          <w:tcPr>
            <w:tcW w:w="709" w:type="dxa"/>
          </w:tcPr>
          <w:p w:rsidR="00600102" w:rsidRPr="0091320B" w:rsidRDefault="00600102" w:rsidP="000A5E1E">
            <w:pPr>
              <w:pStyle w:val="12"/>
              <w:rPr>
                <w:rFonts w:ascii="Times New Roman" w:hAnsi="Times New Roman" w:cs="Times New Roman"/>
                <w:sz w:val="24"/>
                <w:szCs w:val="24"/>
                <w:lang w:val="uk-UA"/>
              </w:rPr>
            </w:pPr>
          </w:p>
        </w:tc>
        <w:tc>
          <w:tcPr>
            <w:tcW w:w="992" w:type="dxa"/>
          </w:tcPr>
          <w:p w:rsidR="00600102" w:rsidRPr="0091320B" w:rsidRDefault="00600102" w:rsidP="000A5E1E">
            <w:pPr>
              <w:pStyle w:val="12"/>
              <w:jc w:val="center"/>
              <w:rPr>
                <w:rFonts w:ascii="Times New Roman" w:hAnsi="Times New Roman" w:cs="Times New Roman"/>
                <w:sz w:val="24"/>
                <w:szCs w:val="24"/>
                <w:lang w:val="uk-UA"/>
              </w:rPr>
            </w:pPr>
          </w:p>
        </w:tc>
        <w:tc>
          <w:tcPr>
            <w:tcW w:w="1202" w:type="dxa"/>
          </w:tcPr>
          <w:p w:rsidR="00600102" w:rsidRPr="0091320B" w:rsidRDefault="00600102" w:rsidP="000A5E1E">
            <w:pPr>
              <w:pStyle w:val="12"/>
              <w:jc w:val="center"/>
              <w:rPr>
                <w:rFonts w:ascii="Times New Roman" w:hAnsi="Times New Roman" w:cs="Times New Roman"/>
                <w:lang w:val="uk-UA"/>
              </w:rPr>
            </w:pPr>
          </w:p>
        </w:tc>
        <w:tc>
          <w:tcPr>
            <w:tcW w:w="824" w:type="dxa"/>
          </w:tcPr>
          <w:p w:rsidR="00600102" w:rsidRPr="0091320B" w:rsidRDefault="00600102" w:rsidP="000A5E1E">
            <w:pPr>
              <w:pStyle w:val="12"/>
              <w:rPr>
                <w:rFonts w:ascii="Times New Roman" w:hAnsi="Times New Roman" w:cs="Times New Roman"/>
                <w:highlight w:val="yellow"/>
                <w:lang w:val="uk-UA"/>
              </w:rPr>
            </w:pPr>
          </w:p>
        </w:tc>
      </w:tr>
      <w:tr w:rsidR="00600102" w:rsidRPr="0091320B" w:rsidTr="000A5E1E">
        <w:trPr>
          <w:jc w:val="center"/>
        </w:trPr>
        <w:tc>
          <w:tcPr>
            <w:tcW w:w="391" w:type="dxa"/>
          </w:tcPr>
          <w:p w:rsidR="00600102" w:rsidRPr="0091320B" w:rsidRDefault="00600102" w:rsidP="000A5E1E">
            <w:pPr>
              <w:pStyle w:val="12"/>
              <w:rPr>
                <w:rFonts w:ascii="Times New Roman" w:hAnsi="Times New Roman" w:cs="Times New Roman"/>
                <w:sz w:val="24"/>
                <w:szCs w:val="24"/>
                <w:lang w:val="uk-UA"/>
              </w:rPr>
            </w:pPr>
          </w:p>
        </w:tc>
        <w:tc>
          <w:tcPr>
            <w:tcW w:w="4329" w:type="dxa"/>
          </w:tcPr>
          <w:p w:rsidR="00600102" w:rsidRPr="0091320B" w:rsidRDefault="00600102" w:rsidP="000A5E1E">
            <w:pPr>
              <w:pStyle w:val="12"/>
              <w:rPr>
                <w:rFonts w:ascii="Times New Roman" w:hAnsi="Times New Roman" w:cs="Times New Roman"/>
                <w:bCs/>
                <w:sz w:val="24"/>
                <w:szCs w:val="24"/>
                <w:lang w:val="uk-UA"/>
              </w:rPr>
            </w:pPr>
          </w:p>
        </w:tc>
        <w:tc>
          <w:tcPr>
            <w:tcW w:w="709" w:type="dxa"/>
          </w:tcPr>
          <w:p w:rsidR="00600102" w:rsidRPr="0091320B" w:rsidRDefault="00600102" w:rsidP="000A5E1E">
            <w:pPr>
              <w:pStyle w:val="12"/>
              <w:rPr>
                <w:rFonts w:ascii="Times New Roman" w:hAnsi="Times New Roman" w:cs="Times New Roman"/>
                <w:sz w:val="24"/>
                <w:szCs w:val="24"/>
                <w:lang w:val="uk-UA"/>
              </w:rPr>
            </w:pPr>
          </w:p>
        </w:tc>
        <w:tc>
          <w:tcPr>
            <w:tcW w:w="992" w:type="dxa"/>
          </w:tcPr>
          <w:p w:rsidR="00600102" w:rsidRPr="0091320B" w:rsidRDefault="00600102" w:rsidP="000A5E1E">
            <w:pPr>
              <w:pStyle w:val="12"/>
              <w:jc w:val="center"/>
              <w:rPr>
                <w:rFonts w:ascii="Times New Roman" w:hAnsi="Times New Roman" w:cs="Times New Roman"/>
                <w:sz w:val="24"/>
                <w:szCs w:val="24"/>
                <w:lang w:val="uk-UA"/>
              </w:rPr>
            </w:pPr>
          </w:p>
        </w:tc>
        <w:tc>
          <w:tcPr>
            <w:tcW w:w="1202" w:type="dxa"/>
          </w:tcPr>
          <w:p w:rsidR="00600102" w:rsidRPr="0091320B" w:rsidRDefault="00600102" w:rsidP="000A5E1E">
            <w:pPr>
              <w:pStyle w:val="12"/>
              <w:jc w:val="center"/>
              <w:rPr>
                <w:rFonts w:ascii="Times New Roman" w:hAnsi="Times New Roman" w:cs="Times New Roman"/>
                <w:lang w:val="uk-UA"/>
              </w:rPr>
            </w:pPr>
          </w:p>
        </w:tc>
        <w:tc>
          <w:tcPr>
            <w:tcW w:w="824" w:type="dxa"/>
          </w:tcPr>
          <w:p w:rsidR="00600102" w:rsidRPr="0091320B" w:rsidRDefault="00600102" w:rsidP="000A5E1E">
            <w:pPr>
              <w:pStyle w:val="12"/>
              <w:rPr>
                <w:rFonts w:ascii="Times New Roman" w:hAnsi="Times New Roman" w:cs="Times New Roman"/>
                <w:highlight w:val="yellow"/>
                <w:lang w:val="uk-UA"/>
              </w:rPr>
            </w:pPr>
          </w:p>
        </w:tc>
      </w:tr>
      <w:tr w:rsidR="00600102" w:rsidRPr="0091320B" w:rsidTr="000A5E1E">
        <w:trPr>
          <w:jc w:val="center"/>
        </w:trPr>
        <w:tc>
          <w:tcPr>
            <w:tcW w:w="391" w:type="dxa"/>
          </w:tcPr>
          <w:p w:rsidR="00600102" w:rsidRPr="0091320B" w:rsidRDefault="00600102" w:rsidP="000A5E1E">
            <w:pPr>
              <w:pStyle w:val="12"/>
              <w:rPr>
                <w:rFonts w:ascii="Times New Roman" w:hAnsi="Times New Roman" w:cs="Times New Roman"/>
                <w:sz w:val="24"/>
                <w:szCs w:val="24"/>
                <w:lang w:val="uk-UA"/>
              </w:rPr>
            </w:pPr>
          </w:p>
        </w:tc>
        <w:tc>
          <w:tcPr>
            <w:tcW w:w="4329" w:type="dxa"/>
          </w:tcPr>
          <w:p w:rsidR="00600102" w:rsidRPr="0091320B" w:rsidRDefault="00600102" w:rsidP="000A5E1E">
            <w:pPr>
              <w:pStyle w:val="12"/>
              <w:rPr>
                <w:rFonts w:ascii="Times New Roman" w:hAnsi="Times New Roman" w:cs="Times New Roman"/>
                <w:bCs/>
                <w:sz w:val="24"/>
                <w:szCs w:val="24"/>
                <w:lang w:val="uk-UA"/>
              </w:rPr>
            </w:pPr>
          </w:p>
        </w:tc>
        <w:tc>
          <w:tcPr>
            <w:tcW w:w="709" w:type="dxa"/>
          </w:tcPr>
          <w:p w:rsidR="00600102" w:rsidRPr="0091320B" w:rsidRDefault="00600102" w:rsidP="000A5E1E">
            <w:pPr>
              <w:pStyle w:val="12"/>
              <w:rPr>
                <w:rFonts w:ascii="Times New Roman" w:hAnsi="Times New Roman" w:cs="Times New Roman"/>
                <w:sz w:val="24"/>
                <w:szCs w:val="24"/>
                <w:lang w:val="uk-UA"/>
              </w:rPr>
            </w:pPr>
          </w:p>
        </w:tc>
        <w:tc>
          <w:tcPr>
            <w:tcW w:w="992" w:type="dxa"/>
          </w:tcPr>
          <w:p w:rsidR="00600102" w:rsidRPr="0091320B" w:rsidRDefault="00600102" w:rsidP="000A5E1E">
            <w:pPr>
              <w:pStyle w:val="12"/>
              <w:jc w:val="center"/>
              <w:rPr>
                <w:rFonts w:ascii="Times New Roman" w:hAnsi="Times New Roman" w:cs="Times New Roman"/>
                <w:sz w:val="24"/>
                <w:szCs w:val="24"/>
                <w:lang w:val="uk-UA"/>
              </w:rPr>
            </w:pPr>
          </w:p>
        </w:tc>
        <w:tc>
          <w:tcPr>
            <w:tcW w:w="1202" w:type="dxa"/>
          </w:tcPr>
          <w:p w:rsidR="00600102" w:rsidRPr="0091320B" w:rsidRDefault="00600102" w:rsidP="000A5E1E">
            <w:pPr>
              <w:pStyle w:val="12"/>
              <w:jc w:val="center"/>
              <w:rPr>
                <w:rFonts w:ascii="Times New Roman" w:hAnsi="Times New Roman" w:cs="Times New Roman"/>
                <w:lang w:val="uk-UA"/>
              </w:rPr>
            </w:pPr>
          </w:p>
        </w:tc>
        <w:tc>
          <w:tcPr>
            <w:tcW w:w="824" w:type="dxa"/>
          </w:tcPr>
          <w:p w:rsidR="00600102" w:rsidRPr="0091320B" w:rsidRDefault="00600102" w:rsidP="000A5E1E">
            <w:pPr>
              <w:pStyle w:val="12"/>
              <w:rPr>
                <w:rFonts w:ascii="Times New Roman" w:hAnsi="Times New Roman" w:cs="Times New Roman"/>
                <w:highlight w:val="yellow"/>
                <w:lang w:val="uk-UA"/>
              </w:rPr>
            </w:pPr>
          </w:p>
        </w:tc>
      </w:tr>
      <w:tr w:rsidR="00600102" w:rsidRPr="0091320B" w:rsidTr="000A5E1E">
        <w:trPr>
          <w:jc w:val="center"/>
        </w:trPr>
        <w:tc>
          <w:tcPr>
            <w:tcW w:w="391" w:type="dxa"/>
          </w:tcPr>
          <w:p w:rsidR="00600102" w:rsidRPr="0091320B" w:rsidRDefault="00600102" w:rsidP="000A5E1E">
            <w:pPr>
              <w:pStyle w:val="12"/>
              <w:rPr>
                <w:rFonts w:ascii="Times New Roman" w:hAnsi="Times New Roman" w:cs="Times New Roman"/>
                <w:sz w:val="24"/>
                <w:szCs w:val="24"/>
                <w:lang w:val="uk-UA"/>
              </w:rPr>
            </w:pPr>
          </w:p>
        </w:tc>
        <w:tc>
          <w:tcPr>
            <w:tcW w:w="4329" w:type="dxa"/>
          </w:tcPr>
          <w:p w:rsidR="00600102" w:rsidRPr="0091320B" w:rsidRDefault="00600102" w:rsidP="000A5E1E">
            <w:pPr>
              <w:pStyle w:val="12"/>
              <w:rPr>
                <w:rFonts w:ascii="Times New Roman" w:hAnsi="Times New Roman" w:cs="Times New Roman"/>
                <w:bCs/>
                <w:sz w:val="24"/>
                <w:szCs w:val="24"/>
                <w:highlight w:val="yellow"/>
                <w:lang w:val="uk-UA"/>
              </w:rPr>
            </w:pPr>
          </w:p>
        </w:tc>
        <w:tc>
          <w:tcPr>
            <w:tcW w:w="709" w:type="dxa"/>
          </w:tcPr>
          <w:p w:rsidR="00600102" w:rsidRPr="0091320B" w:rsidRDefault="00600102" w:rsidP="000A5E1E">
            <w:pPr>
              <w:pStyle w:val="12"/>
              <w:rPr>
                <w:rFonts w:ascii="Times New Roman" w:hAnsi="Times New Roman" w:cs="Times New Roman"/>
                <w:sz w:val="24"/>
                <w:szCs w:val="24"/>
                <w:highlight w:val="yellow"/>
                <w:lang w:val="uk-UA"/>
              </w:rPr>
            </w:pPr>
          </w:p>
        </w:tc>
        <w:tc>
          <w:tcPr>
            <w:tcW w:w="992" w:type="dxa"/>
          </w:tcPr>
          <w:p w:rsidR="00600102" w:rsidRPr="0091320B" w:rsidRDefault="00600102" w:rsidP="000A5E1E">
            <w:pPr>
              <w:pStyle w:val="12"/>
              <w:jc w:val="center"/>
              <w:rPr>
                <w:rFonts w:ascii="Times New Roman" w:hAnsi="Times New Roman" w:cs="Times New Roman"/>
                <w:sz w:val="24"/>
                <w:szCs w:val="24"/>
                <w:lang w:val="uk-UA"/>
              </w:rPr>
            </w:pPr>
          </w:p>
        </w:tc>
        <w:tc>
          <w:tcPr>
            <w:tcW w:w="1202" w:type="dxa"/>
          </w:tcPr>
          <w:p w:rsidR="00600102" w:rsidRPr="0091320B" w:rsidRDefault="00600102" w:rsidP="000A5E1E">
            <w:pPr>
              <w:pStyle w:val="12"/>
              <w:jc w:val="center"/>
              <w:rPr>
                <w:rFonts w:ascii="Times New Roman" w:hAnsi="Times New Roman" w:cs="Times New Roman"/>
                <w:lang w:val="uk-UA"/>
              </w:rPr>
            </w:pPr>
          </w:p>
        </w:tc>
        <w:tc>
          <w:tcPr>
            <w:tcW w:w="824" w:type="dxa"/>
          </w:tcPr>
          <w:p w:rsidR="00600102" w:rsidRPr="0091320B" w:rsidRDefault="00600102" w:rsidP="000A5E1E">
            <w:pPr>
              <w:pStyle w:val="12"/>
              <w:rPr>
                <w:rFonts w:ascii="Times New Roman" w:hAnsi="Times New Roman" w:cs="Times New Roman"/>
                <w:highlight w:val="yellow"/>
                <w:lang w:val="uk-UA"/>
              </w:rPr>
            </w:pPr>
          </w:p>
        </w:tc>
      </w:tr>
      <w:tr w:rsidR="00600102" w:rsidRPr="0091320B" w:rsidTr="000A5E1E">
        <w:trPr>
          <w:jc w:val="center"/>
        </w:trPr>
        <w:tc>
          <w:tcPr>
            <w:tcW w:w="8447" w:type="dxa"/>
            <w:gridSpan w:val="6"/>
          </w:tcPr>
          <w:p w:rsidR="00600102" w:rsidRPr="0091320B" w:rsidRDefault="00600102" w:rsidP="000A5E1E">
            <w:pPr>
              <w:pStyle w:val="12"/>
              <w:jc w:val="right"/>
              <w:rPr>
                <w:rFonts w:ascii="Times New Roman" w:hAnsi="Times New Roman" w:cs="Times New Roman"/>
                <w:highlight w:val="yellow"/>
                <w:lang w:val="uk-UA"/>
              </w:rPr>
            </w:pPr>
            <w:r w:rsidRPr="0091320B">
              <w:rPr>
                <w:rFonts w:ascii="Times New Roman" w:hAnsi="Times New Roman" w:cs="Times New Roman"/>
                <w:b/>
                <w:sz w:val="24"/>
                <w:szCs w:val="24"/>
                <w:lang w:val="uk-UA"/>
              </w:rPr>
              <w:t>Загальна вартість без ПДВ:</w:t>
            </w:r>
          </w:p>
        </w:tc>
      </w:tr>
      <w:tr w:rsidR="00600102" w:rsidRPr="0091320B" w:rsidTr="000A5E1E">
        <w:trPr>
          <w:jc w:val="center"/>
        </w:trPr>
        <w:tc>
          <w:tcPr>
            <w:tcW w:w="8447" w:type="dxa"/>
            <w:gridSpan w:val="6"/>
          </w:tcPr>
          <w:p w:rsidR="00600102" w:rsidRPr="0091320B" w:rsidRDefault="00600102" w:rsidP="000A5E1E">
            <w:pPr>
              <w:pStyle w:val="12"/>
              <w:jc w:val="right"/>
              <w:rPr>
                <w:rFonts w:ascii="Times New Roman" w:hAnsi="Times New Roman" w:cs="Times New Roman"/>
                <w:highlight w:val="yellow"/>
                <w:lang w:val="uk-UA"/>
              </w:rPr>
            </w:pPr>
            <w:r w:rsidRPr="0091320B">
              <w:rPr>
                <w:rFonts w:ascii="Times New Roman" w:hAnsi="Times New Roman" w:cs="Times New Roman"/>
                <w:b/>
                <w:sz w:val="24"/>
                <w:szCs w:val="24"/>
                <w:lang w:val="uk-UA"/>
              </w:rPr>
              <w:t>ПДВ:</w:t>
            </w:r>
          </w:p>
        </w:tc>
      </w:tr>
      <w:tr w:rsidR="00600102" w:rsidRPr="0091320B" w:rsidTr="000A5E1E">
        <w:trPr>
          <w:jc w:val="center"/>
        </w:trPr>
        <w:tc>
          <w:tcPr>
            <w:tcW w:w="8447" w:type="dxa"/>
            <w:gridSpan w:val="6"/>
          </w:tcPr>
          <w:p w:rsidR="00600102" w:rsidRPr="0091320B" w:rsidRDefault="00600102" w:rsidP="000A5E1E">
            <w:pPr>
              <w:pStyle w:val="12"/>
              <w:jc w:val="right"/>
              <w:rPr>
                <w:rFonts w:ascii="Times New Roman" w:hAnsi="Times New Roman" w:cs="Times New Roman"/>
                <w:highlight w:val="yellow"/>
                <w:lang w:val="uk-UA"/>
              </w:rPr>
            </w:pPr>
            <w:r w:rsidRPr="0091320B">
              <w:rPr>
                <w:rFonts w:ascii="Times New Roman" w:hAnsi="Times New Roman" w:cs="Times New Roman"/>
                <w:b/>
                <w:sz w:val="24"/>
                <w:szCs w:val="24"/>
                <w:lang w:val="uk-UA"/>
              </w:rPr>
              <w:t>Загальна вартість з ПДВ:</w:t>
            </w:r>
          </w:p>
        </w:tc>
      </w:tr>
    </w:tbl>
    <w:p w:rsidR="00600102" w:rsidRDefault="00600102" w:rsidP="007B3741">
      <w:pPr>
        <w:shd w:val="clear" w:color="auto" w:fill="FFFFFF"/>
        <w:ind w:firstLine="567"/>
        <w:jc w:val="center"/>
        <w:rPr>
          <w:b/>
          <w:color w:val="000000"/>
          <w:sz w:val="24"/>
          <w:szCs w:val="24"/>
          <w:lang w:val="ru-RU"/>
        </w:rPr>
      </w:pPr>
    </w:p>
    <w:p w:rsidR="0040560F" w:rsidRPr="00FF70E5" w:rsidRDefault="0040560F" w:rsidP="007B3741">
      <w:pPr>
        <w:jc w:val="both"/>
        <w:rPr>
          <w:b/>
          <w:color w:val="000000"/>
          <w:sz w:val="24"/>
          <w:szCs w:val="24"/>
        </w:rPr>
      </w:pPr>
    </w:p>
    <w:p w:rsidR="007B3741" w:rsidRPr="00FF70E5" w:rsidRDefault="002834A7" w:rsidP="007B3741">
      <w:pPr>
        <w:jc w:val="both"/>
        <w:rPr>
          <w:color w:val="000000"/>
          <w:sz w:val="24"/>
          <w:szCs w:val="24"/>
        </w:rPr>
      </w:pPr>
      <w:r w:rsidRPr="00FF70E5">
        <w:rPr>
          <w:b/>
          <w:color w:val="000000"/>
          <w:sz w:val="24"/>
          <w:szCs w:val="24"/>
        </w:rPr>
        <w:t>Загальна сума договору</w:t>
      </w:r>
      <w:r w:rsidRPr="00FF70E5">
        <w:rPr>
          <w:color w:val="000000"/>
          <w:sz w:val="24"/>
          <w:szCs w:val="24"/>
        </w:rPr>
        <w:t xml:space="preserve">: </w:t>
      </w:r>
      <w:r w:rsidRPr="00FF70E5">
        <w:rPr>
          <w:i/>
          <w:color w:val="000000"/>
          <w:sz w:val="24"/>
          <w:szCs w:val="24"/>
        </w:rPr>
        <w:t>прописом</w:t>
      </w:r>
      <w:r w:rsidRPr="00FF70E5">
        <w:rPr>
          <w:b/>
          <w:color w:val="000000"/>
          <w:sz w:val="24"/>
          <w:szCs w:val="24"/>
        </w:rPr>
        <w:t xml:space="preserve"> </w:t>
      </w:r>
    </w:p>
    <w:p w:rsidR="00586DCA" w:rsidRPr="00FF70E5" w:rsidRDefault="00586DCA" w:rsidP="007B3741">
      <w:pPr>
        <w:jc w:val="both"/>
        <w:rPr>
          <w:color w:val="000000"/>
          <w:sz w:val="24"/>
          <w:szCs w:val="24"/>
        </w:rPr>
      </w:pPr>
    </w:p>
    <w:p w:rsidR="00586DCA" w:rsidRPr="00FF70E5" w:rsidRDefault="00586DCA" w:rsidP="007B3741">
      <w:pPr>
        <w:jc w:val="both"/>
        <w:rPr>
          <w:color w:val="000000"/>
          <w:sz w:val="24"/>
          <w:szCs w:val="24"/>
        </w:rPr>
      </w:pPr>
    </w:p>
    <w:tbl>
      <w:tblPr>
        <w:tblW w:w="10348" w:type="dxa"/>
        <w:tblInd w:w="108" w:type="dxa"/>
        <w:tblLayout w:type="fixed"/>
        <w:tblLook w:val="0000" w:firstRow="0" w:lastRow="0" w:firstColumn="0" w:lastColumn="0" w:noHBand="0" w:noVBand="0"/>
      </w:tblPr>
      <w:tblGrid>
        <w:gridCol w:w="5245"/>
        <w:gridCol w:w="5103"/>
      </w:tblGrid>
      <w:tr w:rsidR="00586DCA" w:rsidRPr="00FF70E5" w:rsidTr="00085050">
        <w:trPr>
          <w:trHeight w:val="405"/>
        </w:trPr>
        <w:tc>
          <w:tcPr>
            <w:tcW w:w="5245" w:type="dxa"/>
          </w:tcPr>
          <w:p w:rsidR="00586DCA" w:rsidRPr="00FF70E5" w:rsidRDefault="00586DCA" w:rsidP="00EE7437">
            <w:pPr>
              <w:ind w:right="-171"/>
              <w:jc w:val="center"/>
              <w:rPr>
                <w:b/>
                <w:color w:val="000000"/>
                <w:sz w:val="24"/>
                <w:szCs w:val="24"/>
              </w:rPr>
            </w:pPr>
            <w:r w:rsidRPr="00FF70E5">
              <w:rPr>
                <w:b/>
                <w:color w:val="000000"/>
                <w:sz w:val="24"/>
                <w:szCs w:val="24"/>
              </w:rPr>
              <w:t>ЗАМОВНИК</w:t>
            </w:r>
          </w:p>
        </w:tc>
        <w:tc>
          <w:tcPr>
            <w:tcW w:w="5103" w:type="dxa"/>
          </w:tcPr>
          <w:p w:rsidR="00586DCA" w:rsidRPr="00FF70E5" w:rsidRDefault="00586DCA" w:rsidP="00EE7437">
            <w:pPr>
              <w:jc w:val="center"/>
              <w:rPr>
                <w:b/>
                <w:color w:val="000000"/>
                <w:sz w:val="24"/>
                <w:szCs w:val="24"/>
              </w:rPr>
            </w:pPr>
            <w:r w:rsidRPr="00FF70E5">
              <w:rPr>
                <w:b/>
                <w:color w:val="000000"/>
                <w:sz w:val="24"/>
                <w:szCs w:val="24"/>
              </w:rPr>
              <w:t>ПОСТАЧАЛЬНИК</w:t>
            </w:r>
          </w:p>
        </w:tc>
      </w:tr>
      <w:tr w:rsidR="00085050" w:rsidRPr="00FF70E5" w:rsidTr="00085050">
        <w:trPr>
          <w:trHeight w:val="1225"/>
        </w:trPr>
        <w:tc>
          <w:tcPr>
            <w:tcW w:w="5245" w:type="dxa"/>
            <w:vAlign w:val="center"/>
          </w:tcPr>
          <w:p w:rsidR="00085050" w:rsidRPr="00085050" w:rsidRDefault="00085050" w:rsidP="00F179E3">
            <w:pPr>
              <w:rPr>
                <w:b/>
                <w:color w:val="000000"/>
                <w:sz w:val="22"/>
                <w:szCs w:val="22"/>
              </w:rPr>
            </w:pPr>
            <w:r w:rsidRPr="00085050">
              <w:rPr>
                <w:b/>
                <w:color w:val="000000"/>
                <w:sz w:val="22"/>
                <w:szCs w:val="22"/>
              </w:rPr>
              <w:t>КНП «Криворізький міська лікарня №7» КМР</w:t>
            </w:r>
          </w:p>
          <w:p w:rsidR="00085050" w:rsidRPr="00FF70E5" w:rsidRDefault="00085050" w:rsidP="00F179E3">
            <w:pPr>
              <w:rPr>
                <w:b/>
                <w:color w:val="000000"/>
                <w:sz w:val="24"/>
                <w:szCs w:val="24"/>
              </w:rPr>
            </w:pPr>
            <w:r w:rsidRPr="00FF70E5">
              <w:rPr>
                <w:b/>
                <w:color w:val="000000"/>
                <w:sz w:val="24"/>
                <w:szCs w:val="24"/>
              </w:rPr>
              <w:t>50000 м. Кривий Ріг</w:t>
            </w:r>
          </w:p>
          <w:p w:rsidR="00085050" w:rsidRPr="00FF70E5" w:rsidRDefault="00085050" w:rsidP="00F179E3">
            <w:pPr>
              <w:rPr>
                <w:b/>
                <w:color w:val="000000"/>
                <w:sz w:val="24"/>
                <w:szCs w:val="24"/>
              </w:rPr>
            </w:pPr>
            <w:r>
              <w:rPr>
                <w:b/>
                <w:color w:val="000000"/>
                <w:sz w:val="24"/>
                <w:szCs w:val="24"/>
              </w:rPr>
              <w:t>вул. Маршака 1а</w:t>
            </w:r>
          </w:p>
        </w:tc>
        <w:tc>
          <w:tcPr>
            <w:tcW w:w="5103" w:type="dxa"/>
            <w:vAlign w:val="center"/>
          </w:tcPr>
          <w:p w:rsidR="00085050" w:rsidRPr="00FF70E5" w:rsidRDefault="00085050" w:rsidP="00EE7437">
            <w:pPr>
              <w:jc w:val="center"/>
              <w:rPr>
                <w:color w:val="000000"/>
                <w:sz w:val="24"/>
                <w:szCs w:val="24"/>
              </w:rPr>
            </w:pPr>
            <w:r w:rsidRPr="00FF70E5">
              <w:rPr>
                <w:b/>
                <w:color w:val="000000"/>
                <w:sz w:val="24"/>
                <w:szCs w:val="24"/>
              </w:rPr>
              <w:t>______________________________</w:t>
            </w:r>
          </w:p>
        </w:tc>
      </w:tr>
      <w:tr w:rsidR="00085050" w:rsidRPr="00FF70E5" w:rsidTr="00085050">
        <w:trPr>
          <w:trHeight w:val="2806"/>
        </w:trPr>
        <w:tc>
          <w:tcPr>
            <w:tcW w:w="5245" w:type="dxa"/>
          </w:tcPr>
          <w:p w:rsidR="00085050" w:rsidRPr="00FF70E5" w:rsidRDefault="00085050" w:rsidP="00F179E3">
            <w:pPr>
              <w:rPr>
                <w:color w:val="000000"/>
                <w:sz w:val="24"/>
                <w:szCs w:val="24"/>
              </w:rPr>
            </w:pPr>
            <w:r w:rsidRPr="00FF70E5">
              <w:rPr>
                <w:color w:val="000000"/>
                <w:sz w:val="24"/>
                <w:szCs w:val="24"/>
              </w:rPr>
              <w:t xml:space="preserve">ЄДРПОУ </w:t>
            </w:r>
            <w:r>
              <w:rPr>
                <w:color w:val="000000"/>
                <w:sz w:val="24"/>
                <w:szCs w:val="24"/>
              </w:rPr>
              <w:t>01985995</w:t>
            </w:r>
          </w:p>
          <w:p w:rsidR="00085050" w:rsidRPr="00FF70E5" w:rsidRDefault="00085050" w:rsidP="00F179E3">
            <w:pPr>
              <w:ind w:right="360"/>
              <w:rPr>
                <w:color w:val="000000"/>
                <w:sz w:val="24"/>
                <w:szCs w:val="24"/>
              </w:rPr>
            </w:pPr>
            <w:r w:rsidRPr="00FF70E5">
              <w:rPr>
                <w:color w:val="000000"/>
                <w:sz w:val="24"/>
                <w:szCs w:val="24"/>
              </w:rPr>
              <w:t>р /р _________________________</w:t>
            </w:r>
          </w:p>
          <w:p w:rsidR="00085050" w:rsidRDefault="00085050" w:rsidP="00F179E3">
            <w:pPr>
              <w:ind w:right="360"/>
              <w:rPr>
                <w:color w:val="000000"/>
                <w:sz w:val="24"/>
                <w:szCs w:val="24"/>
              </w:rPr>
            </w:pPr>
          </w:p>
          <w:p w:rsidR="00085050" w:rsidRPr="00FF70E5" w:rsidRDefault="00E737E2" w:rsidP="00F179E3">
            <w:pPr>
              <w:ind w:right="360"/>
              <w:rPr>
                <w:color w:val="000000"/>
                <w:sz w:val="24"/>
                <w:szCs w:val="24"/>
              </w:rPr>
            </w:pPr>
            <w:r>
              <w:rPr>
                <w:color w:val="000000"/>
                <w:sz w:val="24"/>
                <w:szCs w:val="24"/>
              </w:rPr>
              <w:t xml:space="preserve">                          </w:t>
            </w:r>
            <w:r w:rsidR="00085050">
              <w:rPr>
                <w:color w:val="000000"/>
                <w:sz w:val="24"/>
                <w:szCs w:val="24"/>
              </w:rPr>
              <w:t>________________</w:t>
            </w:r>
          </w:p>
          <w:p w:rsidR="00085050" w:rsidRPr="00FF70E5" w:rsidRDefault="00085050" w:rsidP="00F179E3">
            <w:pPr>
              <w:ind w:right="360"/>
              <w:rPr>
                <w:color w:val="000000"/>
                <w:sz w:val="24"/>
                <w:szCs w:val="24"/>
              </w:rPr>
            </w:pPr>
          </w:p>
          <w:p w:rsidR="00085050" w:rsidRPr="00FF70E5" w:rsidRDefault="00085050" w:rsidP="00085050">
            <w:pPr>
              <w:ind w:right="360"/>
              <w:rPr>
                <w:color w:val="000000"/>
                <w:spacing w:val="-4"/>
                <w:sz w:val="24"/>
                <w:szCs w:val="24"/>
              </w:rPr>
            </w:pPr>
            <w:r w:rsidRPr="00FF70E5">
              <w:rPr>
                <w:color w:val="000000"/>
                <w:spacing w:val="-4"/>
                <w:sz w:val="24"/>
                <w:szCs w:val="24"/>
              </w:rPr>
              <w:t xml:space="preserve"> </w:t>
            </w:r>
          </w:p>
        </w:tc>
        <w:tc>
          <w:tcPr>
            <w:tcW w:w="5103" w:type="dxa"/>
          </w:tcPr>
          <w:p w:rsidR="00085050" w:rsidRDefault="00085050" w:rsidP="00EE7437">
            <w:pPr>
              <w:rPr>
                <w:color w:val="000000"/>
                <w:spacing w:val="-4"/>
                <w:sz w:val="24"/>
                <w:szCs w:val="24"/>
              </w:rPr>
            </w:pPr>
          </w:p>
          <w:p w:rsidR="00085050" w:rsidRDefault="00085050" w:rsidP="00EE7437">
            <w:pPr>
              <w:rPr>
                <w:color w:val="000000"/>
                <w:spacing w:val="-4"/>
                <w:sz w:val="24"/>
                <w:szCs w:val="24"/>
              </w:rPr>
            </w:pPr>
          </w:p>
          <w:p w:rsidR="00085050" w:rsidRPr="00FF70E5" w:rsidRDefault="00085050" w:rsidP="00EE7437">
            <w:pPr>
              <w:rPr>
                <w:color w:val="000000"/>
                <w:spacing w:val="-4"/>
                <w:sz w:val="24"/>
                <w:szCs w:val="24"/>
              </w:rPr>
            </w:pPr>
          </w:p>
          <w:p w:rsidR="00085050" w:rsidRPr="00FF70E5" w:rsidRDefault="00085050" w:rsidP="00EE7437">
            <w:pPr>
              <w:rPr>
                <w:b/>
                <w:color w:val="000000"/>
                <w:spacing w:val="-4"/>
                <w:sz w:val="24"/>
                <w:szCs w:val="24"/>
              </w:rPr>
            </w:pPr>
            <w:r>
              <w:rPr>
                <w:color w:val="000000"/>
                <w:sz w:val="24"/>
                <w:szCs w:val="24"/>
              </w:rPr>
              <w:t xml:space="preserve">        </w:t>
            </w:r>
            <w:r w:rsidR="00E737E2">
              <w:rPr>
                <w:color w:val="000000"/>
                <w:sz w:val="24"/>
                <w:szCs w:val="24"/>
              </w:rPr>
              <w:t xml:space="preserve">                              </w:t>
            </w:r>
            <w:r w:rsidRPr="00FF70E5">
              <w:rPr>
                <w:color w:val="000000"/>
                <w:sz w:val="24"/>
                <w:szCs w:val="24"/>
              </w:rPr>
              <w:t>________________</w:t>
            </w:r>
          </w:p>
          <w:p w:rsidR="00085050" w:rsidRPr="00FF70E5" w:rsidRDefault="00085050" w:rsidP="00EE7437">
            <w:pPr>
              <w:jc w:val="center"/>
              <w:rPr>
                <w:b/>
                <w:color w:val="000000"/>
                <w:spacing w:val="-4"/>
                <w:sz w:val="24"/>
                <w:szCs w:val="24"/>
              </w:rPr>
            </w:pPr>
          </w:p>
        </w:tc>
      </w:tr>
    </w:tbl>
    <w:p w:rsidR="00586DCA" w:rsidRPr="00FF70E5" w:rsidRDefault="00586DCA" w:rsidP="007B3741">
      <w:pPr>
        <w:jc w:val="both"/>
        <w:rPr>
          <w:color w:val="000000"/>
          <w:sz w:val="24"/>
          <w:szCs w:val="24"/>
        </w:rPr>
      </w:pPr>
    </w:p>
    <w:p w:rsidR="00586DCA" w:rsidRPr="00FF70E5" w:rsidRDefault="00586DCA" w:rsidP="007B3741">
      <w:pPr>
        <w:jc w:val="both"/>
        <w:rPr>
          <w:color w:val="000000"/>
          <w:sz w:val="24"/>
          <w:szCs w:val="24"/>
        </w:rPr>
      </w:pPr>
    </w:p>
    <w:p w:rsidR="007B3741" w:rsidRPr="00FF70E5" w:rsidRDefault="007B3741" w:rsidP="00131E0A">
      <w:pPr>
        <w:jc w:val="both"/>
      </w:pPr>
    </w:p>
    <w:sectPr w:rsidR="007B3741" w:rsidRPr="00FF70E5" w:rsidSect="00131E0A">
      <w:headerReference w:type="even" r:id="rId9"/>
      <w:headerReference w:type="default" r:id="rId10"/>
      <w:pgSz w:w="11906" w:h="16838" w:code="9"/>
      <w:pgMar w:top="899" w:right="707" w:bottom="284"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68" w:rsidRDefault="00436068">
      <w:r>
        <w:separator/>
      </w:r>
    </w:p>
  </w:endnote>
  <w:endnote w:type="continuationSeparator" w:id="0">
    <w:p w:rsidR="00436068" w:rsidRDefault="0043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68" w:rsidRDefault="00436068">
      <w:r>
        <w:separator/>
      </w:r>
    </w:p>
  </w:footnote>
  <w:footnote w:type="continuationSeparator" w:id="0">
    <w:p w:rsidR="00436068" w:rsidRDefault="00436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68" w:rsidRDefault="00EB1268" w:rsidP="007B37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1268" w:rsidRDefault="00EB12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68" w:rsidRPr="00F12B88" w:rsidRDefault="00EB1268" w:rsidP="007B3741">
    <w:pPr>
      <w:pStyle w:val="a3"/>
      <w:framePr w:wrap="around" w:vAnchor="text" w:hAnchor="margin" w:xAlign="center" w:y="1"/>
      <w:rPr>
        <w:rStyle w:val="a5"/>
        <w:color w:val="333333"/>
      </w:rPr>
    </w:pPr>
    <w:r w:rsidRPr="00F12B88">
      <w:rPr>
        <w:rStyle w:val="a5"/>
        <w:color w:val="333333"/>
      </w:rPr>
      <w:fldChar w:fldCharType="begin"/>
    </w:r>
    <w:r w:rsidRPr="00F12B88">
      <w:rPr>
        <w:rStyle w:val="a5"/>
        <w:color w:val="333333"/>
      </w:rPr>
      <w:instrText xml:space="preserve">PAGE  </w:instrText>
    </w:r>
    <w:r w:rsidRPr="00F12B88">
      <w:rPr>
        <w:rStyle w:val="a5"/>
        <w:color w:val="333333"/>
      </w:rPr>
      <w:fldChar w:fldCharType="separate"/>
    </w:r>
    <w:r w:rsidR="00600102">
      <w:rPr>
        <w:rStyle w:val="a5"/>
        <w:noProof/>
        <w:color w:val="333333"/>
      </w:rPr>
      <w:t>7</w:t>
    </w:r>
    <w:r w:rsidRPr="00F12B88">
      <w:rPr>
        <w:rStyle w:val="a5"/>
        <w:color w:val="333333"/>
      </w:rPr>
      <w:fldChar w:fldCharType="end"/>
    </w:r>
  </w:p>
  <w:p w:rsidR="00EB1268" w:rsidRDefault="00EB12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682C2A8"/>
    <w:name w:val="WW8Num6"/>
    <w:lvl w:ilvl="0">
      <w:start w:val="1"/>
      <w:numFmt w:val="upperRoman"/>
      <w:lvlText w:val="%1."/>
      <w:lvlJc w:val="left"/>
      <w:pPr>
        <w:tabs>
          <w:tab w:val="num" w:pos="0"/>
        </w:tabs>
        <w:ind w:left="1080" w:hanging="720"/>
      </w:pPr>
      <w:rPr>
        <w:rFonts w:cs="Times New Roman"/>
      </w:rPr>
    </w:lvl>
    <w:lvl w:ilvl="1">
      <w:start w:val="1"/>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41"/>
    <w:rsid w:val="0001183A"/>
    <w:rsid w:val="00040D8B"/>
    <w:rsid w:val="0004681C"/>
    <w:rsid w:val="00046854"/>
    <w:rsid w:val="00066B59"/>
    <w:rsid w:val="00072EA5"/>
    <w:rsid w:val="00085050"/>
    <w:rsid w:val="000A0274"/>
    <w:rsid w:val="000A5E1E"/>
    <w:rsid w:val="000B40EE"/>
    <w:rsid w:val="000C77DC"/>
    <w:rsid w:val="000C7B78"/>
    <w:rsid w:val="000E207F"/>
    <w:rsid w:val="000E4236"/>
    <w:rsid w:val="00105477"/>
    <w:rsid w:val="00116293"/>
    <w:rsid w:val="0012763F"/>
    <w:rsid w:val="00127BED"/>
    <w:rsid w:val="00131E0A"/>
    <w:rsid w:val="00140D2F"/>
    <w:rsid w:val="00160D59"/>
    <w:rsid w:val="00164DF8"/>
    <w:rsid w:val="00165D86"/>
    <w:rsid w:val="00170B07"/>
    <w:rsid w:val="001B2BF8"/>
    <w:rsid w:val="001B4334"/>
    <w:rsid w:val="001C2A86"/>
    <w:rsid w:val="001C7F7C"/>
    <w:rsid w:val="001E6E54"/>
    <w:rsid w:val="00201885"/>
    <w:rsid w:val="00220D16"/>
    <w:rsid w:val="002662E9"/>
    <w:rsid w:val="002834A7"/>
    <w:rsid w:val="00284676"/>
    <w:rsid w:val="002A084A"/>
    <w:rsid w:val="002D1A28"/>
    <w:rsid w:val="002D7E1B"/>
    <w:rsid w:val="002E69CA"/>
    <w:rsid w:val="002E7A05"/>
    <w:rsid w:val="002F1AB8"/>
    <w:rsid w:val="002F2CD1"/>
    <w:rsid w:val="0031227C"/>
    <w:rsid w:val="003164BA"/>
    <w:rsid w:val="00330848"/>
    <w:rsid w:val="00335D47"/>
    <w:rsid w:val="00344276"/>
    <w:rsid w:val="00360E53"/>
    <w:rsid w:val="003706FA"/>
    <w:rsid w:val="00380A13"/>
    <w:rsid w:val="00383475"/>
    <w:rsid w:val="003974E5"/>
    <w:rsid w:val="003A2AD6"/>
    <w:rsid w:val="003B272D"/>
    <w:rsid w:val="003C720E"/>
    <w:rsid w:val="003F1A3C"/>
    <w:rsid w:val="0040560F"/>
    <w:rsid w:val="0041352B"/>
    <w:rsid w:val="0041511D"/>
    <w:rsid w:val="00436028"/>
    <w:rsid w:val="00436068"/>
    <w:rsid w:val="00444974"/>
    <w:rsid w:val="0044596D"/>
    <w:rsid w:val="004544DE"/>
    <w:rsid w:val="00473F26"/>
    <w:rsid w:val="00485B7A"/>
    <w:rsid w:val="00487270"/>
    <w:rsid w:val="00487925"/>
    <w:rsid w:val="00487C26"/>
    <w:rsid w:val="00490BA3"/>
    <w:rsid w:val="004A36BB"/>
    <w:rsid w:val="004B457B"/>
    <w:rsid w:val="004F72C7"/>
    <w:rsid w:val="00507AD7"/>
    <w:rsid w:val="005170C2"/>
    <w:rsid w:val="0053321C"/>
    <w:rsid w:val="00540DF7"/>
    <w:rsid w:val="00541265"/>
    <w:rsid w:val="00560360"/>
    <w:rsid w:val="00561EF7"/>
    <w:rsid w:val="00562283"/>
    <w:rsid w:val="00562E0E"/>
    <w:rsid w:val="00563ECA"/>
    <w:rsid w:val="005666B8"/>
    <w:rsid w:val="005676CD"/>
    <w:rsid w:val="00567855"/>
    <w:rsid w:val="00570AF9"/>
    <w:rsid w:val="00581E16"/>
    <w:rsid w:val="00586DCA"/>
    <w:rsid w:val="005D4395"/>
    <w:rsid w:val="005E144A"/>
    <w:rsid w:val="005E71D9"/>
    <w:rsid w:val="005F772E"/>
    <w:rsid w:val="00600102"/>
    <w:rsid w:val="00602880"/>
    <w:rsid w:val="00613165"/>
    <w:rsid w:val="006374E5"/>
    <w:rsid w:val="0064113A"/>
    <w:rsid w:val="00650FCD"/>
    <w:rsid w:val="0065541B"/>
    <w:rsid w:val="006626AC"/>
    <w:rsid w:val="006839A6"/>
    <w:rsid w:val="006920A6"/>
    <w:rsid w:val="006A0912"/>
    <w:rsid w:val="006B2243"/>
    <w:rsid w:val="006C3037"/>
    <w:rsid w:val="006D14E1"/>
    <w:rsid w:val="006E3700"/>
    <w:rsid w:val="006E69E9"/>
    <w:rsid w:val="006F7A0E"/>
    <w:rsid w:val="00710565"/>
    <w:rsid w:val="00710E81"/>
    <w:rsid w:val="00736211"/>
    <w:rsid w:val="00746602"/>
    <w:rsid w:val="00761693"/>
    <w:rsid w:val="00772966"/>
    <w:rsid w:val="007747A7"/>
    <w:rsid w:val="007752BA"/>
    <w:rsid w:val="00797007"/>
    <w:rsid w:val="00797F33"/>
    <w:rsid w:val="007A5B03"/>
    <w:rsid w:val="007A66E2"/>
    <w:rsid w:val="007B3741"/>
    <w:rsid w:val="007B4DAA"/>
    <w:rsid w:val="007C7293"/>
    <w:rsid w:val="007D70E3"/>
    <w:rsid w:val="00800E7A"/>
    <w:rsid w:val="00802B17"/>
    <w:rsid w:val="008165A2"/>
    <w:rsid w:val="00817767"/>
    <w:rsid w:val="00821596"/>
    <w:rsid w:val="00823556"/>
    <w:rsid w:val="00843B61"/>
    <w:rsid w:val="00844E97"/>
    <w:rsid w:val="00847126"/>
    <w:rsid w:val="00847BDB"/>
    <w:rsid w:val="008567B1"/>
    <w:rsid w:val="00887087"/>
    <w:rsid w:val="008A0AF4"/>
    <w:rsid w:val="008B5682"/>
    <w:rsid w:val="008C238A"/>
    <w:rsid w:val="008D4BEB"/>
    <w:rsid w:val="008E1B4D"/>
    <w:rsid w:val="008E66F0"/>
    <w:rsid w:val="0097439D"/>
    <w:rsid w:val="00975F9A"/>
    <w:rsid w:val="00980457"/>
    <w:rsid w:val="00983441"/>
    <w:rsid w:val="00983970"/>
    <w:rsid w:val="009A07CA"/>
    <w:rsid w:val="009D23A8"/>
    <w:rsid w:val="009D31E2"/>
    <w:rsid w:val="00A1144F"/>
    <w:rsid w:val="00A14380"/>
    <w:rsid w:val="00A2794D"/>
    <w:rsid w:val="00A35A04"/>
    <w:rsid w:val="00A50D09"/>
    <w:rsid w:val="00A6084C"/>
    <w:rsid w:val="00A647F2"/>
    <w:rsid w:val="00A6564B"/>
    <w:rsid w:val="00A70C00"/>
    <w:rsid w:val="00A961D9"/>
    <w:rsid w:val="00AD6709"/>
    <w:rsid w:val="00AD73CD"/>
    <w:rsid w:val="00AE3CAF"/>
    <w:rsid w:val="00B06063"/>
    <w:rsid w:val="00B46C20"/>
    <w:rsid w:val="00B67142"/>
    <w:rsid w:val="00BC2401"/>
    <w:rsid w:val="00BE3387"/>
    <w:rsid w:val="00BE419A"/>
    <w:rsid w:val="00C16BB5"/>
    <w:rsid w:val="00C35589"/>
    <w:rsid w:val="00C4393F"/>
    <w:rsid w:val="00C45870"/>
    <w:rsid w:val="00C65BAE"/>
    <w:rsid w:val="00C67974"/>
    <w:rsid w:val="00C76E10"/>
    <w:rsid w:val="00C8222D"/>
    <w:rsid w:val="00C82DB5"/>
    <w:rsid w:val="00C95B7C"/>
    <w:rsid w:val="00CA09C7"/>
    <w:rsid w:val="00CA2B00"/>
    <w:rsid w:val="00CB4141"/>
    <w:rsid w:val="00CB68E8"/>
    <w:rsid w:val="00CC2083"/>
    <w:rsid w:val="00CD249C"/>
    <w:rsid w:val="00CE02C1"/>
    <w:rsid w:val="00CF7C07"/>
    <w:rsid w:val="00D43CE2"/>
    <w:rsid w:val="00D550AE"/>
    <w:rsid w:val="00D5601C"/>
    <w:rsid w:val="00D61285"/>
    <w:rsid w:val="00D86A9C"/>
    <w:rsid w:val="00D965E4"/>
    <w:rsid w:val="00DC4B24"/>
    <w:rsid w:val="00DC6C88"/>
    <w:rsid w:val="00DD10B4"/>
    <w:rsid w:val="00E22D56"/>
    <w:rsid w:val="00E31E93"/>
    <w:rsid w:val="00E54CFB"/>
    <w:rsid w:val="00E62582"/>
    <w:rsid w:val="00E737E2"/>
    <w:rsid w:val="00E839A3"/>
    <w:rsid w:val="00E94CE4"/>
    <w:rsid w:val="00EB1268"/>
    <w:rsid w:val="00EC1568"/>
    <w:rsid w:val="00EC516F"/>
    <w:rsid w:val="00EE7437"/>
    <w:rsid w:val="00F05387"/>
    <w:rsid w:val="00F06E9E"/>
    <w:rsid w:val="00F25D3E"/>
    <w:rsid w:val="00F30104"/>
    <w:rsid w:val="00F309C8"/>
    <w:rsid w:val="00F71E5A"/>
    <w:rsid w:val="00F80083"/>
    <w:rsid w:val="00F83C7D"/>
    <w:rsid w:val="00F91798"/>
    <w:rsid w:val="00FD074B"/>
    <w:rsid w:val="00FF70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41"/>
    <w:rPr>
      <w:rFonts w:eastAsia="Calibri"/>
      <w:lang w:eastAsia="ru-RU"/>
    </w:rPr>
  </w:style>
  <w:style w:type="paragraph" w:styleId="1">
    <w:name w:val="heading 1"/>
    <w:basedOn w:val="a"/>
    <w:next w:val="a"/>
    <w:link w:val="10"/>
    <w:qFormat/>
    <w:rsid w:val="002834A7"/>
    <w:pPr>
      <w:keepNext/>
      <w:jc w:val="right"/>
      <w:outlineLvl w:val="0"/>
    </w:pPr>
    <w:rPr>
      <w:rFonts w:eastAsia="Times New Roman"/>
      <w:b/>
      <w:lang w:val="ru-RU"/>
    </w:rPr>
  </w:style>
  <w:style w:type="paragraph" w:styleId="3">
    <w:name w:val="heading 3"/>
    <w:basedOn w:val="a"/>
    <w:next w:val="a"/>
    <w:link w:val="30"/>
    <w:qFormat/>
    <w:rsid w:val="002834A7"/>
    <w:pPr>
      <w:keepNext/>
      <w:spacing w:before="240" w:after="60"/>
      <w:outlineLvl w:val="2"/>
    </w:pPr>
    <w:rPr>
      <w:rFonts w:ascii="Arial" w:eastAsia="Times New Roman" w:hAnsi="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741"/>
    <w:pPr>
      <w:tabs>
        <w:tab w:val="center" w:pos="4819"/>
        <w:tab w:val="right" w:pos="9639"/>
      </w:tabs>
    </w:pPr>
    <w:rPr>
      <w:rFonts w:eastAsia="Times New Roman"/>
      <w:lang w:val="ru-RU"/>
    </w:rPr>
  </w:style>
  <w:style w:type="character" w:customStyle="1" w:styleId="a4">
    <w:name w:val="Верхний колонтитул Знак"/>
    <w:link w:val="a3"/>
    <w:locked/>
    <w:rsid w:val="007B3741"/>
    <w:rPr>
      <w:lang w:val="ru-RU" w:eastAsia="ru-RU" w:bidi="ar-SA"/>
    </w:rPr>
  </w:style>
  <w:style w:type="character" w:styleId="a5">
    <w:name w:val="page number"/>
    <w:rsid w:val="007B3741"/>
    <w:rPr>
      <w:rFonts w:cs="Times New Roman"/>
    </w:rPr>
  </w:style>
  <w:style w:type="character" w:customStyle="1" w:styleId="rvts9">
    <w:name w:val="rvts9"/>
    <w:rsid w:val="007B3741"/>
    <w:rPr>
      <w:rFonts w:cs="Times New Roman"/>
    </w:rPr>
  </w:style>
  <w:style w:type="character" w:customStyle="1" w:styleId="rvts23">
    <w:name w:val="rvts23"/>
    <w:rsid w:val="007B3741"/>
    <w:rPr>
      <w:rFonts w:cs="Times New Roman"/>
    </w:rPr>
  </w:style>
  <w:style w:type="character" w:customStyle="1" w:styleId="Hyperlink2">
    <w:name w:val="Hyperlink.2"/>
    <w:rsid w:val="007B3741"/>
    <w:rPr>
      <w:lang w:val="ru-RU" w:eastAsia="x-none"/>
    </w:rPr>
  </w:style>
  <w:style w:type="paragraph" w:styleId="a6">
    <w:name w:val="List Paragraph"/>
    <w:basedOn w:val="a"/>
    <w:qFormat/>
    <w:rsid w:val="007B3741"/>
    <w:pPr>
      <w:ind w:left="720"/>
    </w:pPr>
    <w:rPr>
      <w:rFonts w:eastAsia="Times New Roman"/>
      <w:sz w:val="24"/>
      <w:szCs w:val="24"/>
      <w:lang w:eastAsia="ar-SA"/>
    </w:rPr>
  </w:style>
  <w:style w:type="paragraph" w:customStyle="1" w:styleId="Standard">
    <w:name w:val="Standard"/>
    <w:rsid w:val="007B3741"/>
    <w:pPr>
      <w:suppressAutoHyphens/>
      <w:autoSpaceDN w:val="0"/>
    </w:pPr>
    <w:rPr>
      <w:rFonts w:ascii="Arial" w:hAnsi="Arial" w:cs="Arial"/>
      <w:kern w:val="3"/>
      <w:sz w:val="24"/>
      <w:szCs w:val="24"/>
      <w:lang w:val="ru-RU" w:eastAsia="ar-SA"/>
    </w:rPr>
  </w:style>
  <w:style w:type="character" w:customStyle="1" w:styleId="10">
    <w:name w:val="Заголовок 1 Знак"/>
    <w:link w:val="1"/>
    <w:locked/>
    <w:rsid w:val="002834A7"/>
    <w:rPr>
      <w:b/>
      <w:lang w:val="ru-RU" w:eastAsia="ru-RU" w:bidi="ar-SA"/>
    </w:rPr>
  </w:style>
  <w:style w:type="character" w:customStyle="1" w:styleId="30">
    <w:name w:val="Заголовок 3 Знак"/>
    <w:link w:val="3"/>
    <w:locked/>
    <w:rsid w:val="002834A7"/>
    <w:rPr>
      <w:rFonts w:ascii="Arial" w:hAnsi="Arial"/>
      <w:b/>
      <w:bCs/>
      <w:sz w:val="26"/>
      <w:szCs w:val="26"/>
      <w:lang w:val="ru-RU" w:eastAsia="ru-RU" w:bidi="ar-SA"/>
    </w:rPr>
  </w:style>
  <w:style w:type="character" w:customStyle="1" w:styleId="NoSpacingChar">
    <w:name w:val="No Spacing Char"/>
    <w:link w:val="11"/>
    <w:locked/>
    <w:rsid w:val="002834A7"/>
    <w:rPr>
      <w:rFonts w:ascii="Calibri" w:hAnsi="Calibri"/>
      <w:sz w:val="22"/>
      <w:szCs w:val="22"/>
      <w:lang w:val="ru-RU" w:eastAsia="en-US" w:bidi="ar-SA"/>
    </w:rPr>
  </w:style>
  <w:style w:type="paragraph" w:customStyle="1" w:styleId="11">
    <w:name w:val="Без интервала1"/>
    <w:link w:val="NoSpacingChar"/>
    <w:rsid w:val="002834A7"/>
    <w:rPr>
      <w:rFonts w:ascii="Calibri" w:hAnsi="Calibri"/>
      <w:sz w:val="22"/>
      <w:szCs w:val="22"/>
      <w:lang w:val="ru-RU" w:eastAsia="en-US"/>
    </w:rPr>
  </w:style>
  <w:style w:type="paragraph" w:customStyle="1" w:styleId="12">
    <w:name w:val="Без интервала1"/>
    <w:uiPriority w:val="99"/>
    <w:rsid w:val="002834A7"/>
    <w:rPr>
      <w:rFonts w:ascii="Arial" w:eastAsia="Calibri" w:hAnsi="Arial" w:cs="Arial"/>
      <w:sz w:val="22"/>
      <w:szCs w:val="22"/>
      <w:lang w:val="de-DE" w:eastAsia="ru-RU"/>
    </w:rPr>
  </w:style>
  <w:style w:type="character" w:customStyle="1" w:styleId="Heading3Char">
    <w:name w:val="Heading 3 Char"/>
    <w:locked/>
    <w:rsid w:val="00CC2083"/>
    <w:rPr>
      <w:rFonts w:ascii="Arial" w:hAnsi="Arial" w:cs="Times New Roman"/>
      <w:b/>
      <w:sz w:val="26"/>
      <w:lang w:val="x-none" w:eastAsia="ru-RU"/>
    </w:rPr>
  </w:style>
  <w:style w:type="paragraph" w:styleId="2">
    <w:name w:val="Body Text 2"/>
    <w:basedOn w:val="a"/>
    <w:link w:val="20"/>
    <w:rsid w:val="00CC2083"/>
    <w:pPr>
      <w:jc w:val="center"/>
    </w:pPr>
    <w:rPr>
      <w:rFonts w:eastAsia="Times New Roman"/>
      <w:b/>
      <w:lang w:val="ru-RU"/>
    </w:rPr>
  </w:style>
  <w:style w:type="character" w:customStyle="1" w:styleId="20">
    <w:name w:val="Основной текст 2 Знак"/>
    <w:link w:val="2"/>
    <w:locked/>
    <w:rsid w:val="00CC2083"/>
    <w:rPr>
      <w:b/>
      <w:lang w:val="ru-RU" w:eastAsia="ru-RU" w:bidi="ar-SA"/>
    </w:rPr>
  </w:style>
  <w:style w:type="character" w:customStyle="1" w:styleId="Heading1Char">
    <w:name w:val="Heading 1 Char"/>
    <w:locked/>
    <w:rsid w:val="00CC2083"/>
    <w:rPr>
      <w:rFonts w:ascii="Times New Roman" w:hAnsi="Times New Roman" w:cs="Times New Roman"/>
      <w:b/>
      <w:sz w:val="20"/>
      <w:lang w:val="x-none" w:eastAsia="ru-RU"/>
    </w:rPr>
  </w:style>
  <w:style w:type="paragraph" w:styleId="HTML">
    <w:name w:val="HTML Preformatted"/>
    <w:basedOn w:val="a"/>
    <w:link w:val="HTML0"/>
    <w:uiPriority w:val="99"/>
    <w:rsid w:val="00CC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ru-RU"/>
    </w:rPr>
  </w:style>
  <w:style w:type="character" w:customStyle="1" w:styleId="HTML0">
    <w:name w:val="Стандартный HTML Знак"/>
    <w:link w:val="HTML"/>
    <w:uiPriority w:val="99"/>
    <w:locked/>
    <w:rsid w:val="00CC2083"/>
    <w:rPr>
      <w:rFonts w:ascii="Courier New" w:hAnsi="Courier New"/>
      <w:color w:val="000000"/>
      <w:sz w:val="18"/>
      <w:szCs w:val="18"/>
      <w:lang w:val="ru-RU" w:eastAsia="ru-RU" w:bidi="ar-SA"/>
    </w:rPr>
  </w:style>
  <w:style w:type="table" w:styleId="a7">
    <w:name w:val="Table Grid"/>
    <w:basedOn w:val="a1"/>
    <w:rsid w:val="00CC2083"/>
    <w:rPr>
      <w:rFonts w:eastAsia="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ocked/>
    <w:rsid w:val="008E1B4D"/>
    <w:rPr>
      <w:rFonts w:ascii="Times New Roman" w:hAnsi="Times New Roman" w:cs="Times New Roman"/>
      <w:b/>
      <w:sz w:val="20"/>
      <w:lang w:val="x-none" w:eastAsia="ru-RU"/>
    </w:rPr>
  </w:style>
  <w:style w:type="character" w:customStyle="1" w:styleId="21">
    <w:name w:val="Основной текст (2) + Полужирный"/>
    <w:basedOn w:val="a0"/>
    <w:rsid w:val="00586D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rvps2">
    <w:name w:val="rvps2"/>
    <w:basedOn w:val="a"/>
    <w:uiPriority w:val="99"/>
    <w:rsid w:val="00A70C00"/>
    <w:pPr>
      <w:spacing w:before="100" w:beforeAutospacing="1" w:after="100" w:afterAutospacing="1"/>
    </w:pPr>
    <w:rPr>
      <w:sz w:val="24"/>
      <w:szCs w:val="24"/>
      <w:lang w:eastAsia="uk-UA"/>
    </w:rPr>
  </w:style>
  <w:style w:type="paragraph" w:styleId="a8">
    <w:name w:val="Body Text"/>
    <w:basedOn w:val="a"/>
    <w:link w:val="a9"/>
    <w:rsid w:val="00EB1268"/>
    <w:pPr>
      <w:spacing w:after="120"/>
    </w:pPr>
  </w:style>
  <w:style w:type="character" w:customStyle="1" w:styleId="a9">
    <w:name w:val="Основной текст Знак"/>
    <w:basedOn w:val="a0"/>
    <w:link w:val="a8"/>
    <w:rsid w:val="00EB1268"/>
    <w:rPr>
      <w:rFonts w:eastAsia="Calibri"/>
      <w:lang w:val="uk-UA"/>
    </w:rPr>
  </w:style>
  <w:style w:type="character" w:styleId="aa">
    <w:name w:val="Hyperlink"/>
    <w:basedOn w:val="a0"/>
    <w:uiPriority w:val="99"/>
    <w:rsid w:val="008567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41"/>
    <w:rPr>
      <w:rFonts w:eastAsia="Calibri"/>
      <w:lang w:eastAsia="ru-RU"/>
    </w:rPr>
  </w:style>
  <w:style w:type="paragraph" w:styleId="1">
    <w:name w:val="heading 1"/>
    <w:basedOn w:val="a"/>
    <w:next w:val="a"/>
    <w:link w:val="10"/>
    <w:qFormat/>
    <w:rsid w:val="002834A7"/>
    <w:pPr>
      <w:keepNext/>
      <w:jc w:val="right"/>
      <w:outlineLvl w:val="0"/>
    </w:pPr>
    <w:rPr>
      <w:rFonts w:eastAsia="Times New Roman"/>
      <w:b/>
      <w:lang w:val="ru-RU"/>
    </w:rPr>
  </w:style>
  <w:style w:type="paragraph" w:styleId="3">
    <w:name w:val="heading 3"/>
    <w:basedOn w:val="a"/>
    <w:next w:val="a"/>
    <w:link w:val="30"/>
    <w:qFormat/>
    <w:rsid w:val="002834A7"/>
    <w:pPr>
      <w:keepNext/>
      <w:spacing w:before="240" w:after="60"/>
      <w:outlineLvl w:val="2"/>
    </w:pPr>
    <w:rPr>
      <w:rFonts w:ascii="Arial" w:eastAsia="Times New Roman" w:hAnsi="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741"/>
    <w:pPr>
      <w:tabs>
        <w:tab w:val="center" w:pos="4819"/>
        <w:tab w:val="right" w:pos="9639"/>
      </w:tabs>
    </w:pPr>
    <w:rPr>
      <w:rFonts w:eastAsia="Times New Roman"/>
      <w:lang w:val="ru-RU"/>
    </w:rPr>
  </w:style>
  <w:style w:type="character" w:customStyle="1" w:styleId="a4">
    <w:name w:val="Верхний колонтитул Знак"/>
    <w:link w:val="a3"/>
    <w:locked/>
    <w:rsid w:val="007B3741"/>
    <w:rPr>
      <w:lang w:val="ru-RU" w:eastAsia="ru-RU" w:bidi="ar-SA"/>
    </w:rPr>
  </w:style>
  <w:style w:type="character" w:styleId="a5">
    <w:name w:val="page number"/>
    <w:rsid w:val="007B3741"/>
    <w:rPr>
      <w:rFonts w:cs="Times New Roman"/>
    </w:rPr>
  </w:style>
  <w:style w:type="character" w:customStyle="1" w:styleId="rvts9">
    <w:name w:val="rvts9"/>
    <w:rsid w:val="007B3741"/>
    <w:rPr>
      <w:rFonts w:cs="Times New Roman"/>
    </w:rPr>
  </w:style>
  <w:style w:type="character" w:customStyle="1" w:styleId="rvts23">
    <w:name w:val="rvts23"/>
    <w:rsid w:val="007B3741"/>
    <w:rPr>
      <w:rFonts w:cs="Times New Roman"/>
    </w:rPr>
  </w:style>
  <w:style w:type="character" w:customStyle="1" w:styleId="Hyperlink2">
    <w:name w:val="Hyperlink.2"/>
    <w:rsid w:val="007B3741"/>
    <w:rPr>
      <w:lang w:val="ru-RU" w:eastAsia="x-none"/>
    </w:rPr>
  </w:style>
  <w:style w:type="paragraph" w:styleId="a6">
    <w:name w:val="List Paragraph"/>
    <w:basedOn w:val="a"/>
    <w:qFormat/>
    <w:rsid w:val="007B3741"/>
    <w:pPr>
      <w:ind w:left="720"/>
    </w:pPr>
    <w:rPr>
      <w:rFonts w:eastAsia="Times New Roman"/>
      <w:sz w:val="24"/>
      <w:szCs w:val="24"/>
      <w:lang w:eastAsia="ar-SA"/>
    </w:rPr>
  </w:style>
  <w:style w:type="paragraph" w:customStyle="1" w:styleId="Standard">
    <w:name w:val="Standard"/>
    <w:rsid w:val="007B3741"/>
    <w:pPr>
      <w:suppressAutoHyphens/>
      <w:autoSpaceDN w:val="0"/>
    </w:pPr>
    <w:rPr>
      <w:rFonts w:ascii="Arial" w:hAnsi="Arial" w:cs="Arial"/>
      <w:kern w:val="3"/>
      <w:sz w:val="24"/>
      <w:szCs w:val="24"/>
      <w:lang w:val="ru-RU" w:eastAsia="ar-SA"/>
    </w:rPr>
  </w:style>
  <w:style w:type="character" w:customStyle="1" w:styleId="10">
    <w:name w:val="Заголовок 1 Знак"/>
    <w:link w:val="1"/>
    <w:locked/>
    <w:rsid w:val="002834A7"/>
    <w:rPr>
      <w:b/>
      <w:lang w:val="ru-RU" w:eastAsia="ru-RU" w:bidi="ar-SA"/>
    </w:rPr>
  </w:style>
  <w:style w:type="character" w:customStyle="1" w:styleId="30">
    <w:name w:val="Заголовок 3 Знак"/>
    <w:link w:val="3"/>
    <w:locked/>
    <w:rsid w:val="002834A7"/>
    <w:rPr>
      <w:rFonts w:ascii="Arial" w:hAnsi="Arial"/>
      <w:b/>
      <w:bCs/>
      <w:sz w:val="26"/>
      <w:szCs w:val="26"/>
      <w:lang w:val="ru-RU" w:eastAsia="ru-RU" w:bidi="ar-SA"/>
    </w:rPr>
  </w:style>
  <w:style w:type="character" w:customStyle="1" w:styleId="NoSpacingChar">
    <w:name w:val="No Spacing Char"/>
    <w:link w:val="11"/>
    <w:locked/>
    <w:rsid w:val="002834A7"/>
    <w:rPr>
      <w:rFonts w:ascii="Calibri" w:hAnsi="Calibri"/>
      <w:sz w:val="22"/>
      <w:szCs w:val="22"/>
      <w:lang w:val="ru-RU" w:eastAsia="en-US" w:bidi="ar-SA"/>
    </w:rPr>
  </w:style>
  <w:style w:type="paragraph" w:customStyle="1" w:styleId="11">
    <w:name w:val="Без интервала1"/>
    <w:link w:val="NoSpacingChar"/>
    <w:rsid w:val="002834A7"/>
    <w:rPr>
      <w:rFonts w:ascii="Calibri" w:hAnsi="Calibri"/>
      <w:sz w:val="22"/>
      <w:szCs w:val="22"/>
      <w:lang w:val="ru-RU" w:eastAsia="en-US"/>
    </w:rPr>
  </w:style>
  <w:style w:type="paragraph" w:customStyle="1" w:styleId="12">
    <w:name w:val="Без интервала1"/>
    <w:uiPriority w:val="99"/>
    <w:rsid w:val="002834A7"/>
    <w:rPr>
      <w:rFonts w:ascii="Arial" w:eastAsia="Calibri" w:hAnsi="Arial" w:cs="Arial"/>
      <w:sz w:val="22"/>
      <w:szCs w:val="22"/>
      <w:lang w:val="de-DE" w:eastAsia="ru-RU"/>
    </w:rPr>
  </w:style>
  <w:style w:type="character" w:customStyle="1" w:styleId="Heading3Char">
    <w:name w:val="Heading 3 Char"/>
    <w:locked/>
    <w:rsid w:val="00CC2083"/>
    <w:rPr>
      <w:rFonts w:ascii="Arial" w:hAnsi="Arial" w:cs="Times New Roman"/>
      <w:b/>
      <w:sz w:val="26"/>
      <w:lang w:val="x-none" w:eastAsia="ru-RU"/>
    </w:rPr>
  </w:style>
  <w:style w:type="paragraph" w:styleId="2">
    <w:name w:val="Body Text 2"/>
    <w:basedOn w:val="a"/>
    <w:link w:val="20"/>
    <w:rsid w:val="00CC2083"/>
    <w:pPr>
      <w:jc w:val="center"/>
    </w:pPr>
    <w:rPr>
      <w:rFonts w:eastAsia="Times New Roman"/>
      <w:b/>
      <w:lang w:val="ru-RU"/>
    </w:rPr>
  </w:style>
  <w:style w:type="character" w:customStyle="1" w:styleId="20">
    <w:name w:val="Основной текст 2 Знак"/>
    <w:link w:val="2"/>
    <w:locked/>
    <w:rsid w:val="00CC2083"/>
    <w:rPr>
      <w:b/>
      <w:lang w:val="ru-RU" w:eastAsia="ru-RU" w:bidi="ar-SA"/>
    </w:rPr>
  </w:style>
  <w:style w:type="character" w:customStyle="1" w:styleId="Heading1Char">
    <w:name w:val="Heading 1 Char"/>
    <w:locked/>
    <w:rsid w:val="00CC2083"/>
    <w:rPr>
      <w:rFonts w:ascii="Times New Roman" w:hAnsi="Times New Roman" w:cs="Times New Roman"/>
      <w:b/>
      <w:sz w:val="20"/>
      <w:lang w:val="x-none" w:eastAsia="ru-RU"/>
    </w:rPr>
  </w:style>
  <w:style w:type="paragraph" w:styleId="HTML">
    <w:name w:val="HTML Preformatted"/>
    <w:basedOn w:val="a"/>
    <w:link w:val="HTML0"/>
    <w:uiPriority w:val="99"/>
    <w:rsid w:val="00CC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ru-RU"/>
    </w:rPr>
  </w:style>
  <w:style w:type="character" w:customStyle="1" w:styleId="HTML0">
    <w:name w:val="Стандартный HTML Знак"/>
    <w:link w:val="HTML"/>
    <w:uiPriority w:val="99"/>
    <w:locked/>
    <w:rsid w:val="00CC2083"/>
    <w:rPr>
      <w:rFonts w:ascii="Courier New" w:hAnsi="Courier New"/>
      <w:color w:val="000000"/>
      <w:sz w:val="18"/>
      <w:szCs w:val="18"/>
      <w:lang w:val="ru-RU" w:eastAsia="ru-RU" w:bidi="ar-SA"/>
    </w:rPr>
  </w:style>
  <w:style w:type="table" w:styleId="a7">
    <w:name w:val="Table Grid"/>
    <w:basedOn w:val="a1"/>
    <w:rsid w:val="00CC2083"/>
    <w:rPr>
      <w:rFonts w:eastAsia="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ocked/>
    <w:rsid w:val="008E1B4D"/>
    <w:rPr>
      <w:rFonts w:ascii="Times New Roman" w:hAnsi="Times New Roman" w:cs="Times New Roman"/>
      <w:b/>
      <w:sz w:val="20"/>
      <w:lang w:val="x-none" w:eastAsia="ru-RU"/>
    </w:rPr>
  </w:style>
  <w:style w:type="character" w:customStyle="1" w:styleId="21">
    <w:name w:val="Основной текст (2) + Полужирный"/>
    <w:basedOn w:val="a0"/>
    <w:rsid w:val="00586D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rvps2">
    <w:name w:val="rvps2"/>
    <w:basedOn w:val="a"/>
    <w:uiPriority w:val="99"/>
    <w:rsid w:val="00A70C00"/>
    <w:pPr>
      <w:spacing w:before="100" w:beforeAutospacing="1" w:after="100" w:afterAutospacing="1"/>
    </w:pPr>
    <w:rPr>
      <w:sz w:val="24"/>
      <w:szCs w:val="24"/>
      <w:lang w:eastAsia="uk-UA"/>
    </w:rPr>
  </w:style>
  <w:style w:type="paragraph" w:styleId="a8">
    <w:name w:val="Body Text"/>
    <w:basedOn w:val="a"/>
    <w:link w:val="a9"/>
    <w:rsid w:val="00EB1268"/>
    <w:pPr>
      <w:spacing w:after="120"/>
    </w:pPr>
  </w:style>
  <w:style w:type="character" w:customStyle="1" w:styleId="a9">
    <w:name w:val="Основной текст Знак"/>
    <w:basedOn w:val="a0"/>
    <w:link w:val="a8"/>
    <w:rsid w:val="00EB1268"/>
    <w:rPr>
      <w:rFonts w:eastAsia="Calibri"/>
      <w:lang w:val="uk-UA"/>
    </w:rPr>
  </w:style>
  <w:style w:type="character" w:styleId="aa">
    <w:name w:val="Hyperlink"/>
    <w:basedOn w:val="a0"/>
    <w:uiPriority w:val="99"/>
    <w:rsid w:val="00856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47990">
      <w:bodyDiv w:val="1"/>
      <w:marLeft w:val="0"/>
      <w:marRight w:val="0"/>
      <w:marTop w:val="0"/>
      <w:marBottom w:val="0"/>
      <w:divBdr>
        <w:top w:val="none" w:sz="0" w:space="0" w:color="auto"/>
        <w:left w:val="none" w:sz="0" w:space="0" w:color="auto"/>
        <w:bottom w:val="none" w:sz="0" w:space="0" w:color="auto"/>
        <w:right w:val="none" w:sz="0" w:space="0" w:color="auto"/>
      </w:divBdr>
    </w:div>
    <w:div w:id="1743477967">
      <w:bodyDiv w:val="1"/>
      <w:marLeft w:val="0"/>
      <w:marRight w:val="0"/>
      <w:marTop w:val="0"/>
      <w:marBottom w:val="0"/>
      <w:divBdr>
        <w:top w:val="none" w:sz="0" w:space="0" w:color="auto"/>
        <w:left w:val="none" w:sz="0" w:space="0" w:color="auto"/>
        <w:bottom w:val="none" w:sz="0" w:space="0" w:color="auto"/>
        <w:right w:val="none" w:sz="0" w:space="0" w:color="auto"/>
      </w:divBdr>
    </w:div>
    <w:div w:id="18291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9690B-A534-48D2-9032-042C8809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2018-12-13T13:24:00Z</cp:lastPrinted>
  <dcterms:created xsi:type="dcterms:W3CDTF">2024-01-19T08:52:00Z</dcterms:created>
  <dcterms:modified xsi:type="dcterms:W3CDTF">2024-01-19T08:52:00Z</dcterms:modified>
</cp:coreProperties>
</file>