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B" w:rsidRPr="00A91423" w:rsidRDefault="00A91423" w:rsidP="00A91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23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6F2517">
        <w:rPr>
          <w:rFonts w:ascii="Times New Roman" w:hAnsi="Times New Roman" w:cs="Times New Roman"/>
          <w:sz w:val="28"/>
          <w:szCs w:val="28"/>
          <w:lang w:val="uk-UA"/>
        </w:rPr>
        <w:t xml:space="preserve"> титульну сторінку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та додаток </w:t>
      </w:r>
      <w:r w:rsidR="006F25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>тендерн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код ДК 021:2015: </w:t>
      </w:r>
      <w:r w:rsidR="006F2517" w:rsidRPr="006F2517">
        <w:rPr>
          <w:rFonts w:ascii="Times New Roman" w:hAnsi="Times New Roman" w:cs="Times New Roman"/>
          <w:sz w:val="28"/>
          <w:szCs w:val="28"/>
          <w:lang w:val="uk-UA"/>
        </w:rPr>
        <w:t>77340000-5 Підрізання дерев і живих огорож (Послуги з обрізки дерев)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  <w:bookmarkStart w:id="0" w:name="_GoBack"/>
      <w:bookmarkEnd w:id="0"/>
    </w:p>
    <w:sectPr w:rsidR="00C27A8B" w:rsidRPr="00A914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A"/>
    <w:rsid w:val="00662D08"/>
    <w:rsid w:val="006F2517"/>
    <w:rsid w:val="00936AB7"/>
    <w:rsid w:val="00A91423"/>
    <w:rsid w:val="00AF6F93"/>
    <w:rsid w:val="00B605CA"/>
    <w:rsid w:val="00B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9CC4"/>
  <w15:chartTrackingRefBased/>
  <w15:docId w15:val="{19F696B8-07FD-4F34-A5DB-7C1D02E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2023-02-24T10:27:00Z</dcterms:created>
  <dcterms:modified xsi:type="dcterms:W3CDTF">2024-02-21T09:24:00Z</dcterms:modified>
</cp:coreProperties>
</file>