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39E8" w14:textId="77777777" w:rsidR="00B22928" w:rsidRPr="00DC0D22" w:rsidRDefault="00B22928" w:rsidP="0004683A">
      <w:pPr>
        <w:shd w:val="clear" w:color="auto" w:fill="FFFFFF"/>
        <w:autoSpaceDE w:val="0"/>
        <w:autoSpaceDN w:val="0"/>
        <w:adjustRightInd w:val="0"/>
        <w:ind w:right="-143"/>
        <w:jc w:val="center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Договір</w:t>
      </w:r>
      <w:r w:rsidR="006A32BB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постачання </w:t>
      </w:r>
      <w:r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№</w:t>
      </w:r>
      <w:r w:rsidR="006A32BB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  <w:r w:rsidR="00A73BF7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</w:p>
    <w:p w14:paraId="5BF05A50" w14:textId="26BABE7C" w:rsidR="00B22928" w:rsidRPr="00DC0D22" w:rsidRDefault="00B22928" w:rsidP="0004683A">
      <w:pPr>
        <w:shd w:val="clear" w:color="auto" w:fill="FFFFFF"/>
        <w:autoSpaceDE w:val="0"/>
        <w:autoSpaceDN w:val="0"/>
        <w:adjustRightInd w:val="0"/>
        <w:ind w:right="-143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м. </w:t>
      </w:r>
      <w:proofErr w:type="spellStart"/>
      <w:r w:rsidR="004406EE">
        <w:rPr>
          <w:rFonts w:ascii="Times New Roman" w:hAnsi="Times New Roman"/>
          <w:b/>
          <w:color w:val="000000"/>
          <w:sz w:val="23"/>
          <w:szCs w:val="23"/>
          <w:lang w:val="uk-UA"/>
        </w:rPr>
        <w:t>Ржищів</w:t>
      </w:r>
      <w:proofErr w:type="spellEnd"/>
      <w:r w:rsidRPr="00DC0D22">
        <w:rPr>
          <w:rFonts w:ascii="Times New Roman" w:hAnsi="Times New Roman"/>
          <w:color w:val="000000"/>
          <w:sz w:val="23"/>
          <w:szCs w:val="23"/>
          <w:lang w:val="uk-UA"/>
        </w:rPr>
        <w:tab/>
      </w:r>
      <w:r w:rsidRPr="00DC0D22">
        <w:rPr>
          <w:rFonts w:ascii="Times New Roman" w:hAnsi="Times New Roman"/>
          <w:color w:val="000000"/>
          <w:sz w:val="23"/>
          <w:szCs w:val="23"/>
          <w:lang w:val="uk-UA"/>
        </w:rPr>
        <w:tab/>
      </w:r>
      <w:r w:rsidRPr="00DC0D22">
        <w:rPr>
          <w:rFonts w:ascii="Times New Roman" w:hAnsi="Times New Roman"/>
          <w:color w:val="000000"/>
          <w:sz w:val="23"/>
          <w:szCs w:val="23"/>
          <w:lang w:val="uk-UA"/>
        </w:rPr>
        <w:tab/>
      </w:r>
      <w:r w:rsidRPr="00DC0D22">
        <w:rPr>
          <w:rFonts w:ascii="Times New Roman" w:hAnsi="Times New Roman"/>
          <w:color w:val="000000"/>
          <w:sz w:val="23"/>
          <w:szCs w:val="23"/>
          <w:lang w:val="uk-UA"/>
        </w:rPr>
        <w:tab/>
      </w:r>
      <w:r w:rsidR="00182F7F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 </w:t>
      </w:r>
      <w:r w:rsidR="002671A8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        </w:t>
      </w:r>
      <w:r w:rsidR="006D48A7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 </w:t>
      </w:r>
      <w:r w:rsidR="002671A8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  </w:t>
      </w:r>
      <w:r w:rsidR="006D48A7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  </w:t>
      </w:r>
      <w:r w:rsidR="002671A8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  </w:t>
      </w:r>
      <w:r w:rsidR="001F5E03" w:rsidRPr="00DC0D22">
        <w:rPr>
          <w:rFonts w:ascii="Times New Roman" w:hAnsi="Times New Roman"/>
          <w:color w:val="000000"/>
          <w:sz w:val="23"/>
          <w:szCs w:val="23"/>
          <w:lang w:val="uk-UA"/>
        </w:rPr>
        <w:tab/>
      </w:r>
      <w:r w:rsidR="006D48A7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</w:t>
      </w:r>
      <w:r w:rsidR="006D48A7" w:rsidRPr="00DC0D22">
        <w:rPr>
          <w:rFonts w:ascii="Times New Roman" w:hAnsi="Times New Roman"/>
          <w:color w:val="000000"/>
          <w:sz w:val="23"/>
          <w:szCs w:val="23"/>
          <w:lang w:val="uk-UA"/>
        </w:rPr>
        <w:tab/>
      </w:r>
      <w:r w:rsidR="001F5E03" w:rsidRPr="00DC0D22">
        <w:rPr>
          <w:rFonts w:ascii="Times New Roman" w:hAnsi="Times New Roman"/>
          <w:color w:val="000000"/>
          <w:sz w:val="23"/>
          <w:szCs w:val="23"/>
          <w:lang w:val="uk-UA"/>
        </w:rPr>
        <w:tab/>
      </w:r>
      <w:r w:rsidR="002671A8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  </w:t>
      </w:r>
      <w:r w:rsidR="002671A8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“</w:t>
      </w:r>
      <w:r w:rsidR="00E243F6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___</w:t>
      </w:r>
      <w:r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“</w:t>
      </w:r>
      <w:r w:rsidR="006A32BB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  <w:r w:rsidR="00E243F6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___________</w:t>
      </w:r>
      <w:r w:rsidR="006A32BB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  <w:r w:rsidR="002035D5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  <w:r w:rsidR="00CF5DCD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20</w:t>
      </w:r>
      <w:r w:rsidR="00E32C80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2</w:t>
      </w:r>
      <w:r w:rsidR="006F7AC7">
        <w:rPr>
          <w:rFonts w:ascii="Times New Roman" w:hAnsi="Times New Roman"/>
          <w:b/>
          <w:color w:val="000000"/>
          <w:sz w:val="23"/>
          <w:szCs w:val="23"/>
          <w:lang w:val="uk-UA"/>
        </w:rPr>
        <w:t>4</w:t>
      </w:r>
      <w:bookmarkStart w:id="0" w:name="_GoBack"/>
      <w:bookmarkEnd w:id="0"/>
      <w:r w:rsidR="002C1B67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  <w:r w:rsidR="00CF5DCD" w:rsidRPr="00DC0D22">
        <w:rPr>
          <w:rFonts w:ascii="Times New Roman" w:hAnsi="Times New Roman"/>
          <w:b/>
          <w:color w:val="000000"/>
          <w:sz w:val="23"/>
          <w:szCs w:val="23"/>
          <w:lang w:val="uk-UA"/>
        </w:rPr>
        <w:t>р.</w:t>
      </w:r>
    </w:p>
    <w:p w14:paraId="2EC59185" w14:textId="77777777" w:rsidR="00B22928" w:rsidRPr="00DC0D22" w:rsidRDefault="00B22928" w:rsidP="0004683A">
      <w:pPr>
        <w:pStyle w:val="a7"/>
        <w:jc w:val="left"/>
        <w:rPr>
          <w:sz w:val="23"/>
          <w:szCs w:val="23"/>
        </w:rPr>
      </w:pPr>
      <w:r w:rsidRPr="00DC0D22">
        <w:rPr>
          <w:sz w:val="23"/>
          <w:szCs w:val="23"/>
        </w:rPr>
        <w:t xml:space="preserve"> </w:t>
      </w:r>
    </w:p>
    <w:p w14:paraId="186C1871" w14:textId="1961A976" w:rsidR="00DC0D22" w:rsidRPr="005F0835" w:rsidRDefault="004406EE" w:rsidP="00987B76">
      <w:pPr>
        <w:ind w:firstLine="284"/>
        <w:jc w:val="both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</w:t>
      </w:r>
      <w:r w:rsidR="003F346A" w:rsidRPr="00DD613A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3F346A" w:rsidRPr="00DD613A">
        <w:rPr>
          <w:rFonts w:ascii="Times New Roman" w:hAnsi="Times New Roman" w:hint="eastAsia"/>
          <w:bCs/>
          <w:sz w:val="24"/>
          <w:szCs w:val="24"/>
          <w:lang w:val="uk-UA"/>
        </w:rPr>
        <w:t>що</w:t>
      </w:r>
      <w:r w:rsidR="003F346A" w:rsidRPr="00DD613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346A" w:rsidRPr="00DD613A">
        <w:rPr>
          <w:rFonts w:ascii="Times New Roman" w:hAnsi="Times New Roman" w:hint="eastAsia"/>
          <w:bCs/>
          <w:sz w:val="24"/>
          <w:szCs w:val="24"/>
          <w:lang w:val="uk-UA"/>
        </w:rPr>
        <w:t>діє</w:t>
      </w:r>
      <w:r w:rsidR="003F346A" w:rsidRPr="00DD613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346A" w:rsidRPr="00DD613A">
        <w:rPr>
          <w:rFonts w:ascii="Times New Roman" w:hAnsi="Times New Roman" w:hint="eastAsia"/>
          <w:bCs/>
          <w:sz w:val="24"/>
          <w:szCs w:val="24"/>
          <w:lang w:val="uk-UA"/>
        </w:rPr>
        <w:t>на</w:t>
      </w:r>
      <w:r w:rsidR="003F346A" w:rsidRPr="00DD613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346A" w:rsidRPr="00DD613A">
        <w:rPr>
          <w:rFonts w:ascii="Times New Roman" w:hAnsi="Times New Roman" w:hint="eastAsia"/>
          <w:bCs/>
          <w:sz w:val="24"/>
          <w:szCs w:val="24"/>
          <w:lang w:val="uk-UA"/>
        </w:rPr>
        <w:t>підставі</w:t>
      </w:r>
      <w:r w:rsidR="003F346A" w:rsidRPr="00DD613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_________________________________________________________</w:t>
      </w:r>
      <w:r w:rsidR="003F3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1F27" w:rsidRPr="003230D3">
        <w:rPr>
          <w:sz w:val="22"/>
          <w:szCs w:val="22"/>
          <w:lang w:val="uk-UA"/>
        </w:rPr>
        <w:t xml:space="preserve"> </w:t>
      </w:r>
      <w:r w:rsidR="000135CF">
        <w:rPr>
          <w:rFonts w:ascii="Times New Roman" w:hAnsi="Times New Roman"/>
          <w:sz w:val="23"/>
          <w:szCs w:val="23"/>
          <w:lang w:val="uk-UA"/>
        </w:rPr>
        <w:t xml:space="preserve">надалі «Постачальник», </w:t>
      </w:r>
      <w:r w:rsidR="00987B76" w:rsidRPr="005F0835">
        <w:rPr>
          <w:rFonts w:ascii="Times New Roman" w:hAnsi="Times New Roman"/>
          <w:bCs/>
          <w:sz w:val="23"/>
          <w:szCs w:val="23"/>
          <w:lang w:val="uk-UA"/>
        </w:rPr>
        <w:t>та</w:t>
      </w:r>
    </w:p>
    <w:p w14:paraId="22D40D0A" w14:textId="2041AABE" w:rsidR="00F623F2" w:rsidRDefault="00223F18" w:rsidP="00F623F2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КНП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"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Ржищівський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міський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центр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первинної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медико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>-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санітарної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допомоги</w:t>
      </w:r>
      <w:r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>"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Ржищівської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міської</w:t>
      </w:r>
      <w:r w:rsidRPr="00223F18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223F18">
        <w:rPr>
          <w:rFonts w:ascii="Times New Roman" w:hAnsi="Times New Roman" w:hint="eastAsia"/>
          <w:b/>
          <w:sz w:val="23"/>
          <w:szCs w:val="23"/>
          <w:lang w:val="uk-UA"/>
        </w:rPr>
        <w:t>ради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,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в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особі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Директора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Тихомирової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Яни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Олександрівни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,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що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діє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на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підставі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статуту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,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з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другого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боку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,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іменовані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разом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D062F9" w:rsidRPr="00D062F9">
        <w:rPr>
          <w:rFonts w:ascii="Times New Roman" w:hAnsi="Times New Roman" w:hint="eastAsia"/>
          <w:sz w:val="23"/>
          <w:szCs w:val="23"/>
          <w:lang w:val="uk-UA"/>
        </w:rPr>
        <w:t>«Сторони»</w:t>
      </w:r>
      <w:r w:rsidR="00D062F9" w:rsidRPr="00D062F9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F623F2">
        <w:rPr>
          <w:rFonts w:ascii="Times New Roman" w:hAnsi="Times New Roman"/>
          <w:sz w:val="23"/>
          <w:szCs w:val="23"/>
          <w:lang w:val="uk-UA"/>
        </w:rPr>
        <w:t>уклали даний Договір про наступне: </w:t>
      </w:r>
    </w:p>
    <w:p w14:paraId="38AA676E" w14:textId="3C04F015" w:rsidR="006457BC" w:rsidRPr="00DC0D22" w:rsidRDefault="006457BC" w:rsidP="00F623F2">
      <w:pPr>
        <w:jc w:val="center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bCs/>
          <w:sz w:val="23"/>
          <w:szCs w:val="23"/>
          <w:lang w:val="uk-UA"/>
        </w:rPr>
        <w:t>1. Предмет договору</w:t>
      </w:r>
    </w:p>
    <w:p w14:paraId="7C4EC3B8" w14:textId="67BFCB13" w:rsidR="006457BC" w:rsidRPr="00DC0D22" w:rsidRDefault="006457BC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1.1. </w:t>
      </w:r>
      <w:r w:rsidR="00F623F2">
        <w:rPr>
          <w:rFonts w:ascii="Times New Roman" w:hAnsi="Times New Roman"/>
          <w:sz w:val="23"/>
          <w:szCs w:val="23"/>
          <w:lang w:val="uk-UA"/>
        </w:rPr>
        <w:t>Даний Договір є основним документом, що визначає права та обов'язки Сторін по поставці</w:t>
      </w:r>
      <w:r w:rsidR="00ED51F7">
        <w:rPr>
          <w:rFonts w:ascii="Times New Roman" w:hAnsi="Times New Roman"/>
          <w:sz w:val="23"/>
          <w:szCs w:val="23"/>
          <w:lang w:val="uk-UA"/>
        </w:rPr>
        <w:t>:</w:t>
      </w:r>
      <w:r w:rsidR="00F623F2">
        <w:rPr>
          <w:rFonts w:ascii="Times New Roman" w:hAnsi="Times New Roman"/>
          <w:sz w:val="23"/>
          <w:szCs w:val="23"/>
          <w:lang w:val="uk-UA"/>
        </w:rPr>
        <w:t xml:space="preserve">                     </w:t>
      </w:r>
      <w:r w:rsidR="00ED51F7" w:rsidRPr="00ED51F7">
        <w:rPr>
          <w:rFonts w:ascii="Times New Roman" w:hAnsi="Times New Roman" w:hint="eastAsia"/>
          <w:b/>
          <w:bCs/>
          <w:color w:val="000000"/>
          <w:sz w:val="23"/>
          <w:szCs w:val="23"/>
          <w:lang w:val="uk-UA"/>
        </w:rPr>
        <w:t>ДК</w:t>
      </w:r>
      <w:r w:rsidR="00ED51F7" w:rsidRPr="00ED51F7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t xml:space="preserve"> 021:2015: </w:t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</w:r>
      <w:r w:rsidR="00B53A71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softHyphen/>
        <w:t>___________________________________________________________________</w:t>
      </w:r>
      <w:r w:rsidR="00ED51F7"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  <w:t xml:space="preserve">, </w:t>
      </w:r>
      <w:r w:rsidR="00F623F2">
        <w:rPr>
          <w:rFonts w:ascii="Times New Roman" w:hAnsi="Times New Roman"/>
          <w:sz w:val="23"/>
          <w:szCs w:val="23"/>
          <w:lang w:val="uk-UA"/>
        </w:rPr>
        <w:t xml:space="preserve">надалі </w:t>
      </w:r>
      <w:r w:rsidR="00F623F2">
        <w:rPr>
          <w:rFonts w:ascii="Times New Roman" w:hAnsi="Times New Roman"/>
          <w:b/>
          <w:sz w:val="23"/>
          <w:szCs w:val="23"/>
          <w:lang w:val="uk-UA"/>
        </w:rPr>
        <w:t>«Товар».</w:t>
      </w:r>
    </w:p>
    <w:p w14:paraId="74B76519" w14:textId="77777777" w:rsidR="006457BC" w:rsidRPr="00DC0D22" w:rsidRDefault="006457BC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1.2. </w:t>
      </w:r>
      <w:r w:rsidR="00C3742C" w:rsidRPr="00DC0D22">
        <w:rPr>
          <w:rFonts w:ascii="Times New Roman" w:hAnsi="Times New Roman"/>
          <w:sz w:val="23"/>
          <w:szCs w:val="23"/>
          <w:lang w:val="uk-UA"/>
        </w:rPr>
        <w:t xml:space="preserve">Товари за цим Договором постачаються партіями, в асортименті згідно </w:t>
      </w:r>
      <w:r w:rsidRPr="00DC0D22">
        <w:rPr>
          <w:rFonts w:ascii="Times New Roman" w:hAnsi="Times New Roman"/>
          <w:sz w:val="23"/>
          <w:szCs w:val="23"/>
          <w:lang w:val="uk-UA"/>
        </w:rPr>
        <w:t>С</w:t>
      </w:r>
      <w:r w:rsidR="00C3742C" w:rsidRPr="00DC0D22">
        <w:rPr>
          <w:rFonts w:ascii="Times New Roman" w:hAnsi="Times New Roman"/>
          <w:sz w:val="23"/>
          <w:szCs w:val="23"/>
          <w:lang w:val="uk-UA"/>
        </w:rPr>
        <w:t>пецифікацій (Додатку), які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 додається до цього Договору, і є його невід'ємною частиною.</w:t>
      </w:r>
    </w:p>
    <w:p w14:paraId="3AAE68A4" w14:textId="77777777" w:rsidR="006457BC" w:rsidRPr="00DC0D22" w:rsidRDefault="006457BC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1.3. Сторони зобов'язуються належним чином виконувати взяті на себе зобов'язання, що випливають з умов даного Договору.</w:t>
      </w:r>
    </w:p>
    <w:p w14:paraId="4FF13F75" w14:textId="77777777" w:rsidR="006457BC" w:rsidRPr="00DC0D22" w:rsidRDefault="006457BC" w:rsidP="005208AD">
      <w:pPr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14:paraId="751C4A36" w14:textId="77777777" w:rsidR="00B22928" w:rsidRPr="00DC0D22" w:rsidRDefault="00B22928" w:rsidP="005208AD">
      <w:pPr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2.</w:t>
      </w:r>
      <w:r w:rsidR="00C64CA3" w:rsidRPr="00DC0D22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0B4B1B" w:rsidRPr="00DC0D22">
        <w:rPr>
          <w:rFonts w:ascii="Times New Roman" w:hAnsi="Times New Roman"/>
          <w:b/>
          <w:sz w:val="23"/>
          <w:szCs w:val="23"/>
          <w:lang w:val="uk-UA"/>
        </w:rPr>
        <w:t>Ціни</w:t>
      </w:r>
      <w:r w:rsidR="00CD003E" w:rsidRPr="00DC0D22">
        <w:rPr>
          <w:rFonts w:ascii="Times New Roman" w:hAnsi="Times New Roman"/>
          <w:b/>
          <w:sz w:val="23"/>
          <w:szCs w:val="23"/>
          <w:lang w:val="uk-UA"/>
        </w:rPr>
        <w:t xml:space="preserve"> та асортимент Товар</w:t>
      </w:r>
    </w:p>
    <w:p w14:paraId="5957EA3C" w14:textId="77777777" w:rsidR="00C64CA3" w:rsidRPr="00DC0D22" w:rsidRDefault="002A514C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2.1. 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 xml:space="preserve">Ціна, кількість та асортимент Товару, визначатиметься </w:t>
      </w:r>
      <w:r w:rsidR="0042337C" w:rsidRPr="00DC0D22">
        <w:rPr>
          <w:rFonts w:ascii="Times New Roman" w:hAnsi="Times New Roman"/>
          <w:sz w:val="23"/>
          <w:szCs w:val="23"/>
          <w:lang w:val="uk-UA"/>
        </w:rPr>
        <w:t>Специфікаціями (Дод</w:t>
      </w:r>
      <w:r w:rsidR="005A4C42" w:rsidRPr="00DC0D22">
        <w:rPr>
          <w:rFonts w:ascii="Times New Roman" w:hAnsi="Times New Roman"/>
          <w:sz w:val="23"/>
          <w:szCs w:val="23"/>
          <w:lang w:val="uk-UA"/>
        </w:rPr>
        <w:t>атка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>м</w:t>
      </w:r>
      <w:r w:rsidR="005A4C42" w:rsidRPr="00DC0D22">
        <w:rPr>
          <w:rFonts w:ascii="Times New Roman" w:hAnsi="Times New Roman"/>
          <w:sz w:val="23"/>
          <w:szCs w:val="23"/>
          <w:lang w:val="uk-UA"/>
        </w:rPr>
        <w:t>и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>) до Договору на к</w:t>
      </w:r>
      <w:r w:rsidR="00B81E05" w:rsidRPr="00DC0D22">
        <w:rPr>
          <w:rFonts w:ascii="Times New Roman" w:hAnsi="Times New Roman"/>
          <w:sz w:val="23"/>
          <w:szCs w:val="23"/>
          <w:lang w:val="uk-UA"/>
        </w:rPr>
        <w:t>ожну окрему партію Товару</w:t>
      </w:r>
      <w:r w:rsidR="00C64CA3" w:rsidRPr="00DC0D22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14:paraId="1CC1D9F0" w14:textId="77777777" w:rsidR="00C64CA3" w:rsidRPr="00DC0D22" w:rsidRDefault="00C64CA3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2.2. Після узгодження цін на Товар з підстав, передбачених даним Договором, Покупець оплачує поставлений Товар за погодженими цінами між Сторонами.</w:t>
      </w:r>
    </w:p>
    <w:p w14:paraId="53D2935E" w14:textId="77777777" w:rsidR="00B22928" w:rsidRPr="00DC0D22" w:rsidRDefault="00C64CA3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2.3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 xml:space="preserve">. </w:t>
      </w:r>
      <w:r w:rsidR="002A514C" w:rsidRPr="00DC0D22">
        <w:rPr>
          <w:rFonts w:ascii="Times New Roman" w:hAnsi="Times New Roman"/>
          <w:sz w:val="23"/>
          <w:szCs w:val="23"/>
          <w:lang w:val="uk-UA"/>
        </w:rPr>
        <w:t>Ціна Т</w:t>
      </w:r>
      <w:r w:rsidR="00FE50CA" w:rsidRPr="00DC0D22">
        <w:rPr>
          <w:rFonts w:ascii="Times New Roman" w:hAnsi="Times New Roman"/>
          <w:sz w:val="23"/>
          <w:szCs w:val="23"/>
          <w:lang w:val="uk-UA"/>
        </w:rPr>
        <w:t>овару</w:t>
      </w:r>
      <w:r w:rsidR="002A514C" w:rsidRPr="00DC0D22">
        <w:rPr>
          <w:rFonts w:ascii="Times New Roman" w:hAnsi="Times New Roman"/>
          <w:sz w:val="23"/>
          <w:szCs w:val="23"/>
          <w:lang w:val="uk-UA"/>
        </w:rPr>
        <w:t xml:space="preserve"> включає</w:t>
      </w:r>
      <w:r w:rsidR="005A4C42" w:rsidRPr="00DC0D22">
        <w:rPr>
          <w:rFonts w:ascii="Times New Roman" w:hAnsi="Times New Roman"/>
          <w:sz w:val="23"/>
          <w:szCs w:val="23"/>
          <w:lang w:val="uk-UA"/>
        </w:rPr>
        <w:t>:</w:t>
      </w:r>
      <w:r w:rsidR="002A514C"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B81E05" w:rsidRPr="00DC0D22">
        <w:rPr>
          <w:rFonts w:ascii="Times New Roman" w:hAnsi="Times New Roman"/>
          <w:sz w:val="23"/>
          <w:szCs w:val="23"/>
          <w:lang w:val="uk-UA"/>
        </w:rPr>
        <w:t xml:space="preserve">вартість тари, упаковки, маркування та </w:t>
      </w:r>
      <w:r w:rsidR="002A514C" w:rsidRPr="00DC0D22">
        <w:rPr>
          <w:rFonts w:ascii="Times New Roman" w:hAnsi="Times New Roman"/>
          <w:sz w:val="23"/>
          <w:szCs w:val="23"/>
          <w:lang w:val="uk-UA"/>
        </w:rPr>
        <w:t>доставку Товару П</w:t>
      </w:r>
      <w:r w:rsidR="00FE50CA" w:rsidRPr="00DC0D22">
        <w:rPr>
          <w:rFonts w:ascii="Times New Roman" w:hAnsi="Times New Roman"/>
          <w:sz w:val="23"/>
          <w:szCs w:val="23"/>
          <w:lang w:val="uk-UA"/>
        </w:rPr>
        <w:t>окупцю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.</w:t>
      </w:r>
    </w:p>
    <w:p w14:paraId="506C6C6B" w14:textId="77777777" w:rsidR="00C64CA3" w:rsidRPr="00DC0D22" w:rsidRDefault="00C64CA3" w:rsidP="005208AD">
      <w:pPr>
        <w:jc w:val="both"/>
        <w:rPr>
          <w:rFonts w:ascii="Times New Roman" w:hAnsi="Times New Roman"/>
          <w:b/>
          <w:bCs/>
          <w:sz w:val="23"/>
          <w:szCs w:val="23"/>
          <w:lang w:val="uk-UA"/>
        </w:rPr>
      </w:pPr>
    </w:p>
    <w:p w14:paraId="6A881498" w14:textId="77777777" w:rsidR="00C64CA3" w:rsidRPr="00DC0D22" w:rsidRDefault="00C64CA3" w:rsidP="005208AD">
      <w:pPr>
        <w:jc w:val="center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bCs/>
          <w:sz w:val="23"/>
          <w:szCs w:val="23"/>
          <w:lang w:val="uk-UA"/>
        </w:rPr>
        <w:t>3. Вартість Договору</w:t>
      </w:r>
    </w:p>
    <w:p w14:paraId="3CA11297" w14:textId="591744A0" w:rsidR="001449DA" w:rsidRDefault="00C64CA3" w:rsidP="001449DA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3.1.</w:t>
      </w:r>
      <w:r w:rsidR="00A41A1B" w:rsidRPr="00DC0D22">
        <w:rPr>
          <w:rFonts w:ascii="Times New Roman" w:hAnsi="Times New Roman"/>
          <w:sz w:val="23"/>
          <w:szCs w:val="23"/>
          <w:lang w:val="uk-UA"/>
        </w:rPr>
        <w:t xml:space="preserve">  В</w:t>
      </w:r>
      <w:r w:rsidRPr="00DC0D22">
        <w:rPr>
          <w:rFonts w:ascii="Times New Roman" w:hAnsi="Times New Roman"/>
          <w:sz w:val="23"/>
          <w:szCs w:val="23"/>
          <w:lang w:val="uk-UA"/>
        </w:rPr>
        <w:t>артість Д</w:t>
      </w:r>
      <w:r w:rsidR="00DC3503" w:rsidRPr="00DC0D22">
        <w:rPr>
          <w:rFonts w:ascii="Times New Roman" w:hAnsi="Times New Roman"/>
          <w:sz w:val="23"/>
          <w:szCs w:val="23"/>
          <w:lang w:val="uk-UA"/>
        </w:rPr>
        <w:t>оговору складає</w:t>
      </w:r>
      <w:r w:rsidR="00F623F2">
        <w:rPr>
          <w:rFonts w:ascii="Times New Roman" w:hAnsi="Times New Roman"/>
          <w:sz w:val="23"/>
          <w:szCs w:val="23"/>
          <w:lang w:val="uk-UA"/>
        </w:rPr>
        <w:t>:</w:t>
      </w:r>
      <w:r w:rsidR="008C129E" w:rsidRPr="008C129E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9A7A06">
        <w:rPr>
          <w:rFonts w:ascii="Times New Roman" w:hAnsi="Times New Roman"/>
          <w:b/>
          <w:sz w:val="23"/>
          <w:szCs w:val="23"/>
          <w:lang w:val="uk-UA"/>
        </w:rPr>
        <w:t xml:space="preserve">: </w:t>
      </w:r>
      <w:r w:rsidR="004406EE">
        <w:rPr>
          <w:rFonts w:ascii="Times New Roman" w:hAnsi="Times New Roman"/>
          <w:b/>
          <w:sz w:val="23"/>
          <w:szCs w:val="23"/>
          <w:lang w:val="uk-UA"/>
        </w:rPr>
        <w:t>__________________________</w:t>
      </w:r>
      <w:r w:rsidR="001449DA" w:rsidRPr="006A446E">
        <w:rPr>
          <w:rFonts w:ascii="Times New Roman" w:hAnsi="Times New Roman"/>
          <w:b/>
          <w:sz w:val="23"/>
          <w:szCs w:val="23"/>
          <w:lang w:val="uk-UA"/>
        </w:rPr>
        <w:t xml:space="preserve"> грн.</w:t>
      </w:r>
      <w:r w:rsidR="001449DA">
        <w:rPr>
          <w:rFonts w:ascii="Times New Roman" w:hAnsi="Times New Roman"/>
          <w:b/>
          <w:sz w:val="23"/>
          <w:szCs w:val="23"/>
          <w:lang w:val="uk-UA"/>
        </w:rPr>
        <w:t xml:space="preserve"> (</w:t>
      </w:r>
      <w:proofErr w:type="spellStart"/>
      <w:r w:rsidR="004406EE">
        <w:rPr>
          <w:rFonts w:ascii="Times New Roman" w:hAnsi="Times New Roman"/>
          <w:b/>
          <w:sz w:val="23"/>
          <w:szCs w:val="23"/>
          <w:lang w:val="uk-UA"/>
        </w:rPr>
        <w:t>______________________</w:t>
      </w:r>
      <w:r w:rsidR="004406EE">
        <w:rPr>
          <w:rFonts w:ascii="Times New Roman" w:hAnsi="Times New Roman"/>
          <w:b/>
          <w:i/>
          <w:sz w:val="23"/>
          <w:szCs w:val="23"/>
          <w:lang w:val="uk-UA"/>
        </w:rPr>
        <w:t>прописом___________________</w:t>
      </w:r>
      <w:proofErr w:type="spellEnd"/>
      <w:r w:rsidR="004406EE">
        <w:rPr>
          <w:rFonts w:ascii="Times New Roman" w:hAnsi="Times New Roman"/>
          <w:b/>
          <w:i/>
          <w:sz w:val="23"/>
          <w:szCs w:val="23"/>
          <w:lang w:val="uk-UA"/>
        </w:rPr>
        <w:t>__</w:t>
      </w:r>
      <w:r w:rsidR="001449DA">
        <w:rPr>
          <w:rFonts w:ascii="Times New Roman" w:hAnsi="Times New Roman"/>
          <w:b/>
          <w:sz w:val="23"/>
          <w:szCs w:val="23"/>
          <w:lang w:val="uk-UA"/>
        </w:rPr>
        <w:t>)</w:t>
      </w:r>
      <w:r w:rsidR="001449DA" w:rsidRPr="006A446E">
        <w:rPr>
          <w:rFonts w:ascii="Times New Roman" w:hAnsi="Times New Roman"/>
          <w:b/>
          <w:sz w:val="23"/>
          <w:szCs w:val="23"/>
          <w:lang w:val="uk-UA"/>
        </w:rPr>
        <w:t xml:space="preserve">, </w:t>
      </w:r>
      <w:r w:rsidR="004406EE">
        <w:rPr>
          <w:rFonts w:ascii="Times New Roman" w:hAnsi="Times New Roman"/>
          <w:b/>
          <w:sz w:val="23"/>
          <w:szCs w:val="23"/>
          <w:lang w:val="uk-UA"/>
        </w:rPr>
        <w:t xml:space="preserve">з/ чи </w:t>
      </w:r>
      <w:r w:rsidR="001449DA" w:rsidRPr="006A446E">
        <w:rPr>
          <w:rFonts w:ascii="Times New Roman" w:hAnsi="Times New Roman"/>
          <w:b/>
          <w:sz w:val="23"/>
          <w:szCs w:val="23"/>
          <w:lang w:val="uk-UA"/>
        </w:rPr>
        <w:t>б</w:t>
      </w:r>
      <w:r w:rsidR="001449DA">
        <w:rPr>
          <w:rFonts w:ascii="Times New Roman" w:hAnsi="Times New Roman"/>
          <w:b/>
          <w:sz w:val="23"/>
          <w:szCs w:val="23"/>
          <w:lang w:val="uk-UA"/>
        </w:rPr>
        <w:t>ез ПДВ.</w:t>
      </w:r>
    </w:p>
    <w:p w14:paraId="4A093088" w14:textId="0A52FDF4" w:rsidR="00C64CA3" w:rsidRPr="00DC0D22" w:rsidRDefault="00A41A1B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3.2. В</w:t>
      </w:r>
      <w:r w:rsidR="00C64CA3" w:rsidRPr="00DC0D22">
        <w:rPr>
          <w:rFonts w:ascii="Times New Roman" w:hAnsi="Times New Roman"/>
          <w:sz w:val="23"/>
          <w:szCs w:val="23"/>
          <w:lang w:val="uk-UA"/>
        </w:rPr>
        <w:t>артість Договору може бути змінено Покупцем, в залежності від реального фінансування видатків.</w:t>
      </w:r>
    </w:p>
    <w:p w14:paraId="5D97B9C8" w14:textId="77777777" w:rsidR="00B22928" w:rsidRPr="00DC0D22" w:rsidRDefault="00B22928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</w:p>
    <w:p w14:paraId="20BF13F0" w14:textId="77777777" w:rsidR="00B22928" w:rsidRPr="00DC0D22" w:rsidRDefault="00C64CA3" w:rsidP="005208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4</w:t>
      </w:r>
      <w:r w:rsidR="00B22928" w:rsidRPr="00DC0D22">
        <w:rPr>
          <w:rFonts w:ascii="Times New Roman" w:hAnsi="Times New Roman"/>
          <w:b/>
          <w:sz w:val="23"/>
          <w:szCs w:val="23"/>
          <w:lang w:val="uk-UA"/>
        </w:rPr>
        <w:t>. Порядок доставки та розрахунки</w:t>
      </w:r>
    </w:p>
    <w:p w14:paraId="5D6C8F57" w14:textId="1CAA01A9" w:rsidR="00101F8A" w:rsidRPr="00DC0D22" w:rsidRDefault="00C64CA3" w:rsidP="00101F8A">
      <w:pPr>
        <w:pStyle w:val="a3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>.1</w:t>
      </w:r>
      <w:r w:rsidR="00FE50CA" w:rsidRPr="00DC0D22">
        <w:rPr>
          <w:rFonts w:ascii="Times New Roman" w:hAnsi="Times New Roman"/>
          <w:sz w:val="23"/>
          <w:szCs w:val="23"/>
          <w:lang w:val="uk-UA"/>
        </w:rPr>
        <w:t xml:space="preserve">. </w:t>
      </w:r>
      <w:r w:rsidR="00C3742C" w:rsidRPr="00DC0D22">
        <w:rPr>
          <w:rFonts w:ascii="Times New Roman" w:hAnsi="Times New Roman"/>
          <w:sz w:val="23"/>
          <w:szCs w:val="23"/>
          <w:lang w:val="uk-UA"/>
        </w:rPr>
        <w:t>Товар постачається Постачальником за адресою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: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3463E2">
        <w:rPr>
          <w:rFonts w:ascii="Times New Roman" w:hAnsi="Times New Roman"/>
          <w:sz w:val="23"/>
          <w:szCs w:val="23"/>
        </w:rPr>
        <w:t>_</w:t>
      </w:r>
      <w:r w:rsidR="003463E2" w:rsidRPr="003463E2">
        <w:rPr>
          <w:rFonts w:ascii="Times New Roman" w:hAnsi="Times New Roman"/>
          <w:sz w:val="23"/>
          <w:szCs w:val="23"/>
          <w:u w:val="single"/>
        </w:rPr>
        <w:t>м.</w:t>
      </w:r>
      <w:r w:rsidR="003463E2" w:rsidRPr="003463E2">
        <w:rPr>
          <w:rFonts w:ascii="Times New Roman" w:hAnsi="Times New Roman"/>
          <w:sz w:val="23"/>
          <w:szCs w:val="23"/>
          <w:u w:val="single"/>
          <w:lang w:val="uk-UA"/>
        </w:rPr>
        <w:t xml:space="preserve">Ржищів  вул.Соборна, </w:t>
      </w:r>
      <w:r w:rsidR="00223F18">
        <w:rPr>
          <w:rFonts w:ascii="Times New Roman" w:hAnsi="Times New Roman"/>
          <w:sz w:val="23"/>
          <w:szCs w:val="23"/>
          <w:u w:val="single"/>
          <w:lang w:val="uk-UA"/>
        </w:rPr>
        <w:t>40</w:t>
      </w:r>
    </w:p>
    <w:p w14:paraId="28C3DC71" w14:textId="77777777" w:rsidR="00B22928" w:rsidRPr="00DC0D22" w:rsidRDefault="00C64CA3" w:rsidP="005208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C3742C" w:rsidRPr="00DC0D22">
        <w:rPr>
          <w:rFonts w:ascii="Times New Roman" w:hAnsi="Times New Roman"/>
          <w:sz w:val="23"/>
          <w:szCs w:val="23"/>
          <w:lang w:val="uk-UA"/>
        </w:rPr>
        <w:t xml:space="preserve">.2. 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>Постачальник здійснює поставку Т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овару Покупцю протягом </w:t>
      </w:r>
      <w:r w:rsidR="002C1B67" w:rsidRPr="00DC0D22">
        <w:rPr>
          <w:rFonts w:ascii="Times New Roman" w:hAnsi="Times New Roman"/>
          <w:sz w:val="23"/>
          <w:szCs w:val="23"/>
          <w:lang w:val="uk-UA"/>
        </w:rPr>
        <w:t>7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днів з моменту</w:t>
      </w:r>
      <w:r w:rsidR="00FA724A" w:rsidRPr="00DC0D22">
        <w:rPr>
          <w:rFonts w:ascii="Times New Roman" w:hAnsi="Times New Roman"/>
          <w:sz w:val="23"/>
          <w:szCs w:val="23"/>
          <w:lang w:val="uk-UA"/>
        </w:rPr>
        <w:t xml:space="preserve"> отримання письмової заявки на Т</w:t>
      </w:r>
      <w:r w:rsidR="00B81E05" w:rsidRPr="00DC0D22">
        <w:rPr>
          <w:rFonts w:ascii="Times New Roman" w:hAnsi="Times New Roman"/>
          <w:sz w:val="23"/>
          <w:szCs w:val="23"/>
          <w:lang w:val="uk-UA"/>
        </w:rPr>
        <w:t>овар від Покупця та підписання Сторонами Специфікації (Додатку).</w:t>
      </w:r>
    </w:p>
    <w:p w14:paraId="7CEC9ABD" w14:textId="77777777" w:rsidR="00AF4262" w:rsidRPr="00DC0D22" w:rsidRDefault="006D48A7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4.3.</w:t>
      </w:r>
      <w:r w:rsidR="00AF4262" w:rsidRPr="00DC0D22">
        <w:rPr>
          <w:rFonts w:ascii="Times New Roman" w:hAnsi="Times New Roman"/>
          <w:sz w:val="23"/>
          <w:szCs w:val="23"/>
          <w:lang w:val="uk-UA"/>
        </w:rPr>
        <w:t xml:space="preserve">Товар повинен відправлятись Покупцю 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в упаковці, яка відповідає характеру Товару і захищає Товар від пошкоджень під час перевезення </w:t>
      </w:r>
      <w:r w:rsidR="00AF4262" w:rsidRPr="00DC0D22">
        <w:rPr>
          <w:rFonts w:ascii="Times New Roman" w:hAnsi="Times New Roman"/>
          <w:sz w:val="23"/>
          <w:szCs w:val="23"/>
          <w:lang w:val="uk-UA"/>
        </w:rPr>
        <w:t>(доставки).</w:t>
      </w:r>
    </w:p>
    <w:p w14:paraId="1BF92DA3" w14:textId="77777777" w:rsidR="00B22928" w:rsidRPr="00DC0D22" w:rsidRDefault="00C64CA3" w:rsidP="005208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6D48A7" w:rsidRPr="00DC0D22">
        <w:rPr>
          <w:rFonts w:ascii="Times New Roman" w:hAnsi="Times New Roman"/>
          <w:sz w:val="23"/>
          <w:szCs w:val="23"/>
          <w:lang w:val="uk-UA"/>
        </w:rPr>
        <w:t>.4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Заявки подаються поштою, факсом, телефоном з послідуючим письмовим підтвердженням.</w:t>
      </w:r>
    </w:p>
    <w:p w14:paraId="41588C20" w14:textId="77777777" w:rsidR="006405A9" w:rsidRPr="00DC0D22" w:rsidRDefault="00C64CA3" w:rsidP="005208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6D48A7" w:rsidRPr="00DC0D22">
        <w:rPr>
          <w:rFonts w:ascii="Times New Roman" w:hAnsi="Times New Roman"/>
          <w:sz w:val="23"/>
          <w:szCs w:val="23"/>
          <w:lang w:val="uk-UA"/>
        </w:rPr>
        <w:t>.5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. </w:t>
      </w:r>
      <w:r w:rsidR="006405A9" w:rsidRPr="00DC0D22">
        <w:rPr>
          <w:rFonts w:ascii="Times New Roman" w:hAnsi="Times New Roman"/>
          <w:sz w:val="23"/>
          <w:szCs w:val="23"/>
          <w:lang w:val="uk-UA"/>
        </w:rPr>
        <w:t>Оплата вартості Товару буде здійснюватись протягом 30 (тридцяти) банківських днів після поставки партії Товару Покупц</w:t>
      </w:r>
      <w:r w:rsidR="00AF4262" w:rsidRPr="00DC0D22">
        <w:rPr>
          <w:rFonts w:ascii="Times New Roman" w:hAnsi="Times New Roman"/>
          <w:sz w:val="23"/>
          <w:szCs w:val="23"/>
          <w:lang w:val="uk-UA"/>
        </w:rPr>
        <w:t xml:space="preserve">ю, за цінами вказаними в Специфікації (Додатку). </w:t>
      </w:r>
    </w:p>
    <w:p w14:paraId="7D046D28" w14:textId="77777777" w:rsidR="006405A9" w:rsidRPr="00DC0D22" w:rsidRDefault="006D48A7" w:rsidP="005208AD">
      <w:pPr>
        <w:pStyle w:val="HTML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C0D22">
        <w:rPr>
          <w:rFonts w:ascii="Times New Roman" w:hAnsi="Times New Roman" w:cs="Times New Roman"/>
          <w:sz w:val="23"/>
          <w:szCs w:val="23"/>
          <w:lang w:val="uk-UA"/>
        </w:rPr>
        <w:t>4.6</w:t>
      </w:r>
      <w:r w:rsidR="006405A9" w:rsidRPr="00DC0D22">
        <w:rPr>
          <w:rFonts w:ascii="Times New Roman" w:hAnsi="Times New Roman" w:cs="Times New Roman"/>
          <w:sz w:val="23"/>
          <w:szCs w:val="23"/>
          <w:lang w:val="uk-UA"/>
        </w:rPr>
        <w:t xml:space="preserve">. Розрахунок здійснюється шляхом перерахування грошових коштів на </w:t>
      </w:r>
      <w:r w:rsidR="0074083C" w:rsidRPr="00DC0D22">
        <w:rPr>
          <w:rFonts w:ascii="Times New Roman" w:hAnsi="Times New Roman" w:cs="Times New Roman"/>
          <w:sz w:val="23"/>
          <w:szCs w:val="23"/>
          <w:lang w:val="uk-UA"/>
        </w:rPr>
        <w:t xml:space="preserve">поточний </w:t>
      </w:r>
      <w:r w:rsidR="006405A9" w:rsidRPr="00DC0D22">
        <w:rPr>
          <w:rFonts w:ascii="Times New Roman" w:hAnsi="Times New Roman" w:cs="Times New Roman"/>
          <w:sz w:val="23"/>
          <w:szCs w:val="23"/>
          <w:lang w:val="uk-UA"/>
        </w:rPr>
        <w:t xml:space="preserve">рахунок </w:t>
      </w:r>
      <w:r w:rsidR="00AF4262" w:rsidRPr="00DC0D22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Постачальника, вказаному </w:t>
      </w:r>
      <w:r w:rsidR="006C626E" w:rsidRPr="00DC0D22">
        <w:rPr>
          <w:rFonts w:ascii="Times New Roman" w:hAnsi="Times New Roman" w:cs="Times New Roman"/>
          <w:sz w:val="23"/>
          <w:szCs w:val="23"/>
          <w:lang w:val="uk-UA"/>
        </w:rPr>
        <w:t xml:space="preserve"> в частині реквізитів цього Договор</w:t>
      </w:r>
      <w:r w:rsidR="00AF4262" w:rsidRPr="00DC0D22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="006405A9" w:rsidRPr="00DC0D22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2DDC86F3" w14:textId="77777777" w:rsidR="00B22928" w:rsidRPr="00DC0D22" w:rsidRDefault="00C64CA3" w:rsidP="005208AD">
      <w:pPr>
        <w:pStyle w:val="HTML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C0D22">
        <w:rPr>
          <w:rFonts w:ascii="Times New Roman" w:hAnsi="Times New Roman" w:cs="Times New Roman"/>
          <w:sz w:val="23"/>
          <w:szCs w:val="23"/>
          <w:lang w:val="uk-UA"/>
        </w:rPr>
        <w:t>4</w:t>
      </w:r>
      <w:r w:rsidR="006D48A7" w:rsidRPr="00DC0D22">
        <w:rPr>
          <w:rFonts w:ascii="Times New Roman" w:hAnsi="Times New Roman" w:cs="Times New Roman"/>
          <w:sz w:val="23"/>
          <w:szCs w:val="23"/>
          <w:lang w:val="uk-UA"/>
        </w:rPr>
        <w:t>.7</w:t>
      </w:r>
      <w:r w:rsidR="00B22928" w:rsidRPr="00DC0D22">
        <w:rPr>
          <w:rFonts w:ascii="Times New Roman" w:hAnsi="Times New Roman" w:cs="Times New Roman"/>
          <w:sz w:val="23"/>
          <w:szCs w:val="23"/>
          <w:lang w:val="uk-UA"/>
        </w:rPr>
        <w:t>. У</w:t>
      </w:r>
      <w:r w:rsidR="00C00D98" w:rsidRPr="00DC0D2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22928" w:rsidRPr="00DC0D22">
        <w:rPr>
          <w:rFonts w:ascii="Times New Roman" w:hAnsi="Times New Roman" w:cs="Times New Roman"/>
          <w:sz w:val="23"/>
          <w:szCs w:val="23"/>
          <w:lang w:val="uk-UA"/>
        </w:rPr>
        <w:t>разі підвищення ціни ”Постачальник” повинен подати ” Покупцю” лист-підтвердження про підвищення ціни надане виробник</w:t>
      </w:r>
      <w:r w:rsidR="005A4C42" w:rsidRPr="00DC0D22">
        <w:rPr>
          <w:rFonts w:ascii="Times New Roman" w:hAnsi="Times New Roman" w:cs="Times New Roman"/>
          <w:sz w:val="23"/>
          <w:szCs w:val="23"/>
          <w:lang w:val="uk-UA"/>
        </w:rPr>
        <w:t>ом Т</w:t>
      </w:r>
      <w:r w:rsidR="008541E6" w:rsidRPr="00DC0D22">
        <w:rPr>
          <w:rFonts w:ascii="Times New Roman" w:hAnsi="Times New Roman" w:cs="Times New Roman"/>
          <w:sz w:val="23"/>
          <w:szCs w:val="23"/>
          <w:lang w:val="uk-UA"/>
        </w:rPr>
        <w:t>овару, не пізніше поставки Т</w:t>
      </w:r>
      <w:r w:rsidR="00B22928" w:rsidRPr="00DC0D22">
        <w:rPr>
          <w:rFonts w:ascii="Times New Roman" w:hAnsi="Times New Roman" w:cs="Times New Roman"/>
          <w:sz w:val="23"/>
          <w:szCs w:val="23"/>
          <w:lang w:val="uk-UA"/>
        </w:rPr>
        <w:t>овару за новою ціною.</w:t>
      </w:r>
    </w:p>
    <w:p w14:paraId="0031F604" w14:textId="77777777" w:rsidR="00B22928" w:rsidRPr="00DC0D22" w:rsidRDefault="00C64CA3" w:rsidP="005208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6D48A7" w:rsidRPr="00DC0D22">
        <w:rPr>
          <w:rFonts w:ascii="Times New Roman" w:hAnsi="Times New Roman"/>
          <w:sz w:val="23"/>
          <w:szCs w:val="23"/>
          <w:lang w:val="uk-UA"/>
        </w:rPr>
        <w:t>.8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. Перевезення,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 xml:space="preserve"> завантаження та розвантаження Т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овару здійснюється засобами та за рахунок Постачальника.</w:t>
      </w:r>
    </w:p>
    <w:p w14:paraId="17B7B3D9" w14:textId="77777777" w:rsidR="00B22928" w:rsidRPr="00DC0D22" w:rsidRDefault="00C64CA3" w:rsidP="005208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6D48A7" w:rsidRPr="00DC0D22">
        <w:rPr>
          <w:rFonts w:ascii="Times New Roman" w:hAnsi="Times New Roman"/>
          <w:sz w:val="23"/>
          <w:szCs w:val="23"/>
          <w:lang w:val="uk-UA"/>
        </w:rPr>
        <w:t>.9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. Сторони можуть 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 xml:space="preserve">узгодити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інші умови платежів, що не с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 xml:space="preserve">уперечать чинному законодавству, шляхом укладення Додаткової угоди до Договору. </w:t>
      </w:r>
    </w:p>
    <w:p w14:paraId="7D7B4EBE" w14:textId="77777777" w:rsidR="00B22928" w:rsidRPr="00DC0D22" w:rsidRDefault="00C64CA3" w:rsidP="005208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.</w:t>
      </w:r>
      <w:r w:rsidR="006D48A7" w:rsidRPr="00DC0D22">
        <w:rPr>
          <w:rFonts w:ascii="Times New Roman" w:hAnsi="Times New Roman"/>
          <w:sz w:val="23"/>
          <w:szCs w:val="23"/>
          <w:lang w:val="uk-UA"/>
        </w:rPr>
        <w:t>10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. </w:t>
      </w:r>
      <w:r w:rsidR="00B81E05" w:rsidRPr="00DC0D22">
        <w:rPr>
          <w:rFonts w:ascii="Times New Roman" w:hAnsi="Times New Roman"/>
          <w:sz w:val="23"/>
          <w:szCs w:val="23"/>
          <w:lang w:val="uk-UA"/>
        </w:rPr>
        <w:t>Приймання-здача Т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овару по кількості проводиться відповідно до товаросупровідних документів (накладних), по якості – відповідно до доку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>ментів, які засвідчують якість Т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овару.</w:t>
      </w:r>
    </w:p>
    <w:p w14:paraId="5F17F9AC" w14:textId="1BB21035" w:rsidR="006D48A7" w:rsidRPr="00DC0D22" w:rsidRDefault="00C64CA3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6D48A7" w:rsidRPr="00DC0D22">
        <w:rPr>
          <w:rFonts w:ascii="Times New Roman" w:hAnsi="Times New Roman"/>
          <w:sz w:val="23"/>
          <w:szCs w:val="23"/>
          <w:lang w:val="uk-UA"/>
        </w:rPr>
        <w:t>.11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. При виникненні претензій 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 xml:space="preserve">у Покупця 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>по недопоставці Т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овару 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 xml:space="preserve">в кількості зазначеної у Специфікації «Постачальник» повинен поставити необхідну  кількість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 xml:space="preserve">товару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протягом 1</w:t>
      </w:r>
      <w:r w:rsidR="000E46A0" w:rsidRPr="00DC0D22">
        <w:rPr>
          <w:rFonts w:ascii="Times New Roman" w:hAnsi="Times New Roman"/>
          <w:sz w:val="23"/>
          <w:szCs w:val="23"/>
          <w:lang w:val="uk-UA"/>
        </w:rPr>
        <w:t>4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діб з дня от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 xml:space="preserve">римання </w:t>
      </w:r>
      <w:r w:rsidR="00AF1B25" w:rsidRPr="00DC0D22">
        <w:rPr>
          <w:rFonts w:ascii="Times New Roman" w:hAnsi="Times New Roman"/>
          <w:sz w:val="23"/>
          <w:szCs w:val="23"/>
          <w:lang w:val="uk-UA"/>
        </w:rPr>
        <w:t>п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ретензій.</w:t>
      </w:r>
    </w:p>
    <w:p w14:paraId="35D2225D" w14:textId="77777777" w:rsidR="00B22928" w:rsidRPr="00DC0D22" w:rsidRDefault="00C64CA3" w:rsidP="005208AD">
      <w:pPr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5</w:t>
      </w:r>
      <w:r w:rsidR="00B22928" w:rsidRPr="00DC0D22">
        <w:rPr>
          <w:rFonts w:ascii="Times New Roman" w:hAnsi="Times New Roman"/>
          <w:b/>
          <w:sz w:val="23"/>
          <w:szCs w:val="23"/>
          <w:lang w:val="uk-UA"/>
        </w:rPr>
        <w:t>. Якість</w:t>
      </w:r>
    </w:p>
    <w:p w14:paraId="597D0C52" w14:textId="77777777" w:rsidR="00B22928" w:rsidRPr="00DC0D22" w:rsidRDefault="00193C72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5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.1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>. Постачальник гарантує якість Т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овару, згідно медико-технічних вимог, яка повинна відповідати найвищому рівню технологій і стандартів, існуючих в країні виробника на аналогічні товари.</w:t>
      </w:r>
    </w:p>
    <w:p w14:paraId="3B41A3E2" w14:textId="77777777" w:rsidR="00F623F2" w:rsidRDefault="00193C72" w:rsidP="00F623F2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5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.2. Товари повинні мати необхідні сертифікати, </w:t>
      </w:r>
      <w:r w:rsidR="000E46A0" w:rsidRPr="00DC0D22">
        <w:rPr>
          <w:rFonts w:ascii="Times New Roman" w:hAnsi="Times New Roman"/>
          <w:sz w:val="23"/>
          <w:szCs w:val="23"/>
          <w:lang w:val="uk-UA"/>
        </w:rPr>
        <w:t>висновки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 xml:space="preserve">, методичні вказівки щодо їх використання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тощо.</w:t>
      </w:r>
      <w:r w:rsidR="00B1796B"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A4C42" w:rsidRPr="00DC0D22">
        <w:rPr>
          <w:rFonts w:ascii="Times New Roman" w:hAnsi="Times New Roman"/>
          <w:sz w:val="23"/>
          <w:szCs w:val="23"/>
          <w:lang w:val="uk-UA"/>
        </w:rPr>
        <w:t>Вразі постачання Товару, що пі</w:t>
      </w:r>
      <w:r w:rsidR="0002039A" w:rsidRPr="00DC0D22">
        <w:rPr>
          <w:rFonts w:ascii="Times New Roman" w:hAnsi="Times New Roman"/>
          <w:sz w:val="23"/>
          <w:szCs w:val="23"/>
          <w:lang w:val="uk-UA"/>
        </w:rPr>
        <w:t xml:space="preserve">длягає Державній реєстрації, чи/або який </w:t>
      </w:r>
      <w:r w:rsidR="005A4C42" w:rsidRPr="00DC0D22">
        <w:rPr>
          <w:rFonts w:ascii="Times New Roman" w:hAnsi="Times New Roman"/>
          <w:sz w:val="23"/>
          <w:szCs w:val="23"/>
          <w:lang w:val="uk-UA"/>
        </w:rPr>
        <w:t xml:space="preserve"> є об’єктом експертизи СЕС, Постачальник зобов’язується  надати Покупцю копії  відпові</w:t>
      </w:r>
      <w:r w:rsidR="00B1796B" w:rsidRPr="00DC0D22">
        <w:rPr>
          <w:rFonts w:ascii="Times New Roman" w:hAnsi="Times New Roman"/>
          <w:sz w:val="23"/>
          <w:szCs w:val="23"/>
          <w:lang w:val="uk-UA"/>
        </w:rPr>
        <w:t>дних висновків.</w:t>
      </w:r>
    </w:p>
    <w:p w14:paraId="349E7EAA" w14:textId="6038EFEA" w:rsidR="00B22928" w:rsidRPr="00F623F2" w:rsidRDefault="00B22928" w:rsidP="00F623F2">
      <w:pPr>
        <w:jc w:val="center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6. Гарантії</w:t>
      </w:r>
    </w:p>
    <w:p w14:paraId="3F6E2091" w14:textId="77777777" w:rsidR="00B22928" w:rsidRPr="00DC0D22" w:rsidRDefault="00B22928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6.1. Постачальник гарантує якість 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>Т</w:t>
      </w:r>
      <w:r w:rsidRPr="00DC0D22">
        <w:rPr>
          <w:rFonts w:ascii="Times New Roman" w:hAnsi="Times New Roman"/>
          <w:sz w:val="23"/>
          <w:szCs w:val="23"/>
          <w:lang w:val="uk-UA"/>
        </w:rPr>
        <w:t>овару у термін, зазначений у медико-технічних вимогах.</w:t>
      </w:r>
    </w:p>
    <w:p w14:paraId="7EE42839" w14:textId="77777777" w:rsidR="00B22928" w:rsidRPr="00DC0D22" w:rsidRDefault="00B22928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lastRenderedPageBreak/>
        <w:t xml:space="preserve">6.2. Гарантії Постачальника не розповсюджуються на випадки недодержання 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 xml:space="preserve">Покупцем </w:t>
      </w:r>
      <w:r w:rsidRPr="00DC0D22">
        <w:rPr>
          <w:rFonts w:ascii="Times New Roman" w:hAnsi="Times New Roman"/>
          <w:sz w:val="23"/>
          <w:szCs w:val="23"/>
          <w:lang w:val="uk-UA"/>
        </w:rPr>
        <w:t>правил зберігання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 xml:space="preserve"> (</w:t>
      </w:r>
      <w:r w:rsidR="00B1796B" w:rsidRPr="00DC0D22">
        <w:rPr>
          <w:rFonts w:ascii="Times New Roman" w:hAnsi="Times New Roman"/>
          <w:sz w:val="23"/>
          <w:szCs w:val="23"/>
          <w:lang w:val="uk-UA"/>
        </w:rPr>
        <w:t>пер</w:t>
      </w:r>
      <w:r w:rsidR="006D48A7" w:rsidRPr="00DC0D22">
        <w:rPr>
          <w:rFonts w:ascii="Times New Roman" w:hAnsi="Times New Roman"/>
          <w:sz w:val="23"/>
          <w:szCs w:val="23"/>
          <w:lang w:val="uk-UA"/>
        </w:rPr>
        <w:t>е</w:t>
      </w:r>
      <w:r w:rsidR="00B1796B" w:rsidRPr="00DC0D22">
        <w:rPr>
          <w:rFonts w:ascii="Times New Roman" w:hAnsi="Times New Roman"/>
          <w:sz w:val="23"/>
          <w:szCs w:val="23"/>
          <w:lang w:val="uk-UA"/>
        </w:rPr>
        <w:t>міщення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>)</w:t>
      </w:r>
      <w:r w:rsidRPr="00DC0D22">
        <w:rPr>
          <w:rFonts w:ascii="Times New Roman" w:hAnsi="Times New Roman"/>
          <w:sz w:val="23"/>
          <w:szCs w:val="23"/>
          <w:lang w:val="uk-UA"/>
        </w:rPr>
        <w:t>.</w:t>
      </w:r>
    </w:p>
    <w:p w14:paraId="11E812D6" w14:textId="77777777" w:rsidR="00B22928" w:rsidRPr="00DC0D22" w:rsidRDefault="00B22928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</w:p>
    <w:p w14:paraId="0F276699" w14:textId="77777777" w:rsidR="00B22928" w:rsidRPr="00DC0D22" w:rsidRDefault="00B22928" w:rsidP="005208AD">
      <w:pPr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7. Термін дії договору</w:t>
      </w:r>
    </w:p>
    <w:p w14:paraId="7597C0AA" w14:textId="3E3767A5" w:rsidR="00B22928" w:rsidRPr="00DC0D22" w:rsidRDefault="00B22928" w:rsidP="005208AD">
      <w:pPr>
        <w:pStyle w:val="a3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7.1. Договір набирає ч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инності з дати його підписання 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>Сторонами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3A2DF7" w:rsidRPr="00DC0D22">
        <w:rPr>
          <w:rFonts w:ascii="Times New Roman" w:hAnsi="Times New Roman"/>
          <w:sz w:val="23"/>
          <w:szCs w:val="23"/>
          <w:lang w:val="uk-UA"/>
        </w:rPr>
        <w:t>та діє до</w:t>
      </w:r>
      <w:r w:rsidR="00FE50CA"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006880" w:rsidRPr="00DC0D22">
        <w:rPr>
          <w:rFonts w:ascii="Times New Roman" w:hAnsi="Times New Roman"/>
          <w:sz w:val="23"/>
          <w:szCs w:val="23"/>
          <w:lang w:val="uk-UA"/>
        </w:rPr>
        <w:t>31 грудня 20</w:t>
      </w:r>
      <w:r w:rsidR="00E32C80" w:rsidRPr="00DC0D22">
        <w:rPr>
          <w:rFonts w:ascii="Times New Roman" w:hAnsi="Times New Roman"/>
          <w:sz w:val="23"/>
          <w:szCs w:val="23"/>
          <w:lang w:val="uk-UA"/>
        </w:rPr>
        <w:t>2</w:t>
      </w:r>
      <w:r w:rsidR="006F7AC7">
        <w:rPr>
          <w:rFonts w:ascii="Times New Roman" w:hAnsi="Times New Roman"/>
          <w:sz w:val="23"/>
          <w:szCs w:val="23"/>
          <w:lang w:val="uk-UA"/>
        </w:rPr>
        <w:t>4</w:t>
      </w:r>
      <w:r w:rsidR="00C8672B"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>року</w:t>
      </w:r>
      <w:r w:rsidR="00066BCE" w:rsidRPr="00DC0D22">
        <w:rPr>
          <w:rFonts w:ascii="Times New Roman" w:hAnsi="Times New Roman"/>
          <w:color w:val="000000"/>
          <w:sz w:val="23"/>
          <w:szCs w:val="23"/>
          <w:lang w:val="uk-UA"/>
        </w:rPr>
        <w:t xml:space="preserve">. </w:t>
      </w:r>
    </w:p>
    <w:p w14:paraId="59C725BA" w14:textId="77777777" w:rsidR="00066BCE" w:rsidRPr="00DC0D22" w:rsidRDefault="00066BCE" w:rsidP="005208AD">
      <w:pPr>
        <w:pStyle w:val="a3"/>
        <w:jc w:val="both"/>
        <w:rPr>
          <w:rFonts w:ascii="Times New Roman" w:hAnsi="Times New Roman"/>
          <w:color w:val="984806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7.2. Закінчення дії Д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>оговору не звільняє С</w:t>
      </w:r>
      <w:r w:rsidRPr="00DC0D22">
        <w:rPr>
          <w:rFonts w:ascii="Times New Roman" w:hAnsi="Times New Roman"/>
          <w:sz w:val="23"/>
          <w:szCs w:val="23"/>
          <w:lang w:val="uk-UA"/>
        </w:rPr>
        <w:t>торони від повного взаєморозрахунку.</w:t>
      </w:r>
    </w:p>
    <w:p w14:paraId="47FF4708" w14:textId="77777777" w:rsidR="008347AF" w:rsidRPr="00DC0D22" w:rsidRDefault="008347AF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7.3.  Договір може бути достроково розірваний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DC0D22">
        <w:rPr>
          <w:rFonts w:ascii="Times New Roman" w:hAnsi="Times New Roman"/>
          <w:sz w:val="23"/>
          <w:szCs w:val="23"/>
          <w:lang w:val="uk-UA"/>
        </w:rPr>
        <w:t>Покупцем  у випадку необґрунт</w:t>
      </w:r>
      <w:r w:rsidR="008541E6" w:rsidRPr="00DC0D22">
        <w:rPr>
          <w:rFonts w:ascii="Times New Roman" w:hAnsi="Times New Roman"/>
          <w:sz w:val="23"/>
          <w:szCs w:val="23"/>
          <w:lang w:val="uk-UA"/>
        </w:rPr>
        <w:t>ованого підвищення цін на Т</w:t>
      </w:r>
      <w:r w:rsidRPr="00DC0D22">
        <w:rPr>
          <w:rFonts w:ascii="Times New Roman" w:hAnsi="Times New Roman"/>
          <w:sz w:val="23"/>
          <w:szCs w:val="23"/>
          <w:lang w:val="uk-UA"/>
        </w:rPr>
        <w:t>овар з боку Постачальника.</w:t>
      </w:r>
    </w:p>
    <w:p w14:paraId="2754DE6A" w14:textId="77777777" w:rsidR="00B22928" w:rsidRPr="00DC0D22" w:rsidRDefault="00B22928" w:rsidP="005208AD">
      <w:pPr>
        <w:jc w:val="both"/>
        <w:rPr>
          <w:rFonts w:ascii="Times New Roman" w:hAnsi="Times New Roman"/>
          <w:sz w:val="23"/>
          <w:szCs w:val="23"/>
          <w:lang w:val="uk-UA"/>
        </w:rPr>
      </w:pPr>
    </w:p>
    <w:p w14:paraId="7DE5608C" w14:textId="77777777" w:rsidR="00B22928" w:rsidRPr="00DC0D22" w:rsidRDefault="00B22928" w:rsidP="005208AD">
      <w:pPr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8. Відповідальність сторін</w:t>
      </w:r>
    </w:p>
    <w:p w14:paraId="63B5C51B" w14:textId="77777777" w:rsidR="00B22928" w:rsidRPr="00DC0D22" w:rsidRDefault="00066BCE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8.1.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Постачальник н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>есе відповідальність за якість Т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овару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, що постачається. Якщо Товар не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відповід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атиме якості заявленій в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с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>ертифікаті</w:t>
      </w:r>
      <w:r w:rsidR="002035D5" w:rsidRPr="00DC0D22">
        <w:rPr>
          <w:rFonts w:ascii="Times New Roman" w:hAnsi="Times New Roman"/>
          <w:sz w:val="23"/>
          <w:szCs w:val="23"/>
          <w:lang w:val="uk-UA"/>
        </w:rPr>
        <w:t xml:space="preserve"> якості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 (відповідності)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, Постачальник 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зобов’язаний замінити Товар </w:t>
      </w:r>
      <w:r w:rsidR="002035D5" w:rsidRPr="00DC0D22">
        <w:rPr>
          <w:rFonts w:ascii="Times New Roman" w:hAnsi="Times New Roman"/>
          <w:sz w:val="23"/>
          <w:szCs w:val="23"/>
          <w:lang w:val="uk-UA"/>
        </w:rPr>
        <w:t xml:space="preserve">на протязі </w:t>
      </w:r>
      <w:r w:rsidR="00C411F3" w:rsidRPr="00DC0D22">
        <w:rPr>
          <w:rFonts w:ascii="Times New Roman" w:hAnsi="Times New Roman"/>
          <w:sz w:val="23"/>
          <w:szCs w:val="23"/>
          <w:lang w:val="uk-UA"/>
        </w:rPr>
        <w:t>14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днів з моменту отримання 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відповідної претензії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Покупця.</w:t>
      </w:r>
    </w:p>
    <w:p w14:paraId="4F578C87" w14:textId="77777777" w:rsidR="00066BCE" w:rsidRPr="00DC0D22" w:rsidRDefault="00066BCE" w:rsidP="005208AD">
      <w:pPr>
        <w:pStyle w:val="a3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14:paraId="6CB6EA36" w14:textId="77777777" w:rsidR="00B22928" w:rsidRPr="00DC0D22" w:rsidRDefault="00B22928" w:rsidP="005208AD">
      <w:pPr>
        <w:pStyle w:val="a3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9. Випадки звільнення від відповідальності (форс-мажор)</w:t>
      </w:r>
    </w:p>
    <w:p w14:paraId="40440B49" w14:textId="77777777" w:rsidR="00B22928" w:rsidRPr="00DC0D22" w:rsidRDefault="00B22928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9.1. Ніяка відповідальність не може бути наслідком невиконання будь-якого із положень цього </w:t>
      </w:r>
      <w:r w:rsidR="00066BCE" w:rsidRPr="00DC0D22">
        <w:rPr>
          <w:rFonts w:ascii="Times New Roman" w:hAnsi="Times New Roman"/>
          <w:sz w:val="23"/>
          <w:szCs w:val="23"/>
          <w:lang w:val="uk-UA"/>
        </w:rPr>
        <w:t>Договору</w:t>
      </w:r>
      <w:r w:rsidRPr="00DC0D22">
        <w:rPr>
          <w:rFonts w:ascii="Times New Roman" w:hAnsi="Times New Roman"/>
          <w:sz w:val="23"/>
          <w:szCs w:val="23"/>
          <w:lang w:val="uk-UA"/>
        </w:rPr>
        <w:t>, якщо це виконання є наслідком причин, що знаходяться поза контролем не виконавчої сторони, подібних стихійному лиху, воєнним діям, торговому ембарго,  втручанням з боку влади, громадським безпорядком (далі “форс-мажор”) та не обмеженим ними, а також недофінансуванням.</w:t>
      </w:r>
    </w:p>
    <w:p w14:paraId="0D71B821" w14:textId="77777777" w:rsidR="00B22928" w:rsidRPr="00DC0D22" w:rsidRDefault="00B22928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9.2. Форс-мажор автоматично продовжує термін виконання зобов’язань</w:t>
      </w:r>
      <w:r w:rsidR="00B1796B" w:rsidRPr="00DC0D22">
        <w:rPr>
          <w:rFonts w:ascii="Times New Roman" w:hAnsi="Times New Roman"/>
          <w:sz w:val="23"/>
          <w:szCs w:val="23"/>
          <w:lang w:val="uk-UA"/>
        </w:rPr>
        <w:t xml:space="preserve"> по цьому 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 Договору.</w:t>
      </w:r>
    </w:p>
    <w:p w14:paraId="5EB17DD6" w14:textId="77777777" w:rsidR="00B22928" w:rsidRPr="00DC0D22" w:rsidRDefault="00B22928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9.3. Якщо форс-мажор триває понад 6 місяців, то кожна із Сторін має право розірвати цей Дог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>овір в частині не поставленого Т</w:t>
      </w:r>
      <w:r w:rsidRPr="00DC0D22">
        <w:rPr>
          <w:rFonts w:ascii="Times New Roman" w:hAnsi="Times New Roman"/>
          <w:sz w:val="23"/>
          <w:szCs w:val="23"/>
          <w:lang w:val="uk-UA"/>
        </w:rPr>
        <w:t>овару без обов’язку відшкодування збитків іншій стороні.</w:t>
      </w:r>
    </w:p>
    <w:p w14:paraId="4EF9FBC3" w14:textId="3D986D9E" w:rsidR="008644BA" w:rsidRPr="00DC0D22" w:rsidRDefault="00B22928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9.4. Строк дії форс-мажорних обставин підтверджується Торгово-промисловою палатою відповідної сторони.</w:t>
      </w:r>
    </w:p>
    <w:p w14:paraId="673C37F0" w14:textId="77777777" w:rsidR="00B22928" w:rsidRPr="00DC0D22" w:rsidRDefault="00B22928" w:rsidP="005208AD">
      <w:pPr>
        <w:pStyle w:val="a3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>10. Арбітраж, законодавство, що застосовується</w:t>
      </w:r>
    </w:p>
    <w:p w14:paraId="47B1CEB4" w14:textId="09A8A170" w:rsidR="008644BA" w:rsidRPr="00DC0D22" w:rsidRDefault="00B22928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10.1. Всі суперечки, які можуть виникнути із Договору чи з приводу </w:t>
      </w:r>
      <w:r w:rsidR="00066BCE" w:rsidRPr="00DC0D22">
        <w:rPr>
          <w:rFonts w:ascii="Times New Roman" w:hAnsi="Times New Roman"/>
          <w:sz w:val="23"/>
          <w:szCs w:val="23"/>
          <w:lang w:val="uk-UA"/>
        </w:rPr>
        <w:t>неналежного його виконання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 Сторони будуть вирішувати шляхом переговорів та прийняття відповідних рішень. В тому випадку, якщо Сторони не можуть самостійно дійти згоди, спір пропонується передати на розгляд суду.</w:t>
      </w:r>
    </w:p>
    <w:p w14:paraId="0B53B9A4" w14:textId="77777777" w:rsidR="00B22928" w:rsidRPr="00DC0D22" w:rsidRDefault="00B22928" w:rsidP="005208AD">
      <w:pPr>
        <w:pStyle w:val="a3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 xml:space="preserve">11. </w:t>
      </w:r>
      <w:r w:rsidR="00874715" w:rsidRPr="00DC0D22">
        <w:rPr>
          <w:rFonts w:ascii="Times New Roman" w:hAnsi="Times New Roman"/>
          <w:b/>
          <w:sz w:val="23"/>
          <w:szCs w:val="23"/>
          <w:lang w:val="uk-UA"/>
        </w:rPr>
        <w:t>Загальні положення</w:t>
      </w:r>
    </w:p>
    <w:p w14:paraId="260591C9" w14:textId="77777777" w:rsidR="00874715" w:rsidRPr="00DC0D22" w:rsidRDefault="00874715" w:rsidP="005208AD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>11.1. Цей Договір складено українською мовою у двох примірниках, по одному для кожної Сторони, примірники є рівно автентичними.</w:t>
      </w:r>
    </w:p>
    <w:p w14:paraId="7CEF3E28" w14:textId="0358C38C" w:rsidR="00B22928" w:rsidRPr="00DC0D22" w:rsidRDefault="00874715" w:rsidP="00F623F2">
      <w:pPr>
        <w:pStyle w:val="a3"/>
        <w:jc w:val="both"/>
        <w:rPr>
          <w:rFonts w:ascii="Times New Roman" w:hAnsi="Times New Roman"/>
          <w:sz w:val="23"/>
          <w:szCs w:val="23"/>
          <w:lang w:val="uk-UA"/>
        </w:rPr>
      </w:pPr>
      <w:r w:rsidRPr="00DC0D22">
        <w:rPr>
          <w:rFonts w:ascii="Times New Roman" w:hAnsi="Times New Roman"/>
          <w:sz w:val="23"/>
          <w:szCs w:val="23"/>
          <w:lang w:val="uk-UA"/>
        </w:rPr>
        <w:t xml:space="preserve">11.2.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Вс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і зміни, доповнення, 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уточнення й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розірвання Договору дійсні у тому  випадк</w:t>
      </w:r>
      <w:r w:rsidR="008347AF" w:rsidRPr="00DC0D22">
        <w:rPr>
          <w:rFonts w:ascii="Times New Roman" w:hAnsi="Times New Roman"/>
          <w:sz w:val="23"/>
          <w:szCs w:val="23"/>
          <w:lang w:val="uk-UA"/>
        </w:rPr>
        <w:t>у, якщо вони викладені у формі Д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>одаткових угод</w:t>
      </w:r>
      <w:r w:rsidRPr="00DC0D22">
        <w:rPr>
          <w:rFonts w:ascii="Times New Roman" w:hAnsi="Times New Roman"/>
          <w:sz w:val="23"/>
          <w:szCs w:val="23"/>
          <w:lang w:val="uk-UA"/>
        </w:rPr>
        <w:t xml:space="preserve">, Специфікацій (Додатків) й </w:t>
      </w:r>
      <w:r w:rsidR="00B22928" w:rsidRPr="00DC0D22">
        <w:rPr>
          <w:rFonts w:ascii="Times New Roman" w:hAnsi="Times New Roman"/>
          <w:sz w:val="23"/>
          <w:szCs w:val="23"/>
          <w:lang w:val="uk-UA"/>
        </w:rPr>
        <w:t xml:space="preserve"> підписані уповноваже</w:t>
      </w:r>
      <w:r w:rsidR="008644BA" w:rsidRPr="00DC0D22">
        <w:rPr>
          <w:rFonts w:ascii="Times New Roman" w:hAnsi="Times New Roman"/>
          <w:sz w:val="23"/>
          <w:szCs w:val="23"/>
          <w:lang w:val="uk-UA"/>
        </w:rPr>
        <w:t xml:space="preserve">ними представниками Сторін. </w:t>
      </w:r>
    </w:p>
    <w:p w14:paraId="013072AE" w14:textId="77777777" w:rsidR="008347AF" w:rsidRPr="00DC0D22" w:rsidRDefault="00AC6A19" w:rsidP="0004683A">
      <w:pPr>
        <w:pStyle w:val="a3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DC0D22">
        <w:rPr>
          <w:rFonts w:ascii="Times New Roman" w:hAnsi="Times New Roman"/>
          <w:b/>
          <w:sz w:val="23"/>
          <w:szCs w:val="23"/>
          <w:lang w:val="uk-UA"/>
        </w:rPr>
        <w:t xml:space="preserve">12. </w:t>
      </w:r>
      <w:r w:rsidR="00874715" w:rsidRPr="00DC0D22">
        <w:rPr>
          <w:rFonts w:ascii="Times New Roman" w:hAnsi="Times New Roman"/>
          <w:b/>
          <w:sz w:val="23"/>
          <w:szCs w:val="23"/>
          <w:lang w:val="uk-UA"/>
        </w:rPr>
        <w:t>Юридичні адреси сторін та платіжні реквізити</w:t>
      </w:r>
    </w:p>
    <w:tbl>
      <w:tblPr>
        <w:tblW w:w="10641" w:type="dxa"/>
        <w:tblInd w:w="-252" w:type="dxa"/>
        <w:tblLook w:val="01E0" w:firstRow="1" w:lastRow="1" w:firstColumn="1" w:lastColumn="1" w:noHBand="0" w:noVBand="0"/>
      </w:tblPr>
      <w:tblGrid>
        <w:gridCol w:w="5217"/>
        <w:gridCol w:w="5424"/>
      </w:tblGrid>
      <w:tr w:rsidR="00E87961" w:rsidRPr="00DC0D22" w14:paraId="59A0A259" w14:textId="77777777" w:rsidTr="0021551D">
        <w:trPr>
          <w:trHeight w:val="529"/>
        </w:trPr>
        <w:tc>
          <w:tcPr>
            <w:tcW w:w="5217" w:type="dxa"/>
          </w:tcPr>
          <w:p w14:paraId="3AAC3149" w14:textId="77777777" w:rsidR="0004683A" w:rsidRPr="00DC0D22" w:rsidRDefault="0004683A" w:rsidP="000468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14:paraId="7AEBA093" w14:textId="77777777" w:rsidR="00E87961" w:rsidRPr="00DC0D22" w:rsidRDefault="00E87961" w:rsidP="000468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C0D2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5424" w:type="dxa"/>
          </w:tcPr>
          <w:p w14:paraId="3C7C11A7" w14:textId="77777777" w:rsidR="0004683A" w:rsidRPr="00DC0D22" w:rsidRDefault="0004683A" w:rsidP="0004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  <w:p w14:paraId="7EBDFD05" w14:textId="77777777" w:rsidR="00E87961" w:rsidRPr="00DC0D22" w:rsidRDefault="00E87961" w:rsidP="0004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C0D22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ПОКУПЕЦЬ</w:t>
            </w:r>
          </w:p>
        </w:tc>
      </w:tr>
      <w:tr w:rsidR="00360D99" w:rsidRPr="00184800" w14:paraId="484306CD" w14:textId="77777777" w:rsidTr="00D062F9">
        <w:trPr>
          <w:trHeight w:val="1619"/>
        </w:trPr>
        <w:tc>
          <w:tcPr>
            <w:tcW w:w="5217" w:type="dxa"/>
          </w:tcPr>
          <w:p w14:paraId="4E8E5964" w14:textId="6CB0A03D" w:rsidR="00360D99" w:rsidRPr="00DC0D22" w:rsidRDefault="00360D99" w:rsidP="003F346A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424" w:type="dxa"/>
          </w:tcPr>
          <w:p w14:paraId="30A305A0" w14:textId="77777777" w:rsidR="00360D99" w:rsidRPr="00DC0D22" w:rsidRDefault="00360D99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D83D80A" w14:textId="55F8F636" w:rsidR="00360D99" w:rsidRPr="00223F18" w:rsidRDefault="00223F18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КНП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"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Ржищівський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міський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центр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первинної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медико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санітарної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допомоги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"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Ржищівської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міської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ради</w:t>
            </w:r>
          </w:p>
          <w:p w14:paraId="22C30D6C" w14:textId="77777777" w:rsidR="00360D99" w:rsidRDefault="00360D99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864845C" w14:textId="2FE69B56" w:rsidR="00360D99" w:rsidRPr="00430F0D" w:rsidRDefault="00360D99" w:rsidP="00360D99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м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Ржищів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вул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Соборна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40.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Індекс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09230</w:t>
            </w:r>
          </w:p>
          <w:p w14:paraId="7336B395" w14:textId="77777777" w:rsidR="00360D99" w:rsidRPr="00430F0D" w:rsidRDefault="00360D99" w:rsidP="00360D99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ЄДРПОУ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42637772</w:t>
            </w:r>
          </w:p>
          <w:p w14:paraId="14944621" w14:textId="77777777" w:rsidR="00360D99" w:rsidRPr="00430F0D" w:rsidRDefault="00360D99" w:rsidP="00360D99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ІПН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426377710336</w:t>
            </w:r>
          </w:p>
          <w:p w14:paraId="17532227" w14:textId="5637AD88" w:rsidR="00360D99" w:rsidRPr="00430F0D" w:rsidRDefault="00360D99" w:rsidP="00360D99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р</w:t>
            </w:r>
            <w:r w:rsidRPr="00430F0D">
              <w:rPr>
                <w:rFonts w:ascii="Times New Roman" w:hAnsi="Times New Roman"/>
                <w:bCs/>
                <w:lang w:val="uk-UA"/>
              </w:rPr>
              <w:t>/</w:t>
            </w:r>
            <w:proofErr w:type="spellStart"/>
            <w:r w:rsidRPr="00430F0D">
              <w:rPr>
                <w:rFonts w:ascii="Times New Roman" w:hAnsi="Times New Roman" w:hint="eastAsia"/>
                <w:bCs/>
                <w:lang w:val="uk-UA"/>
              </w:rPr>
              <w:t>р</w:t>
            </w:r>
            <w:proofErr w:type="spellEnd"/>
            <w:r w:rsidRPr="00430F0D">
              <w:rPr>
                <w:rFonts w:ascii="Times New Roman" w:hAnsi="Times New Roman"/>
                <w:bCs/>
                <w:lang w:val="uk-UA"/>
              </w:rPr>
              <w:t xml:space="preserve"> UA </w:t>
            </w:r>
            <w:r w:rsidR="004406EE">
              <w:rPr>
                <w:rFonts w:ascii="Times New Roman" w:hAnsi="Times New Roman"/>
                <w:bCs/>
                <w:lang w:val="uk-UA"/>
              </w:rPr>
              <w:t>______________________________</w:t>
            </w:r>
          </w:p>
          <w:p w14:paraId="6B51F48D" w14:textId="5C576736" w:rsidR="00360D99" w:rsidRPr="00430F0D" w:rsidRDefault="00360D99" w:rsidP="00360D99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/>
                <w:bCs/>
                <w:lang w:val="uk-UA"/>
              </w:rPr>
              <w:t xml:space="preserve"> 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ел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пошта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   </w:t>
            </w:r>
            <w:hyperlink r:id="rId6" w:history="1">
              <w:r w:rsidRPr="00430F0D">
                <w:rPr>
                  <w:rStyle w:val="ab"/>
                  <w:bCs/>
                  <w:lang w:val="uk-UA"/>
                </w:rPr>
                <w:t>rzhyshchiv.pmsd@gmail.com</w:t>
              </w:r>
            </w:hyperlink>
          </w:p>
          <w:p w14:paraId="46441B52" w14:textId="201F6C91" w:rsidR="00360D99" w:rsidRDefault="00360D99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094CA5E" w14:textId="1724743C" w:rsidR="00360D99" w:rsidRDefault="00360D99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C8BCD7A" w14:textId="1DD7D1D9" w:rsidR="00360D99" w:rsidRDefault="00360D99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B9A4347" w14:textId="77777777" w:rsidR="00360D99" w:rsidRPr="00430F0D" w:rsidRDefault="00360D99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C2D9797" w14:textId="77777777" w:rsidR="00360D99" w:rsidRDefault="00360D99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Директор</w:t>
            </w:r>
            <w:r w:rsidRPr="00430F0D">
              <w:rPr>
                <w:rFonts w:ascii="Times New Roman" w:hAnsi="Times New Roman"/>
                <w:b/>
                <w:bCs/>
                <w:lang w:val="uk-UA"/>
              </w:rPr>
              <w:t xml:space="preserve">                  </w:t>
            </w: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Я</w:t>
            </w:r>
            <w:r w:rsidRPr="00430F0D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О</w:t>
            </w:r>
            <w:r w:rsidRPr="00430F0D">
              <w:rPr>
                <w:rFonts w:ascii="Times New Roman" w:hAnsi="Times New Roman"/>
                <w:b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Тихомирова</w:t>
            </w:r>
          </w:p>
          <w:p w14:paraId="1C1D2EE2" w14:textId="77777777" w:rsidR="002A46FD" w:rsidRDefault="002A46FD" w:rsidP="00360D99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7A5A1F6" w14:textId="421FC2E1" w:rsidR="002A46FD" w:rsidRPr="00DC0D22" w:rsidRDefault="002A46FD" w:rsidP="00360D9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84BB4C2" w14:textId="77777777" w:rsidR="00C808A9" w:rsidRDefault="00C808A9" w:rsidP="00F623F2">
      <w:pPr>
        <w:shd w:val="clear" w:color="auto" w:fill="FFFFFF"/>
        <w:ind w:left="6300"/>
        <w:rPr>
          <w:lang w:val="en-US"/>
        </w:rPr>
      </w:pPr>
    </w:p>
    <w:p w14:paraId="73E6F9A8" w14:textId="77777777" w:rsidR="00C808A9" w:rsidRDefault="00C808A9" w:rsidP="00F623F2">
      <w:pPr>
        <w:shd w:val="clear" w:color="auto" w:fill="FFFFFF"/>
        <w:ind w:left="6300"/>
        <w:rPr>
          <w:lang w:val="en-US"/>
        </w:rPr>
      </w:pPr>
    </w:p>
    <w:p w14:paraId="70354517" w14:textId="77777777" w:rsidR="00C808A9" w:rsidRDefault="00C808A9" w:rsidP="00F623F2">
      <w:pPr>
        <w:shd w:val="clear" w:color="auto" w:fill="FFFFFF"/>
        <w:ind w:left="6300"/>
        <w:rPr>
          <w:lang w:val="en-US"/>
        </w:rPr>
      </w:pPr>
    </w:p>
    <w:p w14:paraId="4775F198" w14:textId="77777777" w:rsidR="00C808A9" w:rsidRDefault="00C808A9" w:rsidP="00F623F2">
      <w:pPr>
        <w:shd w:val="clear" w:color="auto" w:fill="FFFFFF"/>
        <w:ind w:left="6300"/>
        <w:rPr>
          <w:lang w:val="en-US"/>
        </w:rPr>
      </w:pPr>
    </w:p>
    <w:p w14:paraId="4161C51C" w14:textId="77777777" w:rsidR="00C808A9" w:rsidRDefault="00C808A9" w:rsidP="00F623F2">
      <w:pPr>
        <w:shd w:val="clear" w:color="auto" w:fill="FFFFFF"/>
        <w:ind w:left="6300"/>
        <w:rPr>
          <w:lang w:val="en-US"/>
        </w:rPr>
      </w:pPr>
    </w:p>
    <w:p w14:paraId="75B73F38" w14:textId="77777777" w:rsidR="00C808A9" w:rsidRDefault="00C808A9" w:rsidP="00F623F2">
      <w:pPr>
        <w:shd w:val="clear" w:color="auto" w:fill="FFFFFF"/>
        <w:ind w:left="6300"/>
        <w:rPr>
          <w:lang w:val="uk-UA"/>
        </w:rPr>
      </w:pPr>
    </w:p>
    <w:p w14:paraId="532D6717" w14:textId="77777777" w:rsidR="00B728EA" w:rsidRDefault="00B728EA" w:rsidP="00F623F2">
      <w:pPr>
        <w:shd w:val="clear" w:color="auto" w:fill="FFFFFF"/>
        <w:ind w:left="6300"/>
        <w:rPr>
          <w:lang w:val="uk-UA"/>
        </w:rPr>
      </w:pPr>
    </w:p>
    <w:p w14:paraId="0FD8C43C" w14:textId="77777777" w:rsidR="00B728EA" w:rsidRDefault="00B728EA" w:rsidP="00F623F2">
      <w:pPr>
        <w:shd w:val="clear" w:color="auto" w:fill="FFFFFF"/>
        <w:ind w:left="6300"/>
        <w:rPr>
          <w:lang w:val="uk-UA"/>
        </w:rPr>
      </w:pPr>
    </w:p>
    <w:p w14:paraId="09ECF456" w14:textId="77777777" w:rsidR="00B728EA" w:rsidRDefault="00B728EA" w:rsidP="00F623F2">
      <w:pPr>
        <w:shd w:val="clear" w:color="auto" w:fill="FFFFFF"/>
        <w:ind w:left="6300"/>
        <w:rPr>
          <w:lang w:val="uk-UA"/>
        </w:rPr>
      </w:pPr>
    </w:p>
    <w:p w14:paraId="089C62DD" w14:textId="650434A3" w:rsidR="00B728EA" w:rsidRDefault="00B728EA" w:rsidP="00B728EA">
      <w:pPr>
        <w:shd w:val="clear" w:color="auto" w:fill="FFFFFF"/>
        <w:ind w:left="6300"/>
      </w:pPr>
      <w:r>
        <w:rPr>
          <w:lang w:val="en-US"/>
        </w:rPr>
        <w:t xml:space="preserve">Додаток </w:t>
      </w:r>
      <w:r>
        <w:rPr>
          <w:lang w:val="uk-UA"/>
        </w:rPr>
        <w:t>до</w:t>
      </w:r>
      <w:r>
        <w:t xml:space="preserve"> договору № ________</w:t>
      </w:r>
    </w:p>
    <w:p w14:paraId="26E72B21" w14:textId="120DA943" w:rsidR="00B728EA" w:rsidRPr="00826E74" w:rsidRDefault="00B728EA" w:rsidP="00826E74">
      <w:pPr>
        <w:shd w:val="clear" w:color="auto" w:fill="FFFFFF"/>
        <w:tabs>
          <w:tab w:val="left" w:pos="6300"/>
        </w:tabs>
        <w:ind w:left="6804" w:hanging="504"/>
        <w:rPr>
          <w:lang w:val="uk-UA"/>
        </w:rPr>
      </w:pPr>
      <w:r>
        <w:t>від  _________________</w:t>
      </w:r>
      <w:r>
        <w:rPr>
          <w:lang w:val="uk-UA"/>
        </w:rPr>
        <w:t>_</w:t>
      </w:r>
    </w:p>
    <w:p w14:paraId="0D6E5BD8" w14:textId="77777777" w:rsidR="00B728EA" w:rsidRDefault="00B728EA" w:rsidP="00B728EA">
      <w:pPr>
        <w:shd w:val="clear" w:color="auto" w:fill="FFFFFF"/>
        <w:spacing w:line="360" w:lineRule="auto"/>
        <w:ind w:right="619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СПЕЦИФІКАЦІЯ</w:t>
      </w:r>
    </w:p>
    <w:tbl>
      <w:tblPr>
        <w:tblW w:w="5335" w:type="pct"/>
        <w:tblInd w:w="-66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5866"/>
        <w:gridCol w:w="1046"/>
        <w:gridCol w:w="1179"/>
        <w:gridCol w:w="1266"/>
        <w:gridCol w:w="1286"/>
        <w:gridCol w:w="16"/>
      </w:tblGrid>
      <w:tr w:rsidR="009A7A06" w14:paraId="40BD03EB" w14:textId="77777777" w:rsidTr="001449DA">
        <w:trPr>
          <w:trHeight w:hRule="exact" w:val="106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C6328D" w14:textId="77777777" w:rsidR="00B728EA" w:rsidRPr="00826E74" w:rsidRDefault="00B728EA" w:rsidP="00496DA2">
            <w:pPr>
              <w:shd w:val="clear" w:color="auto" w:fill="FFFFFF"/>
              <w:ind w:right="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E74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E3732" w14:textId="77777777" w:rsidR="00B728EA" w:rsidRPr="00826E74" w:rsidRDefault="00B728EA" w:rsidP="00496DA2">
            <w:pPr>
              <w:pStyle w:val="9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826E74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84930" w14:textId="77777777" w:rsidR="00B728EA" w:rsidRPr="00826E74" w:rsidRDefault="00B728EA" w:rsidP="00496DA2">
            <w:pPr>
              <w:shd w:val="clear" w:color="auto" w:fill="FFFFFF"/>
              <w:ind w:left="38" w:right="3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26E74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C8FF9" w14:textId="77777777" w:rsidR="00B728EA" w:rsidRPr="00826E74" w:rsidRDefault="00B728EA" w:rsidP="00496DA2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26E74">
              <w:rPr>
                <w:rFonts w:ascii="Times New Roman" w:hAnsi="Times New Roman"/>
                <w:sz w:val="22"/>
                <w:szCs w:val="22"/>
              </w:rPr>
              <w:t>Одининиця</w:t>
            </w:r>
            <w:proofErr w:type="spellEnd"/>
            <w:r w:rsidRPr="00826E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6E74">
              <w:rPr>
                <w:rFonts w:ascii="Times New Roman" w:hAnsi="Times New Roman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3C45FB" w14:textId="77777777" w:rsidR="00B728EA" w:rsidRPr="00826E74" w:rsidRDefault="00B728EA" w:rsidP="00496DA2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26E74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End"/>
            <w:r w:rsidRPr="00826E74">
              <w:rPr>
                <w:rFonts w:ascii="Times New Roman" w:hAnsi="Times New Roman"/>
                <w:sz w:val="22"/>
                <w:szCs w:val="22"/>
              </w:rPr>
              <w:t>іна</w:t>
            </w:r>
            <w:proofErr w:type="spellEnd"/>
            <w:r w:rsidRPr="00826E74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proofErr w:type="spellStart"/>
            <w:r w:rsidRPr="00826E74">
              <w:rPr>
                <w:rFonts w:ascii="Times New Roman" w:hAnsi="Times New Roman"/>
                <w:sz w:val="22"/>
                <w:szCs w:val="22"/>
              </w:rPr>
              <w:t>одиницю</w:t>
            </w:r>
            <w:proofErr w:type="spellEnd"/>
            <w:r w:rsidRPr="00826E74">
              <w:rPr>
                <w:rFonts w:ascii="Times New Roman" w:hAnsi="Times New Roman"/>
                <w:sz w:val="22"/>
                <w:szCs w:val="22"/>
              </w:rPr>
              <w:t xml:space="preserve">  грн.</w:t>
            </w: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59834" w14:textId="77777777" w:rsidR="00B728EA" w:rsidRPr="00826E74" w:rsidRDefault="00B728EA" w:rsidP="00496DA2">
            <w:pPr>
              <w:shd w:val="clear" w:color="auto" w:fill="FFFFFF"/>
              <w:ind w:left="125" w:right="13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26E74">
              <w:rPr>
                <w:rFonts w:ascii="Times New Roman" w:hAnsi="Times New Roman"/>
                <w:sz w:val="22"/>
                <w:szCs w:val="22"/>
              </w:rPr>
              <w:t>Загальна</w:t>
            </w:r>
            <w:proofErr w:type="spellEnd"/>
            <w:r w:rsidRPr="00826E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6E74">
              <w:rPr>
                <w:rFonts w:ascii="Times New Roman" w:hAnsi="Times New Roman"/>
                <w:sz w:val="22"/>
                <w:szCs w:val="22"/>
              </w:rPr>
              <w:t>вартість</w:t>
            </w:r>
            <w:proofErr w:type="spellEnd"/>
            <w:r w:rsidRPr="00826E74">
              <w:rPr>
                <w:rFonts w:ascii="Times New Roman" w:hAnsi="Times New Roman"/>
                <w:sz w:val="22"/>
                <w:szCs w:val="22"/>
              </w:rPr>
              <w:t>, грн.</w:t>
            </w:r>
          </w:p>
        </w:tc>
      </w:tr>
      <w:tr w:rsidR="009A7A06" w14:paraId="113BC4FE" w14:textId="77777777" w:rsidTr="004406EE">
        <w:trPr>
          <w:trHeight w:hRule="exact" w:val="614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C201F" w14:textId="77777777" w:rsidR="00B728EA" w:rsidRPr="00826E74" w:rsidRDefault="00B728EA" w:rsidP="00496DA2">
            <w:pPr>
              <w:shd w:val="clear" w:color="auto" w:fill="FFFFFF"/>
              <w:ind w:right="86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6E74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8FF42" w14:textId="45A517B0" w:rsidR="00B728EA" w:rsidRPr="001449DA" w:rsidRDefault="00B728EA" w:rsidP="00496DA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55114" w14:textId="35640593" w:rsidR="00B728EA" w:rsidRPr="00482610" w:rsidRDefault="00B728EA" w:rsidP="00496DA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45EC3" w14:textId="5983EE91" w:rsidR="00B728EA" w:rsidRPr="00826E74" w:rsidRDefault="00B728EA" w:rsidP="00496DA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00EE" w14:textId="0260E027" w:rsidR="00B728EA" w:rsidRPr="00826E74" w:rsidRDefault="00B728EA" w:rsidP="00496DA2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49D1A" w14:textId="698A86C3" w:rsidR="00B728EA" w:rsidRPr="00826E74" w:rsidRDefault="00B728EA" w:rsidP="00496DA2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9A7A06" w:rsidRPr="00826E74" w14:paraId="1225ACEC" w14:textId="77777777" w:rsidTr="001449DA">
        <w:trPr>
          <w:gridAfter w:val="1"/>
          <w:wAfter w:w="7" w:type="pct"/>
          <w:trHeight w:hRule="exact" w:val="273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D1E03" w14:textId="77777777" w:rsidR="009A7A06" w:rsidRPr="00826E74" w:rsidRDefault="009A7A06" w:rsidP="009C15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2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538D8" w14:textId="77777777" w:rsidR="009A7A06" w:rsidRPr="00826E74" w:rsidRDefault="009A7A06" w:rsidP="009C15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6E74">
              <w:rPr>
                <w:rFonts w:ascii="Times New Roman" w:hAnsi="Times New Roman"/>
                <w:sz w:val="22"/>
                <w:szCs w:val="22"/>
                <w:lang w:val="uk-UA"/>
              </w:rPr>
              <w:t>Разом до оплати: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2BC12" w14:textId="59369B2A" w:rsidR="009A7A06" w:rsidRPr="00826E74" w:rsidRDefault="009A7A06" w:rsidP="009C15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73615FF3" w14:textId="48E8DF3B" w:rsidR="00FE696C" w:rsidRDefault="00B728EA" w:rsidP="00FE696C">
      <w:pPr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b/>
          <w:sz w:val="23"/>
          <w:szCs w:val="23"/>
          <w:lang w:val="uk-UA"/>
        </w:rPr>
        <w:t xml:space="preserve">Всього: </w:t>
      </w:r>
      <w:r w:rsidR="004406EE">
        <w:rPr>
          <w:rFonts w:ascii="Times New Roman" w:hAnsi="Times New Roman"/>
          <w:b/>
          <w:sz w:val="23"/>
          <w:szCs w:val="23"/>
          <w:lang w:val="uk-UA"/>
        </w:rPr>
        <w:t>_________________________________________</w:t>
      </w:r>
    </w:p>
    <w:p w14:paraId="596CC2F8" w14:textId="79AAD460" w:rsidR="00B728EA" w:rsidRPr="008C129E" w:rsidRDefault="00B728EA" w:rsidP="00826E74">
      <w:pPr>
        <w:jc w:val="both"/>
        <w:rPr>
          <w:rFonts w:ascii="Times New Roman" w:hAnsi="Times New Roman"/>
          <w:sz w:val="23"/>
          <w:szCs w:val="23"/>
          <w:lang w:val="uk-UA"/>
        </w:rPr>
      </w:pPr>
    </w:p>
    <w:tbl>
      <w:tblPr>
        <w:tblW w:w="10641" w:type="dxa"/>
        <w:tblInd w:w="-252" w:type="dxa"/>
        <w:tblLook w:val="01E0" w:firstRow="1" w:lastRow="1" w:firstColumn="1" w:lastColumn="1" w:noHBand="0" w:noVBand="0"/>
      </w:tblPr>
      <w:tblGrid>
        <w:gridCol w:w="5217"/>
        <w:gridCol w:w="5424"/>
      </w:tblGrid>
      <w:tr w:rsidR="006E1F27" w:rsidRPr="00DC0D22" w14:paraId="3C075CD9" w14:textId="77777777" w:rsidTr="00444470">
        <w:trPr>
          <w:trHeight w:val="529"/>
        </w:trPr>
        <w:tc>
          <w:tcPr>
            <w:tcW w:w="5217" w:type="dxa"/>
          </w:tcPr>
          <w:p w14:paraId="07D41E19" w14:textId="77777777" w:rsidR="006E1F27" w:rsidRPr="00DC0D22" w:rsidRDefault="006E1F27" w:rsidP="0044447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14:paraId="6F935808" w14:textId="77777777" w:rsidR="006E1F27" w:rsidRPr="00DC0D22" w:rsidRDefault="006E1F27" w:rsidP="0044447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C0D2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5424" w:type="dxa"/>
          </w:tcPr>
          <w:p w14:paraId="02A51888" w14:textId="77777777" w:rsidR="006E1F27" w:rsidRPr="00DC0D22" w:rsidRDefault="006E1F27" w:rsidP="00444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  <w:p w14:paraId="12AAC2FF" w14:textId="77777777" w:rsidR="006E1F27" w:rsidRPr="00DC0D22" w:rsidRDefault="006E1F27" w:rsidP="00444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C0D22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ПОКУПЕЦЬ</w:t>
            </w:r>
          </w:p>
        </w:tc>
      </w:tr>
      <w:tr w:rsidR="006E1F27" w:rsidRPr="00184800" w14:paraId="36434870" w14:textId="77777777" w:rsidTr="00444470">
        <w:trPr>
          <w:trHeight w:val="1619"/>
        </w:trPr>
        <w:tc>
          <w:tcPr>
            <w:tcW w:w="5217" w:type="dxa"/>
          </w:tcPr>
          <w:p w14:paraId="5856CC7D" w14:textId="28C8A85C" w:rsidR="006E1F27" w:rsidRPr="00DC0D22" w:rsidRDefault="006E1F27" w:rsidP="003F346A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5424" w:type="dxa"/>
          </w:tcPr>
          <w:p w14:paraId="14EFBEE4" w14:textId="77777777" w:rsidR="006E1F27" w:rsidRPr="00DC0D22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4C7ADE62" w14:textId="77777777" w:rsidR="006E1F27" w:rsidRPr="00223F18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КНП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"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Ржищівський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міський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центр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первинної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медико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санітарної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допомоги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"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Ржищівської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міської</w:t>
            </w:r>
            <w:r w:rsidRPr="00223F18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23F18">
              <w:rPr>
                <w:rFonts w:ascii="Times New Roman" w:hAnsi="Times New Roman" w:hint="eastAsia"/>
                <w:b/>
                <w:sz w:val="23"/>
                <w:szCs w:val="23"/>
                <w:lang w:val="uk-UA"/>
              </w:rPr>
              <w:t>ради</w:t>
            </w:r>
          </w:p>
          <w:p w14:paraId="20B2403A" w14:textId="77777777" w:rsidR="006E1F27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156B6C0" w14:textId="77777777" w:rsidR="006E1F27" w:rsidRPr="00430F0D" w:rsidRDefault="006E1F27" w:rsidP="00444470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м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Ржищів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вул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Соборна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40.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Індекс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09230</w:t>
            </w:r>
          </w:p>
          <w:p w14:paraId="26ADE11B" w14:textId="77777777" w:rsidR="006E1F27" w:rsidRPr="00430F0D" w:rsidRDefault="006E1F27" w:rsidP="00444470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ЄДРПОУ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42637772</w:t>
            </w:r>
          </w:p>
          <w:p w14:paraId="77A19E4C" w14:textId="77777777" w:rsidR="006E1F27" w:rsidRPr="00430F0D" w:rsidRDefault="006E1F27" w:rsidP="00444470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ІПН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426377710336</w:t>
            </w:r>
          </w:p>
          <w:p w14:paraId="0E42D37B" w14:textId="69000138" w:rsidR="006E1F27" w:rsidRPr="00430F0D" w:rsidRDefault="006E1F27" w:rsidP="00444470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Cs/>
                <w:lang w:val="uk-UA"/>
              </w:rPr>
              <w:t>р</w:t>
            </w:r>
            <w:r w:rsidRPr="00430F0D">
              <w:rPr>
                <w:rFonts w:ascii="Times New Roman" w:hAnsi="Times New Roman"/>
                <w:bCs/>
                <w:lang w:val="uk-UA"/>
              </w:rPr>
              <w:t>/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р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UA </w:t>
            </w:r>
            <w:r w:rsidR="004406EE">
              <w:rPr>
                <w:rFonts w:ascii="Times New Roman" w:hAnsi="Times New Roman"/>
                <w:bCs/>
                <w:lang w:val="uk-UA"/>
              </w:rPr>
              <w:t>_________________________________</w:t>
            </w:r>
          </w:p>
          <w:p w14:paraId="34B7D18D" w14:textId="77777777" w:rsidR="006E1F27" w:rsidRPr="00430F0D" w:rsidRDefault="006E1F27" w:rsidP="00444470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430F0D">
              <w:rPr>
                <w:rFonts w:ascii="Times New Roman" w:hAnsi="Times New Roman"/>
                <w:bCs/>
                <w:lang w:val="uk-UA"/>
              </w:rPr>
              <w:t xml:space="preserve"> 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ел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Cs/>
                <w:lang w:val="uk-UA"/>
              </w:rPr>
              <w:t>пошта</w:t>
            </w:r>
            <w:r w:rsidRPr="00430F0D">
              <w:rPr>
                <w:rFonts w:ascii="Times New Roman" w:hAnsi="Times New Roman"/>
                <w:bCs/>
                <w:lang w:val="uk-UA"/>
              </w:rPr>
              <w:t xml:space="preserve">    </w:t>
            </w:r>
            <w:hyperlink r:id="rId7" w:history="1">
              <w:r w:rsidRPr="00430F0D">
                <w:rPr>
                  <w:rStyle w:val="ab"/>
                  <w:bCs/>
                  <w:lang w:val="uk-UA"/>
                </w:rPr>
                <w:t>rzhyshchiv.pmsd@gmail.com</w:t>
              </w:r>
            </w:hyperlink>
          </w:p>
          <w:p w14:paraId="0AEEED16" w14:textId="77777777" w:rsidR="006E1F27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B0A16D3" w14:textId="77777777" w:rsidR="006E1F27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D1A481D" w14:textId="77777777" w:rsidR="006E1F27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4E3EC4D5" w14:textId="77777777" w:rsidR="006E1F27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44D4180" w14:textId="77777777" w:rsidR="006E1F27" w:rsidRPr="00430F0D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2D6917B" w14:textId="77777777" w:rsidR="006E1F27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Директор</w:t>
            </w:r>
            <w:r w:rsidRPr="00430F0D">
              <w:rPr>
                <w:rFonts w:ascii="Times New Roman" w:hAnsi="Times New Roman"/>
                <w:b/>
                <w:bCs/>
                <w:lang w:val="uk-UA"/>
              </w:rPr>
              <w:t xml:space="preserve">                  </w:t>
            </w: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Я</w:t>
            </w:r>
            <w:r w:rsidRPr="00430F0D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О</w:t>
            </w:r>
            <w:r w:rsidRPr="00430F0D">
              <w:rPr>
                <w:rFonts w:ascii="Times New Roman" w:hAnsi="Times New Roman"/>
                <w:b/>
                <w:bCs/>
                <w:lang w:val="uk-UA"/>
              </w:rPr>
              <w:t xml:space="preserve">. </w:t>
            </w:r>
            <w:r w:rsidRPr="00430F0D">
              <w:rPr>
                <w:rFonts w:ascii="Times New Roman" w:hAnsi="Times New Roman" w:hint="eastAsia"/>
                <w:b/>
                <w:bCs/>
                <w:lang w:val="uk-UA"/>
              </w:rPr>
              <w:t>Тихомирова</w:t>
            </w:r>
          </w:p>
          <w:p w14:paraId="2C980E8D" w14:textId="77777777" w:rsidR="006E1F27" w:rsidRDefault="006E1F27" w:rsidP="00444470">
            <w:pPr>
              <w:pStyle w:val="a3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072FC3B" w14:textId="77777777" w:rsidR="006E1F27" w:rsidRPr="00DC0D22" w:rsidRDefault="006E1F27" w:rsidP="0044447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C809A8E" w14:textId="77777777" w:rsidR="00B728EA" w:rsidRPr="00B728EA" w:rsidRDefault="00B728EA" w:rsidP="00826E74">
      <w:pPr>
        <w:shd w:val="clear" w:color="auto" w:fill="FFFFFF"/>
        <w:rPr>
          <w:lang w:val="uk-UA"/>
        </w:rPr>
      </w:pPr>
    </w:p>
    <w:sectPr w:rsidR="00B728EA" w:rsidRPr="00B728EA" w:rsidSect="00952110">
      <w:pgSz w:w="11906" w:h="16838"/>
      <w:pgMar w:top="425" w:right="425" w:bottom="42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9"/>
    <w:rsid w:val="00006880"/>
    <w:rsid w:val="000135CF"/>
    <w:rsid w:val="0002039A"/>
    <w:rsid w:val="00021BC6"/>
    <w:rsid w:val="00046539"/>
    <w:rsid w:val="0004683A"/>
    <w:rsid w:val="00060DCF"/>
    <w:rsid w:val="00066BCE"/>
    <w:rsid w:val="0007404A"/>
    <w:rsid w:val="000759D9"/>
    <w:rsid w:val="000776CF"/>
    <w:rsid w:val="000A191E"/>
    <w:rsid w:val="000A602C"/>
    <w:rsid w:val="000B1929"/>
    <w:rsid w:val="000B4B1B"/>
    <w:rsid w:val="000C71B8"/>
    <w:rsid w:val="000E0E3D"/>
    <w:rsid w:val="000E1A5B"/>
    <w:rsid w:val="000E46A0"/>
    <w:rsid w:val="000F5BF6"/>
    <w:rsid w:val="000F798D"/>
    <w:rsid w:val="00101F8A"/>
    <w:rsid w:val="001120D0"/>
    <w:rsid w:val="001429B5"/>
    <w:rsid w:val="0014452C"/>
    <w:rsid w:val="001449DA"/>
    <w:rsid w:val="00144BC0"/>
    <w:rsid w:val="00147DC8"/>
    <w:rsid w:val="00160C30"/>
    <w:rsid w:val="00160C84"/>
    <w:rsid w:val="0016632A"/>
    <w:rsid w:val="00180827"/>
    <w:rsid w:val="00182F7F"/>
    <w:rsid w:val="00184800"/>
    <w:rsid w:val="00192BDB"/>
    <w:rsid w:val="00193C72"/>
    <w:rsid w:val="001A4BF9"/>
    <w:rsid w:val="001A6A1C"/>
    <w:rsid w:val="001B3980"/>
    <w:rsid w:val="001B4270"/>
    <w:rsid w:val="001C6519"/>
    <w:rsid w:val="001C6B2F"/>
    <w:rsid w:val="001E08DA"/>
    <w:rsid w:val="001E617F"/>
    <w:rsid w:val="001F5E03"/>
    <w:rsid w:val="002035D5"/>
    <w:rsid w:val="002124A0"/>
    <w:rsid w:val="0021551D"/>
    <w:rsid w:val="00223F18"/>
    <w:rsid w:val="0022797C"/>
    <w:rsid w:val="0023157D"/>
    <w:rsid w:val="00260137"/>
    <w:rsid w:val="002638EE"/>
    <w:rsid w:val="0026402B"/>
    <w:rsid w:val="002671A8"/>
    <w:rsid w:val="00267490"/>
    <w:rsid w:val="00270C4E"/>
    <w:rsid w:val="00274ABD"/>
    <w:rsid w:val="00276970"/>
    <w:rsid w:val="00277312"/>
    <w:rsid w:val="00285513"/>
    <w:rsid w:val="00292AA4"/>
    <w:rsid w:val="00295D1C"/>
    <w:rsid w:val="002A46FD"/>
    <w:rsid w:val="002A47C7"/>
    <w:rsid w:val="002A514C"/>
    <w:rsid w:val="002C1B55"/>
    <w:rsid w:val="002C1B67"/>
    <w:rsid w:val="002C644B"/>
    <w:rsid w:val="002D2018"/>
    <w:rsid w:val="002D2637"/>
    <w:rsid w:val="002D2959"/>
    <w:rsid w:val="002E2C0A"/>
    <w:rsid w:val="002F4209"/>
    <w:rsid w:val="003114FA"/>
    <w:rsid w:val="00325B0C"/>
    <w:rsid w:val="0034428C"/>
    <w:rsid w:val="003463E2"/>
    <w:rsid w:val="00352F03"/>
    <w:rsid w:val="00353515"/>
    <w:rsid w:val="00360D99"/>
    <w:rsid w:val="0036125C"/>
    <w:rsid w:val="00372D0B"/>
    <w:rsid w:val="00376081"/>
    <w:rsid w:val="003810B7"/>
    <w:rsid w:val="003817D2"/>
    <w:rsid w:val="00382182"/>
    <w:rsid w:val="00382280"/>
    <w:rsid w:val="00386AA4"/>
    <w:rsid w:val="00387D73"/>
    <w:rsid w:val="003935F0"/>
    <w:rsid w:val="00397DE9"/>
    <w:rsid w:val="003A2DF7"/>
    <w:rsid w:val="003A41FA"/>
    <w:rsid w:val="003B1F6E"/>
    <w:rsid w:val="003C02D5"/>
    <w:rsid w:val="003E69DC"/>
    <w:rsid w:val="003E7590"/>
    <w:rsid w:val="003F346A"/>
    <w:rsid w:val="003F363B"/>
    <w:rsid w:val="004019D3"/>
    <w:rsid w:val="00412E6C"/>
    <w:rsid w:val="0041647E"/>
    <w:rsid w:val="00423120"/>
    <w:rsid w:val="0042337C"/>
    <w:rsid w:val="00430C06"/>
    <w:rsid w:val="00430F0D"/>
    <w:rsid w:val="00437E4A"/>
    <w:rsid w:val="004406EE"/>
    <w:rsid w:val="00440BD6"/>
    <w:rsid w:val="0045197E"/>
    <w:rsid w:val="0045536C"/>
    <w:rsid w:val="00471D28"/>
    <w:rsid w:val="004763A1"/>
    <w:rsid w:val="00482610"/>
    <w:rsid w:val="00490D00"/>
    <w:rsid w:val="00491A9A"/>
    <w:rsid w:val="00492604"/>
    <w:rsid w:val="004A5F18"/>
    <w:rsid w:val="004B666C"/>
    <w:rsid w:val="004C6026"/>
    <w:rsid w:val="004D47AF"/>
    <w:rsid w:val="0050655C"/>
    <w:rsid w:val="005149C8"/>
    <w:rsid w:val="005208AD"/>
    <w:rsid w:val="00525406"/>
    <w:rsid w:val="00526CF4"/>
    <w:rsid w:val="00527F4B"/>
    <w:rsid w:val="00530288"/>
    <w:rsid w:val="00533B64"/>
    <w:rsid w:val="0053698C"/>
    <w:rsid w:val="005376B2"/>
    <w:rsid w:val="005435C0"/>
    <w:rsid w:val="00563CD0"/>
    <w:rsid w:val="00571C1E"/>
    <w:rsid w:val="00583738"/>
    <w:rsid w:val="00584D57"/>
    <w:rsid w:val="005850FF"/>
    <w:rsid w:val="00591362"/>
    <w:rsid w:val="005A4C42"/>
    <w:rsid w:val="005C1FCD"/>
    <w:rsid w:val="005D6DC7"/>
    <w:rsid w:val="005D7E8F"/>
    <w:rsid w:val="005E01F9"/>
    <w:rsid w:val="005F0835"/>
    <w:rsid w:val="005F7076"/>
    <w:rsid w:val="00600A29"/>
    <w:rsid w:val="00602E0E"/>
    <w:rsid w:val="006132BE"/>
    <w:rsid w:val="0062688F"/>
    <w:rsid w:val="00633046"/>
    <w:rsid w:val="006405A9"/>
    <w:rsid w:val="006457BC"/>
    <w:rsid w:val="00652ED5"/>
    <w:rsid w:val="006544D5"/>
    <w:rsid w:val="00670CE8"/>
    <w:rsid w:val="006A32BB"/>
    <w:rsid w:val="006A446E"/>
    <w:rsid w:val="006A7935"/>
    <w:rsid w:val="006B2456"/>
    <w:rsid w:val="006B2FE6"/>
    <w:rsid w:val="006B52E9"/>
    <w:rsid w:val="006C03A0"/>
    <w:rsid w:val="006C04FF"/>
    <w:rsid w:val="006C626E"/>
    <w:rsid w:val="006D48A7"/>
    <w:rsid w:val="006E18C2"/>
    <w:rsid w:val="006E1F27"/>
    <w:rsid w:val="006F078E"/>
    <w:rsid w:val="006F7AC7"/>
    <w:rsid w:val="00704721"/>
    <w:rsid w:val="007209FB"/>
    <w:rsid w:val="007348C2"/>
    <w:rsid w:val="007352B2"/>
    <w:rsid w:val="0074083C"/>
    <w:rsid w:val="00742F3B"/>
    <w:rsid w:val="007473B6"/>
    <w:rsid w:val="00761625"/>
    <w:rsid w:val="007A055F"/>
    <w:rsid w:val="007B143C"/>
    <w:rsid w:val="007C6A3E"/>
    <w:rsid w:val="007D3C8C"/>
    <w:rsid w:val="007D6C0D"/>
    <w:rsid w:val="008137A1"/>
    <w:rsid w:val="00826E74"/>
    <w:rsid w:val="008347AF"/>
    <w:rsid w:val="008541E6"/>
    <w:rsid w:val="008644BA"/>
    <w:rsid w:val="00874715"/>
    <w:rsid w:val="00877DAF"/>
    <w:rsid w:val="00880332"/>
    <w:rsid w:val="00887402"/>
    <w:rsid w:val="00890E1C"/>
    <w:rsid w:val="008950EB"/>
    <w:rsid w:val="008A6E66"/>
    <w:rsid w:val="008C129E"/>
    <w:rsid w:val="008F792B"/>
    <w:rsid w:val="009043C3"/>
    <w:rsid w:val="00910ECC"/>
    <w:rsid w:val="0093020C"/>
    <w:rsid w:val="00931B82"/>
    <w:rsid w:val="00950DC5"/>
    <w:rsid w:val="00951652"/>
    <w:rsid w:val="00952110"/>
    <w:rsid w:val="00980352"/>
    <w:rsid w:val="00987B76"/>
    <w:rsid w:val="0099796E"/>
    <w:rsid w:val="009A2265"/>
    <w:rsid w:val="009A2906"/>
    <w:rsid w:val="009A7A06"/>
    <w:rsid w:val="009B48D8"/>
    <w:rsid w:val="009B6164"/>
    <w:rsid w:val="009D31EF"/>
    <w:rsid w:val="009D3640"/>
    <w:rsid w:val="009D3DD6"/>
    <w:rsid w:val="009D576A"/>
    <w:rsid w:val="009E1F13"/>
    <w:rsid w:val="009F1305"/>
    <w:rsid w:val="00A006A0"/>
    <w:rsid w:val="00A357B8"/>
    <w:rsid w:val="00A371F2"/>
    <w:rsid w:val="00A41A1B"/>
    <w:rsid w:val="00A546A8"/>
    <w:rsid w:val="00A73BF7"/>
    <w:rsid w:val="00A867AF"/>
    <w:rsid w:val="00A87762"/>
    <w:rsid w:val="00A93FCA"/>
    <w:rsid w:val="00A95224"/>
    <w:rsid w:val="00AB1204"/>
    <w:rsid w:val="00AB62B6"/>
    <w:rsid w:val="00AC6A19"/>
    <w:rsid w:val="00AD6EE1"/>
    <w:rsid w:val="00AF1B25"/>
    <w:rsid w:val="00AF4262"/>
    <w:rsid w:val="00B00FA7"/>
    <w:rsid w:val="00B03624"/>
    <w:rsid w:val="00B047B2"/>
    <w:rsid w:val="00B11EDB"/>
    <w:rsid w:val="00B1796B"/>
    <w:rsid w:val="00B22928"/>
    <w:rsid w:val="00B53A71"/>
    <w:rsid w:val="00B613BA"/>
    <w:rsid w:val="00B70717"/>
    <w:rsid w:val="00B728EA"/>
    <w:rsid w:val="00B7488E"/>
    <w:rsid w:val="00B7714B"/>
    <w:rsid w:val="00B774BE"/>
    <w:rsid w:val="00B81E05"/>
    <w:rsid w:val="00B860DE"/>
    <w:rsid w:val="00BA7A65"/>
    <w:rsid w:val="00BB7368"/>
    <w:rsid w:val="00BC2FB7"/>
    <w:rsid w:val="00BC5415"/>
    <w:rsid w:val="00BC615D"/>
    <w:rsid w:val="00BD08A0"/>
    <w:rsid w:val="00BD7A7B"/>
    <w:rsid w:val="00BE0722"/>
    <w:rsid w:val="00BE27FD"/>
    <w:rsid w:val="00BE522A"/>
    <w:rsid w:val="00BF4DA0"/>
    <w:rsid w:val="00C00D98"/>
    <w:rsid w:val="00C277F9"/>
    <w:rsid w:val="00C31E5E"/>
    <w:rsid w:val="00C32F6C"/>
    <w:rsid w:val="00C3595B"/>
    <w:rsid w:val="00C3742C"/>
    <w:rsid w:val="00C410A0"/>
    <w:rsid w:val="00C411F3"/>
    <w:rsid w:val="00C562D2"/>
    <w:rsid w:val="00C64CA3"/>
    <w:rsid w:val="00C670F4"/>
    <w:rsid w:val="00C808A9"/>
    <w:rsid w:val="00C8672B"/>
    <w:rsid w:val="00C95080"/>
    <w:rsid w:val="00CA2EC9"/>
    <w:rsid w:val="00CA5902"/>
    <w:rsid w:val="00CA5DDF"/>
    <w:rsid w:val="00CB09D6"/>
    <w:rsid w:val="00CB1036"/>
    <w:rsid w:val="00CC343B"/>
    <w:rsid w:val="00CD003E"/>
    <w:rsid w:val="00CD1D47"/>
    <w:rsid w:val="00CD2EBC"/>
    <w:rsid w:val="00CE3BED"/>
    <w:rsid w:val="00CF43BD"/>
    <w:rsid w:val="00CF5DCD"/>
    <w:rsid w:val="00D02FEA"/>
    <w:rsid w:val="00D062F9"/>
    <w:rsid w:val="00D0703D"/>
    <w:rsid w:val="00D0706B"/>
    <w:rsid w:val="00D2397A"/>
    <w:rsid w:val="00D35842"/>
    <w:rsid w:val="00D57A65"/>
    <w:rsid w:val="00D60546"/>
    <w:rsid w:val="00D65627"/>
    <w:rsid w:val="00D66D3B"/>
    <w:rsid w:val="00D72BFA"/>
    <w:rsid w:val="00D77AD9"/>
    <w:rsid w:val="00D8236C"/>
    <w:rsid w:val="00D9023F"/>
    <w:rsid w:val="00D914F9"/>
    <w:rsid w:val="00D9458C"/>
    <w:rsid w:val="00DA0DAB"/>
    <w:rsid w:val="00DA410C"/>
    <w:rsid w:val="00DA6CA8"/>
    <w:rsid w:val="00DB1069"/>
    <w:rsid w:val="00DB3F8D"/>
    <w:rsid w:val="00DC05DD"/>
    <w:rsid w:val="00DC0D22"/>
    <w:rsid w:val="00DC3503"/>
    <w:rsid w:val="00DC5264"/>
    <w:rsid w:val="00DD2216"/>
    <w:rsid w:val="00DD2ABA"/>
    <w:rsid w:val="00E02E21"/>
    <w:rsid w:val="00E05632"/>
    <w:rsid w:val="00E05A47"/>
    <w:rsid w:val="00E125FF"/>
    <w:rsid w:val="00E12EDD"/>
    <w:rsid w:val="00E21BE4"/>
    <w:rsid w:val="00E243F6"/>
    <w:rsid w:val="00E27961"/>
    <w:rsid w:val="00E32C80"/>
    <w:rsid w:val="00E420A4"/>
    <w:rsid w:val="00E45ED0"/>
    <w:rsid w:val="00E559EF"/>
    <w:rsid w:val="00E56E39"/>
    <w:rsid w:val="00E65CFE"/>
    <w:rsid w:val="00E826B6"/>
    <w:rsid w:val="00E87961"/>
    <w:rsid w:val="00EA4F5C"/>
    <w:rsid w:val="00EA7533"/>
    <w:rsid w:val="00EA7FD2"/>
    <w:rsid w:val="00ED51F7"/>
    <w:rsid w:val="00EF062D"/>
    <w:rsid w:val="00F03F7A"/>
    <w:rsid w:val="00F04A46"/>
    <w:rsid w:val="00F060F8"/>
    <w:rsid w:val="00F11CC6"/>
    <w:rsid w:val="00F20513"/>
    <w:rsid w:val="00F240E9"/>
    <w:rsid w:val="00F43C1B"/>
    <w:rsid w:val="00F46775"/>
    <w:rsid w:val="00F47071"/>
    <w:rsid w:val="00F531BD"/>
    <w:rsid w:val="00F623F2"/>
    <w:rsid w:val="00F63821"/>
    <w:rsid w:val="00F73B79"/>
    <w:rsid w:val="00F81601"/>
    <w:rsid w:val="00F92A45"/>
    <w:rsid w:val="00FA3675"/>
    <w:rsid w:val="00FA452F"/>
    <w:rsid w:val="00FA724A"/>
    <w:rsid w:val="00FB04A8"/>
    <w:rsid w:val="00FB2673"/>
    <w:rsid w:val="00FD03C8"/>
    <w:rsid w:val="00FD0B15"/>
    <w:rsid w:val="00FD0CBA"/>
    <w:rsid w:val="00FD45B8"/>
    <w:rsid w:val="00FD5C65"/>
    <w:rsid w:val="00FD5D40"/>
    <w:rsid w:val="00FD7ADE"/>
    <w:rsid w:val="00FE50CA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4F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DA"/>
    <w:rPr>
      <w:rFonts w:ascii="UkrainianBaltica" w:hAnsi="UkrainianBaltica"/>
    </w:rPr>
  </w:style>
  <w:style w:type="paragraph" w:styleId="1">
    <w:name w:val="heading 1"/>
    <w:basedOn w:val="a"/>
    <w:next w:val="a"/>
    <w:qFormat/>
    <w:rsid w:val="00CA2EC9"/>
    <w:pPr>
      <w:keepNext/>
      <w:numPr>
        <w:ilvl w:val="12"/>
      </w:numPr>
      <w:jc w:val="center"/>
      <w:outlineLvl w:val="0"/>
    </w:pPr>
    <w:rPr>
      <w:rFonts w:ascii="Times New Roman" w:hAnsi="Times New Roman"/>
      <w:b/>
      <w:caps/>
      <w:lang w:val="uk-UA"/>
    </w:rPr>
  </w:style>
  <w:style w:type="paragraph" w:styleId="2">
    <w:name w:val="heading 2"/>
    <w:basedOn w:val="a"/>
    <w:next w:val="a"/>
    <w:qFormat/>
    <w:rsid w:val="00CA2EC9"/>
    <w:pPr>
      <w:keepNext/>
      <w:jc w:val="both"/>
      <w:outlineLvl w:val="1"/>
    </w:pPr>
    <w:rPr>
      <w:rFonts w:ascii="Times New Roman" w:hAnsi="Times New Roman"/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209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62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EC9"/>
    <w:rPr>
      <w:rFonts w:ascii="Arial" w:hAnsi="Arial"/>
      <w:sz w:val="24"/>
    </w:rPr>
  </w:style>
  <w:style w:type="paragraph" w:styleId="a5">
    <w:name w:val="Body Text Indent"/>
    <w:basedOn w:val="a"/>
    <w:rsid w:val="00CA2EC9"/>
    <w:pPr>
      <w:spacing w:after="120"/>
      <w:ind w:left="283"/>
    </w:pPr>
  </w:style>
  <w:style w:type="paragraph" w:styleId="a6">
    <w:name w:val="Balloon Text"/>
    <w:basedOn w:val="a"/>
    <w:semiHidden/>
    <w:rsid w:val="00CA2EC9"/>
    <w:rPr>
      <w:rFonts w:ascii="Tahoma" w:hAnsi="Tahoma" w:cs="Arial CYR"/>
      <w:sz w:val="16"/>
      <w:szCs w:val="16"/>
    </w:rPr>
  </w:style>
  <w:style w:type="paragraph" w:styleId="a7">
    <w:name w:val="Title"/>
    <w:basedOn w:val="a"/>
    <w:link w:val="a8"/>
    <w:qFormat/>
    <w:rsid w:val="00CA2EC9"/>
    <w:pPr>
      <w:jc w:val="center"/>
    </w:pPr>
    <w:rPr>
      <w:rFonts w:ascii="Times New Roman" w:hAnsi="Times New Roman"/>
      <w:b/>
      <w:sz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E87961"/>
    <w:rPr>
      <w:rFonts w:ascii="Arial" w:hAnsi="Arial"/>
      <w:sz w:val="24"/>
    </w:rPr>
  </w:style>
  <w:style w:type="character" w:customStyle="1" w:styleId="a8">
    <w:name w:val="Название Знак"/>
    <w:link w:val="a7"/>
    <w:rsid w:val="0042337C"/>
    <w:rPr>
      <w:b/>
      <w:sz w:val="24"/>
      <w:lang w:val="uk-UA"/>
    </w:rPr>
  </w:style>
  <w:style w:type="paragraph" w:styleId="a9">
    <w:name w:val="Plain Text"/>
    <w:link w:val="aa"/>
    <w:rsid w:val="0042337C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  <w:lang w:val="en-US" w:eastAsia="uk-UA"/>
    </w:rPr>
  </w:style>
  <w:style w:type="character" w:customStyle="1" w:styleId="aa">
    <w:name w:val="Текст Знак"/>
    <w:link w:val="a9"/>
    <w:rsid w:val="0042337C"/>
    <w:rPr>
      <w:color w:val="000000"/>
      <w:lang w:val="en-US" w:eastAsia="uk-UA"/>
    </w:rPr>
  </w:style>
  <w:style w:type="paragraph" w:customStyle="1" w:styleId="0">
    <w:name w:val="Текст0"/>
    <w:basedOn w:val="a9"/>
    <w:rsid w:val="0042337C"/>
    <w:pPr>
      <w:ind w:firstLine="0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640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405A9"/>
    <w:rPr>
      <w:rFonts w:ascii="Courier New" w:hAnsi="Courier New" w:cs="Courier New"/>
    </w:rPr>
  </w:style>
  <w:style w:type="character" w:styleId="ab">
    <w:name w:val="Hyperlink"/>
    <w:uiPriority w:val="99"/>
    <w:rsid w:val="0021551D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a0"/>
    <w:rsid w:val="00423120"/>
  </w:style>
  <w:style w:type="character" w:customStyle="1" w:styleId="30">
    <w:name w:val="Заголовок 3 Знак"/>
    <w:basedOn w:val="a0"/>
    <w:link w:val="3"/>
    <w:uiPriority w:val="99"/>
    <w:semiHidden/>
    <w:rsid w:val="007209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basedOn w:val="a"/>
    <w:uiPriority w:val="99"/>
    <w:rsid w:val="007209FB"/>
    <w:pPr>
      <w:widowControl w:val="0"/>
      <w:suppressAutoHyphens/>
    </w:pPr>
    <w:rPr>
      <w:rFonts w:ascii="Times New Roman" w:hAnsi="Times New Roman"/>
      <w:lang w:eastAsia="ar-SA"/>
    </w:rPr>
  </w:style>
  <w:style w:type="character" w:styleId="ac">
    <w:name w:val="Strong"/>
    <w:basedOn w:val="a0"/>
    <w:uiPriority w:val="22"/>
    <w:qFormat/>
    <w:rsid w:val="00B11EDB"/>
    <w:rPr>
      <w:b/>
      <w:bCs/>
    </w:rPr>
  </w:style>
  <w:style w:type="paragraph" w:customStyle="1" w:styleId="Style5">
    <w:name w:val="Style5"/>
    <w:basedOn w:val="a"/>
    <w:rsid w:val="00DC0D22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90">
    <w:name w:val="Заголовок 9 Знак"/>
    <w:basedOn w:val="a0"/>
    <w:link w:val="9"/>
    <w:rsid w:val="00F62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0">
    <w:name w:val="WW8Num1z0"/>
    <w:rsid w:val="00046539"/>
    <w:rPr>
      <w:rFonts w:ascii="Symbol" w:hAnsi="Symbol" w:cs="Symbol" w:hint="default"/>
    </w:rPr>
  </w:style>
  <w:style w:type="character" w:customStyle="1" w:styleId="FontStyle19">
    <w:name w:val="Font Style19"/>
    <w:rsid w:val="009A2906"/>
    <w:rPr>
      <w:rFonts w:ascii="Lucida Sans Unicode" w:hAnsi="Lucida Sans Unicode" w:cs="Lucida Sans Unicode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DA"/>
    <w:rPr>
      <w:rFonts w:ascii="UkrainianBaltica" w:hAnsi="UkrainianBaltica"/>
    </w:rPr>
  </w:style>
  <w:style w:type="paragraph" w:styleId="1">
    <w:name w:val="heading 1"/>
    <w:basedOn w:val="a"/>
    <w:next w:val="a"/>
    <w:qFormat/>
    <w:rsid w:val="00CA2EC9"/>
    <w:pPr>
      <w:keepNext/>
      <w:numPr>
        <w:ilvl w:val="12"/>
      </w:numPr>
      <w:jc w:val="center"/>
      <w:outlineLvl w:val="0"/>
    </w:pPr>
    <w:rPr>
      <w:rFonts w:ascii="Times New Roman" w:hAnsi="Times New Roman"/>
      <w:b/>
      <w:caps/>
      <w:lang w:val="uk-UA"/>
    </w:rPr>
  </w:style>
  <w:style w:type="paragraph" w:styleId="2">
    <w:name w:val="heading 2"/>
    <w:basedOn w:val="a"/>
    <w:next w:val="a"/>
    <w:qFormat/>
    <w:rsid w:val="00CA2EC9"/>
    <w:pPr>
      <w:keepNext/>
      <w:jc w:val="both"/>
      <w:outlineLvl w:val="1"/>
    </w:pPr>
    <w:rPr>
      <w:rFonts w:ascii="Times New Roman" w:hAnsi="Times New Roman"/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209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62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EC9"/>
    <w:rPr>
      <w:rFonts w:ascii="Arial" w:hAnsi="Arial"/>
      <w:sz w:val="24"/>
    </w:rPr>
  </w:style>
  <w:style w:type="paragraph" w:styleId="a5">
    <w:name w:val="Body Text Indent"/>
    <w:basedOn w:val="a"/>
    <w:rsid w:val="00CA2EC9"/>
    <w:pPr>
      <w:spacing w:after="120"/>
      <w:ind w:left="283"/>
    </w:pPr>
  </w:style>
  <w:style w:type="paragraph" w:styleId="a6">
    <w:name w:val="Balloon Text"/>
    <w:basedOn w:val="a"/>
    <w:semiHidden/>
    <w:rsid w:val="00CA2EC9"/>
    <w:rPr>
      <w:rFonts w:ascii="Tahoma" w:hAnsi="Tahoma" w:cs="Arial CYR"/>
      <w:sz w:val="16"/>
      <w:szCs w:val="16"/>
    </w:rPr>
  </w:style>
  <w:style w:type="paragraph" w:styleId="a7">
    <w:name w:val="Title"/>
    <w:basedOn w:val="a"/>
    <w:link w:val="a8"/>
    <w:qFormat/>
    <w:rsid w:val="00CA2EC9"/>
    <w:pPr>
      <w:jc w:val="center"/>
    </w:pPr>
    <w:rPr>
      <w:rFonts w:ascii="Times New Roman" w:hAnsi="Times New Roman"/>
      <w:b/>
      <w:sz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E87961"/>
    <w:rPr>
      <w:rFonts w:ascii="Arial" w:hAnsi="Arial"/>
      <w:sz w:val="24"/>
    </w:rPr>
  </w:style>
  <w:style w:type="character" w:customStyle="1" w:styleId="a8">
    <w:name w:val="Название Знак"/>
    <w:link w:val="a7"/>
    <w:rsid w:val="0042337C"/>
    <w:rPr>
      <w:b/>
      <w:sz w:val="24"/>
      <w:lang w:val="uk-UA"/>
    </w:rPr>
  </w:style>
  <w:style w:type="paragraph" w:styleId="a9">
    <w:name w:val="Plain Text"/>
    <w:link w:val="aa"/>
    <w:rsid w:val="0042337C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  <w:lang w:val="en-US" w:eastAsia="uk-UA"/>
    </w:rPr>
  </w:style>
  <w:style w:type="character" w:customStyle="1" w:styleId="aa">
    <w:name w:val="Текст Знак"/>
    <w:link w:val="a9"/>
    <w:rsid w:val="0042337C"/>
    <w:rPr>
      <w:color w:val="000000"/>
      <w:lang w:val="en-US" w:eastAsia="uk-UA"/>
    </w:rPr>
  </w:style>
  <w:style w:type="paragraph" w:customStyle="1" w:styleId="0">
    <w:name w:val="Текст0"/>
    <w:basedOn w:val="a9"/>
    <w:rsid w:val="0042337C"/>
    <w:pPr>
      <w:ind w:firstLine="0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640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405A9"/>
    <w:rPr>
      <w:rFonts w:ascii="Courier New" w:hAnsi="Courier New" w:cs="Courier New"/>
    </w:rPr>
  </w:style>
  <w:style w:type="character" w:styleId="ab">
    <w:name w:val="Hyperlink"/>
    <w:uiPriority w:val="99"/>
    <w:rsid w:val="0021551D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a0"/>
    <w:rsid w:val="00423120"/>
  </w:style>
  <w:style w:type="character" w:customStyle="1" w:styleId="30">
    <w:name w:val="Заголовок 3 Знак"/>
    <w:basedOn w:val="a0"/>
    <w:link w:val="3"/>
    <w:uiPriority w:val="99"/>
    <w:semiHidden/>
    <w:rsid w:val="007209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basedOn w:val="a"/>
    <w:uiPriority w:val="99"/>
    <w:rsid w:val="007209FB"/>
    <w:pPr>
      <w:widowControl w:val="0"/>
      <w:suppressAutoHyphens/>
    </w:pPr>
    <w:rPr>
      <w:rFonts w:ascii="Times New Roman" w:hAnsi="Times New Roman"/>
      <w:lang w:eastAsia="ar-SA"/>
    </w:rPr>
  </w:style>
  <w:style w:type="character" w:styleId="ac">
    <w:name w:val="Strong"/>
    <w:basedOn w:val="a0"/>
    <w:uiPriority w:val="22"/>
    <w:qFormat/>
    <w:rsid w:val="00B11EDB"/>
    <w:rPr>
      <w:b/>
      <w:bCs/>
    </w:rPr>
  </w:style>
  <w:style w:type="paragraph" w:customStyle="1" w:styleId="Style5">
    <w:name w:val="Style5"/>
    <w:basedOn w:val="a"/>
    <w:rsid w:val="00DC0D22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90">
    <w:name w:val="Заголовок 9 Знак"/>
    <w:basedOn w:val="a0"/>
    <w:link w:val="9"/>
    <w:rsid w:val="00F62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0">
    <w:name w:val="WW8Num1z0"/>
    <w:rsid w:val="00046539"/>
    <w:rPr>
      <w:rFonts w:ascii="Symbol" w:hAnsi="Symbol" w:cs="Symbol" w:hint="default"/>
    </w:rPr>
  </w:style>
  <w:style w:type="character" w:customStyle="1" w:styleId="FontStyle19">
    <w:name w:val="Font Style19"/>
    <w:rsid w:val="009A2906"/>
    <w:rPr>
      <w:rFonts w:ascii="Lucida Sans Unicode" w:hAnsi="Lucida Sans Unicode" w:cs="Lucida Sans Unicode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zhyshchiv.pms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zhyshchiv.pms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D7C4-2A22-4F49-B11F-59006AC0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4582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№___________</vt:lpstr>
    </vt:vector>
  </TitlesOfParts>
  <Company>Kardiocentre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№___________</dc:title>
  <dc:creator>Sergey</dc:creator>
  <cp:lastModifiedBy>Наталія Коваленко</cp:lastModifiedBy>
  <cp:revision>2</cp:revision>
  <cp:lastPrinted>2021-04-28T08:02:00Z</cp:lastPrinted>
  <dcterms:created xsi:type="dcterms:W3CDTF">2024-02-07T12:33:00Z</dcterms:created>
  <dcterms:modified xsi:type="dcterms:W3CDTF">2024-02-07T12:33:00Z</dcterms:modified>
</cp:coreProperties>
</file>