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5F3" w:rsidRPr="00B46545" w:rsidRDefault="006645F3" w:rsidP="006645F3">
      <w:pPr>
        <w:jc w:val="right"/>
        <w:rPr>
          <w:b/>
        </w:rPr>
      </w:pPr>
      <w:bookmarkStart w:id="0" w:name="_GoBack"/>
      <w:bookmarkEnd w:id="0"/>
      <w:r w:rsidRPr="00B46545">
        <w:rPr>
          <w:b/>
        </w:rPr>
        <w:t xml:space="preserve">Додаток </w:t>
      </w:r>
      <w:r w:rsidR="006877A2" w:rsidRPr="00B46545">
        <w:rPr>
          <w:b/>
        </w:rPr>
        <w:t>4</w:t>
      </w:r>
    </w:p>
    <w:p w:rsidR="006877A2" w:rsidRPr="00B46545" w:rsidRDefault="006877A2" w:rsidP="006645F3">
      <w:pPr>
        <w:jc w:val="right"/>
        <w:rPr>
          <w:i/>
          <w:lang w:val="ru-RU"/>
        </w:rPr>
      </w:pPr>
      <w:r w:rsidRPr="00B46545">
        <w:rPr>
          <w:i/>
        </w:rPr>
        <w:t>до тендерної документації</w:t>
      </w:r>
    </w:p>
    <w:p w:rsidR="006645F3" w:rsidRPr="00B46545" w:rsidRDefault="006645F3" w:rsidP="00247C83">
      <w:pPr>
        <w:rPr>
          <w:b/>
          <w:sz w:val="22"/>
          <w:szCs w:val="22"/>
          <w:lang w:eastAsia="uk-UA"/>
        </w:rPr>
      </w:pPr>
      <w:r w:rsidRPr="00B46545">
        <w:rPr>
          <w:b/>
          <w:sz w:val="22"/>
          <w:szCs w:val="22"/>
          <w:lang w:eastAsia="uk-UA"/>
        </w:rPr>
        <w:t xml:space="preserve">Проект </w:t>
      </w:r>
    </w:p>
    <w:p w:rsidR="002016A9" w:rsidRPr="00B46545" w:rsidRDefault="002016A9" w:rsidP="00A5056B">
      <w:pPr>
        <w:jc w:val="center"/>
        <w:rPr>
          <w:b/>
          <w:sz w:val="22"/>
          <w:szCs w:val="22"/>
          <w:lang w:eastAsia="uk-UA"/>
        </w:rPr>
      </w:pPr>
    </w:p>
    <w:p w:rsidR="00A5056B" w:rsidRPr="00B46545" w:rsidRDefault="00A5056B" w:rsidP="00A5056B">
      <w:pPr>
        <w:jc w:val="center"/>
        <w:rPr>
          <w:b/>
          <w:sz w:val="22"/>
          <w:szCs w:val="22"/>
          <w:lang w:eastAsia="uk-UA"/>
        </w:rPr>
      </w:pPr>
      <w:r w:rsidRPr="00B46545">
        <w:rPr>
          <w:b/>
          <w:sz w:val="22"/>
          <w:szCs w:val="22"/>
          <w:lang w:eastAsia="uk-UA"/>
        </w:rPr>
        <w:t>ДОГОВІР № _______</w:t>
      </w:r>
    </w:p>
    <w:p w:rsidR="00A5056B" w:rsidRPr="00B46545" w:rsidRDefault="00A5056B" w:rsidP="00A5056B">
      <w:pPr>
        <w:jc w:val="center"/>
        <w:rPr>
          <w:b/>
          <w:sz w:val="22"/>
          <w:szCs w:val="22"/>
        </w:rPr>
      </w:pPr>
      <w:r w:rsidRPr="00B46545">
        <w:rPr>
          <w:b/>
          <w:sz w:val="22"/>
          <w:szCs w:val="22"/>
        </w:rPr>
        <w:t xml:space="preserve">на </w:t>
      </w:r>
      <w:r w:rsidRPr="00B46545">
        <w:rPr>
          <w:b/>
          <w:sz w:val="22"/>
          <w:szCs w:val="22"/>
          <w:lang w:eastAsia="uk-UA"/>
        </w:rPr>
        <w:t>закупівлю</w:t>
      </w:r>
      <w:r w:rsidR="00E476F9" w:rsidRPr="00B46545">
        <w:rPr>
          <w:b/>
          <w:sz w:val="22"/>
          <w:szCs w:val="22"/>
          <w:lang w:eastAsia="uk-UA"/>
        </w:rPr>
        <w:t xml:space="preserve"> </w:t>
      </w:r>
      <w:r w:rsidRPr="00B46545">
        <w:rPr>
          <w:b/>
          <w:sz w:val="22"/>
          <w:szCs w:val="22"/>
        </w:rPr>
        <w:t>продуктів харчування</w:t>
      </w:r>
      <w:r w:rsidR="00E476F9" w:rsidRPr="00B46545">
        <w:rPr>
          <w:b/>
          <w:sz w:val="22"/>
          <w:szCs w:val="22"/>
        </w:rPr>
        <w:t xml:space="preserve"> </w:t>
      </w:r>
      <w:r w:rsidRPr="00B46545">
        <w:rPr>
          <w:b/>
          <w:sz w:val="22"/>
          <w:szCs w:val="22"/>
        </w:rPr>
        <w:t xml:space="preserve">за </w:t>
      </w:r>
      <w:r w:rsidRPr="00B46545">
        <w:rPr>
          <w:b/>
          <w:sz w:val="22"/>
          <w:szCs w:val="22"/>
          <w:lang w:eastAsia="uk-UA"/>
        </w:rPr>
        <w:t>державні</w:t>
      </w:r>
      <w:r w:rsidRPr="00B46545">
        <w:rPr>
          <w:b/>
          <w:sz w:val="22"/>
          <w:szCs w:val="22"/>
        </w:rPr>
        <w:t xml:space="preserve"> кошти </w:t>
      </w:r>
    </w:p>
    <w:p w:rsidR="00A5056B" w:rsidRPr="00B46545" w:rsidRDefault="00A5056B" w:rsidP="00A5056B">
      <w:pPr>
        <w:rPr>
          <w:sz w:val="22"/>
          <w:szCs w:val="22"/>
        </w:rPr>
      </w:pPr>
      <w:r w:rsidRPr="00B46545">
        <w:rPr>
          <w:sz w:val="22"/>
          <w:szCs w:val="22"/>
        </w:rPr>
        <w:t xml:space="preserve">м. Одеса </w:t>
      </w:r>
      <w:r w:rsidRPr="00B46545">
        <w:rPr>
          <w:sz w:val="22"/>
          <w:szCs w:val="22"/>
        </w:rPr>
        <w:tab/>
      </w:r>
      <w:r w:rsidRPr="00B46545">
        <w:rPr>
          <w:sz w:val="22"/>
          <w:szCs w:val="22"/>
        </w:rPr>
        <w:tab/>
      </w:r>
      <w:r w:rsidRPr="00B46545">
        <w:rPr>
          <w:sz w:val="22"/>
          <w:szCs w:val="22"/>
        </w:rPr>
        <w:tab/>
      </w:r>
      <w:r w:rsidRPr="00B46545">
        <w:rPr>
          <w:sz w:val="22"/>
          <w:szCs w:val="22"/>
        </w:rPr>
        <w:tab/>
      </w:r>
      <w:r w:rsidRPr="00B46545">
        <w:rPr>
          <w:sz w:val="22"/>
          <w:szCs w:val="22"/>
        </w:rPr>
        <w:tab/>
      </w:r>
      <w:r w:rsidRPr="00B46545">
        <w:rPr>
          <w:sz w:val="22"/>
          <w:szCs w:val="22"/>
        </w:rPr>
        <w:tab/>
      </w:r>
      <w:r w:rsidRPr="00B46545">
        <w:rPr>
          <w:sz w:val="22"/>
          <w:szCs w:val="22"/>
        </w:rPr>
        <w:tab/>
      </w:r>
      <w:r w:rsidRPr="00B46545">
        <w:rPr>
          <w:sz w:val="22"/>
          <w:szCs w:val="22"/>
        </w:rPr>
        <w:tab/>
      </w:r>
      <w:r w:rsidR="00B45EB2" w:rsidRPr="00B46545">
        <w:rPr>
          <w:sz w:val="22"/>
          <w:szCs w:val="22"/>
        </w:rPr>
        <w:t xml:space="preserve">                  </w:t>
      </w:r>
      <w:r w:rsidRPr="00B46545">
        <w:rPr>
          <w:sz w:val="22"/>
          <w:szCs w:val="22"/>
        </w:rPr>
        <w:t xml:space="preserve"> «___»________202</w:t>
      </w:r>
      <w:r w:rsidR="00881A34" w:rsidRPr="00B46545">
        <w:rPr>
          <w:sz w:val="22"/>
          <w:szCs w:val="22"/>
        </w:rPr>
        <w:t>3</w:t>
      </w:r>
      <w:r w:rsidRPr="00B46545">
        <w:rPr>
          <w:sz w:val="22"/>
          <w:szCs w:val="22"/>
        </w:rPr>
        <w:t>р.</w:t>
      </w:r>
    </w:p>
    <w:p w:rsidR="00D54F1B" w:rsidRPr="00B46545" w:rsidRDefault="00D54F1B" w:rsidP="00D54F1B">
      <w:pPr>
        <w:contextualSpacing/>
        <w:jc w:val="both"/>
        <w:rPr>
          <w:sz w:val="22"/>
          <w:szCs w:val="22"/>
        </w:rPr>
      </w:pPr>
      <w:r w:rsidRPr="00B46545">
        <w:rPr>
          <w:sz w:val="22"/>
          <w:szCs w:val="22"/>
        </w:rPr>
        <w:t xml:space="preserve">___________________________________________________________________ (далі - Постачальник), в особі ________________________________________________________________________________, діючого на підставі _____________________, з однієї сторони та </w:t>
      </w:r>
      <w:bookmarkStart w:id="1" w:name="OLE_LINK1"/>
      <w:r w:rsidRPr="00B46545">
        <w:rPr>
          <w:b/>
          <w:sz w:val="22"/>
          <w:szCs w:val="22"/>
        </w:rPr>
        <w:t>Одеський національний медичний університет</w:t>
      </w:r>
      <w:r w:rsidRPr="00B46545">
        <w:rPr>
          <w:sz w:val="22"/>
          <w:szCs w:val="22"/>
        </w:rPr>
        <w:t xml:space="preserve"> (далі - Покупець), в особі______________________________________________________ _______________________________________________________________________________________,який діє на підставі </w:t>
      </w:r>
      <w:bookmarkEnd w:id="1"/>
      <w:r w:rsidRPr="00B46545">
        <w:rPr>
          <w:sz w:val="22"/>
          <w:szCs w:val="22"/>
        </w:rPr>
        <w:t xml:space="preserve">____________________, з другої сторони, а разом за Договором – «Сторони», </w:t>
      </w:r>
    </w:p>
    <w:p w:rsidR="00D54F1B" w:rsidRPr="00B46545" w:rsidRDefault="00D54F1B" w:rsidP="00D54F1B">
      <w:pPr>
        <w:contextualSpacing/>
        <w:jc w:val="both"/>
        <w:rPr>
          <w:sz w:val="22"/>
          <w:szCs w:val="22"/>
          <w:lang w:val="ru-RU"/>
        </w:rPr>
      </w:pPr>
      <w:r w:rsidRPr="00B46545">
        <w:rPr>
          <w:sz w:val="22"/>
          <w:szCs w:val="22"/>
        </w:rPr>
        <w:t xml:space="preserve">уклали цей Договір за результатами проведеної закупівлі </w:t>
      </w:r>
      <w:r w:rsidRPr="00B46545">
        <w:rPr>
          <w:i/>
          <w:sz w:val="22"/>
          <w:szCs w:val="22"/>
        </w:rPr>
        <w:t xml:space="preserve">відкритих торгів  </w:t>
      </w:r>
      <w:r w:rsidRPr="00B46545">
        <w:rPr>
          <w:sz w:val="22"/>
          <w:szCs w:val="22"/>
        </w:rPr>
        <w:t>та оприлюдненого Повідомлення про намір яке прийняте на підставі та за умовами тендерної  пропозиції  підчас проведення закупівлі</w:t>
      </w:r>
      <w:r w:rsidRPr="00B46545">
        <w:rPr>
          <w:i/>
          <w:sz w:val="22"/>
          <w:szCs w:val="22"/>
        </w:rPr>
        <w:t xml:space="preserve">  </w:t>
      </w:r>
      <w:r w:rsidRPr="00B46545">
        <w:rPr>
          <w:sz w:val="22"/>
          <w:szCs w:val="22"/>
        </w:rPr>
        <w:t>унікальний номер закупівлі ____________________________</w:t>
      </w:r>
      <w:r w:rsidRPr="00B46545">
        <w:rPr>
          <w:sz w:val="22"/>
          <w:szCs w:val="22"/>
          <w:lang w:val="ru-RU"/>
        </w:rPr>
        <w:t>.</w:t>
      </w:r>
    </w:p>
    <w:p w:rsidR="00D54F1B" w:rsidRPr="00B46545" w:rsidRDefault="00D54F1B" w:rsidP="00D54F1B">
      <w:pPr>
        <w:contextualSpacing/>
        <w:jc w:val="both"/>
        <w:rPr>
          <w:sz w:val="22"/>
          <w:szCs w:val="22"/>
        </w:rPr>
      </w:pPr>
    </w:p>
    <w:p w:rsidR="00D54F1B" w:rsidRPr="00B46545" w:rsidRDefault="00D54F1B" w:rsidP="00D54F1B">
      <w:pPr>
        <w:contextualSpacing/>
        <w:jc w:val="both"/>
        <w:rPr>
          <w:sz w:val="22"/>
          <w:szCs w:val="22"/>
        </w:rPr>
      </w:pPr>
      <w:r w:rsidRPr="00B46545">
        <w:rPr>
          <w:sz w:val="22"/>
          <w:szCs w:val="22"/>
        </w:rPr>
        <w:t>Умови цього Договору визначаються відповідно до положень Цивільного кодексу України,  Господарського кодексу України та Закону України «</w:t>
      </w:r>
      <w:r w:rsidRPr="00B46545">
        <w:rPr>
          <w:b/>
          <w:bCs/>
          <w:sz w:val="22"/>
          <w:szCs w:val="22"/>
        </w:rPr>
        <w:t>Про публічні закупівлі</w:t>
      </w:r>
      <w:r w:rsidRPr="00B46545">
        <w:rPr>
          <w:sz w:val="22"/>
          <w:szCs w:val="22"/>
        </w:rPr>
        <w:t xml:space="preserve">» </w:t>
      </w:r>
      <w:r w:rsidRPr="00B46545">
        <w:rPr>
          <w:b/>
          <w:bCs/>
          <w:sz w:val="22"/>
          <w:szCs w:val="22"/>
        </w:rPr>
        <w:t>№ 922-VIII від 25 грудня 2015 року</w:t>
      </w:r>
      <w:r w:rsidRPr="00B46545">
        <w:rPr>
          <w:sz w:val="22"/>
          <w:szCs w:val="22"/>
        </w:rPr>
        <w:t xml:space="preserve"> (у </w:t>
      </w:r>
      <w:r w:rsidRPr="00B46545">
        <w:rPr>
          <w:i/>
          <w:iCs/>
          <w:sz w:val="22"/>
          <w:szCs w:val="22"/>
        </w:rPr>
        <w:t xml:space="preserve">редакції Закону </w:t>
      </w:r>
      <w:hyperlink r:id="rId8" w:tgtFrame="_blank" w:history="1">
        <w:r w:rsidRPr="00B46545">
          <w:rPr>
            <w:rStyle w:val="a7"/>
            <w:i/>
            <w:iCs/>
            <w:color w:val="auto"/>
            <w:sz w:val="22"/>
            <w:szCs w:val="22"/>
          </w:rPr>
          <w:t>№ 114-IX від 19.09.2019</w:t>
        </w:r>
      </w:hyperlink>
      <w:r w:rsidRPr="00B46545">
        <w:rPr>
          <w:sz w:val="22"/>
          <w:szCs w:val="22"/>
        </w:rPr>
        <w:t xml:space="preserve"> (зі змінами та доповненнями)) </w:t>
      </w:r>
      <w:r w:rsidRPr="00B46545">
        <w:rPr>
          <w:b/>
          <w:bCs/>
          <w:sz w:val="22"/>
          <w:szCs w:val="22"/>
        </w:rPr>
        <w:t>із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та доповненнями) (надалі - Особливості).</w:t>
      </w:r>
      <w:r w:rsidRPr="00B46545">
        <w:rPr>
          <w:sz w:val="22"/>
          <w:szCs w:val="22"/>
        </w:rPr>
        <w:t> Цей договір укладено про наступне:</w:t>
      </w:r>
    </w:p>
    <w:p w:rsidR="00F51362" w:rsidRPr="00B46545" w:rsidRDefault="00F51362" w:rsidP="00F51362">
      <w:pPr>
        <w:contextualSpacing/>
        <w:jc w:val="both"/>
      </w:pPr>
    </w:p>
    <w:p w:rsidR="00A5056B" w:rsidRPr="00B46545" w:rsidRDefault="00A5056B" w:rsidP="00A5056B">
      <w:pPr>
        <w:pStyle w:val="a5"/>
        <w:spacing w:before="0" w:beforeAutospacing="0" w:after="0" w:afterAutospacing="0"/>
        <w:jc w:val="both"/>
        <w:rPr>
          <w:sz w:val="22"/>
          <w:szCs w:val="22"/>
        </w:rPr>
      </w:pPr>
    </w:p>
    <w:p w:rsidR="00F51362" w:rsidRPr="00B46545" w:rsidRDefault="00F51362" w:rsidP="00A5056B">
      <w:pPr>
        <w:pStyle w:val="a5"/>
        <w:spacing w:before="0" w:beforeAutospacing="0" w:after="0" w:afterAutospacing="0"/>
        <w:jc w:val="both"/>
        <w:rPr>
          <w:sz w:val="22"/>
          <w:szCs w:val="22"/>
        </w:rPr>
      </w:pPr>
    </w:p>
    <w:p w:rsidR="00A5056B" w:rsidRPr="00B46545" w:rsidRDefault="00A5056B" w:rsidP="00A5056B">
      <w:pPr>
        <w:jc w:val="center"/>
        <w:rPr>
          <w:b/>
          <w:bCs/>
          <w:sz w:val="22"/>
          <w:szCs w:val="22"/>
        </w:rPr>
      </w:pPr>
      <w:r w:rsidRPr="00B46545">
        <w:rPr>
          <w:b/>
          <w:bCs/>
          <w:sz w:val="22"/>
          <w:szCs w:val="22"/>
        </w:rPr>
        <w:t>I. ПРЕДМЕТ ДОГОВОРУ</w:t>
      </w:r>
      <w:bookmarkStart w:id="2" w:name="BM25"/>
      <w:bookmarkEnd w:id="2"/>
    </w:p>
    <w:p w:rsidR="00A5056B" w:rsidRPr="00B46545" w:rsidRDefault="00A5056B" w:rsidP="00B46C81">
      <w:pPr>
        <w:keepNext/>
        <w:jc w:val="both"/>
        <w:rPr>
          <w:sz w:val="22"/>
          <w:szCs w:val="22"/>
        </w:rPr>
      </w:pPr>
      <w:bookmarkStart w:id="3" w:name="BM34"/>
      <w:bookmarkEnd w:id="3"/>
      <w:r w:rsidRPr="00B46545">
        <w:rPr>
          <w:sz w:val="22"/>
          <w:szCs w:val="22"/>
        </w:rPr>
        <w:t>1.1.Постачальник зобов’язується в порядку та на умовах, визначених цим Договором, передати у власність Покупця товари згідно</w:t>
      </w:r>
      <w:r w:rsidR="00EF0534" w:rsidRPr="00B46545">
        <w:rPr>
          <w:sz w:val="22"/>
          <w:szCs w:val="22"/>
        </w:rPr>
        <w:t xml:space="preserve"> </w:t>
      </w:r>
      <w:r w:rsidR="00EA757B" w:rsidRPr="00B46545">
        <w:rPr>
          <w:b/>
          <w:i/>
          <w:sz w:val="22"/>
          <w:szCs w:val="22"/>
          <w:u w:val="single"/>
        </w:rPr>
        <w:t>код 03220000-9 «Овочі, фрукти та горіхи» Єдиний закупівельний словник ДК 021:2015(Буряк; Капуста; Морква)</w:t>
      </w:r>
      <w:r w:rsidR="008D7211" w:rsidRPr="00B46545">
        <w:rPr>
          <w:rFonts w:eastAsia="Calibri"/>
          <w:b/>
          <w:i/>
          <w:sz w:val="22"/>
          <w:szCs w:val="22"/>
          <w:u w:val="single"/>
          <w:lang w:eastAsia="en-US"/>
        </w:rPr>
        <w:t xml:space="preserve"> </w:t>
      </w:r>
      <w:r w:rsidRPr="00B46545">
        <w:rPr>
          <w:sz w:val="22"/>
          <w:szCs w:val="22"/>
        </w:rPr>
        <w:t>в</w:t>
      </w:r>
      <w:r w:rsidR="00D27513" w:rsidRPr="00B46545">
        <w:rPr>
          <w:sz w:val="22"/>
          <w:szCs w:val="22"/>
        </w:rPr>
        <w:t xml:space="preserve"> </w:t>
      </w:r>
      <w:r w:rsidRPr="00B46545">
        <w:rPr>
          <w:sz w:val="22"/>
          <w:szCs w:val="22"/>
        </w:rPr>
        <w:t>кількості</w:t>
      </w:r>
      <w:r w:rsidR="00D27513" w:rsidRPr="00B46545">
        <w:rPr>
          <w:sz w:val="22"/>
          <w:szCs w:val="22"/>
        </w:rPr>
        <w:t xml:space="preserve"> </w:t>
      </w:r>
      <w:r w:rsidR="00EA757B" w:rsidRPr="00B46545">
        <w:rPr>
          <w:b/>
          <w:i/>
          <w:sz w:val="22"/>
          <w:szCs w:val="22"/>
        </w:rPr>
        <w:t>9</w:t>
      </w:r>
      <w:r w:rsidR="00C868BC" w:rsidRPr="00B46545">
        <w:rPr>
          <w:b/>
          <w:i/>
          <w:sz w:val="22"/>
          <w:szCs w:val="22"/>
        </w:rPr>
        <w:t>7</w:t>
      </w:r>
      <w:r w:rsidR="00FD0860" w:rsidRPr="00B46545">
        <w:rPr>
          <w:b/>
          <w:i/>
          <w:sz w:val="22"/>
          <w:szCs w:val="22"/>
        </w:rPr>
        <w:t>0</w:t>
      </w:r>
      <w:r w:rsidR="00593062" w:rsidRPr="00B46545">
        <w:rPr>
          <w:b/>
          <w:i/>
          <w:sz w:val="22"/>
          <w:szCs w:val="22"/>
        </w:rPr>
        <w:t>,</w:t>
      </w:r>
      <w:r w:rsidR="00394645" w:rsidRPr="00B46545">
        <w:rPr>
          <w:b/>
          <w:i/>
          <w:sz w:val="22"/>
          <w:szCs w:val="22"/>
        </w:rPr>
        <w:t>0</w:t>
      </w:r>
      <w:r w:rsidR="00593062" w:rsidRPr="00B46545">
        <w:rPr>
          <w:b/>
          <w:i/>
          <w:sz w:val="22"/>
          <w:szCs w:val="22"/>
        </w:rPr>
        <w:t>0</w:t>
      </w:r>
      <w:r w:rsidRPr="00B46545">
        <w:rPr>
          <w:b/>
          <w:i/>
          <w:sz w:val="22"/>
          <w:szCs w:val="22"/>
        </w:rPr>
        <w:t xml:space="preserve"> </w:t>
      </w:r>
      <w:r w:rsidR="003D58FC" w:rsidRPr="00B46545">
        <w:rPr>
          <w:b/>
          <w:i/>
          <w:sz w:val="22"/>
          <w:szCs w:val="22"/>
        </w:rPr>
        <w:t>кг</w:t>
      </w:r>
      <w:r w:rsidR="00D27513" w:rsidRPr="00B46545">
        <w:rPr>
          <w:b/>
          <w:i/>
          <w:sz w:val="22"/>
          <w:szCs w:val="22"/>
        </w:rPr>
        <w:t xml:space="preserve"> </w:t>
      </w:r>
      <w:r w:rsidRPr="00B46545">
        <w:rPr>
          <w:sz w:val="22"/>
          <w:szCs w:val="22"/>
        </w:rPr>
        <w:t>та за цінами, вказаними у Специфікації (додаток №1, №2),</w:t>
      </w:r>
      <w:r w:rsidR="007A2DCE" w:rsidRPr="00B46545">
        <w:rPr>
          <w:sz w:val="22"/>
          <w:szCs w:val="22"/>
        </w:rPr>
        <w:t xml:space="preserve"> </w:t>
      </w:r>
      <w:r w:rsidRPr="00B46545">
        <w:rPr>
          <w:sz w:val="22"/>
          <w:szCs w:val="22"/>
        </w:rPr>
        <w:t>які є невід’ємною частиною даного Договору), а Покупець зобов’язується прийняти  товар і оплатити його на умовах цього Договору.</w:t>
      </w:r>
    </w:p>
    <w:p w:rsidR="00A5056B" w:rsidRPr="00B46545" w:rsidRDefault="00A5056B" w:rsidP="00A5056B">
      <w:pPr>
        <w:suppressAutoHyphens/>
        <w:jc w:val="both"/>
        <w:rPr>
          <w:sz w:val="22"/>
          <w:szCs w:val="22"/>
        </w:rPr>
      </w:pPr>
      <w:r w:rsidRPr="00B46545">
        <w:rPr>
          <w:sz w:val="22"/>
          <w:szCs w:val="22"/>
        </w:rPr>
        <w:t xml:space="preserve">1.2. Обсяги закупівлі товару, що постачається відповідно до цього договору, можуть бути зменшені в залежності від реального плану фінансування Покупця, в межах укладеного договору.  </w:t>
      </w:r>
    </w:p>
    <w:p w:rsidR="00D54F1B" w:rsidRPr="00B46545" w:rsidRDefault="00D54F1B" w:rsidP="00D54F1B">
      <w:pPr>
        <w:tabs>
          <w:tab w:val="left" w:pos="505"/>
        </w:tabs>
        <w:jc w:val="both"/>
        <w:rPr>
          <w:sz w:val="22"/>
          <w:szCs w:val="22"/>
        </w:rPr>
      </w:pPr>
      <w:r w:rsidRPr="00B46545">
        <w:rPr>
          <w:sz w:val="22"/>
          <w:szCs w:val="22"/>
        </w:rPr>
        <w:t xml:space="preserve">1.3.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rsidR="00D54F1B" w:rsidRPr="00B46545" w:rsidRDefault="00D54F1B" w:rsidP="00D54F1B">
      <w:pPr>
        <w:tabs>
          <w:tab w:val="left" w:pos="505"/>
        </w:tabs>
        <w:jc w:val="both"/>
        <w:rPr>
          <w:sz w:val="22"/>
          <w:szCs w:val="22"/>
        </w:rPr>
      </w:pPr>
      <w:r w:rsidRPr="00B46545">
        <w:rPr>
          <w:sz w:val="22"/>
          <w:szCs w:val="22"/>
        </w:rPr>
        <w:t xml:space="preserve">- визначення грошового еквівалента зобов’язання в іноземній валюті; </w:t>
      </w:r>
    </w:p>
    <w:p w:rsidR="00D54F1B" w:rsidRPr="00B46545" w:rsidRDefault="00D54F1B" w:rsidP="00D54F1B">
      <w:pPr>
        <w:tabs>
          <w:tab w:val="left" w:pos="505"/>
        </w:tabs>
        <w:jc w:val="both"/>
        <w:rPr>
          <w:sz w:val="22"/>
          <w:szCs w:val="22"/>
        </w:rPr>
      </w:pPr>
      <w:r w:rsidRPr="00B46545">
        <w:rPr>
          <w:sz w:val="22"/>
          <w:szCs w:val="22"/>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A72D5" w:rsidRPr="00B46545" w:rsidRDefault="00D54F1B" w:rsidP="00D54F1B">
      <w:pPr>
        <w:tabs>
          <w:tab w:val="left" w:pos="505"/>
        </w:tabs>
        <w:jc w:val="both"/>
        <w:rPr>
          <w:lang w:bidi="uk-UA"/>
        </w:rPr>
      </w:pPr>
      <w:r w:rsidRPr="00B46545">
        <w:rPr>
          <w:sz w:val="22"/>
          <w:szCs w:val="22"/>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A72D5" w:rsidRPr="00B46545" w:rsidRDefault="005A72D5" w:rsidP="005A72D5">
      <w:pPr>
        <w:tabs>
          <w:tab w:val="left" w:pos="505"/>
        </w:tabs>
        <w:jc w:val="both"/>
        <w:rPr>
          <w:lang w:eastAsia="ar-SA"/>
        </w:rPr>
      </w:pPr>
      <w:r w:rsidRPr="00B46545">
        <w:rPr>
          <w:lang w:bidi="uk-UA"/>
        </w:rPr>
        <w:t xml:space="preserve"> 1.</w:t>
      </w:r>
      <w:r w:rsidR="003E6ADA" w:rsidRPr="00B46545">
        <w:rPr>
          <w:lang w:bidi="uk-UA"/>
        </w:rPr>
        <w:t>4</w:t>
      </w:r>
      <w:r w:rsidRPr="00B46545">
        <w:rPr>
          <w:lang w:bidi="uk-UA"/>
        </w:rPr>
        <w:t xml:space="preserve">. Істотні умови договору про закупівлю не можуть змінюватися після його підписання до виконання зобов’язань сторонами в повному обсязі, </w:t>
      </w:r>
      <w:r w:rsidRPr="00B46545">
        <w:rPr>
          <w:lang w:eastAsia="ar-SA"/>
        </w:rPr>
        <w:t xml:space="preserve">крім випадків передбачених пунктом 19 Особливостей.  </w:t>
      </w:r>
    </w:p>
    <w:p w:rsidR="00A5056B" w:rsidRPr="00B46545" w:rsidRDefault="00A5056B" w:rsidP="005A72D5">
      <w:pPr>
        <w:jc w:val="both"/>
        <w:rPr>
          <w:b/>
          <w:i/>
          <w:sz w:val="22"/>
          <w:szCs w:val="22"/>
          <w:u w:val="single"/>
        </w:rPr>
      </w:pPr>
    </w:p>
    <w:p w:rsidR="00A5056B" w:rsidRPr="00B46545" w:rsidRDefault="00A5056B" w:rsidP="00A5056B">
      <w:pPr>
        <w:jc w:val="center"/>
        <w:rPr>
          <w:b/>
          <w:bCs/>
          <w:sz w:val="22"/>
          <w:szCs w:val="22"/>
        </w:rPr>
      </w:pPr>
      <w:bookmarkStart w:id="4" w:name="BM35"/>
      <w:bookmarkEnd w:id="4"/>
      <w:r w:rsidRPr="00B46545">
        <w:rPr>
          <w:b/>
          <w:bCs/>
          <w:sz w:val="22"/>
          <w:szCs w:val="22"/>
        </w:rPr>
        <w:t>II. ЯКІСТЬ ТОВАРІВ</w:t>
      </w:r>
    </w:p>
    <w:p w:rsidR="00A5056B" w:rsidRPr="00B46545" w:rsidRDefault="00A5056B" w:rsidP="00A5056B">
      <w:pPr>
        <w:tabs>
          <w:tab w:val="left" w:pos="360"/>
        </w:tabs>
        <w:jc w:val="both"/>
        <w:rPr>
          <w:sz w:val="22"/>
          <w:szCs w:val="22"/>
        </w:rPr>
      </w:pPr>
      <w:bookmarkStart w:id="5" w:name="BM36"/>
      <w:bookmarkStart w:id="6" w:name="BM38"/>
      <w:bookmarkEnd w:id="5"/>
      <w:bookmarkEnd w:id="6"/>
      <w:r w:rsidRPr="00B46545">
        <w:rPr>
          <w:sz w:val="22"/>
          <w:szCs w:val="22"/>
        </w:rPr>
        <w:t xml:space="preserve">2.1.Якість поставленого за </w:t>
      </w:r>
      <w:r w:rsidR="00E476F9" w:rsidRPr="00B46545">
        <w:rPr>
          <w:sz w:val="22"/>
          <w:szCs w:val="22"/>
        </w:rPr>
        <w:t>Договором товару повинна відповідати вимогам Закону України</w:t>
      </w:r>
      <w:r w:rsidRPr="00B46545">
        <w:rPr>
          <w:sz w:val="22"/>
          <w:szCs w:val="22"/>
        </w:rPr>
        <w:t xml:space="preserve"> «</w:t>
      </w:r>
      <w:r w:rsidRPr="00B46545">
        <w:rPr>
          <w:rFonts w:eastAsia="MS Mincho"/>
          <w:sz w:val="22"/>
          <w:szCs w:val="22"/>
        </w:rPr>
        <w:t xml:space="preserve">Про основні принципи та вимоги до безпечності та якості харчових продуктів» від </w:t>
      </w:r>
      <w:r w:rsidR="00E476F9" w:rsidRPr="00B46545">
        <w:rPr>
          <w:rFonts w:eastAsia="Times New Roman CYR"/>
          <w:kern w:val="1"/>
          <w:sz w:val="22"/>
          <w:szCs w:val="22"/>
          <w:lang w:bidi="ru-RU"/>
        </w:rPr>
        <w:t xml:space="preserve">23.12.1997 № 771/97-ВР </w:t>
      </w:r>
      <w:r w:rsidRPr="00B46545">
        <w:rPr>
          <w:rFonts w:eastAsia="Times New Roman CYR"/>
          <w:kern w:val="1"/>
          <w:sz w:val="22"/>
          <w:szCs w:val="22"/>
          <w:lang w:bidi="ru-RU"/>
        </w:rPr>
        <w:t>(в останній редакції)</w:t>
      </w:r>
      <w:r w:rsidR="00E476F9" w:rsidRPr="00B46545">
        <w:rPr>
          <w:sz w:val="22"/>
          <w:szCs w:val="22"/>
        </w:rPr>
        <w:t>, а також</w:t>
      </w:r>
      <w:r w:rsidRPr="00B46545">
        <w:rPr>
          <w:sz w:val="22"/>
          <w:szCs w:val="22"/>
        </w:rPr>
        <w:t xml:space="preserve"> підтверджув</w:t>
      </w:r>
      <w:r w:rsidR="00E476F9" w:rsidRPr="00B46545">
        <w:rPr>
          <w:sz w:val="22"/>
          <w:szCs w:val="22"/>
        </w:rPr>
        <w:t xml:space="preserve">атися документами про якість </w:t>
      </w:r>
      <w:r w:rsidRPr="00B46545">
        <w:rPr>
          <w:sz w:val="22"/>
          <w:szCs w:val="22"/>
        </w:rPr>
        <w:t>товару</w:t>
      </w:r>
      <w:r w:rsidR="00E476F9" w:rsidRPr="00B46545">
        <w:rPr>
          <w:sz w:val="22"/>
          <w:szCs w:val="22"/>
        </w:rPr>
        <w:t xml:space="preserve"> передбаченими законодавством</w:t>
      </w:r>
      <w:r w:rsidRPr="00B46545">
        <w:rPr>
          <w:sz w:val="22"/>
          <w:szCs w:val="22"/>
        </w:rPr>
        <w:t xml:space="preserve"> України (декларації виробника, або</w:t>
      </w:r>
      <w:r w:rsidR="00E476F9" w:rsidRPr="00B46545">
        <w:rPr>
          <w:sz w:val="22"/>
          <w:szCs w:val="22"/>
        </w:rPr>
        <w:t xml:space="preserve"> </w:t>
      </w:r>
      <w:r w:rsidRPr="00B46545">
        <w:rPr>
          <w:sz w:val="22"/>
          <w:szCs w:val="22"/>
        </w:rPr>
        <w:t>маркування, або сертифікат відповідності).</w:t>
      </w:r>
    </w:p>
    <w:p w:rsidR="00A5056B" w:rsidRPr="00B46545" w:rsidRDefault="00E476F9" w:rsidP="00A5056B">
      <w:pPr>
        <w:jc w:val="both"/>
        <w:rPr>
          <w:sz w:val="22"/>
          <w:szCs w:val="22"/>
        </w:rPr>
      </w:pPr>
      <w:r w:rsidRPr="00B46545">
        <w:rPr>
          <w:sz w:val="22"/>
          <w:szCs w:val="22"/>
        </w:rPr>
        <w:t xml:space="preserve">2.2. Дозволяється покращення </w:t>
      </w:r>
      <w:r w:rsidR="00A5056B" w:rsidRPr="00B46545">
        <w:rPr>
          <w:sz w:val="22"/>
          <w:szCs w:val="22"/>
        </w:rPr>
        <w:t>я</w:t>
      </w:r>
      <w:r w:rsidRPr="00B46545">
        <w:rPr>
          <w:sz w:val="22"/>
          <w:szCs w:val="22"/>
        </w:rPr>
        <w:t>кості предмету закупівлі за умови, що таке покращення не призведе до збільшення суми, визначено</w:t>
      </w:r>
      <w:r w:rsidR="00A5056B" w:rsidRPr="00B46545">
        <w:rPr>
          <w:sz w:val="22"/>
          <w:szCs w:val="22"/>
        </w:rPr>
        <w:t xml:space="preserve"> у договорі.</w:t>
      </w:r>
    </w:p>
    <w:p w:rsidR="00A5056B" w:rsidRPr="00B46545" w:rsidRDefault="00A5056B" w:rsidP="00A5056B">
      <w:pPr>
        <w:jc w:val="both"/>
        <w:rPr>
          <w:sz w:val="22"/>
          <w:szCs w:val="22"/>
        </w:rPr>
      </w:pPr>
      <w:r w:rsidRPr="00B46545">
        <w:rPr>
          <w:sz w:val="22"/>
          <w:szCs w:val="22"/>
        </w:rPr>
        <w:t>2.</w:t>
      </w:r>
      <w:r w:rsidRPr="00B46545">
        <w:rPr>
          <w:sz w:val="22"/>
          <w:szCs w:val="22"/>
          <w:lang w:val="ru-RU"/>
        </w:rPr>
        <w:t>3</w:t>
      </w:r>
      <w:r w:rsidR="00E476F9" w:rsidRPr="00B46545">
        <w:rPr>
          <w:sz w:val="22"/>
          <w:szCs w:val="22"/>
        </w:rPr>
        <w:t>. Покупець залишає за собою право у будь-який</w:t>
      </w:r>
      <w:r w:rsidRPr="00B46545">
        <w:rPr>
          <w:sz w:val="22"/>
          <w:szCs w:val="22"/>
        </w:rPr>
        <w:t xml:space="preserve"> час</w:t>
      </w:r>
      <w:r w:rsidR="00E476F9" w:rsidRPr="00B46545">
        <w:rPr>
          <w:sz w:val="22"/>
          <w:szCs w:val="22"/>
        </w:rPr>
        <w:t xml:space="preserve"> відбирати  зразки поставленої продукції для проведення </w:t>
      </w:r>
      <w:r w:rsidRPr="00B46545">
        <w:rPr>
          <w:sz w:val="22"/>
          <w:szCs w:val="22"/>
        </w:rPr>
        <w:t>дослідже</w:t>
      </w:r>
      <w:r w:rsidR="00E476F9" w:rsidRPr="00B46545">
        <w:rPr>
          <w:sz w:val="22"/>
          <w:szCs w:val="22"/>
        </w:rPr>
        <w:t xml:space="preserve">нь на відповідність наданим </w:t>
      </w:r>
      <w:r w:rsidRPr="00B46545">
        <w:rPr>
          <w:sz w:val="22"/>
          <w:szCs w:val="22"/>
        </w:rPr>
        <w:t>докуме</w:t>
      </w:r>
      <w:r w:rsidR="00E476F9" w:rsidRPr="00B46545">
        <w:rPr>
          <w:sz w:val="22"/>
          <w:szCs w:val="22"/>
        </w:rPr>
        <w:t>нтам щодо якості та безпеки в спеціальних акредитованих на це лабораторіях</w:t>
      </w:r>
      <w:r w:rsidRPr="00B46545">
        <w:rPr>
          <w:sz w:val="22"/>
          <w:szCs w:val="22"/>
        </w:rPr>
        <w:t xml:space="preserve"> у м. Одеса.</w:t>
      </w:r>
      <w:r w:rsidR="00E476F9" w:rsidRPr="00B46545">
        <w:rPr>
          <w:sz w:val="22"/>
          <w:szCs w:val="22"/>
        </w:rPr>
        <w:t xml:space="preserve"> Вартість проведених досліджень сплачує</w:t>
      </w:r>
      <w:r w:rsidRPr="00B46545">
        <w:rPr>
          <w:sz w:val="22"/>
          <w:szCs w:val="22"/>
        </w:rPr>
        <w:t xml:space="preserve"> Постачальник.</w:t>
      </w:r>
    </w:p>
    <w:p w:rsidR="00A5056B" w:rsidRPr="00B46545" w:rsidRDefault="00E476F9" w:rsidP="00A5056B">
      <w:pPr>
        <w:jc w:val="both"/>
        <w:rPr>
          <w:sz w:val="22"/>
          <w:szCs w:val="22"/>
        </w:rPr>
      </w:pPr>
      <w:r w:rsidRPr="00B46545">
        <w:rPr>
          <w:sz w:val="22"/>
          <w:szCs w:val="22"/>
        </w:rPr>
        <w:lastRenderedPageBreak/>
        <w:t>2.4. Якщо товар, який перевіряється або випробовується, не відповідає нормативним документам, Покупець може від них</w:t>
      </w:r>
      <w:r w:rsidR="00A5056B" w:rsidRPr="00B46545">
        <w:rPr>
          <w:sz w:val="22"/>
          <w:szCs w:val="22"/>
        </w:rPr>
        <w:t xml:space="preserve"> відмовитися, склавши при цьому акт невідповідності,</w:t>
      </w:r>
      <w:r w:rsidRPr="00B46545">
        <w:rPr>
          <w:sz w:val="22"/>
          <w:szCs w:val="22"/>
        </w:rPr>
        <w:t xml:space="preserve"> а Постачальник зобов`язаний замінити товар, від якого відмовилися</w:t>
      </w:r>
      <w:r w:rsidR="00A5056B" w:rsidRPr="00B46545">
        <w:rPr>
          <w:sz w:val="22"/>
          <w:szCs w:val="22"/>
        </w:rPr>
        <w:t xml:space="preserve"> а</w:t>
      </w:r>
      <w:r w:rsidRPr="00B46545">
        <w:rPr>
          <w:sz w:val="22"/>
          <w:szCs w:val="22"/>
        </w:rPr>
        <w:t>бо усунути всі порушення іншим, узгодженим із</w:t>
      </w:r>
      <w:r w:rsidR="00A5056B" w:rsidRPr="00B46545">
        <w:rPr>
          <w:sz w:val="22"/>
          <w:szCs w:val="22"/>
        </w:rPr>
        <w:t xml:space="preserve"> Покупцем, способом.</w:t>
      </w:r>
    </w:p>
    <w:p w:rsidR="00A5056B" w:rsidRPr="00B46545" w:rsidRDefault="00A5056B" w:rsidP="00A5056B">
      <w:pPr>
        <w:tabs>
          <w:tab w:val="left" w:pos="360"/>
        </w:tabs>
        <w:jc w:val="both"/>
        <w:rPr>
          <w:sz w:val="22"/>
          <w:szCs w:val="22"/>
        </w:rPr>
      </w:pPr>
      <w:r w:rsidRPr="00B46545">
        <w:rPr>
          <w:sz w:val="22"/>
          <w:szCs w:val="22"/>
        </w:rPr>
        <w:t>2.5. Покупець залишає за собою право в односторонньому порядку на підставі складених актів невідповідності т</w:t>
      </w:r>
      <w:r w:rsidR="00B45EB2" w:rsidRPr="00B46545">
        <w:rPr>
          <w:sz w:val="22"/>
          <w:szCs w:val="22"/>
        </w:rPr>
        <w:t xml:space="preserve">овару вимогам Закону України </w:t>
      </w:r>
      <w:r w:rsidRPr="00B46545">
        <w:rPr>
          <w:sz w:val="22"/>
          <w:szCs w:val="22"/>
        </w:rPr>
        <w:t>«</w:t>
      </w:r>
      <w:r w:rsidRPr="00B46545">
        <w:rPr>
          <w:rFonts w:eastAsia="MS Mincho"/>
          <w:sz w:val="22"/>
          <w:szCs w:val="22"/>
        </w:rPr>
        <w:t xml:space="preserve">Про основні принципи та вимоги до безпечності та якості харчових продуктів» від </w:t>
      </w:r>
      <w:r w:rsidR="00B45EB2" w:rsidRPr="00B46545">
        <w:rPr>
          <w:rFonts w:eastAsia="Times New Roman CYR"/>
          <w:kern w:val="1"/>
          <w:sz w:val="22"/>
          <w:szCs w:val="22"/>
          <w:lang w:bidi="ru-RU"/>
        </w:rPr>
        <w:t>23.12.1997 № 771/97-ВР</w:t>
      </w:r>
      <w:r w:rsidRPr="00B46545">
        <w:rPr>
          <w:rFonts w:eastAsia="Times New Roman CYR"/>
          <w:kern w:val="1"/>
          <w:sz w:val="22"/>
          <w:szCs w:val="22"/>
          <w:lang w:bidi="ru-RU"/>
        </w:rPr>
        <w:t xml:space="preserve"> (в останній редакції)</w:t>
      </w:r>
      <w:r w:rsidRPr="00B46545">
        <w:rPr>
          <w:sz w:val="22"/>
          <w:szCs w:val="22"/>
        </w:rPr>
        <w:t>,розірвати договір постачання,</w:t>
      </w:r>
      <w:r w:rsidR="00E476F9" w:rsidRPr="00B46545">
        <w:rPr>
          <w:sz w:val="22"/>
          <w:szCs w:val="22"/>
        </w:rPr>
        <w:t xml:space="preserve"> </w:t>
      </w:r>
      <w:r w:rsidRPr="00B46545">
        <w:rPr>
          <w:sz w:val="22"/>
          <w:szCs w:val="22"/>
        </w:rPr>
        <w:t>попередивши Постачальника</w:t>
      </w:r>
      <w:r w:rsidR="00E476F9" w:rsidRPr="00B46545">
        <w:rPr>
          <w:sz w:val="22"/>
          <w:szCs w:val="22"/>
        </w:rPr>
        <w:t xml:space="preserve"> </w:t>
      </w:r>
      <w:r w:rsidRPr="00B46545">
        <w:rPr>
          <w:sz w:val="22"/>
          <w:szCs w:val="22"/>
        </w:rPr>
        <w:t>протягом 30-ти календарних днів від дня прийняття такого рішення.</w:t>
      </w:r>
    </w:p>
    <w:p w:rsidR="00A5056B" w:rsidRPr="00B46545" w:rsidRDefault="00A5056B" w:rsidP="00A5056B">
      <w:pPr>
        <w:widowControl w:val="0"/>
        <w:shd w:val="clear" w:color="auto" w:fill="FFFFFF"/>
        <w:autoSpaceDE w:val="0"/>
        <w:autoSpaceDN w:val="0"/>
        <w:adjustRightInd w:val="0"/>
        <w:jc w:val="both"/>
        <w:rPr>
          <w:sz w:val="22"/>
          <w:szCs w:val="22"/>
        </w:rPr>
      </w:pPr>
      <w:r w:rsidRPr="00B46545">
        <w:rPr>
          <w:sz w:val="22"/>
          <w:szCs w:val="22"/>
        </w:rPr>
        <w:t>2.6. Залишки терміну зберігання на момент поставки продуктів повинні бути не менше 80% до загального терміну зберігання.</w:t>
      </w:r>
    </w:p>
    <w:p w:rsidR="00A5056B" w:rsidRPr="00B46545" w:rsidRDefault="00A5056B" w:rsidP="00A5056B">
      <w:pPr>
        <w:widowControl w:val="0"/>
        <w:shd w:val="clear" w:color="auto" w:fill="FFFFFF"/>
        <w:autoSpaceDE w:val="0"/>
        <w:autoSpaceDN w:val="0"/>
        <w:adjustRightInd w:val="0"/>
        <w:jc w:val="both"/>
        <w:rPr>
          <w:sz w:val="22"/>
          <w:szCs w:val="22"/>
        </w:rPr>
      </w:pPr>
    </w:p>
    <w:p w:rsidR="00A5056B" w:rsidRPr="00B46545" w:rsidRDefault="00A5056B" w:rsidP="00A5056B">
      <w:pPr>
        <w:jc w:val="center"/>
        <w:rPr>
          <w:b/>
          <w:bCs/>
          <w:sz w:val="22"/>
          <w:szCs w:val="22"/>
        </w:rPr>
      </w:pPr>
      <w:r w:rsidRPr="00B46545">
        <w:rPr>
          <w:b/>
          <w:bCs/>
          <w:sz w:val="22"/>
          <w:szCs w:val="22"/>
        </w:rPr>
        <w:t>III. ЦІНА ДОГОВОРУ</w:t>
      </w:r>
      <w:bookmarkStart w:id="7" w:name="BM39"/>
      <w:bookmarkEnd w:id="7"/>
    </w:p>
    <w:p w:rsidR="00A5056B" w:rsidRPr="00B46545" w:rsidRDefault="00A5056B" w:rsidP="00A5056B">
      <w:pPr>
        <w:widowControl w:val="0"/>
        <w:shd w:val="clear" w:color="auto" w:fill="FFFFFF"/>
        <w:autoSpaceDE w:val="0"/>
        <w:autoSpaceDN w:val="0"/>
        <w:adjustRightInd w:val="0"/>
        <w:jc w:val="both"/>
        <w:rPr>
          <w:b/>
          <w:sz w:val="22"/>
          <w:szCs w:val="22"/>
        </w:rPr>
      </w:pPr>
      <w:r w:rsidRPr="00B46545">
        <w:rPr>
          <w:sz w:val="22"/>
          <w:szCs w:val="22"/>
        </w:rPr>
        <w:t xml:space="preserve">3.1. Ціна цього Договору становить </w:t>
      </w:r>
      <w:r w:rsidRPr="00B46545">
        <w:rPr>
          <w:b/>
          <w:bCs/>
          <w:sz w:val="22"/>
          <w:szCs w:val="22"/>
        </w:rPr>
        <w:t xml:space="preserve"> __________ </w:t>
      </w:r>
      <w:r w:rsidRPr="00B46545">
        <w:rPr>
          <w:bCs/>
          <w:sz w:val="22"/>
          <w:szCs w:val="22"/>
        </w:rPr>
        <w:t>(цифрами)</w:t>
      </w:r>
      <w:r w:rsidRPr="00B46545">
        <w:rPr>
          <w:b/>
          <w:bCs/>
          <w:sz w:val="22"/>
          <w:szCs w:val="22"/>
        </w:rPr>
        <w:t xml:space="preserve"> (_____________________ </w:t>
      </w:r>
      <w:r w:rsidRPr="00B46545">
        <w:rPr>
          <w:bCs/>
          <w:sz w:val="22"/>
          <w:szCs w:val="22"/>
        </w:rPr>
        <w:t>(словами))</w:t>
      </w:r>
      <w:r w:rsidRPr="00B46545">
        <w:rPr>
          <w:b/>
          <w:bCs/>
          <w:sz w:val="22"/>
          <w:szCs w:val="22"/>
        </w:rPr>
        <w:t xml:space="preserve"> з ПДВ, в т.ч. ПДВ __________ грн. </w:t>
      </w:r>
    </w:p>
    <w:p w:rsidR="00A5056B" w:rsidRPr="00B46545" w:rsidRDefault="00A5056B" w:rsidP="00A5056B">
      <w:pPr>
        <w:jc w:val="both"/>
        <w:rPr>
          <w:i/>
          <w:iCs/>
          <w:sz w:val="22"/>
          <w:szCs w:val="22"/>
        </w:rPr>
      </w:pPr>
      <w:r w:rsidRPr="00B46545">
        <w:rPr>
          <w:sz w:val="22"/>
          <w:szCs w:val="22"/>
        </w:rPr>
        <w:t xml:space="preserve">3.2. </w:t>
      </w:r>
      <w:r w:rsidR="00E476F9" w:rsidRPr="00B46545">
        <w:rPr>
          <w:sz w:val="22"/>
          <w:szCs w:val="22"/>
        </w:rPr>
        <w:t>Після затвердження кошторису ціна</w:t>
      </w:r>
      <w:r w:rsidR="00FF65E2" w:rsidRPr="00B46545">
        <w:rPr>
          <w:sz w:val="22"/>
          <w:szCs w:val="22"/>
        </w:rPr>
        <w:t xml:space="preserve"> цього</w:t>
      </w:r>
      <w:r w:rsidR="00E476F9" w:rsidRPr="00B46545">
        <w:rPr>
          <w:sz w:val="22"/>
          <w:szCs w:val="22"/>
        </w:rPr>
        <w:t xml:space="preserve"> Договору корегується відповідно до затверджених бюджетних призначень</w:t>
      </w:r>
      <w:r w:rsidRPr="00B46545">
        <w:rPr>
          <w:sz w:val="22"/>
          <w:szCs w:val="22"/>
        </w:rPr>
        <w:t>.</w:t>
      </w:r>
    </w:p>
    <w:p w:rsidR="00E476F9" w:rsidRPr="00B46545" w:rsidRDefault="00E476F9" w:rsidP="00E476F9">
      <w:pPr>
        <w:jc w:val="both"/>
        <w:rPr>
          <w:i/>
          <w:iCs/>
          <w:sz w:val="22"/>
          <w:szCs w:val="22"/>
        </w:rPr>
      </w:pPr>
      <w:r w:rsidRPr="00B46545">
        <w:rPr>
          <w:sz w:val="22"/>
          <w:szCs w:val="22"/>
        </w:rPr>
        <w:t>3.3. Ціна цього Договору може бути змінена за взаємною згодою Сторін відповідно до ринкових обставин та сезону поставки, що повинно підтверджуватися ціновою довідкою Торгово-промислової палати України або Державної служби статистики України (територіального органу Державної служби статистики України).</w:t>
      </w:r>
    </w:p>
    <w:p w:rsidR="00E476F9" w:rsidRPr="00B46545" w:rsidRDefault="00E476F9" w:rsidP="00E476F9">
      <w:pPr>
        <w:widowControl w:val="0"/>
        <w:shd w:val="clear" w:color="auto" w:fill="FFFFFF"/>
        <w:autoSpaceDE w:val="0"/>
        <w:autoSpaceDN w:val="0"/>
        <w:adjustRightInd w:val="0"/>
        <w:jc w:val="both"/>
        <w:rPr>
          <w:sz w:val="22"/>
          <w:szCs w:val="22"/>
          <w:u w:val="single"/>
        </w:rPr>
      </w:pPr>
      <w:r w:rsidRPr="00B46545">
        <w:rPr>
          <w:sz w:val="22"/>
          <w:szCs w:val="22"/>
        </w:rPr>
        <w:t>У випадку зміни ціни, Сторонами укладається Додаткова угода, яка буде невід'ємною частиною цього Договору.</w:t>
      </w:r>
    </w:p>
    <w:p w:rsidR="00A5056B" w:rsidRPr="00B46545" w:rsidRDefault="00A5056B" w:rsidP="00A5056B">
      <w:pPr>
        <w:widowControl w:val="0"/>
        <w:shd w:val="clear" w:color="auto" w:fill="FFFFFF"/>
        <w:autoSpaceDE w:val="0"/>
        <w:autoSpaceDN w:val="0"/>
        <w:adjustRightInd w:val="0"/>
        <w:jc w:val="both"/>
        <w:rPr>
          <w:sz w:val="22"/>
          <w:szCs w:val="22"/>
        </w:rPr>
      </w:pPr>
      <w:r w:rsidRPr="00B46545">
        <w:rPr>
          <w:sz w:val="22"/>
          <w:szCs w:val="22"/>
        </w:rPr>
        <w:t>3.</w:t>
      </w:r>
      <w:r w:rsidR="00E476F9" w:rsidRPr="00B46545">
        <w:rPr>
          <w:sz w:val="22"/>
          <w:szCs w:val="22"/>
        </w:rPr>
        <w:t>4</w:t>
      </w:r>
      <w:r w:rsidRPr="00B46545">
        <w:rPr>
          <w:sz w:val="22"/>
          <w:szCs w:val="22"/>
        </w:rPr>
        <w:t>. Ціни на товар встановлюються в національній валюті України.</w:t>
      </w:r>
    </w:p>
    <w:p w:rsidR="00A5056B" w:rsidRPr="00B46545" w:rsidRDefault="00A5056B" w:rsidP="00A5056B">
      <w:pPr>
        <w:widowControl w:val="0"/>
        <w:shd w:val="clear" w:color="auto" w:fill="FFFFFF"/>
        <w:autoSpaceDE w:val="0"/>
        <w:autoSpaceDN w:val="0"/>
        <w:adjustRightInd w:val="0"/>
        <w:jc w:val="both"/>
        <w:rPr>
          <w:sz w:val="22"/>
          <w:szCs w:val="22"/>
        </w:rPr>
      </w:pPr>
    </w:p>
    <w:p w:rsidR="00A5056B" w:rsidRPr="00B46545" w:rsidRDefault="00A5056B" w:rsidP="00A5056B">
      <w:pPr>
        <w:jc w:val="center"/>
        <w:rPr>
          <w:b/>
          <w:bCs/>
          <w:sz w:val="22"/>
          <w:szCs w:val="22"/>
        </w:rPr>
      </w:pPr>
      <w:bookmarkStart w:id="8" w:name="BM42"/>
      <w:bookmarkStart w:id="9" w:name="BM44"/>
      <w:bookmarkEnd w:id="8"/>
      <w:bookmarkEnd w:id="9"/>
      <w:r w:rsidRPr="00B46545">
        <w:rPr>
          <w:b/>
          <w:bCs/>
          <w:sz w:val="22"/>
          <w:szCs w:val="22"/>
        </w:rPr>
        <w:t>IV. ПОРЯДОК ЗДІЙСНЕННЯ ОПЛАТИ</w:t>
      </w:r>
    </w:p>
    <w:p w:rsidR="00A5056B" w:rsidRPr="00B46545" w:rsidRDefault="00A5056B" w:rsidP="00A5056B">
      <w:pPr>
        <w:widowControl w:val="0"/>
        <w:shd w:val="clear" w:color="auto" w:fill="FFFFFF"/>
        <w:autoSpaceDE w:val="0"/>
        <w:autoSpaceDN w:val="0"/>
        <w:adjustRightInd w:val="0"/>
        <w:jc w:val="both"/>
        <w:rPr>
          <w:sz w:val="22"/>
          <w:szCs w:val="22"/>
        </w:rPr>
      </w:pPr>
      <w:bookmarkStart w:id="10" w:name="BM45"/>
      <w:bookmarkEnd w:id="10"/>
      <w:r w:rsidRPr="00B46545">
        <w:rPr>
          <w:sz w:val="22"/>
          <w:szCs w:val="22"/>
        </w:rPr>
        <w:t xml:space="preserve">4.1. Оплата за цим Договором передбачає розрахунок Покупця з Постачальником після поставки товару до складу Покупця. Оплата проводиться в гривнях, шляхом перерахунку коштів на рахунок Постачальника відповідно до підписаної сторонами видаткової накладної на протязі 10 робочих днів (післяоплата) за умов отримання </w:t>
      </w:r>
      <w:r w:rsidR="00033C8F" w:rsidRPr="00B46545">
        <w:rPr>
          <w:sz w:val="22"/>
          <w:szCs w:val="22"/>
        </w:rPr>
        <w:t>Покупцем</w:t>
      </w:r>
      <w:r w:rsidRPr="00B46545">
        <w:rPr>
          <w:sz w:val="22"/>
          <w:szCs w:val="22"/>
        </w:rPr>
        <w:t xml:space="preserve"> бюджетних коштів</w:t>
      </w:r>
      <w:r w:rsidR="00033C8F" w:rsidRPr="00B46545">
        <w:rPr>
          <w:sz w:val="22"/>
          <w:szCs w:val="22"/>
        </w:rPr>
        <w:t xml:space="preserve"> </w:t>
      </w:r>
      <w:r w:rsidRPr="00B46545">
        <w:rPr>
          <w:sz w:val="22"/>
          <w:szCs w:val="22"/>
        </w:rPr>
        <w:t xml:space="preserve">з відповідного рахунку відкритого в органах Державного казначейства України. </w:t>
      </w:r>
    </w:p>
    <w:p w:rsidR="00A5056B" w:rsidRPr="00B46545" w:rsidRDefault="00A5056B" w:rsidP="00A5056B">
      <w:pPr>
        <w:widowControl w:val="0"/>
        <w:shd w:val="clear" w:color="auto" w:fill="FFFFFF"/>
        <w:autoSpaceDE w:val="0"/>
        <w:autoSpaceDN w:val="0"/>
        <w:adjustRightInd w:val="0"/>
        <w:jc w:val="both"/>
        <w:rPr>
          <w:sz w:val="22"/>
          <w:szCs w:val="22"/>
        </w:rPr>
      </w:pPr>
      <w:r w:rsidRPr="00B46545">
        <w:rPr>
          <w:sz w:val="22"/>
          <w:szCs w:val="22"/>
        </w:rPr>
        <w:t>4.2. Ціни, вказані в видаткових накладних, містять в собі вартість товару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A5056B" w:rsidRPr="00B46545" w:rsidRDefault="00A5056B" w:rsidP="00A5056B">
      <w:pPr>
        <w:widowControl w:val="0"/>
        <w:shd w:val="clear" w:color="auto" w:fill="FFFFFF"/>
        <w:autoSpaceDE w:val="0"/>
        <w:autoSpaceDN w:val="0"/>
        <w:adjustRightInd w:val="0"/>
        <w:jc w:val="both"/>
        <w:rPr>
          <w:sz w:val="22"/>
          <w:szCs w:val="22"/>
        </w:rPr>
      </w:pPr>
    </w:p>
    <w:p w:rsidR="00A5056B" w:rsidRPr="00B46545" w:rsidRDefault="00A5056B" w:rsidP="00A5056B">
      <w:pPr>
        <w:jc w:val="center"/>
        <w:rPr>
          <w:b/>
          <w:bCs/>
          <w:sz w:val="22"/>
          <w:szCs w:val="22"/>
        </w:rPr>
      </w:pPr>
      <w:bookmarkStart w:id="11" w:name="BM55"/>
      <w:bookmarkEnd w:id="11"/>
      <w:r w:rsidRPr="00B46545">
        <w:rPr>
          <w:b/>
          <w:bCs/>
          <w:sz w:val="22"/>
          <w:szCs w:val="22"/>
        </w:rPr>
        <w:t>V. ПОСТАВКА ТОВАРІВ</w:t>
      </w:r>
    </w:p>
    <w:p w:rsidR="00A5056B" w:rsidRPr="00B46545" w:rsidRDefault="00A5056B" w:rsidP="00A5056B">
      <w:pPr>
        <w:widowControl w:val="0"/>
        <w:shd w:val="clear" w:color="auto" w:fill="FFFFFF"/>
        <w:autoSpaceDE w:val="0"/>
        <w:autoSpaceDN w:val="0"/>
        <w:adjustRightInd w:val="0"/>
        <w:jc w:val="both"/>
        <w:rPr>
          <w:sz w:val="22"/>
          <w:szCs w:val="22"/>
        </w:rPr>
      </w:pPr>
      <w:bookmarkStart w:id="12" w:name="BM56"/>
      <w:bookmarkEnd w:id="12"/>
      <w:r w:rsidRPr="00B46545">
        <w:rPr>
          <w:sz w:val="22"/>
          <w:szCs w:val="22"/>
        </w:rPr>
        <w:t xml:space="preserve">5.1. Строк поставки Товару - не рідше 1 (одного) разу на  день з дати узгодження відповідної заявки. Датою поставки Товару є дата підписання видаткової накладної. </w:t>
      </w:r>
    </w:p>
    <w:p w:rsidR="00A5056B" w:rsidRPr="00B46545" w:rsidRDefault="00A5056B" w:rsidP="00A5056B">
      <w:pPr>
        <w:widowControl w:val="0"/>
        <w:shd w:val="clear" w:color="auto" w:fill="FFFFFF"/>
        <w:autoSpaceDE w:val="0"/>
        <w:autoSpaceDN w:val="0"/>
        <w:adjustRightInd w:val="0"/>
        <w:jc w:val="both"/>
        <w:rPr>
          <w:b/>
          <w:i/>
          <w:sz w:val="22"/>
          <w:szCs w:val="22"/>
          <w:u w:val="single"/>
        </w:rPr>
      </w:pPr>
      <w:r w:rsidRPr="00B46545">
        <w:rPr>
          <w:sz w:val="22"/>
          <w:szCs w:val="22"/>
        </w:rPr>
        <w:t>5.2. Місце поставки Товару</w:t>
      </w:r>
      <w:bookmarkStart w:id="13" w:name="BM60"/>
      <w:bookmarkStart w:id="14" w:name="BM61"/>
      <w:bookmarkEnd w:id="13"/>
      <w:bookmarkEnd w:id="14"/>
      <w:r w:rsidRPr="00B46545">
        <w:rPr>
          <w:sz w:val="22"/>
          <w:szCs w:val="22"/>
        </w:rPr>
        <w:t xml:space="preserve">: </w:t>
      </w:r>
      <w:r w:rsidRPr="00B46545">
        <w:rPr>
          <w:b/>
          <w:i/>
          <w:sz w:val="22"/>
          <w:szCs w:val="22"/>
          <w:u w:val="single"/>
        </w:rPr>
        <w:t>650</w:t>
      </w:r>
      <w:r w:rsidR="00CF5F0C" w:rsidRPr="00B46545">
        <w:rPr>
          <w:b/>
          <w:i/>
          <w:sz w:val="22"/>
          <w:szCs w:val="22"/>
          <w:u w:val="single"/>
        </w:rPr>
        <w:t>00</w:t>
      </w:r>
      <w:r w:rsidRPr="00B46545">
        <w:rPr>
          <w:b/>
          <w:i/>
          <w:sz w:val="22"/>
          <w:szCs w:val="22"/>
          <w:u w:val="single"/>
        </w:rPr>
        <w:t xml:space="preserve">, Україна, Одеса, вул. </w:t>
      </w:r>
      <w:r w:rsidR="00CC7BBC" w:rsidRPr="00B46545">
        <w:rPr>
          <w:b/>
          <w:i/>
          <w:sz w:val="22"/>
          <w:szCs w:val="22"/>
          <w:u w:val="single"/>
        </w:rPr>
        <w:t>Пастера,11</w:t>
      </w:r>
      <w:r w:rsidRPr="00B46545">
        <w:rPr>
          <w:b/>
          <w:i/>
          <w:sz w:val="22"/>
          <w:szCs w:val="22"/>
          <w:u w:val="single"/>
        </w:rPr>
        <w:t>;</w:t>
      </w:r>
      <w:r w:rsidR="00CF5F0C" w:rsidRPr="00B46545">
        <w:rPr>
          <w:b/>
          <w:i/>
          <w:sz w:val="22"/>
          <w:szCs w:val="22"/>
          <w:u w:val="single"/>
        </w:rPr>
        <w:t xml:space="preserve"> </w:t>
      </w:r>
      <w:r w:rsidR="00CC7BBC" w:rsidRPr="00B46545">
        <w:rPr>
          <w:b/>
          <w:i/>
          <w:sz w:val="22"/>
          <w:szCs w:val="22"/>
          <w:u w:val="single"/>
        </w:rPr>
        <w:t>вул. Тіниста,8</w:t>
      </w:r>
      <w:r w:rsidRPr="00B46545">
        <w:rPr>
          <w:b/>
          <w:i/>
          <w:sz w:val="22"/>
          <w:szCs w:val="22"/>
          <w:u w:val="single"/>
        </w:rPr>
        <w:t>.</w:t>
      </w:r>
    </w:p>
    <w:p w:rsidR="00A5056B" w:rsidRPr="00B46545" w:rsidRDefault="00A5056B" w:rsidP="00A5056B">
      <w:pPr>
        <w:widowControl w:val="0"/>
        <w:shd w:val="clear" w:color="auto" w:fill="FFFFFF"/>
        <w:autoSpaceDE w:val="0"/>
        <w:autoSpaceDN w:val="0"/>
        <w:adjustRightInd w:val="0"/>
        <w:jc w:val="both"/>
        <w:rPr>
          <w:sz w:val="22"/>
          <w:szCs w:val="22"/>
        </w:rPr>
      </w:pPr>
      <w:r w:rsidRPr="00B46545">
        <w:rPr>
          <w:sz w:val="22"/>
          <w:szCs w:val="22"/>
        </w:rPr>
        <w:t>5.3. То</w:t>
      </w:r>
      <w:r w:rsidR="00311359" w:rsidRPr="00B46545">
        <w:rPr>
          <w:sz w:val="22"/>
          <w:szCs w:val="22"/>
        </w:rPr>
        <w:t xml:space="preserve">вар має бути поставлений до </w:t>
      </w:r>
      <w:r w:rsidR="005D0D03" w:rsidRPr="00B46545">
        <w:rPr>
          <w:sz w:val="22"/>
          <w:szCs w:val="22"/>
          <w:lang w:val="ru-RU"/>
        </w:rPr>
        <w:t>31</w:t>
      </w:r>
      <w:r w:rsidR="00311359" w:rsidRPr="00B46545">
        <w:rPr>
          <w:sz w:val="22"/>
          <w:szCs w:val="22"/>
        </w:rPr>
        <w:t>.</w:t>
      </w:r>
      <w:r w:rsidR="00FD0860" w:rsidRPr="00B46545">
        <w:rPr>
          <w:sz w:val="22"/>
          <w:szCs w:val="22"/>
        </w:rPr>
        <w:t>07</w:t>
      </w:r>
      <w:r w:rsidRPr="00B46545">
        <w:rPr>
          <w:sz w:val="22"/>
          <w:szCs w:val="22"/>
        </w:rPr>
        <w:t>.202</w:t>
      </w:r>
      <w:r w:rsidR="00881A34" w:rsidRPr="00B46545">
        <w:rPr>
          <w:sz w:val="22"/>
          <w:szCs w:val="22"/>
        </w:rPr>
        <w:t>3</w:t>
      </w:r>
      <w:r w:rsidRPr="00B46545">
        <w:rPr>
          <w:sz w:val="22"/>
          <w:szCs w:val="22"/>
        </w:rPr>
        <w:t xml:space="preserve"> року.</w:t>
      </w:r>
    </w:p>
    <w:p w:rsidR="00A5056B" w:rsidRPr="00B46545" w:rsidRDefault="00A5056B" w:rsidP="00A5056B">
      <w:pPr>
        <w:widowControl w:val="0"/>
        <w:shd w:val="clear" w:color="auto" w:fill="FFFFFF"/>
        <w:autoSpaceDE w:val="0"/>
        <w:autoSpaceDN w:val="0"/>
        <w:adjustRightInd w:val="0"/>
        <w:jc w:val="both"/>
        <w:rPr>
          <w:sz w:val="22"/>
          <w:szCs w:val="22"/>
        </w:rPr>
      </w:pPr>
      <w:r w:rsidRPr="00B46545">
        <w:rPr>
          <w:sz w:val="22"/>
          <w:szCs w:val="22"/>
        </w:rPr>
        <w:t>5.4.</w:t>
      </w:r>
      <w:r w:rsidR="00033C8F" w:rsidRPr="00B46545">
        <w:rPr>
          <w:sz w:val="22"/>
          <w:szCs w:val="22"/>
        </w:rPr>
        <w:t xml:space="preserve"> </w:t>
      </w:r>
      <w:r w:rsidRPr="00B46545">
        <w:rPr>
          <w:sz w:val="22"/>
          <w:szCs w:val="22"/>
        </w:rPr>
        <w:t>Заявка направляється Постачальнику по телефону, поштою або передається нарочно</w:t>
      </w:r>
      <w:r w:rsidR="00D27513" w:rsidRPr="00B46545">
        <w:rPr>
          <w:sz w:val="22"/>
          <w:szCs w:val="22"/>
        </w:rPr>
        <w:t xml:space="preserve"> </w:t>
      </w:r>
      <w:r w:rsidRPr="00B46545">
        <w:rPr>
          <w:sz w:val="22"/>
          <w:szCs w:val="22"/>
        </w:rPr>
        <w:t>під особистий підпис представника</w:t>
      </w:r>
      <w:r w:rsidR="00D27513" w:rsidRPr="00B46545">
        <w:rPr>
          <w:sz w:val="22"/>
          <w:szCs w:val="22"/>
        </w:rPr>
        <w:t xml:space="preserve"> </w:t>
      </w:r>
      <w:r w:rsidRPr="00B46545">
        <w:rPr>
          <w:sz w:val="22"/>
          <w:szCs w:val="22"/>
        </w:rPr>
        <w:t>Постачальника.</w:t>
      </w:r>
    </w:p>
    <w:p w:rsidR="00A5056B" w:rsidRPr="00B46545" w:rsidRDefault="00A5056B" w:rsidP="00A5056B">
      <w:pPr>
        <w:widowControl w:val="0"/>
        <w:shd w:val="clear" w:color="auto" w:fill="FFFFFF"/>
        <w:autoSpaceDE w:val="0"/>
        <w:autoSpaceDN w:val="0"/>
        <w:adjustRightInd w:val="0"/>
        <w:jc w:val="both"/>
        <w:rPr>
          <w:sz w:val="22"/>
          <w:szCs w:val="22"/>
        </w:rPr>
      </w:pPr>
      <w:r w:rsidRPr="00B46545">
        <w:rPr>
          <w:sz w:val="22"/>
          <w:szCs w:val="22"/>
        </w:rPr>
        <w:t>5.5. Товар постачається за рахунок та транспортом Постачальника на склад Покупця</w:t>
      </w:r>
      <w:r w:rsidR="00033C8F" w:rsidRPr="00B46545">
        <w:rPr>
          <w:sz w:val="22"/>
          <w:szCs w:val="22"/>
        </w:rPr>
        <w:t xml:space="preserve"> </w:t>
      </w:r>
      <w:r w:rsidRPr="00B46545">
        <w:rPr>
          <w:sz w:val="22"/>
          <w:szCs w:val="22"/>
        </w:rPr>
        <w:t>на умовах DDP.</w:t>
      </w:r>
      <w:r w:rsidR="00033C8F" w:rsidRPr="00B46545">
        <w:t xml:space="preserve"> </w:t>
      </w:r>
      <w:r w:rsidR="00033C8F" w:rsidRPr="00B46545">
        <w:rPr>
          <w:sz w:val="22"/>
          <w:szCs w:val="22"/>
        </w:rPr>
        <w:t>Уповноважений представник</w:t>
      </w:r>
      <w:r w:rsidR="00033C8F" w:rsidRPr="00B46545">
        <w:t xml:space="preserve"> </w:t>
      </w:r>
      <w:r w:rsidR="00033C8F" w:rsidRPr="00B46545">
        <w:rPr>
          <w:sz w:val="22"/>
          <w:szCs w:val="22"/>
        </w:rPr>
        <w:t>Постачальника разом з продукцією надає уповноваженому представнику підрозділу Покупця накладну на товар, сертифікат якості, та всю супровідну документацію на кожну партію Товару згідно вимог діючого законодавства.</w:t>
      </w:r>
    </w:p>
    <w:p w:rsidR="00A5056B" w:rsidRPr="00B46545" w:rsidRDefault="00A5056B" w:rsidP="00A5056B">
      <w:pPr>
        <w:widowControl w:val="0"/>
        <w:shd w:val="clear" w:color="auto" w:fill="FFFFFF"/>
        <w:autoSpaceDE w:val="0"/>
        <w:autoSpaceDN w:val="0"/>
        <w:adjustRightInd w:val="0"/>
        <w:jc w:val="both"/>
        <w:rPr>
          <w:sz w:val="22"/>
          <w:szCs w:val="22"/>
        </w:rPr>
      </w:pPr>
      <w:r w:rsidRPr="00B46545">
        <w:rPr>
          <w:sz w:val="22"/>
          <w:szCs w:val="22"/>
        </w:rPr>
        <w:t>5.6. Уповноважений представник підрозділу Покупця (вантажоодержувача товару) при прийнятті товару зобов’язаний звірити відповідність кількості і асортименту товару, вказаному в накладній, розписатися за отримання товару.</w:t>
      </w:r>
    </w:p>
    <w:p w:rsidR="00A5056B" w:rsidRPr="00B46545" w:rsidRDefault="00A5056B" w:rsidP="00A5056B">
      <w:pPr>
        <w:widowControl w:val="0"/>
        <w:shd w:val="clear" w:color="auto" w:fill="FFFFFF"/>
        <w:autoSpaceDE w:val="0"/>
        <w:autoSpaceDN w:val="0"/>
        <w:adjustRightInd w:val="0"/>
        <w:jc w:val="both"/>
        <w:rPr>
          <w:sz w:val="22"/>
          <w:szCs w:val="22"/>
        </w:rPr>
      </w:pPr>
      <w:r w:rsidRPr="00B46545">
        <w:rPr>
          <w:sz w:val="22"/>
          <w:szCs w:val="22"/>
        </w:rPr>
        <w:t xml:space="preserve">5.7. У випадку наявності претензій по кількості, якості та асортименту товару, </w:t>
      </w:r>
      <w:r w:rsidR="00033C8F" w:rsidRPr="00B46545">
        <w:rPr>
          <w:sz w:val="22"/>
          <w:szCs w:val="22"/>
        </w:rPr>
        <w:t>залучення</w:t>
      </w:r>
      <w:r w:rsidRPr="00B46545">
        <w:rPr>
          <w:sz w:val="22"/>
          <w:szCs w:val="22"/>
        </w:rPr>
        <w:t xml:space="preserve"> представника Постачальника для участі у прийманні продукції є обов’язковим. У такому разі, товар не підлягає використанню до взаємного врегулювання питань.</w:t>
      </w:r>
    </w:p>
    <w:p w:rsidR="00A5056B" w:rsidRPr="00B46545" w:rsidRDefault="00A5056B" w:rsidP="00A5056B">
      <w:pPr>
        <w:widowControl w:val="0"/>
        <w:shd w:val="clear" w:color="auto" w:fill="FFFFFF"/>
        <w:autoSpaceDE w:val="0"/>
        <w:autoSpaceDN w:val="0"/>
        <w:adjustRightInd w:val="0"/>
        <w:jc w:val="both"/>
        <w:rPr>
          <w:sz w:val="22"/>
          <w:szCs w:val="22"/>
        </w:rPr>
      </w:pPr>
      <w:r w:rsidRPr="00B46545">
        <w:rPr>
          <w:sz w:val="22"/>
          <w:szCs w:val="22"/>
        </w:rPr>
        <w:t>5.8. Постачальник на підставі визнаної претензії, в погоджений термін, робить за свій рахунок заміну невідповідного асортименту, заміну неякісного товару, усуває виявлені дефекти або здійснює допоставку товару, поставленого з нестачею.</w:t>
      </w:r>
    </w:p>
    <w:p w:rsidR="00A5056B" w:rsidRPr="00B46545" w:rsidRDefault="00A5056B" w:rsidP="00A5056B">
      <w:pPr>
        <w:widowControl w:val="0"/>
        <w:shd w:val="clear" w:color="auto" w:fill="FFFFFF"/>
        <w:autoSpaceDE w:val="0"/>
        <w:autoSpaceDN w:val="0"/>
        <w:adjustRightInd w:val="0"/>
        <w:jc w:val="both"/>
        <w:rPr>
          <w:sz w:val="22"/>
          <w:szCs w:val="22"/>
        </w:rPr>
      </w:pPr>
      <w:r w:rsidRPr="00B46545">
        <w:rPr>
          <w:sz w:val="22"/>
          <w:szCs w:val="22"/>
        </w:rPr>
        <w:t xml:space="preserve">5.9. Кожна партія товару, що завозиться, повинна супроводжуватись відповідним сертифікатом якості або іншим документом, що підтверджує якість товару, що постачається.  </w:t>
      </w:r>
    </w:p>
    <w:p w:rsidR="00A5056B" w:rsidRPr="00B46545" w:rsidRDefault="00A5056B" w:rsidP="00A5056B">
      <w:pPr>
        <w:widowControl w:val="0"/>
        <w:shd w:val="clear" w:color="auto" w:fill="FFFFFF"/>
        <w:autoSpaceDE w:val="0"/>
        <w:autoSpaceDN w:val="0"/>
        <w:adjustRightInd w:val="0"/>
        <w:jc w:val="both"/>
        <w:rPr>
          <w:sz w:val="22"/>
          <w:szCs w:val="22"/>
        </w:rPr>
      </w:pPr>
      <w:r w:rsidRPr="00B46545">
        <w:rPr>
          <w:sz w:val="22"/>
          <w:szCs w:val="22"/>
        </w:rPr>
        <w:t>5.10. Тара та упаковка одноразового використання поверненню Постачальнику не підлягають. Тара та упаковка багаторазового використання підлягають поверненню.</w:t>
      </w:r>
    </w:p>
    <w:p w:rsidR="00A5056B" w:rsidRPr="00B46545" w:rsidRDefault="00A5056B" w:rsidP="00A5056B">
      <w:pPr>
        <w:widowControl w:val="0"/>
        <w:shd w:val="clear" w:color="auto" w:fill="FFFFFF"/>
        <w:autoSpaceDE w:val="0"/>
        <w:autoSpaceDN w:val="0"/>
        <w:adjustRightInd w:val="0"/>
        <w:jc w:val="both"/>
        <w:rPr>
          <w:sz w:val="22"/>
          <w:szCs w:val="22"/>
        </w:rPr>
      </w:pPr>
    </w:p>
    <w:p w:rsidR="00A5056B" w:rsidRPr="00B46545" w:rsidRDefault="00A5056B" w:rsidP="00A5056B">
      <w:pPr>
        <w:jc w:val="center"/>
        <w:rPr>
          <w:b/>
          <w:bCs/>
          <w:sz w:val="22"/>
          <w:szCs w:val="22"/>
        </w:rPr>
      </w:pPr>
      <w:r w:rsidRPr="00B46545">
        <w:rPr>
          <w:b/>
          <w:bCs/>
          <w:sz w:val="22"/>
          <w:szCs w:val="22"/>
        </w:rPr>
        <w:t>VI. ПРАВА ТА ОБОВ’ЯЗКИ СТОРІН</w:t>
      </w:r>
      <w:bookmarkStart w:id="15" w:name="BM62"/>
      <w:bookmarkEnd w:id="15"/>
    </w:p>
    <w:p w:rsidR="00A5056B" w:rsidRPr="00B46545" w:rsidRDefault="00A5056B" w:rsidP="00A5056B">
      <w:pPr>
        <w:widowControl w:val="0"/>
        <w:shd w:val="clear" w:color="auto" w:fill="FFFFFF"/>
        <w:autoSpaceDE w:val="0"/>
        <w:autoSpaceDN w:val="0"/>
        <w:adjustRightInd w:val="0"/>
        <w:jc w:val="both"/>
        <w:rPr>
          <w:sz w:val="22"/>
          <w:szCs w:val="22"/>
        </w:rPr>
      </w:pPr>
      <w:r w:rsidRPr="00B46545">
        <w:rPr>
          <w:sz w:val="22"/>
          <w:szCs w:val="22"/>
        </w:rPr>
        <w:t xml:space="preserve">6.1. </w:t>
      </w:r>
      <w:r w:rsidRPr="00B46545">
        <w:rPr>
          <w:sz w:val="22"/>
          <w:szCs w:val="22"/>
          <w:lang w:val="ru-RU"/>
        </w:rPr>
        <w:t>Покупець</w:t>
      </w:r>
      <w:r w:rsidRPr="00B46545">
        <w:rPr>
          <w:sz w:val="22"/>
          <w:szCs w:val="22"/>
        </w:rPr>
        <w:t xml:space="preserve"> зобов’язаний:</w:t>
      </w:r>
    </w:p>
    <w:p w:rsidR="00A5056B" w:rsidRPr="00B46545" w:rsidRDefault="00A5056B" w:rsidP="00A5056B">
      <w:pPr>
        <w:widowControl w:val="0"/>
        <w:shd w:val="clear" w:color="auto" w:fill="FFFFFF"/>
        <w:autoSpaceDE w:val="0"/>
        <w:autoSpaceDN w:val="0"/>
        <w:adjustRightInd w:val="0"/>
        <w:jc w:val="both"/>
        <w:rPr>
          <w:sz w:val="22"/>
          <w:szCs w:val="22"/>
        </w:rPr>
      </w:pPr>
      <w:r w:rsidRPr="00B46545">
        <w:rPr>
          <w:sz w:val="22"/>
          <w:szCs w:val="22"/>
        </w:rPr>
        <w:t>6.1.</w:t>
      </w:r>
      <w:r w:rsidRPr="00B46545">
        <w:rPr>
          <w:sz w:val="22"/>
          <w:szCs w:val="22"/>
          <w:lang w:val="ru-RU"/>
        </w:rPr>
        <w:t>1</w:t>
      </w:r>
      <w:r w:rsidRPr="00B46545">
        <w:rPr>
          <w:sz w:val="22"/>
          <w:szCs w:val="22"/>
        </w:rPr>
        <w:t>. Своєчасно та в повному обсязі здійснювати оплату за поставлений товар.</w:t>
      </w:r>
    </w:p>
    <w:p w:rsidR="00A5056B" w:rsidRPr="00B46545" w:rsidRDefault="00A5056B" w:rsidP="00A5056B">
      <w:pPr>
        <w:widowControl w:val="0"/>
        <w:shd w:val="clear" w:color="auto" w:fill="FFFFFF"/>
        <w:autoSpaceDE w:val="0"/>
        <w:autoSpaceDN w:val="0"/>
        <w:adjustRightInd w:val="0"/>
        <w:jc w:val="both"/>
        <w:rPr>
          <w:sz w:val="22"/>
          <w:szCs w:val="22"/>
        </w:rPr>
      </w:pPr>
      <w:r w:rsidRPr="00B46545">
        <w:rPr>
          <w:sz w:val="22"/>
          <w:szCs w:val="22"/>
        </w:rPr>
        <w:t>6.2. Покупець має право:</w:t>
      </w:r>
    </w:p>
    <w:p w:rsidR="00A5056B" w:rsidRPr="00B46545" w:rsidRDefault="00A5056B" w:rsidP="00A5056B">
      <w:pPr>
        <w:ind w:right="-7"/>
        <w:jc w:val="both"/>
        <w:rPr>
          <w:sz w:val="22"/>
          <w:szCs w:val="22"/>
        </w:rPr>
      </w:pPr>
      <w:r w:rsidRPr="00B46545">
        <w:rPr>
          <w:sz w:val="22"/>
          <w:szCs w:val="22"/>
        </w:rPr>
        <w:t>6.2.1. Контролювати поставку товару у строки встановлені цим Договором.</w:t>
      </w:r>
    </w:p>
    <w:p w:rsidR="00A5056B" w:rsidRPr="00B46545" w:rsidRDefault="00A5056B" w:rsidP="00A5056B">
      <w:pPr>
        <w:ind w:right="-7"/>
        <w:jc w:val="both"/>
        <w:rPr>
          <w:sz w:val="22"/>
          <w:szCs w:val="22"/>
        </w:rPr>
      </w:pPr>
      <w:r w:rsidRPr="00B46545">
        <w:rPr>
          <w:sz w:val="22"/>
          <w:szCs w:val="22"/>
        </w:rPr>
        <w:t>6.2.2. Повернути Постачальнику неякісний товар.</w:t>
      </w:r>
    </w:p>
    <w:p w:rsidR="00A5056B" w:rsidRPr="00B46545" w:rsidRDefault="00A5056B" w:rsidP="00A5056B">
      <w:pPr>
        <w:ind w:right="-7"/>
        <w:jc w:val="both"/>
        <w:rPr>
          <w:sz w:val="22"/>
          <w:szCs w:val="22"/>
        </w:rPr>
      </w:pPr>
      <w:r w:rsidRPr="00B46545">
        <w:rPr>
          <w:sz w:val="22"/>
          <w:szCs w:val="22"/>
        </w:rPr>
        <w:t>6.2.3.Повернути видаткову накладну Постачальнику без здійснення оплати в разі ненадання або неналежного оформлення документів (відсутність печатки, підписів тощо).</w:t>
      </w:r>
    </w:p>
    <w:p w:rsidR="00A5056B" w:rsidRPr="00B46545" w:rsidRDefault="00A5056B" w:rsidP="00A5056B">
      <w:pPr>
        <w:ind w:right="-7"/>
        <w:jc w:val="both"/>
        <w:rPr>
          <w:sz w:val="22"/>
          <w:szCs w:val="22"/>
        </w:rPr>
      </w:pPr>
      <w:r w:rsidRPr="00B46545">
        <w:rPr>
          <w:sz w:val="22"/>
          <w:szCs w:val="22"/>
        </w:rPr>
        <w:t>6.2.4. Вимагати дострокового розірвання Договору у разі невиконання зобов’язань Постачальником, повідомивши його про це у</w:t>
      </w:r>
      <w:r w:rsidRPr="00B46545">
        <w:rPr>
          <w:sz w:val="22"/>
          <w:szCs w:val="22"/>
          <w:lang w:val="ru-RU"/>
        </w:rPr>
        <w:t xml:space="preserve"> 20-денний термін</w:t>
      </w:r>
      <w:r w:rsidRPr="00B46545">
        <w:rPr>
          <w:sz w:val="22"/>
          <w:szCs w:val="22"/>
        </w:rPr>
        <w:t>.</w:t>
      </w:r>
    </w:p>
    <w:p w:rsidR="00A5056B" w:rsidRPr="00B46545" w:rsidRDefault="00A5056B" w:rsidP="00A5056B">
      <w:pPr>
        <w:ind w:right="-7"/>
        <w:jc w:val="both"/>
        <w:rPr>
          <w:sz w:val="22"/>
          <w:szCs w:val="22"/>
        </w:rPr>
      </w:pPr>
      <w:r w:rsidRPr="00B46545">
        <w:rPr>
          <w:sz w:val="22"/>
          <w:szCs w:val="22"/>
        </w:rPr>
        <w:t>6.2.5. Вимагати зменшення обсягу закупівлі товарів та загальну вартість цього Договору залежно від реального фінансування видатків</w:t>
      </w:r>
      <w:r w:rsidR="000C5CE4" w:rsidRPr="00B46545">
        <w:rPr>
          <w:sz w:val="22"/>
          <w:szCs w:val="22"/>
        </w:rPr>
        <w:t xml:space="preserve"> відповідно з бюджетним призначенням</w:t>
      </w:r>
      <w:r w:rsidRPr="00B46545">
        <w:rPr>
          <w:sz w:val="22"/>
          <w:szCs w:val="22"/>
        </w:rPr>
        <w:t>. У такому разі Сторони вносять відповідні зміни до цього Договору.</w:t>
      </w:r>
    </w:p>
    <w:p w:rsidR="00A5056B" w:rsidRPr="00B46545" w:rsidRDefault="00A5056B" w:rsidP="00A5056B">
      <w:pPr>
        <w:ind w:right="-7"/>
        <w:jc w:val="both"/>
        <w:rPr>
          <w:sz w:val="22"/>
          <w:szCs w:val="22"/>
        </w:rPr>
      </w:pPr>
      <w:r w:rsidRPr="00B46545">
        <w:rPr>
          <w:sz w:val="22"/>
          <w:szCs w:val="22"/>
        </w:rPr>
        <w:t>6.3. Постачальник зобов’язаний:</w:t>
      </w:r>
    </w:p>
    <w:p w:rsidR="00A5056B" w:rsidRPr="00B46545" w:rsidRDefault="00A5056B" w:rsidP="00A5056B">
      <w:pPr>
        <w:ind w:right="-7"/>
        <w:jc w:val="both"/>
        <w:rPr>
          <w:sz w:val="22"/>
          <w:szCs w:val="22"/>
        </w:rPr>
      </w:pPr>
      <w:r w:rsidRPr="00B46545">
        <w:rPr>
          <w:sz w:val="22"/>
          <w:szCs w:val="22"/>
        </w:rPr>
        <w:t>6.3.1. Поставити товар у строк, встановлений цим Договором.</w:t>
      </w:r>
    </w:p>
    <w:p w:rsidR="00A5056B" w:rsidRPr="00B46545" w:rsidRDefault="00A5056B" w:rsidP="00A5056B">
      <w:pPr>
        <w:ind w:right="-7"/>
        <w:jc w:val="both"/>
        <w:rPr>
          <w:sz w:val="22"/>
          <w:szCs w:val="22"/>
        </w:rPr>
      </w:pPr>
      <w:r w:rsidRPr="00B46545">
        <w:rPr>
          <w:sz w:val="22"/>
          <w:szCs w:val="22"/>
        </w:rPr>
        <w:t>6.3.2. Забезпечити поставку товару, якість якого відповідає умовам, встановленим розділом 2 цього Договору.</w:t>
      </w:r>
    </w:p>
    <w:p w:rsidR="00A5056B" w:rsidRPr="00B46545" w:rsidRDefault="00A5056B" w:rsidP="00A5056B">
      <w:pPr>
        <w:ind w:right="-7"/>
        <w:jc w:val="both"/>
        <w:rPr>
          <w:sz w:val="22"/>
          <w:szCs w:val="22"/>
        </w:rPr>
      </w:pPr>
      <w:r w:rsidRPr="00B46545">
        <w:rPr>
          <w:sz w:val="22"/>
          <w:szCs w:val="22"/>
        </w:rPr>
        <w:t>6.3.3.Проводити заміну невідповідного асортименту, заміну неякісного товару, усунути виявлені дефекти.</w:t>
      </w:r>
    </w:p>
    <w:p w:rsidR="00A5056B" w:rsidRPr="00B46545" w:rsidRDefault="00A5056B" w:rsidP="00A5056B">
      <w:pPr>
        <w:ind w:right="-7"/>
        <w:jc w:val="both"/>
        <w:rPr>
          <w:sz w:val="22"/>
          <w:szCs w:val="22"/>
        </w:rPr>
      </w:pPr>
      <w:r w:rsidRPr="00B46545">
        <w:rPr>
          <w:sz w:val="22"/>
          <w:szCs w:val="22"/>
        </w:rPr>
        <w:t>6.4. Постачальник має право:</w:t>
      </w:r>
    </w:p>
    <w:p w:rsidR="00A5056B" w:rsidRPr="00B46545" w:rsidRDefault="00A5056B" w:rsidP="00A5056B">
      <w:pPr>
        <w:ind w:right="-7"/>
        <w:jc w:val="both"/>
        <w:rPr>
          <w:sz w:val="22"/>
          <w:szCs w:val="22"/>
        </w:rPr>
      </w:pPr>
      <w:r w:rsidRPr="00B46545">
        <w:rPr>
          <w:sz w:val="22"/>
          <w:szCs w:val="22"/>
        </w:rPr>
        <w:t>6.4.1.Своєчасно і в повному обсязі отримувати плату за поставлений товар.</w:t>
      </w:r>
    </w:p>
    <w:p w:rsidR="00A5056B" w:rsidRPr="00B46545" w:rsidRDefault="00A5056B" w:rsidP="00A5056B">
      <w:pPr>
        <w:ind w:right="-7"/>
        <w:jc w:val="both"/>
        <w:rPr>
          <w:sz w:val="22"/>
          <w:szCs w:val="22"/>
        </w:rPr>
      </w:pPr>
      <w:r w:rsidRPr="00B46545">
        <w:rPr>
          <w:sz w:val="22"/>
          <w:szCs w:val="22"/>
        </w:rPr>
        <w:t>6.4.2.Вимагати дострокового розірвання Договору у разі невиконання зобов’язань Покупцем, повідомивши його про це у 20-денний термін.</w:t>
      </w:r>
    </w:p>
    <w:p w:rsidR="00A5056B" w:rsidRPr="00B46545" w:rsidRDefault="00A5056B" w:rsidP="00A5056B">
      <w:pPr>
        <w:ind w:right="-7"/>
        <w:jc w:val="both"/>
        <w:rPr>
          <w:sz w:val="22"/>
          <w:szCs w:val="22"/>
        </w:rPr>
      </w:pPr>
    </w:p>
    <w:p w:rsidR="00A5056B" w:rsidRPr="00B46545" w:rsidRDefault="00A5056B" w:rsidP="00A5056B">
      <w:pPr>
        <w:jc w:val="center"/>
        <w:rPr>
          <w:b/>
          <w:bCs/>
          <w:sz w:val="22"/>
          <w:szCs w:val="22"/>
        </w:rPr>
      </w:pPr>
      <w:bookmarkStart w:id="16" w:name="BM81"/>
      <w:bookmarkStart w:id="17" w:name="BM86"/>
      <w:bookmarkEnd w:id="16"/>
      <w:bookmarkEnd w:id="17"/>
      <w:r w:rsidRPr="00B46545">
        <w:rPr>
          <w:b/>
          <w:bCs/>
          <w:sz w:val="22"/>
          <w:szCs w:val="22"/>
        </w:rPr>
        <w:t>VII. ВІДПОВІДАЛЬНІСТЬ СТОРІН</w:t>
      </w:r>
      <w:bookmarkStart w:id="18" w:name="BM82"/>
      <w:bookmarkEnd w:id="18"/>
    </w:p>
    <w:p w:rsidR="005A72D5" w:rsidRPr="00B46545" w:rsidRDefault="00571762" w:rsidP="00571762">
      <w:pPr>
        <w:ind w:right="-7"/>
        <w:jc w:val="both"/>
        <w:rPr>
          <w:noProof/>
          <w:sz w:val="22"/>
          <w:szCs w:val="22"/>
        </w:rPr>
      </w:pPr>
      <w:r w:rsidRPr="00B46545">
        <w:rPr>
          <w:noProof/>
          <w:sz w:val="22"/>
          <w:szCs w:val="22"/>
        </w:rPr>
        <w:t>7</w:t>
      </w:r>
      <w:r w:rsidR="005A72D5" w:rsidRPr="00B46545">
        <w:rPr>
          <w:noProof/>
          <w:sz w:val="22"/>
          <w:szCs w:val="22"/>
        </w:rPr>
        <w:t>.1.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5A72D5" w:rsidRPr="00B46545" w:rsidRDefault="00571762" w:rsidP="00571762">
      <w:pPr>
        <w:ind w:right="-7"/>
        <w:jc w:val="both"/>
        <w:rPr>
          <w:noProof/>
          <w:sz w:val="22"/>
          <w:szCs w:val="22"/>
        </w:rPr>
      </w:pPr>
      <w:r w:rsidRPr="00B46545">
        <w:rPr>
          <w:noProof/>
          <w:sz w:val="22"/>
          <w:szCs w:val="22"/>
        </w:rPr>
        <w:t>7</w:t>
      </w:r>
      <w:r w:rsidR="005A72D5" w:rsidRPr="00B46545">
        <w:rPr>
          <w:noProof/>
          <w:sz w:val="22"/>
          <w:szCs w:val="22"/>
        </w:rPr>
        <w:t>.2.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5A72D5" w:rsidRPr="00B46545" w:rsidRDefault="00571762" w:rsidP="00571762">
      <w:pPr>
        <w:ind w:right="-7"/>
        <w:jc w:val="both"/>
        <w:rPr>
          <w:noProof/>
          <w:sz w:val="22"/>
          <w:szCs w:val="22"/>
        </w:rPr>
      </w:pPr>
      <w:r w:rsidRPr="00B46545">
        <w:rPr>
          <w:noProof/>
          <w:sz w:val="22"/>
          <w:szCs w:val="22"/>
        </w:rPr>
        <w:t>7</w:t>
      </w:r>
      <w:r w:rsidR="005A72D5" w:rsidRPr="00B46545">
        <w:rPr>
          <w:noProof/>
          <w:sz w:val="22"/>
          <w:szCs w:val="22"/>
        </w:rPr>
        <w:t xml:space="preserve">.3. За порушення строку поставки Товару або строку заміни неякісного (невідповідного) Товару на якісний (відповідний), Постачальник на вимогу </w:t>
      </w:r>
      <w:r w:rsidRPr="00B46545">
        <w:rPr>
          <w:noProof/>
          <w:sz w:val="22"/>
          <w:szCs w:val="22"/>
        </w:rPr>
        <w:t>Покупця</w:t>
      </w:r>
      <w:r w:rsidR="005A72D5" w:rsidRPr="00B46545">
        <w:rPr>
          <w:noProof/>
          <w:sz w:val="22"/>
          <w:szCs w:val="22"/>
        </w:rPr>
        <w:t xml:space="preserve"> сплачує пеню у розмірі 0,1 % вартості Товару з урахуванням ПДВ (ПДВ враховується, якщо Постачальник є платником ПДВ),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(ПДВ враховується, якщо Постачальник є платником ПДВ).</w:t>
      </w:r>
    </w:p>
    <w:p w:rsidR="005A72D5" w:rsidRPr="00B46545" w:rsidRDefault="00571762" w:rsidP="00571762">
      <w:pPr>
        <w:ind w:right="-7"/>
        <w:jc w:val="both"/>
        <w:rPr>
          <w:noProof/>
          <w:sz w:val="22"/>
          <w:szCs w:val="22"/>
        </w:rPr>
      </w:pPr>
      <w:r w:rsidRPr="00B46545">
        <w:rPr>
          <w:noProof/>
          <w:sz w:val="22"/>
          <w:szCs w:val="22"/>
        </w:rPr>
        <w:t>7</w:t>
      </w:r>
      <w:r w:rsidR="005A72D5" w:rsidRPr="00B46545">
        <w:rPr>
          <w:noProof/>
          <w:sz w:val="22"/>
          <w:szCs w:val="22"/>
        </w:rPr>
        <w:t xml:space="preserve">.4. За порушення умов зобов’язання щодо якості поставленого Товару, Постачальник сплачує на користь </w:t>
      </w:r>
      <w:r w:rsidRPr="00B46545">
        <w:rPr>
          <w:noProof/>
          <w:sz w:val="22"/>
          <w:szCs w:val="22"/>
        </w:rPr>
        <w:t>Покупця</w:t>
      </w:r>
      <w:r w:rsidR="005A72D5" w:rsidRPr="00B46545">
        <w:rPr>
          <w:noProof/>
          <w:sz w:val="22"/>
          <w:szCs w:val="22"/>
        </w:rPr>
        <w:t xml:space="preserve"> штраф у розмірі 20 % від вартості неякісного Товару з урахуванням ПДВ ((ПДВ враховується, якщо Постачальник є платником ПДВ). </w:t>
      </w:r>
    </w:p>
    <w:p w:rsidR="005A72D5" w:rsidRPr="00B46545" w:rsidRDefault="00571762" w:rsidP="00571762">
      <w:pPr>
        <w:ind w:right="-7"/>
        <w:jc w:val="both"/>
        <w:rPr>
          <w:noProof/>
          <w:sz w:val="22"/>
          <w:szCs w:val="22"/>
        </w:rPr>
      </w:pPr>
      <w:r w:rsidRPr="00B46545">
        <w:rPr>
          <w:noProof/>
          <w:sz w:val="22"/>
          <w:szCs w:val="22"/>
        </w:rPr>
        <w:t>7</w:t>
      </w:r>
      <w:r w:rsidR="005A72D5" w:rsidRPr="00B46545">
        <w:rPr>
          <w:noProof/>
          <w:sz w:val="22"/>
          <w:szCs w:val="22"/>
        </w:rPr>
        <w:t>.5. У всьому іншому, що не передбачено Договором, Сторони несуть відповідальність згідно чинного законодавства України.</w:t>
      </w:r>
    </w:p>
    <w:p w:rsidR="005A72D5" w:rsidRPr="00B46545" w:rsidRDefault="00571762" w:rsidP="00571762">
      <w:pPr>
        <w:ind w:right="-7"/>
        <w:jc w:val="both"/>
        <w:rPr>
          <w:noProof/>
          <w:sz w:val="22"/>
          <w:szCs w:val="22"/>
        </w:rPr>
      </w:pPr>
      <w:r w:rsidRPr="00B46545">
        <w:rPr>
          <w:noProof/>
          <w:sz w:val="22"/>
          <w:szCs w:val="22"/>
        </w:rPr>
        <w:t>7</w:t>
      </w:r>
      <w:r w:rsidR="005A72D5" w:rsidRPr="00B46545">
        <w:rPr>
          <w:noProof/>
          <w:sz w:val="22"/>
          <w:szCs w:val="22"/>
        </w:rPr>
        <w:t>.6. Штрафні санкції, зазначені в п.</w:t>
      </w:r>
      <w:r w:rsidR="00E977F2" w:rsidRPr="00B46545">
        <w:rPr>
          <w:noProof/>
          <w:sz w:val="22"/>
          <w:szCs w:val="22"/>
        </w:rPr>
        <w:t>7</w:t>
      </w:r>
      <w:r w:rsidR="005A72D5" w:rsidRPr="00B46545">
        <w:rPr>
          <w:noProof/>
          <w:sz w:val="22"/>
          <w:szCs w:val="22"/>
        </w:rPr>
        <w:t>.3. та п.</w:t>
      </w:r>
      <w:r w:rsidR="00E977F2" w:rsidRPr="00B46545">
        <w:rPr>
          <w:noProof/>
          <w:sz w:val="22"/>
          <w:szCs w:val="22"/>
        </w:rPr>
        <w:t>7</w:t>
      </w:r>
      <w:r w:rsidR="005A72D5" w:rsidRPr="00B46545">
        <w:rPr>
          <w:noProof/>
          <w:sz w:val="22"/>
          <w:szCs w:val="22"/>
        </w:rPr>
        <w:t xml:space="preserve">.4. даного Договору сплачуються Постачальником протягом </w:t>
      </w:r>
      <w:r w:rsidRPr="00B46545">
        <w:rPr>
          <w:noProof/>
          <w:sz w:val="22"/>
          <w:szCs w:val="22"/>
        </w:rPr>
        <w:t xml:space="preserve">10 </w:t>
      </w:r>
      <w:r w:rsidR="005A72D5" w:rsidRPr="00B46545">
        <w:rPr>
          <w:noProof/>
          <w:sz w:val="22"/>
          <w:szCs w:val="22"/>
        </w:rPr>
        <w:t xml:space="preserve">робочих днів після отримання відповідної вимоги </w:t>
      </w:r>
      <w:r w:rsidRPr="00B46545">
        <w:rPr>
          <w:noProof/>
          <w:sz w:val="22"/>
          <w:szCs w:val="22"/>
        </w:rPr>
        <w:t>Покупця</w:t>
      </w:r>
      <w:r w:rsidR="005A72D5" w:rsidRPr="00B46545">
        <w:rPr>
          <w:noProof/>
          <w:sz w:val="22"/>
          <w:szCs w:val="22"/>
        </w:rPr>
        <w:t>.</w:t>
      </w:r>
    </w:p>
    <w:p w:rsidR="005A72D5" w:rsidRPr="00B46545" w:rsidRDefault="00571762" w:rsidP="00571762">
      <w:pPr>
        <w:ind w:right="-7"/>
        <w:jc w:val="both"/>
        <w:rPr>
          <w:noProof/>
          <w:sz w:val="22"/>
          <w:szCs w:val="22"/>
        </w:rPr>
      </w:pPr>
      <w:r w:rsidRPr="00B46545">
        <w:rPr>
          <w:noProof/>
          <w:sz w:val="22"/>
          <w:szCs w:val="22"/>
        </w:rPr>
        <w:t>7</w:t>
      </w:r>
      <w:r w:rsidR="005A72D5" w:rsidRPr="00B46545">
        <w:rPr>
          <w:noProof/>
          <w:sz w:val="22"/>
          <w:szCs w:val="22"/>
        </w:rPr>
        <w:t>.7. До оплати Постачальником штрафу/ів та/або пені, передбачених даним розділом 9 «Відповідал</w:t>
      </w:r>
      <w:r w:rsidRPr="00B46545">
        <w:rPr>
          <w:noProof/>
          <w:sz w:val="22"/>
          <w:szCs w:val="22"/>
        </w:rPr>
        <w:t>ьність Сторін» цього Договору, Покупець</w:t>
      </w:r>
      <w:r w:rsidR="005A72D5" w:rsidRPr="00B46545">
        <w:rPr>
          <w:noProof/>
          <w:sz w:val="22"/>
          <w:szCs w:val="22"/>
        </w:rPr>
        <w:t xml:space="preserve"> на суму таких штрафних санкцій має право призупинити (не здійснювати) оплату за Товар. </w:t>
      </w:r>
    </w:p>
    <w:p w:rsidR="00571762" w:rsidRPr="00B46545" w:rsidRDefault="00571762" w:rsidP="00571762">
      <w:pPr>
        <w:ind w:right="140"/>
        <w:jc w:val="both"/>
        <w:rPr>
          <w:noProof/>
          <w:sz w:val="22"/>
          <w:szCs w:val="22"/>
        </w:rPr>
      </w:pPr>
      <w:r w:rsidRPr="00B46545">
        <w:rPr>
          <w:noProof/>
          <w:sz w:val="22"/>
          <w:szCs w:val="22"/>
        </w:rPr>
        <w:t>7</w:t>
      </w:r>
      <w:r w:rsidR="005A72D5" w:rsidRPr="00B46545">
        <w:rPr>
          <w:noProof/>
          <w:sz w:val="22"/>
          <w:szCs w:val="22"/>
        </w:rPr>
        <w:t xml:space="preserve">.8. За несвоєчасну оплату поставленого Товару </w:t>
      </w:r>
      <w:r w:rsidRPr="00B46545">
        <w:rPr>
          <w:noProof/>
          <w:sz w:val="22"/>
          <w:szCs w:val="22"/>
        </w:rPr>
        <w:t xml:space="preserve">(за виключенням випадків відсутності реального фінансування видатків, відсутності фактичної оплати органом Державної казначейської служби України), Покупець сплачує Постачальнику пеню в розмірі 0,1 відсотка від несплаченої або несвоєчасно сплаченої суми за кожний день прострочення, але не більше подвійної облікової ставки НБУ у разі направлення відповідної претензії на його адресу </w:t>
      </w:r>
      <w:r w:rsidR="00E977F2" w:rsidRPr="00B46545">
        <w:rPr>
          <w:noProof/>
          <w:sz w:val="22"/>
          <w:szCs w:val="22"/>
        </w:rPr>
        <w:t>Постачальника</w:t>
      </w:r>
      <w:r w:rsidRPr="00B46545">
        <w:rPr>
          <w:noProof/>
          <w:sz w:val="22"/>
          <w:szCs w:val="22"/>
        </w:rPr>
        <w:t>.</w:t>
      </w:r>
    </w:p>
    <w:p w:rsidR="005A72D5" w:rsidRPr="00B46545" w:rsidRDefault="00571762" w:rsidP="00571762">
      <w:pPr>
        <w:ind w:right="-7"/>
        <w:jc w:val="both"/>
        <w:rPr>
          <w:noProof/>
          <w:sz w:val="22"/>
          <w:szCs w:val="22"/>
        </w:rPr>
      </w:pPr>
      <w:r w:rsidRPr="00B46545">
        <w:rPr>
          <w:noProof/>
          <w:sz w:val="22"/>
          <w:szCs w:val="22"/>
        </w:rPr>
        <w:t>7</w:t>
      </w:r>
      <w:r w:rsidR="005A72D5" w:rsidRPr="00B46545">
        <w:rPr>
          <w:noProof/>
          <w:sz w:val="22"/>
          <w:szCs w:val="22"/>
        </w:rPr>
        <w:t>.8. Сплата штрафних санкцій не звільняє Сторони від належного виконання ними своїх зобов’язань за даним Договором.</w:t>
      </w:r>
    </w:p>
    <w:p w:rsidR="005A72D5" w:rsidRPr="00B46545" w:rsidRDefault="00571762" w:rsidP="00571762">
      <w:pPr>
        <w:ind w:right="-7"/>
        <w:jc w:val="both"/>
        <w:rPr>
          <w:noProof/>
          <w:sz w:val="22"/>
          <w:szCs w:val="22"/>
        </w:rPr>
      </w:pPr>
      <w:r w:rsidRPr="00B46545">
        <w:rPr>
          <w:noProof/>
          <w:sz w:val="22"/>
          <w:szCs w:val="22"/>
        </w:rPr>
        <w:t>7</w:t>
      </w:r>
      <w:r w:rsidR="005A72D5" w:rsidRPr="00B46545">
        <w:rPr>
          <w:noProof/>
          <w:sz w:val="22"/>
          <w:szCs w:val="22"/>
        </w:rPr>
        <w:t xml:space="preserve">.9. Шкода (збитки), завдана (ні) </w:t>
      </w:r>
      <w:r w:rsidR="00E977F2" w:rsidRPr="00B46545">
        <w:rPr>
          <w:noProof/>
          <w:sz w:val="22"/>
          <w:szCs w:val="22"/>
        </w:rPr>
        <w:t>Покупцю</w:t>
      </w:r>
      <w:r w:rsidR="005A72D5" w:rsidRPr="00B46545">
        <w:rPr>
          <w:noProof/>
          <w:sz w:val="22"/>
          <w:szCs w:val="22"/>
        </w:rPr>
        <w:t xml:space="preserve"> в разі невиконання або несвоєчасного виконання зобов’язань Постачальником, відшкодовуються </w:t>
      </w:r>
      <w:r w:rsidR="00E977F2" w:rsidRPr="00B46545">
        <w:rPr>
          <w:noProof/>
          <w:sz w:val="22"/>
          <w:szCs w:val="22"/>
        </w:rPr>
        <w:t>Покупцю</w:t>
      </w:r>
      <w:r w:rsidR="005A72D5" w:rsidRPr="00B46545">
        <w:rPr>
          <w:noProof/>
          <w:sz w:val="22"/>
          <w:szCs w:val="22"/>
        </w:rPr>
        <w:t xml:space="preserve"> в повному обсязі з урахуванням індексу інфляції.</w:t>
      </w:r>
    </w:p>
    <w:p w:rsidR="00A5056B" w:rsidRPr="00B46545" w:rsidRDefault="00A5056B" w:rsidP="00A5056B">
      <w:pPr>
        <w:pStyle w:val="2"/>
        <w:suppressAutoHyphens w:val="0"/>
        <w:spacing w:after="0" w:line="240" w:lineRule="auto"/>
        <w:ind w:right="-7"/>
        <w:jc w:val="both"/>
        <w:rPr>
          <w:noProof/>
          <w:sz w:val="22"/>
          <w:szCs w:val="22"/>
        </w:rPr>
      </w:pPr>
    </w:p>
    <w:p w:rsidR="00571762" w:rsidRPr="00B46545" w:rsidRDefault="00571762" w:rsidP="00A5056B">
      <w:pPr>
        <w:pStyle w:val="2"/>
        <w:suppressAutoHyphens w:val="0"/>
        <w:spacing w:after="0" w:line="240" w:lineRule="auto"/>
        <w:ind w:right="-7"/>
        <w:jc w:val="both"/>
        <w:rPr>
          <w:sz w:val="22"/>
          <w:szCs w:val="22"/>
        </w:rPr>
      </w:pPr>
    </w:p>
    <w:p w:rsidR="00A5056B" w:rsidRPr="00B46545" w:rsidRDefault="00A5056B" w:rsidP="00A5056B">
      <w:pPr>
        <w:jc w:val="center"/>
        <w:rPr>
          <w:b/>
          <w:bCs/>
          <w:sz w:val="22"/>
          <w:szCs w:val="22"/>
        </w:rPr>
      </w:pPr>
      <w:r w:rsidRPr="00B46545">
        <w:rPr>
          <w:b/>
          <w:bCs/>
          <w:sz w:val="22"/>
          <w:szCs w:val="22"/>
        </w:rPr>
        <w:t>VIII. ОБСТАВИНИ НЕПЕРЕБОРНОЇ СИЛИ</w:t>
      </w:r>
      <w:bookmarkStart w:id="19" w:name="BM87"/>
      <w:bookmarkEnd w:id="19"/>
    </w:p>
    <w:p w:rsidR="00A5056B" w:rsidRPr="00B46545" w:rsidRDefault="00A5056B" w:rsidP="00A5056B">
      <w:pPr>
        <w:ind w:right="-7"/>
        <w:jc w:val="both"/>
        <w:rPr>
          <w:sz w:val="22"/>
          <w:szCs w:val="22"/>
        </w:rPr>
      </w:pPr>
      <w:r w:rsidRPr="00B46545">
        <w:rPr>
          <w:sz w:val="22"/>
          <w:szCs w:val="22"/>
        </w:rPr>
        <w:t>8.1. Жодна з сторін не несе відповідальності за повне або часткове невиконання будь-яких умов у разі настання наступних обставин: повінь, пожежа, землетрус, катастрофи, епідемії або інших, незалежних від сторін обставин, або ембарго, накладених державною владою на експорт або імпорт, якщо вони виникнуть після вступу даного Договору в силу, прийняття нормативного акту, який унеможливлює  виконання умов даного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p>
    <w:p w:rsidR="00A5056B" w:rsidRPr="00B46545" w:rsidRDefault="00A5056B" w:rsidP="00A5056B">
      <w:pPr>
        <w:ind w:right="-7"/>
        <w:jc w:val="both"/>
        <w:rPr>
          <w:sz w:val="22"/>
          <w:szCs w:val="22"/>
        </w:rPr>
      </w:pPr>
      <w:r w:rsidRPr="00B46545">
        <w:rPr>
          <w:sz w:val="22"/>
          <w:szCs w:val="22"/>
        </w:rPr>
        <w:t>8.2. Сторони у п`ятиденний термін повинні сповістити одна одну про початок вказаних обставин, що має бути підтверджено відповідними компетентними органами. Строк дії форс-мажорних обставин підтверджується довідкою Торгово-промислової палати України.</w:t>
      </w:r>
    </w:p>
    <w:p w:rsidR="00A5056B" w:rsidRPr="00B46545" w:rsidRDefault="00A5056B" w:rsidP="00A5056B">
      <w:pPr>
        <w:ind w:right="-7"/>
        <w:jc w:val="both"/>
        <w:rPr>
          <w:bCs/>
          <w:sz w:val="22"/>
          <w:szCs w:val="22"/>
          <w:lang w:val="ru-RU"/>
        </w:rPr>
      </w:pPr>
      <w:r w:rsidRPr="00B46545">
        <w:rPr>
          <w:sz w:val="22"/>
          <w:szCs w:val="22"/>
        </w:rPr>
        <w:t xml:space="preserve">8.3. </w:t>
      </w:r>
      <w:r w:rsidRPr="00B46545">
        <w:rPr>
          <w:bCs/>
          <w:sz w:val="22"/>
          <w:szCs w:val="22"/>
        </w:rPr>
        <w:t>При настанні</w:t>
      </w:r>
      <w:r w:rsidRPr="00B46545">
        <w:rPr>
          <w:bCs/>
          <w:sz w:val="22"/>
          <w:szCs w:val="22"/>
          <w:lang w:val="ru-RU"/>
        </w:rPr>
        <w:t xml:space="preserve"> у </w:t>
      </w:r>
      <w:r w:rsidRPr="00B46545">
        <w:rPr>
          <w:bCs/>
          <w:sz w:val="22"/>
          <w:szCs w:val="22"/>
        </w:rPr>
        <w:t>Покупця</w:t>
      </w:r>
      <w:r w:rsidRPr="00B46545">
        <w:rPr>
          <w:bCs/>
          <w:sz w:val="22"/>
          <w:szCs w:val="22"/>
          <w:lang w:val="ru-RU"/>
        </w:rPr>
        <w:t>таких</w:t>
      </w:r>
      <w:r w:rsidRPr="00B46545">
        <w:rPr>
          <w:bCs/>
          <w:sz w:val="22"/>
          <w:szCs w:val="22"/>
        </w:rPr>
        <w:t xml:space="preserve"> непередбачуваних обставин, як то: відсутність електропостачання, поломка устаткування для готування їжі, холодильного обладнання, та т.</w:t>
      </w:r>
      <w:r w:rsidRPr="00B46545">
        <w:rPr>
          <w:bCs/>
          <w:sz w:val="22"/>
          <w:szCs w:val="22"/>
          <w:lang w:val="ru-RU"/>
        </w:rPr>
        <w:t>п.</w:t>
      </w:r>
      <w:r w:rsidRPr="00B46545">
        <w:rPr>
          <w:sz w:val="22"/>
          <w:szCs w:val="22"/>
        </w:rPr>
        <w:t>Постачальник</w:t>
      </w:r>
      <w:r w:rsidRPr="00B46545">
        <w:rPr>
          <w:bCs/>
          <w:sz w:val="22"/>
          <w:szCs w:val="22"/>
        </w:rPr>
        <w:t xml:space="preserve"> бере на себе зобов’язання позапланово виконати термінову заявку Пок</w:t>
      </w:r>
      <w:r w:rsidR="00B45EB2" w:rsidRPr="00B46545">
        <w:rPr>
          <w:bCs/>
          <w:sz w:val="22"/>
          <w:szCs w:val="22"/>
        </w:rPr>
        <w:t>упця та забезпечити  постачання</w:t>
      </w:r>
      <w:r w:rsidRPr="00B46545">
        <w:rPr>
          <w:bCs/>
          <w:sz w:val="22"/>
          <w:szCs w:val="22"/>
        </w:rPr>
        <w:t xml:space="preserve"> товару до складу Покупця або прийняти на відповідальне зберігання вже прийнятий  Покупцем товар</w:t>
      </w:r>
      <w:r w:rsidRPr="00B46545">
        <w:rPr>
          <w:bCs/>
          <w:sz w:val="22"/>
          <w:szCs w:val="22"/>
          <w:lang w:val="ru-RU"/>
        </w:rPr>
        <w:t>.</w:t>
      </w:r>
    </w:p>
    <w:p w:rsidR="00A5056B" w:rsidRPr="00B46545" w:rsidRDefault="00A5056B" w:rsidP="00A5056B">
      <w:pPr>
        <w:ind w:right="-7"/>
        <w:jc w:val="both"/>
        <w:rPr>
          <w:bCs/>
          <w:sz w:val="22"/>
          <w:szCs w:val="22"/>
          <w:lang w:val="ru-RU"/>
        </w:rPr>
      </w:pPr>
    </w:p>
    <w:p w:rsidR="00A5056B" w:rsidRPr="00B46545"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bookmarkStart w:id="20" w:name="BM92"/>
      <w:bookmarkEnd w:id="20"/>
      <w:r w:rsidRPr="00B46545">
        <w:rPr>
          <w:b/>
          <w:bCs/>
          <w:sz w:val="22"/>
          <w:szCs w:val="22"/>
        </w:rPr>
        <w:t>IX. ВИРІШЕННЯ СПОРІВ</w:t>
      </w:r>
      <w:bookmarkStart w:id="21" w:name="BM93"/>
      <w:bookmarkEnd w:id="21"/>
    </w:p>
    <w:p w:rsidR="00A5056B" w:rsidRPr="00B46545"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46545">
        <w:rPr>
          <w:sz w:val="22"/>
          <w:szCs w:val="22"/>
        </w:rPr>
        <w:t>9.1. У випадку виникнення спорів або розбіжностей Сторони зобов'язуються вирішувати їх шляхом взаємних переговорів та консультацій.</w:t>
      </w:r>
      <w:bookmarkStart w:id="22" w:name="BM94"/>
      <w:bookmarkEnd w:id="22"/>
    </w:p>
    <w:p w:rsidR="00A5056B" w:rsidRPr="00B46545"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46545">
        <w:rPr>
          <w:sz w:val="22"/>
          <w:szCs w:val="22"/>
        </w:rPr>
        <w:t>9.2. У разі недосягнення Сторонами згоди спори (розбіжності) вирішуються у судовому порядку у суді, згідно з чинним законодавством України.</w:t>
      </w:r>
    </w:p>
    <w:p w:rsidR="00A5056B" w:rsidRPr="00B46545"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5056B" w:rsidRPr="00B46545"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bookmarkStart w:id="23" w:name="BM95"/>
      <w:bookmarkStart w:id="24" w:name="BM98"/>
      <w:bookmarkEnd w:id="23"/>
      <w:bookmarkEnd w:id="24"/>
      <w:r w:rsidRPr="00B46545">
        <w:rPr>
          <w:b/>
          <w:bCs/>
          <w:sz w:val="22"/>
          <w:szCs w:val="22"/>
        </w:rPr>
        <w:t>X. СТРОК ДІЇ ДОГОВОРУ</w:t>
      </w:r>
      <w:bookmarkStart w:id="25" w:name="BM99"/>
      <w:bookmarkEnd w:id="25"/>
    </w:p>
    <w:p w:rsidR="00A5056B" w:rsidRPr="00B46545"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46545">
        <w:rPr>
          <w:sz w:val="22"/>
          <w:szCs w:val="22"/>
        </w:rPr>
        <w:t>10.1. Цей Договір набирає чинності з моменту його підписання і діє до 31.</w:t>
      </w:r>
      <w:r w:rsidR="007A2DCE" w:rsidRPr="00B46545">
        <w:rPr>
          <w:sz w:val="22"/>
          <w:szCs w:val="22"/>
        </w:rPr>
        <w:t>12</w:t>
      </w:r>
      <w:r w:rsidRPr="00B46545">
        <w:rPr>
          <w:sz w:val="22"/>
          <w:szCs w:val="22"/>
        </w:rPr>
        <w:t>.202</w:t>
      </w:r>
      <w:r w:rsidR="00881A34" w:rsidRPr="00B46545">
        <w:rPr>
          <w:sz w:val="22"/>
          <w:szCs w:val="22"/>
        </w:rPr>
        <w:t>3</w:t>
      </w:r>
      <w:r w:rsidRPr="00B46545">
        <w:rPr>
          <w:sz w:val="22"/>
          <w:szCs w:val="22"/>
        </w:rPr>
        <w:t xml:space="preserve"> р.,</w:t>
      </w:r>
      <w:bookmarkStart w:id="26" w:name="BM100"/>
      <w:bookmarkStart w:id="27" w:name="BM101"/>
      <w:bookmarkEnd w:id="26"/>
      <w:bookmarkEnd w:id="27"/>
      <w:r w:rsidR="00B45EB2" w:rsidRPr="00B46545">
        <w:rPr>
          <w:sz w:val="22"/>
          <w:szCs w:val="22"/>
        </w:rPr>
        <w:t xml:space="preserve"> </w:t>
      </w:r>
      <w:r w:rsidRPr="00B46545">
        <w:rPr>
          <w:sz w:val="22"/>
          <w:szCs w:val="22"/>
        </w:rPr>
        <w:t>але в будь-якому випадку до повного виконання сторонами своїх зобов’язань.</w:t>
      </w:r>
    </w:p>
    <w:p w:rsidR="00A5056B" w:rsidRPr="00B46545" w:rsidRDefault="00A5056B" w:rsidP="00A5056B">
      <w:pPr>
        <w:jc w:val="both"/>
        <w:rPr>
          <w:sz w:val="22"/>
          <w:szCs w:val="22"/>
        </w:rPr>
      </w:pPr>
      <w:r w:rsidRPr="00B46545">
        <w:rPr>
          <w:sz w:val="22"/>
          <w:szCs w:val="22"/>
        </w:rPr>
        <w:t>10.</w:t>
      </w:r>
      <w:r w:rsidR="00E977F2" w:rsidRPr="00B46545">
        <w:rPr>
          <w:sz w:val="22"/>
          <w:szCs w:val="22"/>
        </w:rPr>
        <w:t>2</w:t>
      </w:r>
      <w:r w:rsidRPr="00B46545">
        <w:rPr>
          <w:sz w:val="22"/>
          <w:szCs w:val="22"/>
        </w:rPr>
        <w:t>. Договір може бути достроково розірваний за згодою Сторін, за рішенням суду або на підставах, викладених у п. 6.2.4. та п.6.4.2.</w:t>
      </w:r>
    </w:p>
    <w:p w:rsidR="00E977F2" w:rsidRPr="00B46545" w:rsidRDefault="00E977F2" w:rsidP="00A5056B">
      <w:pPr>
        <w:ind w:left="-20" w:right="-7"/>
        <w:jc w:val="both"/>
        <w:rPr>
          <w:sz w:val="22"/>
          <w:szCs w:val="22"/>
        </w:rPr>
      </w:pPr>
      <w:bookmarkStart w:id="28" w:name="BM102"/>
      <w:bookmarkEnd w:id="28"/>
    </w:p>
    <w:p w:rsidR="00A5056B" w:rsidRPr="00B46545" w:rsidRDefault="00A5056B" w:rsidP="00A5056B">
      <w:pPr>
        <w:pStyle w:val="Normal1"/>
        <w:ind w:right="-5"/>
        <w:jc w:val="center"/>
        <w:rPr>
          <w:b/>
          <w:sz w:val="22"/>
          <w:szCs w:val="22"/>
          <w:lang w:val="uk-UA"/>
        </w:rPr>
      </w:pPr>
      <w:bookmarkStart w:id="29" w:name="BM103"/>
      <w:bookmarkStart w:id="30" w:name="BM106"/>
      <w:bookmarkEnd w:id="29"/>
      <w:bookmarkEnd w:id="30"/>
      <w:r w:rsidRPr="00B46545">
        <w:rPr>
          <w:b/>
          <w:sz w:val="22"/>
          <w:szCs w:val="22"/>
          <w:lang w:val="uk-UA"/>
        </w:rPr>
        <w:t>ХІ. Антикорупційне застереження</w:t>
      </w:r>
    </w:p>
    <w:p w:rsidR="00E977F2" w:rsidRPr="00B46545" w:rsidRDefault="00E977F2" w:rsidP="00E977F2">
      <w:pPr>
        <w:ind w:right="140"/>
        <w:jc w:val="both"/>
        <w:rPr>
          <w:rFonts w:eastAsia="Calibri"/>
        </w:rPr>
      </w:pPr>
      <w:r w:rsidRPr="00B46545">
        <w:rPr>
          <w:sz w:val="22"/>
          <w:szCs w:val="22"/>
        </w:rPr>
        <w:t>11.1. Сторони зобов’язуються забезпечити повну відповідальність своїх працівників за дотримання</w:t>
      </w:r>
      <w:r w:rsidRPr="00B46545">
        <w:rPr>
          <w:rFonts w:eastAsia="Calibri"/>
        </w:rPr>
        <w:t xml:space="preserve"> вимог чинного антикорупційного законодавства України.</w:t>
      </w:r>
    </w:p>
    <w:p w:rsidR="00E977F2" w:rsidRPr="00B46545" w:rsidRDefault="00E977F2" w:rsidP="00E977F2">
      <w:pPr>
        <w:ind w:right="140"/>
        <w:jc w:val="both"/>
        <w:rPr>
          <w:rFonts w:eastAsia="Calibri"/>
        </w:rPr>
      </w:pPr>
      <w:r w:rsidRPr="00B46545">
        <w:rPr>
          <w:rFonts w:eastAsia="Calibri"/>
        </w:rPr>
        <w:t>11.2.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rsidR="00E977F2" w:rsidRPr="00B46545" w:rsidRDefault="00E977F2" w:rsidP="00E977F2">
      <w:pPr>
        <w:ind w:right="140"/>
        <w:jc w:val="both"/>
        <w:rPr>
          <w:rFonts w:eastAsia="Calibri"/>
        </w:rPr>
      </w:pPr>
      <w:r w:rsidRPr="00B46545">
        <w:rPr>
          <w:rFonts w:eastAsia="Calibri"/>
        </w:rPr>
        <w:t>11.3.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rsidR="00E977F2" w:rsidRPr="00B46545" w:rsidRDefault="00E977F2" w:rsidP="00E977F2">
      <w:pPr>
        <w:jc w:val="both"/>
        <w:rPr>
          <w:rFonts w:eastAsia="Calibri"/>
          <w:sz w:val="22"/>
          <w:szCs w:val="22"/>
          <w:lang w:val="ru-RU"/>
        </w:rPr>
      </w:pPr>
      <w:r w:rsidRPr="00B46545">
        <w:rPr>
          <w:rFonts w:eastAsia="Calibri"/>
          <w:sz w:val="22"/>
          <w:szCs w:val="22"/>
          <w:lang w:val="ru-RU"/>
        </w:rPr>
        <w:t>11.4.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E977F2" w:rsidRPr="00B46545" w:rsidRDefault="00E977F2" w:rsidP="00E977F2">
      <w:pPr>
        <w:jc w:val="both"/>
        <w:rPr>
          <w:rFonts w:eastAsia="Calibri"/>
          <w:sz w:val="22"/>
          <w:szCs w:val="22"/>
          <w:lang w:val="ru-RU"/>
        </w:rPr>
      </w:pPr>
      <w:r w:rsidRPr="00B46545">
        <w:rPr>
          <w:rFonts w:eastAsia="Calibri"/>
          <w:sz w:val="22"/>
          <w:szCs w:val="22"/>
          <w:lang w:val="ru-RU"/>
        </w:rPr>
        <w:t>11.5. Під діями працівника, здійснюваними на користь стимулюючої його Сторони, розуміються:</w:t>
      </w:r>
    </w:p>
    <w:p w:rsidR="00E977F2" w:rsidRPr="00B46545" w:rsidRDefault="00E977F2" w:rsidP="00E977F2">
      <w:pPr>
        <w:numPr>
          <w:ilvl w:val="0"/>
          <w:numId w:val="3"/>
        </w:numPr>
        <w:suppressAutoHyphens/>
        <w:ind w:left="993"/>
        <w:jc w:val="both"/>
        <w:rPr>
          <w:rFonts w:eastAsia="Calibri"/>
          <w:sz w:val="22"/>
          <w:szCs w:val="22"/>
          <w:lang w:val="ru-RU"/>
        </w:rPr>
      </w:pPr>
      <w:r w:rsidRPr="00B46545">
        <w:rPr>
          <w:rFonts w:eastAsia="Calibri"/>
          <w:sz w:val="22"/>
          <w:szCs w:val="22"/>
          <w:lang w:val="ru-RU"/>
        </w:rPr>
        <w:t>надання невиправданих переваг у порівнянні з іншими контрагентами;</w:t>
      </w:r>
    </w:p>
    <w:p w:rsidR="00E977F2" w:rsidRPr="00B46545" w:rsidRDefault="00E977F2" w:rsidP="00E977F2">
      <w:pPr>
        <w:numPr>
          <w:ilvl w:val="0"/>
          <w:numId w:val="3"/>
        </w:numPr>
        <w:suppressAutoHyphens/>
        <w:ind w:left="993"/>
        <w:jc w:val="both"/>
        <w:rPr>
          <w:rFonts w:eastAsia="Calibri"/>
          <w:sz w:val="22"/>
          <w:szCs w:val="22"/>
        </w:rPr>
      </w:pPr>
      <w:r w:rsidRPr="00B46545">
        <w:rPr>
          <w:rFonts w:eastAsia="Calibri"/>
          <w:sz w:val="22"/>
          <w:szCs w:val="22"/>
        </w:rPr>
        <w:t>надання будь – яких гарантій;</w:t>
      </w:r>
    </w:p>
    <w:p w:rsidR="00E977F2" w:rsidRPr="00B46545" w:rsidRDefault="00E977F2" w:rsidP="00E977F2">
      <w:pPr>
        <w:numPr>
          <w:ilvl w:val="0"/>
          <w:numId w:val="3"/>
        </w:numPr>
        <w:suppressAutoHyphens/>
        <w:ind w:left="993"/>
        <w:jc w:val="both"/>
        <w:rPr>
          <w:rFonts w:eastAsia="Calibri"/>
          <w:sz w:val="22"/>
          <w:szCs w:val="22"/>
        </w:rPr>
      </w:pPr>
      <w:r w:rsidRPr="00B46545">
        <w:rPr>
          <w:rFonts w:eastAsia="Calibri"/>
          <w:sz w:val="22"/>
          <w:szCs w:val="22"/>
        </w:rPr>
        <w:t>прискорення існуючих процедур;</w:t>
      </w:r>
    </w:p>
    <w:p w:rsidR="00E977F2" w:rsidRPr="00B46545" w:rsidRDefault="00E977F2" w:rsidP="00E977F2">
      <w:pPr>
        <w:numPr>
          <w:ilvl w:val="0"/>
          <w:numId w:val="3"/>
        </w:numPr>
        <w:suppressAutoHyphens/>
        <w:ind w:left="993"/>
        <w:jc w:val="both"/>
        <w:rPr>
          <w:rFonts w:eastAsia="Calibri"/>
          <w:sz w:val="22"/>
          <w:szCs w:val="22"/>
        </w:rPr>
      </w:pPr>
      <w:r w:rsidRPr="00B46545">
        <w:rPr>
          <w:rFonts w:eastAsia="Calibri"/>
          <w:sz w:val="22"/>
          <w:szCs w:val="22"/>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E977F2" w:rsidRPr="00B46545" w:rsidRDefault="00E977F2" w:rsidP="00E977F2">
      <w:pPr>
        <w:ind w:right="140"/>
        <w:jc w:val="both"/>
        <w:rPr>
          <w:rFonts w:eastAsia="Calibri"/>
        </w:rPr>
      </w:pPr>
      <w:r w:rsidRPr="00B46545">
        <w:rPr>
          <w:rFonts w:eastAsia="Calibri"/>
        </w:rPr>
        <w:t>11.6.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rsidR="00E977F2" w:rsidRPr="00B46545" w:rsidRDefault="00E977F2" w:rsidP="00E977F2">
      <w:pPr>
        <w:jc w:val="both"/>
        <w:rPr>
          <w:rFonts w:eastAsia="Calibri"/>
          <w:sz w:val="22"/>
          <w:szCs w:val="22"/>
          <w:lang w:val="ru-RU"/>
        </w:rPr>
      </w:pPr>
      <w:r w:rsidRPr="00B46545">
        <w:rPr>
          <w:rFonts w:eastAsia="Calibri"/>
        </w:rPr>
        <w:t xml:space="preserve">11.7 </w:t>
      </w:r>
      <w:r w:rsidRPr="00B46545">
        <w:rPr>
          <w:rFonts w:eastAsia="Calibri"/>
          <w:sz w:val="22"/>
          <w:szCs w:val="22"/>
          <w:lang w:val="ru-RU"/>
        </w:rPr>
        <w:t>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977F2" w:rsidRPr="00B46545" w:rsidRDefault="00E977F2" w:rsidP="00E977F2">
      <w:pPr>
        <w:ind w:right="140"/>
        <w:jc w:val="both"/>
        <w:rPr>
          <w:rFonts w:eastAsia="Calibri"/>
        </w:rPr>
      </w:pPr>
      <w:r w:rsidRPr="00B46545">
        <w:rPr>
          <w:rFonts w:eastAsia="Calibri"/>
        </w:rPr>
        <w:t>11.8.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E977F2" w:rsidRPr="00B46545" w:rsidRDefault="00E977F2" w:rsidP="00E977F2">
      <w:pPr>
        <w:ind w:right="140"/>
        <w:jc w:val="both"/>
        <w:rPr>
          <w:rFonts w:eastAsia="Calibri"/>
        </w:rPr>
      </w:pPr>
      <w:r w:rsidRPr="00B46545">
        <w:rPr>
          <w:rFonts w:eastAsia="Calibri"/>
        </w:rPr>
        <w:t>11.9. Сторони зобов’язані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rsidR="00E977F2" w:rsidRPr="00B46545" w:rsidRDefault="00E977F2" w:rsidP="00E977F2">
      <w:pPr>
        <w:ind w:right="140"/>
        <w:jc w:val="both"/>
        <w:rPr>
          <w:rFonts w:eastAsia="Calibri"/>
        </w:rPr>
      </w:pPr>
      <w:r w:rsidRPr="00B46545">
        <w:rPr>
          <w:rFonts w:eastAsia="Calibri"/>
        </w:rPr>
        <w:t>11.10.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rsidR="00E977F2" w:rsidRPr="00B46545" w:rsidRDefault="00E977F2" w:rsidP="00E977F2">
      <w:pPr>
        <w:ind w:right="140"/>
        <w:jc w:val="both"/>
        <w:rPr>
          <w:rFonts w:eastAsia="Calibri"/>
        </w:rPr>
      </w:pPr>
      <w:r w:rsidRPr="00B46545">
        <w:rPr>
          <w:rFonts w:eastAsia="Calibri"/>
        </w:rPr>
        <w:t>11.11.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rsidR="00A5056B" w:rsidRPr="00B46545" w:rsidRDefault="00A5056B" w:rsidP="00A5056B">
      <w:pPr>
        <w:jc w:val="both"/>
        <w:rPr>
          <w:sz w:val="22"/>
          <w:szCs w:val="22"/>
        </w:rPr>
      </w:pPr>
    </w:p>
    <w:p w:rsidR="00A5056B" w:rsidRPr="00B46545" w:rsidRDefault="00A5056B" w:rsidP="00A5056B">
      <w:pPr>
        <w:ind w:firstLine="700"/>
        <w:jc w:val="center"/>
        <w:rPr>
          <w:sz w:val="22"/>
          <w:szCs w:val="22"/>
        </w:rPr>
      </w:pPr>
      <w:r w:rsidRPr="00B46545">
        <w:rPr>
          <w:b/>
          <w:bCs/>
          <w:sz w:val="22"/>
          <w:szCs w:val="22"/>
        </w:rPr>
        <w:t>ХІІ. Оперативно-господарські санкції</w:t>
      </w:r>
    </w:p>
    <w:p w:rsidR="00A5056B" w:rsidRPr="00B46545" w:rsidRDefault="00A5056B" w:rsidP="00A5056B">
      <w:pPr>
        <w:pStyle w:val="a5"/>
        <w:spacing w:before="0" w:beforeAutospacing="0" w:after="0" w:afterAutospacing="0"/>
        <w:jc w:val="both"/>
        <w:rPr>
          <w:sz w:val="22"/>
          <w:szCs w:val="22"/>
        </w:rPr>
      </w:pPr>
      <w:r w:rsidRPr="00B46545">
        <w:rPr>
          <w:bCs/>
          <w:sz w:val="22"/>
          <w:szCs w:val="22"/>
        </w:rPr>
        <w:t>1</w:t>
      </w:r>
      <w:r w:rsidR="00E977F2" w:rsidRPr="00B46545">
        <w:rPr>
          <w:bCs/>
          <w:sz w:val="22"/>
          <w:szCs w:val="22"/>
        </w:rPr>
        <w:t>2</w:t>
      </w:r>
      <w:r w:rsidRPr="00B46545">
        <w:rPr>
          <w:bCs/>
          <w:sz w:val="22"/>
          <w:szCs w:val="22"/>
        </w:rPr>
        <w:t>.1.</w:t>
      </w:r>
      <w:r w:rsidRPr="00B46545">
        <w:rPr>
          <w:sz w:val="22"/>
          <w:szCs w:val="22"/>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5056B" w:rsidRPr="00B46545" w:rsidRDefault="00A5056B" w:rsidP="00A5056B">
      <w:pPr>
        <w:pStyle w:val="a5"/>
        <w:spacing w:before="0" w:beforeAutospacing="0" w:after="0" w:afterAutospacing="0"/>
        <w:jc w:val="both"/>
        <w:rPr>
          <w:sz w:val="22"/>
          <w:szCs w:val="22"/>
        </w:rPr>
      </w:pPr>
      <w:r w:rsidRPr="00B46545">
        <w:rPr>
          <w:bCs/>
          <w:sz w:val="22"/>
          <w:szCs w:val="22"/>
        </w:rPr>
        <w:t>1</w:t>
      </w:r>
      <w:r w:rsidR="00E977F2" w:rsidRPr="00B46545">
        <w:rPr>
          <w:bCs/>
          <w:sz w:val="22"/>
          <w:szCs w:val="22"/>
        </w:rPr>
        <w:t>2</w:t>
      </w:r>
      <w:r w:rsidRPr="00B46545">
        <w:rPr>
          <w:bCs/>
          <w:sz w:val="22"/>
          <w:szCs w:val="22"/>
        </w:rPr>
        <w:t>.2.</w:t>
      </w:r>
      <w:r w:rsidRPr="00B46545">
        <w:rPr>
          <w:sz w:val="22"/>
          <w:szCs w:val="22"/>
        </w:rPr>
        <w:t xml:space="preserve"> Відмова від встановлення на майбутнє господарських відносин із стороною, яка порушує зобов’язання, може застосовуватися </w:t>
      </w:r>
      <w:r w:rsidR="00E977F2" w:rsidRPr="00B46545">
        <w:rPr>
          <w:sz w:val="22"/>
          <w:szCs w:val="22"/>
        </w:rPr>
        <w:t>Покупцем</w:t>
      </w:r>
      <w:r w:rsidRPr="00B46545">
        <w:rPr>
          <w:sz w:val="22"/>
          <w:szCs w:val="22"/>
        </w:rPr>
        <w:t xml:space="preserve"> до Постачальника за невиконання Постачальником своїх зобов’язань перед </w:t>
      </w:r>
      <w:r w:rsidR="00E977F2" w:rsidRPr="00B46545">
        <w:rPr>
          <w:sz w:val="22"/>
          <w:szCs w:val="22"/>
        </w:rPr>
        <w:t>Покупцем</w:t>
      </w:r>
      <w:r w:rsidRPr="00B46545">
        <w:rPr>
          <w:sz w:val="22"/>
          <w:szCs w:val="22"/>
        </w:rPr>
        <w:t xml:space="preserve"> в частині, що стосується:</w:t>
      </w:r>
    </w:p>
    <w:p w:rsidR="00A5056B" w:rsidRPr="00B46545" w:rsidRDefault="00A5056B" w:rsidP="00A5056B">
      <w:pPr>
        <w:numPr>
          <w:ilvl w:val="0"/>
          <w:numId w:val="1"/>
        </w:numPr>
        <w:autoSpaceDN w:val="0"/>
        <w:jc w:val="both"/>
        <w:textAlignment w:val="baseline"/>
        <w:rPr>
          <w:sz w:val="22"/>
          <w:szCs w:val="22"/>
        </w:rPr>
      </w:pPr>
      <w:r w:rsidRPr="00B46545">
        <w:rPr>
          <w:sz w:val="22"/>
          <w:szCs w:val="22"/>
        </w:rPr>
        <w:t>якості поставленого Товару;</w:t>
      </w:r>
    </w:p>
    <w:p w:rsidR="00A5056B" w:rsidRPr="00B46545" w:rsidRDefault="00A5056B" w:rsidP="00A5056B">
      <w:pPr>
        <w:numPr>
          <w:ilvl w:val="0"/>
          <w:numId w:val="1"/>
        </w:numPr>
        <w:autoSpaceDN w:val="0"/>
        <w:jc w:val="both"/>
        <w:textAlignment w:val="baseline"/>
        <w:rPr>
          <w:sz w:val="22"/>
          <w:szCs w:val="22"/>
        </w:rPr>
      </w:pPr>
      <w:r w:rsidRPr="00B46545">
        <w:rPr>
          <w:sz w:val="22"/>
          <w:szCs w:val="22"/>
        </w:rPr>
        <w:t xml:space="preserve">розірвання аналогічного за своєю природою Договору з </w:t>
      </w:r>
      <w:r w:rsidR="00E977F2" w:rsidRPr="00B46545">
        <w:rPr>
          <w:sz w:val="22"/>
          <w:szCs w:val="22"/>
        </w:rPr>
        <w:t>Покупцем</w:t>
      </w:r>
      <w:r w:rsidRPr="00B46545">
        <w:rPr>
          <w:sz w:val="22"/>
          <w:szCs w:val="22"/>
        </w:rPr>
        <w:t xml:space="preserve"> у разі прострочення строку поставки Товару;</w:t>
      </w:r>
    </w:p>
    <w:p w:rsidR="00A5056B" w:rsidRPr="00B46545" w:rsidRDefault="00A5056B" w:rsidP="00A5056B">
      <w:pPr>
        <w:numPr>
          <w:ilvl w:val="0"/>
          <w:numId w:val="1"/>
        </w:numPr>
        <w:autoSpaceDN w:val="0"/>
        <w:jc w:val="both"/>
        <w:textAlignment w:val="baseline"/>
        <w:rPr>
          <w:sz w:val="22"/>
          <w:szCs w:val="22"/>
        </w:rPr>
      </w:pPr>
      <w:r w:rsidRPr="00B46545">
        <w:rPr>
          <w:sz w:val="22"/>
          <w:szCs w:val="22"/>
        </w:rPr>
        <w:t xml:space="preserve">розірвання аналогічного за своєю природою Договору з </w:t>
      </w:r>
      <w:r w:rsidR="00E977F2" w:rsidRPr="00B46545">
        <w:rPr>
          <w:sz w:val="22"/>
          <w:szCs w:val="22"/>
        </w:rPr>
        <w:t>Покупцем</w:t>
      </w:r>
      <w:r w:rsidRPr="00B46545">
        <w:rPr>
          <w:sz w:val="22"/>
          <w:szCs w:val="22"/>
        </w:rPr>
        <w:t xml:space="preserve"> у разі прострочення строку усунення дефектів.</w:t>
      </w:r>
    </w:p>
    <w:p w:rsidR="00A5056B" w:rsidRPr="00B46545" w:rsidRDefault="00A5056B" w:rsidP="00A5056B">
      <w:pPr>
        <w:pStyle w:val="a5"/>
        <w:spacing w:before="0" w:beforeAutospacing="0" w:after="0" w:afterAutospacing="0"/>
        <w:jc w:val="both"/>
        <w:rPr>
          <w:sz w:val="22"/>
          <w:szCs w:val="22"/>
        </w:rPr>
      </w:pPr>
      <w:r w:rsidRPr="00B46545">
        <w:rPr>
          <w:sz w:val="22"/>
          <w:szCs w:val="22"/>
        </w:rPr>
        <w:t>1</w:t>
      </w:r>
      <w:r w:rsidR="00E977F2" w:rsidRPr="00B46545">
        <w:rPr>
          <w:sz w:val="22"/>
          <w:szCs w:val="22"/>
        </w:rPr>
        <w:t>2</w:t>
      </w:r>
      <w:r w:rsidRPr="00B46545">
        <w:rPr>
          <w:sz w:val="22"/>
          <w:szCs w:val="22"/>
        </w:rPr>
        <w:t xml:space="preserve">.3. У разі порушення Постачальником умов щодо порядку та строків постачання Товару, якості поставленого Товару, </w:t>
      </w:r>
      <w:r w:rsidR="00E977F2" w:rsidRPr="00B46545">
        <w:rPr>
          <w:sz w:val="22"/>
          <w:szCs w:val="22"/>
        </w:rPr>
        <w:t>Покупець</w:t>
      </w:r>
      <w:r w:rsidRPr="00B46545">
        <w:rPr>
          <w:sz w:val="22"/>
          <w:szCs w:val="22"/>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A5056B" w:rsidRPr="00B46545" w:rsidRDefault="00A5056B" w:rsidP="00A5056B">
      <w:pPr>
        <w:pStyle w:val="a5"/>
        <w:spacing w:before="0" w:beforeAutospacing="0" w:after="0" w:afterAutospacing="0"/>
        <w:jc w:val="both"/>
        <w:rPr>
          <w:sz w:val="22"/>
          <w:szCs w:val="22"/>
        </w:rPr>
      </w:pPr>
      <w:r w:rsidRPr="00B46545">
        <w:rPr>
          <w:sz w:val="22"/>
          <w:szCs w:val="22"/>
        </w:rPr>
        <w:t>1</w:t>
      </w:r>
      <w:r w:rsidR="00E977F2" w:rsidRPr="00B46545">
        <w:rPr>
          <w:sz w:val="22"/>
          <w:szCs w:val="22"/>
        </w:rPr>
        <w:t>2</w:t>
      </w:r>
      <w:r w:rsidRPr="00B46545">
        <w:rPr>
          <w:sz w:val="22"/>
          <w:szCs w:val="22"/>
        </w:rPr>
        <w:t xml:space="preserve">.4. Строк дії Санкції визначає </w:t>
      </w:r>
      <w:r w:rsidR="00692719" w:rsidRPr="00B46545">
        <w:rPr>
          <w:sz w:val="22"/>
          <w:szCs w:val="22"/>
        </w:rPr>
        <w:t>Покупець</w:t>
      </w:r>
      <w:r w:rsidRPr="00B46545">
        <w:rPr>
          <w:sz w:val="22"/>
          <w:szCs w:val="22"/>
        </w:rPr>
        <w:t xml:space="preserve">, але він не буде перевищувати трьох років з моменту початку її застосування. </w:t>
      </w:r>
      <w:r w:rsidR="00692719" w:rsidRPr="00B46545">
        <w:rPr>
          <w:sz w:val="22"/>
          <w:szCs w:val="22"/>
        </w:rPr>
        <w:t>Покупець</w:t>
      </w:r>
      <w:r w:rsidRPr="00B46545">
        <w:rPr>
          <w:sz w:val="22"/>
          <w:szCs w:val="22"/>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692719" w:rsidRPr="00B46545">
        <w:rPr>
          <w:sz w:val="22"/>
          <w:szCs w:val="22"/>
        </w:rPr>
        <w:t>Покупецем</w:t>
      </w:r>
      <w:r w:rsidRPr="00B46545">
        <w:rPr>
          <w:sz w:val="22"/>
          <w:szCs w:val="22"/>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т.</w:t>
      </w:r>
      <w:r w:rsidR="00B45EB2" w:rsidRPr="00B46545">
        <w:rPr>
          <w:sz w:val="22"/>
          <w:szCs w:val="22"/>
        </w:rPr>
        <w:t xml:space="preserve"> </w:t>
      </w:r>
      <w:r w:rsidRPr="00B46545">
        <w:rPr>
          <w:sz w:val="22"/>
          <w:szCs w:val="22"/>
        </w:rPr>
        <w:t xml:space="preserve">і.), що будуть відправлені </w:t>
      </w:r>
      <w:r w:rsidR="00692719" w:rsidRPr="00B46545">
        <w:rPr>
          <w:sz w:val="22"/>
          <w:szCs w:val="22"/>
        </w:rPr>
        <w:t>Покупеце</w:t>
      </w:r>
      <w:r w:rsidRPr="00B46545">
        <w:rPr>
          <w:sz w:val="22"/>
          <w:szCs w:val="22"/>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B62F24" w:rsidRPr="00B46545">
        <w:rPr>
          <w:sz w:val="22"/>
          <w:szCs w:val="22"/>
        </w:rPr>
        <w:t>Покуп</w:t>
      </w:r>
      <w:r w:rsidR="00692719" w:rsidRPr="00B46545">
        <w:rPr>
          <w:sz w:val="22"/>
          <w:szCs w:val="22"/>
        </w:rPr>
        <w:t>ця</w:t>
      </w:r>
      <w:r w:rsidRPr="00B46545">
        <w:rPr>
          <w:sz w:val="22"/>
          <w:szCs w:val="22"/>
        </w:rPr>
        <w:t xml:space="preserve">  про зміну свого місцезнаходження (із доказами про отримання </w:t>
      </w:r>
      <w:r w:rsidR="00692719" w:rsidRPr="00B46545">
        <w:rPr>
          <w:sz w:val="22"/>
          <w:szCs w:val="22"/>
        </w:rPr>
        <w:t>Покупеце</w:t>
      </w:r>
      <w:r w:rsidRPr="00B46545">
        <w:rPr>
          <w:sz w:val="22"/>
          <w:szCs w:val="22"/>
        </w:rPr>
        <w:t xml:space="preserve">м такого повідомлення). Уся кореспонденція, що направляється </w:t>
      </w:r>
      <w:r w:rsidR="00692719" w:rsidRPr="00B46545">
        <w:rPr>
          <w:sz w:val="22"/>
          <w:szCs w:val="22"/>
        </w:rPr>
        <w:t>Покупеце</w:t>
      </w:r>
      <w:r w:rsidRPr="00B46545">
        <w:rPr>
          <w:sz w:val="22"/>
          <w:szCs w:val="22"/>
        </w:rPr>
        <w:t xml:space="preserve">м, вважається отриманою Постачальником не пізніше 14-ти днів з моменту її відправки </w:t>
      </w:r>
      <w:r w:rsidR="00692719" w:rsidRPr="00B46545">
        <w:rPr>
          <w:sz w:val="22"/>
          <w:szCs w:val="22"/>
        </w:rPr>
        <w:t>Покупеце</w:t>
      </w:r>
      <w:r w:rsidRPr="00B46545">
        <w:rPr>
          <w:sz w:val="22"/>
          <w:szCs w:val="22"/>
        </w:rPr>
        <w:t>м на адресу Постачальника, зазначену в Договорі.</w:t>
      </w:r>
    </w:p>
    <w:p w:rsidR="00A5056B" w:rsidRPr="00B46545" w:rsidRDefault="00A5056B" w:rsidP="00A5056B">
      <w:pPr>
        <w:pStyle w:val="a5"/>
        <w:spacing w:before="0" w:beforeAutospacing="0" w:after="0" w:afterAutospacing="0"/>
        <w:jc w:val="both"/>
        <w:rPr>
          <w:sz w:val="22"/>
          <w:szCs w:val="22"/>
          <w:u w:val="single"/>
        </w:rPr>
      </w:pPr>
    </w:p>
    <w:p w:rsidR="00E977F2" w:rsidRPr="00B46545" w:rsidRDefault="00E977F2" w:rsidP="00E97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46545">
        <w:rPr>
          <w:b/>
          <w:bCs/>
          <w:sz w:val="22"/>
          <w:szCs w:val="22"/>
        </w:rPr>
        <w:t xml:space="preserve">XIІІ. ІНШІ УМОВИ </w:t>
      </w:r>
    </w:p>
    <w:p w:rsidR="00E977F2" w:rsidRPr="00B46545" w:rsidRDefault="00E977F2" w:rsidP="00E977F2">
      <w:pPr>
        <w:jc w:val="both"/>
        <w:rPr>
          <w:bCs/>
          <w:sz w:val="22"/>
          <w:szCs w:val="22"/>
        </w:rPr>
      </w:pPr>
      <w:r w:rsidRPr="00B46545">
        <w:rPr>
          <w:bCs/>
          <w:sz w:val="22"/>
          <w:szCs w:val="22"/>
        </w:rPr>
        <w:t xml:space="preserve">13.1. Сторони домовилися, що визначені суттєві умови щодо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w:t>
      </w:r>
      <w:r w:rsidRPr="00B46545">
        <w:rPr>
          <w:sz w:val="22"/>
          <w:szCs w:val="22"/>
        </w:rPr>
        <w:t>Постачальник</w:t>
      </w:r>
      <w:r w:rsidRPr="00B46545">
        <w:rPr>
          <w:bCs/>
          <w:sz w:val="22"/>
          <w:szCs w:val="22"/>
        </w:rPr>
        <w:t xml:space="preserve">а з наданням ним документального обґрунтування підвищення ціни. </w:t>
      </w:r>
    </w:p>
    <w:p w:rsidR="00E977F2" w:rsidRPr="00B46545" w:rsidRDefault="00E977F2" w:rsidP="00E977F2">
      <w:pPr>
        <w:jc w:val="both"/>
        <w:rPr>
          <w:b/>
          <w:sz w:val="22"/>
          <w:szCs w:val="22"/>
        </w:rPr>
      </w:pPr>
      <w:r w:rsidRPr="00B46545">
        <w:rPr>
          <w:bCs/>
          <w:sz w:val="22"/>
          <w:szCs w:val="22"/>
        </w:rPr>
        <w:t xml:space="preserve">13.2.Звернення </w:t>
      </w:r>
      <w:r w:rsidRPr="00B46545">
        <w:rPr>
          <w:sz w:val="22"/>
          <w:szCs w:val="22"/>
        </w:rPr>
        <w:t>Постачальник</w:t>
      </w:r>
      <w:r w:rsidRPr="00B46545">
        <w:rPr>
          <w:bCs/>
          <w:sz w:val="22"/>
          <w:szCs w:val="22"/>
        </w:rPr>
        <w:t xml:space="preserve">а щодо підвищення ціни розглядається  Покупцем у семиденний  строк з прийняттям відповідного рішення по суті звернення. Про прийняте рішення Покупець інформує </w:t>
      </w:r>
      <w:r w:rsidRPr="00B46545">
        <w:rPr>
          <w:sz w:val="22"/>
          <w:szCs w:val="22"/>
        </w:rPr>
        <w:t>Постачальника</w:t>
      </w:r>
      <w:r w:rsidRPr="00B46545">
        <w:rPr>
          <w:bCs/>
          <w:sz w:val="22"/>
          <w:szCs w:val="22"/>
        </w:rPr>
        <w:t xml:space="preserve"> в зручний для Сторін спосіб. На разі прийняття рішення про підвищення ціни вартості товару, Сторони укладають про таке додаткову угоду до даного Договору. До укладання додаткової угоди </w:t>
      </w:r>
      <w:r w:rsidRPr="00B46545">
        <w:rPr>
          <w:sz w:val="22"/>
          <w:szCs w:val="22"/>
        </w:rPr>
        <w:t>Постачальник</w:t>
      </w:r>
      <w:r w:rsidRPr="00B46545">
        <w:rPr>
          <w:bCs/>
          <w:sz w:val="22"/>
          <w:szCs w:val="22"/>
        </w:rPr>
        <w:t xml:space="preserve"> зобов’язаний здійснювати поставки за попередніми (узгодженими діючими) цінами. Відмова </w:t>
      </w:r>
      <w:r w:rsidRPr="00B46545">
        <w:rPr>
          <w:sz w:val="22"/>
          <w:szCs w:val="22"/>
        </w:rPr>
        <w:t>Постачальника</w:t>
      </w:r>
      <w:r w:rsidRPr="00B46545">
        <w:rPr>
          <w:bCs/>
          <w:sz w:val="22"/>
          <w:szCs w:val="22"/>
        </w:rPr>
        <w:t xml:space="preserve"> від виконання замовлення в період розгляду Звернення не допускається. </w:t>
      </w:r>
    </w:p>
    <w:p w:rsidR="00E977F2" w:rsidRPr="00B46545" w:rsidRDefault="00E977F2" w:rsidP="00E977F2">
      <w:pPr>
        <w:ind w:left="-20" w:right="-7"/>
        <w:jc w:val="both"/>
        <w:rPr>
          <w:sz w:val="22"/>
          <w:szCs w:val="22"/>
        </w:rPr>
      </w:pPr>
      <w:r w:rsidRPr="00B46545">
        <w:rPr>
          <w:sz w:val="22"/>
          <w:szCs w:val="22"/>
        </w:rPr>
        <w:t>13.3. 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E977F2" w:rsidRPr="00B46545" w:rsidRDefault="00E977F2" w:rsidP="00E977F2">
      <w:pPr>
        <w:ind w:left="-20" w:right="-7"/>
        <w:jc w:val="both"/>
        <w:rPr>
          <w:sz w:val="22"/>
          <w:szCs w:val="22"/>
        </w:rPr>
      </w:pPr>
      <w:r w:rsidRPr="00B46545">
        <w:rPr>
          <w:sz w:val="22"/>
          <w:szCs w:val="22"/>
        </w:rPr>
        <w:t>13.4. Жодна із Сторін не має права передавати свої права за цим Договором третій стороні без письмової згоди другої Сторони.</w:t>
      </w:r>
    </w:p>
    <w:p w:rsidR="00E977F2" w:rsidRPr="00B46545" w:rsidRDefault="00E977F2" w:rsidP="00E977F2">
      <w:pPr>
        <w:ind w:left="-20" w:right="-7"/>
        <w:jc w:val="both"/>
        <w:rPr>
          <w:sz w:val="22"/>
          <w:szCs w:val="22"/>
        </w:rPr>
      </w:pPr>
      <w:r w:rsidRPr="00B46545">
        <w:rPr>
          <w:sz w:val="22"/>
          <w:szCs w:val="22"/>
        </w:rPr>
        <w:t>13.5. Цей Договір укладено в двох примірниках, що мають однакову юридичну силу, по одному примірнику для кожної із сторін.</w:t>
      </w:r>
    </w:p>
    <w:p w:rsidR="00E977F2" w:rsidRPr="00B46545" w:rsidRDefault="00E977F2" w:rsidP="00E977F2">
      <w:pPr>
        <w:ind w:left="-20" w:right="-7"/>
        <w:jc w:val="both"/>
        <w:rPr>
          <w:sz w:val="22"/>
          <w:szCs w:val="22"/>
        </w:rPr>
      </w:pPr>
      <w:r w:rsidRPr="00B46545">
        <w:rPr>
          <w:sz w:val="22"/>
          <w:szCs w:val="22"/>
        </w:rPr>
        <w:t>13.6. Вразі зміни реквізитів підприємства, фактичної адреси, інших змін, які можуть перешкодити  виконанню  зобов’язань по даному Договору сторони зобов’язані повідомити про це один одного не пізніше ніж за 15 календарних днів до виконання таких змін.</w:t>
      </w:r>
    </w:p>
    <w:p w:rsidR="00E977F2" w:rsidRPr="00B46545" w:rsidRDefault="00E977F2" w:rsidP="00E977F2">
      <w:pPr>
        <w:ind w:left="-20" w:right="-7"/>
        <w:jc w:val="both"/>
        <w:rPr>
          <w:sz w:val="22"/>
          <w:szCs w:val="22"/>
        </w:rPr>
      </w:pPr>
      <w:r w:rsidRPr="00B46545">
        <w:rPr>
          <w:sz w:val="22"/>
          <w:szCs w:val="22"/>
        </w:rPr>
        <w:t xml:space="preserve">13.7. Додатки до даного Договору є його невід’ємною частиною, якщо вони підписані уповноваженими представниками Сторін. </w:t>
      </w:r>
    </w:p>
    <w:p w:rsidR="00E977F2" w:rsidRPr="00B46545" w:rsidRDefault="00E977F2" w:rsidP="00E977F2">
      <w:pPr>
        <w:ind w:left="-20" w:right="-7"/>
        <w:jc w:val="both"/>
        <w:rPr>
          <w:sz w:val="22"/>
          <w:szCs w:val="22"/>
        </w:rPr>
      </w:pPr>
      <w:r w:rsidRPr="00B46545">
        <w:rPr>
          <w:sz w:val="22"/>
          <w:szCs w:val="22"/>
        </w:rPr>
        <w:t>13.8. Сторони підтверджують, що досягли згоди з усіх істотних умов даного Договору.</w:t>
      </w:r>
    </w:p>
    <w:p w:rsidR="00A5056B" w:rsidRPr="00B46545" w:rsidRDefault="00A5056B" w:rsidP="00A5056B">
      <w:pPr>
        <w:pStyle w:val="a5"/>
        <w:spacing w:before="0" w:beforeAutospacing="0" w:after="0" w:afterAutospacing="0"/>
        <w:jc w:val="center"/>
        <w:rPr>
          <w:b/>
          <w:sz w:val="22"/>
          <w:szCs w:val="22"/>
        </w:rPr>
      </w:pPr>
    </w:p>
    <w:p w:rsidR="00857282" w:rsidRPr="00B46545" w:rsidRDefault="00857282" w:rsidP="00A5056B">
      <w:pPr>
        <w:pStyle w:val="a5"/>
        <w:spacing w:before="0" w:beforeAutospacing="0" w:after="0" w:afterAutospacing="0"/>
        <w:jc w:val="center"/>
        <w:rPr>
          <w:b/>
          <w:sz w:val="22"/>
          <w:szCs w:val="22"/>
        </w:rPr>
      </w:pPr>
    </w:p>
    <w:p w:rsidR="00A5056B" w:rsidRPr="00B46545" w:rsidRDefault="00A5056B" w:rsidP="00A5056B">
      <w:pPr>
        <w:pStyle w:val="a5"/>
        <w:spacing w:before="0" w:beforeAutospacing="0" w:after="0" w:afterAutospacing="0"/>
        <w:jc w:val="center"/>
        <w:rPr>
          <w:b/>
          <w:sz w:val="22"/>
          <w:szCs w:val="22"/>
        </w:rPr>
      </w:pPr>
      <w:r w:rsidRPr="00B46545">
        <w:rPr>
          <w:b/>
          <w:sz w:val="22"/>
          <w:szCs w:val="22"/>
        </w:rPr>
        <w:t>XI</w:t>
      </w:r>
      <w:r w:rsidRPr="00B46545">
        <w:rPr>
          <w:b/>
          <w:sz w:val="22"/>
          <w:szCs w:val="22"/>
          <w:lang w:val="en-US"/>
        </w:rPr>
        <w:t>V</w:t>
      </w:r>
      <w:r w:rsidRPr="00B46545">
        <w:rPr>
          <w:b/>
          <w:sz w:val="22"/>
          <w:szCs w:val="22"/>
        </w:rPr>
        <w:t>. Додатки до договору</w:t>
      </w:r>
    </w:p>
    <w:p w:rsidR="00A5056B" w:rsidRPr="00B46545" w:rsidRDefault="00A5056B" w:rsidP="00A5056B">
      <w:pPr>
        <w:pStyle w:val="a5"/>
        <w:spacing w:before="0" w:beforeAutospacing="0" w:after="0" w:afterAutospacing="0"/>
        <w:jc w:val="both"/>
        <w:rPr>
          <w:rStyle w:val="21"/>
          <w:sz w:val="22"/>
          <w:szCs w:val="22"/>
        </w:rPr>
      </w:pPr>
      <w:r w:rsidRPr="00B46545">
        <w:rPr>
          <w:sz w:val="22"/>
          <w:szCs w:val="22"/>
        </w:rPr>
        <w:t xml:space="preserve">14.1. </w:t>
      </w:r>
      <w:r w:rsidRPr="00B46545">
        <w:rPr>
          <w:rStyle w:val="21"/>
          <w:sz w:val="22"/>
          <w:szCs w:val="22"/>
        </w:rPr>
        <w:t>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A5056B" w:rsidRPr="00B46545" w:rsidRDefault="00A5056B" w:rsidP="00A5056B">
      <w:pPr>
        <w:pStyle w:val="a5"/>
        <w:spacing w:before="0" w:beforeAutospacing="0" w:after="0" w:afterAutospacing="0"/>
        <w:jc w:val="both"/>
        <w:rPr>
          <w:sz w:val="22"/>
          <w:szCs w:val="22"/>
        </w:rPr>
      </w:pPr>
      <w:r w:rsidRPr="00B46545">
        <w:rPr>
          <w:rStyle w:val="21"/>
          <w:sz w:val="22"/>
          <w:szCs w:val="22"/>
        </w:rPr>
        <w:t xml:space="preserve">14.2. </w:t>
      </w:r>
      <w:bookmarkStart w:id="31" w:name="BM107"/>
      <w:bookmarkEnd w:id="31"/>
      <w:r w:rsidRPr="00B46545">
        <w:rPr>
          <w:sz w:val="22"/>
          <w:szCs w:val="22"/>
        </w:rPr>
        <w:t>Невід'ємною частиною цього Договору є перелік додатків: Додаток №1; Додаток №2; Додаток №3.</w:t>
      </w:r>
    </w:p>
    <w:p w:rsidR="00A5056B" w:rsidRPr="00B46545"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bookmarkStart w:id="32" w:name="BM108"/>
      <w:bookmarkStart w:id="33" w:name="BM111"/>
      <w:bookmarkEnd w:id="32"/>
      <w:bookmarkEnd w:id="33"/>
      <w:r w:rsidRPr="00B46545">
        <w:rPr>
          <w:b/>
          <w:bCs/>
          <w:sz w:val="22"/>
          <w:szCs w:val="22"/>
        </w:rPr>
        <w:t xml:space="preserve">                      X</w:t>
      </w:r>
      <w:r w:rsidRPr="00B46545">
        <w:rPr>
          <w:b/>
          <w:bCs/>
          <w:sz w:val="22"/>
          <w:szCs w:val="22"/>
          <w:lang w:val="en-US"/>
        </w:rPr>
        <w:t>V</w:t>
      </w:r>
      <w:r w:rsidRPr="00B46545">
        <w:rPr>
          <w:b/>
          <w:bCs/>
          <w:sz w:val="22"/>
          <w:szCs w:val="22"/>
        </w:rPr>
        <w:t>. МІСЦЕЗНАХОДЖЕННЯ ТА БАНКІВСЬКІ РЕКВІЗИТИ СТОРІН</w:t>
      </w:r>
    </w:p>
    <w:tbl>
      <w:tblPr>
        <w:tblW w:w="10031" w:type="dxa"/>
        <w:tblLook w:val="01E0" w:firstRow="1" w:lastRow="1" w:firstColumn="1" w:lastColumn="1" w:noHBand="0" w:noVBand="0"/>
      </w:tblPr>
      <w:tblGrid>
        <w:gridCol w:w="4850"/>
        <w:gridCol w:w="78"/>
        <w:gridCol w:w="4643"/>
        <w:gridCol w:w="460"/>
      </w:tblGrid>
      <w:tr w:rsidR="00B46545" w:rsidRPr="00B46545" w:rsidTr="006773D1">
        <w:trPr>
          <w:gridAfter w:val="1"/>
          <w:wAfter w:w="460" w:type="dxa"/>
        </w:trPr>
        <w:tc>
          <w:tcPr>
            <w:tcW w:w="4850" w:type="dxa"/>
            <w:shd w:val="clear" w:color="auto" w:fill="auto"/>
          </w:tcPr>
          <w:tbl>
            <w:tblPr>
              <w:tblW w:w="0" w:type="auto"/>
              <w:tblLook w:val="01E0" w:firstRow="1" w:lastRow="1" w:firstColumn="1" w:lastColumn="1" w:noHBand="0" w:noVBand="0"/>
            </w:tblPr>
            <w:tblGrid>
              <w:gridCol w:w="4634"/>
            </w:tblGrid>
            <w:tr w:rsidR="00B46545" w:rsidRPr="00B46545" w:rsidTr="006773D1">
              <w:tc>
                <w:tcPr>
                  <w:tcW w:w="4687" w:type="dxa"/>
                  <w:shd w:val="clear" w:color="auto" w:fill="auto"/>
                </w:tcPr>
                <w:p w:rsidR="00A5056B" w:rsidRPr="00B46545" w:rsidRDefault="00A5056B" w:rsidP="006773D1">
                  <w:pPr>
                    <w:pStyle w:val="a9"/>
                    <w:shd w:val="clear" w:color="auto" w:fill="FFFFFF"/>
                    <w:spacing w:after="0" w:line="240" w:lineRule="auto"/>
                    <w:rPr>
                      <w:rFonts w:cs="Times New Roman"/>
                      <w:b/>
                      <w:color w:val="auto"/>
                      <w:sz w:val="22"/>
                      <w:szCs w:val="22"/>
                    </w:rPr>
                  </w:pPr>
                  <w:r w:rsidRPr="00B46545">
                    <w:rPr>
                      <w:rFonts w:cs="Times New Roman"/>
                      <w:b/>
                      <w:color w:val="auto"/>
                      <w:sz w:val="22"/>
                      <w:szCs w:val="22"/>
                    </w:rPr>
                    <w:t>Покупець:</w:t>
                  </w:r>
                </w:p>
                <w:p w:rsidR="00A5056B" w:rsidRPr="00B46545" w:rsidRDefault="00A5056B" w:rsidP="006773D1">
                  <w:pPr>
                    <w:pStyle w:val="a9"/>
                    <w:shd w:val="clear" w:color="auto" w:fill="FFFFFF"/>
                    <w:spacing w:after="0" w:line="240" w:lineRule="auto"/>
                    <w:rPr>
                      <w:rFonts w:cs="Times New Roman"/>
                      <w:b/>
                      <w:color w:val="auto"/>
                      <w:sz w:val="22"/>
                      <w:szCs w:val="22"/>
                    </w:rPr>
                  </w:pPr>
                  <w:r w:rsidRPr="00B46545">
                    <w:rPr>
                      <w:rFonts w:cs="Times New Roman"/>
                      <w:b/>
                      <w:color w:val="auto"/>
                      <w:sz w:val="22"/>
                      <w:szCs w:val="22"/>
                    </w:rPr>
                    <w:t>Одеський національний медичний університет</w:t>
                  </w:r>
                </w:p>
                <w:p w:rsidR="00A5056B" w:rsidRPr="00B46545" w:rsidRDefault="00A5056B" w:rsidP="006773D1">
                  <w:pPr>
                    <w:pStyle w:val="a9"/>
                    <w:shd w:val="clear" w:color="auto" w:fill="FFFFFF"/>
                    <w:spacing w:after="0" w:line="240" w:lineRule="auto"/>
                    <w:rPr>
                      <w:rFonts w:cs="Times New Roman"/>
                      <w:color w:val="auto"/>
                      <w:sz w:val="22"/>
                      <w:szCs w:val="22"/>
                    </w:rPr>
                  </w:pPr>
                  <w:smartTag w:uri="urn:schemas-microsoft-com:office:smarttags" w:element="metricconverter">
                    <w:smartTagPr>
                      <w:attr w:name="ProductID" w:val="65082, м"/>
                    </w:smartTagPr>
                    <w:r w:rsidRPr="00B46545">
                      <w:rPr>
                        <w:rFonts w:cs="Times New Roman"/>
                        <w:color w:val="auto"/>
                        <w:sz w:val="22"/>
                        <w:szCs w:val="22"/>
                      </w:rPr>
                      <w:t>65082, м</w:t>
                    </w:r>
                  </w:smartTag>
                  <w:r w:rsidRPr="00B46545">
                    <w:rPr>
                      <w:rFonts w:cs="Times New Roman"/>
                      <w:color w:val="auto"/>
                      <w:sz w:val="22"/>
                      <w:szCs w:val="22"/>
                    </w:rPr>
                    <w:t>.Одеса, пров.Валіховський,2</w:t>
                  </w:r>
                </w:p>
                <w:p w:rsidR="00A5056B" w:rsidRPr="00B46545" w:rsidRDefault="00A5056B" w:rsidP="006773D1">
                  <w:pPr>
                    <w:pStyle w:val="a9"/>
                    <w:shd w:val="clear" w:color="auto" w:fill="FFFFFF"/>
                    <w:spacing w:after="0" w:line="240" w:lineRule="auto"/>
                    <w:rPr>
                      <w:rFonts w:cs="Times New Roman"/>
                      <w:color w:val="auto"/>
                      <w:sz w:val="22"/>
                      <w:szCs w:val="22"/>
                    </w:rPr>
                  </w:pPr>
                  <w:r w:rsidRPr="00B46545">
                    <w:rPr>
                      <w:rFonts w:cs="Times New Roman"/>
                      <w:color w:val="auto"/>
                      <w:sz w:val="22"/>
                      <w:szCs w:val="22"/>
                    </w:rPr>
                    <w:t>Код ЄДРПОУ 02010801</w:t>
                  </w:r>
                </w:p>
                <w:p w:rsidR="00A5056B" w:rsidRPr="00B46545" w:rsidRDefault="00A5056B" w:rsidP="006773D1">
                  <w:pPr>
                    <w:spacing w:line="276" w:lineRule="auto"/>
                    <w:jc w:val="both"/>
                  </w:pPr>
                  <w:r w:rsidRPr="00B46545">
                    <w:rPr>
                      <w:sz w:val="22"/>
                      <w:szCs w:val="22"/>
                    </w:rPr>
                    <w:t>р/р№UA558201720343110001000007338,</w:t>
                  </w:r>
                </w:p>
                <w:p w:rsidR="008C21C7" w:rsidRPr="00B46545" w:rsidRDefault="008C21C7" w:rsidP="008C21C7">
                  <w:pPr>
                    <w:contextualSpacing/>
                    <w:jc w:val="both"/>
                    <w:rPr>
                      <w:rFonts w:eastAsia="Calibri"/>
                      <w:lang w:eastAsia="en-US"/>
                    </w:rPr>
                  </w:pPr>
                  <w:r w:rsidRPr="00B46545">
                    <w:rPr>
                      <w:rFonts w:eastAsia="Calibri"/>
                      <w:sz w:val="22"/>
                      <w:szCs w:val="22"/>
                      <w:lang w:eastAsia="en-US"/>
                    </w:rPr>
                    <w:t>р/р№UA108201720343141003200007338</w:t>
                  </w:r>
                </w:p>
                <w:p w:rsidR="00A5056B" w:rsidRPr="00B46545" w:rsidRDefault="00A5056B" w:rsidP="006773D1">
                  <w:pPr>
                    <w:pStyle w:val="a9"/>
                    <w:shd w:val="clear" w:color="auto" w:fill="FFFFFF"/>
                    <w:spacing w:after="0" w:line="240" w:lineRule="auto"/>
                    <w:rPr>
                      <w:rFonts w:cs="Times New Roman"/>
                      <w:color w:val="auto"/>
                      <w:sz w:val="22"/>
                      <w:szCs w:val="22"/>
                    </w:rPr>
                  </w:pPr>
                  <w:r w:rsidRPr="00B46545">
                    <w:rPr>
                      <w:rFonts w:cs="Times New Roman"/>
                      <w:color w:val="auto"/>
                      <w:sz w:val="22"/>
                      <w:szCs w:val="22"/>
                    </w:rPr>
                    <w:t xml:space="preserve">в ДКСУ м. Київ </w:t>
                  </w:r>
                </w:p>
                <w:p w:rsidR="00A5056B" w:rsidRPr="00B46545" w:rsidRDefault="00A5056B" w:rsidP="006773D1">
                  <w:pPr>
                    <w:pStyle w:val="a9"/>
                    <w:shd w:val="clear" w:color="auto" w:fill="FFFFFF"/>
                    <w:spacing w:after="0" w:line="240" w:lineRule="auto"/>
                    <w:rPr>
                      <w:rFonts w:cs="Times New Roman"/>
                      <w:color w:val="auto"/>
                      <w:sz w:val="22"/>
                      <w:szCs w:val="22"/>
                    </w:rPr>
                  </w:pPr>
                  <w:r w:rsidRPr="00B46545">
                    <w:rPr>
                      <w:rFonts w:cs="Times New Roman"/>
                      <w:color w:val="auto"/>
                      <w:sz w:val="22"/>
                      <w:szCs w:val="22"/>
                    </w:rPr>
                    <w:t>МФО   820172</w:t>
                  </w:r>
                </w:p>
                <w:p w:rsidR="00A5056B" w:rsidRPr="00B46545" w:rsidRDefault="00A5056B" w:rsidP="006773D1">
                  <w:pPr>
                    <w:pStyle w:val="a9"/>
                    <w:shd w:val="clear" w:color="auto" w:fill="FFFFFF"/>
                    <w:spacing w:after="0" w:line="240" w:lineRule="auto"/>
                    <w:rPr>
                      <w:rFonts w:cs="Times New Roman"/>
                      <w:color w:val="auto"/>
                      <w:sz w:val="22"/>
                      <w:szCs w:val="22"/>
                    </w:rPr>
                  </w:pPr>
                  <w:r w:rsidRPr="00B46545">
                    <w:rPr>
                      <w:rFonts w:cs="Times New Roman"/>
                      <w:color w:val="auto"/>
                      <w:sz w:val="22"/>
                      <w:szCs w:val="22"/>
                    </w:rPr>
                    <w:t>ІПН 020108015536</w:t>
                  </w:r>
                </w:p>
                <w:p w:rsidR="00A5056B" w:rsidRPr="00B46545" w:rsidRDefault="00A5056B" w:rsidP="006773D1">
                  <w:pPr>
                    <w:pStyle w:val="a9"/>
                    <w:shd w:val="clear" w:color="auto" w:fill="FFFFFF"/>
                    <w:spacing w:after="0" w:line="240" w:lineRule="auto"/>
                    <w:rPr>
                      <w:rFonts w:cs="Times New Roman"/>
                      <w:color w:val="auto"/>
                      <w:sz w:val="22"/>
                      <w:szCs w:val="22"/>
                    </w:rPr>
                  </w:pPr>
                  <w:r w:rsidRPr="00B46545">
                    <w:rPr>
                      <w:rFonts w:cs="Times New Roman"/>
                      <w:color w:val="auto"/>
                      <w:sz w:val="22"/>
                      <w:szCs w:val="22"/>
                    </w:rPr>
                    <w:t>Свідоцтво платника ПДВ №100307468</w:t>
                  </w:r>
                </w:p>
                <w:p w:rsidR="00A5056B" w:rsidRPr="00B46545" w:rsidRDefault="00A5056B" w:rsidP="006773D1">
                  <w:pPr>
                    <w:pStyle w:val="a9"/>
                    <w:shd w:val="clear" w:color="auto" w:fill="FFFFFF"/>
                    <w:spacing w:after="0" w:line="240" w:lineRule="auto"/>
                    <w:rPr>
                      <w:rFonts w:cs="Times New Roman"/>
                      <w:color w:val="auto"/>
                      <w:sz w:val="22"/>
                      <w:szCs w:val="22"/>
                    </w:rPr>
                  </w:pPr>
                  <w:r w:rsidRPr="00B46545">
                    <w:rPr>
                      <w:rFonts w:cs="Times New Roman"/>
                      <w:color w:val="auto"/>
                      <w:sz w:val="22"/>
                      <w:szCs w:val="22"/>
                    </w:rPr>
                    <w:t>Ел.</w:t>
                  </w:r>
                  <w:r w:rsidR="00B45EB2" w:rsidRPr="00B46545">
                    <w:rPr>
                      <w:rFonts w:cs="Times New Roman"/>
                      <w:color w:val="auto"/>
                      <w:sz w:val="22"/>
                      <w:szCs w:val="22"/>
                    </w:rPr>
                    <w:t xml:space="preserve"> </w:t>
                  </w:r>
                  <w:r w:rsidRPr="00B46545">
                    <w:rPr>
                      <w:rFonts w:cs="Times New Roman"/>
                      <w:color w:val="auto"/>
                      <w:sz w:val="22"/>
                      <w:szCs w:val="22"/>
                    </w:rPr>
                    <w:t>адреса для податкових накладних:</w:t>
                  </w:r>
                </w:p>
                <w:p w:rsidR="00A5056B" w:rsidRPr="00B46545" w:rsidRDefault="003844CB" w:rsidP="006773D1">
                  <w:pPr>
                    <w:pStyle w:val="a9"/>
                    <w:shd w:val="clear" w:color="auto" w:fill="FFFFFF"/>
                    <w:spacing w:after="0" w:line="240" w:lineRule="auto"/>
                    <w:rPr>
                      <w:color w:val="auto"/>
                    </w:rPr>
                  </w:pPr>
                  <w:hyperlink r:id="rId9" w:history="1">
                    <w:r w:rsidR="00A5056B" w:rsidRPr="00B46545">
                      <w:rPr>
                        <w:rStyle w:val="a7"/>
                        <w:color w:val="auto"/>
                        <w:sz w:val="22"/>
                        <w:szCs w:val="22"/>
                      </w:rPr>
                      <w:t>bestzvit@odmu.edu.ua</w:t>
                    </w:r>
                  </w:hyperlink>
                  <w:r w:rsidR="00A5056B" w:rsidRPr="00B46545">
                    <w:rPr>
                      <w:rFonts w:cs="Times New Roman"/>
                      <w:color w:val="auto"/>
                      <w:sz w:val="22"/>
                      <w:szCs w:val="22"/>
                    </w:rPr>
                    <w:t xml:space="preserve">  в M.E.Doc IS</w:t>
                  </w:r>
                </w:p>
              </w:tc>
            </w:tr>
          </w:tbl>
          <w:p w:rsidR="00A5056B" w:rsidRPr="00B46545" w:rsidRDefault="00A5056B" w:rsidP="006773D1">
            <w:pPr>
              <w:pStyle w:val="a9"/>
              <w:shd w:val="clear" w:color="auto" w:fill="FFFFFF"/>
              <w:spacing w:after="0" w:line="240" w:lineRule="auto"/>
              <w:rPr>
                <w:rFonts w:cs="Times New Roman"/>
                <w:b/>
                <w:color w:val="auto"/>
                <w:sz w:val="22"/>
                <w:szCs w:val="22"/>
              </w:rPr>
            </w:pPr>
            <w:r w:rsidRPr="00B46545">
              <w:rPr>
                <w:i/>
                <w:color w:val="auto"/>
                <w:sz w:val="22"/>
                <w:szCs w:val="22"/>
                <w:vertAlign w:val="superscript"/>
              </w:rPr>
              <w:t>.</w:t>
            </w:r>
          </w:p>
        </w:tc>
        <w:tc>
          <w:tcPr>
            <w:tcW w:w="4721" w:type="dxa"/>
            <w:gridSpan w:val="2"/>
            <w:shd w:val="clear" w:color="auto" w:fill="auto"/>
          </w:tcPr>
          <w:p w:rsidR="00A5056B" w:rsidRPr="00B46545" w:rsidRDefault="00A5056B" w:rsidP="006773D1">
            <w:pPr>
              <w:jc w:val="center"/>
              <w:rPr>
                <w:b/>
              </w:rPr>
            </w:pPr>
            <w:r w:rsidRPr="00B46545">
              <w:rPr>
                <w:b/>
                <w:sz w:val="22"/>
                <w:szCs w:val="22"/>
              </w:rPr>
              <w:t>Постачальник:</w:t>
            </w:r>
          </w:p>
          <w:p w:rsidR="00A5056B" w:rsidRPr="00B46545" w:rsidRDefault="00A5056B" w:rsidP="006773D1">
            <w:pPr>
              <w:rPr>
                <w:i/>
              </w:rPr>
            </w:pPr>
          </w:p>
          <w:p w:rsidR="00A5056B" w:rsidRPr="00B46545" w:rsidRDefault="00A5056B" w:rsidP="006773D1">
            <w:pPr>
              <w:ind w:right="423"/>
              <w:rPr>
                <w:i/>
              </w:rPr>
            </w:pPr>
          </w:p>
        </w:tc>
      </w:tr>
      <w:tr w:rsidR="00A5056B" w:rsidRPr="00B46545" w:rsidTr="006773D1">
        <w:tc>
          <w:tcPr>
            <w:tcW w:w="4928" w:type="dxa"/>
            <w:gridSpan w:val="2"/>
            <w:shd w:val="clear" w:color="auto" w:fill="auto"/>
          </w:tcPr>
          <w:p w:rsidR="00A5056B" w:rsidRPr="00B46545" w:rsidRDefault="00A5056B" w:rsidP="006773D1">
            <w:pPr>
              <w:pStyle w:val="a9"/>
              <w:shd w:val="clear" w:color="auto" w:fill="FFFFFF"/>
              <w:spacing w:after="0" w:line="240" w:lineRule="auto"/>
              <w:rPr>
                <w:rFonts w:cs="Times New Roman"/>
                <w:b/>
                <w:color w:val="auto"/>
                <w:sz w:val="22"/>
                <w:szCs w:val="22"/>
              </w:rPr>
            </w:pPr>
            <w:r w:rsidRPr="00B46545">
              <w:rPr>
                <w:b/>
                <w:color w:val="auto"/>
              </w:rPr>
              <w:t>_____________________________</w:t>
            </w:r>
            <w:r w:rsidRPr="00B46545">
              <w:rPr>
                <w:i/>
                <w:color w:val="auto"/>
                <w:sz w:val="22"/>
                <w:szCs w:val="22"/>
                <w:vertAlign w:val="superscript"/>
              </w:rPr>
              <w:t xml:space="preserve">                              підпис, м.п</w:t>
            </w:r>
          </w:p>
        </w:tc>
        <w:tc>
          <w:tcPr>
            <w:tcW w:w="5103" w:type="dxa"/>
            <w:gridSpan w:val="2"/>
            <w:shd w:val="clear" w:color="auto" w:fill="auto"/>
          </w:tcPr>
          <w:p w:rsidR="00A5056B" w:rsidRPr="00B46545" w:rsidRDefault="00A5056B" w:rsidP="006773D1">
            <w:pPr>
              <w:rPr>
                <w:b/>
                <w:vertAlign w:val="superscript"/>
              </w:rPr>
            </w:pPr>
            <w:r w:rsidRPr="00B46545">
              <w:rPr>
                <w:sz w:val="22"/>
                <w:szCs w:val="22"/>
              </w:rPr>
              <w:t>________________________________________</w:t>
            </w:r>
          </w:p>
          <w:p w:rsidR="00A5056B" w:rsidRPr="00B46545" w:rsidRDefault="00A5056B" w:rsidP="006773D1">
            <w:pPr>
              <w:rPr>
                <w:b/>
              </w:rPr>
            </w:pPr>
            <w:r w:rsidRPr="00B46545">
              <w:rPr>
                <w:i/>
                <w:sz w:val="22"/>
                <w:szCs w:val="22"/>
                <w:vertAlign w:val="superscript"/>
              </w:rPr>
              <w:t>підпис, м.п.</w:t>
            </w:r>
          </w:p>
        </w:tc>
      </w:tr>
    </w:tbl>
    <w:p w:rsidR="00A5056B" w:rsidRPr="00B46545" w:rsidRDefault="00A5056B" w:rsidP="00A5056B">
      <w:pPr>
        <w:pStyle w:val="a3"/>
        <w:jc w:val="right"/>
        <w:rPr>
          <w:rFonts w:ascii="Times New Roman" w:hAnsi="Times New Roman"/>
          <w:i/>
          <w:sz w:val="24"/>
          <w:szCs w:val="24"/>
          <w:lang w:val="uk-UA"/>
        </w:rPr>
      </w:pPr>
    </w:p>
    <w:p w:rsidR="00A5056B" w:rsidRPr="00B46545" w:rsidRDefault="00A5056B" w:rsidP="00A5056B">
      <w:pPr>
        <w:spacing w:after="160" w:line="259" w:lineRule="auto"/>
        <w:rPr>
          <w:i/>
        </w:rPr>
      </w:pPr>
      <w:r w:rsidRPr="00B46545">
        <w:rPr>
          <w:i/>
        </w:rPr>
        <w:br w:type="page"/>
      </w:r>
    </w:p>
    <w:p w:rsidR="00A5056B" w:rsidRPr="00B46545" w:rsidRDefault="00A5056B" w:rsidP="00A5056B">
      <w:pPr>
        <w:pStyle w:val="a3"/>
        <w:spacing w:after="0"/>
        <w:jc w:val="right"/>
        <w:rPr>
          <w:rFonts w:ascii="Times New Roman" w:hAnsi="Times New Roman"/>
          <w:b/>
          <w:i/>
          <w:lang w:val="uk-UA"/>
        </w:rPr>
      </w:pPr>
      <w:r w:rsidRPr="00B46545">
        <w:rPr>
          <w:rFonts w:ascii="Times New Roman" w:hAnsi="Times New Roman"/>
          <w:b/>
          <w:i/>
          <w:lang w:val="uk-UA"/>
        </w:rPr>
        <w:t>Додаток №1</w:t>
      </w:r>
    </w:p>
    <w:p w:rsidR="00A5056B" w:rsidRPr="00B46545" w:rsidRDefault="00A5056B" w:rsidP="00A5056B">
      <w:pPr>
        <w:pStyle w:val="a3"/>
        <w:spacing w:after="0"/>
        <w:jc w:val="right"/>
        <w:rPr>
          <w:rFonts w:ascii="Times New Roman" w:hAnsi="Times New Roman"/>
          <w:b/>
          <w:i/>
          <w:lang w:val="uk-UA"/>
        </w:rPr>
      </w:pPr>
      <w:r w:rsidRPr="00B46545">
        <w:rPr>
          <w:rFonts w:ascii="Times New Roman" w:hAnsi="Times New Roman"/>
          <w:b/>
          <w:i/>
          <w:lang w:val="uk-UA"/>
        </w:rPr>
        <w:t xml:space="preserve">до Договору №_______ </w:t>
      </w:r>
    </w:p>
    <w:p w:rsidR="00A5056B" w:rsidRPr="00B46545" w:rsidRDefault="00A5056B" w:rsidP="00A5056B">
      <w:pPr>
        <w:pStyle w:val="a3"/>
        <w:spacing w:after="0"/>
        <w:jc w:val="right"/>
        <w:rPr>
          <w:rFonts w:ascii="Times New Roman" w:hAnsi="Times New Roman"/>
          <w:b/>
          <w:i/>
          <w:lang w:val="uk-UA"/>
        </w:rPr>
      </w:pPr>
      <w:r w:rsidRPr="00B46545">
        <w:rPr>
          <w:rFonts w:ascii="Times New Roman" w:hAnsi="Times New Roman"/>
          <w:b/>
          <w:i/>
          <w:lang w:val="uk-UA"/>
        </w:rPr>
        <w:t>від  «___»________202</w:t>
      </w:r>
      <w:r w:rsidR="00881A34" w:rsidRPr="00B46545">
        <w:rPr>
          <w:rFonts w:ascii="Times New Roman" w:hAnsi="Times New Roman"/>
          <w:b/>
          <w:i/>
          <w:lang w:val="uk-UA"/>
        </w:rPr>
        <w:t>3</w:t>
      </w:r>
      <w:r w:rsidRPr="00B46545">
        <w:rPr>
          <w:rFonts w:ascii="Times New Roman" w:hAnsi="Times New Roman"/>
          <w:b/>
          <w:i/>
          <w:lang w:val="uk-UA"/>
        </w:rPr>
        <w:t xml:space="preserve"> р.</w:t>
      </w:r>
    </w:p>
    <w:p w:rsidR="00A5056B" w:rsidRPr="00B46545" w:rsidRDefault="00A5056B" w:rsidP="00A5056B">
      <w:pPr>
        <w:pStyle w:val="a3"/>
        <w:jc w:val="right"/>
        <w:rPr>
          <w:rFonts w:ascii="Times New Roman" w:hAnsi="Times New Roman"/>
          <w:i/>
          <w:sz w:val="24"/>
          <w:szCs w:val="24"/>
          <w:lang w:val="uk-UA"/>
        </w:rPr>
      </w:pPr>
    </w:p>
    <w:p w:rsidR="00A5056B" w:rsidRPr="00B46545" w:rsidRDefault="00A5056B" w:rsidP="00A5056B">
      <w:pPr>
        <w:ind w:right="-1"/>
        <w:jc w:val="both"/>
        <w:rPr>
          <w:b/>
          <w:sz w:val="20"/>
          <w:szCs w:val="20"/>
        </w:rPr>
      </w:pPr>
      <w:r w:rsidRPr="00B46545">
        <w:rPr>
          <w:b/>
          <w:sz w:val="20"/>
          <w:szCs w:val="20"/>
        </w:rPr>
        <w:t>Постачальник:  ________________________________________________________________</w:t>
      </w:r>
    </w:p>
    <w:p w:rsidR="00A5056B" w:rsidRPr="00B46545" w:rsidRDefault="00A5056B" w:rsidP="00A5056B">
      <w:pPr>
        <w:pStyle w:val="a3"/>
        <w:rPr>
          <w:rFonts w:ascii="Times New Roman" w:hAnsi="Times New Roman"/>
          <w:b/>
          <w:lang w:val="uk-UA"/>
        </w:rPr>
      </w:pPr>
      <w:r w:rsidRPr="00B46545">
        <w:rPr>
          <w:rFonts w:ascii="Times New Roman" w:hAnsi="Times New Roman"/>
          <w:b/>
          <w:lang w:val="uk-UA"/>
        </w:rPr>
        <w:t>Покупець: Одеський національний медичний університет</w:t>
      </w:r>
    </w:p>
    <w:p w:rsidR="00A5056B" w:rsidRPr="00B46545" w:rsidRDefault="00A5056B" w:rsidP="00A5056B">
      <w:pPr>
        <w:pStyle w:val="a3"/>
        <w:rPr>
          <w:rFonts w:ascii="Times New Roman" w:hAnsi="Times New Roman"/>
          <w:b/>
          <w:lang w:val="uk-UA"/>
        </w:rPr>
      </w:pPr>
    </w:p>
    <w:tbl>
      <w:tblPr>
        <w:tblpPr w:leftFromText="180" w:rightFromText="180" w:vertAnchor="text" w:horzAnchor="margin" w:tblpXSpec="center" w:tblpY="66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88"/>
        <w:gridCol w:w="1559"/>
        <w:gridCol w:w="1276"/>
        <w:gridCol w:w="850"/>
        <w:gridCol w:w="993"/>
        <w:gridCol w:w="850"/>
        <w:gridCol w:w="1389"/>
      </w:tblGrid>
      <w:tr w:rsidR="00B46545" w:rsidRPr="00B46545" w:rsidTr="005118C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0D713E" w:rsidRPr="00B46545" w:rsidRDefault="000D713E" w:rsidP="000D713E">
            <w:pPr>
              <w:jc w:val="center"/>
              <w:rPr>
                <w:b/>
                <w:sz w:val="18"/>
                <w:szCs w:val="18"/>
              </w:rPr>
            </w:pPr>
            <w:r w:rsidRPr="00B46545">
              <w:rPr>
                <w:b/>
                <w:sz w:val="18"/>
                <w:szCs w:val="18"/>
              </w:rPr>
              <w:t xml:space="preserve">№ </w:t>
            </w:r>
          </w:p>
        </w:tc>
        <w:tc>
          <w:tcPr>
            <w:tcW w:w="2688" w:type="dxa"/>
            <w:tcBorders>
              <w:top w:val="single" w:sz="4" w:space="0" w:color="auto"/>
              <w:left w:val="single" w:sz="4" w:space="0" w:color="auto"/>
              <w:bottom w:val="single" w:sz="4" w:space="0" w:color="auto"/>
              <w:right w:val="single" w:sz="4" w:space="0" w:color="auto"/>
            </w:tcBorders>
            <w:vAlign w:val="center"/>
            <w:hideMark/>
          </w:tcPr>
          <w:p w:rsidR="000D713E" w:rsidRPr="00B46545" w:rsidRDefault="000D713E" w:rsidP="000D713E">
            <w:pPr>
              <w:jc w:val="center"/>
              <w:rPr>
                <w:b/>
                <w:sz w:val="18"/>
                <w:szCs w:val="18"/>
              </w:rPr>
            </w:pPr>
            <w:r w:rsidRPr="00B46545">
              <w:rPr>
                <w:b/>
                <w:sz w:val="18"/>
                <w:szCs w:val="18"/>
              </w:rPr>
              <w:t>Код та назва товарів згідно ДК 021-2015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713E" w:rsidRPr="00B46545" w:rsidRDefault="000D713E" w:rsidP="000D713E">
            <w:pPr>
              <w:jc w:val="center"/>
              <w:rPr>
                <w:b/>
                <w:sz w:val="18"/>
                <w:szCs w:val="18"/>
              </w:rPr>
            </w:pPr>
            <w:r w:rsidRPr="00B46545">
              <w:rPr>
                <w:b/>
                <w:sz w:val="18"/>
                <w:szCs w:val="18"/>
              </w:rPr>
              <w:t>Найменування товарів</w:t>
            </w:r>
          </w:p>
        </w:tc>
        <w:tc>
          <w:tcPr>
            <w:tcW w:w="1276" w:type="dxa"/>
            <w:tcBorders>
              <w:top w:val="single" w:sz="4" w:space="0" w:color="auto"/>
              <w:left w:val="single" w:sz="4" w:space="0" w:color="auto"/>
              <w:bottom w:val="single" w:sz="4" w:space="0" w:color="auto"/>
              <w:right w:val="single" w:sz="4" w:space="0" w:color="auto"/>
            </w:tcBorders>
          </w:tcPr>
          <w:p w:rsidR="000D713E" w:rsidRPr="00B46545" w:rsidRDefault="000D713E" w:rsidP="000D713E">
            <w:pPr>
              <w:jc w:val="center"/>
              <w:rPr>
                <w:b/>
                <w:sz w:val="18"/>
                <w:szCs w:val="18"/>
              </w:rPr>
            </w:pPr>
            <w:r w:rsidRPr="00B46545">
              <w:rPr>
                <w:b/>
                <w:sz w:val="18"/>
                <w:szCs w:val="18"/>
              </w:rPr>
              <w:t>Країна походження</w:t>
            </w:r>
          </w:p>
          <w:p w:rsidR="000D713E" w:rsidRPr="00B46545" w:rsidRDefault="000D713E" w:rsidP="000D713E">
            <w:pPr>
              <w:jc w:val="center"/>
              <w:rPr>
                <w:b/>
                <w:sz w:val="18"/>
                <w:szCs w:val="18"/>
              </w:rPr>
            </w:pPr>
            <w:r w:rsidRPr="00B46545">
              <w:rPr>
                <w:b/>
                <w:sz w:val="18"/>
                <w:szCs w:val="18"/>
              </w:rPr>
              <w:t xml:space="preserve"> товару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0D713E" w:rsidRPr="00B46545" w:rsidRDefault="000D713E" w:rsidP="000D713E">
            <w:pPr>
              <w:jc w:val="center"/>
              <w:rPr>
                <w:b/>
                <w:sz w:val="18"/>
                <w:szCs w:val="18"/>
              </w:rPr>
            </w:pPr>
            <w:r w:rsidRPr="00B46545">
              <w:rPr>
                <w:b/>
                <w:sz w:val="18"/>
                <w:szCs w:val="18"/>
              </w:rPr>
              <w:t>Одиниця виміру</w:t>
            </w:r>
          </w:p>
        </w:tc>
        <w:tc>
          <w:tcPr>
            <w:tcW w:w="993" w:type="dxa"/>
            <w:tcBorders>
              <w:top w:val="single" w:sz="4" w:space="0" w:color="auto"/>
              <w:left w:val="single" w:sz="4" w:space="0" w:color="auto"/>
              <w:bottom w:val="single" w:sz="4" w:space="0" w:color="auto"/>
              <w:right w:val="single" w:sz="4" w:space="0" w:color="auto"/>
            </w:tcBorders>
            <w:vAlign w:val="center"/>
            <w:hideMark/>
          </w:tcPr>
          <w:p w:rsidR="000D713E" w:rsidRPr="00B46545" w:rsidRDefault="000D713E" w:rsidP="000D713E">
            <w:pPr>
              <w:ind w:left="-83" w:right="-140"/>
              <w:jc w:val="center"/>
              <w:rPr>
                <w:b/>
                <w:sz w:val="18"/>
                <w:szCs w:val="18"/>
              </w:rPr>
            </w:pPr>
            <w:r w:rsidRPr="00B46545">
              <w:rPr>
                <w:b/>
                <w:sz w:val="18"/>
                <w:szCs w:val="18"/>
              </w:rPr>
              <w:t>Кількість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0D713E" w:rsidRPr="00B46545" w:rsidRDefault="000D713E" w:rsidP="000D713E">
            <w:pPr>
              <w:jc w:val="center"/>
              <w:rPr>
                <w:b/>
                <w:sz w:val="18"/>
                <w:szCs w:val="18"/>
              </w:rPr>
            </w:pPr>
            <w:r w:rsidRPr="00B46545">
              <w:rPr>
                <w:b/>
                <w:sz w:val="18"/>
                <w:szCs w:val="18"/>
              </w:rPr>
              <w:t>Ціна з ПДВ, грн.</w:t>
            </w:r>
          </w:p>
        </w:tc>
        <w:tc>
          <w:tcPr>
            <w:tcW w:w="1389" w:type="dxa"/>
            <w:tcBorders>
              <w:top w:val="single" w:sz="4" w:space="0" w:color="auto"/>
              <w:left w:val="single" w:sz="4" w:space="0" w:color="auto"/>
              <w:bottom w:val="single" w:sz="4" w:space="0" w:color="auto"/>
              <w:right w:val="single" w:sz="4" w:space="0" w:color="auto"/>
            </w:tcBorders>
            <w:vAlign w:val="center"/>
            <w:hideMark/>
          </w:tcPr>
          <w:p w:rsidR="000D713E" w:rsidRPr="00B46545" w:rsidRDefault="000D713E" w:rsidP="000D713E">
            <w:pPr>
              <w:jc w:val="center"/>
              <w:rPr>
                <w:b/>
                <w:sz w:val="18"/>
                <w:szCs w:val="18"/>
              </w:rPr>
            </w:pPr>
            <w:r w:rsidRPr="00B46545">
              <w:rPr>
                <w:b/>
                <w:sz w:val="18"/>
                <w:szCs w:val="18"/>
              </w:rPr>
              <w:t>Сума з ПДВ, грн.</w:t>
            </w:r>
          </w:p>
        </w:tc>
      </w:tr>
      <w:tr w:rsidR="00B46545" w:rsidRPr="00B46545" w:rsidTr="005118C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8E7E0F" w:rsidRPr="00B46545" w:rsidRDefault="008E7E0F" w:rsidP="008E7E0F">
            <w:pPr>
              <w:jc w:val="center"/>
              <w:rPr>
                <w:sz w:val="18"/>
                <w:szCs w:val="18"/>
              </w:rPr>
            </w:pPr>
            <w:r w:rsidRPr="00B46545">
              <w:rPr>
                <w:sz w:val="18"/>
                <w:szCs w:val="18"/>
              </w:rPr>
              <w:t>1</w:t>
            </w:r>
          </w:p>
        </w:tc>
        <w:tc>
          <w:tcPr>
            <w:tcW w:w="2688" w:type="dxa"/>
            <w:tcBorders>
              <w:top w:val="single" w:sz="4" w:space="0" w:color="auto"/>
              <w:left w:val="single" w:sz="4" w:space="0" w:color="auto"/>
              <w:bottom w:val="single" w:sz="4" w:space="0" w:color="auto"/>
              <w:right w:val="single" w:sz="4" w:space="0" w:color="auto"/>
            </w:tcBorders>
            <w:vAlign w:val="center"/>
            <w:hideMark/>
          </w:tcPr>
          <w:p w:rsidR="008E7E0F" w:rsidRPr="00B46545" w:rsidRDefault="008E7E0F" w:rsidP="008E7E0F">
            <w:pPr>
              <w:contextualSpacing/>
              <w:jc w:val="center"/>
              <w:rPr>
                <w:rFonts w:eastAsia="Calibri"/>
                <w:sz w:val="18"/>
                <w:szCs w:val="18"/>
                <w:lang w:eastAsia="en-US"/>
              </w:rPr>
            </w:pPr>
            <w:r w:rsidRPr="00B46545">
              <w:rPr>
                <w:rFonts w:eastAsia="Calibri"/>
                <w:sz w:val="18"/>
                <w:szCs w:val="18"/>
                <w:lang w:eastAsia="en-US"/>
              </w:rPr>
              <w:t>ДК 021:2015 -  03220000-9 «Овочі, фрукти та горіхи»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E7E0F" w:rsidRPr="00B46545" w:rsidRDefault="008E7E0F" w:rsidP="008E7E0F">
            <w:pPr>
              <w:contextualSpacing/>
              <w:jc w:val="center"/>
              <w:rPr>
                <w:rFonts w:eastAsia="Calibri"/>
                <w:sz w:val="18"/>
                <w:szCs w:val="18"/>
                <w:lang w:eastAsia="en-US"/>
              </w:rPr>
            </w:pPr>
            <w:r w:rsidRPr="00B46545">
              <w:rPr>
                <w:rFonts w:eastAsia="Calibri"/>
                <w:sz w:val="18"/>
                <w:szCs w:val="18"/>
                <w:lang w:eastAsia="en-US"/>
              </w:rPr>
              <w:t>буряк</w:t>
            </w:r>
          </w:p>
        </w:tc>
        <w:tc>
          <w:tcPr>
            <w:tcW w:w="1276"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contextualSpacing/>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E7E0F" w:rsidRPr="00B46545" w:rsidRDefault="008E7E0F" w:rsidP="008E7E0F">
            <w:pPr>
              <w:pStyle w:val="aa"/>
              <w:spacing w:line="240" w:lineRule="auto"/>
              <w:contextualSpacing/>
              <w:jc w:val="center"/>
              <w:rPr>
                <w:sz w:val="18"/>
                <w:szCs w:val="18"/>
                <w:lang w:val="uk-UA"/>
              </w:rPr>
            </w:pPr>
            <w:r w:rsidRPr="00B46545">
              <w:rPr>
                <w:sz w:val="18"/>
                <w:szCs w:val="18"/>
                <w:lang w:val="uk-UA"/>
              </w:rPr>
              <w:t>кг</w:t>
            </w:r>
          </w:p>
        </w:tc>
        <w:tc>
          <w:tcPr>
            <w:tcW w:w="993" w:type="dxa"/>
            <w:tcBorders>
              <w:top w:val="single" w:sz="4" w:space="0" w:color="auto"/>
              <w:left w:val="single" w:sz="4" w:space="0" w:color="auto"/>
              <w:bottom w:val="single" w:sz="4" w:space="0" w:color="auto"/>
              <w:right w:val="single" w:sz="4" w:space="0" w:color="auto"/>
            </w:tcBorders>
            <w:vAlign w:val="center"/>
            <w:hideMark/>
          </w:tcPr>
          <w:p w:rsidR="008E7E0F" w:rsidRPr="00B46545" w:rsidRDefault="00C868BC" w:rsidP="008E7E0F">
            <w:pPr>
              <w:contextualSpacing/>
              <w:jc w:val="center"/>
              <w:rPr>
                <w:sz w:val="18"/>
                <w:szCs w:val="18"/>
              </w:rPr>
            </w:pPr>
            <w:r w:rsidRPr="00B46545">
              <w:rPr>
                <w:sz w:val="18"/>
                <w:szCs w:val="18"/>
              </w:rPr>
              <w:t>450</w:t>
            </w:r>
            <w:r w:rsidR="008E7E0F" w:rsidRPr="00B46545">
              <w:rPr>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jc w:val="center"/>
              <w:rPr>
                <w:sz w:val="18"/>
                <w:szCs w:val="18"/>
              </w:rPr>
            </w:pPr>
          </w:p>
        </w:tc>
      </w:tr>
      <w:tr w:rsidR="00B46545" w:rsidRPr="00B46545" w:rsidTr="005118C4">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jc w:val="center"/>
              <w:rPr>
                <w:sz w:val="18"/>
                <w:szCs w:val="18"/>
              </w:rPr>
            </w:pPr>
            <w:r w:rsidRPr="00B46545">
              <w:rPr>
                <w:sz w:val="18"/>
                <w:szCs w:val="18"/>
              </w:rPr>
              <w:t>2</w:t>
            </w:r>
          </w:p>
        </w:tc>
        <w:tc>
          <w:tcPr>
            <w:tcW w:w="2688"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contextualSpacing/>
              <w:jc w:val="center"/>
              <w:rPr>
                <w:rFonts w:eastAsia="Calibri"/>
                <w:sz w:val="18"/>
                <w:szCs w:val="18"/>
                <w:lang w:eastAsia="en-US"/>
              </w:rPr>
            </w:pPr>
            <w:r w:rsidRPr="00B46545">
              <w:rPr>
                <w:rFonts w:eastAsia="Calibri"/>
                <w:sz w:val="18"/>
                <w:szCs w:val="18"/>
                <w:lang w:eastAsia="en-US"/>
              </w:rPr>
              <w:t>ДК 021:2015 -  03220000-9 «Овочі, фрукти та горіхи»</w:t>
            </w:r>
          </w:p>
        </w:tc>
        <w:tc>
          <w:tcPr>
            <w:tcW w:w="1559"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contextualSpacing/>
              <w:jc w:val="center"/>
              <w:rPr>
                <w:rFonts w:eastAsia="Calibri"/>
                <w:sz w:val="18"/>
                <w:szCs w:val="18"/>
                <w:lang w:eastAsia="en-US"/>
              </w:rPr>
            </w:pPr>
            <w:r w:rsidRPr="00B46545">
              <w:rPr>
                <w:rFonts w:eastAsia="Calibri"/>
                <w:sz w:val="18"/>
                <w:szCs w:val="18"/>
                <w:lang w:eastAsia="en-US"/>
              </w:rPr>
              <w:t xml:space="preserve">капуста </w:t>
            </w:r>
          </w:p>
        </w:tc>
        <w:tc>
          <w:tcPr>
            <w:tcW w:w="1276"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contextualSpacing/>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pStyle w:val="aa"/>
              <w:spacing w:line="240" w:lineRule="auto"/>
              <w:contextualSpacing/>
              <w:jc w:val="center"/>
              <w:rPr>
                <w:sz w:val="18"/>
                <w:szCs w:val="18"/>
                <w:lang w:val="uk-UA"/>
              </w:rPr>
            </w:pPr>
            <w:r w:rsidRPr="00B46545">
              <w:rPr>
                <w:sz w:val="18"/>
                <w:szCs w:val="18"/>
                <w:lang w:val="uk-UA"/>
              </w:rPr>
              <w:t>кг</w:t>
            </w:r>
          </w:p>
        </w:tc>
        <w:tc>
          <w:tcPr>
            <w:tcW w:w="993" w:type="dxa"/>
            <w:tcBorders>
              <w:top w:val="single" w:sz="4" w:space="0" w:color="auto"/>
              <w:left w:val="single" w:sz="4" w:space="0" w:color="auto"/>
              <w:bottom w:val="single" w:sz="4" w:space="0" w:color="auto"/>
              <w:right w:val="single" w:sz="4" w:space="0" w:color="auto"/>
            </w:tcBorders>
            <w:vAlign w:val="center"/>
          </w:tcPr>
          <w:p w:rsidR="008E7E0F" w:rsidRPr="00B46545" w:rsidRDefault="007D659E" w:rsidP="00C868BC">
            <w:pPr>
              <w:contextualSpacing/>
              <w:jc w:val="center"/>
              <w:rPr>
                <w:sz w:val="18"/>
                <w:szCs w:val="18"/>
              </w:rPr>
            </w:pPr>
            <w:r w:rsidRPr="00B46545">
              <w:rPr>
                <w:sz w:val="18"/>
                <w:szCs w:val="18"/>
              </w:rPr>
              <w:t>45</w:t>
            </w:r>
            <w:r w:rsidR="00C868BC" w:rsidRPr="00B46545">
              <w:rPr>
                <w:sz w:val="18"/>
                <w:szCs w:val="18"/>
              </w:rPr>
              <w:t>0</w:t>
            </w:r>
            <w:r w:rsidR="008E7E0F" w:rsidRPr="00B46545">
              <w:rPr>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jc w:val="center"/>
              <w:rPr>
                <w:sz w:val="18"/>
                <w:szCs w:val="18"/>
              </w:rPr>
            </w:pPr>
          </w:p>
        </w:tc>
      </w:tr>
      <w:tr w:rsidR="00B46545" w:rsidRPr="00B46545" w:rsidTr="005118C4">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jc w:val="center"/>
              <w:rPr>
                <w:sz w:val="18"/>
                <w:szCs w:val="18"/>
              </w:rPr>
            </w:pPr>
            <w:r w:rsidRPr="00B46545">
              <w:rPr>
                <w:sz w:val="18"/>
                <w:szCs w:val="18"/>
              </w:rPr>
              <w:t>3</w:t>
            </w:r>
          </w:p>
        </w:tc>
        <w:tc>
          <w:tcPr>
            <w:tcW w:w="2688"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contextualSpacing/>
              <w:jc w:val="center"/>
              <w:rPr>
                <w:rFonts w:eastAsia="Calibri"/>
                <w:sz w:val="18"/>
                <w:szCs w:val="18"/>
                <w:lang w:eastAsia="en-US"/>
              </w:rPr>
            </w:pPr>
            <w:r w:rsidRPr="00B46545">
              <w:rPr>
                <w:rFonts w:eastAsia="Calibri"/>
                <w:sz w:val="18"/>
                <w:szCs w:val="18"/>
                <w:lang w:eastAsia="en-US"/>
              </w:rPr>
              <w:t>ДК 021:2015 -  03220000-9 «Овочі, фрукти та горіхи»</w:t>
            </w:r>
          </w:p>
        </w:tc>
        <w:tc>
          <w:tcPr>
            <w:tcW w:w="1559"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contextualSpacing/>
              <w:jc w:val="center"/>
              <w:rPr>
                <w:rFonts w:eastAsia="Calibri"/>
                <w:sz w:val="18"/>
                <w:szCs w:val="18"/>
                <w:lang w:eastAsia="en-US"/>
              </w:rPr>
            </w:pPr>
            <w:r w:rsidRPr="00B46545">
              <w:rPr>
                <w:rFonts w:eastAsia="Calibri"/>
                <w:sz w:val="18"/>
                <w:szCs w:val="18"/>
                <w:lang w:eastAsia="en-US"/>
              </w:rPr>
              <w:t>морква</w:t>
            </w:r>
          </w:p>
        </w:tc>
        <w:tc>
          <w:tcPr>
            <w:tcW w:w="1276"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contextualSpacing/>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pStyle w:val="aa"/>
              <w:spacing w:line="240" w:lineRule="auto"/>
              <w:contextualSpacing/>
              <w:jc w:val="center"/>
              <w:rPr>
                <w:sz w:val="18"/>
                <w:szCs w:val="18"/>
                <w:lang w:val="uk-UA"/>
              </w:rPr>
            </w:pPr>
            <w:r w:rsidRPr="00B46545">
              <w:rPr>
                <w:sz w:val="18"/>
                <w:szCs w:val="18"/>
                <w:lang w:val="uk-UA"/>
              </w:rPr>
              <w:t>кг</w:t>
            </w:r>
          </w:p>
        </w:tc>
        <w:tc>
          <w:tcPr>
            <w:tcW w:w="993" w:type="dxa"/>
            <w:tcBorders>
              <w:top w:val="single" w:sz="4" w:space="0" w:color="auto"/>
              <w:left w:val="single" w:sz="4" w:space="0" w:color="auto"/>
              <w:bottom w:val="single" w:sz="4" w:space="0" w:color="auto"/>
              <w:right w:val="single" w:sz="4" w:space="0" w:color="auto"/>
            </w:tcBorders>
            <w:vAlign w:val="center"/>
          </w:tcPr>
          <w:p w:rsidR="008E7E0F" w:rsidRPr="00B46545" w:rsidRDefault="00C868BC" w:rsidP="008E7E0F">
            <w:pPr>
              <w:contextualSpacing/>
              <w:jc w:val="center"/>
              <w:rPr>
                <w:sz w:val="18"/>
                <w:szCs w:val="18"/>
              </w:rPr>
            </w:pPr>
            <w:r w:rsidRPr="00B46545">
              <w:rPr>
                <w:sz w:val="18"/>
                <w:szCs w:val="18"/>
              </w:rPr>
              <w:t>70</w:t>
            </w:r>
            <w:r w:rsidR="008E7E0F" w:rsidRPr="00B46545">
              <w:rPr>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jc w:val="center"/>
              <w:rPr>
                <w:sz w:val="18"/>
                <w:szCs w:val="18"/>
              </w:rPr>
            </w:pPr>
          </w:p>
        </w:tc>
      </w:tr>
      <w:tr w:rsidR="00B46545" w:rsidRPr="00B46545" w:rsidTr="005118C4">
        <w:trPr>
          <w:trHeight w:val="20"/>
        </w:trPr>
        <w:tc>
          <w:tcPr>
            <w:tcW w:w="4673" w:type="dxa"/>
            <w:gridSpan w:val="3"/>
            <w:tcBorders>
              <w:top w:val="single" w:sz="4" w:space="0" w:color="auto"/>
              <w:left w:val="single" w:sz="4" w:space="0" w:color="auto"/>
              <w:bottom w:val="single" w:sz="4" w:space="0" w:color="auto"/>
              <w:right w:val="single" w:sz="4" w:space="0" w:color="auto"/>
            </w:tcBorders>
            <w:hideMark/>
          </w:tcPr>
          <w:p w:rsidR="003D58FC" w:rsidRPr="00B46545" w:rsidRDefault="003D58FC" w:rsidP="003D58FC">
            <w:pPr>
              <w:jc w:val="right"/>
              <w:rPr>
                <w:i/>
                <w:sz w:val="18"/>
                <w:szCs w:val="18"/>
              </w:rPr>
            </w:pPr>
            <w:r w:rsidRPr="00B46545">
              <w:rPr>
                <w:i/>
                <w:sz w:val="18"/>
                <w:szCs w:val="18"/>
              </w:rPr>
              <w:t>Усього</w:t>
            </w:r>
          </w:p>
        </w:tc>
        <w:tc>
          <w:tcPr>
            <w:tcW w:w="1276" w:type="dxa"/>
            <w:tcBorders>
              <w:top w:val="single" w:sz="4" w:space="0" w:color="auto"/>
              <w:left w:val="single" w:sz="4" w:space="0" w:color="auto"/>
              <w:bottom w:val="single" w:sz="4" w:space="0" w:color="auto"/>
              <w:right w:val="single" w:sz="4" w:space="0" w:color="auto"/>
            </w:tcBorders>
          </w:tcPr>
          <w:p w:rsidR="003D58FC" w:rsidRPr="00B46545" w:rsidRDefault="003D58FC" w:rsidP="003D58FC">
            <w:pPr>
              <w:jc w:val="center"/>
              <w:rPr>
                <w: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D58FC" w:rsidRPr="00B46545" w:rsidRDefault="003D58FC" w:rsidP="003D58FC">
            <w:pPr>
              <w:jc w:val="center"/>
              <w:rPr>
                <w: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D58FC" w:rsidRPr="00B46545" w:rsidRDefault="00C868BC" w:rsidP="00C868BC">
            <w:pPr>
              <w:ind w:left="-83" w:right="-140"/>
              <w:jc w:val="center"/>
              <w:rPr>
                <w:bCs/>
                <w:sz w:val="18"/>
                <w:szCs w:val="18"/>
              </w:rPr>
            </w:pPr>
            <w:r w:rsidRPr="00B46545">
              <w:rPr>
                <w:bCs/>
                <w:sz w:val="18"/>
                <w:szCs w:val="18"/>
              </w:rPr>
              <w:t>970</w:t>
            </w:r>
            <w:r w:rsidR="003D58FC" w:rsidRPr="00B46545">
              <w:rPr>
                <w:bCs/>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rsidR="003D58FC" w:rsidRPr="00B46545" w:rsidRDefault="003D58FC" w:rsidP="003D58FC">
            <w:pPr>
              <w:jc w:val="center"/>
              <w:rPr>
                <w:i/>
                <w:sz w:val="18"/>
                <w:szCs w:val="18"/>
              </w:rPr>
            </w:pPr>
            <w:r w:rsidRPr="00B46545">
              <w:rPr>
                <w:i/>
                <w:sz w:val="18"/>
                <w:szCs w:val="18"/>
              </w:rPr>
              <w:t>Х</w:t>
            </w:r>
          </w:p>
        </w:tc>
        <w:tc>
          <w:tcPr>
            <w:tcW w:w="1389" w:type="dxa"/>
            <w:tcBorders>
              <w:top w:val="single" w:sz="4" w:space="0" w:color="auto"/>
              <w:left w:val="single" w:sz="4" w:space="0" w:color="auto"/>
              <w:bottom w:val="single" w:sz="4" w:space="0" w:color="auto"/>
              <w:right w:val="single" w:sz="4" w:space="0" w:color="auto"/>
            </w:tcBorders>
            <w:vAlign w:val="center"/>
          </w:tcPr>
          <w:p w:rsidR="003D58FC" w:rsidRPr="00B46545" w:rsidRDefault="003D58FC" w:rsidP="003D58FC">
            <w:pPr>
              <w:jc w:val="center"/>
              <w:rPr>
                <w:sz w:val="18"/>
                <w:szCs w:val="18"/>
              </w:rPr>
            </w:pPr>
          </w:p>
        </w:tc>
      </w:tr>
      <w:tr w:rsidR="00B46545" w:rsidRPr="00B46545" w:rsidTr="005118C4">
        <w:trPr>
          <w:trHeight w:val="20"/>
        </w:trPr>
        <w:tc>
          <w:tcPr>
            <w:tcW w:w="8642" w:type="dxa"/>
            <w:gridSpan w:val="7"/>
            <w:tcBorders>
              <w:top w:val="single" w:sz="4" w:space="0" w:color="auto"/>
              <w:left w:val="single" w:sz="4" w:space="0" w:color="auto"/>
              <w:bottom w:val="single" w:sz="4" w:space="0" w:color="auto"/>
              <w:right w:val="single" w:sz="4" w:space="0" w:color="auto"/>
            </w:tcBorders>
          </w:tcPr>
          <w:p w:rsidR="003D58FC" w:rsidRPr="00B46545" w:rsidRDefault="003D58FC" w:rsidP="003D58FC">
            <w:pPr>
              <w:ind w:left="-83" w:right="-140"/>
              <w:jc w:val="right"/>
              <w:rPr>
                <w:i/>
                <w:sz w:val="18"/>
                <w:szCs w:val="18"/>
              </w:rPr>
            </w:pPr>
            <w:r w:rsidRPr="00B46545">
              <w:rPr>
                <w:i/>
                <w:sz w:val="18"/>
                <w:szCs w:val="18"/>
              </w:rPr>
              <w:t>Разом з ПДВ ,грн</w:t>
            </w:r>
          </w:p>
        </w:tc>
        <w:tc>
          <w:tcPr>
            <w:tcW w:w="1389" w:type="dxa"/>
            <w:tcBorders>
              <w:top w:val="single" w:sz="4" w:space="0" w:color="auto"/>
              <w:left w:val="single" w:sz="4" w:space="0" w:color="auto"/>
              <w:bottom w:val="single" w:sz="4" w:space="0" w:color="auto"/>
              <w:right w:val="single" w:sz="4" w:space="0" w:color="auto"/>
            </w:tcBorders>
            <w:vAlign w:val="center"/>
          </w:tcPr>
          <w:p w:rsidR="003D58FC" w:rsidRPr="00B46545" w:rsidRDefault="003D58FC" w:rsidP="003D58FC">
            <w:pPr>
              <w:jc w:val="center"/>
              <w:rPr>
                <w:i/>
                <w:sz w:val="18"/>
                <w:szCs w:val="18"/>
              </w:rPr>
            </w:pPr>
          </w:p>
        </w:tc>
      </w:tr>
      <w:tr w:rsidR="00B46545" w:rsidRPr="00B46545" w:rsidTr="005118C4">
        <w:trPr>
          <w:trHeight w:val="20"/>
        </w:trPr>
        <w:tc>
          <w:tcPr>
            <w:tcW w:w="8642" w:type="dxa"/>
            <w:gridSpan w:val="7"/>
            <w:tcBorders>
              <w:top w:val="single" w:sz="4" w:space="0" w:color="auto"/>
              <w:left w:val="single" w:sz="4" w:space="0" w:color="auto"/>
              <w:bottom w:val="single" w:sz="4" w:space="0" w:color="auto"/>
              <w:right w:val="single" w:sz="4" w:space="0" w:color="auto"/>
            </w:tcBorders>
          </w:tcPr>
          <w:p w:rsidR="003D58FC" w:rsidRPr="00B46545" w:rsidRDefault="003D58FC" w:rsidP="003D58FC">
            <w:pPr>
              <w:ind w:left="-83" w:right="-140"/>
              <w:jc w:val="right"/>
              <w:rPr>
                <w:i/>
                <w:sz w:val="18"/>
                <w:szCs w:val="18"/>
              </w:rPr>
            </w:pPr>
            <w:r w:rsidRPr="00B46545">
              <w:rPr>
                <w:i/>
                <w:sz w:val="18"/>
                <w:szCs w:val="18"/>
              </w:rPr>
              <w:t>ПДВ ,грн.</w:t>
            </w:r>
          </w:p>
        </w:tc>
        <w:tc>
          <w:tcPr>
            <w:tcW w:w="1389" w:type="dxa"/>
            <w:tcBorders>
              <w:top w:val="single" w:sz="4" w:space="0" w:color="auto"/>
              <w:left w:val="single" w:sz="4" w:space="0" w:color="auto"/>
              <w:bottom w:val="single" w:sz="4" w:space="0" w:color="auto"/>
              <w:right w:val="single" w:sz="4" w:space="0" w:color="auto"/>
            </w:tcBorders>
            <w:vAlign w:val="center"/>
          </w:tcPr>
          <w:p w:rsidR="003D58FC" w:rsidRPr="00B46545" w:rsidRDefault="003D58FC" w:rsidP="003D58FC">
            <w:pPr>
              <w:jc w:val="center"/>
              <w:rPr>
                <w:i/>
                <w:sz w:val="18"/>
                <w:szCs w:val="18"/>
              </w:rPr>
            </w:pPr>
          </w:p>
        </w:tc>
      </w:tr>
    </w:tbl>
    <w:p w:rsidR="00A5056B" w:rsidRPr="00B46545" w:rsidRDefault="00A5056B" w:rsidP="00A5056B">
      <w:pPr>
        <w:pStyle w:val="a3"/>
        <w:jc w:val="center"/>
        <w:rPr>
          <w:rFonts w:ascii="Times New Roman" w:hAnsi="Times New Roman"/>
          <w:b/>
          <w:lang w:val="uk-UA"/>
        </w:rPr>
      </w:pPr>
      <w:r w:rsidRPr="00B46545">
        <w:rPr>
          <w:rFonts w:ascii="Times New Roman" w:hAnsi="Times New Roman"/>
          <w:b/>
          <w:lang w:val="uk-UA"/>
        </w:rPr>
        <w:t>Специфікація№1</w:t>
      </w:r>
    </w:p>
    <w:p w:rsidR="00A5056B" w:rsidRPr="00B46545" w:rsidRDefault="00A5056B" w:rsidP="00A5056B">
      <w:pPr>
        <w:pStyle w:val="a3"/>
        <w:jc w:val="center"/>
        <w:rPr>
          <w:rFonts w:ascii="Times New Roman" w:hAnsi="Times New Roman"/>
          <w:b/>
          <w:sz w:val="24"/>
          <w:szCs w:val="24"/>
          <w:lang w:val="uk-UA"/>
        </w:rPr>
      </w:pPr>
    </w:p>
    <w:p w:rsidR="00A5056B" w:rsidRPr="00B46545" w:rsidRDefault="00A5056B" w:rsidP="00A5056B">
      <w:pPr>
        <w:jc w:val="both"/>
        <w:rPr>
          <w:i/>
          <w:iCs/>
          <w:sz w:val="20"/>
          <w:szCs w:val="20"/>
        </w:rPr>
      </w:pPr>
      <w:r w:rsidRPr="00B46545">
        <w:rPr>
          <w:i/>
          <w:iCs/>
          <w:sz w:val="20"/>
          <w:szCs w:val="20"/>
        </w:rPr>
        <w:t>*Якщо Учасник не є платником ПДВ у строчці (ПДВ) зазначити 0.</w:t>
      </w:r>
    </w:p>
    <w:p w:rsidR="00A5056B" w:rsidRPr="00B46545" w:rsidRDefault="00A5056B" w:rsidP="00A5056B">
      <w:pPr>
        <w:rPr>
          <w:b/>
        </w:rPr>
      </w:pPr>
    </w:p>
    <w:p w:rsidR="00A5056B" w:rsidRPr="00B46545" w:rsidRDefault="00A5056B" w:rsidP="00A5056B">
      <w:pPr>
        <w:ind w:right="-284"/>
        <w:rPr>
          <w:b/>
          <w:sz w:val="20"/>
          <w:szCs w:val="20"/>
        </w:rPr>
      </w:pPr>
      <w:r w:rsidRPr="00B46545">
        <w:rPr>
          <w:b/>
          <w:sz w:val="20"/>
          <w:szCs w:val="20"/>
        </w:rPr>
        <w:t>Разом по специфікації сума _______грн</w:t>
      </w:r>
      <w:r w:rsidRPr="00B46545">
        <w:rPr>
          <w:b/>
          <w:i/>
          <w:iCs/>
          <w:sz w:val="20"/>
          <w:szCs w:val="20"/>
        </w:rPr>
        <w:t xml:space="preserve">. </w:t>
      </w:r>
      <w:r w:rsidRPr="00B46545">
        <w:rPr>
          <w:bCs/>
          <w:iCs/>
          <w:sz w:val="20"/>
          <w:szCs w:val="20"/>
        </w:rPr>
        <w:t>(</w:t>
      </w:r>
      <w:r w:rsidRPr="00B46545">
        <w:rPr>
          <w:sz w:val="20"/>
          <w:szCs w:val="20"/>
        </w:rPr>
        <w:t>_______________________________________ грн. ____коп</w:t>
      </w:r>
      <w:r w:rsidRPr="00B46545">
        <w:rPr>
          <w:bCs/>
          <w:sz w:val="20"/>
          <w:szCs w:val="20"/>
        </w:rPr>
        <w:t>.), в</w:t>
      </w:r>
      <w:r w:rsidRPr="00B46545">
        <w:rPr>
          <w:sz w:val="20"/>
          <w:szCs w:val="20"/>
        </w:rPr>
        <w:t xml:space="preserve"> тому числі ПДВ 20% - _____________________грн. </w:t>
      </w:r>
    </w:p>
    <w:p w:rsidR="00A5056B" w:rsidRPr="00B46545" w:rsidRDefault="00A5056B" w:rsidP="00A5056B">
      <w:pPr>
        <w:tabs>
          <w:tab w:val="left" w:pos="7800"/>
        </w:tabs>
        <w:rPr>
          <w:sz w:val="20"/>
          <w:szCs w:val="20"/>
        </w:rPr>
      </w:pPr>
    </w:p>
    <w:p w:rsidR="00A5056B" w:rsidRPr="00B46545" w:rsidRDefault="00A5056B" w:rsidP="00A5056B">
      <w:pPr>
        <w:tabs>
          <w:tab w:val="left" w:pos="7800"/>
        </w:tabs>
      </w:pPr>
    </w:p>
    <w:tbl>
      <w:tblPr>
        <w:tblW w:w="0" w:type="auto"/>
        <w:tblLook w:val="01E0" w:firstRow="1" w:lastRow="1" w:firstColumn="1" w:lastColumn="1" w:noHBand="0" w:noVBand="0"/>
      </w:tblPr>
      <w:tblGrid>
        <w:gridCol w:w="5641"/>
        <w:gridCol w:w="3930"/>
      </w:tblGrid>
      <w:tr w:rsidR="00B46545" w:rsidRPr="00B46545" w:rsidTr="006773D1">
        <w:tc>
          <w:tcPr>
            <w:tcW w:w="5641" w:type="dxa"/>
            <w:shd w:val="clear" w:color="auto" w:fill="auto"/>
          </w:tcPr>
          <w:p w:rsidR="00A5056B" w:rsidRPr="00B46545" w:rsidRDefault="00A5056B" w:rsidP="006773D1">
            <w:pPr>
              <w:widowControl w:val="0"/>
              <w:shd w:val="clear" w:color="auto" w:fill="FFFFFF"/>
              <w:tabs>
                <w:tab w:val="left" w:pos="709"/>
              </w:tabs>
              <w:suppressAutoHyphens/>
              <w:rPr>
                <w:rFonts w:eastAsia="Droid Sans Fallback" w:cs="Lohit Hindi"/>
                <w:b/>
                <w:sz w:val="20"/>
                <w:szCs w:val="20"/>
                <w:lang w:eastAsia="zh-CN" w:bidi="hi-IN"/>
              </w:rPr>
            </w:pPr>
          </w:p>
          <w:p w:rsidR="00A5056B" w:rsidRPr="00B46545" w:rsidRDefault="00A5056B" w:rsidP="006773D1">
            <w:pPr>
              <w:widowControl w:val="0"/>
              <w:shd w:val="clear" w:color="auto" w:fill="FFFFFF"/>
              <w:tabs>
                <w:tab w:val="left" w:pos="709"/>
              </w:tabs>
              <w:suppressAutoHyphens/>
              <w:rPr>
                <w:rFonts w:eastAsia="Droid Sans Fallback" w:cs="Lohit Hindi"/>
                <w:b/>
                <w:sz w:val="20"/>
                <w:szCs w:val="20"/>
                <w:lang w:eastAsia="zh-CN" w:bidi="hi-IN"/>
              </w:rPr>
            </w:pPr>
          </w:p>
          <w:p w:rsidR="00A5056B" w:rsidRPr="00B46545" w:rsidRDefault="00A5056B" w:rsidP="006773D1">
            <w:pPr>
              <w:widowControl w:val="0"/>
              <w:shd w:val="clear" w:color="auto" w:fill="FFFFFF"/>
              <w:tabs>
                <w:tab w:val="left" w:pos="709"/>
              </w:tabs>
              <w:suppressAutoHyphens/>
              <w:rPr>
                <w:rFonts w:eastAsia="Droid Sans Fallback" w:cs="Lohit Hindi"/>
                <w:b/>
                <w:sz w:val="20"/>
                <w:szCs w:val="20"/>
                <w:lang w:eastAsia="zh-CN" w:bidi="hi-IN"/>
              </w:rPr>
            </w:pPr>
            <w:r w:rsidRPr="00B46545">
              <w:rPr>
                <w:rFonts w:eastAsia="Droid Sans Fallback" w:cs="Lohit Hindi"/>
                <w:b/>
                <w:sz w:val="20"/>
                <w:szCs w:val="20"/>
                <w:lang w:eastAsia="zh-CN" w:bidi="hi-IN"/>
              </w:rPr>
              <w:t>Покупець:</w:t>
            </w:r>
          </w:p>
          <w:p w:rsidR="00A5056B" w:rsidRPr="00B46545" w:rsidRDefault="00A5056B" w:rsidP="006773D1">
            <w:pPr>
              <w:widowControl w:val="0"/>
              <w:shd w:val="clear" w:color="auto" w:fill="FFFFFF"/>
              <w:tabs>
                <w:tab w:val="left" w:pos="709"/>
              </w:tabs>
              <w:suppressAutoHyphens/>
              <w:rPr>
                <w:rFonts w:eastAsia="Droid Sans Fallback" w:cs="Lohit Hindi"/>
                <w:b/>
                <w:sz w:val="20"/>
                <w:szCs w:val="20"/>
                <w:lang w:eastAsia="zh-CN" w:bidi="hi-IN"/>
              </w:rPr>
            </w:pPr>
          </w:p>
          <w:p w:rsidR="00A5056B" w:rsidRPr="00B46545" w:rsidRDefault="00A5056B" w:rsidP="006773D1">
            <w:pPr>
              <w:widowControl w:val="0"/>
              <w:shd w:val="clear" w:color="auto" w:fill="FFFFFF"/>
              <w:tabs>
                <w:tab w:val="left" w:pos="709"/>
              </w:tabs>
              <w:suppressAutoHyphens/>
              <w:rPr>
                <w:rFonts w:eastAsia="Droid Sans Fallback" w:cs="Lohit Hindi"/>
                <w:b/>
                <w:sz w:val="20"/>
                <w:szCs w:val="20"/>
                <w:lang w:eastAsia="zh-CN" w:bidi="hi-IN"/>
              </w:rPr>
            </w:pPr>
            <w:r w:rsidRPr="00B46545">
              <w:rPr>
                <w:b/>
              </w:rPr>
              <w:t>________________________</w:t>
            </w:r>
          </w:p>
        </w:tc>
        <w:tc>
          <w:tcPr>
            <w:tcW w:w="3930" w:type="dxa"/>
            <w:shd w:val="clear" w:color="auto" w:fill="auto"/>
          </w:tcPr>
          <w:p w:rsidR="00A5056B" w:rsidRPr="00B46545" w:rsidRDefault="00A5056B" w:rsidP="006773D1">
            <w:pPr>
              <w:rPr>
                <w:b/>
                <w:sz w:val="20"/>
                <w:szCs w:val="20"/>
              </w:rPr>
            </w:pPr>
          </w:p>
          <w:p w:rsidR="00A5056B" w:rsidRPr="00B46545" w:rsidRDefault="00A5056B" w:rsidP="006773D1">
            <w:pPr>
              <w:rPr>
                <w:b/>
                <w:sz w:val="20"/>
                <w:szCs w:val="20"/>
              </w:rPr>
            </w:pPr>
          </w:p>
          <w:p w:rsidR="00A5056B" w:rsidRPr="00B46545" w:rsidRDefault="00A5056B" w:rsidP="006773D1">
            <w:pPr>
              <w:rPr>
                <w:b/>
                <w:sz w:val="20"/>
                <w:szCs w:val="20"/>
              </w:rPr>
            </w:pPr>
            <w:r w:rsidRPr="00B46545">
              <w:rPr>
                <w:b/>
                <w:sz w:val="20"/>
                <w:szCs w:val="20"/>
              </w:rPr>
              <w:t>Постачальник:</w:t>
            </w:r>
          </w:p>
          <w:p w:rsidR="00A5056B" w:rsidRPr="00B46545" w:rsidRDefault="00A5056B" w:rsidP="006773D1">
            <w:pPr>
              <w:rPr>
                <w:b/>
                <w:sz w:val="20"/>
                <w:szCs w:val="20"/>
              </w:rPr>
            </w:pPr>
          </w:p>
          <w:p w:rsidR="00A5056B" w:rsidRPr="00B46545" w:rsidRDefault="00A5056B" w:rsidP="006773D1">
            <w:pPr>
              <w:rPr>
                <w:b/>
                <w:sz w:val="20"/>
                <w:szCs w:val="20"/>
                <w:vertAlign w:val="superscript"/>
              </w:rPr>
            </w:pPr>
            <w:r w:rsidRPr="00B46545">
              <w:rPr>
                <w:b/>
                <w:sz w:val="20"/>
                <w:szCs w:val="20"/>
              </w:rPr>
              <w:t xml:space="preserve">______________________________  </w:t>
            </w:r>
          </w:p>
        </w:tc>
      </w:tr>
      <w:tr w:rsidR="00A5056B" w:rsidRPr="00B46545" w:rsidTr="006773D1">
        <w:tc>
          <w:tcPr>
            <w:tcW w:w="5641" w:type="dxa"/>
            <w:shd w:val="clear" w:color="auto" w:fill="auto"/>
          </w:tcPr>
          <w:p w:rsidR="00A5056B" w:rsidRPr="00B46545" w:rsidRDefault="00A5056B" w:rsidP="006773D1">
            <w:pPr>
              <w:widowControl w:val="0"/>
              <w:shd w:val="clear" w:color="auto" w:fill="FFFFFF"/>
              <w:tabs>
                <w:tab w:val="left" w:pos="709"/>
              </w:tabs>
              <w:suppressAutoHyphens/>
              <w:rPr>
                <w:rFonts w:eastAsia="Droid Sans Fallback" w:cs="Lohit Hindi"/>
                <w:b/>
                <w:sz w:val="20"/>
                <w:szCs w:val="20"/>
                <w:lang w:eastAsia="zh-CN" w:bidi="hi-IN"/>
              </w:rPr>
            </w:pPr>
          </w:p>
        </w:tc>
        <w:tc>
          <w:tcPr>
            <w:tcW w:w="3930" w:type="dxa"/>
            <w:shd w:val="clear" w:color="auto" w:fill="auto"/>
          </w:tcPr>
          <w:p w:rsidR="00A5056B" w:rsidRPr="00B46545" w:rsidRDefault="00A5056B" w:rsidP="006773D1">
            <w:pPr>
              <w:rPr>
                <w:b/>
                <w:sz w:val="20"/>
                <w:szCs w:val="20"/>
              </w:rPr>
            </w:pPr>
          </w:p>
        </w:tc>
      </w:tr>
    </w:tbl>
    <w:p w:rsidR="00A5056B" w:rsidRPr="00B46545" w:rsidRDefault="00A5056B" w:rsidP="00A5056B">
      <w:pPr>
        <w:tabs>
          <w:tab w:val="left" w:pos="7800"/>
        </w:tabs>
      </w:pPr>
    </w:p>
    <w:p w:rsidR="00A5056B" w:rsidRPr="00B46545" w:rsidRDefault="00A5056B" w:rsidP="00A5056B">
      <w:pPr>
        <w:spacing w:after="160" w:line="259" w:lineRule="auto"/>
        <w:rPr>
          <w:b/>
          <w:i/>
          <w:sz w:val="20"/>
          <w:szCs w:val="20"/>
        </w:rPr>
      </w:pPr>
      <w:r w:rsidRPr="00B46545">
        <w:br w:type="page"/>
      </w:r>
      <w:r w:rsidR="00D27513" w:rsidRPr="00B46545">
        <w:t xml:space="preserve">                                                                                                                                      </w:t>
      </w:r>
      <w:r w:rsidRPr="00B46545">
        <w:rPr>
          <w:b/>
          <w:i/>
          <w:sz w:val="20"/>
          <w:szCs w:val="20"/>
        </w:rPr>
        <w:t>Додаток №2</w:t>
      </w:r>
    </w:p>
    <w:p w:rsidR="00A5056B" w:rsidRPr="00B46545" w:rsidRDefault="00A5056B" w:rsidP="00A5056B">
      <w:pPr>
        <w:pStyle w:val="a3"/>
        <w:spacing w:after="0"/>
        <w:jc w:val="right"/>
        <w:rPr>
          <w:rFonts w:ascii="Times New Roman" w:hAnsi="Times New Roman"/>
          <w:b/>
          <w:i/>
          <w:lang w:val="uk-UA"/>
        </w:rPr>
      </w:pPr>
      <w:r w:rsidRPr="00B46545">
        <w:rPr>
          <w:rFonts w:ascii="Times New Roman" w:hAnsi="Times New Roman"/>
          <w:b/>
          <w:i/>
          <w:lang w:val="uk-UA"/>
        </w:rPr>
        <w:t xml:space="preserve">до Договору №_______ </w:t>
      </w:r>
    </w:p>
    <w:p w:rsidR="00A5056B" w:rsidRPr="00B46545" w:rsidRDefault="00A5056B" w:rsidP="00A5056B">
      <w:pPr>
        <w:autoSpaceDE w:val="0"/>
        <w:autoSpaceDN w:val="0"/>
        <w:jc w:val="right"/>
        <w:rPr>
          <w:i/>
          <w:sz w:val="20"/>
          <w:szCs w:val="20"/>
        </w:rPr>
      </w:pPr>
      <w:r w:rsidRPr="00B46545">
        <w:rPr>
          <w:b/>
          <w:i/>
          <w:sz w:val="20"/>
          <w:szCs w:val="20"/>
        </w:rPr>
        <w:t>від  «___»________202</w:t>
      </w:r>
      <w:r w:rsidR="00881A34" w:rsidRPr="00B46545">
        <w:rPr>
          <w:b/>
          <w:i/>
          <w:sz w:val="20"/>
          <w:szCs w:val="20"/>
        </w:rPr>
        <w:t>3</w:t>
      </w:r>
      <w:r w:rsidRPr="00B46545">
        <w:rPr>
          <w:b/>
          <w:i/>
          <w:sz w:val="20"/>
          <w:szCs w:val="20"/>
        </w:rPr>
        <w:t xml:space="preserve"> р</w:t>
      </w:r>
      <w:r w:rsidRPr="00B46545">
        <w:rPr>
          <w:i/>
          <w:sz w:val="20"/>
          <w:szCs w:val="20"/>
        </w:rPr>
        <w:t>.</w:t>
      </w:r>
    </w:p>
    <w:p w:rsidR="00A5056B" w:rsidRPr="00B46545" w:rsidRDefault="00A5056B" w:rsidP="00A5056B">
      <w:pPr>
        <w:rPr>
          <w:b/>
          <w:sz w:val="20"/>
          <w:szCs w:val="20"/>
        </w:rPr>
      </w:pPr>
      <w:r w:rsidRPr="00B46545">
        <w:rPr>
          <w:b/>
          <w:sz w:val="20"/>
          <w:szCs w:val="20"/>
        </w:rPr>
        <w:t xml:space="preserve">Постачальник:  </w:t>
      </w:r>
    </w:p>
    <w:p w:rsidR="00A5056B" w:rsidRPr="00B46545" w:rsidRDefault="00A5056B" w:rsidP="00A5056B">
      <w:pPr>
        <w:autoSpaceDE w:val="0"/>
        <w:autoSpaceDN w:val="0"/>
        <w:spacing w:after="120"/>
        <w:jc w:val="both"/>
        <w:rPr>
          <w:b/>
          <w:sz w:val="20"/>
          <w:szCs w:val="20"/>
        </w:rPr>
      </w:pPr>
      <w:r w:rsidRPr="00B46545">
        <w:rPr>
          <w:b/>
          <w:sz w:val="20"/>
          <w:szCs w:val="20"/>
        </w:rPr>
        <w:t>Покупець: Одеський національний медичний університет</w:t>
      </w:r>
    </w:p>
    <w:p w:rsidR="00273CFC" w:rsidRPr="00B46545" w:rsidRDefault="00A5056B" w:rsidP="00A5056B">
      <w:pPr>
        <w:jc w:val="center"/>
        <w:rPr>
          <w:sz w:val="20"/>
          <w:szCs w:val="20"/>
        </w:rPr>
      </w:pPr>
      <w:r w:rsidRPr="00B46545">
        <w:rPr>
          <w:b/>
          <w:sz w:val="20"/>
          <w:szCs w:val="20"/>
        </w:rPr>
        <w:t>Специфікація №2</w:t>
      </w:r>
      <w:r w:rsidRPr="00B46545">
        <w:rPr>
          <w:sz w:val="20"/>
          <w:szCs w:val="20"/>
        </w:rPr>
        <w:t>(</w:t>
      </w:r>
      <w:r w:rsidRPr="00B46545">
        <w:rPr>
          <w:i/>
          <w:sz w:val="20"/>
          <w:szCs w:val="20"/>
        </w:rPr>
        <w:t>за місцем поставки</w:t>
      </w:r>
      <w:r w:rsidRPr="00B46545">
        <w:rPr>
          <w:sz w:val="20"/>
          <w:szCs w:val="20"/>
        </w:rPr>
        <w:t>)</w:t>
      </w:r>
    </w:p>
    <w:p w:rsidR="00273CFC" w:rsidRPr="00B46545" w:rsidRDefault="00273CFC" w:rsidP="00A5056B">
      <w:pPr>
        <w:jc w:val="center"/>
        <w:rPr>
          <w:sz w:val="20"/>
          <w:szCs w:val="20"/>
        </w:rPr>
      </w:pPr>
    </w:p>
    <w:tbl>
      <w:tblPr>
        <w:tblpPr w:leftFromText="180" w:rightFromText="180" w:vertAnchor="text" w:horzAnchor="margin" w:tblpY="-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88"/>
        <w:gridCol w:w="1559"/>
        <w:gridCol w:w="1276"/>
        <w:gridCol w:w="850"/>
        <w:gridCol w:w="993"/>
        <w:gridCol w:w="850"/>
        <w:gridCol w:w="1389"/>
      </w:tblGrid>
      <w:tr w:rsidR="00B46545" w:rsidRPr="00B46545" w:rsidTr="008D5A3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8D5A30" w:rsidRPr="00B46545" w:rsidRDefault="008D5A30" w:rsidP="008D5A30">
            <w:pPr>
              <w:jc w:val="center"/>
              <w:rPr>
                <w:b/>
                <w:sz w:val="18"/>
                <w:szCs w:val="18"/>
              </w:rPr>
            </w:pPr>
            <w:r w:rsidRPr="00B46545">
              <w:rPr>
                <w:b/>
                <w:sz w:val="18"/>
                <w:szCs w:val="18"/>
              </w:rPr>
              <w:t xml:space="preserve">№ </w:t>
            </w:r>
          </w:p>
        </w:tc>
        <w:tc>
          <w:tcPr>
            <w:tcW w:w="2688" w:type="dxa"/>
            <w:tcBorders>
              <w:top w:val="single" w:sz="4" w:space="0" w:color="auto"/>
              <w:left w:val="single" w:sz="4" w:space="0" w:color="auto"/>
              <w:bottom w:val="single" w:sz="4" w:space="0" w:color="auto"/>
              <w:right w:val="single" w:sz="4" w:space="0" w:color="auto"/>
            </w:tcBorders>
            <w:vAlign w:val="center"/>
            <w:hideMark/>
          </w:tcPr>
          <w:p w:rsidR="008D5A30" w:rsidRPr="00B46545" w:rsidRDefault="008D5A30" w:rsidP="008D5A30">
            <w:pPr>
              <w:jc w:val="center"/>
              <w:rPr>
                <w:b/>
                <w:sz w:val="18"/>
                <w:szCs w:val="18"/>
              </w:rPr>
            </w:pPr>
            <w:r w:rsidRPr="00B46545">
              <w:rPr>
                <w:b/>
                <w:sz w:val="18"/>
                <w:szCs w:val="18"/>
              </w:rPr>
              <w:t>Код та назва товарів згідно ДК 021-2015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5A30" w:rsidRPr="00B46545" w:rsidRDefault="008D5A30" w:rsidP="008D5A30">
            <w:pPr>
              <w:jc w:val="center"/>
              <w:rPr>
                <w:b/>
                <w:sz w:val="18"/>
                <w:szCs w:val="18"/>
              </w:rPr>
            </w:pPr>
            <w:r w:rsidRPr="00B46545">
              <w:rPr>
                <w:b/>
                <w:sz w:val="18"/>
                <w:szCs w:val="18"/>
              </w:rPr>
              <w:t>Найменування товарів</w:t>
            </w:r>
          </w:p>
        </w:tc>
        <w:tc>
          <w:tcPr>
            <w:tcW w:w="1276" w:type="dxa"/>
            <w:tcBorders>
              <w:top w:val="single" w:sz="4" w:space="0" w:color="auto"/>
              <w:left w:val="single" w:sz="4" w:space="0" w:color="auto"/>
              <w:bottom w:val="single" w:sz="4" w:space="0" w:color="auto"/>
              <w:right w:val="single" w:sz="4" w:space="0" w:color="auto"/>
            </w:tcBorders>
          </w:tcPr>
          <w:p w:rsidR="008D5A30" w:rsidRPr="00B46545" w:rsidRDefault="008D5A30" w:rsidP="008D5A30">
            <w:pPr>
              <w:jc w:val="center"/>
              <w:rPr>
                <w:b/>
                <w:sz w:val="18"/>
                <w:szCs w:val="18"/>
              </w:rPr>
            </w:pPr>
            <w:r w:rsidRPr="00B46545">
              <w:rPr>
                <w:b/>
                <w:sz w:val="18"/>
                <w:szCs w:val="18"/>
              </w:rPr>
              <w:t>Країна походження</w:t>
            </w:r>
          </w:p>
          <w:p w:rsidR="008D5A30" w:rsidRPr="00B46545" w:rsidRDefault="008D5A30" w:rsidP="008D5A30">
            <w:pPr>
              <w:jc w:val="center"/>
              <w:rPr>
                <w:b/>
                <w:sz w:val="18"/>
                <w:szCs w:val="18"/>
              </w:rPr>
            </w:pPr>
            <w:r w:rsidRPr="00B46545">
              <w:rPr>
                <w:b/>
                <w:sz w:val="18"/>
                <w:szCs w:val="18"/>
              </w:rPr>
              <w:t xml:space="preserve"> товару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8D5A30" w:rsidRPr="00B46545" w:rsidRDefault="008D5A30" w:rsidP="008D5A30">
            <w:pPr>
              <w:jc w:val="center"/>
              <w:rPr>
                <w:b/>
                <w:sz w:val="18"/>
                <w:szCs w:val="18"/>
              </w:rPr>
            </w:pPr>
            <w:r w:rsidRPr="00B46545">
              <w:rPr>
                <w:b/>
                <w:sz w:val="18"/>
                <w:szCs w:val="18"/>
              </w:rPr>
              <w:t>Одиниця виміру</w:t>
            </w:r>
          </w:p>
        </w:tc>
        <w:tc>
          <w:tcPr>
            <w:tcW w:w="993" w:type="dxa"/>
            <w:tcBorders>
              <w:top w:val="single" w:sz="4" w:space="0" w:color="auto"/>
              <w:left w:val="single" w:sz="4" w:space="0" w:color="auto"/>
              <w:bottom w:val="single" w:sz="4" w:space="0" w:color="auto"/>
              <w:right w:val="single" w:sz="4" w:space="0" w:color="auto"/>
            </w:tcBorders>
            <w:vAlign w:val="center"/>
            <w:hideMark/>
          </w:tcPr>
          <w:p w:rsidR="008D5A30" w:rsidRPr="00B46545" w:rsidRDefault="008D5A30" w:rsidP="008D5A30">
            <w:pPr>
              <w:ind w:left="-83" w:right="-140"/>
              <w:jc w:val="center"/>
              <w:rPr>
                <w:b/>
                <w:sz w:val="18"/>
                <w:szCs w:val="18"/>
              </w:rPr>
            </w:pPr>
            <w:r w:rsidRPr="00B46545">
              <w:rPr>
                <w:b/>
                <w:sz w:val="18"/>
                <w:szCs w:val="18"/>
              </w:rPr>
              <w:t>Кількість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8D5A30" w:rsidRPr="00B46545" w:rsidRDefault="008D5A30" w:rsidP="008D5A30">
            <w:pPr>
              <w:jc w:val="center"/>
              <w:rPr>
                <w:b/>
                <w:sz w:val="18"/>
                <w:szCs w:val="18"/>
              </w:rPr>
            </w:pPr>
            <w:r w:rsidRPr="00B46545">
              <w:rPr>
                <w:b/>
                <w:sz w:val="18"/>
                <w:szCs w:val="18"/>
              </w:rPr>
              <w:t>Ціна з ПДВ, грн.</w:t>
            </w:r>
          </w:p>
        </w:tc>
        <w:tc>
          <w:tcPr>
            <w:tcW w:w="1389" w:type="dxa"/>
            <w:tcBorders>
              <w:top w:val="single" w:sz="4" w:space="0" w:color="auto"/>
              <w:left w:val="single" w:sz="4" w:space="0" w:color="auto"/>
              <w:bottom w:val="single" w:sz="4" w:space="0" w:color="auto"/>
              <w:right w:val="single" w:sz="4" w:space="0" w:color="auto"/>
            </w:tcBorders>
            <w:vAlign w:val="center"/>
            <w:hideMark/>
          </w:tcPr>
          <w:p w:rsidR="008D5A30" w:rsidRPr="00B46545" w:rsidRDefault="008D5A30" w:rsidP="008D5A30">
            <w:pPr>
              <w:jc w:val="center"/>
              <w:rPr>
                <w:b/>
                <w:sz w:val="18"/>
                <w:szCs w:val="18"/>
              </w:rPr>
            </w:pPr>
            <w:r w:rsidRPr="00B46545">
              <w:rPr>
                <w:b/>
                <w:sz w:val="18"/>
                <w:szCs w:val="18"/>
              </w:rPr>
              <w:t>Сума з ПДВ, грн.</w:t>
            </w:r>
          </w:p>
        </w:tc>
      </w:tr>
      <w:tr w:rsidR="00B46545" w:rsidRPr="00B46545" w:rsidTr="008D5A30">
        <w:trPr>
          <w:trHeight w:val="20"/>
        </w:trPr>
        <w:tc>
          <w:tcPr>
            <w:tcW w:w="10031" w:type="dxa"/>
            <w:gridSpan w:val="8"/>
            <w:tcBorders>
              <w:top w:val="single" w:sz="4" w:space="0" w:color="auto"/>
              <w:left w:val="single" w:sz="4" w:space="0" w:color="auto"/>
              <w:bottom w:val="single" w:sz="4" w:space="0" w:color="auto"/>
              <w:right w:val="single" w:sz="4" w:space="0" w:color="auto"/>
            </w:tcBorders>
            <w:vAlign w:val="center"/>
          </w:tcPr>
          <w:p w:rsidR="008D5A30" w:rsidRPr="00B46545" w:rsidRDefault="008D5A30" w:rsidP="008D5A30">
            <w:pPr>
              <w:jc w:val="center"/>
              <w:rPr>
                <w:sz w:val="18"/>
                <w:szCs w:val="18"/>
              </w:rPr>
            </w:pPr>
            <w:r w:rsidRPr="00B46545">
              <w:rPr>
                <w:b/>
                <w:sz w:val="18"/>
                <w:szCs w:val="18"/>
              </w:rPr>
              <w:t xml:space="preserve">для ЦРтаВМ </w:t>
            </w:r>
            <w:r w:rsidRPr="00B46545">
              <w:rPr>
                <w:b/>
                <w:i/>
                <w:sz w:val="18"/>
                <w:szCs w:val="18"/>
                <w:u w:val="single"/>
              </w:rPr>
              <w:t>м.Одеса, вул. Тіниста,8 (харчоблок)</w:t>
            </w:r>
          </w:p>
        </w:tc>
      </w:tr>
      <w:tr w:rsidR="00B46545" w:rsidRPr="00B46545" w:rsidTr="008D5A3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8E7E0F" w:rsidRPr="00B46545" w:rsidRDefault="008E7E0F" w:rsidP="008E7E0F">
            <w:pPr>
              <w:jc w:val="center"/>
              <w:rPr>
                <w:sz w:val="18"/>
                <w:szCs w:val="18"/>
              </w:rPr>
            </w:pPr>
            <w:r w:rsidRPr="00B46545">
              <w:rPr>
                <w:sz w:val="18"/>
                <w:szCs w:val="18"/>
              </w:rPr>
              <w:t>1</w:t>
            </w:r>
          </w:p>
        </w:tc>
        <w:tc>
          <w:tcPr>
            <w:tcW w:w="2688" w:type="dxa"/>
            <w:tcBorders>
              <w:top w:val="single" w:sz="4" w:space="0" w:color="auto"/>
              <w:left w:val="single" w:sz="4" w:space="0" w:color="auto"/>
              <w:bottom w:val="single" w:sz="4" w:space="0" w:color="auto"/>
              <w:right w:val="single" w:sz="4" w:space="0" w:color="auto"/>
            </w:tcBorders>
            <w:vAlign w:val="center"/>
            <w:hideMark/>
          </w:tcPr>
          <w:p w:rsidR="008E7E0F" w:rsidRPr="00B46545" w:rsidRDefault="008E7E0F" w:rsidP="008E7E0F">
            <w:pPr>
              <w:contextualSpacing/>
              <w:jc w:val="center"/>
              <w:rPr>
                <w:rFonts w:eastAsia="Calibri"/>
                <w:sz w:val="18"/>
                <w:szCs w:val="18"/>
                <w:lang w:eastAsia="en-US"/>
              </w:rPr>
            </w:pPr>
            <w:r w:rsidRPr="00B46545">
              <w:rPr>
                <w:rFonts w:eastAsia="Calibri"/>
                <w:sz w:val="18"/>
                <w:szCs w:val="18"/>
                <w:lang w:eastAsia="en-US"/>
              </w:rPr>
              <w:t>ДК 021:2015 -  03220000-9 «Овочі, фрукти та горіхи»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E7E0F" w:rsidRPr="00B46545" w:rsidRDefault="008E7E0F" w:rsidP="008E7E0F">
            <w:pPr>
              <w:contextualSpacing/>
              <w:jc w:val="center"/>
              <w:rPr>
                <w:rFonts w:eastAsia="Calibri"/>
                <w:sz w:val="18"/>
                <w:szCs w:val="18"/>
                <w:lang w:eastAsia="en-US"/>
              </w:rPr>
            </w:pPr>
            <w:r w:rsidRPr="00B46545">
              <w:rPr>
                <w:rFonts w:eastAsia="Calibri"/>
                <w:sz w:val="18"/>
                <w:szCs w:val="18"/>
                <w:lang w:eastAsia="en-US"/>
              </w:rPr>
              <w:t>буряк</w:t>
            </w:r>
          </w:p>
        </w:tc>
        <w:tc>
          <w:tcPr>
            <w:tcW w:w="1276"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contextualSpacing/>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E7E0F" w:rsidRPr="00B46545" w:rsidRDefault="008E7E0F" w:rsidP="008E7E0F">
            <w:pPr>
              <w:pStyle w:val="aa"/>
              <w:spacing w:line="240" w:lineRule="auto"/>
              <w:contextualSpacing/>
              <w:jc w:val="center"/>
              <w:rPr>
                <w:sz w:val="18"/>
                <w:szCs w:val="18"/>
                <w:lang w:val="uk-UA"/>
              </w:rPr>
            </w:pPr>
            <w:r w:rsidRPr="00B46545">
              <w:rPr>
                <w:sz w:val="18"/>
                <w:szCs w:val="18"/>
                <w:lang w:val="uk-UA"/>
              </w:rPr>
              <w:t>кг</w:t>
            </w:r>
          </w:p>
        </w:tc>
        <w:tc>
          <w:tcPr>
            <w:tcW w:w="993" w:type="dxa"/>
            <w:tcBorders>
              <w:top w:val="single" w:sz="4" w:space="0" w:color="auto"/>
              <w:left w:val="single" w:sz="4" w:space="0" w:color="auto"/>
              <w:bottom w:val="single" w:sz="4" w:space="0" w:color="auto"/>
              <w:right w:val="single" w:sz="4" w:space="0" w:color="auto"/>
            </w:tcBorders>
            <w:vAlign w:val="center"/>
            <w:hideMark/>
          </w:tcPr>
          <w:p w:rsidR="008E7E0F" w:rsidRPr="00B46545" w:rsidRDefault="00C868BC" w:rsidP="008E7E0F">
            <w:pPr>
              <w:contextualSpacing/>
              <w:jc w:val="center"/>
              <w:rPr>
                <w:sz w:val="18"/>
                <w:szCs w:val="18"/>
              </w:rPr>
            </w:pPr>
            <w:r w:rsidRPr="00B46545">
              <w:rPr>
                <w:sz w:val="18"/>
                <w:szCs w:val="18"/>
              </w:rPr>
              <w:t>200</w:t>
            </w:r>
            <w:r w:rsidR="008E7E0F" w:rsidRPr="00B46545">
              <w:rPr>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jc w:val="center"/>
              <w:rPr>
                <w:sz w:val="18"/>
                <w:szCs w:val="18"/>
              </w:rPr>
            </w:pPr>
          </w:p>
        </w:tc>
      </w:tr>
      <w:tr w:rsidR="00B46545" w:rsidRPr="00B46545" w:rsidTr="008D5A30">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jc w:val="center"/>
              <w:rPr>
                <w:sz w:val="18"/>
                <w:szCs w:val="18"/>
              </w:rPr>
            </w:pPr>
            <w:r w:rsidRPr="00B46545">
              <w:rPr>
                <w:sz w:val="18"/>
                <w:szCs w:val="18"/>
              </w:rPr>
              <w:t>2</w:t>
            </w:r>
          </w:p>
        </w:tc>
        <w:tc>
          <w:tcPr>
            <w:tcW w:w="2688"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contextualSpacing/>
              <w:jc w:val="center"/>
              <w:rPr>
                <w:rFonts w:eastAsia="Calibri"/>
                <w:sz w:val="18"/>
                <w:szCs w:val="18"/>
                <w:lang w:eastAsia="en-US"/>
              </w:rPr>
            </w:pPr>
            <w:r w:rsidRPr="00B46545">
              <w:rPr>
                <w:rFonts w:eastAsia="Calibri"/>
                <w:sz w:val="18"/>
                <w:szCs w:val="18"/>
                <w:lang w:eastAsia="en-US"/>
              </w:rPr>
              <w:t>ДК 021:2015 -  03220000-9 «Овочі, фрукти та горіхи»</w:t>
            </w:r>
          </w:p>
        </w:tc>
        <w:tc>
          <w:tcPr>
            <w:tcW w:w="1559"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contextualSpacing/>
              <w:jc w:val="center"/>
              <w:rPr>
                <w:rFonts w:eastAsia="Calibri"/>
                <w:sz w:val="18"/>
                <w:szCs w:val="18"/>
                <w:lang w:eastAsia="en-US"/>
              </w:rPr>
            </w:pPr>
            <w:r w:rsidRPr="00B46545">
              <w:rPr>
                <w:rFonts w:eastAsia="Calibri"/>
                <w:sz w:val="18"/>
                <w:szCs w:val="18"/>
                <w:lang w:eastAsia="en-US"/>
              </w:rPr>
              <w:t xml:space="preserve">капуста </w:t>
            </w:r>
          </w:p>
        </w:tc>
        <w:tc>
          <w:tcPr>
            <w:tcW w:w="1276"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contextualSpacing/>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pStyle w:val="aa"/>
              <w:spacing w:line="240" w:lineRule="auto"/>
              <w:contextualSpacing/>
              <w:jc w:val="center"/>
              <w:rPr>
                <w:sz w:val="18"/>
                <w:szCs w:val="18"/>
                <w:lang w:val="uk-UA"/>
              </w:rPr>
            </w:pPr>
            <w:r w:rsidRPr="00B46545">
              <w:rPr>
                <w:sz w:val="18"/>
                <w:szCs w:val="18"/>
                <w:lang w:val="uk-UA"/>
              </w:rPr>
              <w:t>кг</w:t>
            </w:r>
          </w:p>
        </w:tc>
        <w:tc>
          <w:tcPr>
            <w:tcW w:w="993" w:type="dxa"/>
            <w:tcBorders>
              <w:top w:val="single" w:sz="4" w:space="0" w:color="auto"/>
              <w:left w:val="single" w:sz="4" w:space="0" w:color="auto"/>
              <w:bottom w:val="single" w:sz="4" w:space="0" w:color="auto"/>
              <w:right w:val="single" w:sz="4" w:space="0" w:color="auto"/>
            </w:tcBorders>
            <w:vAlign w:val="center"/>
          </w:tcPr>
          <w:p w:rsidR="008E7E0F" w:rsidRPr="00B46545" w:rsidRDefault="00C868BC" w:rsidP="008E7E0F">
            <w:pPr>
              <w:contextualSpacing/>
              <w:jc w:val="center"/>
              <w:rPr>
                <w:sz w:val="18"/>
                <w:szCs w:val="18"/>
              </w:rPr>
            </w:pPr>
            <w:r w:rsidRPr="00B46545">
              <w:rPr>
                <w:sz w:val="18"/>
                <w:szCs w:val="18"/>
              </w:rPr>
              <w:t>200</w:t>
            </w:r>
            <w:r w:rsidR="008E7E0F" w:rsidRPr="00B46545">
              <w:rPr>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jc w:val="center"/>
              <w:rPr>
                <w:sz w:val="18"/>
                <w:szCs w:val="18"/>
              </w:rPr>
            </w:pPr>
          </w:p>
        </w:tc>
      </w:tr>
      <w:tr w:rsidR="00B46545" w:rsidRPr="00B46545" w:rsidTr="008D5A30">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jc w:val="center"/>
              <w:rPr>
                <w:sz w:val="18"/>
                <w:szCs w:val="18"/>
              </w:rPr>
            </w:pPr>
            <w:r w:rsidRPr="00B46545">
              <w:rPr>
                <w:sz w:val="18"/>
                <w:szCs w:val="18"/>
              </w:rPr>
              <w:t>3</w:t>
            </w:r>
          </w:p>
        </w:tc>
        <w:tc>
          <w:tcPr>
            <w:tcW w:w="2688"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contextualSpacing/>
              <w:jc w:val="center"/>
              <w:rPr>
                <w:rFonts w:eastAsia="Calibri"/>
                <w:sz w:val="18"/>
                <w:szCs w:val="18"/>
                <w:lang w:eastAsia="en-US"/>
              </w:rPr>
            </w:pPr>
            <w:r w:rsidRPr="00B46545">
              <w:rPr>
                <w:rFonts w:eastAsia="Calibri"/>
                <w:sz w:val="18"/>
                <w:szCs w:val="18"/>
                <w:lang w:eastAsia="en-US"/>
              </w:rPr>
              <w:t>ДК 021:2015 -  03220000-9 «Овочі, фрукти та горіхи»</w:t>
            </w:r>
          </w:p>
        </w:tc>
        <w:tc>
          <w:tcPr>
            <w:tcW w:w="1559"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contextualSpacing/>
              <w:jc w:val="center"/>
              <w:rPr>
                <w:rFonts w:eastAsia="Calibri"/>
                <w:sz w:val="18"/>
                <w:szCs w:val="18"/>
                <w:lang w:eastAsia="en-US"/>
              </w:rPr>
            </w:pPr>
            <w:r w:rsidRPr="00B46545">
              <w:rPr>
                <w:rFonts w:eastAsia="Calibri"/>
                <w:sz w:val="18"/>
                <w:szCs w:val="18"/>
                <w:lang w:eastAsia="en-US"/>
              </w:rPr>
              <w:t>морква</w:t>
            </w:r>
          </w:p>
        </w:tc>
        <w:tc>
          <w:tcPr>
            <w:tcW w:w="1276"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contextualSpacing/>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pStyle w:val="aa"/>
              <w:spacing w:line="240" w:lineRule="auto"/>
              <w:contextualSpacing/>
              <w:jc w:val="center"/>
              <w:rPr>
                <w:sz w:val="18"/>
                <w:szCs w:val="18"/>
                <w:lang w:val="uk-UA"/>
              </w:rPr>
            </w:pPr>
            <w:r w:rsidRPr="00B46545">
              <w:rPr>
                <w:sz w:val="18"/>
                <w:szCs w:val="18"/>
                <w:lang w:val="uk-UA"/>
              </w:rPr>
              <w:t>кг</w:t>
            </w:r>
          </w:p>
        </w:tc>
        <w:tc>
          <w:tcPr>
            <w:tcW w:w="993" w:type="dxa"/>
            <w:tcBorders>
              <w:top w:val="single" w:sz="4" w:space="0" w:color="auto"/>
              <w:left w:val="single" w:sz="4" w:space="0" w:color="auto"/>
              <w:bottom w:val="single" w:sz="4" w:space="0" w:color="auto"/>
              <w:right w:val="single" w:sz="4" w:space="0" w:color="auto"/>
            </w:tcBorders>
            <w:vAlign w:val="center"/>
          </w:tcPr>
          <w:p w:rsidR="008E7E0F" w:rsidRPr="00B46545" w:rsidRDefault="00C868BC" w:rsidP="008E7E0F">
            <w:pPr>
              <w:contextualSpacing/>
              <w:jc w:val="center"/>
              <w:rPr>
                <w:sz w:val="18"/>
                <w:szCs w:val="18"/>
              </w:rPr>
            </w:pPr>
            <w:r w:rsidRPr="00B46545">
              <w:rPr>
                <w:sz w:val="18"/>
                <w:szCs w:val="18"/>
              </w:rPr>
              <w:t>70</w:t>
            </w:r>
            <w:r w:rsidR="008E7E0F" w:rsidRPr="00B46545">
              <w:rPr>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jc w:val="center"/>
              <w:rPr>
                <w:sz w:val="18"/>
                <w:szCs w:val="18"/>
              </w:rPr>
            </w:pPr>
          </w:p>
        </w:tc>
      </w:tr>
      <w:tr w:rsidR="00B46545" w:rsidRPr="00B46545" w:rsidTr="008D5A30">
        <w:trPr>
          <w:trHeight w:val="20"/>
        </w:trPr>
        <w:tc>
          <w:tcPr>
            <w:tcW w:w="10031" w:type="dxa"/>
            <w:gridSpan w:val="8"/>
            <w:tcBorders>
              <w:top w:val="single" w:sz="4" w:space="0" w:color="auto"/>
              <w:left w:val="single" w:sz="4" w:space="0" w:color="auto"/>
              <w:bottom w:val="single" w:sz="4" w:space="0" w:color="auto"/>
              <w:right w:val="single" w:sz="4" w:space="0" w:color="auto"/>
            </w:tcBorders>
            <w:vAlign w:val="center"/>
          </w:tcPr>
          <w:p w:rsidR="008D5A30" w:rsidRPr="00B46545" w:rsidRDefault="008D5A30" w:rsidP="008D5A30">
            <w:pPr>
              <w:jc w:val="center"/>
              <w:rPr>
                <w:sz w:val="18"/>
                <w:szCs w:val="18"/>
              </w:rPr>
            </w:pPr>
            <w:r w:rsidRPr="00B46545">
              <w:rPr>
                <w:b/>
                <w:sz w:val="18"/>
                <w:szCs w:val="18"/>
              </w:rPr>
              <w:t xml:space="preserve">для БМЦ </w:t>
            </w:r>
            <w:r w:rsidRPr="00B46545">
              <w:rPr>
                <w:b/>
                <w:i/>
                <w:sz w:val="18"/>
                <w:szCs w:val="18"/>
                <w:u w:val="single"/>
              </w:rPr>
              <w:t>м.Одеса,  вул. Пастера,11 (продовольчий склад)</w:t>
            </w:r>
          </w:p>
        </w:tc>
      </w:tr>
      <w:tr w:rsidR="00B46545" w:rsidRPr="00B46545" w:rsidTr="008D5A30">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E7E0F" w:rsidRPr="00B46545" w:rsidRDefault="00C868BC" w:rsidP="008E7E0F">
            <w:pPr>
              <w:jc w:val="center"/>
              <w:rPr>
                <w:sz w:val="18"/>
                <w:szCs w:val="18"/>
              </w:rPr>
            </w:pPr>
            <w:r w:rsidRPr="00B46545">
              <w:rPr>
                <w:sz w:val="18"/>
                <w:szCs w:val="18"/>
              </w:rPr>
              <w:t>4</w:t>
            </w:r>
          </w:p>
        </w:tc>
        <w:tc>
          <w:tcPr>
            <w:tcW w:w="2688"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contextualSpacing/>
              <w:jc w:val="center"/>
              <w:rPr>
                <w:rFonts w:eastAsia="Calibri"/>
                <w:sz w:val="18"/>
                <w:szCs w:val="18"/>
                <w:lang w:eastAsia="en-US"/>
              </w:rPr>
            </w:pPr>
            <w:r w:rsidRPr="00B46545">
              <w:rPr>
                <w:rFonts w:eastAsia="Calibri"/>
                <w:sz w:val="18"/>
                <w:szCs w:val="18"/>
                <w:lang w:eastAsia="en-US"/>
              </w:rPr>
              <w:t>ДК 021:2015 -  03220000-9 «Овочі, фрукти та горіхи»</w:t>
            </w:r>
          </w:p>
        </w:tc>
        <w:tc>
          <w:tcPr>
            <w:tcW w:w="1559"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contextualSpacing/>
              <w:jc w:val="center"/>
              <w:rPr>
                <w:rFonts w:eastAsia="Calibri"/>
                <w:sz w:val="18"/>
                <w:szCs w:val="18"/>
                <w:lang w:eastAsia="en-US"/>
              </w:rPr>
            </w:pPr>
            <w:r w:rsidRPr="00B46545">
              <w:rPr>
                <w:rFonts w:eastAsia="Calibri"/>
                <w:sz w:val="18"/>
                <w:szCs w:val="18"/>
                <w:lang w:eastAsia="en-US"/>
              </w:rPr>
              <w:t>буряк</w:t>
            </w:r>
          </w:p>
        </w:tc>
        <w:tc>
          <w:tcPr>
            <w:tcW w:w="1276"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contextualSpacing/>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pStyle w:val="aa"/>
              <w:spacing w:line="240" w:lineRule="auto"/>
              <w:contextualSpacing/>
              <w:jc w:val="center"/>
              <w:rPr>
                <w:sz w:val="18"/>
                <w:szCs w:val="18"/>
                <w:lang w:val="uk-UA"/>
              </w:rPr>
            </w:pPr>
            <w:r w:rsidRPr="00B46545">
              <w:rPr>
                <w:sz w:val="18"/>
                <w:szCs w:val="18"/>
                <w:lang w:val="uk-UA"/>
              </w:rPr>
              <w:t>кг</w:t>
            </w:r>
          </w:p>
        </w:tc>
        <w:tc>
          <w:tcPr>
            <w:tcW w:w="993" w:type="dxa"/>
            <w:tcBorders>
              <w:top w:val="single" w:sz="4" w:space="0" w:color="auto"/>
              <w:left w:val="single" w:sz="4" w:space="0" w:color="auto"/>
              <w:bottom w:val="single" w:sz="4" w:space="0" w:color="auto"/>
              <w:right w:val="single" w:sz="4" w:space="0" w:color="auto"/>
            </w:tcBorders>
            <w:vAlign w:val="center"/>
          </w:tcPr>
          <w:p w:rsidR="008E7E0F" w:rsidRPr="00B46545" w:rsidRDefault="00C868BC" w:rsidP="008E7E0F">
            <w:pPr>
              <w:contextualSpacing/>
              <w:jc w:val="center"/>
              <w:rPr>
                <w:sz w:val="18"/>
                <w:szCs w:val="18"/>
              </w:rPr>
            </w:pPr>
            <w:r w:rsidRPr="00B46545">
              <w:rPr>
                <w:sz w:val="18"/>
                <w:szCs w:val="18"/>
              </w:rPr>
              <w:t>250</w:t>
            </w:r>
            <w:r w:rsidR="008E7E0F" w:rsidRPr="00B46545">
              <w:rPr>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jc w:val="center"/>
              <w:rPr>
                <w:sz w:val="18"/>
                <w:szCs w:val="18"/>
              </w:rPr>
            </w:pPr>
          </w:p>
        </w:tc>
      </w:tr>
      <w:tr w:rsidR="00B46545" w:rsidRPr="00B46545" w:rsidTr="008D5A30">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E7E0F" w:rsidRPr="00B46545" w:rsidRDefault="00C868BC" w:rsidP="008E7E0F">
            <w:pPr>
              <w:jc w:val="center"/>
              <w:rPr>
                <w:sz w:val="18"/>
                <w:szCs w:val="18"/>
              </w:rPr>
            </w:pPr>
            <w:r w:rsidRPr="00B46545">
              <w:rPr>
                <w:sz w:val="18"/>
                <w:szCs w:val="18"/>
              </w:rPr>
              <w:t>5</w:t>
            </w:r>
          </w:p>
        </w:tc>
        <w:tc>
          <w:tcPr>
            <w:tcW w:w="2688"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contextualSpacing/>
              <w:jc w:val="center"/>
              <w:rPr>
                <w:rFonts w:eastAsia="Calibri"/>
                <w:sz w:val="18"/>
                <w:szCs w:val="18"/>
                <w:lang w:eastAsia="en-US"/>
              </w:rPr>
            </w:pPr>
            <w:r w:rsidRPr="00B46545">
              <w:rPr>
                <w:rFonts w:eastAsia="Calibri"/>
                <w:sz w:val="18"/>
                <w:szCs w:val="18"/>
                <w:lang w:eastAsia="en-US"/>
              </w:rPr>
              <w:t>ДК 021:2015 -  03220000-9 «Овочі, фрукти та горіхи»</w:t>
            </w:r>
          </w:p>
        </w:tc>
        <w:tc>
          <w:tcPr>
            <w:tcW w:w="1559"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contextualSpacing/>
              <w:jc w:val="center"/>
              <w:rPr>
                <w:rFonts w:eastAsia="Calibri"/>
                <w:sz w:val="18"/>
                <w:szCs w:val="18"/>
                <w:lang w:eastAsia="en-US"/>
              </w:rPr>
            </w:pPr>
            <w:r w:rsidRPr="00B46545">
              <w:rPr>
                <w:rFonts w:eastAsia="Calibri"/>
                <w:sz w:val="18"/>
                <w:szCs w:val="18"/>
                <w:lang w:eastAsia="en-US"/>
              </w:rPr>
              <w:t xml:space="preserve">капуста </w:t>
            </w:r>
          </w:p>
        </w:tc>
        <w:tc>
          <w:tcPr>
            <w:tcW w:w="1276"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contextualSpacing/>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pStyle w:val="aa"/>
              <w:spacing w:line="240" w:lineRule="auto"/>
              <w:contextualSpacing/>
              <w:jc w:val="center"/>
              <w:rPr>
                <w:sz w:val="18"/>
                <w:szCs w:val="18"/>
                <w:lang w:val="uk-UA"/>
              </w:rPr>
            </w:pPr>
            <w:r w:rsidRPr="00B46545">
              <w:rPr>
                <w:sz w:val="18"/>
                <w:szCs w:val="18"/>
                <w:lang w:val="uk-UA"/>
              </w:rPr>
              <w:t>кг</w:t>
            </w:r>
          </w:p>
        </w:tc>
        <w:tc>
          <w:tcPr>
            <w:tcW w:w="993" w:type="dxa"/>
            <w:tcBorders>
              <w:top w:val="single" w:sz="4" w:space="0" w:color="auto"/>
              <w:left w:val="single" w:sz="4" w:space="0" w:color="auto"/>
              <w:bottom w:val="single" w:sz="4" w:space="0" w:color="auto"/>
              <w:right w:val="single" w:sz="4" w:space="0" w:color="auto"/>
            </w:tcBorders>
            <w:vAlign w:val="center"/>
          </w:tcPr>
          <w:p w:rsidR="008E7E0F" w:rsidRPr="00B46545" w:rsidRDefault="00C868BC" w:rsidP="00C868BC">
            <w:pPr>
              <w:contextualSpacing/>
              <w:jc w:val="center"/>
              <w:rPr>
                <w:sz w:val="18"/>
                <w:szCs w:val="18"/>
              </w:rPr>
            </w:pPr>
            <w:r w:rsidRPr="00B46545">
              <w:rPr>
                <w:sz w:val="18"/>
                <w:szCs w:val="18"/>
              </w:rPr>
              <w:t>250</w:t>
            </w:r>
            <w:r w:rsidR="008E7E0F" w:rsidRPr="00B46545">
              <w:rPr>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vAlign w:val="center"/>
          </w:tcPr>
          <w:p w:rsidR="008E7E0F" w:rsidRPr="00B46545" w:rsidRDefault="008E7E0F" w:rsidP="008E7E0F">
            <w:pPr>
              <w:jc w:val="center"/>
              <w:rPr>
                <w:sz w:val="18"/>
                <w:szCs w:val="18"/>
              </w:rPr>
            </w:pPr>
          </w:p>
        </w:tc>
      </w:tr>
      <w:tr w:rsidR="00B46545" w:rsidRPr="00B46545" w:rsidTr="008D5A30">
        <w:trPr>
          <w:trHeight w:val="20"/>
        </w:trPr>
        <w:tc>
          <w:tcPr>
            <w:tcW w:w="4673" w:type="dxa"/>
            <w:gridSpan w:val="3"/>
            <w:tcBorders>
              <w:top w:val="single" w:sz="4" w:space="0" w:color="auto"/>
              <w:left w:val="single" w:sz="4" w:space="0" w:color="auto"/>
              <w:bottom w:val="single" w:sz="4" w:space="0" w:color="auto"/>
              <w:right w:val="single" w:sz="4" w:space="0" w:color="auto"/>
            </w:tcBorders>
            <w:hideMark/>
          </w:tcPr>
          <w:p w:rsidR="008D5A30" w:rsidRPr="00B46545" w:rsidRDefault="008D5A30" w:rsidP="008D5A30">
            <w:pPr>
              <w:jc w:val="right"/>
              <w:rPr>
                <w:i/>
                <w:sz w:val="18"/>
                <w:szCs w:val="18"/>
              </w:rPr>
            </w:pPr>
            <w:r w:rsidRPr="00B46545">
              <w:rPr>
                <w:i/>
                <w:sz w:val="18"/>
                <w:szCs w:val="18"/>
              </w:rPr>
              <w:t>Усього</w:t>
            </w:r>
          </w:p>
        </w:tc>
        <w:tc>
          <w:tcPr>
            <w:tcW w:w="1276" w:type="dxa"/>
            <w:tcBorders>
              <w:top w:val="single" w:sz="4" w:space="0" w:color="auto"/>
              <w:left w:val="single" w:sz="4" w:space="0" w:color="auto"/>
              <w:bottom w:val="single" w:sz="4" w:space="0" w:color="auto"/>
              <w:right w:val="single" w:sz="4" w:space="0" w:color="auto"/>
            </w:tcBorders>
          </w:tcPr>
          <w:p w:rsidR="008D5A30" w:rsidRPr="00B46545" w:rsidRDefault="008D5A30" w:rsidP="008D5A30">
            <w:pPr>
              <w:jc w:val="center"/>
              <w:rPr>
                <w: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8D5A30" w:rsidRPr="00B46545" w:rsidRDefault="008D5A30" w:rsidP="008D5A30">
            <w:pPr>
              <w:jc w:val="center"/>
              <w:rPr>
                <w: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D5A30" w:rsidRPr="00B46545" w:rsidRDefault="008E7E0F" w:rsidP="00C868BC">
            <w:pPr>
              <w:ind w:left="-83" w:right="-140"/>
              <w:jc w:val="center"/>
              <w:rPr>
                <w:bCs/>
                <w:sz w:val="18"/>
                <w:szCs w:val="18"/>
              </w:rPr>
            </w:pPr>
            <w:r w:rsidRPr="00B46545">
              <w:rPr>
                <w:bCs/>
                <w:sz w:val="18"/>
                <w:szCs w:val="18"/>
              </w:rPr>
              <w:t>9</w:t>
            </w:r>
            <w:r w:rsidR="00C868BC" w:rsidRPr="00B46545">
              <w:rPr>
                <w:bCs/>
                <w:sz w:val="18"/>
                <w:szCs w:val="18"/>
              </w:rPr>
              <w:t>70</w:t>
            </w:r>
            <w:r w:rsidR="008D5A30" w:rsidRPr="00B46545">
              <w:rPr>
                <w:bCs/>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rsidR="008D5A30" w:rsidRPr="00B46545" w:rsidRDefault="008D5A30" w:rsidP="008D5A30">
            <w:pPr>
              <w:jc w:val="center"/>
              <w:rPr>
                <w:i/>
                <w:sz w:val="18"/>
                <w:szCs w:val="18"/>
              </w:rPr>
            </w:pPr>
            <w:r w:rsidRPr="00B46545">
              <w:rPr>
                <w:i/>
                <w:sz w:val="18"/>
                <w:szCs w:val="18"/>
              </w:rPr>
              <w:t>Х</w:t>
            </w:r>
          </w:p>
        </w:tc>
        <w:tc>
          <w:tcPr>
            <w:tcW w:w="1389" w:type="dxa"/>
            <w:tcBorders>
              <w:top w:val="single" w:sz="4" w:space="0" w:color="auto"/>
              <w:left w:val="single" w:sz="4" w:space="0" w:color="auto"/>
              <w:bottom w:val="single" w:sz="4" w:space="0" w:color="auto"/>
              <w:right w:val="single" w:sz="4" w:space="0" w:color="auto"/>
            </w:tcBorders>
            <w:vAlign w:val="center"/>
          </w:tcPr>
          <w:p w:rsidR="008D5A30" w:rsidRPr="00B46545" w:rsidRDefault="008D5A30" w:rsidP="008D5A30">
            <w:pPr>
              <w:jc w:val="center"/>
              <w:rPr>
                <w:sz w:val="18"/>
                <w:szCs w:val="18"/>
              </w:rPr>
            </w:pPr>
          </w:p>
        </w:tc>
      </w:tr>
      <w:tr w:rsidR="00B46545" w:rsidRPr="00B46545" w:rsidTr="008D5A30">
        <w:trPr>
          <w:trHeight w:val="20"/>
        </w:trPr>
        <w:tc>
          <w:tcPr>
            <w:tcW w:w="8642" w:type="dxa"/>
            <w:gridSpan w:val="7"/>
            <w:tcBorders>
              <w:top w:val="single" w:sz="4" w:space="0" w:color="auto"/>
              <w:left w:val="single" w:sz="4" w:space="0" w:color="auto"/>
              <w:bottom w:val="single" w:sz="4" w:space="0" w:color="auto"/>
              <w:right w:val="single" w:sz="4" w:space="0" w:color="auto"/>
            </w:tcBorders>
          </w:tcPr>
          <w:p w:rsidR="008D5A30" w:rsidRPr="00B46545" w:rsidRDefault="008D5A30" w:rsidP="008D5A30">
            <w:pPr>
              <w:ind w:left="-83" w:right="-140"/>
              <w:jc w:val="right"/>
              <w:rPr>
                <w:i/>
                <w:sz w:val="18"/>
                <w:szCs w:val="18"/>
              </w:rPr>
            </w:pPr>
            <w:r w:rsidRPr="00B46545">
              <w:rPr>
                <w:i/>
                <w:sz w:val="18"/>
                <w:szCs w:val="18"/>
              </w:rPr>
              <w:t>Разом з ПДВ ,грн</w:t>
            </w:r>
          </w:p>
        </w:tc>
        <w:tc>
          <w:tcPr>
            <w:tcW w:w="1389" w:type="dxa"/>
            <w:tcBorders>
              <w:top w:val="single" w:sz="4" w:space="0" w:color="auto"/>
              <w:left w:val="single" w:sz="4" w:space="0" w:color="auto"/>
              <w:bottom w:val="single" w:sz="4" w:space="0" w:color="auto"/>
              <w:right w:val="single" w:sz="4" w:space="0" w:color="auto"/>
            </w:tcBorders>
            <w:vAlign w:val="center"/>
          </w:tcPr>
          <w:p w:rsidR="008D5A30" w:rsidRPr="00B46545" w:rsidRDefault="008D5A30" w:rsidP="008D5A30">
            <w:pPr>
              <w:jc w:val="center"/>
              <w:rPr>
                <w:i/>
                <w:sz w:val="18"/>
                <w:szCs w:val="18"/>
              </w:rPr>
            </w:pPr>
          </w:p>
        </w:tc>
      </w:tr>
      <w:tr w:rsidR="00B46545" w:rsidRPr="00B46545" w:rsidTr="008D5A30">
        <w:trPr>
          <w:trHeight w:val="20"/>
        </w:trPr>
        <w:tc>
          <w:tcPr>
            <w:tcW w:w="8642" w:type="dxa"/>
            <w:gridSpan w:val="7"/>
            <w:tcBorders>
              <w:top w:val="single" w:sz="4" w:space="0" w:color="auto"/>
              <w:left w:val="single" w:sz="4" w:space="0" w:color="auto"/>
              <w:bottom w:val="single" w:sz="4" w:space="0" w:color="auto"/>
              <w:right w:val="single" w:sz="4" w:space="0" w:color="auto"/>
            </w:tcBorders>
          </w:tcPr>
          <w:p w:rsidR="008D5A30" w:rsidRPr="00B46545" w:rsidRDefault="008D5A30" w:rsidP="008D5A30">
            <w:pPr>
              <w:ind w:left="-83" w:right="-140"/>
              <w:jc w:val="right"/>
              <w:rPr>
                <w:i/>
                <w:sz w:val="18"/>
                <w:szCs w:val="18"/>
              </w:rPr>
            </w:pPr>
            <w:r w:rsidRPr="00B46545">
              <w:rPr>
                <w:i/>
                <w:sz w:val="18"/>
                <w:szCs w:val="18"/>
              </w:rPr>
              <w:t>ПДВ ,грн.</w:t>
            </w:r>
          </w:p>
        </w:tc>
        <w:tc>
          <w:tcPr>
            <w:tcW w:w="1389" w:type="dxa"/>
            <w:tcBorders>
              <w:top w:val="single" w:sz="4" w:space="0" w:color="auto"/>
              <w:left w:val="single" w:sz="4" w:space="0" w:color="auto"/>
              <w:bottom w:val="single" w:sz="4" w:space="0" w:color="auto"/>
              <w:right w:val="single" w:sz="4" w:space="0" w:color="auto"/>
            </w:tcBorders>
            <w:vAlign w:val="center"/>
          </w:tcPr>
          <w:p w:rsidR="008D5A30" w:rsidRPr="00B46545" w:rsidRDefault="008D5A30" w:rsidP="008D5A30">
            <w:pPr>
              <w:jc w:val="center"/>
              <w:rPr>
                <w:i/>
                <w:sz w:val="18"/>
                <w:szCs w:val="18"/>
              </w:rPr>
            </w:pPr>
          </w:p>
        </w:tc>
      </w:tr>
    </w:tbl>
    <w:p w:rsidR="00A5056B" w:rsidRPr="00B46545" w:rsidRDefault="00A5056B" w:rsidP="00A5056B">
      <w:pPr>
        <w:jc w:val="both"/>
        <w:rPr>
          <w:i/>
          <w:iCs/>
          <w:sz w:val="20"/>
          <w:szCs w:val="20"/>
        </w:rPr>
      </w:pPr>
      <w:r w:rsidRPr="00B46545">
        <w:rPr>
          <w:i/>
          <w:iCs/>
          <w:sz w:val="20"/>
          <w:szCs w:val="20"/>
        </w:rPr>
        <w:t>*Якщо Учасник не є платником ПДВ у строчці (ПДВ) зазначити 0.</w:t>
      </w:r>
    </w:p>
    <w:p w:rsidR="00A5056B" w:rsidRPr="00B46545" w:rsidRDefault="00A5056B" w:rsidP="00A5056B">
      <w:pPr>
        <w:ind w:right="-284"/>
        <w:rPr>
          <w:b/>
          <w:sz w:val="20"/>
          <w:szCs w:val="20"/>
        </w:rPr>
      </w:pPr>
      <w:r w:rsidRPr="00B46545">
        <w:rPr>
          <w:b/>
          <w:sz w:val="20"/>
          <w:szCs w:val="20"/>
        </w:rPr>
        <w:t>Разом по специфікації сума _______грн</w:t>
      </w:r>
      <w:r w:rsidRPr="00B46545">
        <w:rPr>
          <w:b/>
          <w:i/>
          <w:iCs/>
          <w:sz w:val="20"/>
          <w:szCs w:val="20"/>
        </w:rPr>
        <w:t xml:space="preserve">. </w:t>
      </w:r>
      <w:r w:rsidRPr="00B46545">
        <w:rPr>
          <w:bCs/>
          <w:iCs/>
          <w:sz w:val="20"/>
          <w:szCs w:val="20"/>
        </w:rPr>
        <w:t>(</w:t>
      </w:r>
      <w:r w:rsidRPr="00B46545">
        <w:rPr>
          <w:sz w:val="20"/>
          <w:szCs w:val="20"/>
        </w:rPr>
        <w:t>_______________________________________ грн. ____коп</w:t>
      </w:r>
      <w:r w:rsidRPr="00B46545">
        <w:rPr>
          <w:bCs/>
          <w:sz w:val="20"/>
          <w:szCs w:val="20"/>
        </w:rPr>
        <w:t>.), в</w:t>
      </w:r>
      <w:r w:rsidRPr="00B46545">
        <w:rPr>
          <w:sz w:val="20"/>
          <w:szCs w:val="20"/>
        </w:rPr>
        <w:t xml:space="preserve"> тому числі ПДВ 20% - _____________________грн. </w:t>
      </w:r>
    </w:p>
    <w:p w:rsidR="00A5056B" w:rsidRPr="00B46545" w:rsidRDefault="00A5056B" w:rsidP="00A5056B">
      <w:pPr>
        <w:ind w:right="-284"/>
        <w:rPr>
          <w:b/>
        </w:rPr>
      </w:pPr>
    </w:p>
    <w:tbl>
      <w:tblPr>
        <w:tblW w:w="0" w:type="auto"/>
        <w:tblLook w:val="01E0" w:firstRow="1" w:lastRow="1" w:firstColumn="1" w:lastColumn="1" w:noHBand="0" w:noVBand="0"/>
      </w:tblPr>
      <w:tblGrid>
        <w:gridCol w:w="4683"/>
        <w:gridCol w:w="4672"/>
      </w:tblGrid>
      <w:tr w:rsidR="00A5056B" w:rsidRPr="00B46545" w:rsidTr="006773D1">
        <w:trPr>
          <w:trHeight w:val="1358"/>
        </w:trPr>
        <w:tc>
          <w:tcPr>
            <w:tcW w:w="4683" w:type="dxa"/>
          </w:tcPr>
          <w:p w:rsidR="00A5056B" w:rsidRPr="00B46545" w:rsidRDefault="00A5056B" w:rsidP="006773D1">
            <w:pPr>
              <w:widowControl w:val="0"/>
              <w:shd w:val="clear" w:color="auto" w:fill="FFFFFF"/>
              <w:tabs>
                <w:tab w:val="left" w:pos="709"/>
              </w:tabs>
              <w:suppressAutoHyphens/>
              <w:rPr>
                <w:rFonts w:eastAsia="Droid Sans Fallback" w:cs="Lohit Hindi"/>
                <w:b/>
                <w:sz w:val="20"/>
                <w:szCs w:val="20"/>
                <w:lang w:eastAsia="zh-CN" w:bidi="hi-IN"/>
              </w:rPr>
            </w:pPr>
          </w:p>
          <w:p w:rsidR="00A5056B" w:rsidRPr="00B46545" w:rsidRDefault="00A5056B" w:rsidP="006773D1">
            <w:pPr>
              <w:widowControl w:val="0"/>
              <w:shd w:val="clear" w:color="auto" w:fill="FFFFFF"/>
              <w:tabs>
                <w:tab w:val="left" w:pos="709"/>
              </w:tabs>
              <w:suppressAutoHyphens/>
              <w:rPr>
                <w:rFonts w:eastAsia="Droid Sans Fallback" w:cs="Lohit Hindi"/>
                <w:b/>
                <w:sz w:val="20"/>
                <w:szCs w:val="20"/>
                <w:lang w:eastAsia="zh-CN" w:bidi="hi-IN"/>
              </w:rPr>
            </w:pPr>
          </w:p>
          <w:p w:rsidR="00A5056B" w:rsidRPr="00B46545" w:rsidRDefault="00A5056B" w:rsidP="006773D1">
            <w:pPr>
              <w:widowControl w:val="0"/>
              <w:shd w:val="clear" w:color="auto" w:fill="FFFFFF"/>
              <w:tabs>
                <w:tab w:val="left" w:pos="709"/>
              </w:tabs>
              <w:suppressAutoHyphens/>
              <w:rPr>
                <w:rFonts w:eastAsia="Droid Sans Fallback" w:cs="Lohit Hindi"/>
                <w:b/>
                <w:sz w:val="20"/>
                <w:szCs w:val="20"/>
                <w:lang w:eastAsia="zh-CN" w:bidi="hi-IN"/>
              </w:rPr>
            </w:pPr>
            <w:r w:rsidRPr="00B46545">
              <w:rPr>
                <w:rFonts w:eastAsia="Droid Sans Fallback" w:cs="Lohit Hindi"/>
                <w:b/>
                <w:sz w:val="20"/>
                <w:szCs w:val="20"/>
                <w:lang w:eastAsia="zh-CN" w:bidi="hi-IN"/>
              </w:rPr>
              <w:t>Покупець:</w:t>
            </w:r>
          </w:p>
          <w:p w:rsidR="00A5056B" w:rsidRPr="00B46545" w:rsidRDefault="00A5056B" w:rsidP="006773D1">
            <w:pPr>
              <w:widowControl w:val="0"/>
              <w:shd w:val="clear" w:color="auto" w:fill="FFFFFF"/>
              <w:tabs>
                <w:tab w:val="left" w:pos="709"/>
              </w:tabs>
              <w:suppressAutoHyphens/>
              <w:rPr>
                <w:rFonts w:eastAsia="Droid Sans Fallback" w:cs="Lohit Hindi"/>
                <w:b/>
                <w:sz w:val="20"/>
                <w:szCs w:val="20"/>
                <w:lang w:eastAsia="zh-CN" w:bidi="hi-IN"/>
              </w:rPr>
            </w:pPr>
          </w:p>
          <w:p w:rsidR="00A5056B" w:rsidRPr="00B46545" w:rsidRDefault="00A5056B" w:rsidP="006773D1">
            <w:pPr>
              <w:widowControl w:val="0"/>
              <w:shd w:val="clear" w:color="auto" w:fill="FFFFFF"/>
              <w:tabs>
                <w:tab w:val="left" w:pos="709"/>
              </w:tabs>
              <w:suppressAutoHyphens/>
              <w:rPr>
                <w:rFonts w:eastAsia="Droid Sans Fallback" w:cs="Lohit Hindi"/>
                <w:b/>
                <w:sz w:val="20"/>
                <w:szCs w:val="20"/>
                <w:lang w:eastAsia="zh-CN" w:bidi="hi-IN"/>
              </w:rPr>
            </w:pPr>
            <w:r w:rsidRPr="00B46545">
              <w:rPr>
                <w:b/>
              </w:rPr>
              <w:t>______________________</w:t>
            </w:r>
          </w:p>
        </w:tc>
        <w:tc>
          <w:tcPr>
            <w:tcW w:w="4672" w:type="dxa"/>
          </w:tcPr>
          <w:p w:rsidR="00A5056B" w:rsidRPr="00B46545" w:rsidRDefault="00A5056B" w:rsidP="006773D1">
            <w:pPr>
              <w:rPr>
                <w:b/>
                <w:sz w:val="20"/>
                <w:szCs w:val="20"/>
              </w:rPr>
            </w:pPr>
          </w:p>
          <w:p w:rsidR="00A5056B" w:rsidRPr="00B46545" w:rsidRDefault="00A5056B" w:rsidP="006773D1">
            <w:pPr>
              <w:rPr>
                <w:b/>
                <w:sz w:val="20"/>
                <w:szCs w:val="20"/>
              </w:rPr>
            </w:pPr>
          </w:p>
          <w:p w:rsidR="00A5056B" w:rsidRPr="00B46545" w:rsidRDefault="00A5056B" w:rsidP="006773D1">
            <w:pPr>
              <w:rPr>
                <w:b/>
                <w:sz w:val="20"/>
                <w:szCs w:val="20"/>
              </w:rPr>
            </w:pPr>
            <w:r w:rsidRPr="00B46545">
              <w:rPr>
                <w:b/>
                <w:sz w:val="20"/>
                <w:szCs w:val="20"/>
              </w:rPr>
              <w:t>Постачальник:</w:t>
            </w:r>
          </w:p>
          <w:p w:rsidR="00A5056B" w:rsidRPr="00B46545" w:rsidRDefault="00A5056B" w:rsidP="006773D1">
            <w:pPr>
              <w:rPr>
                <w:b/>
                <w:sz w:val="20"/>
                <w:szCs w:val="20"/>
              </w:rPr>
            </w:pPr>
          </w:p>
          <w:p w:rsidR="00A5056B" w:rsidRPr="00B46545" w:rsidRDefault="00A5056B" w:rsidP="006773D1">
            <w:pPr>
              <w:rPr>
                <w:b/>
                <w:sz w:val="20"/>
                <w:szCs w:val="20"/>
                <w:vertAlign w:val="superscript"/>
              </w:rPr>
            </w:pPr>
            <w:r w:rsidRPr="00B46545">
              <w:rPr>
                <w:b/>
                <w:sz w:val="20"/>
                <w:szCs w:val="20"/>
              </w:rPr>
              <w:t xml:space="preserve">______________________________  </w:t>
            </w:r>
          </w:p>
        </w:tc>
      </w:tr>
    </w:tbl>
    <w:p w:rsidR="008D5A30" w:rsidRPr="00B46545" w:rsidRDefault="008D5A30" w:rsidP="00A5056B">
      <w:pPr>
        <w:spacing w:after="160" w:line="259" w:lineRule="auto"/>
        <w:rPr>
          <w:b/>
          <w:i/>
          <w:sz w:val="20"/>
          <w:szCs w:val="20"/>
        </w:rPr>
      </w:pPr>
    </w:p>
    <w:p w:rsidR="008E7E0F" w:rsidRPr="00B46545" w:rsidRDefault="00BB4D6E" w:rsidP="00A5056B">
      <w:pPr>
        <w:spacing w:after="160" w:line="259" w:lineRule="auto"/>
        <w:rPr>
          <w:b/>
          <w:i/>
          <w:sz w:val="20"/>
          <w:szCs w:val="20"/>
        </w:rPr>
      </w:pPr>
      <w:r w:rsidRPr="00B46545">
        <w:rPr>
          <w:b/>
          <w:i/>
          <w:sz w:val="20"/>
          <w:szCs w:val="20"/>
        </w:rPr>
        <w:t xml:space="preserve">                                                                                                                                 </w:t>
      </w:r>
    </w:p>
    <w:p w:rsidR="008E7E0F" w:rsidRPr="00B46545" w:rsidRDefault="008E7E0F" w:rsidP="00A5056B">
      <w:pPr>
        <w:spacing w:after="160" w:line="259" w:lineRule="auto"/>
        <w:rPr>
          <w:b/>
          <w:i/>
          <w:sz w:val="20"/>
          <w:szCs w:val="20"/>
        </w:rPr>
      </w:pPr>
    </w:p>
    <w:p w:rsidR="008E7E0F" w:rsidRPr="00B46545" w:rsidRDefault="008E7E0F" w:rsidP="00A5056B">
      <w:pPr>
        <w:spacing w:after="160" w:line="259" w:lineRule="auto"/>
        <w:rPr>
          <w:b/>
          <w:i/>
          <w:sz w:val="20"/>
          <w:szCs w:val="20"/>
        </w:rPr>
      </w:pPr>
    </w:p>
    <w:p w:rsidR="008E7E0F" w:rsidRPr="00B46545" w:rsidRDefault="008E7E0F" w:rsidP="00A5056B">
      <w:pPr>
        <w:spacing w:after="160" w:line="259" w:lineRule="auto"/>
        <w:rPr>
          <w:b/>
          <w:i/>
          <w:sz w:val="20"/>
          <w:szCs w:val="20"/>
        </w:rPr>
      </w:pPr>
    </w:p>
    <w:p w:rsidR="008E7E0F" w:rsidRPr="00B46545" w:rsidRDefault="008E7E0F" w:rsidP="00A5056B">
      <w:pPr>
        <w:spacing w:after="160" w:line="259" w:lineRule="auto"/>
        <w:rPr>
          <w:b/>
          <w:i/>
          <w:sz w:val="20"/>
          <w:szCs w:val="20"/>
        </w:rPr>
      </w:pPr>
    </w:p>
    <w:p w:rsidR="008E7E0F" w:rsidRPr="00B46545" w:rsidRDefault="008E7E0F" w:rsidP="00A5056B">
      <w:pPr>
        <w:spacing w:after="160" w:line="259" w:lineRule="auto"/>
        <w:rPr>
          <w:b/>
          <w:i/>
          <w:sz w:val="20"/>
          <w:szCs w:val="20"/>
        </w:rPr>
      </w:pPr>
    </w:p>
    <w:p w:rsidR="008E7E0F" w:rsidRPr="00B46545" w:rsidRDefault="008E7E0F" w:rsidP="00A5056B">
      <w:pPr>
        <w:spacing w:after="160" w:line="259" w:lineRule="auto"/>
        <w:rPr>
          <w:b/>
          <w:i/>
          <w:sz w:val="20"/>
          <w:szCs w:val="20"/>
        </w:rPr>
      </w:pPr>
    </w:p>
    <w:p w:rsidR="008E7E0F" w:rsidRPr="00B46545" w:rsidRDefault="008E7E0F" w:rsidP="00A5056B">
      <w:pPr>
        <w:spacing w:after="160" w:line="259" w:lineRule="auto"/>
        <w:rPr>
          <w:b/>
          <w:i/>
          <w:sz w:val="20"/>
          <w:szCs w:val="20"/>
        </w:rPr>
      </w:pPr>
    </w:p>
    <w:p w:rsidR="008E7E0F" w:rsidRPr="00B46545" w:rsidRDefault="008E7E0F" w:rsidP="00A5056B">
      <w:pPr>
        <w:spacing w:after="160" w:line="259" w:lineRule="auto"/>
        <w:rPr>
          <w:b/>
          <w:i/>
          <w:sz w:val="20"/>
          <w:szCs w:val="20"/>
        </w:rPr>
      </w:pPr>
    </w:p>
    <w:p w:rsidR="00C868BC" w:rsidRPr="00B46545" w:rsidRDefault="00C868BC" w:rsidP="00A5056B">
      <w:pPr>
        <w:spacing w:after="160" w:line="259" w:lineRule="auto"/>
        <w:rPr>
          <w:b/>
          <w:i/>
          <w:sz w:val="20"/>
          <w:szCs w:val="20"/>
        </w:rPr>
      </w:pPr>
    </w:p>
    <w:p w:rsidR="00C868BC" w:rsidRPr="00B46545" w:rsidRDefault="00C868BC" w:rsidP="00A5056B">
      <w:pPr>
        <w:spacing w:after="160" w:line="259" w:lineRule="auto"/>
        <w:rPr>
          <w:b/>
          <w:i/>
          <w:sz w:val="20"/>
          <w:szCs w:val="20"/>
        </w:rPr>
      </w:pPr>
    </w:p>
    <w:p w:rsidR="00C868BC" w:rsidRPr="00B46545" w:rsidRDefault="00C868BC" w:rsidP="00A5056B">
      <w:pPr>
        <w:spacing w:after="160" w:line="259" w:lineRule="auto"/>
        <w:rPr>
          <w:b/>
          <w:i/>
          <w:sz w:val="20"/>
          <w:szCs w:val="20"/>
        </w:rPr>
      </w:pPr>
    </w:p>
    <w:p w:rsidR="00C868BC" w:rsidRPr="00B46545" w:rsidRDefault="00C868BC" w:rsidP="00A5056B">
      <w:pPr>
        <w:spacing w:after="160" w:line="259" w:lineRule="auto"/>
        <w:rPr>
          <w:b/>
          <w:i/>
          <w:sz w:val="20"/>
          <w:szCs w:val="20"/>
        </w:rPr>
      </w:pPr>
    </w:p>
    <w:p w:rsidR="008E7E0F" w:rsidRPr="00B46545" w:rsidRDefault="008E7E0F" w:rsidP="00A5056B">
      <w:pPr>
        <w:spacing w:after="160" w:line="259" w:lineRule="auto"/>
        <w:rPr>
          <w:b/>
          <w:i/>
          <w:sz w:val="20"/>
          <w:szCs w:val="20"/>
        </w:rPr>
      </w:pPr>
    </w:p>
    <w:p w:rsidR="008E7E0F" w:rsidRPr="00B46545" w:rsidRDefault="008E7E0F" w:rsidP="00A5056B">
      <w:pPr>
        <w:spacing w:after="160" w:line="259" w:lineRule="auto"/>
        <w:rPr>
          <w:b/>
          <w:i/>
          <w:sz w:val="20"/>
          <w:szCs w:val="20"/>
        </w:rPr>
      </w:pPr>
    </w:p>
    <w:p w:rsidR="00A5056B" w:rsidRPr="00B46545" w:rsidRDefault="008E7E0F" w:rsidP="00A5056B">
      <w:pPr>
        <w:spacing w:after="160" w:line="259" w:lineRule="auto"/>
        <w:rPr>
          <w:b/>
          <w:i/>
          <w:sz w:val="20"/>
          <w:szCs w:val="20"/>
        </w:rPr>
      </w:pPr>
      <w:r w:rsidRPr="00B46545">
        <w:rPr>
          <w:b/>
          <w:i/>
          <w:sz w:val="20"/>
          <w:szCs w:val="20"/>
        </w:rPr>
        <w:t xml:space="preserve">                                                                                                                        </w:t>
      </w:r>
      <w:r w:rsidR="00BB4D6E" w:rsidRPr="00B46545">
        <w:rPr>
          <w:b/>
          <w:i/>
          <w:sz w:val="20"/>
          <w:szCs w:val="20"/>
        </w:rPr>
        <w:t xml:space="preserve">                                       </w:t>
      </w:r>
      <w:r w:rsidR="00A5056B" w:rsidRPr="00B46545">
        <w:rPr>
          <w:b/>
          <w:i/>
          <w:sz w:val="20"/>
          <w:szCs w:val="20"/>
        </w:rPr>
        <w:t>Додаток №3</w:t>
      </w:r>
    </w:p>
    <w:p w:rsidR="00A5056B" w:rsidRPr="00B46545" w:rsidRDefault="00A5056B" w:rsidP="00A5056B">
      <w:pPr>
        <w:pStyle w:val="a3"/>
        <w:spacing w:after="0"/>
        <w:jc w:val="right"/>
        <w:rPr>
          <w:rFonts w:ascii="Times New Roman" w:hAnsi="Times New Roman"/>
          <w:b/>
          <w:i/>
          <w:lang w:val="uk-UA"/>
        </w:rPr>
      </w:pPr>
      <w:r w:rsidRPr="00B46545">
        <w:rPr>
          <w:rFonts w:ascii="Times New Roman" w:hAnsi="Times New Roman"/>
          <w:b/>
          <w:i/>
          <w:lang w:val="uk-UA"/>
        </w:rPr>
        <w:t>до Договору №_______</w:t>
      </w:r>
    </w:p>
    <w:p w:rsidR="00A5056B" w:rsidRPr="00B46545" w:rsidRDefault="00A5056B" w:rsidP="00A5056B">
      <w:pPr>
        <w:autoSpaceDE w:val="0"/>
        <w:autoSpaceDN w:val="0"/>
        <w:jc w:val="right"/>
        <w:rPr>
          <w:i/>
          <w:sz w:val="20"/>
          <w:szCs w:val="20"/>
        </w:rPr>
      </w:pPr>
      <w:r w:rsidRPr="00B46545">
        <w:rPr>
          <w:b/>
          <w:i/>
          <w:sz w:val="20"/>
          <w:szCs w:val="20"/>
        </w:rPr>
        <w:t>від  «___»________202</w:t>
      </w:r>
      <w:r w:rsidR="00881A34" w:rsidRPr="00B46545">
        <w:rPr>
          <w:b/>
          <w:i/>
          <w:sz w:val="20"/>
          <w:szCs w:val="20"/>
        </w:rPr>
        <w:t>3</w:t>
      </w:r>
      <w:r w:rsidRPr="00B46545">
        <w:rPr>
          <w:b/>
          <w:i/>
          <w:sz w:val="20"/>
          <w:szCs w:val="20"/>
        </w:rPr>
        <w:t xml:space="preserve"> р</w:t>
      </w:r>
      <w:r w:rsidRPr="00B46545">
        <w:rPr>
          <w:i/>
          <w:sz w:val="20"/>
          <w:szCs w:val="20"/>
        </w:rPr>
        <w:t>.</w:t>
      </w:r>
    </w:p>
    <w:p w:rsidR="00A5056B" w:rsidRPr="00B46545" w:rsidRDefault="00A5056B" w:rsidP="00A5056B">
      <w:pPr>
        <w:pStyle w:val="Standard"/>
        <w:ind w:left="426"/>
        <w:jc w:val="center"/>
        <w:rPr>
          <w:lang w:val="uk-UA"/>
        </w:rPr>
      </w:pPr>
    </w:p>
    <w:p w:rsidR="00A5056B" w:rsidRPr="00B46545" w:rsidRDefault="00A5056B" w:rsidP="00A5056B">
      <w:pPr>
        <w:pStyle w:val="Standard"/>
        <w:ind w:left="426"/>
        <w:jc w:val="center"/>
        <w:rPr>
          <w:lang w:val="uk-UA"/>
        </w:rPr>
      </w:pPr>
    </w:p>
    <w:p w:rsidR="00A5056B" w:rsidRPr="00B46545" w:rsidRDefault="00A5056B" w:rsidP="00A5056B">
      <w:pPr>
        <w:pStyle w:val="Standard"/>
        <w:ind w:left="426"/>
        <w:jc w:val="center"/>
        <w:rPr>
          <w:lang w:val="uk-UA"/>
        </w:rPr>
      </w:pPr>
    </w:p>
    <w:p w:rsidR="00A5056B" w:rsidRPr="00B46545" w:rsidRDefault="00A5056B" w:rsidP="00A5056B">
      <w:pPr>
        <w:pStyle w:val="Standard"/>
        <w:ind w:left="426"/>
        <w:jc w:val="both"/>
        <w:rPr>
          <w:lang w:val="uk-UA"/>
        </w:rPr>
      </w:pPr>
    </w:p>
    <w:p w:rsidR="00A5056B" w:rsidRPr="00B46545" w:rsidRDefault="00A5056B" w:rsidP="00A5056B">
      <w:pPr>
        <w:pStyle w:val="Standard"/>
        <w:ind w:left="426"/>
        <w:jc w:val="both"/>
        <w:rPr>
          <w:b/>
          <w:sz w:val="22"/>
          <w:szCs w:val="22"/>
          <w:lang w:val="uk-UA"/>
        </w:rPr>
      </w:pPr>
      <w:r w:rsidRPr="00B46545">
        <w:rPr>
          <w:sz w:val="22"/>
          <w:szCs w:val="22"/>
          <w:lang w:val="uk-UA"/>
        </w:rPr>
        <w:t xml:space="preserve">     Згідно Наказу Міністерства фінансів України  від 30.09.2014 № 987 та Положення про документальне забезпечення записів у бухгалтерському обліку, затвердженого наказом Міністерства фінансів України від 24.05.1995 року № 88, </w:t>
      </w:r>
      <w:r w:rsidRPr="00B46545">
        <w:rPr>
          <w:b/>
          <w:sz w:val="22"/>
          <w:szCs w:val="22"/>
          <w:lang w:val="uk-UA"/>
        </w:rPr>
        <w:t>Одеський національний медичний університет доручає завідуючому складом Журнаковському І.І., завідуючій складом Коровіній Г.С.</w:t>
      </w:r>
      <w:r w:rsidR="00B471AF" w:rsidRPr="00B46545">
        <w:rPr>
          <w:b/>
          <w:sz w:val="22"/>
          <w:szCs w:val="22"/>
          <w:lang w:val="uk-UA"/>
        </w:rPr>
        <w:t xml:space="preserve"> </w:t>
      </w:r>
      <w:r w:rsidRPr="00B46545">
        <w:rPr>
          <w:b/>
          <w:sz w:val="22"/>
          <w:szCs w:val="22"/>
          <w:lang w:val="uk-UA"/>
        </w:rPr>
        <w:t>отримати товарно-матеріальні цінності від ______________________________.</w:t>
      </w:r>
    </w:p>
    <w:p w:rsidR="00A5056B" w:rsidRPr="00B46545" w:rsidRDefault="00A5056B" w:rsidP="00A5056B">
      <w:pPr>
        <w:pStyle w:val="Standard"/>
        <w:ind w:left="426"/>
        <w:jc w:val="both"/>
        <w:rPr>
          <w:sz w:val="22"/>
          <w:szCs w:val="22"/>
          <w:lang w:val="uk-UA"/>
        </w:rPr>
      </w:pPr>
      <w:r w:rsidRPr="00B46545">
        <w:rPr>
          <w:sz w:val="22"/>
          <w:szCs w:val="22"/>
          <w:lang w:val="uk-UA"/>
        </w:rPr>
        <w:t>Зразок підпису матеріально-відповідальної особи, яка має право отримувати товарно-матеріальні цінності</w:t>
      </w:r>
    </w:p>
    <w:p w:rsidR="00A5056B" w:rsidRPr="00B46545" w:rsidRDefault="00A5056B" w:rsidP="00A5056B">
      <w:pPr>
        <w:pStyle w:val="Standard"/>
        <w:ind w:left="426"/>
        <w:jc w:val="both"/>
        <w:rPr>
          <w:sz w:val="22"/>
          <w:szCs w:val="22"/>
          <w:lang w:val="uk-UA"/>
        </w:rPr>
      </w:pPr>
    </w:p>
    <w:p w:rsidR="00A5056B" w:rsidRPr="00B46545" w:rsidRDefault="00A5056B" w:rsidP="00A5056B">
      <w:pPr>
        <w:pStyle w:val="Standard"/>
        <w:ind w:left="426"/>
        <w:jc w:val="both"/>
        <w:rPr>
          <w:sz w:val="22"/>
          <w:szCs w:val="22"/>
          <w:lang w:val="uk-UA"/>
        </w:rPr>
      </w:pPr>
      <w:r w:rsidRPr="00B46545">
        <w:rPr>
          <w:sz w:val="22"/>
          <w:szCs w:val="22"/>
          <w:lang w:val="uk-UA"/>
        </w:rPr>
        <w:t>________________________________     _________________________</w:t>
      </w:r>
    </w:p>
    <w:p w:rsidR="00A5056B" w:rsidRPr="00B46545" w:rsidRDefault="00A5056B" w:rsidP="00A5056B">
      <w:pPr>
        <w:pStyle w:val="Standard"/>
        <w:ind w:left="426"/>
        <w:jc w:val="both"/>
        <w:rPr>
          <w:sz w:val="22"/>
          <w:szCs w:val="22"/>
          <w:lang w:val="uk-UA"/>
        </w:rPr>
      </w:pPr>
    </w:p>
    <w:p w:rsidR="00A5056B" w:rsidRPr="00B46545" w:rsidRDefault="00A5056B" w:rsidP="00A5056B">
      <w:pPr>
        <w:pStyle w:val="Standard"/>
        <w:ind w:left="426"/>
        <w:jc w:val="both"/>
        <w:rPr>
          <w:sz w:val="22"/>
          <w:szCs w:val="22"/>
          <w:lang w:val="uk-UA"/>
        </w:rPr>
      </w:pPr>
      <w:r w:rsidRPr="00B46545">
        <w:rPr>
          <w:sz w:val="22"/>
          <w:szCs w:val="22"/>
          <w:lang w:val="uk-UA"/>
        </w:rPr>
        <w:t>________________________________     _________________________</w:t>
      </w:r>
    </w:p>
    <w:p w:rsidR="00A5056B" w:rsidRPr="00B46545" w:rsidRDefault="00A5056B" w:rsidP="00A5056B">
      <w:pPr>
        <w:pStyle w:val="Standard"/>
        <w:ind w:left="426"/>
        <w:jc w:val="both"/>
        <w:rPr>
          <w:sz w:val="22"/>
          <w:szCs w:val="22"/>
          <w:lang w:val="uk-UA"/>
        </w:rPr>
      </w:pPr>
    </w:p>
    <w:p w:rsidR="00A5056B" w:rsidRPr="00B46545" w:rsidRDefault="00A5056B" w:rsidP="00A5056B">
      <w:pPr>
        <w:pStyle w:val="Standard"/>
        <w:ind w:left="426"/>
        <w:jc w:val="both"/>
        <w:rPr>
          <w:sz w:val="22"/>
          <w:szCs w:val="22"/>
          <w:lang w:val="uk-UA"/>
        </w:rPr>
      </w:pPr>
      <w:r w:rsidRPr="00B46545">
        <w:rPr>
          <w:sz w:val="22"/>
          <w:szCs w:val="22"/>
          <w:lang w:val="uk-UA"/>
        </w:rPr>
        <w:t>________________________________     _________________________</w:t>
      </w:r>
    </w:p>
    <w:p w:rsidR="00A5056B" w:rsidRPr="00B46545" w:rsidRDefault="00A5056B" w:rsidP="00A5056B">
      <w:pPr>
        <w:pStyle w:val="Standard"/>
        <w:ind w:left="426"/>
        <w:jc w:val="both"/>
        <w:rPr>
          <w:sz w:val="22"/>
          <w:szCs w:val="22"/>
          <w:lang w:val="uk-UA"/>
        </w:rPr>
      </w:pPr>
    </w:p>
    <w:p w:rsidR="00A5056B" w:rsidRPr="00B46545" w:rsidRDefault="00A5056B" w:rsidP="00A5056B">
      <w:pPr>
        <w:pStyle w:val="Standard"/>
        <w:ind w:left="426"/>
        <w:jc w:val="both"/>
        <w:rPr>
          <w:sz w:val="22"/>
          <w:szCs w:val="22"/>
          <w:lang w:val="uk-UA"/>
        </w:rPr>
      </w:pPr>
    </w:p>
    <w:p w:rsidR="00A5056B" w:rsidRPr="00B46545" w:rsidRDefault="00A5056B" w:rsidP="00A5056B">
      <w:pPr>
        <w:pStyle w:val="Standard"/>
        <w:ind w:left="426"/>
        <w:jc w:val="both"/>
        <w:rPr>
          <w:sz w:val="22"/>
          <w:szCs w:val="22"/>
          <w:lang w:val="uk-UA"/>
        </w:rPr>
      </w:pPr>
    </w:p>
    <w:p w:rsidR="00A5056B" w:rsidRPr="00B46545" w:rsidRDefault="00A5056B" w:rsidP="00A5056B">
      <w:pPr>
        <w:pStyle w:val="Standard"/>
        <w:ind w:left="426"/>
        <w:jc w:val="both"/>
        <w:rPr>
          <w:sz w:val="22"/>
          <w:szCs w:val="22"/>
          <w:lang w:val="uk-UA"/>
        </w:rPr>
      </w:pPr>
    </w:p>
    <w:p w:rsidR="00A5056B" w:rsidRPr="00B46545" w:rsidRDefault="00A5056B" w:rsidP="00A5056B">
      <w:pPr>
        <w:pStyle w:val="Standard"/>
        <w:ind w:left="426"/>
        <w:jc w:val="both"/>
        <w:rPr>
          <w:sz w:val="22"/>
          <w:szCs w:val="22"/>
          <w:lang w:val="uk-UA"/>
        </w:rPr>
      </w:pPr>
    </w:p>
    <w:p w:rsidR="00A5056B" w:rsidRPr="00B46545" w:rsidRDefault="00A5056B" w:rsidP="00A5056B">
      <w:pPr>
        <w:pStyle w:val="Standard"/>
        <w:ind w:left="426"/>
        <w:jc w:val="both"/>
        <w:rPr>
          <w:sz w:val="22"/>
          <w:szCs w:val="22"/>
          <w:lang w:val="uk-UA"/>
        </w:rPr>
      </w:pPr>
    </w:p>
    <w:p w:rsidR="00A5056B" w:rsidRPr="00B46545" w:rsidRDefault="00A5056B" w:rsidP="00A5056B">
      <w:pPr>
        <w:widowControl w:val="0"/>
        <w:shd w:val="clear" w:color="auto" w:fill="FFFFFF"/>
        <w:tabs>
          <w:tab w:val="left" w:pos="709"/>
        </w:tabs>
        <w:suppressAutoHyphens/>
        <w:ind w:left="426"/>
        <w:jc w:val="both"/>
        <w:rPr>
          <w:rFonts w:eastAsia="Droid Sans Fallback" w:cs="Lohit Hindi"/>
          <w:b/>
          <w:sz w:val="22"/>
          <w:szCs w:val="22"/>
          <w:lang w:eastAsia="zh-CN" w:bidi="hi-IN"/>
        </w:rPr>
      </w:pPr>
    </w:p>
    <w:p w:rsidR="00A5056B" w:rsidRPr="00B46545" w:rsidRDefault="00A5056B" w:rsidP="00A5056B">
      <w:pPr>
        <w:pStyle w:val="Standard"/>
        <w:ind w:left="426"/>
        <w:jc w:val="both"/>
        <w:rPr>
          <w:rFonts w:eastAsia="Droid Sans Fallback" w:cs="Lohit Hindi"/>
          <w:b/>
          <w:sz w:val="22"/>
          <w:szCs w:val="22"/>
          <w:lang w:val="uk-UA"/>
        </w:rPr>
      </w:pPr>
      <w:r w:rsidRPr="00B46545">
        <w:rPr>
          <w:b/>
        </w:rPr>
        <w:t>_______________</w:t>
      </w:r>
      <w:r w:rsidRPr="00B46545">
        <w:rPr>
          <w:b/>
          <w:lang w:val="uk-UA"/>
        </w:rPr>
        <w:t>_________________</w:t>
      </w:r>
    </w:p>
    <w:p w:rsidR="00A5056B" w:rsidRPr="00B46545" w:rsidRDefault="00A5056B" w:rsidP="00A5056B">
      <w:pPr>
        <w:pStyle w:val="Standard"/>
        <w:ind w:left="426"/>
        <w:jc w:val="both"/>
        <w:rPr>
          <w:rFonts w:eastAsia="Droid Sans Fallback" w:cs="Lohit Hindi"/>
          <w:b/>
          <w:sz w:val="22"/>
          <w:szCs w:val="22"/>
          <w:lang w:val="uk-UA"/>
        </w:rPr>
      </w:pPr>
      <w:r w:rsidRPr="00B46545">
        <w:rPr>
          <w:rFonts w:eastAsia="Droid Sans Fallback" w:cs="Lohit Hindi"/>
          <w:b/>
          <w:sz w:val="22"/>
          <w:szCs w:val="22"/>
          <w:vertAlign w:val="superscript"/>
        </w:rPr>
        <w:t>м. п.</w:t>
      </w:r>
    </w:p>
    <w:p w:rsidR="00A5056B" w:rsidRPr="00B46545" w:rsidRDefault="00A5056B" w:rsidP="00A5056B">
      <w:pPr>
        <w:pStyle w:val="Standard"/>
        <w:ind w:left="426"/>
        <w:jc w:val="both"/>
        <w:rPr>
          <w:b/>
          <w:sz w:val="22"/>
          <w:szCs w:val="22"/>
          <w:lang w:val="uk-UA"/>
        </w:rPr>
      </w:pPr>
      <w:r w:rsidRPr="00B46545">
        <w:rPr>
          <w:b/>
          <w:sz w:val="22"/>
          <w:szCs w:val="22"/>
          <w:lang w:val="uk-UA"/>
        </w:rPr>
        <w:t xml:space="preserve">Гол. бухгалтер__________________________ </w:t>
      </w:r>
    </w:p>
    <w:p w:rsidR="00523098" w:rsidRPr="00B46545" w:rsidRDefault="00523098" w:rsidP="0063512C">
      <w:pPr>
        <w:pStyle w:val="a3"/>
        <w:spacing w:after="0"/>
        <w:jc w:val="right"/>
        <w:rPr>
          <w:lang w:val="uk-UA"/>
        </w:rPr>
      </w:pPr>
    </w:p>
    <w:sectPr w:rsidR="00523098" w:rsidRPr="00B46545" w:rsidSect="0060414C">
      <w:footerReference w:type="default" r:id="rId10"/>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39" w:rsidRDefault="009A1939" w:rsidP="0060414C">
      <w:r>
        <w:separator/>
      </w:r>
    </w:p>
  </w:endnote>
  <w:endnote w:type="continuationSeparator" w:id="0">
    <w:p w:rsidR="009A1939" w:rsidRDefault="009A1939" w:rsidP="0060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298274"/>
      <w:docPartObj>
        <w:docPartGallery w:val="Page Numbers (Bottom of Page)"/>
        <w:docPartUnique/>
      </w:docPartObj>
    </w:sdtPr>
    <w:sdtEndPr/>
    <w:sdtContent>
      <w:p w:rsidR="00F11200" w:rsidRDefault="00F11200" w:rsidP="00D5328F">
        <w:pPr>
          <w:pStyle w:val="ad"/>
        </w:pPr>
        <w:r w:rsidRPr="002B6F5D">
          <w:rPr>
            <w:bCs/>
            <w:i/>
            <w:sz w:val="16"/>
            <w:szCs w:val="16"/>
          </w:rPr>
          <w:t>Одеський національний медичний університет</w:t>
        </w:r>
        <w:r>
          <w:tab/>
        </w:r>
        <w:r>
          <w:tab/>
        </w:r>
        <w:r w:rsidR="0022749A">
          <w:fldChar w:fldCharType="begin"/>
        </w:r>
        <w:r w:rsidR="004C75BD">
          <w:instrText>PAGE   \* MERGEFORMAT</w:instrText>
        </w:r>
        <w:r w:rsidR="0022749A">
          <w:fldChar w:fldCharType="separate"/>
        </w:r>
        <w:r w:rsidR="003844CB" w:rsidRPr="003844CB">
          <w:rPr>
            <w:noProof/>
            <w:lang w:val="ru-RU"/>
          </w:rPr>
          <w:t>6</w:t>
        </w:r>
        <w:r w:rsidR="0022749A">
          <w:rPr>
            <w:noProof/>
            <w:lang w:val="ru-RU"/>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39" w:rsidRDefault="009A1939" w:rsidP="0060414C">
      <w:r>
        <w:separator/>
      </w:r>
    </w:p>
  </w:footnote>
  <w:footnote w:type="continuationSeparator" w:id="0">
    <w:p w:rsidR="009A1939" w:rsidRDefault="009A1939" w:rsidP="006041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C0"/>
    <w:rsid w:val="00025342"/>
    <w:rsid w:val="00026FC6"/>
    <w:rsid w:val="00033C8F"/>
    <w:rsid w:val="000510CC"/>
    <w:rsid w:val="000539A4"/>
    <w:rsid w:val="00055764"/>
    <w:rsid w:val="000A3123"/>
    <w:rsid w:val="000A7B58"/>
    <w:rsid w:val="000B0B6A"/>
    <w:rsid w:val="000B6731"/>
    <w:rsid w:val="000B784B"/>
    <w:rsid w:val="000C5CE4"/>
    <w:rsid w:val="000D1A59"/>
    <w:rsid w:val="000D713E"/>
    <w:rsid w:val="000E21FA"/>
    <w:rsid w:val="000E2FB3"/>
    <w:rsid w:val="000E345C"/>
    <w:rsid w:val="000E5477"/>
    <w:rsid w:val="000F0462"/>
    <w:rsid w:val="0010660B"/>
    <w:rsid w:val="00123FC5"/>
    <w:rsid w:val="00126B5A"/>
    <w:rsid w:val="00133522"/>
    <w:rsid w:val="001371C0"/>
    <w:rsid w:val="001704DC"/>
    <w:rsid w:val="00173A30"/>
    <w:rsid w:val="001858B3"/>
    <w:rsid w:val="001874EB"/>
    <w:rsid w:val="001875A3"/>
    <w:rsid w:val="001A0A8A"/>
    <w:rsid w:val="001A3776"/>
    <w:rsid w:val="001D0DB9"/>
    <w:rsid w:val="001D660A"/>
    <w:rsid w:val="00200B46"/>
    <w:rsid w:val="002016A9"/>
    <w:rsid w:val="00211576"/>
    <w:rsid w:val="00224B3A"/>
    <w:rsid w:val="0022749A"/>
    <w:rsid w:val="00233690"/>
    <w:rsid w:val="00247017"/>
    <w:rsid w:val="00247C83"/>
    <w:rsid w:val="00271B6E"/>
    <w:rsid w:val="00273CFC"/>
    <w:rsid w:val="0027556C"/>
    <w:rsid w:val="002867FB"/>
    <w:rsid w:val="002A4267"/>
    <w:rsid w:val="002B3446"/>
    <w:rsid w:val="002B48C7"/>
    <w:rsid w:val="002C05CD"/>
    <w:rsid w:val="002E2257"/>
    <w:rsid w:val="002E5829"/>
    <w:rsid w:val="002F0E85"/>
    <w:rsid w:val="002F2DB5"/>
    <w:rsid w:val="002F6461"/>
    <w:rsid w:val="003025D3"/>
    <w:rsid w:val="003032C6"/>
    <w:rsid w:val="00311359"/>
    <w:rsid w:val="003310F8"/>
    <w:rsid w:val="00345282"/>
    <w:rsid w:val="003844CB"/>
    <w:rsid w:val="00391DE5"/>
    <w:rsid w:val="00394645"/>
    <w:rsid w:val="003A40A0"/>
    <w:rsid w:val="003B12B9"/>
    <w:rsid w:val="003B507B"/>
    <w:rsid w:val="003D2C0A"/>
    <w:rsid w:val="003D58FC"/>
    <w:rsid w:val="003E6ADA"/>
    <w:rsid w:val="00414331"/>
    <w:rsid w:val="0043297B"/>
    <w:rsid w:val="0046102D"/>
    <w:rsid w:val="00472739"/>
    <w:rsid w:val="0047447B"/>
    <w:rsid w:val="00481444"/>
    <w:rsid w:val="004B1C66"/>
    <w:rsid w:val="004C0293"/>
    <w:rsid w:val="004C1B15"/>
    <w:rsid w:val="004C75BD"/>
    <w:rsid w:val="004D404E"/>
    <w:rsid w:val="004D4820"/>
    <w:rsid w:val="004E05D7"/>
    <w:rsid w:val="004E161E"/>
    <w:rsid w:val="004E27BD"/>
    <w:rsid w:val="004F3A3C"/>
    <w:rsid w:val="005118C4"/>
    <w:rsid w:val="00523098"/>
    <w:rsid w:val="005358BA"/>
    <w:rsid w:val="0055379F"/>
    <w:rsid w:val="00564EBC"/>
    <w:rsid w:val="00571762"/>
    <w:rsid w:val="005838E0"/>
    <w:rsid w:val="005878AA"/>
    <w:rsid w:val="00593062"/>
    <w:rsid w:val="005A4032"/>
    <w:rsid w:val="005A72D5"/>
    <w:rsid w:val="005B76DC"/>
    <w:rsid w:val="005D0D03"/>
    <w:rsid w:val="005E4F14"/>
    <w:rsid w:val="005F258B"/>
    <w:rsid w:val="0060414C"/>
    <w:rsid w:val="0060749E"/>
    <w:rsid w:val="0063512C"/>
    <w:rsid w:val="00636567"/>
    <w:rsid w:val="00640DED"/>
    <w:rsid w:val="006573EC"/>
    <w:rsid w:val="00662E29"/>
    <w:rsid w:val="006645F3"/>
    <w:rsid w:val="00666A4D"/>
    <w:rsid w:val="0068674F"/>
    <w:rsid w:val="006877A2"/>
    <w:rsid w:val="00692719"/>
    <w:rsid w:val="006B0D12"/>
    <w:rsid w:val="006B4263"/>
    <w:rsid w:val="006C4558"/>
    <w:rsid w:val="006D2112"/>
    <w:rsid w:val="0070127D"/>
    <w:rsid w:val="00702D45"/>
    <w:rsid w:val="00712986"/>
    <w:rsid w:val="007140B2"/>
    <w:rsid w:val="00715362"/>
    <w:rsid w:val="0071696F"/>
    <w:rsid w:val="00745AE1"/>
    <w:rsid w:val="00767C7A"/>
    <w:rsid w:val="00774A34"/>
    <w:rsid w:val="00775E70"/>
    <w:rsid w:val="007A130F"/>
    <w:rsid w:val="007A2DCE"/>
    <w:rsid w:val="007D43E8"/>
    <w:rsid w:val="007D659E"/>
    <w:rsid w:val="007E48EA"/>
    <w:rsid w:val="007F00A2"/>
    <w:rsid w:val="007F0B12"/>
    <w:rsid w:val="008169FC"/>
    <w:rsid w:val="0084324B"/>
    <w:rsid w:val="00857282"/>
    <w:rsid w:val="00865304"/>
    <w:rsid w:val="00881A34"/>
    <w:rsid w:val="00882102"/>
    <w:rsid w:val="008A0FC4"/>
    <w:rsid w:val="008C21C7"/>
    <w:rsid w:val="008D322E"/>
    <w:rsid w:val="008D5A30"/>
    <w:rsid w:val="008D7211"/>
    <w:rsid w:val="008E7E0F"/>
    <w:rsid w:val="008F7B2F"/>
    <w:rsid w:val="00907115"/>
    <w:rsid w:val="009229B8"/>
    <w:rsid w:val="00922B6D"/>
    <w:rsid w:val="009234F5"/>
    <w:rsid w:val="0093639E"/>
    <w:rsid w:val="00970897"/>
    <w:rsid w:val="009731E1"/>
    <w:rsid w:val="009A1939"/>
    <w:rsid w:val="009D345B"/>
    <w:rsid w:val="009E2884"/>
    <w:rsid w:val="009F4E33"/>
    <w:rsid w:val="009F4EF7"/>
    <w:rsid w:val="00A1475C"/>
    <w:rsid w:val="00A23C83"/>
    <w:rsid w:val="00A26E80"/>
    <w:rsid w:val="00A3466D"/>
    <w:rsid w:val="00A5056B"/>
    <w:rsid w:val="00A65137"/>
    <w:rsid w:val="00A73565"/>
    <w:rsid w:val="00A823BF"/>
    <w:rsid w:val="00AA357F"/>
    <w:rsid w:val="00AA5D2E"/>
    <w:rsid w:val="00AB1CC8"/>
    <w:rsid w:val="00AB77DD"/>
    <w:rsid w:val="00AC2754"/>
    <w:rsid w:val="00AD16A4"/>
    <w:rsid w:val="00AF578F"/>
    <w:rsid w:val="00B04AE3"/>
    <w:rsid w:val="00B16F34"/>
    <w:rsid w:val="00B21447"/>
    <w:rsid w:val="00B22ED6"/>
    <w:rsid w:val="00B27488"/>
    <w:rsid w:val="00B45EB2"/>
    <w:rsid w:val="00B461F4"/>
    <w:rsid w:val="00B46545"/>
    <w:rsid w:val="00B46C81"/>
    <w:rsid w:val="00B471AF"/>
    <w:rsid w:val="00B54AF7"/>
    <w:rsid w:val="00B62F24"/>
    <w:rsid w:val="00B63FFE"/>
    <w:rsid w:val="00B72869"/>
    <w:rsid w:val="00B90718"/>
    <w:rsid w:val="00BA66FC"/>
    <w:rsid w:val="00BB4D6E"/>
    <w:rsid w:val="00BB54A7"/>
    <w:rsid w:val="00BD22BA"/>
    <w:rsid w:val="00BE00B9"/>
    <w:rsid w:val="00C13A66"/>
    <w:rsid w:val="00C26550"/>
    <w:rsid w:val="00C3254A"/>
    <w:rsid w:val="00C33A60"/>
    <w:rsid w:val="00C6364E"/>
    <w:rsid w:val="00C84750"/>
    <w:rsid w:val="00C868BC"/>
    <w:rsid w:val="00CC04D8"/>
    <w:rsid w:val="00CC7BBC"/>
    <w:rsid w:val="00CF5F0C"/>
    <w:rsid w:val="00D220B9"/>
    <w:rsid w:val="00D27513"/>
    <w:rsid w:val="00D44CA8"/>
    <w:rsid w:val="00D5328F"/>
    <w:rsid w:val="00D54F1B"/>
    <w:rsid w:val="00D56FC6"/>
    <w:rsid w:val="00D73C6A"/>
    <w:rsid w:val="00D84605"/>
    <w:rsid w:val="00D959A5"/>
    <w:rsid w:val="00D969BE"/>
    <w:rsid w:val="00DC7955"/>
    <w:rsid w:val="00E2766E"/>
    <w:rsid w:val="00E476F9"/>
    <w:rsid w:val="00E678C7"/>
    <w:rsid w:val="00E87835"/>
    <w:rsid w:val="00E91EC4"/>
    <w:rsid w:val="00E977F2"/>
    <w:rsid w:val="00EA4D96"/>
    <w:rsid w:val="00EA757B"/>
    <w:rsid w:val="00EE68C4"/>
    <w:rsid w:val="00EF0534"/>
    <w:rsid w:val="00EF0A4D"/>
    <w:rsid w:val="00F06533"/>
    <w:rsid w:val="00F11200"/>
    <w:rsid w:val="00F22A4B"/>
    <w:rsid w:val="00F24272"/>
    <w:rsid w:val="00F51362"/>
    <w:rsid w:val="00F5416F"/>
    <w:rsid w:val="00F93155"/>
    <w:rsid w:val="00FA6AD7"/>
    <w:rsid w:val="00FD0860"/>
    <w:rsid w:val="00FD37FA"/>
    <w:rsid w:val="00FE0C01"/>
    <w:rsid w:val="00FF6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B48F30E-DDC0-4F05-AB10-748D61E0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1C0"/>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qFormat/>
    <w:rsid w:val="001371C0"/>
    <w:pPr>
      <w:autoSpaceDE w:val="0"/>
      <w:autoSpaceDN w:val="0"/>
      <w:spacing w:after="120"/>
      <w:jc w:val="both"/>
    </w:pPr>
    <w:rPr>
      <w:rFonts w:ascii="Arial" w:hAnsi="Arial"/>
      <w:sz w:val="20"/>
      <w:szCs w:val="20"/>
      <w:lang w:val="en-GB"/>
    </w:rPr>
  </w:style>
  <w:style w:type="character" w:customStyle="1" w:styleId="a4">
    <w:name w:val="Основной текст Знак"/>
    <w:aliases w:val="Çàã1 Знак,BO Знак,ID Знак,body indent Знак,andrad Знак,EHPT Знак,Body Text2 Знак"/>
    <w:basedOn w:val="a0"/>
    <w:link w:val="a3"/>
    <w:rsid w:val="001371C0"/>
    <w:rPr>
      <w:rFonts w:ascii="Arial" w:eastAsia="Times New Roman" w:hAnsi="Arial" w:cs="Times New Roman"/>
      <w:sz w:val="20"/>
      <w:szCs w:val="20"/>
      <w:lang w:val="en-GB"/>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6"/>
    <w:uiPriority w:val="99"/>
    <w:qFormat/>
    <w:rsid w:val="001371C0"/>
    <w:pPr>
      <w:spacing w:before="100" w:beforeAutospacing="1" w:after="100" w:afterAutospacing="1"/>
    </w:p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1371C0"/>
    <w:rPr>
      <w:rFonts w:ascii="Times New Roman" w:eastAsia="Times New Roman" w:hAnsi="Times New Roman" w:cs="Times New Roman"/>
      <w:sz w:val="24"/>
      <w:szCs w:val="24"/>
      <w:lang w:val="uk-UA"/>
    </w:rPr>
  </w:style>
  <w:style w:type="character" w:styleId="a7">
    <w:name w:val="Hyperlink"/>
    <w:rsid w:val="001371C0"/>
    <w:rPr>
      <w:color w:val="0000FF"/>
      <w:u w:val="single"/>
    </w:rPr>
  </w:style>
  <w:style w:type="paragraph" w:customStyle="1" w:styleId="1">
    <w:name w:val="Абзац списка1"/>
    <w:basedOn w:val="a"/>
    <w:qFormat/>
    <w:rsid w:val="001371C0"/>
    <w:pPr>
      <w:ind w:left="720"/>
      <w:contextualSpacing/>
    </w:pPr>
    <w:rPr>
      <w:lang w:val="ru-RU"/>
    </w:rPr>
  </w:style>
  <w:style w:type="paragraph" w:styleId="a8">
    <w:name w:val="Block Text"/>
    <w:basedOn w:val="a"/>
    <w:rsid w:val="001371C0"/>
    <w:pPr>
      <w:ind w:left="284" w:right="-58" w:firstLine="436"/>
      <w:jc w:val="both"/>
    </w:pPr>
    <w:rPr>
      <w:szCs w:val="20"/>
      <w:lang w:val="ru-RU"/>
    </w:rPr>
  </w:style>
  <w:style w:type="paragraph" w:styleId="3">
    <w:name w:val="Body Text Indent 3"/>
    <w:basedOn w:val="a"/>
    <w:link w:val="30"/>
    <w:uiPriority w:val="99"/>
    <w:unhideWhenUsed/>
    <w:rsid w:val="001371C0"/>
    <w:pPr>
      <w:spacing w:after="120"/>
      <w:ind w:left="283"/>
    </w:pPr>
    <w:rPr>
      <w:sz w:val="16"/>
      <w:szCs w:val="16"/>
    </w:rPr>
  </w:style>
  <w:style w:type="character" w:customStyle="1" w:styleId="30">
    <w:name w:val="Основной текст с отступом 3 Знак"/>
    <w:basedOn w:val="a0"/>
    <w:link w:val="3"/>
    <w:uiPriority w:val="99"/>
    <w:rsid w:val="001371C0"/>
    <w:rPr>
      <w:rFonts w:ascii="Times New Roman" w:eastAsia="Times New Roman" w:hAnsi="Times New Roman" w:cs="Times New Roman"/>
      <w:sz w:val="16"/>
      <w:szCs w:val="16"/>
      <w:lang w:val="uk-UA"/>
    </w:rPr>
  </w:style>
  <w:style w:type="paragraph" w:styleId="2">
    <w:name w:val="Body Text 2"/>
    <w:basedOn w:val="a"/>
    <w:link w:val="20"/>
    <w:uiPriority w:val="99"/>
    <w:semiHidden/>
    <w:unhideWhenUsed/>
    <w:rsid w:val="001371C0"/>
    <w:pPr>
      <w:suppressAutoHyphens/>
      <w:spacing w:after="120" w:line="480" w:lineRule="auto"/>
    </w:pPr>
    <w:rPr>
      <w:sz w:val="20"/>
      <w:szCs w:val="20"/>
      <w:lang w:eastAsia="zh-CN"/>
    </w:rPr>
  </w:style>
  <w:style w:type="character" w:customStyle="1" w:styleId="20">
    <w:name w:val="Основной текст 2 Знак"/>
    <w:basedOn w:val="a0"/>
    <w:link w:val="2"/>
    <w:uiPriority w:val="99"/>
    <w:semiHidden/>
    <w:rsid w:val="001371C0"/>
    <w:rPr>
      <w:rFonts w:ascii="Times New Roman" w:eastAsia="Times New Roman" w:hAnsi="Times New Roman" w:cs="Times New Roman"/>
      <w:sz w:val="20"/>
      <w:szCs w:val="20"/>
      <w:lang w:val="uk-UA" w:eastAsia="zh-CN"/>
    </w:rPr>
  </w:style>
  <w:style w:type="paragraph" w:customStyle="1" w:styleId="a9">
    <w:name w:val="Базовий"/>
    <w:qFormat/>
    <w:rsid w:val="001371C0"/>
    <w:pPr>
      <w:widowControl w:val="0"/>
      <w:tabs>
        <w:tab w:val="left" w:pos="709"/>
      </w:tabs>
      <w:suppressAutoHyphens/>
      <w:spacing w:after="200" w:line="276" w:lineRule="auto"/>
    </w:pPr>
    <w:rPr>
      <w:rFonts w:ascii="Times New Roman" w:eastAsia="Droid Sans Fallback" w:hAnsi="Times New Roman" w:cs="Lohit Hindi"/>
      <w:color w:val="00000A"/>
      <w:sz w:val="24"/>
      <w:szCs w:val="24"/>
      <w:lang w:val="uk-UA" w:eastAsia="zh-CN" w:bidi="hi-IN"/>
    </w:rPr>
  </w:style>
  <w:style w:type="paragraph" w:customStyle="1" w:styleId="Standard">
    <w:name w:val="Standard"/>
    <w:uiPriority w:val="99"/>
    <w:qFormat/>
    <w:rsid w:val="00B90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a">
    <w:name w:val="Базовый"/>
    <w:uiPriority w:val="99"/>
    <w:qFormat/>
    <w:rsid w:val="00345282"/>
    <w:pPr>
      <w:suppressAutoHyphens/>
      <w:spacing w:after="0" w:line="100" w:lineRule="atLeast"/>
    </w:pPr>
    <w:rPr>
      <w:rFonts w:ascii="Times New Roman" w:eastAsia="Times New Roman" w:hAnsi="Times New Roman" w:cs="Times New Roman"/>
      <w:sz w:val="24"/>
      <w:szCs w:val="24"/>
    </w:rPr>
  </w:style>
  <w:style w:type="paragraph" w:customStyle="1" w:styleId="Normal1">
    <w:name w:val="Normal1"/>
    <w:qFormat/>
    <w:rsid w:val="002B3446"/>
    <w:pPr>
      <w:spacing w:after="0" w:line="240" w:lineRule="auto"/>
    </w:pPr>
    <w:rPr>
      <w:rFonts w:ascii="Times New Roman" w:eastAsia="Times New Roman" w:hAnsi="Times New Roman" w:cs="Times New Roman"/>
      <w:sz w:val="20"/>
      <w:szCs w:val="20"/>
    </w:rPr>
  </w:style>
  <w:style w:type="character" w:customStyle="1" w:styleId="21">
    <w:name w:val="Основной текст (2)_"/>
    <w:rsid w:val="002B3446"/>
    <w:rPr>
      <w:shd w:val="clear" w:color="auto" w:fill="FFFFFF"/>
    </w:rPr>
  </w:style>
  <w:style w:type="paragraph" w:styleId="ab">
    <w:name w:val="header"/>
    <w:basedOn w:val="a"/>
    <w:link w:val="ac"/>
    <w:uiPriority w:val="99"/>
    <w:unhideWhenUsed/>
    <w:rsid w:val="0060414C"/>
    <w:pPr>
      <w:tabs>
        <w:tab w:val="center" w:pos="4819"/>
        <w:tab w:val="right" w:pos="9639"/>
      </w:tabs>
    </w:pPr>
  </w:style>
  <w:style w:type="character" w:customStyle="1" w:styleId="ac">
    <w:name w:val="Верхний колонтитул Знак"/>
    <w:basedOn w:val="a0"/>
    <w:link w:val="ab"/>
    <w:uiPriority w:val="99"/>
    <w:rsid w:val="0060414C"/>
    <w:rPr>
      <w:rFonts w:ascii="Times New Roman" w:eastAsia="Times New Roman" w:hAnsi="Times New Roman" w:cs="Times New Roman"/>
      <w:sz w:val="24"/>
      <w:szCs w:val="24"/>
      <w:lang w:val="uk-UA"/>
    </w:rPr>
  </w:style>
  <w:style w:type="paragraph" w:styleId="ad">
    <w:name w:val="footer"/>
    <w:basedOn w:val="a"/>
    <w:link w:val="ae"/>
    <w:uiPriority w:val="99"/>
    <w:unhideWhenUsed/>
    <w:rsid w:val="0060414C"/>
    <w:pPr>
      <w:tabs>
        <w:tab w:val="center" w:pos="4819"/>
        <w:tab w:val="right" w:pos="9639"/>
      </w:tabs>
    </w:pPr>
  </w:style>
  <w:style w:type="character" w:customStyle="1" w:styleId="ae">
    <w:name w:val="Нижний колонтитул Знак"/>
    <w:basedOn w:val="a0"/>
    <w:link w:val="ad"/>
    <w:uiPriority w:val="99"/>
    <w:rsid w:val="0060414C"/>
    <w:rPr>
      <w:rFonts w:ascii="Times New Roman" w:eastAsia="Times New Roman" w:hAnsi="Times New Roman" w:cs="Times New Roman"/>
      <w:sz w:val="24"/>
      <w:szCs w:val="24"/>
      <w:lang w:val="uk-UA"/>
    </w:rPr>
  </w:style>
  <w:style w:type="paragraph" w:customStyle="1" w:styleId="rvps2">
    <w:name w:val="rvps2"/>
    <w:basedOn w:val="a"/>
    <w:qFormat/>
    <w:rsid w:val="00AB1CC8"/>
    <w:pPr>
      <w:spacing w:before="100" w:beforeAutospacing="1" w:after="100" w:afterAutospacing="1"/>
    </w:pPr>
    <w:rPr>
      <w:lang w:val="ru-RU"/>
    </w:rPr>
  </w:style>
  <w:style w:type="paragraph" w:styleId="af">
    <w:name w:val="Balloon Text"/>
    <w:basedOn w:val="a"/>
    <w:link w:val="af0"/>
    <w:uiPriority w:val="99"/>
    <w:semiHidden/>
    <w:unhideWhenUsed/>
    <w:rsid w:val="00712986"/>
    <w:rPr>
      <w:rFonts w:ascii="Segoe UI" w:hAnsi="Segoe UI" w:cs="Segoe UI"/>
      <w:sz w:val="18"/>
      <w:szCs w:val="18"/>
    </w:rPr>
  </w:style>
  <w:style w:type="character" w:customStyle="1" w:styleId="af0">
    <w:name w:val="Текст выноски Знак"/>
    <w:basedOn w:val="a0"/>
    <w:link w:val="af"/>
    <w:uiPriority w:val="99"/>
    <w:semiHidden/>
    <w:rsid w:val="00712986"/>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5661">
      <w:bodyDiv w:val="1"/>
      <w:marLeft w:val="0"/>
      <w:marRight w:val="0"/>
      <w:marTop w:val="0"/>
      <w:marBottom w:val="0"/>
      <w:divBdr>
        <w:top w:val="none" w:sz="0" w:space="0" w:color="auto"/>
        <w:left w:val="none" w:sz="0" w:space="0" w:color="auto"/>
        <w:bottom w:val="none" w:sz="0" w:space="0" w:color="auto"/>
        <w:right w:val="none" w:sz="0" w:space="0" w:color="auto"/>
      </w:divBdr>
    </w:div>
    <w:div w:id="229271679">
      <w:bodyDiv w:val="1"/>
      <w:marLeft w:val="0"/>
      <w:marRight w:val="0"/>
      <w:marTop w:val="0"/>
      <w:marBottom w:val="0"/>
      <w:divBdr>
        <w:top w:val="none" w:sz="0" w:space="0" w:color="auto"/>
        <w:left w:val="none" w:sz="0" w:space="0" w:color="auto"/>
        <w:bottom w:val="none" w:sz="0" w:space="0" w:color="auto"/>
        <w:right w:val="none" w:sz="0" w:space="0" w:color="auto"/>
      </w:divBdr>
    </w:div>
    <w:div w:id="239369091">
      <w:bodyDiv w:val="1"/>
      <w:marLeft w:val="0"/>
      <w:marRight w:val="0"/>
      <w:marTop w:val="0"/>
      <w:marBottom w:val="0"/>
      <w:divBdr>
        <w:top w:val="none" w:sz="0" w:space="0" w:color="auto"/>
        <w:left w:val="none" w:sz="0" w:space="0" w:color="auto"/>
        <w:bottom w:val="none" w:sz="0" w:space="0" w:color="auto"/>
        <w:right w:val="none" w:sz="0" w:space="0" w:color="auto"/>
      </w:divBdr>
    </w:div>
    <w:div w:id="426662324">
      <w:bodyDiv w:val="1"/>
      <w:marLeft w:val="0"/>
      <w:marRight w:val="0"/>
      <w:marTop w:val="0"/>
      <w:marBottom w:val="0"/>
      <w:divBdr>
        <w:top w:val="none" w:sz="0" w:space="0" w:color="auto"/>
        <w:left w:val="none" w:sz="0" w:space="0" w:color="auto"/>
        <w:bottom w:val="none" w:sz="0" w:space="0" w:color="auto"/>
        <w:right w:val="none" w:sz="0" w:space="0" w:color="auto"/>
      </w:divBdr>
    </w:div>
    <w:div w:id="497306379">
      <w:bodyDiv w:val="1"/>
      <w:marLeft w:val="0"/>
      <w:marRight w:val="0"/>
      <w:marTop w:val="0"/>
      <w:marBottom w:val="0"/>
      <w:divBdr>
        <w:top w:val="none" w:sz="0" w:space="0" w:color="auto"/>
        <w:left w:val="none" w:sz="0" w:space="0" w:color="auto"/>
        <w:bottom w:val="none" w:sz="0" w:space="0" w:color="auto"/>
        <w:right w:val="none" w:sz="0" w:space="0" w:color="auto"/>
      </w:divBdr>
    </w:div>
    <w:div w:id="584807341">
      <w:bodyDiv w:val="1"/>
      <w:marLeft w:val="0"/>
      <w:marRight w:val="0"/>
      <w:marTop w:val="0"/>
      <w:marBottom w:val="0"/>
      <w:divBdr>
        <w:top w:val="none" w:sz="0" w:space="0" w:color="auto"/>
        <w:left w:val="none" w:sz="0" w:space="0" w:color="auto"/>
        <w:bottom w:val="none" w:sz="0" w:space="0" w:color="auto"/>
        <w:right w:val="none" w:sz="0" w:space="0" w:color="auto"/>
      </w:divBdr>
    </w:div>
    <w:div w:id="851378207">
      <w:bodyDiv w:val="1"/>
      <w:marLeft w:val="0"/>
      <w:marRight w:val="0"/>
      <w:marTop w:val="0"/>
      <w:marBottom w:val="0"/>
      <w:divBdr>
        <w:top w:val="none" w:sz="0" w:space="0" w:color="auto"/>
        <w:left w:val="none" w:sz="0" w:space="0" w:color="auto"/>
        <w:bottom w:val="none" w:sz="0" w:space="0" w:color="auto"/>
        <w:right w:val="none" w:sz="0" w:space="0" w:color="auto"/>
      </w:divBdr>
    </w:div>
    <w:div w:id="869612733">
      <w:bodyDiv w:val="1"/>
      <w:marLeft w:val="0"/>
      <w:marRight w:val="0"/>
      <w:marTop w:val="0"/>
      <w:marBottom w:val="0"/>
      <w:divBdr>
        <w:top w:val="none" w:sz="0" w:space="0" w:color="auto"/>
        <w:left w:val="none" w:sz="0" w:space="0" w:color="auto"/>
        <w:bottom w:val="none" w:sz="0" w:space="0" w:color="auto"/>
        <w:right w:val="none" w:sz="0" w:space="0" w:color="auto"/>
      </w:divBdr>
    </w:div>
    <w:div w:id="888958408">
      <w:bodyDiv w:val="1"/>
      <w:marLeft w:val="0"/>
      <w:marRight w:val="0"/>
      <w:marTop w:val="0"/>
      <w:marBottom w:val="0"/>
      <w:divBdr>
        <w:top w:val="none" w:sz="0" w:space="0" w:color="auto"/>
        <w:left w:val="none" w:sz="0" w:space="0" w:color="auto"/>
        <w:bottom w:val="none" w:sz="0" w:space="0" w:color="auto"/>
        <w:right w:val="none" w:sz="0" w:space="0" w:color="auto"/>
      </w:divBdr>
    </w:div>
    <w:div w:id="896664730">
      <w:bodyDiv w:val="1"/>
      <w:marLeft w:val="0"/>
      <w:marRight w:val="0"/>
      <w:marTop w:val="0"/>
      <w:marBottom w:val="0"/>
      <w:divBdr>
        <w:top w:val="none" w:sz="0" w:space="0" w:color="auto"/>
        <w:left w:val="none" w:sz="0" w:space="0" w:color="auto"/>
        <w:bottom w:val="none" w:sz="0" w:space="0" w:color="auto"/>
        <w:right w:val="none" w:sz="0" w:space="0" w:color="auto"/>
      </w:divBdr>
    </w:div>
    <w:div w:id="1023895726">
      <w:bodyDiv w:val="1"/>
      <w:marLeft w:val="0"/>
      <w:marRight w:val="0"/>
      <w:marTop w:val="0"/>
      <w:marBottom w:val="0"/>
      <w:divBdr>
        <w:top w:val="none" w:sz="0" w:space="0" w:color="auto"/>
        <w:left w:val="none" w:sz="0" w:space="0" w:color="auto"/>
        <w:bottom w:val="none" w:sz="0" w:space="0" w:color="auto"/>
        <w:right w:val="none" w:sz="0" w:space="0" w:color="auto"/>
      </w:divBdr>
    </w:div>
    <w:div w:id="1096637288">
      <w:bodyDiv w:val="1"/>
      <w:marLeft w:val="0"/>
      <w:marRight w:val="0"/>
      <w:marTop w:val="0"/>
      <w:marBottom w:val="0"/>
      <w:divBdr>
        <w:top w:val="none" w:sz="0" w:space="0" w:color="auto"/>
        <w:left w:val="none" w:sz="0" w:space="0" w:color="auto"/>
        <w:bottom w:val="none" w:sz="0" w:space="0" w:color="auto"/>
        <w:right w:val="none" w:sz="0" w:space="0" w:color="auto"/>
      </w:divBdr>
    </w:div>
    <w:div w:id="1189102284">
      <w:bodyDiv w:val="1"/>
      <w:marLeft w:val="0"/>
      <w:marRight w:val="0"/>
      <w:marTop w:val="0"/>
      <w:marBottom w:val="0"/>
      <w:divBdr>
        <w:top w:val="none" w:sz="0" w:space="0" w:color="auto"/>
        <w:left w:val="none" w:sz="0" w:space="0" w:color="auto"/>
        <w:bottom w:val="none" w:sz="0" w:space="0" w:color="auto"/>
        <w:right w:val="none" w:sz="0" w:space="0" w:color="auto"/>
      </w:divBdr>
    </w:div>
    <w:div w:id="1190994015">
      <w:bodyDiv w:val="1"/>
      <w:marLeft w:val="0"/>
      <w:marRight w:val="0"/>
      <w:marTop w:val="0"/>
      <w:marBottom w:val="0"/>
      <w:divBdr>
        <w:top w:val="none" w:sz="0" w:space="0" w:color="auto"/>
        <w:left w:val="none" w:sz="0" w:space="0" w:color="auto"/>
        <w:bottom w:val="none" w:sz="0" w:space="0" w:color="auto"/>
        <w:right w:val="none" w:sz="0" w:space="0" w:color="auto"/>
      </w:divBdr>
    </w:div>
    <w:div w:id="1313176038">
      <w:bodyDiv w:val="1"/>
      <w:marLeft w:val="0"/>
      <w:marRight w:val="0"/>
      <w:marTop w:val="0"/>
      <w:marBottom w:val="0"/>
      <w:divBdr>
        <w:top w:val="none" w:sz="0" w:space="0" w:color="auto"/>
        <w:left w:val="none" w:sz="0" w:space="0" w:color="auto"/>
        <w:bottom w:val="none" w:sz="0" w:space="0" w:color="auto"/>
        <w:right w:val="none" w:sz="0" w:space="0" w:color="auto"/>
      </w:divBdr>
    </w:div>
    <w:div w:id="1372225030">
      <w:bodyDiv w:val="1"/>
      <w:marLeft w:val="0"/>
      <w:marRight w:val="0"/>
      <w:marTop w:val="0"/>
      <w:marBottom w:val="0"/>
      <w:divBdr>
        <w:top w:val="none" w:sz="0" w:space="0" w:color="auto"/>
        <w:left w:val="none" w:sz="0" w:space="0" w:color="auto"/>
        <w:bottom w:val="none" w:sz="0" w:space="0" w:color="auto"/>
        <w:right w:val="none" w:sz="0" w:space="0" w:color="auto"/>
      </w:divBdr>
    </w:div>
    <w:div w:id="1646736236">
      <w:bodyDiv w:val="1"/>
      <w:marLeft w:val="0"/>
      <w:marRight w:val="0"/>
      <w:marTop w:val="0"/>
      <w:marBottom w:val="0"/>
      <w:divBdr>
        <w:top w:val="none" w:sz="0" w:space="0" w:color="auto"/>
        <w:left w:val="none" w:sz="0" w:space="0" w:color="auto"/>
        <w:bottom w:val="none" w:sz="0" w:space="0" w:color="auto"/>
        <w:right w:val="none" w:sz="0" w:space="0" w:color="auto"/>
      </w:divBdr>
    </w:div>
    <w:div w:id="1728644927">
      <w:bodyDiv w:val="1"/>
      <w:marLeft w:val="0"/>
      <w:marRight w:val="0"/>
      <w:marTop w:val="0"/>
      <w:marBottom w:val="0"/>
      <w:divBdr>
        <w:top w:val="none" w:sz="0" w:space="0" w:color="auto"/>
        <w:left w:val="none" w:sz="0" w:space="0" w:color="auto"/>
        <w:bottom w:val="none" w:sz="0" w:space="0" w:color="auto"/>
        <w:right w:val="none" w:sz="0" w:space="0" w:color="auto"/>
      </w:divBdr>
    </w:div>
    <w:div w:id="1784301512">
      <w:bodyDiv w:val="1"/>
      <w:marLeft w:val="0"/>
      <w:marRight w:val="0"/>
      <w:marTop w:val="0"/>
      <w:marBottom w:val="0"/>
      <w:divBdr>
        <w:top w:val="none" w:sz="0" w:space="0" w:color="auto"/>
        <w:left w:val="none" w:sz="0" w:space="0" w:color="auto"/>
        <w:bottom w:val="none" w:sz="0" w:space="0" w:color="auto"/>
        <w:right w:val="none" w:sz="0" w:space="0" w:color="auto"/>
      </w:divBdr>
    </w:div>
    <w:div w:id="1876501824">
      <w:bodyDiv w:val="1"/>
      <w:marLeft w:val="0"/>
      <w:marRight w:val="0"/>
      <w:marTop w:val="0"/>
      <w:marBottom w:val="0"/>
      <w:divBdr>
        <w:top w:val="none" w:sz="0" w:space="0" w:color="auto"/>
        <w:left w:val="none" w:sz="0" w:space="0" w:color="auto"/>
        <w:bottom w:val="none" w:sz="0" w:space="0" w:color="auto"/>
        <w:right w:val="none" w:sz="0" w:space="0" w:color="auto"/>
      </w:divBdr>
    </w:div>
    <w:div w:id="1930845890">
      <w:bodyDiv w:val="1"/>
      <w:marLeft w:val="0"/>
      <w:marRight w:val="0"/>
      <w:marTop w:val="0"/>
      <w:marBottom w:val="0"/>
      <w:divBdr>
        <w:top w:val="none" w:sz="0" w:space="0" w:color="auto"/>
        <w:left w:val="none" w:sz="0" w:space="0" w:color="auto"/>
        <w:bottom w:val="none" w:sz="0" w:space="0" w:color="auto"/>
        <w:right w:val="none" w:sz="0" w:space="0" w:color="auto"/>
      </w:divBdr>
    </w:div>
    <w:div w:id="203772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stzvit@odm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F3CD3-F970-4622-A5C2-4452BA4F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16873</Words>
  <Characters>9618</Characters>
  <Application>Microsoft Office Word</Application>
  <DocSecurity>0</DocSecurity>
  <Lines>80</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e020555gay</dc:creator>
  <cp:lastModifiedBy>Часенко Вадим Васильович</cp:lastModifiedBy>
  <cp:revision>2</cp:revision>
  <cp:lastPrinted>2023-06-07T11:37:00Z</cp:lastPrinted>
  <dcterms:created xsi:type="dcterms:W3CDTF">2023-06-09T12:55:00Z</dcterms:created>
  <dcterms:modified xsi:type="dcterms:W3CDTF">2023-06-09T12:55:00Z</dcterms:modified>
</cp:coreProperties>
</file>