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jc w:val="center"/>
        <w:rPr/>
      </w:pPr>
      <w:r>
        <w:rPr>
          <w:rFonts w:eastAsia="Times New Roman" w:cs="Times New Roman" w:ascii="Times New Roman" w:hAnsi="Times New Roman"/>
          <w:b w:val="false"/>
          <w:bCs w:val="false"/>
          <w:i w:val="false"/>
          <w:iCs w:val="false"/>
          <w:color w:val="000000"/>
          <w:sz w:val="24"/>
          <w:szCs w:val="24"/>
          <w:shd w:fill="FFFFFF" w:val="clear"/>
          <w:lang w:eastAsia="uk-UA"/>
        </w:rPr>
        <w:t>ГОЛОВНЕ</w:t>
      </w:r>
      <w:r>
        <w:rPr>
          <w:rFonts w:eastAsia="Liberation Serif" w:cs="Liberation Serif" w:ascii="Times New Roman" w:hAnsi="Times New Roman"/>
          <w:b w:val="false"/>
          <w:bCs w:val="false"/>
          <w:i w:val="false"/>
          <w:iCs w:val="false"/>
          <w:color w:val="000000"/>
          <w:sz w:val="24"/>
          <w:szCs w:val="24"/>
          <w:shd w:fill="FFFFFF" w:val="clear"/>
          <w:lang w:eastAsia="uk-UA"/>
        </w:rPr>
        <w:t xml:space="preserve"> УПРАВЛІННЯ НАЦІОНАЛЬНОЇ ПОЛІЦІЇ В ПОЛТАВСЬКІЙ ОБЛАСТІ</w:t>
      </w:r>
    </w:p>
    <w:p>
      <w:pPr>
        <w:pStyle w:val="Normal"/>
        <w:widowControl w:val="false"/>
        <w:spacing w:lineRule="auto" w:line="240" w:before="0" w:after="0"/>
        <w:ind w:left="-1418" w:right="0" w:hanging="0"/>
        <w:jc w:val="center"/>
        <w:rPr>
          <w:rFonts w:ascii="Times New Roman" w:hAnsi="Times New Roman"/>
          <w:b w:val="false"/>
          <w:b w:val="false"/>
          <w:bCs w:val="false"/>
          <w:color w:val="000000"/>
          <w:sz w:val="24"/>
          <w:szCs w:val="24"/>
          <w:lang w:eastAsia="uk-UA"/>
        </w:rPr>
      </w:pPr>
      <w:r>
        <w:rPr>
          <w:rFonts w:ascii="Times New Roman" w:hAnsi="Times New Roman"/>
          <w:b w:val="false"/>
          <w:bCs w:val="false"/>
          <w:color w:val="000000"/>
          <w:sz w:val="24"/>
          <w:szCs w:val="24"/>
          <w:lang w:eastAsia="uk-UA"/>
        </w:rPr>
        <w:tab/>
        <w:tab/>
        <w:t>(ГУНП в Полтавській області)</w:t>
      </w:r>
    </w:p>
    <w:p>
      <w:pPr>
        <w:pStyle w:val="Normal"/>
        <w:widowControl w:val="false"/>
        <w:spacing w:lineRule="auto" w:line="240" w:before="0" w:after="0"/>
        <w:ind w:left="-1418" w:right="0" w:hanging="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w:t>
      </w:r>
    </w:p>
    <w:p>
      <w:pPr>
        <w:pStyle w:val="Normal"/>
        <w:widowControl w:val="false"/>
        <w:spacing w:lineRule="auto" w:line="240" w:before="0" w:after="0"/>
        <w:ind w:left="-1418" w:right="0" w:hanging="0"/>
        <w:jc w:val="right"/>
        <w:rPr/>
      </w:pPr>
      <w:r>
        <w:rPr>
          <w:rFonts w:eastAsia="Times New Roman" w:cs="Times New Roman" w:ascii="Times New Roman" w:hAnsi="Times New Roman"/>
          <w:b/>
          <w:color w:val="000000"/>
          <w:sz w:val="20"/>
          <w:szCs w:val="20"/>
        </w:rPr>
        <w:t>«</w:t>
      </w:r>
      <w:r>
        <w:rPr>
          <w:rFonts w:eastAsia="Times New Roman" w:cs="Times New Roman" w:ascii="Times New Roman" w:hAnsi="Times New Roman"/>
          <w:b/>
          <w:color w:val="000000"/>
          <w:sz w:val="24"/>
          <w:szCs w:val="24"/>
        </w:rPr>
        <w:t>ЗАТВЕРДЖЕНО»</w:t>
      </w:r>
    </w:p>
    <w:p>
      <w:pPr>
        <w:pStyle w:val="Normal"/>
        <w:widowControl w:val="false"/>
        <w:spacing w:lineRule="auto" w:line="240" w:before="0" w:after="0"/>
        <w:ind w:left="-1418" w:right="0" w:hanging="0"/>
        <w:jc w:val="right"/>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val="false"/>
          <w:bCs w:val="false"/>
          <w:color w:val="000000"/>
          <w:sz w:val="24"/>
          <w:szCs w:val="24"/>
        </w:rPr>
        <w:t xml:space="preserve"> </w:t>
      </w:r>
      <w:r>
        <w:rPr>
          <w:rFonts w:eastAsia="Times New Roman" w:cs="Times New Roman" w:ascii="Times New Roman" w:hAnsi="Times New Roman"/>
          <w:b w:val="false"/>
          <w:bCs w:val="false"/>
          <w:color w:val="000000"/>
          <w:sz w:val="24"/>
          <w:szCs w:val="24"/>
        </w:rPr>
        <w:t>Протокол      уповноваженої     особи</w:t>
      </w:r>
      <w:r>
        <w:rPr>
          <w:rFonts w:eastAsia="Times New Roman" w:cs="Times New Roman" w:ascii="Times New Roman" w:hAnsi="Times New Roman"/>
          <w:b w:val="false"/>
          <w:bCs w:val="false"/>
          <w:i/>
          <w:color w:val="000000"/>
          <w:sz w:val="24"/>
          <w:szCs w:val="24"/>
        </w:rPr>
        <w:t xml:space="preserve"> </w:t>
      </w:r>
    </w:p>
    <w:p>
      <w:pPr>
        <w:pStyle w:val="Normal"/>
        <w:widowControl w:val="false"/>
        <w:spacing w:lineRule="auto" w:line="240" w:before="0" w:after="0"/>
        <w:ind w:left="-1418" w:right="0" w:hanging="0"/>
        <w:jc w:val="right"/>
        <w:rPr/>
      </w:pPr>
      <w:r>
        <w:rPr>
          <w:rFonts w:eastAsia="Times New Roman" w:cs="Times New Roman" w:ascii="Times New Roman" w:hAnsi="Times New Roman"/>
          <w:b w:val="false"/>
          <w:bCs w:val="false"/>
          <w:i w:val="false"/>
          <w:iCs w:val="false"/>
          <w:color w:val="000000"/>
          <w:sz w:val="24"/>
          <w:szCs w:val="24"/>
        </w:rPr>
        <w:t xml:space="preserve">Спеціаліста  відділу </w:t>
      </w:r>
      <w:r>
        <w:rPr>
          <w:rFonts w:eastAsia="Times New Roman" w:cs="Times New Roman" w:ascii="Times New Roman" w:hAnsi="Times New Roman"/>
          <w:b w:val="false"/>
          <w:bCs w:val="false"/>
          <w:i w:val="false"/>
          <w:iCs w:val="false"/>
          <w:color w:val="000000"/>
          <w:sz w:val="24"/>
          <w:szCs w:val="24"/>
          <w:shd w:fill="auto" w:val="clear"/>
          <w:lang w:val="uk-UA" w:eastAsia="ru-RU"/>
        </w:rPr>
        <w:t>ОФЗПП УФЗБО</w:t>
      </w:r>
    </w:p>
    <w:p>
      <w:pPr>
        <w:pStyle w:val="Normal"/>
        <w:widowControl w:val="false"/>
        <w:spacing w:lineRule="auto" w:line="240" w:before="0" w:after="0"/>
        <w:ind w:left="-1418" w:right="0" w:hanging="0"/>
        <w:jc w:val="right"/>
        <w:rPr/>
      </w:pPr>
      <w:r>
        <w:rPr>
          <w:rFonts w:eastAsia="Times New Roman" w:cs="Times New Roman" w:ascii="Times New Roman" w:hAnsi="Times New Roman"/>
          <w:b w:val="false"/>
          <w:bCs w:val="false"/>
          <w:i w:val="false"/>
          <w:iCs w:val="false"/>
          <w:color w:val="000000"/>
          <w:sz w:val="24"/>
          <w:szCs w:val="24"/>
          <w:shd w:fill="auto" w:val="clear"/>
          <w:lang w:val="uk-UA" w:eastAsia="ru-RU"/>
        </w:rPr>
        <w:t>_____     Марини      КУЗЬМІНСЬКОЇ</w:t>
      </w:r>
    </w:p>
    <w:p>
      <w:pPr>
        <w:pStyle w:val="Normal"/>
        <w:widowControl w:val="false"/>
        <w:spacing w:lineRule="auto" w:line="240" w:before="0" w:after="0"/>
        <w:ind w:left="-1418" w:right="0" w:hanging="0"/>
        <w:jc w:val="right"/>
        <w:rPr/>
      </w:pPr>
      <w:r>
        <w:rPr>
          <w:rFonts w:eastAsia="Times New Roman" w:cs="Times New Roman" w:ascii="Times New Roman" w:hAnsi="Times New Roman"/>
          <w:b w:val="false"/>
          <w:bCs w:val="false"/>
          <w:i w:val="false"/>
          <w:iCs w:val="false"/>
          <w:color w:val="000000"/>
          <w:sz w:val="24"/>
          <w:szCs w:val="24"/>
          <w:shd w:fill="auto" w:val="clear"/>
          <w:lang w:val="uk-UA" w:eastAsia="ru-RU"/>
        </w:rPr>
        <w:t xml:space="preserve"> </w:t>
      </w:r>
      <w:r>
        <w:rPr>
          <w:rFonts w:eastAsia="Times New Roman" w:cs="Times New Roman" w:ascii="Times New Roman" w:hAnsi="Times New Roman"/>
          <w:i w:val="false"/>
          <w:iCs w:val="false"/>
          <w:color w:val="000000"/>
          <w:sz w:val="24"/>
          <w:szCs w:val="24"/>
          <w:shd w:fill="auto" w:val="clear"/>
          <w:lang w:val="uk-UA"/>
        </w:rPr>
        <w:t>ГУНП      в    Полтавській       област</w:t>
      </w:r>
      <w:r>
        <w:rPr>
          <w:rFonts w:eastAsia="Times New Roman" w:cs="Times New Roman" w:ascii="Times New Roman" w:hAnsi="Times New Roman"/>
          <w:i w:val="false"/>
          <w:iCs w:val="false"/>
          <w:color w:val="000000"/>
          <w:sz w:val="24"/>
          <w:szCs w:val="24"/>
          <w:lang w:val="uk-UA"/>
        </w:rPr>
        <w:t>і</w:t>
      </w:r>
    </w:p>
    <w:p>
      <w:pPr>
        <w:pStyle w:val="Normal"/>
        <w:widowControl w:val="false"/>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від     “ 23”   січня     2023 р      № 09</w:t>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ТЕНДЕРНА ДОКУМЕНТАЦІЯ</w:t>
      </w:r>
    </w:p>
    <w:p>
      <w:pPr>
        <w:pStyle w:val="Normal"/>
        <w:widowControl w:val="false"/>
        <w:numPr>
          <w:ilvl w:val="0"/>
          <w:numId w:val="0"/>
        </w:numPr>
        <w:bidi w:val="0"/>
        <w:spacing w:lineRule="auto" w:line="240" w:before="0" w:after="0"/>
        <w:ind w:left="0" w:right="0" w:hanging="0"/>
        <w:contextualSpacing/>
        <w:jc w:val="center"/>
        <w:outlineLvl w:val="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numPr>
          <w:ilvl w:val="0"/>
          <w:numId w:val="0"/>
        </w:numPr>
        <w:bidi w:val="0"/>
        <w:spacing w:before="0" w:after="0"/>
        <w:ind w:left="0" w:right="0" w:hanging="0"/>
        <w:contextualSpacing/>
        <w:jc w:val="center"/>
        <w:outlineLvl w:val="0"/>
        <w:rPr/>
      </w:pPr>
      <w:r>
        <w:rPr>
          <w:rFonts w:ascii="Times New Roman" w:hAnsi="Times New Roman"/>
          <w:color w:val="000000"/>
          <w:sz w:val="28"/>
          <w:szCs w:val="28"/>
          <w:lang w:eastAsia="uk-UA"/>
        </w:rPr>
        <w:t xml:space="preserve">по процедурі </w:t>
      </w:r>
      <w:r>
        <w:rPr>
          <w:rFonts w:ascii="Times New Roman" w:hAnsi="Times New Roman"/>
          <w:b/>
          <w:bCs/>
          <w:color w:val="000000"/>
          <w:sz w:val="28"/>
          <w:szCs w:val="28"/>
          <w:lang w:eastAsia="uk-UA"/>
        </w:rPr>
        <w:t>ВІДКРИТІ ТОРГИ (з особливостями)</w:t>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sz w:val="28"/>
          <w:szCs w:val="28"/>
          <w:lang w:eastAsia="uk-UA"/>
        </w:rPr>
      </w:pPr>
      <w:r>
        <w:rPr>
          <w:rFonts w:eastAsia="Times New Roman" w:cs="Times New Roman" w:ascii="Times New Roman" w:hAnsi="Times New Roman"/>
          <w:b w:val="false"/>
          <w:bCs w:val="false"/>
          <w:color w:val="000000"/>
          <w:sz w:val="28"/>
          <w:szCs w:val="28"/>
          <w:lang w:eastAsia="uk-UA"/>
        </w:rPr>
        <w:t>на закупівлю:</w:t>
      </w:r>
    </w:p>
    <w:p>
      <w:pPr>
        <w:pStyle w:val="Normal"/>
        <w:widowControl/>
        <w:shd w:val="clear" w:fill="FFFFFF"/>
        <w:tabs>
          <w:tab w:val="clear" w:pos="720"/>
          <w:tab w:val="left" w:pos="426" w:leader="none"/>
        </w:tabs>
        <w:spacing w:lineRule="auto" w:line="240" w:before="0" w:after="0"/>
        <w:ind w:left="0" w:right="0" w:hanging="0"/>
        <w:jc w:val="center"/>
        <w:rPr>
          <w:b/>
          <w:b/>
          <w:bCs/>
          <w:sz w:val="28"/>
          <w:szCs w:val="28"/>
        </w:rPr>
      </w:pPr>
      <w:r>
        <w:rPr>
          <w:rFonts w:eastAsia="Arial" w:cs="Times New Roman" w:ascii="Times New Roman" w:hAnsi="Times New Roman"/>
          <w:b/>
          <w:bCs/>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t>“</w:t>
      </w:r>
      <w:r>
        <w:rPr>
          <w:rFonts w:eastAsia="Arial" w:cs="Times New Roman" w:ascii="Times New Roman" w:hAnsi="Times New Roman"/>
          <w:b/>
          <w:bCs/>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t xml:space="preserve">Послуги з технічної підтримки програмно-апаратного комплексу для Контактного Центру з використанням комп’ютерної програми “CallWay””  </w:t>
      </w:r>
    </w:p>
    <w:p>
      <w:pPr>
        <w:pStyle w:val="Normal"/>
        <w:widowControl/>
        <w:shd w:val="clear" w:fill="FFFFFF"/>
        <w:tabs>
          <w:tab w:val="clear" w:pos="720"/>
          <w:tab w:val="left" w:pos="426" w:leader="none"/>
        </w:tabs>
        <w:spacing w:lineRule="auto" w:line="240" w:before="0" w:after="0"/>
        <w:ind w:left="0" w:right="0" w:hanging="0"/>
        <w:jc w:val="center"/>
        <w:rPr>
          <w:rFonts w:ascii="Times New Roman" w:hAnsi="Times New Roman" w:eastAsia="Arial" w:cs="Times New Roman"/>
          <w:b w:val="false"/>
          <w:b w:val="false"/>
          <w:bCs w:val="false"/>
          <w:i w:val="false"/>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pPr>
      <w:r>
        <w:rPr>
          <w:rFonts w:eastAsia="Arial" w:cs="Times New Roman" w:ascii="Times New Roman" w:hAnsi="Times New Roman"/>
          <w:b w:val="false"/>
          <w:bCs w:val="false"/>
          <w:i w:val="false"/>
          <w:iCs w:val="false"/>
          <w:caps w:val="false"/>
          <w:smallCaps w:val="false"/>
          <w:strike w:val="false"/>
          <w:dstrike w:val="false"/>
          <w:color w:val="000000"/>
          <w:kern w:val="0"/>
          <w:position w:val="0"/>
          <w:sz w:val="24"/>
          <w:sz w:val="24"/>
          <w:szCs w:val="24"/>
          <w:u w:val="none"/>
          <w:shd w:fill="FFFFFF" w:val="clear"/>
          <w:vertAlign w:val="baseline"/>
          <w:lang w:val="uk-UA" w:eastAsia="ar-SA" w:bidi="ar-SA"/>
        </w:rPr>
        <w:t xml:space="preserve">       </w:t>
      </w:r>
      <w:r>
        <w:rPr>
          <w:rFonts w:eastAsia="Arial" w:cs="Times New Roman" w:ascii="Times New Roman" w:hAnsi="Times New Roman"/>
          <w:b w:val="false"/>
          <w:bCs w:val="false"/>
          <w:i w:val="false"/>
          <w:iCs w:val="false"/>
          <w:caps w:val="false"/>
          <w:smallCaps w:val="false"/>
          <w:strike w:val="false"/>
          <w:dstrike w:val="false"/>
          <w:color w:val="000000"/>
          <w:kern w:val="0"/>
          <w:position w:val="0"/>
          <w:sz w:val="24"/>
          <w:sz w:val="24"/>
          <w:szCs w:val="24"/>
          <w:u w:val="none"/>
          <w:shd w:fill="FFFFFF" w:val="clear"/>
          <w:vertAlign w:val="baseline"/>
          <w:lang w:val="uk-UA" w:eastAsia="ar-SA" w:bidi="ar-SA"/>
        </w:rPr>
        <w:t>Код ДК: 021:2015 72150000-1 “Консультаційні послуги з питань комп’ютерного аудиту та комп’ютерного апаратного забезпечення”</w:t>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bCs/>
          <w:i w:val="false"/>
          <w:i w:val="false"/>
          <w:iCs w:val="false"/>
          <w:color w:val="000000"/>
          <w:sz w:val="24"/>
          <w:szCs w:val="24"/>
        </w:rPr>
      </w:pPr>
      <w:r>
        <w:rPr>
          <w:rFonts w:eastAsia="Times New Roman" w:cs="Times New Roman" w:ascii="Times New Roman" w:hAnsi="Times New Roman"/>
          <w:b/>
          <w:bCs/>
          <w:i w:val="false"/>
          <w:iCs w:val="false"/>
          <w:color w:val="000000"/>
          <w:sz w:val="24"/>
          <w:szCs w:val="24"/>
        </w:rPr>
        <w:t xml:space="preserve"> </w:t>
      </w:r>
      <w:r>
        <w:rPr>
          <w:rFonts w:eastAsia="Times New Roman" w:cs="Times New Roman" w:ascii="Times New Roman" w:hAnsi="Times New Roman"/>
          <w:b/>
          <w:bCs/>
          <w:i w:val="false"/>
          <w:iCs w:val="false"/>
          <w:color w:val="000000"/>
          <w:sz w:val="24"/>
          <w:szCs w:val="24"/>
        </w:rPr>
        <w:t>м. Полтава</w:t>
      </w:r>
    </w:p>
    <w:p>
      <w:pPr>
        <w:pStyle w:val="Normal"/>
        <w:widowControl w:val="false"/>
        <w:spacing w:lineRule="auto" w:line="240" w:before="0" w:after="0"/>
        <w:jc w:val="center"/>
        <w:rPr>
          <w:rFonts w:ascii="Times New Roman" w:hAnsi="Times New Roman" w:eastAsia="Liberation Serif" w:cs="Liberation Serif"/>
          <w:b/>
          <w:b/>
          <w:bCs/>
          <w:i w:val="false"/>
          <w:i w:val="false"/>
          <w:iCs w:val="false"/>
          <w:color w:val="000000"/>
          <w:sz w:val="24"/>
          <w:szCs w:val="24"/>
          <w:shd w:fill="FFFFFF" w:val="clear"/>
        </w:rPr>
      </w:pPr>
      <w:r>
        <w:rPr>
          <w:rFonts w:eastAsia="Liberation Serif" w:cs="Liberation Serif" w:ascii="Times New Roman" w:hAnsi="Times New Roman"/>
          <w:b/>
          <w:bCs/>
          <w:i w:val="false"/>
          <w:iCs w:val="false"/>
          <w:color w:val="000000"/>
          <w:sz w:val="24"/>
          <w:szCs w:val="24"/>
          <w:shd w:fill="FFFFFF" w:val="clear"/>
        </w:rPr>
        <w:t>2023 р.</w:t>
      </w:r>
    </w:p>
    <w:tbl>
      <w:tblPr>
        <w:tblW w:w="9345" w:type="dxa"/>
        <w:jc w:val="left"/>
        <w:tblInd w:w="-5" w:type="dxa"/>
        <w:tblLayout w:type="fixed"/>
        <w:tblCellMar>
          <w:top w:w="0" w:type="dxa"/>
          <w:left w:w="113" w:type="dxa"/>
          <w:bottom w:w="0" w:type="dxa"/>
          <w:right w:w="108" w:type="dxa"/>
        </w:tblCellMar>
      </w:tblPr>
      <w:tblGrid>
        <w:gridCol w:w="559"/>
        <w:gridCol w:w="2946"/>
        <w:gridCol w:w="5840"/>
      </w:tblGrid>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p>
        </w:tc>
        <w:tc>
          <w:tcPr>
            <w:tcW w:w="8786"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Загальні положення</w:t>
            </w:r>
          </w:p>
        </w:tc>
      </w:tr>
      <w:tr>
        <w:trPr>
          <w:trHeight w:val="17" w:hRule="atLeast"/>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1</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2</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3</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Терміни, які вживаються в тендерній документації</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замовника торгів</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повне найменування</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contextualSpacing/>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 xml:space="preserve">Головне управління Національної поліції в Полтавській області </w:t>
            </w:r>
          </w:p>
          <w:p>
            <w:pPr>
              <w:pStyle w:val="Normal"/>
              <w:widowControl w:val="false"/>
              <w:spacing w:lineRule="auto" w:line="240" w:before="0" w:after="0"/>
              <w:contextualSpacing/>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(ГУНП в Полтавській області),</w:t>
            </w:r>
          </w:p>
          <w:p>
            <w:pPr>
              <w:pStyle w:val="Normal"/>
              <w:widowControl w:val="false"/>
              <w:spacing w:lineRule="auto" w:line="240" w:before="0" w:after="0"/>
              <w:contextualSpacing/>
              <w:jc w:val="center"/>
              <w:rPr>
                <w:rFonts w:ascii="Times New Roman" w:hAnsi="Times New Roman" w:eastAsia="Times New Roman" w:cs="Times New Roman"/>
                <w:b/>
                <w:b/>
                <w:color w:val="000000"/>
                <w:sz w:val="24"/>
                <w:szCs w:val="24"/>
                <w:shd w:fill="auto" w:val="clear"/>
                <w:lang w:val="uk-UA" w:eastAsia="ru-RU"/>
              </w:rPr>
            </w:pPr>
            <w:r>
              <w:rPr>
                <w:rFonts w:eastAsia="Times New Roman" w:cs="Times New Roman" w:ascii="Times New Roman" w:hAnsi="Times New Roman"/>
                <w:b/>
                <w:color w:val="000000"/>
                <w:sz w:val="24"/>
                <w:szCs w:val="24"/>
                <w:shd w:fill="auto" w:val="clear"/>
                <w:lang w:val="uk-UA" w:eastAsia="ru-RU"/>
              </w:rPr>
              <w:t>ЄДРПОУ 40108630, відповідно до п.1 ч.1 ст. 2 ЗУ "Про публічні закупівлі" категорія замовника - правоохоронні органи держави</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місцезнаходження</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contextualSpacing/>
              <w:jc w:val="center"/>
              <w:rPr>
                <w:rFonts w:ascii="Times New Roman" w:hAnsi="Times New Roman" w:eastAsia="Times New Roman" w:cs="Times New Roman"/>
                <w:b w:val="false"/>
                <w:b w:val="false"/>
                <w:bCs w:val="false"/>
                <w:color w:val="000000"/>
                <w:sz w:val="24"/>
                <w:szCs w:val="24"/>
                <w:shd w:fill="auto" w:val="clear"/>
                <w:lang w:val="uk-UA" w:eastAsia="ru-RU"/>
              </w:rPr>
            </w:pPr>
            <w:r>
              <w:rPr>
                <w:rFonts w:eastAsia="Times New Roman" w:cs="Times New Roman" w:ascii="Times New Roman" w:hAnsi="Times New Roman"/>
                <w:b w:val="false"/>
                <w:bCs w:val="false"/>
                <w:color w:val="000000"/>
                <w:sz w:val="24"/>
                <w:szCs w:val="24"/>
                <w:shd w:fill="auto" w:val="clear"/>
                <w:lang w:val="uk-UA" w:eastAsia="ru-RU"/>
              </w:rPr>
              <w:t xml:space="preserve">36014, Полтавська область, м. Полтава, </w:t>
            </w:r>
          </w:p>
          <w:p>
            <w:pPr>
              <w:pStyle w:val="Normal"/>
              <w:widowControl w:val="false"/>
              <w:spacing w:lineRule="auto" w:line="240" w:before="0" w:after="0"/>
              <w:contextualSpacing/>
              <w:jc w:val="center"/>
              <w:rPr>
                <w:rFonts w:ascii="Times New Roman" w:hAnsi="Times New Roman" w:eastAsia="Times New Roman" w:cs="Times New Roman"/>
                <w:b w:val="false"/>
                <w:b w:val="false"/>
                <w:bCs w:val="false"/>
                <w:color w:val="000000"/>
                <w:sz w:val="24"/>
                <w:szCs w:val="24"/>
                <w:shd w:fill="auto" w:val="clear"/>
                <w:lang w:val="uk-UA" w:eastAsia="ru-RU"/>
              </w:rPr>
            </w:pPr>
            <w:r>
              <w:rPr>
                <w:rFonts w:eastAsia="Times New Roman" w:cs="Times New Roman" w:ascii="Times New Roman" w:hAnsi="Times New Roman"/>
                <w:b w:val="false"/>
                <w:bCs w:val="false"/>
                <w:color w:val="000000"/>
                <w:sz w:val="24"/>
                <w:szCs w:val="24"/>
                <w:shd w:fill="auto" w:val="clear"/>
                <w:lang w:val="uk-UA" w:eastAsia="ru-RU"/>
              </w:rPr>
              <w:t xml:space="preserve">вул. Пушкіна, 83 </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Посадова(і) особа(и) замовника, уповноважена(і) здійснювати зв'язок з учасниками</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contextualSpacing/>
              <w:rPr/>
            </w:pPr>
            <w:r>
              <w:rPr>
                <w:rFonts w:eastAsia="Times New Roman" w:cs="Times New Roman" w:ascii="Times New Roman" w:hAnsi="Times New Roman"/>
                <w:b/>
                <w:bCs/>
                <w:i w:val="false"/>
                <w:iCs w:val="false"/>
                <w:color w:val="000000"/>
                <w:sz w:val="24"/>
                <w:szCs w:val="24"/>
                <w:shd w:fill="auto" w:val="clear"/>
                <w:lang w:val="uk-UA" w:eastAsia="ru-RU"/>
              </w:rPr>
              <w:t>Уповноважена особа:</w:t>
            </w:r>
            <w:r>
              <w:rPr>
                <w:rFonts w:eastAsia="Times New Roman" w:cs="Times New Roman" w:ascii="Times New Roman" w:hAnsi="Times New Roman"/>
                <w:b w:val="false"/>
                <w:bCs w:val="false"/>
                <w:i w:val="false"/>
                <w:iCs w:val="false"/>
                <w:sz w:val="24"/>
                <w:szCs w:val="24"/>
                <w:shd w:fill="auto" w:val="clear"/>
                <w:lang w:val="uk-UA" w:eastAsia="ru-RU"/>
              </w:rPr>
              <w:t xml:space="preserve">Спеціаліст відділу ОФЗПП УФЗБО ГУНП в Полтавській області Марина Олегівна Кузьмінська, тел. (0532) 517527, ел. адреса: </w:t>
            </w:r>
            <w:r>
              <w:rPr>
                <w:rFonts w:ascii="Times New Roman" w:hAnsi="Times New Roman"/>
                <w:b w:val="false"/>
                <w:bCs w:val="false"/>
                <w:i w:val="false"/>
                <w:iCs w:val="false"/>
                <w:caps w:val="false"/>
                <w:smallCaps w:val="false"/>
                <w:color w:val="000000"/>
                <w:spacing w:val="0"/>
                <w:sz w:val="24"/>
                <w:szCs w:val="24"/>
                <w:shd w:fill="auto" w:val="clear"/>
                <w:lang w:val="uk-UA" w:eastAsia="ru-RU"/>
              </w:rPr>
              <w:t>mk_ulmtz@ukr.net</w:t>
            </w:r>
            <w:r>
              <w:rPr>
                <w:rFonts w:ascii="Times New Roman" w:hAnsi="Times New Roman"/>
                <w:b w:val="false"/>
                <w:bCs w:val="false"/>
                <w:i w:val="false"/>
                <w:iCs w:val="false"/>
                <w:sz w:val="24"/>
                <w:szCs w:val="24"/>
                <w:shd w:fill="auto" w:val="clear"/>
                <w:lang w:val="uk-UA" w:eastAsia="ru-RU"/>
              </w:rPr>
              <w:t xml:space="preserve"> </w:t>
            </w:r>
          </w:p>
          <w:p>
            <w:pPr>
              <w:pStyle w:val="Normal"/>
              <w:widowControl w:val="false"/>
              <w:spacing w:lineRule="auto" w:line="240" w:before="0" w:after="0"/>
              <w:contextualSpacing/>
              <w:rPr/>
            </w:pPr>
            <w:r>
              <w:rPr>
                <w:rFonts w:eastAsia="Times New Roman" w:cs="Times New Roman" w:ascii="Times New Roman" w:hAnsi="Times New Roman"/>
                <w:b/>
                <w:bCs/>
                <w:i w:val="false"/>
                <w:iCs w:val="false"/>
                <w:color w:val="000000"/>
                <w:sz w:val="24"/>
                <w:szCs w:val="24"/>
                <w:shd w:fill="auto" w:val="clear"/>
                <w:lang w:val="uk-UA" w:eastAsia="ru-RU"/>
              </w:rPr>
              <w:t xml:space="preserve">Контактна особа з технічних питань: </w:t>
            </w:r>
            <w:r>
              <w:rPr>
                <w:rFonts w:eastAsia="Times New Roman" w:cs="Times New Roman" w:ascii="Times New Roman" w:hAnsi="Times New Roman"/>
                <w:b w:val="false"/>
                <w:bCs w:val="false"/>
                <w:i w:val="false"/>
                <w:iCs w:val="false"/>
                <w:caps w:val="false"/>
                <w:smallCaps w:val="false"/>
                <w:strike w:val="false"/>
                <w:dstrike w:val="false"/>
                <w:color w:val="000000"/>
                <w:position w:val="0"/>
                <w:sz w:val="24"/>
                <w:sz w:val="24"/>
                <w:szCs w:val="24"/>
                <w:u w:val="none"/>
                <w:shd w:fill="auto" w:val="clear"/>
                <w:vertAlign w:val="baseline"/>
                <w:lang w:val="uk-UA" w:eastAsia="ru-RU"/>
              </w:rPr>
              <w:t>Заступник начальника УІАП Крамаренко Олексій, тел.: (0532) 51-77-52, електронна адреса:kramarenkoom@pl.npu.gov.ua.</w:t>
            </w:r>
          </w:p>
          <w:p>
            <w:pPr>
              <w:pStyle w:val="Normal"/>
              <w:widowControl w:val="false"/>
              <w:bidi w:val="0"/>
              <w:spacing w:lineRule="auto" w:line="240" w:before="0" w:after="0"/>
              <w:ind w:left="0" w:right="0" w:hanging="0"/>
              <w:contextualSpacing/>
              <w:jc w:val="both"/>
              <w:rPr/>
            </w:pPr>
            <w:r>
              <w:rPr>
                <w:rFonts w:eastAsia="Times New Roman" w:cs="Times New Roman" w:ascii="Times New Roman" w:hAnsi="Times New Roman"/>
                <w:b/>
                <w:bCs/>
                <w:i w:val="false"/>
                <w:iCs w:val="false"/>
                <w:color w:val="000000"/>
                <w:sz w:val="24"/>
                <w:szCs w:val="24"/>
                <w:shd w:fill="auto" w:val="clear"/>
                <w:lang w:val="uk-UA" w:eastAsia="uk-UA"/>
              </w:rPr>
              <w:t>Надання</w:t>
            </w:r>
            <w:r>
              <w:rPr>
                <w:rFonts w:ascii="Times New Roman" w:hAnsi="Times New Roman"/>
                <w:b/>
                <w:bCs/>
                <w:color w:val="000000"/>
                <w:sz w:val="24"/>
                <w:szCs w:val="24"/>
                <w:shd w:fill="auto" w:val="clear"/>
                <w:lang w:eastAsia="uk-UA"/>
              </w:rPr>
              <w:t xml:space="preserve"> роз’яснень щодо юридичних питань: </w:t>
            </w:r>
          </w:p>
          <w:p>
            <w:pPr>
              <w:pStyle w:val="Normal"/>
              <w:widowControl w:val="false"/>
              <w:bidi w:val="0"/>
              <w:spacing w:before="0" w:after="0"/>
              <w:ind w:left="0" w:right="0" w:hanging="0"/>
              <w:contextualSpacing/>
              <w:jc w:val="both"/>
              <w:rPr>
                <w:rFonts w:ascii="Times New Roman" w:hAnsi="Times New Roman"/>
                <w:b w:val="false"/>
                <w:b w:val="false"/>
                <w:bCs w:val="false"/>
                <w:color w:val="000000"/>
                <w:sz w:val="24"/>
                <w:szCs w:val="24"/>
                <w:shd w:fill="auto" w:val="clear"/>
                <w:lang w:eastAsia="uk-UA"/>
              </w:rPr>
            </w:pPr>
            <w:r>
              <w:rPr>
                <w:rFonts w:ascii="Times New Roman" w:hAnsi="Times New Roman"/>
                <w:b w:val="false"/>
                <w:bCs w:val="false"/>
                <w:color w:val="000000"/>
                <w:sz w:val="24"/>
                <w:szCs w:val="24"/>
                <w:shd w:fill="auto" w:val="clear"/>
                <w:lang w:eastAsia="uk-UA"/>
              </w:rPr>
              <w:t xml:space="preserve">Начальник ВПЗ ГУНП Сиромятніков Вадим Валерійович, тел.: (0532) 51-74-21, електронна адреса: </w:t>
            </w:r>
          </w:p>
          <w:p>
            <w:pPr>
              <w:pStyle w:val="Normal"/>
              <w:widowControl w:val="false"/>
              <w:spacing w:lineRule="auto" w:line="240" w:before="0" w:after="0"/>
              <w:contextualSpacing/>
              <w:rPr>
                <w:rFonts w:ascii="Times New Roman" w:hAnsi="Times New Roman"/>
                <w:b w:val="false"/>
                <w:b w:val="false"/>
                <w:bCs w:val="false"/>
                <w:color w:val="000000"/>
                <w:sz w:val="24"/>
                <w:szCs w:val="24"/>
                <w:shd w:fill="auto" w:val="clear"/>
                <w:lang w:eastAsia="uk-UA"/>
              </w:rPr>
            </w:pPr>
            <w:r>
              <w:rPr>
                <w:rFonts w:ascii="Times New Roman" w:hAnsi="Times New Roman"/>
                <w:b w:val="false"/>
                <w:bCs w:val="false"/>
                <w:color w:val="000000"/>
                <w:sz w:val="24"/>
                <w:szCs w:val="24"/>
                <w:shd w:fill="auto" w:val="clear"/>
                <w:lang w:eastAsia="uk-UA"/>
              </w:rPr>
              <w:t>vрz@pl.npu.gov.ua</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Процедура закупівлі</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відкриті торги </w:t>
            </w:r>
            <w:r>
              <w:rPr>
                <w:rFonts w:eastAsia="Times New Roman" w:cs="Times New Roman" w:ascii="Times New Roman" w:hAnsi="Times New Roman"/>
                <w:sz w:val="24"/>
                <w:szCs w:val="24"/>
              </w:rPr>
              <w:t>(з особливостями)</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предмет закупівлі</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назва предмета закупівлі</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keepLines/>
              <w:widowControl w:val="false"/>
              <w:jc w:val="both"/>
              <w:rPr>
                <w:rFonts w:ascii="Times New Roman" w:hAnsi="Times New Roman"/>
                <w:b/>
                <w:b/>
                <w:bCs/>
                <w:i w:val="false"/>
                <w:i w:val="false"/>
                <w:iCs w:val="false"/>
                <w:sz w:val="24"/>
                <w:szCs w:val="24"/>
                <w:u w:val="none"/>
              </w:rPr>
            </w:pPr>
            <w:r>
              <w:rPr>
                <w:rFonts w:ascii="Times New Roman" w:hAnsi="Times New Roman"/>
                <w:b/>
                <w:bCs/>
                <w:i w:val="false"/>
                <w:iCs w:val="false"/>
                <w:color w:val="000000"/>
                <w:sz w:val="24"/>
                <w:szCs w:val="24"/>
                <w:u w:val="none"/>
                <w:lang w:val="uk-UA"/>
              </w:rPr>
              <w:t>“</w:t>
            </w:r>
            <w:r>
              <w:rPr>
                <w:rFonts w:ascii="Times New Roman" w:hAnsi="Times New Roman"/>
                <w:b/>
                <w:bCs/>
                <w:i w:val="false"/>
                <w:iCs w:val="false"/>
                <w:color w:val="000000"/>
                <w:sz w:val="24"/>
                <w:szCs w:val="24"/>
                <w:u w:val="none"/>
                <w:lang w:val="uk-UA"/>
              </w:rPr>
              <w:t xml:space="preserve">Послуги з технічної підтримки програмно-апаратного комплексу для Контактного Центру з використанням комп’ютерної програми “CallWay””  </w:t>
            </w:r>
          </w:p>
          <w:p>
            <w:pPr>
              <w:pStyle w:val="Normal"/>
              <w:widowControl w:val="false"/>
              <w:spacing w:before="0" w:after="160"/>
              <w:jc w:val="both"/>
              <w:rPr>
                <w:rFonts w:ascii="Times New Roman" w:hAnsi="Times New Roman"/>
                <w:b/>
                <w:b/>
                <w:bCs/>
                <w:i w:val="false"/>
                <w:i w:val="false"/>
                <w:iCs w:val="false"/>
                <w:sz w:val="24"/>
                <w:szCs w:val="24"/>
                <w:u w:val="none"/>
              </w:rPr>
            </w:pPr>
            <w:r>
              <w:rPr>
                <w:rFonts w:ascii="Times New Roman" w:hAnsi="Times New Roman"/>
                <w:b/>
                <w:bCs/>
                <w:i w:val="false"/>
                <w:iCs w:val="false"/>
                <w:color w:val="000000"/>
                <w:sz w:val="24"/>
                <w:szCs w:val="24"/>
                <w:u w:val="none"/>
                <w:lang w:val="uk-UA"/>
              </w:rPr>
              <w:t>Код ДК: 021:2015 72150000-1 “Консультаційні послуги з питань комп’ютерного аудиту та комп’ютерного апаратного забезпечення”</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закупівля здійснюється без поділу на лоти </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 де повинні бути виконані роботи чи надані послуги, їх обсяги</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36014, Полтавська область, м. Полтава</w:t>
            </w:r>
          </w:p>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Обсяг надання послуг : </w:t>
            </w:r>
          </w:p>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відповідно до технічної специфікації: </w:t>
            </w:r>
            <w:r>
              <w:rPr>
                <w:rFonts w:eastAsia="Times New Roman" w:cs="Times New Roman" w:ascii="Times New Roman" w:hAnsi="Times New Roman"/>
                <w:b/>
                <w:bCs/>
                <w:sz w:val="24"/>
                <w:szCs w:val="24"/>
              </w:rPr>
              <w:t>1 послуга</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строки виконання робіт, надання послуг</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b/>
                <w:b/>
                <w:bCs/>
                <w:i w:val="false"/>
                <w:i w:val="false"/>
                <w:iCs w:val="false"/>
                <w:shd w:fill="FFFF00" w:val="clear"/>
              </w:rPr>
            </w:pPr>
            <w:r>
              <w:rPr>
                <w:rFonts w:eastAsia="Times New Roman" w:cs="Times New Roman" w:ascii="Times New Roman" w:hAnsi="Times New Roman"/>
                <w:b/>
                <w:bCs/>
                <w:i w:val="false"/>
                <w:iCs w:val="false"/>
                <w:sz w:val="24"/>
                <w:szCs w:val="24"/>
                <w:shd w:fill="FFFF00" w:val="clear"/>
              </w:rPr>
              <w:t>По 31.12.2023 р.</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Недискримінація учасників</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валюту, у якій повинна бути зазначена ціна тендерної пропозиції</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мову (мови), якою (якими) повинні бути складені тендерні пропозиції</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934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Порядок унесення змін та надання роз'яснень до тендерної документації</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Процедура надання роз'яснень щодо тендерної документації</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Внесення змін до тендерної документації</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34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Інструкція з підготовки тендерної пропозиції</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Зміст і спосіб подання тендерної пропозиції</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pPr>
              <w:pStyle w:val="Normal"/>
              <w:keepNext w:val="false"/>
              <w:keepLines w:val="false"/>
              <w:widowControl w:val="false"/>
              <w:numPr>
                <w:ilvl w:val="0"/>
                <w:numId w:val="12"/>
              </w:numPr>
              <w:spacing w:lineRule="auto" w:line="240" w:before="15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pPr>
              <w:pStyle w:val="Normal"/>
              <w:keepNext w:val="false"/>
              <w:keepLines w:val="false"/>
              <w:widowControl w:val="false"/>
              <w:numPr>
                <w:ilvl w:val="0"/>
                <w:numId w:val="0"/>
              </w:numPr>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numPr>
                <w:ilvl w:val="0"/>
                <w:numId w:val="12"/>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pPr>
              <w:pStyle w:val="Normal"/>
              <w:keepNext w:val="false"/>
              <w:keepLines w:val="false"/>
              <w:widowControl w:val="false"/>
              <w:numPr>
                <w:ilvl w:val="0"/>
                <w:numId w:val="12"/>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pPr>
              <w:pStyle w:val="Normal"/>
              <w:keepNext w:val="false"/>
              <w:keepLines w:val="false"/>
              <w:widowControl w:val="false"/>
              <w:numPr>
                <w:ilvl w:val="0"/>
                <w:numId w:val="12"/>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документ про створення такого об’єднання (у разі якщо тендерна пропозиція подається об’єднанням учасників);</w:t>
            </w:r>
          </w:p>
          <w:p>
            <w:pPr>
              <w:pStyle w:val="Normal"/>
              <w:keepNext w:val="false"/>
              <w:keepLines w:val="false"/>
              <w:widowControl w:val="false"/>
              <w:numPr>
                <w:ilvl w:val="0"/>
                <w:numId w:val="12"/>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Normal"/>
              <w:keepNext w:val="false"/>
              <w:keepLines w:val="false"/>
              <w:widowControl w:val="false"/>
              <w:numPr>
                <w:ilvl w:val="0"/>
                <w:numId w:val="12"/>
              </w:numPr>
              <w:spacing w:lineRule="auto" w:line="240" w:before="0" w:after="15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інших документів та / або інформації визначені тендерною документацією та додатками.</w:t>
            </w:r>
          </w:p>
          <w:p>
            <w:pPr>
              <w:pStyle w:val="Normal"/>
              <w:widowControl w:val="false"/>
              <w:numPr>
                <w:ilvl w:val="0"/>
                <w:numId w:val="0"/>
              </w:numPr>
              <w:ind w:left="4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numPr>
                <w:ilvl w:val="0"/>
                <w:numId w:val="12"/>
              </w:numPr>
              <w:jc w:val="both"/>
              <w:rPr>
                <w:rFonts w:ascii="Times New Roman" w:hAnsi="Times New Roman" w:eastAsia="Times New Roman" w:cs="Times New Roman"/>
                <w:b/>
                <w:b/>
                <w:color w:val="000000"/>
                <w:sz w:val="24"/>
                <w:szCs w:val="24"/>
              </w:rPr>
            </w:pPr>
            <w:bookmarkStart w:id="0" w:name="_heading=h.3znysh7"/>
            <w:bookmarkEnd w:id="0"/>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numPr>
                <w:ilvl w:val="0"/>
                <w:numId w:val="12"/>
              </w:numPr>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numPr>
                <w:ilvl w:val="0"/>
                <w:numId w:val="12"/>
              </w:numPr>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 тендерна пропозиція учасника повинна бути підписана  </w:t>
            </w:r>
            <w:r>
              <w:rPr>
                <w:rFonts w:eastAsia="Times New Roman" w:cs="Times New Roman" w:ascii="Times New Roman" w:hAnsi="Times New Roman"/>
                <w:b/>
                <w:color w:val="000000"/>
                <w:sz w:val="24"/>
                <w:szCs w:val="24"/>
                <w:highlight w:val="yellow"/>
              </w:rPr>
              <w:t>кваліфікованим електронним підписом (КЕП)/удосконаленим електронним підпи</w:t>
            </w:r>
            <w:r>
              <w:rPr>
                <w:rFonts w:eastAsia="Times New Roman" w:cs="Times New Roman" w:ascii="Times New Roman" w:hAnsi="Times New Roman"/>
                <w:b/>
                <w:sz w:val="24"/>
                <w:szCs w:val="24"/>
                <w:highlight w:val="yellow"/>
              </w:rPr>
              <w:t>сом (УЕП)</w:t>
            </w:r>
            <w:r>
              <w:rPr>
                <w:rFonts w:eastAsia="Times New Roman" w:cs="Times New Roman" w:ascii="Times New Roman" w:hAnsi="Times New Roman"/>
                <w:b/>
                <w:color w:val="000000"/>
                <w:sz w:val="24"/>
                <w:szCs w:val="24"/>
              </w:rPr>
              <w:t>;</w:t>
            </w:r>
          </w:p>
          <w:p>
            <w:pPr>
              <w:pStyle w:val="Normal"/>
              <w:widowControl w:val="false"/>
              <w:numPr>
                <w:ilvl w:val="0"/>
                <w:numId w:val="12"/>
              </w:numPr>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на тендерну пропозицію в цілому та на кожен електронний документ окремо.</w:t>
            </w:r>
          </w:p>
          <w:p>
            <w:pPr>
              <w:pStyle w:val="Normal"/>
              <w:widowControl w:val="false"/>
              <w:numPr>
                <w:ilvl w:val="0"/>
                <w:numId w:val="12"/>
              </w:numPr>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numPr>
                <w:ilvl w:val="0"/>
                <w:numId w:val="12"/>
              </w:numPr>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цієї організації, учаснику не потрібно накладати на нього свій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w:t>
            </w:r>
          </w:p>
          <w:p>
            <w:pPr>
              <w:pStyle w:val="Normal"/>
              <w:widowControl w:val="false"/>
              <w:numPr>
                <w:ilvl w:val="0"/>
                <w:numId w:val="12"/>
              </w:numPr>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numPr>
                <w:ilvl w:val="0"/>
                <w:numId w:val="12"/>
              </w:numPr>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numPr>
                <w:ilvl w:val="0"/>
                <w:numId w:val="12"/>
              </w:numPr>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pPr>
              <w:pStyle w:val="Normal"/>
              <w:widowControl w:val="false"/>
              <w:numPr>
                <w:ilvl w:val="0"/>
                <w:numId w:val="12"/>
              </w:numPr>
              <w:ind w:left="40" w:hanging="20"/>
              <w:jc w:val="both"/>
              <w:rPr>
                <w:rFonts w:ascii="Times New Roman" w:hAnsi="Times New Roman" w:eastAsia="Times New Roman" w:cs="Times New Roman"/>
                <w:b/>
                <w:b/>
                <w:i/>
                <w:i/>
                <w:sz w:val="24"/>
                <w:szCs w:val="24"/>
              </w:rPr>
            </w:pPr>
            <w:r>
              <w:rPr>
                <w:rFonts w:eastAsia="Times New Roman" w:cs="Times New Roman" w:ascii="Times New Roman" w:hAnsi="Times New Roman"/>
                <w:b/>
                <w:color w:val="000000"/>
                <w:sz w:val="24"/>
                <w:szCs w:val="24"/>
              </w:rPr>
              <w:t xml:space="preserve">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відсутності даної інформації або 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ненакладення учасником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eastAsia="Times New Roman" w:cs="Times New Roman" w:ascii="Times New Roman" w:hAnsi="Times New Roman"/>
                <w:b/>
                <w:i/>
                <w:sz w:val="24"/>
                <w:szCs w:val="24"/>
              </w:rPr>
              <w:t>Закону</w:t>
            </w:r>
            <w:r>
              <w:rPr>
                <w:rFonts w:eastAsia="Times New Roman" w:cs="Times New Roman" w:ascii="Times New Roman" w:hAnsi="Times New Roman"/>
                <w:b/>
                <w:sz w:val="24"/>
                <w:szCs w:val="24"/>
              </w:rPr>
              <w:t xml:space="preserve"> та буде відхилена на підставі підпункту 2 пункту 41 </w:t>
            </w:r>
            <w:r>
              <w:rPr>
                <w:rFonts w:eastAsia="Times New Roman" w:cs="Times New Roman" w:ascii="Times New Roman" w:hAnsi="Times New Roman"/>
                <w:b/>
                <w:i/>
                <w:sz w:val="24"/>
                <w:szCs w:val="24"/>
              </w:rPr>
              <w:t>Особливостей.</w:t>
            </w:r>
          </w:p>
          <w:p>
            <w:pPr>
              <w:pStyle w:val="Normal"/>
              <w:widowControl w:val="false"/>
              <w:numPr>
                <w:ilvl w:val="0"/>
                <w:numId w:val="0"/>
              </w:numPr>
              <w:ind w:left="40" w:hanging="0"/>
              <w:jc w:val="both"/>
              <w:rPr>
                <w:rFonts w:ascii="Times New Roman" w:hAnsi="Times New Roman"/>
                <w:sz w:val="24"/>
                <w:szCs w:val="24"/>
              </w:rPr>
            </w:pPr>
            <w:bookmarkStart w:id="1" w:name="_heading=h.2et92p0"/>
            <w:bookmarkEnd w:id="1"/>
            <w:r>
              <w:rPr>
                <w:rFonts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szCs w:val="24"/>
              </w:rPr>
              <w:t xml:space="preserve">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150" w:after="150"/>
              <w:jc w:val="both"/>
              <w:rPr>
                <w:b/>
                <w:b/>
                <w:bCs/>
              </w:rPr>
            </w:pPr>
            <w:r>
              <w:rPr>
                <w:rFonts w:eastAsia="Times New Roman" w:cs="Times New Roman" w:ascii="Times New Roman" w:hAnsi="Times New Roman"/>
                <w:b/>
                <w:bCs/>
                <w:sz w:val="24"/>
                <w:szCs w:val="24"/>
              </w:rPr>
              <w:t>Перелік</w:t>
            </w:r>
            <w:r>
              <w:rPr>
                <w:b/>
                <w:bCs/>
              </w:rPr>
              <w:t xml:space="preserve"> </w:t>
            </w:r>
            <w:r>
              <w:rPr>
                <w:rFonts w:eastAsia="Times New Roman" w:cs="Times New Roman" w:ascii="Times New Roman" w:hAnsi="Times New Roman"/>
                <w:b/>
                <w:bCs/>
                <w:sz w:val="24"/>
                <w:szCs w:val="24"/>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Normal"/>
              <w:keepNext w:val="false"/>
              <w:keepLines w:val="false"/>
              <w:widowControl w:val="false"/>
              <w:numPr>
                <w:ilvl w:val="0"/>
                <w:numId w:val="13"/>
              </w:numPr>
              <w:spacing w:lineRule="auto" w:line="240" w:before="15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уживання великої літери; </w:t>
            </w:r>
          </w:p>
          <w:p>
            <w:pPr>
              <w:pStyle w:val="Normal"/>
              <w:keepNext w:val="false"/>
              <w:keepLines w:val="false"/>
              <w:widowControl w:val="false"/>
              <w:numPr>
                <w:ilvl w:val="0"/>
                <w:numId w:val="13"/>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уживання розділових знаків та відмінювання слів у реченні; </w:t>
            </w:r>
          </w:p>
          <w:p>
            <w:pPr>
              <w:pStyle w:val="Normal"/>
              <w:keepNext w:val="false"/>
              <w:keepLines w:val="false"/>
              <w:widowControl w:val="false"/>
              <w:numPr>
                <w:ilvl w:val="0"/>
                <w:numId w:val="13"/>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використання слова або мовного звороту, запозичених з іншої мови; </w:t>
            </w:r>
          </w:p>
          <w:p>
            <w:pPr>
              <w:pStyle w:val="Normal"/>
              <w:keepNext w:val="false"/>
              <w:keepLines w:val="false"/>
              <w:widowControl w:val="false"/>
              <w:numPr>
                <w:ilvl w:val="0"/>
                <w:numId w:val="13"/>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Normal"/>
              <w:keepNext w:val="false"/>
              <w:keepLines w:val="false"/>
              <w:widowControl w:val="false"/>
              <w:numPr>
                <w:ilvl w:val="0"/>
                <w:numId w:val="13"/>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застосування правил переносу частини слова з рядка в рядок; </w:t>
            </w:r>
          </w:p>
          <w:p>
            <w:pPr>
              <w:pStyle w:val="Normal"/>
              <w:keepNext w:val="false"/>
              <w:keepLines w:val="false"/>
              <w:widowControl w:val="false"/>
              <w:numPr>
                <w:ilvl w:val="0"/>
                <w:numId w:val="13"/>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написання слів разом та/або окремо, та/або через дефіс; </w:t>
            </w:r>
          </w:p>
          <w:p>
            <w:pPr>
              <w:pStyle w:val="Normal"/>
              <w:keepNext w:val="false"/>
              <w:keepLines w:val="false"/>
              <w:widowControl w:val="false"/>
              <w:numPr>
                <w:ilvl w:val="0"/>
                <w:numId w:val="13"/>
              </w:numPr>
              <w:spacing w:lineRule="auto" w:line="240" w:before="0" w:after="15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Приклади формальних помилок:</w:t>
            </w:r>
          </w:p>
          <w:p>
            <w:pPr>
              <w:pStyle w:val="Normal"/>
              <w:keepNext w:val="false"/>
              <w:keepLines w:val="false"/>
              <w:widowControl w:val="false"/>
              <w:numPr>
                <w:ilvl w:val="0"/>
                <w:numId w:val="2"/>
              </w:numPr>
              <w:spacing w:lineRule="auto" w:line="240" w:before="15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«вінницька область» замість «Вінницька область» або «місто львів» замість «місто Львів»; </w:t>
            </w:r>
          </w:p>
          <w:p>
            <w:pPr>
              <w:pStyle w:val="Normal"/>
              <w:keepNext w:val="false"/>
              <w:keepLines w:val="false"/>
              <w:widowControl w:val="false"/>
              <w:numPr>
                <w:ilvl w:val="0"/>
                <w:numId w:val="2"/>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«у складі тендерна пропозиція» замість «у складі тендерної пропозиції»;</w:t>
            </w:r>
          </w:p>
          <w:p>
            <w:pPr>
              <w:pStyle w:val="Normal"/>
              <w:keepNext w:val="false"/>
              <w:keepLines w:val="false"/>
              <w:widowControl w:val="false"/>
              <w:numPr>
                <w:ilvl w:val="0"/>
                <w:numId w:val="2"/>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Normal"/>
              <w:keepNext w:val="false"/>
              <w:keepLines w:val="false"/>
              <w:widowControl w:val="false"/>
              <w:numPr>
                <w:ilvl w:val="0"/>
                <w:numId w:val="2"/>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«тендернапропозиція» замість «тендерна пропозиція»;</w:t>
            </w:r>
          </w:p>
          <w:p>
            <w:pPr>
              <w:pStyle w:val="Normal"/>
              <w:keepNext w:val="false"/>
              <w:keepLines w:val="false"/>
              <w:widowControl w:val="false"/>
              <w:numPr>
                <w:ilvl w:val="0"/>
                <w:numId w:val="2"/>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«срток поставки» замість «строк поставки»;</w:t>
            </w:r>
          </w:p>
          <w:p>
            <w:pPr>
              <w:pStyle w:val="Normal"/>
              <w:keepNext w:val="false"/>
              <w:keepLines w:val="false"/>
              <w:widowControl w:val="false"/>
              <w:numPr>
                <w:ilvl w:val="0"/>
                <w:numId w:val="2"/>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«Довідка» замість «Лист», «Гарантійний лист» замість «Довідка», «Лист» замість «Гарантійний лист» тощо;</w:t>
            </w:r>
          </w:p>
          <w:p>
            <w:pPr>
              <w:pStyle w:val="Normal"/>
              <w:keepNext w:val="false"/>
              <w:keepLines w:val="false"/>
              <w:widowControl w:val="false"/>
              <w:numPr>
                <w:ilvl w:val="0"/>
                <w:numId w:val="2"/>
              </w:numPr>
              <w:spacing w:lineRule="auto" w:line="240" w:before="0" w:after="15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подання документа у форматі  «PDF» замість «JPEG», «JPEG» замість «PDF», «RAR» замість «PDF», «7z» замість «PDF» тощо.</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вимагається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повернення чи неповернення забезпечення тендерної пропозиції</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вимагається</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 протягом якого тендерні пропозиції є дійсними</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протягом </w:t>
            </w:r>
            <w:r>
              <w:rPr>
                <w:rFonts w:eastAsia="Times New Roman" w:cs="Times New Roman" w:ascii="Times New Roman" w:hAnsi="Times New Roman"/>
                <w:b/>
                <w:bCs/>
                <w:sz w:val="24"/>
                <w:szCs w:val="24"/>
              </w:rPr>
              <w:t>120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numPr>
                <w:ilvl w:val="0"/>
                <w:numId w:val="7"/>
              </w:numPr>
              <w:spacing w:lineRule="auto" w:line="240" w:before="15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відхилити таку вимогу, не втрачаючи при цьому наданого ним забезпечення тендерної пропозиції (якщо така вимагалась);</w:t>
            </w:r>
          </w:p>
          <w:p>
            <w:pPr>
              <w:pStyle w:val="Normal"/>
              <w:keepNext w:val="false"/>
              <w:keepLines w:val="false"/>
              <w:widowControl w:val="false"/>
              <w:numPr>
                <w:ilvl w:val="0"/>
                <w:numId w:val="7"/>
              </w:numPr>
              <w:spacing w:lineRule="auto" w:line="240" w:before="0" w:after="15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погодитися з вимогою та продовжити строк дії поданої ним тендерної пропозиції і наданого забезпечення тендерної пропозиції (якщо таке забезпечення вимагалось).</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Кваліфікаційні критерії до учасників та вимоги, установлені статтею 17 Закону</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учасників/переможців викладений у Додатку № 1</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технічні, якісні та кількісні характеристики предмета закупівлі</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субпідрядника / співвиконавця</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Внесення змін або відкликання тендерної пропозиції учасником</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Ступень локалізації виробництва</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застосовується </w:t>
            </w:r>
          </w:p>
          <w:p>
            <w:pPr>
              <w:pStyle w:val="Normal"/>
              <w:widowControl w:val="false"/>
              <w:spacing w:lineRule="auto" w:line="240" w:before="150" w:after="15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r>
      <w:tr>
        <w:trPr/>
        <w:tc>
          <w:tcPr>
            <w:tcW w:w="934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Подання та розкриття тендерної пропозиції</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Кінцевий строк подання тендерної пропозиції</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pPr>
            <w:r>
              <w:rPr>
                <w:rFonts w:eastAsia="Times New Roman" w:cs="Times New Roman" w:ascii="Times New Roman" w:hAnsi="Times New Roman"/>
                <w:sz w:val="24"/>
                <w:szCs w:val="24"/>
              </w:rPr>
              <w:t xml:space="preserve">Кінцевий строк подання тендерних пропозицій: </w:t>
            </w:r>
            <w:r>
              <w:rPr>
                <w:rFonts w:eastAsia="Times New Roman" w:cs="Times New Roman" w:ascii="Times New Roman" w:hAnsi="Times New Roman"/>
                <w:b/>
                <w:bCs/>
                <w:sz w:val="24"/>
                <w:szCs w:val="24"/>
                <w:shd w:fill="FFFF00" w:val="clear"/>
              </w:rPr>
              <w:t>31.01.2023 р о 00:00 годин</w:t>
            </w:r>
            <w:r>
              <w:rPr>
                <w:rFonts w:eastAsia="Times New Roman" w:cs="Times New Roman" w:ascii="Times New Roman" w:hAnsi="Times New Roman"/>
                <w:b/>
                <w:bCs/>
                <w:i/>
                <w:sz w:val="24"/>
                <w:szCs w:val="24"/>
                <w:shd w:fill="FFFF00" w:val="clear"/>
              </w:rPr>
              <w:t>.</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та час розкриття тендерної пропозиції</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34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Оцінка тендерної пропозиції</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28"/>
              <w:jc w:val="both"/>
              <w:rPr>
                <w:rFonts w:ascii="Times New Roman" w:hAnsi="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пунктів 35, 37 і 38 Особливостей</w:t>
            </w:r>
          </w:p>
          <w:p>
            <w:pPr>
              <w:pStyle w:val="Normal"/>
              <w:widowControl w:val="false"/>
              <w:jc w:val="both"/>
              <w:rPr>
                <w:rFonts w:ascii="Times New Roman" w:hAnsi="Times New Roman"/>
                <w:sz w:val="24"/>
                <w:szCs w:val="24"/>
              </w:rPr>
            </w:pPr>
            <w:r>
              <w:rPr>
                <w:rFonts w:eastAsia="Times New Roman" w:cs="Times New Roman" w:ascii="Times New Roman" w:hAnsi="Times New Roman"/>
                <w:color w:val="000000"/>
                <w:sz w:val="24"/>
                <w:szCs w:val="24"/>
              </w:rPr>
              <w:t>Відкриті торги проводяться без застосування електронного аукціону.</w:t>
            </w:r>
          </w:p>
          <w:p>
            <w:pPr>
              <w:pStyle w:val="Normal"/>
              <w:widowControl w:val="false"/>
              <w:spacing w:lineRule="auto" w:line="240" w:before="150" w:after="15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sz w:val="24"/>
                <w:szCs w:val="24"/>
              </w:rPr>
              <w:t>Критерії та методика оцінки визначаються відповідно до пункту 37 Особливостей.</w:t>
            </w:r>
          </w:p>
          <w:p>
            <w:pPr>
              <w:pStyle w:val="Normal"/>
              <w:widowControl w:val="false"/>
              <w:jc w:val="both"/>
              <w:rPr>
                <w:rFonts w:ascii="Times New Roman" w:hAnsi="Times New Roman"/>
                <w:sz w:val="24"/>
                <w:szCs w:val="24"/>
              </w:rPr>
            </w:pPr>
            <w:r>
              <w:rPr>
                <w:rFonts w:eastAsia="Times New Roman" w:cs="Times New Roman"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sz w:val="24"/>
                <w:szCs w:val="24"/>
              </w:rPr>
            </w:pPr>
            <w:r>
              <w:rPr>
                <w:rFonts w:ascii="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before="150" w:after="15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Єдиний критерій оцінки – Ціна – 100%.</w:t>
            </w:r>
          </w:p>
          <w:p>
            <w:pPr>
              <w:pStyle w:val="Normal"/>
              <w:widowControl w:val="false"/>
              <w:jc w:val="both"/>
              <w:rPr>
                <w:rFonts w:ascii="Times New Roman" w:hAnsi="Times New Roman"/>
                <w:i w:val="false"/>
                <w:i w:val="false"/>
                <w:iCs w:val="false"/>
                <w:sz w:val="24"/>
                <w:szCs w:val="24"/>
                <w:highlight w:val="none"/>
                <w:shd w:fill="auto" w:val="clear"/>
              </w:rPr>
            </w:pPr>
            <w:r>
              <w:rPr>
                <w:rFonts w:eastAsia="Times New Roman" w:cs="Times New Roman" w:ascii="Times New Roman" w:hAnsi="Times New Roman"/>
                <w:i w:val="false"/>
                <w:iCs w:val="false"/>
                <w:sz w:val="24"/>
                <w:szCs w:val="24"/>
                <w:shd w:fill="auto" w:val="clear"/>
              </w:rPr>
              <w:t xml:space="preserve">Ціна тендерної пропозиції </w:t>
            </w:r>
            <w:r>
              <w:rPr>
                <w:rFonts w:eastAsia="Times New Roman" w:cs="Times New Roman" w:ascii="Times New Roman" w:hAnsi="Times New Roman"/>
                <w:i w:val="false"/>
                <w:iCs w:val="false"/>
                <w:sz w:val="24"/>
                <w:szCs w:val="24"/>
                <w:u w:val="single"/>
                <w:shd w:fill="auto" w:val="clear"/>
              </w:rPr>
              <w:t xml:space="preserve"> </w:t>
            </w:r>
            <w:r>
              <w:rPr>
                <w:rFonts w:eastAsia="Times New Roman" w:cs="Times New Roman" w:ascii="Times New Roman" w:hAnsi="Times New Roman"/>
                <w:i w:val="false"/>
                <w:iCs w:val="false"/>
                <w:color w:val="FF0000"/>
                <w:sz w:val="24"/>
                <w:szCs w:val="24"/>
                <w:u w:val="single"/>
                <w:shd w:fill="auto" w:val="clear"/>
              </w:rPr>
              <w:t>не може</w:t>
            </w:r>
            <w:r>
              <w:rPr>
                <w:rFonts w:eastAsia="Times New Roman" w:cs="Times New Roman" w:ascii="Times New Roman" w:hAnsi="Times New Roman"/>
                <w:i w:val="false"/>
                <w:iCs w:val="false"/>
                <w:sz w:val="24"/>
                <w:szCs w:val="24"/>
                <w:u w:val="single"/>
                <w:shd w:fill="auto" w:val="clear"/>
              </w:rPr>
              <w:t xml:space="preserve"> </w:t>
            </w:r>
            <w:r>
              <w:rPr>
                <w:rFonts w:eastAsia="Times New Roman" w:cs="Times New Roman" w:ascii="Times New Roman" w:hAnsi="Times New Roman"/>
                <w:i w:val="false"/>
                <w:iCs w:val="false"/>
                <w:color w:val="FF0000"/>
                <w:sz w:val="24"/>
                <w:szCs w:val="24"/>
                <w:u w:val="single"/>
                <w:shd w:fill="auto" w:val="clear"/>
              </w:rPr>
              <w:t xml:space="preserve"> </w:t>
            </w:r>
            <w:r>
              <w:rPr>
                <w:rFonts w:eastAsia="Times New Roman" w:cs="Times New Roman" w:ascii="Times New Roman" w:hAnsi="Times New Roman"/>
                <w:i w:val="false"/>
                <w:iCs w:val="false"/>
                <w:sz w:val="24"/>
                <w:szCs w:val="24"/>
                <w:shd w:fill="auto"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i w:val="false"/>
                <w:i w:val="false"/>
                <w:iCs w:val="false"/>
                <w:sz w:val="24"/>
                <w:szCs w:val="24"/>
                <w:highlight w:val="none"/>
                <w:shd w:fill="auto" w:val="clear"/>
              </w:rPr>
            </w:pPr>
            <w:r>
              <w:rPr>
                <w:rFonts w:ascii="Times New Roman" w:hAnsi="Times New Roman"/>
                <w:i w:val="false"/>
                <w:iCs w:val="false"/>
                <w:sz w:val="24"/>
                <w:szCs w:val="24"/>
                <w:shd w:fill="auto" w:val="clear"/>
              </w:rPr>
              <w:t xml:space="preserve">До розгляду  </w:t>
            </w:r>
            <w:r>
              <w:rPr>
                <w:rFonts w:ascii="Times New Roman" w:hAnsi="Times New Roman"/>
                <w:i w:val="false"/>
                <w:iCs w:val="false"/>
                <w:color w:val="FF0000"/>
                <w:sz w:val="24"/>
                <w:szCs w:val="24"/>
                <w:u w:val="single"/>
                <w:shd w:fill="auto" w:val="clear"/>
              </w:rPr>
              <w:t xml:space="preserve"> не приймається  </w:t>
            </w:r>
            <w:r>
              <w:rPr>
                <w:rFonts w:ascii="Times New Roman" w:hAnsi="Times New Roman"/>
                <w:i w:val="false"/>
                <w:iCs w:val="false"/>
                <w:color w:val="FF0000"/>
                <w:sz w:val="24"/>
                <w:szCs w:val="24"/>
                <w:shd w:fill="auto" w:val="clear"/>
              </w:rPr>
              <w:t xml:space="preserve"> </w:t>
            </w:r>
            <w:r>
              <w:rPr>
                <w:rFonts w:ascii="Times New Roman" w:hAnsi="Times New Roman"/>
                <w:i w:val="false"/>
                <w:iCs w:val="false"/>
                <w:sz w:val="24"/>
                <w:szCs w:val="24"/>
                <w:shd w:fill="auto" w:val="clear"/>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pPr>
              <w:pStyle w:val="Normal"/>
              <w:widowControl w:val="false"/>
              <w:spacing w:before="0" w:after="160"/>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t>Оцінка здійснюється щодо предмета закупівлі в цілому.</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Інша інформація</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Вартість тендерної пропозиції та всі інші ціни повинні бути чітко визначені.</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Інші умови тендерної документації:</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120 днів, відповідно до цієї тендерної документації.</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sz w:val="24"/>
                <w:szCs w:val="24"/>
              </w:rPr>
            </w:pPr>
            <w:r>
              <w:rPr>
                <w:rFonts w:eastAsia="Times New Roman" w:cs="Times New Roman" w:ascii="Times New Roman" w:hAnsi="Times New Roman"/>
                <w:b/>
                <w:bCs/>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pPr>
              <w:pStyle w:val="Normal"/>
              <w:widowControl w:val="false"/>
              <w:jc w:val="both"/>
              <w:rPr>
                <w:rFonts w:ascii="Times New Roman" w:hAnsi="Times New Roman"/>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sz w:val="24"/>
                <w:szCs w:val="24"/>
              </w:rPr>
            </w:pPr>
            <w:r>
              <w:rPr>
                <w:rFonts w:eastAsia="Times New Roman" w:cs="Times New Roman" w:ascii="Times New Roman" w:hAnsi="Times New Roman"/>
                <w:b/>
                <w:b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Обґрунтування аномально низької тендерної пропозиції може містити інформацію про:</w:t>
            </w:r>
          </w:p>
          <w:p>
            <w:pPr>
              <w:pStyle w:val="Normal"/>
              <w:keepNext w:val="false"/>
              <w:keepLines w:val="false"/>
              <w:widowControl w:val="false"/>
              <w:numPr>
                <w:ilvl w:val="0"/>
                <w:numId w:val="14"/>
              </w:numPr>
              <w:spacing w:lineRule="auto" w:line="259"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keepNext w:val="false"/>
              <w:keepLines w:val="false"/>
              <w:widowControl w:val="false"/>
              <w:numPr>
                <w:ilvl w:val="0"/>
                <w:numId w:val="14"/>
              </w:numPr>
              <w:spacing w:lineRule="auto" w:line="259"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keepNext w:val="false"/>
              <w:keepLines w:val="false"/>
              <w:widowControl w:val="false"/>
              <w:numPr>
                <w:ilvl w:val="0"/>
                <w:numId w:val="14"/>
              </w:numPr>
              <w:spacing w:lineRule="auto" w:line="259" w:before="0" w:after="16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Відхилення тендерних пропозицій</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pPr>
              <w:pStyle w:val="Normal"/>
              <w:keepNext w:val="false"/>
              <w:keepLines w:val="false"/>
              <w:widowControl w:val="false"/>
              <w:numPr>
                <w:ilvl w:val="0"/>
                <w:numId w:val="4"/>
              </w:numPr>
              <w:spacing w:lineRule="auto" w:line="240" w:before="15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учасник процедури закупівлі:</w:t>
            </w:r>
          </w:p>
          <w:p>
            <w:pPr>
              <w:pStyle w:val="Normal"/>
              <w:keepNext w:val="false"/>
              <w:keepLines w:val="false"/>
              <w:widowControl w:val="false"/>
              <w:numPr>
                <w:ilvl w:val="0"/>
                <w:numId w:val="6"/>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pPr>
              <w:pStyle w:val="Normal"/>
              <w:keepNext w:val="false"/>
              <w:keepLines w:val="false"/>
              <w:widowControl w:val="false"/>
              <w:numPr>
                <w:ilvl w:val="0"/>
                <w:numId w:val="6"/>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keepNext w:val="false"/>
              <w:keepLines w:val="false"/>
              <w:widowControl w:val="false"/>
              <w:numPr>
                <w:ilvl w:val="0"/>
                <w:numId w:val="6"/>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keepNext w:val="false"/>
              <w:keepLines w:val="false"/>
              <w:widowControl w:val="false"/>
              <w:numPr>
                <w:ilvl w:val="0"/>
                <w:numId w:val="6"/>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не надав обґрунтування аномально низької ціни тендерної пропозиції протягом строку, визначеного абзацом п’ятим пункту 38 цих особливостей;</w:t>
            </w:r>
          </w:p>
          <w:p>
            <w:pPr>
              <w:pStyle w:val="Normal"/>
              <w:keepNext w:val="false"/>
              <w:keepLines w:val="false"/>
              <w:widowControl w:val="false"/>
              <w:numPr>
                <w:ilvl w:val="0"/>
                <w:numId w:val="6"/>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визначив конфіденційною інформацію, що не може бути визначена як конфіденційна відповідно до вимог абзацу другого пункту 36 цих особливостей;</w:t>
            </w:r>
          </w:p>
          <w:p>
            <w:pPr>
              <w:pStyle w:val="Normal"/>
              <w:keepNext w:val="false"/>
              <w:keepLines w:val="false"/>
              <w:widowControl w:val="false"/>
              <w:numPr>
                <w:ilvl w:val="0"/>
                <w:numId w:val="6"/>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keepNext w:val="false"/>
              <w:keepLines w:val="false"/>
              <w:widowControl w:val="false"/>
              <w:numPr>
                <w:ilvl w:val="0"/>
                <w:numId w:val="4"/>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тендерна пропозиція:</w:t>
            </w:r>
          </w:p>
          <w:p>
            <w:pPr>
              <w:pStyle w:val="Normal"/>
              <w:keepNext w:val="false"/>
              <w:keepLines w:val="false"/>
              <w:widowControl w:val="false"/>
              <w:numPr>
                <w:ilvl w:val="0"/>
                <w:numId w:val="8"/>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не відповідає умовам технічної специфікації та іншим вимогам щодо предмета закупівлі тендерної документації;</w:t>
            </w:r>
          </w:p>
          <w:p>
            <w:pPr>
              <w:pStyle w:val="Normal"/>
              <w:keepNext w:val="false"/>
              <w:keepLines w:val="false"/>
              <w:widowControl w:val="false"/>
              <w:numPr>
                <w:ilvl w:val="0"/>
                <w:numId w:val="8"/>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викладена іншою мовою (мовами), ніж мова (мови), що передбачена тендерною документацією;</w:t>
            </w:r>
          </w:p>
          <w:p>
            <w:pPr>
              <w:pStyle w:val="Normal"/>
              <w:keepNext w:val="false"/>
              <w:keepLines w:val="false"/>
              <w:widowControl w:val="false"/>
              <w:numPr>
                <w:ilvl w:val="0"/>
                <w:numId w:val="8"/>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є такою, строк дії якої закінчився;</w:t>
            </w:r>
          </w:p>
          <w:p>
            <w:pPr>
              <w:pStyle w:val="Normal"/>
              <w:keepNext w:val="false"/>
              <w:keepLines w:val="false"/>
              <w:widowControl w:val="false"/>
              <w:numPr>
                <w:ilvl w:val="0"/>
                <w:numId w:val="9"/>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keepNext w:val="false"/>
              <w:keepLines w:val="false"/>
              <w:widowControl w:val="false"/>
              <w:numPr>
                <w:ilvl w:val="0"/>
                <w:numId w:val="10"/>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не відповідає вимогам, установленим у тендерній документації відповідно до абзацу першого частини третьої статті 22 Закону;</w:t>
            </w:r>
          </w:p>
          <w:p>
            <w:pPr>
              <w:pStyle w:val="Normal"/>
              <w:keepNext w:val="false"/>
              <w:keepLines w:val="false"/>
              <w:widowControl w:val="false"/>
              <w:numPr>
                <w:ilvl w:val="0"/>
                <w:numId w:val="4"/>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переможець процедури закупівлі:</w:t>
            </w:r>
          </w:p>
          <w:p>
            <w:pPr>
              <w:pStyle w:val="Normal"/>
              <w:keepNext w:val="false"/>
              <w:keepLines w:val="false"/>
              <w:widowControl w:val="false"/>
              <w:numPr>
                <w:ilvl w:val="0"/>
                <w:numId w:val="11"/>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keepNext w:val="false"/>
              <w:keepLines w:val="false"/>
              <w:widowControl w:val="false"/>
              <w:numPr>
                <w:ilvl w:val="0"/>
                <w:numId w:val="11"/>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keepNext w:val="false"/>
              <w:keepLines w:val="false"/>
              <w:widowControl w:val="false"/>
              <w:numPr>
                <w:ilvl w:val="0"/>
                <w:numId w:val="11"/>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не надав копію ліцензії або документа дозвільного характеру (у разі їх наявності) відповідно до частини другої статті 41 Закону;</w:t>
            </w:r>
          </w:p>
          <w:p>
            <w:pPr>
              <w:pStyle w:val="Normal"/>
              <w:keepNext w:val="false"/>
              <w:keepLines w:val="false"/>
              <w:widowControl w:val="false"/>
              <w:numPr>
                <w:ilvl w:val="0"/>
                <w:numId w:val="11"/>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не надав забезпечення виконання договору про закупівлю, якщо таке забезпечення вимагалося замовником;</w:t>
            </w:r>
          </w:p>
          <w:p>
            <w:pPr>
              <w:pStyle w:val="Normal"/>
              <w:keepNext w:val="false"/>
              <w:keepLines w:val="false"/>
              <w:widowControl w:val="false"/>
              <w:numPr>
                <w:ilvl w:val="0"/>
                <w:numId w:val="11"/>
              </w:numPr>
              <w:spacing w:lineRule="auto" w:line="240" w:before="0" w:after="15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keepNext w:val="false"/>
              <w:keepLines w:val="false"/>
              <w:widowControl w:val="false"/>
              <w:numPr>
                <w:ilvl w:val="0"/>
                <w:numId w:val="3"/>
              </w:numPr>
              <w:spacing w:lineRule="auto" w:line="240" w:before="15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keepNext w:val="false"/>
              <w:keepLines w:val="false"/>
              <w:widowControl w:val="false"/>
              <w:numPr>
                <w:ilvl w:val="0"/>
                <w:numId w:val="3"/>
              </w:numPr>
              <w:spacing w:lineRule="auto" w:line="240" w:before="0" w:after="15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934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Результати тендеру та укладання договору про закупівлю</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Відміна замовником тендеру чи визнання його таким, що не відбувся</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 укладання договору про закупівлю</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 договору про закупівлю</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4</w:t>
            </w:r>
            <w:r>
              <w:rPr>
                <w:rFonts w:eastAsia="Times New Roman" w:cs="Times New Roman" w:ascii="Times New Roman" w:hAnsi="Times New Roman"/>
                <w:color w:val="000000"/>
                <w:sz w:val="24"/>
                <w:szCs w:val="24"/>
              </w:rPr>
              <w:t xml:space="preserve"> до цієї тендерної документації.</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укладання договору про закупівлю</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відповідну інформацію про право підписання договору про закупівлю;</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Дії замовника при відмові переможця процедури закупівлі від підписання договір про закупівлю</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trPr/>
        <w:tc>
          <w:tcPr>
            <w:tcW w:w="5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94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w:t>
            </w:r>
          </w:p>
        </w:tc>
        <w:tc>
          <w:tcPr>
            <w:tcW w:w="58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вимагається.</w:t>
            </w:r>
          </w:p>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40" w:before="0" w:after="0"/>
        <w:jc w:val="both"/>
        <w:rPr/>
      </w:pPr>
      <w:r>
        <w:rPr>
          <w:rFonts w:eastAsia="Times New Roman" w:cs="Times New Roman" w:ascii="Times New Roman" w:hAnsi="Times New Roman"/>
          <w:b/>
          <w:bCs/>
          <w:sz w:val="24"/>
          <w:szCs w:val="24"/>
          <w:highlight w:val="white"/>
        </w:rPr>
        <w:t xml:space="preserve">Додатки: </w:t>
      </w:r>
    </w:p>
    <w:p>
      <w:pPr>
        <w:pStyle w:val="Normal"/>
        <w:widowControl w:val="false"/>
        <w:spacing w:lineRule="auto" w:line="240" w:before="0" w:after="0"/>
        <w:jc w:val="both"/>
        <w:rPr>
          <w:sz w:val="24"/>
          <w:szCs w:val="24"/>
        </w:rPr>
      </w:pPr>
      <w:r>
        <w:rPr>
          <w:rFonts w:eastAsia="Times New Roman" w:cs="Times New Roman" w:ascii="Times New Roman" w:hAnsi="Times New Roman"/>
          <w:b w:val="false"/>
          <w:bCs w:val="false"/>
          <w:sz w:val="24"/>
          <w:szCs w:val="24"/>
          <w:highlight w:val="white"/>
        </w:rPr>
        <w:t>Додаток 1 - Кваліфікаційні критерії (для Учасників /Переможців)</w:t>
      </w:r>
    </w:p>
    <w:p>
      <w:pPr>
        <w:pStyle w:val="Normal"/>
        <w:spacing w:before="0" w:after="0"/>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Додаток 2 - Інформація про необхідні технічні, якісні та кількісні характеристики предмета закупівлі та технічна специфікація до предмета закупівлі</w:t>
      </w:r>
    </w:p>
    <w:p>
      <w:pPr>
        <w:pStyle w:val="Normal"/>
        <w:spacing w:before="0" w:after="0"/>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Додаток 3 - Форма “Цінова пропозиція”</w:t>
      </w:r>
    </w:p>
    <w:p>
      <w:pPr>
        <w:pStyle w:val="Normal"/>
        <w:spacing w:before="0" w:after="0"/>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Додаток 4  - Проєкт Договору про закупівлю товару</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highlight w:val="white"/>
          <w:shd w:fill="auto" w:val="clear"/>
        </w:rPr>
        <w:t>Додаток 5 - Перелік документів</w:t>
      </w:r>
    </w:p>
    <w:p>
      <w:pPr>
        <w:pStyle w:val="Normal"/>
        <w:spacing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jc w:val="right"/>
        <w:rPr/>
      </w:pPr>
      <w:r>
        <w:rPr>
          <w:rFonts w:eastAsia="Times New Roman" w:cs="Times New Roman" w:ascii="Times New Roman" w:hAnsi="Times New Roman"/>
          <w:b/>
          <w:sz w:val="24"/>
          <w:szCs w:val="24"/>
        </w:rPr>
        <w:t xml:space="preserve">Додаток № 1 </w:t>
      </w:r>
    </w:p>
    <w:p>
      <w:pPr>
        <w:pStyle w:val="Normal"/>
        <w:spacing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 тендерної документації</w:t>
      </w:r>
    </w:p>
    <w:p>
      <w:pPr>
        <w:pStyle w:val="Normal"/>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Кваліфікаційні критерії</w:t>
      </w:r>
    </w:p>
    <w:tbl>
      <w:tblPr>
        <w:tblW w:w="9354" w:type="dxa"/>
        <w:jc w:val="left"/>
        <w:tblInd w:w="0" w:type="dxa"/>
        <w:tblLayout w:type="fixed"/>
        <w:tblCellMar>
          <w:top w:w="0" w:type="dxa"/>
          <w:left w:w="115" w:type="dxa"/>
          <w:bottom w:w="0" w:type="dxa"/>
          <w:right w:w="115" w:type="dxa"/>
        </w:tblCellMar>
      </w:tblPr>
      <w:tblGrid>
        <w:gridCol w:w="621"/>
        <w:gridCol w:w="2925"/>
        <w:gridCol w:w="5808"/>
      </w:tblGrid>
      <w:tr>
        <w:trPr/>
        <w:tc>
          <w:tcPr>
            <w:tcW w:w="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p>
        </w:tc>
        <w:tc>
          <w:tcPr>
            <w:tcW w:w="2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Назва кваліфікаційного критерію</w:t>
            </w:r>
          </w:p>
        </w:tc>
        <w:tc>
          <w:tcPr>
            <w:tcW w:w="58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Спосіб підтвердження кваліфікаційного критерію</w:t>
            </w:r>
          </w:p>
        </w:tc>
      </w:tr>
      <w:tr>
        <w:trPr/>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документального підтвердження інформації наведеної у довідці учасник має надати копію аналогічного до предмету закупівлі, договору  з усіма додатками до нього та копію документу(ів), що підтверджують його виконання.</w:t>
            </w:r>
          </w:p>
          <w:p>
            <w:pPr>
              <w:pStyle w:val="Normal"/>
              <w:widowControl w:val="false"/>
              <w:spacing w:lineRule="auto" w:line="240" w:before="0" w:after="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Форма 3</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Довідка</w:t>
            </w:r>
          </w:p>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про наявність в учасника досвіду виконання аналогічного (аналогічних) за предметом закупівлі договору (договорів)</w:t>
            </w:r>
          </w:p>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5580" w:type="dxa"/>
              <w:jc w:val="left"/>
              <w:tblInd w:w="0" w:type="dxa"/>
              <w:tblLayout w:type="fixed"/>
              <w:tblCellMar>
                <w:top w:w="0" w:type="dxa"/>
                <w:left w:w="108" w:type="dxa"/>
                <w:bottom w:w="0" w:type="dxa"/>
                <w:right w:w="108" w:type="dxa"/>
              </w:tblCellMar>
            </w:tblPr>
            <w:tblGrid>
              <w:gridCol w:w="454"/>
              <w:gridCol w:w="1876"/>
              <w:gridCol w:w="1447"/>
              <w:gridCol w:w="1802"/>
            </w:tblGrid>
            <w:tr>
              <w:trPr/>
              <w:tc>
                <w:tcPr>
                  <w:tcW w:w="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Найменування замовника за договором</w:t>
                  </w:r>
                </w:p>
              </w:tc>
              <w:tc>
                <w:tcPr>
                  <w:tcW w:w="14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Номер та дата договору </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Документ(и), що підтверджують виконання договору</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53" w:hRule="atLeast"/>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240" w:hRule="atLeast"/>
        </w:trPr>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87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46"/>
              <w:jc w:val="center"/>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t>Інша (додаткова)  інформація</w:t>
            </w:r>
          </w:p>
        </w:tc>
      </w:tr>
      <w:tr>
        <w:trPr>
          <w:trHeight w:val="240" w:hRule="atLeast"/>
        </w:trPr>
        <w:tc>
          <w:tcPr>
            <w:tcW w:w="621"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2</w:t>
            </w:r>
          </w:p>
        </w:tc>
        <w:tc>
          <w:tcPr>
            <w:tcW w:w="8733" w:type="dxa"/>
            <w:gridSpan w:val="2"/>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Інформація, документи, щодо підтвердження права підпису пропозиції та/або договору про закупівлю:</w:t>
            </w:r>
          </w:p>
          <w:p>
            <w:pPr>
              <w:pStyle w:val="Normal"/>
              <w:widowControl w:val="false"/>
              <w:numPr>
                <w:ilvl w:val="0"/>
                <w:numId w:val="0"/>
              </w:numPr>
              <w:tabs>
                <w:tab w:val="clear" w:pos="720"/>
                <w:tab w:val="left" w:pos="316" w:leader="none"/>
              </w:tabs>
              <w:spacing w:lineRule="auto" w:line="240" w:before="0" w:after="0"/>
              <w:ind w:left="65" w:right="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1. Наказ або рішення засновників про призначення керівника;</w:t>
            </w:r>
          </w:p>
          <w:p>
            <w:pPr>
              <w:pStyle w:val="Normal"/>
              <w:widowControl w:val="false"/>
              <w:spacing w:lineRule="auto" w:line="240" w:before="0" w:after="0"/>
              <w:jc w:val="both"/>
              <w:rPr/>
            </w:pP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rPr>
              <w:t xml:space="preserve">2.Довіреність або доручення на особу, яка підписала пропозицію та/або буде підписантом договору про закупівлю </w:t>
            </w:r>
            <w:r>
              <w:rPr>
                <w:rFonts w:eastAsia="Times New Roman" w:ascii="Times New Roman" w:hAnsi="Times New Roman"/>
                <w:i/>
                <w:color w:val="000000"/>
                <w:sz w:val="24"/>
                <w:szCs w:val="24"/>
              </w:rPr>
              <w:t>(документ надається у разі якщо пропозицію чи договір про закупівлю підписує не керівник)</w:t>
            </w:r>
            <w:r>
              <w:rPr>
                <w:rFonts w:eastAsia="Times New Roman" w:ascii="Times New Roman" w:hAnsi="Times New Roman"/>
                <w:color w:val="000000"/>
                <w:sz w:val="24"/>
                <w:szCs w:val="24"/>
              </w:rPr>
              <w:t>.</w:t>
            </w:r>
          </w:p>
        </w:tc>
      </w:tr>
      <w:tr>
        <w:trPr>
          <w:trHeight w:val="240" w:hRule="atLeast"/>
        </w:trPr>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3</w:t>
            </w:r>
          </w:p>
        </w:tc>
        <w:tc>
          <w:tcPr>
            <w:tcW w:w="87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Гарантійний  лист від Учасника  наступного змісту:</w:t>
            </w:r>
          </w:p>
          <w:p>
            <w:pPr>
              <w:pStyle w:val="Normal"/>
              <w:widowControl w:val="false"/>
              <w:spacing w:lineRule="auto" w:line="240" w:before="0" w:after="0"/>
              <w:jc w:val="both"/>
              <w:rPr/>
            </w:pPr>
            <w:r>
              <w:rPr>
                <w:rFonts w:eastAsia="Times New Roman" w:ascii="Times New Roman" w:hAnsi="Times New Roman"/>
                <w:color w:val="000000"/>
                <w:sz w:val="24"/>
                <w:szCs w:val="24"/>
              </w:rPr>
              <w:t>“</w:t>
            </w:r>
            <w:r>
              <w:rPr>
                <w:rFonts w:eastAsia="Times New Roman" w:ascii="Times New Roman" w:hAnsi="Times New Roman"/>
                <w:color w:val="000000"/>
                <w:sz w:val="24"/>
                <w:szCs w:val="24"/>
              </w:rPr>
              <w:t xml:space="preserve">Даним листом підтверджуємо, що </w:t>
            </w:r>
            <w:r>
              <w:rPr>
                <w:rFonts w:eastAsia="Times New Roman" w:ascii="Times New Roman" w:hAnsi="Times New Roman"/>
                <w:i/>
                <w:iCs/>
                <w:color w:val="000000"/>
                <w:sz w:val="24"/>
                <w:szCs w:val="24"/>
                <w:u w:val="single"/>
              </w:rPr>
              <w:t>зазначити найменування Учасника</w:t>
            </w:r>
            <w:r>
              <w:rPr>
                <w:rFonts w:eastAsia="Times New Roman" w:ascii="Times New Roman" w:hAnsi="Times New Roman"/>
                <w:i/>
                <w:iCs/>
                <w:color w:val="000000"/>
                <w:sz w:val="24"/>
                <w:szCs w:val="24"/>
              </w:rPr>
              <w:t> </w:t>
            </w:r>
            <w:r>
              <w:rPr>
                <w:rFonts w:eastAsia="Times New Roman" w:ascii="Times New Roman" w:hAnsi="Times New Roman"/>
                <w:color w:val="000000"/>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trPr>
          <w:trHeight w:val="240" w:hRule="atLeast"/>
        </w:trPr>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4</w:t>
            </w:r>
          </w:p>
        </w:tc>
        <w:tc>
          <w:tcPr>
            <w:tcW w:w="87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Лист-погодження Учасника з умовами проекту Договору про закупівлю, що міститься в Додатку 3 до Тендерної документації.</w:t>
            </w:r>
          </w:p>
        </w:tc>
      </w:tr>
      <w:tr>
        <w:trPr>
          <w:trHeight w:val="2993" w:hRule="atLeast"/>
        </w:trPr>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5</w:t>
            </w:r>
          </w:p>
        </w:tc>
        <w:tc>
          <w:tcPr>
            <w:tcW w:w="87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Довідка, яка містить інформацію про учасника закупівлі, а саме:</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Повне найменування;</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Юридична адреса;</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Поштова або фактична адреса;</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Код ЄДРПОУ підприємства (або ІПН ФОП);</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Банківські реквізити (поточний рахунок, назва банку, в якому відкритий рахунок та МФО);</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Тел./факс;</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E-mail;</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Посада керівника підприємством та П.І.Б. (для ФОП зазначається П.І.Б).</w:t>
            </w:r>
          </w:p>
        </w:tc>
      </w:tr>
      <w:tr>
        <w:trPr>
          <w:trHeight w:val="240" w:hRule="atLeast"/>
        </w:trPr>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6</w:t>
            </w:r>
          </w:p>
        </w:tc>
        <w:tc>
          <w:tcPr>
            <w:tcW w:w="87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eastAsia="Times New Roman"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ascii="Times New Roman" w:hAnsi="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trPr>
          <w:trHeight w:val="240" w:hRule="atLeast"/>
        </w:trPr>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7</w:t>
            </w:r>
          </w:p>
        </w:tc>
        <w:tc>
          <w:tcPr>
            <w:tcW w:w="87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4" w:right="0" w:hanging="21"/>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Довідка (інформація) про  відсутність застосування санкцій, передбачених статтею 236 ГКУ  наступного змісту:</w:t>
            </w:r>
          </w:p>
          <w:p>
            <w:pPr>
              <w:pStyle w:val="Normal"/>
              <w:widowControl w:val="false"/>
              <w:spacing w:lineRule="auto" w:line="240" w:before="0" w:after="0"/>
              <w:jc w:val="both"/>
              <w:rPr/>
            </w:pPr>
            <w:r>
              <w:rPr>
                <w:rFonts w:eastAsia="Times New Roman" w:ascii="Times New Roman" w:hAnsi="Times New Roman"/>
                <w:color w:val="000000"/>
                <w:sz w:val="24"/>
                <w:szCs w:val="24"/>
              </w:rPr>
              <w:t>“</w:t>
            </w:r>
            <w:r>
              <w:rPr>
                <w:rFonts w:eastAsia="Times New Roman" w:ascii="Times New Roman" w:hAnsi="Times New Roman"/>
                <w:color w:val="000000"/>
                <w:sz w:val="24"/>
                <w:szCs w:val="24"/>
              </w:rPr>
              <w:t xml:space="preserve">Даним листом підтверджуємо, що у попередніх взаємовідносинах між  Учасником </w:t>
            </w:r>
            <w:r>
              <w:rPr>
                <w:rFonts w:eastAsia="Times New Roman" w:ascii="Times New Roman" w:hAnsi="Times New Roman"/>
                <w:b/>
                <w:color w:val="000000"/>
                <w:sz w:val="24"/>
                <w:szCs w:val="24"/>
              </w:rPr>
              <w:t>(повна назва Учасника)</w:t>
            </w:r>
            <w:r>
              <w:rPr>
                <w:rFonts w:eastAsia="Times New Roman" w:ascii="Times New Roman" w:hAnsi="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Примітка:</w:t>
            </w:r>
          </w:p>
          <w:p>
            <w:pPr>
              <w:pStyle w:val="Normal"/>
              <w:widowControl w:val="false"/>
              <w:spacing w:lineRule="auto" w:line="240" w:before="0" w:after="0"/>
              <w:jc w:val="both"/>
              <w:rPr/>
            </w:pPr>
            <w:r>
              <w:rPr>
                <w:rFonts w:ascii="Times New Roman" w:hAnsi="Times New Roman"/>
                <w:i/>
                <w:sz w:val="24"/>
                <w:szCs w:val="24"/>
              </w:rPr>
              <w:t>*</w:t>
            </w:r>
            <w:r>
              <w:rPr>
                <w:rFonts w:eastAsia="Times New Roman" w:ascii="Times New Roman" w:hAnsi="Times New Roman"/>
                <w:i/>
                <w:sz w:val="24"/>
                <w:szCs w:val="24"/>
              </w:rPr>
              <w:t>У разі застосовування зазначеної санкції З</w:t>
            </w:r>
            <w:r>
              <w:rPr>
                <w:rFonts w:eastAsia="Times New Roman" w:ascii="Times New Roman" w:hAnsi="Times New Roman"/>
                <w:i/>
                <w:color w:val="000000"/>
                <w:sz w:val="24"/>
                <w:szCs w:val="24"/>
                <w:shd w:fill="FFFFFF" w:val="clear"/>
              </w:rPr>
              <w:t>амовник може прийняти рішення про відмову учаснику в участі у закупівлі та може відхилити</w:t>
            </w:r>
            <w:r>
              <w:rPr>
                <w:rFonts w:eastAsia="Times New Roman" w:cs="Times New Roman" w:ascii="Times New Roman" w:hAnsi="Times New Roman"/>
                <w:b/>
                <w:i/>
                <w:iCs/>
                <w:color w:val="000000"/>
                <w:sz w:val="24"/>
                <w:szCs w:val="24"/>
                <w:shd w:fill="FFFFFF" w:val="clear"/>
              </w:rPr>
              <w:t xml:space="preserve"> </w:t>
            </w:r>
            <w:r>
              <w:rPr>
                <w:rFonts w:eastAsia="Times New Roman" w:cs="Times New Roman" w:ascii="Times New Roman" w:hAnsi="Times New Roman"/>
                <w:b w:val="false"/>
                <w:bCs w:val="false"/>
                <w:i/>
                <w:iCs/>
                <w:color w:val="000000"/>
                <w:sz w:val="24"/>
                <w:szCs w:val="24"/>
                <w:shd w:fill="FFFFFF" w:val="clear"/>
              </w:rPr>
              <w:t>тендерну пропозицію  учасника як таку, що не відповідає умовам технічної специфікації та іншим вимогам до щодо предмета закупівлі тендерної документації .</w:t>
            </w:r>
          </w:p>
        </w:tc>
      </w:tr>
      <w:tr>
        <w:trPr>
          <w:trHeight w:val="240" w:hRule="atLeast"/>
        </w:trPr>
        <w:tc>
          <w:tcPr>
            <w:tcW w:w="621"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highlight w:val="none"/>
                <w:shd w:fill="auto" w:val="clear"/>
              </w:rPr>
            </w:pPr>
            <w:r>
              <w:rPr>
                <w:rFonts w:eastAsia="Times New Roman" w:ascii="Times New Roman" w:hAnsi="Times New Roman"/>
                <w:sz w:val="24"/>
                <w:szCs w:val="24"/>
                <w:shd w:fill="auto" w:val="clear"/>
              </w:rPr>
              <w:t>8</w:t>
            </w:r>
          </w:p>
        </w:tc>
        <w:tc>
          <w:tcPr>
            <w:tcW w:w="8733"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left="34" w:right="0" w:hanging="21"/>
              <w:jc w:val="both"/>
              <w:rPr>
                <w:rFonts w:ascii="Times New Roman" w:hAnsi="Times New Roman" w:eastAsia="Times New Roman"/>
                <w:color w:val="000000"/>
                <w:sz w:val="24"/>
                <w:szCs w:val="24"/>
                <w:highlight w:val="none"/>
                <w:shd w:fill="auto" w:val="clear"/>
              </w:rPr>
            </w:pPr>
            <w:r>
              <w:rPr>
                <w:rFonts w:eastAsia="Times New Roman" w:ascii="Times New Roman" w:hAnsi="Times New Roman"/>
                <w:color w:val="000000"/>
                <w:sz w:val="24"/>
                <w:szCs w:val="24"/>
                <w:shd w:fill="auto" w:val="clear"/>
              </w:rPr>
              <w:t xml:space="preserve">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pPr>
              <w:pStyle w:val="Normal"/>
              <w:widowControl w:val="false"/>
              <w:spacing w:lineRule="auto" w:line="240" w:before="0" w:after="0"/>
              <w:ind w:left="34" w:right="0" w:hanging="21"/>
              <w:jc w:val="both"/>
              <w:rPr>
                <w:rFonts w:ascii="Times New Roman" w:hAnsi="Times New Roman" w:eastAsia="Times New Roman"/>
                <w:color w:val="000000"/>
                <w:sz w:val="24"/>
                <w:szCs w:val="24"/>
                <w:highlight w:val="none"/>
                <w:shd w:fill="auto" w:val="clear"/>
              </w:rPr>
            </w:pPr>
            <w:r>
              <w:rPr>
                <w:rFonts w:eastAsia="Times New Roman" w:ascii="Times New Roman" w:hAnsi="Times New Roman"/>
                <w:color w:val="000000"/>
                <w:sz w:val="24"/>
                <w:szCs w:val="24"/>
                <w:shd w:fill="auto" w:val="clear"/>
              </w:rPr>
              <w:t>Такий документ надається:</w:t>
            </w:r>
          </w:p>
          <w:p>
            <w:pPr>
              <w:pStyle w:val="Normal"/>
              <w:widowControl w:val="false"/>
              <w:spacing w:lineRule="auto" w:line="240" w:before="0" w:after="0"/>
              <w:ind w:left="34" w:right="0" w:hanging="21"/>
              <w:jc w:val="both"/>
              <w:rPr>
                <w:rFonts w:ascii="Times New Roman" w:hAnsi="Times New Roman" w:eastAsia="Times New Roman"/>
                <w:color w:val="000000"/>
                <w:sz w:val="24"/>
                <w:szCs w:val="24"/>
                <w:highlight w:val="none"/>
                <w:shd w:fill="auto" w:val="clear"/>
              </w:rPr>
            </w:pPr>
            <w:r>
              <w:rPr>
                <w:rFonts w:eastAsia="Times New Roman" w:ascii="Times New Roman" w:hAnsi="Times New Roman"/>
                <w:color w:val="000000"/>
                <w:sz w:val="24"/>
                <w:szCs w:val="24"/>
                <w:shd w:fill="auto" w:val="clear"/>
              </w:rPr>
              <w:t>-      Учасником – фізичною особою, яка є громадянином Російської Федерації;</w:t>
            </w:r>
          </w:p>
          <w:p>
            <w:pPr>
              <w:pStyle w:val="Normal"/>
              <w:widowControl w:val="false"/>
              <w:spacing w:lineRule="auto" w:line="240" w:before="0" w:after="0"/>
              <w:ind w:left="34" w:right="0" w:hanging="21"/>
              <w:jc w:val="both"/>
              <w:rPr>
                <w:rFonts w:ascii="Times New Roman" w:hAnsi="Times New Roman" w:eastAsia="Times New Roman"/>
                <w:color w:val="000000"/>
                <w:sz w:val="24"/>
                <w:szCs w:val="24"/>
                <w:highlight w:val="none"/>
                <w:shd w:fill="auto" w:val="clear"/>
              </w:rPr>
            </w:pPr>
            <w:r>
              <w:rPr>
                <w:rFonts w:eastAsia="Times New Roman" w:ascii="Times New Roman" w:hAnsi="Times New Roman"/>
                <w:color w:val="000000"/>
                <w:sz w:val="24"/>
                <w:szCs w:val="24"/>
                <w:shd w:fill="auto" w:val="clear"/>
              </w:rPr>
              <w:t xml:space="preserve"> </w:t>
            </w:r>
            <w:r>
              <w:rPr>
                <w:rFonts w:eastAsia="Times New Roman" w:ascii="Times New Roman" w:hAnsi="Times New Roman"/>
                <w:color w:val="000000"/>
                <w:sz w:val="24"/>
                <w:szCs w:val="24"/>
                <w:shd w:fill="auto" w:val="clear"/>
              </w:rPr>
              <w:t>- Учасником – юридичною особою, кінцевим бенефіціарним власником якої є громадянин Російської Федерації.</w:t>
            </w:r>
          </w:p>
        </w:tc>
      </w:tr>
    </w:tbl>
    <w:p>
      <w:pPr>
        <w:pStyle w:val="Normal"/>
        <w:jc w:val="both"/>
        <w:rPr/>
      </w:pPr>
      <w:r>
        <w:rPr>
          <w:rFonts w:eastAsia="Times New Roman" w:cs="Times New Roman" w:ascii="Times New Roman" w:hAnsi="Times New Roman"/>
          <w:sz w:val="24"/>
          <w:szCs w:val="24"/>
          <w:vertAlign w:val="superscript"/>
        </w:rPr>
        <w:t xml:space="preserve">* </w:t>
      </w:r>
      <w:r>
        <w:rPr>
          <w:rFonts w:eastAsia="Times New Roman" w:cs="Times New Roman"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both"/>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pPr>
        <w:pStyle w:val="Normal"/>
        <w:spacing w:lineRule="auto" w:line="240" w:before="20" w:after="2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20" w:after="20"/>
        <w:ind w:left="0" w:right="0" w:firstLine="72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spacing w:lineRule="auto" w:line="240" w:before="20" w:after="20"/>
        <w:ind w:left="0" w:right="0" w:firstLine="72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spacing w:lineRule="auto" w:line="240" w:before="240" w:after="0"/>
        <w:ind w:left="0" w:right="0" w:firstLine="720"/>
        <w:jc w:val="both"/>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pPr>
        <w:pStyle w:val="Normal"/>
        <w:spacing w:lineRule="auto" w:line="240" w:before="20" w:after="20"/>
        <w:ind w:left="0" w:right="0" w:firstLine="72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spacing w:lineRule="auto" w:line="240" w:before="20" w:after="20"/>
        <w:ind w:left="0" w:right="0" w:firstLine="720"/>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pStyle w:val="Normal"/>
        <w:spacing w:lineRule="auto" w:line="240" w:before="20" w:after="20"/>
        <w:ind w:left="0" w:right="0" w:firstLine="720"/>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pPr>
      <w:r>
        <w:rPr>
          <w:rFonts w:eastAsia="Times New Roman" w:cs="Times New Roman" w:ascii="Times New Roman" w:hAnsi="Times New Roman"/>
          <w:color w:val="000000"/>
          <w:sz w:val="24"/>
          <w:szCs w:val="24"/>
        </w:rPr>
        <w:t> </w:t>
      </w:r>
      <w:r>
        <w:rPr>
          <w:rFonts w:eastAsia="Times New Roman" w:cs="Times New Roman" w:ascii="Times New Roman" w:hAnsi="Times New Roman"/>
          <w:b/>
          <w:color w:val="000000"/>
          <w:sz w:val="24"/>
          <w:szCs w:val="24"/>
        </w:rPr>
        <w:t>3.1. Документи, які надаються  ПЕРЕМОЖЦЕМ (юридичною особою):</w:t>
      </w:r>
    </w:p>
    <w:tbl>
      <w:tblPr>
        <w:tblW w:w="9618" w:type="dxa"/>
        <w:jc w:val="left"/>
        <w:tblInd w:w="-100" w:type="dxa"/>
        <w:tblLayout w:type="fixed"/>
        <w:tblCellMar>
          <w:top w:w="100" w:type="dxa"/>
          <w:left w:w="100" w:type="dxa"/>
          <w:bottom w:w="100" w:type="dxa"/>
          <w:right w:w="100" w:type="dxa"/>
        </w:tblCellMar>
      </w:tblPr>
      <w:tblGrid>
        <w:gridCol w:w="761"/>
        <w:gridCol w:w="4350"/>
        <w:gridCol w:w="4507"/>
      </w:tblGrid>
      <w:tr>
        <w:trPr>
          <w:trHeight w:val="1005"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w:t>
            </w:r>
          </w:p>
          <w:p>
            <w:pPr>
              <w:pStyle w:val="Normal"/>
              <w:widowControl w:val="false"/>
              <w:spacing w:lineRule="auto" w:line="240" w:before="0" w:after="0"/>
              <w:ind w:left="100" w:right="0" w:hanging="0"/>
              <w:jc w:val="center"/>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Вимоги статті 17 Закону</w:t>
            </w:r>
          </w:p>
          <w:p>
            <w:pPr>
              <w:pStyle w:val="Normal"/>
              <w:widowControl w:val="false"/>
              <w:spacing w:lineRule="auto" w:line="240" w:before="0" w:after="0"/>
              <w:ind w:left="100" w:righ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right="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(пункт 3 частини 1 статті 17 Закону)</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right="140" w:hanging="0"/>
              <w:jc w:val="both"/>
              <w:rPr/>
            </w:pPr>
            <w:r>
              <w:rPr>
                <w:rFonts w:eastAsia="Times New Roman" w:cs="Times New Roman" w:ascii="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eastAsia="Times New Roman" w:cs="Times New Roman" w:ascii="Times New Roman" w:hAnsi="Times New Roman"/>
                <w:b/>
                <w:sz w:val="24"/>
                <w:szCs w:val="24"/>
              </w:rPr>
              <w:t>я службової (посадової) особи учасника процедури закупівлі</w:t>
            </w:r>
            <w:r>
              <w:rPr>
                <w:rFonts w:eastAsia="Times New Roman" w:cs="Times New Roman" w:ascii="Times New Roman" w:hAnsi="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right="140" w:hanging="0"/>
              <w:jc w:val="both"/>
              <w:rPr/>
            </w:pPr>
            <w:r>
              <w:rPr>
                <w:rFonts w:eastAsia="Times New Roman" w:cs="Times New Roman" w:ascii="Times New Roman" w:hAnsi="Times New Roman"/>
                <w:color w:val="333333"/>
                <w:sz w:val="24"/>
                <w:szCs w:val="24"/>
                <w:shd w:fill="FFFFFF" w:val="clear"/>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cs="Times New Roman" w:ascii="Times New Roman" w:hAnsi="Times New Roman"/>
                <w:b/>
                <w:color w:val="000000"/>
                <w:sz w:val="24"/>
                <w:szCs w:val="24"/>
              </w:rPr>
              <w:t> (пункт 6 частини 1 статті 17 Закону)</w:t>
            </w:r>
          </w:p>
        </w:tc>
        <w:tc>
          <w:tcPr>
            <w:tcW w:w="450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pPr>
            <w:r>
              <w:rPr>
                <w:rFonts w:eastAsia="Times New Roman" w:cs="Times New Roman" w:ascii="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eastAsia="Times New Roman" w:cs="Times New Roman" w:ascii="Times New Roman" w:hAnsi="Times New Roman"/>
                <w:b/>
                <w:sz w:val="24"/>
                <w:szCs w:val="24"/>
              </w:rPr>
              <w:t>и щодо службової (посадової) особи учасника процедури закупівлі, яка підписала тендерну пропозицію.</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Документ повинен бути не більше тридцятиденної давнини від дати подання документа. </w:t>
            </w:r>
          </w:p>
        </w:tc>
      </w:tr>
      <w:tr>
        <w:trPr>
          <w:trHeight w:val="2535"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both"/>
              <w:rPr/>
            </w:pPr>
            <w:r>
              <w:rPr>
                <w:rFonts w:eastAsia="Times New Roman" w:cs="Times New Roman" w:ascii="Times New Roman" w:hAnsi="Times New Roman"/>
                <w:color w:val="333333"/>
                <w:sz w:val="24"/>
                <w:szCs w:val="24"/>
                <w:shd w:fill="FFFFFF" w:val="clear"/>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cs="Times New Roman" w:ascii="Times New Roman" w:hAnsi="Times New Roman"/>
                <w:b/>
                <w:color w:val="000000"/>
                <w:sz w:val="24"/>
                <w:szCs w:val="24"/>
              </w:rPr>
              <w:t xml:space="preserve"> (пункт 12 частини 1 статті 17 Закону)</w:t>
            </w:r>
          </w:p>
        </w:tc>
        <w:tc>
          <w:tcPr>
            <w:tcW w:w="4507" w:type="dxa"/>
            <w:vMerge w:val="continue"/>
            <w:tcBorders>
              <w:top w:val="single" w:sz="8" w:space="0" w:color="000000"/>
              <w:left w:val="single" w:sz="8" w:space="0" w:color="000000"/>
              <w:right w:val="single" w:sz="8" w:space="0" w:color="000000"/>
            </w:tcBorders>
          </w:tcPr>
          <w:p>
            <w:pPr>
              <w:pStyle w:val="Normal"/>
              <w:widowControl w:val="false"/>
              <w:bidi w:val="0"/>
              <w:spacing w:lineRule="auto" w:line="259" w:before="0" w:after="160"/>
              <w:jc w:val="left"/>
              <w:rPr/>
            </w:pPr>
            <w:r>
              <w:rPr/>
            </w:r>
          </w:p>
        </w:tc>
      </w:tr>
      <w:tr>
        <w:trPr>
          <w:trHeight w:val="862"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both"/>
              <w:rPr/>
            </w:pPr>
            <w:r>
              <w:rPr>
                <w:rFonts w:eastAsia="Times New Roman" w:cs="Times New Roman" w:ascii="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протягом трьох років з дати дострокового розірвання такого договору</w:t>
            </w:r>
          </w:p>
          <w:p>
            <w:pPr>
              <w:pStyle w:val="Normal"/>
              <w:widowControl w:val="false"/>
              <w:spacing w:lineRule="auto" w:line="240" w:before="0" w:after="0"/>
              <w:ind w:left="100" w:right="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(частина 2 статті 17 Закону)</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pPr>
            <w:r>
              <w:rPr>
                <w:rFonts w:eastAsia="Times New Roman" w:cs="Times New Roman" w:ascii="Times New Roman" w:hAnsi="Times New Roman"/>
                <w:b/>
                <w:color w:val="000000"/>
                <w:sz w:val="24"/>
                <w:szCs w:val="24"/>
              </w:rPr>
              <w:t>Довідка в довільній формі</w:t>
            </w:r>
            <w:r>
              <w:rPr>
                <w:rFonts w:eastAsia="Times New Roman" w:cs="Times New Roman"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240" w:after="0"/>
        <w:jc w:val="center"/>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підприємцем):</w:t>
      </w:r>
    </w:p>
    <w:tbl>
      <w:tblPr>
        <w:tblW w:w="9619" w:type="dxa"/>
        <w:jc w:val="left"/>
        <w:tblInd w:w="-100" w:type="dxa"/>
        <w:tblLayout w:type="fixed"/>
        <w:tblCellMar>
          <w:top w:w="100" w:type="dxa"/>
          <w:left w:w="100" w:type="dxa"/>
          <w:bottom w:w="100" w:type="dxa"/>
          <w:right w:w="100" w:type="dxa"/>
        </w:tblCellMar>
      </w:tblPr>
      <w:tblGrid>
        <w:gridCol w:w="583"/>
        <w:gridCol w:w="4431"/>
        <w:gridCol w:w="4605"/>
      </w:tblGrid>
      <w:tr>
        <w:trPr>
          <w:trHeight w:val="825"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w:t>
            </w:r>
          </w:p>
          <w:p>
            <w:pPr>
              <w:pStyle w:val="Normal"/>
              <w:widowControl w:val="false"/>
              <w:spacing w:lineRule="auto" w:line="240" w:before="0" w:after="0"/>
              <w:ind w:left="100" w:right="0" w:hanging="0"/>
              <w:jc w:val="center"/>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Вимоги статті 17 Закону</w:t>
            </w:r>
          </w:p>
          <w:p>
            <w:pPr>
              <w:pStyle w:val="Normal"/>
              <w:widowControl w:val="false"/>
              <w:spacing w:lineRule="auto" w:line="240" w:before="0" w:after="0"/>
              <w:ind w:left="100" w:righ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pPr>
            <w:r>
              <w:rPr>
                <w:rFonts w:eastAsia="Times New Roman" w:cs="Times New Roman" w:ascii="Times New Roman" w:hAnsi="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right="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right="140" w:hanging="0"/>
              <w:jc w:val="both"/>
              <w:rPr/>
            </w:pPr>
            <w:r>
              <w:rPr>
                <w:rFonts w:eastAsia="Times New Roman" w:cs="Times New Roman" w:ascii="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ind w:left="0" w:right="14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b/>
                <w:color w:val="000000"/>
                <w:sz w:val="24"/>
                <w:szCs w:val="24"/>
              </w:rPr>
              <w:t>(пункт 5 частини 1 статті 17 Закону)</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pPr>
            <w:r>
              <w:rPr>
                <w:rFonts w:eastAsia="Times New Roman" w:cs="Times New Roman" w:ascii="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eastAsia="Times New Roman" w:cs="Times New Roman" w:ascii="Times New Roman" w:hAnsi="Times New Roman"/>
                <w:color w:val="000000"/>
                <w:sz w:val="24"/>
                <w:szCs w:val="24"/>
              </w:rPr>
              <w:t>Документ повинен бути не більше тридцятиденної давнини від дати подання документа. </w:t>
            </w:r>
          </w:p>
        </w:tc>
      </w:tr>
      <w:tr>
        <w:trPr>
          <w:trHeight w:val="1635"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left="100" w:right="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(пункт 12 частини 1 статті 17 Закону)</w:t>
            </w:r>
          </w:p>
        </w:tc>
        <w:tc>
          <w:tcPr>
            <w:tcW w:w="4605" w:type="dxa"/>
            <w:vMerge w:val="continue"/>
            <w:tcBorders>
              <w:top w:val="single" w:sz="8" w:space="0" w:color="000000"/>
              <w:left w:val="single" w:sz="8" w:space="0" w:color="000000"/>
              <w:right w:val="single" w:sz="8" w:space="0" w:color="000000"/>
            </w:tcBorders>
          </w:tcPr>
          <w:p>
            <w:pPr>
              <w:pStyle w:val="Normal"/>
              <w:widowControl w:val="false"/>
              <w:bidi w:val="0"/>
              <w:spacing w:lineRule="auto" w:line="259" w:before="0" w:after="160"/>
              <w:jc w:val="left"/>
              <w:rPr/>
            </w:pPr>
            <w:r>
              <w:rPr/>
            </w:r>
          </w:p>
        </w:tc>
      </w:tr>
      <w:tr>
        <w:trPr>
          <w:trHeight w:val="862"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0" w:hanging="0"/>
              <w:jc w:val="both"/>
              <w:rPr/>
            </w:pPr>
            <w:r>
              <w:rPr>
                <w:rFonts w:eastAsia="Times New Roman" w:cs="Times New Roman" w:ascii="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протягом трьох років з дати дострокового розірвання такого договору</w:t>
            </w:r>
          </w:p>
          <w:p>
            <w:pPr>
              <w:pStyle w:val="Normal"/>
              <w:widowControl w:val="false"/>
              <w:spacing w:lineRule="auto" w:line="240" w:before="0" w:after="0"/>
              <w:ind w:left="100" w:right="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pPr>
            <w:r>
              <w:rPr>
                <w:rFonts w:eastAsia="Times New Roman" w:cs="Times New Roman" w:ascii="Times New Roman" w:hAnsi="Times New Roman"/>
                <w:b/>
                <w:color w:val="000000"/>
                <w:sz w:val="24"/>
                <w:szCs w:val="24"/>
              </w:rPr>
              <w:t>Довідка в довільній формі</w:t>
            </w:r>
            <w:r>
              <w:rPr>
                <w:rFonts w:eastAsia="Times New Roman" w:cs="Times New Roman"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hd w:val="clear" w:fill="FFFFFF"/>
        <w:spacing w:lineRule="auto" w:line="240" w:before="120" w:after="0"/>
        <w:jc w:val="both"/>
        <w:rPr>
          <w:rFonts w:ascii="Times New Roman" w:hAnsi="Times New Roman" w:eastAsia="Times New Roman" w:cs="Times New Roman"/>
          <w:b/>
          <w:b/>
          <w:i/>
          <w:i/>
          <w:color w:val="4A86E8"/>
          <w:sz w:val="24"/>
          <w:szCs w:val="24"/>
          <w:shd w:fill="FFFFFF" w:val="clear"/>
        </w:rPr>
      </w:pPr>
      <w:r>
        <w:rPr>
          <w:rFonts w:eastAsia="Times New Roman" w:cs="Times New Roman" w:ascii="Times New Roman" w:hAnsi="Times New Roman"/>
          <w:b/>
          <w:i/>
          <w:color w:val="4A86E8"/>
          <w:sz w:val="24"/>
          <w:szCs w:val="24"/>
          <w:shd w:fill="FFFFFF" w:val="clear"/>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pPr>
        <w:pStyle w:val="Normal"/>
        <w:shd w:val="clear"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jc w:val="both"/>
        <w:rPr/>
      </w:pPr>
      <w:r>
        <w:rPr>
          <w:rFonts w:eastAsia="Times New Roman" w:cs="Times New Roman" w:ascii="Times New Roman" w:hAnsi="Times New Roman"/>
          <w:b/>
          <w:sz w:val="24"/>
          <w:szCs w:val="24"/>
        </w:rPr>
        <w:t>ВАЖЛИВО!</w:t>
      </w:r>
      <w:r>
        <w:rPr>
          <w:rFonts w:eastAsia="Times New Roman" w:cs="Times New Roman" w:ascii="Times New Roman" w:hAnsi="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eastAsia="Times New Roman" w:cs="Times New Roman" w:ascii="Times New Roman" w:hAnsi="Times New Roman"/>
          <w:b/>
          <w:sz w:val="24"/>
          <w:szCs w:val="24"/>
        </w:rPr>
        <w:t>це службова (посадова) особа</w:t>
      </w:r>
      <w:r>
        <w:rPr>
          <w:rFonts w:eastAsia="Times New Roman" w:cs="Times New Roman" w:ascii="Times New Roman" w:hAnsi="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eastAsia="Times New Roman" w:cs="Times New Roman" w:ascii="Times New Roman" w:hAnsi="Times New Roman"/>
          <w:b/>
          <w:sz w:val="24"/>
          <w:szCs w:val="24"/>
        </w:rPr>
        <w:t>це фізична особа</w:t>
      </w:r>
      <w:r>
        <w:rPr>
          <w:rFonts w:eastAsia="Times New Roman" w:cs="Times New Roman" w:ascii="Times New Roman" w:hAnsi="Times New Roman"/>
          <w:sz w:val="24"/>
          <w:szCs w:val="24"/>
        </w:rPr>
        <w:t xml:space="preserve"> (відповідно до листа Міністерства юстиції України від 03.11.2006 № 22-48-548).</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pPr>
        <w:pStyle w:val="Normal"/>
        <w:spacing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Додаток № 2 </w:t>
      </w:r>
    </w:p>
    <w:p>
      <w:pPr>
        <w:pStyle w:val="Normal"/>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 тендерної документації</w:t>
      </w:r>
    </w:p>
    <w:p>
      <w:pPr>
        <w:pStyle w:val="Normal"/>
        <w:spacing w:lineRule="auto" w:line="240" w:before="0" w:after="0"/>
        <w:jc w:val="center"/>
        <w:rPr>
          <w:sz w:val="24"/>
          <w:szCs w:val="24"/>
        </w:rPr>
      </w:pPr>
      <w:r>
        <w:rPr>
          <w:rFonts w:eastAsia="Times New Roman" w:cs="Times New Roman" w:ascii="Times New Roman" w:hAnsi="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eastAsia="Times New Roman" w:cs="Times New Roman" w:ascii="Times New Roman" w:hAnsi="Times New Roman"/>
          <w:b/>
          <w:i/>
          <w:sz w:val="24"/>
          <w:szCs w:val="24"/>
        </w:rPr>
        <w:t xml:space="preserve"> </w:t>
      </w:r>
    </w:p>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before="120" w:after="0"/>
        <w:jc w:val="center"/>
        <w:rPr>
          <w:rFonts w:ascii="Times New Roman" w:hAnsi="Times New Roman"/>
          <w:sz w:val="24"/>
          <w:szCs w:val="24"/>
        </w:rPr>
      </w:pPr>
      <w:r>
        <w:rPr>
          <w:rFonts w:ascii="Times New Roman" w:hAnsi="Times New Roman"/>
          <w:b/>
          <w:sz w:val="24"/>
          <w:szCs w:val="24"/>
        </w:rPr>
        <w:t>ТЕХНІЧНЕ ЗАВДАННЯ</w:t>
      </w:r>
    </w:p>
    <w:p>
      <w:pPr>
        <w:pStyle w:val="Normal"/>
        <w:spacing w:before="120" w:after="0"/>
        <w:jc w:val="center"/>
        <w:rPr>
          <w:rFonts w:ascii="Times New Roman" w:hAnsi="Times New Roman"/>
          <w:sz w:val="24"/>
          <w:szCs w:val="24"/>
        </w:rPr>
      </w:pPr>
      <w:r>
        <w:rPr>
          <w:rFonts w:ascii="Times New Roman" w:hAnsi="Times New Roman"/>
          <w:b/>
          <w:sz w:val="24"/>
          <w:szCs w:val="24"/>
        </w:rPr>
        <w:t>на закупівлю</w:t>
      </w:r>
    </w:p>
    <w:p>
      <w:pPr>
        <w:pStyle w:val="Normal"/>
        <w:keepNext w:val="true"/>
        <w:widowControl w:val="false"/>
        <w:spacing w:lineRule="auto" w:line="288"/>
        <w:ind w:left="-425" w:firstLine="425"/>
        <w:jc w:val="center"/>
        <w:rPr>
          <w:rFonts w:ascii="Times New Roman" w:hAnsi="Times New Roman"/>
          <w:b w:val="false"/>
          <w:b w:val="false"/>
          <w:bCs w:val="false"/>
          <w:caps/>
          <w:sz w:val="24"/>
          <w:szCs w:val="24"/>
        </w:rPr>
      </w:pPr>
      <w:r>
        <w:rPr>
          <w:rFonts w:ascii="Times New Roman" w:hAnsi="Times New Roman"/>
          <w:b w:val="false"/>
          <w:bCs w:val="false"/>
          <w:caps/>
          <w:color w:val="000000" w:themeColor="text1"/>
          <w:sz w:val="24"/>
          <w:szCs w:val="24"/>
        </w:rPr>
        <w:t>“</w:t>
      </w:r>
      <w:r>
        <w:rPr>
          <w:rFonts w:ascii="Times New Roman" w:hAnsi="Times New Roman"/>
          <w:b w:val="false"/>
          <w:bCs w:val="false"/>
          <w:caps/>
          <w:color w:val="000000" w:themeColor="text1"/>
          <w:sz w:val="24"/>
          <w:szCs w:val="24"/>
        </w:rPr>
        <w:t xml:space="preserve">Послуги з технічної підтримки програмно-апаратного комплексу для Контактного Центру з використанням комп’ютерної програми “CallWay”” </w:t>
      </w:r>
    </w:p>
    <w:p>
      <w:pPr>
        <w:pStyle w:val="Normal"/>
        <w:widowControl w:val="false"/>
        <w:spacing w:lineRule="auto" w:line="288"/>
        <w:ind w:left="-425" w:firstLine="425"/>
        <w:jc w:val="center"/>
        <w:rPr>
          <w:rFonts w:ascii="Times New Roman" w:hAnsi="Times New Roman"/>
          <w:b w:val="false"/>
          <w:b w:val="false"/>
          <w:bCs w:val="false"/>
          <w:caps/>
          <w:sz w:val="24"/>
          <w:szCs w:val="24"/>
        </w:rPr>
      </w:pPr>
      <w:r>
        <w:rPr>
          <w:rFonts w:ascii="Times New Roman" w:hAnsi="Times New Roman"/>
          <w:b w:val="false"/>
          <w:bCs w:val="false"/>
          <w:caps/>
          <w:color w:val="000000" w:themeColor="text1"/>
          <w:sz w:val="24"/>
          <w:szCs w:val="24"/>
        </w:rPr>
        <w:t xml:space="preserve"> </w:t>
      </w:r>
      <w:r>
        <w:rPr>
          <w:rFonts w:ascii="Times New Roman" w:hAnsi="Times New Roman"/>
          <w:b w:val="false"/>
          <w:bCs w:val="false"/>
          <w:caps/>
          <w:color w:val="000000" w:themeColor="text1"/>
          <w:sz w:val="24"/>
          <w:szCs w:val="24"/>
        </w:rPr>
        <w:t xml:space="preserve">Код ДК: 021:2015 72150000-1 “Консультаційні послуги з питань комп’ютерного аудиту та комп’ютерного апаратного забезпечення” </w:t>
      </w:r>
    </w:p>
    <w:p>
      <w:pPr>
        <w:pStyle w:val="Normal"/>
        <w:jc w:val="both"/>
        <w:rPr>
          <w:rFonts w:ascii="Times New Roman" w:hAnsi="Times New Roman"/>
          <w:sz w:val="24"/>
          <w:szCs w:val="24"/>
        </w:rPr>
      </w:pPr>
      <w:r>
        <w:rPr>
          <w:rFonts w:ascii="Times New Roman" w:hAnsi="Times New Roman"/>
          <w:color w:val="000000"/>
          <w:sz w:val="24"/>
          <w:szCs w:val="24"/>
        </w:rPr>
        <w:t xml:space="preserve">Даний документ розроблено з метою затвердження технічних вимог для проведення закупівлі на послуги </w:t>
      </w:r>
      <w:r>
        <w:rPr>
          <w:rFonts w:ascii="Times New Roman" w:hAnsi="Times New Roman"/>
          <w:sz w:val="24"/>
          <w:szCs w:val="24"/>
        </w:rPr>
        <w:t xml:space="preserve">з технічної підтримки програмно-апаратного комплексу Контакт-центру для </w:t>
      </w:r>
      <w:r>
        <w:rPr>
          <w:rFonts w:ascii="Times New Roman" w:hAnsi="Times New Roman"/>
          <w:color w:val="000000" w:themeColor="text1"/>
          <w:sz w:val="24"/>
          <w:szCs w:val="24"/>
        </w:rPr>
        <w:t>здійснення приймання та опрацювання звернень від громадян за екстреним номером служби «102»</w:t>
      </w:r>
      <w:r>
        <w:rPr>
          <w:rFonts w:ascii="Times New Roman" w:hAnsi="Times New Roman"/>
          <w:color w:val="000000"/>
          <w:sz w:val="24"/>
          <w:szCs w:val="24"/>
        </w:rPr>
        <w:t>, яка реалізована на базі програмного забезпечення «</w:t>
      </w:r>
      <w:r>
        <w:rPr>
          <w:rFonts w:ascii="Times New Roman" w:hAnsi="Times New Roman"/>
          <w:color w:val="000000"/>
          <w:sz w:val="24"/>
          <w:szCs w:val="24"/>
          <w:lang w:val="en-US"/>
        </w:rPr>
        <w:t>CallWay</w:t>
      </w:r>
      <w:r>
        <w:rPr>
          <w:rFonts w:ascii="Times New Roman" w:hAnsi="Times New Roman"/>
          <w:color w:val="000000"/>
          <w:sz w:val="24"/>
          <w:szCs w:val="24"/>
        </w:rPr>
        <w:t xml:space="preserve"> </w:t>
      </w:r>
      <w:r>
        <w:rPr>
          <w:rFonts w:ascii="Times New Roman" w:hAnsi="Times New Roman"/>
          <w:sz w:val="24"/>
          <w:szCs w:val="24"/>
        </w:rPr>
        <w:t>Contact Center</w:t>
      </w:r>
      <w:r>
        <w:rPr>
          <w:rFonts w:ascii="Times New Roman" w:hAnsi="Times New Roman"/>
          <w:color w:val="000000"/>
          <w:sz w:val="24"/>
          <w:szCs w:val="24"/>
        </w:rPr>
        <w:t>»</w:t>
      </w:r>
      <w:r>
        <w:rPr>
          <w:rFonts w:ascii="Times New Roman" w:hAnsi="Times New Roman"/>
          <w:sz w:val="24"/>
          <w:szCs w:val="24"/>
        </w:rPr>
        <w:t>.</w:t>
      </w:r>
    </w:p>
    <w:p>
      <w:pPr>
        <w:pStyle w:val="12"/>
        <w:keepNext w:val="true"/>
        <w:jc w:val="both"/>
        <w:rPr>
          <w:rFonts w:ascii="Times New Roman" w:hAnsi="Times New Roman" w:eastAsia="Arial Unicode MS"/>
          <w:b/>
          <w:b/>
          <w:sz w:val="24"/>
          <w:szCs w:val="24"/>
          <w:lang w:val="uk-UA"/>
        </w:rPr>
      </w:pPr>
      <w:r>
        <w:rPr>
          <w:rFonts w:eastAsia="Arial Unicode MS" w:ascii="Times New Roman" w:hAnsi="Times New Roman"/>
          <w:b/>
          <w:sz w:val="24"/>
          <w:szCs w:val="24"/>
          <w:lang w:val="uk-UA"/>
        </w:rPr>
      </w:r>
    </w:p>
    <w:p>
      <w:pPr>
        <w:pStyle w:val="12"/>
        <w:keepNext w:val="true"/>
        <w:jc w:val="both"/>
        <w:rPr>
          <w:rFonts w:ascii="Times New Roman" w:hAnsi="Times New Roman"/>
          <w:sz w:val="24"/>
          <w:szCs w:val="24"/>
        </w:rPr>
      </w:pPr>
      <w:r>
        <w:rPr>
          <w:rFonts w:eastAsia="Arial Unicode MS" w:ascii="Times New Roman" w:hAnsi="Times New Roman"/>
          <w:b/>
          <w:sz w:val="24"/>
          <w:szCs w:val="24"/>
          <w:lang w:val="uk-UA"/>
        </w:rPr>
        <w:t>Таблиця 1. Перелік умовних позначень та скорочень.</w:t>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63"/>
        <w:gridCol w:w="7467"/>
      </w:tblGrid>
      <w:tr>
        <w:trPr>
          <w:tblHeader w:val="true"/>
          <w:trHeight w:val="391" w:hRule="atLeast"/>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Назва, скорочення</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Опис</w:t>
            </w:r>
          </w:p>
        </w:tc>
      </w:tr>
      <w:tr>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КЦ</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Контакт Центр (колл-центр)</w:t>
            </w:r>
          </w:p>
        </w:tc>
      </w:tr>
      <w:tr>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Замовник</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ГУНП в Полтавській області</w:t>
            </w:r>
          </w:p>
        </w:tc>
      </w:tr>
      <w:tr>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Виконавець</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Організація, що надає технічну підтримку </w:t>
            </w:r>
          </w:p>
        </w:tc>
      </w:tr>
      <w:tr>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ПЗ</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Програмне забезпечення, щодо якого надається технічна підтримка</w:t>
            </w:r>
          </w:p>
        </w:tc>
      </w:tr>
      <w:tr>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ПАК (Система)</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Програмно-апаратний комплекс або Програмний комплекс</w:t>
            </w:r>
          </w:p>
        </w:tc>
      </w:tr>
      <w:tr>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Послуга</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Послуга з технічної підтримки ПАК</w:t>
            </w:r>
          </w:p>
        </w:tc>
      </w:tr>
      <w:tr>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color w:val="000000" w:themeColor="text1"/>
                <w:sz w:val="24"/>
                <w:szCs w:val="24"/>
              </w:rPr>
              <w:t>SLA</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Service Level Agreement, Критерії якості обслуговування звернень</w:t>
            </w:r>
          </w:p>
        </w:tc>
      </w:tr>
      <w:tr>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color w:val="000000" w:themeColor="text1"/>
                <w:sz w:val="24"/>
                <w:szCs w:val="24"/>
              </w:rPr>
              <w:t>Користувач</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color w:val="000000" w:themeColor="text1"/>
                <w:sz w:val="24"/>
                <w:szCs w:val="24"/>
              </w:rPr>
              <w:t>Співробітник, на якого покладене завдання виконання відповідної ролі при роботі з ПЗ (оператор)</w:t>
            </w:r>
          </w:p>
        </w:tc>
      </w:tr>
      <w:tr>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color w:val="000000" w:themeColor="text1"/>
                <w:sz w:val="24"/>
                <w:szCs w:val="24"/>
              </w:rPr>
              <w:t>Оператор</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color w:val="000000" w:themeColor="text1"/>
                <w:sz w:val="24"/>
                <w:szCs w:val="24"/>
              </w:rPr>
              <w:t>Співробітник, який здійснює прийом та опрацювання звернень через ПАК від громадян до КЦ за екстреним номером служби «102»</w:t>
            </w:r>
          </w:p>
        </w:tc>
      </w:tr>
      <w:tr>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color w:val="000000" w:themeColor="text1"/>
                <w:sz w:val="24"/>
                <w:szCs w:val="24"/>
              </w:rPr>
              <w:t>Адміністратор</w:t>
            </w:r>
            <w:r>
              <w:rPr>
                <w:rFonts w:ascii="Times New Roman" w:hAnsi="Times New Roman"/>
                <w:color w:val="000000" w:themeColor="text1"/>
                <w:sz w:val="24"/>
                <w:szCs w:val="24"/>
                <w:highlight w:val="yellow"/>
              </w:rPr>
              <w:t xml:space="preserve"> </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color w:val="000000" w:themeColor="text1"/>
                <w:sz w:val="24"/>
                <w:szCs w:val="24"/>
              </w:rPr>
              <w:t>Співробітник, який має права та може здійснювати  налаштування Програмного комплексу «Контакт Центр»</w:t>
            </w:r>
          </w:p>
        </w:tc>
      </w:tr>
      <w:tr>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color w:val="000000" w:themeColor="text1"/>
                <w:sz w:val="24"/>
                <w:szCs w:val="24"/>
              </w:rPr>
              <w:t>Супервайзер</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color w:val="000000" w:themeColor="text1"/>
                <w:sz w:val="24"/>
                <w:szCs w:val="24"/>
              </w:rPr>
              <w:t>Співробітник, який керує групою операторів</w:t>
            </w:r>
          </w:p>
        </w:tc>
      </w:tr>
      <w:tr>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color w:val="000000" w:themeColor="text1"/>
                <w:sz w:val="24"/>
                <w:szCs w:val="24"/>
              </w:rPr>
              <w:t>Диспетчер</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color w:val="000000" w:themeColor="text1"/>
                <w:sz w:val="24"/>
                <w:szCs w:val="24"/>
              </w:rPr>
              <w:t>Співробітник, який приймає звернення від Операторів для подальшого оброблення звернення</w:t>
            </w:r>
          </w:p>
        </w:tc>
      </w:tr>
      <w:tr>
        <w:trPr/>
        <w:tc>
          <w:tcPr>
            <w:tcW w:w="2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color w:val="000000" w:themeColor="text1"/>
                <w:sz w:val="24"/>
                <w:szCs w:val="24"/>
              </w:rPr>
              <w:t>Клієнт (громадянин)</w:t>
            </w:r>
          </w:p>
        </w:tc>
        <w:tc>
          <w:tcPr>
            <w:tcW w:w="7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color w:val="000000" w:themeColor="text1"/>
                <w:sz w:val="24"/>
                <w:szCs w:val="24"/>
              </w:rPr>
              <w:t>Будь-яка особа - громадянин (резидент чи не резидент), який звертається до КЦ за екстреним номером служби «102» з будь-яких питань</w:t>
            </w:r>
          </w:p>
        </w:tc>
      </w:tr>
    </w:tbl>
    <w:p>
      <w:pPr>
        <w:pStyle w:val="Normal"/>
        <w:keepNext w:val="true"/>
        <w:jc w:val="center"/>
        <w:rPr>
          <w:rFonts w:ascii="Times New Roman" w:hAnsi="Times New Roman"/>
          <w:b/>
          <w:b/>
          <w:sz w:val="24"/>
          <w:szCs w:val="24"/>
        </w:rPr>
      </w:pPr>
      <w:r>
        <w:rPr>
          <w:rFonts w:ascii="Times New Roman" w:hAnsi="Times New Roman"/>
          <w:b/>
          <w:sz w:val="24"/>
          <w:szCs w:val="24"/>
        </w:rPr>
      </w:r>
    </w:p>
    <w:p>
      <w:pPr>
        <w:pStyle w:val="Normal"/>
        <w:shd w:val="clear" w:color="auto" w:fill="FFFFFF"/>
        <w:tabs>
          <w:tab w:val="clear" w:pos="720"/>
          <w:tab w:val="left" w:pos="360" w:leader="none"/>
        </w:tabs>
        <w:jc w:val="center"/>
        <w:rPr>
          <w:rFonts w:ascii="Times New Roman" w:hAnsi="Times New Roman"/>
          <w:sz w:val="24"/>
          <w:szCs w:val="24"/>
        </w:rPr>
      </w:pPr>
      <w:r>
        <w:rPr>
          <w:rFonts w:ascii="Times New Roman" w:hAnsi="Times New Roman"/>
          <w:b/>
          <w:color w:val="000000" w:themeColor="text1"/>
          <w:sz w:val="24"/>
          <w:szCs w:val="24"/>
        </w:rPr>
        <w:t>ТЕРМІНОЛОГІЯ</w:t>
      </w:r>
    </w:p>
    <w:p>
      <w:pPr>
        <w:pStyle w:val="Normal"/>
        <w:jc w:val="both"/>
        <w:rPr>
          <w:rFonts w:ascii="Times New Roman" w:hAnsi="Times New Roman"/>
          <w:sz w:val="24"/>
          <w:szCs w:val="24"/>
        </w:rPr>
      </w:pPr>
      <w:r>
        <w:rPr>
          <w:rFonts w:ascii="Times New Roman" w:hAnsi="Times New Roman"/>
          <w:color w:val="000000" w:themeColor="text1"/>
          <w:sz w:val="24"/>
          <w:szCs w:val="24"/>
        </w:rPr>
        <w:tab/>
      </w:r>
      <w:r>
        <w:rPr>
          <w:rFonts w:ascii="Times New Roman" w:hAnsi="Times New Roman"/>
          <w:b/>
          <w:color w:val="000000" w:themeColor="text1"/>
          <w:sz w:val="24"/>
          <w:szCs w:val="24"/>
        </w:rPr>
        <w:t>Служба технічної підтримки</w:t>
      </w:r>
      <w:r>
        <w:rPr>
          <w:rFonts w:ascii="Times New Roman" w:hAnsi="Times New Roman"/>
          <w:color w:val="000000" w:themeColor="text1"/>
          <w:sz w:val="24"/>
          <w:szCs w:val="24"/>
        </w:rPr>
        <w:t xml:space="preserve"> (далі – «СТП») – структурний підрозділ Виконавця, укомплектований всіма необхідними технічними ресурсами, кадрами, каналами комунікації, основним завданням якого є вирішення проблем, що виникають під час експлуатації Системи.</w:t>
      </w:r>
    </w:p>
    <w:p>
      <w:pPr>
        <w:pStyle w:val="Normal"/>
        <w:jc w:val="both"/>
        <w:rPr>
          <w:rFonts w:ascii="Times New Roman" w:hAnsi="Times New Roman"/>
          <w:sz w:val="24"/>
          <w:szCs w:val="24"/>
        </w:rPr>
      </w:pPr>
      <w:r>
        <w:rPr>
          <w:rFonts w:ascii="Times New Roman" w:hAnsi="Times New Roman"/>
          <w:color w:val="000000" w:themeColor="text1"/>
          <w:sz w:val="24"/>
          <w:szCs w:val="24"/>
        </w:rPr>
        <w:tab/>
      </w:r>
      <w:r>
        <w:rPr>
          <w:rFonts w:ascii="Times New Roman" w:hAnsi="Times New Roman"/>
          <w:b/>
          <w:color w:val="000000" w:themeColor="text1"/>
          <w:sz w:val="24"/>
          <w:szCs w:val="24"/>
        </w:rPr>
        <w:t>Протокол взаємодії</w:t>
      </w:r>
      <w:r>
        <w:rPr>
          <w:rFonts w:ascii="Times New Roman" w:hAnsi="Times New Roman"/>
          <w:color w:val="000000" w:themeColor="text1"/>
          <w:sz w:val="24"/>
          <w:szCs w:val="24"/>
        </w:rPr>
        <w:t xml:space="preserve"> – електронний документ, який формується СТП, що формалізує обмін інформацією між групою технічної підтримки і Замовником при вирішенні проблеми Замовника, що виникає під час експлуатації Системи.</w:t>
      </w:r>
    </w:p>
    <w:p>
      <w:pPr>
        <w:pStyle w:val="Normal"/>
        <w:jc w:val="both"/>
        <w:rPr>
          <w:rFonts w:ascii="Times New Roman" w:hAnsi="Times New Roman"/>
          <w:sz w:val="24"/>
          <w:szCs w:val="24"/>
        </w:rPr>
      </w:pPr>
      <w:r>
        <w:rPr>
          <w:rFonts w:ascii="Times New Roman" w:hAnsi="Times New Roman"/>
          <w:color w:val="000000" w:themeColor="text1"/>
          <w:sz w:val="24"/>
          <w:szCs w:val="24"/>
        </w:rPr>
        <w:tab/>
      </w:r>
      <w:r>
        <w:rPr>
          <w:rFonts w:ascii="Times New Roman" w:hAnsi="Times New Roman"/>
          <w:b/>
          <w:color w:val="000000" w:themeColor="text1"/>
          <w:sz w:val="24"/>
          <w:szCs w:val="24"/>
        </w:rPr>
        <w:t>Термін реакції Виконавця на повідомлення</w:t>
      </w:r>
      <w:r>
        <w:rPr>
          <w:rFonts w:ascii="Times New Roman" w:hAnsi="Times New Roman"/>
          <w:color w:val="000000" w:themeColor="text1"/>
          <w:sz w:val="24"/>
          <w:szCs w:val="24"/>
        </w:rPr>
        <w:t xml:space="preserve"> – нормативний час з моменту надходження повідомлення від Замовника до СТП до моменту надходження повідомлення у відповідь від СТП до Замовника. По завершенню терміну реакції виконавця на повідомлення Замовнику надається номер задачі.</w:t>
      </w:r>
    </w:p>
    <w:p>
      <w:pPr>
        <w:pStyle w:val="Normal"/>
        <w:jc w:val="both"/>
        <w:rPr>
          <w:rFonts w:ascii="Times New Roman" w:hAnsi="Times New Roman"/>
          <w:sz w:val="24"/>
          <w:szCs w:val="24"/>
        </w:rPr>
      </w:pPr>
      <w:r>
        <w:rPr>
          <w:rFonts w:ascii="Times New Roman" w:hAnsi="Times New Roman"/>
          <w:color w:val="000000" w:themeColor="text1"/>
          <w:sz w:val="24"/>
          <w:szCs w:val="24"/>
        </w:rPr>
        <w:tab/>
      </w:r>
      <w:r>
        <w:rPr>
          <w:rFonts w:ascii="Times New Roman" w:hAnsi="Times New Roman"/>
          <w:b/>
          <w:color w:val="000000" w:themeColor="text1"/>
          <w:sz w:val="24"/>
          <w:szCs w:val="24"/>
        </w:rPr>
        <w:t>Термін усунення несправностей</w:t>
      </w:r>
      <w:r>
        <w:rPr>
          <w:rFonts w:ascii="Times New Roman" w:hAnsi="Times New Roman"/>
          <w:color w:val="000000" w:themeColor="text1"/>
          <w:sz w:val="24"/>
          <w:szCs w:val="24"/>
        </w:rPr>
        <w:t xml:space="preserve"> – час з моменту надходження від Замовника першого описання проблеми до моменту отримання повідомлення про вирішення проблеми, що виникає під час експлуатації Системи, або переведення такої проблеми в нижчий статус.</w:t>
      </w:r>
    </w:p>
    <w:p>
      <w:pPr>
        <w:pStyle w:val="Normal"/>
        <w:jc w:val="both"/>
        <w:rPr>
          <w:rFonts w:ascii="Times New Roman" w:hAnsi="Times New Roman"/>
          <w:sz w:val="24"/>
          <w:szCs w:val="24"/>
        </w:rPr>
      </w:pPr>
      <w:r>
        <w:rPr>
          <w:rFonts w:ascii="Times New Roman" w:hAnsi="Times New Roman"/>
          <w:sz w:val="24"/>
          <w:szCs w:val="24"/>
        </w:rPr>
      </w:r>
    </w:p>
    <w:p>
      <w:pPr>
        <w:pStyle w:val="ListParagraph"/>
        <w:keepNext w:val="true"/>
        <w:ind w:left="0" w:right="0" w:hanging="0"/>
        <w:jc w:val="both"/>
        <w:rPr>
          <w:rFonts w:ascii="Times New Roman" w:hAnsi="Times New Roman"/>
          <w:sz w:val="24"/>
          <w:szCs w:val="24"/>
        </w:rPr>
      </w:pPr>
      <w:r>
        <w:rPr>
          <w:rFonts w:ascii="Times New Roman" w:hAnsi="Times New Roman"/>
          <w:b/>
          <w:color w:val="000000"/>
          <w:sz w:val="24"/>
          <w:szCs w:val="24"/>
        </w:rPr>
        <w:t>Таблиця 2. Перелік ПЗ, щодо якого має надаватися технічна підтримка та підтримуватися учасником:</w:t>
      </w:r>
    </w:p>
    <w:tbl>
      <w:tblPr>
        <w:tblW w:w="9923"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565"/>
        <w:gridCol w:w="7797"/>
        <w:gridCol w:w="1561"/>
      </w:tblGrid>
      <w:tr>
        <w:trPr>
          <w:trHeight w:val="460" w:hRule="atLeast"/>
          <w:cantSplit w:val="true"/>
        </w:trPr>
        <w:tc>
          <w:tcPr>
            <w:tcW w:w="56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before="0" w:after="160"/>
              <w:jc w:val="center"/>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з/п</w:t>
            </w:r>
          </w:p>
        </w:tc>
        <w:tc>
          <w:tcPr>
            <w:tcW w:w="7797"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Найменування програмного забезпечення на базі якого побудований Програмний комплекс «Контакт Центр» щодо якого здійснюється технічна підтримка*</w:t>
            </w:r>
          </w:p>
        </w:tc>
        <w:tc>
          <w:tcPr>
            <w:tcW w:w="156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Times New Roman" w:hAnsi="Times New Roman"/>
                <w:sz w:val="24"/>
                <w:szCs w:val="24"/>
              </w:rPr>
            </w:pPr>
            <w:r>
              <w:rPr>
                <w:rFonts w:ascii="Times New Roman" w:hAnsi="Times New Roman"/>
                <w:b/>
                <w:bCs/>
                <w:sz w:val="24"/>
                <w:szCs w:val="24"/>
              </w:rPr>
              <w:t>Кількість</w:t>
            </w:r>
          </w:p>
          <w:p>
            <w:pPr>
              <w:pStyle w:val="Normal"/>
              <w:widowControl w:val="false"/>
              <w:spacing w:before="0" w:after="160"/>
              <w:jc w:val="center"/>
              <w:rPr>
                <w:rFonts w:ascii="Times New Roman" w:hAnsi="Times New Roman"/>
                <w:sz w:val="24"/>
                <w:szCs w:val="24"/>
              </w:rPr>
            </w:pPr>
            <w:r>
              <w:rPr>
                <w:rFonts w:ascii="Times New Roman" w:hAnsi="Times New Roman"/>
                <w:b/>
                <w:bCs/>
                <w:sz w:val="24"/>
                <w:szCs w:val="24"/>
              </w:rPr>
              <w:t>примірників</w:t>
            </w:r>
          </w:p>
        </w:tc>
      </w:tr>
      <w:tr>
        <w:trPr>
          <w:trHeight w:val="460" w:hRule="atLeast"/>
          <w:cantSplit w:val="true"/>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w:t>
            </w:r>
          </w:p>
        </w:tc>
        <w:tc>
          <w:tcPr>
            <w:tcW w:w="7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4"/>
                <w:szCs w:val="24"/>
              </w:rPr>
            </w:pPr>
            <w:r>
              <w:rPr>
                <w:rFonts w:ascii="Times New Roman" w:hAnsi="Times New Roman"/>
                <w:sz w:val="24"/>
                <w:szCs w:val="24"/>
              </w:rPr>
              <w:t>Серверна ліцензія "CallWay Contact Center Server"</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w:t>
            </w:r>
          </w:p>
        </w:tc>
      </w:tr>
      <w:tr>
        <w:trPr>
          <w:trHeight w:val="460" w:hRule="atLeast"/>
          <w:cantSplit w:val="true"/>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w:t>
            </w:r>
          </w:p>
        </w:tc>
        <w:tc>
          <w:tcPr>
            <w:tcW w:w="7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4"/>
                <w:szCs w:val="24"/>
              </w:rPr>
            </w:pPr>
            <w:r>
              <w:rPr>
                <w:rFonts w:ascii="Times New Roman" w:hAnsi="Times New Roman"/>
                <w:sz w:val="24"/>
                <w:szCs w:val="24"/>
              </w:rPr>
              <w:t>Операторська ліцензія "CallWay Contact Center Operator"</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14</w:t>
            </w:r>
          </w:p>
          <w:p>
            <w:pPr>
              <w:pStyle w:val="Normal"/>
              <w:widowControl w:val="false"/>
              <w:spacing w:before="0" w:after="160"/>
              <w:jc w:val="center"/>
              <w:rPr>
                <w:rFonts w:ascii="Times New Roman" w:hAnsi="Times New Roman"/>
                <w:color w:val="FF0000"/>
                <w:sz w:val="24"/>
                <w:szCs w:val="24"/>
                <w:highlight w:val="yellow"/>
              </w:rPr>
            </w:pPr>
            <w:r>
              <w:rPr>
                <w:rFonts w:ascii="Times New Roman" w:hAnsi="Times New Roman"/>
                <w:color w:val="FF0000"/>
                <w:sz w:val="24"/>
                <w:szCs w:val="24"/>
                <w:highlight w:val="yellow"/>
              </w:rPr>
            </w:r>
          </w:p>
        </w:tc>
      </w:tr>
      <w:tr>
        <w:trPr>
          <w:trHeight w:val="460" w:hRule="atLeast"/>
          <w:cantSplit w:val="true"/>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w:t>
            </w:r>
          </w:p>
        </w:tc>
        <w:tc>
          <w:tcPr>
            <w:tcW w:w="7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4"/>
                <w:szCs w:val="24"/>
              </w:rPr>
            </w:pPr>
            <w:r>
              <w:rPr>
                <w:rFonts w:ascii="Times New Roman" w:hAnsi="Times New Roman"/>
                <w:sz w:val="24"/>
                <w:szCs w:val="24"/>
              </w:rPr>
              <w:t>Диспетчерська ліцензія "CallWay Contact Center User"</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40</w:t>
            </w:r>
          </w:p>
          <w:p>
            <w:pPr>
              <w:pStyle w:val="Normal"/>
              <w:widowControl w:val="false"/>
              <w:spacing w:before="0" w:after="160"/>
              <w:jc w:val="center"/>
              <w:rPr>
                <w:rFonts w:ascii="Times New Roman" w:hAnsi="Times New Roman"/>
                <w:color w:val="FF0000"/>
                <w:sz w:val="24"/>
                <w:szCs w:val="24"/>
                <w:highlight w:val="yellow"/>
              </w:rPr>
            </w:pPr>
            <w:r>
              <w:rPr>
                <w:rFonts w:ascii="Times New Roman" w:hAnsi="Times New Roman"/>
                <w:color w:val="FF0000"/>
                <w:sz w:val="24"/>
                <w:szCs w:val="24"/>
                <w:highlight w:val="yellow"/>
              </w:rPr>
            </w:r>
          </w:p>
        </w:tc>
      </w:tr>
    </w:tbl>
    <w:p>
      <w:pPr>
        <w:pStyle w:val="Normal"/>
        <w:spacing w:before="120" w:after="120"/>
        <w:ind w:left="360" w:hanging="0"/>
        <w:jc w:val="both"/>
        <w:rPr>
          <w:rFonts w:ascii="Times New Roman" w:hAnsi="Times New Roman"/>
          <w:sz w:val="24"/>
          <w:szCs w:val="24"/>
        </w:rPr>
      </w:pPr>
      <w:r>
        <w:rPr>
          <w:rFonts w:ascii="Times New Roman" w:hAnsi="Times New Roman"/>
          <w:color w:val="000000"/>
          <w:sz w:val="24"/>
          <w:szCs w:val="24"/>
        </w:rPr>
        <w:t>* З урахуванням вимог до технічної підтримки.</w:t>
      </w:r>
    </w:p>
    <w:p>
      <w:pPr>
        <w:pStyle w:val="Normal"/>
        <w:jc w:val="both"/>
        <w:rPr>
          <w:rFonts w:ascii="Times New Roman" w:hAnsi="Times New Roman"/>
          <w:sz w:val="24"/>
          <w:szCs w:val="24"/>
        </w:rPr>
      </w:pPr>
      <w:r>
        <w:rPr>
          <w:rFonts w:ascii="Times New Roman" w:hAnsi="Times New Roman"/>
          <w:sz w:val="24"/>
          <w:szCs w:val="24"/>
        </w:rPr>
        <w:t xml:space="preserve">Цей документ регламентує вимоги щодо </w:t>
      </w:r>
      <w:r>
        <w:rPr>
          <w:rFonts w:ascii="Times New Roman" w:hAnsi="Times New Roman"/>
          <w:bCs/>
          <w:sz w:val="24"/>
          <w:szCs w:val="24"/>
        </w:rPr>
        <w:t>технічної підтримки</w:t>
      </w:r>
      <w:r>
        <w:rPr>
          <w:rFonts w:ascii="Times New Roman" w:hAnsi="Times New Roman"/>
          <w:sz w:val="24"/>
          <w:szCs w:val="24"/>
        </w:rPr>
        <w:t xml:space="preserve"> ПАК для</w:t>
      </w:r>
      <w:r>
        <w:rPr>
          <w:rFonts w:ascii="Times New Roman" w:hAnsi="Times New Roman"/>
          <w:color w:val="000000"/>
          <w:sz w:val="24"/>
          <w:szCs w:val="24"/>
        </w:rPr>
        <w:t xml:space="preserve"> КЦ, а також супроводження користувачів у роботі із спеціальним ПЗ, що реалізує функціональні можливості </w:t>
      </w:r>
      <w:r>
        <w:rPr>
          <w:rFonts w:ascii="Times New Roman" w:hAnsi="Times New Roman"/>
          <w:sz w:val="24"/>
          <w:szCs w:val="24"/>
        </w:rPr>
        <w:t xml:space="preserve">для </w:t>
      </w:r>
      <w:r>
        <w:rPr>
          <w:rFonts w:ascii="Times New Roman" w:hAnsi="Times New Roman"/>
          <w:color w:val="000000" w:themeColor="text1"/>
          <w:sz w:val="24"/>
          <w:szCs w:val="24"/>
        </w:rPr>
        <w:t>здійснення приймання та опрацювання звернень від громадян</w:t>
      </w:r>
      <w:r>
        <w:rPr>
          <w:rFonts w:ascii="Times New Roman" w:hAnsi="Times New Roman"/>
          <w:color w:val="000000"/>
          <w:sz w:val="24"/>
          <w:szCs w:val="24"/>
        </w:rPr>
        <w:t>.</w:t>
      </w:r>
    </w:p>
    <w:p>
      <w:pPr>
        <w:pStyle w:val="Normal"/>
        <w:jc w:val="both"/>
        <w:rPr>
          <w:rFonts w:ascii="Times New Roman" w:hAnsi="Times New Roman"/>
          <w:sz w:val="24"/>
          <w:szCs w:val="24"/>
        </w:rPr>
      </w:pPr>
      <w:r>
        <w:rPr>
          <w:rFonts w:ascii="Times New Roman" w:hAnsi="Times New Roman"/>
          <w:color w:val="000000"/>
          <w:sz w:val="24"/>
          <w:szCs w:val="24"/>
          <w:highlight w:val="white"/>
        </w:rPr>
        <w:t xml:space="preserve">Місце надання послуг: </w:t>
      </w:r>
      <w:r>
        <w:rPr>
          <w:rFonts w:ascii="Times New Roman" w:hAnsi="Times New Roman"/>
          <w:b/>
          <w:color w:val="000000"/>
          <w:sz w:val="24"/>
          <w:szCs w:val="24"/>
        </w:rPr>
        <w:t>м. Полтава.</w:t>
      </w:r>
    </w:p>
    <w:p>
      <w:pPr>
        <w:pStyle w:val="Normal"/>
        <w:jc w:val="both"/>
        <w:rPr>
          <w:rFonts w:ascii="Times New Roman" w:hAnsi="Times New Roman"/>
          <w:sz w:val="24"/>
          <w:szCs w:val="24"/>
        </w:rPr>
      </w:pPr>
      <w:r>
        <w:rPr>
          <w:rFonts w:ascii="Times New Roman" w:hAnsi="Times New Roman"/>
          <w:sz w:val="24"/>
          <w:szCs w:val="24"/>
        </w:rPr>
      </w:r>
    </w:p>
    <w:tbl>
      <w:tblPr>
        <w:tblW w:w="9923"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498"/>
        <w:gridCol w:w="5597"/>
        <w:gridCol w:w="2128"/>
        <w:gridCol w:w="1699"/>
      </w:tblGrid>
      <w:tr>
        <w:trPr>
          <w:trHeight w:val="988" w:hRule="atLeast"/>
        </w:trPr>
        <w:tc>
          <w:tcPr>
            <w:tcW w:w="82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Autospacing="1"/>
              <w:jc w:val="center"/>
              <w:rPr>
                <w:rFonts w:ascii="Times New Roman" w:hAnsi="Times New Roman"/>
                <w:sz w:val="24"/>
                <w:szCs w:val="24"/>
              </w:rPr>
            </w:pPr>
            <w:r>
              <w:rPr>
                <w:rFonts w:ascii="Times New Roman" w:hAnsi="Times New Roman"/>
                <w:color w:val="000000"/>
                <w:sz w:val="24"/>
                <w:szCs w:val="24"/>
              </w:rPr>
              <w:br/>
            </w:r>
            <w:r>
              <w:rPr>
                <w:rFonts w:ascii="Times New Roman" w:hAnsi="Times New Roman"/>
                <w:b/>
                <w:color w:val="000000"/>
                <w:sz w:val="24"/>
                <w:szCs w:val="24"/>
              </w:rPr>
              <w:t>*Вимоги до технічної підтримки</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Autospacing="1"/>
              <w:jc w:val="center"/>
              <w:rPr>
                <w:rFonts w:ascii="Times New Roman" w:hAnsi="Times New Roman"/>
                <w:sz w:val="24"/>
                <w:szCs w:val="24"/>
              </w:rPr>
            </w:pPr>
            <w:r>
              <w:rPr>
                <w:rFonts w:ascii="Times New Roman" w:hAnsi="Times New Roman"/>
                <w:b/>
                <w:bCs/>
                <w:color w:val="000000"/>
                <w:sz w:val="24"/>
                <w:szCs w:val="24"/>
              </w:rPr>
              <w:t>Ступінь</w:t>
            </w:r>
          </w:p>
          <w:p>
            <w:pPr>
              <w:pStyle w:val="Normal"/>
              <w:widowControl w:val="false"/>
              <w:spacing w:before="0" w:after="0"/>
              <w:jc w:val="center"/>
              <w:rPr>
                <w:rFonts w:ascii="Times New Roman" w:hAnsi="Times New Roman"/>
                <w:sz w:val="24"/>
                <w:szCs w:val="24"/>
              </w:rPr>
            </w:pPr>
            <w:r>
              <w:rPr>
                <w:rFonts w:ascii="Times New Roman" w:hAnsi="Times New Roman"/>
                <w:b/>
                <w:bCs/>
                <w:color w:val="000000"/>
                <w:sz w:val="24"/>
                <w:szCs w:val="24"/>
              </w:rPr>
              <w:t>виконання</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w:t>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b/>
                <w:sz w:val="24"/>
                <w:szCs w:val="24"/>
              </w:rPr>
              <w:t>Час надання послуг</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rPr>
              <w:t>Цілодобово</w:t>
            </w:r>
          </w:p>
          <w:p>
            <w:pPr>
              <w:pStyle w:val="Normal"/>
              <w:widowControl w:val="false"/>
              <w:jc w:val="center"/>
              <w:rPr>
                <w:rFonts w:ascii="Times New Roman" w:hAnsi="Times New Roman"/>
                <w:sz w:val="24"/>
                <w:szCs w:val="24"/>
              </w:rPr>
            </w:pPr>
            <w:r>
              <w:rPr>
                <w:rFonts w:ascii="Times New Roman" w:hAnsi="Times New Roman"/>
                <w:color w:val="000000" w:themeColor="text1"/>
                <w:sz w:val="24"/>
                <w:szCs w:val="24"/>
              </w:rPr>
              <w:t>24/7/365</w:t>
            </w:r>
          </w:p>
          <w:p>
            <w:pPr>
              <w:pStyle w:val="Normal"/>
              <w:widowControl w:val="false"/>
              <w:spacing w:before="0" w:after="160"/>
              <w:jc w:val="center"/>
              <w:rPr>
                <w:rFonts w:ascii="Times New Roman" w:hAnsi="Times New Roman"/>
                <w:sz w:val="24"/>
                <w:szCs w:val="24"/>
              </w:rPr>
            </w:pPr>
            <w:r>
              <w:rPr>
                <w:rFonts w:ascii="Times New Roman" w:hAnsi="Times New Roman"/>
                <w:color w:val="000000" w:themeColor="text1"/>
                <w:sz w:val="24"/>
                <w:szCs w:val="24"/>
              </w:rPr>
              <w:t>(у т.ч. вихідні і святкові дні)</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color w:val="000000"/>
                <w:sz w:val="24"/>
                <w:szCs w:val="24"/>
              </w:rPr>
              <w:t>Обов'язковий</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w:t>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b/>
                <w:sz w:val="24"/>
                <w:szCs w:val="24"/>
              </w:rPr>
              <w:t>Термін реакції Виконавця на повідомлення/звернення «до», годин</w:t>
            </w:r>
            <w:r>
              <w:rPr>
                <w:rFonts w:ascii="Times New Roman" w:hAnsi="Times New Roman"/>
                <w:sz w:val="24"/>
                <w:szCs w:val="24"/>
              </w:rPr>
              <w:t>:</w:t>
              <w:br/>
              <w:t>- Аварія</w:t>
            </w:r>
          </w:p>
          <w:p>
            <w:pPr>
              <w:pStyle w:val="Normal"/>
              <w:widowControl w:val="false"/>
              <w:rPr>
                <w:rFonts w:ascii="Times New Roman" w:hAnsi="Times New Roman"/>
                <w:sz w:val="24"/>
                <w:szCs w:val="24"/>
              </w:rPr>
            </w:pPr>
            <w:r>
              <w:rPr>
                <w:rFonts w:ascii="Times New Roman" w:hAnsi="Times New Roman"/>
                <w:sz w:val="24"/>
                <w:szCs w:val="24"/>
              </w:rPr>
              <w:t>- Серйозна несправність</w:t>
              <w:br/>
              <w:t xml:space="preserve">- Дрібна несправність   </w:t>
            </w:r>
          </w:p>
          <w:p>
            <w:pPr>
              <w:pStyle w:val="Normal"/>
              <w:widowControl w:val="false"/>
              <w:rPr>
                <w:rFonts w:ascii="Times New Roman" w:hAnsi="Times New Roman"/>
                <w:sz w:val="24"/>
                <w:szCs w:val="24"/>
              </w:rPr>
            </w:pPr>
            <w:r>
              <w:rPr>
                <w:rFonts w:ascii="Times New Roman" w:hAnsi="Times New Roman"/>
                <w:sz w:val="24"/>
                <w:szCs w:val="24"/>
              </w:rPr>
              <w:t>- Консультація, побажання</w:t>
            </w:r>
          </w:p>
          <w:p>
            <w:pPr>
              <w:pStyle w:val="Normal"/>
              <w:widowControl w:val="false"/>
              <w:spacing w:before="0" w:after="160"/>
              <w:rPr>
                <w:rFonts w:ascii="Times New Roman" w:hAnsi="Times New Roman"/>
                <w:sz w:val="24"/>
                <w:szCs w:val="24"/>
              </w:rPr>
            </w:pPr>
            <w:r>
              <w:rPr>
                <w:rFonts w:ascii="Times New Roman" w:hAnsi="Times New Roman"/>
                <w:sz w:val="24"/>
                <w:szCs w:val="24"/>
              </w:rPr>
              <w:t>- Доробки (Побажання)</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widowControl w:val="false"/>
              <w:jc w:val="center"/>
              <w:rPr>
                <w:rFonts w:ascii="Times New Roman" w:hAnsi="Times New Roman"/>
                <w:sz w:val="24"/>
                <w:szCs w:val="24"/>
              </w:rPr>
            </w:pPr>
            <w:r>
              <w:rPr>
                <w:rFonts w:ascii="Times New Roman" w:hAnsi="Times New Roman"/>
                <w:color w:val="000000" w:themeColor="text1"/>
                <w:sz w:val="24"/>
                <w:szCs w:val="24"/>
              </w:rPr>
              <w:t>1</w:t>
            </w:r>
          </w:p>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ru-RU"/>
              </w:rPr>
              <w:t>1</w:t>
            </w:r>
          </w:p>
          <w:p>
            <w:pPr>
              <w:pStyle w:val="Normal"/>
              <w:widowControl w:val="false"/>
              <w:jc w:val="center"/>
              <w:rPr>
                <w:rFonts w:ascii="Times New Roman" w:hAnsi="Times New Roman"/>
                <w:sz w:val="24"/>
                <w:szCs w:val="24"/>
              </w:rPr>
            </w:pPr>
            <w:r>
              <w:rPr>
                <w:rFonts w:ascii="Times New Roman" w:hAnsi="Times New Roman"/>
                <w:color w:val="000000" w:themeColor="text1"/>
                <w:sz w:val="24"/>
                <w:szCs w:val="24"/>
              </w:rPr>
              <w:t>1</w:t>
            </w:r>
          </w:p>
          <w:p>
            <w:pPr>
              <w:pStyle w:val="Normal"/>
              <w:widowControl w:val="false"/>
              <w:jc w:val="center"/>
              <w:rPr>
                <w:rFonts w:ascii="Times New Roman" w:hAnsi="Times New Roman"/>
                <w:sz w:val="24"/>
                <w:szCs w:val="24"/>
              </w:rPr>
            </w:pPr>
            <w:r>
              <w:rPr>
                <w:rFonts w:ascii="Times New Roman" w:hAnsi="Times New Roman"/>
                <w:color w:val="000000" w:themeColor="text1"/>
                <w:sz w:val="24"/>
                <w:szCs w:val="24"/>
                <w:lang w:val="ru-RU"/>
              </w:rPr>
              <w:t>1</w:t>
            </w:r>
          </w:p>
          <w:p>
            <w:pPr>
              <w:pStyle w:val="Normal"/>
              <w:widowControl w:val="false"/>
              <w:spacing w:before="0" w:after="160"/>
              <w:jc w:val="center"/>
              <w:rPr>
                <w:rFonts w:ascii="Times New Roman" w:hAnsi="Times New Roman"/>
                <w:sz w:val="24"/>
                <w:szCs w:val="24"/>
              </w:rPr>
            </w:pPr>
            <w:r>
              <w:rPr>
                <w:rFonts w:ascii="Times New Roman" w:hAnsi="Times New Roman"/>
                <w:color w:val="000000" w:themeColor="text1"/>
                <w:sz w:val="24"/>
                <w:szCs w:val="24"/>
                <w:lang w:val="ru-RU"/>
              </w:rPr>
              <w:t>4</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color w:val="000000"/>
                <w:sz w:val="24"/>
                <w:szCs w:val="24"/>
              </w:rPr>
              <w:t>Обов'язковий</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w:t>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b/>
                <w:sz w:val="24"/>
                <w:szCs w:val="24"/>
              </w:rPr>
              <w:t>Строк усунення несправностей, годин</w:t>
            </w:r>
            <w:r>
              <w:rPr>
                <w:rFonts w:ascii="Times New Roman" w:hAnsi="Times New Roman"/>
                <w:sz w:val="24"/>
                <w:szCs w:val="24"/>
              </w:rPr>
              <w:t>:</w:t>
            </w:r>
          </w:p>
          <w:p>
            <w:pPr>
              <w:pStyle w:val="Normal"/>
              <w:widowControl w:val="false"/>
              <w:rPr>
                <w:rFonts w:ascii="Times New Roman" w:hAnsi="Times New Roman"/>
                <w:sz w:val="24"/>
                <w:szCs w:val="24"/>
              </w:rPr>
            </w:pPr>
            <w:r>
              <w:rPr>
                <w:rFonts w:ascii="Times New Roman" w:hAnsi="Times New Roman"/>
                <w:sz w:val="24"/>
                <w:szCs w:val="24"/>
              </w:rPr>
              <w:t>- Аварія</w:t>
            </w:r>
          </w:p>
          <w:p>
            <w:pPr>
              <w:pStyle w:val="Normal"/>
              <w:widowControl w:val="false"/>
              <w:rPr>
                <w:rFonts w:ascii="Times New Roman" w:hAnsi="Times New Roman"/>
                <w:sz w:val="24"/>
                <w:szCs w:val="24"/>
              </w:rPr>
            </w:pPr>
            <w:r>
              <w:rPr>
                <w:rFonts w:ascii="Times New Roman" w:hAnsi="Times New Roman"/>
                <w:sz w:val="24"/>
                <w:szCs w:val="24"/>
              </w:rPr>
              <w:t>- Серйозна несправність</w:t>
              <w:br/>
              <w:t xml:space="preserve">- Дрібна несправність   </w:t>
            </w:r>
          </w:p>
          <w:p>
            <w:pPr>
              <w:pStyle w:val="Normal"/>
              <w:widowControl w:val="false"/>
              <w:rPr>
                <w:rFonts w:ascii="Times New Roman" w:hAnsi="Times New Roman"/>
                <w:sz w:val="24"/>
                <w:szCs w:val="24"/>
              </w:rPr>
            </w:pPr>
            <w:r>
              <w:rPr>
                <w:rFonts w:ascii="Times New Roman" w:hAnsi="Times New Roman"/>
                <w:sz w:val="24"/>
                <w:szCs w:val="24"/>
              </w:rPr>
              <w:t>- Консультація</w:t>
            </w:r>
          </w:p>
          <w:p>
            <w:pPr>
              <w:pStyle w:val="Normal"/>
              <w:widowControl w:val="false"/>
              <w:spacing w:before="0" w:after="160"/>
              <w:rPr>
                <w:rFonts w:ascii="Times New Roman" w:hAnsi="Times New Roman"/>
                <w:sz w:val="24"/>
                <w:szCs w:val="24"/>
              </w:rPr>
            </w:pPr>
            <w:r>
              <w:rPr>
                <w:rFonts w:ascii="Times New Roman" w:hAnsi="Times New Roman"/>
                <w:sz w:val="24"/>
                <w:szCs w:val="24"/>
              </w:rPr>
              <w:t>- Доробки (Побажання)</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widowControl w:val="false"/>
              <w:jc w:val="center"/>
              <w:rPr>
                <w:rFonts w:ascii="Times New Roman" w:hAnsi="Times New Roman"/>
                <w:sz w:val="24"/>
                <w:szCs w:val="24"/>
              </w:rPr>
            </w:pPr>
            <w:r>
              <w:rPr>
                <w:rFonts w:ascii="Times New Roman" w:hAnsi="Times New Roman"/>
                <w:color w:val="000000" w:themeColor="text1"/>
                <w:sz w:val="24"/>
                <w:szCs w:val="24"/>
              </w:rPr>
              <w:t>6</w:t>
            </w:r>
          </w:p>
          <w:p>
            <w:pPr>
              <w:pStyle w:val="Normal"/>
              <w:widowControl w:val="false"/>
              <w:jc w:val="center"/>
              <w:rPr>
                <w:rFonts w:ascii="Times New Roman" w:hAnsi="Times New Roman"/>
                <w:sz w:val="24"/>
                <w:szCs w:val="24"/>
              </w:rPr>
            </w:pPr>
            <w:r>
              <w:rPr>
                <w:rFonts w:ascii="Times New Roman" w:hAnsi="Times New Roman"/>
                <w:color w:val="000000" w:themeColor="text1"/>
                <w:sz w:val="24"/>
                <w:szCs w:val="24"/>
              </w:rPr>
              <w:t>8</w:t>
            </w:r>
          </w:p>
          <w:p>
            <w:pPr>
              <w:pStyle w:val="Normal"/>
              <w:widowControl w:val="false"/>
              <w:jc w:val="center"/>
              <w:rPr>
                <w:rFonts w:ascii="Times New Roman" w:hAnsi="Times New Roman"/>
                <w:sz w:val="24"/>
                <w:szCs w:val="24"/>
              </w:rPr>
            </w:pPr>
            <w:r>
              <w:rPr>
                <w:rFonts w:ascii="Times New Roman" w:hAnsi="Times New Roman"/>
                <w:color w:val="000000" w:themeColor="text1"/>
                <w:sz w:val="24"/>
                <w:szCs w:val="24"/>
              </w:rPr>
              <w:t>24</w:t>
            </w:r>
          </w:p>
          <w:p>
            <w:pPr>
              <w:pStyle w:val="Normal"/>
              <w:widowControl w:val="false"/>
              <w:jc w:val="center"/>
              <w:rPr>
                <w:rFonts w:ascii="Times New Roman" w:hAnsi="Times New Roman"/>
                <w:sz w:val="24"/>
                <w:szCs w:val="24"/>
              </w:rPr>
            </w:pPr>
            <w:r>
              <w:rPr>
                <w:rFonts w:ascii="Times New Roman" w:hAnsi="Times New Roman"/>
                <w:color w:val="000000" w:themeColor="text1"/>
                <w:sz w:val="24"/>
                <w:szCs w:val="24"/>
              </w:rPr>
              <w:t>12</w:t>
            </w:r>
          </w:p>
          <w:p>
            <w:pPr>
              <w:pStyle w:val="Normal"/>
              <w:widowControl w:val="false"/>
              <w:spacing w:before="0" w:after="160"/>
              <w:jc w:val="center"/>
              <w:rPr>
                <w:rFonts w:ascii="Times New Roman" w:hAnsi="Times New Roman"/>
                <w:sz w:val="24"/>
                <w:szCs w:val="24"/>
              </w:rPr>
            </w:pPr>
            <w:r>
              <w:rPr>
                <w:rFonts w:ascii="Times New Roman" w:hAnsi="Times New Roman"/>
                <w:color w:val="000000" w:themeColor="text1"/>
                <w:sz w:val="24"/>
                <w:szCs w:val="24"/>
              </w:rPr>
              <w:t>від 24</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color w:val="000000"/>
                <w:sz w:val="24"/>
                <w:szCs w:val="24"/>
              </w:rPr>
              <w:t>Обов'язковий</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4</w:t>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color w:val="FF0000"/>
                <w:sz w:val="24"/>
                <w:szCs w:val="24"/>
              </w:rPr>
              <w:t>Надання критичних оновлень версії ПЗ</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По мірі виходу оновлень</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color w:val="000000"/>
                <w:sz w:val="24"/>
                <w:szCs w:val="24"/>
              </w:rPr>
              <w:t>Обов'язковий</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w:t>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color w:val="FF0000"/>
                <w:sz w:val="24"/>
                <w:szCs w:val="24"/>
              </w:rPr>
              <w:t>Доступ до on-line інструкції (</w:t>
            </w:r>
            <w:r>
              <w:rPr>
                <w:rFonts w:ascii="Times New Roman" w:hAnsi="Times New Roman"/>
                <w:color w:val="FF0000"/>
                <w:sz w:val="24"/>
                <w:szCs w:val="24"/>
                <w:lang w:val="en-US"/>
              </w:rPr>
              <w:t>wiki</w:t>
            </w:r>
            <w:r>
              <w:rPr>
                <w:rFonts w:ascii="Times New Roman" w:hAnsi="Times New Roman"/>
                <w:color w:val="FF0000"/>
                <w:sz w:val="24"/>
                <w:szCs w:val="24"/>
              </w:rPr>
              <w:t>.</w:t>
            </w:r>
            <w:r>
              <w:rPr>
                <w:rFonts w:ascii="Times New Roman" w:hAnsi="Times New Roman"/>
                <w:color w:val="FF0000"/>
                <w:sz w:val="24"/>
                <w:szCs w:val="24"/>
                <w:lang w:val="en-US"/>
              </w:rPr>
              <w:t>callway</w:t>
            </w:r>
            <w:r>
              <w:rPr>
                <w:rFonts w:ascii="Times New Roman" w:hAnsi="Times New Roman"/>
                <w:color w:val="FF0000"/>
                <w:sz w:val="24"/>
                <w:szCs w:val="24"/>
              </w:rPr>
              <w:t>.</w:t>
            </w:r>
            <w:r>
              <w:rPr>
                <w:rFonts w:ascii="Times New Roman" w:hAnsi="Times New Roman"/>
                <w:color w:val="FF0000"/>
                <w:sz w:val="24"/>
                <w:szCs w:val="24"/>
                <w:lang w:val="en-US"/>
              </w:rPr>
              <w:t>com</w:t>
            </w:r>
            <w:r>
              <w:rPr>
                <w:rFonts w:ascii="Times New Roman" w:hAnsi="Times New Roman"/>
                <w:color w:val="FF0000"/>
                <w:sz w:val="24"/>
                <w:szCs w:val="24"/>
              </w:rPr>
              <w:t>.</w:t>
            </w:r>
            <w:r>
              <w:rPr>
                <w:rFonts w:ascii="Times New Roman" w:hAnsi="Times New Roman"/>
                <w:color w:val="FF0000"/>
                <w:sz w:val="24"/>
                <w:szCs w:val="24"/>
                <w:lang w:val="en-US"/>
              </w:rPr>
              <w:t>ua</w:t>
            </w:r>
            <w:r>
              <w:rPr>
                <w:rFonts w:ascii="Times New Roman" w:hAnsi="Times New Roman"/>
                <w:color w:val="FF0000"/>
                <w:sz w:val="24"/>
                <w:szCs w:val="24"/>
              </w:rPr>
              <w:t>)</w:t>
            </w:r>
          </w:p>
        </w:tc>
        <w:tc>
          <w:tcPr>
            <w:tcW w:w="212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rPr>
            </w:pPr>
            <w:r>
              <w:rPr>
                <w:rFonts w:ascii="Times New Roman" w:hAnsi="Times New Roman"/>
                <w:color w:val="000000" w:themeColor="text1"/>
                <w:sz w:val="24"/>
                <w:szCs w:val="24"/>
              </w:rPr>
              <w:t>Цілодобово</w:t>
            </w:r>
          </w:p>
          <w:p>
            <w:pPr>
              <w:pStyle w:val="Normal"/>
              <w:widowControl w:val="false"/>
              <w:jc w:val="center"/>
              <w:rPr>
                <w:rFonts w:ascii="Times New Roman" w:hAnsi="Times New Roman"/>
                <w:sz w:val="24"/>
                <w:szCs w:val="24"/>
              </w:rPr>
            </w:pPr>
            <w:r>
              <w:rPr>
                <w:rFonts w:ascii="Times New Roman" w:hAnsi="Times New Roman"/>
                <w:color w:val="000000" w:themeColor="text1"/>
                <w:sz w:val="24"/>
                <w:szCs w:val="24"/>
              </w:rPr>
              <w:t>24/7/365</w:t>
            </w:r>
          </w:p>
          <w:p>
            <w:pPr>
              <w:pStyle w:val="Normal"/>
              <w:widowControl w:val="false"/>
              <w:spacing w:before="0" w:after="160"/>
              <w:jc w:val="center"/>
              <w:rPr>
                <w:rFonts w:ascii="Times New Roman" w:hAnsi="Times New Roman"/>
                <w:sz w:val="24"/>
                <w:szCs w:val="24"/>
              </w:rPr>
            </w:pPr>
            <w:r>
              <w:rPr>
                <w:rFonts w:ascii="Times New Roman" w:hAnsi="Times New Roman"/>
                <w:color w:val="000000" w:themeColor="text1"/>
                <w:sz w:val="24"/>
                <w:szCs w:val="24"/>
              </w:rPr>
              <w:t>(у т.ч. святкові, неробочі і вихідні дні)</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color w:val="000000"/>
                <w:sz w:val="24"/>
                <w:szCs w:val="24"/>
              </w:rPr>
              <w:t>Обов'язковий</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w:t>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color w:val="FF0000"/>
                <w:sz w:val="24"/>
                <w:szCs w:val="24"/>
              </w:rPr>
              <w:t xml:space="preserve">Консультація по </w:t>
            </w:r>
            <w:r>
              <w:rPr>
                <w:rFonts w:ascii="Times New Roman" w:hAnsi="Times New Roman"/>
                <w:color w:val="FF0000"/>
                <w:sz w:val="24"/>
                <w:szCs w:val="24"/>
                <w:lang w:val="en-US"/>
              </w:rPr>
              <w:t>e-mail</w:t>
            </w:r>
            <w:r>
              <w:rPr>
                <w:rFonts w:ascii="Times New Roman" w:hAnsi="Times New Roman"/>
                <w:color w:val="FF0000"/>
                <w:sz w:val="24"/>
                <w:szCs w:val="24"/>
              </w:rPr>
              <w:t xml:space="preserve"> </w:t>
            </w:r>
          </w:p>
        </w:tc>
        <w:tc>
          <w:tcPr>
            <w:tcW w:w="21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color w:val="000000"/>
                <w:sz w:val="24"/>
                <w:szCs w:val="24"/>
              </w:rPr>
              <w:t>Обов'язковий</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7</w:t>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color w:val="FF0000"/>
                <w:sz w:val="24"/>
                <w:szCs w:val="24"/>
              </w:rPr>
              <w:t xml:space="preserve">Консультації засобами телефонного зв’язку, а також  віддалене адміністрування </w:t>
            </w:r>
          </w:p>
        </w:tc>
        <w:tc>
          <w:tcPr>
            <w:tcW w:w="21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color w:val="000000"/>
                <w:sz w:val="24"/>
                <w:szCs w:val="24"/>
              </w:rPr>
              <w:t>Обов'язковий</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8</w:t>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color w:val="FF0000"/>
                <w:sz w:val="24"/>
                <w:szCs w:val="24"/>
              </w:rPr>
              <w:t>Моніторинг працездатності системи</w:t>
            </w:r>
          </w:p>
        </w:tc>
        <w:tc>
          <w:tcPr>
            <w:tcW w:w="21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color w:val="000000"/>
                <w:sz w:val="24"/>
                <w:szCs w:val="24"/>
              </w:rPr>
              <w:t>Обов'язковий</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color w:val="FF0000"/>
                <w:sz w:val="24"/>
                <w:szCs w:val="24"/>
              </w:rPr>
              <w:t>Надання оновлень версії ПЗ за запитом (перехід на нову версію)</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color w:val="000000" w:themeColor="text1"/>
                <w:sz w:val="24"/>
                <w:szCs w:val="24"/>
              </w:rPr>
              <w:t>По мірі виходу оновлень</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color w:val="000000"/>
                <w:sz w:val="24"/>
                <w:szCs w:val="24"/>
              </w:rPr>
              <w:t>Обов'язковий</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9</w:t>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color w:val="FF0000"/>
                <w:sz w:val="24"/>
                <w:szCs w:val="24"/>
              </w:rPr>
              <w:t>Допомога у вирішенні питань з постачальниками послуг доступу до Інтернет та телефонії</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color w:val="000000" w:themeColor="text1"/>
                <w:sz w:val="24"/>
                <w:szCs w:val="24"/>
              </w:rPr>
              <w:t>За необхідності в часи роботи надавачів послуг</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color w:val="000000"/>
                <w:sz w:val="24"/>
                <w:szCs w:val="24"/>
              </w:rPr>
              <w:t>Обов'язковий</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10</w:t>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color w:val="FF0000"/>
                <w:sz w:val="24"/>
                <w:szCs w:val="24"/>
              </w:rPr>
              <w:t>Збереження резервних копій конфігураційних файлів</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color w:val="000000" w:themeColor="text1"/>
                <w:sz w:val="24"/>
                <w:szCs w:val="24"/>
              </w:rPr>
              <w:t>По мірі внесення змін</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color w:val="000000"/>
                <w:sz w:val="24"/>
                <w:szCs w:val="24"/>
              </w:rPr>
              <w:t>Обов'язковий</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color w:val="FF0000"/>
                <w:sz w:val="24"/>
                <w:szCs w:val="24"/>
              </w:rPr>
              <w:t>Резервні копії бази даних замовника</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color w:val="000000" w:themeColor="text1"/>
                <w:sz w:val="24"/>
                <w:szCs w:val="24"/>
              </w:rPr>
              <w:t>По мірі внесення змін</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color w:val="000000"/>
                <w:sz w:val="24"/>
                <w:szCs w:val="24"/>
              </w:rPr>
              <w:t>Обов'язковий</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11</w:t>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color w:val="FF0000"/>
                <w:sz w:val="24"/>
                <w:szCs w:val="24"/>
              </w:rPr>
              <w:t>Виїзд спеціаліста Виконавця для проведення робіт на об</w:t>
            </w:r>
            <w:r>
              <w:rPr>
                <w:rFonts w:ascii="Times New Roman" w:hAnsi="Times New Roman"/>
                <w:color w:val="FF0000"/>
                <w:sz w:val="24"/>
                <w:szCs w:val="24"/>
                <w:lang w:val="ru-RU"/>
              </w:rPr>
              <w:t>’</w:t>
            </w:r>
            <w:r>
              <w:rPr>
                <w:rFonts w:ascii="Times New Roman" w:hAnsi="Times New Roman"/>
                <w:color w:val="FF0000"/>
                <w:sz w:val="24"/>
                <w:szCs w:val="24"/>
              </w:rPr>
              <w:t>єкті клієнта</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color w:val="000000" w:themeColor="text1"/>
                <w:sz w:val="24"/>
                <w:szCs w:val="24"/>
              </w:rPr>
              <w:t>За крайньої необхідності</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color w:val="000000"/>
                <w:sz w:val="24"/>
                <w:szCs w:val="24"/>
              </w:rPr>
              <w:t>При необхідності (за додаткову сплату)</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12</w:t>
            </w:r>
          </w:p>
        </w:tc>
        <w:tc>
          <w:tcPr>
            <w:tcW w:w="55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Кількість годин додаткових послуг, включених до технічної підтримки:</w:t>
            </w:r>
          </w:p>
          <w:p>
            <w:pPr>
              <w:pStyle w:val="ListParagraph"/>
              <w:widowControl w:val="false"/>
              <w:numPr>
                <w:ilvl w:val="0"/>
                <w:numId w:val="1"/>
              </w:numPr>
              <w:spacing w:before="0" w:after="0"/>
              <w:ind w:left="245" w:right="0" w:hanging="245"/>
              <w:contextualSpacing w:val="false"/>
              <w:rPr>
                <w:rFonts w:ascii="Times New Roman" w:hAnsi="Times New Roman"/>
                <w:sz w:val="24"/>
                <w:szCs w:val="24"/>
              </w:rPr>
            </w:pPr>
            <w:r>
              <w:rPr>
                <w:rFonts w:ascii="Times New Roman" w:hAnsi="Times New Roman"/>
                <w:sz w:val="24"/>
                <w:szCs w:val="24"/>
              </w:rPr>
              <w:t xml:space="preserve">Віддалене налаштування мережевого обладнання/мережевих сервісів, необхідних для роботи телефонії </w:t>
            </w:r>
          </w:p>
          <w:p>
            <w:pPr>
              <w:pStyle w:val="ListParagraph"/>
              <w:widowControl w:val="false"/>
              <w:numPr>
                <w:ilvl w:val="0"/>
                <w:numId w:val="1"/>
              </w:numPr>
              <w:spacing w:before="0" w:after="0"/>
              <w:ind w:left="245" w:right="0" w:hanging="245"/>
              <w:contextualSpacing w:val="false"/>
              <w:rPr>
                <w:rFonts w:ascii="Times New Roman" w:hAnsi="Times New Roman"/>
                <w:sz w:val="24"/>
                <w:szCs w:val="24"/>
              </w:rPr>
            </w:pPr>
            <w:r>
              <w:rPr>
                <w:rFonts w:ascii="Times New Roman" w:hAnsi="Times New Roman"/>
                <w:sz w:val="24"/>
                <w:szCs w:val="24"/>
              </w:rPr>
              <w:t>Налаштування VoIP обладнання</w:t>
            </w:r>
          </w:p>
          <w:p>
            <w:pPr>
              <w:pStyle w:val="ListParagraph"/>
              <w:widowControl w:val="false"/>
              <w:numPr>
                <w:ilvl w:val="0"/>
                <w:numId w:val="1"/>
              </w:numPr>
              <w:spacing w:before="0" w:after="0"/>
              <w:ind w:left="245" w:right="0" w:hanging="245"/>
              <w:contextualSpacing w:val="false"/>
              <w:rPr>
                <w:rFonts w:ascii="Times New Roman" w:hAnsi="Times New Roman"/>
                <w:sz w:val="24"/>
                <w:szCs w:val="24"/>
              </w:rPr>
            </w:pPr>
            <w:r>
              <w:rPr>
                <w:rFonts w:ascii="Times New Roman" w:hAnsi="Times New Roman"/>
                <w:sz w:val="24"/>
                <w:szCs w:val="24"/>
              </w:rPr>
              <w:t>Підключення нових ліній зв’язку</w:t>
            </w:r>
          </w:p>
          <w:p>
            <w:pPr>
              <w:pStyle w:val="ListParagraph"/>
              <w:widowControl w:val="false"/>
              <w:numPr>
                <w:ilvl w:val="0"/>
                <w:numId w:val="1"/>
              </w:numPr>
              <w:spacing w:before="0" w:after="0"/>
              <w:ind w:left="245" w:right="0" w:hanging="245"/>
              <w:contextualSpacing w:val="false"/>
              <w:rPr>
                <w:rFonts w:ascii="Times New Roman" w:hAnsi="Times New Roman"/>
                <w:sz w:val="24"/>
                <w:szCs w:val="24"/>
              </w:rPr>
            </w:pPr>
            <w:r>
              <w:rPr>
                <w:rFonts w:ascii="Times New Roman" w:hAnsi="Times New Roman"/>
                <w:sz w:val="24"/>
                <w:szCs w:val="24"/>
              </w:rPr>
              <w:t xml:space="preserve">Віддалене налаштування компонентів операційної системи на комп’ютерах операторів, що необхідні для роботи CallWay </w:t>
            </w:r>
          </w:p>
          <w:p>
            <w:pPr>
              <w:pStyle w:val="ListParagraph"/>
              <w:widowControl w:val="false"/>
              <w:numPr>
                <w:ilvl w:val="0"/>
                <w:numId w:val="1"/>
              </w:numPr>
              <w:spacing w:before="0" w:after="0"/>
              <w:ind w:left="245" w:right="0" w:hanging="245"/>
              <w:contextualSpacing w:val="false"/>
              <w:rPr>
                <w:rFonts w:ascii="Times New Roman" w:hAnsi="Times New Roman"/>
                <w:sz w:val="24"/>
                <w:szCs w:val="24"/>
              </w:rPr>
            </w:pPr>
            <w:r>
              <w:rPr>
                <w:rFonts w:ascii="Times New Roman" w:hAnsi="Times New Roman"/>
                <w:sz w:val="24"/>
                <w:szCs w:val="24"/>
              </w:rPr>
              <w:t>Переналаштування змін поточної конфігурації Системи</w:t>
            </w:r>
          </w:p>
          <w:p>
            <w:pPr>
              <w:pStyle w:val="ListParagraph"/>
              <w:widowControl w:val="false"/>
              <w:numPr>
                <w:ilvl w:val="0"/>
                <w:numId w:val="1"/>
              </w:numPr>
              <w:spacing w:before="0" w:after="0"/>
              <w:ind w:left="245" w:right="0" w:hanging="245"/>
              <w:contextualSpacing w:val="false"/>
              <w:rPr>
                <w:rFonts w:ascii="Times New Roman" w:hAnsi="Times New Roman"/>
                <w:sz w:val="24"/>
                <w:szCs w:val="24"/>
              </w:rPr>
            </w:pPr>
            <w:r>
              <w:rPr>
                <w:rFonts w:ascii="Times New Roman" w:hAnsi="Times New Roman"/>
                <w:sz w:val="24"/>
                <w:szCs w:val="24"/>
              </w:rPr>
              <w:t xml:space="preserve">Незначне доопрацювання Програмного забезпечення </w:t>
            </w:r>
          </w:p>
          <w:p>
            <w:pPr>
              <w:pStyle w:val="ListParagraph"/>
              <w:widowControl w:val="false"/>
              <w:numPr>
                <w:ilvl w:val="0"/>
                <w:numId w:val="1"/>
              </w:numPr>
              <w:spacing w:before="0" w:after="0"/>
              <w:ind w:left="245" w:right="0" w:hanging="245"/>
              <w:contextualSpacing w:val="false"/>
              <w:rPr>
                <w:rFonts w:ascii="Times New Roman" w:hAnsi="Times New Roman"/>
                <w:sz w:val="24"/>
                <w:szCs w:val="24"/>
              </w:rPr>
            </w:pPr>
            <w:r>
              <w:rPr>
                <w:rFonts w:ascii="Times New Roman" w:hAnsi="Times New Roman"/>
                <w:sz w:val="24"/>
                <w:szCs w:val="24"/>
              </w:rPr>
              <w:t>Допомога у налаштуванні індивідуальних звітів, що можливо сформувати у Програмному забезпеченні</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color w:val="000000" w:themeColor="text1"/>
                <w:sz w:val="24"/>
                <w:szCs w:val="24"/>
              </w:rPr>
              <w:t>5 годин протягом кожного календарного місяця на підставі заявок, що направляються Замовником</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color w:val="000000"/>
                <w:sz w:val="24"/>
                <w:szCs w:val="24"/>
              </w:rPr>
              <w:t>Обов'язковий</w:t>
            </w:r>
          </w:p>
        </w:tc>
      </w:tr>
    </w:tbl>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rFonts w:ascii="Times New Roman" w:hAnsi="Times New Roman"/>
          <w:sz w:val="24"/>
          <w:szCs w:val="24"/>
        </w:rPr>
      </w:pPr>
      <w:r>
        <w:rPr>
          <w:rFonts w:ascii="Times New Roman" w:hAnsi="Times New Roman"/>
          <w:b/>
          <w:sz w:val="24"/>
          <w:szCs w:val="24"/>
        </w:rPr>
        <w:t xml:space="preserve">Класифікація несправностей </w:t>
      </w:r>
      <w:r>
        <w:rPr>
          <w:rFonts w:ascii="Times New Roman" w:hAnsi="Times New Roman"/>
          <w:sz w:val="24"/>
          <w:szCs w:val="24"/>
        </w:rPr>
        <w:t xml:space="preserve">Програмного комплексу </w:t>
      </w:r>
      <w:r>
        <w:rPr>
          <w:rFonts w:ascii="Times New Roman" w:hAnsi="Times New Roman"/>
          <w:color w:val="000000"/>
          <w:sz w:val="24"/>
          <w:szCs w:val="24"/>
        </w:rPr>
        <w:t xml:space="preserve">«Контакт Центр» </w:t>
      </w:r>
      <w:r>
        <w:rPr>
          <w:rFonts w:ascii="Times New Roman" w:hAnsi="Times New Roman"/>
          <w:sz w:val="24"/>
          <w:szCs w:val="24"/>
        </w:rPr>
        <w:t>– залежно від характеру несправностей, що виникають під час експлуатації Програмного комплексу, виділяють наступні види несправності:</w:t>
      </w:r>
    </w:p>
    <w:p>
      <w:pPr>
        <w:pStyle w:val="Normal"/>
        <w:jc w:val="both"/>
        <w:rPr>
          <w:rFonts w:ascii="Times New Roman" w:hAnsi="Times New Roman"/>
          <w:sz w:val="24"/>
          <w:szCs w:val="24"/>
        </w:rPr>
      </w:pPr>
      <w:r>
        <w:rPr>
          <w:rFonts w:ascii="Times New Roman" w:hAnsi="Times New Roman"/>
          <w:color w:val="000000"/>
          <w:sz w:val="24"/>
          <w:szCs w:val="24"/>
        </w:rPr>
        <w:t xml:space="preserve">1) </w:t>
      </w:r>
      <w:r>
        <w:rPr>
          <w:rFonts w:ascii="Times New Roman" w:hAnsi="Times New Roman"/>
          <w:b/>
          <w:color w:val="000000"/>
          <w:sz w:val="24"/>
          <w:szCs w:val="24"/>
        </w:rPr>
        <w:t>аварія</w:t>
      </w:r>
      <w:r>
        <w:rPr>
          <w:rFonts w:ascii="Times New Roman" w:hAnsi="Times New Roman"/>
          <w:color w:val="000000"/>
          <w:sz w:val="24"/>
          <w:szCs w:val="24"/>
        </w:rPr>
        <w:t xml:space="preserve"> – це несправність, що характеризується повною відсутністю робочого стану Програмного комплексу або її частини, пов’язана з неможливістю реалізації процесів, які виконує , і яка не може бути усунена шляхом перезавантаження сервера або клієнтського додатка.</w:t>
      </w:r>
    </w:p>
    <w:p>
      <w:pPr>
        <w:pStyle w:val="Normal"/>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b/>
          <w:color w:val="000000"/>
          <w:sz w:val="24"/>
          <w:szCs w:val="24"/>
        </w:rPr>
        <w:t>серйозна несправність</w:t>
      </w:r>
      <w:r>
        <w:rPr>
          <w:rFonts w:ascii="Times New Roman" w:hAnsi="Times New Roman"/>
          <w:color w:val="000000"/>
          <w:sz w:val="24"/>
          <w:szCs w:val="24"/>
        </w:rPr>
        <w:t xml:space="preserve"> – це несправність, що характеризується відсутністю стабільності в роботі Програмного комплексу або її частини та обумовлена періодичною (більше, ніж один раз протягом доби) втратою здатності Програмного комплексу реалізовувати процеси, які виконує , і яка може бути усунена шляхом перезавантаження сервера або клієнтського додатка.</w:t>
      </w:r>
    </w:p>
    <w:p>
      <w:pPr>
        <w:pStyle w:val="Normal"/>
        <w:jc w:val="both"/>
        <w:rPr>
          <w:rFonts w:ascii="Times New Roman" w:hAnsi="Times New Roman"/>
          <w:sz w:val="24"/>
          <w:szCs w:val="24"/>
        </w:rPr>
      </w:pPr>
      <w:r>
        <w:rPr>
          <w:rFonts w:ascii="Times New Roman" w:hAnsi="Times New Roman"/>
          <w:color w:val="000000"/>
          <w:sz w:val="24"/>
          <w:szCs w:val="24"/>
        </w:rPr>
        <w:t xml:space="preserve">3) </w:t>
      </w:r>
      <w:r>
        <w:rPr>
          <w:rFonts w:ascii="Times New Roman" w:hAnsi="Times New Roman"/>
          <w:b/>
          <w:color w:val="000000"/>
          <w:sz w:val="24"/>
          <w:szCs w:val="24"/>
        </w:rPr>
        <w:t>дрібна несправність</w:t>
      </w:r>
      <w:r>
        <w:rPr>
          <w:rFonts w:ascii="Times New Roman" w:hAnsi="Times New Roman"/>
          <w:color w:val="000000"/>
          <w:sz w:val="24"/>
          <w:szCs w:val="24"/>
        </w:rPr>
        <w:t xml:space="preserve"> – це несправність, яка характеризується незначними відхиленнями від норми в роботі Програмного комплексу, що не впливає на можливість реалізації процесів, які виконує Замовник.</w:t>
      </w:r>
    </w:p>
    <w:p>
      <w:pPr>
        <w:pStyle w:val="Normal"/>
        <w:jc w:val="both"/>
        <w:rPr>
          <w:rFonts w:ascii="Times New Roman" w:hAnsi="Times New Roman"/>
          <w:sz w:val="24"/>
          <w:szCs w:val="24"/>
        </w:rPr>
      </w:pPr>
      <w:r>
        <w:rPr>
          <w:rFonts w:ascii="Times New Roman" w:hAnsi="Times New Roman"/>
          <w:color w:val="000000"/>
          <w:sz w:val="24"/>
          <w:szCs w:val="24"/>
        </w:rPr>
        <w:t xml:space="preserve">4) </w:t>
      </w:r>
      <w:r>
        <w:rPr>
          <w:rFonts w:ascii="Times New Roman" w:hAnsi="Times New Roman"/>
          <w:b/>
          <w:color w:val="000000"/>
          <w:sz w:val="24"/>
          <w:szCs w:val="24"/>
        </w:rPr>
        <w:t>побажання</w:t>
      </w:r>
      <w:r>
        <w:rPr>
          <w:rFonts w:ascii="Times New Roman" w:hAnsi="Times New Roman"/>
          <w:color w:val="000000"/>
          <w:sz w:val="24"/>
          <w:szCs w:val="24"/>
        </w:rPr>
        <w:t xml:space="preserve"> – це звернення із запитом щодо проведення додаткових робіт, необхідних для зміни поточної конфігурації Програмного комплексу з метою внесення змін у процеси.</w:t>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rFonts w:ascii="Times New Roman" w:hAnsi="Times New Roman"/>
          <w:sz w:val="24"/>
          <w:szCs w:val="24"/>
        </w:rPr>
      </w:pPr>
      <w:r>
        <w:rPr>
          <w:rFonts w:ascii="Times New Roman" w:hAnsi="Times New Roman"/>
          <w:color w:val="000000"/>
          <w:sz w:val="24"/>
          <w:szCs w:val="24"/>
        </w:rPr>
        <w:t>Строк реакції Виконавця на повідомлення рахується від часу надходження повідомлення від Замовника, що зафіксований у електронному протоколі взаємодії з Службою технічної підтримки Виконавця.</w:t>
      </w:r>
    </w:p>
    <w:p>
      <w:pPr>
        <w:pStyle w:val="Normal"/>
        <w:jc w:val="both"/>
        <w:rPr>
          <w:rFonts w:ascii="Times New Roman" w:hAnsi="Times New Roman"/>
          <w:sz w:val="24"/>
          <w:szCs w:val="24"/>
        </w:rPr>
      </w:pPr>
      <w:r>
        <w:rPr>
          <w:rFonts w:ascii="Times New Roman" w:hAnsi="Times New Roman"/>
          <w:color w:val="000000"/>
          <w:sz w:val="24"/>
          <w:szCs w:val="24"/>
        </w:rPr>
        <w:t>Строк усунення несправностей Програмного комплексу, що виникають під час експлуатації Програмного комплексу, рахується від часу надходження від Замовника повідомлення, у якій зазначається повний опис несправностей, що виникають під час експлуатації Програмного комплексу, достатній для їхнього аналізу, що зафіксовано у електронному протоколі взаємодії з Службою технічної підтримки Виконавця.</w:t>
      </w:r>
    </w:p>
    <w:p>
      <w:pPr>
        <w:pStyle w:val="Normal"/>
        <w:jc w:val="both"/>
        <w:rPr>
          <w:rFonts w:ascii="Times New Roman" w:hAnsi="Times New Roman"/>
          <w:sz w:val="24"/>
          <w:szCs w:val="24"/>
        </w:rPr>
      </w:pPr>
      <w:r>
        <w:rPr>
          <w:rFonts w:ascii="Times New Roman" w:hAnsi="Times New Roman"/>
          <w:color w:val="000000"/>
          <w:sz w:val="24"/>
          <w:szCs w:val="24"/>
        </w:rPr>
        <w:t>Виконавець має вказати основні канали комунікації (стаціонарний телефон, мобільний телефон та електронна пошта) та систему обліку заявок, в якій будуть фіксуватися всі звернення.</w:t>
      </w:r>
    </w:p>
    <w:p>
      <w:pPr>
        <w:pStyle w:val="Normal"/>
        <w:jc w:val="both"/>
        <w:rPr>
          <w:rFonts w:ascii="Times New Roman" w:hAnsi="Times New Roman"/>
          <w:sz w:val="24"/>
          <w:szCs w:val="24"/>
        </w:rPr>
      </w:pPr>
      <w:r>
        <w:rPr>
          <w:rFonts w:ascii="Times New Roman" w:hAnsi="Times New Roman"/>
          <w:b/>
          <w:color w:val="000000"/>
          <w:kern w:val="2"/>
          <w:sz w:val="24"/>
          <w:szCs w:val="24"/>
          <w:lang w:val="uk-UA"/>
        </w:rPr>
        <w:t>Виконавець може направляти свого спеціаліста для усунення несправності за місцем надання послуг, зазначеним в Договорі, в тому випадку, коли усунення несправностей, що виникають під час експлуатації Програмного комплексу, іншим способом неможливе з дотриманням термінів/строків, зазначених в Договорі.</w:t>
      </w:r>
    </w:p>
    <w:p>
      <w:pPr>
        <w:pStyle w:val="Normal"/>
        <w:suppressAutoHyphens w:val="true"/>
        <w:bidi w:val="0"/>
        <w:ind w:left="0" w:right="0" w:hanging="0"/>
        <w:jc w:val="center"/>
        <w:rPr>
          <w:rFonts w:ascii="Times New Roman" w:hAnsi="Times New Roman"/>
          <w:sz w:val="24"/>
          <w:szCs w:val="24"/>
        </w:rPr>
      </w:pPr>
      <w:r>
        <w:rPr>
          <w:rFonts w:ascii="Times New Roman" w:hAnsi="Times New Roman"/>
          <w:sz w:val="24"/>
          <w:szCs w:val="24"/>
        </w:rPr>
      </w:r>
    </w:p>
    <w:p>
      <w:pPr>
        <w:pStyle w:val="Normal"/>
        <w:suppressAutoHyphens w:val="true"/>
        <w:bidi w:val="0"/>
        <w:ind w:left="0" w:right="0" w:hanging="0"/>
        <w:jc w:val="center"/>
        <w:rPr>
          <w:rFonts w:ascii="Times New Roman" w:hAnsi="Times New Roman"/>
          <w:sz w:val="24"/>
          <w:szCs w:val="24"/>
        </w:rPr>
      </w:pPr>
      <w:r>
        <w:rPr>
          <w:rFonts w:ascii="Times New Roman" w:hAnsi="Times New Roman"/>
          <w:sz w:val="24"/>
          <w:szCs w:val="24"/>
        </w:rPr>
      </w:r>
    </w:p>
    <w:p>
      <w:pPr>
        <w:pStyle w:val="Normal"/>
        <w:suppressAutoHyphens w:val="true"/>
        <w:bidi w:val="0"/>
        <w:ind w:left="0" w:right="0" w:hanging="0"/>
        <w:jc w:val="center"/>
        <w:rPr>
          <w:rFonts w:ascii="Times New Roman" w:hAnsi="Times New Roman"/>
          <w:sz w:val="24"/>
          <w:szCs w:val="24"/>
        </w:rPr>
      </w:pPr>
      <w:r>
        <w:rPr>
          <w:rFonts w:ascii="Times New Roman" w:hAnsi="Times New Roman"/>
          <w:sz w:val="24"/>
          <w:szCs w:val="24"/>
        </w:rPr>
      </w:r>
    </w:p>
    <w:p>
      <w:pPr>
        <w:pStyle w:val="Normal"/>
        <w:suppressAutoHyphens w:val="true"/>
        <w:bidi w:val="0"/>
        <w:ind w:left="0" w:right="0" w:hanging="0"/>
        <w:jc w:val="center"/>
        <w:rPr>
          <w:rFonts w:ascii="Times New Roman" w:hAnsi="Times New Roman"/>
          <w:sz w:val="24"/>
          <w:szCs w:val="24"/>
        </w:rPr>
      </w:pPr>
      <w:r>
        <w:rPr>
          <w:rFonts w:ascii="Times New Roman" w:hAnsi="Times New Roman"/>
          <w:sz w:val="24"/>
          <w:szCs w:val="24"/>
        </w:rPr>
      </w:r>
    </w:p>
    <w:p>
      <w:pPr>
        <w:pStyle w:val="Normal"/>
        <w:bidi w:val="0"/>
        <w:spacing w:before="0" w:after="160"/>
        <w:ind w:left="7920" w:right="0" w:hanging="0"/>
        <w:contextualSpacing/>
        <w:jc w:val="right"/>
        <w:rPr>
          <w:rFonts w:ascii="Times New Roman" w:hAnsi="Times New Roman"/>
          <w:b/>
          <w:b/>
          <w:sz w:val="24"/>
          <w:szCs w:val="24"/>
        </w:rPr>
      </w:pPr>
      <w:r>
        <w:rPr>
          <w:rFonts w:ascii="Times New Roman" w:hAnsi="Times New Roman"/>
          <w:b/>
          <w:bCs/>
          <w:color w:val="000000"/>
          <w:sz w:val="24"/>
          <w:szCs w:val="24"/>
          <w:lang w:val="uk-UA" w:eastAsia="ru-RU"/>
        </w:rPr>
        <w:t>Додаток № 3</w:t>
      </w:r>
    </w:p>
    <w:p>
      <w:pPr>
        <w:pStyle w:val="Normal"/>
        <w:bidi w:val="0"/>
        <w:spacing w:before="0" w:after="160"/>
        <w:ind w:left="2880" w:right="0" w:hanging="0"/>
        <w:contextualSpacing/>
        <w:jc w:val="right"/>
        <w:rPr>
          <w:rFonts w:ascii="Times New Roman" w:hAnsi="Times New Roman"/>
          <w:b/>
          <w:b/>
          <w:bCs/>
          <w:i w:val="false"/>
          <w:i w:val="false"/>
          <w:iCs w:val="false"/>
          <w:color w:val="000000"/>
          <w:sz w:val="24"/>
          <w:szCs w:val="24"/>
          <w:shd w:fill="FFFFFF" w:val="clear"/>
          <w:lang w:val="uk-UA" w:eastAsia="ru-RU"/>
        </w:rPr>
      </w:pPr>
      <w:r>
        <w:rPr>
          <w:rFonts w:ascii="Times New Roman" w:hAnsi="Times New Roman"/>
          <w:b/>
          <w:bCs/>
          <w:i w:val="false"/>
          <w:iCs w:val="false"/>
          <w:color w:val="000000"/>
          <w:sz w:val="24"/>
          <w:szCs w:val="24"/>
          <w:shd w:fill="FFFFFF" w:val="clear"/>
          <w:lang w:val="uk-UA" w:eastAsia="ru-RU"/>
        </w:rPr>
        <w:t>до тендерної документації</w:t>
      </w:r>
    </w:p>
    <w:p>
      <w:pPr>
        <w:pStyle w:val="Normal"/>
        <w:bidi w:val="0"/>
        <w:ind w:left="0" w:right="0" w:hanging="0"/>
        <w:jc w:val="center"/>
        <w:rPr>
          <w:rFonts w:ascii="Times New Roman" w:hAnsi="Times New Roman"/>
          <w:b/>
          <w:b/>
          <w:sz w:val="24"/>
          <w:szCs w:val="24"/>
          <w:lang w:val="uk-UA"/>
        </w:rPr>
      </w:pPr>
      <w:r>
        <w:rPr>
          <w:rFonts w:ascii="Times New Roman" w:hAnsi="Times New Roman"/>
          <w:b/>
          <w:sz w:val="24"/>
          <w:szCs w:val="24"/>
          <w:lang w:val="uk-UA"/>
        </w:rPr>
        <w:t>ЦІНОВА ПРОПОЗИЦІЯ</w:t>
      </w:r>
    </w:p>
    <w:p>
      <w:pPr>
        <w:pStyle w:val="Normal"/>
        <w:bidi w:val="0"/>
        <w:ind w:left="0" w:right="0" w:firstLine="567"/>
        <w:rPr>
          <w:rFonts w:ascii="Times New Roman" w:hAnsi="Times New Roman"/>
          <w:sz w:val="24"/>
          <w:szCs w:val="24"/>
          <w:lang w:val="uk-UA"/>
        </w:rPr>
      </w:pPr>
      <w:r>
        <w:rPr>
          <w:rFonts w:ascii="Times New Roman" w:hAnsi="Times New Roman"/>
          <w:i/>
          <w:iCs/>
          <w:sz w:val="24"/>
          <w:szCs w:val="24"/>
          <w:lang w:val="uk-UA"/>
        </w:rPr>
        <w:t>Форма цінової пропозиції (подається на оригінальному бланку, підписана керівником або уповноваженою особою, завірена печаткою (у разі її наявності та використання):</w:t>
      </w:r>
    </w:p>
    <w:p>
      <w:pPr>
        <w:pStyle w:val="Normal"/>
        <w:widowControl w:val="false"/>
        <w:spacing w:before="0" w:after="0"/>
        <w:ind w:left="0" w:right="0" w:firstLine="709"/>
        <w:jc w:val="both"/>
        <w:rPr>
          <w:rFonts w:ascii="Times New Roman" w:hAnsi="Times New Roman"/>
          <w:sz w:val="24"/>
          <w:szCs w:val="24"/>
        </w:rPr>
      </w:pPr>
      <w:r>
        <w:rPr>
          <w:rFonts w:eastAsia="Times New Roman" w:ascii="Times New Roman" w:hAnsi="Times New Roman"/>
          <w:sz w:val="24"/>
          <w:szCs w:val="24"/>
          <w:lang w:val="uk-UA"/>
        </w:rPr>
        <w:t xml:space="preserve">Ми, </w:t>
      </w:r>
      <w:r>
        <w:rPr>
          <w:rFonts w:eastAsia="Times New Roman" w:ascii="Times New Roman" w:hAnsi="Times New Roman"/>
          <w:color w:val="00B050"/>
          <w:sz w:val="24"/>
          <w:szCs w:val="24"/>
          <w:lang w:val="uk-UA"/>
        </w:rPr>
        <w:t>_____</w:t>
      </w:r>
      <w:r>
        <w:rPr>
          <w:rFonts w:eastAsia="Times New Roman" w:ascii="Times New Roman" w:hAnsi="Times New Roman"/>
          <w:i/>
          <w:color w:val="00B050"/>
          <w:sz w:val="24"/>
          <w:szCs w:val="24"/>
          <w:u w:val="single"/>
          <w:lang w:val="uk-UA"/>
        </w:rPr>
        <w:t>(назва учасника)_______</w:t>
      </w:r>
      <w:r>
        <w:rPr>
          <w:rFonts w:eastAsia="Times New Roman" w:ascii="Times New Roman" w:hAnsi="Times New Roman"/>
          <w:sz w:val="24"/>
          <w:szCs w:val="24"/>
          <w:lang w:val="uk-UA"/>
        </w:rPr>
        <w:t xml:space="preserve">, надаємо свою пропозицію для підписання договору на закупівлю  </w:t>
      </w:r>
      <w:r>
        <w:rPr>
          <w:rFonts w:eastAsia="Times New Roman" w:ascii="Times New Roman" w:hAnsi="Times New Roman"/>
          <w:b/>
          <w:bCs/>
          <w:sz w:val="24"/>
          <w:szCs w:val="24"/>
          <w:lang w:val="uk-UA"/>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position w:val="0"/>
          <w:sz w:val="24"/>
          <w:sz w:val="24"/>
          <w:szCs w:val="24"/>
          <w:u w:val="none"/>
          <w:vertAlign w:val="baseline"/>
          <w:lang w:val="uk-UA"/>
        </w:rPr>
        <w:t xml:space="preserve">“Послуги з технічної підтримки програмно-апаратного комплексу для Контактного Центру з використанням комп’ютерної програми “CallWay”” </w:t>
      </w:r>
    </w:p>
    <w:p>
      <w:pPr>
        <w:pStyle w:val="Normal"/>
        <w:widowControl w:val="false"/>
        <w:spacing w:before="0" w:after="0"/>
        <w:ind w:left="0" w:right="0" w:firstLine="709"/>
        <w:jc w:val="both"/>
        <w:rPr>
          <w:rFonts w:ascii="Times New Roman" w:hAnsi="Times New Roman"/>
          <w:sz w:val="24"/>
          <w:szCs w:val="24"/>
        </w:rPr>
      </w:pPr>
      <w:r>
        <w:rPr>
          <w:rFonts w:eastAsia="Times New Roman" w:cs="Times New Roman" w:ascii="Times New Roman" w:hAnsi="Times New Roman"/>
          <w:b w:val="false"/>
          <w:bCs w:val="false"/>
          <w:i w:val="false"/>
          <w:iCs w:val="false"/>
          <w:caps w:val="false"/>
          <w:smallCaps w:val="false"/>
          <w:strike w:val="false"/>
          <w:dstrike w:val="false"/>
          <w:color w:val="000000"/>
          <w:position w:val="0"/>
          <w:sz w:val="24"/>
          <w:sz w:val="24"/>
          <w:szCs w:val="24"/>
          <w:u w:val="none"/>
          <w:vertAlign w:val="baseline"/>
          <w:lang w:val="uk-UA" w:eastAsia="ru-RU"/>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position w:val="0"/>
          <w:sz w:val="24"/>
          <w:sz w:val="24"/>
          <w:szCs w:val="24"/>
          <w:u w:val="none"/>
          <w:vertAlign w:val="baseline"/>
          <w:lang w:val="uk-UA" w:eastAsia="ru-RU"/>
        </w:rPr>
        <w:t xml:space="preserve">Код ДК: 021:2015 72150000-1 “Консультаційні послуги з питань комп’ютерного аудиту та комп’ютерного апаратного забезпечення” </w:t>
      </w:r>
      <w:r>
        <w:rPr>
          <w:rFonts w:eastAsia="Times New Roman" w:ascii="Times New Roman" w:hAnsi="Times New Roman"/>
          <w:sz w:val="24"/>
          <w:szCs w:val="24"/>
        </w:rPr>
        <w:t xml:space="preserve"> згідно з технічними вимогами Замовника.</w:t>
      </w:r>
    </w:p>
    <w:tbl>
      <w:tblPr>
        <w:tblW w:w="9735" w:type="dxa"/>
        <w:jc w:val="left"/>
        <w:tblInd w:w="-137" w:type="dxa"/>
        <w:tblLayout w:type="fixed"/>
        <w:tblCellMar>
          <w:top w:w="0" w:type="dxa"/>
          <w:left w:w="108" w:type="dxa"/>
          <w:bottom w:w="0" w:type="dxa"/>
          <w:right w:w="108" w:type="dxa"/>
        </w:tblCellMar>
      </w:tblPr>
      <w:tblGrid>
        <w:gridCol w:w="628"/>
        <w:gridCol w:w="3627"/>
        <w:gridCol w:w="1257"/>
        <w:gridCol w:w="1278"/>
        <w:gridCol w:w="1866"/>
        <w:gridCol w:w="1078"/>
      </w:tblGrid>
      <w:tr>
        <w:trPr>
          <w:trHeight w:val="207" w:hRule="atLeast"/>
        </w:trPr>
        <w:tc>
          <w:tcPr>
            <w:tcW w:w="628" w:type="dxa"/>
            <w:tcBorders>
              <w:top w:val="single" w:sz="12" w:space="0" w:color="000000"/>
              <w:left w:val="single" w:sz="12" w:space="0" w:color="000000"/>
              <w:bottom w:val="single" w:sz="4" w:space="0" w:color="000000"/>
            </w:tcBorders>
            <w:shd w:fill="EEEEEE" w:val="clear"/>
            <w:vAlign w:val="center"/>
          </w:tcPr>
          <w:p>
            <w:pPr>
              <w:pStyle w:val="Normal"/>
              <w:widowControl w:val="false"/>
              <w:tabs>
                <w:tab w:val="clear" w:pos="720"/>
              </w:tabs>
              <w:bidi w:val="0"/>
              <w:ind w:left="0" w:right="0" w:hanging="0"/>
              <w:jc w:val="center"/>
              <w:rPr>
                <w:rFonts w:ascii="Times New Roman" w:hAnsi="Times New Roman"/>
                <w:b/>
                <w:b/>
                <w:sz w:val="24"/>
                <w:szCs w:val="24"/>
                <w:lang w:val="uk-UA"/>
              </w:rPr>
            </w:pPr>
            <w:r>
              <w:rPr>
                <w:rFonts w:ascii="Times New Roman" w:hAnsi="Times New Roman"/>
                <w:b/>
                <w:sz w:val="24"/>
                <w:szCs w:val="24"/>
                <w:lang w:val="uk-UA"/>
              </w:rPr>
              <w:t>№</w:t>
            </w:r>
          </w:p>
          <w:p>
            <w:pPr>
              <w:pStyle w:val="Normal"/>
              <w:widowControl w:val="false"/>
              <w:tabs>
                <w:tab w:val="clear" w:pos="720"/>
              </w:tabs>
              <w:bidi w:val="0"/>
              <w:spacing w:before="0" w:after="160"/>
              <w:ind w:left="0" w:right="0" w:hanging="0"/>
              <w:jc w:val="center"/>
              <w:rPr>
                <w:rFonts w:ascii="Times New Roman" w:hAnsi="Times New Roman"/>
                <w:b/>
                <w:b/>
                <w:sz w:val="24"/>
                <w:szCs w:val="24"/>
                <w:lang w:val="uk-UA"/>
              </w:rPr>
            </w:pPr>
            <w:r>
              <w:rPr>
                <w:rFonts w:ascii="Times New Roman" w:hAnsi="Times New Roman"/>
                <w:b/>
                <w:sz w:val="24"/>
                <w:szCs w:val="24"/>
                <w:lang w:val="uk-UA"/>
              </w:rPr>
              <w:t>з/п</w:t>
            </w:r>
          </w:p>
        </w:tc>
        <w:tc>
          <w:tcPr>
            <w:tcW w:w="3627" w:type="dxa"/>
            <w:tcBorders>
              <w:top w:val="single" w:sz="12" w:space="0" w:color="000000"/>
              <w:left w:val="single" w:sz="4" w:space="0" w:color="000000"/>
              <w:bottom w:val="single" w:sz="4" w:space="0" w:color="000000"/>
            </w:tcBorders>
            <w:shd w:fill="EEEEEE" w:val="clear"/>
            <w:vAlign w:val="center"/>
          </w:tcPr>
          <w:p>
            <w:pPr>
              <w:pStyle w:val="Normal"/>
              <w:widowControl w:val="false"/>
              <w:tabs>
                <w:tab w:val="clear" w:pos="720"/>
              </w:tabs>
              <w:bidi w:val="0"/>
              <w:spacing w:before="0" w:after="160"/>
              <w:ind w:left="0" w:right="0" w:hanging="0"/>
              <w:jc w:val="center"/>
              <w:rPr>
                <w:rFonts w:ascii="Times New Roman" w:hAnsi="Times New Roman"/>
                <w:b/>
                <w:b/>
                <w:sz w:val="24"/>
                <w:szCs w:val="24"/>
                <w:lang w:val="uk-UA"/>
              </w:rPr>
            </w:pPr>
            <w:r>
              <w:rPr>
                <w:rFonts w:ascii="Times New Roman" w:hAnsi="Times New Roman"/>
                <w:b/>
                <w:sz w:val="24"/>
                <w:szCs w:val="24"/>
                <w:lang w:val="uk-UA"/>
              </w:rPr>
              <w:t>Найменування послуги</w:t>
            </w:r>
          </w:p>
        </w:tc>
        <w:tc>
          <w:tcPr>
            <w:tcW w:w="1257" w:type="dxa"/>
            <w:tcBorders>
              <w:top w:val="single" w:sz="12" w:space="0" w:color="000000"/>
              <w:left w:val="single" w:sz="4" w:space="0" w:color="000000"/>
              <w:bottom w:val="single" w:sz="4" w:space="0" w:color="000000"/>
              <w:right w:val="single" w:sz="4" w:space="0" w:color="000000"/>
            </w:tcBorders>
            <w:shd w:fill="EEEEEE" w:val="clear"/>
            <w:vAlign w:val="center"/>
          </w:tcPr>
          <w:p>
            <w:pPr>
              <w:pStyle w:val="Normal"/>
              <w:widowControl w:val="false"/>
              <w:tabs>
                <w:tab w:val="clear" w:pos="720"/>
              </w:tabs>
              <w:bidi w:val="0"/>
              <w:ind w:left="0" w:right="0" w:hanging="0"/>
              <w:jc w:val="center"/>
              <w:rPr>
                <w:rFonts w:ascii="Times New Roman" w:hAnsi="Times New Roman"/>
                <w:b/>
                <w:b/>
                <w:sz w:val="24"/>
                <w:szCs w:val="24"/>
                <w:lang w:val="uk-UA"/>
              </w:rPr>
            </w:pPr>
            <w:r>
              <w:rPr>
                <w:rFonts w:ascii="Times New Roman" w:hAnsi="Times New Roman"/>
                <w:b/>
                <w:sz w:val="24"/>
                <w:szCs w:val="24"/>
                <w:lang w:val="uk-UA"/>
              </w:rPr>
              <w:t xml:space="preserve">Од. </w:t>
            </w:r>
          </w:p>
          <w:p>
            <w:pPr>
              <w:pStyle w:val="Normal"/>
              <w:widowControl w:val="false"/>
              <w:tabs>
                <w:tab w:val="clear" w:pos="720"/>
              </w:tabs>
              <w:bidi w:val="0"/>
              <w:spacing w:before="0" w:after="160"/>
              <w:ind w:left="0" w:right="0" w:hanging="0"/>
              <w:jc w:val="center"/>
              <w:rPr>
                <w:rFonts w:ascii="Times New Roman" w:hAnsi="Times New Roman"/>
                <w:b/>
                <w:b/>
                <w:sz w:val="24"/>
                <w:szCs w:val="24"/>
                <w:lang w:val="uk-UA"/>
              </w:rPr>
            </w:pPr>
            <w:r>
              <w:rPr>
                <w:rFonts w:ascii="Times New Roman" w:hAnsi="Times New Roman"/>
                <w:b/>
                <w:sz w:val="24"/>
                <w:szCs w:val="24"/>
                <w:lang w:val="uk-UA"/>
              </w:rPr>
              <w:t>Вим.</w:t>
            </w:r>
          </w:p>
        </w:tc>
        <w:tc>
          <w:tcPr>
            <w:tcW w:w="1278" w:type="dxa"/>
            <w:tcBorders>
              <w:top w:val="single" w:sz="12" w:space="0" w:color="000000"/>
              <w:left w:val="single" w:sz="4" w:space="0" w:color="000000"/>
              <w:bottom w:val="single" w:sz="4" w:space="0" w:color="000000"/>
            </w:tcBorders>
            <w:shd w:fill="EEEEEE" w:val="clear"/>
            <w:vAlign w:val="center"/>
          </w:tcPr>
          <w:p>
            <w:pPr>
              <w:pStyle w:val="Normal"/>
              <w:widowControl w:val="false"/>
              <w:tabs>
                <w:tab w:val="clear" w:pos="720"/>
              </w:tabs>
              <w:bidi w:val="0"/>
              <w:ind w:left="0" w:right="0" w:hanging="0"/>
              <w:jc w:val="center"/>
              <w:rPr>
                <w:rFonts w:ascii="Times New Roman" w:hAnsi="Times New Roman"/>
                <w:b/>
                <w:b/>
                <w:sz w:val="24"/>
                <w:szCs w:val="24"/>
                <w:lang w:val="uk-UA"/>
              </w:rPr>
            </w:pPr>
            <w:r>
              <w:rPr>
                <w:rFonts w:ascii="Times New Roman" w:hAnsi="Times New Roman"/>
                <w:b/>
                <w:sz w:val="24"/>
                <w:szCs w:val="24"/>
                <w:lang w:val="uk-UA"/>
              </w:rPr>
              <w:t>Кіль-</w:t>
            </w:r>
          </w:p>
          <w:p>
            <w:pPr>
              <w:pStyle w:val="Normal"/>
              <w:widowControl w:val="false"/>
              <w:tabs>
                <w:tab w:val="clear" w:pos="720"/>
              </w:tabs>
              <w:bidi w:val="0"/>
              <w:spacing w:before="0" w:after="160"/>
              <w:ind w:left="0" w:right="0" w:hanging="0"/>
              <w:jc w:val="center"/>
              <w:rPr>
                <w:rFonts w:ascii="Times New Roman" w:hAnsi="Times New Roman"/>
                <w:b/>
                <w:b/>
                <w:sz w:val="24"/>
                <w:szCs w:val="24"/>
                <w:lang w:val="uk-UA"/>
              </w:rPr>
            </w:pPr>
            <w:r>
              <w:rPr>
                <w:rFonts w:ascii="Times New Roman" w:hAnsi="Times New Roman"/>
                <w:b/>
                <w:sz w:val="24"/>
                <w:szCs w:val="24"/>
                <w:lang w:val="uk-UA"/>
              </w:rPr>
              <w:t>кість</w:t>
            </w:r>
          </w:p>
        </w:tc>
        <w:tc>
          <w:tcPr>
            <w:tcW w:w="1866" w:type="dxa"/>
            <w:tcBorders>
              <w:top w:val="single" w:sz="12" w:space="0" w:color="000000"/>
              <w:left w:val="single" w:sz="4" w:space="0" w:color="000000"/>
              <w:bottom w:val="single" w:sz="4" w:space="0" w:color="000000"/>
            </w:tcBorders>
            <w:shd w:fill="EEEEEE" w:val="clear"/>
            <w:vAlign w:val="center"/>
          </w:tcPr>
          <w:p>
            <w:pPr>
              <w:pStyle w:val="Normal"/>
              <w:widowControl w:val="false"/>
              <w:tabs>
                <w:tab w:val="clear" w:pos="720"/>
              </w:tabs>
              <w:bidi w:val="0"/>
              <w:spacing w:before="0" w:after="160"/>
              <w:ind w:left="0" w:right="0" w:hanging="0"/>
              <w:jc w:val="center"/>
              <w:rPr>
                <w:rFonts w:ascii="Times New Roman" w:hAnsi="Times New Roman"/>
                <w:b/>
                <w:b/>
                <w:sz w:val="24"/>
                <w:szCs w:val="24"/>
                <w:lang w:val="uk-UA"/>
              </w:rPr>
            </w:pPr>
            <w:r>
              <w:rPr>
                <w:rFonts w:ascii="Times New Roman" w:hAnsi="Times New Roman"/>
                <w:b/>
                <w:sz w:val="24"/>
                <w:szCs w:val="24"/>
                <w:lang w:val="uk-UA"/>
              </w:rPr>
              <w:t>Ціна* без ПДВ, грн.</w:t>
            </w:r>
          </w:p>
        </w:tc>
        <w:tc>
          <w:tcPr>
            <w:tcW w:w="1078" w:type="dxa"/>
            <w:tcBorders>
              <w:top w:val="single" w:sz="12" w:space="0" w:color="000000"/>
              <w:left w:val="single" w:sz="4" w:space="0" w:color="000000"/>
              <w:bottom w:val="single" w:sz="4" w:space="0" w:color="000000"/>
              <w:right w:val="single" w:sz="12" w:space="0" w:color="000000"/>
            </w:tcBorders>
            <w:shd w:fill="EEEEEE" w:val="clear"/>
            <w:vAlign w:val="center"/>
          </w:tcPr>
          <w:p>
            <w:pPr>
              <w:pStyle w:val="Normal"/>
              <w:widowControl w:val="false"/>
              <w:tabs>
                <w:tab w:val="clear" w:pos="720"/>
              </w:tabs>
              <w:bidi w:val="0"/>
              <w:spacing w:before="0" w:after="160"/>
              <w:ind w:left="0" w:right="0" w:hanging="0"/>
              <w:jc w:val="center"/>
              <w:rPr>
                <w:rFonts w:ascii="Times New Roman" w:hAnsi="Times New Roman"/>
                <w:b/>
                <w:b/>
                <w:sz w:val="24"/>
                <w:szCs w:val="24"/>
                <w:lang w:val="uk-UA"/>
              </w:rPr>
            </w:pPr>
            <w:r>
              <w:rPr>
                <w:rFonts w:ascii="Times New Roman" w:hAnsi="Times New Roman"/>
                <w:b/>
                <w:sz w:val="24"/>
                <w:szCs w:val="24"/>
                <w:lang w:val="uk-UA"/>
              </w:rPr>
              <w:t>Сума без ПДВ**, грн.</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160"/>
              <w:ind w:left="0" w:right="0" w:hanging="0"/>
              <w:jc w:val="center"/>
              <w:rPr>
                <w:rFonts w:ascii="Times New Roman" w:hAnsi="Times New Roman"/>
                <w:sz w:val="24"/>
                <w:szCs w:val="24"/>
                <w:lang w:val="uk-UA"/>
              </w:rPr>
            </w:pPr>
            <w:r>
              <w:rPr>
                <w:rFonts w:ascii="Times New Roman" w:hAnsi="Times New Roman"/>
                <w:sz w:val="24"/>
                <w:szCs w:val="24"/>
                <w:lang w:val="uk-UA"/>
              </w:rPr>
              <w:t>1</w:t>
            </w:r>
          </w:p>
        </w:tc>
        <w:tc>
          <w:tcPr>
            <w:tcW w:w="3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0" w:after="160"/>
              <w:ind w:left="0" w:right="0" w:hanging="0"/>
              <w:rPr>
                <w:rFonts w:ascii="Times New Roman" w:hAnsi="Times New Roman"/>
                <w:color w:val="FF0000"/>
                <w:sz w:val="24"/>
                <w:szCs w:val="24"/>
                <w:lang w:val="uk-UA"/>
              </w:rPr>
            </w:pPr>
            <w:r>
              <w:rPr>
                <w:rFonts w:ascii="Times New Roman" w:hAnsi="Times New Roman"/>
                <w:color w:val="FF0000"/>
                <w:sz w:val="24"/>
                <w:szCs w:val="24"/>
                <w:lang w:val="uk-UA"/>
              </w:rPr>
            </w:r>
          </w:p>
        </w:tc>
        <w:tc>
          <w:tcPr>
            <w:tcW w:w="12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160"/>
              <w:ind w:left="0" w:right="0" w:hanging="0"/>
              <w:jc w:val="center"/>
              <w:rPr>
                <w:rFonts w:ascii="Times New Roman" w:hAnsi="Times New Roman"/>
                <w:sz w:val="24"/>
                <w:szCs w:val="24"/>
                <w:lang w:val="uk-UA"/>
              </w:rPr>
            </w:pPr>
            <w:r>
              <w:rPr>
                <w:rFonts w:ascii="Times New Roman" w:hAnsi="Times New Roman"/>
                <w:sz w:val="24"/>
                <w:szCs w:val="24"/>
                <w:lang w:val="uk-UA"/>
              </w:rPr>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160"/>
              <w:ind w:left="0" w:right="0" w:hanging="0"/>
              <w:jc w:val="center"/>
              <w:rPr>
                <w:rFonts w:ascii="Times New Roman" w:hAnsi="Times New Roman"/>
                <w:sz w:val="24"/>
                <w:szCs w:val="24"/>
                <w:lang w:val="uk-UA"/>
              </w:rPr>
            </w:pPr>
            <w:r>
              <w:rPr>
                <w:rFonts w:ascii="Times New Roman" w:hAnsi="Times New Roman"/>
                <w:sz w:val="24"/>
                <w:szCs w:val="24"/>
                <w:lang w:val="uk-UA"/>
              </w:rPr>
            </w:r>
          </w:p>
        </w:tc>
        <w:tc>
          <w:tcPr>
            <w:tcW w:w="18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160"/>
              <w:ind w:left="0" w:right="0" w:hanging="0"/>
              <w:jc w:val="right"/>
              <w:rPr>
                <w:rFonts w:ascii="Times New Roman" w:hAnsi="Times New Roman"/>
                <w:color w:val="FF0000"/>
                <w:sz w:val="24"/>
                <w:szCs w:val="24"/>
                <w:lang w:val="uk-UA"/>
              </w:rPr>
            </w:pPr>
            <w:r>
              <w:rPr>
                <w:rFonts w:ascii="Times New Roman" w:hAnsi="Times New Roman"/>
                <w:color w:val="FF0000"/>
                <w:sz w:val="24"/>
                <w:szCs w:val="24"/>
                <w:lang w:val="uk-UA"/>
              </w:rPr>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160"/>
              <w:ind w:left="0" w:right="0" w:hanging="0"/>
              <w:jc w:val="right"/>
              <w:rPr>
                <w:rFonts w:ascii="Times New Roman" w:hAnsi="Times New Roman"/>
                <w:color w:val="FF0000"/>
                <w:sz w:val="24"/>
                <w:szCs w:val="24"/>
                <w:lang w:val="uk-UA"/>
              </w:rPr>
            </w:pPr>
            <w:r>
              <w:rPr>
                <w:rFonts w:ascii="Times New Roman" w:hAnsi="Times New Roman"/>
                <w:color w:val="FF0000"/>
                <w:sz w:val="24"/>
                <w:szCs w:val="24"/>
                <w:lang w:val="uk-UA"/>
              </w:rPr>
            </w:r>
          </w:p>
        </w:tc>
      </w:tr>
      <w:tr>
        <w:trPr/>
        <w:tc>
          <w:tcPr>
            <w:tcW w:w="628" w:type="dxa"/>
            <w:tcBorders>
              <w:top w:val="single" w:sz="4" w:space="0" w:color="000000"/>
            </w:tcBorders>
          </w:tcPr>
          <w:p>
            <w:pPr>
              <w:pStyle w:val="Normal"/>
              <w:widowControl w:val="false"/>
              <w:tabs>
                <w:tab w:val="clear" w:pos="720"/>
              </w:tabs>
              <w:bidi w:val="0"/>
              <w:spacing w:before="0" w:after="160"/>
              <w:ind w:left="0" w:right="0" w:hanging="0"/>
              <w:jc w:val="center"/>
              <w:rPr>
                <w:rFonts w:ascii="Times New Roman" w:hAnsi="Times New Roman"/>
                <w:sz w:val="24"/>
                <w:szCs w:val="24"/>
                <w:lang w:val="uk-UA"/>
              </w:rPr>
            </w:pPr>
            <w:r>
              <w:rPr>
                <w:rFonts w:ascii="Times New Roman" w:hAnsi="Times New Roman"/>
                <w:sz w:val="24"/>
                <w:szCs w:val="24"/>
                <w:lang w:val="uk-UA"/>
              </w:rPr>
            </w:r>
          </w:p>
        </w:tc>
        <w:tc>
          <w:tcPr>
            <w:tcW w:w="3627" w:type="dxa"/>
            <w:tcBorders>
              <w:top w:val="single" w:sz="4" w:space="0" w:color="000000"/>
            </w:tcBorders>
          </w:tcPr>
          <w:p>
            <w:pPr>
              <w:pStyle w:val="Normal"/>
              <w:widowControl w:val="false"/>
              <w:tabs>
                <w:tab w:val="clear" w:pos="720"/>
              </w:tabs>
              <w:bidi w:val="0"/>
              <w:spacing w:before="0" w:after="160"/>
              <w:ind w:left="0" w:right="0" w:hanging="0"/>
              <w:rPr>
                <w:rFonts w:ascii="Times New Roman" w:hAnsi="Times New Roman"/>
                <w:sz w:val="24"/>
                <w:szCs w:val="24"/>
                <w:lang w:val="uk-UA"/>
              </w:rPr>
            </w:pPr>
            <w:r>
              <w:rPr>
                <w:rFonts w:ascii="Times New Roman" w:hAnsi="Times New Roman"/>
                <w:sz w:val="24"/>
                <w:szCs w:val="24"/>
                <w:lang w:val="uk-UA"/>
              </w:rPr>
            </w:r>
          </w:p>
        </w:tc>
        <w:tc>
          <w:tcPr>
            <w:tcW w:w="1257" w:type="dxa"/>
            <w:tcBorders>
              <w:top w:val="single" w:sz="4" w:space="0" w:color="000000"/>
            </w:tcBorders>
          </w:tcPr>
          <w:p>
            <w:pPr>
              <w:pStyle w:val="Normal"/>
              <w:widowControl w:val="false"/>
              <w:tabs>
                <w:tab w:val="clear" w:pos="720"/>
              </w:tabs>
              <w:bidi w:val="0"/>
              <w:spacing w:before="0" w:after="160"/>
              <w:ind w:left="0" w:right="0" w:hanging="0"/>
              <w:jc w:val="center"/>
              <w:rPr>
                <w:rFonts w:ascii="Times New Roman" w:hAnsi="Times New Roman"/>
                <w:sz w:val="24"/>
                <w:szCs w:val="24"/>
                <w:lang w:val="uk-UA"/>
              </w:rPr>
            </w:pPr>
            <w:r>
              <w:rPr>
                <w:rFonts w:ascii="Times New Roman" w:hAnsi="Times New Roman"/>
                <w:sz w:val="24"/>
                <w:szCs w:val="24"/>
                <w:lang w:val="uk-UA"/>
              </w:rPr>
            </w:r>
          </w:p>
        </w:tc>
        <w:tc>
          <w:tcPr>
            <w:tcW w:w="1278" w:type="dxa"/>
            <w:tcBorders>
              <w:top w:val="single" w:sz="4" w:space="0" w:color="000000"/>
              <w:right w:val="single" w:sz="4" w:space="0" w:color="000000"/>
            </w:tcBorders>
          </w:tcPr>
          <w:p>
            <w:pPr>
              <w:pStyle w:val="Normal"/>
              <w:widowControl w:val="false"/>
              <w:tabs>
                <w:tab w:val="clear" w:pos="720"/>
              </w:tabs>
              <w:bidi w:val="0"/>
              <w:spacing w:before="0" w:after="160"/>
              <w:ind w:left="0" w:right="0" w:hanging="0"/>
              <w:jc w:val="center"/>
              <w:rPr>
                <w:rFonts w:ascii="Times New Roman" w:hAnsi="Times New Roman"/>
                <w:sz w:val="24"/>
                <w:szCs w:val="24"/>
                <w:lang w:val="uk-UA"/>
              </w:rPr>
            </w:pPr>
            <w:r>
              <w:rPr>
                <w:rFonts w:ascii="Times New Roman" w:hAnsi="Times New Roman"/>
                <w:sz w:val="24"/>
                <w:szCs w:val="24"/>
                <w:lang w:val="uk-UA"/>
              </w:rPr>
            </w:r>
          </w:p>
        </w:tc>
        <w:tc>
          <w:tcPr>
            <w:tcW w:w="18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160"/>
              <w:ind w:left="0" w:right="0" w:hanging="0"/>
              <w:rPr>
                <w:rFonts w:ascii="Times New Roman" w:hAnsi="Times New Roman"/>
                <w:sz w:val="24"/>
                <w:szCs w:val="24"/>
                <w:lang w:val="uk-UA"/>
              </w:rPr>
            </w:pPr>
            <w:r>
              <w:rPr>
                <w:rFonts w:ascii="Times New Roman" w:hAnsi="Times New Roman"/>
                <w:sz w:val="24"/>
                <w:szCs w:val="24"/>
                <w:lang w:val="uk-UA"/>
              </w:rPr>
              <w:t>Всього:</w:t>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160"/>
              <w:ind w:left="0" w:right="0" w:hanging="0"/>
              <w:jc w:val="right"/>
              <w:rPr>
                <w:rFonts w:ascii="Times New Roman" w:hAnsi="Times New Roman"/>
                <w:sz w:val="24"/>
                <w:szCs w:val="24"/>
                <w:lang w:val="uk-UA"/>
              </w:rPr>
            </w:pPr>
            <w:r>
              <w:rPr>
                <w:rFonts w:ascii="Times New Roman" w:hAnsi="Times New Roman"/>
                <w:sz w:val="24"/>
                <w:szCs w:val="24"/>
                <w:lang w:val="uk-UA"/>
              </w:rPr>
            </w:r>
          </w:p>
        </w:tc>
      </w:tr>
      <w:tr>
        <w:trPr/>
        <w:tc>
          <w:tcPr>
            <w:tcW w:w="628" w:type="dxa"/>
            <w:tcBorders/>
          </w:tcPr>
          <w:p>
            <w:pPr>
              <w:pStyle w:val="Normal"/>
              <w:widowControl w:val="false"/>
              <w:tabs>
                <w:tab w:val="clear" w:pos="720"/>
              </w:tabs>
              <w:bidi w:val="0"/>
              <w:spacing w:before="0" w:after="160"/>
              <w:ind w:left="0" w:right="0" w:hanging="0"/>
              <w:jc w:val="center"/>
              <w:rPr>
                <w:rFonts w:ascii="Times New Roman" w:hAnsi="Times New Roman"/>
                <w:sz w:val="24"/>
                <w:szCs w:val="24"/>
                <w:lang w:val="uk-UA"/>
              </w:rPr>
            </w:pPr>
            <w:r>
              <w:rPr>
                <w:rFonts w:ascii="Times New Roman" w:hAnsi="Times New Roman"/>
                <w:sz w:val="24"/>
                <w:szCs w:val="24"/>
                <w:lang w:val="uk-UA"/>
              </w:rPr>
            </w:r>
          </w:p>
        </w:tc>
        <w:tc>
          <w:tcPr>
            <w:tcW w:w="3627" w:type="dxa"/>
            <w:tcBorders/>
          </w:tcPr>
          <w:p>
            <w:pPr>
              <w:pStyle w:val="Normal"/>
              <w:widowControl w:val="false"/>
              <w:tabs>
                <w:tab w:val="clear" w:pos="720"/>
              </w:tabs>
              <w:bidi w:val="0"/>
              <w:spacing w:before="0" w:after="160"/>
              <w:ind w:left="0" w:right="0" w:hanging="0"/>
              <w:rPr>
                <w:rFonts w:ascii="Times New Roman" w:hAnsi="Times New Roman"/>
                <w:sz w:val="24"/>
                <w:szCs w:val="24"/>
                <w:lang w:val="uk-UA"/>
              </w:rPr>
            </w:pPr>
            <w:r>
              <w:rPr>
                <w:rFonts w:ascii="Times New Roman" w:hAnsi="Times New Roman"/>
                <w:sz w:val="24"/>
                <w:szCs w:val="24"/>
                <w:lang w:val="uk-UA"/>
              </w:rPr>
            </w:r>
          </w:p>
        </w:tc>
        <w:tc>
          <w:tcPr>
            <w:tcW w:w="1257" w:type="dxa"/>
            <w:tcBorders/>
          </w:tcPr>
          <w:p>
            <w:pPr>
              <w:pStyle w:val="Normal"/>
              <w:widowControl w:val="false"/>
              <w:tabs>
                <w:tab w:val="clear" w:pos="720"/>
              </w:tabs>
              <w:bidi w:val="0"/>
              <w:spacing w:before="0" w:after="160"/>
              <w:ind w:left="0" w:right="0" w:hanging="0"/>
              <w:jc w:val="center"/>
              <w:rPr>
                <w:rFonts w:ascii="Times New Roman" w:hAnsi="Times New Roman"/>
                <w:sz w:val="24"/>
                <w:szCs w:val="24"/>
                <w:lang w:val="uk-UA"/>
              </w:rPr>
            </w:pPr>
            <w:r>
              <w:rPr>
                <w:rFonts w:ascii="Times New Roman" w:hAnsi="Times New Roman"/>
                <w:sz w:val="24"/>
                <w:szCs w:val="24"/>
                <w:lang w:val="uk-UA"/>
              </w:rPr>
            </w:r>
          </w:p>
        </w:tc>
        <w:tc>
          <w:tcPr>
            <w:tcW w:w="1278" w:type="dxa"/>
            <w:tcBorders>
              <w:right w:val="single" w:sz="4" w:space="0" w:color="000000"/>
            </w:tcBorders>
          </w:tcPr>
          <w:p>
            <w:pPr>
              <w:pStyle w:val="Normal"/>
              <w:widowControl w:val="false"/>
              <w:tabs>
                <w:tab w:val="clear" w:pos="720"/>
              </w:tabs>
              <w:bidi w:val="0"/>
              <w:spacing w:before="0" w:after="160"/>
              <w:ind w:left="0" w:right="0" w:hanging="0"/>
              <w:jc w:val="center"/>
              <w:rPr>
                <w:rFonts w:ascii="Times New Roman" w:hAnsi="Times New Roman"/>
                <w:sz w:val="24"/>
                <w:szCs w:val="24"/>
                <w:lang w:val="uk-UA"/>
              </w:rPr>
            </w:pPr>
            <w:r>
              <w:rPr>
                <w:rFonts w:ascii="Times New Roman" w:hAnsi="Times New Roman"/>
                <w:sz w:val="24"/>
                <w:szCs w:val="24"/>
                <w:lang w:val="uk-UA"/>
              </w:rPr>
            </w:r>
          </w:p>
        </w:tc>
        <w:tc>
          <w:tcPr>
            <w:tcW w:w="18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160"/>
              <w:ind w:left="0" w:right="0" w:hanging="0"/>
              <w:rPr>
                <w:rFonts w:ascii="Times New Roman" w:hAnsi="Times New Roman"/>
                <w:sz w:val="24"/>
                <w:szCs w:val="24"/>
                <w:lang w:val="uk-UA"/>
              </w:rPr>
            </w:pPr>
            <w:r>
              <w:rPr>
                <w:rFonts w:ascii="Times New Roman" w:hAnsi="Times New Roman"/>
                <w:sz w:val="24"/>
                <w:szCs w:val="24"/>
                <w:lang w:val="uk-UA"/>
              </w:rPr>
              <w:t>ПДВ:**</w:t>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0" w:after="160"/>
              <w:ind w:left="0" w:right="0" w:hanging="0"/>
              <w:jc w:val="right"/>
              <w:rPr>
                <w:rFonts w:ascii="Times New Roman" w:hAnsi="Times New Roman"/>
                <w:sz w:val="24"/>
                <w:szCs w:val="24"/>
                <w:lang w:val="uk-UA"/>
              </w:rPr>
            </w:pPr>
            <w:r>
              <w:rPr>
                <w:rFonts w:ascii="Times New Roman" w:hAnsi="Times New Roman"/>
                <w:sz w:val="24"/>
                <w:szCs w:val="24"/>
                <w:lang w:val="uk-UA"/>
              </w:rPr>
            </w:r>
          </w:p>
        </w:tc>
      </w:tr>
      <w:tr>
        <w:trPr/>
        <w:tc>
          <w:tcPr>
            <w:tcW w:w="628" w:type="dxa"/>
            <w:tcBorders/>
          </w:tcPr>
          <w:p>
            <w:pPr>
              <w:pStyle w:val="Normal"/>
              <w:widowControl w:val="false"/>
              <w:bidi w:val="0"/>
              <w:spacing w:before="0" w:after="160"/>
              <w:ind w:left="0" w:right="0" w:hanging="0"/>
              <w:jc w:val="center"/>
              <w:rPr>
                <w:rFonts w:ascii="Times New Roman" w:hAnsi="Times New Roman"/>
                <w:sz w:val="24"/>
                <w:szCs w:val="24"/>
                <w:lang w:val="uk-UA"/>
              </w:rPr>
            </w:pPr>
            <w:r>
              <w:rPr>
                <w:rFonts w:ascii="Times New Roman" w:hAnsi="Times New Roman"/>
                <w:sz w:val="24"/>
                <w:szCs w:val="24"/>
                <w:lang w:val="uk-UA"/>
              </w:rPr>
            </w:r>
          </w:p>
        </w:tc>
        <w:tc>
          <w:tcPr>
            <w:tcW w:w="3627" w:type="dxa"/>
            <w:tcBorders/>
          </w:tcPr>
          <w:p>
            <w:pPr>
              <w:pStyle w:val="Normal"/>
              <w:widowControl w:val="false"/>
              <w:bidi w:val="0"/>
              <w:spacing w:before="0" w:after="160"/>
              <w:ind w:left="0" w:right="0" w:hanging="0"/>
              <w:rPr>
                <w:rFonts w:ascii="Times New Roman" w:hAnsi="Times New Roman"/>
                <w:sz w:val="24"/>
                <w:szCs w:val="24"/>
                <w:lang w:val="uk-UA"/>
              </w:rPr>
            </w:pPr>
            <w:r>
              <w:rPr>
                <w:rFonts w:ascii="Times New Roman" w:hAnsi="Times New Roman"/>
                <w:sz w:val="24"/>
                <w:szCs w:val="24"/>
                <w:lang w:val="uk-UA"/>
              </w:rPr>
            </w:r>
          </w:p>
        </w:tc>
        <w:tc>
          <w:tcPr>
            <w:tcW w:w="1257" w:type="dxa"/>
            <w:tcBorders/>
          </w:tcPr>
          <w:p>
            <w:pPr>
              <w:pStyle w:val="Normal"/>
              <w:widowControl w:val="false"/>
              <w:bidi w:val="0"/>
              <w:spacing w:before="0" w:after="160"/>
              <w:ind w:left="0" w:right="0" w:hanging="0"/>
              <w:jc w:val="center"/>
              <w:rPr>
                <w:rFonts w:ascii="Times New Roman" w:hAnsi="Times New Roman"/>
                <w:sz w:val="24"/>
                <w:szCs w:val="24"/>
                <w:lang w:val="uk-UA"/>
              </w:rPr>
            </w:pPr>
            <w:r>
              <w:rPr>
                <w:rFonts w:ascii="Times New Roman" w:hAnsi="Times New Roman"/>
                <w:sz w:val="24"/>
                <w:szCs w:val="24"/>
                <w:lang w:val="uk-UA"/>
              </w:rPr>
            </w:r>
          </w:p>
        </w:tc>
        <w:tc>
          <w:tcPr>
            <w:tcW w:w="1278" w:type="dxa"/>
            <w:tcBorders>
              <w:right w:val="single" w:sz="4" w:space="0" w:color="000000"/>
            </w:tcBorders>
          </w:tcPr>
          <w:p>
            <w:pPr>
              <w:pStyle w:val="Normal"/>
              <w:widowControl w:val="false"/>
              <w:bidi w:val="0"/>
              <w:spacing w:before="0" w:after="160"/>
              <w:ind w:left="0" w:right="0" w:hanging="0"/>
              <w:jc w:val="center"/>
              <w:rPr>
                <w:rFonts w:ascii="Times New Roman" w:hAnsi="Times New Roman"/>
                <w:sz w:val="24"/>
                <w:szCs w:val="24"/>
                <w:lang w:val="uk-UA"/>
              </w:rPr>
            </w:pPr>
            <w:r>
              <w:rPr>
                <w:rFonts w:ascii="Times New Roman" w:hAnsi="Times New Roman"/>
                <w:sz w:val="24"/>
                <w:szCs w:val="24"/>
                <w:lang w:val="uk-UA"/>
              </w:rPr>
            </w:r>
          </w:p>
        </w:tc>
        <w:tc>
          <w:tcPr>
            <w:tcW w:w="186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160"/>
              <w:ind w:left="0" w:right="0" w:hanging="0"/>
              <w:rPr>
                <w:rFonts w:ascii="Times New Roman" w:hAnsi="Times New Roman"/>
                <w:sz w:val="24"/>
                <w:szCs w:val="24"/>
                <w:lang w:val="uk-UA"/>
              </w:rPr>
            </w:pPr>
            <w:r>
              <w:rPr>
                <w:rFonts w:ascii="Times New Roman" w:hAnsi="Times New Roman"/>
                <w:sz w:val="24"/>
                <w:szCs w:val="24"/>
                <w:lang w:val="uk-UA"/>
              </w:rPr>
              <w:t>Всього з ПДВ:</w:t>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160"/>
              <w:ind w:left="0" w:right="0" w:hanging="0"/>
              <w:jc w:val="right"/>
              <w:rPr>
                <w:rFonts w:ascii="Times New Roman" w:hAnsi="Times New Roman"/>
                <w:sz w:val="24"/>
                <w:szCs w:val="24"/>
                <w:lang w:val="uk-UA"/>
              </w:rPr>
            </w:pPr>
            <w:r>
              <w:rPr>
                <w:rFonts w:ascii="Times New Roman" w:hAnsi="Times New Roman"/>
                <w:sz w:val="24"/>
                <w:szCs w:val="24"/>
                <w:lang w:val="uk-UA"/>
              </w:rPr>
            </w:r>
          </w:p>
        </w:tc>
      </w:tr>
    </w:tbl>
    <w:p>
      <w:pPr>
        <w:pStyle w:val="Normal"/>
        <w:bidi w:val="0"/>
        <w:ind w:left="0" w:right="0" w:hanging="0"/>
        <w:rPr>
          <w:rFonts w:ascii="Times New Roman" w:hAnsi="Times New Roman"/>
          <w:sz w:val="24"/>
          <w:szCs w:val="24"/>
        </w:rPr>
      </w:pPr>
      <w:r>
        <w:rPr>
          <w:rFonts w:ascii="Times New Roman" w:hAnsi="Times New Roman"/>
          <w:i/>
          <w:sz w:val="24"/>
          <w:szCs w:val="24"/>
          <w:lang w:val="uk-UA"/>
        </w:rPr>
        <w:t>*Ціни вказуються з двома десятковими знаками в національній валюті України. Ціни включають у себе усі витрати на транспортування до місця, визначеного Замовником, страхування, навантаження, розвантаження, сплату мита, податків і зборів (обов’язкових платежів)</w:t>
      </w:r>
      <w:r>
        <w:rPr>
          <w:rFonts w:ascii="Times New Roman" w:hAnsi="Times New Roman"/>
          <w:sz w:val="24"/>
          <w:szCs w:val="24"/>
          <w:lang w:val="uk-UA"/>
        </w:rPr>
        <w:t xml:space="preserve">, </w:t>
      </w:r>
      <w:r>
        <w:rPr>
          <w:rFonts w:ascii="Times New Roman" w:hAnsi="Times New Roman"/>
          <w:i/>
          <w:sz w:val="24"/>
          <w:szCs w:val="24"/>
          <w:lang w:val="uk-UA"/>
        </w:rPr>
        <w:t>що сплачуються або мають бути сплачені згідно з чинним законодавством України у зв’язку із ввезенням на митну територію України та розмитненням.</w:t>
      </w:r>
    </w:p>
    <w:p>
      <w:pPr>
        <w:pStyle w:val="Normal"/>
        <w:bidi w:val="0"/>
        <w:ind w:left="0" w:right="31" w:hanging="0"/>
        <w:rPr>
          <w:rFonts w:ascii="Times New Roman" w:hAnsi="Times New Roman"/>
          <w:i/>
          <w:i/>
          <w:sz w:val="24"/>
          <w:szCs w:val="24"/>
          <w:lang w:val="uk-UA"/>
        </w:rPr>
      </w:pPr>
      <w:r>
        <w:rPr>
          <w:rFonts w:ascii="Times New Roman" w:hAnsi="Times New Roman"/>
          <w:i/>
          <w:sz w:val="24"/>
          <w:szCs w:val="24"/>
          <w:lang w:val="uk-UA"/>
        </w:rPr>
        <w:t>**ПДВ нараховується у випадках, передбачених чинним законодавством України.</w:t>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t>Додаток № 4</w:t>
      </w:r>
    </w:p>
    <w:p>
      <w:pPr>
        <w:pStyle w:val="Normal"/>
        <w:bidi w:val="0"/>
        <w:spacing w:before="0" w:after="160"/>
        <w:ind w:left="7920" w:right="0" w:hanging="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t>до тендерної документації</w:t>
      </w:r>
    </w:p>
    <w:p>
      <w:pPr>
        <w:pStyle w:val="Normal"/>
        <w:suppressAutoHyphens w:val="true"/>
        <w:bidi w:val="0"/>
        <w:spacing w:lineRule="atLeast" w:line="100"/>
        <w:ind w:left="0" w:right="0" w:hanging="0"/>
        <w:jc w:val="left"/>
        <w:rPr>
          <w:rFonts w:ascii="Times New Roman" w:hAnsi="Times New Roman"/>
          <w:sz w:val="24"/>
          <w:szCs w:val="24"/>
        </w:rPr>
      </w:pPr>
      <w:r>
        <w:rPr>
          <w:rFonts w:eastAsia="Arial Unicode MS" w:ascii="Times New Roman" w:hAnsi="Times New Roman"/>
          <w:color w:val="000000"/>
          <w:kern w:val="2"/>
          <w:sz w:val="24"/>
          <w:szCs w:val="24"/>
          <w:lang w:val="uk-UA" w:eastAsia="hi-IN" w:bidi="hi-IN"/>
        </w:rPr>
        <w:t xml:space="preserve">                                                                      </w:t>
      </w:r>
    </w:p>
    <w:p>
      <w:pPr>
        <w:pStyle w:val="Normal"/>
        <w:spacing w:lineRule="auto" w:line="240"/>
        <w:jc w:val="center"/>
        <w:rPr>
          <w:rFonts w:ascii="Arial" w:hAnsi="Arial" w:eastAsia="Arial" w:cs="Arial"/>
          <w:b/>
          <w:b/>
          <w:bCs/>
          <w:color w:val="auto"/>
          <w:sz w:val="20"/>
          <w:szCs w:val="20"/>
          <w:lang w:val="uk-UA"/>
        </w:rPr>
      </w:pPr>
      <w:r>
        <w:rPr>
          <w:rFonts w:ascii="Arial" w:hAnsi="Arial"/>
          <w:b/>
          <w:bCs/>
          <w:caps/>
          <w:color w:val="auto"/>
          <w:sz w:val="20"/>
          <w:szCs w:val="20"/>
          <w:lang w:val="uk-UA"/>
        </w:rPr>
        <w:t>ПРОЄКТ Договору</w:t>
      </w:r>
      <w:r>
        <w:rPr>
          <w:rFonts w:ascii="Arial" w:hAnsi="Arial"/>
          <w:b/>
          <w:bCs/>
          <w:color w:val="auto"/>
          <w:sz w:val="20"/>
          <w:szCs w:val="20"/>
          <w:lang w:val="uk-UA"/>
        </w:rPr>
        <w:t xml:space="preserve"> № </w:t>
      </w:r>
      <w:r>
        <w:rPr>
          <w:rFonts w:cs="Arial" w:ascii="Arial" w:hAnsi="Arial"/>
          <w:b/>
          <w:color w:val="auto"/>
          <w:sz w:val="20"/>
          <w:szCs w:val="20"/>
          <w:lang w:val="uk-UA" w:eastAsia="ru-RU"/>
        </w:rPr>
        <w:t>______</w:t>
      </w:r>
    </w:p>
    <w:p>
      <w:pPr>
        <w:pStyle w:val="Normal"/>
        <w:spacing w:lineRule="auto" w:line="240"/>
        <w:jc w:val="center"/>
        <w:rPr>
          <w:rFonts w:ascii="Arial" w:hAnsi="Arial" w:eastAsia="Arial" w:cs="Arial"/>
          <w:color w:val="auto"/>
          <w:sz w:val="20"/>
          <w:szCs w:val="20"/>
          <w:lang w:val="uk-UA"/>
        </w:rPr>
      </w:pPr>
      <w:r>
        <w:rPr>
          <w:rFonts w:ascii="Arial" w:hAnsi="Arial"/>
          <w:b/>
          <w:bCs/>
          <w:color w:val="auto"/>
          <w:sz w:val="20"/>
          <w:szCs w:val="20"/>
          <w:lang w:val="uk-UA"/>
        </w:rPr>
        <w:t>на технічну підтримку програмно-апаратного комплексу для Контактного Центу</w:t>
      </w:r>
    </w:p>
    <w:p>
      <w:pPr>
        <w:pStyle w:val="Normal"/>
        <w:spacing w:lineRule="auto" w:line="240"/>
        <w:rPr>
          <w:rFonts w:ascii="Arial" w:hAnsi="Arial" w:eastAsia="Arial" w:cs="Arial"/>
          <w:color w:val="auto"/>
          <w:sz w:val="20"/>
          <w:szCs w:val="20"/>
          <w:lang w:val="uk-UA"/>
        </w:rPr>
      </w:pPr>
      <w:r>
        <w:rPr>
          <w:rFonts w:eastAsia="Arial" w:cs="Arial" w:ascii="Arial" w:hAnsi="Arial"/>
          <w:color w:val="auto"/>
          <w:sz w:val="20"/>
          <w:szCs w:val="20"/>
          <w:lang w:val="uk-UA"/>
        </w:rPr>
      </w:r>
    </w:p>
    <w:p>
      <w:pPr>
        <w:pStyle w:val="Normal"/>
        <w:spacing w:lineRule="auto" w:line="240"/>
        <w:rPr>
          <w:rFonts w:ascii="Arial" w:hAnsi="Arial" w:eastAsia="Arial" w:cs="Arial"/>
          <w:color w:val="auto"/>
          <w:sz w:val="20"/>
          <w:szCs w:val="20"/>
          <w:lang w:val="uk-UA"/>
        </w:rPr>
      </w:pPr>
      <w:r>
        <w:rPr>
          <w:rFonts w:eastAsia="Arial" w:cs="Arial" w:ascii="Arial" w:hAnsi="Arial"/>
          <w:color w:val="auto"/>
          <w:sz w:val="20"/>
          <w:szCs w:val="20"/>
          <w:lang w:val="uk-UA"/>
        </w:rPr>
      </w:r>
    </w:p>
    <w:tbl>
      <w:tblPr>
        <w:tblStyle w:val="TableNormal"/>
        <w:tblW w:w="9328"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5068"/>
        <w:gridCol w:w="4259"/>
      </w:tblGrid>
      <w:tr>
        <w:trPr>
          <w:trHeight w:val="213" w:hRule="atLeast"/>
        </w:trPr>
        <w:tc>
          <w:tcPr>
            <w:tcW w:w="5068" w:type="dxa"/>
            <w:tcBorders/>
            <w:shd w:color="auto" w:fill="auto" w:val="clear"/>
          </w:tcPr>
          <w:p>
            <w:pPr>
              <w:pStyle w:val="Normal"/>
              <w:widowControl w:val="false"/>
              <w:spacing w:lineRule="auto" w:line="240" w:before="0" w:after="0"/>
              <w:jc w:val="left"/>
              <w:rPr>
                <w:color w:val="auto"/>
                <w:sz w:val="20"/>
                <w:szCs w:val="20"/>
                <w:lang w:val="uk-UA"/>
              </w:rPr>
            </w:pPr>
            <w:r>
              <w:rPr>
                <w:rFonts w:eastAsia="Arial Unicode MS" w:ascii="Arial" w:hAnsi="Arial"/>
                <w:color w:val="auto"/>
                <w:kern w:val="0"/>
                <w:sz w:val="20"/>
                <w:szCs w:val="20"/>
                <w:lang w:val="uk-UA" w:eastAsia="en-US" w:bidi="ar-SA"/>
              </w:rPr>
              <w:t>м. ___________</w:t>
            </w:r>
          </w:p>
        </w:tc>
        <w:tc>
          <w:tcPr>
            <w:tcW w:w="4259" w:type="dxa"/>
            <w:tcBorders/>
            <w:shd w:color="auto" w:fill="auto" w:val="clear"/>
          </w:tcPr>
          <w:p>
            <w:pPr>
              <w:pStyle w:val="Normal"/>
              <w:widowControl w:val="false"/>
              <w:spacing w:lineRule="auto" w:line="240" w:before="0" w:after="0"/>
              <w:ind w:right="-80" w:hanging="0"/>
              <w:jc w:val="right"/>
              <w:rPr>
                <w:color w:val="auto"/>
                <w:sz w:val="20"/>
                <w:szCs w:val="20"/>
                <w:lang w:val="uk-UA"/>
              </w:rPr>
            </w:pPr>
            <w:r>
              <w:rPr>
                <w:rFonts w:eastAsia="Arial Unicode MS" w:ascii="Arial" w:hAnsi="Arial"/>
                <w:color w:val="auto"/>
                <w:kern w:val="0"/>
                <w:sz w:val="20"/>
                <w:szCs w:val="20"/>
                <w:lang w:val="uk-UA" w:eastAsia="en-US" w:bidi="ar-SA"/>
              </w:rPr>
              <w:t>«___» ___________ 2023 р.</w:t>
            </w:r>
          </w:p>
        </w:tc>
      </w:tr>
    </w:tbl>
    <w:p>
      <w:pPr>
        <w:pStyle w:val="Normal"/>
        <w:widowControl w:val="false"/>
        <w:spacing w:lineRule="auto" w:line="240"/>
        <w:rPr>
          <w:rFonts w:ascii="Arial" w:hAnsi="Arial" w:eastAsia="Arial" w:cs="Arial"/>
          <w:color w:val="auto"/>
          <w:sz w:val="20"/>
          <w:szCs w:val="20"/>
          <w:lang w:val="uk-UA"/>
        </w:rPr>
      </w:pPr>
      <w:r>
        <w:rPr>
          <w:rFonts w:eastAsia="Arial" w:cs="Arial" w:ascii="Arial" w:hAnsi="Arial"/>
          <w:color w:val="auto"/>
          <w:sz w:val="20"/>
          <w:szCs w:val="20"/>
          <w:lang w:val="uk-UA"/>
        </w:rPr>
      </w:r>
    </w:p>
    <w:p>
      <w:pPr>
        <w:pStyle w:val="Normal"/>
        <w:spacing w:lineRule="auto" w:line="240"/>
        <w:ind w:firstLine="709"/>
        <w:jc w:val="both"/>
        <w:rPr>
          <w:rFonts w:ascii="Arial" w:hAnsi="Arial"/>
          <w:color w:val="auto"/>
          <w:sz w:val="20"/>
          <w:szCs w:val="20"/>
          <w:lang w:val="uk-UA"/>
        </w:rPr>
      </w:pPr>
      <w:r>
        <w:rPr>
          <w:rFonts w:eastAsia="Arial" w:cs="Arial" w:ascii="Arial" w:hAnsi="Arial"/>
          <w:color w:val="auto"/>
          <w:sz w:val="20"/>
          <w:szCs w:val="20"/>
          <w:lang w:val="uk-UA"/>
        </w:rPr>
        <w:t>___________________________________________</w:t>
      </w:r>
      <w:r>
        <w:rPr>
          <w:rFonts w:cs="Arial" w:ascii="Arial" w:hAnsi="Arial"/>
          <w:color w:val="auto"/>
          <w:sz w:val="20"/>
          <w:szCs w:val="20"/>
          <w:lang w:val="uk-UA"/>
        </w:rPr>
        <w:t xml:space="preserve"> в особі ___________________________, який діє на підставі _____________________, надалі іменоване «Виконавець», з одного боку, </w:t>
      </w:r>
      <w:r>
        <w:rPr>
          <w:rFonts w:ascii="Arial" w:hAnsi="Arial"/>
          <w:color w:val="auto"/>
          <w:sz w:val="20"/>
          <w:szCs w:val="20"/>
          <w:lang w:val="uk-UA"/>
        </w:rPr>
        <w:t>та</w:t>
      </w:r>
    </w:p>
    <w:p>
      <w:pPr>
        <w:pStyle w:val="Normal"/>
        <w:spacing w:lineRule="auto" w:line="240"/>
        <w:ind w:firstLine="709"/>
        <w:jc w:val="both"/>
        <w:rPr>
          <w:rFonts w:ascii="Arial" w:hAnsi="Arial"/>
          <w:color w:val="auto"/>
          <w:sz w:val="20"/>
          <w:szCs w:val="20"/>
          <w:lang w:val="ru-RU"/>
        </w:rPr>
      </w:pPr>
      <w:r>
        <w:rPr>
          <w:rFonts w:ascii="Arial" w:hAnsi="Arial"/>
          <w:color w:val="auto"/>
          <w:sz w:val="20"/>
          <w:szCs w:val="20"/>
          <w:lang w:val="ru-RU"/>
        </w:rPr>
      </w:r>
    </w:p>
    <w:p>
      <w:pPr>
        <w:pStyle w:val="Normal"/>
        <w:spacing w:lineRule="auto" w:line="240"/>
        <w:ind w:firstLine="709"/>
        <w:jc w:val="both"/>
        <w:rPr>
          <w:rFonts w:ascii="Arial" w:hAnsi="Arial" w:eastAsia="Arial" w:cs="Arial"/>
          <w:color w:val="auto"/>
          <w:sz w:val="20"/>
          <w:szCs w:val="20"/>
          <w:lang w:val="uk-UA"/>
        </w:rPr>
      </w:pPr>
      <w:r>
        <w:rPr>
          <w:rFonts w:cs="Arial" w:ascii="Arial" w:hAnsi="Arial"/>
          <w:b/>
          <w:color w:val="000000" w:themeColor="text1"/>
          <w:sz w:val="20"/>
          <w:szCs w:val="20"/>
          <w:lang w:val="uk-UA"/>
        </w:rPr>
        <w:t>Головне управління Національної поліції в Полтавській області,</w:t>
      </w:r>
      <w:r>
        <w:rPr>
          <w:rFonts w:cs="Arial" w:ascii="Arial" w:hAnsi="Arial"/>
          <w:color w:val="000000" w:themeColor="text1"/>
          <w:sz w:val="20"/>
          <w:szCs w:val="20"/>
          <w:lang w:val="uk-UA"/>
        </w:rPr>
        <w:t xml:space="preserve"> надалі «Замовник», в особі ______________________________________________________________________________, що діє на підставі Положення та довіреності № ____________________ від ________________р.</w:t>
      </w:r>
      <w:r>
        <w:rPr>
          <w:rFonts w:cs="Arial" w:ascii="Arial" w:hAnsi="Arial"/>
          <w:color w:val="auto"/>
          <w:sz w:val="20"/>
          <w:szCs w:val="20"/>
          <w:lang w:val="uk-UA"/>
        </w:rPr>
        <w:t>, надалі іменоване «Замовник», з другого боку, разом іменовані «Сторони», а кожна окремо «Сторона»</w:t>
      </w:r>
      <w:r>
        <w:rPr>
          <w:rFonts w:ascii="Arial" w:hAnsi="Arial"/>
          <w:color w:val="auto"/>
          <w:sz w:val="20"/>
          <w:szCs w:val="20"/>
          <w:lang w:val="uk-UA"/>
        </w:rPr>
        <w:t>, уклали даний Договір про наступне:</w:t>
      </w:r>
    </w:p>
    <w:p>
      <w:pPr>
        <w:pStyle w:val="Normal"/>
        <w:spacing w:lineRule="auto" w:line="240"/>
        <w:rPr>
          <w:rFonts w:ascii="Arial" w:hAnsi="Arial" w:eastAsia="Arial" w:cs="Arial"/>
          <w:b/>
          <w:b/>
          <w:bCs/>
          <w:color w:val="auto"/>
          <w:sz w:val="20"/>
          <w:szCs w:val="20"/>
          <w:lang w:val="uk-UA"/>
        </w:rPr>
      </w:pPr>
      <w:r>
        <w:rPr>
          <w:rFonts w:eastAsia="Arial" w:cs="Arial" w:ascii="Arial" w:hAnsi="Arial"/>
          <w:b/>
          <w:bCs/>
          <w:color w:val="auto"/>
          <w:sz w:val="20"/>
          <w:szCs w:val="20"/>
          <w:lang w:val="uk-UA"/>
        </w:rPr>
      </w:r>
    </w:p>
    <w:p>
      <w:pPr>
        <w:pStyle w:val="Normal"/>
        <w:shd w:val="clear" w:color="auto" w:fill="FFFFFF"/>
        <w:tabs>
          <w:tab w:val="clear" w:pos="720"/>
          <w:tab w:val="left" w:pos="360" w:leader="none"/>
        </w:tabs>
        <w:spacing w:lineRule="auto" w:line="240"/>
        <w:jc w:val="center"/>
        <w:rPr>
          <w:rFonts w:ascii="Arial" w:hAnsi="Arial" w:eastAsia="Arial" w:cs="Arial"/>
          <w:b/>
          <w:b/>
          <w:bCs/>
          <w:color w:val="auto"/>
          <w:kern w:val="2"/>
          <w:sz w:val="20"/>
          <w:szCs w:val="20"/>
          <w:lang w:val="uk-UA"/>
        </w:rPr>
      </w:pPr>
      <w:r>
        <w:rPr>
          <w:rFonts w:ascii="Arial" w:hAnsi="Arial"/>
          <w:b/>
          <w:bCs/>
          <w:color w:val="auto"/>
          <w:kern w:val="2"/>
          <w:sz w:val="20"/>
          <w:szCs w:val="20"/>
          <w:lang w:val="uk-UA"/>
        </w:rPr>
        <w:t>1. ПРЕДМЕТ ДОГОВОРУ</w:t>
      </w:r>
    </w:p>
    <w:p>
      <w:pPr>
        <w:pStyle w:val="Normal"/>
        <w:spacing w:lineRule="auto" w:line="240"/>
        <w:ind w:left="567" w:hanging="567"/>
        <w:jc w:val="both"/>
        <w:rPr>
          <w:rFonts w:ascii="Arial" w:hAnsi="Arial" w:eastAsia="Arial" w:cs="Arial"/>
          <w:color w:val="auto"/>
          <w:sz w:val="20"/>
          <w:szCs w:val="20"/>
          <w:lang w:val="uk-UA"/>
        </w:rPr>
      </w:pPr>
      <w:r>
        <w:rPr>
          <w:rFonts w:ascii="Arial" w:hAnsi="Arial"/>
          <w:color w:val="auto"/>
          <w:sz w:val="20"/>
          <w:szCs w:val="20"/>
          <w:lang w:val="uk-UA"/>
        </w:rPr>
        <w:t>1.1.</w:t>
        <w:tab/>
        <w:t xml:space="preserve">Виконавець зобов’язується до 31.12.2023 року  надати послугу з технічної підтримки програмно-апаратного комплексу для Контактного Центру з використанням </w:t>
      </w:r>
      <w:r>
        <w:rPr>
          <w:rFonts w:cs="Arial" w:ascii="Arial" w:hAnsi="Arial"/>
          <w:color w:val="000000" w:themeColor="text1"/>
          <w:sz w:val="20"/>
          <w:szCs w:val="20"/>
          <w:lang w:val="ru-RU"/>
        </w:rPr>
        <w:t>комп’ютерної програми «</w:t>
      </w:r>
      <w:r>
        <w:rPr>
          <w:rFonts w:cs="Arial" w:ascii="Arial" w:hAnsi="Arial"/>
          <w:color w:val="000000" w:themeColor="text1"/>
          <w:sz w:val="20"/>
          <w:szCs w:val="20"/>
        </w:rPr>
        <w:t>CallWay</w:t>
      </w:r>
      <w:r>
        <w:rPr>
          <w:rFonts w:cs="Arial" w:ascii="Arial" w:hAnsi="Arial"/>
          <w:color w:val="000000" w:themeColor="text1"/>
          <w:sz w:val="20"/>
          <w:szCs w:val="20"/>
          <w:lang w:val="ru-RU"/>
        </w:rPr>
        <w:t>»</w:t>
      </w:r>
      <w:r>
        <w:rPr>
          <w:b/>
          <w:lang w:val="uk-UA"/>
        </w:rPr>
        <w:t xml:space="preserve"> </w:t>
      </w:r>
      <w:r>
        <w:rPr>
          <w:rFonts w:ascii="Arial" w:hAnsi="Arial"/>
          <w:color w:val="auto"/>
          <w:sz w:val="20"/>
          <w:szCs w:val="20"/>
          <w:lang w:val="uk-UA"/>
        </w:rPr>
        <w:t>(далі – Система) (Код ДК 021:2015 - 72150000-1 Консультаційні послуги з питань комп’ютерного аудиту та комп’ютерного апаратного забезпечення) (далі – Послуги), а Замовник – прийняти і оплатити такі Послуги в порядку та на умовах визначених цим Договором.</w:t>
      </w:r>
    </w:p>
    <w:p>
      <w:pPr>
        <w:pStyle w:val="Normal"/>
        <w:spacing w:lineRule="auto" w:line="240"/>
        <w:ind w:left="567" w:hanging="567"/>
        <w:jc w:val="both"/>
        <w:rPr>
          <w:rFonts w:ascii="Arial" w:hAnsi="Arial" w:eastAsia="Arial" w:cs="Arial"/>
          <w:color w:val="auto"/>
          <w:sz w:val="20"/>
          <w:szCs w:val="20"/>
          <w:lang w:val="uk-UA"/>
        </w:rPr>
      </w:pPr>
      <w:r>
        <w:rPr>
          <w:rFonts w:ascii="Arial" w:hAnsi="Arial"/>
          <w:color w:val="auto"/>
          <w:sz w:val="20"/>
          <w:szCs w:val="20"/>
          <w:lang w:val="uk-UA"/>
        </w:rPr>
        <w:t>1.2.</w:t>
        <w:tab/>
        <w:t>Дія даного Договору розповсюджується на програмну частину Системи. Дія даного Договору не розповсюджується на несправності, які виникли в апаратних пристроях, у тому числі серверах, робочих станціях клієнтів, шлюзах, платах комп’ютерно-телефонної інтеграції, локальної мережі. Дія даного Договору не розповсюджується на програмне забезпечення інших розробників, що використовується разом з програмним забезпеченням Контактного Центра, у тому числі операційні системи та CRM-системи, тощо.</w:t>
      </w:r>
    </w:p>
    <w:p>
      <w:pPr>
        <w:pStyle w:val="Normal"/>
        <w:spacing w:lineRule="auto" w:line="240"/>
        <w:ind w:left="567" w:hanging="567"/>
        <w:jc w:val="both"/>
        <w:rPr>
          <w:rFonts w:ascii="Arial" w:hAnsi="Arial" w:eastAsia="Arial" w:cs="Arial"/>
          <w:color w:val="auto"/>
          <w:sz w:val="20"/>
          <w:szCs w:val="20"/>
          <w:lang w:val="uk-UA"/>
        </w:rPr>
      </w:pPr>
      <w:r>
        <w:rPr>
          <w:rFonts w:ascii="Arial" w:hAnsi="Arial"/>
          <w:color w:val="auto"/>
          <w:sz w:val="20"/>
          <w:szCs w:val="20"/>
          <w:lang w:val="uk-UA"/>
        </w:rPr>
        <w:t>1.3.</w:t>
        <w:tab/>
        <w:t>Номенклатура, кількість, строки, ціни та перелік Послуг визначається в Специфікації (Додаток №1 до Договору).</w:t>
      </w:r>
    </w:p>
    <w:p>
      <w:pPr>
        <w:pStyle w:val="Normal"/>
        <w:spacing w:lineRule="auto" w:line="240"/>
        <w:ind w:left="567" w:hanging="567"/>
        <w:jc w:val="both"/>
        <w:rPr>
          <w:rFonts w:ascii="Arial" w:hAnsi="Arial" w:eastAsia="Arial" w:cs="Arial"/>
          <w:color w:val="auto"/>
          <w:sz w:val="20"/>
          <w:szCs w:val="20"/>
          <w:lang w:val="uk-UA"/>
        </w:rPr>
      </w:pPr>
      <w:r>
        <w:rPr>
          <w:rFonts w:ascii="Arial" w:hAnsi="Arial"/>
          <w:color w:val="auto"/>
          <w:sz w:val="20"/>
          <w:szCs w:val="20"/>
          <w:lang w:val="uk-UA"/>
        </w:rPr>
        <w:t>1.4.</w:t>
        <w:tab/>
        <w:t>Сторони дійшли спільної згоди, що загальний обсяг закупівлі Послуг може бути змінений Сторонами з відповідною зміною ціни Договору залежно від реальних потреб Замовника у Послугах, з урахуванням фактично наданих Послуг на зазначені цілі Замовника та можуть бути зменшені залежно від реального фінансування видатків Замовника, шляхом складання та підписання Сторонами або їх уповноваженими представниками відповідної додаткової угоди до Договору.</w:t>
      </w:r>
    </w:p>
    <w:p>
      <w:pPr>
        <w:pStyle w:val="Normal"/>
        <w:spacing w:lineRule="auto" w:line="240"/>
        <w:ind w:left="567" w:hanging="567"/>
        <w:jc w:val="both"/>
        <w:rPr>
          <w:rFonts w:ascii="Arial" w:hAnsi="Arial" w:eastAsia="Arial" w:cs="Arial"/>
          <w:color w:val="auto"/>
          <w:sz w:val="20"/>
          <w:szCs w:val="20"/>
          <w:lang w:val="uk-UA"/>
        </w:rPr>
      </w:pPr>
      <w:r>
        <w:rPr>
          <w:rFonts w:ascii="Arial" w:hAnsi="Arial"/>
          <w:color w:val="auto"/>
          <w:sz w:val="20"/>
          <w:szCs w:val="20"/>
          <w:lang w:val="uk-UA"/>
        </w:rPr>
        <w:t>1.5.</w:t>
        <w:tab/>
        <w:t>Рівень сервісу технічної підтримки, яким визначається Термін реакції Виконавця на повідомлення та Термін усунення несправностей, узгоджуються Сторонами в Додатках, які є невід’ємною частиною цього Договору.</w:t>
      </w:r>
    </w:p>
    <w:p>
      <w:pPr>
        <w:pStyle w:val="Normal"/>
        <w:spacing w:lineRule="auto" w:line="240"/>
        <w:jc w:val="both"/>
        <w:rPr>
          <w:rFonts w:ascii="Arial" w:hAnsi="Arial" w:eastAsia="Arial" w:cs="Arial"/>
          <w:color w:val="auto"/>
          <w:sz w:val="20"/>
          <w:szCs w:val="20"/>
          <w:lang w:val="uk-UA"/>
        </w:rPr>
      </w:pPr>
      <w:r>
        <w:rPr>
          <w:rFonts w:eastAsia="Arial" w:cs="Arial" w:ascii="Arial" w:hAnsi="Arial"/>
          <w:color w:val="auto"/>
          <w:sz w:val="20"/>
          <w:szCs w:val="20"/>
          <w:lang w:val="uk-UA"/>
        </w:rPr>
      </w:r>
    </w:p>
    <w:p>
      <w:pPr>
        <w:pStyle w:val="Normal"/>
        <w:shd w:val="clear" w:color="auto" w:fill="FFFFFF"/>
        <w:tabs>
          <w:tab w:val="clear" w:pos="720"/>
          <w:tab w:val="left" w:pos="360" w:leader="none"/>
        </w:tabs>
        <w:spacing w:lineRule="auto" w:line="240"/>
        <w:jc w:val="center"/>
        <w:rPr>
          <w:rFonts w:ascii="Arial" w:hAnsi="Arial" w:eastAsia="Arial" w:cs="Arial"/>
          <w:b/>
          <w:b/>
          <w:bCs/>
          <w:color w:val="auto"/>
          <w:kern w:val="2"/>
          <w:sz w:val="20"/>
          <w:szCs w:val="20"/>
          <w:lang w:val="uk-UA"/>
        </w:rPr>
      </w:pPr>
      <w:r>
        <w:rPr>
          <w:rFonts w:ascii="Arial" w:hAnsi="Arial"/>
          <w:b/>
          <w:bCs/>
          <w:color w:val="auto"/>
          <w:kern w:val="2"/>
          <w:sz w:val="20"/>
          <w:szCs w:val="20"/>
          <w:lang w:val="uk-UA"/>
        </w:rPr>
        <w:t>2. ТЕРМІНОЛОГІЯ</w:t>
      </w:r>
    </w:p>
    <w:p>
      <w:pPr>
        <w:pStyle w:val="Normal"/>
        <w:spacing w:lineRule="auto" w:line="240"/>
        <w:ind w:left="567" w:hanging="567"/>
        <w:jc w:val="both"/>
        <w:rPr>
          <w:rFonts w:ascii="Arial" w:hAnsi="Arial" w:eastAsia="Arial" w:cs="Arial"/>
          <w:b/>
          <w:b/>
          <w:bCs/>
          <w:color w:val="auto"/>
          <w:sz w:val="20"/>
          <w:szCs w:val="20"/>
          <w:lang w:val="uk-UA"/>
        </w:rPr>
      </w:pPr>
      <w:r>
        <w:rPr>
          <w:rFonts w:ascii="Arial" w:hAnsi="Arial"/>
          <w:bCs/>
          <w:color w:val="auto"/>
          <w:sz w:val="20"/>
          <w:szCs w:val="20"/>
          <w:lang w:val="uk-UA"/>
        </w:rPr>
        <w:t>2.1.</w:t>
        <w:tab/>
      </w:r>
      <w:r>
        <w:rPr>
          <w:rFonts w:ascii="Arial" w:hAnsi="Arial"/>
          <w:b/>
          <w:bCs/>
          <w:color w:val="auto"/>
          <w:sz w:val="20"/>
          <w:szCs w:val="20"/>
          <w:lang w:val="uk-UA"/>
        </w:rPr>
        <w:t>Служба технічної підтримки</w:t>
      </w:r>
      <w:r>
        <w:rPr>
          <w:rFonts w:ascii="Arial" w:hAnsi="Arial"/>
          <w:color w:val="auto"/>
          <w:sz w:val="20"/>
          <w:szCs w:val="20"/>
          <w:lang w:val="uk-UA"/>
        </w:rPr>
        <w:t xml:space="preserve"> (далі – «СТП») – структурний підрозділ Виконавця, укомплектований всіма необхідними технічними ресурсами, кадрами, каналами комунікації, основним завданням якого є вирішення проблем, що виникають під час експлуатації Системи.</w:t>
      </w:r>
    </w:p>
    <w:p>
      <w:pPr>
        <w:pStyle w:val="Normal"/>
        <w:spacing w:lineRule="auto" w:line="240"/>
        <w:ind w:left="567" w:hanging="567"/>
        <w:jc w:val="both"/>
        <w:rPr>
          <w:rFonts w:ascii="Arial" w:hAnsi="Arial" w:eastAsia="Arial" w:cs="Arial"/>
          <w:b/>
          <w:b/>
          <w:bCs/>
          <w:color w:val="auto"/>
          <w:sz w:val="20"/>
          <w:szCs w:val="20"/>
          <w:lang w:val="uk-UA"/>
        </w:rPr>
      </w:pPr>
      <w:r>
        <w:rPr>
          <w:rFonts w:ascii="Arial" w:hAnsi="Arial"/>
          <w:bCs/>
          <w:color w:val="auto"/>
          <w:sz w:val="20"/>
          <w:szCs w:val="20"/>
          <w:lang w:val="uk-UA"/>
        </w:rPr>
        <w:t>2.2.</w:t>
        <w:tab/>
      </w:r>
      <w:r>
        <w:rPr>
          <w:rFonts w:ascii="Arial" w:hAnsi="Arial"/>
          <w:b/>
          <w:bCs/>
          <w:color w:val="auto"/>
          <w:sz w:val="20"/>
          <w:szCs w:val="20"/>
          <w:lang w:val="uk-UA"/>
        </w:rPr>
        <w:t>Протокол взаємодії</w:t>
      </w:r>
      <w:r>
        <w:rPr>
          <w:rFonts w:ascii="Arial" w:hAnsi="Arial"/>
          <w:color w:val="auto"/>
          <w:sz w:val="20"/>
          <w:szCs w:val="20"/>
          <w:lang w:val="uk-UA"/>
        </w:rPr>
        <w:t xml:space="preserve"> – електронний документ, який формується СТП, що формалізує обмін інформацією між групою технічної підтримки і Замовником при вирішенні проблеми Замовника, що виникає під час експлуатації Системи.</w:t>
      </w:r>
    </w:p>
    <w:p>
      <w:pPr>
        <w:pStyle w:val="Normal"/>
        <w:spacing w:lineRule="auto" w:line="240"/>
        <w:ind w:left="567" w:hanging="567"/>
        <w:jc w:val="both"/>
        <w:rPr>
          <w:rFonts w:ascii="Arial" w:hAnsi="Arial" w:eastAsia="Arial" w:cs="Arial"/>
          <w:color w:val="auto"/>
          <w:sz w:val="20"/>
          <w:szCs w:val="20"/>
          <w:lang w:val="uk-UA"/>
        </w:rPr>
      </w:pPr>
      <w:r>
        <w:rPr>
          <w:rFonts w:ascii="Arial" w:hAnsi="Arial"/>
          <w:bCs/>
          <w:color w:val="auto"/>
          <w:sz w:val="20"/>
          <w:szCs w:val="20"/>
          <w:lang w:val="uk-UA"/>
        </w:rPr>
        <w:t>2.3.</w:t>
        <w:tab/>
      </w:r>
      <w:r>
        <w:rPr>
          <w:rFonts w:ascii="Arial" w:hAnsi="Arial"/>
          <w:b/>
          <w:bCs/>
          <w:color w:val="auto"/>
          <w:sz w:val="20"/>
          <w:szCs w:val="20"/>
          <w:lang w:val="uk-UA"/>
        </w:rPr>
        <w:t>Термін реакції Виконавця на повідомлення</w:t>
      </w:r>
      <w:r>
        <w:rPr>
          <w:rFonts w:ascii="Arial" w:hAnsi="Arial"/>
          <w:color w:val="auto"/>
          <w:sz w:val="20"/>
          <w:szCs w:val="20"/>
          <w:lang w:val="uk-UA"/>
        </w:rPr>
        <w:t xml:space="preserve"> – нормативний час з моменту надходження повідомлення від Замовника до СТП до моменту надходження повідомлення у відповідь від СТП до Замовника</w:t>
      </w:r>
      <w:r>
        <w:rPr>
          <w:rFonts w:eastAsia="Arial" w:cs="Arial" w:ascii="Arial" w:hAnsi="Arial"/>
          <w:color w:val="auto"/>
          <w:sz w:val="20"/>
          <w:szCs w:val="20"/>
          <w:lang w:val="uk-UA"/>
        </w:rPr>
        <w:t>. По завершенню терміну реакції виконавця на повідомлення Замовнику надається номер задачі.</w:t>
      </w:r>
    </w:p>
    <w:p>
      <w:pPr>
        <w:pStyle w:val="Normal"/>
        <w:spacing w:lineRule="auto" w:line="240"/>
        <w:ind w:left="567" w:hanging="567"/>
        <w:jc w:val="both"/>
        <w:rPr>
          <w:rFonts w:ascii="Arial" w:hAnsi="Arial" w:eastAsia="Arial" w:cs="Arial"/>
          <w:color w:val="auto"/>
          <w:sz w:val="20"/>
          <w:szCs w:val="20"/>
          <w:lang w:val="uk-UA"/>
        </w:rPr>
      </w:pPr>
      <w:r>
        <w:rPr>
          <w:rFonts w:ascii="Arial" w:hAnsi="Arial"/>
          <w:bCs/>
          <w:color w:val="auto"/>
          <w:sz w:val="20"/>
          <w:szCs w:val="20"/>
          <w:lang w:val="uk-UA"/>
        </w:rPr>
        <w:t>2.4.</w:t>
        <w:tab/>
      </w:r>
      <w:r>
        <w:rPr>
          <w:rFonts w:ascii="Arial" w:hAnsi="Arial"/>
          <w:b/>
          <w:bCs/>
          <w:color w:val="auto"/>
          <w:sz w:val="20"/>
          <w:szCs w:val="20"/>
          <w:lang w:val="uk-UA"/>
        </w:rPr>
        <w:t>Термін усунення несправностей</w:t>
      </w:r>
      <w:r>
        <w:rPr>
          <w:rFonts w:ascii="Arial" w:hAnsi="Arial"/>
          <w:color w:val="auto"/>
          <w:sz w:val="20"/>
          <w:szCs w:val="20"/>
          <w:lang w:val="uk-UA"/>
        </w:rPr>
        <w:t xml:space="preserve"> – час з моменту надходження від Замовника першого описання проблеми до моменту отримання повідомлення про вирішення проблеми, що виникає під час експлуатації Системи, або переведення такої проблеми в нижчий статус.</w:t>
      </w:r>
    </w:p>
    <w:p>
      <w:pPr>
        <w:pStyle w:val="Normal"/>
        <w:spacing w:lineRule="auto" w:line="240"/>
        <w:jc w:val="both"/>
        <w:rPr>
          <w:rFonts w:ascii="Arial" w:hAnsi="Arial" w:eastAsia="Arial" w:cs="Arial"/>
          <w:color w:val="auto"/>
          <w:sz w:val="20"/>
          <w:szCs w:val="20"/>
          <w:lang w:val="uk-UA"/>
        </w:rPr>
      </w:pPr>
      <w:r>
        <w:rPr>
          <w:rFonts w:eastAsia="Arial" w:cs="Arial" w:ascii="Arial" w:hAnsi="Arial"/>
          <w:color w:val="auto"/>
          <w:sz w:val="20"/>
          <w:szCs w:val="20"/>
          <w:lang w:val="uk-UA"/>
        </w:rPr>
      </w:r>
    </w:p>
    <w:p>
      <w:pPr>
        <w:pStyle w:val="Normal"/>
        <w:shd w:val="clear" w:color="auto" w:fill="FFFFFF"/>
        <w:tabs>
          <w:tab w:val="clear" w:pos="720"/>
          <w:tab w:val="left" w:pos="360" w:leader="none"/>
        </w:tabs>
        <w:spacing w:lineRule="auto" w:line="240"/>
        <w:jc w:val="center"/>
        <w:rPr>
          <w:rFonts w:ascii="Arial" w:hAnsi="Arial" w:eastAsia="Arial" w:cs="Arial"/>
          <w:b/>
          <w:b/>
          <w:bCs/>
          <w:color w:val="auto"/>
          <w:kern w:val="2"/>
          <w:sz w:val="20"/>
          <w:szCs w:val="20"/>
          <w:lang w:val="uk-UA"/>
        </w:rPr>
      </w:pPr>
      <w:r>
        <w:rPr>
          <w:rFonts w:ascii="Arial" w:hAnsi="Arial"/>
          <w:b/>
          <w:bCs/>
          <w:color w:val="auto"/>
          <w:kern w:val="2"/>
          <w:sz w:val="20"/>
          <w:szCs w:val="20"/>
          <w:lang w:val="uk-UA"/>
        </w:rPr>
        <w:t>3. ЦІНА ДОГОВОРУ ТА ПОРЯДОК РОЗРАХУНКІВ</w:t>
      </w:r>
    </w:p>
    <w:p>
      <w:pPr>
        <w:pStyle w:val="Normal"/>
        <w:spacing w:lineRule="auto" w:line="240"/>
        <w:ind w:left="567" w:hanging="567"/>
        <w:jc w:val="both"/>
        <w:rPr>
          <w:rFonts w:ascii="Arial" w:hAnsi="Arial" w:eastAsia="Arial" w:cs="Arial"/>
          <w:color w:val="auto"/>
          <w:sz w:val="20"/>
          <w:szCs w:val="20"/>
          <w:lang w:val="uk-UA"/>
        </w:rPr>
      </w:pPr>
      <w:r>
        <w:rPr>
          <w:rFonts w:ascii="Arial" w:hAnsi="Arial"/>
          <w:color w:val="auto"/>
          <w:sz w:val="20"/>
          <w:szCs w:val="20"/>
          <w:lang w:val="uk-UA"/>
        </w:rPr>
        <w:t>3.1.</w:t>
        <w:tab/>
        <w:t>Ціна Договору становить</w:t>
      </w:r>
      <w:r>
        <w:rPr>
          <w:rFonts w:ascii="Arial" w:hAnsi="Arial"/>
          <w:color w:val="000000" w:themeColor="text1"/>
          <w:sz w:val="20"/>
          <w:szCs w:val="20"/>
          <w:lang w:val="uk-UA"/>
        </w:rPr>
        <w:t>_________________________________________________</w:t>
      </w:r>
      <w:r>
        <w:rPr>
          <w:rFonts w:ascii="Arial" w:hAnsi="Arial"/>
          <w:color w:val="auto"/>
          <w:sz w:val="20"/>
          <w:szCs w:val="20"/>
          <w:lang w:val="uk-UA"/>
        </w:rPr>
        <w:t xml:space="preserve"> з ПДВ. До ціни договору включається вартість Послуг визначених у Додатку №1 до Договору.</w:t>
      </w:r>
    </w:p>
    <w:p>
      <w:pPr>
        <w:pStyle w:val="Normal"/>
        <w:spacing w:lineRule="auto" w:line="240"/>
        <w:ind w:left="567" w:hanging="567"/>
        <w:jc w:val="both"/>
        <w:rPr>
          <w:rFonts w:ascii="Arial" w:hAnsi="Arial" w:eastAsia="Arial" w:cs="Arial"/>
          <w:color w:val="auto"/>
          <w:sz w:val="20"/>
          <w:szCs w:val="20"/>
          <w:lang w:val="uk-UA"/>
        </w:rPr>
      </w:pPr>
      <w:r>
        <w:rPr>
          <w:rFonts w:ascii="Arial" w:hAnsi="Arial"/>
          <w:color w:val="auto"/>
          <w:sz w:val="20"/>
          <w:szCs w:val="20"/>
          <w:lang w:val="uk-UA"/>
        </w:rPr>
        <w:t>3.2.</w:t>
        <w:tab/>
        <w:t xml:space="preserve">Розрахунки між Сторонами здійснюються шляхом безготівкового переказу коштів в національній грошовій одиниці (гривні) на поточний рахунок Виконавця, вказаний у цьому Договорі протягом 10 банківських днів </w:t>
      </w:r>
      <w:bookmarkStart w:id="2" w:name="_Hlk124933655"/>
      <w:r>
        <w:rPr>
          <w:rFonts w:ascii="Arial" w:hAnsi="Arial"/>
          <w:color w:val="auto"/>
          <w:sz w:val="20"/>
          <w:szCs w:val="20"/>
          <w:lang w:val="uk-UA"/>
        </w:rPr>
        <w:t>з дня отримання рахунку-фактури та Акту</w:t>
      </w:r>
      <w:bookmarkEnd w:id="2"/>
      <w:r>
        <w:rPr>
          <w:rFonts w:ascii="Arial" w:hAnsi="Arial"/>
          <w:color w:val="auto"/>
          <w:sz w:val="20"/>
          <w:szCs w:val="20"/>
          <w:lang w:val="uk-UA"/>
        </w:rPr>
        <w:t>.</w:t>
      </w:r>
    </w:p>
    <w:p>
      <w:pPr>
        <w:pStyle w:val="Normal"/>
        <w:spacing w:lineRule="auto" w:line="240"/>
        <w:ind w:left="567" w:hanging="567"/>
        <w:jc w:val="both"/>
        <w:rPr>
          <w:rFonts w:ascii="Arial" w:hAnsi="Arial" w:eastAsia="Arial" w:cs="Arial"/>
          <w:color w:val="auto"/>
          <w:sz w:val="20"/>
          <w:szCs w:val="20"/>
          <w:lang w:val="uk-UA"/>
        </w:rPr>
      </w:pPr>
      <w:r>
        <w:rPr>
          <w:rFonts w:ascii="Arial" w:hAnsi="Arial"/>
          <w:color w:val="auto"/>
          <w:sz w:val="20"/>
          <w:szCs w:val="20"/>
          <w:lang w:val="uk-UA"/>
        </w:rPr>
        <w:t>3.3.</w:t>
        <w:tab/>
        <w:t>Датою здійснення оплати Послуг Виконавця вважається дата списання грошових коштів, що підлягають оплаті на умовах даного Договору, з розрахункового рахунку Замовника.</w:t>
      </w:r>
    </w:p>
    <w:p>
      <w:pPr>
        <w:pStyle w:val="Normal"/>
        <w:spacing w:lineRule="auto" w:line="240"/>
        <w:ind w:left="567" w:hanging="567"/>
        <w:jc w:val="both"/>
        <w:rPr>
          <w:rFonts w:ascii="Arial" w:hAnsi="Arial" w:eastAsia="Arial" w:cs="Arial"/>
          <w:color w:val="auto"/>
          <w:sz w:val="20"/>
          <w:szCs w:val="20"/>
          <w:lang w:val="uk-UA"/>
        </w:rPr>
      </w:pPr>
      <w:r>
        <w:rPr>
          <w:rFonts w:ascii="Arial" w:hAnsi="Arial"/>
          <w:color w:val="auto"/>
          <w:kern w:val="2"/>
          <w:sz w:val="20"/>
          <w:szCs w:val="20"/>
          <w:lang w:val="uk-UA"/>
        </w:rPr>
        <w:t>3.4.</w:t>
        <w:tab/>
        <w:t>Розрахунок за Послуги здійснюється після їх фактичного надання Виконавцем на підставі належним чином оформлених Актів наданих Послуг та рахунків-фактур Виконавця протягом бюджетного періоду.</w:t>
      </w:r>
    </w:p>
    <w:p>
      <w:pPr>
        <w:pStyle w:val="Normal"/>
        <w:spacing w:lineRule="auto" w:line="240"/>
        <w:ind w:left="567" w:hanging="567"/>
        <w:jc w:val="both"/>
        <w:rPr>
          <w:rFonts w:ascii="Arial" w:hAnsi="Arial" w:eastAsia="Arial" w:cs="Arial"/>
          <w:color w:val="auto"/>
          <w:sz w:val="20"/>
          <w:szCs w:val="20"/>
          <w:lang w:val="uk-UA"/>
        </w:rPr>
      </w:pPr>
      <w:r>
        <w:rPr>
          <w:rFonts w:eastAsia="Arial" w:cs="Arial" w:ascii="Arial" w:hAnsi="Arial"/>
          <w:color w:val="auto"/>
          <w:sz w:val="20"/>
          <w:szCs w:val="20"/>
          <w:lang w:val="uk-UA"/>
        </w:rPr>
        <w:t>3.5.</w:t>
        <w:tab/>
        <w:t>При відсутності на реєстраційному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w:t>
      </w:r>
    </w:p>
    <w:p>
      <w:pPr>
        <w:pStyle w:val="Normal"/>
        <w:spacing w:lineRule="auto" w:line="240"/>
        <w:ind w:left="567" w:hanging="567"/>
        <w:jc w:val="both"/>
        <w:rPr>
          <w:rFonts w:ascii="Arial" w:hAnsi="Arial" w:eastAsia="Arial" w:cs="Arial"/>
          <w:color w:val="auto"/>
          <w:sz w:val="20"/>
          <w:szCs w:val="20"/>
          <w:lang w:val="uk-UA"/>
        </w:rPr>
      </w:pPr>
      <w:r>
        <w:rPr>
          <w:rFonts w:ascii="Arial" w:hAnsi="Arial"/>
          <w:color w:val="auto"/>
          <w:sz w:val="20"/>
          <w:szCs w:val="20"/>
          <w:lang w:val="uk-UA"/>
        </w:rPr>
        <w:t>3.6.</w:t>
        <w:tab/>
        <w:t xml:space="preserve">Сторони дійшли згоди, що у зв’язку з технічною необхідністю та в залежності від фактичного надходження коштів Державного бюджету на зазначені цілі </w:t>
      </w:r>
      <w:r>
        <w:rPr>
          <w:rFonts w:eastAsia="Arial" w:cs="Arial" w:ascii="Arial" w:hAnsi="Arial"/>
          <w:color w:val="auto"/>
          <w:sz w:val="20"/>
          <w:szCs w:val="20"/>
          <w:lang w:val="uk-UA"/>
        </w:rPr>
        <w:t xml:space="preserve">Виконавець може надати додаткові послуги у зв’язку з чим </w:t>
      </w:r>
      <w:r>
        <w:rPr>
          <w:rFonts w:ascii="Arial" w:hAnsi="Arial"/>
          <w:color w:val="auto"/>
          <w:sz w:val="20"/>
          <w:szCs w:val="20"/>
          <w:lang w:val="uk-UA"/>
        </w:rPr>
        <w:t>Сторони укладають Додаткову угоду про надання додаткових послуг.</w:t>
      </w:r>
    </w:p>
    <w:p>
      <w:pPr>
        <w:pStyle w:val="Normal"/>
        <w:spacing w:lineRule="auto" w:line="240"/>
        <w:jc w:val="both"/>
        <w:rPr>
          <w:rFonts w:ascii="Arial" w:hAnsi="Arial" w:eastAsia="Arial" w:cs="Arial"/>
          <w:color w:val="auto"/>
          <w:sz w:val="20"/>
          <w:szCs w:val="20"/>
          <w:lang w:val="uk-UA"/>
        </w:rPr>
      </w:pPr>
      <w:r>
        <w:rPr>
          <w:rFonts w:eastAsia="Arial" w:cs="Arial" w:ascii="Arial" w:hAnsi="Arial"/>
          <w:color w:val="auto"/>
          <w:sz w:val="20"/>
          <w:szCs w:val="20"/>
          <w:lang w:val="uk-UA"/>
        </w:rPr>
      </w:r>
    </w:p>
    <w:p>
      <w:pPr>
        <w:pStyle w:val="Normal"/>
        <w:shd w:val="clear" w:color="auto" w:fill="FFFFFF"/>
        <w:spacing w:lineRule="auto" w:line="240"/>
        <w:jc w:val="center"/>
        <w:rPr>
          <w:rFonts w:ascii="Arial" w:hAnsi="Arial" w:eastAsia="Arial" w:cs="Arial"/>
          <w:b/>
          <w:b/>
          <w:bCs/>
          <w:color w:val="auto"/>
          <w:kern w:val="2"/>
          <w:sz w:val="20"/>
          <w:szCs w:val="20"/>
          <w:lang w:val="uk-UA"/>
        </w:rPr>
      </w:pPr>
      <w:r>
        <w:rPr>
          <w:rFonts w:ascii="Arial" w:hAnsi="Arial"/>
          <w:b/>
          <w:bCs/>
          <w:color w:val="auto"/>
          <w:kern w:val="2"/>
          <w:sz w:val="20"/>
          <w:szCs w:val="20"/>
          <w:lang w:val="uk-UA"/>
        </w:rPr>
        <w:t>4. ПРАВА ТА ОБОВ’ЯЗКИ ВИКОНАВЦЯ</w:t>
      </w:r>
    </w:p>
    <w:p>
      <w:pPr>
        <w:pStyle w:val="Normal"/>
        <w:spacing w:lineRule="auto" w:line="240"/>
        <w:ind w:left="567" w:hanging="567"/>
        <w:jc w:val="both"/>
        <w:rPr>
          <w:rFonts w:ascii="Arial" w:hAnsi="Arial" w:eastAsia="Arial" w:cs="Arial"/>
          <w:color w:val="auto"/>
          <w:sz w:val="20"/>
          <w:szCs w:val="20"/>
          <w:lang w:val="uk-UA"/>
        </w:rPr>
      </w:pPr>
      <w:r>
        <w:rPr>
          <w:rFonts w:eastAsia="Arial" w:cs="Arial" w:ascii="Arial" w:hAnsi="Arial"/>
          <w:color w:val="auto"/>
          <w:sz w:val="20"/>
          <w:szCs w:val="20"/>
          <w:lang w:val="uk-UA"/>
        </w:rPr>
        <w:t>4.1.</w:t>
        <w:tab/>
        <w:t>Виконавець зобов’язаний:</w:t>
      </w:r>
    </w:p>
    <w:p>
      <w:pPr>
        <w:pStyle w:val="Normal"/>
        <w:tabs>
          <w:tab w:val="clear" w:pos="720"/>
          <w:tab w:val="left" w:pos="709" w:leader="none"/>
        </w:tabs>
        <w:spacing w:lineRule="auto" w:line="240"/>
        <w:ind w:left="709" w:hanging="709"/>
        <w:jc w:val="both"/>
        <w:rPr>
          <w:rFonts w:ascii="Arial" w:hAnsi="Arial" w:eastAsia="Arial" w:cs="Arial"/>
          <w:color w:val="auto"/>
          <w:sz w:val="20"/>
          <w:szCs w:val="20"/>
          <w:lang w:val="uk-UA"/>
        </w:rPr>
      </w:pPr>
      <w:r>
        <w:rPr>
          <w:rFonts w:ascii="Arial" w:hAnsi="Arial"/>
          <w:color w:val="auto"/>
          <w:sz w:val="20"/>
          <w:szCs w:val="20"/>
          <w:lang w:val="uk-UA"/>
        </w:rPr>
        <w:t>4.1.1.</w:t>
        <w:tab/>
        <w:t>Якісно і своєчасно (в терміни, визначені даним Договором) надавати Послуги протягом дії Договору, в повному обсязі, передбаченому даним Договором;</w:t>
      </w:r>
    </w:p>
    <w:p>
      <w:pPr>
        <w:pStyle w:val="Normal"/>
        <w:tabs>
          <w:tab w:val="clear" w:pos="720"/>
          <w:tab w:val="left" w:pos="709" w:leader="none"/>
        </w:tabs>
        <w:spacing w:lineRule="auto" w:line="240"/>
        <w:ind w:left="709" w:hanging="709"/>
        <w:jc w:val="both"/>
        <w:rPr>
          <w:rFonts w:ascii="Arial" w:hAnsi="Arial" w:eastAsia="Arial" w:cs="Arial"/>
          <w:color w:val="auto"/>
          <w:sz w:val="20"/>
          <w:szCs w:val="20"/>
          <w:lang w:val="uk-UA"/>
        </w:rPr>
      </w:pPr>
      <w:r>
        <w:rPr>
          <w:rFonts w:ascii="Arial" w:hAnsi="Arial"/>
          <w:color w:val="auto"/>
          <w:sz w:val="20"/>
          <w:szCs w:val="20"/>
          <w:lang w:val="uk-UA"/>
        </w:rPr>
        <w:t>4.1.2.</w:t>
        <w:tab/>
        <w:t>Забезпечити надання Послуг власними силами та засобами у строки, встановлені цим Договором;</w:t>
      </w:r>
    </w:p>
    <w:p>
      <w:pPr>
        <w:pStyle w:val="Normal"/>
        <w:tabs>
          <w:tab w:val="clear" w:pos="720"/>
          <w:tab w:val="left" w:pos="709" w:leader="none"/>
        </w:tabs>
        <w:spacing w:lineRule="auto" w:line="240"/>
        <w:ind w:left="709" w:hanging="709"/>
        <w:jc w:val="both"/>
        <w:rPr>
          <w:rFonts w:ascii="Arial" w:hAnsi="Arial" w:eastAsia="Arial" w:cs="Arial"/>
          <w:color w:val="auto"/>
          <w:sz w:val="20"/>
          <w:szCs w:val="20"/>
          <w:lang w:val="uk-UA"/>
        </w:rPr>
      </w:pPr>
      <w:r>
        <w:rPr>
          <w:rFonts w:ascii="Arial" w:hAnsi="Arial"/>
          <w:color w:val="auto"/>
          <w:sz w:val="20"/>
          <w:szCs w:val="20"/>
          <w:lang w:val="uk-UA"/>
        </w:rPr>
        <w:t>4.1.3.</w:t>
        <w:tab/>
        <w:t>У разі виявлення під час приймання Послуг недоліків або помилок усувати їх власними силами та за свій рахунок</w:t>
      </w:r>
      <w:r>
        <w:rPr>
          <w:rFonts w:eastAsia="Arial" w:cs="Arial" w:ascii="Arial" w:hAnsi="Arial"/>
          <w:color w:val="auto"/>
          <w:sz w:val="20"/>
          <w:szCs w:val="20"/>
          <w:lang w:val="uk-UA"/>
        </w:rPr>
        <w:t>;</w:t>
      </w:r>
    </w:p>
    <w:p>
      <w:pPr>
        <w:pStyle w:val="Normal"/>
        <w:tabs>
          <w:tab w:val="clear" w:pos="720"/>
          <w:tab w:val="left" w:pos="709" w:leader="none"/>
        </w:tabs>
        <w:spacing w:lineRule="auto" w:line="240"/>
        <w:ind w:left="709" w:hanging="709"/>
        <w:jc w:val="both"/>
        <w:rPr>
          <w:rFonts w:ascii="Arial" w:hAnsi="Arial" w:eastAsia="Arial" w:cs="Arial"/>
          <w:color w:val="auto"/>
          <w:sz w:val="20"/>
          <w:szCs w:val="20"/>
          <w:lang w:val="uk-UA"/>
        </w:rPr>
      </w:pPr>
      <w:r>
        <w:rPr>
          <w:rFonts w:ascii="Arial" w:hAnsi="Arial"/>
          <w:color w:val="auto"/>
          <w:sz w:val="20"/>
          <w:szCs w:val="20"/>
          <w:lang w:val="uk-UA"/>
        </w:rPr>
        <w:t>4.1.4.</w:t>
        <w:tab/>
        <w:t>Своєчасно повідомляти Замовнику про наявність незалежних від Виконавця обставин, що загрожують строкам та якості надання Послуг за цим Договором</w:t>
      </w:r>
      <w:r>
        <w:rPr>
          <w:rFonts w:eastAsia="Arial" w:cs="Arial" w:ascii="Arial" w:hAnsi="Arial"/>
          <w:color w:val="auto"/>
          <w:sz w:val="20"/>
          <w:szCs w:val="20"/>
          <w:lang w:val="uk-UA"/>
        </w:rPr>
        <w:t>;</w:t>
      </w:r>
    </w:p>
    <w:p>
      <w:pPr>
        <w:pStyle w:val="Normal"/>
        <w:tabs>
          <w:tab w:val="clear" w:pos="720"/>
          <w:tab w:val="left" w:pos="709" w:leader="none"/>
        </w:tabs>
        <w:spacing w:lineRule="auto" w:line="240"/>
        <w:ind w:left="709" w:hanging="709"/>
        <w:jc w:val="both"/>
        <w:rPr>
          <w:rFonts w:ascii="Arial" w:hAnsi="Arial" w:eastAsia="Arial" w:cs="Arial"/>
          <w:color w:val="auto"/>
          <w:sz w:val="20"/>
          <w:szCs w:val="20"/>
          <w:lang w:val="uk-UA"/>
        </w:rPr>
      </w:pPr>
      <w:r>
        <w:rPr>
          <w:rFonts w:ascii="Arial" w:hAnsi="Arial"/>
          <w:color w:val="auto"/>
          <w:sz w:val="20"/>
          <w:szCs w:val="20"/>
          <w:lang w:val="uk-UA"/>
        </w:rPr>
        <w:t>4.1.5.</w:t>
        <w:tab/>
        <w:t xml:space="preserve">Надати Замовнику документацію, що підтверджує правомірність отримання технічної підтримки </w:t>
      </w:r>
      <w:r>
        <w:rPr>
          <w:rFonts w:eastAsia="Arial" w:cs="Arial" w:ascii="Arial" w:hAnsi="Arial"/>
          <w:color w:val="auto"/>
          <w:sz w:val="20"/>
          <w:szCs w:val="20"/>
          <w:lang w:val="uk-UA"/>
        </w:rPr>
        <w:t>Системи;</w:t>
      </w:r>
    </w:p>
    <w:p>
      <w:pPr>
        <w:pStyle w:val="Normal"/>
        <w:tabs>
          <w:tab w:val="clear" w:pos="720"/>
          <w:tab w:val="left" w:pos="709" w:leader="none"/>
        </w:tabs>
        <w:spacing w:lineRule="auto" w:line="240"/>
        <w:ind w:left="709" w:hanging="709"/>
        <w:jc w:val="both"/>
        <w:rPr>
          <w:rFonts w:ascii="Arial" w:hAnsi="Arial" w:eastAsia="Arial" w:cs="Arial"/>
          <w:color w:val="auto"/>
          <w:sz w:val="20"/>
          <w:szCs w:val="20"/>
          <w:lang w:val="uk-UA"/>
        </w:rPr>
      </w:pPr>
      <w:r>
        <w:rPr>
          <w:rFonts w:ascii="Arial" w:hAnsi="Arial"/>
          <w:color w:val="auto"/>
          <w:sz w:val="20"/>
          <w:szCs w:val="20"/>
          <w:lang w:val="uk-UA"/>
        </w:rPr>
        <w:t>4.1.6.</w:t>
        <w:tab/>
        <w:t>Забезпечити дотримання зафіксованих цим Договором термінів реагування на звернення Замовника, а також терміни усунення несправностей, що виникають у Замовника під час експлуатації Системи;</w:t>
      </w:r>
    </w:p>
    <w:p>
      <w:pPr>
        <w:pStyle w:val="Normal"/>
        <w:tabs>
          <w:tab w:val="clear" w:pos="720"/>
          <w:tab w:val="left" w:pos="709" w:leader="none"/>
        </w:tabs>
        <w:spacing w:lineRule="auto" w:line="240"/>
        <w:ind w:left="709" w:hanging="709"/>
        <w:jc w:val="both"/>
        <w:rPr>
          <w:rFonts w:ascii="Arial" w:hAnsi="Arial" w:eastAsia="Arial" w:cs="Arial"/>
          <w:color w:val="auto"/>
          <w:sz w:val="20"/>
          <w:szCs w:val="20"/>
          <w:lang w:val="uk-UA"/>
        </w:rPr>
      </w:pPr>
      <w:r>
        <w:rPr>
          <w:rFonts w:ascii="Arial" w:hAnsi="Arial"/>
          <w:color w:val="auto"/>
          <w:sz w:val="20"/>
          <w:szCs w:val="20"/>
          <w:lang w:val="uk-UA"/>
        </w:rPr>
        <w:t>4.1.7.</w:t>
        <w:tab/>
        <w:t>Забезпечувати технічний персонал, що володіє відповідним рівнем кваліфікації, для надання Послуг, яких потребує Замовник.</w:t>
      </w:r>
    </w:p>
    <w:p>
      <w:pPr>
        <w:pStyle w:val="Normal"/>
        <w:spacing w:lineRule="auto" w:line="240"/>
        <w:ind w:left="567" w:hanging="567"/>
        <w:jc w:val="both"/>
        <w:rPr>
          <w:rFonts w:ascii="Arial" w:hAnsi="Arial" w:eastAsia="Arial" w:cs="Arial"/>
          <w:color w:val="auto"/>
          <w:sz w:val="20"/>
          <w:szCs w:val="20"/>
          <w:lang w:val="uk-UA"/>
        </w:rPr>
      </w:pPr>
      <w:r>
        <w:rPr>
          <w:rFonts w:eastAsia="Arial" w:cs="Arial" w:ascii="Arial" w:hAnsi="Arial"/>
          <w:color w:val="auto"/>
          <w:sz w:val="20"/>
          <w:szCs w:val="20"/>
          <w:lang w:val="uk-UA"/>
        </w:rPr>
        <w:t>4.2.</w:t>
        <w:tab/>
        <w:t>Виконавець має право:</w:t>
      </w:r>
    </w:p>
    <w:p>
      <w:pPr>
        <w:pStyle w:val="Normal"/>
        <w:tabs>
          <w:tab w:val="clear" w:pos="720"/>
          <w:tab w:val="left" w:pos="709" w:leader="none"/>
        </w:tabs>
        <w:spacing w:lineRule="auto" w:line="240"/>
        <w:ind w:left="709" w:hanging="709"/>
        <w:jc w:val="both"/>
        <w:rPr>
          <w:rFonts w:ascii="Arial" w:hAnsi="Arial" w:eastAsia="Arial" w:cs="Arial"/>
          <w:color w:val="auto"/>
          <w:sz w:val="20"/>
          <w:szCs w:val="20"/>
          <w:lang w:val="uk-UA"/>
        </w:rPr>
      </w:pPr>
      <w:r>
        <w:rPr>
          <w:rFonts w:eastAsia="Arial" w:cs="Arial" w:ascii="Arial" w:hAnsi="Arial"/>
          <w:color w:val="auto"/>
          <w:sz w:val="20"/>
          <w:szCs w:val="20"/>
          <w:lang w:val="uk-UA"/>
        </w:rPr>
        <w:t>4.2.1.</w:t>
        <w:tab/>
        <w:t>Своєчасно та в повному обсязі отримувати плату за надані Послуги на умовах та в порядку, передбаченому цим Договором;</w:t>
      </w:r>
    </w:p>
    <w:p>
      <w:pPr>
        <w:pStyle w:val="Normal"/>
        <w:tabs>
          <w:tab w:val="clear" w:pos="720"/>
          <w:tab w:val="left" w:pos="709" w:leader="none"/>
        </w:tabs>
        <w:spacing w:lineRule="auto" w:line="240"/>
        <w:ind w:left="709" w:hanging="709"/>
        <w:jc w:val="both"/>
        <w:rPr>
          <w:rFonts w:ascii="Arial" w:hAnsi="Arial"/>
          <w:color w:val="auto"/>
          <w:sz w:val="20"/>
          <w:szCs w:val="20"/>
          <w:lang w:val="uk-UA"/>
        </w:rPr>
      </w:pPr>
      <w:r>
        <w:rPr>
          <w:rFonts w:eastAsia="Arial" w:cs="Arial" w:ascii="Arial" w:hAnsi="Arial"/>
          <w:color w:val="auto"/>
          <w:sz w:val="20"/>
          <w:szCs w:val="20"/>
          <w:lang w:val="uk-UA"/>
        </w:rPr>
        <w:t>4.2.2.</w:t>
        <w:tab/>
        <w:t xml:space="preserve">Отримувати від Замовника всю необхідну інформацію </w:t>
      </w:r>
      <w:r>
        <w:rPr>
          <w:rFonts w:ascii="Arial" w:hAnsi="Arial"/>
          <w:color w:val="auto"/>
          <w:sz w:val="20"/>
          <w:szCs w:val="20"/>
          <w:lang w:val="uk-UA"/>
        </w:rPr>
        <w:t>в тому числі лог-файли, знімки екранів, описання можливих проблем (несправностей), що виникають під час експлуатації Системи, якщо вони не становлять державної таємниці Замовника або не містять конфіденційну інформацію та у межах законодавства України;</w:t>
      </w:r>
    </w:p>
    <w:p>
      <w:pPr>
        <w:pStyle w:val="Normal"/>
        <w:tabs>
          <w:tab w:val="clear" w:pos="720"/>
          <w:tab w:val="left" w:pos="709" w:leader="none"/>
        </w:tabs>
        <w:spacing w:lineRule="auto" w:line="240"/>
        <w:ind w:left="709" w:hanging="709"/>
        <w:jc w:val="both"/>
        <w:rPr>
          <w:rFonts w:ascii="Arial" w:hAnsi="Arial" w:eastAsia="Arial" w:cs="Arial"/>
          <w:b/>
          <w:b/>
          <w:bCs/>
          <w:color w:val="auto"/>
          <w:kern w:val="2"/>
          <w:sz w:val="20"/>
          <w:szCs w:val="20"/>
          <w:lang w:val="uk-UA"/>
        </w:rPr>
      </w:pPr>
      <w:r>
        <w:rPr>
          <w:rFonts w:ascii="Arial" w:hAnsi="Arial"/>
          <w:color w:val="auto"/>
          <w:sz w:val="20"/>
          <w:szCs w:val="20"/>
          <w:lang w:val="uk-UA"/>
        </w:rPr>
        <w:t>4.2.3.</w:t>
        <w:tab/>
        <w:t>Призупинити надання послуг технічної підтримки у випадку невиконання Замовником зобов’язань щодо оплати Послуг.</w:t>
      </w:r>
    </w:p>
    <w:p>
      <w:pPr>
        <w:pStyle w:val="Normal"/>
        <w:tabs>
          <w:tab w:val="clear" w:pos="720"/>
          <w:tab w:val="left" w:pos="709" w:leader="none"/>
        </w:tabs>
        <w:spacing w:lineRule="auto" w:line="240"/>
        <w:ind w:left="709" w:hanging="709"/>
        <w:jc w:val="both"/>
        <w:rPr>
          <w:rFonts w:ascii="Arial" w:hAnsi="Arial"/>
          <w:color w:val="auto"/>
          <w:sz w:val="20"/>
          <w:szCs w:val="20"/>
          <w:lang w:val="uk-UA"/>
        </w:rPr>
      </w:pPr>
      <w:r>
        <w:rPr>
          <w:rFonts w:eastAsia="Arial" w:cs="Arial" w:ascii="Arial" w:hAnsi="Arial"/>
          <w:color w:val="auto"/>
          <w:sz w:val="20"/>
          <w:szCs w:val="20"/>
          <w:lang w:val="uk-UA"/>
        </w:rPr>
        <w:t>4.2.4.</w:t>
      </w:r>
      <w:r>
        <w:rPr>
          <w:rFonts w:ascii="Arial" w:hAnsi="Arial"/>
          <w:color w:val="auto"/>
          <w:sz w:val="20"/>
          <w:szCs w:val="20"/>
          <w:lang w:val="uk-UA"/>
        </w:rPr>
        <w:tab/>
        <w:t>На дострокове розірвання даного Договору у разі невиконання або неналежного виконання зобов’язань Замовником, письмово повідомивши про це Замовника рекомендованим відправленням за 10 (десять) календарних днів до дати розірвання цього Договору.</w:t>
      </w:r>
    </w:p>
    <w:p>
      <w:pPr>
        <w:pStyle w:val="Normal"/>
        <w:spacing w:lineRule="auto" w:line="240"/>
        <w:jc w:val="both"/>
        <w:rPr>
          <w:rFonts w:ascii="Arial" w:hAnsi="Arial" w:eastAsia="Arial" w:cs="Arial"/>
          <w:color w:val="auto"/>
          <w:sz w:val="20"/>
          <w:szCs w:val="20"/>
          <w:lang w:val="uk-UA"/>
        </w:rPr>
      </w:pPr>
      <w:r>
        <w:rPr>
          <w:rFonts w:eastAsia="Arial" w:cs="Arial" w:ascii="Arial" w:hAnsi="Arial"/>
          <w:color w:val="auto"/>
          <w:sz w:val="20"/>
          <w:szCs w:val="20"/>
          <w:lang w:val="uk-UA"/>
        </w:rPr>
      </w:r>
    </w:p>
    <w:p>
      <w:pPr>
        <w:pStyle w:val="Normal"/>
        <w:shd w:val="clear" w:color="auto" w:fill="FFFFFF"/>
        <w:tabs>
          <w:tab w:val="clear" w:pos="720"/>
          <w:tab w:val="left" w:pos="360" w:leader="none"/>
        </w:tabs>
        <w:spacing w:lineRule="auto" w:line="240"/>
        <w:jc w:val="center"/>
        <w:rPr>
          <w:rFonts w:ascii="Arial" w:hAnsi="Arial" w:eastAsia="Arial" w:cs="Arial"/>
          <w:b/>
          <w:b/>
          <w:bCs/>
          <w:color w:val="auto"/>
          <w:kern w:val="2"/>
          <w:sz w:val="20"/>
          <w:szCs w:val="20"/>
          <w:lang w:val="uk-UA"/>
        </w:rPr>
      </w:pPr>
      <w:r>
        <w:rPr>
          <w:rFonts w:ascii="Arial" w:hAnsi="Arial"/>
          <w:b/>
          <w:bCs/>
          <w:color w:val="auto"/>
          <w:kern w:val="2"/>
          <w:sz w:val="20"/>
          <w:szCs w:val="20"/>
          <w:lang w:val="uk-UA"/>
        </w:rPr>
        <w:t>5. ПРАВА ТА ОБОВ’ЯЗКИ ЗАМОВНИКА</w:t>
      </w:r>
    </w:p>
    <w:p>
      <w:pPr>
        <w:pStyle w:val="Normal"/>
        <w:spacing w:lineRule="auto" w:line="240"/>
        <w:ind w:left="567" w:hanging="567"/>
        <w:jc w:val="both"/>
        <w:rPr>
          <w:rFonts w:ascii="Arial" w:hAnsi="Arial" w:eastAsia="Arial" w:cs="Arial"/>
          <w:color w:val="auto"/>
          <w:sz w:val="20"/>
          <w:szCs w:val="20"/>
          <w:lang w:val="uk-UA"/>
        </w:rPr>
      </w:pPr>
      <w:r>
        <w:rPr>
          <w:rFonts w:eastAsia="Arial" w:cs="Arial" w:ascii="Arial" w:hAnsi="Arial"/>
          <w:color w:val="auto"/>
          <w:sz w:val="20"/>
          <w:szCs w:val="20"/>
          <w:lang w:val="uk-UA"/>
        </w:rPr>
        <w:t>5.1.</w:t>
        <w:tab/>
        <w:t>Замовник зобов’язаний:</w:t>
      </w:r>
    </w:p>
    <w:p>
      <w:pPr>
        <w:pStyle w:val="Normal"/>
        <w:spacing w:lineRule="auto" w:line="240"/>
        <w:ind w:left="709" w:hanging="709"/>
        <w:jc w:val="both"/>
        <w:rPr>
          <w:rFonts w:ascii="Arial" w:hAnsi="Arial" w:eastAsia="Arial" w:cs="Arial"/>
          <w:color w:val="auto"/>
          <w:sz w:val="20"/>
          <w:szCs w:val="20"/>
          <w:lang w:val="uk-UA"/>
        </w:rPr>
      </w:pPr>
      <w:r>
        <w:rPr>
          <w:rFonts w:eastAsia="Arial" w:cs="Arial" w:ascii="Arial" w:hAnsi="Arial"/>
          <w:color w:val="auto"/>
          <w:sz w:val="20"/>
          <w:szCs w:val="20"/>
          <w:lang w:val="uk-UA"/>
        </w:rPr>
        <w:t>5.1.1.</w:t>
        <w:tab/>
        <w:t>Своєчасно та в повному обсязі оплачувати надані Послуги в порядку та на умовах, передбаченим даним Договором.</w:t>
      </w:r>
    </w:p>
    <w:p>
      <w:pPr>
        <w:pStyle w:val="Normal"/>
        <w:spacing w:lineRule="auto" w:line="240"/>
        <w:ind w:left="709" w:hanging="709"/>
        <w:jc w:val="both"/>
        <w:rPr>
          <w:rFonts w:ascii="Arial" w:hAnsi="Arial" w:eastAsia="Arial" w:cs="Arial"/>
          <w:color w:val="auto"/>
          <w:sz w:val="20"/>
          <w:szCs w:val="20"/>
          <w:lang w:val="uk-UA"/>
        </w:rPr>
      </w:pPr>
      <w:r>
        <w:rPr>
          <w:rFonts w:eastAsia="Arial" w:cs="Arial" w:ascii="Arial" w:hAnsi="Arial"/>
          <w:color w:val="auto"/>
          <w:sz w:val="20"/>
          <w:szCs w:val="20"/>
          <w:lang w:val="uk-UA"/>
        </w:rPr>
        <w:t>5.1.2.</w:t>
        <w:tab/>
        <w:t>Протягом 5 (п’яти) робочих днів з дати отримання від Виконавця належним чином оформленого Акту наданих Послуг у разі відсутності зауважень, підписати і направити його Виконавцю, або направити свої письмові зауваження.</w:t>
      </w:r>
    </w:p>
    <w:p>
      <w:pPr>
        <w:pStyle w:val="Normal"/>
        <w:spacing w:lineRule="auto" w:line="240"/>
        <w:ind w:left="709" w:hanging="709"/>
        <w:jc w:val="both"/>
        <w:rPr>
          <w:rFonts w:ascii="Arial" w:hAnsi="Arial" w:eastAsia="Arial" w:cs="Arial"/>
          <w:color w:val="auto"/>
          <w:sz w:val="20"/>
          <w:szCs w:val="20"/>
          <w:lang w:val="uk-UA"/>
        </w:rPr>
      </w:pPr>
      <w:r>
        <w:rPr>
          <w:rFonts w:eastAsia="Arial" w:cs="Arial" w:ascii="Arial" w:hAnsi="Arial"/>
          <w:color w:val="auto"/>
          <w:sz w:val="20"/>
          <w:szCs w:val="20"/>
          <w:lang w:val="uk-UA"/>
        </w:rPr>
        <w:t>5.1.3.</w:t>
        <w:tab/>
        <w:t>За результатами надання Послуг за відповідний звітній період та усунення їх можливих недоліків прийняти надання Послуг згідно з Актом наданих Послуг у повному обсязі.</w:t>
      </w:r>
    </w:p>
    <w:p>
      <w:pPr>
        <w:pStyle w:val="Normal"/>
        <w:spacing w:lineRule="auto" w:line="240"/>
        <w:ind w:left="709" w:hanging="709"/>
        <w:jc w:val="both"/>
        <w:rPr>
          <w:rFonts w:ascii="Arial" w:hAnsi="Arial" w:eastAsia="Arial" w:cs="Arial"/>
          <w:color w:val="auto"/>
          <w:sz w:val="20"/>
          <w:szCs w:val="20"/>
          <w:lang w:val="uk-UA"/>
        </w:rPr>
      </w:pPr>
      <w:r>
        <w:rPr>
          <w:rFonts w:ascii="Arial" w:hAnsi="Arial"/>
          <w:color w:val="auto"/>
          <w:sz w:val="20"/>
          <w:szCs w:val="20"/>
          <w:lang w:val="uk-UA"/>
        </w:rPr>
        <w:t>5.1.4.</w:t>
        <w:tab/>
        <w:t>Уповноважити співробітників (контактних осіб) Замовника для забезпечення взаємодії між Виконавцем і Замовником. Контактні дані уповноважених співробітників вказуються у Додатку №1 до цього Договору.</w:t>
      </w:r>
    </w:p>
    <w:p>
      <w:pPr>
        <w:pStyle w:val="Normal"/>
        <w:spacing w:lineRule="auto" w:line="240"/>
        <w:ind w:left="709" w:hanging="709"/>
        <w:jc w:val="both"/>
        <w:rPr>
          <w:rFonts w:ascii="Arial" w:hAnsi="Arial" w:eastAsia="Arial" w:cs="Arial"/>
          <w:color w:val="auto"/>
          <w:sz w:val="20"/>
          <w:szCs w:val="20"/>
          <w:lang w:val="uk-UA"/>
        </w:rPr>
      </w:pPr>
      <w:r>
        <w:rPr>
          <w:rFonts w:ascii="Arial" w:hAnsi="Arial"/>
          <w:color w:val="auto"/>
          <w:sz w:val="20"/>
          <w:szCs w:val="20"/>
          <w:lang w:val="uk-UA"/>
        </w:rPr>
        <w:t>5.1.5.</w:t>
        <w:tab/>
        <w:t>Дотримуватись регламенту взаємодії з СТП:</w:t>
      </w:r>
    </w:p>
    <w:p>
      <w:pPr>
        <w:pStyle w:val="Normal"/>
        <w:spacing w:lineRule="auto" w:line="240"/>
        <w:ind w:left="1134" w:hanging="426"/>
        <w:jc w:val="both"/>
        <w:rPr>
          <w:rFonts w:ascii="Arial" w:hAnsi="Arial" w:eastAsia="Arial" w:cs="Arial"/>
          <w:color w:val="auto"/>
          <w:sz w:val="20"/>
          <w:szCs w:val="20"/>
          <w:lang w:val="uk-UA"/>
        </w:rPr>
      </w:pPr>
      <w:r>
        <w:rPr>
          <w:rFonts w:ascii="Arial" w:hAnsi="Arial"/>
          <w:color w:val="auto"/>
          <w:sz w:val="20"/>
          <w:szCs w:val="20"/>
          <w:lang w:val="uk-UA"/>
        </w:rPr>
        <w:t>-</w:t>
        <w:tab/>
        <w:t>надавати всю необхідну інформацію, в тому числі лог-файли, знімки екранів, описання можливих проблем (несправностей), що виникають під час експлуатації Системи, якщо вони не становлять державної таємниці Замовника або не містять конфіденційну інформацію та у межах законодавства України;</w:t>
      </w:r>
    </w:p>
    <w:p>
      <w:pPr>
        <w:pStyle w:val="Normal"/>
        <w:spacing w:lineRule="auto" w:line="240"/>
        <w:ind w:left="1134" w:hanging="426"/>
        <w:jc w:val="both"/>
        <w:rPr>
          <w:rFonts w:ascii="Arial" w:hAnsi="Arial" w:eastAsia="Arial" w:cs="Arial"/>
          <w:color w:val="auto"/>
          <w:sz w:val="20"/>
          <w:szCs w:val="20"/>
          <w:lang w:val="uk-UA"/>
        </w:rPr>
      </w:pPr>
      <w:r>
        <w:rPr>
          <w:rFonts w:ascii="Arial" w:hAnsi="Arial"/>
          <w:color w:val="auto"/>
          <w:sz w:val="20"/>
          <w:szCs w:val="20"/>
          <w:lang w:val="uk-UA"/>
        </w:rPr>
        <w:t>-</w:t>
        <w:tab/>
        <w:t>виконувати інструкції представників СТП;</w:t>
      </w:r>
    </w:p>
    <w:p>
      <w:pPr>
        <w:pStyle w:val="Normal"/>
        <w:spacing w:lineRule="auto" w:line="240"/>
        <w:ind w:left="1134" w:hanging="426"/>
        <w:jc w:val="both"/>
        <w:rPr>
          <w:rFonts w:ascii="Arial" w:hAnsi="Arial" w:eastAsia="Arial" w:cs="Arial"/>
          <w:color w:val="auto"/>
          <w:sz w:val="20"/>
          <w:szCs w:val="20"/>
          <w:lang w:val="uk-UA"/>
        </w:rPr>
      </w:pPr>
      <w:r>
        <w:rPr>
          <w:rFonts w:ascii="Arial" w:hAnsi="Arial"/>
          <w:color w:val="auto"/>
          <w:sz w:val="20"/>
          <w:szCs w:val="20"/>
          <w:lang w:val="uk-UA"/>
        </w:rPr>
        <w:t>-</w:t>
        <w:tab/>
        <w:t>сприяти представникам СТП при вирішенні питань, пов’язаних з усуненням проблем (несправностей), що виникають під час експлуатації Системи, в тому числі забезпечення підключення по безпечним протоколам за необхідності.</w:t>
      </w:r>
    </w:p>
    <w:p>
      <w:pPr>
        <w:pStyle w:val="Normal"/>
        <w:spacing w:lineRule="auto" w:line="240"/>
        <w:ind w:left="567" w:hanging="567"/>
        <w:jc w:val="both"/>
        <w:rPr>
          <w:rFonts w:ascii="Arial" w:hAnsi="Arial" w:eastAsia="Arial" w:cs="Arial"/>
          <w:color w:val="auto"/>
          <w:sz w:val="20"/>
          <w:szCs w:val="20"/>
          <w:lang w:val="uk-UA"/>
        </w:rPr>
      </w:pPr>
      <w:r>
        <w:rPr>
          <w:rFonts w:eastAsia="Arial" w:cs="Arial" w:ascii="Arial" w:hAnsi="Arial"/>
          <w:color w:val="auto"/>
          <w:sz w:val="20"/>
          <w:szCs w:val="20"/>
          <w:lang w:val="uk-UA"/>
        </w:rPr>
        <w:t>5.2.</w:t>
        <w:tab/>
        <w:t>Замовник має право:</w:t>
      </w:r>
    </w:p>
    <w:p>
      <w:pPr>
        <w:pStyle w:val="ListParagraph"/>
        <w:spacing w:lineRule="auto" w:line="240"/>
        <w:ind w:left="709" w:right="0" w:hanging="709"/>
        <w:jc w:val="both"/>
        <w:rPr>
          <w:rFonts w:ascii="Arial" w:hAnsi="Arial" w:eastAsia="Arial" w:cs="Arial"/>
          <w:color w:val="auto"/>
          <w:sz w:val="20"/>
          <w:szCs w:val="20"/>
          <w:lang w:val="uk-UA"/>
        </w:rPr>
      </w:pPr>
      <w:r>
        <w:rPr>
          <w:rFonts w:eastAsia="Arial" w:cs="Arial" w:ascii="Arial" w:hAnsi="Arial"/>
          <w:color w:val="auto"/>
          <w:sz w:val="20"/>
          <w:szCs w:val="20"/>
          <w:lang w:val="uk-UA"/>
        </w:rPr>
        <w:t>5.2.1.</w:t>
        <w:tab/>
        <w:t>В односторонньому порядку відмовитись від цього Договору у повному обсязі або частково у випадках передбачених законодавством України та цим Договором, письмово повідомивши про це Постачальника рекомендованим відправленням за 10 (десять) календарних днів до дати розірвання цього Договору.</w:t>
      </w:r>
    </w:p>
    <w:p>
      <w:pPr>
        <w:pStyle w:val="Normal"/>
        <w:spacing w:lineRule="auto" w:line="240"/>
        <w:ind w:left="709" w:hanging="709"/>
        <w:jc w:val="both"/>
        <w:rPr>
          <w:rFonts w:ascii="Arial" w:hAnsi="Arial" w:eastAsia="Arial" w:cs="Arial"/>
          <w:color w:val="auto"/>
          <w:sz w:val="20"/>
          <w:szCs w:val="20"/>
          <w:lang w:val="uk-UA"/>
        </w:rPr>
      </w:pPr>
      <w:r>
        <w:rPr>
          <w:rFonts w:eastAsia="Arial" w:cs="Arial" w:ascii="Arial" w:hAnsi="Arial"/>
          <w:color w:val="auto"/>
          <w:sz w:val="20"/>
          <w:szCs w:val="20"/>
          <w:lang w:val="uk-UA"/>
        </w:rPr>
        <w:t>5.2.2.</w:t>
        <w:tab/>
        <w:t>Контролювати надання Послуг у строки, встановлені цим Договором.</w:t>
      </w:r>
    </w:p>
    <w:p>
      <w:pPr>
        <w:pStyle w:val="ListParagraph"/>
        <w:spacing w:lineRule="auto" w:line="240"/>
        <w:ind w:left="709" w:right="0" w:hanging="709"/>
        <w:jc w:val="both"/>
        <w:rPr>
          <w:rFonts w:ascii="Arial" w:hAnsi="Arial" w:eastAsia="Arial" w:cs="Arial"/>
          <w:color w:val="auto"/>
          <w:sz w:val="20"/>
          <w:szCs w:val="20"/>
          <w:lang w:val="uk-UA"/>
        </w:rPr>
      </w:pPr>
      <w:r>
        <w:rPr>
          <w:rFonts w:eastAsia="Arial" w:cs="Arial" w:ascii="Arial" w:hAnsi="Arial"/>
          <w:color w:val="auto"/>
          <w:sz w:val="20"/>
          <w:szCs w:val="20"/>
          <w:lang w:val="uk-UA"/>
        </w:rPr>
        <w:t>5.2.3.</w:t>
        <w:tab/>
        <w:t xml:space="preserve">Зменшити обсяг закупівлі надання Послуг та ціни цього Договору залежно від реального фінансування видатків та/або надходження коштів Державного бюджету на зазначені цілі, </w:t>
      </w:r>
      <w:r>
        <w:rPr>
          <w:rFonts w:ascii="Arial" w:hAnsi="Arial"/>
          <w:color w:val="auto"/>
          <w:sz w:val="20"/>
          <w:szCs w:val="20"/>
          <w:lang w:val="uk-UA"/>
        </w:rPr>
        <w:t>шляхом складання та підписання Сторонами або їх уповноваженими представниками відповідної додаткової угоди до Договору.</w:t>
      </w:r>
    </w:p>
    <w:p>
      <w:pPr>
        <w:pStyle w:val="ListParagraph"/>
        <w:spacing w:lineRule="auto" w:line="240"/>
        <w:ind w:left="709" w:right="0" w:hanging="709"/>
        <w:jc w:val="both"/>
        <w:rPr>
          <w:rFonts w:ascii="Arial" w:hAnsi="Arial" w:eastAsia="Arial" w:cs="Arial"/>
          <w:color w:val="auto"/>
          <w:sz w:val="20"/>
          <w:szCs w:val="20"/>
          <w:lang w:val="uk-UA"/>
        </w:rPr>
      </w:pPr>
      <w:r>
        <w:rPr>
          <w:rFonts w:eastAsia="Arial" w:cs="Arial" w:ascii="Arial" w:hAnsi="Arial"/>
          <w:color w:val="auto"/>
          <w:sz w:val="20"/>
          <w:szCs w:val="20"/>
          <w:lang w:val="uk-UA"/>
        </w:rPr>
        <w:t>5.2.4.</w:t>
        <w:tab/>
        <w:t>Повернути рахунок Виконавцю без здійснення оплати в разі неналежного оформлення документів визначених в п. 3.4 даного Договору (відсутність підписів, тощо).</w:t>
      </w:r>
    </w:p>
    <w:p>
      <w:pPr>
        <w:pStyle w:val="ListParagraph"/>
        <w:spacing w:lineRule="auto" w:line="240"/>
        <w:ind w:left="709" w:right="0" w:hanging="709"/>
        <w:jc w:val="both"/>
        <w:rPr>
          <w:rFonts w:ascii="Arial" w:hAnsi="Arial" w:eastAsia="Arial" w:cs="Arial"/>
          <w:color w:val="auto"/>
          <w:sz w:val="20"/>
          <w:szCs w:val="20"/>
          <w:lang w:val="uk-UA"/>
        </w:rPr>
      </w:pPr>
      <w:r>
        <w:rPr>
          <w:rFonts w:eastAsia="Arial" w:cs="Arial" w:ascii="Arial" w:hAnsi="Arial"/>
          <w:color w:val="auto"/>
          <w:sz w:val="20"/>
          <w:szCs w:val="20"/>
          <w:lang w:val="uk-UA"/>
        </w:rPr>
        <w:t>5.2.5.</w:t>
        <w:tab/>
        <w:t>У разі виявлення недоліків за результатами наданих Послуг не підписувати Акт наданих Послуг та вимагати від Виконавця усунення таких недоліків за рахунок останнього у строк встановлений Замовником.</w:t>
      </w:r>
    </w:p>
    <w:p>
      <w:pPr>
        <w:pStyle w:val="ListParagraph"/>
        <w:spacing w:lineRule="auto" w:line="240"/>
        <w:ind w:left="709" w:right="0" w:hanging="709"/>
        <w:jc w:val="both"/>
        <w:rPr>
          <w:rFonts w:ascii="Arial" w:hAnsi="Arial"/>
          <w:color w:val="auto"/>
          <w:sz w:val="20"/>
          <w:szCs w:val="20"/>
          <w:lang w:val="uk-UA"/>
        </w:rPr>
      </w:pPr>
      <w:r>
        <w:rPr>
          <w:rFonts w:eastAsia="Arial" w:cs="Arial" w:ascii="Arial" w:hAnsi="Arial"/>
          <w:color w:val="auto"/>
          <w:sz w:val="20"/>
          <w:szCs w:val="20"/>
          <w:lang w:val="uk-UA"/>
        </w:rPr>
        <w:t>5.2.6.</w:t>
        <w:tab/>
        <w:t xml:space="preserve">Вимагати від Виконавця </w:t>
      </w:r>
      <w:r>
        <w:rPr>
          <w:rFonts w:ascii="Arial" w:hAnsi="Arial"/>
          <w:color w:val="auto"/>
          <w:sz w:val="20"/>
          <w:szCs w:val="20"/>
          <w:lang w:val="uk-UA"/>
        </w:rPr>
        <w:t>якісного і своєчасного (в терміни, визначені даним Договором) надання Послуг, передбачених цим Договором.</w:t>
      </w:r>
    </w:p>
    <w:p>
      <w:pPr>
        <w:pStyle w:val="ListParagraph"/>
        <w:spacing w:lineRule="auto" w:line="240"/>
        <w:ind w:left="709" w:right="0" w:hanging="709"/>
        <w:jc w:val="both"/>
        <w:rPr>
          <w:rFonts w:ascii="Arial" w:hAnsi="Arial"/>
          <w:color w:val="auto"/>
          <w:sz w:val="20"/>
          <w:szCs w:val="20"/>
          <w:lang w:val="uk-UA"/>
        </w:rPr>
      </w:pPr>
      <w:r>
        <w:rPr>
          <w:rFonts w:eastAsia="Arial" w:cs="Arial" w:ascii="Arial" w:hAnsi="Arial"/>
          <w:color w:val="auto"/>
          <w:sz w:val="20"/>
          <w:szCs w:val="20"/>
          <w:lang w:val="uk-UA"/>
        </w:rPr>
        <w:t>5.2.7.</w:t>
        <w:tab/>
        <w:t>Вимагати</w:t>
      </w:r>
      <w:r>
        <w:rPr>
          <w:rFonts w:ascii="Arial" w:hAnsi="Arial"/>
          <w:color w:val="auto"/>
          <w:sz w:val="20"/>
          <w:szCs w:val="20"/>
          <w:lang w:val="uk-UA"/>
        </w:rPr>
        <w:t xml:space="preserve"> забезпечення дотримання зафіксованих цим Договором термінів реагування на звернення Замовника, а також терміни усунення несправностей, що виникають у Замовника під час експлуатації Системи.</w:t>
      </w:r>
    </w:p>
    <w:p>
      <w:pPr>
        <w:pStyle w:val="Normal"/>
        <w:shd w:val="clear" w:color="auto" w:fill="FFFFFF"/>
        <w:spacing w:lineRule="auto" w:line="240"/>
        <w:rPr>
          <w:rFonts w:ascii="Arial" w:hAnsi="Arial" w:eastAsia="Arial" w:cs="Arial"/>
          <w:b/>
          <w:b/>
          <w:bCs/>
          <w:color w:val="auto"/>
          <w:kern w:val="2"/>
          <w:sz w:val="20"/>
          <w:szCs w:val="20"/>
          <w:lang w:val="uk-UA"/>
        </w:rPr>
      </w:pPr>
      <w:r>
        <w:rPr>
          <w:rFonts w:eastAsia="Arial" w:cs="Arial" w:ascii="Arial" w:hAnsi="Arial"/>
          <w:b/>
          <w:bCs/>
          <w:color w:val="auto"/>
          <w:kern w:val="2"/>
          <w:sz w:val="20"/>
          <w:szCs w:val="20"/>
          <w:lang w:val="uk-UA"/>
        </w:rPr>
      </w:r>
    </w:p>
    <w:p>
      <w:pPr>
        <w:pStyle w:val="Normal"/>
        <w:shd w:val="clear" w:color="auto" w:fill="FFFFFF"/>
        <w:tabs>
          <w:tab w:val="clear" w:pos="720"/>
          <w:tab w:val="left" w:pos="360" w:leader="none"/>
        </w:tabs>
        <w:spacing w:lineRule="auto" w:line="240"/>
        <w:jc w:val="center"/>
        <w:rPr>
          <w:rFonts w:ascii="Arial" w:hAnsi="Arial" w:eastAsia="Arial" w:cs="Arial"/>
          <w:b/>
          <w:b/>
          <w:bCs/>
          <w:color w:val="auto"/>
          <w:kern w:val="2"/>
          <w:sz w:val="20"/>
          <w:szCs w:val="20"/>
          <w:lang w:val="uk-UA"/>
        </w:rPr>
      </w:pPr>
      <w:r>
        <w:rPr>
          <w:rFonts w:ascii="Arial" w:hAnsi="Arial"/>
          <w:b/>
          <w:bCs/>
          <w:color w:val="auto"/>
          <w:kern w:val="2"/>
          <w:sz w:val="20"/>
          <w:szCs w:val="20"/>
          <w:lang w:val="uk-UA"/>
        </w:rPr>
        <w:t>6. КЛАСИФІКАЦІЯ ЗВЕРНЕНЬ</w:t>
      </w:r>
    </w:p>
    <w:p>
      <w:pPr>
        <w:pStyle w:val="Normal"/>
        <w:spacing w:lineRule="auto" w:line="240"/>
        <w:jc w:val="both"/>
        <w:rPr>
          <w:rFonts w:ascii="Arial" w:hAnsi="Arial" w:eastAsia="Arial" w:cs="Arial"/>
          <w:color w:val="auto"/>
          <w:sz w:val="20"/>
          <w:szCs w:val="20"/>
          <w:lang w:val="uk-UA"/>
        </w:rPr>
      </w:pPr>
      <w:r>
        <w:rPr>
          <w:rFonts w:ascii="Arial" w:hAnsi="Arial"/>
          <w:color w:val="auto"/>
          <w:sz w:val="20"/>
          <w:szCs w:val="20"/>
          <w:lang w:val="uk-UA"/>
        </w:rPr>
        <w:t>Залежно від характеру несправностей, що виникають під час експлуатації Системи, виділяють наступні види несправностей та звернень:</w:t>
      </w:r>
    </w:p>
    <w:p>
      <w:pPr>
        <w:pStyle w:val="Normal"/>
        <w:spacing w:lineRule="auto" w:line="240"/>
        <w:ind w:left="567" w:hanging="567"/>
        <w:jc w:val="both"/>
        <w:rPr>
          <w:rFonts w:ascii="Arial" w:hAnsi="Arial" w:eastAsia="Arial" w:cs="Arial"/>
          <w:color w:val="auto"/>
          <w:sz w:val="20"/>
          <w:szCs w:val="20"/>
          <w:lang w:val="uk-UA"/>
        </w:rPr>
      </w:pPr>
      <w:r>
        <w:rPr>
          <w:rFonts w:ascii="Arial" w:hAnsi="Arial"/>
          <w:bCs/>
          <w:color w:val="auto"/>
          <w:sz w:val="20"/>
          <w:szCs w:val="20"/>
          <w:lang w:val="uk-UA"/>
        </w:rPr>
        <w:t>6.1.</w:t>
        <w:tab/>
      </w:r>
      <w:r>
        <w:rPr>
          <w:rFonts w:ascii="Arial" w:hAnsi="Arial"/>
          <w:b/>
          <w:bCs/>
          <w:color w:val="auto"/>
          <w:sz w:val="20"/>
          <w:szCs w:val="20"/>
          <w:lang w:val="uk-UA"/>
        </w:rPr>
        <w:t>Аварія</w:t>
      </w:r>
      <w:r>
        <w:rPr>
          <w:rFonts w:ascii="Arial" w:hAnsi="Arial"/>
          <w:color w:val="auto"/>
          <w:sz w:val="20"/>
          <w:szCs w:val="20"/>
          <w:lang w:val="uk-UA"/>
        </w:rPr>
        <w:t xml:space="preserve"> – це несправність, що характеризується повною відсутністю працездатності Системи або її частини, пов’язана з неможливістю реалізації процесів, які виконує Замовник, і яка не може бути усунена шляхом перезавантаження сервера або клієнтського додатка.</w:t>
      </w:r>
    </w:p>
    <w:p>
      <w:pPr>
        <w:pStyle w:val="Normal"/>
        <w:spacing w:lineRule="auto" w:line="240"/>
        <w:ind w:left="567" w:hanging="567"/>
        <w:jc w:val="both"/>
        <w:rPr>
          <w:rFonts w:ascii="Arial" w:hAnsi="Arial" w:eastAsia="Arial" w:cs="Arial"/>
          <w:color w:val="auto"/>
          <w:sz w:val="20"/>
          <w:szCs w:val="20"/>
          <w:lang w:val="uk-UA"/>
        </w:rPr>
      </w:pPr>
      <w:r>
        <w:rPr>
          <w:rFonts w:ascii="Arial" w:hAnsi="Arial"/>
          <w:bCs/>
          <w:color w:val="auto"/>
          <w:sz w:val="20"/>
          <w:szCs w:val="20"/>
          <w:lang w:val="uk-UA"/>
        </w:rPr>
        <w:t>6.2.</w:t>
        <w:tab/>
      </w:r>
      <w:r>
        <w:rPr>
          <w:rFonts w:ascii="Arial" w:hAnsi="Arial"/>
          <w:b/>
          <w:bCs/>
          <w:color w:val="auto"/>
          <w:sz w:val="20"/>
          <w:szCs w:val="20"/>
          <w:lang w:val="uk-UA"/>
        </w:rPr>
        <w:t>Серйозна несправність</w:t>
      </w:r>
      <w:r>
        <w:rPr>
          <w:rFonts w:ascii="Arial" w:hAnsi="Arial"/>
          <w:color w:val="auto"/>
          <w:sz w:val="20"/>
          <w:szCs w:val="20"/>
          <w:lang w:val="uk-UA"/>
        </w:rPr>
        <w:t xml:space="preserve"> – це несправність, що характеризується відсутністю стабільності в роботі Системи або її частини та обумовлена періодичною (більше, ніж один раз протягом доби) втратою здатності Системи реалізовувати процеси, які виконує Замовник, і яка може бути усунена шляхом перезавантаження сервера або клієнтського додатка.</w:t>
      </w:r>
    </w:p>
    <w:p>
      <w:pPr>
        <w:pStyle w:val="Normal"/>
        <w:spacing w:lineRule="auto" w:line="240"/>
        <w:ind w:left="567" w:hanging="567"/>
        <w:jc w:val="both"/>
        <w:rPr>
          <w:rFonts w:ascii="Arial" w:hAnsi="Arial" w:eastAsia="Arial" w:cs="Arial"/>
          <w:color w:val="auto"/>
          <w:sz w:val="20"/>
          <w:szCs w:val="20"/>
          <w:lang w:val="uk-UA"/>
        </w:rPr>
      </w:pPr>
      <w:r>
        <w:rPr>
          <w:rFonts w:ascii="Arial" w:hAnsi="Arial"/>
          <w:bCs/>
          <w:color w:val="auto"/>
          <w:sz w:val="20"/>
          <w:szCs w:val="20"/>
          <w:lang w:val="uk-UA"/>
        </w:rPr>
        <w:t>6.3.</w:t>
        <w:tab/>
      </w:r>
      <w:r>
        <w:rPr>
          <w:rFonts w:ascii="Arial" w:hAnsi="Arial"/>
          <w:b/>
          <w:bCs/>
          <w:color w:val="auto"/>
          <w:sz w:val="20"/>
          <w:szCs w:val="20"/>
          <w:lang w:val="uk-UA"/>
        </w:rPr>
        <w:t>Дрібна несправність</w:t>
      </w:r>
      <w:r>
        <w:rPr>
          <w:rFonts w:ascii="Arial" w:hAnsi="Arial"/>
          <w:color w:val="auto"/>
          <w:sz w:val="20"/>
          <w:szCs w:val="20"/>
          <w:lang w:val="uk-UA"/>
        </w:rPr>
        <w:t xml:space="preserve"> – це несправність, яка характеризується незначними відхиленнями від норми в роботі Системи, що не впливає на можливість реалізації процесів, які виконує Замовник.</w:t>
      </w:r>
    </w:p>
    <w:p>
      <w:pPr>
        <w:pStyle w:val="Normal"/>
        <w:spacing w:lineRule="auto" w:line="240"/>
        <w:ind w:left="567" w:hanging="567"/>
        <w:jc w:val="both"/>
        <w:rPr>
          <w:rFonts w:ascii="Arial" w:hAnsi="Arial" w:eastAsia="Arial" w:cs="Arial"/>
          <w:color w:val="auto"/>
          <w:sz w:val="20"/>
          <w:szCs w:val="20"/>
          <w:lang w:val="uk-UA"/>
        </w:rPr>
      </w:pPr>
      <w:r>
        <w:rPr>
          <w:rFonts w:ascii="Arial" w:hAnsi="Arial"/>
          <w:bCs/>
          <w:color w:val="auto"/>
          <w:sz w:val="20"/>
          <w:szCs w:val="20"/>
          <w:lang w:val="uk-UA"/>
        </w:rPr>
        <w:t>6.4.</w:t>
        <w:tab/>
      </w:r>
      <w:r>
        <w:rPr>
          <w:rFonts w:ascii="Arial" w:hAnsi="Arial"/>
          <w:b/>
          <w:bCs/>
          <w:color w:val="auto"/>
          <w:sz w:val="20"/>
          <w:szCs w:val="20"/>
          <w:lang w:val="uk-UA"/>
        </w:rPr>
        <w:t xml:space="preserve">Доробки </w:t>
      </w:r>
      <w:r>
        <w:rPr>
          <w:rFonts w:ascii="Arial" w:hAnsi="Arial"/>
          <w:color w:val="auto"/>
          <w:sz w:val="20"/>
          <w:szCs w:val="20"/>
          <w:lang w:val="uk-UA"/>
        </w:rPr>
        <w:t>– це додаткові роботи, які визначаються, як доопрацювання, нарощення функціоналу, тощо та/або зміни до поточної конфігурації Системи, необхідних Замовнику з метою внесення змін у свої процеси.</w:t>
      </w:r>
    </w:p>
    <w:p>
      <w:pPr>
        <w:pStyle w:val="Normal"/>
        <w:spacing w:lineRule="auto" w:line="240"/>
        <w:ind w:left="567" w:hanging="567"/>
        <w:jc w:val="both"/>
        <w:rPr>
          <w:rFonts w:ascii="Arial" w:hAnsi="Arial" w:eastAsia="Arial" w:cs="Arial"/>
          <w:color w:val="auto"/>
          <w:sz w:val="20"/>
          <w:szCs w:val="20"/>
          <w:lang w:val="uk-UA"/>
        </w:rPr>
      </w:pPr>
      <w:r>
        <w:rPr>
          <w:rFonts w:ascii="Arial" w:hAnsi="Arial"/>
          <w:bCs/>
          <w:color w:val="auto"/>
          <w:sz w:val="20"/>
          <w:szCs w:val="20"/>
          <w:lang w:val="uk-UA"/>
        </w:rPr>
        <w:t>6.5.</w:t>
        <w:tab/>
      </w:r>
      <w:r>
        <w:rPr>
          <w:rFonts w:ascii="Arial" w:hAnsi="Arial"/>
          <w:b/>
          <w:bCs/>
          <w:color w:val="auto"/>
          <w:sz w:val="20"/>
          <w:szCs w:val="20"/>
          <w:lang w:val="uk-UA"/>
        </w:rPr>
        <w:t xml:space="preserve">Консультація </w:t>
      </w:r>
      <w:r>
        <w:rPr>
          <w:rFonts w:ascii="Arial" w:hAnsi="Arial"/>
          <w:color w:val="auto"/>
          <w:sz w:val="20"/>
          <w:szCs w:val="20"/>
          <w:lang w:val="uk-UA"/>
        </w:rPr>
        <w:t>– це звернення, що покликане надати Замовнику в усній формі інформацію з вирішення завдань по роботі з Системою, налаштуванням, адмініструванням обладнання, тощо.</w:t>
      </w:r>
    </w:p>
    <w:p>
      <w:pPr>
        <w:pStyle w:val="Normal"/>
        <w:spacing w:lineRule="auto" w:line="240"/>
        <w:jc w:val="both"/>
        <w:rPr>
          <w:rFonts w:ascii="Arial" w:hAnsi="Arial" w:eastAsia="Arial" w:cs="Arial"/>
          <w:color w:val="auto"/>
          <w:sz w:val="20"/>
          <w:szCs w:val="20"/>
          <w:lang w:val="uk-UA"/>
        </w:rPr>
      </w:pPr>
      <w:r>
        <w:rPr>
          <w:rFonts w:eastAsia="Arial" w:cs="Arial" w:ascii="Arial" w:hAnsi="Arial"/>
          <w:color w:val="auto"/>
          <w:sz w:val="20"/>
          <w:szCs w:val="20"/>
          <w:lang w:val="uk-UA"/>
        </w:rPr>
      </w:r>
    </w:p>
    <w:p>
      <w:pPr>
        <w:pStyle w:val="Normal"/>
        <w:shd w:val="clear" w:color="auto" w:fill="FFFFFF"/>
        <w:tabs>
          <w:tab w:val="clear" w:pos="720"/>
          <w:tab w:val="left" w:pos="360" w:leader="none"/>
        </w:tabs>
        <w:spacing w:lineRule="auto" w:line="240"/>
        <w:jc w:val="center"/>
        <w:rPr>
          <w:rFonts w:ascii="Arial" w:hAnsi="Arial" w:eastAsia="Arial" w:cs="Arial"/>
          <w:b/>
          <w:b/>
          <w:bCs/>
          <w:color w:val="auto"/>
          <w:kern w:val="2"/>
          <w:sz w:val="20"/>
          <w:szCs w:val="20"/>
          <w:lang w:val="uk-UA"/>
        </w:rPr>
      </w:pPr>
      <w:r>
        <w:rPr>
          <w:rFonts w:ascii="Arial" w:hAnsi="Arial"/>
          <w:b/>
          <w:bCs/>
          <w:color w:val="auto"/>
          <w:kern w:val="2"/>
          <w:sz w:val="20"/>
          <w:szCs w:val="20"/>
          <w:lang w:val="uk-UA"/>
        </w:rPr>
        <w:t>7. ТЕРМІНИ УСУНЕННЯ НЕСПРАВНОСТЕЙ ТА ЧАС ВИКОНАННЯ ЗВЕРНЕНЬ</w:t>
      </w:r>
    </w:p>
    <w:p>
      <w:pPr>
        <w:pStyle w:val="Normal"/>
        <w:shd w:val="clear" w:color="auto" w:fill="FFFFFF"/>
        <w:spacing w:lineRule="auto" w:line="240"/>
        <w:ind w:left="567" w:hanging="567"/>
        <w:jc w:val="both"/>
        <w:rPr>
          <w:rFonts w:ascii="Arial" w:hAnsi="Arial" w:eastAsia="Arial" w:cs="Arial"/>
          <w:b/>
          <w:b/>
          <w:bCs/>
          <w:color w:val="auto"/>
          <w:kern w:val="2"/>
          <w:sz w:val="20"/>
          <w:szCs w:val="20"/>
          <w:lang w:val="uk-UA"/>
        </w:rPr>
      </w:pPr>
      <w:r>
        <w:rPr>
          <w:rFonts w:ascii="Arial" w:hAnsi="Arial"/>
          <w:color w:val="auto"/>
          <w:sz w:val="20"/>
          <w:szCs w:val="20"/>
          <w:lang w:val="uk-UA"/>
        </w:rPr>
        <w:t>7.1.</w:t>
        <w:tab/>
        <w:t>Усунення несправностей, проведення доробок та надання консультацій відбуваються з дотриманням термінів, зазначених в Додатку №2 до даного Договору.</w:t>
      </w:r>
    </w:p>
    <w:p>
      <w:pPr>
        <w:pStyle w:val="Normal"/>
        <w:shd w:val="clear" w:color="auto" w:fill="FFFFFF"/>
        <w:spacing w:lineRule="auto" w:line="240"/>
        <w:ind w:left="567" w:hanging="567"/>
        <w:jc w:val="both"/>
        <w:rPr>
          <w:rFonts w:ascii="Arial" w:hAnsi="Arial" w:eastAsia="Arial" w:cs="Arial"/>
          <w:b/>
          <w:b/>
          <w:bCs/>
          <w:color w:val="auto"/>
          <w:kern w:val="2"/>
          <w:sz w:val="20"/>
          <w:szCs w:val="20"/>
          <w:lang w:val="uk-UA"/>
        </w:rPr>
      </w:pPr>
      <w:r>
        <w:rPr>
          <w:rFonts w:ascii="Arial" w:hAnsi="Arial"/>
          <w:color w:val="auto"/>
          <w:sz w:val="20"/>
          <w:szCs w:val="20"/>
          <w:lang w:val="uk-UA"/>
        </w:rPr>
        <w:t>7.2.</w:t>
        <w:tab/>
        <w:t>Термін усунення несправностей визначається починаючи з часу надходження від Замовника повідомлення з повним описом несправностей, що виникають під час експлуатації Системи, відповідно до класифікації в п.6 даного Договору.</w:t>
      </w:r>
    </w:p>
    <w:p>
      <w:pPr>
        <w:pStyle w:val="Normal"/>
        <w:shd w:val="clear" w:color="auto" w:fill="FFFFFF"/>
        <w:spacing w:lineRule="auto" w:line="240"/>
        <w:ind w:left="567" w:hanging="567"/>
        <w:jc w:val="both"/>
        <w:rPr>
          <w:rFonts w:ascii="Arial" w:hAnsi="Arial"/>
          <w:color w:val="auto"/>
          <w:sz w:val="20"/>
          <w:szCs w:val="20"/>
          <w:lang w:val="uk-UA"/>
        </w:rPr>
      </w:pPr>
      <w:r>
        <w:rPr>
          <w:rFonts w:ascii="Arial" w:hAnsi="Arial"/>
          <w:color w:val="auto"/>
          <w:sz w:val="20"/>
          <w:szCs w:val="20"/>
          <w:lang w:val="uk-UA"/>
        </w:rPr>
        <w:t>7.3.</w:t>
        <w:tab/>
        <w:t>Термін виконання доробки розраховується Виконавцем орієнтовно з урахуванням попереднього досвіду виконання подібних змін чи доопрацювань Системи. Прийом такого звернення погоджується з Замовником письмово. Час виконання доробки може бути більшим ніж прогнозується на надання таких послуг. Термін доробки визначається фактично затраченим часом.</w:t>
      </w:r>
    </w:p>
    <w:p>
      <w:pPr>
        <w:pStyle w:val="Normal"/>
        <w:shd w:val="clear" w:color="auto" w:fill="FFFFFF"/>
        <w:spacing w:lineRule="auto" w:line="240"/>
        <w:ind w:left="567" w:hanging="567"/>
        <w:jc w:val="both"/>
        <w:rPr>
          <w:rFonts w:ascii="Arial" w:hAnsi="Arial"/>
          <w:color w:val="auto"/>
          <w:sz w:val="20"/>
          <w:szCs w:val="20"/>
          <w:lang w:val="uk-UA"/>
        </w:rPr>
      </w:pPr>
      <w:r>
        <w:rPr>
          <w:rFonts w:ascii="Arial" w:hAnsi="Arial"/>
          <w:color w:val="auto"/>
          <w:sz w:val="20"/>
          <w:szCs w:val="20"/>
          <w:lang w:val="uk-UA"/>
        </w:rPr>
        <w:t>7.4.</w:t>
        <w:tab/>
        <w:t>Доробки виконуються кваліфікованими фахівцями Виконавця переважно в неробочий час, з урахуванням завантаження по всіх проектах Виконавця.</w:t>
      </w:r>
    </w:p>
    <w:p>
      <w:pPr>
        <w:pStyle w:val="Normal"/>
        <w:shd w:val="clear" w:color="auto" w:fill="FFFFFF"/>
        <w:tabs>
          <w:tab w:val="clear" w:pos="720"/>
          <w:tab w:val="left" w:pos="540" w:leader="none"/>
        </w:tabs>
        <w:spacing w:lineRule="auto" w:line="240"/>
        <w:jc w:val="both"/>
        <w:rPr>
          <w:rFonts w:ascii="Arial" w:hAnsi="Arial" w:eastAsia="Arial" w:cs="Arial"/>
          <w:color w:val="auto"/>
          <w:sz w:val="20"/>
          <w:szCs w:val="20"/>
          <w:shd w:fill="FFFF00" w:val="clear"/>
          <w:lang w:val="uk-UA"/>
        </w:rPr>
      </w:pPr>
      <w:r>
        <w:rPr>
          <w:rFonts w:eastAsia="Arial" w:cs="Arial" w:ascii="Arial" w:hAnsi="Arial"/>
          <w:color w:val="000000"/>
          <w:sz w:val="20"/>
          <w:szCs w:val="20"/>
          <w:shd w:fill="FFFF00" w:val="clear"/>
          <w:lang w:val="uk-UA"/>
        </w:rPr>
      </w:r>
    </w:p>
    <w:p>
      <w:pPr>
        <w:pStyle w:val="Normal"/>
        <w:shd w:val="clear" w:color="auto" w:fill="FFFFFF"/>
        <w:tabs>
          <w:tab w:val="clear" w:pos="720"/>
          <w:tab w:val="left" w:pos="360" w:leader="none"/>
        </w:tabs>
        <w:spacing w:lineRule="auto" w:line="240"/>
        <w:jc w:val="center"/>
        <w:rPr>
          <w:rFonts w:ascii="Arial" w:hAnsi="Arial" w:eastAsia="Arial" w:cs="Arial"/>
          <w:b/>
          <w:b/>
          <w:bCs/>
          <w:color w:val="auto"/>
          <w:kern w:val="2"/>
          <w:sz w:val="20"/>
          <w:szCs w:val="20"/>
          <w:lang w:val="uk-UA"/>
        </w:rPr>
      </w:pPr>
      <w:r>
        <w:rPr>
          <w:rFonts w:ascii="Arial" w:hAnsi="Arial"/>
          <w:b/>
          <w:bCs/>
          <w:color w:val="auto"/>
          <w:kern w:val="2"/>
          <w:sz w:val="20"/>
          <w:szCs w:val="20"/>
          <w:lang w:val="uk-UA"/>
        </w:rPr>
        <w:t>8. РЕГЛАМЕНТ ВЗАЄМОДІЇ</w:t>
      </w:r>
    </w:p>
    <w:p>
      <w:pPr>
        <w:pStyle w:val="Normal"/>
        <w:shd w:val="clear" w:color="auto" w:fill="FFFFFF"/>
        <w:spacing w:lineRule="auto" w:line="240"/>
        <w:ind w:left="567" w:hanging="567"/>
        <w:jc w:val="both"/>
        <w:rPr>
          <w:rFonts w:ascii="Arial" w:hAnsi="Arial" w:eastAsia="Arial" w:cs="Arial"/>
          <w:b/>
          <w:b/>
          <w:bCs/>
          <w:color w:val="auto"/>
          <w:kern w:val="2"/>
          <w:sz w:val="20"/>
          <w:szCs w:val="20"/>
          <w:lang w:val="uk-UA"/>
        </w:rPr>
      </w:pPr>
      <w:r>
        <w:rPr>
          <w:rFonts w:ascii="Arial" w:hAnsi="Arial"/>
          <w:color w:val="auto"/>
          <w:kern w:val="2"/>
          <w:sz w:val="20"/>
          <w:szCs w:val="20"/>
          <w:lang w:val="uk-UA"/>
        </w:rPr>
        <w:t>8.1.</w:t>
        <w:tab/>
        <w:t>Перед зверненням до СТП Замовник, у відповідності з Додатком №2 до Договору, повинен виконати всі дії, які можуть призвести до самостійного усунення несправності. У разі неможливості самостійного вирішення несправностей Замовник звертається до Виконавця.</w:t>
      </w:r>
    </w:p>
    <w:p>
      <w:pPr>
        <w:pStyle w:val="Normal"/>
        <w:shd w:val="clear" w:color="auto" w:fill="FFFFFF"/>
        <w:spacing w:lineRule="auto" w:line="240"/>
        <w:ind w:left="567" w:hanging="567"/>
        <w:jc w:val="both"/>
        <w:rPr>
          <w:rFonts w:ascii="Arial" w:hAnsi="Arial" w:cs="Arial"/>
          <w:color w:val="auto"/>
          <w:sz w:val="20"/>
          <w:szCs w:val="20"/>
          <w:lang w:val="uk-UA"/>
        </w:rPr>
      </w:pPr>
      <w:r>
        <w:rPr>
          <w:rFonts w:cs="Arial" w:ascii="Arial" w:hAnsi="Arial"/>
          <w:color w:val="auto"/>
          <w:sz w:val="20"/>
          <w:szCs w:val="20"/>
          <w:lang w:val="uk-UA"/>
        </w:rPr>
        <w:t>8.2.</w:t>
        <w:tab/>
        <w:t xml:space="preserve">Взаємодія з СТП відбувається шляхом електронного листування за адресою </w:t>
      </w:r>
      <w:r>
        <w:rPr>
          <w:rFonts w:cs="Arial" w:ascii="Arial" w:hAnsi="Arial"/>
          <w:b/>
          <w:color w:val="auto"/>
          <w:sz w:val="20"/>
          <w:szCs w:val="20"/>
          <w:lang w:val="uk-UA"/>
        </w:rPr>
        <w:t>________________________</w:t>
      </w:r>
      <w:r>
        <w:rPr>
          <w:rFonts w:cs="Arial" w:ascii="Arial" w:hAnsi="Arial"/>
          <w:color w:val="auto"/>
          <w:sz w:val="20"/>
          <w:szCs w:val="20"/>
          <w:lang w:val="uk-UA"/>
        </w:rPr>
        <w:t>та/або в телефонному режимі з номерів зазначених у відповідних Додатках до даного Договору за телефонами «гарячої лінії» Виконавця ________________________ з веденням протоколу взаємодії. Усі звернення в СТП повинні оформлюватися та бути продубльовані у вигляді електронного листа на адресу ________________________</w:t>
      </w:r>
      <w:r>
        <w:rPr>
          <w:rStyle w:val="Hyperlink0"/>
          <w:color w:val="auto"/>
          <w:sz w:val="20"/>
          <w:szCs w:val="20"/>
          <w:u w:val="none" w:color="000000"/>
          <w:lang w:val="uk-UA"/>
        </w:rPr>
        <w:t>.</w:t>
      </w:r>
      <w:r>
        <w:rPr>
          <w:rFonts w:cs="Arial" w:ascii="Arial" w:hAnsi="Arial"/>
          <w:color w:val="auto"/>
          <w:sz w:val="20"/>
          <w:szCs w:val="20"/>
          <w:lang w:val="uk-UA"/>
        </w:rPr>
        <w:t xml:space="preserve"> У полі «Тема» лист повинен містити короткий зміст питання. Звернення оформлюється в довільному форматі повідомлення, в якому контактна особа Замовника зазначає вид несправності згідно п.6 даного Договору, описує несправності, що виникають під час експлуатації Системи та прикріплює файли, які, на думку Замовника, необхідні для проведення аналізу таких несправностей. Замовник має телефонувати лише з зареєстрованого телефонного номеру, в іншому випадку звернення не будуть зафіксовані у відповідному протоколі взаємодії.</w:t>
      </w:r>
    </w:p>
    <w:p>
      <w:pPr>
        <w:pStyle w:val="Normal"/>
        <w:shd w:val="clear" w:color="auto" w:fill="FFFFFF"/>
        <w:spacing w:lineRule="auto" w:line="240"/>
        <w:ind w:left="567" w:hanging="567"/>
        <w:jc w:val="both"/>
        <w:rPr>
          <w:rFonts w:ascii="Arial" w:hAnsi="Arial" w:eastAsia="Arial" w:cs="Arial"/>
          <w:b/>
          <w:b/>
          <w:bCs/>
          <w:color w:val="auto"/>
          <w:kern w:val="2"/>
          <w:sz w:val="20"/>
          <w:szCs w:val="20"/>
          <w:lang w:val="uk-UA"/>
        </w:rPr>
      </w:pPr>
      <w:r>
        <w:rPr>
          <w:rFonts w:ascii="Arial" w:hAnsi="Arial"/>
          <w:color w:val="auto"/>
          <w:sz w:val="20"/>
          <w:szCs w:val="20"/>
          <w:lang w:val="uk-UA"/>
        </w:rPr>
        <w:t>8.3.</w:t>
        <w:tab/>
        <w:t>СТП з дотриманням термінів, зазначених в п.7 даного Договору, аналізує отриману від Замовника інформацію і формує відповідь, що може містити як запит на отримання більш детальної інформації, так й інструкції по усуненню несправності.</w:t>
      </w:r>
    </w:p>
    <w:p>
      <w:pPr>
        <w:pStyle w:val="Normal"/>
        <w:shd w:val="clear" w:color="auto" w:fill="FFFFFF"/>
        <w:spacing w:lineRule="auto" w:line="240"/>
        <w:ind w:left="567" w:hanging="567"/>
        <w:jc w:val="both"/>
        <w:rPr>
          <w:rFonts w:ascii="Arial" w:hAnsi="Arial" w:eastAsia="Arial" w:cs="Arial"/>
          <w:b/>
          <w:b/>
          <w:bCs/>
          <w:color w:val="auto"/>
          <w:kern w:val="2"/>
          <w:sz w:val="20"/>
          <w:szCs w:val="20"/>
          <w:lang w:val="uk-UA"/>
        </w:rPr>
      </w:pPr>
      <w:r>
        <w:rPr>
          <w:rFonts w:ascii="Arial" w:hAnsi="Arial"/>
          <w:color w:val="auto"/>
          <w:sz w:val="20"/>
          <w:szCs w:val="20"/>
          <w:lang w:val="uk-UA"/>
        </w:rPr>
        <w:t>8.4.</w:t>
        <w:tab/>
        <w:t>Замовник виконує дії, описані в повідомленні від СТП, і надсилає у відповідь повідомлення з описом результатів або підтвердження усунення несправностей, що виникають під час експлуатації Системи.</w:t>
      </w:r>
    </w:p>
    <w:p>
      <w:pPr>
        <w:pStyle w:val="Normal"/>
        <w:shd w:val="clear" w:color="auto" w:fill="FFFFFF"/>
        <w:spacing w:lineRule="auto" w:line="240"/>
        <w:ind w:left="567" w:hanging="567"/>
        <w:jc w:val="both"/>
        <w:rPr>
          <w:rFonts w:ascii="Arial" w:hAnsi="Arial" w:eastAsia="Arial" w:cs="Arial"/>
          <w:b/>
          <w:b/>
          <w:bCs/>
          <w:color w:val="auto"/>
          <w:kern w:val="2"/>
          <w:sz w:val="20"/>
          <w:szCs w:val="20"/>
          <w:lang w:val="uk-UA"/>
        </w:rPr>
      </w:pPr>
      <w:r>
        <w:rPr>
          <w:rFonts w:ascii="Arial" w:hAnsi="Arial"/>
          <w:color w:val="auto"/>
          <w:sz w:val="20"/>
          <w:szCs w:val="20"/>
          <w:lang w:val="uk-UA"/>
        </w:rPr>
        <w:t>8.5.</w:t>
        <w:tab/>
        <w:t>На вимогу СТП Замовник надає можливість термінального підключення до сервера телефонії, шляхом забезпечення підключення по безпечним протоколам.</w:t>
      </w:r>
    </w:p>
    <w:p>
      <w:pPr>
        <w:pStyle w:val="Normal"/>
        <w:shd w:val="clear" w:color="auto" w:fill="FFFFFF"/>
        <w:spacing w:lineRule="auto" w:line="240"/>
        <w:ind w:left="567" w:hanging="567"/>
        <w:jc w:val="both"/>
        <w:rPr>
          <w:rFonts w:ascii="Arial" w:hAnsi="Arial" w:eastAsia="Arial" w:cs="Arial"/>
          <w:b/>
          <w:b/>
          <w:bCs/>
          <w:color w:val="auto"/>
          <w:kern w:val="2"/>
          <w:sz w:val="20"/>
          <w:szCs w:val="20"/>
          <w:lang w:val="uk-UA"/>
        </w:rPr>
      </w:pPr>
      <w:r>
        <w:rPr>
          <w:rFonts w:ascii="Arial" w:hAnsi="Arial"/>
          <w:color w:val="auto"/>
          <w:sz w:val="20"/>
          <w:szCs w:val="20"/>
          <w:lang w:val="uk-UA"/>
        </w:rPr>
        <w:t>8.6.</w:t>
        <w:tab/>
        <w:t>Виконавець відправляє свого спеціаліста для усунення несправностей на місці встановлення Системи в тому випадку, коли, на думку Виконавця, усунення несправностей, що виникають під час експлуатації Системи, або їх переведення в нижчий статус іншим способом неможливе, дотримуючись термінів, зазначених в п.7 даного Договору.</w:t>
      </w:r>
    </w:p>
    <w:p>
      <w:pPr>
        <w:pStyle w:val="Normal"/>
        <w:shd w:val="clear" w:color="auto" w:fill="FFFFFF"/>
        <w:spacing w:lineRule="auto" w:line="240"/>
        <w:ind w:left="567" w:hanging="567"/>
        <w:jc w:val="both"/>
        <w:rPr>
          <w:rFonts w:ascii="Arial" w:hAnsi="Arial" w:eastAsia="Arial" w:cs="Arial"/>
          <w:bCs/>
          <w:color w:val="auto"/>
          <w:kern w:val="2"/>
          <w:sz w:val="20"/>
          <w:szCs w:val="20"/>
          <w:lang w:val="uk-UA"/>
        </w:rPr>
      </w:pPr>
      <w:r>
        <w:rPr>
          <w:rFonts w:eastAsia="Arial" w:cs="Arial" w:ascii="Arial" w:hAnsi="Arial"/>
          <w:bCs/>
          <w:color w:val="auto"/>
          <w:kern w:val="2"/>
          <w:sz w:val="20"/>
          <w:szCs w:val="20"/>
          <w:lang w:val="uk-UA"/>
        </w:rPr>
        <w:t>8.7.</w:t>
        <w:tab/>
        <w:t xml:space="preserve">Сторони погодили, що звернення Замовника до СТП Виконавця, у відповідності до Додатку №2 до Договору, є початком надання Послуг на технічну підтримку програмно-апаратного комплексу для </w:t>
      </w:r>
      <w:r>
        <w:rPr>
          <w:rFonts w:ascii="Arial" w:hAnsi="Arial"/>
          <w:color w:val="auto"/>
          <w:sz w:val="20"/>
          <w:szCs w:val="20"/>
          <w:lang w:val="uk-UA"/>
        </w:rPr>
        <w:t xml:space="preserve">Контактного Центра </w:t>
      </w:r>
      <w:r>
        <w:rPr>
          <w:rFonts w:eastAsia="Arial" w:cs="Arial" w:ascii="Arial" w:hAnsi="Arial"/>
          <w:bCs/>
          <w:color w:val="auto"/>
          <w:kern w:val="2"/>
          <w:sz w:val="20"/>
          <w:szCs w:val="20"/>
          <w:lang w:val="uk-UA"/>
        </w:rPr>
        <w:t>у звітний період.</w:t>
      </w:r>
    </w:p>
    <w:p>
      <w:pPr>
        <w:pStyle w:val="Normal"/>
        <w:spacing w:lineRule="auto" w:line="240"/>
        <w:jc w:val="both"/>
        <w:rPr>
          <w:rFonts w:ascii="Arial" w:hAnsi="Arial" w:eastAsia="Arial" w:cs="Arial"/>
          <w:b/>
          <w:b/>
          <w:bCs/>
          <w:color w:val="auto"/>
          <w:sz w:val="20"/>
          <w:szCs w:val="20"/>
          <w:lang w:val="uk-UA"/>
        </w:rPr>
      </w:pPr>
      <w:r>
        <w:rPr>
          <w:rFonts w:eastAsia="Arial" w:cs="Arial" w:ascii="Arial" w:hAnsi="Arial"/>
          <w:b/>
          <w:bCs/>
          <w:color w:val="auto"/>
          <w:sz w:val="20"/>
          <w:szCs w:val="20"/>
          <w:lang w:val="uk-UA"/>
        </w:rPr>
      </w:r>
    </w:p>
    <w:p>
      <w:pPr>
        <w:pStyle w:val="Normal"/>
        <w:shd w:val="clear" w:color="auto" w:fill="FFFFFF"/>
        <w:tabs>
          <w:tab w:val="clear" w:pos="720"/>
          <w:tab w:val="left" w:pos="360" w:leader="none"/>
        </w:tabs>
        <w:spacing w:lineRule="auto" w:line="240"/>
        <w:jc w:val="center"/>
        <w:rPr>
          <w:rFonts w:ascii="Arial" w:hAnsi="Arial" w:eastAsia="Arial" w:cs="Arial"/>
          <w:b/>
          <w:b/>
          <w:bCs/>
          <w:color w:val="auto"/>
          <w:kern w:val="2"/>
          <w:sz w:val="20"/>
          <w:szCs w:val="20"/>
          <w:lang w:val="uk-UA"/>
        </w:rPr>
      </w:pPr>
      <w:r>
        <w:rPr>
          <w:rFonts w:eastAsia="Arial" w:cs="Arial" w:ascii="Arial" w:hAnsi="Arial"/>
          <w:b/>
          <w:bCs/>
          <w:color w:val="auto"/>
          <w:sz w:val="20"/>
          <w:szCs w:val="20"/>
          <w:lang w:val="uk-UA"/>
        </w:rPr>
        <w:t xml:space="preserve">9. </w:t>
      </w:r>
      <w:r>
        <w:rPr>
          <w:rFonts w:ascii="Arial" w:hAnsi="Arial"/>
          <w:b/>
          <w:bCs/>
          <w:color w:val="auto"/>
          <w:kern w:val="2"/>
          <w:sz w:val="20"/>
          <w:szCs w:val="20"/>
          <w:lang w:val="uk-UA"/>
        </w:rPr>
        <w:t>ГАРАНТІЇ</w:t>
      </w:r>
    </w:p>
    <w:p>
      <w:pPr>
        <w:pStyle w:val="Normal"/>
        <w:shd w:val="clear" w:color="auto" w:fill="FFFFFF"/>
        <w:spacing w:lineRule="auto" w:line="240"/>
        <w:ind w:left="567" w:hanging="567"/>
        <w:jc w:val="both"/>
        <w:rPr>
          <w:rFonts w:ascii="Arial" w:hAnsi="Arial" w:eastAsia="Arial" w:cs="Arial"/>
          <w:b/>
          <w:b/>
          <w:bCs/>
          <w:color w:val="auto"/>
          <w:kern w:val="2"/>
          <w:sz w:val="20"/>
          <w:szCs w:val="20"/>
          <w:lang w:val="uk-UA"/>
        </w:rPr>
      </w:pPr>
      <w:r>
        <w:rPr>
          <w:rFonts w:ascii="Arial" w:hAnsi="Arial"/>
          <w:color w:val="auto"/>
          <w:sz w:val="20"/>
          <w:szCs w:val="20"/>
          <w:lang w:val="uk-UA"/>
        </w:rPr>
        <w:t>9.1.</w:t>
        <w:tab/>
        <w:t>Виконавець гарантує Замовнику, що буде надавати технічний персонал, який володіє відповідним кваліфікаційним рівнем, для надання послуг технічної підтримки, яких потребує Замовник.</w:t>
      </w:r>
    </w:p>
    <w:p>
      <w:pPr>
        <w:pStyle w:val="Normal"/>
        <w:shd w:val="clear" w:color="auto" w:fill="FFFFFF"/>
        <w:spacing w:lineRule="auto" w:line="240"/>
        <w:ind w:left="567" w:hanging="567"/>
        <w:jc w:val="both"/>
        <w:rPr>
          <w:rFonts w:ascii="Arial" w:hAnsi="Arial"/>
          <w:color w:val="auto"/>
          <w:sz w:val="20"/>
          <w:szCs w:val="20"/>
          <w:lang w:val="uk-UA"/>
        </w:rPr>
      </w:pPr>
      <w:r>
        <w:rPr>
          <w:rFonts w:ascii="Arial" w:hAnsi="Arial"/>
          <w:color w:val="auto"/>
          <w:sz w:val="20"/>
          <w:szCs w:val="20"/>
          <w:lang w:val="uk-UA"/>
        </w:rPr>
        <w:t>9.2.</w:t>
        <w:tab/>
        <w:t>Виконавець зобов’язується попереджати про свої дії в рамках надання послуг технічної підтримки, виконання яких може призвести до збою або виникненню помилок в роботі Системи.</w:t>
      </w:r>
    </w:p>
    <w:p>
      <w:pPr>
        <w:pStyle w:val="Normal"/>
        <w:shd w:val="clear" w:color="auto" w:fill="FFFFFF"/>
        <w:spacing w:lineRule="auto" w:line="240"/>
        <w:ind w:left="567" w:hanging="567"/>
        <w:jc w:val="both"/>
        <w:rPr>
          <w:rFonts w:ascii="Arial" w:hAnsi="Arial" w:eastAsia="Arial" w:cs="Arial"/>
          <w:b/>
          <w:b/>
          <w:bCs/>
          <w:color w:val="auto"/>
          <w:kern w:val="2"/>
          <w:sz w:val="20"/>
          <w:szCs w:val="20"/>
          <w:lang w:val="uk-UA"/>
        </w:rPr>
      </w:pPr>
      <w:r>
        <w:rPr>
          <w:rFonts w:ascii="Arial" w:hAnsi="Arial"/>
          <w:color w:val="auto"/>
          <w:sz w:val="20"/>
          <w:szCs w:val="20"/>
          <w:lang w:val="uk-UA"/>
        </w:rPr>
        <w:t>9.3.</w:t>
        <w:tab/>
        <w:t>Виконавець зобов’язується вживати всі можливі заходи з метою попередження збоїв у роботі Системи.</w:t>
      </w:r>
    </w:p>
    <w:p>
      <w:pPr>
        <w:pStyle w:val="Normal"/>
        <w:spacing w:lineRule="auto" w:line="240"/>
        <w:jc w:val="both"/>
        <w:rPr>
          <w:rFonts w:ascii="Arial" w:hAnsi="Arial" w:eastAsia="Arial" w:cs="Arial"/>
          <w:color w:val="auto"/>
          <w:sz w:val="20"/>
          <w:szCs w:val="20"/>
          <w:lang w:val="uk-UA"/>
        </w:rPr>
      </w:pPr>
      <w:r>
        <w:rPr>
          <w:rFonts w:eastAsia="Arial" w:cs="Arial" w:ascii="Arial" w:hAnsi="Arial"/>
          <w:color w:val="auto"/>
          <w:sz w:val="20"/>
          <w:szCs w:val="20"/>
          <w:lang w:val="uk-UA"/>
        </w:rPr>
      </w:r>
    </w:p>
    <w:p>
      <w:pPr>
        <w:pStyle w:val="Normal"/>
        <w:shd w:val="clear" w:color="auto" w:fill="FFFFFF"/>
        <w:tabs>
          <w:tab w:val="clear" w:pos="720"/>
          <w:tab w:val="left" w:pos="360" w:leader="none"/>
        </w:tabs>
        <w:spacing w:lineRule="auto" w:line="240"/>
        <w:jc w:val="center"/>
        <w:rPr>
          <w:rFonts w:ascii="Arial" w:hAnsi="Arial" w:eastAsia="Arial" w:cs="Arial"/>
          <w:b/>
          <w:b/>
          <w:bCs/>
          <w:color w:val="auto"/>
          <w:kern w:val="2"/>
          <w:sz w:val="20"/>
          <w:szCs w:val="20"/>
          <w:lang w:val="uk-UA"/>
        </w:rPr>
      </w:pPr>
      <w:r>
        <w:rPr>
          <w:rFonts w:ascii="Arial" w:hAnsi="Arial"/>
          <w:b/>
          <w:bCs/>
          <w:color w:val="auto"/>
          <w:kern w:val="2"/>
          <w:sz w:val="20"/>
          <w:szCs w:val="20"/>
          <w:lang w:val="uk-UA"/>
        </w:rPr>
        <w:t>10. ВІДПОВІДАЛЬНІСТЬ СТОРІН</w:t>
      </w:r>
    </w:p>
    <w:p>
      <w:pPr>
        <w:pStyle w:val="Normal"/>
        <w:shd w:val="clear" w:color="auto" w:fill="FFFFFF"/>
        <w:spacing w:lineRule="auto" w:line="240"/>
        <w:ind w:left="567" w:hanging="567"/>
        <w:jc w:val="both"/>
        <w:rPr>
          <w:rFonts w:ascii="Arial" w:hAnsi="Arial"/>
          <w:color w:val="auto"/>
          <w:sz w:val="20"/>
          <w:szCs w:val="20"/>
          <w:lang w:val="uk-UA"/>
        </w:rPr>
      </w:pPr>
      <w:r>
        <w:rPr>
          <w:rFonts w:ascii="Arial" w:hAnsi="Arial"/>
          <w:color w:val="auto"/>
          <w:sz w:val="20"/>
          <w:szCs w:val="20"/>
          <w:lang w:val="uk-UA"/>
        </w:rPr>
        <w:t>10.1.</w:t>
        <w:tab/>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pStyle w:val="Normal"/>
        <w:shd w:val="clear" w:color="auto" w:fill="FFFFFF"/>
        <w:spacing w:lineRule="auto" w:line="240"/>
        <w:ind w:left="567" w:hanging="567"/>
        <w:jc w:val="both"/>
        <w:rPr>
          <w:rFonts w:ascii="Arial" w:hAnsi="Arial"/>
          <w:color w:val="auto"/>
          <w:sz w:val="20"/>
          <w:szCs w:val="20"/>
          <w:lang w:val="uk-UA"/>
        </w:rPr>
      </w:pPr>
      <w:r>
        <w:rPr>
          <w:rFonts w:ascii="Arial" w:hAnsi="Arial"/>
          <w:color w:val="auto"/>
          <w:sz w:val="20"/>
          <w:szCs w:val="20"/>
          <w:lang w:val="uk-UA"/>
        </w:rPr>
        <w:t>10.2.</w:t>
        <w:tab/>
        <w:t>У разі несвоєчасного виконання договірних зобов’язань щодо строків надання Послуг та/або усунення недоліків, що є предметом даного Договору, Виконавець виплачує Замовнику пеню у розмірі 0,1 відсотка вартості Послуг, з яких допущено прострочення за кожен день прострочення, а за прострочення понад тридцять днів додатково стягується штраф у розмірі семи відсотків.</w:t>
      </w:r>
    </w:p>
    <w:p>
      <w:pPr>
        <w:pStyle w:val="Normal"/>
        <w:shd w:val="clear" w:color="auto" w:fill="FFFFFF"/>
        <w:spacing w:lineRule="auto" w:line="240"/>
        <w:ind w:left="567" w:hanging="567"/>
        <w:jc w:val="both"/>
        <w:rPr>
          <w:rFonts w:ascii="Arial" w:hAnsi="Arial" w:eastAsia="Arial" w:cs="Arial"/>
          <w:color w:val="auto"/>
          <w:sz w:val="20"/>
          <w:szCs w:val="20"/>
          <w:lang w:val="uk-UA"/>
        </w:rPr>
      </w:pPr>
      <w:r>
        <w:rPr>
          <w:rFonts w:ascii="Arial" w:hAnsi="Arial"/>
          <w:color w:val="auto"/>
          <w:sz w:val="20"/>
          <w:szCs w:val="20"/>
          <w:lang w:val="uk-UA"/>
        </w:rPr>
        <w:t>10.3.</w:t>
        <w:tab/>
        <w:t>Сплата пені та/або штрафу не звільняє Виконавця від належного виконання ним своїх зобов’язань, передбачених даним Договором.</w:t>
      </w:r>
    </w:p>
    <w:p>
      <w:pPr>
        <w:pStyle w:val="Normal"/>
        <w:shd w:val="clear" w:color="auto" w:fill="FFFFFF"/>
        <w:spacing w:lineRule="auto" w:line="240"/>
        <w:ind w:left="567" w:hanging="567"/>
        <w:jc w:val="both"/>
        <w:rPr>
          <w:rFonts w:ascii="Arial" w:hAnsi="Arial"/>
          <w:color w:val="auto"/>
          <w:sz w:val="20"/>
          <w:szCs w:val="20"/>
          <w:lang w:val="uk-UA"/>
        </w:rPr>
      </w:pPr>
      <w:r>
        <w:rPr>
          <w:rFonts w:ascii="Arial" w:hAnsi="Arial"/>
          <w:color w:val="auto"/>
          <w:sz w:val="20"/>
          <w:szCs w:val="20"/>
          <w:lang w:val="uk-UA"/>
        </w:rPr>
        <w:t>10.4.</w:t>
        <w:tab/>
        <w:t>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Замовника на зазначені цілі.</w:t>
      </w:r>
    </w:p>
    <w:p>
      <w:pPr>
        <w:pStyle w:val="Normal"/>
        <w:shd w:val="clear" w:color="auto" w:fill="FFFFFF"/>
        <w:spacing w:lineRule="auto" w:line="240"/>
        <w:ind w:left="567" w:hanging="567"/>
        <w:jc w:val="both"/>
        <w:rPr>
          <w:rFonts w:ascii="Arial" w:hAnsi="Arial"/>
          <w:color w:val="auto"/>
          <w:sz w:val="20"/>
          <w:szCs w:val="20"/>
          <w:lang w:val="uk-UA"/>
        </w:rPr>
      </w:pPr>
      <w:r>
        <w:rPr>
          <w:rFonts w:ascii="Arial" w:hAnsi="Arial"/>
          <w:color w:val="auto"/>
          <w:sz w:val="20"/>
          <w:szCs w:val="20"/>
          <w:lang w:val="uk-UA"/>
        </w:rPr>
        <w:t>10.5.</w:t>
        <w:tab/>
        <w:t>Замовник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pPr>
        <w:pStyle w:val="Normal"/>
        <w:shd w:val="clear" w:color="auto" w:fill="FFFFFF"/>
        <w:spacing w:lineRule="auto" w:line="240"/>
        <w:ind w:left="567" w:hanging="567"/>
        <w:jc w:val="both"/>
        <w:rPr>
          <w:rFonts w:ascii="Arial" w:hAnsi="Arial"/>
          <w:color w:val="auto"/>
          <w:sz w:val="20"/>
          <w:szCs w:val="20"/>
          <w:lang w:val="uk-UA"/>
        </w:rPr>
      </w:pPr>
      <w:r>
        <w:rPr>
          <w:rFonts w:ascii="Arial" w:hAnsi="Arial"/>
          <w:color w:val="auto"/>
          <w:sz w:val="20"/>
          <w:szCs w:val="20"/>
          <w:lang w:val="uk-UA"/>
        </w:rPr>
        <w:t>10.6.</w:t>
        <w:tab/>
        <w:t>У випадку неякісного надання Послуг Виконавцем, Виконавець повинен сплатити Замовнику штраф у розмірі 3% вартості неякісних Послуг.</w:t>
      </w:r>
    </w:p>
    <w:p>
      <w:pPr>
        <w:pStyle w:val="Normal"/>
        <w:shd w:val="clear" w:color="auto" w:fill="FFFFFF"/>
        <w:spacing w:lineRule="auto" w:line="240"/>
        <w:jc w:val="both"/>
        <w:rPr>
          <w:rFonts w:ascii="Arial" w:hAnsi="Arial" w:eastAsia="Arial" w:cs="Arial"/>
          <w:color w:val="auto"/>
          <w:sz w:val="20"/>
          <w:szCs w:val="20"/>
          <w:lang w:val="uk-UA"/>
        </w:rPr>
      </w:pPr>
      <w:r>
        <w:rPr>
          <w:rFonts w:eastAsia="Arial" w:cs="Arial" w:ascii="Arial" w:hAnsi="Arial"/>
          <w:color w:val="auto"/>
          <w:sz w:val="20"/>
          <w:szCs w:val="20"/>
          <w:lang w:val="uk-UA"/>
        </w:rPr>
      </w:r>
    </w:p>
    <w:p>
      <w:pPr>
        <w:pStyle w:val="Normal"/>
        <w:shd w:val="clear" w:color="auto" w:fill="FFFFFF"/>
        <w:tabs>
          <w:tab w:val="clear" w:pos="720"/>
          <w:tab w:val="left" w:pos="360" w:leader="none"/>
        </w:tabs>
        <w:spacing w:lineRule="auto" w:line="240"/>
        <w:jc w:val="center"/>
        <w:rPr>
          <w:rFonts w:ascii="Arial" w:hAnsi="Arial"/>
          <w:b/>
          <w:b/>
          <w:bCs/>
          <w:color w:val="auto"/>
          <w:kern w:val="2"/>
          <w:sz w:val="20"/>
          <w:szCs w:val="20"/>
          <w:lang w:val="uk-UA"/>
        </w:rPr>
      </w:pPr>
      <w:r>
        <w:rPr>
          <w:rFonts w:ascii="Arial" w:hAnsi="Arial"/>
          <w:b/>
          <w:bCs/>
          <w:color w:val="auto"/>
          <w:kern w:val="2"/>
          <w:sz w:val="20"/>
          <w:szCs w:val="20"/>
          <w:lang w:val="uk-UA"/>
        </w:rPr>
        <w:t>11. ОБСТАВИНИ НЕПЕРЕБОРНОЇ СИЛИ</w:t>
      </w:r>
    </w:p>
    <w:p>
      <w:pPr>
        <w:pStyle w:val="Standard"/>
        <w:widowControl w:val="false"/>
        <w:spacing w:before="0" w:after="0"/>
        <w:ind w:left="567" w:hanging="567"/>
        <w:jc w:val="both"/>
        <w:rPr>
          <w:rFonts w:ascii="Arial" w:hAnsi="Arial" w:cs="Arial"/>
          <w:sz w:val="20"/>
          <w:szCs w:val="20"/>
        </w:rPr>
      </w:pPr>
      <w:r>
        <w:rPr>
          <w:rFonts w:cs="Arial" w:ascii="Arial" w:hAnsi="Arial"/>
          <w:sz w:val="20"/>
          <w:szCs w:val="20"/>
        </w:rPr>
        <w:t>11.1.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поза контролем виконавчої Сторони, таких як пожежі, стихійні лиха, воєнні дії, торгове ембарго (далі – форс-мажорні обставини).</w:t>
      </w:r>
    </w:p>
    <w:p>
      <w:pPr>
        <w:pStyle w:val="Standard"/>
        <w:widowControl w:val="false"/>
        <w:spacing w:before="0" w:after="0"/>
        <w:ind w:left="567" w:hanging="567"/>
        <w:jc w:val="both"/>
        <w:rPr>
          <w:rFonts w:ascii="Arial" w:hAnsi="Arial" w:cs="Arial"/>
          <w:sz w:val="20"/>
          <w:szCs w:val="20"/>
        </w:rPr>
      </w:pPr>
      <w:r>
        <w:rPr>
          <w:rFonts w:cs="Arial" w:ascii="Arial" w:hAnsi="Arial"/>
          <w:sz w:val="20"/>
          <w:szCs w:val="20"/>
        </w:rPr>
        <w:t>11.2.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укладання додаткової угоди у порядку та на умовах цього договору про закупівлю.</w:t>
      </w:r>
    </w:p>
    <w:p>
      <w:pPr>
        <w:pStyle w:val="Standard"/>
        <w:widowControl w:val="false"/>
        <w:spacing w:before="0" w:after="0"/>
        <w:ind w:left="567" w:hanging="567"/>
        <w:jc w:val="both"/>
        <w:rPr>
          <w:rFonts w:ascii="Arial" w:hAnsi="Arial" w:cs="Arial"/>
          <w:sz w:val="20"/>
          <w:szCs w:val="20"/>
        </w:rPr>
      </w:pPr>
      <w:r>
        <w:rPr>
          <w:rFonts w:cs="Arial" w:ascii="Arial" w:hAnsi="Arial"/>
          <w:sz w:val="20"/>
          <w:szCs w:val="20"/>
        </w:rPr>
        <w:t>11.3. Якщо форс-мажорні обставини триватимуть понад 6 місяців поспіль, даний договір про закупівлю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pPr>
        <w:pStyle w:val="Standard"/>
        <w:widowControl w:val="false"/>
        <w:spacing w:before="0" w:after="0"/>
        <w:ind w:left="567" w:hanging="567"/>
        <w:jc w:val="both"/>
        <w:rPr>
          <w:rFonts w:ascii="Arial" w:hAnsi="Arial" w:cs="Arial"/>
          <w:sz w:val="20"/>
          <w:szCs w:val="20"/>
        </w:rPr>
      </w:pPr>
      <w:r>
        <w:rPr>
          <w:rFonts w:cs="Arial" w:ascii="Arial" w:hAnsi="Arial"/>
          <w:sz w:val="20"/>
          <w:szCs w:val="20"/>
        </w:rPr>
        <w:t>11.4.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pPr>
        <w:pStyle w:val="Standard"/>
        <w:widowControl w:val="false"/>
        <w:spacing w:before="0" w:after="0"/>
        <w:ind w:left="567" w:hanging="567"/>
        <w:jc w:val="both"/>
        <w:rPr>
          <w:rFonts w:ascii="Arial" w:hAnsi="Arial" w:cs="Arial"/>
          <w:sz w:val="20"/>
          <w:szCs w:val="20"/>
        </w:rPr>
      </w:pPr>
      <w:r>
        <w:rPr>
          <w:rFonts w:cs="Arial" w:ascii="Arial" w:hAnsi="Arial"/>
          <w:sz w:val="20"/>
          <w:szCs w:val="20"/>
        </w:rPr>
        <w:t>11.5.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w:t>
      </w:r>
    </w:p>
    <w:p>
      <w:pPr>
        <w:pStyle w:val="Standard"/>
        <w:widowControl w:val="false"/>
        <w:spacing w:before="0" w:after="0"/>
        <w:ind w:left="567" w:hanging="567"/>
        <w:jc w:val="both"/>
        <w:rPr>
          <w:rFonts w:ascii="Arial" w:hAnsi="Arial" w:cs="Arial"/>
          <w:sz w:val="20"/>
          <w:szCs w:val="20"/>
        </w:rPr>
      </w:pPr>
      <w:r>
        <w:rPr>
          <w:rFonts w:cs="Arial" w:ascii="Arial" w:hAnsi="Arial"/>
          <w:sz w:val="20"/>
          <w:szCs w:val="20"/>
        </w:rPr>
        <w:t>11.6.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закуплю/ закінчення строку дії договору про закупівлю.</w:t>
      </w:r>
    </w:p>
    <w:p>
      <w:pPr>
        <w:pStyle w:val="Standard"/>
        <w:widowControl w:val="false"/>
        <w:spacing w:before="0" w:after="0"/>
        <w:ind w:left="567" w:hanging="567"/>
        <w:jc w:val="both"/>
        <w:rPr>
          <w:rFonts w:ascii="Arial" w:hAnsi="Arial" w:cs="Arial"/>
          <w:sz w:val="20"/>
          <w:szCs w:val="20"/>
        </w:rPr>
      </w:pPr>
      <w:r>
        <w:rPr>
          <w:rFonts w:cs="Arial" w:ascii="Arial" w:hAnsi="Arial"/>
          <w:sz w:val="20"/>
          <w:szCs w:val="20"/>
        </w:rPr>
        <w:t>11.7.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№2024/02.0-7.1.</w:t>
      </w:r>
    </w:p>
    <w:p>
      <w:pPr>
        <w:pStyle w:val="Normal"/>
        <w:shd w:val="clear" w:color="auto" w:fill="FFFFFF"/>
        <w:tabs>
          <w:tab w:val="clear" w:pos="720"/>
          <w:tab w:val="left" w:pos="360" w:leader="none"/>
        </w:tabs>
        <w:spacing w:lineRule="auto" w:line="240"/>
        <w:ind w:left="567" w:hanging="567"/>
        <w:rPr>
          <w:rFonts w:ascii="Arial" w:hAnsi="Arial" w:cs="Arial"/>
          <w:sz w:val="20"/>
          <w:szCs w:val="20"/>
          <w:lang w:val="ru-RU"/>
        </w:rPr>
      </w:pPr>
      <w:r>
        <w:rPr>
          <w:rFonts w:cs="Arial" w:ascii="Arial" w:hAnsi="Arial"/>
          <w:sz w:val="20"/>
          <w:szCs w:val="20"/>
          <w:lang w:val="ru-RU"/>
        </w:rPr>
        <w:t>11.8.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негайно письмово повідомляє другу Сторону про такі обставини.</w:t>
      </w:r>
    </w:p>
    <w:p>
      <w:pPr>
        <w:pStyle w:val="Normal"/>
        <w:shd w:val="clear" w:color="auto" w:fill="FFFFFF"/>
        <w:tabs>
          <w:tab w:val="clear" w:pos="720"/>
          <w:tab w:val="left" w:pos="360" w:leader="none"/>
        </w:tabs>
        <w:spacing w:lineRule="auto" w:line="240"/>
        <w:jc w:val="center"/>
        <w:rPr>
          <w:rFonts w:ascii="Arial" w:hAnsi="Arial" w:cs="Arial"/>
          <w:b/>
          <w:b/>
          <w:bCs/>
          <w:color w:val="auto"/>
          <w:kern w:val="2"/>
          <w:sz w:val="20"/>
          <w:szCs w:val="20"/>
          <w:lang w:val="ru-RU"/>
        </w:rPr>
      </w:pPr>
      <w:r>
        <w:rPr>
          <w:rFonts w:cs="Arial" w:ascii="Arial" w:hAnsi="Arial"/>
          <w:b/>
          <w:bCs/>
          <w:color w:val="auto"/>
          <w:kern w:val="2"/>
          <w:sz w:val="20"/>
          <w:szCs w:val="20"/>
          <w:lang w:val="ru-RU"/>
        </w:rPr>
      </w:r>
    </w:p>
    <w:p>
      <w:pPr>
        <w:pStyle w:val="Normal"/>
        <w:shd w:val="clear" w:color="auto" w:fill="FFFFFF"/>
        <w:tabs>
          <w:tab w:val="clear" w:pos="720"/>
          <w:tab w:val="left" w:pos="360" w:leader="none"/>
        </w:tabs>
        <w:spacing w:lineRule="auto" w:line="240"/>
        <w:jc w:val="center"/>
        <w:rPr>
          <w:rFonts w:ascii="Arial" w:hAnsi="Arial"/>
          <w:b/>
          <w:b/>
          <w:bCs/>
          <w:color w:val="auto"/>
          <w:kern w:val="2"/>
          <w:sz w:val="20"/>
          <w:szCs w:val="20"/>
          <w:lang w:val="uk-UA"/>
        </w:rPr>
      </w:pPr>
      <w:r>
        <w:rPr>
          <w:rFonts w:ascii="Arial" w:hAnsi="Arial"/>
          <w:b/>
          <w:bCs/>
          <w:color w:val="auto"/>
          <w:kern w:val="2"/>
          <w:sz w:val="20"/>
          <w:szCs w:val="20"/>
          <w:lang w:val="uk-UA"/>
        </w:rPr>
        <w:t>12. АНТИКОРУПЦІЙНЕ ЗАСТЕРЕЖЕННЯ</w:t>
      </w:r>
    </w:p>
    <w:p>
      <w:pPr>
        <w:pStyle w:val="Standard"/>
        <w:tabs>
          <w:tab w:val="clear" w:pos="720"/>
          <w:tab w:val="left" w:pos="973" w:leader="none"/>
          <w:tab w:val="left" w:pos="1889" w:leader="none"/>
          <w:tab w:val="left" w:pos="2805" w:leader="none"/>
          <w:tab w:val="left" w:pos="3721" w:leader="none"/>
          <w:tab w:val="left" w:pos="4637" w:leader="none"/>
          <w:tab w:val="left" w:pos="5553" w:leader="none"/>
          <w:tab w:val="left" w:pos="6469" w:leader="none"/>
          <w:tab w:val="left" w:pos="7385" w:leader="none"/>
          <w:tab w:val="left" w:pos="8301" w:leader="none"/>
          <w:tab w:val="left" w:pos="9217" w:leader="none"/>
          <w:tab w:val="left" w:pos="10133" w:leader="none"/>
          <w:tab w:val="left" w:pos="11049" w:leader="none"/>
          <w:tab w:val="left" w:pos="11965" w:leader="none"/>
          <w:tab w:val="left" w:pos="12881" w:leader="none"/>
          <w:tab w:val="left" w:pos="13797" w:leader="none"/>
          <w:tab w:val="left" w:pos="14713" w:leader="none"/>
        </w:tabs>
        <w:spacing w:before="0" w:after="0"/>
        <w:ind w:left="567" w:hanging="567"/>
        <w:jc w:val="both"/>
        <w:rPr>
          <w:rFonts w:ascii="Arial" w:hAnsi="Arial" w:cs="Arial"/>
          <w:sz w:val="20"/>
          <w:szCs w:val="20"/>
        </w:rPr>
      </w:pPr>
      <w:r>
        <w:rPr>
          <w:rFonts w:cs="Arial" w:ascii="Arial" w:hAnsi="Arial"/>
          <w:sz w:val="20"/>
          <w:szCs w:val="20"/>
        </w:rPr>
        <w:t>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pPr>
        <w:pStyle w:val="Standard"/>
        <w:tabs>
          <w:tab w:val="clear" w:pos="720"/>
          <w:tab w:val="left" w:pos="973" w:leader="none"/>
          <w:tab w:val="left" w:pos="1889" w:leader="none"/>
          <w:tab w:val="left" w:pos="2805" w:leader="none"/>
          <w:tab w:val="left" w:pos="3721" w:leader="none"/>
          <w:tab w:val="left" w:pos="4637" w:leader="none"/>
          <w:tab w:val="left" w:pos="5553" w:leader="none"/>
          <w:tab w:val="left" w:pos="6469" w:leader="none"/>
          <w:tab w:val="left" w:pos="7385" w:leader="none"/>
          <w:tab w:val="left" w:pos="8301" w:leader="none"/>
          <w:tab w:val="left" w:pos="9217" w:leader="none"/>
          <w:tab w:val="left" w:pos="10133" w:leader="none"/>
          <w:tab w:val="left" w:pos="11049" w:leader="none"/>
          <w:tab w:val="left" w:pos="11965" w:leader="none"/>
          <w:tab w:val="left" w:pos="12881" w:leader="none"/>
          <w:tab w:val="left" w:pos="13797" w:leader="none"/>
          <w:tab w:val="left" w:pos="14713" w:leader="none"/>
        </w:tabs>
        <w:spacing w:before="0" w:after="0"/>
        <w:ind w:left="567" w:hanging="567"/>
        <w:jc w:val="both"/>
        <w:rPr>
          <w:rFonts w:ascii="Arial" w:hAnsi="Arial" w:cs="Arial"/>
          <w:sz w:val="20"/>
          <w:szCs w:val="20"/>
        </w:rPr>
      </w:pPr>
      <w:r>
        <w:rPr>
          <w:rFonts w:cs="Arial" w:ascii="Arial" w:hAnsi="Arial"/>
          <w:sz w:val="20"/>
          <w:szCs w:val="20"/>
        </w:rPr>
        <w:t xml:space="preserve">          </w:t>
      </w:r>
      <w:r>
        <w:rPr>
          <w:rFonts w:cs="Arial" w:ascii="Arial" w:hAnsi="Arial"/>
          <w:sz w:val="20"/>
          <w:szCs w:val="20"/>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pPr>
        <w:pStyle w:val="Standard"/>
        <w:tabs>
          <w:tab w:val="clear" w:pos="720"/>
          <w:tab w:val="left" w:pos="973" w:leader="none"/>
          <w:tab w:val="left" w:pos="1889" w:leader="none"/>
          <w:tab w:val="left" w:pos="2805" w:leader="none"/>
          <w:tab w:val="left" w:pos="3721" w:leader="none"/>
          <w:tab w:val="left" w:pos="4637" w:leader="none"/>
          <w:tab w:val="left" w:pos="5553" w:leader="none"/>
          <w:tab w:val="left" w:pos="6469" w:leader="none"/>
          <w:tab w:val="left" w:pos="7385" w:leader="none"/>
          <w:tab w:val="left" w:pos="8301" w:leader="none"/>
          <w:tab w:val="left" w:pos="9217" w:leader="none"/>
          <w:tab w:val="left" w:pos="10133" w:leader="none"/>
          <w:tab w:val="left" w:pos="11049" w:leader="none"/>
          <w:tab w:val="left" w:pos="11965" w:leader="none"/>
          <w:tab w:val="left" w:pos="12881" w:leader="none"/>
          <w:tab w:val="left" w:pos="13797" w:leader="none"/>
          <w:tab w:val="left" w:pos="14713" w:leader="none"/>
        </w:tabs>
        <w:spacing w:before="0" w:after="0"/>
        <w:ind w:left="567" w:hanging="567"/>
        <w:jc w:val="both"/>
        <w:rPr>
          <w:rFonts w:ascii="Arial" w:hAnsi="Arial" w:cs="Arial"/>
          <w:sz w:val="20"/>
          <w:szCs w:val="20"/>
        </w:rPr>
      </w:pPr>
      <w:r>
        <w:rPr>
          <w:rFonts w:cs="Arial" w:ascii="Arial" w:hAnsi="Arial"/>
          <w:sz w:val="20"/>
          <w:szCs w:val="20"/>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pPr>
        <w:pStyle w:val="Standard"/>
        <w:tabs>
          <w:tab w:val="clear" w:pos="720"/>
          <w:tab w:val="left" w:pos="973" w:leader="none"/>
          <w:tab w:val="left" w:pos="1889" w:leader="none"/>
          <w:tab w:val="left" w:pos="2805" w:leader="none"/>
          <w:tab w:val="left" w:pos="3721" w:leader="none"/>
          <w:tab w:val="left" w:pos="4637" w:leader="none"/>
          <w:tab w:val="left" w:pos="5553" w:leader="none"/>
          <w:tab w:val="left" w:pos="6469" w:leader="none"/>
          <w:tab w:val="left" w:pos="7385" w:leader="none"/>
          <w:tab w:val="left" w:pos="8301" w:leader="none"/>
          <w:tab w:val="left" w:pos="9217" w:leader="none"/>
          <w:tab w:val="left" w:pos="10133" w:leader="none"/>
          <w:tab w:val="left" w:pos="11049" w:leader="none"/>
          <w:tab w:val="left" w:pos="11965" w:leader="none"/>
          <w:tab w:val="left" w:pos="12881" w:leader="none"/>
          <w:tab w:val="left" w:pos="13797" w:leader="none"/>
          <w:tab w:val="left" w:pos="14713" w:leader="none"/>
        </w:tabs>
        <w:spacing w:before="0" w:after="0"/>
        <w:ind w:left="567" w:hanging="567"/>
        <w:jc w:val="both"/>
        <w:rPr>
          <w:rFonts w:ascii="Arial" w:hAnsi="Arial" w:cs="Arial"/>
          <w:sz w:val="20"/>
          <w:szCs w:val="20"/>
        </w:rPr>
      </w:pPr>
      <w:r>
        <w:rPr>
          <w:rFonts w:cs="Arial" w:ascii="Arial" w:hAnsi="Arial"/>
          <w:sz w:val="20"/>
          <w:szCs w:val="20"/>
        </w:rPr>
        <w:t>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pPr>
        <w:pStyle w:val="Standard"/>
        <w:tabs>
          <w:tab w:val="clear" w:pos="720"/>
          <w:tab w:val="left" w:pos="973" w:leader="none"/>
          <w:tab w:val="left" w:pos="1889" w:leader="none"/>
          <w:tab w:val="left" w:pos="2805" w:leader="none"/>
          <w:tab w:val="left" w:pos="3721" w:leader="none"/>
          <w:tab w:val="left" w:pos="4637" w:leader="none"/>
          <w:tab w:val="left" w:pos="5553" w:leader="none"/>
          <w:tab w:val="left" w:pos="6469" w:leader="none"/>
          <w:tab w:val="left" w:pos="7385" w:leader="none"/>
          <w:tab w:val="left" w:pos="8301" w:leader="none"/>
          <w:tab w:val="left" w:pos="9217" w:leader="none"/>
          <w:tab w:val="left" w:pos="10133" w:leader="none"/>
          <w:tab w:val="left" w:pos="11049" w:leader="none"/>
          <w:tab w:val="left" w:pos="11965" w:leader="none"/>
          <w:tab w:val="left" w:pos="12881" w:leader="none"/>
          <w:tab w:val="left" w:pos="13797" w:leader="none"/>
          <w:tab w:val="left" w:pos="14713" w:leader="none"/>
        </w:tabs>
        <w:spacing w:before="0" w:after="0"/>
        <w:ind w:left="567" w:hanging="567"/>
        <w:jc w:val="both"/>
        <w:rPr>
          <w:rFonts w:ascii="Arial" w:hAnsi="Arial" w:cs="Arial"/>
          <w:sz w:val="20"/>
          <w:szCs w:val="20"/>
        </w:rPr>
      </w:pPr>
      <w:r>
        <w:rPr>
          <w:rFonts w:cs="Arial" w:ascii="Arial" w:hAnsi="Arial"/>
          <w:sz w:val="20"/>
          <w:szCs w:val="20"/>
        </w:rPr>
        <w:t>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pPr>
        <w:pStyle w:val="Standard"/>
        <w:tabs>
          <w:tab w:val="clear" w:pos="720"/>
          <w:tab w:val="left" w:pos="973" w:leader="none"/>
          <w:tab w:val="left" w:pos="1889" w:leader="none"/>
          <w:tab w:val="left" w:pos="2805" w:leader="none"/>
          <w:tab w:val="left" w:pos="3721" w:leader="none"/>
          <w:tab w:val="left" w:pos="4637" w:leader="none"/>
          <w:tab w:val="left" w:pos="5553" w:leader="none"/>
          <w:tab w:val="left" w:pos="6469" w:leader="none"/>
          <w:tab w:val="left" w:pos="7385" w:leader="none"/>
          <w:tab w:val="left" w:pos="8301" w:leader="none"/>
          <w:tab w:val="left" w:pos="9217" w:leader="none"/>
          <w:tab w:val="left" w:pos="10133" w:leader="none"/>
          <w:tab w:val="left" w:pos="11049" w:leader="none"/>
          <w:tab w:val="left" w:pos="11965" w:leader="none"/>
          <w:tab w:val="left" w:pos="12881" w:leader="none"/>
          <w:tab w:val="left" w:pos="13797" w:leader="none"/>
          <w:tab w:val="left" w:pos="14713" w:leader="none"/>
        </w:tabs>
        <w:spacing w:before="0" w:after="0"/>
        <w:ind w:left="567" w:hanging="567"/>
        <w:jc w:val="both"/>
        <w:rPr>
          <w:rFonts w:ascii="Arial" w:hAnsi="Arial" w:cs="Arial"/>
          <w:sz w:val="20"/>
          <w:szCs w:val="20"/>
        </w:rPr>
      </w:pPr>
      <w:r>
        <w:rPr>
          <w:rFonts w:cs="Arial" w:ascii="Arial" w:hAnsi="Arial"/>
          <w:sz w:val="20"/>
          <w:szCs w:val="20"/>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pPr>
        <w:pStyle w:val="Standard"/>
        <w:tabs>
          <w:tab w:val="clear" w:pos="720"/>
          <w:tab w:val="left" w:pos="973" w:leader="none"/>
          <w:tab w:val="left" w:pos="1889" w:leader="none"/>
          <w:tab w:val="left" w:pos="2805" w:leader="none"/>
          <w:tab w:val="left" w:pos="3721" w:leader="none"/>
          <w:tab w:val="left" w:pos="4637" w:leader="none"/>
          <w:tab w:val="left" w:pos="5553" w:leader="none"/>
          <w:tab w:val="left" w:pos="6469" w:leader="none"/>
          <w:tab w:val="left" w:pos="7385" w:leader="none"/>
          <w:tab w:val="left" w:pos="8301" w:leader="none"/>
          <w:tab w:val="left" w:pos="9217" w:leader="none"/>
          <w:tab w:val="left" w:pos="10133" w:leader="none"/>
          <w:tab w:val="left" w:pos="11049" w:leader="none"/>
          <w:tab w:val="left" w:pos="11965" w:leader="none"/>
          <w:tab w:val="left" w:pos="12881" w:leader="none"/>
          <w:tab w:val="left" w:pos="13797" w:leader="none"/>
          <w:tab w:val="left" w:pos="14713" w:leader="none"/>
        </w:tabs>
        <w:spacing w:before="0" w:after="0"/>
        <w:ind w:left="567" w:hanging="567"/>
        <w:jc w:val="both"/>
        <w:rPr>
          <w:rFonts w:ascii="Arial" w:hAnsi="Arial" w:cs="Arial"/>
          <w:sz w:val="20"/>
          <w:szCs w:val="20"/>
        </w:rPr>
      </w:pPr>
      <w:r>
        <w:rPr>
          <w:rFonts w:cs="Arial" w:ascii="Arial" w:hAnsi="Arial"/>
          <w:sz w:val="20"/>
          <w:szCs w:val="20"/>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pPr>
        <w:pStyle w:val="Standard"/>
        <w:tabs>
          <w:tab w:val="clear" w:pos="720"/>
          <w:tab w:val="left" w:pos="973" w:leader="none"/>
          <w:tab w:val="left" w:pos="1889" w:leader="none"/>
          <w:tab w:val="left" w:pos="2805" w:leader="none"/>
          <w:tab w:val="left" w:pos="3721" w:leader="none"/>
          <w:tab w:val="left" w:pos="4637" w:leader="none"/>
          <w:tab w:val="left" w:pos="5553" w:leader="none"/>
          <w:tab w:val="left" w:pos="6469" w:leader="none"/>
          <w:tab w:val="left" w:pos="7385" w:leader="none"/>
          <w:tab w:val="left" w:pos="8301" w:leader="none"/>
          <w:tab w:val="left" w:pos="9217" w:leader="none"/>
          <w:tab w:val="left" w:pos="10133" w:leader="none"/>
          <w:tab w:val="left" w:pos="11049" w:leader="none"/>
          <w:tab w:val="left" w:pos="11965" w:leader="none"/>
          <w:tab w:val="left" w:pos="12881" w:leader="none"/>
          <w:tab w:val="left" w:pos="13797" w:leader="none"/>
          <w:tab w:val="left" w:pos="14713" w:leader="none"/>
        </w:tabs>
        <w:spacing w:before="0" w:after="0"/>
        <w:ind w:left="567" w:hanging="567"/>
        <w:jc w:val="both"/>
        <w:rPr>
          <w:rFonts w:ascii="Arial" w:hAnsi="Arial" w:cs="Arial"/>
          <w:sz w:val="20"/>
          <w:szCs w:val="20"/>
        </w:rPr>
      </w:pPr>
      <w:r>
        <w:rPr>
          <w:rFonts w:cs="Arial" w:ascii="Arial" w:hAnsi="Arial"/>
          <w:sz w:val="20"/>
          <w:szCs w:val="20"/>
        </w:rPr>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r>
        <w:rPr>
          <w:rFonts w:cs="Arial" w:ascii="Arial" w:hAnsi="Arial"/>
          <w:b/>
          <w:sz w:val="20"/>
          <w:szCs w:val="20"/>
        </w:rPr>
        <w:t>.</w:t>
      </w:r>
    </w:p>
    <w:p>
      <w:pPr>
        <w:pStyle w:val="Normal"/>
        <w:tabs>
          <w:tab w:val="clear" w:pos="720"/>
          <w:tab w:val="left" w:pos="574" w:leader="none"/>
        </w:tabs>
        <w:spacing w:lineRule="auto" w:line="240"/>
        <w:jc w:val="both"/>
        <w:rPr>
          <w:rFonts w:ascii="Arial" w:hAnsi="Arial" w:eastAsia="Arial" w:cs="Arial"/>
          <w:color w:val="auto"/>
          <w:sz w:val="20"/>
          <w:szCs w:val="20"/>
          <w:lang w:val="uk-UA"/>
        </w:rPr>
      </w:pPr>
      <w:r>
        <w:rPr>
          <w:rFonts w:eastAsia="Arial" w:cs="Arial" w:ascii="Arial" w:hAnsi="Arial"/>
          <w:color w:val="auto"/>
          <w:sz w:val="20"/>
          <w:szCs w:val="20"/>
          <w:lang w:val="uk-UA"/>
        </w:rPr>
      </w:r>
    </w:p>
    <w:p>
      <w:pPr>
        <w:pStyle w:val="Normal"/>
        <w:shd w:val="clear" w:color="auto" w:fill="FFFFFF"/>
        <w:tabs>
          <w:tab w:val="clear" w:pos="720"/>
          <w:tab w:val="left" w:pos="360" w:leader="none"/>
        </w:tabs>
        <w:spacing w:lineRule="auto" w:line="240"/>
        <w:jc w:val="center"/>
        <w:rPr>
          <w:rFonts w:ascii="Arial" w:hAnsi="Arial"/>
          <w:b/>
          <w:b/>
          <w:bCs/>
          <w:color w:val="auto"/>
          <w:kern w:val="2"/>
          <w:sz w:val="20"/>
          <w:szCs w:val="20"/>
          <w:lang w:val="uk-UA"/>
        </w:rPr>
      </w:pPr>
      <w:r>
        <w:rPr>
          <w:rFonts w:ascii="Arial" w:hAnsi="Arial"/>
          <w:b/>
          <w:bCs/>
          <w:color w:val="auto"/>
          <w:kern w:val="2"/>
          <w:sz w:val="20"/>
          <w:szCs w:val="20"/>
          <w:lang w:val="uk-UA"/>
        </w:rPr>
        <w:t>13. СТРОК ДІЇ ДОГОВОРУ</w:t>
      </w:r>
    </w:p>
    <w:p>
      <w:pPr>
        <w:pStyle w:val="Normal"/>
        <w:widowControl w:val="false"/>
        <w:spacing w:lineRule="auto" w:line="240"/>
        <w:ind w:left="567" w:hanging="567"/>
        <w:jc w:val="both"/>
        <w:textAlignment w:val="baseline"/>
        <w:rPr>
          <w:rFonts w:ascii="Arial" w:hAnsi="Arial" w:cs="Arial"/>
          <w:sz w:val="20"/>
          <w:szCs w:val="20"/>
          <w:lang w:val="uk-UA"/>
        </w:rPr>
      </w:pPr>
      <w:r>
        <w:rPr>
          <w:rFonts w:cs="Arial" w:ascii="Arial" w:hAnsi="Arial"/>
          <w:sz w:val="20"/>
          <w:szCs w:val="20"/>
          <w:lang w:val="uk-UA"/>
        </w:rPr>
        <w:t xml:space="preserve">13.1. Цей договір набирає чинності з дати його підписання сторонами і діє до 31.12.2023, а в частині розрахунків — до повного виконання його умов сторонами. </w:t>
      </w:r>
    </w:p>
    <w:p>
      <w:pPr>
        <w:pStyle w:val="Normal"/>
        <w:widowControl w:val="false"/>
        <w:spacing w:lineRule="auto" w:line="240"/>
        <w:ind w:left="567" w:hanging="567"/>
        <w:jc w:val="both"/>
        <w:textAlignment w:val="baseline"/>
        <w:rPr>
          <w:rFonts w:ascii="Arial" w:hAnsi="Arial" w:cs="Arial"/>
          <w:sz w:val="20"/>
          <w:szCs w:val="20"/>
          <w:lang w:val="uk-UA"/>
        </w:rPr>
      </w:pPr>
      <w:r>
        <w:rPr>
          <w:rFonts w:cs="Arial" w:ascii="Arial" w:hAnsi="Arial"/>
          <w:sz w:val="20"/>
          <w:szCs w:val="20"/>
          <w:lang w:val="uk-UA"/>
        </w:rPr>
        <w:t>13.2.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pPr>
        <w:pStyle w:val="Normal"/>
        <w:widowControl w:val="false"/>
        <w:spacing w:lineRule="auto" w:line="240"/>
        <w:ind w:left="567" w:hanging="567"/>
        <w:jc w:val="both"/>
        <w:textAlignment w:val="baseline"/>
        <w:rPr>
          <w:rFonts w:ascii="Arial" w:hAnsi="Arial" w:cs="Arial"/>
          <w:sz w:val="20"/>
          <w:szCs w:val="20"/>
          <w:lang w:val="uk-UA"/>
        </w:rPr>
      </w:pPr>
      <w:r>
        <w:rPr>
          <w:rFonts w:cs="Arial" w:ascii="Arial" w:hAnsi="Arial"/>
          <w:sz w:val="20"/>
          <w:szCs w:val="20"/>
          <w:lang w:val="uk-UA"/>
        </w:rPr>
        <w:t xml:space="preserve">13.3. Цей Договір укладається і підписується у 2 (двох) примірниках, що мають однакову юридичну силу. </w:t>
      </w:r>
    </w:p>
    <w:p>
      <w:pPr>
        <w:pStyle w:val="Normal"/>
        <w:shd w:val="clear" w:color="auto" w:fill="FFFFFF"/>
        <w:spacing w:lineRule="auto" w:line="240"/>
        <w:ind w:left="567" w:hanging="567"/>
        <w:rPr>
          <w:rFonts w:ascii="Arial" w:hAnsi="Arial" w:eastAsia="Arial" w:cs="Arial"/>
          <w:b/>
          <w:b/>
          <w:bCs/>
          <w:color w:val="auto"/>
          <w:kern w:val="2"/>
          <w:sz w:val="20"/>
          <w:szCs w:val="20"/>
          <w:lang w:val="uk-UA"/>
        </w:rPr>
      </w:pPr>
      <w:r>
        <w:rPr>
          <w:rFonts w:cs="Arial" w:ascii="Arial" w:hAnsi="Arial"/>
          <w:sz w:val="20"/>
          <w:szCs w:val="20"/>
          <w:lang w:val="uk-UA"/>
        </w:rPr>
        <w:t>13.4.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pPr>
        <w:pStyle w:val="Normal"/>
        <w:shd w:val="clear" w:color="auto" w:fill="FFFFFF"/>
        <w:spacing w:lineRule="auto" w:line="240"/>
        <w:jc w:val="center"/>
        <w:rPr>
          <w:rFonts w:ascii="Arial" w:hAnsi="Arial" w:eastAsia="Arial" w:cs="Arial"/>
          <w:b/>
          <w:b/>
          <w:bCs/>
          <w:color w:val="auto"/>
          <w:kern w:val="2"/>
          <w:sz w:val="20"/>
          <w:szCs w:val="20"/>
          <w:lang w:val="uk-UA"/>
        </w:rPr>
      </w:pPr>
      <w:r>
        <w:rPr>
          <w:rFonts w:eastAsia="Arial" w:cs="Arial" w:ascii="Arial" w:hAnsi="Arial"/>
          <w:b/>
          <w:bCs/>
          <w:color w:val="auto"/>
          <w:kern w:val="2"/>
          <w:sz w:val="20"/>
          <w:szCs w:val="20"/>
          <w:lang w:val="uk-UA"/>
        </w:rPr>
        <w:t>14. ВИРІШЕННЯ СПОРІВ</w:t>
      </w:r>
    </w:p>
    <w:p>
      <w:pPr>
        <w:pStyle w:val="Normal"/>
        <w:shd w:val="clear" w:color="auto" w:fill="FFFFFF"/>
        <w:spacing w:lineRule="auto" w:line="240"/>
        <w:ind w:left="567" w:hanging="567"/>
        <w:jc w:val="both"/>
        <w:rPr>
          <w:rFonts w:ascii="Arial" w:hAnsi="Arial" w:eastAsia="Arial" w:cs="Arial"/>
          <w:bCs/>
          <w:color w:val="auto"/>
          <w:kern w:val="2"/>
          <w:sz w:val="20"/>
          <w:szCs w:val="20"/>
          <w:lang w:val="uk-UA"/>
        </w:rPr>
      </w:pPr>
      <w:r>
        <w:rPr>
          <w:rFonts w:eastAsia="Arial" w:cs="Arial" w:ascii="Arial" w:hAnsi="Arial"/>
          <w:bCs/>
          <w:color w:val="auto"/>
          <w:kern w:val="2"/>
          <w:sz w:val="20"/>
          <w:szCs w:val="20"/>
          <w:lang w:val="uk-UA"/>
        </w:rPr>
        <w:t>14.1.</w:t>
        <w:tab/>
        <w:t>У випадку виникнення спорів або розбіжностей Сторони зобов'язуються вирішувати їх шляхом взаємних переговорів та консультацій.</w:t>
      </w:r>
    </w:p>
    <w:p>
      <w:pPr>
        <w:pStyle w:val="Normal"/>
        <w:shd w:val="clear" w:color="auto" w:fill="FFFFFF"/>
        <w:spacing w:lineRule="auto" w:line="240"/>
        <w:ind w:left="567" w:hanging="567"/>
        <w:jc w:val="both"/>
        <w:rPr>
          <w:rFonts w:ascii="Arial" w:hAnsi="Arial" w:eastAsia="Arial" w:cs="Arial"/>
          <w:bCs/>
          <w:color w:val="auto"/>
          <w:kern w:val="2"/>
          <w:sz w:val="20"/>
          <w:szCs w:val="20"/>
          <w:lang w:val="uk-UA"/>
        </w:rPr>
      </w:pPr>
      <w:r>
        <w:rPr>
          <w:rFonts w:eastAsia="Arial" w:cs="Arial" w:ascii="Arial" w:hAnsi="Arial"/>
          <w:bCs/>
          <w:color w:val="auto"/>
          <w:kern w:val="2"/>
          <w:sz w:val="20"/>
          <w:szCs w:val="20"/>
          <w:lang w:val="uk-UA"/>
        </w:rPr>
        <w:t>14.2.</w:t>
        <w:tab/>
        <w:t>У разі недосягнення Сторонами згоди спори або розбіжності вирішуються у судовому порядку з дотриманням вимог законодавства щодо підсудності таких спорів.</w:t>
      </w:r>
    </w:p>
    <w:p>
      <w:pPr>
        <w:pStyle w:val="Normal"/>
        <w:shd w:val="clear" w:color="auto" w:fill="FFFFFF"/>
        <w:spacing w:lineRule="auto" w:line="240"/>
        <w:jc w:val="both"/>
        <w:rPr>
          <w:rFonts w:ascii="Arial" w:hAnsi="Arial" w:eastAsia="Arial" w:cs="Arial"/>
          <w:bCs/>
          <w:color w:val="auto"/>
          <w:kern w:val="2"/>
          <w:sz w:val="20"/>
          <w:szCs w:val="20"/>
          <w:lang w:val="uk-UA"/>
        </w:rPr>
      </w:pPr>
      <w:r>
        <w:rPr>
          <w:rFonts w:eastAsia="Arial" w:cs="Arial" w:ascii="Arial" w:hAnsi="Arial"/>
          <w:bCs/>
          <w:color w:val="auto"/>
          <w:kern w:val="2"/>
          <w:sz w:val="20"/>
          <w:szCs w:val="20"/>
          <w:lang w:val="uk-UA"/>
        </w:rPr>
      </w:r>
    </w:p>
    <w:p>
      <w:pPr>
        <w:pStyle w:val="Normal"/>
        <w:shd w:val="clear" w:color="auto" w:fill="FFFFFF"/>
        <w:tabs>
          <w:tab w:val="clear" w:pos="720"/>
          <w:tab w:val="left" w:pos="360" w:leader="none"/>
        </w:tabs>
        <w:spacing w:lineRule="auto" w:line="240"/>
        <w:jc w:val="center"/>
        <w:rPr>
          <w:rFonts w:ascii="Arial" w:hAnsi="Arial"/>
          <w:b/>
          <w:b/>
          <w:bCs/>
          <w:color w:val="auto"/>
          <w:kern w:val="2"/>
          <w:sz w:val="20"/>
          <w:szCs w:val="20"/>
          <w:lang w:val="uk-UA"/>
        </w:rPr>
      </w:pPr>
      <w:r>
        <w:rPr>
          <w:rFonts w:ascii="Arial" w:hAnsi="Arial"/>
          <w:b/>
          <w:bCs/>
          <w:color w:val="auto"/>
          <w:kern w:val="2"/>
          <w:sz w:val="20"/>
          <w:szCs w:val="20"/>
          <w:lang w:val="uk-UA"/>
        </w:rPr>
        <w:t>15. ІНШІ УМОВИ ДОГОВОРУ</w:t>
      </w:r>
    </w:p>
    <w:p>
      <w:pPr>
        <w:pStyle w:val="Normal"/>
        <w:spacing w:lineRule="auto" w:line="240"/>
        <w:rPr>
          <w:rFonts w:ascii="Arial" w:hAnsi="Arial" w:eastAsia="Times New Roman" w:cs="Arial"/>
          <w:sz w:val="20"/>
          <w:szCs w:val="20"/>
          <w:lang w:val="ru-UA" w:eastAsia="ru-UA"/>
        </w:rPr>
      </w:pPr>
      <w:r>
        <w:rPr>
          <w:rFonts w:eastAsia="Times New Roman" w:cs="Arial" w:ascii="Arial" w:hAnsi="Arial"/>
          <w:sz w:val="20"/>
          <w:szCs w:val="20"/>
          <w:lang w:val="ru-UA" w:eastAsia="ru-UA"/>
        </w:rPr>
        <w:t>1</w:t>
      </w:r>
      <w:r>
        <w:rPr>
          <w:rFonts w:eastAsia="Times New Roman" w:cs="Arial" w:ascii="Arial" w:hAnsi="Arial"/>
          <w:sz w:val="20"/>
          <w:szCs w:val="20"/>
          <w:lang w:val="uk-UA" w:eastAsia="ru-UA"/>
        </w:rPr>
        <w:t>5</w:t>
      </w:r>
      <w:r>
        <w:rPr>
          <w:rFonts w:eastAsia="Times New Roman" w:cs="Arial" w:ascii="Arial" w:hAnsi="Arial"/>
          <w:sz w:val="20"/>
          <w:szCs w:val="20"/>
          <w:lang w:val="ru-UA" w:eastAsia="ru-UA"/>
        </w:rPr>
        <w:t>.1. Дія Договору припиняється:</w:t>
      </w:r>
    </w:p>
    <w:p>
      <w:pPr>
        <w:pStyle w:val="Normal"/>
        <w:spacing w:lineRule="auto" w:line="240"/>
        <w:ind w:left="567" w:hanging="0"/>
        <w:rPr>
          <w:rFonts w:ascii="Arial" w:hAnsi="Arial" w:eastAsia="Times New Roman" w:cs="Arial"/>
          <w:sz w:val="20"/>
          <w:szCs w:val="20"/>
          <w:lang w:val="ru-UA" w:eastAsia="ru-UA"/>
        </w:rPr>
      </w:pPr>
      <w:r>
        <w:rPr>
          <w:rFonts w:eastAsia="Times New Roman" w:cs="Arial" w:ascii="Arial" w:hAnsi="Arial"/>
          <w:sz w:val="20"/>
          <w:szCs w:val="20"/>
          <w:lang w:val="ru-UA" w:eastAsia="ru-UA"/>
        </w:rPr>
        <w:t>- за згодою Сторін;</w:t>
      </w:r>
    </w:p>
    <w:p>
      <w:pPr>
        <w:pStyle w:val="Normal"/>
        <w:spacing w:lineRule="auto" w:line="240"/>
        <w:ind w:left="567" w:hanging="0"/>
        <w:rPr>
          <w:rFonts w:ascii="Arial" w:hAnsi="Arial" w:eastAsia="Times New Roman" w:cs="Arial"/>
          <w:sz w:val="20"/>
          <w:szCs w:val="20"/>
          <w:lang w:val="ru-UA" w:eastAsia="ru-UA"/>
        </w:rPr>
      </w:pPr>
      <w:r>
        <w:rPr>
          <w:rFonts w:eastAsia="Times New Roman" w:cs="Arial" w:ascii="Arial" w:hAnsi="Arial"/>
          <w:sz w:val="20"/>
          <w:szCs w:val="20"/>
          <w:lang w:val="ru-UA" w:eastAsia="ru-UA"/>
        </w:rPr>
        <w:t>- з інших підстав, передбачених цим Договором та чинним законодавством України.</w:t>
      </w:r>
    </w:p>
    <w:p>
      <w:pPr>
        <w:pStyle w:val="Normal"/>
        <w:widowControl w:val="false"/>
        <w:numPr>
          <w:ilvl w:val="0"/>
          <w:numId w:val="0"/>
        </w:numPr>
        <w:tabs>
          <w:tab w:val="clear" w:pos="720"/>
          <w:tab w:val="left" w:pos="0" w:leader="none"/>
          <w:tab w:val="left" w:pos="567" w:leader="none"/>
          <w:tab w:val="left" w:pos="993" w:leader="none"/>
        </w:tabs>
        <w:bidi w:val="0"/>
        <w:spacing w:before="0" w:after="0"/>
        <w:ind w:left="0" w:right="0" w:hanging="0"/>
        <w:contextualSpacing/>
        <w:rPr>
          <w:rFonts w:ascii="Arial" w:hAnsi="Arial"/>
          <w:sz w:val="20"/>
          <w:szCs w:val="20"/>
        </w:rPr>
      </w:pPr>
      <w:r>
        <w:rPr>
          <w:rFonts w:ascii="Arial" w:hAnsi="Arial"/>
          <w:b w:val="false"/>
          <w:bCs w:val="false"/>
          <w:sz w:val="20"/>
          <w:szCs w:val="20"/>
          <w:shd w:fill="auto" w:val="clear"/>
          <w:lang w:val="uk-UA"/>
        </w:rPr>
        <w:t>15.2</w:t>
      </w:r>
      <w:r>
        <w:rPr>
          <w:rFonts w:ascii="Arial" w:hAnsi="Arial"/>
          <w:b/>
          <w:bCs/>
          <w:sz w:val="20"/>
          <w:szCs w:val="20"/>
          <w:shd w:fill="auto" w:val="clear"/>
          <w:lang w:val="uk-UA"/>
        </w:rPr>
        <w:t xml:space="preserve"> </w:t>
      </w:r>
      <w:r>
        <w:rPr>
          <w:rFonts w:ascii="Arial" w:hAnsi="Arial"/>
          <w:sz w:val="20"/>
          <w:szCs w:val="20"/>
          <w:shd w:fill="auto" w:val="clea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pStyle w:val="NormalWebWeb55"/>
        <w:tabs>
          <w:tab w:val="clear" w:pos="720"/>
          <w:tab w:val="left" w:pos="1276" w:leader="none"/>
        </w:tabs>
        <w:bidi w:val="0"/>
        <w:spacing w:before="100" w:after="100"/>
        <w:ind w:left="0" w:right="0" w:firstLine="567"/>
        <w:rPr>
          <w:rFonts w:ascii="Arial" w:hAnsi="Arial"/>
          <w:sz w:val="20"/>
          <w:szCs w:val="20"/>
        </w:rPr>
      </w:pPr>
      <w:r>
        <w:rPr>
          <w:rFonts w:ascii="Arial" w:hAnsi="Arial"/>
          <w:sz w:val="20"/>
          <w:szCs w:val="20"/>
          <w:shd w:fill="auto" w:val="clear"/>
          <w:lang w:val="uk-UA"/>
        </w:rPr>
        <w:t>1) зменшення обсягів закупівлі, зокрема з урахуванням фактичного обсягу видатків замовника;</w:t>
      </w:r>
    </w:p>
    <w:p>
      <w:pPr>
        <w:pStyle w:val="NormalWebWeb55"/>
        <w:tabs>
          <w:tab w:val="clear" w:pos="720"/>
          <w:tab w:val="left" w:pos="1276" w:leader="none"/>
        </w:tabs>
        <w:bidi w:val="0"/>
        <w:spacing w:before="100" w:after="100"/>
        <w:ind w:left="0" w:right="0" w:firstLine="567"/>
        <w:rPr>
          <w:rFonts w:ascii="Arial" w:hAnsi="Arial"/>
          <w:sz w:val="20"/>
          <w:szCs w:val="20"/>
        </w:rPr>
      </w:pPr>
      <w:r>
        <w:rPr>
          <w:rFonts w:ascii="Arial" w:hAnsi="Arial"/>
          <w:sz w:val="20"/>
          <w:szCs w:val="20"/>
          <w:shd w:fill="auto" w:val="clea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WebWeb55"/>
        <w:tabs>
          <w:tab w:val="clear" w:pos="720"/>
          <w:tab w:val="left" w:pos="1276" w:leader="none"/>
        </w:tabs>
        <w:bidi w:val="0"/>
        <w:spacing w:before="100" w:after="100"/>
        <w:ind w:left="0" w:right="0" w:firstLine="567"/>
        <w:rPr>
          <w:rFonts w:ascii="Arial" w:hAnsi="Arial"/>
          <w:sz w:val="20"/>
          <w:szCs w:val="20"/>
        </w:rPr>
      </w:pPr>
      <w:r>
        <w:rPr>
          <w:rFonts w:ascii="Arial" w:hAnsi="Arial"/>
          <w:sz w:val="20"/>
          <w:szCs w:val="20"/>
          <w:shd w:fill="auto" w:val="clear"/>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WebWeb55"/>
        <w:tabs>
          <w:tab w:val="clear" w:pos="720"/>
          <w:tab w:val="left" w:pos="1276" w:leader="none"/>
        </w:tabs>
        <w:bidi w:val="0"/>
        <w:spacing w:before="100" w:after="100"/>
        <w:ind w:left="0" w:right="0" w:firstLine="567"/>
        <w:rPr>
          <w:rFonts w:ascii="Arial" w:hAnsi="Arial"/>
          <w:sz w:val="20"/>
          <w:szCs w:val="20"/>
        </w:rPr>
      </w:pPr>
      <w:r>
        <w:rPr>
          <w:rFonts w:ascii="Arial" w:hAnsi="Arial"/>
          <w:sz w:val="20"/>
          <w:szCs w:val="20"/>
          <w:shd w:fill="auto" w:val="clear"/>
          <w:lang w:val="uk-UA"/>
        </w:rPr>
        <w:t>4) погодження зміни ціни в договорі про закупівлю в бік зменшення (без зміни кількості (обсягу) та якості товарів, робіт і послуг);</w:t>
      </w:r>
    </w:p>
    <w:p>
      <w:pPr>
        <w:pStyle w:val="NormalWebWeb55"/>
        <w:tabs>
          <w:tab w:val="clear" w:pos="720"/>
          <w:tab w:val="left" w:pos="1276" w:leader="none"/>
        </w:tabs>
        <w:bidi w:val="0"/>
        <w:spacing w:before="100" w:after="100"/>
        <w:ind w:left="0" w:right="0" w:firstLine="567"/>
        <w:rPr>
          <w:rFonts w:ascii="Arial" w:hAnsi="Arial"/>
          <w:sz w:val="20"/>
          <w:szCs w:val="20"/>
        </w:rPr>
      </w:pPr>
      <w:r>
        <w:rPr>
          <w:rFonts w:ascii="Arial" w:hAnsi="Arial"/>
          <w:sz w:val="20"/>
          <w:szCs w:val="20"/>
          <w:shd w:fill="auto" w:val="clea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WebWeb55"/>
        <w:tabs>
          <w:tab w:val="clear" w:pos="720"/>
          <w:tab w:val="left" w:pos="1276" w:leader="none"/>
        </w:tabs>
        <w:bidi w:val="0"/>
        <w:spacing w:before="100" w:after="100"/>
        <w:ind w:left="0" w:right="0" w:firstLine="567"/>
        <w:rPr>
          <w:rFonts w:ascii="Arial" w:hAnsi="Arial"/>
          <w:sz w:val="20"/>
          <w:szCs w:val="20"/>
        </w:rPr>
      </w:pPr>
      <w:r>
        <w:rPr>
          <w:rFonts w:ascii="Arial" w:hAnsi="Arial"/>
          <w:sz w:val="20"/>
          <w:szCs w:val="20"/>
          <w:shd w:fill="auto" w:val="clear"/>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WebWeb55"/>
        <w:tabs>
          <w:tab w:val="clear" w:pos="720"/>
          <w:tab w:val="left" w:pos="1276" w:leader="none"/>
        </w:tabs>
        <w:bidi w:val="0"/>
        <w:spacing w:before="0" w:after="0"/>
        <w:ind w:left="0" w:right="0" w:firstLine="567"/>
        <w:rPr>
          <w:rFonts w:ascii="Arial" w:hAnsi="Arial"/>
          <w:sz w:val="20"/>
          <w:szCs w:val="20"/>
        </w:rPr>
      </w:pPr>
      <w:r>
        <w:rPr>
          <w:rFonts w:eastAsia="Times New Roman" w:ascii="Arial" w:hAnsi="Arial"/>
          <w:sz w:val="20"/>
          <w:szCs w:val="20"/>
          <w:shd w:fill="auto" w:val="clear"/>
          <w:lang w:eastAsia="ru-UA"/>
        </w:rPr>
        <w:t>7) зміни умов у зв’язку із застосуванням положень частини шостої статті 41 Закону.</w:t>
      </w:r>
    </w:p>
    <w:p>
      <w:pPr>
        <w:pStyle w:val="NormalWebWeb55"/>
        <w:tabs>
          <w:tab w:val="clear" w:pos="720"/>
          <w:tab w:val="left" w:pos="1276" w:leader="none"/>
        </w:tabs>
        <w:bidi w:val="0"/>
        <w:spacing w:before="0" w:after="0"/>
        <w:ind w:left="0" w:right="0" w:firstLine="567"/>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p>
      <w:pPr>
        <w:pStyle w:val="Normal"/>
        <w:spacing w:lineRule="auto" w:line="240"/>
        <w:jc w:val="center"/>
        <w:rPr>
          <w:rFonts w:ascii="Arial" w:hAnsi="Arial"/>
          <w:b/>
          <w:b/>
          <w:bCs/>
          <w:color w:val="auto"/>
          <w:kern w:val="2"/>
          <w:sz w:val="20"/>
          <w:szCs w:val="20"/>
          <w:lang w:val="uk-UA"/>
        </w:rPr>
      </w:pPr>
      <w:r>
        <w:rPr>
          <w:rFonts w:eastAsia="Arial" w:cs="Arial" w:ascii="Arial" w:hAnsi="Arial"/>
          <w:b/>
          <w:bCs/>
          <w:color w:val="auto"/>
          <w:kern w:val="2"/>
          <w:sz w:val="20"/>
          <w:szCs w:val="20"/>
          <w:lang w:val="uk-UA"/>
        </w:rPr>
        <w:t>16.</w:t>
      </w:r>
      <w:r>
        <w:rPr>
          <w:rFonts w:ascii="Arial" w:hAnsi="Arial"/>
          <w:b/>
          <w:bCs/>
          <w:color w:val="auto"/>
          <w:kern w:val="2"/>
          <w:sz w:val="20"/>
          <w:szCs w:val="20"/>
          <w:lang w:val="uk-UA"/>
        </w:rPr>
        <w:t>ДОДАТКИ ДО ДОГОВОРУ</w:t>
      </w:r>
    </w:p>
    <w:p>
      <w:pPr>
        <w:pStyle w:val="ListParagraph"/>
        <w:spacing w:lineRule="auto" w:line="240"/>
        <w:ind w:left="0" w:right="0" w:firstLine="709"/>
        <w:rPr>
          <w:rFonts w:ascii="Arial" w:hAnsi="Arial" w:eastAsia="Arial" w:cs="Arial"/>
          <w:b/>
          <w:b/>
          <w:bCs/>
          <w:color w:val="auto"/>
          <w:kern w:val="2"/>
          <w:sz w:val="20"/>
          <w:szCs w:val="20"/>
          <w:lang w:val="uk-UA"/>
        </w:rPr>
      </w:pPr>
      <w:r>
        <w:rPr>
          <w:rFonts w:ascii="Arial" w:hAnsi="Arial"/>
          <w:color w:val="auto"/>
          <w:kern w:val="2"/>
          <w:sz w:val="20"/>
          <w:szCs w:val="20"/>
          <w:lang w:val="uk-UA"/>
        </w:rPr>
        <w:t>Невід’ємною частиною Договору є:</w:t>
      </w:r>
    </w:p>
    <w:p>
      <w:pPr>
        <w:pStyle w:val="ListParagraph"/>
        <w:spacing w:lineRule="auto" w:line="240"/>
        <w:ind w:left="0" w:right="0" w:firstLine="709"/>
        <w:rPr>
          <w:rFonts w:ascii="Arial" w:hAnsi="Arial" w:eastAsia="Arial" w:cs="Arial"/>
          <w:color w:val="auto"/>
          <w:kern w:val="2"/>
          <w:sz w:val="20"/>
          <w:szCs w:val="20"/>
          <w:lang w:val="uk-UA"/>
        </w:rPr>
      </w:pPr>
      <w:r>
        <w:rPr>
          <w:rFonts w:ascii="Arial" w:hAnsi="Arial"/>
          <w:color w:val="auto"/>
          <w:kern w:val="2"/>
          <w:sz w:val="20"/>
          <w:szCs w:val="20"/>
          <w:lang w:val="uk-UA"/>
        </w:rPr>
        <w:t>Додаток №1 – Специфікація</w:t>
      </w:r>
    </w:p>
    <w:p>
      <w:pPr>
        <w:pStyle w:val="ListParagraph"/>
        <w:spacing w:lineRule="auto" w:line="240"/>
        <w:ind w:left="0" w:right="0" w:firstLine="709"/>
        <w:rPr>
          <w:rFonts w:ascii="Arial" w:hAnsi="Arial" w:eastAsia="Arial" w:cs="Arial"/>
          <w:color w:val="auto"/>
          <w:kern w:val="2"/>
          <w:sz w:val="20"/>
          <w:szCs w:val="20"/>
          <w:lang w:val="uk-UA"/>
        </w:rPr>
      </w:pPr>
      <w:r>
        <w:rPr>
          <w:rFonts w:ascii="Arial" w:hAnsi="Arial"/>
          <w:color w:val="auto"/>
          <w:kern w:val="2"/>
          <w:sz w:val="20"/>
          <w:szCs w:val="20"/>
          <w:lang w:val="uk-UA"/>
        </w:rPr>
        <w:t>Додаток №2 – Умови про рівень сервісу (обслуговування) («SLA»)</w:t>
      </w:r>
    </w:p>
    <w:p>
      <w:pPr>
        <w:pStyle w:val="Normal"/>
        <w:spacing w:lineRule="auto" w:line="240"/>
        <w:rPr>
          <w:rFonts w:ascii="Arial" w:hAnsi="Arial" w:eastAsia="Arial" w:cs="Arial"/>
          <w:b/>
          <w:b/>
          <w:bCs/>
          <w:color w:val="auto"/>
          <w:kern w:val="2"/>
          <w:sz w:val="20"/>
          <w:szCs w:val="20"/>
          <w:lang w:val="uk-UA"/>
        </w:rPr>
      </w:pPr>
      <w:r>
        <w:rPr>
          <w:rFonts w:eastAsia="Arial" w:cs="Arial" w:ascii="Arial" w:hAnsi="Arial"/>
          <w:b/>
          <w:bCs/>
          <w:color w:val="auto"/>
          <w:kern w:val="2"/>
          <w:sz w:val="20"/>
          <w:szCs w:val="20"/>
          <w:lang w:val="uk-UA"/>
        </w:rPr>
      </w:r>
    </w:p>
    <w:p>
      <w:pPr>
        <w:pStyle w:val="Normal"/>
        <w:spacing w:lineRule="auto" w:line="240"/>
        <w:jc w:val="center"/>
        <w:rPr>
          <w:rFonts w:ascii="Arial" w:hAnsi="Arial" w:eastAsia="Arial" w:cs="Arial"/>
          <w:color w:val="auto"/>
          <w:sz w:val="20"/>
          <w:szCs w:val="20"/>
          <w:lang w:val="uk-UA"/>
        </w:rPr>
      </w:pPr>
      <w:r>
        <w:rPr>
          <w:rFonts w:ascii="Arial" w:hAnsi="Arial"/>
          <w:b/>
          <w:bCs/>
          <w:color w:val="auto"/>
          <w:kern w:val="2"/>
          <w:sz w:val="20"/>
          <w:szCs w:val="20"/>
          <w:lang w:val="uk-UA"/>
        </w:rPr>
        <w:t>17. МІСЦЕЗНАХОДЖЕННЯ ТА РЕКВІЗИТИ СТОРІН</w:t>
      </w:r>
    </w:p>
    <w:p>
      <w:pPr>
        <w:pStyle w:val="Normal"/>
        <w:spacing w:lineRule="auto" w:line="240"/>
        <w:rPr>
          <w:rFonts w:ascii="Arial" w:hAnsi="Arial" w:eastAsia="Arial" w:cs="Arial"/>
          <w:color w:val="auto"/>
          <w:sz w:val="20"/>
          <w:szCs w:val="20"/>
          <w:lang w:val="uk-UA"/>
        </w:rPr>
      </w:pPr>
      <w:r>
        <w:rPr>
          <w:rFonts w:eastAsia="Arial" w:cs="Arial" w:ascii="Arial" w:hAnsi="Arial"/>
          <w:color w:val="auto"/>
          <w:sz w:val="20"/>
          <w:szCs w:val="20"/>
          <w:lang w:val="uk-UA"/>
        </w:rPr>
      </w:r>
    </w:p>
    <w:tbl>
      <w:tblPr>
        <w:tblW w:w="9078" w:type="dxa"/>
        <w:jc w:val="left"/>
        <w:tblInd w:w="222" w:type="dxa"/>
        <w:tblLayout w:type="fixed"/>
        <w:tblCellMar>
          <w:top w:w="80" w:type="dxa"/>
          <w:left w:w="80" w:type="dxa"/>
          <w:bottom w:w="80" w:type="dxa"/>
          <w:right w:w="80" w:type="dxa"/>
        </w:tblCellMar>
        <w:tblLook w:firstRow="1" w:noVBand="0" w:lastRow="0" w:firstColumn="1" w:lastColumn="0" w:noHBand="0" w:val="00a0"/>
      </w:tblPr>
      <w:tblGrid>
        <w:gridCol w:w="4400"/>
        <w:gridCol w:w="4677"/>
      </w:tblGrid>
      <w:tr>
        <w:trPr>
          <w:trHeight w:val="477" w:hRule="atLeast"/>
        </w:trPr>
        <w:tc>
          <w:tcPr>
            <w:tcW w:w="4400"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jc w:val="center"/>
              <w:rPr>
                <w:rFonts w:ascii="Arial" w:hAnsi="Arial" w:cs="Arial"/>
                <w:b/>
                <w:b/>
                <w:color w:val="auto"/>
                <w:sz w:val="20"/>
                <w:szCs w:val="20"/>
                <w:lang w:val="uk-UA" w:eastAsia="uk-UA"/>
              </w:rPr>
            </w:pPr>
            <w:r>
              <w:rPr>
                <w:rFonts w:cs="Arial" w:ascii="Arial" w:hAnsi="Arial"/>
                <w:b/>
                <w:color w:val="auto"/>
                <w:sz w:val="20"/>
                <w:szCs w:val="20"/>
                <w:lang w:val="uk-UA" w:eastAsia="uk-UA"/>
              </w:rPr>
              <w:t>ВИКОНАВЕЦЬ</w:t>
            </w:r>
          </w:p>
          <w:p>
            <w:pPr>
              <w:pStyle w:val="Normal"/>
              <w:widowControl w:val="false"/>
              <w:spacing w:lineRule="auto" w:line="240" w:before="0" w:after="160"/>
              <w:jc w:val="center"/>
              <w:rPr>
                <w:rFonts w:ascii="Arial" w:hAnsi="Arial" w:cs="Arial"/>
                <w:b/>
                <w:b/>
                <w:color w:val="auto"/>
                <w:sz w:val="20"/>
                <w:szCs w:val="20"/>
                <w:lang w:val="uk-UA" w:eastAsia="uk-UA"/>
              </w:rPr>
            </w:pPr>
            <w:r>
              <w:rPr>
                <w:rFonts w:cs="Arial" w:ascii="Arial" w:hAnsi="Arial"/>
                <w:b/>
                <w:color w:val="auto"/>
                <w:sz w:val="20"/>
                <w:szCs w:val="20"/>
                <w:lang w:val="uk-UA" w:eastAsia="uk-UA"/>
              </w:rPr>
            </w:r>
          </w:p>
        </w:tc>
        <w:tc>
          <w:tcPr>
            <w:tcW w:w="4677" w:type="dxa"/>
            <w:tcBorders>
              <w:top w:val="dotted" w:sz="4" w:space="0" w:color="000000"/>
              <w:left w:val="dotted" w:sz="4" w:space="0" w:color="000000"/>
              <w:bottom w:val="dotted" w:sz="4" w:space="0" w:color="000000"/>
              <w:right w:val="dotted" w:sz="4" w:space="0" w:color="000000"/>
            </w:tcBorders>
            <w:tcMar>
              <w:top w:w="0" w:type="dxa"/>
              <w:left w:w="5" w:type="dxa"/>
              <w:bottom w:w="0" w:type="dxa"/>
              <w:right w:w="5" w:type="dxa"/>
            </w:tcMar>
            <w:vAlign w:val="center"/>
          </w:tcPr>
          <w:p>
            <w:pPr>
              <w:pStyle w:val="Normal"/>
              <w:widowControl w:val="false"/>
              <w:spacing w:lineRule="auto" w:line="240"/>
              <w:jc w:val="center"/>
              <w:rPr>
                <w:rFonts w:ascii="Arial" w:hAnsi="Arial" w:cs="Arial"/>
                <w:b/>
                <w:b/>
                <w:color w:val="auto"/>
                <w:sz w:val="20"/>
                <w:szCs w:val="20"/>
                <w:lang w:val="uk-UA" w:eastAsia="uk-UA"/>
              </w:rPr>
            </w:pPr>
            <w:r>
              <w:rPr>
                <w:rFonts w:cs="Arial" w:ascii="Arial" w:hAnsi="Arial"/>
                <w:b/>
                <w:color w:val="auto"/>
                <w:sz w:val="20"/>
                <w:szCs w:val="20"/>
                <w:lang w:val="uk-UA" w:eastAsia="uk-UA"/>
              </w:rPr>
              <w:t>ЗАМОВНИК</w:t>
            </w:r>
          </w:p>
          <w:p>
            <w:pPr>
              <w:pStyle w:val="Normal"/>
              <w:widowControl w:val="false"/>
              <w:spacing w:lineRule="auto" w:line="240"/>
              <w:jc w:val="center"/>
              <w:rPr>
                <w:rFonts w:ascii="Arial" w:hAnsi="Arial" w:cs="Arial"/>
                <w:b/>
                <w:b/>
                <w:color w:val="auto"/>
                <w:sz w:val="20"/>
                <w:szCs w:val="20"/>
                <w:lang w:val="uk-UA"/>
              </w:rPr>
            </w:pPr>
            <w:r>
              <w:rPr>
                <w:rFonts w:cs="Arial" w:ascii="Arial" w:hAnsi="Arial"/>
                <w:b/>
                <w:color w:val="auto"/>
                <w:sz w:val="20"/>
                <w:szCs w:val="20"/>
                <w:lang w:val="uk-UA"/>
              </w:rPr>
              <w:t>Головне управління Національної поліції</w:t>
            </w:r>
          </w:p>
          <w:p>
            <w:pPr>
              <w:pStyle w:val="Normal"/>
              <w:widowControl w:val="false"/>
              <w:spacing w:lineRule="auto" w:line="240" w:before="0" w:after="160"/>
              <w:jc w:val="center"/>
              <w:rPr>
                <w:rFonts w:ascii="Arial" w:hAnsi="Arial" w:cs="Arial"/>
                <w:b/>
                <w:b/>
                <w:color w:val="auto"/>
                <w:sz w:val="20"/>
                <w:szCs w:val="20"/>
                <w:lang w:val="uk-UA" w:eastAsia="uk-UA"/>
              </w:rPr>
            </w:pPr>
            <w:r>
              <w:rPr>
                <w:rFonts w:cs="Arial" w:ascii="Arial" w:hAnsi="Arial"/>
                <w:b/>
                <w:color w:val="000000" w:themeColor="text1"/>
                <w:sz w:val="20"/>
                <w:szCs w:val="20"/>
                <w:lang w:val="uk-UA"/>
              </w:rPr>
              <w:t xml:space="preserve">в </w:t>
            </w:r>
            <w:r>
              <w:rPr>
                <w:rFonts w:cs="Arial" w:ascii="Arial" w:hAnsi="Arial"/>
                <w:b/>
                <w:color w:val="000000" w:themeColor="text1"/>
                <w:sz w:val="20"/>
                <w:szCs w:val="20"/>
                <w:lang w:val="ru-RU" w:eastAsia="uk-UA"/>
              </w:rPr>
              <w:t xml:space="preserve">Полтавській </w:t>
            </w:r>
            <w:r>
              <w:rPr>
                <w:rFonts w:cs="Arial" w:ascii="Arial" w:hAnsi="Arial"/>
                <w:b/>
                <w:color w:val="000000" w:themeColor="text1"/>
                <w:sz w:val="20"/>
                <w:szCs w:val="20"/>
                <w:lang w:val="uk-UA"/>
              </w:rPr>
              <w:t>області</w:t>
            </w:r>
          </w:p>
        </w:tc>
      </w:tr>
      <w:tr>
        <w:trPr>
          <w:trHeight w:val="2074" w:hRule="atLeast"/>
        </w:trPr>
        <w:tc>
          <w:tcPr>
            <w:tcW w:w="4400"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160"/>
              <w:ind w:left="210" w:hanging="0"/>
              <w:rPr>
                <w:rFonts w:ascii="Arial" w:hAnsi="Arial" w:cs="Arial"/>
                <w:color w:val="auto"/>
                <w:sz w:val="20"/>
                <w:szCs w:val="20"/>
                <w:lang w:val="uk-UA" w:eastAsia="uk-UA"/>
              </w:rPr>
            </w:pPr>
            <w:r>
              <w:rPr>
                <w:rFonts w:cs="Arial" w:ascii="Arial" w:hAnsi="Arial"/>
                <w:color w:val="auto"/>
                <w:sz w:val="20"/>
                <w:szCs w:val="20"/>
                <w:lang w:val="uk-UA" w:eastAsia="uk-UA"/>
              </w:rPr>
            </w:r>
          </w:p>
        </w:tc>
        <w:tc>
          <w:tcPr>
            <w:tcW w:w="4677" w:type="dxa"/>
            <w:tcBorders>
              <w:top w:val="dotted" w:sz="4" w:space="0" w:color="000000"/>
              <w:left w:val="dotted" w:sz="4" w:space="0" w:color="000000"/>
              <w:bottom w:val="dotted" w:sz="4" w:space="0" w:color="000000"/>
              <w:right w:val="dotted" w:sz="4" w:space="0" w:color="000000"/>
            </w:tcBorders>
            <w:tcMar>
              <w:left w:w="284" w:type="dxa"/>
            </w:tcMar>
          </w:tcPr>
          <w:p>
            <w:pPr>
              <w:pStyle w:val="Normal"/>
              <w:widowControl w:val="false"/>
              <w:spacing w:lineRule="auto" w:line="240"/>
              <w:ind w:left="210" w:hanging="0"/>
              <w:rPr>
                <w:rFonts w:ascii="Arial" w:hAnsi="Arial" w:cs="Arial"/>
                <w:color w:val="000000" w:themeColor="text1"/>
                <w:sz w:val="20"/>
                <w:szCs w:val="20"/>
                <w:lang w:val="uk-UA" w:eastAsia="uk-UA"/>
              </w:rPr>
            </w:pPr>
            <w:r>
              <w:rPr>
                <w:rFonts w:cs="Arial" w:ascii="Arial" w:hAnsi="Arial"/>
                <w:color w:val="000000" w:themeColor="text1"/>
                <w:sz w:val="20"/>
                <w:szCs w:val="20"/>
                <w:lang w:val="uk-UA" w:eastAsia="uk-UA"/>
              </w:rPr>
            </w:r>
          </w:p>
          <w:p>
            <w:pPr>
              <w:pStyle w:val="Normal"/>
              <w:widowControl w:val="false"/>
              <w:spacing w:lineRule="auto" w:line="240" w:before="0" w:after="160"/>
              <w:rPr>
                <w:rFonts w:ascii="Arial" w:hAnsi="Arial" w:eastAsia="Times New Roman CYR" w:cs="Arial"/>
                <w:color w:val="000000" w:themeColor="text1"/>
                <w:sz w:val="20"/>
                <w:szCs w:val="20"/>
                <w:lang w:val="uk-UA"/>
              </w:rPr>
            </w:pPr>
            <w:r>
              <w:rPr>
                <w:rFonts w:eastAsia="Times New Roman CYR" w:cs="Arial" w:ascii="Arial" w:hAnsi="Arial"/>
                <w:color w:val="000000" w:themeColor="text1"/>
                <w:sz w:val="20"/>
                <w:szCs w:val="20"/>
                <w:lang w:val="uk-UA"/>
              </w:rPr>
            </w:r>
          </w:p>
        </w:tc>
      </w:tr>
      <w:tr>
        <w:trPr>
          <w:trHeight w:val="544" w:hRule="atLeast"/>
        </w:trPr>
        <w:tc>
          <w:tcPr>
            <w:tcW w:w="4400"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160"/>
              <w:ind w:firstLine="204"/>
              <w:rPr>
                <w:rFonts w:ascii="Arial" w:hAnsi="Arial" w:eastAsia="Arial" w:cs="Arial"/>
                <w:color w:val="auto"/>
                <w:sz w:val="20"/>
                <w:szCs w:val="20"/>
                <w:lang w:val="ru-RU"/>
              </w:rPr>
            </w:pPr>
            <w:r>
              <w:rPr>
                <w:rFonts w:eastAsia="Arial" w:cs="Arial" w:ascii="Arial" w:hAnsi="Arial"/>
                <w:color w:val="auto"/>
                <w:sz w:val="20"/>
                <w:szCs w:val="20"/>
                <w:lang w:val="ru-RU"/>
              </w:rPr>
            </w:r>
          </w:p>
        </w:tc>
        <w:tc>
          <w:tcPr>
            <w:tcW w:w="4677" w:type="dxa"/>
            <w:tcBorders>
              <w:top w:val="dotted" w:sz="4" w:space="0" w:color="000000"/>
              <w:left w:val="dotted" w:sz="4" w:space="0" w:color="000000"/>
              <w:bottom w:val="dotted" w:sz="4" w:space="0" w:color="000000"/>
              <w:right w:val="dotted" w:sz="4" w:space="0" w:color="000000"/>
            </w:tcBorders>
            <w:tcMar>
              <w:left w:w="142" w:type="dxa"/>
            </w:tcMar>
            <w:vAlign w:val="center"/>
          </w:tcPr>
          <w:p>
            <w:pPr>
              <w:pStyle w:val="Normal"/>
              <w:widowControl w:val="false"/>
              <w:spacing w:lineRule="auto" w:line="240"/>
              <w:rPr>
                <w:rFonts w:ascii="Arial" w:hAnsi="Arial" w:cs="Arial"/>
                <w:color w:val="000000" w:themeColor="text1"/>
                <w:sz w:val="20"/>
                <w:szCs w:val="20"/>
                <w:lang w:val="uk-UA"/>
              </w:rPr>
            </w:pPr>
            <w:r>
              <w:rPr>
                <w:rFonts w:cs="Arial" w:ascii="Arial" w:hAnsi="Arial"/>
                <w:color w:val="000000" w:themeColor="text1"/>
                <w:sz w:val="20"/>
                <w:szCs w:val="20"/>
                <w:lang w:val="uk-UA"/>
              </w:rPr>
            </w:r>
          </w:p>
          <w:p>
            <w:pPr>
              <w:pStyle w:val="Normal"/>
              <w:widowControl w:val="false"/>
              <w:spacing w:lineRule="auto" w:line="240" w:before="0" w:after="160"/>
              <w:ind w:left="210" w:hanging="0"/>
              <w:rPr>
                <w:rFonts w:ascii="Arial" w:hAnsi="Arial" w:cs="Arial"/>
                <w:color w:val="000000" w:themeColor="text1"/>
                <w:sz w:val="20"/>
                <w:szCs w:val="20"/>
                <w:lang w:val="uk-UA"/>
              </w:rPr>
            </w:pPr>
            <w:r>
              <w:rPr>
                <w:rFonts w:cs="Arial" w:ascii="Arial" w:hAnsi="Arial"/>
                <w:color w:val="000000" w:themeColor="text1"/>
                <w:sz w:val="20"/>
                <w:szCs w:val="20"/>
                <w:lang w:val="uk-UA"/>
              </w:rPr>
              <w:t>_____________________ ______________</w:t>
            </w:r>
          </w:p>
        </w:tc>
      </w:tr>
    </w:tbl>
    <w:p>
      <w:pPr>
        <w:pStyle w:val="Normal"/>
        <w:spacing w:lineRule="auto" w:line="240"/>
        <w:rPr>
          <w:rFonts w:ascii="Arial" w:hAnsi="Arial"/>
          <w:b/>
          <w:b/>
          <w:bCs/>
          <w:color w:val="auto"/>
          <w:sz w:val="20"/>
          <w:szCs w:val="20"/>
          <w:lang w:val="uk-UA"/>
        </w:rPr>
      </w:pPr>
      <w:r>
        <w:rPr>
          <w:rFonts w:ascii="Arial" w:hAnsi="Arial"/>
          <w:b/>
          <w:bCs/>
          <w:color w:val="auto"/>
          <w:sz w:val="20"/>
          <w:szCs w:val="20"/>
          <w:lang w:val="uk-UA"/>
        </w:rPr>
      </w:r>
    </w:p>
    <w:p>
      <w:pPr>
        <w:pStyle w:val="Normal"/>
        <w:spacing w:lineRule="auto" w:line="240"/>
        <w:ind w:firstLine="7371"/>
        <w:rPr>
          <w:rFonts w:ascii="Arial" w:hAnsi="Arial" w:eastAsia="Arial" w:cs="Arial"/>
          <w:b/>
          <w:b/>
          <w:bCs/>
          <w:color w:val="auto"/>
          <w:sz w:val="20"/>
          <w:szCs w:val="20"/>
          <w:lang w:val="uk-UA"/>
        </w:rPr>
      </w:pPr>
      <w:r>
        <w:rPr>
          <w:rFonts w:ascii="Arial" w:hAnsi="Arial"/>
          <w:b/>
          <w:bCs/>
          <w:color w:val="auto"/>
          <w:sz w:val="20"/>
          <w:szCs w:val="20"/>
          <w:lang w:val="uk-UA"/>
        </w:rPr>
        <w:t>ДОДАТОК №1</w:t>
      </w:r>
    </w:p>
    <w:p>
      <w:pPr>
        <w:pStyle w:val="Normal"/>
        <w:spacing w:lineRule="auto" w:line="240"/>
        <w:ind w:firstLine="7371"/>
        <w:rPr>
          <w:rFonts w:ascii="Arial" w:hAnsi="Arial" w:eastAsia="Arial" w:cs="Arial"/>
          <w:color w:val="auto"/>
          <w:sz w:val="20"/>
          <w:szCs w:val="20"/>
          <w:lang w:val="uk-UA"/>
        </w:rPr>
      </w:pPr>
      <w:r>
        <w:rPr>
          <w:rFonts w:ascii="Arial" w:hAnsi="Arial"/>
          <w:color w:val="auto"/>
          <w:sz w:val="20"/>
          <w:szCs w:val="20"/>
          <w:lang w:val="uk-UA"/>
        </w:rPr>
        <w:t xml:space="preserve">до Договору № </w:t>
      </w:r>
      <w:r>
        <w:rPr>
          <w:rFonts w:cs="Arial" w:ascii="Arial" w:hAnsi="Arial"/>
          <w:color w:val="auto"/>
          <w:sz w:val="20"/>
          <w:szCs w:val="20"/>
          <w:lang w:val="uk-UA" w:eastAsia="ru-RU"/>
        </w:rPr>
        <w:t>____</w:t>
      </w:r>
    </w:p>
    <w:p>
      <w:pPr>
        <w:pStyle w:val="Normal"/>
        <w:spacing w:lineRule="auto" w:line="240"/>
        <w:ind w:firstLine="7371"/>
        <w:rPr>
          <w:rFonts w:ascii="Arial" w:hAnsi="Arial" w:eastAsia="Arial" w:cs="Arial"/>
          <w:color w:val="auto"/>
          <w:sz w:val="20"/>
          <w:szCs w:val="20"/>
          <w:lang w:val="uk-UA"/>
        </w:rPr>
      </w:pPr>
      <w:r>
        <w:rPr>
          <w:rFonts w:ascii="Arial" w:hAnsi="Arial"/>
          <w:color w:val="auto"/>
          <w:sz w:val="20"/>
          <w:szCs w:val="20"/>
          <w:lang w:val="uk-UA"/>
        </w:rPr>
        <w:t>від ___.___.2023 р.</w:t>
      </w:r>
    </w:p>
    <w:p>
      <w:pPr>
        <w:pStyle w:val="Normal"/>
        <w:spacing w:lineRule="auto" w:line="240"/>
        <w:rPr>
          <w:rFonts w:ascii="Arial" w:hAnsi="Arial" w:eastAsia="Arial" w:cs="Arial"/>
          <w:color w:val="auto"/>
          <w:sz w:val="20"/>
          <w:szCs w:val="20"/>
          <w:lang w:val="uk-UA"/>
        </w:rPr>
      </w:pPr>
      <w:r>
        <w:rPr>
          <w:rFonts w:eastAsia="Arial" w:cs="Arial" w:ascii="Arial" w:hAnsi="Arial"/>
          <w:color w:val="auto"/>
          <w:sz w:val="20"/>
          <w:szCs w:val="20"/>
          <w:lang w:val="uk-UA"/>
        </w:rPr>
      </w:r>
    </w:p>
    <w:p>
      <w:pPr>
        <w:pStyle w:val="Normal"/>
        <w:spacing w:lineRule="auto" w:line="240"/>
        <w:jc w:val="center"/>
        <w:rPr>
          <w:rFonts w:ascii="Arial" w:hAnsi="Arial" w:eastAsia="Arial" w:cs="Arial"/>
          <w:b/>
          <w:b/>
          <w:bCs/>
          <w:color w:val="auto"/>
          <w:sz w:val="20"/>
          <w:szCs w:val="20"/>
          <w:lang w:val="uk-UA"/>
        </w:rPr>
      </w:pPr>
      <w:r>
        <w:rPr>
          <w:rFonts w:cs="Arial" w:ascii="Arial" w:hAnsi="Arial"/>
          <w:b/>
          <w:bCs/>
          <w:color w:val="auto"/>
          <w:sz w:val="20"/>
          <w:szCs w:val="20"/>
          <w:lang w:val="uk-UA"/>
        </w:rPr>
        <w:t>СПЕЦИФІКАЦІЯ</w:t>
      </w:r>
    </w:p>
    <w:tbl>
      <w:tblPr>
        <w:tblStyle w:val="TableNormal"/>
        <w:tblW w:w="9330" w:type="dxa"/>
        <w:jc w:val="left"/>
        <w:tblInd w:w="80" w:type="dxa"/>
        <w:tblLayout w:type="fixed"/>
        <w:tblCellMar>
          <w:top w:w="80" w:type="dxa"/>
          <w:left w:w="80" w:type="dxa"/>
          <w:bottom w:w="80" w:type="dxa"/>
          <w:right w:w="80" w:type="dxa"/>
        </w:tblCellMar>
        <w:tblLook w:firstRow="1" w:noVBand="1" w:lastRow="0" w:firstColumn="1" w:lastColumn="0" w:noHBand="0" w:val="04a0"/>
      </w:tblPr>
      <w:tblGrid>
        <w:gridCol w:w="495"/>
        <w:gridCol w:w="3900"/>
        <w:gridCol w:w="1105"/>
        <w:gridCol w:w="1131"/>
        <w:gridCol w:w="1306"/>
        <w:gridCol w:w="1392"/>
      </w:tblGrid>
      <w:tr>
        <w:trPr>
          <w:trHeight w:val="443" w:hRule="atLeast"/>
        </w:trPr>
        <w:tc>
          <w:tcPr>
            <w:tcW w:w="49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Arial Unicode MS" w:cs="Arial" w:ascii="Arial" w:hAnsi="Arial"/>
                <w:b/>
                <w:bCs/>
                <w:color w:val="auto"/>
                <w:kern w:val="0"/>
                <w:sz w:val="20"/>
                <w:szCs w:val="20"/>
                <w:lang w:val="uk-UA" w:eastAsia="en-US" w:bidi="ar-SA"/>
              </w:rPr>
              <w:t>№</w:t>
            </w:r>
          </w:p>
        </w:tc>
        <w:tc>
          <w:tcPr>
            <w:tcW w:w="390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Arial Unicode MS" w:cs="Arial" w:ascii="Arial" w:hAnsi="Arial"/>
                <w:b/>
                <w:bCs/>
                <w:color w:val="auto"/>
                <w:kern w:val="0"/>
                <w:sz w:val="20"/>
                <w:szCs w:val="20"/>
                <w:lang w:val="uk-UA" w:eastAsia="en-US" w:bidi="ar-SA"/>
              </w:rPr>
              <w:t>Найменування</w:t>
            </w:r>
          </w:p>
        </w:tc>
        <w:tc>
          <w:tcPr>
            <w:tcW w:w="110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Arial Unicode MS" w:cs="Arial" w:ascii="Arial" w:hAnsi="Arial"/>
                <w:b/>
                <w:bCs/>
                <w:color w:val="auto"/>
                <w:kern w:val="0"/>
                <w:sz w:val="20"/>
                <w:szCs w:val="20"/>
                <w:lang w:val="uk-UA" w:eastAsia="en-US" w:bidi="ar-SA"/>
              </w:rPr>
              <w:t>Одиниця виміру</w:t>
            </w:r>
          </w:p>
        </w:tc>
        <w:tc>
          <w:tcPr>
            <w:tcW w:w="113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Arial Unicode MS" w:cs="Arial" w:ascii="Arial" w:hAnsi="Arial"/>
                <w:b/>
                <w:bCs/>
                <w:color w:val="auto"/>
                <w:kern w:val="0"/>
                <w:sz w:val="20"/>
                <w:szCs w:val="20"/>
                <w:lang w:val="uk-UA" w:eastAsia="en-US" w:bidi="ar-SA"/>
              </w:rPr>
              <w:t>Кількість</w:t>
            </w:r>
          </w:p>
        </w:tc>
        <w:tc>
          <w:tcPr>
            <w:tcW w:w="130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Arial Unicode MS" w:cs="Arial" w:ascii="Arial" w:hAnsi="Arial"/>
                <w:b/>
                <w:bCs/>
                <w:color w:val="auto"/>
                <w:kern w:val="0"/>
                <w:sz w:val="20"/>
                <w:szCs w:val="20"/>
                <w:lang w:val="uk-UA" w:eastAsia="en-US" w:bidi="ar-SA"/>
              </w:rPr>
              <w:t>Ціна, грн.</w:t>
            </w:r>
          </w:p>
        </w:tc>
        <w:tc>
          <w:tcPr>
            <w:tcW w:w="139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Arial Unicode MS" w:cs="Arial" w:ascii="Arial" w:hAnsi="Arial"/>
                <w:b/>
                <w:bCs/>
                <w:color w:val="auto"/>
                <w:kern w:val="0"/>
                <w:sz w:val="20"/>
                <w:szCs w:val="20"/>
                <w:lang w:val="uk-UA" w:eastAsia="en-US" w:bidi="ar-SA"/>
              </w:rPr>
              <w:t>Сума, грн.</w:t>
            </w:r>
          </w:p>
        </w:tc>
      </w:tr>
      <w:tr>
        <w:trPr>
          <w:trHeight w:val="670" w:hRule="atLeast"/>
        </w:trPr>
        <w:tc>
          <w:tcPr>
            <w:tcW w:w="4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Arial Unicode MS" w:cs="Arial" w:ascii="Arial" w:hAnsi="Arial"/>
                <w:color w:val="auto"/>
                <w:kern w:val="0"/>
                <w:sz w:val="20"/>
                <w:szCs w:val="20"/>
                <w:lang w:val="uk-UA" w:eastAsia="en-US" w:bidi="ar-SA"/>
              </w:rPr>
              <w:t>1</w:t>
            </w:r>
          </w:p>
        </w:tc>
        <w:tc>
          <w:tcPr>
            <w:tcW w:w="39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ascii="Arial" w:hAnsi="Arial" w:eastAsia="Arial" w:cs="Arial"/>
                <w:color w:val="auto"/>
                <w:sz w:val="20"/>
                <w:szCs w:val="20"/>
                <w:lang w:val="uk-UA"/>
              </w:rPr>
            </w:pPr>
            <w:r>
              <w:rPr>
                <w:rFonts w:cs="Arial" w:ascii="Arial" w:hAnsi="Arial"/>
                <w:color w:val="auto"/>
                <w:kern w:val="0"/>
                <w:sz w:val="20"/>
                <w:szCs w:val="20"/>
                <w:lang w:val="uk-UA" w:eastAsia="en-US" w:bidi="ar-SA"/>
              </w:rPr>
              <w:t xml:space="preserve">Послуги з технічної підтримки </w:t>
            </w:r>
          </w:p>
        </w:tc>
        <w:tc>
          <w:tcPr>
            <w:tcW w:w="11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Arial Unicode MS" w:cs="Arial" w:ascii="Arial" w:hAnsi="Arial"/>
                <w:color w:val="auto"/>
                <w:kern w:val="0"/>
                <w:sz w:val="20"/>
                <w:szCs w:val="20"/>
                <w:lang w:val="uk-UA" w:eastAsia="en-US" w:bidi="ar-SA"/>
              </w:rPr>
              <w:t>послуга</w:t>
            </w:r>
          </w:p>
        </w:tc>
        <w:tc>
          <w:tcPr>
            <w:tcW w:w="11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Arial Unicode MS" w:cs="Arial" w:ascii="Arial" w:hAnsi="Arial"/>
                <w:color w:val="auto"/>
                <w:kern w:val="0"/>
                <w:sz w:val="20"/>
                <w:szCs w:val="20"/>
                <w:lang w:val="uk-UA" w:eastAsia="en-US" w:bidi="ar-SA"/>
              </w:rPr>
              <w:t>1</w:t>
            </w:r>
          </w:p>
        </w:tc>
        <w:tc>
          <w:tcPr>
            <w:tcW w:w="13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Arial Unicode MS" w:cs="Arial" w:ascii="Arial" w:hAnsi="Arial"/>
                <w:color w:val="auto"/>
                <w:kern w:val="0"/>
                <w:sz w:val="20"/>
                <w:szCs w:val="20"/>
                <w:lang w:val="uk-UA" w:eastAsia="en-US" w:bidi="ar-SA"/>
              </w:rPr>
              <w:t>_____,00</w:t>
            </w:r>
          </w:p>
        </w:tc>
        <w:tc>
          <w:tcPr>
            <w:tcW w:w="13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Arial Unicode MS" w:cs="Arial" w:ascii="Arial" w:hAnsi="Arial"/>
                <w:color w:val="auto"/>
                <w:kern w:val="0"/>
                <w:sz w:val="20"/>
                <w:szCs w:val="20"/>
                <w:lang w:val="uk-UA" w:eastAsia="en-US" w:bidi="ar-SA"/>
              </w:rPr>
              <w:t>_____,00</w:t>
            </w:r>
          </w:p>
        </w:tc>
      </w:tr>
      <w:tr>
        <w:trPr>
          <w:trHeight w:val="228" w:hRule="atLeast"/>
        </w:trPr>
        <w:tc>
          <w:tcPr>
            <w:tcW w:w="4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left"/>
              <w:rPr>
                <w:rFonts w:ascii="Arial" w:hAnsi="Arial" w:cs="Arial"/>
                <w:color w:val="auto"/>
                <w:sz w:val="20"/>
                <w:szCs w:val="20"/>
                <w:lang w:val="uk-UA"/>
              </w:rPr>
            </w:pPr>
            <w:r>
              <w:rPr>
                <w:rFonts w:cs="Arial" w:ascii="Arial" w:hAnsi="Arial"/>
                <w:color w:val="auto"/>
                <w:sz w:val="20"/>
                <w:szCs w:val="20"/>
                <w:lang w:val="uk-UA"/>
              </w:rPr>
            </w:r>
          </w:p>
        </w:tc>
        <w:tc>
          <w:tcPr>
            <w:tcW w:w="7442"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ascii="Arial" w:hAnsi="Arial" w:cs="Arial"/>
                <w:color w:val="auto"/>
                <w:sz w:val="20"/>
                <w:szCs w:val="20"/>
                <w:lang w:val="uk-UA"/>
              </w:rPr>
            </w:pPr>
            <w:r>
              <w:rPr>
                <w:rFonts w:eastAsia="Arial Unicode MS" w:cs="Arial" w:ascii="Arial" w:hAnsi="Arial"/>
                <w:b/>
                <w:bCs/>
                <w:color w:val="auto"/>
                <w:kern w:val="0"/>
                <w:sz w:val="20"/>
                <w:szCs w:val="20"/>
                <w:lang w:val="uk-UA" w:eastAsia="en-US" w:bidi="ar-SA"/>
              </w:rPr>
              <w:t>Всього, грн.:</w:t>
            </w:r>
          </w:p>
        </w:tc>
        <w:tc>
          <w:tcPr>
            <w:tcW w:w="13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cs="Arial"/>
                <w:b/>
                <w:b/>
                <w:color w:val="auto"/>
                <w:sz w:val="20"/>
                <w:szCs w:val="20"/>
                <w:lang w:val="uk-UA"/>
              </w:rPr>
            </w:pPr>
            <w:r>
              <w:rPr>
                <w:rFonts w:eastAsia="Arial Unicode MS" w:cs="Arial" w:ascii="Arial" w:hAnsi="Arial"/>
                <w:b/>
                <w:color w:val="auto"/>
                <w:kern w:val="0"/>
                <w:sz w:val="20"/>
                <w:szCs w:val="20"/>
                <w:lang w:val="uk-UA" w:eastAsia="en-US" w:bidi="ar-SA"/>
              </w:rPr>
              <w:t>______,00</w:t>
            </w:r>
          </w:p>
        </w:tc>
      </w:tr>
    </w:tbl>
    <w:p>
      <w:pPr>
        <w:pStyle w:val="Normal"/>
        <w:spacing w:lineRule="auto" w:line="240"/>
        <w:rPr>
          <w:rFonts w:ascii="Arial" w:hAnsi="Arial" w:eastAsia="Arial" w:cs="Arial"/>
          <w:color w:val="auto"/>
          <w:sz w:val="20"/>
          <w:szCs w:val="20"/>
          <w:lang w:val="uk-UA"/>
        </w:rPr>
      </w:pPr>
      <w:r>
        <w:rPr>
          <w:rFonts w:eastAsia="Arial" w:cs="Arial" w:ascii="Arial" w:hAnsi="Arial"/>
          <w:color w:val="auto"/>
          <w:sz w:val="20"/>
          <w:szCs w:val="20"/>
          <w:lang w:val="uk-UA"/>
        </w:rPr>
      </w:r>
    </w:p>
    <w:p>
      <w:pPr>
        <w:pStyle w:val="Normal"/>
        <w:spacing w:lineRule="auto" w:line="240"/>
        <w:rPr>
          <w:rFonts w:ascii="Arial" w:hAnsi="Arial" w:cs="Arial"/>
          <w:color w:val="auto"/>
          <w:sz w:val="20"/>
          <w:szCs w:val="20"/>
          <w:lang w:val="uk-UA"/>
        </w:rPr>
      </w:pPr>
      <w:r>
        <w:rPr>
          <w:rFonts w:cs="Arial" w:ascii="Arial" w:hAnsi="Arial"/>
          <w:color w:val="auto"/>
          <w:sz w:val="20"/>
          <w:szCs w:val="20"/>
          <w:lang w:val="uk-UA"/>
        </w:rPr>
      </w:r>
    </w:p>
    <w:tbl>
      <w:tblPr>
        <w:tblW w:w="9356"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7370"/>
        <w:gridCol w:w="1985"/>
      </w:tblGrid>
      <w:tr>
        <w:trPr>
          <w:trHeight w:val="321" w:hRule="atLeast"/>
        </w:trPr>
        <w:tc>
          <w:tcPr>
            <w:tcW w:w="9355"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160"/>
              <w:jc w:val="center"/>
              <w:rPr>
                <w:rFonts w:ascii="Arial" w:hAnsi="Arial" w:cs="Arial"/>
                <w:b/>
                <w:b/>
                <w:color w:val="auto"/>
                <w:sz w:val="20"/>
                <w:szCs w:val="20"/>
                <w:lang w:val="uk-UA"/>
              </w:rPr>
            </w:pPr>
            <w:r>
              <w:rPr>
                <w:rFonts w:cs="Arial" w:ascii="Arial" w:hAnsi="Arial"/>
                <w:b/>
                <w:color w:val="auto"/>
                <w:sz w:val="20"/>
                <w:szCs w:val="20"/>
                <w:lang w:val="uk-UA"/>
              </w:rPr>
              <w:t>Послуги з технічної підтримки включають в себе:</w:t>
            </w:r>
          </w:p>
        </w:tc>
      </w:tr>
      <w:tr>
        <w:trPr>
          <w:trHeight w:val="430"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Доступ до оn-lіnе інструкції</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ind w:left="317" w:right="33" w:hanging="0"/>
              <w:jc w:val="center"/>
              <w:rPr>
                <w:rFonts w:ascii="Arial" w:hAnsi="Arial" w:cs="Arial"/>
                <w:color w:val="auto"/>
                <w:sz w:val="20"/>
                <w:szCs w:val="20"/>
                <w:lang w:val="uk-UA"/>
              </w:rPr>
            </w:pPr>
            <w:r>
              <w:rPr>
                <w:rFonts w:cs="Arial" w:ascii="Arial" w:hAnsi="Arial"/>
                <w:color w:val="auto"/>
                <w:sz w:val="20"/>
                <w:szCs w:val="20"/>
                <w:lang w:val="uk-UA"/>
              </w:rPr>
            </w:r>
          </w:p>
        </w:tc>
      </w:tr>
      <w:tr>
        <w:trPr>
          <w:trHeight w:val="408"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Консультація по E-mail</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ind w:left="317" w:hanging="0"/>
              <w:jc w:val="center"/>
              <w:rPr>
                <w:rFonts w:ascii="Arial" w:hAnsi="Arial" w:cs="Arial"/>
                <w:color w:val="auto"/>
                <w:sz w:val="20"/>
                <w:szCs w:val="20"/>
                <w:lang w:val="uk-UA"/>
              </w:rPr>
            </w:pPr>
            <w:r>
              <w:rPr>
                <w:rFonts w:cs="Arial" w:ascii="Arial" w:hAnsi="Arial"/>
                <w:color w:val="auto"/>
                <w:sz w:val="20"/>
                <w:szCs w:val="20"/>
                <w:lang w:val="uk-UA"/>
              </w:rPr>
            </w:r>
          </w:p>
        </w:tc>
      </w:tr>
      <w:tr>
        <w:trPr>
          <w:trHeight w:val="300"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Консультації по телефону та віддалене адміністрування</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ind w:left="317" w:hanging="0"/>
              <w:jc w:val="center"/>
              <w:rPr>
                <w:rFonts w:ascii="Arial" w:hAnsi="Arial" w:cs="Arial"/>
                <w:color w:val="auto"/>
                <w:sz w:val="20"/>
                <w:szCs w:val="20"/>
                <w:lang w:val="uk-UA"/>
              </w:rPr>
            </w:pPr>
            <w:r>
              <w:rPr>
                <w:rFonts w:cs="Arial" w:ascii="Arial" w:hAnsi="Arial"/>
                <w:color w:val="auto"/>
                <w:sz w:val="20"/>
                <w:szCs w:val="20"/>
                <w:lang w:val="uk-UA"/>
              </w:rPr>
            </w:r>
          </w:p>
        </w:tc>
      </w:tr>
      <w:tr>
        <w:trPr>
          <w:trHeight w:val="385"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Збереження резервних копій файлів конфігурації</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ind w:left="317" w:hanging="0"/>
              <w:jc w:val="center"/>
              <w:rPr>
                <w:rFonts w:ascii="Arial" w:hAnsi="Arial" w:cs="Arial"/>
                <w:color w:val="auto"/>
                <w:sz w:val="20"/>
                <w:szCs w:val="20"/>
                <w:lang w:val="uk-UA"/>
              </w:rPr>
            </w:pPr>
            <w:r>
              <w:rPr>
                <w:rFonts w:cs="Arial" w:ascii="Arial" w:hAnsi="Arial"/>
                <w:color w:val="auto"/>
                <w:sz w:val="20"/>
                <w:szCs w:val="20"/>
                <w:lang w:val="uk-UA"/>
              </w:rPr>
            </w:r>
          </w:p>
        </w:tc>
      </w:tr>
      <w:tr>
        <w:trPr>
          <w:trHeight w:val="413"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Надання критичних оновлень версії програмного забезпечення</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ind w:left="317" w:right="33" w:hanging="0"/>
              <w:jc w:val="center"/>
              <w:rPr>
                <w:rFonts w:ascii="Arial" w:hAnsi="Arial" w:cs="Arial"/>
                <w:color w:val="auto"/>
                <w:sz w:val="20"/>
                <w:szCs w:val="20"/>
                <w:lang w:val="uk-UA"/>
              </w:rPr>
            </w:pPr>
            <w:r>
              <w:rPr>
                <w:rFonts w:cs="Arial" w:ascii="Arial" w:hAnsi="Arial"/>
                <w:color w:val="auto"/>
                <w:sz w:val="20"/>
                <w:szCs w:val="20"/>
                <w:lang w:val="uk-UA"/>
              </w:rPr>
            </w:r>
          </w:p>
        </w:tc>
      </w:tr>
      <w:tr>
        <w:trPr>
          <w:trHeight w:val="419"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Надання оновлень версії програмного забезпечення за запитом</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ind w:left="34" w:hanging="0"/>
              <w:jc w:val="center"/>
              <w:rPr>
                <w:rFonts w:ascii="Arial" w:hAnsi="Arial" w:cs="Arial"/>
                <w:color w:val="auto"/>
                <w:sz w:val="20"/>
                <w:szCs w:val="20"/>
                <w:lang w:val="uk-UA"/>
              </w:rPr>
            </w:pPr>
            <w:r>
              <w:rPr>
                <w:rFonts w:cs="Arial" w:ascii="Arial" w:hAnsi="Arial"/>
                <w:color w:val="auto"/>
                <w:sz w:val="20"/>
                <w:szCs w:val="20"/>
                <w:lang w:val="uk-UA"/>
              </w:rPr>
            </w:r>
          </w:p>
        </w:tc>
      </w:tr>
      <w:tr>
        <w:trPr>
          <w:trHeight w:val="411"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Моніторинг працездатності системи</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34" w:right="33" w:hanging="0"/>
              <w:jc w:val="center"/>
              <w:rPr>
                <w:rFonts w:ascii="Arial" w:hAnsi="Arial" w:cs="Arial"/>
                <w:color w:val="auto"/>
                <w:sz w:val="20"/>
                <w:szCs w:val="20"/>
                <w:lang w:val="uk-UA"/>
              </w:rPr>
            </w:pPr>
            <w:r>
              <w:rPr>
                <w:rFonts w:cs="Arial" w:ascii="Arial" w:hAnsi="Arial"/>
                <w:color w:val="auto"/>
                <w:sz w:val="20"/>
                <w:szCs w:val="20"/>
                <w:lang w:val="uk-UA"/>
              </w:rPr>
            </w:r>
          </w:p>
        </w:tc>
      </w:tr>
      <w:tr>
        <w:trPr>
          <w:trHeight w:val="430"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 xml:space="preserve">Резервні копії бази даних замовника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34" w:right="0" w:hanging="0"/>
              <w:jc w:val="center"/>
              <w:rPr>
                <w:rFonts w:ascii="Arial" w:hAnsi="Arial" w:cs="Arial"/>
                <w:color w:val="auto"/>
                <w:sz w:val="20"/>
                <w:szCs w:val="20"/>
                <w:lang w:val="uk-UA"/>
              </w:rPr>
            </w:pPr>
            <w:r>
              <w:rPr>
                <w:rFonts w:cs="Arial" w:ascii="Arial" w:hAnsi="Arial"/>
                <w:color w:val="auto"/>
                <w:sz w:val="20"/>
                <w:szCs w:val="20"/>
                <w:lang w:val="uk-UA"/>
              </w:rPr>
            </w:r>
          </w:p>
        </w:tc>
      </w:tr>
      <w:tr>
        <w:trPr>
          <w:trHeight w:val="578"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Допомога у вирішенні питань з постачальниками послуг доступу до Інтернет та телефонії</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ind w:left="34" w:hanging="0"/>
              <w:jc w:val="center"/>
              <w:rPr>
                <w:rFonts w:ascii="Arial" w:hAnsi="Arial" w:cs="Arial"/>
                <w:color w:val="auto"/>
                <w:sz w:val="20"/>
                <w:szCs w:val="20"/>
                <w:lang w:val="uk-UA"/>
              </w:rPr>
            </w:pPr>
            <w:r>
              <w:rPr>
                <w:rFonts w:cs="Arial" w:ascii="Arial" w:hAnsi="Arial"/>
                <w:color w:val="auto"/>
                <w:sz w:val="20"/>
                <w:szCs w:val="20"/>
                <w:lang w:val="uk-UA"/>
              </w:rPr>
            </w:r>
          </w:p>
        </w:tc>
      </w:tr>
      <w:tr>
        <w:trPr>
          <w:trHeight w:val="413"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Кількість годин додаткових послуг, включених до пакета</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w:hAnsi="Arial" w:cs="Arial"/>
                <w:color w:val="000000" w:themeColor="text1"/>
                <w:sz w:val="20"/>
                <w:szCs w:val="20"/>
                <w:lang w:val="uk-UA"/>
              </w:rPr>
            </w:pPr>
            <w:r>
              <w:rPr>
                <w:rFonts w:cs="Arial" w:ascii="Arial" w:hAnsi="Arial"/>
                <w:color w:val="000000" w:themeColor="text1"/>
                <w:sz w:val="20"/>
                <w:szCs w:val="20"/>
                <w:lang w:val="uk-UA"/>
              </w:rPr>
              <w:t>5</w:t>
            </w:r>
          </w:p>
        </w:tc>
      </w:tr>
      <w:tr>
        <w:trPr>
          <w:trHeight w:val="410"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Необхідність наявності ІТ-спеціаліста у клієнта</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w:hAnsi="Arial" w:cs="Arial"/>
                <w:color w:val="000000" w:themeColor="text1"/>
                <w:sz w:val="20"/>
                <w:szCs w:val="20"/>
                <w:lang w:val="uk-UA"/>
              </w:rPr>
            </w:pPr>
            <w:r>
              <w:rPr>
                <w:rFonts w:cs="Arial" w:ascii="Arial" w:hAnsi="Arial"/>
                <w:color w:val="000000" w:themeColor="text1"/>
                <w:sz w:val="20"/>
                <w:szCs w:val="20"/>
                <w:lang w:val="uk-UA"/>
              </w:rPr>
              <w:t>Бажано</w:t>
            </w:r>
          </w:p>
        </w:tc>
      </w:tr>
    </w:tbl>
    <w:p>
      <w:pPr>
        <w:pStyle w:val="Normal"/>
        <w:spacing w:lineRule="auto" w:line="240"/>
        <w:rPr>
          <w:rFonts w:ascii="Arial" w:hAnsi="Arial" w:cs="Arial"/>
          <w:color w:val="auto"/>
          <w:sz w:val="20"/>
          <w:szCs w:val="20"/>
          <w:lang w:val="uk-UA"/>
        </w:rPr>
      </w:pPr>
      <w:r>
        <w:rPr>
          <w:rFonts w:cs="Arial" w:ascii="Arial" w:hAnsi="Arial"/>
          <w:color w:val="auto"/>
          <w:sz w:val="20"/>
          <w:szCs w:val="20"/>
          <w:lang w:val="uk-UA"/>
        </w:rPr>
      </w:r>
    </w:p>
    <w:p>
      <w:pPr>
        <w:pStyle w:val="Normal"/>
        <w:spacing w:lineRule="auto" w:line="240"/>
        <w:rPr>
          <w:rFonts w:ascii="Arial" w:hAnsi="Arial" w:cs="Arial"/>
          <w:color w:val="auto"/>
          <w:sz w:val="20"/>
          <w:szCs w:val="20"/>
          <w:lang w:val="uk-UA"/>
        </w:rPr>
      </w:pPr>
      <w:r>
        <w:rPr>
          <w:rFonts w:cs="Arial" w:ascii="Arial" w:hAnsi="Arial"/>
          <w:color w:val="auto"/>
          <w:sz w:val="20"/>
          <w:szCs w:val="20"/>
          <w:lang w:val="uk-UA"/>
        </w:rPr>
      </w:r>
    </w:p>
    <w:tbl>
      <w:tblPr>
        <w:tblW w:w="9356"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7370"/>
        <w:gridCol w:w="1985"/>
      </w:tblGrid>
      <w:tr>
        <w:trPr>
          <w:trHeight w:val="486" w:hRule="atLeast"/>
        </w:trPr>
        <w:tc>
          <w:tcPr>
            <w:tcW w:w="737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before="0" w:after="160"/>
              <w:jc w:val="center"/>
              <w:rPr>
                <w:rFonts w:ascii="Arial" w:hAnsi="Arial" w:cs="Arial"/>
                <w:b/>
                <w:b/>
                <w:bCs/>
                <w:color w:val="auto"/>
                <w:sz w:val="20"/>
                <w:szCs w:val="20"/>
                <w:lang w:val="uk-UA"/>
              </w:rPr>
            </w:pPr>
            <w:r>
              <w:rPr>
                <w:rFonts w:cs="Arial" w:ascii="Arial" w:hAnsi="Arial"/>
                <w:b/>
                <w:bCs/>
                <w:color w:val="auto"/>
                <w:sz w:val="20"/>
                <w:szCs w:val="20"/>
                <w:lang w:val="uk-UA"/>
              </w:rPr>
              <w:t>Послуги/Тарифний план</w:t>
            </w:r>
          </w:p>
        </w:tc>
        <w:tc>
          <w:tcPr>
            <w:tcW w:w="198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Arial" w:hAnsi="Arial" w:cs="Arial"/>
                <w:b/>
                <w:b/>
                <w:bCs/>
                <w:color w:val="auto"/>
                <w:sz w:val="20"/>
                <w:szCs w:val="20"/>
                <w:lang w:val="uk-UA"/>
              </w:rPr>
            </w:pPr>
            <w:r>
              <w:rPr>
                <w:rFonts w:cs="Arial" w:ascii="Arial" w:hAnsi="Arial"/>
                <w:b/>
                <w:bCs/>
                <w:color w:val="auto"/>
                <w:sz w:val="20"/>
                <w:szCs w:val="20"/>
                <w:lang w:val="uk-UA"/>
              </w:rPr>
              <w:t>Показники</w:t>
            </w:r>
          </w:p>
          <w:p>
            <w:pPr>
              <w:pStyle w:val="Normal"/>
              <w:widowControl w:val="false"/>
              <w:spacing w:lineRule="auto" w:line="240" w:before="0" w:after="160"/>
              <w:jc w:val="center"/>
              <w:rPr>
                <w:rFonts w:ascii="Arial" w:hAnsi="Arial" w:cs="Arial"/>
                <w:b/>
                <w:b/>
                <w:bCs/>
                <w:color w:val="auto"/>
                <w:sz w:val="20"/>
                <w:szCs w:val="20"/>
                <w:lang w:val="uk-UA"/>
              </w:rPr>
            </w:pPr>
            <w:r>
              <w:rPr>
                <w:rFonts w:cs="Arial" w:ascii="Arial" w:hAnsi="Arial"/>
                <w:b/>
                <w:bCs/>
                <w:color w:val="auto"/>
                <w:sz w:val="20"/>
                <w:szCs w:val="20"/>
                <w:lang w:val="uk-UA"/>
              </w:rPr>
              <w:t>(відмітки)</w:t>
            </w:r>
          </w:p>
        </w:tc>
      </w:tr>
      <w:tr>
        <w:trPr>
          <w:trHeight w:val="692"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Час надання послуг</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Arial" w:hAnsi="Arial" w:cs="Arial"/>
                <w:color w:val="auto"/>
                <w:sz w:val="20"/>
                <w:szCs w:val="20"/>
                <w:lang w:val="uk-UA"/>
              </w:rPr>
            </w:pPr>
            <w:r>
              <w:rPr>
                <w:rFonts w:cs="Arial" w:ascii="Arial" w:hAnsi="Arial"/>
                <w:color w:val="auto"/>
                <w:sz w:val="20"/>
                <w:szCs w:val="20"/>
                <w:lang w:val="uk-UA"/>
              </w:rPr>
              <w:t>Цілодобово</w:t>
            </w:r>
          </w:p>
          <w:p>
            <w:pPr>
              <w:pStyle w:val="Normal"/>
              <w:widowControl w:val="false"/>
              <w:spacing w:lineRule="auto" w:line="240"/>
              <w:jc w:val="center"/>
              <w:rPr>
                <w:rFonts w:ascii="Arial" w:hAnsi="Arial" w:cs="Arial"/>
                <w:color w:val="auto"/>
                <w:sz w:val="20"/>
                <w:szCs w:val="20"/>
                <w:lang w:val="uk-UA"/>
              </w:rPr>
            </w:pPr>
            <w:r>
              <w:rPr>
                <w:rFonts w:cs="Arial" w:ascii="Arial" w:hAnsi="Arial"/>
                <w:color w:val="auto"/>
                <w:sz w:val="20"/>
                <w:szCs w:val="20"/>
                <w:lang w:val="uk-UA"/>
              </w:rPr>
              <w:t>24/7/365</w:t>
            </w:r>
          </w:p>
          <w:p>
            <w:pPr>
              <w:pStyle w:val="Normal"/>
              <w:widowControl w:val="false"/>
              <w:spacing w:lineRule="auto" w:line="240" w:before="0" w:after="160"/>
              <w:jc w:val="center"/>
              <w:rPr>
                <w:rFonts w:ascii="Arial" w:hAnsi="Arial" w:cs="Arial"/>
                <w:color w:val="auto"/>
                <w:sz w:val="20"/>
                <w:szCs w:val="20"/>
                <w:lang w:val="uk-UA"/>
              </w:rPr>
            </w:pPr>
            <w:r>
              <w:rPr>
                <w:rFonts w:cs="Arial" w:ascii="Arial" w:hAnsi="Arial"/>
                <w:color w:val="auto"/>
                <w:sz w:val="20"/>
                <w:szCs w:val="20"/>
                <w:lang w:val="uk-UA"/>
              </w:rPr>
              <w:t>(у т.ч. вихідні і святкові дні)</w:t>
            </w:r>
          </w:p>
        </w:tc>
      </w:tr>
      <w:tr>
        <w:trPr>
          <w:trHeight w:val="276" w:hRule="atLeast"/>
        </w:trPr>
        <w:tc>
          <w:tcPr>
            <w:tcW w:w="9355"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160"/>
              <w:jc w:val="center"/>
              <w:rPr>
                <w:rFonts w:ascii="Arial" w:hAnsi="Arial" w:cs="Arial"/>
                <w:b/>
                <w:b/>
                <w:color w:val="auto"/>
                <w:sz w:val="20"/>
                <w:szCs w:val="20"/>
                <w:lang w:val="uk-UA"/>
              </w:rPr>
            </w:pPr>
            <w:r>
              <w:rPr>
                <w:rFonts w:cs="Arial" w:ascii="Arial" w:hAnsi="Arial"/>
                <w:b/>
                <w:color w:val="auto"/>
                <w:sz w:val="20"/>
                <w:szCs w:val="20"/>
                <w:lang w:val="uk-UA"/>
              </w:rPr>
              <w:t>Термін реакції на звернення до, годин</w:t>
            </w:r>
          </w:p>
        </w:tc>
      </w:tr>
      <w:tr>
        <w:trPr>
          <w:trHeight w:val="318"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Аварія</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w:hAnsi="Arial" w:cs="Arial"/>
                <w:color w:val="auto"/>
                <w:sz w:val="20"/>
                <w:szCs w:val="20"/>
                <w:lang w:val="uk-UA"/>
              </w:rPr>
            </w:pPr>
            <w:r>
              <w:rPr>
                <w:rFonts w:cs="Arial" w:ascii="Arial" w:hAnsi="Arial"/>
                <w:color w:val="auto"/>
                <w:sz w:val="20"/>
                <w:szCs w:val="20"/>
                <w:lang w:val="uk-UA"/>
              </w:rPr>
              <w:t>1</w:t>
            </w:r>
          </w:p>
        </w:tc>
      </w:tr>
      <w:tr>
        <w:trPr>
          <w:trHeight w:val="318"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Серйозна несправність</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w:hAnsi="Arial" w:cs="Arial"/>
                <w:color w:val="auto"/>
                <w:sz w:val="20"/>
                <w:szCs w:val="20"/>
                <w:lang w:val="uk-UA"/>
              </w:rPr>
            </w:pPr>
            <w:r>
              <w:rPr>
                <w:rFonts w:cs="Arial" w:ascii="Arial" w:hAnsi="Arial"/>
                <w:color w:val="auto"/>
                <w:sz w:val="20"/>
                <w:szCs w:val="20"/>
                <w:lang w:val="uk-UA"/>
              </w:rPr>
              <w:t>1</w:t>
            </w:r>
          </w:p>
        </w:tc>
      </w:tr>
      <w:tr>
        <w:trPr>
          <w:trHeight w:val="318"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Дрібна несправність</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w:hAnsi="Arial" w:cs="Arial"/>
                <w:color w:val="auto"/>
                <w:sz w:val="20"/>
                <w:szCs w:val="20"/>
                <w:lang w:val="uk-UA"/>
              </w:rPr>
            </w:pPr>
            <w:r>
              <w:rPr>
                <w:rFonts w:cs="Arial" w:ascii="Arial" w:hAnsi="Arial"/>
                <w:color w:val="auto"/>
                <w:sz w:val="20"/>
                <w:szCs w:val="20"/>
                <w:lang w:val="uk-UA"/>
              </w:rPr>
              <w:t>1</w:t>
            </w:r>
          </w:p>
        </w:tc>
      </w:tr>
      <w:tr>
        <w:trPr>
          <w:trHeight w:val="318"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Консультація</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w:hAnsi="Arial" w:cs="Arial"/>
                <w:color w:val="auto"/>
                <w:sz w:val="20"/>
                <w:szCs w:val="20"/>
                <w:lang w:val="uk-UA"/>
              </w:rPr>
            </w:pPr>
            <w:r>
              <w:rPr>
                <w:rFonts w:cs="Arial" w:ascii="Arial" w:hAnsi="Arial"/>
                <w:color w:val="auto"/>
                <w:sz w:val="20"/>
                <w:szCs w:val="20"/>
                <w:lang w:val="uk-UA"/>
              </w:rPr>
              <w:t>1</w:t>
            </w:r>
          </w:p>
        </w:tc>
      </w:tr>
    </w:tbl>
    <w:p>
      <w:pPr>
        <w:pStyle w:val="Normal"/>
        <w:rPr>
          <w:color w:val="auto"/>
          <w:lang w:val="uk-UA"/>
        </w:rPr>
      </w:pPr>
      <w:r>
        <w:rPr>
          <w:color w:val="auto"/>
          <w:lang w:val="uk-UA"/>
        </w:rPr>
      </w:r>
    </w:p>
    <w:p>
      <w:pPr>
        <w:pStyle w:val="Normal"/>
        <w:rPr>
          <w:color w:val="auto"/>
          <w:lang w:val="uk-UA"/>
        </w:rPr>
      </w:pPr>
      <w:r>
        <w:rPr>
          <w:color w:val="auto"/>
          <w:lang w:val="uk-UA"/>
        </w:rPr>
      </w:r>
    </w:p>
    <w:tbl>
      <w:tblPr>
        <w:tblW w:w="9356"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7370"/>
        <w:gridCol w:w="1985"/>
      </w:tblGrid>
      <w:tr>
        <w:trPr>
          <w:trHeight w:val="374" w:hRule="atLeast"/>
        </w:trPr>
        <w:tc>
          <w:tcPr>
            <w:tcW w:w="9355"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160"/>
              <w:jc w:val="center"/>
              <w:rPr>
                <w:rFonts w:ascii="Arial" w:hAnsi="Arial" w:cs="Arial"/>
                <w:b/>
                <w:b/>
                <w:color w:val="auto"/>
                <w:sz w:val="20"/>
                <w:szCs w:val="20"/>
                <w:lang w:val="uk-UA"/>
              </w:rPr>
            </w:pPr>
            <w:r>
              <w:rPr>
                <w:rFonts w:cs="Arial" w:ascii="Arial" w:hAnsi="Arial"/>
                <w:b/>
                <w:color w:val="auto"/>
                <w:sz w:val="20"/>
                <w:szCs w:val="20"/>
                <w:lang w:val="uk-UA"/>
              </w:rPr>
              <w:t>Термін усунення несправності до, годин</w:t>
            </w:r>
          </w:p>
        </w:tc>
      </w:tr>
      <w:tr>
        <w:trPr>
          <w:trHeight w:val="300"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Аварія</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w:hAnsi="Arial" w:cs="Arial"/>
                <w:color w:val="auto"/>
                <w:sz w:val="20"/>
                <w:szCs w:val="20"/>
                <w:lang w:val="uk-UA"/>
              </w:rPr>
            </w:pPr>
            <w:r>
              <w:rPr>
                <w:rFonts w:cs="Arial" w:ascii="Arial" w:hAnsi="Arial"/>
                <w:color w:val="auto"/>
                <w:sz w:val="20"/>
                <w:szCs w:val="20"/>
                <w:lang w:val="uk-UA"/>
              </w:rPr>
              <w:t>6</w:t>
            </w:r>
          </w:p>
        </w:tc>
      </w:tr>
      <w:tr>
        <w:trPr>
          <w:trHeight w:val="300"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rPr>
                <w:rFonts w:ascii="Arial" w:hAnsi="Arial" w:cs="Arial"/>
                <w:color w:val="auto"/>
                <w:sz w:val="20"/>
                <w:szCs w:val="20"/>
                <w:lang w:val="uk-UA"/>
              </w:rPr>
            </w:pPr>
            <w:r>
              <w:rPr>
                <w:rFonts w:cs="Arial" w:ascii="Arial" w:hAnsi="Arial"/>
                <w:color w:val="auto"/>
                <w:sz w:val="20"/>
                <w:szCs w:val="20"/>
                <w:lang w:val="uk-UA"/>
              </w:rPr>
              <w:t>Серйозна несправність</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w:hAnsi="Arial" w:cs="Arial"/>
                <w:color w:val="auto"/>
                <w:sz w:val="20"/>
                <w:szCs w:val="20"/>
                <w:lang w:val="uk-UA"/>
              </w:rPr>
            </w:pPr>
            <w:r>
              <w:rPr>
                <w:rFonts w:cs="Arial" w:ascii="Arial" w:hAnsi="Arial"/>
                <w:color w:val="auto"/>
                <w:sz w:val="20"/>
                <w:szCs w:val="20"/>
                <w:lang w:val="uk-UA"/>
              </w:rPr>
              <w:t>8</w:t>
            </w:r>
          </w:p>
        </w:tc>
      </w:tr>
      <w:tr>
        <w:trPr>
          <w:trHeight w:val="253"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Arial" w:hAnsi="Arial" w:cs="Arial"/>
                <w:color w:val="auto"/>
                <w:sz w:val="20"/>
                <w:szCs w:val="20"/>
                <w:lang w:val="uk-UA"/>
              </w:rPr>
            </w:pPr>
            <w:r>
              <w:rPr>
                <w:rFonts w:cs="Arial" w:ascii="Arial" w:hAnsi="Arial"/>
                <w:color w:val="auto"/>
                <w:sz w:val="20"/>
                <w:szCs w:val="20"/>
                <w:lang w:val="uk-UA"/>
              </w:rPr>
              <w:t>Дрібна несправність</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w:hAnsi="Arial" w:cs="Arial"/>
                <w:color w:val="auto"/>
                <w:sz w:val="20"/>
                <w:szCs w:val="20"/>
                <w:lang w:val="uk-UA"/>
              </w:rPr>
            </w:pPr>
            <w:r>
              <w:rPr>
                <w:rFonts w:cs="Arial" w:ascii="Arial" w:hAnsi="Arial"/>
                <w:color w:val="auto"/>
                <w:sz w:val="20"/>
                <w:szCs w:val="20"/>
                <w:lang w:val="uk-UA"/>
              </w:rPr>
              <w:t>24</w:t>
            </w:r>
          </w:p>
        </w:tc>
      </w:tr>
      <w:tr>
        <w:trPr>
          <w:trHeight w:val="218"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Arial" w:hAnsi="Arial" w:cs="Arial"/>
                <w:color w:val="auto"/>
                <w:sz w:val="20"/>
                <w:szCs w:val="20"/>
                <w:lang w:val="uk-UA"/>
              </w:rPr>
            </w:pPr>
            <w:r>
              <w:rPr>
                <w:rFonts w:cs="Arial" w:ascii="Arial" w:hAnsi="Arial"/>
                <w:color w:val="auto"/>
                <w:sz w:val="20"/>
                <w:szCs w:val="20"/>
                <w:lang w:val="uk-UA"/>
              </w:rPr>
              <w:t>Консультація</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Arial" w:hAnsi="Arial" w:cs="Arial"/>
                <w:color w:val="auto"/>
                <w:sz w:val="20"/>
                <w:szCs w:val="20"/>
                <w:lang w:val="uk-UA"/>
              </w:rPr>
            </w:pPr>
            <w:r>
              <w:rPr>
                <w:rFonts w:cs="Arial" w:ascii="Arial" w:hAnsi="Arial"/>
                <w:color w:val="auto"/>
                <w:sz w:val="20"/>
                <w:szCs w:val="20"/>
                <w:lang w:val="uk-UA"/>
              </w:rPr>
              <w:t>12</w:t>
            </w:r>
          </w:p>
        </w:tc>
      </w:tr>
      <w:tr>
        <w:trPr>
          <w:trHeight w:val="300" w:hRule="atLeast"/>
        </w:trPr>
        <w:tc>
          <w:tcPr>
            <w:tcW w:w="7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Arial" w:hAnsi="Arial" w:cs="Arial"/>
                <w:color w:val="auto"/>
                <w:sz w:val="20"/>
                <w:szCs w:val="20"/>
                <w:lang w:val="uk-UA"/>
              </w:rPr>
            </w:pPr>
            <w:r>
              <w:rPr>
                <w:rFonts w:cs="Arial" w:ascii="Arial" w:hAnsi="Arial"/>
                <w:color w:val="auto"/>
                <w:sz w:val="20"/>
                <w:szCs w:val="20"/>
                <w:lang w:val="uk-UA"/>
              </w:rPr>
              <w:t>Доробки</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Arial" w:hAnsi="Arial" w:cs="Arial"/>
                <w:color w:val="auto"/>
                <w:sz w:val="20"/>
                <w:szCs w:val="20"/>
                <w:lang w:val="uk-UA"/>
              </w:rPr>
            </w:pPr>
            <w:r>
              <w:rPr>
                <w:rFonts w:cs="Arial" w:ascii="Arial" w:hAnsi="Arial"/>
                <w:color w:val="auto"/>
                <w:sz w:val="20"/>
                <w:szCs w:val="20"/>
                <w:lang w:val="uk-UA"/>
              </w:rPr>
              <w:t>від 24</w:t>
            </w:r>
          </w:p>
        </w:tc>
      </w:tr>
    </w:tbl>
    <w:p>
      <w:pPr>
        <w:pStyle w:val="Normal"/>
        <w:spacing w:lineRule="auto" w:line="240"/>
        <w:jc w:val="both"/>
        <w:rPr>
          <w:rFonts w:ascii="Arial" w:hAnsi="Arial" w:cs="Arial"/>
          <w:color w:val="auto"/>
          <w:sz w:val="20"/>
          <w:szCs w:val="20"/>
          <w:lang w:val="uk-UA"/>
        </w:rPr>
      </w:pPr>
      <w:r>
        <w:rPr>
          <w:rFonts w:cs="Arial" w:ascii="Arial" w:hAnsi="Arial"/>
          <w:color w:val="auto"/>
          <w:sz w:val="20"/>
          <w:szCs w:val="20"/>
          <w:lang w:val="uk-UA"/>
        </w:rPr>
      </w:r>
    </w:p>
    <w:p>
      <w:pPr>
        <w:pStyle w:val="Normal"/>
        <w:spacing w:lineRule="auto" w:line="240"/>
        <w:jc w:val="center"/>
        <w:rPr>
          <w:rFonts w:ascii="Arial" w:hAnsi="Arial" w:cs="Arial"/>
          <w:b/>
          <w:b/>
          <w:color w:val="auto"/>
          <w:sz w:val="20"/>
          <w:szCs w:val="20"/>
          <w:lang w:val="uk-UA"/>
        </w:rPr>
      </w:pPr>
      <w:r>
        <w:rPr>
          <w:rFonts w:cs="Arial" w:ascii="Arial" w:hAnsi="Arial"/>
          <w:b/>
          <w:color w:val="auto"/>
          <w:sz w:val="20"/>
          <w:szCs w:val="20"/>
          <w:lang w:val="uk-UA"/>
        </w:rPr>
      </w:r>
    </w:p>
    <w:p>
      <w:pPr>
        <w:pStyle w:val="Normal"/>
        <w:spacing w:lineRule="auto" w:line="240"/>
        <w:jc w:val="center"/>
        <w:rPr>
          <w:rFonts w:ascii="Arial" w:hAnsi="Arial" w:cs="Arial"/>
          <w:b/>
          <w:b/>
          <w:color w:val="auto"/>
          <w:sz w:val="20"/>
          <w:szCs w:val="20"/>
          <w:lang w:val="uk-UA"/>
        </w:rPr>
      </w:pPr>
      <w:r>
        <w:rPr>
          <w:rFonts w:cs="Arial" w:ascii="Arial" w:hAnsi="Arial"/>
          <w:b/>
          <w:color w:val="auto"/>
          <w:sz w:val="20"/>
          <w:szCs w:val="20"/>
          <w:lang w:val="uk-UA"/>
        </w:rPr>
      </w:r>
    </w:p>
    <w:p>
      <w:pPr>
        <w:pStyle w:val="Normal"/>
        <w:spacing w:lineRule="auto" w:line="240"/>
        <w:jc w:val="center"/>
        <w:rPr>
          <w:rFonts w:ascii="Arial" w:hAnsi="Arial" w:cs="Arial"/>
          <w:b/>
          <w:b/>
          <w:color w:val="auto"/>
          <w:sz w:val="20"/>
          <w:szCs w:val="20"/>
          <w:lang w:val="uk-UA"/>
        </w:rPr>
      </w:pPr>
      <w:r>
        <w:rPr>
          <w:rFonts w:cs="Arial" w:ascii="Arial" w:hAnsi="Arial"/>
          <w:b/>
          <w:color w:val="auto"/>
          <w:sz w:val="20"/>
          <w:szCs w:val="20"/>
          <w:lang w:val="uk-UA"/>
        </w:rPr>
      </w:r>
    </w:p>
    <w:p>
      <w:pPr>
        <w:pStyle w:val="Normal"/>
        <w:spacing w:lineRule="auto" w:line="240"/>
        <w:jc w:val="center"/>
        <w:rPr>
          <w:rFonts w:ascii="Arial" w:hAnsi="Arial" w:cs="Arial"/>
          <w:b/>
          <w:b/>
          <w:color w:val="auto"/>
          <w:sz w:val="20"/>
          <w:szCs w:val="20"/>
          <w:lang w:val="uk-UA"/>
        </w:rPr>
      </w:pPr>
      <w:r>
        <w:rPr>
          <w:rFonts w:cs="Arial" w:ascii="Arial" w:hAnsi="Arial"/>
          <w:b/>
          <w:color w:val="auto"/>
          <w:sz w:val="20"/>
          <w:szCs w:val="20"/>
          <w:lang w:val="uk-UA"/>
        </w:rPr>
      </w:r>
    </w:p>
    <w:p>
      <w:pPr>
        <w:pStyle w:val="Normal"/>
        <w:spacing w:lineRule="auto" w:line="240"/>
        <w:jc w:val="center"/>
        <w:rPr>
          <w:rFonts w:ascii="Arial" w:hAnsi="Arial" w:cs="Arial"/>
          <w:b/>
          <w:b/>
          <w:color w:val="auto"/>
          <w:sz w:val="20"/>
          <w:szCs w:val="20"/>
          <w:lang w:val="uk-UA"/>
        </w:rPr>
      </w:pPr>
      <w:r>
        <w:rPr>
          <w:rFonts w:cs="Arial" w:ascii="Arial" w:hAnsi="Arial"/>
          <w:b/>
          <w:color w:val="auto"/>
          <w:sz w:val="20"/>
          <w:szCs w:val="20"/>
          <w:lang w:val="uk-UA"/>
        </w:rPr>
      </w:r>
    </w:p>
    <w:p>
      <w:pPr>
        <w:pStyle w:val="Normal"/>
        <w:spacing w:lineRule="auto" w:line="240"/>
        <w:jc w:val="center"/>
        <w:rPr>
          <w:rFonts w:ascii="Arial" w:hAnsi="Arial" w:cs="Arial"/>
          <w:b/>
          <w:b/>
          <w:color w:val="auto"/>
          <w:sz w:val="20"/>
          <w:szCs w:val="20"/>
          <w:lang w:val="uk-UA"/>
        </w:rPr>
      </w:pPr>
      <w:r>
        <w:rPr>
          <w:rFonts w:cs="Arial" w:ascii="Arial" w:hAnsi="Arial"/>
          <w:b/>
          <w:color w:val="auto"/>
          <w:sz w:val="20"/>
          <w:szCs w:val="20"/>
          <w:lang w:val="uk-UA"/>
        </w:rPr>
        <w:t>Контактна інформація про уповноважених співробітників Замовника:</w:t>
      </w:r>
    </w:p>
    <w:p>
      <w:pPr>
        <w:pStyle w:val="Normal"/>
        <w:spacing w:lineRule="auto" w:line="240"/>
        <w:jc w:val="center"/>
        <w:rPr>
          <w:rFonts w:ascii="Arial" w:hAnsi="Arial" w:cs="Arial"/>
          <w:b/>
          <w:b/>
          <w:color w:val="auto"/>
          <w:sz w:val="20"/>
          <w:szCs w:val="20"/>
          <w:lang w:val="uk-UA"/>
        </w:rPr>
      </w:pPr>
      <w:r>
        <w:rPr>
          <w:rFonts w:cs="Arial" w:ascii="Arial" w:hAnsi="Arial"/>
          <w:b/>
          <w:color w:val="auto"/>
          <w:sz w:val="20"/>
          <w:szCs w:val="20"/>
          <w:lang w:val="uk-UA"/>
        </w:rPr>
      </w:r>
    </w:p>
    <w:p>
      <w:pPr>
        <w:pStyle w:val="Normal"/>
        <w:spacing w:lineRule="auto" w:line="240"/>
        <w:jc w:val="both"/>
        <w:rPr>
          <w:rFonts w:ascii="Arial" w:hAnsi="Arial" w:eastAsia="Arial" w:cs="Arial"/>
          <w:color w:val="auto"/>
          <w:sz w:val="20"/>
          <w:szCs w:val="20"/>
          <w:lang w:val="uk-UA"/>
        </w:rPr>
      </w:pPr>
      <w:r>
        <w:rPr>
          <w:rFonts w:eastAsia="Arial" w:cs="Arial" w:ascii="Arial" w:hAnsi="Arial"/>
          <w:color w:val="auto"/>
          <w:sz w:val="20"/>
          <w:szCs w:val="20"/>
          <w:lang w:val="uk-UA"/>
        </w:rPr>
      </w:r>
    </w:p>
    <w:tbl>
      <w:tblPr>
        <w:tblpPr w:vertAnchor="text" w:horzAnchor="page" w:leftFromText="180" w:rightFromText="180" w:tblpX="1507" w:tblpY="-51"/>
        <w:tblW w:w="9322" w:type="dxa"/>
        <w:jc w:val="left"/>
        <w:tblInd w:w="-5" w:type="dxa"/>
        <w:tblLayout w:type="fixed"/>
        <w:tblCellMar>
          <w:top w:w="0" w:type="dxa"/>
          <w:left w:w="108" w:type="dxa"/>
          <w:bottom w:w="0" w:type="dxa"/>
          <w:right w:w="108" w:type="dxa"/>
        </w:tblCellMar>
        <w:tblLook w:firstRow="1" w:noVBand="0" w:lastRow="0" w:firstColumn="1" w:lastColumn="0" w:noHBand="0" w:val="00a0"/>
      </w:tblPr>
      <w:tblGrid>
        <w:gridCol w:w="1661"/>
        <w:gridCol w:w="2133"/>
        <w:gridCol w:w="2446"/>
        <w:gridCol w:w="1454"/>
        <w:gridCol w:w="1628"/>
      </w:tblGrid>
      <w:tr>
        <w:trPr>
          <w:trHeight w:val="540" w:hRule="atLeast"/>
        </w:trPr>
        <w:tc>
          <w:tcPr>
            <w:tcW w:w="166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spacing w:lineRule="auto" w:line="240"/>
              <w:ind w:left="0" w:right="0" w:hanging="0"/>
              <w:jc w:val="center"/>
              <w:rPr>
                <w:rFonts w:ascii="Arial" w:hAnsi="Arial" w:cs="Arial"/>
                <w:b/>
                <w:b/>
                <w:color w:val="auto"/>
                <w:sz w:val="20"/>
                <w:szCs w:val="20"/>
                <w:lang w:val="uk-UA" w:eastAsia="ru-RU"/>
              </w:rPr>
            </w:pPr>
            <w:r>
              <w:rPr>
                <w:rFonts w:cs="Arial" w:ascii="Arial" w:hAnsi="Arial"/>
                <w:b/>
                <w:color w:val="auto"/>
                <w:sz w:val="20"/>
                <w:szCs w:val="20"/>
                <w:lang w:val="uk-UA" w:eastAsia="ru-RU"/>
              </w:rPr>
              <w:t>Співробітник Замовника</w:t>
            </w:r>
          </w:p>
        </w:tc>
        <w:tc>
          <w:tcPr>
            <w:tcW w:w="2133" w:type="dxa"/>
            <w:tcBorders>
              <w:top w:val="single" w:sz="4" w:space="0" w:color="000000"/>
              <w:left w:val="single" w:sz="4" w:space="0" w:color="000000"/>
              <w:bottom w:val="single" w:sz="4" w:space="0" w:color="000000"/>
              <w:right w:val="single" w:sz="4" w:space="0" w:color="000000"/>
            </w:tcBorders>
            <w:shd w:color="auto" w:fill="D9D9D9" w:val="clear"/>
          </w:tcPr>
          <w:p>
            <w:pPr>
              <w:pStyle w:val="ListParagraph"/>
              <w:widowControl w:val="false"/>
              <w:spacing w:lineRule="auto" w:line="240"/>
              <w:ind w:left="0" w:right="0" w:hanging="0"/>
              <w:jc w:val="center"/>
              <w:rPr>
                <w:rFonts w:ascii="Arial" w:hAnsi="Arial" w:cs="Arial"/>
                <w:b/>
                <w:b/>
                <w:color w:val="auto"/>
                <w:sz w:val="20"/>
                <w:szCs w:val="20"/>
                <w:lang w:val="uk-UA" w:eastAsia="ru-RU"/>
              </w:rPr>
            </w:pPr>
            <w:r>
              <w:rPr>
                <w:rFonts w:cs="Arial" w:ascii="Arial" w:hAnsi="Arial"/>
                <w:b/>
                <w:color w:val="auto"/>
                <w:sz w:val="20"/>
                <w:szCs w:val="20"/>
                <w:lang w:val="uk-UA" w:eastAsia="ru-RU"/>
              </w:rPr>
              <w:t>Посада або зона відповідальності</w:t>
            </w:r>
          </w:p>
        </w:tc>
        <w:tc>
          <w:tcPr>
            <w:tcW w:w="244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spacing w:lineRule="auto" w:line="240"/>
              <w:ind w:left="0" w:right="0" w:hanging="0"/>
              <w:jc w:val="center"/>
              <w:rPr>
                <w:rFonts w:ascii="Arial" w:hAnsi="Arial" w:cs="Arial"/>
                <w:b/>
                <w:b/>
                <w:color w:val="auto"/>
                <w:sz w:val="20"/>
                <w:szCs w:val="20"/>
                <w:lang w:val="uk-UA" w:eastAsia="ru-RU"/>
              </w:rPr>
            </w:pPr>
            <w:r>
              <w:rPr>
                <w:rFonts w:cs="Arial" w:ascii="Arial" w:hAnsi="Arial"/>
                <w:b/>
                <w:color w:val="auto"/>
                <w:sz w:val="20"/>
                <w:szCs w:val="20"/>
                <w:lang w:val="uk-UA" w:eastAsia="ru-RU"/>
              </w:rPr>
              <w:t>Електронна адреса</w:t>
            </w:r>
          </w:p>
        </w:tc>
        <w:tc>
          <w:tcPr>
            <w:tcW w:w="14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spacing w:lineRule="auto" w:line="240"/>
              <w:ind w:left="0" w:right="0" w:hanging="0"/>
              <w:jc w:val="center"/>
              <w:rPr>
                <w:rFonts w:ascii="Arial" w:hAnsi="Arial" w:cs="Arial"/>
                <w:b/>
                <w:b/>
                <w:color w:val="auto"/>
                <w:sz w:val="20"/>
                <w:szCs w:val="20"/>
                <w:lang w:val="uk-UA" w:eastAsia="ru-RU"/>
              </w:rPr>
            </w:pPr>
            <w:r>
              <w:rPr>
                <w:rFonts w:cs="Arial" w:ascii="Arial" w:hAnsi="Arial"/>
                <w:b/>
                <w:color w:val="auto"/>
                <w:sz w:val="20"/>
                <w:szCs w:val="20"/>
                <w:lang w:val="uk-UA" w:eastAsia="ru-RU"/>
              </w:rPr>
              <w:t>Телефон</w:t>
            </w:r>
          </w:p>
        </w:tc>
        <w:tc>
          <w:tcPr>
            <w:tcW w:w="162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spacing w:lineRule="auto" w:line="240"/>
              <w:ind w:left="0" w:right="0" w:hanging="0"/>
              <w:jc w:val="center"/>
              <w:rPr>
                <w:rFonts w:ascii="Arial" w:hAnsi="Arial" w:cs="Arial"/>
                <w:b/>
                <w:b/>
                <w:color w:val="auto"/>
                <w:sz w:val="20"/>
                <w:szCs w:val="20"/>
                <w:lang w:val="uk-UA" w:eastAsia="ru-RU"/>
              </w:rPr>
            </w:pPr>
            <w:r>
              <w:rPr>
                <w:rFonts w:cs="Arial" w:ascii="Arial" w:hAnsi="Arial"/>
                <w:b/>
                <w:color w:val="auto"/>
                <w:sz w:val="20"/>
                <w:szCs w:val="20"/>
                <w:lang w:val="uk-UA" w:eastAsia="ru-RU"/>
              </w:rPr>
              <w:t>Мобільний телефон</w:t>
            </w:r>
          </w:p>
        </w:tc>
      </w:tr>
      <w:tr>
        <w:trPr>
          <w:trHeight w:val="540" w:hRule="atLeast"/>
        </w:trPr>
        <w:tc>
          <w:tcPr>
            <w:tcW w:w="166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0" w:right="0" w:hanging="0"/>
              <w:jc w:val="center"/>
              <w:rPr>
                <w:rFonts w:ascii="Arial" w:hAnsi="Arial" w:cs="Arial"/>
                <w:color w:val="000000" w:themeColor="text1"/>
                <w:sz w:val="20"/>
                <w:szCs w:val="20"/>
                <w:lang w:val="uk-UA" w:eastAsia="ru-RU"/>
              </w:rPr>
            </w:pPr>
            <w:r>
              <w:rPr>
                <w:rFonts w:cs="Arial" w:ascii="Arial" w:hAnsi="Arial"/>
                <w:color w:val="000000" w:themeColor="text1"/>
                <w:sz w:val="20"/>
                <w:szCs w:val="20"/>
                <w:lang w:val="uk-UA" w:eastAsia="ru-RU"/>
              </w:rPr>
              <w:t>ПІБ</w:t>
            </w:r>
          </w:p>
        </w:tc>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w:hAnsi="Arial" w:cs="Arial"/>
                <w:color w:val="000000" w:themeColor="text1"/>
                <w:sz w:val="20"/>
                <w:szCs w:val="20"/>
                <w:lang w:val="uk-UA" w:eastAsia="ru-RU"/>
              </w:rPr>
            </w:pPr>
            <w:r>
              <w:rPr>
                <w:rFonts w:cs="Arial" w:ascii="Arial" w:hAnsi="Arial"/>
                <w:color w:val="000000" w:themeColor="text1"/>
                <w:sz w:val="20"/>
                <w:szCs w:val="20"/>
                <w:lang w:val="uk-UA" w:eastAsia="ru-RU"/>
              </w:rPr>
              <w:t>Начальник відділу служби «102»</w:t>
            </w:r>
            <w:r>
              <w:rPr>
                <w:rFonts w:cs="Arial" w:ascii="Arial" w:hAnsi="Arial"/>
                <w:color w:val="000000" w:themeColor="text1"/>
                <w:sz w:val="20"/>
                <w:szCs w:val="20"/>
                <w:lang w:val="ru-RU" w:eastAsia="ru-RU"/>
              </w:rPr>
              <w:t xml:space="preserve"> </w:t>
            </w:r>
          </w:p>
        </w:tc>
        <w:tc>
          <w:tcPr>
            <w:tcW w:w="24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105" w:right="-63" w:hanging="0"/>
              <w:jc w:val="center"/>
              <w:rPr>
                <w:rFonts w:ascii="Arial" w:hAnsi="Arial" w:cs="Arial"/>
                <w:color w:val="000000" w:themeColor="text1"/>
                <w:sz w:val="20"/>
                <w:szCs w:val="20"/>
                <w:lang w:eastAsia="ru-RU"/>
              </w:rPr>
            </w:pPr>
            <w:hyperlink r:id="rId2">
              <w:r>
                <w:rPr>
                  <w:rFonts w:cs="Arial" w:ascii="Arial" w:hAnsi="Arial"/>
                  <w:color w:val="000000" w:themeColor="text1"/>
                  <w:sz w:val="20"/>
                  <w:szCs w:val="20"/>
                  <w:lang w:val="uk-UA" w:eastAsia="ru-RU"/>
                </w:rPr>
                <w:t>…</w:t>
              </w:r>
              <w:r>
                <w:rPr>
                  <w:rFonts w:cs="Arial" w:ascii="Arial" w:hAnsi="Arial"/>
                  <w:color w:val="000000" w:themeColor="text1"/>
                  <w:sz w:val="20"/>
                  <w:szCs w:val="20"/>
                  <w:lang w:val="uk-UA" w:eastAsia="ru-RU"/>
                </w:rPr>
                <w:t>.</w:t>
              </w:r>
              <w:r>
                <w:rPr>
                  <w:rFonts w:cs="Arial" w:ascii="Arial" w:hAnsi="Arial"/>
                  <w:color w:val="000000" w:themeColor="text1"/>
                  <w:sz w:val="20"/>
                  <w:szCs w:val="20"/>
                  <w:lang w:eastAsia="ru-RU"/>
                </w:rPr>
                <w:t>@</w:t>
              </w:r>
              <w:r>
                <w:rPr>
                  <w:rFonts w:cs="Arial" w:ascii="Arial" w:hAnsi="Arial"/>
                  <w:color w:val="000000" w:themeColor="text1"/>
                  <w:sz w:val="20"/>
                  <w:szCs w:val="20"/>
                  <w:lang w:val="uk-UA" w:eastAsia="ru-RU"/>
                </w:rPr>
                <w:t>.....</w:t>
              </w:r>
            </w:hyperlink>
          </w:p>
        </w:tc>
        <w:tc>
          <w:tcPr>
            <w:tcW w:w="14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105" w:right="-63" w:hanging="0"/>
              <w:jc w:val="center"/>
              <w:rPr>
                <w:rFonts w:ascii="Arial" w:hAnsi="Arial" w:cs="Arial"/>
                <w:color w:val="000000" w:themeColor="text1"/>
                <w:sz w:val="20"/>
                <w:szCs w:val="20"/>
                <w:lang w:val="uk-UA" w:eastAsia="ru-RU"/>
              </w:rPr>
            </w:pPr>
            <w:r>
              <w:rPr>
                <w:rFonts w:cs="Arial" w:ascii="Arial" w:hAnsi="Arial"/>
                <w:color w:val="000000" w:themeColor="text1"/>
                <w:sz w:val="20"/>
                <w:szCs w:val="20"/>
                <w:lang w:val="uk-UA"/>
              </w:rPr>
              <w:t>(__) ________</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105" w:right="-63" w:hanging="0"/>
              <w:jc w:val="center"/>
              <w:rPr>
                <w:rFonts w:ascii="Arial" w:hAnsi="Arial" w:cs="Arial"/>
                <w:color w:val="000000" w:themeColor="text1"/>
                <w:sz w:val="20"/>
                <w:szCs w:val="20"/>
                <w:lang w:val="uk-UA"/>
              </w:rPr>
            </w:pPr>
            <w:r>
              <w:rPr>
                <w:rFonts w:cs="Arial" w:ascii="Arial" w:hAnsi="Arial"/>
                <w:color w:val="000000" w:themeColor="text1"/>
                <w:sz w:val="20"/>
                <w:szCs w:val="20"/>
                <w:lang w:val="uk-UA" w:eastAsia="ru-RU"/>
              </w:rPr>
              <w:t>(</w:t>
            </w:r>
            <w:r>
              <w:rPr>
                <w:rFonts w:cs="Arial" w:ascii="Arial" w:hAnsi="Arial"/>
                <w:color w:val="000000" w:themeColor="text1"/>
                <w:sz w:val="20"/>
                <w:szCs w:val="20"/>
                <w:lang w:val="uk-UA"/>
              </w:rPr>
              <w:t>0</w:t>
            </w:r>
            <w:r>
              <w:rPr>
                <w:rFonts w:cs="Arial" w:ascii="Arial" w:hAnsi="Arial"/>
                <w:color w:val="000000" w:themeColor="text1"/>
                <w:sz w:val="20"/>
                <w:szCs w:val="20"/>
              </w:rPr>
              <w:t>98</w:t>
            </w:r>
            <w:r>
              <w:rPr>
                <w:rFonts w:cs="Arial" w:ascii="Arial" w:hAnsi="Arial"/>
                <w:color w:val="000000" w:themeColor="text1"/>
                <w:sz w:val="20"/>
                <w:szCs w:val="20"/>
                <w:lang w:val="uk-UA"/>
              </w:rPr>
              <w:t>) ______</w:t>
            </w:r>
          </w:p>
          <w:p>
            <w:pPr>
              <w:pStyle w:val="ListParagraph"/>
              <w:widowControl w:val="false"/>
              <w:spacing w:lineRule="auto" w:line="240"/>
              <w:ind w:left="-105" w:right="-63" w:hanging="0"/>
              <w:jc w:val="center"/>
              <w:rPr>
                <w:rFonts w:ascii="Arial" w:hAnsi="Arial" w:cs="Arial"/>
                <w:color w:val="000000" w:themeColor="text1"/>
                <w:sz w:val="20"/>
                <w:szCs w:val="20"/>
                <w:lang w:val="uk-UA"/>
              </w:rPr>
            </w:pPr>
            <w:r>
              <w:rPr>
                <w:rFonts w:cs="Arial" w:ascii="Arial" w:hAnsi="Arial"/>
                <w:color w:val="000000" w:themeColor="text1"/>
                <w:sz w:val="20"/>
                <w:szCs w:val="20"/>
                <w:lang w:val="uk-UA" w:eastAsia="ru-RU"/>
              </w:rPr>
              <w:t>(</w:t>
            </w:r>
            <w:r>
              <w:rPr>
                <w:rFonts w:cs="Arial" w:ascii="Arial" w:hAnsi="Arial"/>
                <w:color w:val="000000" w:themeColor="text1"/>
                <w:sz w:val="20"/>
                <w:szCs w:val="20"/>
                <w:lang w:val="uk-UA"/>
              </w:rPr>
              <w:t>050) ______</w:t>
            </w:r>
          </w:p>
          <w:p>
            <w:pPr>
              <w:pStyle w:val="ListParagraph"/>
              <w:widowControl w:val="false"/>
              <w:spacing w:lineRule="auto" w:line="240"/>
              <w:ind w:left="-105" w:right="-63" w:hanging="0"/>
              <w:jc w:val="center"/>
              <w:rPr>
                <w:rFonts w:ascii="Arial" w:hAnsi="Arial" w:cs="Arial"/>
                <w:color w:val="000000" w:themeColor="text1"/>
                <w:sz w:val="20"/>
                <w:szCs w:val="20"/>
                <w:lang w:eastAsia="ru-RU"/>
              </w:rPr>
            </w:pPr>
            <w:r>
              <w:rPr>
                <w:rFonts w:cs="Arial" w:ascii="Arial" w:hAnsi="Arial"/>
                <w:color w:val="000000" w:themeColor="text1"/>
                <w:sz w:val="20"/>
                <w:szCs w:val="20"/>
                <w:lang w:val="uk-UA"/>
              </w:rPr>
              <w:t>(073) ______</w:t>
            </w:r>
          </w:p>
        </w:tc>
      </w:tr>
      <w:tr>
        <w:trPr>
          <w:trHeight w:val="540" w:hRule="atLeast"/>
        </w:trPr>
        <w:tc>
          <w:tcPr>
            <w:tcW w:w="166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0" w:right="0" w:hanging="0"/>
              <w:jc w:val="center"/>
              <w:rPr>
                <w:rFonts w:ascii="Arial" w:hAnsi="Arial" w:cs="Arial"/>
                <w:color w:val="000000" w:themeColor="text1"/>
                <w:sz w:val="20"/>
                <w:szCs w:val="20"/>
                <w:lang w:val="uk-UA" w:eastAsia="ru-RU"/>
              </w:rPr>
            </w:pPr>
            <w:r>
              <w:rPr>
                <w:rFonts w:cs="Arial" w:ascii="Arial" w:hAnsi="Arial"/>
                <w:color w:val="000000" w:themeColor="text1"/>
                <w:sz w:val="20"/>
                <w:szCs w:val="20"/>
                <w:lang w:val="uk-UA" w:eastAsia="ru-RU"/>
              </w:rPr>
              <w:t>ПІБ</w:t>
            </w:r>
          </w:p>
        </w:tc>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w:hAnsi="Arial" w:cs="Arial"/>
                <w:color w:val="000000" w:themeColor="text1"/>
                <w:sz w:val="20"/>
                <w:szCs w:val="20"/>
                <w:lang w:eastAsia="ru-RU"/>
              </w:rPr>
            </w:pPr>
            <w:r>
              <w:rPr>
                <w:rFonts w:cs="Arial" w:ascii="Arial" w:hAnsi="Arial"/>
                <w:color w:val="000000" w:themeColor="text1"/>
                <w:sz w:val="20"/>
                <w:szCs w:val="20"/>
                <w:lang w:val="uk-UA" w:eastAsia="ru-RU"/>
              </w:rPr>
              <w:t xml:space="preserve">Заступник начальника відділу служби «102» </w:t>
            </w:r>
          </w:p>
        </w:tc>
        <w:tc>
          <w:tcPr>
            <w:tcW w:w="24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105" w:right="-63" w:hanging="0"/>
              <w:jc w:val="center"/>
              <w:rPr>
                <w:rFonts w:ascii="Arial" w:hAnsi="Arial" w:cs="Arial"/>
                <w:color w:val="000000" w:themeColor="text1"/>
                <w:sz w:val="20"/>
              </w:rPr>
            </w:pPr>
            <w:hyperlink r:id="rId3">
              <w:r>
                <w:rPr>
                  <w:rFonts w:cs="Arial" w:ascii="Arial" w:hAnsi="Arial"/>
                  <w:color w:val="000000" w:themeColor="text1"/>
                  <w:sz w:val="20"/>
                  <w:szCs w:val="20"/>
                  <w:lang w:val="uk-UA" w:eastAsia="ru-RU"/>
                </w:rPr>
                <w:t>…</w:t>
              </w:r>
              <w:r>
                <w:rPr>
                  <w:rFonts w:cs="Arial" w:ascii="Arial" w:hAnsi="Arial"/>
                  <w:color w:val="000000" w:themeColor="text1"/>
                  <w:sz w:val="20"/>
                  <w:szCs w:val="20"/>
                  <w:lang w:val="uk-UA" w:eastAsia="ru-RU"/>
                </w:rPr>
                <w:t>.</w:t>
              </w:r>
              <w:r>
                <w:rPr>
                  <w:rFonts w:cs="Arial" w:ascii="Arial" w:hAnsi="Arial"/>
                  <w:color w:val="000000" w:themeColor="text1"/>
                  <w:sz w:val="20"/>
                  <w:szCs w:val="20"/>
                  <w:lang w:eastAsia="ru-RU"/>
                </w:rPr>
                <w:t>@</w:t>
              </w:r>
              <w:r>
                <w:rPr>
                  <w:rFonts w:cs="Arial" w:ascii="Arial" w:hAnsi="Arial"/>
                  <w:color w:val="000000" w:themeColor="text1"/>
                  <w:sz w:val="20"/>
                  <w:szCs w:val="20"/>
                  <w:lang w:val="uk-UA" w:eastAsia="ru-RU"/>
                </w:rPr>
                <w:t>.....</w:t>
              </w:r>
            </w:hyperlink>
          </w:p>
        </w:tc>
        <w:tc>
          <w:tcPr>
            <w:tcW w:w="14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105" w:right="-63" w:hanging="0"/>
              <w:jc w:val="center"/>
              <w:rPr>
                <w:rFonts w:ascii="Arial" w:hAnsi="Arial" w:cs="Arial"/>
                <w:color w:val="000000" w:themeColor="text1"/>
                <w:sz w:val="20"/>
                <w:szCs w:val="20"/>
                <w:lang w:val="uk-UA" w:eastAsia="ru-RU"/>
              </w:rPr>
            </w:pPr>
            <w:r>
              <w:rPr>
                <w:rFonts w:cs="Arial" w:ascii="Arial" w:hAnsi="Arial"/>
                <w:color w:val="000000" w:themeColor="text1"/>
                <w:sz w:val="20"/>
                <w:szCs w:val="20"/>
                <w:lang w:val="uk-UA"/>
              </w:rPr>
              <w:t>(__) ________</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105" w:right="-63" w:hanging="0"/>
              <w:jc w:val="center"/>
              <w:rPr>
                <w:rFonts w:ascii="Arial" w:hAnsi="Arial" w:cs="Arial"/>
                <w:color w:val="000000" w:themeColor="text1"/>
                <w:sz w:val="20"/>
                <w:szCs w:val="20"/>
                <w:lang w:val="uk-UA"/>
              </w:rPr>
            </w:pPr>
            <w:r>
              <w:rPr>
                <w:rFonts w:cs="Arial" w:ascii="Arial" w:hAnsi="Arial"/>
                <w:color w:val="000000" w:themeColor="text1"/>
                <w:sz w:val="20"/>
                <w:szCs w:val="20"/>
                <w:lang w:val="uk-UA" w:eastAsia="ru-RU"/>
              </w:rPr>
              <w:t>(</w:t>
            </w:r>
            <w:r>
              <w:rPr>
                <w:rFonts w:cs="Arial" w:ascii="Arial" w:hAnsi="Arial"/>
                <w:color w:val="000000" w:themeColor="text1"/>
                <w:sz w:val="20"/>
                <w:szCs w:val="20"/>
                <w:lang w:val="uk-UA"/>
              </w:rPr>
              <w:t>0</w:t>
            </w:r>
            <w:r>
              <w:rPr>
                <w:rFonts w:cs="Arial" w:ascii="Arial" w:hAnsi="Arial"/>
                <w:color w:val="000000" w:themeColor="text1"/>
                <w:sz w:val="20"/>
                <w:szCs w:val="20"/>
              </w:rPr>
              <w:t>98</w:t>
            </w:r>
            <w:r>
              <w:rPr>
                <w:rFonts w:cs="Arial" w:ascii="Arial" w:hAnsi="Arial"/>
                <w:color w:val="000000" w:themeColor="text1"/>
                <w:sz w:val="20"/>
                <w:szCs w:val="20"/>
                <w:lang w:val="uk-UA"/>
              </w:rPr>
              <w:t>) ______</w:t>
            </w:r>
          </w:p>
          <w:p>
            <w:pPr>
              <w:pStyle w:val="ListParagraph"/>
              <w:widowControl w:val="false"/>
              <w:spacing w:lineRule="auto" w:line="240"/>
              <w:ind w:left="-105" w:right="-63" w:hanging="0"/>
              <w:jc w:val="center"/>
              <w:rPr>
                <w:rFonts w:ascii="Arial" w:hAnsi="Arial" w:cs="Arial"/>
                <w:color w:val="000000" w:themeColor="text1"/>
                <w:sz w:val="20"/>
                <w:szCs w:val="20"/>
                <w:lang w:val="uk-UA"/>
              </w:rPr>
            </w:pPr>
            <w:r>
              <w:rPr>
                <w:rFonts w:cs="Arial" w:ascii="Arial" w:hAnsi="Arial"/>
                <w:color w:val="000000" w:themeColor="text1"/>
                <w:sz w:val="20"/>
                <w:szCs w:val="20"/>
                <w:lang w:val="uk-UA" w:eastAsia="ru-RU"/>
              </w:rPr>
              <w:t>(</w:t>
            </w:r>
            <w:r>
              <w:rPr>
                <w:rFonts w:cs="Arial" w:ascii="Arial" w:hAnsi="Arial"/>
                <w:color w:val="000000" w:themeColor="text1"/>
                <w:sz w:val="20"/>
                <w:szCs w:val="20"/>
                <w:lang w:val="uk-UA"/>
              </w:rPr>
              <w:t>050) ______</w:t>
            </w:r>
          </w:p>
          <w:p>
            <w:pPr>
              <w:pStyle w:val="ListParagraph"/>
              <w:widowControl w:val="false"/>
              <w:spacing w:lineRule="auto" w:line="240"/>
              <w:ind w:left="-105" w:right="-63" w:hanging="0"/>
              <w:jc w:val="center"/>
              <w:rPr>
                <w:rFonts w:ascii="Arial" w:hAnsi="Arial" w:cs="Arial"/>
                <w:color w:val="000000" w:themeColor="text1"/>
                <w:sz w:val="20"/>
                <w:szCs w:val="20"/>
                <w:lang w:eastAsia="ru-RU"/>
              </w:rPr>
            </w:pPr>
            <w:r>
              <w:rPr>
                <w:rFonts w:cs="Arial" w:ascii="Arial" w:hAnsi="Arial"/>
                <w:color w:val="000000" w:themeColor="text1"/>
                <w:sz w:val="20"/>
                <w:szCs w:val="20"/>
                <w:lang w:val="uk-UA"/>
              </w:rPr>
              <w:t>(073) ______</w:t>
            </w:r>
          </w:p>
        </w:tc>
      </w:tr>
      <w:tr>
        <w:trPr>
          <w:trHeight w:val="540" w:hRule="atLeast"/>
        </w:trPr>
        <w:tc>
          <w:tcPr>
            <w:tcW w:w="166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0" w:right="0" w:hanging="0"/>
              <w:jc w:val="center"/>
              <w:rPr>
                <w:rFonts w:ascii="Arial" w:hAnsi="Arial" w:cs="Arial"/>
                <w:color w:val="000000" w:themeColor="text1"/>
                <w:sz w:val="20"/>
                <w:szCs w:val="20"/>
                <w:lang w:val="uk-UA" w:eastAsia="ru-RU"/>
              </w:rPr>
            </w:pPr>
            <w:r>
              <w:rPr>
                <w:rFonts w:cs="Arial" w:ascii="Arial" w:hAnsi="Arial"/>
                <w:color w:val="000000" w:themeColor="text1"/>
                <w:sz w:val="20"/>
                <w:szCs w:val="20"/>
                <w:lang w:val="uk-UA" w:eastAsia="ru-RU"/>
              </w:rPr>
              <w:t>ПІБ</w:t>
            </w:r>
          </w:p>
        </w:tc>
        <w:tc>
          <w:tcPr>
            <w:tcW w:w="2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w:hAnsi="Arial" w:cs="Arial"/>
                <w:color w:val="000000" w:themeColor="text1"/>
                <w:sz w:val="20"/>
                <w:szCs w:val="20"/>
                <w:lang w:val="uk-UA" w:eastAsia="ru-RU"/>
              </w:rPr>
            </w:pPr>
            <w:r>
              <w:rPr>
                <w:rFonts w:cs="Arial" w:ascii="Arial" w:hAnsi="Arial"/>
                <w:color w:val="000000" w:themeColor="text1"/>
                <w:sz w:val="20"/>
                <w:szCs w:val="20"/>
                <w:lang w:val="uk-UA" w:eastAsia="ru-RU"/>
              </w:rPr>
              <w:t>Старший зміни</w:t>
            </w:r>
          </w:p>
        </w:tc>
        <w:tc>
          <w:tcPr>
            <w:tcW w:w="24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105" w:right="-63" w:hanging="0"/>
              <w:jc w:val="center"/>
              <w:rPr>
                <w:rFonts w:ascii="Arial" w:hAnsi="Arial" w:cs="Arial"/>
                <w:color w:val="000000" w:themeColor="text1"/>
                <w:sz w:val="20"/>
              </w:rPr>
            </w:pPr>
            <w:hyperlink r:id="rId4">
              <w:r>
                <w:rPr>
                  <w:rFonts w:cs="Arial" w:ascii="Arial" w:hAnsi="Arial"/>
                  <w:color w:val="000000" w:themeColor="text1"/>
                  <w:sz w:val="20"/>
                  <w:szCs w:val="20"/>
                  <w:lang w:val="uk-UA" w:eastAsia="ru-RU"/>
                </w:rPr>
                <w:t>…</w:t>
              </w:r>
              <w:r>
                <w:rPr>
                  <w:rFonts w:cs="Arial" w:ascii="Arial" w:hAnsi="Arial"/>
                  <w:color w:val="000000" w:themeColor="text1"/>
                  <w:sz w:val="20"/>
                  <w:szCs w:val="20"/>
                  <w:lang w:val="uk-UA" w:eastAsia="ru-RU"/>
                </w:rPr>
                <w:t>.</w:t>
              </w:r>
              <w:r>
                <w:rPr>
                  <w:rFonts w:cs="Arial" w:ascii="Arial" w:hAnsi="Arial"/>
                  <w:color w:val="000000" w:themeColor="text1"/>
                  <w:sz w:val="20"/>
                  <w:szCs w:val="20"/>
                  <w:lang w:eastAsia="ru-RU"/>
                </w:rPr>
                <w:t>@</w:t>
              </w:r>
              <w:r>
                <w:rPr>
                  <w:rFonts w:cs="Arial" w:ascii="Arial" w:hAnsi="Arial"/>
                  <w:color w:val="000000" w:themeColor="text1"/>
                  <w:sz w:val="20"/>
                  <w:szCs w:val="20"/>
                  <w:lang w:val="uk-UA" w:eastAsia="ru-RU"/>
                </w:rPr>
                <w:t>.....</w:t>
              </w:r>
            </w:hyperlink>
          </w:p>
        </w:tc>
        <w:tc>
          <w:tcPr>
            <w:tcW w:w="14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105" w:right="-63" w:hanging="0"/>
              <w:jc w:val="center"/>
              <w:rPr>
                <w:rFonts w:ascii="Arial" w:hAnsi="Arial" w:cs="Arial"/>
                <w:color w:val="000000" w:themeColor="text1"/>
                <w:sz w:val="20"/>
                <w:szCs w:val="20"/>
                <w:lang w:val="uk-UA" w:eastAsia="ru-RU"/>
              </w:rPr>
            </w:pPr>
            <w:r>
              <w:rPr>
                <w:rFonts w:cs="Arial" w:ascii="Arial" w:hAnsi="Arial"/>
                <w:color w:val="000000" w:themeColor="text1"/>
                <w:sz w:val="20"/>
                <w:szCs w:val="20"/>
                <w:lang w:val="uk-UA"/>
              </w:rPr>
              <w:t>(__) ________</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105" w:right="-63" w:hanging="0"/>
              <w:jc w:val="center"/>
              <w:rPr>
                <w:rFonts w:ascii="Arial" w:hAnsi="Arial" w:cs="Arial"/>
                <w:color w:val="000000" w:themeColor="text1"/>
                <w:sz w:val="20"/>
                <w:szCs w:val="20"/>
                <w:lang w:val="uk-UA"/>
              </w:rPr>
            </w:pPr>
            <w:r>
              <w:rPr>
                <w:rFonts w:cs="Arial" w:ascii="Arial" w:hAnsi="Arial"/>
                <w:color w:val="000000" w:themeColor="text1"/>
                <w:sz w:val="20"/>
                <w:szCs w:val="20"/>
                <w:lang w:val="uk-UA" w:eastAsia="ru-RU"/>
              </w:rPr>
              <w:t>(</w:t>
            </w:r>
            <w:r>
              <w:rPr>
                <w:rFonts w:cs="Arial" w:ascii="Arial" w:hAnsi="Arial"/>
                <w:color w:val="000000" w:themeColor="text1"/>
                <w:sz w:val="20"/>
                <w:szCs w:val="20"/>
                <w:lang w:val="uk-UA"/>
              </w:rPr>
              <w:t>0</w:t>
            </w:r>
            <w:r>
              <w:rPr>
                <w:rFonts w:cs="Arial" w:ascii="Arial" w:hAnsi="Arial"/>
                <w:color w:val="000000" w:themeColor="text1"/>
                <w:sz w:val="20"/>
                <w:szCs w:val="20"/>
              </w:rPr>
              <w:t>98</w:t>
            </w:r>
            <w:r>
              <w:rPr>
                <w:rFonts w:cs="Arial" w:ascii="Arial" w:hAnsi="Arial"/>
                <w:color w:val="000000" w:themeColor="text1"/>
                <w:sz w:val="20"/>
                <w:szCs w:val="20"/>
                <w:lang w:val="uk-UA"/>
              </w:rPr>
              <w:t>) ______</w:t>
            </w:r>
          </w:p>
          <w:p>
            <w:pPr>
              <w:pStyle w:val="ListParagraph"/>
              <w:widowControl w:val="false"/>
              <w:spacing w:lineRule="auto" w:line="240"/>
              <w:ind w:left="-105" w:right="-63" w:hanging="0"/>
              <w:jc w:val="center"/>
              <w:rPr>
                <w:rFonts w:ascii="Arial" w:hAnsi="Arial" w:cs="Arial"/>
                <w:color w:val="000000" w:themeColor="text1"/>
                <w:sz w:val="20"/>
                <w:szCs w:val="20"/>
                <w:lang w:val="uk-UA"/>
              </w:rPr>
            </w:pPr>
            <w:r>
              <w:rPr>
                <w:rFonts w:cs="Arial" w:ascii="Arial" w:hAnsi="Arial"/>
                <w:color w:val="000000" w:themeColor="text1"/>
                <w:sz w:val="20"/>
                <w:szCs w:val="20"/>
                <w:lang w:val="uk-UA" w:eastAsia="ru-RU"/>
              </w:rPr>
              <w:t>(</w:t>
            </w:r>
            <w:r>
              <w:rPr>
                <w:rFonts w:cs="Arial" w:ascii="Arial" w:hAnsi="Arial"/>
                <w:color w:val="000000" w:themeColor="text1"/>
                <w:sz w:val="20"/>
                <w:szCs w:val="20"/>
                <w:lang w:val="uk-UA"/>
              </w:rPr>
              <w:t>050) ______</w:t>
            </w:r>
          </w:p>
          <w:p>
            <w:pPr>
              <w:pStyle w:val="ListParagraph"/>
              <w:widowControl w:val="false"/>
              <w:spacing w:lineRule="auto" w:line="240"/>
              <w:ind w:left="-105" w:right="-63" w:hanging="0"/>
              <w:jc w:val="center"/>
              <w:rPr>
                <w:rFonts w:ascii="Arial" w:hAnsi="Arial" w:cs="Arial"/>
                <w:color w:val="000000" w:themeColor="text1"/>
                <w:sz w:val="20"/>
                <w:szCs w:val="20"/>
                <w:lang w:eastAsia="ru-RU"/>
              </w:rPr>
            </w:pPr>
            <w:r>
              <w:rPr>
                <w:rFonts w:cs="Arial" w:ascii="Arial" w:hAnsi="Arial"/>
                <w:color w:val="000000" w:themeColor="text1"/>
                <w:sz w:val="20"/>
                <w:szCs w:val="20"/>
                <w:lang w:val="uk-UA"/>
              </w:rPr>
              <w:t>(073) ______</w:t>
            </w:r>
          </w:p>
        </w:tc>
      </w:tr>
      <w:tr>
        <w:trPr>
          <w:trHeight w:val="540" w:hRule="atLeast"/>
        </w:trPr>
        <w:tc>
          <w:tcPr>
            <w:tcW w:w="166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0" w:right="0" w:hanging="0"/>
              <w:jc w:val="center"/>
              <w:rPr>
                <w:rFonts w:ascii="Arial" w:hAnsi="Arial" w:cs="Arial"/>
                <w:color w:val="000000" w:themeColor="text1"/>
                <w:sz w:val="20"/>
                <w:szCs w:val="20"/>
                <w:lang w:val="uk-UA" w:eastAsia="ru-RU"/>
              </w:rPr>
            </w:pPr>
            <w:r>
              <w:rPr>
                <w:rFonts w:cs="Arial" w:ascii="Arial" w:hAnsi="Arial"/>
                <w:color w:val="000000" w:themeColor="text1"/>
                <w:sz w:val="20"/>
                <w:szCs w:val="20"/>
                <w:lang w:val="uk-UA" w:eastAsia="ru-RU"/>
              </w:rPr>
              <w:t>ПІБ</w:t>
            </w:r>
          </w:p>
        </w:tc>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w:hAnsi="Arial" w:cs="Arial"/>
                <w:color w:val="000000" w:themeColor="text1"/>
                <w:sz w:val="20"/>
                <w:szCs w:val="20"/>
                <w:lang w:eastAsia="ru-RU"/>
              </w:rPr>
            </w:pPr>
            <w:r>
              <w:rPr>
                <w:rFonts w:cs="Arial" w:ascii="Arial" w:hAnsi="Arial"/>
                <w:color w:val="000000" w:themeColor="text1"/>
                <w:sz w:val="20"/>
                <w:szCs w:val="20"/>
                <w:lang w:val="uk-UA" w:eastAsia="ru-RU"/>
              </w:rPr>
              <w:t xml:space="preserve">УІАП </w:t>
            </w:r>
          </w:p>
        </w:tc>
        <w:tc>
          <w:tcPr>
            <w:tcW w:w="24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105" w:right="-63" w:hanging="0"/>
              <w:jc w:val="center"/>
              <w:rPr>
                <w:rFonts w:ascii="Arial" w:hAnsi="Arial" w:cs="Arial"/>
                <w:color w:val="000000" w:themeColor="text1"/>
                <w:sz w:val="20"/>
              </w:rPr>
            </w:pPr>
            <w:hyperlink r:id="rId5">
              <w:r>
                <w:rPr>
                  <w:rFonts w:cs="Arial" w:ascii="Arial" w:hAnsi="Arial"/>
                  <w:color w:val="000000" w:themeColor="text1"/>
                  <w:sz w:val="20"/>
                  <w:szCs w:val="20"/>
                  <w:lang w:val="uk-UA" w:eastAsia="ru-RU"/>
                </w:rPr>
                <w:t>…</w:t>
              </w:r>
              <w:r>
                <w:rPr>
                  <w:rFonts w:cs="Arial" w:ascii="Arial" w:hAnsi="Arial"/>
                  <w:color w:val="000000" w:themeColor="text1"/>
                  <w:sz w:val="20"/>
                  <w:szCs w:val="20"/>
                  <w:lang w:val="uk-UA" w:eastAsia="ru-RU"/>
                </w:rPr>
                <w:t>.</w:t>
              </w:r>
              <w:r>
                <w:rPr>
                  <w:rFonts w:cs="Arial" w:ascii="Arial" w:hAnsi="Arial"/>
                  <w:color w:val="000000" w:themeColor="text1"/>
                  <w:sz w:val="20"/>
                  <w:szCs w:val="20"/>
                  <w:lang w:eastAsia="ru-RU"/>
                </w:rPr>
                <w:t>@</w:t>
              </w:r>
              <w:r>
                <w:rPr>
                  <w:rFonts w:cs="Arial" w:ascii="Arial" w:hAnsi="Arial"/>
                  <w:color w:val="000000" w:themeColor="text1"/>
                  <w:sz w:val="20"/>
                  <w:szCs w:val="20"/>
                  <w:lang w:val="uk-UA" w:eastAsia="ru-RU"/>
                </w:rPr>
                <w:t>.....</w:t>
              </w:r>
            </w:hyperlink>
          </w:p>
        </w:tc>
        <w:tc>
          <w:tcPr>
            <w:tcW w:w="14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105" w:right="-63" w:hanging="0"/>
              <w:jc w:val="center"/>
              <w:rPr>
                <w:rFonts w:ascii="Arial" w:hAnsi="Arial" w:cs="Arial"/>
                <w:color w:val="000000" w:themeColor="text1"/>
                <w:sz w:val="20"/>
                <w:szCs w:val="20"/>
                <w:lang w:val="uk-UA" w:eastAsia="ru-RU"/>
              </w:rPr>
            </w:pPr>
            <w:r>
              <w:rPr>
                <w:rFonts w:cs="Arial" w:ascii="Arial" w:hAnsi="Arial"/>
                <w:color w:val="000000" w:themeColor="text1"/>
                <w:sz w:val="20"/>
                <w:szCs w:val="20"/>
                <w:lang w:val="uk-UA"/>
              </w:rPr>
              <w:t>(__) ________</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105" w:right="-63" w:hanging="0"/>
              <w:jc w:val="center"/>
              <w:rPr>
                <w:rFonts w:ascii="Arial" w:hAnsi="Arial" w:cs="Arial"/>
                <w:color w:val="000000" w:themeColor="text1"/>
                <w:sz w:val="20"/>
                <w:szCs w:val="20"/>
                <w:lang w:val="uk-UA"/>
              </w:rPr>
            </w:pPr>
            <w:r>
              <w:rPr>
                <w:rFonts w:cs="Arial" w:ascii="Arial" w:hAnsi="Arial"/>
                <w:color w:val="000000" w:themeColor="text1"/>
                <w:sz w:val="20"/>
                <w:szCs w:val="20"/>
                <w:lang w:val="uk-UA" w:eastAsia="ru-RU"/>
              </w:rPr>
              <w:t>(</w:t>
            </w:r>
            <w:r>
              <w:rPr>
                <w:rFonts w:cs="Arial" w:ascii="Arial" w:hAnsi="Arial"/>
                <w:color w:val="000000" w:themeColor="text1"/>
                <w:sz w:val="20"/>
                <w:szCs w:val="20"/>
                <w:lang w:val="uk-UA"/>
              </w:rPr>
              <w:t>0</w:t>
            </w:r>
            <w:r>
              <w:rPr>
                <w:rFonts w:cs="Arial" w:ascii="Arial" w:hAnsi="Arial"/>
                <w:color w:val="000000" w:themeColor="text1"/>
                <w:sz w:val="20"/>
                <w:szCs w:val="20"/>
              </w:rPr>
              <w:t>98</w:t>
            </w:r>
            <w:r>
              <w:rPr>
                <w:rFonts w:cs="Arial" w:ascii="Arial" w:hAnsi="Arial"/>
                <w:color w:val="000000" w:themeColor="text1"/>
                <w:sz w:val="20"/>
                <w:szCs w:val="20"/>
                <w:lang w:val="uk-UA"/>
              </w:rPr>
              <w:t>) ______</w:t>
            </w:r>
          </w:p>
          <w:p>
            <w:pPr>
              <w:pStyle w:val="ListParagraph"/>
              <w:widowControl w:val="false"/>
              <w:spacing w:lineRule="auto" w:line="240"/>
              <w:ind w:left="-105" w:right="-63" w:hanging="0"/>
              <w:jc w:val="center"/>
              <w:rPr>
                <w:rFonts w:ascii="Arial" w:hAnsi="Arial" w:cs="Arial"/>
                <w:color w:val="000000" w:themeColor="text1"/>
                <w:sz w:val="20"/>
                <w:szCs w:val="20"/>
                <w:lang w:val="uk-UA"/>
              </w:rPr>
            </w:pPr>
            <w:r>
              <w:rPr>
                <w:rFonts w:cs="Arial" w:ascii="Arial" w:hAnsi="Arial"/>
                <w:color w:val="000000" w:themeColor="text1"/>
                <w:sz w:val="20"/>
                <w:szCs w:val="20"/>
                <w:lang w:val="uk-UA" w:eastAsia="ru-RU"/>
              </w:rPr>
              <w:t>(</w:t>
            </w:r>
            <w:r>
              <w:rPr>
                <w:rFonts w:cs="Arial" w:ascii="Arial" w:hAnsi="Arial"/>
                <w:color w:val="000000" w:themeColor="text1"/>
                <w:sz w:val="20"/>
                <w:szCs w:val="20"/>
                <w:lang w:val="uk-UA"/>
              </w:rPr>
              <w:t>050) ______</w:t>
            </w:r>
          </w:p>
          <w:p>
            <w:pPr>
              <w:pStyle w:val="ListParagraph"/>
              <w:widowControl w:val="false"/>
              <w:spacing w:lineRule="auto" w:line="240"/>
              <w:ind w:left="-105" w:right="-63" w:hanging="0"/>
              <w:jc w:val="center"/>
              <w:rPr>
                <w:rFonts w:ascii="Arial" w:hAnsi="Arial" w:cs="Arial"/>
                <w:color w:val="000000" w:themeColor="text1"/>
                <w:sz w:val="20"/>
                <w:szCs w:val="20"/>
                <w:lang w:eastAsia="ru-RU"/>
              </w:rPr>
            </w:pPr>
            <w:r>
              <w:rPr>
                <w:rFonts w:cs="Arial" w:ascii="Arial" w:hAnsi="Arial"/>
                <w:color w:val="000000" w:themeColor="text1"/>
                <w:sz w:val="20"/>
                <w:szCs w:val="20"/>
                <w:lang w:val="uk-UA"/>
              </w:rPr>
              <w:t>(073) ______</w:t>
            </w:r>
          </w:p>
        </w:tc>
      </w:tr>
      <w:tr>
        <w:trPr>
          <w:trHeight w:val="540" w:hRule="atLeast"/>
        </w:trPr>
        <w:tc>
          <w:tcPr>
            <w:tcW w:w="166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0" w:right="0" w:hanging="0"/>
              <w:jc w:val="center"/>
              <w:rPr>
                <w:rFonts w:ascii="Arial" w:hAnsi="Arial" w:cs="Arial"/>
                <w:color w:val="000000" w:themeColor="text1"/>
                <w:sz w:val="20"/>
                <w:szCs w:val="20"/>
                <w:lang w:val="uk-UA" w:eastAsia="ru-RU"/>
              </w:rPr>
            </w:pPr>
            <w:r>
              <w:rPr>
                <w:rFonts w:cs="Arial" w:ascii="Arial" w:hAnsi="Arial"/>
                <w:color w:val="000000" w:themeColor="text1"/>
                <w:sz w:val="20"/>
                <w:szCs w:val="20"/>
                <w:lang w:val="uk-UA" w:eastAsia="ru-RU"/>
              </w:rPr>
              <w:t>ПІБ</w:t>
            </w:r>
          </w:p>
        </w:tc>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w:hAnsi="Arial" w:cs="Arial"/>
                <w:color w:val="000000" w:themeColor="text1"/>
                <w:sz w:val="20"/>
                <w:szCs w:val="20"/>
                <w:lang w:eastAsia="ru-RU"/>
              </w:rPr>
            </w:pPr>
            <w:r>
              <w:rPr>
                <w:rFonts w:cs="Arial" w:ascii="Arial" w:hAnsi="Arial"/>
                <w:color w:val="000000" w:themeColor="text1"/>
                <w:sz w:val="20"/>
                <w:szCs w:val="20"/>
                <w:lang w:val="uk-UA" w:eastAsia="ru-RU"/>
              </w:rPr>
              <w:t xml:space="preserve">УОАЗОР </w:t>
            </w:r>
          </w:p>
        </w:tc>
        <w:tc>
          <w:tcPr>
            <w:tcW w:w="24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105" w:right="-63" w:hanging="0"/>
              <w:jc w:val="center"/>
              <w:rPr>
                <w:rFonts w:ascii="Arial" w:hAnsi="Arial" w:cs="Arial"/>
                <w:color w:val="000000" w:themeColor="text1"/>
                <w:sz w:val="20"/>
              </w:rPr>
            </w:pPr>
            <w:hyperlink r:id="rId6">
              <w:r>
                <w:rPr>
                  <w:rFonts w:cs="Arial" w:ascii="Arial" w:hAnsi="Arial"/>
                  <w:color w:val="000000" w:themeColor="text1"/>
                  <w:sz w:val="20"/>
                  <w:szCs w:val="20"/>
                  <w:lang w:val="uk-UA" w:eastAsia="ru-RU"/>
                </w:rPr>
                <w:t>…</w:t>
              </w:r>
              <w:r>
                <w:rPr>
                  <w:rFonts w:cs="Arial" w:ascii="Arial" w:hAnsi="Arial"/>
                  <w:color w:val="000000" w:themeColor="text1"/>
                  <w:sz w:val="20"/>
                  <w:szCs w:val="20"/>
                  <w:lang w:val="uk-UA" w:eastAsia="ru-RU"/>
                </w:rPr>
                <w:t>.</w:t>
              </w:r>
              <w:r>
                <w:rPr>
                  <w:rFonts w:cs="Arial" w:ascii="Arial" w:hAnsi="Arial"/>
                  <w:color w:val="000000" w:themeColor="text1"/>
                  <w:sz w:val="20"/>
                  <w:szCs w:val="20"/>
                  <w:lang w:eastAsia="ru-RU"/>
                </w:rPr>
                <w:t>@</w:t>
              </w:r>
              <w:r>
                <w:rPr>
                  <w:rFonts w:cs="Arial" w:ascii="Arial" w:hAnsi="Arial"/>
                  <w:color w:val="000000" w:themeColor="text1"/>
                  <w:sz w:val="20"/>
                  <w:szCs w:val="20"/>
                  <w:lang w:val="uk-UA" w:eastAsia="ru-RU"/>
                </w:rPr>
                <w:t>.....</w:t>
              </w:r>
            </w:hyperlink>
          </w:p>
        </w:tc>
        <w:tc>
          <w:tcPr>
            <w:tcW w:w="14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105" w:right="-63" w:hanging="0"/>
              <w:jc w:val="center"/>
              <w:rPr>
                <w:rFonts w:ascii="Arial" w:hAnsi="Arial" w:cs="Arial"/>
                <w:color w:val="000000" w:themeColor="text1"/>
                <w:sz w:val="20"/>
                <w:szCs w:val="20"/>
                <w:lang w:val="uk-UA" w:eastAsia="ru-RU"/>
              </w:rPr>
            </w:pPr>
            <w:r>
              <w:rPr>
                <w:rFonts w:cs="Arial" w:ascii="Arial" w:hAnsi="Arial"/>
                <w:color w:val="000000" w:themeColor="text1"/>
                <w:sz w:val="20"/>
                <w:szCs w:val="20"/>
                <w:lang w:val="uk-UA"/>
              </w:rPr>
              <w:t>(__) ________</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ind w:left="-105" w:right="-63" w:hanging="0"/>
              <w:jc w:val="center"/>
              <w:rPr>
                <w:rFonts w:ascii="Arial" w:hAnsi="Arial" w:cs="Arial"/>
                <w:color w:val="000000" w:themeColor="text1"/>
                <w:sz w:val="20"/>
                <w:szCs w:val="20"/>
                <w:lang w:val="uk-UA"/>
              </w:rPr>
            </w:pPr>
            <w:r>
              <w:rPr>
                <w:rFonts w:cs="Arial" w:ascii="Arial" w:hAnsi="Arial"/>
                <w:color w:val="000000" w:themeColor="text1"/>
                <w:sz w:val="20"/>
                <w:szCs w:val="20"/>
                <w:lang w:val="uk-UA" w:eastAsia="ru-RU"/>
              </w:rPr>
              <w:t>(</w:t>
            </w:r>
            <w:r>
              <w:rPr>
                <w:rFonts w:cs="Arial" w:ascii="Arial" w:hAnsi="Arial"/>
                <w:color w:val="000000" w:themeColor="text1"/>
                <w:sz w:val="20"/>
                <w:szCs w:val="20"/>
                <w:lang w:val="uk-UA"/>
              </w:rPr>
              <w:t>0</w:t>
            </w:r>
            <w:r>
              <w:rPr>
                <w:rFonts w:cs="Arial" w:ascii="Arial" w:hAnsi="Arial"/>
                <w:color w:val="000000" w:themeColor="text1"/>
                <w:sz w:val="20"/>
                <w:szCs w:val="20"/>
              </w:rPr>
              <w:t>98</w:t>
            </w:r>
            <w:r>
              <w:rPr>
                <w:rFonts w:cs="Arial" w:ascii="Arial" w:hAnsi="Arial"/>
                <w:color w:val="000000" w:themeColor="text1"/>
                <w:sz w:val="20"/>
                <w:szCs w:val="20"/>
                <w:lang w:val="uk-UA"/>
              </w:rPr>
              <w:t>) ______</w:t>
            </w:r>
          </w:p>
          <w:p>
            <w:pPr>
              <w:pStyle w:val="ListParagraph"/>
              <w:widowControl w:val="false"/>
              <w:spacing w:lineRule="auto" w:line="240"/>
              <w:ind w:left="-105" w:right="-63" w:hanging="0"/>
              <w:jc w:val="center"/>
              <w:rPr>
                <w:rFonts w:ascii="Arial" w:hAnsi="Arial" w:cs="Arial"/>
                <w:color w:val="000000" w:themeColor="text1"/>
                <w:sz w:val="20"/>
                <w:szCs w:val="20"/>
                <w:lang w:val="uk-UA"/>
              </w:rPr>
            </w:pPr>
            <w:r>
              <w:rPr>
                <w:rFonts w:cs="Arial" w:ascii="Arial" w:hAnsi="Arial"/>
                <w:color w:val="000000" w:themeColor="text1"/>
                <w:sz w:val="20"/>
                <w:szCs w:val="20"/>
                <w:lang w:val="uk-UA" w:eastAsia="ru-RU"/>
              </w:rPr>
              <w:t>(</w:t>
            </w:r>
            <w:r>
              <w:rPr>
                <w:rFonts w:cs="Arial" w:ascii="Arial" w:hAnsi="Arial"/>
                <w:color w:val="000000" w:themeColor="text1"/>
                <w:sz w:val="20"/>
                <w:szCs w:val="20"/>
                <w:lang w:val="uk-UA"/>
              </w:rPr>
              <w:t>050) ______</w:t>
            </w:r>
          </w:p>
          <w:p>
            <w:pPr>
              <w:pStyle w:val="ListParagraph"/>
              <w:widowControl w:val="false"/>
              <w:spacing w:lineRule="auto" w:line="240"/>
              <w:ind w:left="-105" w:right="-63" w:hanging="0"/>
              <w:jc w:val="center"/>
              <w:rPr>
                <w:rFonts w:ascii="Arial" w:hAnsi="Arial" w:cs="Arial"/>
                <w:color w:val="000000" w:themeColor="text1"/>
                <w:sz w:val="20"/>
                <w:szCs w:val="20"/>
                <w:lang w:eastAsia="ru-RU"/>
              </w:rPr>
            </w:pPr>
            <w:r>
              <w:rPr>
                <w:rFonts w:cs="Arial" w:ascii="Arial" w:hAnsi="Arial"/>
                <w:color w:val="000000" w:themeColor="text1"/>
                <w:sz w:val="20"/>
                <w:szCs w:val="20"/>
                <w:lang w:val="uk-UA"/>
              </w:rPr>
              <w:t>(073) ______</w:t>
            </w:r>
          </w:p>
        </w:tc>
      </w:tr>
    </w:tbl>
    <w:p>
      <w:pPr>
        <w:pStyle w:val="Normal"/>
        <w:spacing w:lineRule="auto" w:line="240"/>
        <w:ind w:firstLine="7371"/>
        <w:rPr>
          <w:rFonts w:ascii="Arial" w:hAnsi="Arial"/>
          <w:b/>
          <w:b/>
          <w:bCs/>
          <w:color w:val="auto"/>
          <w:sz w:val="20"/>
          <w:szCs w:val="20"/>
        </w:rPr>
      </w:pPr>
      <w:r>
        <w:rPr>
          <w:rFonts w:ascii="Arial" w:hAnsi="Arial"/>
          <w:b/>
          <w:bCs/>
          <w:color w:val="auto"/>
          <w:sz w:val="20"/>
          <w:szCs w:val="20"/>
        </w:rPr>
      </w:r>
    </w:p>
    <w:p>
      <w:pPr>
        <w:pStyle w:val="Normal"/>
        <w:spacing w:lineRule="auto" w:line="240"/>
        <w:ind w:firstLine="7371"/>
        <w:rPr>
          <w:rFonts w:ascii="Arial" w:hAnsi="Arial"/>
          <w:b/>
          <w:b/>
          <w:bCs/>
          <w:color w:val="auto"/>
          <w:sz w:val="20"/>
          <w:szCs w:val="20"/>
        </w:rPr>
      </w:pPr>
      <w:r>
        <w:rPr>
          <w:rFonts w:ascii="Arial" w:hAnsi="Arial"/>
          <w:b/>
          <w:bCs/>
          <w:color w:val="auto"/>
          <w:sz w:val="20"/>
          <w:szCs w:val="20"/>
        </w:rPr>
      </w:r>
    </w:p>
    <w:tbl>
      <w:tblPr>
        <w:tblW w:w="9078" w:type="dxa"/>
        <w:jc w:val="left"/>
        <w:tblInd w:w="222" w:type="dxa"/>
        <w:tblLayout w:type="fixed"/>
        <w:tblCellMar>
          <w:top w:w="80" w:type="dxa"/>
          <w:left w:w="80" w:type="dxa"/>
          <w:bottom w:w="80" w:type="dxa"/>
          <w:right w:w="80" w:type="dxa"/>
        </w:tblCellMar>
        <w:tblLook w:firstRow="1" w:noVBand="0" w:lastRow="0" w:firstColumn="1" w:lastColumn="0" w:noHBand="0" w:val="00a0"/>
      </w:tblPr>
      <w:tblGrid>
        <w:gridCol w:w="4400"/>
        <w:gridCol w:w="4677"/>
      </w:tblGrid>
      <w:tr>
        <w:trPr>
          <w:trHeight w:val="968" w:hRule="atLeast"/>
        </w:trPr>
        <w:tc>
          <w:tcPr>
            <w:tcW w:w="4400"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160"/>
              <w:jc w:val="center"/>
              <w:rPr>
                <w:rFonts w:ascii="Arial" w:hAnsi="Arial" w:cs="Arial"/>
                <w:b/>
                <w:b/>
                <w:color w:val="auto"/>
                <w:sz w:val="20"/>
                <w:szCs w:val="20"/>
                <w:lang w:val="uk-UA" w:eastAsia="uk-UA"/>
              </w:rPr>
            </w:pPr>
            <w:r>
              <w:rPr>
                <w:rFonts w:eastAsia="Arial" w:cs="Arial" w:ascii="Arial" w:hAnsi="Arial"/>
                <w:b/>
                <w:bCs/>
                <w:color w:val="auto"/>
                <w:sz w:val="20"/>
                <w:szCs w:val="20"/>
                <w:lang w:val="uk-UA"/>
              </w:rPr>
              <w:t>»</w:t>
            </w:r>
          </w:p>
        </w:tc>
        <w:tc>
          <w:tcPr>
            <w:tcW w:w="4677" w:type="dxa"/>
            <w:tcBorders>
              <w:top w:val="dotted" w:sz="4" w:space="0" w:color="000000"/>
              <w:left w:val="dotted" w:sz="4" w:space="0" w:color="000000"/>
              <w:bottom w:val="dotted" w:sz="4" w:space="0" w:color="000000"/>
              <w:right w:val="dotted" w:sz="4" w:space="0" w:color="000000"/>
            </w:tcBorders>
            <w:tcMar>
              <w:top w:w="0" w:type="dxa"/>
              <w:left w:w="5" w:type="dxa"/>
              <w:bottom w:w="0" w:type="dxa"/>
              <w:right w:w="5" w:type="dxa"/>
            </w:tcMar>
            <w:vAlign w:val="center"/>
          </w:tcPr>
          <w:p>
            <w:pPr>
              <w:pStyle w:val="Normal"/>
              <w:widowControl w:val="false"/>
              <w:spacing w:lineRule="auto" w:line="240"/>
              <w:jc w:val="center"/>
              <w:rPr>
                <w:rFonts w:ascii="Arial" w:hAnsi="Arial" w:cs="Arial"/>
                <w:b/>
                <w:b/>
                <w:color w:val="auto"/>
                <w:sz w:val="20"/>
                <w:szCs w:val="20"/>
                <w:lang w:val="uk-UA" w:eastAsia="uk-UA"/>
              </w:rPr>
            </w:pPr>
            <w:r>
              <w:rPr>
                <w:rFonts w:cs="Arial" w:ascii="Arial" w:hAnsi="Arial"/>
                <w:b/>
                <w:color w:val="auto"/>
                <w:sz w:val="20"/>
                <w:szCs w:val="20"/>
                <w:lang w:val="uk-UA" w:eastAsia="uk-UA"/>
              </w:rPr>
              <w:t>ЗАМОВНИК</w:t>
            </w:r>
          </w:p>
          <w:p>
            <w:pPr>
              <w:pStyle w:val="Normal"/>
              <w:widowControl w:val="false"/>
              <w:spacing w:lineRule="auto" w:line="240"/>
              <w:jc w:val="center"/>
              <w:rPr>
                <w:rFonts w:ascii="Arial" w:hAnsi="Arial" w:cs="Arial"/>
                <w:b/>
                <w:b/>
                <w:color w:val="auto"/>
                <w:sz w:val="20"/>
                <w:szCs w:val="20"/>
                <w:lang w:val="uk-UA"/>
              </w:rPr>
            </w:pPr>
            <w:r>
              <w:rPr>
                <w:rFonts w:cs="Arial" w:ascii="Arial" w:hAnsi="Arial"/>
                <w:b/>
                <w:color w:val="auto"/>
                <w:sz w:val="20"/>
                <w:szCs w:val="20"/>
                <w:lang w:val="uk-UA"/>
              </w:rPr>
              <w:t>Головне управління Національної поліції</w:t>
            </w:r>
          </w:p>
          <w:p>
            <w:pPr>
              <w:pStyle w:val="Normal"/>
              <w:widowControl w:val="false"/>
              <w:spacing w:lineRule="auto" w:line="240" w:before="0" w:after="160"/>
              <w:jc w:val="center"/>
              <w:rPr>
                <w:rFonts w:ascii="Arial" w:hAnsi="Arial" w:cs="Arial"/>
                <w:b/>
                <w:b/>
                <w:color w:val="auto"/>
                <w:sz w:val="20"/>
                <w:szCs w:val="20"/>
                <w:lang w:val="uk-UA" w:eastAsia="uk-UA"/>
              </w:rPr>
            </w:pPr>
            <w:r>
              <w:rPr>
                <w:rFonts w:cs="Arial" w:ascii="Arial" w:hAnsi="Arial"/>
                <w:b/>
                <w:color w:val="auto"/>
                <w:sz w:val="20"/>
                <w:szCs w:val="20"/>
                <w:lang w:val="uk-UA"/>
              </w:rPr>
              <w:t xml:space="preserve">в </w:t>
            </w:r>
            <w:r>
              <w:rPr>
                <w:rFonts w:cs="Arial" w:ascii="Arial" w:hAnsi="Arial"/>
                <w:b/>
                <w:color w:val="auto"/>
                <w:sz w:val="20"/>
                <w:szCs w:val="20"/>
                <w:lang w:val="ru-RU" w:eastAsia="uk-UA"/>
              </w:rPr>
              <w:t xml:space="preserve">Полтавській </w:t>
            </w:r>
            <w:r>
              <w:rPr>
                <w:rFonts w:cs="Arial" w:ascii="Arial" w:hAnsi="Arial"/>
                <w:b/>
                <w:color w:val="auto"/>
                <w:sz w:val="20"/>
                <w:szCs w:val="20"/>
                <w:lang w:val="uk-UA"/>
              </w:rPr>
              <w:t>області</w:t>
            </w:r>
          </w:p>
        </w:tc>
      </w:tr>
      <w:tr>
        <w:trPr>
          <w:trHeight w:val="544" w:hRule="atLeast"/>
        </w:trPr>
        <w:tc>
          <w:tcPr>
            <w:tcW w:w="4400"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ind w:firstLine="204"/>
              <w:rPr>
                <w:rFonts w:ascii="Arial" w:hAnsi="Arial" w:cs="Arial"/>
                <w:color w:val="auto"/>
                <w:sz w:val="20"/>
                <w:szCs w:val="20"/>
                <w:lang w:val="uk-UA"/>
              </w:rPr>
            </w:pPr>
            <w:r>
              <w:rPr>
                <w:rFonts w:cs="Arial" w:ascii="Arial" w:hAnsi="Arial"/>
                <w:color w:val="auto"/>
                <w:sz w:val="20"/>
                <w:szCs w:val="20"/>
                <w:lang w:val="uk-UA"/>
              </w:rPr>
            </w:r>
          </w:p>
          <w:p>
            <w:pPr>
              <w:pStyle w:val="Normal"/>
              <w:widowControl w:val="false"/>
              <w:spacing w:lineRule="auto" w:line="240" w:before="0" w:after="160"/>
              <w:ind w:firstLine="204"/>
              <w:rPr>
                <w:rFonts w:ascii="Arial" w:hAnsi="Arial" w:eastAsia="Arial" w:cs="Arial"/>
                <w:color w:val="auto"/>
                <w:sz w:val="20"/>
                <w:szCs w:val="20"/>
                <w:lang w:val="ru-RU"/>
              </w:rPr>
            </w:pPr>
            <w:r>
              <w:rPr>
                <w:rFonts w:eastAsia="Arial" w:cs="Arial" w:ascii="Arial" w:hAnsi="Arial"/>
                <w:color w:val="auto"/>
                <w:sz w:val="20"/>
                <w:szCs w:val="20"/>
                <w:lang w:val="ru-RU"/>
              </w:rPr>
            </w:r>
          </w:p>
        </w:tc>
        <w:tc>
          <w:tcPr>
            <w:tcW w:w="4677" w:type="dxa"/>
            <w:tcBorders>
              <w:top w:val="dotted" w:sz="4" w:space="0" w:color="000000"/>
              <w:left w:val="dotted" w:sz="4" w:space="0" w:color="000000"/>
              <w:bottom w:val="dotted" w:sz="4" w:space="0" w:color="000000"/>
              <w:right w:val="dotted" w:sz="4" w:space="0" w:color="000000"/>
            </w:tcBorders>
            <w:tcMar>
              <w:top w:w="0" w:type="dxa"/>
              <w:left w:w="5" w:type="dxa"/>
              <w:bottom w:w="0" w:type="dxa"/>
              <w:right w:w="5" w:type="dxa"/>
            </w:tcMar>
            <w:vAlign w:val="center"/>
          </w:tcPr>
          <w:p>
            <w:pPr>
              <w:pStyle w:val="Normal"/>
              <w:widowControl w:val="false"/>
              <w:spacing w:lineRule="auto" w:line="240"/>
              <w:ind w:firstLine="175"/>
              <w:rPr>
                <w:rFonts w:ascii="Arial" w:hAnsi="Arial" w:cs="Arial"/>
                <w:color w:val="auto"/>
                <w:sz w:val="20"/>
                <w:szCs w:val="20"/>
                <w:lang w:val="uk-UA"/>
              </w:rPr>
            </w:pPr>
            <w:r>
              <w:rPr>
                <w:rFonts w:cs="Arial" w:ascii="Arial" w:hAnsi="Arial"/>
                <w:color w:val="auto"/>
                <w:sz w:val="20"/>
                <w:szCs w:val="20"/>
                <w:lang w:val="uk-UA"/>
              </w:rPr>
            </w:r>
          </w:p>
          <w:p>
            <w:pPr>
              <w:pStyle w:val="Normal"/>
              <w:widowControl w:val="false"/>
              <w:spacing w:lineRule="auto" w:line="240"/>
              <w:ind w:left="136" w:hanging="0"/>
              <w:rPr>
                <w:rFonts w:ascii="Arial" w:hAnsi="Arial" w:cs="Arial"/>
                <w:color w:val="auto"/>
                <w:sz w:val="20"/>
                <w:szCs w:val="20"/>
                <w:lang w:val="uk-UA"/>
              </w:rPr>
            </w:pPr>
            <w:r>
              <w:rPr>
                <w:rFonts w:cs="Arial" w:ascii="Arial" w:hAnsi="Arial"/>
                <w:color w:val="auto"/>
                <w:sz w:val="20"/>
                <w:szCs w:val="20"/>
                <w:lang w:val="uk-UA"/>
              </w:rPr>
            </w:r>
          </w:p>
          <w:p>
            <w:pPr>
              <w:pStyle w:val="Normal"/>
              <w:widowControl w:val="false"/>
              <w:spacing w:lineRule="auto" w:line="240" w:before="0" w:after="160"/>
              <w:ind w:left="136" w:hanging="0"/>
              <w:rPr>
                <w:rFonts w:ascii="Arial" w:hAnsi="Arial" w:cs="Arial"/>
                <w:color w:val="auto"/>
                <w:sz w:val="20"/>
                <w:szCs w:val="20"/>
                <w:lang w:val="ru-RU"/>
              </w:rPr>
            </w:pPr>
            <w:r>
              <w:rPr>
                <w:rFonts w:cs="Arial" w:ascii="Arial" w:hAnsi="Arial"/>
                <w:color w:val="auto"/>
                <w:sz w:val="20"/>
                <w:szCs w:val="20"/>
                <w:lang w:val="uk-UA"/>
              </w:rPr>
              <w:t>_____________________ _____________</w:t>
            </w:r>
          </w:p>
        </w:tc>
      </w:tr>
    </w:tbl>
    <w:p>
      <w:pPr>
        <w:pStyle w:val="Normal"/>
        <w:spacing w:lineRule="auto" w:line="240"/>
        <w:ind w:hanging="0"/>
        <w:rPr>
          <w:rFonts w:ascii="Arial" w:hAnsi="Arial"/>
          <w:b/>
          <w:b/>
          <w:bCs/>
          <w:color w:val="auto"/>
          <w:sz w:val="20"/>
          <w:szCs w:val="20"/>
          <w:lang w:val="uk-UA"/>
        </w:rPr>
      </w:pPr>
      <w:r>
        <w:rPr>
          <w:rFonts w:ascii="Arial" w:hAnsi="Arial"/>
          <w:b/>
          <w:bCs/>
          <w:color w:val="auto"/>
          <w:sz w:val="20"/>
          <w:szCs w:val="20"/>
          <w:lang w:val="uk-UA"/>
        </w:rPr>
      </w:r>
      <w:r>
        <w:br w:type="page"/>
      </w:r>
    </w:p>
    <w:p>
      <w:pPr>
        <w:pStyle w:val="Normal"/>
        <w:spacing w:lineRule="auto" w:line="240"/>
        <w:ind w:firstLine="7371"/>
        <w:rPr>
          <w:rFonts w:ascii="Arial" w:hAnsi="Arial" w:eastAsia="Arial" w:cs="Arial"/>
          <w:b/>
          <w:b/>
          <w:bCs/>
          <w:color w:val="auto"/>
          <w:sz w:val="20"/>
          <w:szCs w:val="20"/>
          <w:lang w:val="uk-UA"/>
        </w:rPr>
      </w:pPr>
      <w:r>
        <w:rPr>
          <w:rFonts w:ascii="Arial" w:hAnsi="Arial"/>
          <w:b/>
          <w:bCs/>
          <w:color w:val="auto"/>
          <w:sz w:val="20"/>
          <w:szCs w:val="20"/>
          <w:lang w:val="uk-UA"/>
        </w:rPr>
        <w:t>ДОДАТОК № 2</w:t>
      </w:r>
    </w:p>
    <w:p>
      <w:pPr>
        <w:pStyle w:val="Normal"/>
        <w:spacing w:lineRule="auto" w:line="240"/>
        <w:ind w:firstLine="7371"/>
        <w:rPr>
          <w:rFonts w:ascii="Arial" w:hAnsi="Arial" w:eastAsia="Arial" w:cs="Arial"/>
          <w:color w:val="auto"/>
          <w:sz w:val="20"/>
          <w:szCs w:val="20"/>
          <w:lang w:val="uk-UA"/>
        </w:rPr>
      </w:pPr>
      <w:r>
        <w:rPr>
          <w:rFonts w:ascii="Arial" w:hAnsi="Arial"/>
          <w:color w:val="auto"/>
          <w:sz w:val="20"/>
          <w:szCs w:val="20"/>
          <w:lang w:val="uk-UA"/>
        </w:rPr>
        <w:t xml:space="preserve">до Договору № </w:t>
      </w:r>
      <w:r>
        <w:rPr>
          <w:rFonts w:cs="Arial" w:ascii="Arial" w:hAnsi="Arial"/>
          <w:color w:val="auto"/>
          <w:sz w:val="20"/>
          <w:szCs w:val="20"/>
          <w:lang w:val="uk-UA" w:eastAsia="ru-RU"/>
        </w:rPr>
        <w:t>____</w:t>
      </w:r>
    </w:p>
    <w:p>
      <w:pPr>
        <w:pStyle w:val="Normal"/>
        <w:spacing w:lineRule="auto" w:line="240"/>
        <w:ind w:firstLine="7371"/>
        <w:rPr>
          <w:rFonts w:ascii="Arial" w:hAnsi="Arial" w:eastAsia="Arial" w:cs="Arial"/>
          <w:color w:val="auto"/>
          <w:sz w:val="20"/>
          <w:szCs w:val="20"/>
          <w:lang w:val="uk-UA"/>
        </w:rPr>
      </w:pPr>
      <w:r>
        <w:rPr>
          <w:rFonts w:ascii="Arial" w:hAnsi="Arial"/>
          <w:color w:val="auto"/>
          <w:sz w:val="20"/>
          <w:szCs w:val="20"/>
          <w:lang w:val="uk-UA"/>
        </w:rPr>
        <w:t>від ___.___.2023 р.</w:t>
      </w:r>
    </w:p>
    <w:p>
      <w:pPr>
        <w:pStyle w:val="Normal"/>
        <w:spacing w:lineRule="auto" w:line="240"/>
        <w:ind w:firstLine="709"/>
        <w:jc w:val="center"/>
        <w:rPr>
          <w:rFonts w:ascii="Arial" w:hAnsi="Arial" w:eastAsia="Arial" w:cs="Arial"/>
          <w:color w:val="auto"/>
          <w:sz w:val="20"/>
          <w:szCs w:val="20"/>
          <w:lang w:val="uk-UA"/>
        </w:rPr>
      </w:pPr>
      <w:r>
        <w:rPr>
          <w:rFonts w:eastAsia="Arial" w:cs="Arial" w:ascii="Arial" w:hAnsi="Arial"/>
          <w:b/>
          <w:bCs/>
          <w:color w:val="auto"/>
          <w:kern w:val="2"/>
          <w:sz w:val="20"/>
          <w:szCs w:val="20"/>
          <w:lang w:val="uk-UA"/>
        </w:rPr>
      </w:r>
    </w:p>
    <w:p>
      <w:pPr>
        <w:pStyle w:val="ListParagraph"/>
        <w:spacing w:lineRule="auto" w:line="240"/>
        <w:ind w:left="0" w:right="0" w:hanging="0"/>
        <w:jc w:val="center"/>
        <w:rPr>
          <w:rFonts w:ascii="Arial" w:hAnsi="Arial" w:eastAsia="Arial" w:cs="Arial"/>
          <w:b/>
          <w:b/>
          <w:color w:val="auto"/>
          <w:kern w:val="2"/>
          <w:sz w:val="20"/>
          <w:szCs w:val="20"/>
          <w:lang w:val="uk-UA"/>
        </w:rPr>
      </w:pPr>
      <w:r>
        <w:rPr>
          <w:rFonts w:ascii="Arial" w:hAnsi="Arial"/>
          <w:b/>
          <w:color w:val="auto"/>
          <w:kern w:val="2"/>
          <w:sz w:val="20"/>
          <w:szCs w:val="20"/>
          <w:lang w:val="uk-UA"/>
        </w:rPr>
        <w:t>УМОВИ ПРО РІВЕНЬ СЕРВІСУ (ОБСЛУГОВУВАННЯ) («SLA»)</w:t>
      </w:r>
    </w:p>
    <w:p>
      <w:pPr>
        <w:pStyle w:val="Normal"/>
        <w:spacing w:lineRule="auto" w:line="240" w:before="0" w:after="0"/>
        <w:contextualSpacing/>
        <w:jc w:val="center"/>
        <w:rPr>
          <w:rFonts w:ascii="Arial" w:hAnsi="Arial" w:cs="Arial"/>
          <w:b/>
          <w:b/>
          <w:color w:val="auto"/>
          <w:sz w:val="20"/>
          <w:szCs w:val="20"/>
          <w:lang w:val="uk-UA"/>
        </w:rPr>
      </w:pPr>
      <w:r>
        <w:rPr>
          <w:rFonts w:cs="Arial" w:ascii="Arial" w:hAnsi="Arial"/>
          <w:b/>
          <w:color w:val="auto"/>
          <w:sz w:val="20"/>
          <w:szCs w:val="20"/>
          <w:lang w:val="uk-UA"/>
        </w:rPr>
        <w:t>І. Регламент взаємодії</w:t>
      </w:r>
    </w:p>
    <w:p>
      <w:pPr>
        <w:pStyle w:val="Normal"/>
        <w:spacing w:lineRule="auto" w:line="240" w:before="0" w:after="0"/>
        <w:contextualSpacing/>
        <w:rPr>
          <w:rFonts w:ascii="Arial" w:hAnsi="Arial" w:cs="Arial"/>
          <w:b/>
          <w:b/>
          <w:color w:val="auto"/>
          <w:sz w:val="20"/>
          <w:szCs w:val="20"/>
          <w:lang w:val="uk-UA"/>
        </w:rPr>
      </w:pPr>
      <w:r>
        <w:rPr>
          <w:rFonts w:cs="Arial" w:ascii="Arial" w:hAnsi="Arial"/>
          <w:b/>
          <w:color w:val="auto"/>
          <w:sz w:val="20"/>
          <w:szCs w:val="20"/>
          <w:lang w:val="uk-UA"/>
        </w:rPr>
      </w:r>
    </w:p>
    <w:p>
      <w:pPr>
        <w:pStyle w:val="ListParagraph"/>
        <w:spacing w:lineRule="auto" w:line="240" w:before="0" w:after="0"/>
        <w:ind w:left="0" w:right="0" w:firstLine="567"/>
        <w:contextualSpacing/>
        <w:jc w:val="both"/>
        <w:rPr>
          <w:rFonts w:ascii="Arial" w:hAnsi="Arial" w:cs="Arial"/>
          <w:color w:val="auto"/>
          <w:sz w:val="20"/>
          <w:szCs w:val="20"/>
          <w:lang w:val="uk-UA"/>
        </w:rPr>
      </w:pPr>
      <w:r>
        <w:rPr>
          <w:rFonts w:cs="Arial" w:ascii="Arial" w:hAnsi="Arial"/>
          <w:color w:val="auto"/>
          <w:sz w:val="20"/>
          <w:szCs w:val="20"/>
          <w:lang w:val="uk-UA"/>
        </w:rPr>
        <w:t xml:space="preserve">При виникненні необхідності звернутися в СТП Виконавця, Замовник керується умовами Договору та Умовами </w:t>
      </w:r>
      <w:r>
        <w:rPr>
          <w:rFonts w:ascii="Arial" w:hAnsi="Arial"/>
          <w:color w:val="auto"/>
          <w:sz w:val="20"/>
          <w:szCs w:val="20"/>
          <w:lang w:val="uk-UA"/>
        </w:rPr>
        <w:t>«SLA»</w:t>
      </w:r>
      <w:r>
        <w:rPr>
          <w:rFonts w:cs="Arial" w:ascii="Arial" w:hAnsi="Arial"/>
          <w:color w:val="auto"/>
          <w:sz w:val="20"/>
          <w:szCs w:val="20"/>
          <w:lang w:val="uk-UA"/>
        </w:rPr>
        <w:t>.</w:t>
      </w:r>
    </w:p>
    <w:p>
      <w:pPr>
        <w:pStyle w:val="ListParagraph"/>
        <w:spacing w:lineRule="auto" w:line="240" w:before="0" w:after="0"/>
        <w:ind w:left="0" w:right="0" w:firstLine="567"/>
        <w:contextualSpacing/>
        <w:jc w:val="both"/>
        <w:rPr>
          <w:rFonts w:ascii="Arial" w:hAnsi="Arial"/>
          <w:color w:val="auto"/>
          <w:sz w:val="20"/>
          <w:szCs w:val="20"/>
          <w:lang w:val="uk-UA"/>
        </w:rPr>
      </w:pPr>
      <w:r>
        <w:rPr>
          <w:rFonts w:cs="Arial" w:ascii="Arial" w:hAnsi="Arial"/>
          <w:color w:val="auto"/>
          <w:sz w:val="20"/>
          <w:szCs w:val="20"/>
          <w:lang w:val="uk-UA"/>
        </w:rPr>
        <w:t xml:space="preserve">Якщо виникла така ситуація, коли довірена особа з розділу ІІІ </w:t>
      </w:r>
      <w:r>
        <w:rPr>
          <w:rFonts w:ascii="Arial" w:hAnsi="Arial"/>
          <w:color w:val="auto"/>
          <w:sz w:val="20"/>
          <w:szCs w:val="20"/>
          <w:lang w:val="uk-UA"/>
        </w:rPr>
        <w:t xml:space="preserve">Умов «SLA», </w:t>
      </w:r>
      <w:r>
        <w:rPr>
          <w:rFonts w:cs="Arial" w:ascii="Arial" w:hAnsi="Arial"/>
          <w:color w:val="auto"/>
          <w:sz w:val="20"/>
          <w:szCs w:val="20"/>
          <w:lang w:val="uk-UA"/>
        </w:rPr>
        <w:t xml:space="preserve">використовуючи канали комунікацій з розділу ІІ </w:t>
      </w:r>
      <w:r>
        <w:rPr>
          <w:rFonts w:ascii="Arial" w:hAnsi="Arial"/>
          <w:color w:val="auto"/>
          <w:sz w:val="20"/>
          <w:szCs w:val="20"/>
          <w:lang w:val="uk-UA"/>
        </w:rPr>
        <w:t>Умов «SLA»,</w:t>
      </w:r>
      <w:r>
        <w:rPr>
          <w:rFonts w:cs="Arial" w:ascii="Arial" w:hAnsi="Arial"/>
          <w:color w:val="auto"/>
          <w:sz w:val="20"/>
          <w:szCs w:val="20"/>
          <w:lang w:val="uk-UA"/>
        </w:rPr>
        <w:t xml:space="preserve"> звертається до СТП Виконавця, при цьому виконала Перелік дій при перевірці Системи у відповідності до розділу ІV </w:t>
      </w:r>
      <w:r>
        <w:rPr>
          <w:rFonts w:ascii="Arial" w:hAnsi="Arial"/>
          <w:color w:val="auto"/>
          <w:sz w:val="20"/>
          <w:szCs w:val="20"/>
          <w:lang w:val="uk-UA"/>
        </w:rPr>
        <w:t>Умов «SLA», черговий спеціаліст СТП проводить ідентифікацію уповноваженого співробітника Замовника після чого проводить процес обробки звернення.</w:t>
      </w:r>
    </w:p>
    <w:p>
      <w:pPr>
        <w:pStyle w:val="ListParagraph"/>
        <w:spacing w:lineRule="auto" w:line="240" w:before="0" w:after="0"/>
        <w:ind w:left="0" w:right="0" w:firstLine="567"/>
        <w:contextualSpacing/>
        <w:jc w:val="both"/>
        <w:rPr>
          <w:rFonts w:ascii="Arial" w:hAnsi="Arial"/>
          <w:color w:val="auto"/>
          <w:sz w:val="20"/>
          <w:szCs w:val="20"/>
          <w:lang w:val="uk-UA"/>
        </w:rPr>
      </w:pPr>
      <w:r>
        <w:rPr>
          <w:rFonts w:ascii="Arial" w:hAnsi="Arial"/>
          <w:color w:val="auto"/>
          <w:sz w:val="20"/>
          <w:szCs w:val="20"/>
          <w:lang w:val="uk-UA"/>
        </w:rPr>
        <w:t xml:space="preserve">В рамках даного процесу уповноважений співробітник Замовника описує предмет звернення та зроблені кроки у відповідності з внутрішніми інструкціями, а черговий спеціаліст СТП фіксує звернення у системі обліку заявок відповідно до розділу </w:t>
      </w:r>
      <w:r>
        <w:rPr>
          <w:rFonts w:cs="Arial" w:ascii="Arial" w:hAnsi="Arial"/>
          <w:color w:val="auto"/>
          <w:sz w:val="20"/>
          <w:szCs w:val="20"/>
          <w:lang w:val="uk-UA"/>
        </w:rPr>
        <w:t xml:space="preserve">VІІ </w:t>
      </w:r>
      <w:r>
        <w:rPr>
          <w:rFonts w:ascii="Arial" w:hAnsi="Arial"/>
          <w:color w:val="auto"/>
          <w:sz w:val="20"/>
          <w:szCs w:val="20"/>
          <w:lang w:val="uk-UA"/>
        </w:rPr>
        <w:t>Умов «SLA». Факт звернення до СТП є підтвердженням початку надання послуг з технічної підтримки.</w:t>
      </w:r>
    </w:p>
    <w:p>
      <w:pPr>
        <w:pStyle w:val="ListParagraph"/>
        <w:spacing w:lineRule="auto" w:line="240" w:before="0" w:after="0"/>
        <w:ind w:left="0" w:right="0" w:firstLine="567"/>
        <w:contextualSpacing/>
        <w:jc w:val="both"/>
        <w:rPr>
          <w:rFonts w:ascii="Arial" w:hAnsi="Arial"/>
          <w:color w:val="auto"/>
          <w:sz w:val="20"/>
          <w:szCs w:val="20"/>
          <w:lang w:val="uk-UA"/>
        </w:rPr>
      </w:pPr>
      <w:r>
        <w:rPr>
          <w:rFonts w:ascii="Arial" w:hAnsi="Arial"/>
          <w:color w:val="auto"/>
          <w:sz w:val="20"/>
          <w:szCs w:val="20"/>
          <w:lang w:val="uk-UA"/>
        </w:rPr>
        <w:t xml:space="preserve">Черговий спеціаліст СТП відповідно до п.7 Договору і розділу </w:t>
      </w:r>
      <w:r>
        <w:rPr>
          <w:rFonts w:cs="Arial" w:ascii="Arial" w:hAnsi="Arial"/>
          <w:color w:val="auto"/>
          <w:sz w:val="20"/>
          <w:szCs w:val="20"/>
          <w:lang w:val="uk-UA"/>
        </w:rPr>
        <w:t xml:space="preserve">V </w:t>
      </w:r>
      <w:r>
        <w:rPr>
          <w:rFonts w:ascii="Arial" w:hAnsi="Arial"/>
          <w:color w:val="auto"/>
          <w:sz w:val="20"/>
          <w:szCs w:val="20"/>
          <w:lang w:val="uk-UA"/>
        </w:rPr>
        <w:t>Умов «SLA» приймає звернення та починає аналіз звернення та кваліфікує звернення відповідно до п.6 Договору. Звернення кваліфіковані, як доробки приймаються у роботу лише після письмового підтвердження та окремо погоджуються строки виконання відповідно до даного Договору.</w:t>
      </w:r>
    </w:p>
    <w:p>
      <w:pPr>
        <w:pStyle w:val="ListParagraph"/>
        <w:spacing w:lineRule="auto" w:line="240" w:before="0" w:after="0"/>
        <w:ind w:left="0" w:right="0" w:firstLine="567"/>
        <w:contextualSpacing/>
        <w:jc w:val="both"/>
        <w:rPr>
          <w:rFonts w:ascii="Arial" w:hAnsi="Arial"/>
          <w:color w:val="auto"/>
          <w:sz w:val="20"/>
          <w:szCs w:val="20"/>
          <w:lang w:val="uk-UA"/>
        </w:rPr>
      </w:pPr>
      <w:r>
        <w:rPr>
          <w:rFonts w:ascii="Arial" w:hAnsi="Arial"/>
          <w:color w:val="auto"/>
          <w:sz w:val="20"/>
          <w:szCs w:val="20"/>
          <w:lang w:val="uk-UA"/>
        </w:rPr>
        <w:t xml:space="preserve">Після проведення аналізу надає резолюцію та орієнтовний час відновлення працездатності відповідно до п.8 Договору та розділу </w:t>
      </w:r>
      <w:r>
        <w:rPr>
          <w:rFonts w:cs="Arial" w:ascii="Arial" w:hAnsi="Arial"/>
          <w:color w:val="auto"/>
          <w:sz w:val="20"/>
          <w:szCs w:val="20"/>
          <w:lang w:val="uk-UA"/>
        </w:rPr>
        <w:t xml:space="preserve">V </w:t>
      </w:r>
      <w:r>
        <w:rPr>
          <w:rFonts w:ascii="Arial" w:hAnsi="Arial"/>
          <w:color w:val="auto"/>
          <w:sz w:val="20"/>
          <w:szCs w:val="20"/>
          <w:lang w:val="uk-UA"/>
        </w:rPr>
        <w:t>Умов «SLA», а також про можливі застереження.</w:t>
      </w:r>
    </w:p>
    <w:p>
      <w:pPr>
        <w:pStyle w:val="ListParagraph"/>
        <w:spacing w:lineRule="auto" w:line="240" w:before="0" w:after="0"/>
        <w:ind w:left="0" w:right="0" w:firstLine="567"/>
        <w:contextualSpacing/>
        <w:jc w:val="both"/>
        <w:rPr>
          <w:rFonts w:ascii="Arial" w:hAnsi="Arial"/>
          <w:color w:val="auto"/>
          <w:sz w:val="20"/>
          <w:szCs w:val="20"/>
          <w:lang w:val="uk-UA"/>
        </w:rPr>
      </w:pPr>
      <w:r>
        <w:rPr>
          <w:rFonts w:ascii="Arial" w:hAnsi="Arial"/>
          <w:color w:val="auto"/>
          <w:sz w:val="20"/>
          <w:szCs w:val="20"/>
          <w:lang w:val="uk-UA"/>
        </w:rPr>
        <w:t>При прийомі та обробці звернень можливі додаткові дії від Замовника.</w:t>
      </w:r>
    </w:p>
    <w:p>
      <w:pPr>
        <w:pStyle w:val="Normal"/>
        <w:spacing w:lineRule="auto" w:line="240" w:before="0" w:after="0"/>
        <w:contextualSpacing/>
        <w:jc w:val="both"/>
        <w:rPr>
          <w:rFonts w:ascii="Arial" w:hAnsi="Arial"/>
          <w:color w:val="auto"/>
          <w:sz w:val="20"/>
          <w:szCs w:val="20"/>
          <w:lang w:val="uk-UA"/>
        </w:rPr>
      </w:pPr>
      <w:r>
        <w:rPr>
          <w:rFonts w:ascii="Arial" w:hAnsi="Arial"/>
          <w:color w:val="auto"/>
          <w:sz w:val="20"/>
          <w:szCs w:val="20"/>
          <w:lang w:val="uk-UA"/>
        </w:rPr>
      </w:r>
    </w:p>
    <w:p>
      <w:pPr>
        <w:pStyle w:val="Normal"/>
        <w:spacing w:lineRule="auto" w:line="240" w:before="0" w:after="0"/>
        <w:contextualSpacing/>
        <w:jc w:val="center"/>
        <w:rPr>
          <w:rFonts w:ascii="Arial" w:hAnsi="Arial" w:cs="Arial"/>
          <w:b/>
          <w:b/>
          <w:color w:val="auto"/>
          <w:sz w:val="20"/>
          <w:szCs w:val="20"/>
          <w:lang w:val="uk-UA"/>
        </w:rPr>
      </w:pPr>
      <w:r>
        <w:rPr>
          <w:rFonts w:cs="Arial" w:ascii="Arial" w:hAnsi="Arial"/>
          <w:b/>
          <w:color w:val="auto"/>
          <w:sz w:val="20"/>
          <w:szCs w:val="20"/>
          <w:lang w:val="uk-UA"/>
        </w:rPr>
        <w:t>ІІ. Канали комунікації</w:t>
      </w:r>
    </w:p>
    <w:p>
      <w:pPr>
        <w:pStyle w:val="Normal"/>
        <w:ind w:left="284" w:firstLine="283"/>
        <w:rPr>
          <w:rFonts w:ascii="Arial" w:hAnsi="Arial" w:cs="Arial"/>
          <w:color w:val="auto"/>
          <w:sz w:val="20"/>
          <w:szCs w:val="20"/>
          <w:lang w:val="uk-UA"/>
        </w:rPr>
      </w:pPr>
      <w:r>
        <w:rPr>
          <w:rFonts w:cs="Arial" w:ascii="Arial" w:hAnsi="Arial"/>
          <w:color w:val="auto"/>
          <w:sz w:val="20"/>
          <w:szCs w:val="20"/>
          <w:lang w:val="uk-UA"/>
        </w:rPr>
        <w:t>Звернення з питання технічної підтримки можливі по офіційних каналах зв'язку:</w:t>
      </w:r>
    </w:p>
    <w:p>
      <w:pPr>
        <w:pStyle w:val="ListParagraph"/>
        <w:numPr>
          <w:ilvl w:val="0"/>
          <w:numId w:val="15"/>
        </w:numPr>
        <w:spacing w:lineRule="auto" w:line="259" w:before="0" w:after="0"/>
        <w:ind w:left="284" w:right="0" w:hanging="284"/>
        <w:contextualSpacing/>
        <w:rPr>
          <w:rFonts w:ascii="Arial" w:hAnsi="Arial" w:cs="Arial"/>
          <w:color w:val="auto"/>
          <w:sz w:val="20"/>
          <w:szCs w:val="20"/>
          <w:lang w:val="uk-UA"/>
        </w:rPr>
      </w:pPr>
      <w:r>
        <w:rPr>
          <w:rFonts w:cs="Arial" w:ascii="Arial" w:hAnsi="Arial"/>
          <w:color w:val="auto"/>
          <w:sz w:val="20"/>
          <w:szCs w:val="20"/>
          <w:lang w:val="uk-UA"/>
        </w:rPr>
        <w:t xml:space="preserve">тел.: </w:t>
      </w:r>
    </w:p>
    <w:p>
      <w:pPr>
        <w:pStyle w:val="ListParagraph"/>
        <w:numPr>
          <w:ilvl w:val="0"/>
          <w:numId w:val="15"/>
        </w:numPr>
        <w:spacing w:lineRule="auto" w:line="259" w:before="0" w:after="0"/>
        <w:ind w:left="284" w:right="0" w:hanging="284"/>
        <w:contextualSpacing/>
        <w:rPr>
          <w:rFonts w:ascii="Arial" w:hAnsi="Arial" w:cs="Arial"/>
          <w:color w:val="auto"/>
          <w:sz w:val="20"/>
          <w:szCs w:val="20"/>
          <w:lang w:val="uk-UA"/>
        </w:rPr>
      </w:pPr>
      <w:r>
        <w:rPr>
          <w:rFonts w:cs="Arial" w:ascii="Arial" w:hAnsi="Arial"/>
          <w:color w:val="auto"/>
          <w:sz w:val="20"/>
          <w:szCs w:val="20"/>
          <w:lang w:val="uk-UA"/>
        </w:rPr>
        <w:t xml:space="preserve">моб.: </w:t>
      </w:r>
    </w:p>
    <w:p>
      <w:pPr>
        <w:pStyle w:val="Normal"/>
        <w:spacing w:lineRule="auto" w:line="259" w:before="0" w:after="0"/>
        <w:contextualSpacing/>
        <w:rPr>
          <w:rFonts w:ascii="Arial" w:hAnsi="Arial" w:cs="Arial"/>
          <w:color w:val="auto"/>
          <w:sz w:val="20"/>
          <w:szCs w:val="20"/>
          <w:lang w:val="uk-UA"/>
        </w:rPr>
      </w:pPr>
      <w:r>
        <w:rPr>
          <w:rFonts w:cs="Arial" w:ascii="Arial" w:hAnsi="Arial"/>
          <w:color w:val="auto"/>
          <w:sz w:val="20"/>
          <w:szCs w:val="20"/>
        </w:rPr>
        <w:t>email</w:t>
      </w:r>
      <w:r>
        <w:rPr>
          <w:rFonts w:cs="Arial" w:ascii="Arial" w:hAnsi="Arial"/>
          <w:color w:val="auto"/>
          <w:sz w:val="20"/>
          <w:szCs w:val="20"/>
          <w:lang w:val="uk-UA"/>
        </w:rPr>
        <w:t>:</w:t>
      </w:r>
    </w:p>
    <w:p>
      <w:pPr>
        <w:pStyle w:val="Normal"/>
        <w:spacing w:lineRule="auto" w:line="259" w:before="0" w:after="0"/>
        <w:ind w:firstLine="567"/>
        <w:contextualSpacing/>
        <w:jc w:val="both"/>
        <w:rPr>
          <w:rFonts w:ascii="Arial" w:hAnsi="Arial" w:cs="Arial"/>
          <w:color w:val="auto"/>
          <w:sz w:val="20"/>
          <w:szCs w:val="20"/>
          <w:lang w:val="uk-UA"/>
        </w:rPr>
      </w:pPr>
      <w:r>
        <w:rPr>
          <w:rFonts w:cs="Arial" w:ascii="Arial" w:hAnsi="Arial"/>
          <w:color w:val="auto"/>
          <w:sz w:val="20"/>
          <w:szCs w:val="20"/>
          <w:lang w:val="uk-UA"/>
        </w:rPr>
        <w:t>Звернення щодо усунення проблем приймаються в телефонному режимі з відповідним записом розмови для оперативності усунення, при цьому необхідно продублювати звернення в письмовому вигляді на вказану електронну адресу. Запити іншого характеру спочатку направляються листом на електронну адресу.</w:t>
      </w:r>
    </w:p>
    <w:p>
      <w:pPr>
        <w:pStyle w:val="Normal"/>
        <w:spacing w:lineRule="auto" w:line="259" w:before="0" w:after="0"/>
        <w:ind w:firstLine="567"/>
        <w:contextualSpacing/>
        <w:jc w:val="both"/>
        <w:rPr>
          <w:rFonts w:ascii="Arial" w:hAnsi="Arial" w:cs="Arial"/>
          <w:color w:val="auto"/>
          <w:sz w:val="20"/>
          <w:szCs w:val="20"/>
          <w:lang w:val="uk-UA"/>
        </w:rPr>
      </w:pPr>
      <w:r>
        <w:rPr>
          <w:rFonts w:cs="Arial" w:ascii="Arial" w:hAnsi="Arial"/>
          <w:color w:val="auto"/>
          <w:sz w:val="20"/>
          <w:szCs w:val="20"/>
          <w:lang w:val="uk-UA"/>
        </w:rPr>
        <w:t>Абсолютно всі звернення приймаються виключно від контактних осіб Замовника, які зафіксовані в системі. Звернення до спеціалістів через невизначені канали комунікації не вважаються прийнятими.</w:t>
      </w:r>
    </w:p>
    <w:p>
      <w:pPr>
        <w:pStyle w:val="Normal"/>
        <w:spacing w:lineRule="auto" w:line="240" w:before="0" w:after="0"/>
        <w:contextualSpacing/>
        <w:jc w:val="both"/>
        <w:rPr>
          <w:rFonts w:ascii="Arial" w:hAnsi="Arial" w:cs="Arial"/>
          <w:color w:val="auto"/>
          <w:sz w:val="20"/>
          <w:szCs w:val="20"/>
          <w:lang w:val="uk-UA"/>
        </w:rPr>
      </w:pPr>
      <w:r>
        <w:rPr>
          <w:rFonts w:cs="Arial" w:ascii="Arial" w:hAnsi="Arial"/>
          <w:color w:val="auto"/>
          <w:sz w:val="20"/>
          <w:szCs w:val="20"/>
          <w:lang w:val="uk-UA"/>
        </w:rPr>
      </w:r>
    </w:p>
    <w:p>
      <w:pPr>
        <w:pStyle w:val="ListParagraph"/>
        <w:spacing w:lineRule="auto" w:line="240" w:before="0" w:after="0"/>
        <w:ind w:left="0" w:right="0" w:hanging="0"/>
        <w:contextualSpacing/>
        <w:jc w:val="center"/>
        <w:rPr>
          <w:rFonts w:ascii="Arial" w:hAnsi="Arial" w:cs="Arial"/>
          <w:b/>
          <w:b/>
          <w:color w:val="auto"/>
          <w:sz w:val="20"/>
          <w:szCs w:val="20"/>
          <w:lang w:val="uk-UA"/>
        </w:rPr>
      </w:pPr>
      <w:r>
        <w:rPr>
          <w:rFonts w:cs="Arial" w:ascii="Arial" w:hAnsi="Arial"/>
          <w:b/>
          <w:color w:val="auto"/>
          <w:sz w:val="20"/>
          <w:szCs w:val="20"/>
          <w:lang w:val="uk-UA"/>
        </w:rPr>
        <w:t>ІІІ. Уповноважені співробітники Замовника</w:t>
      </w:r>
    </w:p>
    <w:p>
      <w:pPr>
        <w:pStyle w:val="ListParagraph"/>
        <w:spacing w:lineRule="auto" w:line="240" w:before="0" w:after="0"/>
        <w:ind w:left="0" w:right="0" w:hanging="0"/>
        <w:contextualSpacing/>
        <w:rPr>
          <w:rFonts w:ascii="Arial" w:hAnsi="Arial" w:cs="Arial"/>
          <w:b/>
          <w:b/>
          <w:color w:val="auto"/>
          <w:sz w:val="20"/>
          <w:szCs w:val="20"/>
          <w:lang w:val="uk-UA"/>
        </w:rPr>
      </w:pPr>
      <w:r>
        <w:rPr>
          <w:rFonts w:cs="Arial" w:ascii="Arial" w:hAnsi="Arial"/>
          <w:b/>
          <w:color w:val="auto"/>
          <w:sz w:val="20"/>
          <w:szCs w:val="20"/>
          <w:lang w:val="uk-UA"/>
        </w:rPr>
      </w:r>
    </w:p>
    <w:p>
      <w:pPr>
        <w:pStyle w:val="Normal"/>
        <w:spacing w:lineRule="auto" w:line="240"/>
        <w:ind w:firstLine="567"/>
        <w:jc w:val="both"/>
        <w:rPr>
          <w:rFonts w:ascii="Arial" w:hAnsi="Arial" w:cs="Arial"/>
          <w:color w:val="auto"/>
          <w:sz w:val="20"/>
          <w:szCs w:val="20"/>
          <w:lang w:val="uk-UA"/>
        </w:rPr>
      </w:pPr>
      <w:r>
        <w:rPr>
          <w:rFonts w:cs="Arial" w:ascii="Arial" w:hAnsi="Arial"/>
          <w:color w:val="auto"/>
          <w:sz w:val="20"/>
          <w:szCs w:val="20"/>
          <w:lang w:val="uk-UA"/>
        </w:rPr>
        <w:t xml:space="preserve">Звернення в технічну підтримку приймаються лише від </w:t>
      </w:r>
      <w:r>
        <w:rPr>
          <w:rFonts w:ascii="Arial" w:hAnsi="Arial"/>
          <w:color w:val="auto"/>
          <w:sz w:val="20"/>
          <w:szCs w:val="20"/>
          <w:lang w:val="uk-UA"/>
        </w:rPr>
        <w:t>уповноважених співробітників Замовника</w:t>
      </w:r>
      <w:r>
        <w:rPr>
          <w:rFonts w:cs="Arial" w:ascii="Arial" w:hAnsi="Arial"/>
          <w:color w:val="auto"/>
          <w:sz w:val="20"/>
          <w:szCs w:val="20"/>
          <w:lang w:val="uk-UA"/>
        </w:rPr>
        <w:t>, ідентифікація яких відбувається за номером телефону та ПІБ згідно Додатку №1 до Договору (при телефонному зверненні) або адресою електронної пошти (при надходженні електронного листа). Замовник має телефонувати лише з зареєстрованого телефонного номеру, в іншому випадку звернення не будуть зафіксовані у відповідному протоколі взаємодії</w:t>
      </w:r>
      <w:r>
        <w:rPr>
          <w:rFonts w:cs="Arial" w:ascii="Arial" w:hAnsi="Arial"/>
          <w:color w:val="auto"/>
          <w:sz w:val="20"/>
          <w:szCs w:val="20"/>
          <w:lang w:val="ru-RU"/>
        </w:rPr>
        <w:t xml:space="preserve">, </w:t>
      </w:r>
      <w:r>
        <w:rPr>
          <w:rFonts w:cs="Arial" w:ascii="Arial" w:hAnsi="Arial"/>
          <w:color w:val="auto"/>
          <w:sz w:val="20"/>
          <w:szCs w:val="20"/>
          <w:lang w:val="uk-UA"/>
        </w:rPr>
        <w:t>а дзвінок в такому випадку переадресовується на інших відділ Виконавця.</w:t>
      </w:r>
    </w:p>
    <w:p>
      <w:pPr>
        <w:pStyle w:val="ListParagraph"/>
        <w:spacing w:lineRule="auto" w:line="240" w:before="0" w:after="0"/>
        <w:ind w:left="0" w:right="0" w:hanging="0"/>
        <w:contextualSpacing/>
        <w:jc w:val="center"/>
        <w:rPr>
          <w:rFonts w:ascii="Arial" w:hAnsi="Arial" w:cs="Arial"/>
          <w:b/>
          <w:b/>
          <w:color w:val="auto"/>
          <w:sz w:val="20"/>
          <w:szCs w:val="20"/>
          <w:lang w:val="uk-UA"/>
        </w:rPr>
      </w:pPr>
      <w:r>
        <w:rPr>
          <w:rFonts w:cs="Arial" w:ascii="Arial" w:hAnsi="Arial"/>
          <w:b/>
          <w:color w:val="auto"/>
          <w:sz w:val="20"/>
          <w:szCs w:val="20"/>
          <w:lang w:val="uk-UA"/>
        </w:rPr>
        <w:t>IV. Перелік дій при перевірці Системи</w:t>
      </w:r>
    </w:p>
    <w:p>
      <w:pPr>
        <w:pStyle w:val="ListParagraph"/>
        <w:spacing w:lineRule="auto" w:line="240" w:before="0" w:after="0"/>
        <w:ind w:left="0" w:right="0" w:hanging="0"/>
        <w:contextualSpacing/>
        <w:rPr>
          <w:rFonts w:ascii="Arial" w:hAnsi="Arial" w:cs="Arial"/>
          <w:b/>
          <w:b/>
          <w:color w:val="auto"/>
          <w:sz w:val="20"/>
          <w:szCs w:val="20"/>
          <w:lang w:val="uk-UA"/>
        </w:rPr>
      </w:pPr>
      <w:r>
        <w:rPr>
          <w:rFonts w:cs="Arial" w:ascii="Arial" w:hAnsi="Arial"/>
          <w:b/>
          <w:color w:val="auto"/>
          <w:sz w:val="20"/>
          <w:szCs w:val="20"/>
          <w:lang w:val="uk-UA"/>
        </w:rPr>
      </w:r>
    </w:p>
    <w:p>
      <w:pPr>
        <w:pStyle w:val="Normal"/>
        <w:spacing w:lineRule="auto" w:line="240" w:before="0" w:after="0"/>
        <w:ind w:firstLine="567"/>
        <w:contextualSpacing/>
        <w:jc w:val="both"/>
        <w:rPr>
          <w:rFonts w:ascii="Arial" w:hAnsi="Arial" w:cs="Arial"/>
          <w:color w:val="auto"/>
          <w:sz w:val="20"/>
          <w:szCs w:val="20"/>
          <w:lang w:val="uk-UA"/>
        </w:rPr>
      </w:pPr>
      <w:r>
        <w:rPr>
          <w:rFonts w:cs="Arial" w:ascii="Arial" w:hAnsi="Arial"/>
          <w:color w:val="auto"/>
          <w:sz w:val="20"/>
          <w:szCs w:val="20"/>
          <w:lang w:val="uk-UA"/>
        </w:rPr>
        <w:t>При виникненні проблем в роботі служби екстреного номера «102», необхідно виконати комплексну перевірку Системи відповідальним фахівцем – співробітником Замовника, а саме</w:t>
      </w:r>
      <w:r>
        <w:rPr>
          <w:rFonts w:ascii="Arial" w:hAnsi="Arial"/>
          <w:color w:val="auto"/>
          <w:kern w:val="2"/>
          <w:sz w:val="20"/>
          <w:szCs w:val="20"/>
          <w:lang w:val="uk-UA"/>
        </w:rPr>
        <w:t>:</w:t>
      </w:r>
    </w:p>
    <w:p>
      <w:pPr>
        <w:pStyle w:val="Normal"/>
        <w:spacing w:lineRule="auto" w:line="240" w:before="0" w:after="0"/>
        <w:ind w:left="851" w:hanging="284"/>
        <w:contextualSpacing/>
        <w:rPr>
          <w:rFonts w:ascii="Arial" w:hAnsi="Arial" w:cs="Arial"/>
          <w:color w:val="auto"/>
          <w:sz w:val="20"/>
          <w:szCs w:val="20"/>
          <w:lang w:val="uk-UA"/>
        </w:rPr>
      </w:pPr>
      <w:r>
        <w:rPr>
          <w:rFonts w:cs="Arial" w:ascii="Arial" w:hAnsi="Arial"/>
          <w:color w:val="auto"/>
          <w:sz w:val="20"/>
          <w:szCs w:val="20"/>
          <w:lang w:val="uk-UA"/>
        </w:rPr>
        <w:t>1. Електроживлення:</w:t>
      </w:r>
    </w:p>
    <w:p>
      <w:pPr>
        <w:pStyle w:val="ListParagraph"/>
        <w:numPr>
          <w:ilvl w:val="0"/>
          <w:numId w:val="16"/>
        </w:numPr>
        <w:spacing w:lineRule="auto" w:line="240" w:before="0" w:after="0"/>
        <w:ind w:left="851" w:right="0" w:hanging="284"/>
        <w:contextualSpacing/>
        <w:rPr>
          <w:rFonts w:ascii="Arial" w:hAnsi="Arial" w:cs="Arial"/>
          <w:color w:val="auto"/>
          <w:sz w:val="20"/>
          <w:szCs w:val="20"/>
          <w:lang w:val="uk-UA"/>
        </w:rPr>
      </w:pPr>
      <w:r>
        <w:rPr>
          <w:rFonts w:cs="Arial" w:ascii="Arial" w:hAnsi="Arial"/>
          <w:color w:val="auto"/>
          <w:sz w:val="20"/>
          <w:szCs w:val="20"/>
          <w:lang w:val="uk-UA"/>
        </w:rPr>
        <w:t>функціонує в штатному режимі.</w:t>
      </w:r>
    </w:p>
    <w:p>
      <w:pPr>
        <w:pStyle w:val="Normal"/>
        <w:spacing w:lineRule="auto" w:line="240" w:before="0" w:after="0"/>
        <w:ind w:left="851" w:hanging="284"/>
        <w:contextualSpacing/>
        <w:rPr>
          <w:rFonts w:ascii="Arial" w:hAnsi="Arial" w:cs="Arial"/>
          <w:color w:val="auto"/>
          <w:sz w:val="20"/>
          <w:szCs w:val="20"/>
          <w:lang w:val="uk-UA"/>
        </w:rPr>
      </w:pPr>
      <w:r>
        <w:rPr>
          <w:rFonts w:cs="Arial" w:ascii="Arial" w:hAnsi="Arial"/>
          <w:color w:val="auto"/>
          <w:sz w:val="20"/>
          <w:szCs w:val="20"/>
          <w:lang w:val="uk-UA"/>
        </w:rPr>
        <w:t>2. Локальна мережа:</w:t>
      </w:r>
    </w:p>
    <w:p>
      <w:pPr>
        <w:pStyle w:val="ListParagraph"/>
        <w:numPr>
          <w:ilvl w:val="0"/>
          <w:numId w:val="16"/>
        </w:numPr>
        <w:spacing w:lineRule="auto" w:line="240" w:before="0" w:after="0"/>
        <w:ind w:left="851" w:right="0" w:hanging="284"/>
        <w:contextualSpacing/>
        <w:rPr>
          <w:rFonts w:ascii="Arial" w:hAnsi="Arial" w:cs="Arial"/>
          <w:color w:val="auto"/>
          <w:sz w:val="20"/>
          <w:szCs w:val="20"/>
          <w:lang w:val="uk-UA"/>
        </w:rPr>
      </w:pPr>
      <w:r>
        <w:rPr>
          <w:rFonts w:cs="Arial" w:ascii="Arial" w:hAnsi="Arial"/>
          <w:color w:val="auto"/>
          <w:sz w:val="20"/>
          <w:szCs w:val="20"/>
          <w:lang w:val="uk-UA"/>
        </w:rPr>
        <w:t>функціонує в штатному режимі.</w:t>
      </w:r>
    </w:p>
    <w:p>
      <w:pPr>
        <w:pStyle w:val="Normal"/>
        <w:spacing w:lineRule="auto" w:line="240" w:before="0" w:after="0"/>
        <w:ind w:left="851" w:hanging="284"/>
        <w:contextualSpacing/>
        <w:rPr>
          <w:rFonts w:ascii="Arial" w:hAnsi="Arial" w:cs="Arial"/>
          <w:color w:val="auto"/>
          <w:sz w:val="20"/>
          <w:szCs w:val="20"/>
          <w:lang w:val="uk-UA"/>
        </w:rPr>
      </w:pPr>
      <w:r>
        <w:rPr>
          <w:rFonts w:cs="Arial" w:ascii="Arial" w:hAnsi="Arial"/>
          <w:color w:val="auto"/>
          <w:sz w:val="20"/>
          <w:szCs w:val="20"/>
          <w:lang w:val="uk-UA"/>
        </w:rPr>
        <w:t>3. Провайдер:</w:t>
      </w:r>
    </w:p>
    <w:p>
      <w:pPr>
        <w:pStyle w:val="ListParagraph"/>
        <w:numPr>
          <w:ilvl w:val="0"/>
          <w:numId w:val="16"/>
        </w:numPr>
        <w:spacing w:lineRule="auto" w:line="240" w:before="0" w:after="0"/>
        <w:ind w:left="851" w:right="0" w:hanging="284"/>
        <w:contextualSpacing/>
        <w:rPr>
          <w:rFonts w:ascii="Arial" w:hAnsi="Arial" w:cs="Arial"/>
          <w:color w:val="auto"/>
          <w:sz w:val="20"/>
          <w:szCs w:val="20"/>
          <w:lang w:val="uk-UA"/>
        </w:rPr>
      </w:pPr>
      <w:r>
        <w:rPr>
          <w:rFonts w:cs="Arial" w:ascii="Arial" w:hAnsi="Arial"/>
          <w:color w:val="auto"/>
          <w:sz w:val="20"/>
          <w:szCs w:val="20"/>
          <w:lang w:val="uk-UA"/>
        </w:rPr>
        <w:t>надає послуги в штатному режимі.</w:t>
      </w:r>
    </w:p>
    <w:p>
      <w:pPr>
        <w:pStyle w:val="Normal"/>
        <w:spacing w:lineRule="auto" w:line="240" w:before="0" w:after="0"/>
        <w:ind w:left="851" w:hanging="284"/>
        <w:contextualSpacing/>
        <w:rPr>
          <w:rFonts w:ascii="Arial" w:hAnsi="Arial" w:cs="Arial"/>
          <w:color w:val="auto"/>
          <w:sz w:val="20"/>
          <w:szCs w:val="20"/>
          <w:lang w:val="uk-UA"/>
        </w:rPr>
      </w:pPr>
      <w:r>
        <w:rPr>
          <w:rFonts w:cs="Arial" w:ascii="Arial" w:hAnsi="Arial"/>
          <w:color w:val="auto"/>
          <w:sz w:val="20"/>
          <w:szCs w:val="20"/>
          <w:lang w:val="uk-UA"/>
        </w:rPr>
        <w:t>4. Серверне обладнання:</w:t>
      </w:r>
    </w:p>
    <w:p>
      <w:pPr>
        <w:pStyle w:val="ListParagraph"/>
        <w:numPr>
          <w:ilvl w:val="0"/>
          <w:numId w:val="17"/>
        </w:numPr>
        <w:spacing w:lineRule="auto" w:line="240" w:before="0" w:after="0"/>
        <w:ind w:left="851" w:right="0" w:hanging="284"/>
        <w:contextualSpacing/>
        <w:rPr>
          <w:rFonts w:ascii="Arial" w:hAnsi="Arial" w:cs="Arial"/>
          <w:color w:val="auto"/>
          <w:sz w:val="20"/>
          <w:szCs w:val="20"/>
          <w:lang w:val="uk-UA"/>
        </w:rPr>
      </w:pPr>
      <w:r>
        <w:rPr>
          <w:rFonts w:cs="Arial" w:ascii="Arial" w:hAnsi="Arial"/>
          <w:color w:val="auto"/>
          <w:sz w:val="20"/>
          <w:szCs w:val="20"/>
          <w:lang w:val="uk-UA"/>
        </w:rPr>
        <w:t>підключене до мережі живлення 220В;</w:t>
      </w:r>
    </w:p>
    <w:p>
      <w:pPr>
        <w:pStyle w:val="ListParagraph"/>
        <w:numPr>
          <w:ilvl w:val="0"/>
          <w:numId w:val="17"/>
        </w:numPr>
        <w:spacing w:lineRule="auto" w:line="240" w:before="0" w:after="0"/>
        <w:ind w:left="851" w:right="0" w:hanging="284"/>
        <w:contextualSpacing/>
        <w:rPr>
          <w:rFonts w:ascii="Arial" w:hAnsi="Arial" w:cs="Arial"/>
          <w:color w:val="auto"/>
          <w:sz w:val="20"/>
          <w:szCs w:val="20"/>
          <w:lang w:val="uk-UA"/>
        </w:rPr>
      </w:pPr>
      <w:r>
        <w:rPr>
          <w:rFonts w:cs="Arial" w:ascii="Arial" w:hAnsi="Arial"/>
          <w:color w:val="auto"/>
          <w:sz w:val="20"/>
          <w:szCs w:val="20"/>
          <w:lang w:val="uk-UA"/>
        </w:rPr>
        <w:t>підключене до локальної мережі.</w:t>
      </w:r>
    </w:p>
    <w:p>
      <w:pPr>
        <w:pStyle w:val="Normal"/>
        <w:spacing w:lineRule="auto" w:line="240" w:before="0" w:after="0"/>
        <w:ind w:left="851" w:hanging="284"/>
        <w:contextualSpacing/>
        <w:rPr>
          <w:rFonts w:ascii="Arial" w:hAnsi="Arial" w:cs="Arial"/>
          <w:color w:val="auto"/>
          <w:sz w:val="20"/>
          <w:szCs w:val="20"/>
          <w:lang w:val="uk-UA"/>
        </w:rPr>
      </w:pPr>
      <w:r>
        <w:rPr>
          <w:rFonts w:cs="Arial" w:ascii="Arial" w:hAnsi="Arial"/>
          <w:color w:val="auto"/>
          <w:sz w:val="20"/>
          <w:szCs w:val="20"/>
          <w:lang w:val="uk-UA"/>
        </w:rPr>
        <w:t>5. VoIP обладнання:</w:t>
      </w:r>
    </w:p>
    <w:p>
      <w:pPr>
        <w:pStyle w:val="ListParagraph"/>
        <w:numPr>
          <w:ilvl w:val="0"/>
          <w:numId w:val="18"/>
        </w:numPr>
        <w:spacing w:lineRule="auto" w:line="240" w:before="0" w:after="0"/>
        <w:ind w:left="851" w:right="0" w:hanging="284"/>
        <w:contextualSpacing/>
        <w:rPr>
          <w:rFonts w:ascii="Arial" w:hAnsi="Arial" w:cs="Arial"/>
          <w:color w:val="auto"/>
          <w:sz w:val="20"/>
          <w:szCs w:val="20"/>
          <w:lang w:val="uk-UA"/>
        </w:rPr>
      </w:pPr>
      <w:r>
        <w:rPr>
          <w:rFonts w:cs="Arial" w:ascii="Arial" w:hAnsi="Arial"/>
          <w:color w:val="auto"/>
          <w:sz w:val="20"/>
          <w:szCs w:val="20"/>
          <w:lang w:val="uk-UA"/>
        </w:rPr>
        <w:t>підключене до мережі живлення 220В;</w:t>
      </w:r>
    </w:p>
    <w:p>
      <w:pPr>
        <w:pStyle w:val="ListParagraph"/>
        <w:numPr>
          <w:ilvl w:val="0"/>
          <w:numId w:val="18"/>
        </w:numPr>
        <w:spacing w:lineRule="auto" w:line="240" w:before="0" w:after="0"/>
        <w:ind w:left="851" w:right="0" w:hanging="284"/>
        <w:contextualSpacing/>
        <w:rPr>
          <w:rFonts w:ascii="Arial" w:hAnsi="Arial" w:cs="Arial"/>
          <w:color w:val="auto"/>
          <w:sz w:val="20"/>
          <w:szCs w:val="20"/>
          <w:lang w:val="uk-UA"/>
        </w:rPr>
      </w:pPr>
      <w:r>
        <w:rPr>
          <w:rFonts w:cs="Arial" w:ascii="Arial" w:hAnsi="Arial"/>
          <w:color w:val="auto"/>
          <w:sz w:val="20"/>
          <w:szCs w:val="20"/>
          <w:lang w:val="uk-UA"/>
        </w:rPr>
        <w:t>підключене до локальної мережі.</w:t>
      </w:r>
    </w:p>
    <w:p>
      <w:pPr>
        <w:pStyle w:val="Normal"/>
        <w:spacing w:lineRule="auto" w:line="240" w:before="0" w:after="0"/>
        <w:ind w:left="851" w:hanging="284"/>
        <w:contextualSpacing/>
        <w:rPr>
          <w:rFonts w:ascii="Arial" w:hAnsi="Arial" w:cs="Arial"/>
          <w:color w:val="auto"/>
          <w:sz w:val="20"/>
          <w:szCs w:val="20"/>
          <w:lang w:val="uk-UA"/>
        </w:rPr>
      </w:pPr>
      <w:r>
        <w:rPr>
          <w:rFonts w:cs="Arial" w:ascii="Arial" w:hAnsi="Arial"/>
          <w:color w:val="auto"/>
          <w:sz w:val="20"/>
          <w:szCs w:val="20"/>
          <w:lang w:val="uk-UA"/>
        </w:rPr>
        <w:t>6. Робоче місце:</w:t>
      </w:r>
    </w:p>
    <w:p>
      <w:pPr>
        <w:pStyle w:val="ListParagraph"/>
        <w:numPr>
          <w:ilvl w:val="0"/>
          <w:numId w:val="19"/>
        </w:numPr>
        <w:spacing w:lineRule="auto" w:line="240" w:before="0" w:after="0"/>
        <w:ind w:left="851" w:right="0" w:hanging="284"/>
        <w:contextualSpacing/>
        <w:rPr>
          <w:rFonts w:ascii="Arial" w:hAnsi="Arial" w:cs="Arial"/>
          <w:color w:val="auto"/>
          <w:sz w:val="20"/>
          <w:szCs w:val="20"/>
          <w:lang w:val="uk-UA"/>
        </w:rPr>
      </w:pPr>
      <w:r>
        <w:rPr>
          <w:rFonts w:cs="Arial" w:ascii="Arial" w:hAnsi="Arial"/>
          <w:color w:val="auto"/>
          <w:sz w:val="20"/>
          <w:szCs w:val="20"/>
          <w:lang w:val="uk-UA"/>
        </w:rPr>
        <w:t>підключене до мережі живлення 220В;</w:t>
      </w:r>
    </w:p>
    <w:p>
      <w:pPr>
        <w:pStyle w:val="ListParagraph"/>
        <w:numPr>
          <w:ilvl w:val="0"/>
          <w:numId w:val="19"/>
        </w:numPr>
        <w:spacing w:lineRule="auto" w:line="240" w:before="0" w:after="0"/>
        <w:ind w:left="851" w:right="0" w:hanging="284"/>
        <w:contextualSpacing/>
        <w:rPr>
          <w:rFonts w:ascii="Arial" w:hAnsi="Arial" w:cs="Arial"/>
          <w:color w:val="auto"/>
          <w:sz w:val="20"/>
          <w:szCs w:val="20"/>
          <w:lang w:val="uk-UA"/>
        </w:rPr>
      </w:pPr>
      <w:r>
        <w:rPr>
          <w:rFonts w:cs="Arial" w:ascii="Arial" w:hAnsi="Arial"/>
          <w:color w:val="auto"/>
          <w:sz w:val="20"/>
          <w:szCs w:val="20"/>
          <w:lang w:val="uk-UA"/>
        </w:rPr>
        <w:t>підключене до локальної мережі;</w:t>
      </w:r>
    </w:p>
    <w:p>
      <w:pPr>
        <w:pStyle w:val="ListParagraph"/>
        <w:numPr>
          <w:ilvl w:val="0"/>
          <w:numId w:val="19"/>
        </w:numPr>
        <w:spacing w:lineRule="auto" w:line="240" w:before="0" w:after="0"/>
        <w:ind w:left="851" w:right="0" w:hanging="284"/>
        <w:contextualSpacing/>
        <w:rPr>
          <w:rFonts w:ascii="Arial" w:hAnsi="Arial" w:cs="Arial"/>
          <w:color w:val="auto"/>
          <w:sz w:val="20"/>
          <w:szCs w:val="20"/>
          <w:lang w:val="uk-UA"/>
        </w:rPr>
      </w:pPr>
      <w:r>
        <w:rPr>
          <w:rFonts w:cs="Arial" w:ascii="Arial" w:hAnsi="Arial"/>
          <w:color w:val="auto"/>
          <w:sz w:val="20"/>
          <w:szCs w:val="20"/>
          <w:lang w:val="uk-UA"/>
        </w:rPr>
        <w:t>підключена гарнітура / IP-телефон;</w:t>
      </w:r>
    </w:p>
    <w:p>
      <w:pPr>
        <w:pStyle w:val="ListParagraph"/>
        <w:numPr>
          <w:ilvl w:val="0"/>
          <w:numId w:val="19"/>
        </w:numPr>
        <w:spacing w:lineRule="auto" w:line="240" w:before="0" w:after="0"/>
        <w:ind w:left="851" w:right="0" w:hanging="284"/>
        <w:contextualSpacing/>
        <w:rPr>
          <w:rFonts w:ascii="Arial" w:hAnsi="Arial" w:cs="Arial"/>
          <w:color w:val="auto"/>
          <w:sz w:val="20"/>
          <w:szCs w:val="20"/>
          <w:lang w:val="uk-UA"/>
        </w:rPr>
      </w:pPr>
      <w:r>
        <w:rPr>
          <w:rFonts w:cs="Arial" w:ascii="Arial" w:hAnsi="Arial"/>
          <w:color w:val="auto"/>
          <w:sz w:val="20"/>
          <w:szCs w:val="20"/>
          <w:lang w:val="uk-UA"/>
        </w:rPr>
        <w:t>операційна система та програмне забезпечення працює в штатному режимі.</w:t>
      </w:r>
    </w:p>
    <w:p>
      <w:pPr>
        <w:pStyle w:val="Normal"/>
        <w:spacing w:lineRule="auto" w:line="240" w:before="0" w:after="0"/>
        <w:contextualSpacing/>
        <w:rPr>
          <w:rFonts w:ascii="Arial" w:hAnsi="Arial" w:cs="Arial"/>
          <w:color w:val="auto"/>
          <w:sz w:val="20"/>
          <w:szCs w:val="20"/>
          <w:lang w:val="uk-UA"/>
        </w:rPr>
      </w:pPr>
      <w:r>
        <w:rPr>
          <w:rFonts w:cs="Arial" w:ascii="Arial" w:hAnsi="Arial"/>
          <w:color w:val="auto"/>
          <w:sz w:val="20"/>
          <w:szCs w:val="20"/>
          <w:lang w:val="uk-UA"/>
        </w:rPr>
      </w:r>
    </w:p>
    <w:p>
      <w:pPr>
        <w:pStyle w:val="ListParagraph"/>
        <w:spacing w:lineRule="auto" w:line="240" w:before="0" w:after="0"/>
        <w:ind w:left="0" w:right="0" w:hanging="0"/>
        <w:contextualSpacing/>
        <w:jc w:val="center"/>
        <w:rPr>
          <w:rFonts w:ascii="Arial" w:hAnsi="Arial" w:cs="Arial"/>
          <w:b/>
          <w:b/>
          <w:color w:val="auto"/>
          <w:sz w:val="20"/>
          <w:szCs w:val="20"/>
          <w:lang w:val="uk-UA"/>
        </w:rPr>
      </w:pPr>
      <w:r>
        <w:rPr>
          <w:rFonts w:cs="Arial" w:ascii="Arial" w:hAnsi="Arial"/>
          <w:b/>
          <w:color w:val="auto"/>
          <w:sz w:val="20"/>
          <w:szCs w:val="20"/>
          <w:lang w:val="uk-UA"/>
        </w:rPr>
        <w:t>V. Терміни реакції</w:t>
      </w:r>
    </w:p>
    <w:p>
      <w:pPr>
        <w:pStyle w:val="ListParagraph"/>
        <w:spacing w:lineRule="auto" w:line="240" w:before="0" w:after="0"/>
        <w:ind w:left="0" w:right="0" w:hanging="0"/>
        <w:contextualSpacing/>
        <w:rPr>
          <w:rFonts w:ascii="Arial" w:hAnsi="Arial" w:cs="Arial"/>
          <w:b/>
          <w:b/>
          <w:color w:val="auto"/>
          <w:sz w:val="20"/>
          <w:szCs w:val="20"/>
          <w:lang w:val="uk-UA"/>
        </w:rPr>
      </w:pPr>
      <w:r>
        <w:rPr>
          <w:rFonts w:cs="Arial" w:ascii="Arial" w:hAnsi="Arial"/>
          <w:b/>
          <w:color w:val="auto"/>
          <w:sz w:val="20"/>
          <w:szCs w:val="20"/>
          <w:lang w:val="uk-UA"/>
        </w:rPr>
      </w:r>
    </w:p>
    <w:p>
      <w:pPr>
        <w:pStyle w:val="ListParagraph"/>
        <w:spacing w:lineRule="auto" w:line="240" w:before="0" w:after="0"/>
        <w:ind w:left="0" w:right="0" w:firstLine="567"/>
        <w:contextualSpacing/>
        <w:jc w:val="both"/>
        <w:rPr>
          <w:rFonts w:ascii="Arial" w:hAnsi="Arial" w:cs="Arial"/>
          <w:color w:val="auto"/>
          <w:sz w:val="20"/>
          <w:szCs w:val="20"/>
          <w:lang w:val="uk-UA"/>
        </w:rPr>
      </w:pPr>
      <w:r>
        <w:rPr>
          <w:rFonts w:cs="Arial" w:ascii="Arial" w:hAnsi="Arial"/>
          <w:color w:val="auto"/>
          <w:sz w:val="20"/>
          <w:szCs w:val="20"/>
          <w:lang w:val="uk-UA"/>
        </w:rPr>
        <w:t>СТП Виконавця працює в цілодобовому режимі за формою – 24 / 7 / 365, у тому числі у вихідні та святкові дні в межах визначеного тарифного плану згідно з Додатком №1 до Договору.</w:t>
      </w:r>
    </w:p>
    <w:p>
      <w:pPr>
        <w:pStyle w:val="Normal"/>
        <w:spacing w:lineRule="auto" w:line="240" w:before="0" w:after="0"/>
        <w:contextualSpacing/>
        <w:jc w:val="both"/>
        <w:rPr>
          <w:rFonts w:ascii="Arial" w:hAnsi="Arial" w:cs="Arial"/>
          <w:color w:val="auto"/>
          <w:sz w:val="20"/>
          <w:szCs w:val="20"/>
          <w:lang w:val="uk-UA"/>
        </w:rPr>
      </w:pPr>
      <w:r>
        <w:rPr>
          <w:rFonts w:cs="Arial" w:ascii="Arial" w:hAnsi="Arial"/>
          <w:color w:val="auto"/>
          <w:sz w:val="20"/>
          <w:szCs w:val="20"/>
          <w:lang w:val="uk-UA"/>
        </w:rPr>
      </w:r>
    </w:p>
    <w:tbl>
      <w:tblPr>
        <w:tblStyle w:val="af3"/>
        <w:tblW w:w="8849"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3397"/>
        <w:gridCol w:w="2691"/>
        <w:gridCol w:w="2761"/>
      </w:tblGrid>
      <w:tr>
        <w:trPr>
          <w:trHeight w:val="353" w:hRule="atLeast"/>
        </w:trPr>
        <w:tc>
          <w:tcPr>
            <w:tcW w:w="3397" w:type="dxa"/>
            <w:tcBorders/>
            <w:shd w:color="auto" w:fill="D9D9D9" w:themeFill="background1" w:themeFillShade="d9"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Тип звернення</w:t>
            </w:r>
          </w:p>
        </w:tc>
        <w:tc>
          <w:tcPr>
            <w:tcW w:w="2691" w:type="dxa"/>
            <w:tcBorders/>
            <w:shd w:color="auto" w:fill="D9D9D9" w:themeFill="background1" w:themeFillShade="d9"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Час реакції (годин)</w:t>
            </w:r>
          </w:p>
        </w:tc>
        <w:tc>
          <w:tcPr>
            <w:tcW w:w="2761" w:type="dxa"/>
            <w:tcBorders/>
            <w:shd w:color="auto" w:fill="D9D9D9" w:themeFill="background1" w:themeFillShade="d9" w:val="clear"/>
            <w:vAlign w:val="center"/>
          </w:tcPr>
          <w:p>
            <w:pPr>
              <w:pStyle w:val="Normal"/>
              <w:widowControl w:val="false"/>
              <w:spacing w:lineRule="auto" w:line="240" w:before="0" w:after="0"/>
              <w:jc w:val="center"/>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Час усунення (годин)</w:t>
            </w:r>
          </w:p>
        </w:tc>
      </w:tr>
      <w:tr>
        <w:trPr>
          <w:trHeight w:val="353" w:hRule="atLeast"/>
        </w:trPr>
        <w:tc>
          <w:tcPr>
            <w:tcW w:w="3397" w:type="dxa"/>
            <w:tcBorders/>
            <w:vAlign w:val="center"/>
          </w:tcPr>
          <w:p>
            <w:pPr>
              <w:pStyle w:val="Normal"/>
              <w:widowControl w:val="false"/>
              <w:spacing w:lineRule="auto" w:line="240" w:before="0" w:after="0"/>
              <w:jc w:val="left"/>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Аварія</w:t>
            </w:r>
          </w:p>
        </w:tc>
        <w:tc>
          <w:tcPr>
            <w:tcW w:w="2691" w:type="dxa"/>
            <w:tcBorders/>
            <w:vAlign w:val="center"/>
          </w:tcPr>
          <w:p>
            <w:pPr>
              <w:pStyle w:val="Normal"/>
              <w:widowControl w:val="false"/>
              <w:spacing w:lineRule="auto" w:line="240" w:before="0" w:after="0"/>
              <w:jc w:val="center"/>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1</w:t>
            </w:r>
          </w:p>
        </w:tc>
        <w:tc>
          <w:tcPr>
            <w:tcW w:w="2761" w:type="dxa"/>
            <w:tcBorders/>
            <w:vAlign w:val="center"/>
          </w:tcPr>
          <w:p>
            <w:pPr>
              <w:pStyle w:val="Normal"/>
              <w:widowControl w:val="false"/>
              <w:spacing w:lineRule="auto" w:line="240" w:before="0" w:after="0"/>
              <w:jc w:val="center"/>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6</w:t>
            </w:r>
          </w:p>
        </w:tc>
      </w:tr>
      <w:tr>
        <w:trPr>
          <w:trHeight w:val="353" w:hRule="atLeast"/>
        </w:trPr>
        <w:tc>
          <w:tcPr>
            <w:tcW w:w="3397" w:type="dxa"/>
            <w:tcBorders/>
            <w:vAlign w:val="center"/>
          </w:tcPr>
          <w:p>
            <w:pPr>
              <w:pStyle w:val="Normal"/>
              <w:widowControl w:val="false"/>
              <w:spacing w:lineRule="auto" w:line="240" w:before="0" w:after="0"/>
              <w:jc w:val="left"/>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Серйозна несправність</w:t>
            </w:r>
          </w:p>
        </w:tc>
        <w:tc>
          <w:tcPr>
            <w:tcW w:w="2691" w:type="dxa"/>
            <w:tcBorders/>
            <w:vAlign w:val="center"/>
          </w:tcPr>
          <w:p>
            <w:pPr>
              <w:pStyle w:val="Normal"/>
              <w:widowControl w:val="false"/>
              <w:spacing w:lineRule="auto" w:line="240" w:before="0" w:after="0"/>
              <w:jc w:val="center"/>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1</w:t>
            </w:r>
          </w:p>
        </w:tc>
        <w:tc>
          <w:tcPr>
            <w:tcW w:w="2761" w:type="dxa"/>
            <w:tcBorders/>
            <w:vAlign w:val="center"/>
          </w:tcPr>
          <w:p>
            <w:pPr>
              <w:pStyle w:val="Normal"/>
              <w:widowControl w:val="false"/>
              <w:spacing w:lineRule="auto" w:line="240" w:before="0" w:after="0"/>
              <w:jc w:val="center"/>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12</w:t>
            </w:r>
          </w:p>
        </w:tc>
      </w:tr>
      <w:tr>
        <w:trPr>
          <w:trHeight w:val="353" w:hRule="atLeast"/>
        </w:trPr>
        <w:tc>
          <w:tcPr>
            <w:tcW w:w="3397" w:type="dxa"/>
            <w:tcBorders/>
            <w:vAlign w:val="center"/>
          </w:tcPr>
          <w:p>
            <w:pPr>
              <w:pStyle w:val="Normal"/>
              <w:widowControl w:val="false"/>
              <w:spacing w:lineRule="auto" w:line="240" w:before="0" w:after="0"/>
              <w:jc w:val="left"/>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Дрібна несправність</w:t>
            </w:r>
          </w:p>
        </w:tc>
        <w:tc>
          <w:tcPr>
            <w:tcW w:w="2691" w:type="dxa"/>
            <w:tcBorders/>
            <w:vAlign w:val="center"/>
          </w:tcPr>
          <w:p>
            <w:pPr>
              <w:pStyle w:val="Normal"/>
              <w:widowControl w:val="false"/>
              <w:spacing w:lineRule="auto" w:line="240" w:before="0" w:after="0"/>
              <w:jc w:val="center"/>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1</w:t>
            </w:r>
          </w:p>
        </w:tc>
        <w:tc>
          <w:tcPr>
            <w:tcW w:w="2761" w:type="dxa"/>
            <w:tcBorders/>
            <w:vAlign w:val="center"/>
          </w:tcPr>
          <w:p>
            <w:pPr>
              <w:pStyle w:val="Normal"/>
              <w:widowControl w:val="false"/>
              <w:spacing w:lineRule="auto" w:line="240" w:before="0" w:after="0"/>
              <w:jc w:val="center"/>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24</w:t>
            </w:r>
          </w:p>
        </w:tc>
      </w:tr>
      <w:tr>
        <w:trPr>
          <w:trHeight w:val="353" w:hRule="atLeast"/>
        </w:trPr>
        <w:tc>
          <w:tcPr>
            <w:tcW w:w="3397" w:type="dxa"/>
            <w:tcBorders/>
            <w:vAlign w:val="center"/>
          </w:tcPr>
          <w:p>
            <w:pPr>
              <w:pStyle w:val="Normal"/>
              <w:widowControl w:val="false"/>
              <w:spacing w:lineRule="auto" w:line="240" w:before="0" w:after="0"/>
              <w:jc w:val="left"/>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Консультація</w:t>
            </w:r>
          </w:p>
        </w:tc>
        <w:tc>
          <w:tcPr>
            <w:tcW w:w="2691" w:type="dxa"/>
            <w:tcBorders/>
            <w:vAlign w:val="center"/>
          </w:tcPr>
          <w:p>
            <w:pPr>
              <w:pStyle w:val="Normal"/>
              <w:widowControl w:val="false"/>
              <w:spacing w:lineRule="auto" w:line="240" w:before="0" w:after="0"/>
              <w:jc w:val="center"/>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1</w:t>
            </w:r>
          </w:p>
        </w:tc>
        <w:tc>
          <w:tcPr>
            <w:tcW w:w="2761" w:type="dxa"/>
            <w:tcBorders/>
            <w:vAlign w:val="center"/>
          </w:tcPr>
          <w:p>
            <w:pPr>
              <w:pStyle w:val="Normal"/>
              <w:widowControl w:val="false"/>
              <w:spacing w:lineRule="auto" w:line="240" w:before="0" w:after="0"/>
              <w:jc w:val="center"/>
              <w:rPr>
                <w:rFonts w:ascii="Arial" w:hAnsi="Arial" w:cs="Arial"/>
                <w:color w:val="auto"/>
                <w:sz w:val="20"/>
                <w:szCs w:val="20"/>
                <w:lang w:val="uk-UA"/>
              </w:rPr>
            </w:pPr>
            <w:r>
              <w:rPr>
                <w:rFonts w:eastAsia="Helvetica Neue" w:cs="Arial" w:ascii="Arial" w:hAnsi="Arial"/>
                <w:color w:val="auto"/>
                <w:kern w:val="0"/>
                <w:sz w:val="20"/>
                <w:szCs w:val="20"/>
                <w:lang w:val="uk-UA" w:eastAsia="en-US" w:bidi="ar-SA"/>
              </w:rPr>
              <w:t>12</w:t>
            </w:r>
          </w:p>
        </w:tc>
      </w:tr>
    </w:tbl>
    <w:p>
      <w:pPr>
        <w:pStyle w:val="Normal"/>
        <w:spacing w:lineRule="auto" w:line="240"/>
        <w:rPr>
          <w:rFonts w:ascii="Arial" w:hAnsi="Arial" w:cs="Arial"/>
          <w:color w:val="auto"/>
          <w:sz w:val="20"/>
          <w:szCs w:val="20"/>
          <w:lang w:val="uk-UA"/>
        </w:rPr>
      </w:pPr>
      <w:r>
        <w:rPr>
          <w:rFonts w:cs="Arial" w:ascii="Arial" w:hAnsi="Arial"/>
          <w:color w:val="auto"/>
          <w:sz w:val="20"/>
          <w:szCs w:val="20"/>
          <w:lang w:val="uk-UA"/>
        </w:rPr>
      </w:r>
    </w:p>
    <w:p>
      <w:pPr>
        <w:pStyle w:val="ListParagraph"/>
        <w:spacing w:lineRule="auto" w:line="240" w:before="0" w:after="0"/>
        <w:ind w:left="0" w:right="0" w:hanging="0"/>
        <w:contextualSpacing/>
        <w:jc w:val="center"/>
        <w:rPr>
          <w:rFonts w:ascii="Arial" w:hAnsi="Arial" w:cs="Arial"/>
          <w:b/>
          <w:b/>
          <w:color w:val="auto"/>
          <w:sz w:val="20"/>
          <w:szCs w:val="20"/>
          <w:lang w:val="uk-UA"/>
        </w:rPr>
      </w:pPr>
      <w:r>
        <w:rPr>
          <w:rFonts w:cs="Arial" w:ascii="Arial" w:hAnsi="Arial"/>
          <w:b/>
          <w:color w:val="auto"/>
          <w:sz w:val="20"/>
          <w:szCs w:val="20"/>
          <w:lang w:val="uk-UA"/>
        </w:rPr>
        <w:t>VI. Зона відповідальності</w:t>
      </w:r>
    </w:p>
    <w:p>
      <w:pPr>
        <w:pStyle w:val="ListParagraph"/>
        <w:spacing w:lineRule="auto" w:line="240" w:before="0" w:after="0"/>
        <w:ind w:left="0" w:right="0" w:hanging="0"/>
        <w:contextualSpacing/>
        <w:rPr>
          <w:rFonts w:ascii="Arial" w:hAnsi="Arial" w:cs="Arial"/>
          <w:b/>
          <w:b/>
          <w:color w:val="auto"/>
          <w:sz w:val="20"/>
          <w:szCs w:val="20"/>
          <w:lang w:val="uk-UA"/>
        </w:rPr>
      </w:pPr>
      <w:r>
        <w:rPr>
          <w:rFonts w:cs="Arial" w:ascii="Arial" w:hAnsi="Arial"/>
          <w:b/>
          <w:color w:val="auto"/>
          <w:sz w:val="20"/>
          <w:szCs w:val="20"/>
          <w:lang w:val="uk-UA"/>
        </w:rPr>
      </w:r>
    </w:p>
    <w:p>
      <w:pPr>
        <w:pStyle w:val="Normal"/>
        <w:spacing w:lineRule="auto" w:line="240"/>
        <w:ind w:firstLine="567"/>
        <w:rPr>
          <w:rFonts w:ascii="Arial" w:hAnsi="Arial" w:cs="Arial"/>
          <w:color w:val="auto"/>
          <w:sz w:val="20"/>
          <w:szCs w:val="20"/>
          <w:lang w:val="uk-UA"/>
        </w:rPr>
      </w:pPr>
      <w:r>
        <w:rPr>
          <w:rFonts w:cs="Arial" w:ascii="Arial" w:hAnsi="Arial"/>
          <w:color w:val="auto"/>
          <w:sz w:val="20"/>
          <w:szCs w:val="20"/>
          <w:lang w:val="uk-UA"/>
        </w:rPr>
        <w:t>У зону відповідальності входить:</w:t>
      </w:r>
    </w:p>
    <w:p>
      <w:pPr>
        <w:pStyle w:val="ListParagraph"/>
        <w:numPr>
          <w:ilvl w:val="2"/>
          <w:numId w:val="20"/>
        </w:numPr>
        <w:spacing w:lineRule="auto" w:line="240" w:before="0" w:after="0"/>
        <w:ind w:left="567" w:right="0" w:hanging="567"/>
        <w:contextualSpacing/>
        <w:jc w:val="both"/>
        <w:rPr>
          <w:rFonts w:ascii="Arial" w:hAnsi="Arial" w:cs="Arial"/>
          <w:color w:val="auto"/>
          <w:sz w:val="20"/>
          <w:szCs w:val="20"/>
          <w:lang w:val="uk-UA"/>
        </w:rPr>
      </w:pPr>
      <w:r>
        <w:rPr>
          <w:rFonts w:cs="Arial" w:ascii="Arial" w:hAnsi="Arial"/>
          <w:color w:val="auto"/>
          <w:sz w:val="20"/>
          <w:szCs w:val="20"/>
          <w:lang w:val="uk-UA"/>
        </w:rPr>
        <w:t>Програмна частина Системи телефонії (клієнт і сервер) – знаходиться в зоні відповідальності Виконавця;</w:t>
      </w:r>
    </w:p>
    <w:p>
      <w:pPr>
        <w:pStyle w:val="ListParagraph"/>
        <w:numPr>
          <w:ilvl w:val="2"/>
          <w:numId w:val="20"/>
        </w:numPr>
        <w:spacing w:lineRule="auto" w:line="240" w:before="0" w:after="0"/>
        <w:ind w:left="567" w:right="0" w:hanging="567"/>
        <w:contextualSpacing/>
        <w:jc w:val="both"/>
        <w:rPr>
          <w:rFonts w:ascii="Arial" w:hAnsi="Arial" w:cs="Arial"/>
          <w:color w:val="auto"/>
          <w:sz w:val="20"/>
          <w:szCs w:val="20"/>
          <w:lang w:val="uk-UA"/>
        </w:rPr>
      </w:pPr>
      <w:r>
        <w:rPr>
          <w:rFonts w:cs="Arial" w:ascii="Arial" w:hAnsi="Arial"/>
          <w:color w:val="auto"/>
          <w:sz w:val="20"/>
          <w:szCs w:val="20"/>
          <w:lang w:val="uk-UA"/>
        </w:rPr>
        <w:t>Апаратна частина Системи телефонії (фізичні сервери і супутнє VoIP-обладнання), її налаштування – суміжна зона відповідальності:</w:t>
      </w:r>
    </w:p>
    <w:p>
      <w:pPr>
        <w:pStyle w:val="ListParagraph"/>
        <w:numPr>
          <w:ilvl w:val="2"/>
          <w:numId w:val="21"/>
        </w:numPr>
        <w:tabs>
          <w:tab w:val="clear" w:pos="720"/>
        </w:tabs>
        <w:spacing w:lineRule="auto" w:line="240" w:before="0" w:after="0"/>
        <w:ind w:left="851" w:right="0" w:hanging="284"/>
        <w:contextualSpacing/>
        <w:jc w:val="both"/>
        <w:rPr>
          <w:rFonts w:ascii="Arial" w:hAnsi="Arial" w:cs="Arial"/>
          <w:color w:val="auto"/>
          <w:sz w:val="20"/>
          <w:szCs w:val="20"/>
          <w:lang w:val="uk-UA"/>
        </w:rPr>
      </w:pPr>
      <w:r>
        <w:rPr>
          <w:rFonts w:cs="Arial" w:ascii="Arial" w:hAnsi="Arial"/>
          <w:color w:val="auto"/>
          <w:sz w:val="20"/>
          <w:szCs w:val="20"/>
          <w:lang w:val="uk-UA"/>
        </w:rPr>
        <w:t>обладнання, що поставлялося Виконавцем – відповідальність Виконавця;</w:t>
      </w:r>
    </w:p>
    <w:p>
      <w:pPr>
        <w:pStyle w:val="ListParagraph"/>
        <w:numPr>
          <w:ilvl w:val="2"/>
          <w:numId w:val="21"/>
        </w:numPr>
        <w:tabs>
          <w:tab w:val="clear" w:pos="720"/>
        </w:tabs>
        <w:spacing w:lineRule="auto" w:line="240" w:before="0" w:after="0"/>
        <w:ind w:left="851" w:right="0" w:hanging="284"/>
        <w:contextualSpacing/>
        <w:jc w:val="both"/>
        <w:rPr>
          <w:rFonts w:ascii="Arial" w:hAnsi="Arial" w:cs="Arial"/>
          <w:color w:val="auto"/>
          <w:sz w:val="20"/>
          <w:szCs w:val="20"/>
          <w:lang w:val="uk-UA"/>
        </w:rPr>
      </w:pPr>
      <w:r>
        <w:rPr>
          <w:rFonts w:cs="Arial" w:ascii="Arial" w:hAnsi="Arial"/>
          <w:color w:val="auto"/>
          <w:sz w:val="20"/>
          <w:szCs w:val="20"/>
          <w:lang w:val="uk-UA"/>
        </w:rPr>
        <w:t>обладнання, що надається Замовником – відповідальність Замовника.</w:t>
      </w:r>
    </w:p>
    <w:p>
      <w:pPr>
        <w:pStyle w:val="Normal"/>
        <w:tabs>
          <w:tab w:val="clear" w:pos="720"/>
          <w:tab w:val="left" w:pos="360" w:leader="none"/>
        </w:tabs>
        <w:spacing w:lineRule="auto" w:line="240" w:before="0" w:after="0"/>
        <w:ind w:left="567" w:hanging="0"/>
        <w:contextualSpacing/>
        <w:jc w:val="both"/>
        <w:rPr>
          <w:rFonts w:ascii="Arial" w:hAnsi="Arial" w:cs="Arial"/>
          <w:color w:val="auto"/>
          <w:sz w:val="20"/>
          <w:szCs w:val="20"/>
          <w:lang w:val="uk-UA"/>
        </w:rPr>
      </w:pPr>
      <w:r>
        <w:rPr>
          <w:rFonts w:cs="Arial" w:ascii="Arial" w:hAnsi="Arial"/>
          <w:color w:val="auto"/>
          <w:sz w:val="20"/>
          <w:szCs w:val="20"/>
          <w:lang w:val="uk-UA"/>
        </w:rPr>
        <w:t>Виконавець не відповідає за працездатність самого обладнання, що не підпадає під гарантійні зобов</w:t>
      </w:r>
      <w:r>
        <w:rPr>
          <w:rFonts w:cs="Arial" w:ascii="Arial" w:hAnsi="Arial"/>
          <w:color w:val="auto"/>
          <w:sz w:val="20"/>
          <w:szCs w:val="20"/>
          <w:lang w:val="ru-RU"/>
        </w:rPr>
        <w:t>’</w:t>
      </w:r>
      <w:r>
        <w:rPr>
          <w:rFonts w:cs="Arial" w:ascii="Arial" w:hAnsi="Arial"/>
          <w:color w:val="auto"/>
          <w:sz w:val="20"/>
          <w:szCs w:val="20"/>
          <w:lang w:val="uk-UA"/>
        </w:rPr>
        <w:t xml:space="preserve">язання виробника апаратної частини. </w:t>
      </w:r>
    </w:p>
    <w:p>
      <w:pPr>
        <w:pStyle w:val="ListParagraph"/>
        <w:numPr>
          <w:ilvl w:val="2"/>
          <w:numId w:val="20"/>
        </w:numPr>
        <w:spacing w:lineRule="auto" w:line="240" w:before="0" w:after="0"/>
        <w:ind w:left="567" w:right="0" w:hanging="567"/>
        <w:contextualSpacing/>
        <w:jc w:val="both"/>
        <w:rPr>
          <w:rFonts w:ascii="Arial" w:hAnsi="Arial" w:cs="Arial"/>
          <w:color w:val="auto"/>
          <w:sz w:val="20"/>
          <w:szCs w:val="20"/>
          <w:lang w:val="uk-UA"/>
        </w:rPr>
      </w:pPr>
      <w:r>
        <w:rPr>
          <w:rFonts w:cs="Arial" w:ascii="Arial" w:hAnsi="Arial"/>
          <w:color w:val="auto"/>
          <w:sz w:val="20"/>
          <w:szCs w:val="20"/>
          <w:lang w:val="uk-UA"/>
        </w:rPr>
        <w:t>Середовище робіт (електроживлення і ЛВС) – зона відповідальності Замовника;</w:t>
      </w:r>
    </w:p>
    <w:p>
      <w:pPr>
        <w:pStyle w:val="ListParagraph"/>
        <w:numPr>
          <w:ilvl w:val="2"/>
          <w:numId w:val="20"/>
        </w:numPr>
        <w:spacing w:lineRule="auto" w:line="240" w:before="0" w:after="0"/>
        <w:ind w:left="567" w:right="0" w:hanging="567"/>
        <w:contextualSpacing/>
        <w:jc w:val="both"/>
        <w:rPr>
          <w:rFonts w:ascii="Arial" w:hAnsi="Arial" w:cs="Arial"/>
          <w:color w:val="auto"/>
          <w:sz w:val="20"/>
          <w:szCs w:val="20"/>
          <w:lang w:val="uk-UA"/>
        </w:rPr>
      </w:pPr>
      <w:r>
        <w:rPr>
          <w:rFonts w:cs="Arial" w:ascii="Arial" w:hAnsi="Arial"/>
          <w:color w:val="auto"/>
          <w:sz w:val="20"/>
          <w:szCs w:val="20"/>
          <w:lang w:val="uk-UA"/>
        </w:rPr>
        <w:t>Зовнішні канали зв'язку – зона відповідальності Замовника та третіх осіб (відповідних провайдерів).</w:t>
      </w:r>
    </w:p>
    <w:p>
      <w:pPr>
        <w:pStyle w:val="ListParagraph"/>
        <w:numPr>
          <w:ilvl w:val="2"/>
          <w:numId w:val="20"/>
        </w:numPr>
        <w:spacing w:lineRule="auto" w:line="240" w:before="0" w:after="0"/>
        <w:ind w:left="567" w:right="0" w:hanging="567"/>
        <w:contextualSpacing/>
        <w:jc w:val="both"/>
        <w:rPr>
          <w:rFonts w:ascii="Arial" w:hAnsi="Arial" w:cs="Arial"/>
          <w:color w:val="auto"/>
          <w:sz w:val="20"/>
          <w:szCs w:val="20"/>
          <w:lang w:val="uk-UA"/>
        </w:rPr>
      </w:pPr>
      <w:r>
        <w:rPr>
          <w:rFonts w:cs="Arial" w:ascii="Arial" w:hAnsi="Arial"/>
          <w:color w:val="auto"/>
          <w:sz w:val="20"/>
          <w:szCs w:val="20"/>
          <w:lang w:val="uk-UA"/>
        </w:rPr>
        <w:t>За необхідності Замовник має забезпечити можливість підключення до серверу телефонії</w:t>
      </w:r>
      <w:r>
        <w:rPr>
          <w:rFonts w:ascii="Arial" w:hAnsi="Arial"/>
          <w:color w:val="auto"/>
          <w:sz w:val="20"/>
          <w:szCs w:val="20"/>
          <w:lang w:val="uk-UA"/>
        </w:rPr>
        <w:t xml:space="preserve"> шляхом забезпечення підключення по безпечним протоколам для якнайшвидшого усунення несправностей.</w:t>
      </w:r>
    </w:p>
    <w:p>
      <w:pPr>
        <w:pStyle w:val="Normal"/>
        <w:spacing w:lineRule="auto" w:line="240"/>
        <w:rPr>
          <w:rFonts w:ascii="Arial" w:hAnsi="Arial" w:cs="Arial"/>
          <w:color w:val="auto"/>
          <w:sz w:val="20"/>
          <w:szCs w:val="20"/>
          <w:lang w:val="uk-UA"/>
        </w:rPr>
      </w:pPr>
      <w:r>
        <w:rPr>
          <w:rFonts w:cs="Arial" w:ascii="Arial" w:hAnsi="Arial"/>
          <w:color w:val="auto"/>
          <w:sz w:val="20"/>
          <w:szCs w:val="20"/>
          <w:lang w:val="uk-UA"/>
        </w:rPr>
      </w:r>
    </w:p>
    <w:p>
      <w:pPr>
        <w:pStyle w:val="ListParagraph"/>
        <w:spacing w:lineRule="auto" w:line="240" w:before="0" w:after="0"/>
        <w:ind w:left="0" w:right="0" w:hanging="0"/>
        <w:contextualSpacing/>
        <w:jc w:val="center"/>
        <w:rPr>
          <w:rFonts w:ascii="Arial" w:hAnsi="Arial" w:cs="Arial"/>
          <w:b/>
          <w:b/>
          <w:color w:val="auto"/>
          <w:sz w:val="20"/>
          <w:szCs w:val="20"/>
          <w:lang w:val="uk-UA"/>
        </w:rPr>
      </w:pPr>
      <w:r>
        <w:rPr>
          <w:rFonts w:cs="Arial" w:ascii="Arial" w:hAnsi="Arial"/>
          <w:b/>
          <w:color w:val="auto"/>
          <w:sz w:val="20"/>
          <w:szCs w:val="20"/>
          <w:lang w:val="uk-UA"/>
        </w:rPr>
        <w:t>VII. Звітність</w:t>
      </w:r>
    </w:p>
    <w:p>
      <w:pPr>
        <w:pStyle w:val="ListParagraph"/>
        <w:spacing w:lineRule="auto" w:line="240" w:before="0" w:after="0"/>
        <w:ind w:left="0" w:right="0" w:hanging="0"/>
        <w:contextualSpacing/>
        <w:rPr>
          <w:rFonts w:ascii="Arial" w:hAnsi="Arial" w:cs="Arial"/>
          <w:b/>
          <w:b/>
          <w:color w:val="auto"/>
          <w:sz w:val="20"/>
          <w:szCs w:val="20"/>
          <w:lang w:val="uk-UA"/>
        </w:rPr>
      </w:pPr>
      <w:r>
        <w:rPr>
          <w:rFonts w:cs="Arial" w:ascii="Arial" w:hAnsi="Arial"/>
          <w:b/>
          <w:color w:val="auto"/>
          <w:sz w:val="20"/>
          <w:szCs w:val="20"/>
          <w:lang w:val="uk-UA"/>
        </w:rPr>
      </w:r>
    </w:p>
    <w:p>
      <w:pPr>
        <w:pStyle w:val="Normal"/>
        <w:spacing w:lineRule="auto" w:line="240"/>
        <w:ind w:firstLine="567"/>
        <w:jc w:val="both"/>
        <w:rPr>
          <w:rFonts w:ascii="Arial" w:hAnsi="Arial" w:cs="Arial"/>
          <w:color w:val="auto"/>
          <w:sz w:val="20"/>
          <w:szCs w:val="20"/>
          <w:lang w:val="uk-UA"/>
        </w:rPr>
      </w:pPr>
      <w:r>
        <w:rPr>
          <w:rFonts w:cs="Arial" w:ascii="Arial" w:hAnsi="Arial"/>
          <w:color w:val="auto"/>
          <w:sz w:val="20"/>
          <w:szCs w:val="20"/>
          <w:lang w:val="uk-UA"/>
        </w:rPr>
        <w:t>Звітність передбачена за узгодженими Сторонами критеріями. Основним джерелом інформації в якому фіксуються всі звернення Замовника – є облікова система заявок JIRA.</w:t>
      </w:r>
    </w:p>
    <w:tbl>
      <w:tblPr>
        <w:tblW w:w="9078" w:type="dxa"/>
        <w:jc w:val="left"/>
        <w:tblInd w:w="222" w:type="dxa"/>
        <w:tblLayout w:type="fixed"/>
        <w:tblCellMar>
          <w:top w:w="80" w:type="dxa"/>
          <w:left w:w="80" w:type="dxa"/>
          <w:bottom w:w="80" w:type="dxa"/>
          <w:right w:w="80" w:type="dxa"/>
        </w:tblCellMar>
        <w:tblLook w:firstRow="1" w:noVBand="0" w:lastRow="0" w:firstColumn="1" w:lastColumn="0" w:noHBand="0" w:val="00a0"/>
      </w:tblPr>
      <w:tblGrid>
        <w:gridCol w:w="4400"/>
        <w:gridCol w:w="4677"/>
      </w:tblGrid>
      <w:tr>
        <w:trPr>
          <w:trHeight w:val="968" w:hRule="atLeast"/>
        </w:trPr>
        <w:tc>
          <w:tcPr>
            <w:tcW w:w="4400"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160"/>
              <w:jc w:val="center"/>
              <w:rPr>
                <w:rFonts w:ascii="Arial" w:hAnsi="Arial" w:cs="Arial"/>
                <w:b/>
                <w:b/>
                <w:color w:val="auto"/>
                <w:sz w:val="20"/>
                <w:szCs w:val="20"/>
                <w:lang w:val="uk-UA" w:eastAsia="uk-UA"/>
              </w:rPr>
            </w:pPr>
            <w:r>
              <w:rPr>
                <w:rFonts w:cs="Arial" w:ascii="Arial" w:hAnsi="Arial"/>
                <w:b/>
                <w:color w:val="auto"/>
                <w:sz w:val="20"/>
                <w:szCs w:val="20"/>
                <w:lang w:val="uk-UA" w:eastAsia="uk-UA"/>
              </w:rPr>
            </w:r>
          </w:p>
        </w:tc>
        <w:tc>
          <w:tcPr>
            <w:tcW w:w="4677" w:type="dxa"/>
            <w:tcBorders>
              <w:top w:val="dotted" w:sz="4" w:space="0" w:color="000000"/>
              <w:left w:val="dotted" w:sz="4" w:space="0" w:color="000000"/>
              <w:bottom w:val="dotted" w:sz="4" w:space="0" w:color="000000"/>
              <w:right w:val="dotted" w:sz="4" w:space="0" w:color="000000"/>
            </w:tcBorders>
            <w:tcMar>
              <w:top w:w="0" w:type="dxa"/>
              <w:left w:w="5" w:type="dxa"/>
              <w:bottom w:w="0" w:type="dxa"/>
              <w:right w:w="5" w:type="dxa"/>
            </w:tcMar>
            <w:vAlign w:val="center"/>
          </w:tcPr>
          <w:p>
            <w:pPr>
              <w:pStyle w:val="Normal"/>
              <w:widowControl w:val="false"/>
              <w:spacing w:lineRule="auto" w:line="240"/>
              <w:jc w:val="center"/>
              <w:rPr>
                <w:rFonts w:ascii="Arial" w:hAnsi="Arial" w:cs="Arial"/>
                <w:b/>
                <w:b/>
                <w:color w:val="auto"/>
                <w:sz w:val="20"/>
                <w:szCs w:val="20"/>
                <w:lang w:val="uk-UA" w:eastAsia="uk-UA"/>
              </w:rPr>
            </w:pPr>
            <w:r>
              <w:rPr>
                <w:rFonts w:cs="Arial" w:ascii="Arial" w:hAnsi="Arial"/>
                <w:b/>
                <w:color w:val="auto"/>
                <w:sz w:val="20"/>
                <w:szCs w:val="20"/>
                <w:lang w:val="uk-UA" w:eastAsia="uk-UA"/>
              </w:rPr>
              <w:t>ЗАМОВНИК</w:t>
            </w:r>
          </w:p>
          <w:p>
            <w:pPr>
              <w:pStyle w:val="Normal"/>
              <w:widowControl w:val="false"/>
              <w:spacing w:lineRule="auto" w:line="240"/>
              <w:jc w:val="center"/>
              <w:rPr>
                <w:rFonts w:ascii="Arial" w:hAnsi="Arial" w:cs="Arial"/>
                <w:b/>
                <w:b/>
                <w:color w:val="auto"/>
                <w:sz w:val="20"/>
                <w:szCs w:val="20"/>
                <w:lang w:val="uk-UA"/>
              </w:rPr>
            </w:pPr>
            <w:r>
              <w:rPr>
                <w:rFonts w:cs="Arial" w:ascii="Arial" w:hAnsi="Arial"/>
                <w:b/>
                <w:color w:val="auto"/>
                <w:sz w:val="20"/>
                <w:szCs w:val="20"/>
                <w:lang w:val="uk-UA"/>
              </w:rPr>
              <w:t>Головне управління Національної поліції</w:t>
            </w:r>
          </w:p>
          <w:p>
            <w:pPr>
              <w:pStyle w:val="Normal"/>
              <w:widowControl w:val="false"/>
              <w:spacing w:lineRule="auto" w:line="240" w:before="0" w:after="160"/>
              <w:jc w:val="center"/>
              <w:rPr>
                <w:rFonts w:ascii="Arial" w:hAnsi="Arial" w:cs="Arial"/>
                <w:b/>
                <w:b/>
                <w:color w:val="auto"/>
                <w:sz w:val="20"/>
                <w:szCs w:val="20"/>
                <w:lang w:val="uk-UA" w:eastAsia="uk-UA"/>
              </w:rPr>
            </w:pPr>
            <w:r>
              <w:rPr>
                <w:rFonts w:cs="Arial" w:ascii="Arial" w:hAnsi="Arial"/>
                <w:b/>
                <w:color w:val="auto"/>
                <w:sz w:val="20"/>
                <w:szCs w:val="20"/>
                <w:lang w:val="uk-UA"/>
              </w:rPr>
              <w:t xml:space="preserve">в </w:t>
            </w:r>
            <w:r>
              <w:rPr>
                <w:rFonts w:cs="Arial" w:ascii="Arial" w:hAnsi="Arial"/>
                <w:b/>
                <w:color w:val="auto"/>
                <w:sz w:val="20"/>
                <w:szCs w:val="20"/>
                <w:lang w:val="ru-RU" w:eastAsia="uk-UA"/>
              </w:rPr>
              <w:t xml:space="preserve">Полтавській </w:t>
            </w:r>
            <w:r>
              <w:rPr>
                <w:rFonts w:cs="Arial" w:ascii="Arial" w:hAnsi="Arial"/>
                <w:b/>
                <w:color w:val="auto"/>
                <w:sz w:val="20"/>
                <w:szCs w:val="20"/>
                <w:lang w:val="uk-UA"/>
              </w:rPr>
              <w:t>області</w:t>
            </w:r>
          </w:p>
        </w:tc>
      </w:tr>
      <w:tr>
        <w:trPr>
          <w:trHeight w:val="544" w:hRule="atLeast"/>
        </w:trPr>
        <w:tc>
          <w:tcPr>
            <w:tcW w:w="4400"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ind w:firstLine="204"/>
              <w:rPr>
                <w:rFonts w:ascii="Arial" w:hAnsi="Arial" w:cs="Arial"/>
                <w:color w:val="auto"/>
                <w:sz w:val="20"/>
                <w:szCs w:val="20"/>
                <w:lang w:val="uk-UA"/>
              </w:rPr>
            </w:pPr>
            <w:r>
              <w:rPr>
                <w:rFonts w:cs="Arial" w:ascii="Arial" w:hAnsi="Arial"/>
                <w:color w:val="auto"/>
                <w:sz w:val="20"/>
                <w:szCs w:val="20"/>
                <w:lang w:val="uk-UA"/>
              </w:rPr>
            </w:r>
          </w:p>
          <w:p>
            <w:pPr>
              <w:pStyle w:val="Normal"/>
              <w:widowControl w:val="false"/>
              <w:spacing w:lineRule="auto" w:line="240"/>
              <w:ind w:firstLine="204"/>
              <w:rPr>
                <w:rFonts w:ascii="Arial" w:hAnsi="Arial" w:cs="Arial"/>
                <w:color w:val="auto"/>
                <w:sz w:val="20"/>
                <w:szCs w:val="20"/>
                <w:lang w:val="uk-UA"/>
              </w:rPr>
            </w:pPr>
            <w:r>
              <w:rPr>
                <w:rFonts w:cs="Arial" w:ascii="Arial" w:hAnsi="Arial"/>
                <w:color w:val="auto"/>
                <w:sz w:val="20"/>
                <w:szCs w:val="20"/>
                <w:lang w:val="uk-UA"/>
              </w:rPr>
            </w:r>
          </w:p>
          <w:p>
            <w:pPr>
              <w:pStyle w:val="Normal"/>
              <w:widowControl w:val="false"/>
              <w:spacing w:lineRule="auto" w:line="240" w:before="0" w:after="160"/>
              <w:rPr>
                <w:rFonts w:ascii="Arial" w:hAnsi="Arial" w:eastAsia="Arial" w:cs="Arial"/>
                <w:color w:val="auto"/>
                <w:sz w:val="20"/>
                <w:szCs w:val="20"/>
                <w:lang w:val="ru-RU"/>
              </w:rPr>
            </w:pPr>
            <w:r>
              <w:rPr>
                <w:rFonts w:eastAsia="Arial" w:cs="Arial" w:ascii="Arial" w:hAnsi="Arial"/>
                <w:color w:val="auto"/>
                <w:sz w:val="20"/>
                <w:szCs w:val="20"/>
                <w:lang w:val="ru-RU"/>
              </w:rPr>
            </w:r>
          </w:p>
        </w:tc>
        <w:tc>
          <w:tcPr>
            <w:tcW w:w="4677" w:type="dxa"/>
            <w:tcBorders>
              <w:top w:val="dotted" w:sz="4" w:space="0" w:color="000000"/>
              <w:left w:val="dotted" w:sz="4" w:space="0" w:color="000000"/>
              <w:bottom w:val="dotted" w:sz="4" w:space="0" w:color="000000"/>
              <w:right w:val="dotted" w:sz="4" w:space="0" w:color="000000"/>
            </w:tcBorders>
            <w:tcMar>
              <w:top w:w="0" w:type="dxa"/>
              <w:left w:w="5" w:type="dxa"/>
              <w:bottom w:w="0" w:type="dxa"/>
              <w:right w:w="5" w:type="dxa"/>
            </w:tcMar>
            <w:vAlign w:val="center"/>
          </w:tcPr>
          <w:p>
            <w:pPr>
              <w:pStyle w:val="Normal"/>
              <w:widowControl w:val="false"/>
              <w:spacing w:lineRule="auto" w:line="240"/>
              <w:ind w:firstLine="175"/>
              <w:rPr>
                <w:rFonts w:ascii="Arial" w:hAnsi="Arial" w:cs="Arial"/>
                <w:color w:val="auto"/>
                <w:sz w:val="20"/>
                <w:szCs w:val="20"/>
                <w:lang w:val="uk-UA"/>
              </w:rPr>
            </w:pPr>
            <w:r>
              <w:rPr>
                <w:rFonts w:cs="Arial" w:ascii="Arial" w:hAnsi="Arial"/>
                <w:color w:val="auto"/>
                <w:sz w:val="20"/>
                <w:szCs w:val="20"/>
                <w:lang w:val="uk-UA"/>
              </w:rPr>
            </w:r>
          </w:p>
          <w:p>
            <w:pPr>
              <w:pStyle w:val="Normal"/>
              <w:widowControl w:val="false"/>
              <w:spacing w:lineRule="auto" w:line="240"/>
              <w:ind w:left="136" w:hanging="97"/>
              <w:rPr>
                <w:rFonts w:ascii="Arial" w:hAnsi="Arial" w:cs="Arial"/>
                <w:color w:val="auto"/>
                <w:sz w:val="20"/>
                <w:szCs w:val="20"/>
                <w:lang w:val="uk-UA"/>
              </w:rPr>
            </w:pPr>
            <w:r>
              <w:rPr>
                <w:rFonts w:cs="Arial" w:ascii="Arial" w:hAnsi="Arial"/>
                <w:color w:val="auto"/>
                <w:sz w:val="20"/>
                <w:szCs w:val="20"/>
                <w:lang w:val="uk-UA"/>
              </w:rPr>
            </w:r>
          </w:p>
          <w:p>
            <w:pPr>
              <w:pStyle w:val="Normal"/>
              <w:widowControl w:val="false"/>
              <w:spacing w:lineRule="auto" w:line="240" w:before="0" w:after="160"/>
              <w:ind w:left="136" w:hanging="0"/>
              <w:rPr>
                <w:rFonts w:ascii="Arial" w:hAnsi="Arial" w:cs="Arial"/>
                <w:color w:val="auto"/>
                <w:sz w:val="20"/>
                <w:szCs w:val="20"/>
                <w:lang w:val="ru-RU"/>
              </w:rPr>
            </w:pPr>
            <w:r>
              <w:rPr>
                <w:rFonts w:cs="Arial" w:ascii="Arial" w:hAnsi="Arial"/>
                <w:color w:val="auto"/>
                <w:sz w:val="20"/>
                <w:szCs w:val="20"/>
                <w:lang w:val="uk-UA"/>
              </w:rPr>
              <w:t>_____________________ ___________</w:t>
            </w:r>
          </w:p>
        </w:tc>
      </w:tr>
    </w:tbl>
    <w:p>
      <w:pPr>
        <w:pStyle w:val="Normal"/>
        <w:spacing w:lineRule="auto" w:line="240"/>
        <w:jc w:val="both"/>
        <w:rPr>
          <w:rFonts w:ascii="Arial" w:hAnsi="Arial" w:eastAsia="Arial" w:cs="Arial"/>
          <w:color w:val="auto"/>
          <w:sz w:val="20"/>
          <w:szCs w:val="20"/>
        </w:rPr>
      </w:pPr>
      <w:r>
        <w:rPr>
          <w:rFonts w:eastAsia="Arial" w:cs="Arial" w:ascii="Arial" w:hAnsi="Arial"/>
          <w:color w:val="auto"/>
          <w:sz w:val="20"/>
          <w:szCs w:val="20"/>
        </w:rPr>
      </w:r>
    </w:p>
    <w:p>
      <w:pPr>
        <w:pStyle w:val="Normal"/>
        <w:bidi w:val="0"/>
        <w:ind w:left="0" w:right="0" w:hanging="0"/>
        <w:jc w:val="center"/>
        <w:rPr>
          <w:rFonts w:ascii="Times New Roman" w:hAnsi="Times New Roman"/>
          <w:b/>
          <w:b/>
          <w:bCs/>
          <w:sz w:val="24"/>
          <w:szCs w:val="24"/>
          <w:lang w:val="uk-UA" w:eastAsia="uk-UA"/>
        </w:rPr>
      </w:pPr>
      <w:r>
        <w:rPr>
          <w:rFonts w:ascii="Times New Roman" w:hAnsi="Times New Roman"/>
          <w:sz w:val="24"/>
          <w:szCs w:val="24"/>
          <w:lang w:val="uk-UA"/>
        </w:rPr>
      </w:r>
    </w:p>
    <w:p>
      <w:pPr>
        <w:pStyle w:val="Normal"/>
        <w:widowControl w:val="false"/>
        <w:suppressAutoHyphens w:val="true"/>
        <w:spacing w:lineRule="auto" w:line="240" w:before="0" w:after="0"/>
        <w:jc w:val="right"/>
        <w:rPr>
          <w:rFonts w:ascii="Times New Roman" w:hAnsi="Times New Roman" w:eastAsia="Times New Roman"/>
          <w:b/>
          <w:b/>
          <w:bCs/>
          <w:i w:val="false"/>
          <w:i w:val="false"/>
          <w:iCs w:val="false"/>
          <w:color w:val="000000"/>
          <w:kern w:val="2"/>
          <w:sz w:val="24"/>
          <w:szCs w:val="24"/>
          <w:lang w:val="uk-UA" w:eastAsia="uk-UA"/>
        </w:rPr>
      </w:pPr>
      <w:r>
        <w:rPr>
          <w:rFonts w:eastAsia="Times New Roman" w:ascii="Times New Roman" w:hAnsi="Times New Roman"/>
          <w:b/>
          <w:bCs/>
          <w:i w:val="false"/>
          <w:iCs w:val="false"/>
          <w:color w:val="000000"/>
          <w:kern w:val="2"/>
          <w:sz w:val="24"/>
          <w:szCs w:val="24"/>
          <w:lang w:val="uk-UA" w:eastAsia="uk-UA"/>
        </w:rPr>
        <w:t>Додаток 5</w:t>
      </w:r>
    </w:p>
    <w:p>
      <w:pPr>
        <w:pStyle w:val="Normal"/>
        <w:widowControl w:val="false"/>
        <w:suppressAutoHyphens w:val="true"/>
        <w:spacing w:lineRule="auto" w:line="240" w:before="0" w:after="0"/>
        <w:jc w:val="right"/>
        <w:rPr>
          <w:rFonts w:ascii="Times New Roman" w:hAnsi="Times New Roman" w:eastAsia="Times New Roman"/>
          <w:b/>
          <w:b/>
          <w:bCs/>
          <w:i w:val="false"/>
          <w:i w:val="false"/>
          <w:iCs w:val="false"/>
          <w:color w:val="000000"/>
          <w:kern w:val="2"/>
          <w:sz w:val="24"/>
          <w:szCs w:val="24"/>
          <w:lang w:val="uk-UA" w:eastAsia="uk-UA"/>
        </w:rPr>
      </w:pPr>
      <w:r>
        <w:rPr>
          <w:rFonts w:eastAsia="Times New Roman" w:ascii="Times New Roman" w:hAnsi="Times New Roman"/>
          <w:b/>
          <w:bCs/>
          <w:i w:val="false"/>
          <w:iCs w:val="false"/>
          <w:color w:val="000000"/>
          <w:kern w:val="2"/>
          <w:sz w:val="24"/>
          <w:szCs w:val="24"/>
          <w:lang w:val="uk-UA" w:eastAsia="uk-UA"/>
        </w:rPr>
        <w:t>до тендерної документації</w:t>
      </w:r>
    </w:p>
    <w:p>
      <w:pPr>
        <w:pStyle w:val="Normal"/>
        <w:widowControl w:val="false"/>
        <w:suppressAutoHyphens w:val="true"/>
        <w:spacing w:lineRule="auto" w:line="240" w:before="0" w:after="0"/>
        <w:jc w:val="center"/>
        <w:rPr>
          <w:rFonts w:ascii="Times New Roman" w:hAnsi="Times New Roman" w:eastAsia="Times New Roman"/>
          <w:b w:val="false"/>
          <w:b w:val="false"/>
          <w:bCs w:val="false"/>
          <w:i w:val="false"/>
          <w:i w:val="false"/>
          <w:iCs w:val="false"/>
          <w:color w:val="000000"/>
          <w:kern w:val="2"/>
          <w:sz w:val="24"/>
          <w:szCs w:val="24"/>
          <w:lang w:val="uk-UA" w:eastAsia="uk-UA"/>
        </w:rPr>
      </w:pPr>
      <w:r>
        <w:rPr>
          <w:rFonts w:eastAsia="Times New Roman" w:ascii="Times New Roman" w:hAnsi="Times New Roman"/>
          <w:b w:val="false"/>
          <w:bCs w:val="false"/>
          <w:i w:val="false"/>
          <w:iCs w:val="false"/>
          <w:color w:val="000000"/>
          <w:kern w:val="2"/>
          <w:sz w:val="24"/>
          <w:szCs w:val="24"/>
          <w:lang w:val="uk-UA" w:eastAsia="uk-UA"/>
        </w:rPr>
        <w:t>Перелік документів</w:t>
      </w:r>
    </w:p>
    <w:p>
      <w:pPr>
        <w:pStyle w:val="Normal"/>
        <w:widowControl w:val="false"/>
        <w:suppressAutoHyphens w:val="true"/>
        <w:spacing w:lineRule="auto" w:line="240" w:before="0" w:after="0"/>
        <w:jc w:val="center"/>
        <w:rPr>
          <w:rFonts w:ascii="Times New Roman" w:hAnsi="Times New Roman" w:eastAsia="Times New Roman"/>
          <w:b w:val="false"/>
          <w:b w:val="false"/>
          <w:bCs w:val="false"/>
          <w:i w:val="false"/>
          <w:i w:val="false"/>
          <w:iCs w:val="false"/>
          <w:color w:val="000000"/>
          <w:kern w:val="2"/>
          <w:sz w:val="24"/>
          <w:szCs w:val="24"/>
          <w:lang w:val="uk-UA" w:eastAsia="uk-UA"/>
        </w:rPr>
      </w:pPr>
      <w:r>
        <w:rPr>
          <w:rFonts w:eastAsia="Times New Roman" w:ascii="Times New Roman" w:hAnsi="Times New Roman"/>
          <w:b w:val="false"/>
          <w:bCs w:val="false"/>
          <w:i w:val="false"/>
          <w:iCs w:val="false"/>
          <w:color w:val="000000"/>
          <w:kern w:val="2"/>
          <w:sz w:val="24"/>
          <w:szCs w:val="24"/>
          <w:lang w:val="uk-UA" w:eastAsia="uk-UA"/>
        </w:rPr>
      </w:r>
    </w:p>
    <w:p>
      <w:pPr>
        <w:pStyle w:val="Normal"/>
        <w:numPr>
          <w:ilvl w:val="0"/>
          <w:numId w:val="5"/>
        </w:numPr>
        <w:spacing w:lineRule="auto" w:line="240"/>
        <w:rPr>
          <w:b w:val="false"/>
          <w:b w:val="false"/>
          <w:bCs w:val="false"/>
        </w:rPr>
      </w:pPr>
      <w:r>
        <w:rPr>
          <w:rFonts w:eastAsia="Times New Roman" w:cs="Times New Roman" w:ascii="Times New Roman" w:hAnsi="Times New Roman"/>
          <w:b w:val="false"/>
          <w:bCs w:val="false"/>
          <w:sz w:val="24"/>
          <w:szCs w:val="24"/>
        </w:rPr>
        <w:t>Інформація та необхідні документи відповідно вимог тендерної документації.</w:t>
      </w:r>
    </w:p>
    <w:p>
      <w:pPr>
        <w:pStyle w:val="Normal"/>
        <w:numPr>
          <w:ilvl w:val="0"/>
          <w:numId w:val="5"/>
        </w:numPr>
        <w:spacing w:lineRule="auto" w:line="240"/>
        <w:rPr>
          <w:b w:val="false"/>
          <w:b w:val="false"/>
          <w:bCs w:val="false"/>
        </w:rPr>
      </w:pPr>
      <w:r>
        <w:rPr>
          <w:rFonts w:eastAsia="Times New Roman" w:cs="Times New Roman" w:ascii="Times New Roman" w:hAnsi="Times New Roman"/>
          <w:b w:val="false"/>
          <w:bCs w:val="false"/>
          <w:sz w:val="24"/>
          <w:szCs w:val="24"/>
        </w:rPr>
        <w:t xml:space="preserve"> </w:t>
      </w:r>
      <w:r>
        <w:rPr>
          <w:rFonts w:eastAsia="Times New Roman" w:cs="Times New Roman" w:ascii="Times New Roman" w:hAnsi="Times New Roman"/>
          <w:b w:val="false"/>
          <w:bCs w:val="false"/>
          <w:sz w:val="24"/>
          <w:szCs w:val="24"/>
        </w:rPr>
        <w:t>Інформація та необхідні документи відповідно до вимог Додатку 1</w:t>
      </w:r>
    </w:p>
    <w:p>
      <w:pPr>
        <w:pStyle w:val="Normal"/>
        <w:numPr>
          <w:ilvl w:val="0"/>
          <w:numId w:val="5"/>
        </w:numPr>
        <w:spacing w:lineRule="auto" w:line="240"/>
        <w:rPr>
          <w:b w:val="false"/>
          <w:b w:val="false"/>
          <w:bCs w:val="false"/>
        </w:rPr>
      </w:pPr>
      <w:r>
        <w:rPr>
          <w:rFonts w:eastAsia="Times New Roman" w:cs="Times New Roman" w:ascii="Times New Roman" w:hAnsi="Times New Roman"/>
          <w:b w:val="false"/>
          <w:bCs w:val="false"/>
          <w:sz w:val="24"/>
          <w:szCs w:val="24"/>
        </w:rPr>
        <w:t xml:space="preserve"> </w:t>
      </w:r>
      <w:r>
        <w:rPr>
          <w:rFonts w:eastAsia="Times New Roman" w:cs="Times New Roman" w:ascii="Times New Roman" w:hAnsi="Times New Roman"/>
          <w:b w:val="false"/>
          <w:bCs w:val="false"/>
          <w:sz w:val="24"/>
          <w:szCs w:val="24"/>
        </w:rPr>
        <w:t>Інформація та необхідні документи щодо предмету закупівлі  відповідно Додатку 2</w:t>
      </w:r>
    </w:p>
    <w:p>
      <w:pPr>
        <w:pStyle w:val="Normal"/>
        <w:numPr>
          <w:ilvl w:val="0"/>
          <w:numId w:val="5"/>
        </w:numPr>
        <w:spacing w:lineRule="auto" w:line="240"/>
        <w:rPr>
          <w:b w:val="false"/>
          <w:b w:val="false"/>
          <w:bCs w:val="false"/>
        </w:rPr>
      </w:pPr>
      <w:r>
        <w:rPr>
          <w:rFonts w:eastAsia="Times New Roman" w:cs="Times New Roman" w:ascii="Times New Roman" w:hAnsi="Times New Roman"/>
          <w:b w:val="false"/>
          <w:bCs w:val="false"/>
          <w:sz w:val="24"/>
          <w:szCs w:val="24"/>
        </w:rPr>
        <w:t xml:space="preserve"> </w:t>
      </w:r>
      <w:r>
        <w:rPr>
          <w:rFonts w:eastAsia="Times New Roman" w:cs="Times New Roman" w:ascii="Times New Roman" w:hAnsi="Times New Roman"/>
          <w:b w:val="false"/>
          <w:bCs w:val="false"/>
          <w:sz w:val="24"/>
          <w:szCs w:val="24"/>
        </w:rPr>
        <w:t>Цінова пропозиція  - Додаток 3</w:t>
      </w:r>
    </w:p>
    <w:p>
      <w:pPr>
        <w:pStyle w:val="Normal"/>
        <w:numPr>
          <w:ilvl w:val="0"/>
          <w:numId w:val="5"/>
        </w:numPr>
        <w:spacing w:lineRule="auto" w:line="240"/>
        <w:rPr>
          <w:b w:val="false"/>
          <w:b w:val="false"/>
          <w:bCs w:val="false"/>
        </w:rPr>
      </w:pPr>
      <w:r>
        <w:rPr>
          <w:rFonts w:eastAsia="Times New Roman" w:cs="Times New Roman" w:ascii="Times New Roman" w:hAnsi="Times New Roman"/>
          <w:b w:val="false"/>
          <w:bCs w:val="false"/>
          <w:i w:val="false"/>
          <w:iCs w:val="false"/>
          <w:color w:val="000000"/>
          <w:kern w:val="2"/>
          <w:sz w:val="24"/>
          <w:szCs w:val="24"/>
          <w:lang w:val="uk-UA" w:eastAsia="uk-UA"/>
        </w:rPr>
        <w:t>Пропозиція  Учасника може містити і іншу інформацію щодо предмету закупівлі та/або вимог тендерної документації, яку він вважає за потрібне додати до своєї пропозиції.</w:t>
      </w:r>
    </w:p>
    <w:p>
      <w:pPr>
        <w:pStyle w:val="Normal"/>
        <w:widowControl w:val="false"/>
        <w:suppressAutoHyphens w:val="true"/>
        <w:spacing w:lineRule="auto" w:line="240" w:before="0" w:after="0"/>
        <w:jc w:val="right"/>
        <w:rPr/>
      </w:pPr>
      <w:r>
        <w:rPr/>
      </w:r>
    </w:p>
    <w:p>
      <w:pPr>
        <w:pStyle w:val="Normal"/>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right"/>
        <w:rPr/>
      </w:pPr>
      <w:r>
        <w:rPr/>
      </w:r>
    </w:p>
    <w:sectPr>
      <w:type w:val="nextPage"/>
      <w:pgSz w:w="11906" w:h="16838"/>
      <w:pgMar w:left="1701" w:right="850" w:gutter="0" w:header="0" w:top="1134" w:footer="0"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Georgia">
    <w:charset w:val="cc"/>
    <w:family w:val="roman"/>
    <w:pitch w:val="variable"/>
  </w:font>
  <w:font w:name="Noto Sans Symbols">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3">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4"/>
      <w:numFmt w:val="decimal"/>
      <w:lvlText w:val="%1."/>
      <w:lvlJc w:val="left"/>
      <w:pPr>
        <w:tabs>
          <w:tab w:val="num" w:pos="0"/>
        </w:tabs>
        <w:ind w:left="495" w:hanging="495"/>
      </w:pPr>
      <w:rPr>
        <w:rFonts w:eastAsia="Arial Unicode MS" w:cs="Arial Unicode MS"/>
      </w:rPr>
    </w:lvl>
    <w:lvl w:ilvl="1">
      <w:start w:val="1"/>
      <w:numFmt w:val="decimal"/>
      <w:lvlText w:val="%1.%2."/>
      <w:lvlJc w:val="left"/>
      <w:pPr>
        <w:tabs>
          <w:tab w:val="num" w:pos="0"/>
        </w:tabs>
        <w:ind w:left="711" w:hanging="495"/>
      </w:pPr>
      <w:rPr>
        <w:rFonts w:eastAsia="Arial Unicode MS" w:cs="Arial Unicode MS"/>
      </w:rPr>
    </w:lvl>
    <w:lvl w:ilvl="2">
      <w:start w:val="1"/>
      <w:numFmt w:val="decimal"/>
      <w:lvlText w:val="%1.%2.%3."/>
      <w:lvlJc w:val="left"/>
      <w:pPr>
        <w:tabs>
          <w:tab w:val="num" w:pos="0"/>
        </w:tabs>
        <w:ind w:left="1152" w:hanging="720"/>
      </w:pPr>
      <w:rPr>
        <w:rFonts w:eastAsia="Arial Unicode MS" w:cs="Arial Unicode MS"/>
      </w:rPr>
    </w:lvl>
    <w:lvl w:ilvl="3">
      <w:start w:val="1"/>
      <w:numFmt w:val="decimal"/>
      <w:lvlText w:val="%1.%2.%3.%4."/>
      <w:lvlJc w:val="left"/>
      <w:pPr>
        <w:tabs>
          <w:tab w:val="num" w:pos="0"/>
        </w:tabs>
        <w:ind w:left="1368" w:hanging="720"/>
      </w:pPr>
      <w:rPr>
        <w:rFonts w:eastAsia="Arial Unicode MS" w:cs="Arial Unicode MS"/>
      </w:rPr>
    </w:lvl>
    <w:lvl w:ilvl="4">
      <w:start w:val="1"/>
      <w:numFmt w:val="decimal"/>
      <w:lvlText w:val="%1.%2.%3.%4.%5."/>
      <w:lvlJc w:val="left"/>
      <w:pPr>
        <w:tabs>
          <w:tab w:val="num" w:pos="0"/>
        </w:tabs>
        <w:ind w:left="1944" w:hanging="1080"/>
      </w:pPr>
      <w:rPr>
        <w:rFonts w:eastAsia="Arial Unicode MS" w:cs="Arial Unicode MS"/>
      </w:rPr>
    </w:lvl>
    <w:lvl w:ilvl="5">
      <w:start w:val="1"/>
      <w:numFmt w:val="decimal"/>
      <w:lvlText w:val="%1.%2.%3.%4.%5.%6."/>
      <w:lvlJc w:val="left"/>
      <w:pPr>
        <w:tabs>
          <w:tab w:val="num" w:pos="0"/>
        </w:tabs>
        <w:ind w:left="2160" w:hanging="1080"/>
      </w:pPr>
      <w:rPr>
        <w:rFonts w:eastAsia="Arial Unicode MS" w:cs="Arial Unicode MS"/>
      </w:rPr>
    </w:lvl>
    <w:lvl w:ilvl="6">
      <w:start w:val="1"/>
      <w:numFmt w:val="decimal"/>
      <w:lvlText w:val="%1.%2.%3.%4.%5.%6.%7."/>
      <w:lvlJc w:val="left"/>
      <w:pPr>
        <w:tabs>
          <w:tab w:val="num" w:pos="0"/>
        </w:tabs>
        <w:ind w:left="2736" w:hanging="1440"/>
      </w:pPr>
      <w:rPr>
        <w:rFonts w:eastAsia="Arial Unicode MS" w:cs="Arial Unicode MS"/>
      </w:rPr>
    </w:lvl>
    <w:lvl w:ilvl="7">
      <w:start w:val="1"/>
      <w:numFmt w:val="decimal"/>
      <w:lvlText w:val="%1.%2.%3.%4.%5.%6.%7.%8."/>
      <w:lvlJc w:val="left"/>
      <w:pPr>
        <w:tabs>
          <w:tab w:val="num" w:pos="0"/>
        </w:tabs>
        <w:ind w:left="2952" w:hanging="1440"/>
      </w:pPr>
      <w:rPr>
        <w:rFonts w:eastAsia="Arial Unicode MS" w:cs="Arial Unicode MS"/>
      </w:rPr>
    </w:lvl>
    <w:lvl w:ilvl="8">
      <w:start w:val="1"/>
      <w:numFmt w:val="decimal"/>
      <w:lvlText w:val="%1.%2.%3.%4.%5.%6.%7.%8.%9."/>
      <w:lvlJc w:val="left"/>
      <w:pPr>
        <w:tabs>
          <w:tab w:val="num" w:pos="0"/>
        </w:tabs>
        <w:ind w:left="3528" w:hanging="1800"/>
      </w:pPr>
      <w:rPr>
        <w:rFonts w:eastAsia="Arial Unicode MS" w:cs="Arial Unicode MS"/>
      </w:rPr>
    </w:lvl>
  </w:abstractNum>
  <w:abstractNum w:abstractNumId="21">
    <w:lvl w:ilvl="0">
      <w:start w:val="1"/>
      <w:numFmt w:val="decimal"/>
      <w:lvlText w:val="%1."/>
      <w:lvlJc w:val="left"/>
      <w:pPr>
        <w:tabs>
          <w:tab w:val="num" w:pos="360"/>
        </w:tabs>
        <w:ind w:left="714" w:hanging="357"/>
      </w:pPr>
      <w:rPr>
        <w:smallCaps w:val="false"/>
        <w:caps w:val="false"/>
        <w:dstrike w:val="false"/>
        <w:strike w:val="false"/>
        <w:vertAlign w:val="baseline"/>
        <w:position w:val="0"/>
        <w:sz w:val="22"/>
        <w:sz w:val="22"/>
        <w:spacing w:val="0"/>
        <w:b/>
        <w:kern w:val="0"/>
        <w:bCs/>
        <w:w w:val="100"/>
        <w:color w:val="000000"/>
      </w:rPr>
    </w:lvl>
    <w:lvl w:ilvl="1">
      <w:start w:val="1"/>
      <w:numFmt w:val="decimal"/>
      <w:lvlText w:val="%1.%2."/>
      <w:lvlJc w:val="left"/>
      <w:pPr>
        <w:tabs>
          <w:tab w:val="num" w:pos="360"/>
        </w:tabs>
        <w:ind w:left="928" w:hanging="429"/>
      </w:pPr>
      <w:rPr>
        <w:smallCaps w:val="false"/>
        <w:caps w:val="false"/>
        <w:dstrike w:val="false"/>
        <w:strike w:val="false"/>
        <w:vertAlign w:val="baseline"/>
        <w:position w:val="0"/>
        <w:sz w:val="22"/>
        <w:sz w:val="22"/>
        <w:spacing w:val="0"/>
        <w:b/>
        <w:kern w:val="0"/>
        <w:bCs/>
        <w:w w:val="100"/>
        <w:color w:val="000000"/>
      </w:rPr>
    </w:lvl>
    <w:lvl w:ilvl="2">
      <w:start w:val="1"/>
      <w:numFmt w:val="bullet"/>
      <w:lvlText w:val=""/>
      <w:lvlJc w:val="left"/>
      <w:pPr>
        <w:tabs>
          <w:tab w:val="num" w:pos="1134"/>
        </w:tabs>
        <w:ind w:left="426" w:hanging="425"/>
      </w:pPr>
      <w:rPr>
        <w:rFonts w:ascii="Symbol" w:hAnsi="Symbol" w:cs="Symbol" w:hint="default"/>
        <w:smallCaps w:val="false"/>
        <w:caps w:val="false"/>
        <w:dstrike w:val="false"/>
        <w:strike w:val="false"/>
        <w:vertAlign w:val="baseline"/>
        <w:position w:val="0"/>
        <w:sz w:val="22"/>
        <w:sz w:val="22"/>
        <w:spacing w:val="0"/>
        <w:kern w:val="0"/>
        <w:w w:val="100"/>
        <w:color w:val="000000"/>
      </w:rPr>
    </w:lvl>
    <w:lvl w:ilvl="3">
      <w:start w:val="1"/>
      <w:numFmt w:val="decimal"/>
      <w:lvlText w:val="%3.%4."/>
      <w:lvlJc w:val="left"/>
      <w:pPr>
        <w:tabs>
          <w:tab w:val="num" w:pos="1134"/>
        </w:tabs>
        <w:ind w:left="930" w:hanging="569"/>
      </w:pPr>
      <w:rPr>
        <w:smallCaps w:val="false"/>
        <w:caps w:val="false"/>
        <w:dstrike w:val="false"/>
        <w:strike w:val="false"/>
        <w:vertAlign w:val="baseline"/>
        <w:position w:val="0"/>
        <w:sz w:val="22"/>
        <w:sz w:val="22"/>
        <w:spacing w:val="0"/>
        <w:kern w:val="0"/>
        <w:w w:val="100"/>
        <w:color w:val="000000"/>
      </w:rPr>
    </w:lvl>
    <w:lvl w:ilvl="4">
      <w:start w:val="1"/>
      <w:numFmt w:val="decimal"/>
      <w:suff w:val="nothing"/>
      <w:lvlText w:val="%3.%4.%5."/>
      <w:lvlJc w:val="left"/>
      <w:pPr>
        <w:tabs>
          <w:tab w:val="num" w:pos="0"/>
        </w:tabs>
        <w:ind w:left="1134" w:hanging="413"/>
      </w:pPr>
      <w:rPr>
        <w:smallCaps w:val="false"/>
        <w:caps w:val="false"/>
        <w:dstrike w:val="false"/>
        <w:strike w:val="false"/>
        <w:vertAlign w:val="baseline"/>
        <w:position w:val="0"/>
        <w:sz w:val="22"/>
        <w:sz w:val="22"/>
        <w:spacing w:val="0"/>
        <w:kern w:val="0"/>
        <w:w w:val="100"/>
        <w:color w:val="000000"/>
      </w:rPr>
    </w:lvl>
    <w:lvl w:ilvl="5">
      <w:start w:val="1"/>
      <w:numFmt w:val="decimal"/>
      <w:lvlText w:val="%3.%4.%5.%6."/>
      <w:lvlJc w:val="left"/>
      <w:pPr>
        <w:tabs>
          <w:tab w:val="num" w:pos="1134"/>
        </w:tabs>
        <w:ind w:left="1938" w:hanging="857"/>
      </w:pPr>
      <w:rPr>
        <w:smallCaps w:val="false"/>
        <w:caps w:val="false"/>
        <w:dstrike w:val="false"/>
        <w:strike w:val="false"/>
        <w:vertAlign w:val="baseline"/>
        <w:position w:val="0"/>
        <w:sz w:val="22"/>
        <w:sz w:val="22"/>
        <w:spacing w:val="0"/>
        <w:kern w:val="0"/>
        <w:w w:val="100"/>
        <w:color w:val="000000"/>
      </w:rPr>
    </w:lvl>
    <w:lvl w:ilvl="6">
      <w:start w:val="1"/>
      <w:numFmt w:val="decimal"/>
      <w:lvlText w:val="%3.%4.%5.%6.%7."/>
      <w:lvlJc w:val="left"/>
      <w:pPr>
        <w:tabs>
          <w:tab w:val="num" w:pos="1134"/>
        </w:tabs>
        <w:ind w:left="2442" w:hanging="1001"/>
      </w:pPr>
      <w:rPr>
        <w:smallCaps w:val="false"/>
        <w:caps w:val="false"/>
        <w:dstrike w:val="false"/>
        <w:strike w:val="false"/>
        <w:vertAlign w:val="baseline"/>
        <w:position w:val="0"/>
        <w:sz w:val="22"/>
        <w:sz w:val="22"/>
        <w:spacing w:val="0"/>
        <w:kern w:val="0"/>
        <w:w w:val="100"/>
        <w:color w:val="000000"/>
      </w:rPr>
    </w:lvl>
    <w:lvl w:ilvl="7">
      <w:start w:val="1"/>
      <w:numFmt w:val="decimal"/>
      <w:lvlText w:val="%3.%4.%5.%6.%7.%8."/>
      <w:lvlJc w:val="left"/>
      <w:pPr>
        <w:tabs>
          <w:tab w:val="num" w:pos="1134"/>
        </w:tabs>
        <w:ind w:left="2946" w:hanging="1145"/>
      </w:pPr>
      <w:rPr>
        <w:smallCaps w:val="false"/>
        <w:caps w:val="false"/>
        <w:dstrike w:val="false"/>
        <w:strike w:val="false"/>
        <w:vertAlign w:val="baseline"/>
        <w:position w:val="0"/>
        <w:sz w:val="22"/>
        <w:sz w:val="22"/>
        <w:spacing w:val="0"/>
        <w:kern w:val="0"/>
        <w:w w:val="100"/>
        <w:color w:val="000000"/>
      </w:rPr>
    </w:lvl>
    <w:lvl w:ilvl="8">
      <w:start w:val="1"/>
      <w:numFmt w:val="decimal"/>
      <w:lvlText w:val="%3.%4.%5.%6.%7.%8.%9."/>
      <w:lvlJc w:val="left"/>
      <w:pPr>
        <w:tabs>
          <w:tab w:val="num" w:pos="1134"/>
        </w:tabs>
        <w:ind w:left="3522" w:hanging="1361"/>
      </w:pPr>
      <w:rPr>
        <w:smallCaps w:val="false"/>
        <w:caps w:val="false"/>
        <w:dstrike w:val="false"/>
        <w:strike w:val="false"/>
        <w:vertAlign w:val="baseline"/>
        <w:position w:val="0"/>
        <w:sz w:val="22"/>
        <w:sz w:val="22"/>
        <w:spacing w:val="0"/>
        <w:kern w:val="0"/>
        <w:w w:val="100"/>
        <w:color w:val="000000"/>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LOnormal"/>
    <w:next w:val="Normal"/>
    <w:qFormat/>
    <w:pPr>
      <w:keepNext w:val="true"/>
      <w:keepLines/>
      <w:pageBreakBefore w:val="false"/>
      <w:spacing w:lineRule="auto" w:line="240" w:before="480" w:after="120"/>
    </w:pPr>
    <w:rPr>
      <w:b/>
      <w:sz w:val="48"/>
      <w:szCs w:val="48"/>
    </w:rPr>
  </w:style>
  <w:style w:type="paragraph" w:styleId="2">
    <w:name w:val="Heading 2"/>
    <w:basedOn w:val="LOnormal"/>
    <w:next w:val="Normal"/>
    <w:qFormat/>
    <w:pPr>
      <w:keepNext w:val="true"/>
      <w:keepLines/>
      <w:pageBreakBefore w:val="false"/>
      <w:spacing w:lineRule="auto" w:line="240" w:before="360" w:after="80"/>
    </w:pPr>
    <w:rPr>
      <w:b/>
      <w:sz w:val="36"/>
      <w:szCs w:val="36"/>
    </w:rPr>
  </w:style>
  <w:style w:type="paragraph" w:styleId="3">
    <w:name w:val="Heading 3"/>
    <w:basedOn w:val="LOnormal"/>
    <w:next w:val="Normal"/>
    <w:qFormat/>
    <w:pPr>
      <w:keepNext w:val="true"/>
      <w:keepLines/>
      <w:pageBreakBefore w:val="false"/>
      <w:spacing w:lineRule="auto" w:line="240" w:before="280" w:after="80"/>
    </w:pPr>
    <w:rPr>
      <w:b/>
      <w:sz w:val="28"/>
      <w:szCs w:val="28"/>
    </w:rPr>
  </w:style>
  <w:style w:type="paragraph" w:styleId="4">
    <w:name w:val="Heading 4"/>
    <w:basedOn w:val="LOnormal"/>
    <w:next w:val="Normal"/>
    <w:qFormat/>
    <w:pPr>
      <w:keepNext w:val="true"/>
      <w:keepLines/>
      <w:pageBreakBefore w:val="false"/>
      <w:spacing w:lineRule="auto" w:line="240" w:before="240" w:after="40"/>
    </w:pPr>
    <w:rPr>
      <w:b/>
      <w:sz w:val="24"/>
      <w:szCs w:val="24"/>
    </w:rPr>
  </w:style>
  <w:style w:type="paragraph" w:styleId="5">
    <w:name w:val="Heading 5"/>
    <w:basedOn w:val="LOnormal"/>
    <w:next w:val="Normal"/>
    <w:qFormat/>
    <w:pPr>
      <w:keepNext w:val="true"/>
      <w:keepLines/>
      <w:pageBreakBefore w:val="false"/>
      <w:spacing w:lineRule="auto" w:line="240" w:before="220" w:after="40"/>
    </w:pPr>
    <w:rPr>
      <w:b/>
      <w:sz w:val="22"/>
      <w:szCs w:val="22"/>
    </w:rPr>
  </w:style>
  <w:style w:type="paragraph" w:styleId="6">
    <w:name w:val="Heading 6"/>
    <w:basedOn w:val="LOnormal"/>
    <w:next w:val="Normal"/>
    <w:qFormat/>
    <w:pPr>
      <w:keepNext w:val="true"/>
      <w:keepLines/>
      <w:pageBreakBefore w:val="false"/>
      <w:spacing w:lineRule="auto" w:line="240" w:before="200" w:after="40"/>
    </w:pPr>
    <w:rPr>
      <w:b/>
      <w:sz w:val="20"/>
      <w:szCs w:val="20"/>
    </w:rPr>
  </w:style>
  <w:style w:type="character" w:styleId="DefaultParagraphFont">
    <w:name w:val="Default Paragraph Font"/>
    <w:qFormat/>
    <w:rPr/>
  </w:style>
  <w:style w:type="character" w:styleId="Style8">
    <w:name w:val="Hyperlink"/>
    <w:basedOn w:val="DefaultParagraphFont"/>
    <w:rPr>
      <w:color w:val="0000FF"/>
      <w:u w:val="single"/>
    </w:rPr>
  </w:style>
  <w:style w:type="character" w:styleId="Strong">
    <w:name w:val="Strong"/>
    <w:basedOn w:val="DefaultParagraphFont"/>
    <w:qFormat/>
    <w:rPr>
      <w:b/>
      <w:bCs/>
    </w:rPr>
  </w:style>
  <w:style w:type="character" w:styleId="Style9">
    <w:name w:val="Emphasis"/>
    <w:basedOn w:val="DefaultParagraphFont"/>
    <w:qFormat/>
    <w:rPr>
      <w:i/>
      <w:iCs/>
    </w:rPr>
  </w:style>
  <w:style w:type="character" w:styleId="St42">
    <w:name w:val="st42"/>
    <w:qFormat/>
    <w:rPr>
      <w:color w:val="000000"/>
    </w:rPr>
  </w:style>
  <w:style w:type="character" w:styleId="Style10">
    <w:name w:val="Верхний колонтитул Знак"/>
    <w:basedOn w:val="DefaultParagraphFont"/>
    <w:qFormat/>
    <w:rPr>
      <w:rFonts w:ascii="Times New Roman" w:hAnsi="Times New Roman" w:eastAsia="Times New Roman"/>
      <w:lang w:val="uk-UA"/>
    </w:rPr>
  </w:style>
  <w:style w:type="character" w:styleId="11">
    <w:name w:val="Абзац списка Знак,название табл/рис Знак,заголовок 1.1 Знак"/>
    <w:qFormat/>
    <w:rPr>
      <w:sz w:val="22"/>
      <w:lang w:val="uk-UA" w:eastAsia="en-US"/>
    </w:rPr>
  </w:style>
  <w:style w:type="character" w:styleId="Web551">
    <w:name w:val="Обычный (веб) Знак,Обычный (Web) Знак,Знак5 Знак Знак,Знак5 Знак1"/>
    <w:qFormat/>
    <w:rPr>
      <w:rFonts w:ascii="Times New Roman" w:hAnsi="Times New Roman"/>
      <w:sz w:val="24"/>
    </w:rPr>
  </w:style>
  <w:style w:type="character" w:styleId="FontStyle11">
    <w:name w:val="Font Style11"/>
    <w:qFormat/>
    <w:rPr>
      <w:rFonts w:ascii="Times New Roman" w:hAnsi="Times New Roman"/>
      <w:sz w:val="22"/>
    </w:rPr>
  </w:style>
  <w:style w:type="character" w:styleId="FontStyle29">
    <w:name w:val="Font Style29"/>
    <w:qFormat/>
    <w:rPr>
      <w:rFonts w:ascii="Times New Roman" w:hAnsi="Times New Roman"/>
      <w:sz w:val="22"/>
    </w:rPr>
  </w:style>
  <w:style w:type="character" w:styleId="Style11">
    <w:name w:val="Ссылка"/>
    <w:qFormat/>
    <w:rPr>
      <w:color w:val="0000FF"/>
      <w:u w:val="single" w:color="0000FF"/>
    </w:rPr>
  </w:style>
  <w:style w:type="character" w:styleId="Hyperlink0">
    <w:name w:val="Hyperlink.0"/>
    <w:basedOn w:val="Style11"/>
    <w:qFormat/>
    <w:rPr>
      <w:rFonts w:ascii="Arial" w:hAnsi="Arial" w:eastAsia="Arial" w:cs="Arial"/>
      <w:color w:val="0000FF"/>
      <w:u w:val="single" w:color="0000FF"/>
    </w:rPr>
  </w:style>
  <w:style w:type="paragraph" w:styleId="Style12">
    <w:name w:val="Заголовок"/>
    <w:basedOn w:val="Normal"/>
    <w:next w:val="Style13"/>
    <w:qFormat/>
    <w:pPr>
      <w:keepNext w:val="true"/>
      <w:spacing w:before="240" w:after="120"/>
    </w:pPr>
    <w:rPr>
      <w:rFonts w:ascii="Liberation Sans" w:hAnsi="Liberation Sans" w:eastAsia="Linux Libertine G" w:cs="Linux Libertine G"/>
      <w:sz w:val="28"/>
      <w:szCs w:val="28"/>
    </w:rPr>
  </w:style>
  <w:style w:type="paragraph" w:styleId="Style13">
    <w:name w:val="Body Text"/>
    <w:basedOn w:val="Normal"/>
    <w:pPr>
      <w:spacing w:lineRule="auto" w:line="276" w:before="0" w:after="140"/>
    </w:pPr>
    <w:rPr/>
  </w:style>
  <w:style w:type="paragraph" w:styleId="Style14">
    <w:name w:val="List"/>
    <w:basedOn w:val="Style13"/>
    <w:pPr/>
    <w:rPr/>
  </w:style>
  <w:style w:type="paragraph" w:styleId="Style15">
    <w:name w:val="Caption"/>
    <w:basedOn w:val="Normal"/>
    <w:qFormat/>
    <w:pPr>
      <w:suppressLineNumbers/>
      <w:spacing w:before="120" w:after="120"/>
    </w:pPr>
    <w:rPr>
      <w:i/>
      <w:iCs/>
      <w:sz w:val="24"/>
      <w:szCs w:val="24"/>
    </w:rPr>
  </w:style>
  <w:style w:type="paragraph" w:styleId="Style16">
    <w:name w:val="Покажчик"/>
    <w:basedOn w:val="Normal"/>
    <w:qFormat/>
    <w:pPr>
      <w:suppressLineNumbers/>
    </w:pPr>
    <w:rPr/>
  </w:style>
  <w:style w:type="paragraph" w:styleId="LOnormal">
    <w:name w:val="LO-normal"/>
    <w:qFormat/>
    <w:pPr>
      <w:widowControl/>
      <w:suppressAutoHyphens w:val="true"/>
      <w:overflowPunct w:val="true"/>
      <w:bidi w:val="0"/>
      <w:spacing w:before="0" w:after="0"/>
      <w:jc w:val="left"/>
    </w:pPr>
    <w:rPr>
      <w:rFonts w:ascii="Calibri" w:hAnsi="Calibri" w:eastAsia="Calibri" w:cs="Calibri"/>
      <w:color w:val="auto"/>
      <w:kern w:val="0"/>
      <w:sz w:val="22"/>
      <w:szCs w:val="22"/>
      <w:lang w:val="uk-UA" w:eastAsia="zh-CN" w:bidi="hi-IN"/>
    </w:rPr>
  </w:style>
  <w:style w:type="paragraph" w:styleId="Style17">
    <w:name w:val="Title"/>
    <w:basedOn w:val="LOnormal"/>
    <w:next w:val="Normal"/>
    <w:qFormat/>
    <w:pPr>
      <w:keepNext w:val="true"/>
      <w:keepLines/>
      <w:pageBreakBefore w:val="false"/>
      <w:spacing w:lineRule="auto" w:line="240" w:before="480" w:after="120"/>
    </w:pPr>
    <w:rPr>
      <w:b/>
      <w:sz w:val="72"/>
      <w:szCs w:val="72"/>
    </w:rPr>
  </w:style>
  <w:style w:type="paragraph" w:styleId="Rvps12">
    <w:name w:val="rvps12"/>
    <w:basedOn w:val="LOnormal"/>
    <w:qFormat/>
    <w:pPr>
      <w:spacing w:lineRule="auto" w:line="240" w:before="280" w:after="280"/>
    </w:pPr>
    <w:rPr>
      <w:rFonts w:ascii="Times New Roman" w:hAnsi="Times New Roman" w:eastAsia="Times New Roman" w:cs="Times New Roman"/>
      <w:sz w:val="24"/>
      <w:szCs w:val="24"/>
      <w:lang w:eastAsia="ru-RU"/>
    </w:rPr>
  </w:style>
  <w:style w:type="paragraph" w:styleId="Rvps14">
    <w:name w:val="rvps14"/>
    <w:basedOn w:val="LO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LOnormal"/>
    <w:qFormat/>
    <w:pPr>
      <w:spacing w:before="0" w:after="0"/>
      <w:ind w:left="720" w:right="0" w:hanging="0"/>
      <w:contextualSpacing/>
    </w:pPr>
    <w:rPr/>
  </w:style>
  <w:style w:type="paragraph" w:styleId="NormalWeb">
    <w:name w:val="Normal (Web)"/>
    <w:basedOn w:val="LOnormal"/>
    <w:qFormat/>
    <w:pPr>
      <w:spacing w:lineRule="auto" w:line="240" w:before="280" w:after="280"/>
    </w:pPr>
    <w:rPr>
      <w:rFonts w:ascii="Times New Roman" w:hAnsi="Times New Roman" w:eastAsia="Times New Roman" w:cs="Times New Roman"/>
      <w:sz w:val="24"/>
      <w:szCs w:val="24"/>
      <w:lang w:eastAsia="ru-RU"/>
    </w:rPr>
  </w:style>
  <w:style w:type="paragraph" w:styleId="Standard">
    <w:name w:val="Standard"/>
    <w:qFormat/>
    <w:pPr>
      <w:widowControl w:val="false"/>
      <w:suppressAutoHyphens w:val="true"/>
      <w:overflowPunct w:val="true"/>
      <w:bidi w:val="0"/>
      <w:spacing w:lineRule="auto" w:line="240"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Style18">
    <w:name w:val="Subtitle"/>
    <w:basedOn w:val="LOnormal"/>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Style19">
    <w:name w:val="Вміст таблиці"/>
    <w:basedOn w:val="Normal"/>
    <w:qFormat/>
    <w:pPr>
      <w:widowControl w:val="false"/>
      <w:suppressLineNumbers/>
    </w:pPr>
    <w:rPr/>
  </w:style>
  <w:style w:type="paragraph" w:styleId="NormalTable">
    <w:name w:val="Normal Table"/>
    <w:qFormat/>
    <w:pPr>
      <w:widowControl/>
      <w:suppressAutoHyphens w:val="true"/>
      <w:overflowPunct w:val="true"/>
      <w:bidi w:val="0"/>
      <w:spacing w:before="0" w:after="0"/>
      <w:jc w:val="left"/>
      <w:textAlignment w:val="auto"/>
    </w:pPr>
    <w:rPr>
      <w:rFonts w:ascii="Calibri" w:hAnsi="Calibri" w:eastAsia="Calibri" w:cs="Times New Roman"/>
      <w:color w:val="auto"/>
      <w:kern w:val="0"/>
      <w:sz w:val="20"/>
      <w:szCs w:val="20"/>
      <w:lang w:val="ru-RU" w:eastAsia="ru-RU" w:bidi="ar-SA"/>
    </w:rPr>
  </w:style>
  <w:style w:type="paragraph" w:styleId="NormalWebWeb55">
    <w:name w:val="Normal (Web),Обычный (Web),Знак5 Знак,Знак5"/>
    <w:basedOn w:val="Normal"/>
    <w:qFormat/>
    <w:pPr>
      <w:spacing w:before="100" w:after="100"/>
    </w:pPr>
    <w:rPr>
      <w:sz w:val="24"/>
      <w:szCs w:val="24"/>
      <w:lang w:eastAsia="ru-RU"/>
    </w:rPr>
  </w:style>
  <w:style w:type="paragraph" w:styleId="ListParagraph11">
    <w:name w:val="List Paragraph,название табл/рис,заголовок 1.1"/>
    <w:basedOn w:val="Normal"/>
    <w:qFormat/>
    <w:pPr>
      <w:spacing w:before="0" w:after="160"/>
      <w:ind w:left="720" w:right="0" w:hanging="0"/>
      <w:contextualSpacing/>
    </w:pPr>
    <w:rPr/>
  </w:style>
  <w:style w:type="paragraph" w:styleId="Style20">
    <w:name w:val="Верхній і нижній колонтитули"/>
    <w:basedOn w:val="Normal"/>
    <w:qFormat/>
    <w:pPr/>
    <w:rPr/>
  </w:style>
  <w:style w:type="paragraph" w:styleId="Style21">
    <w:name w:val="Header"/>
    <w:basedOn w:val="Style20"/>
    <w:pPr/>
    <w:rPr/>
  </w:style>
  <w:style w:type="paragraph" w:styleId="Style22">
    <w:name w:val="Заголовок таблиці"/>
    <w:basedOn w:val="Style19"/>
    <w:qFormat/>
    <w:pPr>
      <w:suppressLineNumbers/>
      <w:jc w:val="center"/>
    </w:pPr>
    <w:rPr>
      <w:b/>
      <w:bCs/>
    </w:rPr>
  </w:style>
  <w:style w:type="paragraph" w:styleId="12">
    <w:name w:val="Без интервала1"/>
    <w:qFormat/>
    <w:pPr>
      <w:widowControl/>
      <w:suppressAutoHyphens w:val="true"/>
      <w:bidi w:val="0"/>
      <w:spacing w:lineRule="auto" w:line="240" w:before="0" w:after="0"/>
      <w:jc w:val="left"/>
    </w:pPr>
    <w:rPr>
      <w:rFonts w:ascii="Calibri" w:hAnsi="Calibri" w:eastAsia="Times New Roman" w:cs="Times New Roman"/>
      <w:color w:val="auto"/>
      <w:kern w:val="0"/>
      <w:sz w:val="22"/>
      <w:szCs w:val="22"/>
      <w:lang w:val="uk-UA" w:eastAsia="ru-RU" w:bidi="hi-IN"/>
    </w:rPr>
  </w:style>
  <w:style w:type="paragraph" w:styleId="Style23">
    <w:name w:val="Вміст рамки"/>
    <w:basedOn w:val="Normal"/>
    <w:qFormat/>
    <w:pPr/>
    <w:rPr/>
  </w:style>
  <w:style w:type="numbering" w:styleId="Style24">
    <w:name w:val="Без маркерів"/>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102@lg.npu.gov.ua" TargetMode="External"/><Relationship Id="rId3" Type="http://schemas.openxmlformats.org/officeDocument/2006/relationships/hyperlink" Target="mailto:102@lg.npu.gov.ua" TargetMode="External"/><Relationship Id="rId4" Type="http://schemas.openxmlformats.org/officeDocument/2006/relationships/hyperlink" Target="mailto:102@lg.npu.gov.ua" TargetMode="External"/><Relationship Id="rId5" Type="http://schemas.openxmlformats.org/officeDocument/2006/relationships/hyperlink" Target="mailto:102@lg.npu.gov.ua" TargetMode="External"/><Relationship Id="rId6" Type="http://schemas.openxmlformats.org/officeDocument/2006/relationships/hyperlink" Target="mailto:102@lg.npu.gov.ua"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343</TotalTime>
  <Application>LibreOffice/7.4.2.3$Windows_X86_64 LibreOffice_project/382eef1f22670f7f4118c8c2dd222ec7ad009daf</Application>
  <AppVersion>15.0000</AppVersion>
  <Pages>49</Pages>
  <Words>13407</Words>
  <Characters>91510</Characters>
  <CharactersWithSpaces>104457</CharactersWithSpaces>
  <Paragraphs>900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2023-01-03T10:38:00Z</dcterms:created>
  <dc:creator>Admin</dc:creator>
  <dc:description/>
  <dc:language>uk-UA</dc:language>
  <cp:lastModifiedBy/>
  <cp:lastPrinted>2023-01-18T12:05:29Z</cp:lastPrinted>
  <dcterms:modified xsi:type="dcterms:W3CDTF">2023-01-23T10:54:05Z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