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6266" w14:textId="77777777" w:rsidR="009C6427" w:rsidRPr="009B32C1" w:rsidRDefault="009C6427" w:rsidP="009C6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№ 5</w:t>
      </w:r>
    </w:p>
    <w:p w14:paraId="1DCEA6F1" w14:textId="77777777" w:rsidR="009C6427" w:rsidRPr="009B32C1" w:rsidRDefault="009C6427" w:rsidP="009C6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3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Проєкт</w:t>
      </w:r>
      <w:proofErr w:type="spellEnd"/>
      <w:r w:rsidRPr="009B3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договору</w:t>
      </w:r>
    </w:p>
    <w:p w14:paraId="1BE734C2" w14:textId="77777777" w:rsidR="009C6427" w:rsidRPr="009B32C1" w:rsidRDefault="009C6427" w:rsidP="009C6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DFBBB7" w14:textId="77777777" w:rsidR="009C6427" w:rsidRPr="009B32C1" w:rsidRDefault="009C6427" w:rsidP="009C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Договір № __________</w:t>
      </w:r>
    </w:p>
    <w:p w14:paraId="153108AA" w14:textId="77777777" w:rsidR="009C6427" w:rsidRPr="009B32C1" w:rsidRDefault="009C6427" w:rsidP="009C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526298B" w14:textId="382B2DD7" w:rsidR="009C6427" w:rsidRPr="009B32C1" w:rsidRDefault="004B5B32" w:rsidP="009C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9278624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  <w:r w:rsidR="009C6427"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C6427"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C6427"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C6427"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C6427"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C6427"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_____________________2023 р.</w:t>
      </w:r>
    </w:p>
    <w:p w14:paraId="74146D6B" w14:textId="77777777" w:rsidR="009C6427" w:rsidRPr="009B32C1" w:rsidRDefault="009C6427" w:rsidP="009C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B69D5A" w14:textId="64020C2B" w:rsidR="009C6427" w:rsidRPr="009B32C1" w:rsidRDefault="004B5B32" w:rsidP="004B5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4B5B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Військова частина А 1349</w:t>
      </w:r>
      <w:r w:rsidR="009C6427"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в особі _______________________ (надалі іменується «Замовник»), що діє на підставі __________________, з однієї сторони та _____________________________, в особі ________________________ (надалі іменується «Виконавець»), що діє на підставі _______________ з іншої сторони, іменовані надалі – Сторони, уклали даний Договір про наступне:</w:t>
      </w:r>
    </w:p>
    <w:p w14:paraId="4EBF6CB9" w14:textId="77777777" w:rsidR="009C6427" w:rsidRPr="009B32C1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bookmarkEnd w:id="0"/>
    <w:p w14:paraId="20BAC5AF" w14:textId="77777777" w:rsidR="009C6427" w:rsidRPr="009B32C1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14:paraId="383E8133" w14:textId="4443C08B" w:rsidR="009C6427" w:rsidRPr="00251677" w:rsidRDefault="009C6427" w:rsidP="009C6427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1.1. Виконавець зобов'язується на свій ризик, власними силами та засобами надати у встановлений строк послуги </w:t>
      </w:r>
      <w:r w:rsidRPr="009B32C1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«</w:t>
      </w:r>
      <w:r w:rsidR="0015589F" w:rsidRPr="0015589F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ДК 021:2015: 45450000-6 — Інші завершальні будівельні роботи (Частковий поточний ремонт службових приміщень будівлі)</w:t>
      </w:r>
      <w:r w:rsidRPr="009B32C1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»,</w:t>
      </w:r>
      <w:r w:rsidRPr="009B32C1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визначені дефектним актом (Додаток № 1), а </w:t>
      </w: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зобов’язується прийняти результат наданих послуг та оплатити його, згідно з умовами  Договору</w:t>
      </w:r>
      <w:r w:rsidRPr="009B32C1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>.</w:t>
      </w:r>
      <w:r w:rsidRPr="009B32C1">
        <w:rPr>
          <w:rFonts w:ascii="Times New Roman" w:eastAsia="Times New Roman" w:hAnsi="Times New Roman" w:cs="Times New Roman"/>
          <w:i/>
          <w:kern w:val="32"/>
          <w:sz w:val="24"/>
          <w:szCs w:val="24"/>
          <w:lang w:val="uk-UA"/>
        </w:rPr>
        <w:t xml:space="preserve"> </w:t>
      </w:r>
    </w:p>
    <w:p w14:paraId="50EF44F6" w14:textId="77777777" w:rsidR="009C6427" w:rsidRPr="009B32C1" w:rsidRDefault="009C6427" w:rsidP="009C6427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</w:t>
      </w:r>
      <w:r w:rsidRPr="009B32C1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Детальна інформація щодо обсягу послуг, які надаються за цим Договором, наведена у дефектному акті (Додаток №1 до Договору), який є його невід'ємною частиною.</w:t>
      </w:r>
    </w:p>
    <w:p w14:paraId="06357D7E" w14:textId="77777777" w:rsidR="009C6427" w:rsidRPr="009B32C1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1C025F" w14:textId="77777777" w:rsidR="009C6427" w:rsidRPr="009B32C1" w:rsidRDefault="009C6427" w:rsidP="009C642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32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9B32C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ЯКІСТЬ ПОСЛУГ</w:t>
      </w:r>
    </w:p>
    <w:p w14:paraId="4693C7CF" w14:textId="77777777" w:rsidR="009C6427" w:rsidRPr="009B32C1" w:rsidRDefault="009C6427" w:rsidP="009C64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32C1">
        <w:rPr>
          <w:rFonts w:ascii="Times New Roman" w:eastAsia="Calibri" w:hAnsi="Times New Roman" w:cs="Times New Roman"/>
          <w:sz w:val="24"/>
          <w:szCs w:val="24"/>
          <w:lang w:val="uk-UA"/>
        </w:rPr>
        <w:t>2.1. Послуги за даним Договором повинні бути надані якісно, відповідно до вимог чинного законодавства. Результат надання Послуг повинен бути оформлений відповідно до норм, встановлених для такої документації, а також відповідати вимогам спеціальних технічних норм, стандартів.</w:t>
      </w:r>
    </w:p>
    <w:p w14:paraId="2E652D1D" w14:textId="77777777" w:rsidR="009C6427" w:rsidRPr="009B32C1" w:rsidRDefault="009C6427" w:rsidP="009C64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32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2.2. Виконавець гарантує відповідність якості розхідних матеріалів (з пред’явленням сертифікатів), які будуть використовуватись при наданні Послуг. </w:t>
      </w:r>
    </w:p>
    <w:p w14:paraId="7A806E00" w14:textId="77777777" w:rsidR="009C6427" w:rsidRPr="009B32C1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32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2.3. </w:t>
      </w: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в процесі надання послуг використовує власні засоби та матеріали та несе відповідальність за неналежну якість використаного матеріалу.</w:t>
      </w:r>
    </w:p>
    <w:p w14:paraId="2C08E63E" w14:textId="77777777" w:rsidR="009C6427" w:rsidRPr="009B32C1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2.4. Виконавець зобов’язаний при наданні послуг керуватись: вимогами Закону України “Про охорону праці”; вимогами та нормативами екологічної безпеки; правилами протипожежної безпеки; санітарними нормами та несе відповідальність за їх невиконання. </w:t>
      </w:r>
    </w:p>
    <w:p w14:paraId="6C75B642" w14:textId="77777777" w:rsidR="009C6427" w:rsidRPr="009B32C1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ADDE4BB" w14:textId="77777777" w:rsidR="009C6427" w:rsidRPr="009B32C1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ЦІНА ДОГОВОРУ</w:t>
      </w:r>
    </w:p>
    <w:p w14:paraId="63C2B9CA" w14:textId="0C3D2707" w:rsidR="00230030" w:rsidRPr="009B32C1" w:rsidRDefault="00230030" w:rsidP="004B5B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Вартість послуг становить _______ (____________) грн.___ коп., в тому числі ПДВ –____________грн. ______коп.</w:t>
      </w:r>
      <w:r w:rsidRPr="009B32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405E5F9C" w14:textId="77777777" w:rsidR="00230030" w:rsidRPr="009B32C1" w:rsidRDefault="00230030" w:rsidP="002300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Будь-яка зміна вартості послуг обґрунтовується відповідними розрахунками за взаємною згодою Сторін.</w:t>
      </w:r>
    </w:p>
    <w:p w14:paraId="7F86CCB8" w14:textId="77777777" w:rsidR="00230030" w:rsidRPr="009B32C1" w:rsidRDefault="00230030" w:rsidP="002300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3.3. Сторони домовилися, що у разі, коли фактичні витрати Виконавця виявилися меншими від тих, які передбачалися при розрахунку вартості послуг, Виконавець отримує плату за фактично надані послуги. </w:t>
      </w:r>
    </w:p>
    <w:p w14:paraId="7168A201" w14:textId="77777777" w:rsidR="00230030" w:rsidRPr="009B32C1" w:rsidRDefault="00230030" w:rsidP="00230030">
      <w:pPr>
        <w:widowControl w:val="0"/>
        <w:tabs>
          <w:tab w:val="left" w:pos="4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У разі підвищення Виконавцем договірної ціни, не передбаченого цим Договором, всі пов'язані з цим витрати, якщо інше не встановлено законом, несе Виконавець.</w:t>
      </w:r>
    </w:p>
    <w:p w14:paraId="5E30E3E9" w14:textId="77777777" w:rsidR="009C6427" w:rsidRPr="009B32C1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4A445C0" w14:textId="77777777" w:rsidR="009C6427" w:rsidRPr="009B32C1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ЗДІЙСНЕННЯ ОПЛАТИ</w:t>
      </w:r>
    </w:p>
    <w:p w14:paraId="7D14A3FF" w14:textId="77777777" w:rsidR="009C6427" w:rsidRPr="009B32C1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1" w:name="_Hlk92786676"/>
      <w:r w:rsidRPr="009B32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4.1. </w:t>
      </w: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Розрахунки за надані послуги здійснюються на підставі акту виконаних робіт,</w:t>
      </w:r>
      <w:r w:rsidRPr="009B32C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шляхом безготівкового перерахування грошових коштів на поточний рахунок Виконавця </w:t>
      </w: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протягом 15 банківських днів з дати їх підписання.</w:t>
      </w:r>
    </w:p>
    <w:p w14:paraId="1BE47842" w14:textId="77777777" w:rsidR="009C6427" w:rsidRPr="009B32C1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4.2. </w:t>
      </w:r>
      <w:r w:rsidRPr="009B3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затримки бюджетного фінансування, або відсутності доходів, Замовник сплачує за фактично надані послуги протягом 10 банківських днів з моменту надходження бюджетного фінансування або отримання доходів на свій розрахунковий рахунок.</w:t>
      </w:r>
    </w:p>
    <w:p w14:paraId="26E630F4" w14:textId="77777777" w:rsidR="009C6427" w:rsidRPr="009B32C1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7F0C439" w14:textId="77777777" w:rsidR="009C6427" w:rsidRPr="009B32C1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2" w:name="_Hlk92786728"/>
      <w:bookmarkEnd w:id="1"/>
      <w:r w:rsidRPr="009B32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ПОРЯДОК ЗДАЧІ-ПРИЙМАННЯ НАДАНИХ ПОСЛУГ </w:t>
      </w:r>
    </w:p>
    <w:p w14:paraId="1AA4B8C5" w14:textId="02CB6549" w:rsidR="009C6427" w:rsidRDefault="009C6427" w:rsidP="004B5B32">
      <w:pPr>
        <w:widowControl w:val="0"/>
        <w:numPr>
          <w:ilvl w:val="0"/>
          <w:numId w:val="14"/>
        </w:numPr>
        <w:tabs>
          <w:tab w:val="left" w:pos="46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</w:pPr>
      <w:r w:rsidRPr="009B32C1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 w:bidi="hi-IN"/>
        </w:rPr>
        <w:lastRenderedPageBreak/>
        <w:t xml:space="preserve"> 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Строк надання послуг: з моменту підписання договору та </w:t>
      </w:r>
      <w:r w:rsidRPr="009B32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до 31.12.</w:t>
      </w:r>
      <w:r w:rsidR="004B5B3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2023</w:t>
      </w:r>
      <w:r w:rsidRPr="009B32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 р</w:t>
      </w:r>
      <w:r w:rsidRPr="009B32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 xml:space="preserve">. Місце надання послуг: </w:t>
      </w:r>
      <w:r w:rsidR="004B5B32" w:rsidRPr="004B5B3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>Україна (Інформація містить чутливі дані, розголошення якої в умовах воєнного стану не допускається, оскільки несе загрозу безпеці замовника)</w:t>
      </w:r>
      <w:r w:rsidR="004B5B3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>.</w:t>
      </w:r>
    </w:p>
    <w:p w14:paraId="3C510CEC" w14:textId="77777777" w:rsidR="009C6427" w:rsidRPr="003B21EC" w:rsidRDefault="009C6427" w:rsidP="009C6427">
      <w:pPr>
        <w:widowControl w:val="0"/>
        <w:numPr>
          <w:ilvl w:val="0"/>
          <w:numId w:val="14"/>
        </w:numPr>
        <w:tabs>
          <w:tab w:val="left" w:pos="46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</w:pPr>
      <w:r w:rsidRPr="003B2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У випадку виявлення недоліків або відступів від умов Договору, яких Замовник не міг встановити при звичайному способі їх прийняття (приховані недоліки), у </w:t>
      </w:r>
      <w:proofErr w:type="spellStart"/>
      <w:r w:rsidRPr="003B2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т.ч</w:t>
      </w:r>
      <w:proofErr w:type="spellEnd"/>
      <w:r w:rsidRPr="003B2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ті, що були умисно приховані Виконавцем, під час гарантійного періоду, Замовник негайно інформує про це Виконавця і представниками Сторін складається дефектний Акт. </w:t>
      </w:r>
    </w:p>
    <w:p w14:paraId="0C698BC9" w14:textId="77777777" w:rsidR="009C6427" w:rsidRPr="009B32C1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ліквідує такі недоліки за свій рахунок у строки, що зазначені в дефектному Акті, але не пізніше 14 календарних днів з моменту їх виявлення. </w:t>
      </w:r>
    </w:p>
    <w:p w14:paraId="48244D86" w14:textId="77777777" w:rsidR="009C6427" w:rsidRPr="009B32C1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ухиленні Виконавця від цих обов’язків, Замовник має право розірвати Договір в односторонньому порядку.</w:t>
      </w:r>
    </w:p>
    <w:bookmarkEnd w:id="2"/>
    <w:p w14:paraId="33BEEDAA" w14:textId="77777777" w:rsidR="009C6427" w:rsidRPr="009B32C1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EB06062" w14:textId="77777777" w:rsidR="009C6427" w:rsidRPr="009B32C1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 ТА ОБОВ’ЯЗКИ СТОРІН</w:t>
      </w:r>
    </w:p>
    <w:p w14:paraId="0F6E7056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6.1.Замовник має право:</w:t>
      </w:r>
    </w:p>
    <w:p w14:paraId="1AD859D4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6.1.1. Здійснювати протягом надання послуг контроль за відповідністю якості, обсягів і вартості надання послуг кошторисній документації, вимог нормативних документів. З метою здійснення контролю проводити перевірки, в тому числі за участю експертів;</w:t>
      </w:r>
    </w:p>
    <w:p w14:paraId="78FAD189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6.1.2. Вимагати від Виконавця усунення виявлених недоліків та відхилень від кошторисної документації в порядку передбаченому цим Договором;</w:t>
      </w:r>
    </w:p>
    <w:p w14:paraId="49456576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6.1.3. Безперешкодного доступу до усіх видів послуг у будь-який час, протягом всього періоду надання послуг;</w:t>
      </w:r>
    </w:p>
    <w:p w14:paraId="065240E7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6.1.4. Вимагати від Виконавця вчасного закінчення надання послуг та повного виконання зобов'язань за цим Договором;</w:t>
      </w:r>
    </w:p>
    <w:p w14:paraId="1C909A03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6.1.5. Відмовитись від виконання цього Договору та вимагати відшкодування збитків у випадках передбачених Договором;</w:t>
      </w:r>
    </w:p>
    <w:p w14:paraId="7271327D" w14:textId="77777777" w:rsidR="009C6427" w:rsidRPr="009B32C1" w:rsidRDefault="009C6427" w:rsidP="009C6427">
      <w:pPr>
        <w:widowControl w:val="0"/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6.1.6.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Відмовитись від прийняття наданих послуг у разі виявлення недоліків, які не можуть бути усунені Виконавцем;</w:t>
      </w:r>
    </w:p>
    <w:p w14:paraId="7BAAD799" w14:textId="77777777" w:rsidR="009C6427" w:rsidRPr="009B32C1" w:rsidRDefault="009C6427" w:rsidP="009C6427">
      <w:pPr>
        <w:widowControl w:val="0"/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здійснювати у будь-який час контроль за  якістю, вартістю та обсягами надання послуг;</w:t>
      </w:r>
    </w:p>
    <w:p w14:paraId="641E01E4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6.1.7. </w:t>
      </w:r>
      <w:r w:rsidRPr="009B32C1">
        <w:rPr>
          <w:rFonts w:ascii="Times New Roman" w:eastAsia="SimSun" w:hAnsi="Times New Roman" w:cs="Times New Roman"/>
          <w:smallCaps/>
          <w:color w:val="000000"/>
          <w:kern w:val="2"/>
          <w:sz w:val="24"/>
          <w:szCs w:val="24"/>
          <w:lang w:val="uk-UA" w:eastAsia="ar-SA"/>
        </w:rPr>
        <w:t xml:space="preserve">Вносити зміни 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до початку надання послуг або під час виконання поточного ремонту за умови, що такі зміни не впливають на Договірну ціну та характер послуг, визначених у цьому Договорі та кошторисній документації;</w:t>
      </w:r>
    </w:p>
    <w:p w14:paraId="6E3B64A9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6.1.8. </w:t>
      </w:r>
      <w:r w:rsidRPr="009B32C1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 xml:space="preserve">Вимагати безоплатного виправлення недоліків, що виникли внаслідок допущених Виконавцем порушень. </w:t>
      </w:r>
    </w:p>
    <w:p w14:paraId="7791A99E" w14:textId="77777777" w:rsidR="009C6427" w:rsidRPr="009B32C1" w:rsidRDefault="009C6427" w:rsidP="009C6427">
      <w:pPr>
        <w:widowControl w:val="0"/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 xml:space="preserve">У такому разі збитки, завдані Замовнику, відшкодовуються Виконавцем, у тому числі за рахунок відповідного зниження вартості послуг; </w:t>
      </w:r>
    </w:p>
    <w:p w14:paraId="2A2506EA" w14:textId="77777777" w:rsidR="009C6427" w:rsidRPr="009B32C1" w:rsidRDefault="009C6427" w:rsidP="009C6427">
      <w:pPr>
        <w:widowControl w:val="0"/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Ініціювати внесення змін у Договір, вимагати розірвання Договору та відшкодування збитків за наявності істотних порушень Виконавцем умов цього Договору.</w:t>
      </w:r>
    </w:p>
    <w:p w14:paraId="698703DD" w14:textId="77777777" w:rsidR="009C6427" w:rsidRPr="009B32C1" w:rsidRDefault="009C6427" w:rsidP="009C6427">
      <w:pPr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разі невиконання зобов’язань Виконавцем достроково розірвати Договір, повідомивши про це Виконавця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Замовником повідомлення про розірвання; </w:t>
      </w:r>
    </w:p>
    <w:p w14:paraId="7BAC32B6" w14:textId="77777777" w:rsidR="009C6427" w:rsidRPr="009B32C1" w:rsidRDefault="009C6427" w:rsidP="009C6427">
      <w:pPr>
        <w:numPr>
          <w:ilvl w:val="1"/>
          <w:numId w:val="1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Замовник зобов'язаний: </w:t>
      </w:r>
    </w:p>
    <w:p w14:paraId="182272DF" w14:textId="77777777" w:rsidR="009C6427" w:rsidRPr="009B32C1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6.2.1. надати Виконавцю фронт виконання (робіт) послуг; </w:t>
      </w:r>
    </w:p>
    <w:p w14:paraId="7C9D8723" w14:textId="77777777" w:rsidR="009C6427" w:rsidRPr="009B32C1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6.2.2. </w:t>
      </w:r>
      <w:r w:rsidRPr="009B32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>своєчасно та в повному обсязі (при наявності бюджетного фінансування) сплатити за надані послуги</w:t>
      </w: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42563769" w14:textId="77777777" w:rsidR="009C6427" w:rsidRPr="009B32C1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6.2.3. негайно повідомити Виконавця про виявлені недоліки в роботі.</w:t>
      </w:r>
    </w:p>
    <w:p w14:paraId="00988DFE" w14:textId="77777777" w:rsidR="009C6427" w:rsidRPr="009B32C1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9B3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6.3. </w:t>
      </w:r>
      <w:r w:rsidRPr="009B32C1">
        <w:rPr>
          <w:rFonts w:ascii="Times New Roman" w:eastAsia="Calibri" w:hAnsi="Times New Roman" w:cs="Times New Roman"/>
          <w:sz w:val="24"/>
          <w:szCs w:val="24"/>
          <w:lang w:val="uk-UA"/>
        </w:rPr>
        <w:t>Виконавець має право:</w:t>
      </w:r>
    </w:p>
    <w:p w14:paraId="778BEA64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i/>
          <w:iCs/>
          <w:color w:val="000000"/>
          <w:spacing w:val="-10"/>
          <w:kern w:val="2"/>
          <w:sz w:val="24"/>
          <w:szCs w:val="24"/>
          <w:lang w:val="uk-UA" w:eastAsia="ar-SA"/>
        </w:rPr>
        <w:t>6.3.1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. Одержувати оплату за надані послуги в розмірах та в строки, передбачені цим Договором;</w:t>
      </w:r>
    </w:p>
    <w:p w14:paraId="4DABE31B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6.3.2. </w:t>
      </w:r>
      <w:r w:rsidRPr="009B32C1">
        <w:rPr>
          <w:rFonts w:ascii="Times New Roman" w:eastAsia="Calibri" w:hAnsi="Times New Roman" w:cs="Times New Roman"/>
          <w:kern w:val="2"/>
          <w:sz w:val="24"/>
          <w:szCs w:val="24"/>
          <w:lang w:val="uk-UA" w:eastAsia="hi-IN" w:bidi="hi-IN"/>
        </w:rPr>
        <w:t xml:space="preserve">На дострокове 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виконання своїх зобов'язань за цим Договором.</w:t>
      </w:r>
    </w:p>
    <w:p w14:paraId="56347406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B3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6.4. Виконавець зобов'язаний:</w:t>
      </w:r>
    </w:p>
    <w:p w14:paraId="3553F5A1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6.4.1. </w:t>
      </w: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забезпечити надання послуг згідно кошторисної документації, строків надання послуг, умов цього Договору та чинного законодавства;</w:t>
      </w:r>
    </w:p>
    <w:p w14:paraId="7102E718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6.4.2.</w:t>
      </w: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надати послуги якісно, з використанням якісних матеріалів, в установлені строки та відповідно до вимог кошторисної документації та вимог нормативних документів; </w:t>
      </w:r>
    </w:p>
    <w:p w14:paraId="17687A1C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6.4.3.</w:t>
      </w: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здати закінчений поточний ремонт відповідно до умов цього Договору;</w:t>
      </w:r>
    </w:p>
    <w:p w14:paraId="1E21375A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6.4.4.</w:t>
      </w: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забезпечити на ділянці надання послуг дотримання правил охорони праці;</w:t>
      </w:r>
    </w:p>
    <w:p w14:paraId="7B552D7E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6.4.5.</w:t>
      </w: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 час надання послуг та після їх закінчення забезпечення прибирання сміття, що утворилося в процесі надання послуг, а також від техніки, механізмів, матеріалів, тимчасових споруд, тощо; </w:t>
      </w:r>
    </w:p>
    <w:p w14:paraId="0DBF24A7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6.4.6.</w:t>
      </w: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надавати Замовнику документи, які підтверджують якість використовуваних матеріалів, пристроїв та устаткування, а також документи, що підтверджують використання коштів;</w:t>
      </w:r>
    </w:p>
    <w:p w14:paraId="78EDC11A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6.4.7.</w:t>
      </w: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одержати встановлені законодавством дозволи та інші документи, які необхідні для надання послуг;</w:t>
      </w:r>
    </w:p>
    <w:p w14:paraId="5416099D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6.4.8.</w:t>
      </w: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дотримуватись санітарних, пожежних вимог та вимог щодо складування будівельних матеріалів і розміщення технічного обладнання;</w:t>
      </w:r>
    </w:p>
    <w:p w14:paraId="6C7BBFF2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6.4.9. усувати всі недоліки виявлені в процесі приймання наданих послуг та під час гарантійного строку в порядку передбаченому цим Договором;</w:t>
      </w:r>
    </w:p>
    <w:p w14:paraId="627FA70A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6.4.10. забезпечувати вільний доступ Замовника та його уповноважених представників до місць надання послуг;</w:t>
      </w:r>
    </w:p>
    <w:p w14:paraId="56381BD9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6.4.11. своєчасно інформувати Замовника про хід надання послуг;</w:t>
      </w:r>
    </w:p>
    <w:p w14:paraId="41913F48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6.4.12. забезпечувати дотримання вимог нормативних документів, а також контролювати якість та обсяги наданих послуг;</w:t>
      </w:r>
    </w:p>
    <w:p w14:paraId="7C3572C3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6.4.13. відшкодувати Замовнику збитки, що виникли внаслідок недоліків допущених в процесі надання послуг;</w:t>
      </w:r>
    </w:p>
    <w:p w14:paraId="2980993A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6.4.14. виконувати отримані в ході надання послуг вказівки Замовника, якщо такі вказівки не суперечать умовам цього Договору.</w:t>
      </w:r>
    </w:p>
    <w:p w14:paraId="45831F9C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2607FD5" w14:textId="77777777" w:rsidR="009C6427" w:rsidRPr="009B32C1" w:rsidRDefault="009C6427" w:rsidP="009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B32C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7. ГАРАНТІЙНІ ЗОБОВ`ЯЗАННЯ</w:t>
      </w:r>
    </w:p>
    <w:p w14:paraId="5B14F840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3" w:name="_Hlk92787883"/>
      <w:r w:rsidRPr="009B32C1">
        <w:rPr>
          <w:rFonts w:ascii="Times New Roman" w:eastAsia="Calibri" w:hAnsi="Times New Roman" w:cs="Times New Roman"/>
          <w:sz w:val="24"/>
          <w:szCs w:val="24"/>
          <w:lang w:val="uk-UA"/>
        </w:rPr>
        <w:t>7.1. Виконавець гарантує надійність і якість наданих за Договором Послуг відповідно до вимог встановленим відповідними стандартами, технічними умовами, та іншим нормативно-правовим актам.</w:t>
      </w:r>
    </w:p>
    <w:p w14:paraId="4E84A257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32C1">
        <w:rPr>
          <w:rFonts w:ascii="Times New Roman" w:eastAsia="Calibri" w:hAnsi="Times New Roman" w:cs="Times New Roman"/>
          <w:sz w:val="24"/>
          <w:szCs w:val="24"/>
          <w:lang w:val="uk-UA"/>
        </w:rPr>
        <w:t>7.2. Гарантійний термін наданих Послуг становить _________________________ з моменту підписання Акту виконаних робіт. Виконавець протягом дії гарантійного терміну приймає на себе зобов'язання безкоштовно усувати всі недоліки, які виникли з його вини.</w:t>
      </w:r>
    </w:p>
    <w:p w14:paraId="5154BD72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32C1">
        <w:rPr>
          <w:rFonts w:ascii="Times New Roman" w:eastAsia="Calibri" w:hAnsi="Times New Roman" w:cs="Times New Roman"/>
          <w:sz w:val="24"/>
          <w:szCs w:val="24"/>
          <w:lang w:val="uk-UA"/>
        </w:rPr>
        <w:t>7.3. При виявленні у межах гарантійного терміну недоліків наданих послуг, що виникли з вини Виконавця та зумовлені наданням Послуг з порушенням діючих норм, правил і умов Договору, Виконавець зобов’язаний усунути їх у 10-денний термін після письмового звернення Замовника та відшкодувати завдані такими недоліками збитки. Перелік недоліків визначається дефектним актом, що укладається Сторонами, з зазначенням дати виявлення недоліків та термінів їх усунення. У разі відмови Виконавця від складання та/або підписання такого акту та/або підписання його із зауваженнями (запереченнями), Замовник має право скласти такий акт із залученням незалежних експертів та надіслати його Виконавцю.</w:t>
      </w:r>
    </w:p>
    <w:p w14:paraId="3AF49016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32C1">
        <w:rPr>
          <w:rFonts w:ascii="Times New Roman" w:eastAsia="Calibri" w:hAnsi="Times New Roman" w:cs="Times New Roman"/>
          <w:sz w:val="24"/>
          <w:szCs w:val="24"/>
          <w:lang w:val="uk-UA"/>
        </w:rPr>
        <w:t>7.4. У разі не усунення недоліків у встановлені терміни Виконавець зобов’язується сплатити штраф у розмірі 3% від загальної вартості Договору, що передбачена п. 3.1. цього Договору.</w:t>
      </w:r>
    </w:p>
    <w:p w14:paraId="53487561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7.5. Для надання послуг Виконавець залучає працівників відповідної кваліфікації, створює для них необхідні умови роботи і відпочинку та забезпечує дотримання працівниками правил і норм техніки безпеки, виробничих, санітарних, протипожежних норм та правил охорони праці під час надання послуг на висоті тощо.</w:t>
      </w:r>
    </w:p>
    <w:p w14:paraId="1DCBFED4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bookmarkEnd w:id="3"/>
    <w:p w14:paraId="35FBD6C5" w14:textId="77777777" w:rsidR="009C6427" w:rsidRPr="009B32C1" w:rsidRDefault="009C6427" w:rsidP="009C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96B0F8C" w14:textId="77777777" w:rsidR="009C6427" w:rsidRPr="009B32C1" w:rsidRDefault="009C6427" w:rsidP="009C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ВІДПОВІДАЛЬНІСТЬ СТОРІН</w:t>
      </w:r>
    </w:p>
    <w:p w14:paraId="3B402861" w14:textId="77777777" w:rsidR="009C6427" w:rsidRPr="009B32C1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За порушення умов даного Договору Виконавець відшкодовує спричинені цим збитки, у порядку, </w:t>
      </w:r>
      <w:r w:rsidRPr="009B3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передбаченому чинним законодавством.</w:t>
      </w:r>
    </w:p>
    <w:p w14:paraId="2759E5C2" w14:textId="77777777" w:rsidR="009C6427" w:rsidRPr="009B32C1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8.2. </w:t>
      </w:r>
      <w:r w:rsidRPr="009B3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 порушення та неналежне виконання договірних зобов’язань Виконавець сплачує неустойку у розмірі подвійної облікової ставки НБУ від суми ненаданих послуг за кожний день затримки.</w:t>
      </w:r>
    </w:p>
    <w:p w14:paraId="3ED0191F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</w:pPr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 xml:space="preserve">8.3. </w:t>
      </w:r>
      <w:r w:rsidRPr="009B32C1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>У разі виявлення порушень умов цього Договору щодо якості виконання послуг (робіт) Виконавець зобов'язується у 10-денний строк власними силами усунути недоліки, в разі прострочення цього терміну  сплачує штраф у розмірі 20 % від вартості неякісно виконаних послуг.</w:t>
      </w:r>
    </w:p>
    <w:p w14:paraId="50608557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lastRenderedPageBreak/>
        <w:t xml:space="preserve">8.4. Виконавець несе відповідальність за не дотримання вимог природоохоронних заходів, правил і норм протипожежної безпеки, охорони праці, наявність у нього необхідної ліцензії та дозвільної документації для виконання робіт за цим Договором. </w:t>
      </w:r>
    </w:p>
    <w:p w14:paraId="21E83499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 w:bidi="hi-IN"/>
        </w:rPr>
        <w:t xml:space="preserve">8.5. 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Виконавець несе відповідальність за поведінку своїх працівників яких він залучає для надання послуг, приймає відповідні заходи </w:t>
      </w:r>
      <w:r w:rsidRPr="009B32C1">
        <w:rPr>
          <w:rFonts w:ascii="Times New Roman" w:eastAsia="SimSun" w:hAnsi="Times New Roman" w:cs="Times New Roman"/>
          <w:i/>
          <w:iCs/>
          <w:color w:val="000000"/>
          <w:spacing w:val="-10"/>
          <w:kern w:val="2"/>
          <w:sz w:val="24"/>
          <w:szCs w:val="24"/>
          <w:lang w:val="uk-UA" w:eastAsia="ar-SA"/>
        </w:rPr>
        <w:t>щодо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попередження порушень працівниками технологічної і виробничої дисципліни, громадського порядку, недопущення протизаконної поведінки, вимог норм охорони праці.</w:t>
      </w:r>
    </w:p>
    <w:p w14:paraId="64368AD3" w14:textId="77777777" w:rsidR="009C6427" w:rsidRPr="009B32C1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78B82A" w14:textId="77777777" w:rsidR="009C6427" w:rsidRPr="009B32C1" w:rsidRDefault="009C6427" w:rsidP="009C64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32C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9. ФОРС-МАЖОРНІ ОБСТАВИНИ</w:t>
      </w:r>
    </w:p>
    <w:p w14:paraId="013DF23D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32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9B32C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9B32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тощо). </w:t>
      </w:r>
    </w:p>
    <w:p w14:paraId="4082AC82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32C1">
        <w:rPr>
          <w:rFonts w:ascii="Times New Roman" w:eastAsia="Calibri" w:hAnsi="Times New Roman" w:cs="Times New Roman"/>
          <w:sz w:val="24"/>
          <w:szCs w:val="24"/>
          <w:lang w:val="uk-UA"/>
        </w:rPr>
        <w:t>9.2.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7020C05B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32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33805327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32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5D02CED1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FC504FC" w14:textId="77777777" w:rsidR="009C6427" w:rsidRPr="009B32C1" w:rsidRDefault="009C6427" w:rsidP="009C642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10. ПРИЗУПИНЕННЯ НАДАННЯ ПОСЛУГ, ВІДМОВА І РОЗІРВАННЯ ДОГОВОРУ</w:t>
      </w:r>
    </w:p>
    <w:p w14:paraId="545D2850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10.1. Сторони зобов'язані вживати заходи по виконанню окремих зобов'язань і цього Договору в цілому, подоланню сумісними зусиллями конфліктних ситуацій шляхом переговорів, незалежно від того, з чиєї провини вони виникли. Призупинення надання послуг і розрив Договору є крайньою мірою вирішення конфліктів між Сторонами.</w:t>
      </w:r>
    </w:p>
    <w:p w14:paraId="14E06D11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10.2. Якщо Виконавець своєчасно не розпочав передбачені цим Договором надання послуг або надає їх настільки повільно, що закінчення їх у передбачений цим Договором строк стає явно неможливим, Замовник має право відмовитись від виконання цього Договору без понесення відповідальності за таке розірвання.</w:t>
      </w:r>
    </w:p>
    <w:p w14:paraId="00C4DD27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10.3. Якщо під час виконання передбачених цим Договором послуг стане очевидним, що вони не будуть надані належним чином. Замовник має право призначити Виконавцю строк для усунення недоліків, а в разі невиконання Виконавцем цієї вимоги - відмовитись від виконання цього Договору без понесення будь-якої відповідальності за таке розірвання.</w:t>
      </w:r>
    </w:p>
    <w:p w14:paraId="1B64C895" w14:textId="77777777" w:rsidR="009C6427" w:rsidRPr="009B32C1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10.4 Замовник може призупинити надання послуг чи розірвати  цей Договір за таких обставин:</w:t>
      </w:r>
    </w:p>
    <w:p w14:paraId="046FC471" w14:textId="77777777" w:rsidR="009C6427" w:rsidRPr="009B32C1" w:rsidRDefault="009C6427" w:rsidP="009C6427">
      <w:pPr>
        <w:widowControl w:val="0"/>
        <w:numPr>
          <w:ilvl w:val="0"/>
          <w:numId w:val="9"/>
        </w:numPr>
        <w:tabs>
          <w:tab w:val="left" w:pos="24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невиконання Виконавцем  зобов'язань за цим Договором;</w:t>
      </w:r>
    </w:p>
    <w:p w14:paraId="4ECFC687" w14:textId="77777777" w:rsidR="009C6427" w:rsidRPr="009B32C1" w:rsidRDefault="009C6427" w:rsidP="009C6427">
      <w:pPr>
        <w:widowControl w:val="0"/>
        <w:tabs>
          <w:tab w:val="left" w:pos="85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- порушення Виконавцем вимог нормативно-правових актів, які регулюють зазначені правовідносини.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</w:r>
    </w:p>
    <w:p w14:paraId="14001654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10.5. </w:t>
      </w:r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 w:bidi="hi-IN"/>
        </w:rPr>
        <w:t xml:space="preserve">Замовник, у випадках передбачених Договором, повідомляє Виконавця про свою відмову від Договору, шляхом направлення йому письмового повідомлення за </w:t>
      </w:r>
      <w:proofErr w:type="spellStart"/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 w:bidi="hi-IN"/>
        </w:rPr>
        <w:t>адресою</w:t>
      </w:r>
      <w:proofErr w:type="spellEnd"/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 w:bidi="hi-IN"/>
        </w:rPr>
        <w:t xml:space="preserve">, зазначеною в Договорі, із зазначенням причин розірвання та дати розірвання 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не менш ніж за 5 календарних днів до запровадження в дію такого рішення. Договір вважається розірваним з моменту направлення повідомлення про розірвання.</w:t>
      </w:r>
    </w:p>
    <w:p w14:paraId="62655840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</w:p>
    <w:p w14:paraId="64F770E1" w14:textId="77777777" w:rsidR="009C6427" w:rsidRPr="009B32C1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11. </w:t>
      </w:r>
      <w:bookmarkStart w:id="4" w:name="bookmark10"/>
      <w:r w:rsidRPr="009B32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ВИРІШЕННЯ СПОРІВ</w:t>
      </w:r>
      <w:bookmarkEnd w:id="4"/>
    </w:p>
    <w:p w14:paraId="03B25B95" w14:textId="77777777" w:rsidR="009C6427" w:rsidRPr="009B32C1" w:rsidRDefault="009C6427" w:rsidP="009C6427">
      <w:pPr>
        <w:widowControl w:val="0"/>
        <w:numPr>
          <w:ilvl w:val="1"/>
          <w:numId w:val="17"/>
        </w:numPr>
        <w:tabs>
          <w:tab w:val="left" w:pos="5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Усі спори пов'язані з цим Договором, його укладанням або такі, що виникають в процесі виконання умов цього Договору, вирішуються шляхом переговорів між Сторонами.</w:t>
      </w:r>
    </w:p>
    <w:p w14:paraId="6C700F8F" w14:textId="77777777" w:rsidR="009C6427" w:rsidRPr="009B32C1" w:rsidRDefault="009C6427" w:rsidP="009C6427">
      <w:pPr>
        <w:widowControl w:val="0"/>
        <w:numPr>
          <w:ilvl w:val="1"/>
          <w:numId w:val="17"/>
        </w:numPr>
        <w:tabs>
          <w:tab w:val="left" w:pos="5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Якщо спір неможливо вирішити шляхом переговорів, він вирішується в судовому порядку за встановленою підвідомчістю та підсудністю відповідно до законодавства України.</w:t>
      </w:r>
    </w:p>
    <w:p w14:paraId="2211D624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</w:p>
    <w:p w14:paraId="2150D9DA" w14:textId="77777777" w:rsidR="009C6427" w:rsidRPr="009B32C1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bookmarkStart w:id="5" w:name="bookmark11"/>
      <w:r w:rsidRPr="009B32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lastRenderedPageBreak/>
        <w:t>12. СТРОК ДІЇ ДОГОВОРУ</w:t>
      </w:r>
      <w:bookmarkEnd w:id="5"/>
    </w:p>
    <w:p w14:paraId="35C25192" w14:textId="600471AF" w:rsidR="009C6427" w:rsidRPr="009B32C1" w:rsidRDefault="009C6427" w:rsidP="009C6427">
      <w:pPr>
        <w:widowControl w:val="0"/>
        <w:numPr>
          <w:ilvl w:val="1"/>
          <w:numId w:val="18"/>
        </w:numPr>
        <w:tabs>
          <w:tab w:val="left" w:pos="5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Договір набирає чинності з дати підписання його Сторонами і діє до 31.12.</w:t>
      </w:r>
      <w:r w:rsidR="004B5B32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2023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р., але в будь-якому разі до повного виконання сторонами договірних зобов’язань.</w:t>
      </w:r>
    </w:p>
    <w:p w14:paraId="7AC00B8D" w14:textId="77777777" w:rsidR="009C6427" w:rsidRPr="009B32C1" w:rsidRDefault="009C6427" w:rsidP="009C6427">
      <w:pPr>
        <w:widowControl w:val="0"/>
        <w:numPr>
          <w:ilvl w:val="1"/>
          <w:numId w:val="18"/>
        </w:numPr>
        <w:tabs>
          <w:tab w:val="left" w:pos="5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14:paraId="3488254C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</w:p>
    <w:p w14:paraId="660B9EDC" w14:textId="77777777" w:rsidR="009C6427" w:rsidRPr="009B32C1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13. </w:t>
      </w:r>
      <w:bookmarkStart w:id="6" w:name="bookmark12"/>
      <w:r w:rsidRPr="009B32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ІНШІ УМОВИ</w:t>
      </w:r>
      <w:bookmarkEnd w:id="6"/>
    </w:p>
    <w:p w14:paraId="66DA5E59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13.1.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</w:r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 w:bidi="hi-IN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14:paraId="626262E8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13.2.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</w:r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737951AB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1) зменшення обсягів закупівлі, зокрема з урахуванням фактичного обсягу видатків замовника;</w:t>
      </w:r>
    </w:p>
    <w:p w14:paraId="103F02D6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5C5C8D01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659A4138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69C4E3B9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 xml:space="preserve">5) зміни ціни в договорі про закупівлю у зв’язку з зміною ставок податків і зборів та/або зміною умов щодо надання пільг з  оподаткування – </w:t>
      </w:r>
      <w:proofErr w:type="spellStart"/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пропорційно</w:t>
      </w:r>
      <w:proofErr w:type="spellEnd"/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пропорційно</w:t>
      </w:r>
      <w:proofErr w:type="spellEnd"/>
      <w:r w:rsidRPr="009B32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 xml:space="preserve"> до зміни податкового навантаження внаслідок зміни системи оподаткування.</w:t>
      </w:r>
    </w:p>
    <w:p w14:paraId="41611D01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13.3.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У випадках, не передбачених цим Договором, Сторони керуються законодавством України.</w:t>
      </w:r>
    </w:p>
    <w:p w14:paraId="45A27F50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13.4.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Цей Договір укладений українською мовою у 2 (двох) аутентичних примірниках, що мають однакову юридичну силу, 1 (один) з яких зберігається у Замовника, 1 (один) – у Виконавця.</w:t>
      </w:r>
    </w:p>
    <w:p w14:paraId="05FAF2A3" w14:textId="77777777" w:rsidR="009C6427" w:rsidRPr="009B32C1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13.5.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Сторони несуть відповідальність за правильність вказаних ними в цьому Договорі реквізити та зобов'язуються вчасно повідомляти іншу Сторону про їх заміну у письмовій формі.</w:t>
      </w:r>
    </w:p>
    <w:p w14:paraId="073B1123" w14:textId="77777777" w:rsidR="009C6427" w:rsidRPr="009B32C1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</w:p>
    <w:p w14:paraId="000D2EDB" w14:textId="77777777" w:rsidR="009C6427" w:rsidRPr="009B32C1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14. </w:t>
      </w:r>
      <w:bookmarkStart w:id="7" w:name="bookmark13"/>
      <w:r w:rsidRPr="009B32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ДОДАТКИ ДО ДОГОВОРУ</w:t>
      </w:r>
      <w:bookmarkEnd w:id="7"/>
    </w:p>
    <w:p w14:paraId="14CB3172" w14:textId="77777777" w:rsidR="009C6427" w:rsidRPr="009B32C1" w:rsidRDefault="009C6427" w:rsidP="009C6427">
      <w:pPr>
        <w:keepNext/>
        <w:keepLines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14.1 Невід’ємною частиною цього Договору є:</w:t>
      </w:r>
    </w:p>
    <w:p w14:paraId="5234AA7F" w14:textId="77777777" w:rsidR="009C6427" w:rsidRPr="009B32C1" w:rsidRDefault="009C6427" w:rsidP="009C642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14.1.1. Додаток </w:t>
      </w:r>
      <w:r w:rsidRPr="009B32C1">
        <w:rPr>
          <w:rFonts w:ascii="Times New Roman" w:eastAsia="SimSun" w:hAnsi="Times New Roman" w:cs="Times New Roman"/>
          <w:color w:val="000000"/>
          <w:spacing w:val="-10"/>
          <w:kern w:val="2"/>
          <w:sz w:val="24"/>
          <w:szCs w:val="24"/>
          <w:lang w:val="uk-UA" w:eastAsia="ar-SA"/>
        </w:rPr>
        <w:t>№1</w:t>
      </w: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- Дефектний акт </w:t>
      </w:r>
    </w:p>
    <w:p w14:paraId="497DA797" w14:textId="77777777" w:rsidR="009C6427" w:rsidRPr="009B32C1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bookmarkStart w:id="8" w:name="bookmark14"/>
      <w:r w:rsidRPr="009B32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РЕКВІЗИТИ ТА ПІДПИСИ СТОРІН</w:t>
      </w:r>
      <w:bookmarkEnd w:id="8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9C6427" w:rsidRPr="009B32C1" w14:paraId="3B2F6EE6" w14:textId="77777777" w:rsidTr="00681A54">
        <w:tc>
          <w:tcPr>
            <w:tcW w:w="4927" w:type="dxa"/>
          </w:tcPr>
          <w:p w14:paraId="7493313B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bookmarkStart w:id="9" w:name="bookmark15"/>
            <w:r w:rsidRPr="009B32C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ЗАМОВНИК</w:t>
            </w:r>
            <w:bookmarkEnd w:id="9"/>
          </w:p>
          <w:p w14:paraId="4DD49B6B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705B42CB" w14:textId="77777777" w:rsidR="009C6427" w:rsidRPr="009B32C1" w:rsidRDefault="009C6427" w:rsidP="00681A54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781E474D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proofErr w:type="spellStart"/>
            <w:r w:rsidRPr="009B32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9B32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.</w:t>
            </w:r>
          </w:p>
          <w:p w14:paraId="3CA241FE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</w:tcPr>
          <w:p w14:paraId="37CA9234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9B32C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ВИКОНАВЕЦЬ</w:t>
            </w:r>
          </w:p>
          <w:p w14:paraId="7157A210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49F14376" w14:textId="77777777" w:rsidR="009C6427" w:rsidRPr="009B32C1" w:rsidRDefault="009C6427" w:rsidP="00681A54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47B5E540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proofErr w:type="spellStart"/>
            <w:r w:rsidRPr="009B32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9B32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.</w:t>
            </w:r>
          </w:p>
          <w:p w14:paraId="2828AADB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</w:tbl>
    <w:p w14:paraId="25BE3124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C7005C7" w14:textId="77777777" w:rsidR="009C6427" w:rsidRPr="009B32C1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409A52A6" w14:textId="77777777" w:rsidR="009C6427" w:rsidRPr="009B32C1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7B617C59" w14:textId="258A39BE" w:rsidR="009C6427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42D5E878" w14:textId="23441126" w:rsidR="004B5B32" w:rsidRDefault="004B5B32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05529236" w14:textId="4BBFC5F5" w:rsidR="004B5B32" w:rsidRDefault="004B5B32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71A2584" w14:textId="611E06CD" w:rsidR="004B5B32" w:rsidRDefault="004B5B32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57F7DC1C" w14:textId="5AC3FEC1" w:rsidR="004B5B32" w:rsidRDefault="004B5B32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2C111120" w14:textId="25CAB864" w:rsidR="004B5B32" w:rsidRDefault="004B5B32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6D109DE8" w14:textId="3186B55C" w:rsidR="004B5B32" w:rsidRDefault="004B5B32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7E84970" w14:textId="77777777" w:rsidR="004B5B32" w:rsidRPr="009B32C1" w:rsidRDefault="004B5B32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65EC5E90" w14:textId="01233C83" w:rsidR="009C6427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3FD5117B" w14:textId="77777777" w:rsidR="00906231" w:rsidRPr="009B32C1" w:rsidRDefault="00906231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37F49A72" w14:textId="77777777" w:rsidR="009C6427" w:rsidRPr="009B32C1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3DD5E2FA" w14:textId="77777777" w:rsidR="009C6427" w:rsidRPr="009B32C1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B32C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lastRenderedPageBreak/>
        <w:t>Додаток №1 до ДОГОВОРУ №___________</w:t>
      </w:r>
    </w:p>
    <w:p w14:paraId="5171694F" w14:textId="7BCB960A" w:rsidR="009C6427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B32C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Від _______________ 2023 р.</w:t>
      </w:r>
    </w:p>
    <w:p w14:paraId="6ADE0BFA" w14:textId="77777777" w:rsidR="00230030" w:rsidRPr="00230030" w:rsidRDefault="00230030" w:rsidP="00230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15589F" w:rsidRPr="0015589F" w14:paraId="655DECD3" w14:textId="77777777" w:rsidTr="00CF016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9D744A" w14:textId="47484EE3" w:rsidR="0015589F" w:rsidRPr="0015589F" w:rsidRDefault="0015589F" w:rsidP="00155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558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Дефектний акт</w:t>
            </w:r>
          </w:p>
          <w:p w14:paraId="2782F0D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GoBack"/>
            <w:bookmarkEnd w:id="10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5589F" w:rsidRPr="0015589F" w14:paraId="201D45AB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53458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№</w:t>
            </w:r>
          </w:p>
          <w:p w14:paraId="189E1A1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5BAEF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</w:p>
          <w:p w14:paraId="4C54D01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BFD45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1641696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5EBA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DF932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5589F" w:rsidRPr="0015589F" w14:paraId="15557580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65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0304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9017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EF4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9581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5589F" w:rsidRPr="0015589F" w14:paraId="7344AAE8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896EB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6A2E3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</w:t>
            </w:r>
          </w:p>
          <w:p w14:paraId="657AC5F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AAA5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4C7B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671,5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DF36C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6AC79D81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5D7ED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D7E1F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14:paraId="0A055F4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4313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17E8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DEB4B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7816A714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F2539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7D160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2EC6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E76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027A3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352703B0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149F1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27A2F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4FD9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1B0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9632C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75868D77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C5597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0624F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14:paraId="10C4DF7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C9F0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CE8F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F2327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759FFD31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EDFBB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DDEA6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</w:t>
            </w:r>
          </w:p>
          <w:p w14:paraId="3D764C3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вапняної фарби (відкоси)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752F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BE4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41,85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8E56A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1676433D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C1328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BCCE2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14:paraId="793D3E8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3A54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09C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DBFC9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0EC2CC6F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FE43D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7D704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990E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9262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4A0C3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6B8415D3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2971E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02770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14:paraId="589CA9B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7ECF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492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303,95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95F27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2C5239C2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4621E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8EBA0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14:paraId="3483CA6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або виключати К=12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ABA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B5A1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303,95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FC338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7772EC91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7E8E6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2B12B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Нанесення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бетонконтакту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на стелю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8C60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1B71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E997D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4783E2A0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EA723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2D2F8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Нанесення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бетонконтакту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на 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43B3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F535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671,5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8C0AB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69E0F421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99ED5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33EF7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Суцільне вирівнювання бетонних поверхонь стель</w:t>
            </w:r>
          </w:p>
          <w:p w14:paraId="10756FA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[одношарове штукатурення], товщина шару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A57C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73B6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4E8F6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015C1132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02844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99A66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Підготовлення поверхонь зі збірних елементів і плит під</w:t>
            </w:r>
          </w:p>
          <w:p w14:paraId="7690CA8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фарбування або обклеювання шпалерами стелі зі</w:t>
            </w:r>
          </w:p>
          <w:p w14:paraId="2BB771F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збірних панелей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BFC8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495A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5EC94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7E0CEF3D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0C565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58799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E113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3A8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5975E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1EAA56E3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42EC9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7A8F2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14:paraId="6BD2BD8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D051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9D7C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5756D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062673A4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D3F67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A30F5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Поліпшене фарбування стель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14:paraId="2F8F795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водоемульсійними сумішами по збірних конструкціях,</w:t>
            </w:r>
          </w:p>
          <w:p w14:paraId="2E2E82B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9F30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D757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201DD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6C0365F0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2F119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C21AA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коробів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14:paraId="25865CB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гіпсоволокнистими листами з кріпленням шурупами з</w:t>
            </w:r>
          </w:p>
          <w:p w14:paraId="2EA02B6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улаштуванням металевого каркасу без утеплення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F47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889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13,3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EC0EE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127ACD23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6A9BB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E50C0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6F9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8871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13,3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12776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03ED9BD3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1C65B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7731E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Суцільне вирівнювання штукатурки стін усередині</w:t>
            </w:r>
          </w:p>
          <w:p w14:paraId="4FC2B15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будівлі цементно-вапняним розчином при товщині</w:t>
            </w:r>
          </w:p>
          <w:p w14:paraId="7B19BCC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накиді до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B1EC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195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41448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3B1659B5" w14:textId="77777777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7F9F6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1323A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AE94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4F49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588,5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87C82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637C50FD" w14:textId="77777777" w:rsidR="0015589F" w:rsidRPr="0015589F" w:rsidRDefault="0015589F" w:rsidP="001558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15589F" w:rsidRPr="0015589F">
          <w:headerReference w:type="default" r:id="rId8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5589F" w:rsidRPr="0015589F" w14:paraId="3A623A08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EAC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9B6B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38B0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8C9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0B4B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5589F" w:rsidRPr="0015589F" w14:paraId="71F406A4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59256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FD2B8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14:paraId="367C841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4EF6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217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D0F28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7EECA872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AFC23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BB26A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14:paraId="74C5B61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14:paraId="5FE88F9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577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83D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80A2A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10AEE528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071E1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19475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14:paraId="78D3CF2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14:paraId="70BE8AC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величина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зерен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2 мм (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баранек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F6B2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FB10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D75A4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60B7F03D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99EC2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05459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14:paraId="014CBA1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14:paraId="778C736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145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0840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F6F23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7533413C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884B7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C334D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F39E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D414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EE7CB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3DAA295E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5A82F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5E6A5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14:paraId="7A2238B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854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46CB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1C1DA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76F65369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01E09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124B8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14:paraId="33E8AD9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14:paraId="00579BF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7627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871B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0FCB4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21939865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EAD43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DBF93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14:paraId="42F414B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14:paraId="28CB554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величина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зерен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2 мм (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баранек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3190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3D6A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BF2FA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6B07E2CD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4A312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4CBCE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Встановлення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пінополістирольних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бордюрів у</w:t>
            </w:r>
          </w:p>
          <w:p w14:paraId="35F7969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приміщеннях, площею підлоги понад 20 м2 (стельовий</w:t>
            </w:r>
          </w:p>
          <w:p w14:paraId="7658692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плінтус)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60E2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п.м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8B44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C8A25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236271CC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94C97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01786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Облицювання  поверхонь стін керамічними плитками  на</w:t>
            </w:r>
          </w:p>
          <w:p w14:paraId="2675CF2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розчині із сухої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суміші, число плиток в 1 м2 до 7</w:t>
            </w:r>
          </w:p>
          <w:p w14:paraId="1098F83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62E4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B97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09788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2A931320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B457E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9D2CF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Облицювання поверхонь укосів керамічними плитками</w:t>
            </w:r>
          </w:p>
          <w:p w14:paraId="47D380E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на розчині із сухої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суміші, число плиток в 1 м2</w:t>
            </w:r>
          </w:p>
          <w:p w14:paraId="180446E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до 7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D05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3203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3843F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15C72996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516A4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67BDE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14:paraId="5BEC132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8157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C3C9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BD35D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0715CBB5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9326F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4B033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плінтусів шириною 100 мм з керамічних</w:t>
            </w:r>
          </w:p>
          <w:p w14:paraId="14C7FA6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плиток на розчині із сухої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009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932B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AA6C9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2EB0A8ED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349E3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A69E6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покриття з лінолеуму площею покриття</w:t>
            </w:r>
          </w:p>
          <w:p w14:paraId="36181AB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54F4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EE8C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B4E48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7E623230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4D4C5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75661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планок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A4FB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093F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A85F7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78ECC78D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2C47D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CD967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2415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DA5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5E123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35714B1B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B05FB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53B95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каркасу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однорівневих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підвісних стель із</w:t>
            </w:r>
          </w:p>
          <w:p w14:paraId="09F9B5E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металевих профілів; (Окремі види ремонтно-</w:t>
            </w:r>
          </w:p>
          <w:p w14:paraId="4BC4A92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будівельних робіт, не охоплених збірниками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РЕКНр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, а</w:t>
            </w:r>
          </w:p>
          <w:p w14:paraId="5299FA2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технологія їхнього виконання аналогічна новому</w:t>
            </w:r>
          </w:p>
          <w:p w14:paraId="781ECB3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будівництву або реконструкції будинків, будівель та</w:t>
            </w:r>
          </w:p>
          <w:p w14:paraId="5065D78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споруд, можуть нормуватися відповідно або за нормами</w:t>
            </w:r>
          </w:p>
          <w:p w14:paraId="6E0AA09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збірників РЕКН на нове будівництво із застосуванням до</w:t>
            </w:r>
          </w:p>
          <w:p w14:paraId="28BF004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витрат праці робітників, зайнятих на ремонтно-</w:t>
            </w:r>
          </w:p>
          <w:p w14:paraId="427A1B0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будівельних роботах, і до часу експлуатації машин та</w:t>
            </w:r>
          </w:p>
          <w:p w14:paraId="616BABB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механізмів коефіцієнту 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772F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1F4E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4DEC5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5DB8153F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5B21C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2C8AE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14:paraId="24D9295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підвісних стель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або гіпсоволокнистими</w:t>
            </w:r>
          </w:p>
          <w:p w14:paraId="3A14BB2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листами.; (Окремі види ремонтно-будівельних робіт, не</w:t>
            </w:r>
          </w:p>
          <w:p w14:paraId="485C17B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охоплених збірниками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РЕКНр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, а технологія їхнього</w:t>
            </w:r>
          </w:p>
          <w:p w14:paraId="1006186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виконання аналогічна новому будівництву або</w:t>
            </w:r>
          </w:p>
          <w:p w14:paraId="54E3E4B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реконструкції будинків, будівель та споруд, можуть</w:t>
            </w:r>
          </w:p>
          <w:p w14:paraId="45CB0A0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нормуватися відповідно або за нормами збірників РЕКН</w:t>
            </w:r>
          </w:p>
          <w:p w14:paraId="194C0FC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 нове будівництво із застосуванням до витрат праці</w:t>
            </w:r>
          </w:p>
          <w:p w14:paraId="1604F97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робітників, зайнятих на ремонтно-будівельних роботах, і</w:t>
            </w:r>
          </w:p>
          <w:p w14:paraId="57E407D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 часу експлуатації машин та механізмів коефіцієнту 1,</w:t>
            </w:r>
          </w:p>
          <w:p w14:paraId="620E0F0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49C9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9685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85812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52A34E57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14038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D9271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E7D2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C6C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7DFEC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4EDF4E70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012EB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6A8E9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14:paraId="08ECAB0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99DF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84B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974FD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67D0FC45" w14:textId="77777777" w:rsidR="0015589F" w:rsidRPr="0015589F" w:rsidRDefault="0015589F" w:rsidP="001558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15589F" w:rsidRPr="0015589F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5589F" w:rsidRPr="0015589F" w14:paraId="555C6506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DE3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D086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8385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65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03F6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5589F" w:rsidRPr="0015589F" w14:paraId="0F067182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9C698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892B6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Поліпшене фарбування стель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14:paraId="1C539DB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водоемульсійними сумішами по збірних конструкціях,</w:t>
            </w:r>
          </w:p>
          <w:p w14:paraId="4ED7046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75E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41FF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6C124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024F400B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3D4CC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B79C9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14:paraId="6DFEA04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7745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748C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50015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5BD62C55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58A1B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40BA6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обшивки стін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14:paraId="623BF8D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гіпсоволокнистими листами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6B19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D08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C9D3F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6286BA25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6FA54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254E7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F2C3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08B7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43C26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07ED4573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A0028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8D836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14:paraId="3DF7E80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C4E6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959D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E7F6A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1297FC34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8E00C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C0AE6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14:paraId="68EEA22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14:paraId="25CF364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28E5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BC18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3C1FA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1162C1F2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B30DF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2B839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4F19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4A8E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20CCE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587D6132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B7219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8FFB3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14:paraId="3EA6302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1E53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414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19451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06602BAE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06981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04F3B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14:paraId="16073D2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або виключати К=6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2C4E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9D9A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EF5A1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1EE8119F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7872E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DBCBD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14:paraId="782820D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DBB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D345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6D587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3B91F889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F8B74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9D348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14:paraId="48F50F4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або виключати К=24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8411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67DA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CE54A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7D067C14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F87B4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9D647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14:paraId="3D254DF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C602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2BD0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CB444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1B44F7FE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D2FEE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88E21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Облицювання  поверхонь стін керамічними плитками  на</w:t>
            </w:r>
          </w:p>
          <w:p w14:paraId="2F55886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розчині із сухої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суміші, число плиток в 1 м2 до 7</w:t>
            </w:r>
          </w:p>
          <w:p w14:paraId="7F5EDCA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357C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F27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84873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5AADA964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EA940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3DB8B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Облицювання поверхонь укосів керамічними плитками</w:t>
            </w:r>
          </w:p>
          <w:p w14:paraId="4BE34A9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на розчині із сухої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суміші, число плиток в 1 м2</w:t>
            </w:r>
          </w:p>
          <w:p w14:paraId="69B0AEE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до 7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3F63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A862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7A94DC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3A00C0C2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4849A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3D795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на щебеневу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4958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9729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3D4805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2A8D6FCD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EF9D4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70AB19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Розбирання монолітної бетонної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0817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E86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AB7AA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27D43773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06CD1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F7A08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 основи тротуарів із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за товщини</w:t>
            </w:r>
          </w:p>
          <w:p w14:paraId="40D5864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E011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D271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60DB9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1DD740D1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5FEE3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42EA6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14:paraId="3C28631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14:paraId="746F319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F4B5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9693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9680C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1E335900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DE426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A6574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Очищення вручну простих фасадів від вапняної фарби з</w:t>
            </w:r>
          </w:p>
          <w:p w14:paraId="7A6E8A1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5867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5C20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21652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4DA6851E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EA0CD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FABA7D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простих фасадів під фарбування</w:t>
            </w:r>
          </w:p>
          <w:p w14:paraId="48D14452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перхлорвініловими фарбами з 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6E1B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F1BB4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568E8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4C3DC4D0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4DB2F6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D7306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Штукатурно-декоративне покриття поверхонь фасадів</w:t>
            </w:r>
          </w:p>
          <w:p w14:paraId="0569B41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дисперсійними декоративними </w:t>
            </w:r>
            <w:proofErr w:type="spellStart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штукатурками</w:t>
            </w:r>
            <w:proofErr w:type="spellEnd"/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POLIMIN з</w:t>
            </w:r>
          </w:p>
          <w:p w14:paraId="432FB9A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риштувань. Декоративна акрилова фактурна штукатурка</w:t>
            </w:r>
          </w:p>
          <w:p w14:paraId="18F295A3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POLIMIN АВ-15 акрил -декор "Баранець 1,5 мм"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350C1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BAFA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9AF1DF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71D15BDC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B4405E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164A1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421A8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D557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A44400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589F" w:rsidRPr="0015589F" w14:paraId="1E07C0B0" w14:textId="77777777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BDF90B" w14:textId="77777777" w:rsidR="0015589F" w:rsidRPr="0015589F" w:rsidRDefault="0015589F" w:rsidP="00155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C47E8EE" w14:textId="77777777" w:rsidR="00BA13B8" w:rsidRPr="009B32C1" w:rsidRDefault="00BA13B8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10418" w:type="dxa"/>
        <w:tblInd w:w="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323"/>
        <w:gridCol w:w="1418"/>
        <w:gridCol w:w="1418"/>
        <w:gridCol w:w="1418"/>
        <w:gridCol w:w="1423"/>
      </w:tblGrid>
      <w:tr w:rsidR="009C6427" w:rsidRPr="009B32C1" w14:paraId="268DEBA8" w14:textId="77777777" w:rsidTr="00681A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E1E966" w14:textId="77777777" w:rsidR="009C6427" w:rsidRPr="009B32C1" w:rsidRDefault="009C6427" w:rsidP="00681A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23C39E89" w14:textId="77777777" w:rsidR="009C6427" w:rsidRPr="009B32C1" w:rsidRDefault="009C6427" w:rsidP="00681A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2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A5B541" w14:textId="77777777" w:rsidR="009C6427" w:rsidRPr="009B32C1" w:rsidRDefault="009C6427" w:rsidP="00681A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2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273D07" w14:textId="77777777" w:rsidR="009C6427" w:rsidRPr="009B32C1" w:rsidRDefault="009C6427" w:rsidP="00681A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2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5D1B25" w14:textId="77777777" w:rsidR="009C6427" w:rsidRPr="009B32C1" w:rsidRDefault="009C6427" w:rsidP="00681A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2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4E73FF8" w14:textId="77777777" w:rsidR="009C6427" w:rsidRPr="009B32C1" w:rsidRDefault="009C6427" w:rsidP="00681A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2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D96485A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9C6427" w:rsidRPr="009B32C1" w14:paraId="72D4C733" w14:textId="77777777" w:rsidTr="00BA13B8">
        <w:tc>
          <w:tcPr>
            <w:tcW w:w="4927" w:type="dxa"/>
          </w:tcPr>
          <w:p w14:paraId="52127592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9B32C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ЗАМОВНИК</w:t>
            </w:r>
          </w:p>
          <w:p w14:paraId="29354FA9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7D3DD644" w14:textId="77777777" w:rsidR="009C6427" w:rsidRPr="009B32C1" w:rsidRDefault="009C6427" w:rsidP="00681A54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4851E0AB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proofErr w:type="spellStart"/>
            <w:r w:rsidRPr="009B32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9B32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.</w:t>
            </w:r>
          </w:p>
          <w:p w14:paraId="0824E49B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</w:tcPr>
          <w:p w14:paraId="0A62B1AE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9B32C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ВИКОНАВЕЦЬ</w:t>
            </w:r>
          </w:p>
          <w:p w14:paraId="07470980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4B442A33" w14:textId="77777777" w:rsidR="009C6427" w:rsidRPr="009B32C1" w:rsidRDefault="009C6427" w:rsidP="00681A54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1113B0EF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proofErr w:type="spellStart"/>
            <w:r w:rsidRPr="009B32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9B32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.</w:t>
            </w:r>
          </w:p>
          <w:p w14:paraId="3B778276" w14:textId="77777777" w:rsidR="009C6427" w:rsidRPr="009B32C1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</w:tbl>
    <w:p w14:paraId="67EAE3AA" w14:textId="77777777" w:rsidR="009C6427" w:rsidRPr="009B32C1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92CDF94" w14:textId="77777777" w:rsidR="009C6427" w:rsidRPr="009B32C1" w:rsidRDefault="009C6427" w:rsidP="009C64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B1DBE92" w14:textId="77777777" w:rsidR="00BB7830" w:rsidRPr="009C6427" w:rsidRDefault="00BB7830" w:rsidP="009C6427"/>
    <w:sectPr w:rsidR="00BB7830" w:rsidRPr="009C6427" w:rsidSect="005E0B29">
      <w:headerReference w:type="default" r:id="rId9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22B85" w14:textId="77777777" w:rsidR="00F946B2" w:rsidRDefault="00F946B2" w:rsidP="00273034">
      <w:pPr>
        <w:spacing w:after="0" w:line="240" w:lineRule="auto"/>
      </w:pPr>
      <w:r>
        <w:separator/>
      </w:r>
    </w:p>
  </w:endnote>
  <w:endnote w:type="continuationSeparator" w:id="0">
    <w:p w14:paraId="204E6AF8" w14:textId="77777777" w:rsidR="00F946B2" w:rsidRDefault="00F946B2" w:rsidP="0027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C62BF" w14:textId="77777777" w:rsidR="00F946B2" w:rsidRDefault="00F946B2" w:rsidP="00273034">
      <w:pPr>
        <w:spacing w:after="0" w:line="240" w:lineRule="auto"/>
      </w:pPr>
      <w:r>
        <w:separator/>
      </w:r>
    </w:p>
  </w:footnote>
  <w:footnote w:type="continuationSeparator" w:id="0">
    <w:p w14:paraId="42E5DBDA" w14:textId="77777777" w:rsidR="00F946B2" w:rsidRDefault="00F946B2" w:rsidP="0027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7E16D" w14:textId="77777777" w:rsidR="0015589F" w:rsidRPr="003652EC" w:rsidRDefault="0015589F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66B6" w14:textId="302D1832" w:rsidR="009917CA" w:rsidRPr="00273034" w:rsidRDefault="0015589F">
    <w:pPr>
      <w:tabs>
        <w:tab w:val="center" w:pos="4565"/>
        <w:tab w:val="right" w:pos="7651"/>
      </w:tabs>
      <w:autoSpaceDE w:val="0"/>
      <w:autoSpaceDN w:val="0"/>
      <w:spacing w:after="0" w:line="240" w:lineRule="auto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6.4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E7ED9"/>
    <w:multiLevelType w:val="multilevel"/>
    <w:tmpl w:val="D3C823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10FF4"/>
    <w:multiLevelType w:val="hybridMultilevel"/>
    <w:tmpl w:val="2EC4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E70C3D"/>
    <w:multiLevelType w:val="multilevel"/>
    <w:tmpl w:val="51E88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81031"/>
    <w:multiLevelType w:val="multilevel"/>
    <w:tmpl w:val="B824CF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E02A9E"/>
    <w:multiLevelType w:val="multilevel"/>
    <w:tmpl w:val="549C5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31376E1"/>
    <w:multiLevelType w:val="multilevel"/>
    <w:tmpl w:val="DBD86632"/>
    <w:lvl w:ilvl="0">
      <w:start w:val="1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83"/>
    <w:rsid w:val="00014A32"/>
    <w:rsid w:val="00023E3F"/>
    <w:rsid w:val="00025E08"/>
    <w:rsid w:val="000361A5"/>
    <w:rsid w:val="0005530D"/>
    <w:rsid w:val="000611C3"/>
    <w:rsid w:val="00085E7F"/>
    <w:rsid w:val="000A4D4B"/>
    <w:rsid w:val="000B060D"/>
    <w:rsid w:val="000C420D"/>
    <w:rsid w:val="001036C4"/>
    <w:rsid w:val="00117A05"/>
    <w:rsid w:val="00125CDD"/>
    <w:rsid w:val="0015589F"/>
    <w:rsid w:val="001625E0"/>
    <w:rsid w:val="00183B83"/>
    <w:rsid w:val="00183BD3"/>
    <w:rsid w:val="00192CD1"/>
    <w:rsid w:val="001C3931"/>
    <w:rsid w:val="001D52D0"/>
    <w:rsid w:val="00230030"/>
    <w:rsid w:val="00251677"/>
    <w:rsid w:val="00265EBB"/>
    <w:rsid w:val="00273034"/>
    <w:rsid w:val="0027382F"/>
    <w:rsid w:val="002839E0"/>
    <w:rsid w:val="002871E5"/>
    <w:rsid w:val="00297C62"/>
    <w:rsid w:val="002A6CA1"/>
    <w:rsid w:val="002D0033"/>
    <w:rsid w:val="002E117B"/>
    <w:rsid w:val="002E6702"/>
    <w:rsid w:val="003005BA"/>
    <w:rsid w:val="0032362D"/>
    <w:rsid w:val="003527BE"/>
    <w:rsid w:val="003664B3"/>
    <w:rsid w:val="003731DF"/>
    <w:rsid w:val="003826E0"/>
    <w:rsid w:val="003876ED"/>
    <w:rsid w:val="00394680"/>
    <w:rsid w:val="003B21EC"/>
    <w:rsid w:val="003B3C66"/>
    <w:rsid w:val="003F0BB9"/>
    <w:rsid w:val="003F17D0"/>
    <w:rsid w:val="003F739D"/>
    <w:rsid w:val="004353E6"/>
    <w:rsid w:val="004808FD"/>
    <w:rsid w:val="0048298C"/>
    <w:rsid w:val="004937F8"/>
    <w:rsid w:val="00495155"/>
    <w:rsid w:val="004A060E"/>
    <w:rsid w:val="004B5B32"/>
    <w:rsid w:val="004F6480"/>
    <w:rsid w:val="00522D17"/>
    <w:rsid w:val="00523F39"/>
    <w:rsid w:val="00573FEF"/>
    <w:rsid w:val="005A3408"/>
    <w:rsid w:val="005C6FAE"/>
    <w:rsid w:val="005D052B"/>
    <w:rsid w:val="005E0B29"/>
    <w:rsid w:val="005E1FC7"/>
    <w:rsid w:val="005E45A9"/>
    <w:rsid w:val="00612696"/>
    <w:rsid w:val="00614696"/>
    <w:rsid w:val="00623961"/>
    <w:rsid w:val="00632AA6"/>
    <w:rsid w:val="006A28EA"/>
    <w:rsid w:val="006A3936"/>
    <w:rsid w:val="006B3F9E"/>
    <w:rsid w:val="006E1949"/>
    <w:rsid w:val="00702841"/>
    <w:rsid w:val="007030EA"/>
    <w:rsid w:val="00730269"/>
    <w:rsid w:val="007305DF"/>
    <w:rsid w:val="0073696C"/>
    <w:rsid w:val="00745FA1"/>
    <w:rsid w:val="00785899"/>
    <w:rsid w:val="00792E62"/>
    <w:rsid w:val="007B7B24"/>
    <w:rsid w:val="007D6B2E"/>
    <w:rsid w:val="007D7674"/>
    <w:rsid w:val="007F7772"/>
    <w:rsid w:val="00810DC5"/>
    <w:rsid w:val="00845593"/>
    <w:rsid w:val="008914C1"/>
    <w:rsid w:val="008C3B8A"/>
    <w:rsid w:val="008C4FB1"/>
    <w:rsid w:val="008D7E08"/>
    <w:rsid w:val="008E0FF2"/>
    <w:rsid w:val="008F4AB1"/>
    <w:rsid w:val="00906231"/>
    <w:rsid w:val="009247B0"/>
    <w:rsid w:val="00924BE1"/>
    <w:rsid w:val="009268B9"/>
    <w:rsid w:val="00964585"/>
    <w:rsid w:val="009B32C1"/>
    <w:rsid w:val="009B3ADF"/>
    <w:rsid w:val="009C6427"/>
    <w:rsid w:val="009D422E"/>
    <w:rsid w:val="009D512B"/>
    <w:rsid w:val="009E0642"/>
    <w:rsid w:val="009E3D95"/>
    <w:rsid w:val="00A1075D"/>
    <w:rsid w:val="00A15DAB"/>
    <w:rsid w:val="00A268BB"/>
    <w:rsid w:val="00A574AC"/>
    <w:rsid w:val="00A709E8"/>
    <w:rsid w:val="00A762FE"/>
    <w:rsid w:val="00A764D2"/>
    <w:rsid w:val="00AA6842"/>
    <w:rsid w:val="00AB7DD9"/>
    <w:rsid w:val="00AD52C3"/>
    <w:rsid w:val="00AE35C5"/>
    <w:rsid w:val="00AF2204"/>
    <w:rsid w:val="00AF58EE"/>
    <w:rsid w:val="00B308C5"/>
    <w:rsid w:val="00B3350C"/>
    <w:rsid w:val="00B41833"/>
    <w:rsid w:val="00B51E73"/>
    <w:rsid w:val="00B53DB6"/>
    <w:rsid w:val="00B60563"/>
    <w:rsid w:val="00B65D4B"/>
    <w:rsid w:val="00B74BEB"/>
    <w:rsid w:val="00B823EE"/>
    <w:rsid w:val="00BA13B8"/>
    <w:rsid w:val="00BA33C2"/>
    <w:rsid w:val="00BB7830"/>
    <w:rsid w:val="00BD0C07"/>
    <w:rsid w:val="00BE1A9C"/>
    <w:rsid w:val="00BF71AB"/>
    <w:rsid w:val="00C11B29"/>
    <w:rsid w:val="00C25D97"/>
    <w:rsid w:val="00C9575E"/>
    <w:rsid w:val="00CA0142"/>
    <w:rsid w:val="00CD2641"/>
    <w:rsid w:val="00CF4835"/>
    <w:rsid w:val="00CF608E"/>
    <w:rsid w:val="00D200B7"/>
    <w:rsid w:val="00D22DE7"/>
    <w:rsid w:val="00D237FF"/>
    <w:rsid w:val="00D35864"/>
    <w:rsid w:val="00D714ED"/>
    <w:rsid w:val="00DA6278"/>
    <w:rsid w:val="00DC0083"/>
    <w:rsid w:val="00DE3BD1"/>
    <w:rsid w:val="00E319F2"/>
    <w:rsid w:val="00E77670"/>
    <w:rsid w:val="00E86F61"/>
    <w:rsid w:val="00EC30B2"/>
    <w:rsid w:val="00EC611D"/>
    <w:rsid w:val="00ED1A51"/>
    <w:rsid w:val="00F17F46"/>
    <w:rsid w:val="00F32E01"/>
    <w:rsid w:val="00F5283D"/>
    <w:rsid w:val="00F76C84"/>
    <w:rsid w:val="00F77A18"/>
    <w:rsid w:val="00F80C84"/>
    <w:rsid w:val="00F81C33"/>
    <w:rsid w:val="00F84286"/>
    <w:rsid w:val="00F946B2"/>
    <w:rsid w:val="00FB68C9"/>
    <w:rsid w:val="00FC16D4"/>
    <w:rsid w:val="00FC7241"/>
    <w:rsid w:val="00FD30FD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0DB7"/>
  <w15:docId w15:val="{FDA70C48-8C50-42E9-AB50-3C07F40F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27"/>
  </w:style>
  <w:style w:type="paragraph" w:styleId="1">
    <w:name w:val="heading 1"/>
    <w:basedOn w:val="a"/>
    <w:next w:val="a"/>
    <w:link w:val="10"/>
    <w:uiPriority w:val="9"/>
    <w:qFormat/>
    <w:rsid w:val="00AD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236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5EBB"/>
  </w:style>
  <w:style w:type="character" w:customStyle="1" w:styleId="30">
    <w:name w:val="Заголовок 3 Знак"/>
    <w:basedOn w:val="a0"/>
    <w:link w:val="3"/>
    <w:rsid w:val="0032362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9E064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D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ED1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527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2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">
    <w:name w:val="Font Style"/>
    <w:uiPriority w:val="99"/>
    <w:rsid w:val="003826E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">
    <w:name w:val="Основной текст (2)"/>
    <w:basedOn w:val="a"/>
    <w:rsid w:val="007D6B2E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4A060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4A060E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"/>
    <w:basedOn w:val="a"/>
    <w:rsid w:val="004A060E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paragraph" w:styleId="a8">
    <w:name w:val="List Paragraph"/>
    <w:basedOn w:val="a"/>
    <w:uiPriority w:val="34"/>
    <w:qFormat/>
    <w:rsid w:val="00AA6842"/>
    <w:pPr>
      <w:ind w:left="720"/>
      <w:contextualSpacing/>
    </w:pPr>
  </w:style>
  <w:style w:type="character" w:customStyle="1" w:styleId="20">
    <w:name w:val="Основной текст (2) + Курсив"/>
    <w:rsid w:val="00F80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  <w:style w:type="paragraph" w:styleId="a9">
    <w:name w:val="header"/>
    <w:basedOn w:val="a"/>
    <w:link w:val="aa"/>
    <w:uiPriority w:val="99"/>
    <w:unhideWhenUsed/>
    <w:rsid w:val="002730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73034"/>
  </w:style>
  <w:style w:type="paragraph" w:styleId="ab">
    <w:name w:val="footer"/>
    <w:basedOn w:val="a"/>
    <w:link w:val="ac"/>
    <w:uiPriority w:val="99"/>
    <w:unhideWhenUsed/>
    <w:rsid w:val="002730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73034"/>
  </w:style>
  <w:style w:type="numbering" w:customStyle="1" w:styleId="11">
    <w:name w:val="Немає списку1"/>
    <w:next w:val="a2"/>
    <w:uiPriority w:val="99"/>
    <w:semiHidden/>
    <w:unhideWhenUsed/>
    <w:rsid w:val="009B32C1"/>
  </w:style>
  <w:style w:type="paragraph" w:customStyle="1" w:styleId="110">
    <w:name w:val="Заголовок 11"/>
    <w:basedOn w:val="a"/>
    <w:next w:val="a"/>
    <w:uiPriority w:val="9"/>
    <w:qFormat/>
    <w:rsid w:val="0023003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12">
    <w:name w:val="Текст у виносці1"/>
    <w:basedOn w:val="a"/>
    <w:next w:val="a6"/>
    <w:uiPriority w:val="99"/>
    <w:semiHidden/>
    <w:unhideWhenUsed/>
    <w:rsid w:val="0023003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13">
    <w:name w:val="Абзац списку1"/>
    <w:basedOn w:val="a"/>
    <w:next w:val="a8"/>
    <w:uiPriority w:val="34"/>
    <w:qFormat/>
    <w:rsid w:val="00230030"/>
    <w:pPr>
      <w:ind w:left="720"/>
      <w:contextualSpacing/>
    </w:pPr>
  </w:style>
  <w:style w:type="character" w:customStyle="1" w:styleId="111">
    <w:name w:val="Заголовок 1 Знак1"/>
    <w:basedOn w:val="a0"/>
    <w:uiPriority w:val="9"/>
    <w:rsid w:val="0023003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4">
    <w:name w:val="Текст у виносці Знак1"/>
    <w:basedOn w:val="a0"/>
    <w:uiPriority w:val="99"/>
    <w:semiHidden/>
    <w:rsid w:val="0023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A6A1-D237-4259-BF14-88AC5939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3515</Words>
  <Characters>20037</Characters>
  <DocSecurity>0</DocSecurity>
  <Lines>166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2021-03-26T18:18:00Z</cp:lastPrinted>
  <dcterms:created xsi:type="dcterms:W3CDTF">2022-11-04T10:37:00Z</dcterms:created>
  <dcterms:modified xsi:type="dcterms:W3CDTF">2023-09-21T12:42:00Z</dcterms:modified>
</cp:coreProperties>
</file>