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0EB" w:rsidRPr="00A93CDB" w:rsidRDefault="0078587A">
      <w:pPr>
        <w:tabs>
          <w:tab w:val="left" w:pos="567"/>
        </w:tabs>
        <w:spacing w:after="0" w:line="240" w:lineRule="auto"/>
        <w:jc w:val="right"/>
        <w:rPr>
          <w:rFonts w:ascii="Times New Roman" w:eastAsia="Times New Roman" w:hAnsi="Times New Roman" w:cs="Times New Roman"/>
          <w:b/>
          <w:sz w:val="24"/>
          <w:szCs w:val="24"/>
        </w:rPr>
      </w:pPr>
      <w:bookmarkStart w:id="0" w:name="_heading=h.gjdgxs"/>
      <w:bookmarkEnd w:id="0"/>
      <w:r w:rsidRPr="00A93CDB">
        <w:rPr>
          <w:rFonts w:ascii="Times New Roman" w:eastAsia="Times New Roman" w:hAnsi="Times New Roman" w:cs="Times New Roman"/>
          <w:b/>
          <w:sz w:val="24"/>
          <w:szCs w:val="24"/>
        </w:rPr>
        <w:t xml:space="preserve">Додаток </w:t>
      </w:r>
      <w:r w:rsidR="00CC5308" w:rsidRPr="00A93CDB">
        <w:rPr>
          <w:rFonts w:ascii="Times New Roman" w:eastAsia="Times New Roman" w:hAnsi="Times New Roman" w:cs="Times New Roman"/>
          <w:b/>
          <w:sz w:val="24"/>
          <w:szCs w:val="24"/>
        </w:rPr>
        <w:t>4</w:t>
      </w:r>
    </w:p>
    <w:p w:rsidR="00C230EB" w:rsidRPr="00A93CDB" w:rsidRDefault="0078587A">
      <w:pPr>
        <w:tabs>
          <w:tab w:val="left" w:pos="567"/>
        </w:tabs>
        <w:spacing w:after="0" w:line="240" w:lineRule="auto"/>
        <w:jc w:val="right"/>
        <w:rPr>
          <w:rFonts w:ascii="Times New Roman" w:eastAsia="Times New Roman" w:hAnsi="Times New Roman" w:cs="Times New Roman"/>
          <w:b/>
          <w:sz w:val="24"/>
          <w:szCs w:val="24"/>
        </w:rPr>
      </w:pPr>
      <w:r w:rsidRPr="00A93CDB">
        <w:rPr>
          <w:rFonts w:ascii="Times New Roman" w:eastAsia="Times New Roman" w:hAnsi="Times New Roman" w:cs="Times New Roman"/>
          <w:b/>
          <w:sz w:val="24"/>
          <w:szCs w:val="24"/>
        </w:rPr>
        <w:t>до тендерної документації</w:t>
      </w:r>
    </w:p>
    <w:p w:rsidR="002E727C" w:rsidRPr="00A93CDB" w:rsidRDefault="002E727C" w:rsidP="002E727C">
      <w:pPr>
        <w:pBdr>
          <w:top w:val="nil"/>
          <w:left w:val="nil"/>
          <w:bottom w:val="nil"/>
          <w:right w:val="nil"/>
          <w:between w:val="nil"/>
        </w:pBdr>
        <w:tabs>
          <w:tab w:val="left" w:pos="567"/>
        </w:tabs>
        <w:spacing w:after="0" w:line="240" w:lineRule="auto"/>
        <w:jc w:val="right"/>
        <w:rPr>
          <w:rFonts w:ascii="Times New Roman" w:eastAsia="Times New Roman" w:hAnsi="Times New Roman" w:cs="Times New Roman"/>
          <w:b/>
          <w:sz w:val="24"/>
          <w:szCs w:val="24"/>
        </w:rPr>
      </w:pPr>
    </w:p>
    <w:p w:rsidR="002E727C" w:rsidRPr="00A93CDB" w:rsidRDefault="002E727C" w:rsidP="002E727C">
      <w:pPr>
        <w:tabs>
          <w:tab w:val="left" w:pos="567"/>
        </w:tabs>
        <w:spacing w:after="0"/>
        <w:jc w:val="center"/>
        <w:rPr>
          <w:rFonts w:ascii="Times New Roman" w:eastAsia="Times New Roman" w:hAnsi="Times New Roman" w:cs="Times New Roman"/>
          <w:b/>
          <w:sz w:val="24"/>
          <w:szCs w:val="24"/>
        </w:rPr>
      </w:pPr>
      <w:r w:rsidRPr="00A93CDB">
        <w:rPr>
          <w:rFonts w:ascii="Times New Roman" w:eastAsia="Times New Roman" w:hAnsi="Times New Roman" w:cs="Times New Roman"/>
          <w:b/>
          <w:sz w:val="24"/>
          <w:szCs w:val="24"/>
        </w:rPr>
        <w:t>ТЕХНІЧНА СПЕЦИФІКАЦІЯ ДО ПРЕДМЕТА ЗАКУПІВЛІ</w:t>
      </w:r>
    </w:p>
    <w:p w:rsidR="002E727C" w:rsidRPr="00A93CDB" w:rsidRDefault="002E727C" w:rsidP="002E727C">
      <w:pPr>
        <w:pBdr>
          <w:top w:val="nil"/>
          <w:left w:val="nil"/>
          <w:bottom w:val="nil"/>
          <w:right w:val="nil"/>
          <w:between w:val="nil"/>
        </w:pBdr>
        <w:tabs>
          <w:tab w:val="left" w:pos="567"/>
        </w:tabs>
        <w:spacing w:after="0" w:line="240" w:lineRule="auto"/>
        <w:jc w:val="center"/>
        <w:rPr>
          <w:rFonts w:ascii="Times New Roman" w:eastAsia="Times New Roman" w:hAnsi="Times New Roman" w:cs="Times New Roman"/>
          <w:b/>
          <w:i/>
          <w:sz w:val="24"/>
          <w:szCs w:val="24"/>
        </w:rPr>
      </w:pPr>
      <w:r w:rsidRPr="00A93CDB">
        <w:rPr>
          <w:rFonts w:ascii="Times New Roman" w:eastAsia="Times New Roman" w:hAnsi="Times New Roman" w:cs="Times New Roman"/>
          <w:b/>
          <w:i/>
          <w:sz w:val="24"/>
          <w:szCs w:val="24"/>
        </w:rPr>
        <w:t>(інформація про необхід</w:t>
      </w:r>
      <w:r w:rsidRPr="00A93CDB">
        <w:rPr>
          <w:rFonts w:ascii="Times New Roman" w:eastAsia="Times New Roman" w:hAnsi="Times New Roman" w:cs="Times New Roman"/>
          <w:i/>
          <w:sz w:val="24"/>
          <w:szCs w:val="24"/>
        </w:rPr>
        <w:t>н</w:t>
      </w:r>
      <w:r w:rsidRPr="00A93CDB">
        <w:rPr>
          <w:rFonts w:ascii="Times New Roman" w:eastAsia="Times New Roman" w:hAnsi="Times New Roman" w:cs="Times New Roman"/>
          <w:b/>
          <w:i/>
          <w:sz w:val="24"/>
          <w:szCs w:val="24"/>
        </w:rPr>
        <w:t>і технічні, якісні та кількісні характеристики, опис предмета закупівлі)</w:t>
      </w:r>
    </w:p>
    <w:p w:rsidR="002E727C" w:rsidRPr="00A93CDB" w:rsidRDefault="002E727C" w:rsidP="002E727C">
      <w:pPr>
        <w:tabs>
          <w:tab w:val="left" w:pos="567"/>
        </w:tabs>
        <w:spacing w:after="0"/>
        <w:jc w:val="center"/>
        <w:rPr>
          <w:rFonts w:ascii="Times New Roman" w:eastAsia="Times New Roman" w:hAnsi="Times New Roman" w:cs="Times New Roman"/>
          <w:b/>
          <w:sz w:val="24"/>
          <w:szCs w:val="24"/>
        </w:rPr>
      </w:pPr>
    </w:p>
    <w:p w:rsidR="004E46C1" w:rsidRPr="00A93CDB" w:rsidRDefault="002E727C" w:rsidP="004E46C1">
      <w:pPr>
        <w:widowControl w:val="0"/>
        <w:spacing w:after="0" w:line="240" w:lineRule="auto"/>
        <w:rPr>
          <w:rFonts w:ascii="Times New Roman" w:eastAsia="Times New Roman" w:hAnsi="Times New Roman" w:cs="Times New Roman"/>
          <w:sz w:val="20"/>
          <w:szCs w:val="20"/>
        </w:rPr>
      </w:pPr>
      <w:r w:rsidRPr="00A93CDB">
        <w:rPr>
          <w:rFonts w:ascii="Times New Roman" w:eastAsia="Times New Roman" w:hAnsi="Times New Roman" w:cs="Times New Roman"/>
          <w:b/>
          <w:sz w:val="24"/>
          <w:szCs w:val="24"/>
        </w:rPr>
        <w:t>ЗАМОВНИК</w:t>
      </w:r>
      <w:r w:rsidRPr="00A93CDB">
        <w:rPr>
          <w:rFonts w:ascii="Times New Roman" w:eastAsia="Times New Roman" w:hAnsi="Times New Roman" w:cs="Times New Roman"/>
          <w:sz w:val="24"/>
          <w:szCs w:val="24"/>
        </w:rPr>
        <w:t xml:space="preserve"> - </w:t>
      </w:r>
      <w:r w:rsidR="008570F2" w:rsidRPr="00A93CDB">
        <w:rPr>
          <w:rFonts w:ascii="Times New Roman" w:eastAsia="Times New Roman" w:hAnsi="Times New Roman" w:cs="Times New Roman"/>
          <w:sz w:val="24"/>
          <w:szCs w:val="24"/>
        </w:rPr>
        <w:t>Полтав</w:t>
      </w:r>
      <w:r w:rsidR="004E46C1" w:rsidRPr="00A93CDB">
        <w:rPr>
          <w:rFonts w:ascii="Times New Roman" w:eastAsia="Times New Roman" w:hAnsi="Times New Roman" w:cs="Times New Roman"/>
          <w:sz w:val="24"/>
          <w:szCs w:val="24"/>
        </w:rPr>
        <w:t>ська митниця</w:t>
      </w:r>
    </w:p>
    <w:p w:rsidR="002E727C" w:rsidRPr="00A93CDB" w:rsidRDefault="002E727C" w:rsidP="002E727C">
      <w:pPr>
        <w:widowControl w:val="0"/>
        <w:spacing w:after="0" w:line="240" w:lineRule="auto"/>
        <w:rPr>
          <w:rFonts w:ascii="Times New Roman" w:eastAsia="Times New Roman" w:hAnsi="Times New Roman" w:cs="Times New Roman"/>
          <w:sz w:val="24"/>
          <w:szCs w:val="24"/>
        </w:rPr>
      </w:pPr>
    </w:p>
    <w:p w:rsidR="002E727C" w:rsidRPr="00A93CDB" w:rsidRDefault="002E727C" w:rsidP="002E727C">
      <w:pPr>
        <w:tabs>
          <w:tab w:val="left" w:pos="567"/>
        </w:tabs>
        <w:spacing w:after="0"/>
        <w:jc w:val="both"/>
        <w:rPr>
          <w:rFonts w:ascii="Times New Roman" w:eastAsia="Times New Roman" w:hAnsi="Times New Roman" w:cs="Times New Roman"/>
          <w:sz w:val="24"/>
          <w:szCs w:val="24"/>
        </w:rPr>
      </w:pPr>
    </w:p>
    <w:p w:rsidR="002E727C" w:rsidRPr="00A93CDB" w:rsidRDefault="002E727C" w:rsidP="002E727C">
      <w:pPr>
        <w:spacing w:after="0"/>
        <w:jc w:val="both"/>
        <w:rPr>
          <w:rFonts w:ascii="Times New Roman" w:eastAsia="Times New Roman" w:hAnsi="Times New Roman" w:cs="Times New Roman"/>
          <w:sz w:val="24"/>
          <w:szCs w:val="24"/>
          <w:lang w:val="ru-RU"/>
        </w:rPr>
      </w:pPr>
      <w:r w:rsidRPr="00A93CDB">
        <w:rPr>
          <w:rFonts w:ascii="Times New Roman" w:eastAsia="Times New Roman" w:hAnsi="Times New Roman" w:cs="Times New Roman"/>
          <w:b/>
          <w:sz w:val="24"/>
          <w:szCs w:val="24"/>
        </w:rPr>
        <w:t>ПРЕДМЕТ ЗАКУПІВЛІ:</w:t>
      </w:r>
      <w:r w:rsidRPr="00A93CDB">
        <w:rPr>
          <w:rFonts w:ascii="Times New Roman" w:eastAsia="Times New Roman" w:hAnsi="Times New Roman" w:cs="Times New Roman"/>
          <w:sz w:val="24"/>
          <w:szCs w:val="24"/>
        </w:rPr>
        <w:t xml:space="preserve"> Електрична енергія за кодом ДК 021:2015: 09310000-5 – </w:t>
      </w:r>
      <w:r w:rsidRPr="00A93CDB">
        <w:rPr>
          <w:rFonts w:ascii="Times New Roman" w:eastAsia="Times New Roman" w:hAnsi="Times New Roman" w:cs="Times New Roman"/>
          <w:sz w:val="24"/>
          <w:szCs w:val="24"/>
          <w:lang w:val="ru-RU"/>
        </w:rPr>
        <w:t>«</w:t>
      </w:r>
      <w:r w:rsidRPr="00A93CDB">
        <w:rPr>
          <w:rFonts w:ascii="Times New Roman" w:eastAsia="Times New Roman" w:hAnsi="Times New Roman" w:cs="Times New Roman"/>
          <w:bCs/>
          <w:sz w:val="24"/>
          <w:szCs w:val="24"/>
        </w:rPr>
        <w:t>Електрична енергія</w:t>
      </w:r>
      <w:r w:rsidRPr="00A93CDB">
        <w:rPr>
          <w:rFonts w:ascii="Times New Roman" w:eastAsia="Times New Roman" w:hAnsi="Times New Roman" w:cs="Times New Roman"/>
          <w:bCs/>
          <w:sz w:val="24"/>
          <w:szCs w:val="24"/>
          <w:lang w:val="ru-RU"/>
        </w:rPr>
        <w:t>»</w:t>
      </w:r>
    </w:p>
    <w:p w:rsidR="002E727C" w:rsidRPr="00A93CDB" w:rsidRDefault="002E727C" w:rsidP="002E727C">
      <w:pPr>
        <w:spacing w:after="0" w:line="240" w:lineRule="auto"/>
        <w:ind w:left="1134" w:hanging="360"/>
        <w:jc w:val="both"/>
        <w:rPr>
          <w:rFonts w:ascii="Times New Roman" w:eastAsia="Times New Roman" w:hAnsi="Times New Roman" w:cs="Times New Roman"/>
          <w:sz w:val="24"/>
          <w:szCs w:val="24"/>
        </w:rPr>
      </w:pPr>
      <w:r w:rsidRPr="00A93CDB">
        <w:rPr>
          <w:rFonts w:ascii="Times New Roman" w:eastAsia="Times New Roman" w:hAnsi="Times New Roman" w:cs="Times New Roman"/>
          <w:sz w:val="24"/>
          <w:szCs w:val="24"/>
        </w:rPr>
        <w:t>1. Обсяг електричної енергії, що закуповується</w:t>
      </w:r>
      <w:r w:rsidRPr="00A93CDB">
        <w:rPr>
          <w:rFonts w:ascii="Times New Roman" w:eastAsia="Times New Roman" w:hAnsi="Times New Roman" w:cs="Times New Roman"/>
          <w:sz w:val="24"/>
          <w:szCs w:val="24"/>
          <w:lang w:val="ru-RU"/>
        </w:rPr>
        <w:t>:</w:t>
      </w:r>
      <w:r w:rsidR="003E747F" w:rsidRPr="00A93CDB">
        <w:rPr>
          <w:rFonts w:ascii="Times New Roman" w:eastAsia="Times New Roman" w:hAnsi="Times New Roman" w:cs="Times New Roman"/>
          <w:sz w:val="24"/>
          <w:szCs w:val="24"/>
        </w:rPr>
        <w:t xml:space="preserve"> </w:t>
      </w:r>
      <w:r w:rsidR="00E11752" w:rsidRPr="00A93CDB">
        <w:rPr>
          <w:rFonts w:ascii="Times New Roman" w:eastAsia="Times New Roman" w:hAnsi="Times New Roman" w:cs="Times New Roman"/>
          <w:sz w:val="24"/>
          <w:szCs w:val="24"/>
        </w:rPr>
        <w:t>5</w:t>
      </w:r>
      <w:r w:rsidR="00BC427D" w:rsidRPr="00A93CDB">
        <w:rPr>
          <w:rFonts w:ascii="Times New Roman" w:eastAsia="Times New Roman" w:hAnsi="Times New Roman" w:cs="Times New Roman"/>
          <w:sz w:val="24"/>
          <w:szCs w:val="24"/>
        </w:rPr>
        <w:t>06</w:t>
      </w:r>
      <w:r w:rsidR="00091B7B" w:rsidRPr="00A93CDB">
        <w:rPr>
          <w:rFonts w:ascii="Times New Roman" w:eastAsia="Times New Roman" w:hAnsi="Times New Roman" w:cs="Times New Roman"/>
          <w:sz w:val="24"/>
          <w:szCs w:val="24"/>
        </w:rPr>
        <w:t>6</w:t>
      </w:r>
      <w:r w:rsidR="00BC427D" w:rsidRPr="00A93CDB">
        <w:rPr>
          <w:rFonts w:ascii="Times New Roman" w:eastAsia="Times New Roman" w:hAnsi="Times New Roman" w:cs="Times New Roman"/>
          <w:sz w:val="24"/>
          <w:szCs w:val="24"/>
        </w:rPr>
        <w:t>2</w:t>
      </w:r>
      <w:r w:rsidRPr="00A93CDB">
        <w:rPr>
          <w:rFonts w:ascii="Times New Roman" w:eastAsia="Times New Roman" w:hAnsi="Times New Roman" w:cs="Times New Roman"/>
          <w:sz w:val="24"/>
          <w:szCs w:val="24"/>
        </w:rPr>
        <w:t xml:space="preserve"> кВт*год.</w:t>
      </w:r>
    </w:p>
    <w:p w:rsidR="002E727C" w:rsidRPr="00A93CDB" w:rsidRDefault="002E727C" w:rsidP="002E727C">
      <w:pPr>
        <w:spacing w:after="0" w:line="240" w:lineRule="auto"/>
        <w:ind w:left="1134" w:hanging="360"/>
        <w:jc w:val="both"/>
        <w:rPr>
          <w:rFonts w:ascii="Times New Roman" w:eastAsia="Times New Roman" w:hAnsi="Times New Roman" w:cs="Times New Roman"/>
          <w:sz w:val="24"/>
          <w:szCs w:val="24"/>
        </w:rPr>
      </w:pPr>
      <w:r w:rsidRPr="00A93CDB">
        <w:rPr>
          <w:rFonts w:ascii="Times New Roman" w:eastAsia="Times New Roman" w:hAnsi="Times New Roman" w:cs="Times New Roman"/>
          <w:sz w:val="24"/>
          <w:szCs w:val="24"/>
        </w:rPr>
        <w:t>2. Строк по</w:t>
      </w:r>
      <w:r w:rsidR="00E725A0" w:rsidRPr="00A93CDB">
        <w:rPr>
          <w:rFonts w:ascii="Times New Roman" w:eastAsia="Times New Roman" w:hAnsi="Times New Roman" w:cs="Times New Roman"/>
          <w:sz w:val="24"/>
          <w:szCs w:val="24"/>
        </w:rPr>
        <w:t>стачання: по  31.12.</w:t>
      </w:r>
      <w:r w:rsidR="00D51DFC" w:rsidRPr="00A93CDB">
        <w:rPr>
          <w:rFonts w:ascii="Times New Roman" w:eastAsia="Times New Roman" w:hAnsi="Times New Roman" w:cs="Times New Roman"/>
          <w:sz w:val="24"/>
          <w:szCs w:val="24"/>
        </w:rPr>
        <w:t>202</w:t>
      </w:r>
      <w:r w:rsidR="00D51DFC" w:rsidRPr="00A93CDB">
        <w:rPr>
          <w:rFonts w:ascii="Times New Roman" w:eastAsia="Times New Roman" w:hAnsi="Times New Roman" w:cs="Times New Roman"/>
          <w:sz w:val="24"/>
          <w:szCs w:val="24"/>
          <w:lang w:val="ru-RU"/>
        </w:rPr>
        <w:t>2</w:t>
      </w:r>
      <w:r w:rsidRPr="00A93CDB">
        <w:rPr>
          <w:rFonts w:ascii="Times New Roman" w:eastAsia="Times New Roman" w:hAnsi="Times New Roman" w:cs="Times New Roman"/>
          <w:sz w:val="24"/>
          <w:szCs w:val="24"/>
        </w:rPr>
        <w:t xml:space="preserve"> року.</w:t>
      </w:r>
    </w:p>
    <w:p w:rsidR="002E727C" w:rsidRPr="00A93CDB" w:rsidRDefault="002E727C" w:rsidP="002E727C">
      <w:pPr>
        <w:spacing w:after="0" w:line="240" w:lineRule="auto"/>
        <w:ind w:left="1134" w:hanging="360"/>
        <w:jc w:val="both"/>
        <w:rPr>
          <w:rFonts w:ascii="Times New Roman" w:eastAsia="Times New Roman" w:hAnsi="Times New Roman" w:cs="Times New Roman"/>
          <w:sz w:val="24"/>
          <w:szCs w:val="24"/>
        </w:rPr>
      </w:pPr>
      <w:r w:rsidRPr="00A93CDB">
        <w:rPr>
          <w:rFonts w:ascii="Times New Roman" w:eastAsia="Times New Roman" w:hAnsi="Times New Roman" w:cs="Times New Roman"/>
          <w:sz w:val="24"/>
          <w:szCs w:val="24"/>
        </w:rPr>
        <w:t xml:space="preserve">3. Місце розташування об’єкта Замовника: </w:t>
      </w:r>
      <w:r w:rsidRPr="00A93CDB">
        <w:rPr>
          <w:rFonts w:ascii="Times New Roman" w:hAnsi="Times New Roman" w:cs="Times New Roman"/>
          <w:sz w:val="24"/>
          <w:szCs w:val="24"/>
        </w:rPr>
        <w:t>згідно таблиці</w:t>
      </w:r>
      <w:r w:rsidRPr="00A93CDB">
        <w:rPr>
          <w:rFonts w:ascii="Times New Roman" w:eastAsia="Times New Roman" w:hAnsi="Times New Roman" w:cs="Times New Roman"/>
          <w:sz w:val="24"/>
          <w:szCs w:val="24"/>
        </w:rPr>
        <w:t>.</w:t>
      </w:r>
    </w:p>
    <w:p w:rsidR="002E727C" w:rsidRPr="00A93CDB" w:rsidRDefault="002E727C" w:rsidP="002E727C">
      <w:pPr>
        <w:spacing w:after="0" w:line="240" w:lineRule="auto"/>
        <w:ind w:left="1134" w:hanging="360"/>
        <w:jc w:val="both"/>
        <w:rPr>
          <w:rFonts w:ascii="Times New Roman" w:eastAsia="Times New Roman" w:hAnsi="Times New Roman" w:cs="Times New Roman"/>
          <w:sz w:val="24"/>
          <w:szCs w:val="24"/>
        </w:rPr>
      </w:pPr>
      <w:r w:rsidRPr="00A93CDB">
        <w:rPr>
          <w:rFonts w:ascii="Times New Roman" w:eastAsia="Times New Roman" w:hAnsi="Times New Roman" w:cs="Times New Roman"/>
          <w:sz w:val="24"/>
          <w:szCs w:val="24"/>
        </w:rPr>
        <w:t>4. Клас напруги –  2</w:t>
      </w:r>
    </w:p>
    <w:p w:rsidR="002E727C" w:rsidRPr="00A93CDB" w:rsidRDefault="002E727C" w:rsidP="002E727C">
      <w:pPr>
        <w:spacing w:after="0" w:line="240" w:lineRule="auto"/>
        <w:ind w:left="1134" w:hanging="360"/>
        <w:jc w:val="both"/>
        <w:rPr>
          <w:rFonts w:ascii="Times New Roman" w:eastAsia="Times New Roman" w:hAnsi="Times New Roman" w:cs="Times New Roman"/>
          <w:sz w:val="24"/>
          <w:szCs w:val="24"/>
        </w:rPr>
      </w:pPr>
      <w:r w:rsidRPr="00A93CDB">
        <w:rPr>
          <w:rFonts w:ascii="Times New Roman" w:eastAsia="Times New Roman" w:hAnsi="Times New Roman" w:cs="Times New Roman"/>
          <w:sz w:val="24"/>
          <w:szCs w:val="24"/>
        </w:rPr>
        <w:t>5. Група площадок вимірювання – група «б»</w:t>
      </w:r>
    </w:p>
    <w:p w:rsidR="002E727C" w:rsidRPr="00A93CDB" w:rsidRDefault="002E727C" w:rsidP="002E727C">
      <w:pPr>
        <w:spacing w:after="0" w:line="240" w:lineRule="auto"/>
        <w:ind w:left="1134" w:hanging="360"/>
        <w:jc w:val="both"/>
        <w:rPr>
          <w:rFonts w:ascii="Times New Roman" w:eastAsia="Times New Roman" w:hAnsi="Times New Roman" w:cs="Times New Roman"/>
          <w:sz w:val="24"/>
          <w:szCs w:val="24"/>
          <w:lang w:val="ru-RU"/>
        </w:rPr>
      </w:pPr>
      <w:r w:rsidRPr="00A93CDB">
        <w:rPr>
          <w:rFonts w:ascii="Times New Roman" w:eastAsia="Times New Roman" w:hAnsi="Times New Roman" w:cs="Times New Roman"/>
          <w:sz w:val="24"/>
          <w:szCs w:val="24"/>
          <w:lang w:val="ru-RU"/>
        </w:rPr>
        <w:t xml:space="preserve">6. </w:t>
      </w:r>
      <w:r w:rsidRPr="00A93CDB">
        <w:rPr>
          <w:rFonts w:ascii="Times New Roman" w:eastAsia="Times New Roman" w:hAnsi="Times New Roman" w:cs="Times New Roman"/>
          <w:sz w:val="24"/>
          <w:szCs w:val="24"/>
        </w:rPr>
        <w:t>В тариф входить оплата оператору системи розподілу – «ні».</w:t>
      </w:r>
    </w:p>
    <w:p w:rsidR="002E727C" w:rsidRPr="00A93CDB" w:rsidRDefault="002E727C" w:rsidP="002E727C">
      <w:pPr>
        <w:spacing w:after="0" w:line="240" w:lineRule="auto"/>
        <w:ind w:left="1134" w:hanging="360"/>
        <w:jc w:val="both"/>
        <w:rPr>
          <w:rFonts w:ascii="Times New Roman" w:eastAsia="Times New Roman" w:hAnsi="Times New Roman" w:cs="Times New Roman"/>
          <w:sz w:val="24"/>
          <w:szCs w:val="24"/>
        </w:rPr>
      </w:pPr>
      <w:r w:rsidRPr="00A93CDB">
        <w:rPr>
          <w:rFonts w:ascii="Times New Roman" w:eastAsia="Times New Roman" w:hAnsi="Times New Roman" w:cs="Times New Roman"/>
          <w:sz w:val="24"/>
          <w:szCs w:val="24"/>
        </w:rPr>
        <w:t>7. Форма оплати – «</w:t>
      </w:r>
      <w:proofErr w:type="spellStart"/>
      <w:r w:rsidRPr="00A93CDB">
        <w:rPr>
          <w:rFonts w:ascii="Times New Roman" w:eastAsia="Times New Roman" w:hAnsi="Times New Roman" w:cs="Times New Roman"/>
          <w:sz w:val="24"/>
          <w:szCs w:val="24"/>
        </w:rPr>
        <w:t>післяоплата</w:t>
      </w:r>
      <w:proofErr w:type="spellEnd"/>
      <w:r w:rsidRPr="00A93CDB">
        <w:rPr>
          <w:rFonts w:ascii="Times New Roman" w:eastAsia="Times New Roman" w:hAnsi="Times New Roman" w:cs="Times New Roman"/>
          <w:sz w:val="24"/>
          <w:szCs w:val="24"/>
        </w:rPr>
        <w:t>»</w:t>
      </w:r>
    </w:p>
    <w:p w:rsidR="004E46C1" w:rsidRPr="00A93CDB" w:rsidRDefault="002E727C" w:rsidP="004E46C1">
      <w:pPr>
        <w:spacing w:after="0" w:line="240" w:lineRule="auto"/>
        <w:ind w:left="1134" w:hanging="360"/>
        <w:jc w:val="both"/>
        <w:rPr>
          <w:rFonts w:ascii="Times New Roman" w:eastAsia="Times New Roman" w:hAnsi="Times New Roman" w:cs="Times New Roman"/>
          <w:sz w:val="24"/>
          <w:szCs w:val="24"/>
          <w:vertAlign w:val="superscript"/>
          <w:lang w:val="ru-RU"/>
        </w:rPr>
      </w:pPr>
      <w:r w:rsidRPr="00A93CDB">
        <w:rPr>
          <w:rFonts w:ascii="Times New Roman" w:eastAsia="Times New Roman" w:hAnsi="Times New Roman" w:cs="Times New Roman"/>
          <w:sz w:val="24"/>
          <w:szCs w:val="24"/>
        </w:rPr>
        <w:t xml:space="preserve">8. </w:t>
      </w:r>
      <w:r w:rsidR="004E46C1" w:rsidRPr="00A93CDB">
        <w:rPr>
          <w:rFonts w:ascii="Times New Roman" w:eastAsia="Times New Roman" w:hAnsi="Times New Roman"/>
          <w:sz w:val="24"/>
          <w:szCs w:val="24"/>
          <w:lang w:val="ru-RU"/>
        </w:rPr>
        <w:t xml:space="preserve">ОСР - </w:t>
      </w:r>
      <w:r w:rsidR="001566FE" w:rsidRPr="00A93CDB">
        <w:rPr>
          <w:rFonts w:ascii="Times New Roman" w:eastAsia="Times New Roman" w:hAnsi="Times New Roman" w:cs="Times New Roman"/>
          <w:sz w:val="24"/>
          <w:szCs w:val="24"/>
        </w:rPr>
        <w:t>АТ «</w:t>
      </w:r>
      <w:r w:rsidR="008570F2" w:rsidRPr="00A93CDB">
        <w:rPr>
          <w:rFonts w:ascii="Times New Roman" w:eastAsia="Times New Roman" w:hAnsi="Times New Roman" w:cs="Times New Roman"/>
          <w:sz w:val="24"/>
          <w:szCs w:val="24"/>
        </w:rPr>
        <w:t>ПОЛТА</w:t>
      </w:r>
      <w:r w:rsidR="001566FE" w:rsidRPr="00A93CDB">
        <w:rPr>
          <w:rFonts w:ascii="Times New Roman" w:eastAsia="Times New Roman" w:hAnsi="Times New Roman" w:cs="Times New Roman"/>
          <w:sz w:val="24"/>
          <w:szCs w:val="24"/>
        </w:rPr>
        <w:t>В</w:t>
      </w:r>
      <w:r w:rsidR="008570F2" w:rsidRPr="00A93CDB">
        <w:rPr>
          <w:rFonts w:ascii="Times New Roman" w:eastAsia="Times New Roman" w:hAnsi="Times New Roman" w:cs="Times New Roman"/>
          <w:sz w:val="24"/>
          <w:szCs w:val="24"/>
        </w:rPr>
        <w:t>А</w:t>
      </w:r>
      <w:r w:rsidR="001566FE" w:rsidRPr="00A93CDB">
        <w:rPr>
          <w:rFonts w:ascii="Times New Roman" w:eastAsia="Times New Roman" w:hAnsi="Times New Roman" w:cs="Times New Roman"/>
          <w:sz w:val="24"/>
          <w:szCs w:val="24"/>
        </w:rPr>
        <w:t>ОБЛЕНЕРГО»</w:t>
      </w:r>
    </w:p>
    <w:p w:rsidR="002E727C" w:rsidRPr="00A93CDB" w:rsidRDefault="002E727C" w:rsidP="004E46C1">
      <w:pPr>
        <w:spacing w:after="0" w:line="240" w:lineRule="auto"/>
        <w:ind w:left="1134" w:hanging="360"/>
        <w:jc w:val="both"/>
        <w:rPr>
          <w:rFonts w:ascii="Times New Roman" w:eastAsia="Times New Roman" w:hAnsi="Times New Roman" w:cs="Times New Roman"/>
          <w:sz w:val="24"/>
          <w:szCs w:val="24"/>
          <w:lang w:val="ru-RU"/>
        </w:rPr>
      </w:pPr>
    </w:p>
    <w:p w:rsidR="002E727C" w:rsidRPr="00A93CDB" w:rsidRDefault="002E727C" w:rsidP="002E727C">
      <w:pPr>
        <w:spacing w:after="0" w:line="240" w:lineRule="auto"/>
        <w:ind w:firstLine="700"/>
        <w:jc w:val="both"/>
        <w:rPr>
          <w:rFonts w:ascii="Times New Roman" w:eastAsia="Times New Roman" w:hAnsi="Times New Roman" w:cs="Times New Roman"/>
          <w:sz w:val="24"/>
          <w:szCs w:val="24"/>
        </w:rPr>
      </w:pPr>
      <w:r w:rsidRPr="00A93CDB">
        <w:rPr>
          <w:rFonts w:ascii="Times New Roman" w:eastAsia="Times New Roman" w:hAnsi="Times New Roman" w:cs="Times New Roman"/>
          <w:sz w:val="24"/>
          <w:szCs w:val="24"/>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rsidR="002E727C" w:rsidRPr="00A93CDB" w:rsidRDefault="002E727C" w:rsidP="002E727C">
      <w:pPr>
        <w:spacing w:after="0" w:line="240" w:lineRule="auto"/>
        <w:ind w:firstLine="700"/>
        <w:jc w:val="both"/>
        <w:rPr>
          <w:rFonts w:ascii="Times New Roman" w:eastAsia="Times New Roman" w:hAnsi="Times New Roman" w:cs="Times New Roman"/>
          <w:sz w:val="24"/>
          <w:szCs w:val="24"/>
        </w:rPr>
      </w:pPr>
      <w:r w:rsidRPr="00A93CDB">
        <w:rPr>
          <w:rFonts w:ascii="Times New Roman" w:eastAsia="Times New Roman" w:hAnsi="Times New Roman" w:cs="Times New Roman"/>
          <w:sz w:val="24"/>
          <w:szCs w:val="24"/>
        </w:rPr>
        <w:t>- Закону України «Про ринок електричної енергії» від 13.04.2017 № 2019-VШ;</w:t>
      </w:r>
    </w:p>
    <w:p w:rsidR="002E727C" w:rsidRPr="00A93CDB" w:rsidRDefault="002E727C" w:rsidP="002E727C">
      <w:pPr>
        <w:spacing w:after="0" w:line="240" w:lineRule="auto"/>
        <w:ind w:firstLine="700"/>
        <w:jc w:val="both"/>
        <w:rPr>
          <w:rFonts w:ascii="Times New Roman" w:eastAsia="Times New Roman" w:hAnsi="Times New Roman" w:cs="Times New Roman"/>
          <w:sz w:val="24"/>
          <w:szCs w:val="24"/>
        </w:rPr>
      </w:pPr>
      <w:r w:rsidRPr="00A93CDB">
        <w:rPr>
          <w:rFonts w:ascii="Times New Roman" w:eastAsia="Times New Roman" w:hAnsi="Times New Roman" w:cs="Times New Roman"/>
          <w:sz w:val="24"/>
          <w:szCs w:val="24"/>
        </w:rPr>
        <w:t>- Правилам роздрібного ринку електричної енергії (Постанова НКРЕКП від 14.03.2018 року № 312);</w:t>
      </w:r>
    </w:p>
    <w:p w:rsidR="002E727C" w:rsidRPr="00A93CDB" w:rsidRDefault="002E727C" w:rsidP="002E727C">
      <w:pPr>
        <w:spacing w:after="0" w:line="240" w:lineRule="auto"/>
        <w:ind w:firstLine="700"/>
        <w:jc w:val="both"/>
        <w:rPr>
          <w:rFonts w:ascii="Times New Roman" w:eastAsia="Times New Roman" w:hAnsi="Times New Roman" w:cs="Times New Roman"/>
          <w:sz w:val="24"/>
          <w:szCs w:val="24"/>
        </w:rPr>
      </w:pPr>
      <w:r w:rsidRPr="00A93CDB">
        <w:rPr>
          <w:rFonts w:ascii="Times New Roman" w:eastAsia="Times New Roman" w:hAnsi="Times New Roman" w:cs="Times New Roman"/>
          <w:sz w:val="24"/>
          <w:szCs w:val="24"/>
        </w:rPr>
        <w:t>- Кодексу систем передачі електричної енергії (Постанова НКРЕКП від 14.03.2018 року № 309);</w:t>
      </w:r>
    </w:p>
    <w:p w:rsidR="002E727C" w:rsidRPr="00A93CDB" w:rsidRDefault="002E727C" w:rsidP="002E727C">
      <w:pPr>
        <w:spacing w:after="0" w:line="240" w:lineRule="auto"/>
        <w:ind w:firstLine="700"/>
        <w:jc w:val="both"/>
        <w:rPr>
          <w:rFonts w:ascii="Times New Roman" w:eastAsia="Times New Roman" w:hAnsi="Times New Roman" w:cs="Times New Roman"/>
          <w:sz w:val="24"/>
          <w:szCs w:val="24"/>
        </w:rPr>
      </w:pPr>
      <w:r w:rsidRPr="00A93CDB">
        <w:rPr>
          <w:rFonts w:ascii="Times New Roman" w:eastAsia="Times New Roman" w:hAnsi="Times New Roman" w:cs="Times New Roman"/>
          <w:sz w:val="24"/>
          <w:szCs w:val="24"/>
        </w:rPr>
        <w:t>- Кодексу систем розподілу електричної енергії (Постанова НКРЕКП від 14.03.2018 року № 310);</w:t>
      </w:r>
    </w:p>
    <w:p w:rsidR="002E727C" w:rsidRPr="00A93CDB" w:rsidRDefault="002E727C" w:rsidP="002E727C">
      <w:pPr>
        <w:spacing w:after="0" w:line="240" w:lineRule="auto"/>
        <w:ind w:firstLine="700"/>
        <w:jc w:val="both"/>
        <w:rPr>
          <w:rFonts w:ascii="Times New Roman" w:eastAsia="Times New Roman" w:hAnsi="Times New Roman" w:cs="Times New Roman"/>
          <w:sz w:val="24"/>
          <w:szCs w:val="24"/>
        </w:rPr>
      </w:pPr>
      <w:r w:rsidRPr="00A93CDB">
        <w:rPr>
          <w:rFonts w:ascii="Times New Roman" w:eastAsia="Times New Roman" w:hAnsi="Times New Roman" w:cs="Times New Roman"/>
          <w:sz w:val="24"/>
          <w:szCs w:val="24"/>
        </w:rPr>
        <w:t>- Кодексу комерційного обліку електричної енергії (Постанова НКРЕКП від 14.03.2018 року № 311);</w:t>
      </w:r>
    </w:p>
    <w:p w:rsidR="002E727C" w:rsidRPr="00A93CDB" w:rsidRDefault="002E727C" w:rsidP="002E727C">
      <w:pPr>
        <w:spacing w:after="0" w:line="240" w:lineRule="auto"/>
        <w:ind w:firstLine="700"/>
        <w:jc w:val="both"/>
        <w:rPr>
          <w:rFonts w:ascii="Times New Roman" w:eastAsia="Times New Roman" w:hAnsi="Times New Roman" w:cs="Times New Roman"/>
          <w:sz w:val="24"/>
          <w:szCs w:val="24"/>
        </w:rPr>
      </w:pPr>
      <w:r w:rsidRPr="00A93CDB">
        <w:rPr>
          <w:rFonts w:ascii="Times New Roman" w:eastAsia="Times New Roman" w:hAnsi="Times New Roman" w:cs="Times New Roman"/>
          <w:sz w:val="24"/>
          <w:szCs w:val="24"/>
        </w:rPr>
        <w:t>- Ліцензійним умовам провадження господарської діяльності з постачання електричної енергії споживачу (Постанова НКРЕКП від 27.12.2017 року № 1469);</w:t>
      </w:r>
    </w:p>
    <w:p w:rsidR="002E727C" w:rsidRPr="00A93CDB" w:rsidRDefault="002E727C" w:rsidP="002E727C">
      <w:pPr>
        <w:spacing w:after="0" w:line="240" w:lineRule="auto"/>
        <w:ind w:firstLine="700"/>
        <w:jc w:val="both"/>
        <w:rPr>
          <w:rFonts w:ascii="Times New Roman" w:eastAsia="Times New Roman" w:hAnsi="Times New Roman" w:cs="Times New Roman"/>
          <w:sz w:val="24"/>
          <w:szCs w:val="24"/>
        </w:rPr>
      </w:pPr>
      <w:r w:rsidRPr="00A93CDB">
        <w:rPr>
          <w:rFonts w:ascii="Times New Roman" w:eastAsia="Times New Roman" w:hAnsi="Times New Roman" w:cs="Times New Roman"/>
          <w:sz w:val="24"/>
          <w:szCs w:val="24"/>
        </w:rPr>
        <w:t>- Ліцензійним умовам провадження господарської діяльності з розподілу електричної енергії (Постанова НКРЕКП від 27.12.2017 року №1470).</w:t>
      </w:r>
    </w:p>
    <w:p w:rsidR="002E727C" w:rsidRPr="00A93CDB" w:rsidRDefault="002E727C" w:rsidP="002E727C">
      <w:pPr>
        <w:spacing w:after="0" w:line="240" w:lineRule="auto"/>
        <w:ind w:firstLine="700"/>
        <w:jc w:val="both"/>
        <w:rPr>
          <w:rFonts w:ascii="Times New Roman" w:eastAsia="Times New Roman" w:hAnsi="Times New Roman" w:cs="Times New Roman"/>
          <w:sz w:val="24"/>
          <w:szCs w:val="24"/>
        </w:rPr>
      </w:pPr>
      <w:r w:rsidRPr="00A93CDB">
        <w:rPr>
          <w:rFonts w:ascii="Times New Roman" w:eastAsia="Times New Roman" w:hAnsi="Times New Roman" w:cs="Times New Roman"/>
          <w:sz w:val="24"/>
          <w:szCs w:val="24"/>
        </w:rPr>
        <w:t xml:space="preserve">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rsidR="002E727C" w:rsidRPr="00A93CDB" w:rsidRDefault="002E727C" w:rsidP="002E727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rsidR="002E727C" w:rsidRPr="00A93CDB" w:rsidRDefault="002E727C" w:rsidP="002E727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A93CDB">
        <w:rPr>
          <w:rFonts w:ascii="Times New Roman" w:eastAsia="Times New Roman" w:hAnsi="Times New Roman" w:cs="Times New Roman"/>
          <w:sz w:val="24"/>
          <w:szCs w:val="24"/>
        </w:rPr>
        <w:t xml:space="preserve">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w:t>
      </w:r>
      <w:r w:rsidRPr="00A93CDB">
        <w:rPr>
          <w:rFonts w:ascii="Times New Roman" w:eastAsia="Times New Roman" w:hAnsi="Times New Roman" w:cs="Times New Roman"/>
          <w:sz w:val="24"/>
          <w:szCs w:val="24"/>
        </w:rPr>
        <w:lastRenderedPageBreak/>
        <w:t xml:space="preserve">актів чинного законодавства, якими регулюються відносини Сторін, </w:t>
      </w:r>
      <w:bookmarkStart w:id="1" w:name="_GoBack"/>
      <w:bookmarkEnd w:id="1"/>
      <w:r w:rsidRPr="00A93CDB">
        <w:rPr>
          <w:rFonts w:ascii="Times New Roman" w:eastAsia="Times New Roman" w:hAnsi="Times New Roman" w:cs="Times New Roman"/>
          <w:sz w:val="24"/>
          <w:szCs w:val="24"/>
        </w:rPr>
        <w:t>ведення точних та прозорих розрахунків із Замовником, а також можливість вирішення спірних питань шляхом досудового врегулювання.</w:t>
      </w:r>
    </w:p>
    <w:p w:rsidR="002E727C" w:rsidRPr="00A93CDB" w:rsidRDefault="002E727C" w:rsidP="002E727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A93CDB">
        <w:rPr>
          <w:rFonts w:ascii="Times New Roman" w:eastAsia="Times New Roman" w:hAnsi="Times New Roman" w:cs="Times New Roman"/>
          <w:sz w:val="24"/>
          <w:szCs w:val="24"/>
        </w:rPr>
        <w:t xml:space="preserve">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A93CDB">
        <w:rPr>
          <w:rFonts w:ascii="Times New Roman" w:eastAsia="Times New Roman" w:hAnsi="Times New Roman" w:cs="Times New Roman"/>
          <w:sz w:val="24"/>
          <w:szCs w:val="24"/>
        </w:rPr>
        <w:t>призначеності</w:t>
      </w:r>
      <w:proofErr w:type="spellEnd"/>
      <w:r w:rsidRPr="00A93CDB">
        <w:rPr>
          <w:rFonts w:ascii="Times New Roman" w:eastAsia="Times New Roman" w:hAnsi="Times New Roman" w:cs="Times New Roman"/>
          <w:sz w:val="24"/>
          <w:szCs w:val="24"/>
        </w:rPr>
        <w:t>».</w:t>
      </w:r>
    </w:p>
    <w:p w:rsidR="002E727C" w:rsidRPr="00A93CDB" w:rsidRDefault="002E727C" w:rsidP="002E727C">
      <w:pPr>
        <w:pBdr>
          <w:top w:val="nil"/>
          <w:left w:val="nil"/>
          <w:bottom w:val="nil"/>
          <w:right w:val="nil"/>
          <w:between w:val="nil"/>
        </w:pBdr>
        <w:tabs>
          <w:tab w:val="left" w:pos="709"/>
        </w:tabs>
        <w:spacing w:after="0"/>
        <w:ind w:left="720"/>
        <w:jc w:val="both"/>
        <w:rPr>
          <w:rFonts w:ascii="Times New Roman" w:eastAsia="Times New Roman" w:hAnsi="Times New Roman" w:cs="Times New Roman"/>
          <w:sz w:val="24"/>
          <w:szCs w:val="24"/>
        </w:rPr>
      </w:pPr>
      <w:r w:rsidRPr="00A93CDB">
        <w:rPr>
          <w:rFonts w:ascii="Times New Roman" w:eastAsia="Times New Roman" w:hAnsi="Times New Roman" w:cs="Times New Roman"/>
          <w:sz w:val="24"/>
          <w:szCs w:val="24"/>
        </w:rPr>
        <w:t xml:space="preserve"> </w:t>
      </w:r>
    </w:p>
    <w:p w:rsidR="002E727C" w:rsidRPr="00A93CDB" w:rsidRDefault="002E727C" w:rsidP="002E727C">
      <w:pPr>
        <w:pBdr>
          <w:top w:val="nil"/>
          <w:left w:val="nil"/>
          <w:bottom w:val="nil"/>
          <w:right w:val="nil"/>
          <w:between w:val="nil"/>
        </w:pBdr>
        <w:tabs>
          <w:tab w:val="left" w:pos="709"/>
        </w:tabs>
        <w:spacing w:after="0"/>
        <w:ind w:left="720"/>
        <w:jc w:val="both"/>
        <w:rPr>
          <w:rFonts w:ascii="Times New Roman" w:eastAsia="Times New Roman" w:hAnsi="Times New Roman" w:cs="Times New Roman"/>
          <w:sz w:val="24"/>
          <w:szCs w:val="24"/>
        </w:rPr>
      </w:pPr>
      <w:r w:rsidRPr="00A93CDB">
        <w:rPr>
          <w:rFonts w:ascii="Times New Roman" w:eastAsia="Times New Roman" w:hAnsi="Times New Roman" w:cs="Times New Roman"/>
          <w:sz w:val="24"/>
          <w:szCs w:val="24"/>
        </w:rPr>
        <w:t>При поданні пропозицій та постачанні електричної енергії Учасником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rsidR="002E727C" w:rsidRPr="00A93CDB" w:rsidRDefault="002E727C" w:rsidP="002E727C">
      <w:pPr>
        <w:pBdr>
          <w:top w:val="nil"/>
          <w:left w:val="nil"/>
          <w:bottom w:val="nil"/>
          <w:right w:val="nil"/>
          <w:between w:val="nil"/>
        </w:pBdr>
        <w:tabs>
          <w:tab w:val="left" w:pos="709"/>
        </w:tabs>
        <w:spacing w:after="0"/>
        <w:ind w:left="720"/>
        <w:jc w:val="both"/>
        <w:rPr>
          <w:rFonts w:ascii="Times New Roman" w:eastAsia="Times New Roman" w:hAnsi="Times New Roman" w:cs="Times New Roman"/>
          <w:sz w:val="24"/>
          <w:szCs w:val="24"/>
        </w:rPr>
      </w:pPr>
      <w:r w:rsidRPr="00A93CDB">
        <w:rPr>
          <w:rFonts w:ascii="Times New Roman" w:eastAsia="Times New Roman" w:hAnsi="Times New Roman" w:cs="Times New Roman"/>
          <w:sz w:val="24"/>
          <w:szCs w:val="24"/>
        </w:rPr>
        <w:t>- Закон України від 14.08.2014р. №  1644-VII «Про санкції»;</w:t>
      </w:r>
    </w:p>
    <w:p w:rsidR="002E727C" w:rsidRPr="00A93CDB" w:rsidRDefault="002E727C" w:rsidP="002E727C">
      <w:pPr>
        <w:pBdr>
          <w:top w:val="nil"/>
          <w:left w:val="nil"/>
          <w:bottom w:val="nil"/>
          <w:right w:val="nil"/>
          <w:between w:val="nil"/>
        </w:pBdr>
        <w:tabs>
          <w:tab w:val="left" w:pos="709"/>
        </w:tabs>
        <w:spacing w:after="0"/>
        <w:ind w:left="720"/>
        <w:jc w:val="both"/>
        <w:rPr>
          <w:rFonts w:ascii="Times New Roman" w:eastAsia="Times New Roman" w:hAnsi="Times New Roman" w:cs="Times New Roman"/>
          <w:sz w:val="24"/>
          <w:szCs w:val="24"/>
        </w:rPr>
      </w:pPr>
      <w:r w:rsidRPr="00A93CDB">
        <w:rPr>
          <w:rFonts w:ascii="Times New Roman" w:eastAsia="Times New Roman" w:hAnsi="Times New Roman" w:cs="Times New Roman"/>
          <w:sz w:val="24"/>
          <w:szCs w:val="24"/>
        </w:rPr>
        <w:t>- Закон України від 16.04.1991р. № 959-XII «Про зовнішньоекономічну діяльність»;</w:t>
      </w:r>
    </w:p>
    <w:p w:rsidR="002E727C" w:rsidRPr="00A93CDB" w:rsidRDefault="002E727C" w:rsidP="002E727C">
      <w:pPr>
        <w:pBdr>
          <w:top w:val="nil"/>
          <w:left w:val="nil"/>
          <w:bottom w:val="nil"/>
          <w:right w:val="nil"/>
          <w:between w:val="nil"/>
        </w:pBdr>
        <w:tabs>
          <w:tab w:val="left" w:pos="709"/>
        </w:tabs>
        <w:spacing w:after="0"/>
        <w:ind w:left="720"/>
        <w:jc w:val="both"/>
        <w:rPr>
          <w:rFonts w:ascii="Times New Roman" w:eastAsia="Times New Roman" w:hAnsi="Times New Roman" w:cs="Times New Roman"/>
          <w:sz w:val="24"/>
          <w:szCs w:val="24"/>
        </w:rPr>
      </w:pPr>
      <w:r w:rsidRPr="00A93CDB">
        <w:rPr>
          <w:rFonts w:ascii="Times New Roman" w:eastAsia="Times New Roman" w:hAnsi="Times New Roman" w:cs="Times New Roman"/>
          <w:sz w:val="24"/>
          <w:szCs w:val="24"/>
        </w:rPr>
        <w:t>- 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2E727C" w:rsidRPr="00A93CDB" w:rsidRDefault="002E727C" w:rsidP="002E727C">
      <w:pPr>
        <w:pBdr>
          <w:top w:val="nil"/>
          <w:left w:val="nil"/>
          <w:bottom w:val="nil"/>
          <w:right w:val="nil"/>
          <w:between w:val="nil"/>
        </w:pBdr>
        <w:tabs>
          <w:tab w:val="left" w:pos="709"/>
        </w:tabs>
        <w:spacing w:after="0"/>
        <w:ind w:left="720"/>
        <w:jc w:val="both"/>
        <w:rPr>
          <w:rFonts w:ascii="Times New Roman" w:eastAsia="Times New Roman" w:hAnsi="Times New Roman" w:cs="Times New Roman"/>
          <w:sz w:val="24"/>
          <w:szCs w:val="24"/>
        </w:rPr>
      </w:pPr>
      <w:r w:rsidRPr="00A93CDB">
        <w:rPr>
          <w:rFonts w:ascii="Times New Roman" w:eastAsia="Times New Roman" w:hAnsi="Times New Roman" w:cs="Times New Roman"/>
          <w:sz w:val="24"/>
          <w:szCs w:val="24"/>
        </w:rPr>
        <w:t>- 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rsidR="002E727C" w:rsidRPr="00A93CDB"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sz w:val="24"/>
          <w:szCs w:val="24"/>
        </w:rPr>
      </w:pPr>
      <w:r w:rsidRPr="00A93CDB">
        <w:rPr>
          <w:rFonts w:ascii="Times New Roman" w:eastAsia="Times New Roman" w:hAnsi="Times New Roman" w:cs="Times New Roman"/>
          <w:sz w:val="24"/>
          <w:szCs w:val="24"/>
        </w:rPr>
        <w:t>- 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rsidR="002E727C" w:rsidRPr="00A93CDB"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sz w:val="24"/>
          <w:szCs w:val="24"/>
        </w:rPr>
      </w:pPr>
      <w:r w:rsidRPr="00A93CDB">
        <w:rPr>
          <w:rFonts w:ascii="Times New Roman" w:eastAsia="Times New Roman" w:hAnsi="Times New Roman" w:cs="Times New Roman"/>
          <w:sz w:val="24"/>
          <w:szCs w:val="24"/>
        </w:rPr>
        <w:t xml:space="preserve">- Указу Президента України від 19.03.2019 № 82/2019 «Про рішення Ради національної безпеки і оборони України від 19 березня 2019 року «Про застосування, скасування </w:t>
      </w:r>
      <w:r w:rsidR="00130E59" w:rsidRPr="00A93CDB">
        <w:rPr>
          <w:rFonts w:ascii="Times New Roman" w:eastAsia="Times New Roman" w:hAnsi="Times New Roman" w:cs="Times New Roman"/>
          <w:sz w:val="24"/>
          <w:szCs w:val="24"/>
        </w:rPr>
        <w:t>та</w:t>
      </w:r>
      <w:r w:rsidRPr="00A93CDB">
        <w:rPr>
          <w:rFonts w:ascii="Times New Roman" w:eastAsia="Times New Roman" w:hAnsi="Times New Roman" w:cs="Times New Roman"/>
          <w:sz w:val="24"/>
          <w:szCs w:val="24"/>
        </w:rPr>
        <w:t xml:space="preserve"> внесення змін до персональних спеціальних економічних та інших обмежувальних заходів (санкцій)»;</w:t>
      </w:r>
    </w:p>
    <w:p w:rsidR="002E727C" w:rsidRPr="00A93CDB"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sz w:val="24"/>
          <w:szCs w:val="24"/>
        </w:rPr>
      </w:pPr>
      <w:r w:rsidRPr="00A93CDB">
        <w:rPr>
          <w:rFonts w:ascii="Times New Roman" w:eastAsia="Times New Roman" w:hAnsi="Times New Roman" w:cs="Times New Roman"/>
          <w:sz w:val="24"/>
          <w:szCs w:val="24"/>
        </w:rPr>
        <w:t>- Указу Президента України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2E727C" w:rsidRPr="00A93CDB"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sz w:val="24"/>
          <w:szCs w:val="24"/>
        </w:rPr>
      </w:pPr>
      <w:r w:rsidRPr="00A93CDB">
        <w:rPr>
          <w:rFonts w:ascii="Times New Roman" w:eastAsia="Times New Roman" w:hAnsi="Times New Roman" w:cs="Times New Roman"/>
          <w:sz w:val="24"/>
          <w:szCs w:val="24"/>
        </w:rPr>
        <w:t>- Указу Президента України від 23.03.2021 № 109/2021 «Про рішення Ради національної безпеки і оборони України від 23 березня 2021 року «Про застосування</w:t>
      </w:r>
      <w:r w:rsidR="000E0F83" w:rsidRPr="00A93CDB">
        <w:rPr>
          <w:rFonts w:ascii="Times New Roman" w:eastAsia="Times New Roman" w:hAnsi="Times New Roman" w:cs="Times New Roman"/>
          <w:sz w:val="24"/>
          <w:szCs w:val="24"/>
        </w:rPr>
        <w:t>, скасування та внесення змін до</w:t>
      </w:r>
      <w:r w:rsidRPr="00A93CDB">
        <w:rPr>
          <w:rFonts w:ascii="Times New Roman" w:eastAsia="Times New Roman" w:hAnsi="Times New Roman" w:cs="Times New Roman"/>
          <w:sz w:val="24"/>
          <w:szCs w:val="24"/>
        </w:rPr>
        <w:t xml:space="preserve"> персональних спеціальних економічних та інших обмежувальних заходів (санкцій)»;</w:t>
      </w:r>
    </w:p>
    <w:p w:rsidR="002E727C" w:rsidRPr="00A93CDB"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sz w:val="24"/>
          <w:szCs w:val="24"/>
        </w:rPr>
      </w:pPr>
      <w:r w:rsidRPr="00A93CDB">
        <w:rPr>
          <w:rFonts w:ascii="Times New Roman" w:eastAsia="Times New Roman" w:hAnsi="Times New Roman" w:cs="Times New Roman"/>
          <w:sz w:val="24"/>
          <w:szCs w:val="24"/>
        </w:rPr>
        <w:t>- Постанова КМУ від 30.12.2015 № 1147 «Про заборону ввезення на митну територію України товарів, що походять з Російської Федерації»;</w:t>
      </w:r>
    </w:p>
    <w:p w:rsidR="002E727C" w:rsidRPr="00A93CDB"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sz w:val="24"/>
          <w:szCs w:val="24"/>
        </w:rPr>
      </w:pPr>
      <w:r w:rsidRPr="00A93CDB">
        <w:rPr>
          <w:rFonts w:ascii="Times New Roman" w:eastAsia="Times New Roman" w:hAnsi="Times New Roman" w:cs="Times New Roman"/>
          <w:sz w:val="24"/>
          <w:szCs w:val="24"/>
        </w:rPr>
        <w:t>- Постанова КМУ від 30.12.2015 № 1146 «Про ставки ввізного мита стосовно товарів, що походять з Російської Федерації»;</w:t>
      </w:r>
    </w:p>
    <w:p w:rsidR="002E727C" w:rsidRPr="00A93CDB"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sz w:val="24"/>
          <w:szCs w:val="24"/>
        </w:rPr>
      </w:pPr>
      <w:r w:rsidRPr="00A93CDB">
        <w:rPr>
          <w:rFonts w:ascii="Times New Roman" w:eastAsia="Times New Roman" w:hAnsi="Times New Roman" w:cs="Times New Roman"/>
          <w:sz w:val="24"/>
          <w:szCs w:val="24"/>
        </w:rPr>
        <w:t>- Розпорядження КМУ від 11.09.2014р. № 829-р «Про пропозиції щодо застосування персональних спеціальних економічних та інших обмежувальних заходів»;</w:t>
      </w:r>
    </w:p>
    <w:p w:rsidR="002E727C" w:rsidRPr="00A93CDB"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sz w:val="24"/>
          <w:szCs w:val="24"/>
        </w:rPr>
      </w:pPr>
      <w:r w:rsidRPr="00A93CDB">
        <w:rPr>
          <w:rFonts w:ascii="Times New Roman" w:eastAsia="Times New Roman" w:hAnsi="Times New Roman" w:cs="Times New Roman"/>
          <w:sz w:val="24"/>
          <w:szCs w:val="24"/>
        </w:rPr>
        <w:t>- 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rsidR="002E727C" w:rsidRPr="00A93CDB"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sz w:val="24"/>
          <w:szCs w:val="24"/>
        </w:rPr>
      </w:pPr>
      <w:r w:rsidRPr="00A93CDB">
        <w:rPr>
          <w:rFonts w:ascii="Times New Roman" w:eastAsia="Times New Roman" w:hAnsi="Times New Roman" w:cs="Times New Roman"/>
          <w:sz w:val="24"/>
          <w:szCs w:val="24"/>
        </w:rPr>
        <w:t>- інші нормативно-правові акти щодо запровадження спеціальних економічних та інших обмежувальних заходів.</w:t>
      </w:r>
    </w:p>
    <w:p w:rsidR="002E727C" w:rsidRPr="00A93CDB"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sz w:val="24"/>
          <w:szCs w:val="24"/>
        </w:rPr>
      </w:pPr>
    </w:p>
    <w:p w:rsidR="002E727C" w:rsidRPr="00A93CDB"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sz w:val="24"/>
          <w:szCs w:val="24"/>
        </w:rPr>
      </w:pPr>
      <w:r w:rsidRPr="00A93CDB">
        <w:rPr>
          <w:rFonts w:ascii="Times New Roman" w:eastAsia="Times New Roman" w:hAnsi="Times New Roman" w:cs="Times New Roman"/>
          <w:sz w:val="24"/>
          <w:szCs w:val="24"/>
        </w:rPr>
        <w:t>Фактична вартість електричної енергії буде розраховуватися по завершенню розрахункового періоду за формулою:</w:t>
      </w:r>
    </w:p>
    <w:p w:rsidR="002E727C" w:rsidRPr="00A93CDB" w:rsidRDefault="00A65F60"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tag w:val="goog_rdk_0"/>
          <w:id w:val="1070933918"/>
        </w:sdtPr>
        <w:sdtEndPr>
          <w:rPr>
            <w:rFonts w:eastAsia="Calibri"/>
          </w:rPr>
        </w:sdtEndPr>
        <w:sdtContent>
          <w:proofErr w:type="spellStart"/>
          <w:r w:rsidR="002E727C" w:rsidRPr="00A93CDB">
            <w:rPr>
              <w:rFonts w:ascii="Times New Roman" w:eastAsia="Times New Roman" w:hAnsi="Times New Roman" w:cs="Times New Roman"/>
              <w:sz w:val="24"/>
              <w:szCs w:val="24"/>
            </w:rPr>
            <w:t>Рдо</w:t>
          </w:r>
          <w:r w:rsidR="002E727C" w:rsidRPr="00A93CDB">
            <w:rPr>
              <w:rFonts w:ascii="Times New Roman" w:eastAsia="Gungsuh" w:hAnsi="Times New Roman" w:cs="Times New Roman"/>
              <w:sz w:val="24"/>
              <w:szCs w:val="24"/>
            </w:rPr>
            <w:t>г</w:t>
          </w:r>
          <w:proofErr w:type="spellEnd"/>
          <w:r w:rsidR="002E727C" w:rsidRPr="00A93CDB">
            <w:rPr>
              <w:rFonts w:ascii="Times New Roman" w:eastAsia="Gungsuh" w:hAnsi="Times New Roman" w:cs="Times New Roman"/>
              <w:sz w:val="24"/>
              <w:szCs w:val="24"/>
            </w:rPr>
            <w:t xml:space="preserve"> =∑ (</w:t>
          </w:r>
          <w:proofErr w:type="spellStart"/>
          <w:r w:rsidR="002E727C" w:rsidRPr="00A93CDB">
            <w:rPr>
              <w:rFonts w:ascii="Times New Roman" w:eastAsia="Gungsuh" w:hAnsi="Times New Roman" w:cs="Times New Roman"/>
              <w:sz w:val="24"/>
              <w:szCs w:val="24"/>
            </w:rPr>
            <w:t>Ni</w:t>
          </w:r>
          <w:proofErr w:type="spellEnd"/>
          <w:r w:rsidR="002E727C" w:rsidRPr="00A93CDB">
            <w:rPr>
              <w:rFonts w:ascii="Times New Roman" w:eastAsia="Gungsuh" w:hAnsi="Times New Roman" w:cs="Times New Roman"/>
              <w:sz w:val="24"/>
              <w:szCs w:val="24"/>
            </w:rPr>
            <w:t xml:space="preserve"> факт* </w:t>
          </w:r>
          <w:proofErr w:type="spellStart"/>
          <w:r w:rsidR="002E727C" w:rsidRPr="00A93CDB">
            <w:rPr>
              <w:rFonts w:ascii="Times New Roman" w:eastAsia="Gungsuh" w:hAnsi="Times New Roman" w:cs="Times New Roman"/>
              <w:sz w:val="24"/>
              <w:szCs w:val="24"/>
            </w:rPr>
            <w:t>Цфакт</w:t>
          </w:r>
          <w:proofErr w:type="spellEnd"/>
          <w:r w:rsidR="002E727C" w:rsidRPr="00A93CDB">
            <w:rPr>
              <w:rFonts w:ascii="Times New Roman" w:eastAsia="Gungsuh" w:hAnsi="Times New Roman" w:cs="Times New Roman"/>
              <w:sz w:val="24"/>
              <w:szCs w:val="24"/>
            </w:rPr>
            <w:t xml:space="preserve"> * (1+М/100)+ </w:t>
          </w:r>
          <w:proofErr w:type="spellStart"/>
          <w:r w:rsidR="002E727C" w:rsidRPr="00A93CDB">
            <w:rPr>
              <w:rFonts w:ascii="Times New Roman" w:eastAsia="Gungsuh" w:hAnsi="Times New Roman" w:cs="Times New Roman"/>
              <w:sz w:val="24"/>
              <w:szCs w:val="24"/>
            </w:rPr>
            <w:t>Ni</w:t>
          </w:r>
          <w:proofErr w:type="spellEnd"/>
          <w:r w:rsidR="002E727C" w:rsidRPr="00A93CDB">
            <w:rPr>
              <w:rFonts w:ascii="Times New Roman" w:eastAsia="Gungsuh" w:hAnsi="Times New Roman" w:cs="Times New Roman"/>
              <w:sz w:val="24"/>
              <w:szCs w:val="24"/>
            </w:rPr>
            <w:t xml:space="preserve"> факт* </w:t>
          </w:r>
          <w:proofErr w:type="spellStart"/>
          <w:r w:rsidR="002E727C" w:rsidRPr="00A93CDB">
            <w:rPr>
              <w:rFonts w:ascii="Times New Roman" w:eastAsia="Gungsuh" w:hAnsi="Times New Roman" w:cs="Times New Roman"/>
              <w:sz w:val="24"/>
              <w:szCs w:val="24"/>
            </w:rPr>
            <w:t>Тпер</w:t>
          </w:r>
          <w:proofErr w:type="spellEnd"/>
          <w:r w:rsidR="002E727C" w:rsidRPr="00A93CDB">
            <w:rPr>
              <w:rFonts w:ascii="Times New Roman" w:hAnsi="Times New Roman" w:cs="Times New Roman"/>
              <w:b/>
              <w:bCs/>
              <w:sz w:val="24"/>
              <w:szCs w:val="24"/>
            </w:rPr>
            <w:t xml:space="preserve"> </w:t>
          </w:r>
          <w:r w:rsidR="002E727C" w:rsidRPr="00A93CDB">
            <w:rPr>
              <w:rFonts w:ascii="Times New Roman" w:eastAsia="Gungsuh" w:hAnsi="Times New Roman" w:cs="Times New Roman"/>
              <w:sz w:val="24"/>
              <w:szCs w:val="24"/>
            </w:rPr>
            <w:t>)*1,2, грн</w:t>
          </w:r>
          <w:r w:rsidR="00803ED9" w:rsidRPr="00A93CDB">
            <w:rPr>
              <w:rFonts w:ascii="Times New Roman" w:eastAsia="Gungsuh" w:hAnsi="Times New Roman" w:cs="Times New Roman"/>
              <w:sz w:val="24"/>
              <w:szCs w:val="24"/>
            </w:rPr>
            <w:t>.</w:t>
          </w:r>
          <w:r w:rsidR="002E727C" w:rsidRPr="00A93CDB">
            <w:rPr>
              <w:rFonts w:ascii="Times New Roman" w:eastAsia="Gungsuh" w:hAnsi="Times New Roman" w:cs="Times New Roman"/>
              <w:sz w:val="24"/>
              <w:szCs w:val="24"/>
            </w:rPr>
            <w:t xml:space="preserve"> з ПДВ. </w:t>
          </w:r>
        </w:sdtContent>
      </w:sdt>
    </w:p>
    <w:p w:rsidR="002E727C" w:rsidRPr="00A93CDB"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sz w:val="24"/>
          <w:szCs w:val="24"/>
        </w:rPr>
      </w:pPr>
      <w:r w:rsidRPr="00A93CDB">
        <w:rPr>
          <w:rFonts w:ascii="Times New Roman" w:eastAsia="Times New Roman" w:hAnsi="Times New Roman" w:cs="Times New Roman"/>
          <w:sz w:val="24"/>
          <w:szCs w:val="24"/>
        </w:rPr>
        <w:t>де,</w:t>
      </w:r>
    </w:p>
    <w:p w:rsidR="002E727C" w:rsidRPr="00A93CDB"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sz w:val="24"/>
          <w:szCs w:val="24"/>
        </w:rPr>
      </w:pPr>
      <w:proofErr w:type="spellStart"/>
      <w:r w:rsidRPr="00A93CDB">
        <w:rPr>
          <w:rFonts w:ascii="Times New Roman" w:eastAsia="Times New Roman" w:hAnsi="Times New Roman" w:cs="Times New Roman"/>
          <w:sz w:val="24"/>
          <w:szCs w:val="24"/>
        </w:rPr>
        <w:t>Ni</w:t>
      </w:r>
      <w:proofErr w:type="spellEnd"/>
      <w:r w:rsidRPr="00A93CDB">
        <w:rPr>
          <w:rFonts w:ascii="Times New Roman" w:eastAsia="Times New Roman" w:hAnsi="Times New Roman" w:cs="Times New Roman"/>
          <w:sz w:val="24"/>
          <w:szCs w:val="24"/>
        </w:rPr>
        <w:t xml:space="preserve"> факт – фактичний обсяг споживання електричної енергії по відповідному об’єкту Споживача, кВт*год;</w:t>
      </w:r>
    </w:p>
    <w:p w:rsidR="002E727C" w:rsidRPr="00A93CDB"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sz w:val="24"/>
          <w:szCs w:val="24"/>
        </w:rPr>
      </w:pPr>
      <w:proofErr w:type="spellStart"/>
      <w:r w:rsidRPr="00A93CDB">
        <w:rPr>
          <w:rFonts w:ascii="Times New Roman" w:eastAsia="Times New Roman" w:hAnsi="Times New Roman" w:cs="Times New Roman"/>
          <w:sz w:val="24"/>
          <w:szCs w:val="24"/>
        </w:rPr>
        <w:lastRenderedPageBreak/>
        <w:t>Цфакт</w:t>
      </w:r>
      <w:proofErr w:type="spellEnd"/>
      <w:r w:rsidRPr="00A93CDB">
        <w:rPr>
          <w:rFonts w:ascii="Times New Roman" w:eastAsia="Times New Roman" w:hAnsi="Times New Roman" w:cs="Times New Roman"/>
          <w:sz w:val="24"/>
          <w:szCs w:val="24"/>
        </w:rPr>
        <w:t xml:space="preserve">* – фактична ціна електричної енергії, що закуплена Постачальником для Споживача за результатами розрахункового періоду на РДН (з врахуванням відповідних торгових зон), з врахуванням обов’язкових податків, зборів та платежів, що передбачені правилами ринку, законодавством та іншими нормативними документами (ставка внеску на регулювання НКРЕКП та вартість врегулювання небалансу, тощо), грн. за 1 кВт*год без ПДВ; </w:t>
      </w:r>
    </w:p>
    <w:p w:rsidR="002E727C" w:rsidRPr="00A93CDB"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sz w:val="24"/>
          <w:szCs w:val="24"/>
        </w:rPr>
      </w:pPr>
      <w:proofErr w:type="spellStart"/>
      <w:r w:rsidRPr="00A93CDB">
        <w:rPr>
          <w:rFonts w:ascii="Times New Roman" w:eastAsia="Times New Roman" w:hAnsi="Times New Roman" w:cs="Times New Roman"/>
          <w:sz w:val="24"/>
          <w:szCs w:val="24"/>
        </w:rPr>
        <w:t>Тпер</w:t>
      </w:r>
      <w:proofErr w:type="spellEnd"/>
      <w:r w:rsidRPr="00A93CDB">
        <w:rPr>
          <w:rFonts w:ascii="Times New Roman" w:eastAsia="Times New Roman" w:hAnsi="Times New Roman" w:cs="Times New Roman"/>
          <w:sz w:val="24"/>
          <w:szCs w:val="24"/>
        </w:rPr>
        <w:t>. - тариф на послуги з передачі електричної енергії</w:t>
      </w:r>
      <w:r w:rsidR="00803ED9" w:rsidRPr="00A93CDB">
        <w:rPr>
          <w:rFonts w:ascii="Times New Roman" w:eastAsia="Times New Roman" w:hAnsi="Times New Roman" w:cs="Times New Roman"/>
          <w:sz w:val="24"/>
          <w:szCs w:val="24"/>
        </w:rPr>
        <w:t>,</w:t>
      </w:r>
      <w:r w:rsidRPr="00A93CDB">
        <w:rPr>
          <w:rFonts w:ascii="Times New Roman" w:eastAsia="Times New Roman" w:hAnsi="Times New Roman" w:cs="Times New Roman"/>
          <w:sz w:val="24"/>
          <w:szCs w:val="24"/>
        </w:rPr>
        <w:t xml:space="preserve"> затверджений регулятором для оператора системи передачі у встановленому порядку відповідно до постанови НКРЕКП від</w:t>
      </w:r>
      <w:r w:rsidR="00150E85" w:rsidRPr="00A93CDB">
        <w:rPr>
          <w:rFonts w:ascii="Times New Roman" w:eastAsia="Times New Roman" w:hAnsi="Times New Roman" w:cs="Times New Roman"/>
          <w:sz w:val="24"/>
          <w:szCs w:val="24"/>
        </w:rPr>
        <w:t xml:space="preserve"> </w:t>
      </w:r>
      <w:r w:rsidR="00150E85" w:rsidRPr="00A93CDB">
        <w:rPr>
          <w:rFonts w:ascii="Times New Roman" w:eastAsia="Times New Roman" w:hAnsi="Times New Roman" w:cs="Times New Roman"/>
          <w:sz w:val="24"/>
          <w:szCs w:val="24"/>
          <w:lang w:val="ru-RU"/>
        </w:rPr>
        <w:t>01</w:t>
      </w:r>
      <w:r w:rsidRPr="00A93CDB">
        <w:rPr>
          <w:rFonts w:ascii="Times New Roman" w:eastAsia="Times New Roman" w:hAnsi="Times New Roman" w:cs="Times New Roman"/>
          <w:sz w:val="24"/>
          <w:szCs w:val="24"/>
          <w:lang w:val="ru-RU"/>
        </w:rPr>
        <w:t>.12.202</w:t>
      </w:r>
      <w:r w:rsidR="00150E85" w:rsidRPr="00A93CDB">
        <w:rPr>
          <w:rFonts w:ascii="Times New Roman" w:eastAsia="Times New Roman" w:hAnsi="Times New Roman" w:cs="Times New Roman"/>
          <w:sz w:val="24"/>
          <w:szCs w:val="24"/>
          <w:lang w:val="ru-RU"/>
        </w:rPr>
        <w:t>1</w:t>
      </w:r>
      <w:r w:rsidRPr="00A93CDB">
        <w:rPr>
          <w:rFonts w:ascii="Times New Roman" w:eastAsia="Times New Roman" w:hAnsi="Times New Roman" w:cs="Times New Roman"/>
          <w:sz w:val="24"/>
          <w:szCs w:val="24"/>
          <w:lang w:val="ru-RU"/>
        </w:rPr>
        <w:t xml:space="preserve"> р.</w:t>
      </w:r>
      <w:r w:rsidRPr="00A93CDB">
        <w:rPr>
          <w:rFonts w:ascii="Times New Roman" w:eastAsia="Times New Roman" w:hAnsi="Times New Roman" w:cs="Times New Roman"/>
          <w:sz w:val="24"/>
          <w:szCs w:val="24"/>
        </w:rPr>
        <w:t xml:space="preserve"> №</w:t>
      </w:r>
      <w:r w:rsidR="00150E85" w:rsidRPr="00A93CDB">
        <w:rPr>
          <w:rFonts w:ascii="Times New Roman" w:eastAsia="Times New Roman" w:hAnsi="Times New Roman" w:cs="Times New Roman"/>
          <w:sz w:val="24"/>
          <w:szCs w:val="24"/>
          <w:lang w:val="ru-RU"/>
        </w:rPr>
        <w:t xml:space="preserve"> 2454</w:t>
      </w:r>
      <w:r w:rsidRPr="00A93CDB">
        <w:rPr>
          <w:rFonts w:ascii="Times New Roman" w:eastAsia="Times New Roman" w:hAnsi="Times New Roman" w:cs="Times New Roman"/>
          <w:sz w:val="24"/>
          <w:szCs w:val="24"/>
        </w:rPr>
        <w:t xml:space="preserve"> –</w:t>
      </w:r>
      <w:r w:rsidR="00150E85" w:rsidRPr="00A93CDB">
        <w:rPr>
          <w:rFonts w:ascii="Times New Roman" w:eastAsia="Times New Roman" w:hAnsi="Times New Roman" w:cs="Times New Roman"/>
          <w:sz w:val="24"/>
          <w:szCs w:val="24"/>
          <w:lang w:val="ru-RU"/>
        </w:rPr>
        <w:t xml:space="preserve"> </w:t>
      </w:r>
      <w:r w:rsidR="00150E85" w:rsidRPr="00A93CDB">
        <w:rPr>
          <w:rFonts w:ascii="Times New Roman" w:hAnsi="Times New Roman" w:cs="Times New Roman"/>
          <w:sz w:val="24"/>
          <w:szCs w:val="24"/>
        </w:rPr>
        <w:t xml:space="preserve">0,34564 </w:t>
      </w:r>
      <w:r w:rsidRPr="00A93CDB">
        <w:rPr>
          <w:rFonts w:ascii="Times New Roman" w:eastAsia="Times New Roman" w:hAnsi="Times New Roman" w:cs="Times New Roman"/>
          <w:sz w:val="24"/>
          <w:szCs w:val="24"/>
          <w:lang w:val="ru-RU"/>
        </w:rPr>
        <w:t xml:space="preserve"> </w:t>
      </w:r>
      <w:r w:rsidRPr="00A93CDB">
        <w:rPr>
          <w:rFonts w:ascii="Times New Roman" w:eastAsia="Times New Roman" w:hAnsi="Times New Roman" w:cs="Times New Roman"/>
          <w:sz w:val="24"/>
          <w:szCs w:val="24"/>
        </w:rPr>
        <w:t>грн.</w:t>
      </w:r>
      <w:r w:rsidR="00150E85" w:rsidRPr="00A93CDB">
        <w:rPr>
          <w:rFonts w:ascii="Times New Roman" w:eastAsia="Times New Roman" w:hAnsi="Times New Roman" w:cs="Times New Roman"/>
          <w:sz w:val="24"/>
          <w:szCs w:val="24"/>
        </w:rPr>
        <w:t xml:space="preserve"> </w:t>
      </w:r>
      <w:r w:rsidRPr="00A93CDB">
        <w:rPr>
          <w:rFonts w:ascii="Times New Roman" w:eastAsia="Times New Roman" w:hAnsi="Times New Roman" w:cs="Times New Roman"/>
          <w:sz w:val="24"/>
          <w:szCs w:val="24"/>
        </w:rPr>
        <w:t>за 1 кВт*год без ПДВ або відповідно до постанови НКРЕКП</w:t>
      </w:r>
      <w:r w:rsidR="00E12A26" w:rsidRPr="00A93CDB">
        <w:rPr>
          <w:rFonts w:ascii="Times New Roman" w:eastAsia="Times New Roman" w:hAnsi="Times New Roman" w:cs="Times New Roman"/>
          <w:sz w:val="24"/>
          <w:szCs w:val="24"/>
        </w:rPr>
        <w:t>,</w:t>
      </w:r>
      <w:r w:rsidRPr="00A93CDB">
        <w:rPr>
          <w:rFonts w:ascii="Times New Roman" w:eastAsia="Times New Roman" w:hAnsi="Times New Roman" w:cs="Times New Roman"/>
          <w:sz w:val="24"/>
          <w:szCs w:val="24"/>
        </w:rPr>
        <w:t xml:space="preserve"> яка діє на час розрахунку. </w:t>
      </w:r>
    </w:p>
    <w:p w:rsidR="002E727C" w:rsidRPr="00A93CDB"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sz w:val="24"/>
          <w:szCs w:val="24"/>
        </w:rPr>
      </w:pPr>
      <w:r w:rsidRPr="00A93CDB">
        <w:rPr>
          <w:rFonts w:ascii="Times New Roman" w:eastAsia="Times New Roman" w:hAnsi="Times New Roman" w:cs="Times New Roman"/>
          <w:sz w:val="24"/>
          <w:szCs w:val="24"/>
        </w:rPr>
        <w:t>М – маржа (вартість послуг постачальника) у відсотках, визначена за тендерною пропозицією переможця за результатами торгів, %.</w:t>
      </w:r>
    </w:p>
    <w:p w:rsidR="002E727C" w:rsidRPr="00A93CDB"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sz w:val="24"/>
          <w:szCs w:val="24"/>
        </w:rPr>
      </w:pPr>
      <w:r w:rsidRPr="00A93CDB">
        <w:rPr>
          <w:rFonts w:ascii="Times New Roman" w:eastAsia="Times New Roman" w:hAnsi="Times New Roman" w:cs="Times New Roman"/>
          <w:sz w:val="24"/>
          <w:szCs w:val="24"/>
        </w:rPr>
        <w:t xml:space="preserve">* Розрахунок фактичної ціни електричної енергії, що закуплена Постачальником для Споживача за результатами розрахункового періоду на ринку електричної енергії, </w:t>
      </w:r>
      <w:proofErr w:type="spellStart"/>
      <w:r w:rsidRPr="00A93CDB">
        <w:rPr>
          <w:rFonts w:ascii="Times New Roman" w:eastAsia="Times New Roman" w:hAnsi="Times New Roman" w:cs="Times New Roman"/>
          <w:sz w:val="24"/>
          <w:szCs w:val="24"/>
        </w:rPr>
        <w:t>Цфакт</w:t>
      </w:r>
      <w:proofErr w:type="spellEnd"/>
      <w:r w:rsidRPr="00A93CDB">
        <w:rPr>
          <w:rFonts w:ascii="Times New Roman" w:eastAsia="Times New Roman" w:hAnsi="Times New Roman" w:cs="Times New Roman"/>
          <w:sz w:val="24"/>
          <w:szCs w:val="24"/>
        </w:rPr>
        <w:t>:</w:t>
      </w:r>
    </w:p>
    <w:p w:rsidR="002E727C" w:rsidRPr="00A93CDB"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sz w:val="24"/>
          <w:szCs w:val="24"/>
        </w:rPr>
      </w:pPr>
      <w:r w:rsidRPr="00A93CDB">
        <w:rPr>
          <w:rFonts w:ascii="Times New Roman" w:eastAsia="Times New Roman" w:hAnsi="Times New Roman" w:cs="Times New Roman"/>
          <w:sz w:val="24"/>
          <w:szCs w:val="24"/>
        </w:rPr>
        <w:t>- для об’єктів Споживача</w:t>
      </w:r>
      <w:r w:rsidR="00772FA9" w:rsidRPr="00A93CDB">
        <w:rPr>
          <w:rFonts w:ascii="Times New Roman" w:eastAsia="Times New Roman" w:hAnsi="Times New Roman" w:cs="Times New Roman"/>
          <w:sz w:val="24"/>
          <w:szCs w:val="24"/>
        </w:rPr>
        <w:t>,</w:t>
      </w:r>
      <w:r w:rsidRPr="00A93CDB">
        <w:rPr>
          <w:rFonts w:ascii="Times New Roman" w:eastAsia="Times New Roman" w:hAnsi="Times New Roman" w:cs="Times New Roman"/>
          <w:sz w:val="24"/>
          <w:szCs w:val="24"/>
        </w:rPr>
        <w:t xml:space="preserve"> що обладнані погодинними приладами комерційного обліку електричної енергії та системою зчитування та передачі даних - ціна електричної енергії розраховується на підставі фактичного погодинного графіку споживання електричної енергії об’єктом Споживача та фактичних погодинних цін закупівлі електричної енергії на ринку електричної енергії;</w:t>
      </w:r>
    </w:p>
    <w:p w:rsidR="002E727C" w:rsidRPr="00A93CDB"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sz w:val="24"/>
          <w:szCs w:val="24"/>
        </w:rPr>
      </w:pPr>
      <w:r w:rsidRPr="00A93CDB">
        <w:rPr>
          <w:rFonts w:ascii="Times New Roman" w:eastAsia="Times New Roman" w:hAnsi="Times New Roman" w:cs="Times New Roman"/>
          <w:sz w:val="24"/>
          <w:szCs w:val="24"/>
        </w:rPr>
        <w:t>- для інших об’єктів Споживача, які не мають погодинних приладів обліку електричної енергії - ціна електричної енергії розраховується на підставі фактичних обсягів споживання електричної енергії об’єктом Споживача розподіленого відповідно до загального графіку споживання електричної енергії відповідного ОСР та фактичних погодинних цін закупівлі електричної енергії на ринку електричної енергії.</w:t>
      </w:r>
    </w:p>
    <w:p w:rsidR="002E727C" w:rsidRPr="00A93CDB"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sz w:val="24"/>
          <w:szCs w:val="24"/>
        </w:rPr>
      </w:pPr>
    </w:p>
    <w:p w:rsidR="002E727C" w:rsidRPr="00A93CDB" w:rsidRDefault="002E727C" w:rsidP="002E727C">
      <w:pPr>
        <w:tabs>
          <w:tab w:val="left" w:pos="749"/>
        </w:tabs>
        <w:ind w:left="-567" w:firstLine="1276"/>
        <w:rPr>
          <w:rFonts w:ascii="Times New Roman" w:eastAsia="Times New Roman" w:hAnsi="Times New Roman" w:cs="Times New Roman"/>
          <w:sz w:val="24"/>
          <w:szCs w:val="24"/>
        </w:rPr>
      </w:pPr>
      <w:r w:rsidRPr="00A93CDB">
        <w:rPr>
          <w:rFonts w:ascii="Times New Roman" w:eastAsia="Times New Roman" w:hAnsi="Times New Roman" w:cs="Times New Roman"/>
          <w:sz w:val="24"/>
          <w:szCs w:val="24"/>
        </w:rPr>
        <w:t>Адреса об’єкта, ЕІС-код точки (точок) комерційного обліку:</w:t>
      </w:r>
    </w:p>
    <w:tbl>
      <w:tblPr>
        <w:tblW w:w="14600" w:type="dxa"/>
        <w:tblInd w:w="817" w:type="dxa"/>
        <w:tblLayout w:type="fixed"/>
        <w:tblLook w:val="04A0" w:firstRow="1" w:lastRow="0" w:firstColumn="1" w:lastColumn="0" w:noHBand="0" w:noVBand="1"/>
      </w:tblPr>
      <w:tblGrid>
        <w:gridCol w:w="851"/>
        <w:gridCol w:w="3543"/>
        <w:gridCol w:w="1701"/>
        <w:gridCol w:w="6237"/>
        <w:gridCol w:w="2268"/>
      </w:tblGrid>
      <w:tr w:rsidR="00A93CDB" w:rsidRPr="00A93CDB" w:rsidTr="00756BCE">
        <w:trPr>
          <w:trHeight w:val="9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BF3" w:rsidRPr="00A93CDB" w:rsidRDefault="001D5BF3" w:rsidP="00756BCE">
            <w:pPr>
              <w:suppressAutoHyphens w:val="0"/>
              <w:spacing w:after="0" w:line="240" w:lineRule="auto"/>
              <w:jc w:val="center"/>
              <w:rPr>
                <w:rFonts w:ascii="Times New Roman" w:eastAsia="Times New Roman" w:hAnsi="Times New Roman" w:cs="Times New Roman"/>
                <w:sz w:val="20"/>
                <w:szCs w:val="20"/>
              </w:rPr>
            </w:pPr>
            <w:r w:rsidRPr="00A93CDB">
              <w:rPr>
                <w:rFonts w:ascii="Times New Roman" w:eastAsia="Times New Roman" w:hAnsi="Times New Roman" w:cs="Times New Roman"/>
                <w:sz w:val="20"/>
                <w:szCs w:val="20"/>
              </w:rPr>
              <w:t>№</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1D5BF3" w:rsidRPr="00A93CDB" w:rsidRDefault="001D5BF3" w:rsidP="00756BCE">
            <w:pPr>
              <w:suppressAutoHyphens w:val="0"/>
              <w:spacing w:after="0" w:line="240" w:lineRule="auto"/>
              <w:jc w:val="center"/>
              <w:rPr>
                <w:rFonts w:ascii="Times New Roman" w:eastAsia="Times New Roman" w:hAnsi="Times New Roman" w:cs="Times New Roman"/>
                <w:sz w:val="20"/>
                <w:szCs w:val="20"/>
              </w:rPr>
            </w:pPr>
            <w:r w:rsidRPr="00A93CDB">
              <w:rPr>
                <w:rFonts w:ascii="Times New Roman" w:eastAsia="Times New Roman" w:hAnsi="Times New Roman" w:cs="Times New Roman"/>
                <w:sz w:val="20"/>
                <w:szCs w:val="20"/>
              </w:rPr>
              <w:t>ЕІС-код точки обліку</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D5BF3" w:rsidRPr="00A93CDB" w:rsidRDefault="001D5BF3" w:rsidP="00756BCE">
            <w:pPr>
              <w:suppressAutoHyphens w:val="0"/>
              <w:spacing w:after="0" w:line="240" w:lineRule="auto"/>
              <w:jc w:val="center"/>
              <w:rPr>
                <w:rFonts w:ascii="Times New Roman" w:eastAsia="Times New Roman" w:hAnsi="Times New Roman" w:cs="Times New Roman"/>
                <w:sz w:val="20"/>
                <w:szCs w:val="20"/>
              </w:rPr>
            </w:pPr>
            <w:r w:rsidRPr="00A93CDB">
              <w:rPr>
                <w:rFonts w:ascii="Times New Roman" w:eastAsia="Times New Roman" w:hAnsi="Times New Roman" w:cs="Times New Roman"/>
                <w:sz w:val="20"/>
                <w:szCs w:val="20"/>
              </w:rPr>
              <w:t>Клас напруги</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1D5BF3" w:rsidRPr="00A93CDB" w:rsidRDefault="001D5BF3" w:rsidP="00756BCE">
            <w:pPr>
              <w:suppressAutoHyphens w:val="0"/>
              <w:spacing w:after="0" w:line="240" w:lineRule="auto"/>
              <w:jc w:val="center"/>
              <w:rPr>
                <w:rFonts w:ascii="Times New Roman" w:eastAsia="Times New Roman" w:hAnsi="Times New Roman" w:cs="Times New Roman"/>
                <w:sz w:val="20"/>
                <w:szCs w:val="20"/>
              </w:rPr>
            </w:pPr>
            <w:r w:rsidRPr="00A93CDB">
              <w:rPr>
                <w:rFonts w:ascii="Times New Roman" w:eastAsia="Times New Roman" w:hAnsi="Times New Roman" w:cs="Times New Roman"/>
                <w:sz w:val="20"/>
                <w:szCs w:val="20"/>
              </w:rPr>
              <w:t>Адреса встановлення точки комерційного обліку</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D5BF3" w:rsidRPr="00A93CDB" w:rsidRDefault="001D5BF3" w:rsidP="00756BCE">
            <w:pPr>
              <w:suppressAutoHyphens w:val="0"/>
              <w:spacing w:after="0" w:line="240" w:lineRule="auto"/>
              <w:jc w:val="center"/>
              <w:rPr>
                <w:rFonts w:ascii="Times New Roman" w:eastAsia="Times New Roman" w:hAnsi="Times New Roman" w:cs="Times New Roman"/>
                <w:sz w:val="20"/>
                <w:szCs w:val="20"/>
              </w:rPr>
            </w:pPr>
            <w:r w:rsidRPr="00A93CDB">
              <w:rPr>
                <w:rFonts w:ascii="Times New Roman" w:eastAsia="Times New Roman" w:hAnsi="Times New Roman" w:cs="Times New Roman"/>
                <w:sz w:val="20"/>
                <w:szCs w:val="20"/>
              </w:rPr>
              <w:t>Заявлений обсяг сп</w:t>
            </w:r>
            <w:r w:rsidRPr="00A93CDB">
              <w:rPr>
                <w:rFonts w:ascii="Times New Roman" w:eastAsia="Times New Roman" w:hAnsi="Times New Roman" w:cs="Times New Roman"/>
                <w:sz w:val="20"/>
                <w:szCs w:val="20"/>
              </w:rPr>
              <w:t>о</w:t>
            </w:r>
            <w:r w:rsidRPr="00A93CDB">
              <w:rPr>
                <w:rFonts w:ascii="Times New Roman" w:eastAsia="Times New Roman" w:hAnsi="Times New Roman" w:cs="Times New Roman"/>
                <w:sz w:val="20"/>
                <w:szCs w:val="20"/>
              </w:rPr>
              <w:t>живання електричної енергії, кВт./рік (тис.кВт.)</w:t>
            </w:r>
          </w:p>
        </w:tc>
      </w:tr>
      <w:tr w:rsidR="00A93CDB" w:rsidRPr="00A93CDB" w:rsidTr="00291954">
        <w:trPr>
          <w:trHeight w:val="630"/>
        </w:trPr>
        <w:tc>
          <w:tcPr>
            <w:tcW w:w="851" w:type="dxa"/>
            <w:tcBorders>
              <w:top w:val="nil"/>
              <w:left w:val="single" w:sz="4" w:space="0" w:color="auto"/>
              <w:bottom w:val="single" w:sz="4" w:space="0" w:color="auto"/>
              <w:right w:val="nil"/>
            </w:tcBorders>
            <w:shd w:val="clear" w:color="auto" w:fill="auto"/>
            <w:noWrap/>
            <w:vAlign w:val="center"/>
            <w:hideMark/>
          </w:tcPr>
          <w:p w:rsidR="00384259" w:rsidRPr="00A93CDB" w:rsidRDefault="00384259" w:rsidP="00772FA9">
            <w:pPr>
              <w:suppressAutoHyphens w:val="0"/>
              <w:spacing w:after="0" w:line="240" w:lineRule="auto"/>
              <w:jc w:val="center"/>
              <w:rPr>
                <w:rFonts w:ascii="Times New Roman" w:eastAsia="Times New Roman" w:hAnsi="Times New Roman" w:cs="Times New Roman"/>
                <w:sz w:val="20"/>
                <w:szCs w:val="20"/>
              </w:rPr>
            </w:pPr>
            <w:r w:rsidRPr="00A93CDB">
              <w:rPr>
                <w:rFonts w:ascii="Times New Roman" w:eastAsia="Times New Roman" w:hAnsi="Times New Roman" w:cs="Times New Roman"/>
                <w:sz w:val="20"/>
                <w:szCs w:val="20"/>
              </w:rPr>
              <w:t>1</w:t>
            </w:r>
          </w:p>
        </w:tc>
        <w:tc>
          <w:tcPr>
            <w:tcW w:w="3543" w:type="dxa"/>
            <w:tcBorders>
              <w:top w:val="nil"/>
              <w:left w:val="single" w:sz="4" w:space="0" w:color="auto"/>
              <w:bottom w:val="single" w:sz="4" w:space="0" w:color="auto"/>
              <w:right w:val="nil"/>
            </w:tcBorders>
            <w:shd w:val="clear" w:color="auto" w:fill="auto"/>
            <w:noWrap/>
            <w:vAlign w:val="center"/>
            <w:hideMark/>
          </w:tcPr>
          <w:p w:rsidR="00384259" w:rsidRPr="00A93CDB" w:rsidRDefault="00384259" w:rsidP="00772FA9">
            <w:pPr>
              <w:pStyle w:val="TableParagraph"/>
              <w:tabs>
                <w:tab w:val="left" w:pos="474"/>
              </w:tabs>
              <w:kinsoku w:val="0"/>
              <w:overflowPunct w:val="0"/>
              <w:spacing w:line="251" w:lineRule="exact"/>
              <w:ind w:left="-11" w:firstLine="11"/>
              <w:jc w:val="center"/>
              <w:rPr>
                <w:sz w:val="20"/>
                <w:szCs w:val="20"/>
                <w:lang w:val="uk-UA"/>
              </w:rPr>
            </w:pPr>
          </w:p>
          <w:p w:rsidR="00384259" w:rsidRPr="00A93CDB" w:rsidRDefault="00384259" w:rsidP="00772FA9">
            <w:pPr>
              <w:pStyle w:val="TableParagraph"/>
              <w:tabs>
                <w:tab w:val="left" w:pos="474"/>
              </w:tabs>
              <w:kinsoku w:val="0"/>
              <w:overflowPunct w:val="0"/>
              <w:spacing w:line="251" w:lineRule="exact"/>
              <w:ind w:left="-11" w:firstLine="11"/>
              <w:jc w:val="center"/>
              <w:rPr>
                <w:rFonts w:eastAsia="Times New Roman"/>
                <w:sz w:val="20"/>
                <w:szCs w:val="20"/>
                <w:lang w:val="uk-UA"/>
              </w:rPr>
            </w:pPr>
            <w:r w:rsidRPr="00A93CDB">
              <w:rPr>
                <w:sz w:val="20"/>
                <w:szCs w:val="20"/>
              </w:rPr>
              <w:t>62Z</w:t>
            </w:r>
            <w:r w:rsidRPr="00A93CDB">
              <w:rPr>
                <w:sz w:val="20"/>
                <w:szCs w:val="20"/>
                <w:lang w:val="ru-RU"/>
              </w:rPr>
              <w:t>1043686431091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384259" w:rsidRPr="00A93CDB" w:rsidRDefault="00384259" w:rsidP="00772FA9">
            <w:pPr>
              <w:pStyle w:val="TableParagraph"/>
              <w:tabs>
                <w:tab w:val="left" w:pos="474"/>
              </w:tabs>
              <w:kinsoku w:val="0"/>
              <w:overflowPunct w:val="0"/>
              <w:spacing w:line="254" w:lineRule="exact"/>
              <w:ind w:left="127" w:right="102" w:firstLine="165"/>
              <w:jc w:val="center"/>
              <w:rPr>
                <w:rFonts w:eastAsia="Times New Roman"/>
                <w:sz w:val="20"/>
                <w:szCs w:val="20"/>
                <w:lang w:val="uk-UA"/>
              </w:rPr>
            </w:pPr>
            <w:r w:rsidRPr="00A93CDB">
              <w:rPr>
                <w:rFonts w:eastAsia="Times New Roman"/>
                <w:sz w:val="20"/>
                <w:szCs w:val="20"/>
                <w:lang w:val="uk-UA"/>
              </w:rPr>
              <w:t>2</w:t>
            </w:r>
          </w:p>
        </w:tc>
        <w:tc>
          <w:tcPr>
            <w:tcW w:w="6237" w:type="dxa"/>
            <w:tcBorders>
              <w:top w:val="nil"/>
              <w:left w:val="nil"/>
              <w:bottom w:val="single" w:sz="4" w:space="0" w:color="auto"/>
              <w:right w:val="single" w:sz="4" w:space="0" w:color="auto"/>
            </w:tcBorders>
            <w:shd w:val="clear" w:color="auto" w:fill="auto"/>
            <w:vAlign w:val="center"/>
            <w:hideMark/>
          </w:tcPr>
          <w:p w:rsidR="00384259" w:rsidRPr="00A93CDB" w:rsidRDefault="00384259" w:rsidP="00772FA9">
            <w:pPr>
              <w:pStyle w:val="TableParagraph"/>
              <w:tabs>
                <w:tab w:val="left" w:pos="139"/>
              </w:tabs>
              <w:kinsoku w:val="0"/>
              <w:overflowPunct w:val="0"/>
              <w:spacing w:line="254" w:lineRule="exact"/>
              <w:ind w:left="139" w:right="-4" w:hanging="139"/>
              <w:jc w:val="center"/>
              <w:rPr>
                <w:rFonts w:eastAsia="Times New Roman"/>
                <w:sz w:val="20"/>
                <w:szCs w:val="20"/>
                <w:lang w:val="uk-UA"/>
              </w:rPr>
            </w:pPr>
            <w:r w:rsidRPr="00A93CDB">
              <w:rPr>
                <w:rFonts w:cs="Times New Roman"/>
                <w:sz w:val="20"/>
                <w:szCs w:val="20"/>
                <w:lang w:val="ru-RU"/>
              </w:rPr>
              <w:t xml:space="preserve">36022, м. Полтава, </w:t>
            </w:r>
            <w:proofErr w:type="spellStart"/>
            <w:r w:rsidRPr="00A93CDB">
              <w:rPr>
                <w:rFonts w:cs="Times New Roman"/>
                <w:sz w:val="20"/>
                <w:szCs w:val="20"/>
                <w:lang w:val="ru-RU"/>
              </w:rPr>
              <w:t>вул</w:t>
            </w:r>
            <w:proofErr w:type="spellEnd"/>
            <w:r w:rsidRPr="00A93CDB">
              <w:rPr>
                <w:rFonts w:cs="Times New Roman"/>
                <w:sz w:val="20"/>
                <w:szCs w:val="20"/>
                <w:lang w:val="ru-RU"/>
              </w:rPr>
              <w:t xml:space="preserve">. </w:t>
            </w:r>
            <w:proofErr w:type="spellStart"/>
            <w:r w:rsidRPr="00A93CDB">
              <w:rPr>
                <w:rFonts w:cs="Times New Roman"/>
                <w:sz w:val="20"/>
                <w:szCs w:val="20"/>
                <w:lang w:val="ru-RU"/>
              </w:rPr>
              <w:t>Кукоби</w:t>
            </w:r>
            <w:proofErr w:type="spellEnd"/>
            <w:r w:rsidRPr="00A93CDB">
              <w:rPr>
                <w:rFonts w:cs="Times New Roman"/>
                <w:sz w:val="20"/>
                <w:szCs w:val="20"/>
                <w:lang w:val="ru-RU"/>
              </w:rPr>
              <w:t xml:space="preserve"> </w:t>
            </w:r>
            <w:proofErr w:type="spellStart"/>
            <w:proofErr w:type="gramStart"/>
            <w:r w:rsidRPr="00A93CDB">
              <w:rPr>
                <w:rFonts w:cs="Times New Roman"/>
                <w:sz w:val="20"/>
                <w:szCs w:val="20"/>
                <w:lang w:val="ru-RU"/>
              </w:rPr>
              <w:t>Анатолія</w:t>
            </w:r>
            <w:proofErr w:type="spellEnd"/>
            <w:proofErr w:type="gramEnd"/>
            <w:r w:rsidRPr="00A93CDB">
              <w:rPr>
                <w:rFonts w:cs="Times New Roman"/>
                <w:sz w:val="20"/>
                <w:szCs w:val="20"/>
                <w:lang w:val="ru-RU"/>
              </w:rPr>
              <w:t>, буд. 28</w:t>
            </w:r>
          </w:p>
        </w:tc>
        <w:tc>
          <w:tcPr>
            <w:tcW w:w="2268" w:type="dxa"/>
            <w:vMerge w:val="restart"/>
            <w:tcBorders>
              <w:top w:val="nil"/>
              <w:left w:val="nil"/>
              <w:right w:val="single" w:sz="4" w:space="0" w:color="auto"/>
            </w:tcBorders>
            <w:shd w:val="clear" w:color="auto" w:fill="auto"/>
            <w:noWrap/>
            <w:vAlign w:val="center"/>
            <w:hideMark/>
          </w:tcPr>
          <w:p w:rsidR="00384259" w:rsidRPr="00A93CDB" w:rsidRDefault="00072760" w:rsidP="00072760">
            <w:pPr>
              <w:suppressAutoHyphens w:val="0"/>
              <w:spacing w:after="0" w:line="240" w:lineRule="auto"/>
              <w:jc w:val="center"/>
              <w:rPr>
                <w:rFonts w:ascii="Times New Roman" w:eastAsia="Times New Roman" w:hAnsi="Times New Roman" w:cs="Times New Roman"/>
                <w:sz w:val="20"/>
                <w:szCs w:val="20"/>
              </w:rPr>
            </w:pPr>
            <w:r w:rsidRPr="00A93CDB">
              <w:rPr>
                <w:rFonts w:ascii="Times New Roman" w:eastAsia="Times New Roman" w:hAnsi="Times New Roman" w:cs="Times New Roman"/>
                <w:sz w:val="20"/>
                <w:szCs w:val="20"/>
              </w:rPr>
              <w:t>2</w:t>
            </w:r>
            <w:r w:rsidRPr="00A93CDB">
              <w:rPr>
                <w:rFonts w:ascii="Times New Roman" w:eastAsia="Times New Roman" w:hAnsi="Times New Roman" w:cs="Times New Roman"/>
                <w:sz w:val="20"/>
                <w:szCs w:val="20"/>
                <w:lang w:val="en-US"/>
              </w:rPr>
              <w:t>5</w:t>
            </w:r>
            <w:r w:rsidR="00384259" w:rsidRPr="00A93CDB">
              <w:rPr>
                <w:rFonts w:ascii="Times New Roman" w:eastAsia="Times New Roman" w:hAnsi="Times New Roman" w:cs="Times New Roman"/>
                <w:sz w:val="20"/>
                <w:szCs w:val="20"/>
              </w:rPr>
              <w:t>,</w:t>
            </w:r>
            <w:r w:rsidRPr="00A93CDB">
              <w:rPr>
                <w:rFonts w:ascii="Times New Roman" w:eastAsia="Times New Roman" w:hAnsi="Times New Roman" w:cs="Times New Roman"/>
                <w:sz w:val="20"/>
                <w:szCs w:val="20"/>
                <w:lang w:val="en-US"/>
              </w:rPr>
              <w:t>33</w:t>
            </w:r>
            <w:r w:rsidR="00A47A3A" w:rsidRPr="00A93CDB">
              <w:rPr>
                <w:rFonts w:ascii="Times New Roman" w:eastAsia="Times New Roman" w:hAnsi="Times New Roman" w:cs="Times New Roman"/>
                <w:sz w:val="20"/>
                <w:szCs w:val="20"/>
              </w:rPr>
              <w:t>1</w:t>
            </w:r>
          </w:p>
        </w:tc>
      </w:tr>
      <w:tr w:rsidR="00A93CDB" w:rsidRPr="00A93CDB" w:rsidTr="00291954">
        <w:trPr>
          <w:trHeight w:val="630"/>
        </w:trPr>
        <w:tc>
          <w:tcPr>
            <w:tcW w:w="851" w:type="dxa"/>
            <w:tcBorders>
              <w:top w:val="nil"/>
              <w:left w:val="single" w:sz="4" w:space="0" w:color="auto"/>
              <w:bottom w:val="single" w:sz="4" w:space="0" w:color="auto"/>
              <w:right w:val="nil"/>
            </w:tcBorders>
            <w:shd w:val="clear" w:color="auto" w:fill="auto"/>
            <w:noWrap/>
            <w:vAlign w:val="center"/>
            <w:hideMark/>
          </w:tcPr>
          <w:p w:rsidR="00384259" w:rsidRPr="00A93CDB" w:rsidRDefault="00384259" w:rsidP="00772FA9">
            <w:pPr>
              <w:suppressAutoHyphens w:val="0"/>
              <w:spacing w:after="0" w:line="240" w:lineRule="auto"/>
              <w:jc w:val="center"/>
              <w:rPr>
                <w:rFonts w:ascii="Times New Roman" w:eastAsia="Times New Roman" w:hAnsi="Times New Roman" w:cs="Times New Roman"/>
                <w:sz w:val="20"/>
                <w:szCs w:val="20"/>
              </w:rPr>
            </w:pPr>
            <w:r w:rsidRPr="00A93CDB">
              <w:rPr>
                <w:rFonts w:ascii="Times New Roman" w:eastAsia="Times New Roman" w:hAnsi="Times New Roman" w:cs="Times New Roman"/>
                <w:sz w:val="20"/>
                <w:szCs w:val="20"/>
              </w:rPr>
              <w:t>2</w:t>
            </w:r>
          </w:p>
        </w:tc>
        <w:tc>
          <w:tcPr>
            <w:tcW w:w="3543" w:type="dxa"/>
            <w:tcBorders>
              <w:top w:val="nil"/>
              <w:left w:val="single" w:sz="4" w:space="0" w:color="auto"/>
              <w:bottom w:val="single" w:sz="4" w:space="0" w:color="auto"/>
              <w:right w:val="nil"/>
            </w:tcBorders>
            <w:shd w:val="clear" w:color="auto" w:fill="auto"/>
            <w:noWrap/>
            <w:vAlign w:val="center"/>
            <w:hideMark/>
          </w:tcPr>
          <w:p w:rsidR="00384259" w:rsidRPr="00A93CDB" w:rsidRDefault="00384259" w:rsidP="00772FA9">
            <w:pPr>
              <w:pStyle w:val="TableParagraph"/>
              <w:tabs>
                <w:tab w:val="left" w:pos="474"/>
              </w:tabs>
              <w:kinsoku w:val="0"/>
              <w:overflowPunct w:val="0"/>
              <w:spacing w:line="251" w:lineRule="exact"/>
              <w:ind w:left="-11" w:firstLine="11"/>
              <w:jc w:val="center"/>
              <w:rPr>
                <w:sz w:val="20"/>
                <w:szCs w:val="20"/>
                <w:lang w:val="uk-UA"/>
              </w:rPr>
            </w:pPr>
          </w:p>
          <w:p w:rsidR="00384259" w:rsidRPr="00A93CDB" w:rsidRDefault="00384259" w:rsidP="00772FA9">
            <w:pPr>
              <w:pStyle w:val="TableParagraph"/>
              <w:tabs>
                <w:tab w:val="left" w:pos="474"/>
              </w:tabs>
              <w:kinsoku w:val="0"/>
              <w:overflowPunct w:val="0"/>
              <w:spacing w:line="251" w:lineRule="exact"/>
              <w:ind w:left="-11" w:firstLine="11"/>
              <w:jc w:val="center"/>
              <w:rPr>
                <w:rFonts w:eastAsia="Times New Roman"/>
                <w:sz w:val="20"/>
                <w:szCs w:val="20"/>
                <w:lang w:val="uk-UA"/>
              </w:rPr>
            </w:pPr>
            <w:r w:rsidRPr="00A93CDB">
              <w:rPr>
                <w:sz w:val="20"/>
                <w:szCs w:val="20"/>
              </w:rPr>
              <w:t>62Z4813636965023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384259" w:rsidRPr="00A93CDB" w:rsidRDefault="00384259" w:rsidP="00772FA9">
            <w:pPr>
              <w:pStyle w:val="TableParagraph"/>
              <w:tabs>
                <w:tab w:val="left" w:pos="474"/>
              </w:tabs>
              <w:kinsoku w:val="0"/>
              <w:overflowPunct w:val="0"/>
              <w:spacing w:line="254" w:lineRule="exact"/>
              <w:ind w:left="127" w:right="102" w:firstLine="165"/>
              <w:jc w:val="center"/>
              <w:rPr>
                <w:rFonts w:eastAsia="Times New Roman"/>
                <w:sz w:val="20"/>
                <w:szCs w:val="20"/>
                <w:lang w:val="uk-UA"/>
              </w:rPr>
            </w:pPr>
            <w:r w:rsidRPr="00A93CDB">
              <w:rPr>
                <w:rFonts w:eastAsia="Times New Roman"/>
                <w:sz w:val="20"/>
                <w:szCs w:val="20"/>
                <w:lang w:val="uk-UA"/>
              </w:rPr>
              <w:t>2</w:t>
            </w:r>
          </w:p>
        </w:tc>
        <w:tc>
          <w:tcPr>
            <w:tcW w:w="6237" w:type="dxa"/>
            <w:tcBorders>
              <w:top w:val="nil"/>
              <w:left w:val="nil"/>
              <w:bottom w:val="single" w:sz="4" w:space="0" w:color="auto"/>
              <w:right w:val="single" w:sz="4" w:space="0" w:color="auto"/>
            </w:tcBorders>
            <w:shd w:val="clear" w:color="auto" w:fill="auto"/>
            <w:vAlign w:val="center"/>
            <w:hideMark/>
          </w:tcPr>
          <w:p w:rsidR="00384259" w:rsidRPr="00A93CDB" w:rsidRDefault="00384259" w:rsidP="00772FA9">
            <w:pPr>
              <w:pStyle w:val="TableParagraph"/>
              <w:tabs>
                <w:tab w:val="left" w:pos="139"/>
              </w:tabs>
              <w:kinsoku w:val="0"/>
              <w:overflowPunct w:val="0"/>
              <w:spacing w:line="254" w:lineRule="exact"/>
              <w:ind w:left="139" w:right="-4" w:hanging="139"/>
              <w:jc w:val="center"/>
              <w:rPr>
                <w:rFonts w:eastAsia="Times New Roman"/>
                <w:sz w:val="20"/>
                <w:szCs w:val="20"/>
                <w:lang w:val="uk-UA"/>
              </w:rPr>
            </w:pPr>
            <w:r w:rsidRPr="00A93CDB">
              <w:rPr>
                <w:rFonts w:cs="Times New Roman"/>
                <w:sz w:val="20"/>
                <w:szCs w:val="20"/>
                <w:lang w:val="ru-RU"/>
              </w:rPr>
              <w:t xml:space="preserve">36022, м. Полтава, </w:t>
            </w:r>
            <w:proofErr w:type="spellStart"/>
            <w:r w:rsidRPr="00A93CDB">
              <w:rPr>
                <w:rFonts w:cs="Times New Roman"/>
                <w:sz w:val="20"/>
                <w:szCs w:val="20"/>
                <w:lang w:val="ru-RU"/>
              </w:rPr>
              <w:t>вул</w:t>
            </w:r>
            <w:proofErr w:type="spellEnd"/>
            <w:r w:rsidRPr="00A93CDB">
              <w:rPr>
                <w:rFonts w:cs="Times New Roman"/>
                <w:sz w:val="20"/>
                <w:szCs w:val="20"/>
                <w:lang w:val="ru-RU"/>
              </w:rPr>
              <w:t xml:space="preserve">. </w:t>
            </w:r>
            <w:proofErr w:type="spellStart"/>
            <w:r w:rsidRPr="00A93CDB">
              <w:rPr>
                <w:rFonts w:cs="Times New Roman"/>
                <w:sz w:val="20"/>
                <w:szCs w:val="20"/>
                <w:lang w:val="ru-RU"/>
              </w:rPr>
              <w:t>Кукоби</w:t>
            </w:r>
            <w:proofErr w:type="spellEnd"/>
            <w:r w:rsidRPr="00A93CDB">
              <w:rPr>
                <w:rFonts w:cs="Times New Roman"/>
                <w:sz w:val="20"/>
                <w:szCs w:val="20"/>
                <w:lang w:val="ru-RU"/>
              </w:rPr>
              <w:t xml:space="preserve"> </w:t>
            </w:r>
            <w:proofErr w:type="spellStart"/>
            <w:proofErr w:type="gramStart"/>
            <w:r w:rsidRPr="00A93CDB">
              <w:rPr>
                <w:rFonts w:cs="Times New Roman"/>
                <w:sz w:val="20"/>
                <w:szCs w:val="20"/>
                <w:lang w:val="ru-RU"/>
              </w:rPr>
              <w:t>Анатолія</w:t>
            </w:r>
            <w:proofErr w:type="spellEnd"/>
            <w:proofErr w:type="gramEnd"/>
            <w:r w:rsidRPr="00A93CDB">
              <w:rPr>
                <w:rFonts w:cs="Times New Roman"/>
                <w:sz w:val="20"/>
                <w:szCs w:val="20"/>
                <w:lang w:val="ru-RU"/>
              </w:rPr>
              <w:t>, буд. 28</w:t>
            </w:r>
          </w:p>
        </w:tc>
        <w:tc>
          <w:tcPr>
            <w:tcW w:w="2268" w:type="dxa"/>
            <w:vMerge/>
            <w:tcBorders>
              <w:left w:val="nil"/>
              <w:bottom w:val="single" w:sz="4" w:space="0" w:color="auto"/>
              <w:right w:val="single" w:sz="4" w:space="0" w:color="auto"/>
            </w:tcBorders>
            <w:shd w:val="clear" w:color="auto" w:fill="auto"/>
            <w:noWrap/>
            <w:vAlign w:val="center"/>
            <w:hideMark/>
          </w:tcPr>
          <w:p w:rsidR="00384259" w:rsidRPr="00A93CDB" w:rsidRDefault="00384259" w:rsidP="00772FA9">
            <w:pPr>
              <w:suppressAutoHyphens w:val="0"/>
              <w:spacing w:after="0" w:line="240" w:lineRule="auto"/>
              <w:jc w:val="center"/>
              <w:rPr>
                <w:rFonts w:ascii="Times New Roman" w:eastAsia="Times New Roman" w:hAnsi="Times New Roman" w:cs="Times New Roman"/>
                <w:sz w:val="20"/>
                <w:szCs w:val="20"/>
              </w:rPr>
            </w:pPr>
          </w:p>
        </w:tc>
      </w:tr>
      <w:tr w:rsidR="00A93CDB" w:rsidRPr="00A93CDB" w:rsidTr="00021B7F">
        <w:trPr>
          <w:trHeight w:val="618"/>
        </w:trPr>
        <w:tc>
          <w:tcPr>
            <w:tcW w:w="851" w:type="dxa"/>
            <w:tcBorders>
              <w:left w:val="single" w:sz="4" w:space="0" w:color="auto"/>
              <w:bottom w:val="single" w:sz="4" w:space="0" w:color="auto"/>
              <w:right w:val="nil"/>
            </w:tcBorders>
            <w:shd w:val="clear" w:color="auto" w:fill="auto"/>
            <w:noWrap/>
            <w:vAlign w:val="center"/>
          </w:tcPr>
          <w:p w:rsidR="00772FA9" w:rsidRPr="00A93CDB" w:rsidRDefault="00772FA9" w:rsidP="00772FA9">
            <w:pPr>
              <w:suppressAutoHyphens w:val="0"/>
              <w:spacing w:after="0" w:line="240" w:lineRule="auto"/>
              <w:jc w:val="center"/>
              <w:rPr>
                <w:rFonts w:ascii="Times New Roman" w:eastAsia="Times New Roman" w:hAnsi="Times New Roman" w:cs="Times New Roman"/>
                <w:sz w:val="20"/>
                <w:szCs w:val="20"/>
              </w:rPr>
            </w:pPr>
            <w:r w:rsidRPr="00A93CDB">
              <w:rPr>
                <w:rFonts w:ascii="Times New Roman" w:eastAsia="Times New Roman" w:hAnsi="Times New Roman" w:cs="Times New Roman"/>
                <w:sz w:val="20"/>
                <w:szCs w:val="20"/>
              </w:rPr>
              <w:t>3</w:t>
            </w:r>
          </w:p>
        </w:tc>
        <w:tc>
          <w:tcPr>
            <w:tcW w:w="3543" w:type="dxa"/>
            <w:tcBorders>
              <w:top w:val="nil"/>
              <w:left w:val="single" w:sz="4" w:space="0" w:color="auto"/>
              <w:bottom w:val="single" w:sz="4" w:space="0" w:color="auto"/>
              <w:right w:val="nil"/>
            </w:tcBorders>
            <w:shd w:val="clear" w:color="auto" w:fill="auto"/>
            <w:noWrap/>
            <w:vAlign w:val="center"/>
          </w:tcPr>
          <w:p w:rsidR="00772FA9" w:rsidRPr="00A93CDB" w:rsidRDefault="00772FA9" w:rsidP="00772FA9">
            <w:pPr>
              <w:pStyle w:val="TableParagraph"/>
              <w:tabs>
                <w:tab w:val="left" w:pos="474"/>
              </w:tabs>
              <w:kinsoku w:val="0"/>
              <w:overflowPunct w:val="0"/>
              <w:spacing w:line="251" w:lineRule="exact"/>
              <w:ind w:left="-11" w:firstLine="11"/>
              <w:jc w:val="center"/>
              <w:rPr>
                <w:rFonts w:eastAsia="Times New Roman"/>
                <w:sz w:val="20"/>
                <w:szCs w:val="20"/>
                <w:lang w:val="uk-UA"/>
              </w:rPr>
            </w:pPr>
            <w:r w:rsidRPr="00A93CDB">
              <w:rPr>
                <w:sz w:val="20"/>
                <w:szCs w:val="20"/>
                <w:lang w:val="ru-RU"/>
              </w:rPr>
              <w:t>62</w:t>
            </w:r>
            <w:r w:rsidRPr="00A93CDB">
              <w:rPr>
                <w:sz w:val="20"/>
                <w:szCs w:val="20"/>
              </w:rPr>
              <w:t>Z</w:t>
            </w:r>
            <w:r w:rsidRPr="00A93CDB">
              <w:rPr>
                <w:sz w:val="20"/>
                <w:szCs w:val="20"/>
                <w:lang w:val="ru-RU"/>
              </w:rPr>
              <w:t>7659622437924</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772FA9" w:rsidRPr="00A93CDB" w:rsidRDefault="00772FA9" w:rsidP="00772FA9">
            <w:pPr>
              <w:pStyle w:val="TableParagraph"/>
              <w:tabs>
                <w:tab w:val="left" w:pos="474"/>
              </w:tabs>
              <w:kinsoku w:val="0"/>
              <w:overflowPunct w:val="0"/>
              <w:spacing w:line="254" w:lineRule="exact"/>
              <w:ind w:left="127" w:right="102" w:firstLine="165"/>
              <w:jc w:val="center"/>
              <w:rPr>
                <w:rFonts w:eastAsia="Times New Roman"/>
                <w:sz w:val="20"/>
                <w:szCs w:val="20"/>
                <w:lang w:val="uk-UA"/>
              </w:rPr>
            </w:pPr>
            <w:r w:rsidRPr="00A93CDB">
              <w:rPr>
                <w:rFonts w:eastAsia="Times New Roman"/>
                <w:sz w:val="20"/>
                <w:szCs w:val="20"/>
                <w:lang w:val="uk-UA"/>
              </w:rPr>
              <w:t>2</w:t>
            </w:r>
          </w:p>
        </w:tc>
        <w:tc>
          <w:tcPr>
            <w:tcW w:w="6237" w:type="dxa"/>
            <w:tcBorders>
              <w:left w:val="nil"/>
              <w:bottom w:val="single" w:sz="4" w:space="0" w:color="auto"/>
              <w:right w:val="single" w:sz="4" w:space="0" w:color="auto"/>
            </w:tcBorders>
            <w:shd w:val="clear" w:color="auto" w:fill="auto"/>
            <w:vAlign w:val="center"/>
          </w:tcPr>
          <w:p w:rsidR="00772FA9" w:rsidRPr="00A93CDB" w:rsidRDefault="00772FA9" w:rsidP="00772FA9">
            <w:pPr>
              <w:pStyle w:val="TableParagraph"/>
              <w:tabs>
                <w:tab w:val="left" w:pos="139"/>
              </w:tabs>
              <w:kinsoku w:val="0"/>
              <w:overflowPunct w:val="0"/>
              <w:spacing w:line="254" w:lineRule="exact"/>
              <w:ind w:left="139" w:right="-4" w:hanging="139"/>
              <w:jc w:val="center"/>
              <w:rPr>
                <w:rFonts w:eastAsia="Times New Roman"/>
                <w:sz w:val="20"/>
                <w:szCs w:val="20"/>
                <w:lang w:val="ru-RU"/>
              </w:rPr>
            </w:pPr>
            <w:r w:rsidRPr="00A93CDB">
              <w:rPr>
                <w:rFonts w:cs="Times New Roman"/>
                <w:sz w:val="20"/>
                <w:szCs w:val="20"/>
                <w:lang w:val="ru-RU"/>
              </w:rPr>
              <w:t xml:space="preserve">36022, м. Полтава, </w:t>
            </w:r>
            <w:proofErr w:type="spellStart"/>
            <w:r w:rsidRPr="00A93CDB">
              <w:rPr>
                <w:rFonts w:cs="Times New Roman"/>
                <w:sz w:val="20"/>
                <w:szCs w:val="20"/>
                <w:lang w:val="ru-RU"/>
              </w:rPr>
              <w:t>вул</w:t>
            </w:r>
            <w:proofErr w:type="spellEnd"/>
            <w:r w:rsidRPr="00A93CDB">
              <w:rPr>
                <w:rFonts w:cs="Times New Roman"/>
                <w:sz w:val="20"/>
                <w:szCs w:val="20"/>
                <w:lang w:val="ru-RU"/>
              </w:rPr>
              <w:t xml:space="preserve">. </w:t>
            </w:r>
            <w:proofErr w:type="spellStart"/>
            <w:r w:rsidRPr="00A93CDB">
              <w:rPr>
                <w:rFonts w:cs="Times New Roman"/>
                <w:sz w:val="20"/>
                <w:szCs w:val="20"/>
                <w:lang w:val="ru-RU"/>
              </w:rPr>
              <w:t>Кукоби</w:t>
            </w:r>
            <w:proofErr w:type="spellEnd"/>
            <w:r w:rsidRPr="00A93CDB">
              <w:rPr>
                <w:rFonts w:cs="Times New Roman"/>
                <w:sz w:val="20"/>
                <w:szCs w:val="20"/>
                <w:lang w:val="ru-RU"/>
              </w:rPr>
              <w:t xml:space="preserve"> </w:t>
            </w:r>
            <w:proofErr w:type="spellStart"/>
            <w:proofErr w:type="gramStart"/>
            <w:r w:rsidRPr="00A93CDB">
              <w:rPr>
                <w:rFonts w:cs="Times New Roman"/>
                <w:sz w:val="20"/>
                <w:szCs w:val="20"/>
                <w:lang w:val="ru-RU"/>
              </w:rPr>
              <w:t>Анатолія</w:t>
            </w:r>
            <w:proofErr w:type="spellEnd"/>
            <w:proofErr w:type="gramEnd"/>
            <w:r w:rsidRPr="00A93CDB">
              <w:rPr>
                <w:rFonts w:cs="Times New Roman"/>
                <w:sz w:val="20"/>
                <w:szCs w:val="20"/>
                <w:lang w:val="ru-RU"/>
              </w:rPr>
              <w:t>, буд. 28</w:t>
            </w:r>
          </w:p>
        </w:tc>
        <w:tc>
          <w:tcPr>
            <w:tcW w:w="2268" w:type="dxa"/>
            <w:tcBorders>
              <w:left w:val="nil"/>
              <w:bottom w:val="single" w:sz="4" w:space="0" w:color="auto"/>
              <w:right w:val="single" w:sz="4" w:space="0" w:color="auto"/>
            </w:tcBorders>
            <w:shd w:val="clear" w:color="auto" w:fill="auto"/>
            <w:noWrap/>
            <w:vAlign w:val="center"/>
          </w:tcPr>
          <w:p w:rsidR="00772FA9" w:rsidRPr="00A93CDB" w:rsidRDefault="00A47A3A" w:rsidP="00072760">
            <w:pPr>
              <w:suppressAutoHyphens w:val="0"/>
              <w:spacing w:after="0" w:line="240" w:lineRule="auto"/>
              <w:jc w:val="center"/>
              <w:rPr>
                <w:rFonts w:ascii="Times New Roman" w:eastAsia="Times New Roman" w:hAnsi="Times New Roman" w:cs="Times New Roman"/>
                <w:sz w:val="20"/>
                <w:szCs w:val="20"/>
                <w:lang w:val="en-US"/>
              </w:rPr>
            </w:pPr>
            <w:r w:rsidRPr="00A93CDB">
              <w:rPr>
                <w:rFonts w:ascii="Times New Roman" w:eastAsia="Times New Roman" w:hAnsi="Times New Roman" w:cs="Times New Roman"/>
                <w:sz w:val="20"/>
                <w:szCs w:val="20"/>
              </w:rPr>
              <w:t>2</w:t>
            </w:r>
            <w:r w:rsidR="00072760" w:rsidRPr="00A93CDB">
              <w:rPr>
                <w:rFonts w:ascii="Times New Roman" w:eastAsia="Times New Roman" w:hAnsi="Times New Roman" w:cs="Times New Roman"/>
                <w:sz w:val="20"/>
                <w:szCs w:val="20"/>
                <w:lang w:val="en-US"/>
              </w:rPr>
              <w:t>5</w:t>
            </w:r>
            <w:r w:rsidR="00772FA9" w:rsidRPr="00A93CDB">
              <w:rPr>
                <w:rFonts w:ascii="Times New Roman" w:eastAsia="Times New Roman" w:hAnsi="Times New Roman" w:cs="Times New Roman"/>
                <w:sz w:val="20"/>
                <w:szCs w:val="20"/>
              </w:rPr>
              <w:t>,</w:t>
            </w:r>
            <w:r w:rsidR="00072760" w:rsidRPr="00A93CDB">
              <w:rPr>
                <w:rFonts w:ascii="Times New Roman" w:eastAsia="Times New Roman" w:hAnsi="Times New Roman" w:cs="Times New Roman"/>
                <w:sz w:val="20"/>
                <w:szCs w:val="20"/>
                <w:lang w:val="en-US"/>
              </w:rPr>
              <w:t>331</w:t>
            </w:r>
          </w:p>
        </w:tc>
      </w:tr>
      <w:tr w:rsidR="00797F77" w:rsidRPr="00A93CDB" w:rsidTr="00021B7F">
        <w:trPr>
          <w:trHeight w:val="510"/>
        </w:trPr>
        <w:tc>
          <w:tcPr>
            <w:tcW w:w="1233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7F77" w:rsidRPr="00A93CDB" w:rsidRDefault="00797F77" w:rsidP="00797F77">
            <w:pPr>
              <w:suppressAutoHyphens w:val="0"/>
              <w:spacing w:after="0" w:line="240" w:lineRule="auto"/>
              <w:jc w:val="center"/>
              <w:rPr>
                <w:rFonts w:ascii="Times New Roman" w:eastAsia="Times New Roman" w:hAnsi="Times New Roman" w:cs="Times New Roman"/>
                <w:sz w:val="20"/>
                <w:szCs w:val="20"/>
              </w:rPr>
            </w:pPr>
            <w:r w:rsidRPr="00A93CDB">
              <w:rPr>
                <w:rFonts w:ascii="Times New Roman" w:eastAsia="Times New Roman" w:hAnsi="Times New Roman" w:cs="Times New Roman"/>
                <w:sz w:val="20"/>
                <w:szCs w:val="20"/>
              </w:rPr>
              <w:t>ЗАГАЛОМ</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bottom"/>
          </w:tcPr>
          <w:p w:rsidR="00797F77" w:rsidRPr="00A93CDB" w:rsidRDefault="00797F77" w:rsidP="00072760">
            <w:pPr>
              <w:suppressAutoHyphens w:val="0"/>
              <w:spacing w:after="0" w:line="240" w:lineRule="auto"/>
              <w:jc w:val="center"/>
              <w:rPr>
                <w:rFonts w:ascii="Times New Roman" w:eastAsia="Times New Roman" w:hAnsi="Times New Roman" w:cs="Times New Roman"/>
                <w:sz w:val="20"/>
                <w:szCs w:val="20"/>
              </w:rPr>
            </w:pPr>
            <w:r w:rsidRPr="00A93CDB">
              <w:rPr>
                <w:rFonts w:ascii="Times New Roman" w:eastAsia="Times New Roman" w:hAnsi="Times New Roman" w:cs="Times New Roman"/>
                <w:sz w:val="20"/>
                <w:szCs w:val="20"/>
              </w:rPr>
              <w:t>5</w:t>
            </w:r>
            <w:r w:rsidR="00072760" w:rsidRPr="00A93CDB">
              <w:rPr>
                <w:rFonts w:ascii="Times New Roman" w:eastAsia="Times New Roman" w:hAnsi="Times New Roman" w:cs="Times New Roman"/>
                <w:sz w:val="20"/>
                <w:szCs w:val="20"/>
                <w:lang w:val="en-US"/>
              </w:rPr>
              <w:t>0</w:t>
            </w:r>
            <w:r w:rsidRPr="00A93CDB">
              <w:rPr>
                <w:rFonts w:ascii="Times New Roman" w:eastAsia="Times New Roman" w:hAnsi="Times New Roman" w:cs="Times New Roman"/>
                <w:sz w:val="20"/>
                <w:szCs w:val="20"/>
              </w:rPr>
              <w:t>,</w:t>
            </w:r>
            <w:r w:rsidR="00072760" w:rsidRPr="00A93CDB">
              <w:rPr>
                <w:rFonts w:ascii="Times New Roman" w:eastAsia="Times New Roman" w:hAnsi="Times New Roman" w:cs="Times New Roman"/>
                <w:sz w:val="20"/>
                <w:szCs w:val="20"/>
                <w:lang w:val="en-US"/>
              </w:rPr>
              <w:t>66</w:t>
            </w:r>
            <w:r w:rsidRPr="00A93CDB">
              <w:rPr>
                <w:rFonts w:ascii="Times New Roman" w:eastAsia="Times New Roman" w:hAnsi="Times New Roman" w:cs="Times New Roman"/>
                <w:sz w:val="20"/>
                <w:szCs w:val="20"/>
              </w:rPr>
              <w:t>2</w:t>
            </w:r>
          </w:p>
        </w:tc>
      </w:tr>
    </w:tbl>
    <w:p w:rsidR="002E727C" w:rsidRPr="00A93CDB" w:rsidRDefault="002E727C" w:rsidP="00091B7B">
      <w:pPr>
        <w:pBdr>
          <w:top w:val="nil"/>
          <w:left w:val="nil"/>
          <w:bottom w:val="nil"/>
          <w:right w:val="nil"/>
          <w:between w:val="nil"/>
        </w:pBdr>
        <w:tabs>
          <w:tab w:val="left" w:pos="709"/>
        </w:tabs>
        <w:spacing w:after="0"/>
        <w:ind w:left="709"/>
        <w:jc w:val="right"/>
        <w:rPr>
          <w:rFonts w:ascii="Times New Roman" w:eastAsia="Times New Roman" w:hAnsi="Times New Roman" w:cs="Times New Roman"/>
          <w:sz w:val="24"/>
          <w:szCs w:val="24"/>
        </w:rPr>
      </w:pPr>
    </w:p>
    <w:p w:rsidR="002E727C" w:rsidRPr="00A93CDB"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sz w:val="24"/>
          <w:szCs w:val="24"/>
        </w:rPr>
      </w:pPr>
    </w:p>
    <w:p w:rsidR="00797F77" w:rsidRPr="00A93CDB" w:rsidRDefault="00797F77"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sz w:val="24"/>
          <w:szCs w:val="24"/>
        </w:rPr>
      </w:pPr>
    </w:p>
    <w:p w:rsidR="00797F77" w:rsidRPr="00A93CDB" w:rsidRDefault="00797F77"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sz w:val="24"/>
          <w:szCs w:val="24"/>
        </w:rPr>
      </w:pPr>
    </w:p>
    <w:tbl>
      <w:tblPr>
        <w:tblW w:w="15178" w:type="dxa"/>
        <w:tblInd w:w="767" w:type="dxa"/>
        <w:tblLook w:val="04A0" w:firstRow="1" w:lastRow="0" w:firstColumn="1" w:lastColumn="0" w:noHBand="0" w:noVBand="1"/>
      </w:tblPr>
      <w:tblGrid>
        <w:gridCol w:w="709"/>
        <w:gridCol w:w="1059"/>
        <w:gridCol w:w="836"/>
        <w:gridCol w:w="836"/>
        <w:gridCol w:w="962"/>
        <w:gridCol w:w="1066"/>
        <w:gridCol w:w="1066"/>
        <w:gridCol w:w="1066"/>
        <w:gridCol w:w="1066"/>
        <w:gridCol w:w="1066"/>
        <w:gridCol w:w="1066"/>
        <w:gridCol w:w="1082"/>
        <w:gridCol w:w="1066"/>
        <w:gridCol w:w="1066"/>
        <w:gridCol w:w="1166"/>
      </w:tblGrid>
      <w:tr w:rsidR="00A93CDB" w:rsidRPr="00A93CDB" w:rsidTr="00D40F8C">
        <w:trPr>
          <w:trHeight w:val="494"/>
          <w:tblHeader/>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2E727C" w:rsidRPr="00A93CDB" w:rsidRDefault="002E727C" w:rsidP="000237CE">
            <w:pPr>
              <w:jc w:val="center"/>
              <w:rPr>
                <w:rFonts w:ascii="Times New Roman" w:eastAsia="Times New Roman" w:hAnsi="Times New Roman" w:cs="Times New Roman"/>
                <w:sz w:val="20"/>
                <w:szCs w:val="20"/>
              </w:rPr>
            </w:pPr>
            <w:r w:rsidRPr="00A93CDB">
              <w:rPr>
                <w:rFonts w:ascii="Times New Roman" w:eastAsia="Times New Roman" w:hAnsi="Times New Roman" w:cs="Times New Roman"/>
                <w:sz w:val="20"/>
                <w:szCs w:val="20"/>
              </w:rPr>
              <w:lastRenderedPageBreak/>
              <w:t>№ з/п</w:t>
            </w:r>
          </w:p>
        </w:tc>
        <w:tc>
          <w:tcPr>
            <w:tcW w:w="1059" w:type="dxa"/>
            <w:vMerge w:val="restart"/>
            <w:tcBorders>
              <w:top w:val="single" w:sz="4" w:space="0" w:color="auto"/>
              <w:left w:val="single" w:sz="4" w:space="0" w:color="auto"/>
              <w:bottom w:val="single" w:sz="4" w:space="0" w:color="auto"/>
              <w:right w:val="single" w:sz="4" w:space="0" w:color="auto"/>
            </w:tcBorders>
            <w:vAlign w:val="center"/>
          </w:tcPr>
          <w:p w:rsidR="002E727C" w:rsidRPr="00A93CDB" w:rsidRDefault="002E727C" w:rsidP="000237CE">
            <w:pPr>
              <w:jc w:val="center"/>
              <w:rPr>
                <w:rFonts w:ascii="Times New Roman" w:eastAsia="Times New Roman" w:hAnsi="Times New Roman" w:cs="Times New Roman"/>
                <w:sz w:val="20"/>
                <w:szCs w:val="20"/>
              </w:rPr>
            </w:pPr>
            <w:r w:rsidRPr="00A93CDB">
              <w:rPr>
                <w:rFonts w:ascii="Times New Roman" w:eastAsia="Times New Roman" w:hAnsi="Times New Roman" w:cs="Times New Roman"/>
                <w:sz w:val="20"/>
                <w:szCs w:val="20"/>
              </w:rPr>
              <w:t>Клас напруги</w:t>
            </w:r>
          </w:p>
        </w:tc>
        <w:tc>
          <w:tcPr>
            <w:tcW w:w="13410" w:type="dxa"/>
            <w:gridSpan w:val="13"/>
            <w:tcBorders>
              <w:top w:val="single" w:sz="4" w:space="0" w:color="auto"/>
              <w:left w:val="nil"/>
              <w:bottom w:val="single" w:sz="4" w:space="0" w:color="auto"/>
              <w:right w:val="single" w:sz="4" w:space="0" w:color="auto"/>
            </w:tcBorders>
            <w:noWrap/>
            <w:vAlign w:val="center"/>
          </w:tcPr>
          <w:p w:rsidR="002E727C" w:rsidRPr="00A93CDB" w:rsidRDefault="002E727C" w:rsidP="00200A55">
            <w:pPr>
              <w:jc w:val="center"/>
              <w:rPr>
                <w:rFonts w:ascii="Times New Roman" w:eastAsia="Times New Roman" w:hAnsi="Times New Roman" w:cs="Times New Roman"/>
                <w:sz w:val="20"/>
                <w:szCs w:val="20"/>
              </w:rPr>
            </w:pPr>
            <w:r w:rsidRPr="00A93CDB">
              <w:rPr>
                <w:rFonts w:ascii="Times New Roman" w:eastAsia="Times New Roman" w:hAnsi="Times New Roman" w:cs="Times New Roman"/>
                <w:sz w:val="20"/>
                <w:szCs w:val="20"/>
              </w:rPr>
              <w:t>Прогнозовані обсяги споживання активної електроенергії по місяцях, кВт. год.</w:t>
            </w:r>
          </w:p>
        </w:tc>
      </w:tr>
      <w:tr w:rsidR="00A93CDB" w:rsidRPr="00A93CDB" w:rsidTr="00D40F8C">
        <w:trPr>
          <w:trHeight w:val="324"/>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2E727C" w:rsidRPr="00A93CDB" w:rsidRDefault="002E727C" w:rsidP="000237CE">
            <w:pPr>
              <w:rPr>
                <w:rFonts w:ascii="Times New Roman" w:eastAsia="Times New Roman" w:hAnsi="Times New Roman" w:cs="Times New Roman"/>
                <w:sz w:val="20"/>
                <w:szCs w:val="20"/>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2E727C" w:rsidRPr="00A93CDB" w:rsidRDefault="002E727C" w:rsidP="000237CE">
            <w:pPr>
              <w:rPr>
                <w:rFonts w:ascii="Times New Roman" w:eastAsia="Times New Roman" w:hAnsi="Times New Roman" w:cs="Times New Roman"/>
                <w:sz w:val="20"/>
                <w:szCs w:val="20"/>
              </w:rPr>
            </w:pPr>
          </w:p>
        </w:tc>
        <w:tc>
          <w:tcPr>
            <w:tcW w:w="836" w:type="dxa"/>
            <w:tcBorders>
              <w:top w:val="nil"/>
              <w:left w:val="nil"/>
              <w:bottom w:val="single" w:sz="4" w:space="0" w:color="auto"/>
              <w:right w:val="single" w:sz="4" w:space="0" w:color="auto"/>
            </w:tcBorders>
            <w:noWrap/>
            <w:vAlign w:val="bottom"/>
          </w:tcPr>
          <w:p w:rsidR="002E727C" w:rsidRPr="00A93CDB" w:rsidRDefault="002E727C" w:rsidP="000237CE">
            <w:pPr>
              <w:jc w:val="center"/>
              <w:rPr>
                <w:rFonts w:ascii="Times New Roman" w:eastAsia="Times New Roman" w:hAnsi="Times New Roman" w:cs="Times New Roman"/>
                <w:sz w:val="20"/>
                <w:szCs w:val="20"/>
              </w:rPr>
            </w:pPr>
            <w:r w:rsidRPr="00A93CDB">
              <w:rPr>
                <w:rFonts w:ascii="Times New Roman" w:eastAsia="Times New Roman" w:hAnsi="Times New Roman" w:cs="Times New Roman"/>
                <w:sz w:val="20"/>
                <w:szCs w:val="20"/>
              </w:rPr>
              <w:t>січень</w:t>
            </w:r>
          </w:p>
        </w:tc>
        <w:tc>
          <w:tcPr>
            <w:tcW w:w="836" w:type="dxa"/>
            <w:tcBorders>
              <w:top w:val="nil"/>
              <w:left w:val="nil"/>
              <w:bottom w:val="single" w:sz="4" w:space="0" w:color="auto"/>
              <w:right w:val="single" w:sz="4" w:space="0" w:color="auto"/>
            </w:tcBorders>
            <w:noWrap/>
            <w:vAlign w:val="bottom"/>
          </w:tcPr>
          <w:p w:rsidR="002E727C" w:rsidRPr="00A93CDB" w:rsidRDefault="002E727C" w:rsidP="000237CE">
            <w:pPr>
              <w:jc w:val="center"/>
              <w:rPr>
                <w:rFonts w:ascii="Times New Roman" w:eastAsia="Times New Roman" w:hAnsi="Times New Roman" w:cs="Times New Roman"/>
                <w:sz w:val="20"/>
                <w:szCs w:val="20"/>
              </w:rPr>
            </w:pPr>
            <w:r w:rsidRPr="00A93CDB">
              <w:rPr>
                <w:rFonts w:ascii="Times New Roman" w:eastAsia="Times New Roman" w:hAnsi="Times New Roman" w:cs="Times New Roman"/>
                <w:sz w:val="20"/>
                <w:szCs w:val="20"/>
              </w:rPr>
              <w:t>лютий</w:t>
            </w:r>
          </w:p>
        </w:tc>
        <w:tc>
          <w:tcPr>
            <w:tcW w:w="962" w:type="dxa"/>
            <w:tcBorders>
              <w:top w:val="nil"/>
              <w:left w:val="nil"/>
              <w:bottom w:val="single" w:sz="4" w:space="0" w:color="auto"/>
              <w:right w:val="single" w:sz="4" w:space="0" w:color="auto"/>
            </w:tcBorders>
            <w:noWrap/>
            <w:vAlign w:val="bottom"/>
          </w:tcPr>
          <w:p w:rsidR="002E727C" w:rsidRPr="00A93CDB" w:rsidRDefault="002E727C" w:rsidP="000237CE">
            <w:pPr>
              <w:jc w:val="center"/>
              <w:rPr>
                <w:rFonts w:ascii="Times New Roman" w:eastAsia="Times New Roman" w:hAnsi="Times New Roman" w:cs="Times New Roman"/>
                <w:sz w:val="20"/>
                <w:szCs w:val="20"/>
              </w:rPr>
            </w:pPr>
            <w:r w:rsidRPr="00A93CDB">
              <w:rPr>
                <w:rFonts w:ascii="Times New Roman" w:eastAsia="Times New Roman" w:hAnsi="Times New Roman" w:cs="Times New Roman"/>
                <w:sz w:val="20"/>
                <w:szCs w:val="20"/>
              </w:rPr>
              <w:t>березень</w:t>
            </w:r>
          </w:p>
        </w:tc>
        <w:tc>
          <w:tcPr>
            <w:tcW w:w="1066" w:type="dxa"/>
            <w:tcBorders>
              <w:top w:val="nil"/>
              <w:left w:val="nil"/>
              <w:bottom w:val="single" w:sz="4" w:space="0" w:color="auto"/>
              <w:right w:val="single" w:sz="4" w:space="0" w:color="auto"/>
            </w:tcBorders>
            <w:noWrap/>
            <w:vAlign w:val="bottom"/>
          </w:tcPr>
          <w:p w:rsidR="002E727C" w:rsidRPr="00A93CDB" w:rsidRDefault="002E727C" w:rsidP="000237CE">
            <w:pPr>
              <w:jc w:val="center"/>
              <w:rPr>
                <w:rFonts w:ascii="Times New Roman" w:eastAsia="Times New Roman" w:hAnsi="Times New Roman" w:cs="Times New Roman"/>
                <w:sz w:val="20"/>
                <w:szCs w:val="20"/>
              </w:rPr>
            </w:pPr>
            <w:r w:rsidRPr="00A93CDB">
              <w:rPr>
                <w:rFonts w:ascii="Times New Roman" w:eastAsia="Times New Roman" w:hAnsi="Times New Roman" w:cs="Times New Roman"/>
                <w:sz w:val="20"/>
                <w:szCs w:val="20"/>
              </w:rPr>
              <w:t>квітень</w:t>
            </w:r>
          </w:p>
        </w:tc>
        <w:tc>
          <w:tcPr>
            <w:tcW w:w="1066" w:type="dxa"/>
            <w:tcBorders>
              <w:top w:val="nil"/>
              <w:left w:val="nil"/>
              <w:bottom w:val="single" w:sz="4" w:space="0" w:color="auto"/>
              <w:right w:val="single" w:sz="4" w:space="0" w:color="auto"/>
            </w:tcBorders>
            <w:noWrap/>
            <w:vAlign w:val="bottom"/>
          </w:tcPr>
          <w:p w:rsidR="002E727C" w:rsidRPr="00A93CDB" w:rsidRDefault="002E727C" w:rsidP="000237CE">
            <w:pPr>
              <w:jc w:val="center"/>
              <w:rPr>
                <w:rFonts w:ascii="Times New Roman" w:eastAsia="Times New Roman" w:hAnsi="Times New Roman" w:cs="Times New Roman"/>
                <w:sz w:val="20"/>
                <w:szCs w:val="20"/>
              </w:rPr>
            </w:pPr>
            <w:r w:rsidRPr="00A93CDB">
              <w:rPr>
                <w:rFonts w:ascii="Times New Roman" w:eastAsia="Times New Roman" w:hAnsi="Times New Roman" w:cs="Times New Roman"/>
                <w:sz w:val="20"/>
                <w:szCs w:val="20"/>
              </w:rPr>
              <w:t>травень</w:t>
            </w:r>
          </w:p>
        </w:tc>
        <w:tc>
          <w:tcPr>
            <w:tcW w:w="1066" w:type="dxa"/>
            <w:tcBorders>
              <w:top w:val="nil"/>
              <w:left w:val="nil"/>
              <w:bottom w:val="single" w:sz="4" w:space="0" w:color="auto"/>
              <w:right w:val="single" w:sz="4" w:space="0" w:color="auto"/>
            </w:tcBorders>
            <w:noWrap/>
            <w:vAlign w:val="bottom"/>
          </w:tcPr>
          <w:p w:rsidR="002E727C" w:rsidRPr="00A93CDB" w:rsidRDefault="002E727C" w:rsidP="000237CE">
            <w:pPr>
              <w:jc w:val="center"/>
              <w:rPr>
                <w:rFonts w:ascii="Times New Roman" w:eastAsia="Times New Roman" w:hAnsi="Times New Roman" w:cs="Times New Roman"/>
                <w:sz w:val="20"/>
                <w:szCs w:val="20"/>
              </w:rPr>
            </w:pPr>
            <w:r w:rsidRPr="00A93CDB">
              <w:rPr>
                <w:rFonts w:ascii="Times New Roman" w:eastAsia="Times New Roman" w:hAnsi="Times New Roman" w:cs="Times New Roman"/>
                <w:sz w:val="20"/>
                <w:szCs w:val="20"/>
              </w:rPr>
              <w:t>червень</w:t>
            </w:r>
          </w:p>
        </w:tc>
        <w:tc>
          <w:tcPr>
            <w:tcW w:w="1066" w:type="dxa"/>
            <w:tcBorders>
              <w:top w:val="nil"/>
              <w:left w:val="nil"/>
              <w:bottom w:val="single" w:sz="4" w:space="0" w:color="auto"/>
              <w:right w:val="single" w:sz="4" w:space="0" w:color="auto"/>
            </w:tcBorders>
            <w:noWrap/>
            <w:vAlign w:val="bottom"/>
          </w:tcPr>
          <w:p w:rsidR="002E727C" w:rsidRPr="00A93CDB" w:rsidRDefault="002E727C" w:rsidP="000237CE">
            <w:pPr>
              <w:jc w:val="center"/>
              <w:rPr>
                <w:rFonts w:ascii="Times New Roman" w:eastAsia="Times New Roman" w:hAnsi="Times New Roman" w:cs="Times New Roman"/>
                <w:sz w:val="20"/>
                <w:szCs w:val="20"/>
              </w:rPr>
            </w:pPr>
            <w:r w:rsidRPr="00A93CDB">
              <w:rPr>
                <w:rFonts w:ascii="Times New Roman" w:eastAsia="Times New Roman" w:hAnsi="Times New Roman" w:cs="Times New Roman"/>
                <w:sz w:val="20"/>
                <w:szCs w:val="20"/>
              </w:rPr>
              <w:t>липень</w:t>
            </w:r>
          </w:p>
        </w:tc>
        <w:tc>
          <w:tcPr>
            <w:tcW w:w="1066" w:type="dxa"/>
            <w:tcBorders>
              <w:top w:val="nil"/>
              <w:left w:val="nil"/>
              <w:bottom w:val="single" w:sz="4" w:space="0" w:color="auto"/>
              <w:right w:val="single" w:sz="4" w:space="0" w:color="auto"/>
            </w:tcBorders>
            <w:noWrap/>
            <w:vAlign w:val="bottom"/>
          </w:tcPr>
          <w:p w:rsidR="002E727C" w:rsidRPr="00A93CDB" w:rsidRDefault="002E727C" w:rsidP="000237CE">
            <w:pPr>
              <w:jc w:val="center"/>
              <w:rPr>
                <w:rFonts w:ascii="Times New Roman" w:eastAsia="Times New Roman" w:hAnsi="Times New Roman" w:cs="Times New Roman"/>
                <w:sz w:val="20"/>
                <w:szCs w:val="20"/>
              </w:rPr>
            </w:pPr>
            <w:r w:rsidRPr="00A93CDB">
              <w:rPr>
                <w:rFonts w:ascii="Times New Roman" w:eastAsia="Times New Roman" w:hAnsi="Times New Roman" w:cs="Times New Roman"/>
                <w:sz w:val="20"/>
                <w:szCs w:val="20"/>
              </w:rPr>
              <w:t>серпень</w:t>
            </w:r>
          </w:p>
        </w:tc>
        <w:tc>
          <w:tcPr>
            <w:tcW w:w="1066" w:type="dxa"/>
            <w:tcBorders>
              <w:top w:val="nil"/>
              <w:left w:val="nil"/>
              <w:bottom w:val="single" w:sz="4" w:space="0" w:color="auto"/>
              <w:right w:val="single" w:sz="4" w:space="0" w:color="auto"/>
            </w:tcBorders>
            <w:noWrap/>
            <w:vAlign w:val="bottom"/>
          </w:tcPr>
          <w:p w:rsidR="002E727C" w:rsidRPr="00A93CDB" w:rsidRDefault="002E727C" w:rsidP="000237CE">
            <w:pPr>
              <w:jc w:val="center"/>
              <w:rPr>
                <w:rFonts w:ascii="Times New Roman" w:eastAsia="Times New Roman" w:hAnsi="Times New Roman" w:cs="Times New Roman"/>
                <w:sz w:val="20"/>
                <w:szCs w:val="20"/>
              </w:rPr>
            </w:pPr>
            <w:r w:rsidRPr="00A93CDB">
              <w:rPr>
                <w:rFonts w:ascii="Times New Roman" w:eastAsia="Times New Roman" w:hAnsi="Times New Roman" w:cs="Times New Roman"/>
                <w:sz w:val="20"/>
                <w:szCs w:val="20"/>
              </w:rPr>
              <w:t>вересень</w:t>
            </w:r>
          </w:p>
        </w:tc>
        <w:tc>
          <w:tcPr>
            <w:tcW w:w="1082" w:type="dxa"/>
            <w:tcBorders>
              <w:top w:val="nil"/>
              <w:left w:val="nil"/>
              <w:bottom w:val="single" w:sz="4" w:space="0" w:color="auto"/>
              <w:right w:val="single" w:sz="4" w:space="0" w:color="auto"/>
            </w:tcBorders>
            <w:noWrap/>
            <w:vAlign w:val="bottom"/>
          </w:tcPr>
          <w:p w:rsidR="002E727C" w:rsidRPr="00A93CDB" w:rsidRDefault="002E727C" w:rsidP="000237CE">
            <w:pPr>
              <w:jc w:val="center"/>
              <w:rPr>
                <w:rFonts w:ascii="Times New Roman" w:eastAsia="Times New Roman" w:hAnsi="Times New Roman" w:cs="Times New Roman"/>
                <w:sz w:val="20"/>
                <w:szCs w:val="20"/>
              </w:rPr>
            </w:pPr>
            <w:r w:rsidRPr="00A93CDB">
              <w:rPr>
                <w:rFonts w:ascii="Times New Roman" w:eastAsia="Times New Roman" w:hAnsi="Times New Roman" w:cs="Times New Roman"/>
                <w:sz w:val="20"/>
                <w:szCs w:val="20"/>
              </w:rPr>
              <w:t>жовтень</w:t>
            </w:r>
          </w:p>
        </w:tc>
        <w:tc>
          <w:tcPr>
            <w:tcW w:w="1066" w:type="dxa"/>
            <w:tcBorders>
              <w:top w:val="nil"/>
              <w:left w:val="nil"/>
              <w:bottom w:val="single" w:sz="4" w:space="0" w:color="auto"/>
              <w:right w:val="single" w:sz="4" w:space="0" w:color="auto"/>
            </w:tcBorders>
            <w:noWrap/>
            <w:vAlign w:val="bottom"/>
          </w:tcPr>
          <w:p w:rsidR="002E727C" w:rsidRPr="00A93CDB" w:rsidRDefault="002E727C" w:rsidP="000237CE">
            <w:pPr>
              <w:jc w:val="center"/>
              <w:rPr>
                <w:rFonts w:ascii="Times New Roman" w:eastAsia="Times New Roman" w:hAnsi="Times New Roman" w:cs="Times New Roman"/>
                <w:sz w:val="20"/>
                <w:szCs w:val="20"/>
              </w:rPr>
            </w:pPr>
            <w:r w:rsidRPr="00A93CDB">
              <w:rPr>
                <w:rFonts w:ascii="Times New Roman" w:eastAsia="Times New Roman" w:hAnsi="Times New Roman" w:cs="Times New Roman"/>
                <w:sz w:val="20"/>
                <w:szCs w:val="20"/>
              </w:rPr>
              <w:t>листопад</w:t>
            </w:r>
          </w:p>
        </w:tc>
        <w:tc>
          <w:tcPr>
            <w:tcW w:w="1066" w:type="dxa"/>
            <w:tcBorders>
              <w:top w:val="nil"/>
              <w:left w:val="nil"/>
              <w:bottom w:val="single" w:sz="4" w:space="0" w:color="auto"/>
              <w:right w:val="single" w:sz="4" w:space="0" w:color="auto"/>
            </w:tcBorders>
            <w:noWrap/>
            <w:vAlign w:val="bottom"/>
          </w:tcPr>
          <w:p w:rsidR="002E727C" w:rsidRPr="00A93CDB" w:rsidRDefault="002E727C" w:rsidP="000237CE">
            <w:pPr>
              <w:jc w:val="center"/>
              <w:rPr>
                <w:rFonts w:ascii="Times New Roman" w:eastAsia="Times New Roman" w:hAnsi="Times New Roman" w:cs="Times New Roman"/>
                <w:sz w:val="20"/>
                <w:szCs w:val="20"/>
              </w:rPr>
            </w:pPr>
            <w:r w:rsidRPr="00A93CDB">
              <w:rPr>
                <w:rFonts w:ascii="Times New Roman" w:eastAsia="Times New Roman" w:hAnsi="Times New Roman" w:cs="Times New Roman"/>
                <w:sz w:val="20"/>
                <w:szCs w:val="20"/>
              </w:rPr>
              <w:t>грудень</w:t>
            </w:r>
          </w:p>
        </w:tc>
        <w:tc>
          <w:tcPr>
            <w:tcW w:w="1166" w:type="dxa"/>
            <w:tcBorders>
              <w:top w:val="nil"/>
              <w:left w:val="nil"/>
              <w:bottom w:val="single" w:sz="4" w:space="0" w:color="auto"/>
              <w:right w:val="single" w:sz="4" w:space="0" w:color="auto"/>
            </w:tcBorders>
            <w:vAlign w:val="bottom"/>
          </w:tcPr>
          <w:p w:rsidR="002E727C" w:rsidRPr="00A93CDB" w:rsidRDefault="002E727C" w:rsidP="000237CE">
            <w:pPr>
              <w:jc w:val="center"/>
              <w:rPr>
                <w:rFonts w:ascii="Times New Roman" w:eastAsia="Times New Roman" w:hAnsi="Times New Roman" w:cs="Times New Roman"/>
                <w:sz w:val="20"/>
                <w:szCs w:val="20"/>
              </w:rPr>
            </w:pPr>
            <w:r w:rsidRPr="00A93CDB">
              <w:rPr>
                <w:rFonts w:ascii="Times New Roman" w:eastAsia="Times New Roman" w:hAnsi="Times New Roman" w:cs="Times New Roman"/>
                <w:sz w:val="20"/>
                <w:szCs w:val="20"/>
              </w:rPr>
              <w:t>Всього</w:t>
            </w:r>
          </w:p>
        </w:tc>
      </w:tr>
      <w:tr w:rsidR="002E727C" w:rsidRPr="00A93CDB" w:rsidTr="004A69C0">
        <w:trPr>
          <w:trHeight w:val="330"/>
        </w:trPr>
        <w:tc>
          <w:tcPr>
            <w:tcW w:w="709" w:type="dxa"/>
            <w:tcBorders>
              <w:top w:val="nil"/>
              <w:left w:val="single" w:sz="4" w:space="0" w:color="auto"/>
              <w:bottom w:val="single" w:sz="4" w:space="0" w:color="auto"/>
              <w:right w:val="single" w:sz="4" w:space="0" w:color="auto"/>
            </w:tcBorders>
            <w:noWrap/>
            <w:vAlign w:val="bottom"/>
          </w:tcPr>
          <w:p w:rsidR="002E727C" w:rsidRPr="00A93CDB" w:rsidRDefault="002E727C" w:rsidP="000237CE">
            <w:pPr>
              <w:jc w:val="center"/>
              <w:rPr>
                <w:rFonts w:ascii="Times New Roman" w:eastAsia="Times New Roman" w:hAnsi="Times New Roman" w:cs="Times New Roman"/>
                <w:sz w:val="20"/>
                <w:szCs w:val="20"/>
              </w:rPr>
            </w:pPr>
            <w:r w:rsidRPr="00A93CDB">
              <w:rPr>
                <w:rFonts w:ascii="Times New Roman" w:eastAsia="Times New Roman" w:hAnsi="Times New Roman" w:cs="Times New Roman"/>
                <w:sz w:val="20"/>
                <w:szCs w:val="20"/>
              </w:rPr>
              <w:t>1</w:t>
            </w:r>
          </w:p>
        </w:tc>
        <w:tc>
          <w:tcPr>
            <w:tcW w:w="1059" w:type="dxa"/>
            <w:tcBorders>
              <w:top w:val="nil"/>
              <w:left w:val="nil"/>
              <w:bottom w:val="single" w:sz="4" w:space="0" w:color="auto"/>
              <w:right w:val="single" w:sz="4" w:space="0" w:color="auto"/>
            </w:tcBorders>
            <w:noWrap/>
          </w:tcPr>
          <w:p w:rsidR="002E727C" w:rsidRPr="00A93CDB" w:rsidRDefault="002E727C" w:rsidP="000237CE">
            <w:pPr>
              <w:rPr>
                <w:rFonts w:ascii="Times New Roman" w:eastAsia="Times New Roman" w:hAnsi="Times New Roman" w:cs="Times New Roman"/>
                <w:sz w:val="20"/>
                <w:szCs w:val="20"/>
              </w:rPr>
            </w:pPr>
            <w:r w:rsidRPr="00A93CDB">
              <w:rPr>
                <w:rFonts w:ascii="Times New Roman" w:eastAsia="Times New Roman" w:hAnsi="Times New Roman" w:cs="Times New Roman"/>
                <w:sz w:val="20"/>
                <w:szCs w:val="20"/>
              </w:rPr>
              <w:t>клас 2 група «б»</w:t>
            </w:r>
          </w:p>
        </w:tc>
        <w:tc>
          <w:tcPr>
            <w:tcW w:w="836" w:type="dxa"/>
            <w:tcBorders>
              <w:top w:val="nil"/>
              <w:left w:val="nil"/>
              <w:bottom w:val="single" w:sz="4" w:space="0" w:color="auto"/>
              <w:right w:val="single" w:sz="4" w:space="0" w:color="auto"/>
            </w:tcBorders>
            <w:noWrap/>
            <w:vAlign w:val="center"/>
          </w:tcPr>
          <w:p w:rsidR="002E727C" w:rsidRPr="00A93CDB" w:rsidRDefault="002E727C" w:rsidP="00DD42A9">
            <w:pPr>
              <w:jc w:val="center"/>
              <w:rPr>
                <w:rFonts w:ascii="Times New Roman" w:hAnsi="Times New Roman" w:cs="Times New Roman"/>
                <w:sz w:val="20"/>
                <w:szCs w:val="20"/>
              </w:rPr>
            </w:pPr>
          </w:p>
        </w:tc>
        <w:tc>
          <w:tcPr>
            <w:tcW w:w="836" w:type="dxa"/>
            <w:tcBorders>
              <w:top w:val="nil"/>
              <w:left w:val="nil"/>
              <w:bottom w:val="single" w:sz="4" w:space="0" w:color="auto"/>
              <w:right w:val="single" w:sz="4" w:space="0" w:color="auto"/>
            </w:tcBorders>
            <w:noWrap/>
            <w:vAlign w:val="center"/>
          </w:tcPr>
          <w:p w:rsidR="00222C0D" w:rsidRPr="00A93CDB" w:rsidRDefault="00222C0D" w:rsidP="00DD42A9">
            <w:pPr>
              <w:jc w:val="center"/>
              <w:rPr>
                <w:rFonts w:ascii="Times New Roman" w:hAnsi="Times New Roman" w:cs="Times New Roman"/>
                <w:sz w:val="20"/>
                <w:szCs w:val="20"/>
              </w:rPr>
            </w:pPr>
          </w:p>
        </w:tc>
        <w:tc>
          <w:tcPr>
            <w:tcW w:w="962" w:type="dxa"/>
            <w:tcBorders>
              <w:top w:val="nil"/>
              <w:left w:val="nil"/>
              <w:bottom w:val="single" w:sz="4" w:space="0" w:color="auto"/>
              <w:right w:val="single" w:sz="4" w:space="0" w:color="auto"/>
            </w:tcBorders>
            <w:noWrap/>
            <w:vAlign w:val="center"/>
          </w:tcPr>
          <w:p w:rsidR="00222C0D" w:rsidRPr="00A93CDB" w:rsidRDefault="00222C0D" w:rsidP="00DD42A9">
            <w:pPr>
              <w:jc w:val="center"/>
              <w:rPr>
                <w:rFonts w:ascii="Times New Roman" w:hAnsi="Times New Roman" w:cs="Times New Roman"/>
                <w:sz w:val="20"/>
                <w:szCs w:val="20"/>
              </w:rPr>
            </w:pPr>
          </w:p>
        </w:tc>
        <w:tc>
          <w:tcPr>
            <w:tcW w:w="1066" w:type="dxa"/>
            <w:tcBorders>
              <w:top w:val="nil"/>
              <w:left w:val="nil"/>
              <w:bottom w:val="single" w:sz="4" w:space="0" w:color="auto"/>
              <w:right w:val="single" w:sz="4" w:space="0" w:color="auto"/>
            </w:tcBorders>
            <w:noWrap/>
            <w:vAlign w:val="center"/>
          </w:tcPr>
          <w:p w:rsidR="002E727C" w:rsidRPr="00A93CDB" w:rsidRDefault="002E727C" w:rsidP="00DD42A9">
            <w:pPr>
              <w:jc w:val="center"/>
              <w:rPr>
                <w:rFonts w:ascii="Times New Roman" w:hAnsi="Times New Roman" w:cs="Times New Roman"/>
                <w:sz w:val="20"/>
                <w:szCs w:val="20"/>
              </w:rPr>
            </w:pPr>
          </w:p>
        </w:tc>
        <w:tc>
          <w:tcPr>
            <w:tcW w:w="1066" w:type="dxa"/>
            <w:tcBorders>
              <w:top w:val="nil"/>
              <w:left w:val="nil"/>
              <w:bottom w:val="single" w:sz="4" w:space="0" w:color="auto"/>
              <w:right w:val="single" w:sz="4" w:space="0" w:color="auto"/>
            </w:tcBorders>
            <w:noWrap/>
            <w:vAlign w:val="center"/>
          </w:tcPr>
          <w:p w:rsidR="002E727C" w:rsidRPr="00A93CDB" w:rsidRDefault="002E727C" w:rsidP="00DD42A9">
            <w:pPr>
              <w:jc w:val="center"/>
              <w:rPr>
                <w:rFonts w:ascii="Times New Roman" w:hAnsi="Times New Roman" w:cs="Times New Roman"/>
                <w:sz w:val="20"/>
                <w:szCs w:val="20"/>
              </w:rPr>
            </w:pPr>
          </w:p>
        </w:tc>
        <w:tc>
          <w:tcPr>
            <w:tcW w:w="1066" w:type="dxa"/>
            <w:tcBorders>
              <w:top w:val="nil"/>
              <w:left w:val="nil"/>
              <w:bottom w:val="single" w:sz="4" w:space="0" w:color="auto"/>
              <w:right w:val="single" w:sz="4" w:space="0" w:color="auto"/>
            </w:tcBorders>
            <w:noWrap/>
            <w:vAlign w:val="center"/>
          </w:tcPr>
          <w:p w:rsidR="002E727C" w:rsidRPr="00A93CDB" w:rsidRDefault="002E727C" w:rsidP="00DD42A9">
            <w:pPr>
              <w:jc w:val="center"/>
              <w:rPr>
                <w:rFonts w:ascii="Times New Roman" w:hAnsi="Times New Roman" w:cs="Times New Roman"/>
                <w:sz w:val="20"/>
                <w:szCs w:val="20"/>
              </w:rPr>
            </w:pPr>
          </w:p>
        </w:tc>
        <w:tc>
          <w:tcPr>
            <w:tcW w:w="1066"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727C" w:rsidRPr="00A93CDB" w:rsidRDefault="002E727C" w:rsidP="00DD42A9">
            <w:pPr>
              <w:jc w:val="center"/>
              <w:rPr>
                <w:rFonts w:ascii="Times New Roman" w:hAnsi="Times New Roman" w:cs="Times New Roman"/>
                <w:sz w:val="20"/>
                <w:szCs w:val="20"/>
              </w:rPr>
            </w:pPr>
          </w:p>
        </w:tc>
        <w:tc>
          <w:tcPr>
            <w:tcW w:w="1066" w:type="dxa"/>
            <w:tcBorders>
              <w:top w:val="single" w:sz="8" w:space="0" w:color="auto"/>
              <w:left w:val="nil"/>
              <w:bottom w:val="single" w:sz="8" w:space="0" w:color="auto"/>
              <w:right w:val="single" w:sz="8" w:space="0" w:color="auto"/>
            </w:tcBorders>
            <w:shd w:val="clear" w:color="auto" w:fill="auto"/>
            <w:noWrap/>
            <w:vAlign w:val="center"/>
          </w:tcPr>
          <w:p w:rsidR="002E727C" w:rsidRPr="00A93CDB" w:rsidRDefault="002E727C" w:rsidP="00DD42A9">
            <w:pPr>
              <w:jc w:val="center"/>
              <w:rPr>
                <w:rFonts w:ascii="Times New Roman" w:hAnsi="Times New Roman" w:cs="Times New Roman"/>
                <w:sz w:val="20"/>
                <w:szCs w:val="20"/>
              </w:rPr>
            </w:pPr>
          </w:p>
        </w:tc>
        <w:tc>
          <w:tcPr>
            <w:tcW w:w="1066" w:type="dxa"/>
            <w:tcBorders>
              <w:top w:val="single" w:sz="8" w:space="0" w:color="auto"/>
              <w:left w:val="nil"/>
              <w:bottom w:val="single" w:sz="8" w:space="0" w:color="auto"/>
              <w:right w:val="single" w:sz="8" w:space="0" w:color="auto"/>
            </w:tcBorders>
            <w:shd w:val="clear" w:color="auto" w:fill="auto"/>
            <w:noWrap/>
            <w:vAlign w:val="center"/>
          </w:tcPr>
          <w:p w:rsidR="002E727C" w:rsidRPr="00A93CDB" w:rsidRDefault="002E727C" w:rsidP="00DD42A9">
            <w:pPr>
              <w:jc w:val="center"/>
              <w:rPr>
                <w:rFonts w:ascii="Times New Roman" w:hAnsi="Times New Roman" w:cs="Times New Roman"/>
                <w:sz w:val="20"/>
                <w:szCs w:val="20"/>
              </w:rPr>
            </w:pPr>
          </w:p>
        </w:tc>
        <w:tc>
          <w:tcPr>
            <w:tcW w:w="1082" w:type="dxa"/>
            <w:tcBorders>
              <w:top w:val="single" w:sz="8" w:space="0" w:color="auto"/>
              <w:left w:val="nil"/>
              <w:bottom w:val="single" w:sz="8" w:space="0" w:color="auto"/>
              <w:right w:val="single" w:sz="8" w:space="0" w:color="auto"/>
            </w:tcBorders>
            <w:shd w:val="clear" w:color="auto" w:fill="auto"/>
            <w:noWrap/>
            <w:vAlign w:val="center"/>
          </w:tcPr>
          <w:p w:rsidR="002E727C" w:rsidRPr="00A93CDB" w:rsidRDefault="006B041A" w:rsidP="004A69C0">
            <w:pPr>
              <w:jc w:val="center"/>
              <w:rPr>
                <w:rFonts w:ascii="Times New Roman" w:hAnsi="Times New Roman" w:cs="Times New Roman"/>
                <w:sz w:val="20"/>
                <w:szCs w:val="20"/>
              </w:rPr>
            </w:pPr>
            <w:r w:rsidRPr="00A93CDB">
              <w:rPr>
                <w:rFonts w:ascii="Times New Roman" w:hAnsi="Times New Roman" w:cs="Times New Roman"/>
                <w:sz w:val="20"/>
                <w:szCs w:val="20"/>
              </w:rPr>
              <w:t>1</w:t>
            </w:r>
            <w:r w:rsidR="003E6C4A" w:rsidRPr="00A93CDB">
              <w:rPr>
                <w:rFonts w:ascii="Times New Roman" w:hAnsi="Times New Roman" w:cs="Times New Roman"/>
                <w:sz w:val="20"/>
                <w:szCs w:val="20"/>
                <w:lang w:val="en-US"/>
              </w:rPr>
              <w:t>68</w:t>
            </w:r>
            <w:r w:rsidRPr="00A93CDB">
              <w:rPr>
                <w:rFonts w:ascii="Times New Roman" w:hAnsi="Times New Roman" w:cs="Times New Roman"/>
                <w:sz w:val="20"/>
                <w:szCs w:val="20"/>
              </w:rPr>
              <w:t>87</w:t>
            </w:r>
          </w:p>
        </w:tc>
        <w:tc>
          <w:tcPr>
            <w:tcW w:w="1066" w:type="dxa"/>
            <w:tcBorders>
              <w:top w:val="single" w:sz="8" w:space="0" w:color="auto"/>
              <w:left w:val="nil"/>
              <w:bottom w:val="single" w:sz="8" w:space="0" w:color="auto"/>
              <w:right w:val="single" w:sz="8" w:space="0" w:color="auto"/>
            </w:tcBorders>
            <w:shd w:val="clear" w:color="auto" w:fill="auto"/>
            <w:noWrap/>
            <w:vAlign w:val="center"/>
          </w:tcPr>
          <w:p w:rsidR="002E727C" w:rsidRPr="00A93CDB" w:rsidRDefault="006B041A" w:rsidP="004A69C0">
            <w:pPr>
              <w:jc w:val="center"/>
              <w:rPr>
                <w:rFonts w:ascii="Times New Roman" w:hAnsi="Times New Roman" w:cs="Times New Roman"/>
                <w:sz w:val="20"/>
                <w:szCs w:val="20"/>
              </w:rPr>
            </w:pPr>
            <w:r w:rsidRPr="00A93CDB">
              <w:rPr>
                <w:rFonts w:ascii="Times New Roman" w:hAnsi="Times New Roman" w:cs="Times New Roman"/>
                <w:sz w:val="20"/>
                <w:szCs w:val="20"/>
              </w:rPr>
              <w:t>1</w:t>
            </w:r>
            <w:r w:rsidR="003E6C4A" w:rsidRPr="00A93CDB">
              <w:rPr>
                <w:rFonts w:ascii="Times New Roman" w:hAnsi="Times New Roman" w:cs="Times New Roman"/>
                <w:sz w:val="20"/>
                <w:szCs w:val="20"/>
                <w:lang w:val="en-US"/>
              </w:rPr>
              <w:t>68</w:t>
            </w:r>
            <w:r w:rsidR="009C0E2D" w:rsidRPr="00A93CDB">
              <w:rPr>
                <w:rFonts w:ascii="Times New Roman" w:hAnsi="Times New Roman" w:cs="Times New Roman"/>
                <w:sz w:val="20"/>
                <w:szCs w:val="20"/>
              </w:rPr>
              <w:t>8</w:t>
            </w:r>
            <w:r w:rsidRPr="00A93CDB">
              <w:rPr>
                <w:rFonts w:ascii="Times New Roman" w:hAnsi="Times New Roman" w:cs="Times New Roman"/>
                <w:sz w:val="20"/>
                <w:szCs w:val="20"/>
              </w:rPr>
              <w:t>7</w:t>
            </w:r>
          </w:p>
        </w:tc>
        <w:tc>
          <w:tcPr>
            <w:tcW w:w="1066" w:type="dxa"/>
            <w:tcBorders>
              <w:top w:val="single" w:sz="8" w:space="0" w:color="auto"/>
              <w:left w:val="nil"/>
              <w:bottom w:val="single" w:sz="8" w:space="0" w:color="auto"/>
              <w:right w:val="single" w:sz="8" w:space="0" w:color="auto"/>
            </w:tcBorders>
            <w:shd w:val="clear" w:color="auto" w:fill="auto"/>
            <w:noWrap/>
            <w:vAlign w:val="center"/>
          </w:tcPr>
          <w:p w:rsidR="002E727C" w:rsidRPr="00A93CDB" w:rsidRDefault="004905A5" w:rsidP="004A69C0">
            <w:pPr>
              <w:jc w:val="center"/>
              <w:rPr>
                <w:rFonts w:ascii="Times New Roman" w:hAnsi="Times New Roman" w:cs="Times New Roman"/>
                <w:sz w:val="20"/>
                <w:szCs w:val="20"/>
                <w:lang w:val="en-US"/>
              </w:rPr>
            </w:pPr>
            <w:r w:rsidRPr="00A93CDB">
              <w:rPr>
                <w:rFonts w:ascii="Times New Roman" w:hAnsi="Times New Roman" w:cs="Times New Roman"/>
                <w:sz w:val="20"/>
                <w:szCs w:val="20"/>
              </w:rPr>
              <w:t>1</w:t>
            </w:r>
            <w:r w:rsidR="003E6C4A" w:rsidRPr="00A93CDB">
              <w:rPr>
                <w:rFonts w:ascii="Times New Roman" w:hAnsi="Times New Roman" w:cs="Times New Roman"/>
                <w:sz w:val="20"/>
                <w:szCs w:val="20"/>
                <w:lang w:val="en-US"/>
              </w:rPr>
              <w:t>6</w:t>
            </w:r>
            <w:r w:rsidR="006B041A" w:rsidRPr="00A93CDB">
              <w:rPr>
                <w:rFonts w:ascii="Times New Roman" w:hAnsi="Times New Roman" w:cs="Times New Roman"/>
                <w:sz w:val="20"/>
                <w:szCs w:val="20"/>
              </w:rPr>
              <w:t>8</w:t>
            </w:r>
            <w:r w:rsidR="003E6C4A" w:rsidRPr="00A93CDB">
              <w:rPr>
                <w:rFonts w:ascii="Times New Roman" w:hAnsi="Times New Roman" w:cs="Times New Roman"/>
                <w:sz w:val="20"/>
                <w:szCs w:val="20"/>
                <w:lang w:val="en-US"/>
              </w:rPr>
              <w:t>88</w:t>
            </w:r>
          </w:p>
        </w:tc>
        <w:tc>
          <w:tcPr>
            <w:tcW w:w="1166" w:type="dxa"/>
            <w:tcBorders>
              <w:top w:val="nil"/>
              <w:left w:val="nil"/>
              <w:bottom w:val="single" w:sz="8" w:space="0" w:color="auto"/>
              <w:right w:val="single" w:sz="8" w:space="0" w:color="auto"/>
            </w:tcBorders>
            <w:shd w:val="clear" w:color="auto" w:fill="auto"/>
            <w:noWrap/>
            <w:vAlign w:val="center"/>
          </w:tcPr>
          <w:p w:rsidR="002E727C" w:rsidRPr="00A93CDB" w:rsidRDefault="006B041A" w:rsidP="004A69C0">
            <w:pPr>
              <w:spacing w:after="0" w:line="240" w:lineRule="auto"/>
              <w:jc w:val="center"/>
              <w:rPr>
                <w:rFonts w:ascii="Times New Roman" w:eastAsia="Times New Roman" w:hAnsi="Times New Roman" w:cs="Times New Roman"/>
                <w:b/>
                <w:bCs/>
                <w:sz w:val="20"/>
                <w:szCs w:val="20"/>
              </w:rPr>
            </w:pPr>
            <w:r w:rsidRPr="00A93CDB">
              <w:rPr>
                <w:rFonts w:ascii="Times New Roman" w:eastAsia="Times New Roman" w:hAnsi="Times New Roman" w:cs="Times New Roman"/>
                <w:b/>
                <w:bCs/>
                <w:sz w:val="20"/>
                <w:szCs w:val="20"/>
              </w:rPr>
              <w:t>5</w:t>
            </w:r>
            <w:r w:rsidR="003E6C4A" w:rsidRPr="00A93CDB">
              <w:rPr>
                <w:rFonts w:ascii="Times New Roman" w:eastAsia="Times New Roman" w:hAnsi="Times New Roman" w:cs="Times New Roman"/>
                <w:b/>
                <w:bCs/>
                <w:sz w:val="20"/>
                <w:szCs w:val="20"/>
                <w:lang w:val="en-US"/>
              </w:rPr>
              <w:t>066</w:t>
            </w:r>
            <w:r w:rsidR="004C2FD1" w:rsidRPr="00A93CDB">
              <w:rPr>
                <w:rFonts w:ascii="Times New Roman" w:eastAsia="Times New Roman" w:hAnsi="Times New Roman" w:cs="Times New Roman"/>
                <w:b/>
                <w:bCs/>
                <w:sz w:val="20"/>
                <w:szCs w:val="20"/>
              </w:rPr>
              <w:t>2</w:t>
            </w:r>
          </w:p>
        </w:tc>
      </w:tr>
    </w:tbl>
    <w:p w:rsidR="002E727C" w:rsidRPr="00A93CDB"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sz w:val="24"/>
          <w:szCs w:val="24"/>
        </w:rPr>
      </w:pPr>
    </w:p>
    <w:p w:rsidR="002E727C" w:rsidRPr="00A93CDB"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sz w:val="24"/>
          <w:szCs w:val="24"/>
        </w:rPr>
      </w:pPr>
    </w:p>
    <w:p w:rsidR="00C230EB" w:rsidRPr="00A93CDB" w:rsidRDefault="00C230EB">
      <w:pPr>
        <w:tabs>
          <w:tab w:val="left" w:pos="567"/>
        </w:tabs>
        <w:spacing w:after="0" w:line="240" w:lineRule="auto"/>
        <w:jc w:val="right"/>
        <w:rPr>
          <w:rFonts w:ascii="Times New Roman" w:eastAsia="Times New Roman" w:hAnsi="Times New Roman" w:cs="Times New Roman"/>
          <w:b/>
          <w:sz w:val="24"/>
          <w:szCs w:val="24"/>
        </w:rPr>
      </w:pPr>
    </w:p>
    <w:sectPr w:rsidR="00C230EB" w:rsidRPr="00A93CDB" w:rsidSect="00C230EB">
      <w:footerReference w:type="default" r:id="rId9"/>
      <w:pgSz w:w="16838" w:h="11906" w:orient="landscape"/>
      <w:pgMar w:top="706" w:right="993" w:bottom="1056" w:left="568" w:header="0" w:footer="3" w:gutter="0"/>
      <w:pgNumType w:start="1"/>
      <w:cols w:space="708"/>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F60" w:rsidRDefault="00A65F60" w:rsidP="00C230EB">
      <w:pPr>
        <w:spacing w:after="0" w:line="240" w:lineRule="auto"/>
      </w:pPr>
      <w:r>
        <w:separator/>
      </w:r>
    </w:p>
  </w:endnote>
  <w:endnote w:type="continuationSeparator" w:id="0">
    <w:p w:rsidR="00A65F60" w:rsidRDefault="00A65F60" w:rsidP="00C23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EFF" w:usb1="C000247B" w:usb2="00000009" w:usb3="00000000" w:csb0="000001FF" w:csb1="00000000"/>
  </w:font>
  <w:font w:name="Times New Roman">
    <w:altName w:val="Bookman Old Style"/>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altName w:val="Times New Roman"/>
    <w:panose1 w:val="020B0604020202020204"/>
    <w:charset w:val="CC"/>
    <w:family w:val="swiss"/>
    <w:pitch w:val="variable"/>
    <w:sig w:usb0="20002A87" w:usb1="00000000" w:usb2="00000000" w:usb3="00000000" w:csb0="000001FF" w:csb1="00000000"/>
  </w:font>
  <w:font w:name="FreeSans">
    <w:altName w:val="Times New Roman"/>
    <w:panose1 w:val="00000000000000000000"/>
    <w:charset w:val="00"/>
    <w:family w:val="roman"/>
    <w:notTrueType/>
    <w:pitch w:val="default"/>
  </w:font>
  <w:font w:name="Liberation Sans">
    <w:altName w:val="Arial"/>
    <w:charset w:val="01"/>
    <w:family w:val="swiss"/>
    <w:pitch w:val="variable"/>
  </w:font>
  <w:font w:name="Georgia">
    <w:panose1 w:val="02040502050405020303"/>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0EB" w:rsidRDefault="0078587A">
    <w:pPr>
      <w:tabs>
        <w:tab w:val="center" w:pos="4819"/>
        <w:tab w:val="right" w:pos="9639"/>
      </w:tabs>
      <w:spacing w:after="0" w:line="240" w:lineRule="auto"/>
      <w:jc w:val="center"/>
      <w:rPr>
        <w:color w:val="000000"/>
        <w:sz w:val="16"/>
        <w:szCs w:val="16"/>
      </w:rPr>
    </w:pPr>
    <w:r>
      <w:rPr>
        <w:color w:val="000000"/>
        <w:sz w:val="16"/>
        <w:szCs w:val="16"/>
      </w:rPr>
      <w:t>Електрична енергія за кодом ДК 021:2015 - 09310000-5 (електрична енергія)</w:t>
    </w:r>
  </w:p>
  <w:p w:rsidR="00C230EB" w:rsidRDefault="001F1BBA">
    <w:pPr>
      <w:tabs>
        <w:tab w:val="center" w:pos="4819"/>
        <w:tab w:val="right" w:pos="9639"/>
      </w:tabs>
      <w:spacing w:after="0" w:line="240" w:lineRule="auto"/>
      <w:jc w:val="center"/>
      <w:rPr>
        <w:color w:val="000000"/>
        <w:sz w:val="16"/>
        <w:szCs w:val="16"/>
      </w:rPr>
    </w:pPr>
    <w:r>
      <w:rPr>
        <w:color w:val="000000"/>
        <w:sz w:val="16"/>
        <w:szCs w:val="16"/>
      </w:rPr>
      <w:fldChar w:fldCharType="begin"/>
    </w:r>
    <w:r w:rsidR="0078587A">
      <w:rPr>
        <w:color w:val="000000"/>
        <w:sz w:val="16"/>
        <w:szCs w:val="16"/>
      </w:rPr>
      <w:instrText>PAGE</w:instrText>
    </w:r>
    <w:r>
      <w:rPr>
        <w:color w:val="000000"/>
        <w:sz w:val="16"/>
        <w:szCs w:val="16"/>
      </w:rPr>
      <w:fldChar w:fldCharType="separate"/>
    </w:r>
    <w:r w:rsidR="00A93CDB">
      <w:rPr>
        <w:noProof/>
        <w:color w:val="000000"/>
        <w:sz w:val="16"/>
        <w:szCs w:val="16"/>
      </w:rPr>
      <w:t>2</w:t>
    </w:r>
    <w:r>
      <w:rPr>
        <w:color w:val="000000"/>
        <w:sz w:val="16"/>
        <w:szCs w:val="16"/>
      </w:rPr>
      <w:fldChar w:fldCharType="end"/>
    </w:r>
  </w:p>
  <w:p w:rsidR="00C230EB" w:rsidRDefault="00C230EB">
    <w:pP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F60" w:rsidRDefault="00A65F60" w:rsidP="00C230EB">
      <w:pPr>
        <w:spacing w:after="0" w:line="240" w:lineRule="auto"/>
      </w:pPr>
      <w:r>
        <w:separator/>
      </w:r>
    </w:p>
  </w:footnote>
  <w:footnote w:type="continuationSeparator" w:id="0">
    <w:p w:rsidR="00A65F60" w:rsidRDefault="00A65F60" w:rsidP="00C230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230EB"/>
    <w:rsid w:val="00021B7F"/>
    <w:rsid w:val="0007107D"/>
    <w:rsid w:val="00072760"/>
    <w:rsid w:val="00085BCF"/>
    <w:rsid w:val="00091B7B"/>
    <w:rsid w:val="000E0F83"/>
    <w:rsid w:val="001143D5"/>
    <w:rsid w:val="00120FC8"/>
    <w:rsid w:val="00130E59"/>
    <w:rsid w:val="00147EDD"/>
    <w:rsid w:val="00150E85"/>
    <w:rsid w:val="001559FA"/>
    <w:rsid w:val="001566FE"/>
    <w:rsid w:val="0017351E"/>
    <w:rsid w:val="001A3580"/>
    <w:rsid w:val="001C18D0"/>
    <w:rsid w:val="001D1DCA"/>
    <w:rsid w:val="001D5BF3"/>
    <w:rsid w:val="001F1BBA"/>
    <w:rsid w:val="00200A55"/>
    <w:rsid w:val="00222C0D"/>
    <w:rsid w:val="00223825"/>
    <w:rsid w:val="0023097E"/>
    <w:rsid w:val="0025007B"/>
    <w:rsid w:val="0027134C"/>
    <w:rsid w:val="00296479"/>
    <w:rsid w:val="002B0A13"/>
    <w:rsid w:val="002B5776"/>
    <w:rsid w:val="002D390F"/>
    <w:rsid w:val="002E727C"/>
    <w:rsid w:val="00312EE1"/>
    <w:rsid w:val="00384259"/>
    <w:rsid w:val="003A309F"/>
    <w:rsid w:val="003E2297"/>
    <w:rsid w:val="003E59F3"/>
    <w:rsid w:val="003E6C4A"/>
    <w:rsid w:val="003E747F"/>
    <w:rsid w:val="003E7D24"/>
    <w:rsid w:val="003F5C0B"/>
    <w:rsid w:val="00403305"/>
    <w:rsid w:val="00414B0C"/>
    <w:rsid w:val="0045467F"/>
    <w:rsid w:val="0046226D"/>
    <w:rsid w:val="00465D9A"/>
    <w:rsid w:val="004905A5"/>
    <w:rsid w:val="00493DE3"/>
    <w:rsid w:val="00493F08"/>
    <w:rsid w:val="004A5B97"/>
    <w:rsid w:val="004A69C0"/>
    <w:rsid w:val="004B7A57"/>
    <w:rsid w:val="004C2FD1"/>
    <w:rsid w:val="004D4D0A"/>
    <w:rsid w:val="004E463F"/>
    <w:rsid w:val="004E46C1"/>
    <w:rsid w:val="004E7855"/>
    <w:rsid w:val="00531F12"/>
    <w:rsid w:val="00536F3C"/>
    <w:rsid w:val="00561785"/>
    <w:rsid w:val="00565ACE"/>
    <w:rsid w:val="005746A1"/>
    <w:rsid w:val="005D03D9"/>
    <w:rsid w:val="005E14C5"/>
    <w:rsid w:val="005F755F"/>
    <w:rsid w:val="00694083"/>
    <w:rsid w:val="0069432D"/>
    <w:rsid w:val="006B041A"/>
    <w:rsid w:val="006E5378"/>
    <w:rsid w:val="007201C3"/>
    <w:rsid w:val="007479ED"/>
    <w:rsid w:val="00772FA9"/>
    <w:rsid w:val="0078587A"/>
    <w:rsid w:val="00797F77"/>
    <w:rsid w:val="007B3C0B"/>
    <w:rsid w:val="00803ED9"/>
    <w:rsid w:val="0080744C"/>
    <w:rsid w:val="008361E1"/>
    <w:rsid w:val="008570F2"/>
    <w:rsid w:val="00877600"/>
    <w:rsid w:val="008F270B"/>
    <w:rsid w:val="009247AB"/>
    <w:rsid w:val="00946A12"/>
    <w:rsid w:val="009943C0"/>
    <w:rsid w:val="009A1AB3"/>
    <w:rsid w:val="009A7595"/>
    <w:rsid w:val="009C0E2D"/>
    <w:rsid w:val="009C3DDE"/>
    <w:rsid w:val="00A04CE2"/>
    <w:rsid w:val="00A142B9"/>
    <w:rsid w:val="00A47A3A"/>
    <w:rsid w:val="00A65F60"/>
    <w:rsid w:val="00A777DE"/>
    <w:rsid w:val="00A93CDB"/>
    <w:rsid w:val="00AB5D60"/>
    <w:rsid w:val="00AD672F"/>
    <w:rsid w:val="00AF39C1"/>
    <w:rsid w:val="00B077DA"/>
    <w:rsid w:val="00B26393"/>
    <w:rsid w:val="00B47E37"/>
    <w:rsid w:val="00B82A86"/>
    <w:rsid w:val="00BA615D"/>
    <w:rsid w:val="00BB3923"/>
    <w:rsid w:val="00BC427D"/>
    <w:rsid w:val="00C0027C"/>
    <w:rsid w:val="00C117A3"/>
    <w:rsid w:val="00C230EB"/>
    <w:rsid w:val="00C3076C"/>
    <w:rsid w:val="00C86B86"/>
    <w:rsid w:val="00CC5308"/>
    <w:rsid w:val="00CD1194"/>
    <w:rsid w:val="00D40F8C"/>
    <w:rsid w:val="00D51DFC"/>
    <w:rsid w:val="00D76EC4"/>
    <w:rsid w:val="00DB6B25"/>
    <w:rsid w:val="00DD42A9"/>
    <w:rsid w:val="00DF3B7D"/>
    <w:rsid w:val="00E11752"/>
    <w:rsid w:val="00E12A26"/>
    <w:rsid w:val="00E725A0"/>
    <w:rsid w:val="00E746FA"/>
    <w:rsid w:val="00E9673A"/>
    <w:rsid w:val="00EA426B"/>
    <w:rsid w:val="00ED41AB"/>
    <w:rsid w:val="00EE5F02"/>
    <w:rsid w:val="00F07350"/>
    <w:rsid w:val="00F2307B"/>
    <w:rsid w:val="00F2574C"/>
    <w:rsid w:val="00F41F83"/>
    <w:rsid w:val="00F43FD7"/>
    <w:rsid w:val="00F5206A"/>
    <w:rsid w:val="00F56E83"/>
    <w:rsid w:val="00F81526"/>
    <w:rsid w:val="00FA1468"/>
    <w:rsid w:val="00FB5409"/>
    <w:rsid w:val="00FE5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99D"/>
    <w:pPr>
      <w:suppressAutoHyphens/>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uiPriority w:val="9"/>
    <w:qFormat/>
    <w:rsid w:val="00DC4D0C"/>
    <w:pPr>
      <w:keepNext/>
      <w:spacing w:after="0" w:line="240" w:lineRule="auto"/>
      <w:jc w:val="center"/>
      <w:outlineLvl w:val="0"/>
    </w:pPr>
    <w:rPr>
      <w:rFonts w:ascii="Times New Roman" w:eastAsia="Times New Roman" w:hAnsi="Times New Roman"/>
      <w:b/>
      <w:sz w:val="24"/>
      <w:szCs w:val="24"/>
      <w:lang w:eastAsia="ru-RU"/>
    </w:rPr>
  </w:style>
  <w:style w:type="paragraph" w:customStyle="1" w:styleId="Heading21">
    <w:name w:val="Heading 21"/>
    <w:basedOn w:val="a"/>
    <w:uiPriority w:val="9"/>
    <w:qFormat/>
    <w:rsid w:val="00416EDE"/>
    <w:pPr>
      <w:suppressAutoHyphens w:val="0"/>
      <w:spacing w:beforeAutospacing="1" w:afterAutospacing="1" w:line="240" w:lineRule="auto"/>
      <w:outlineLvl w:val="1"/>
    </w:pPr>
    <w:rPr>
      <w:rFonts w:ascii="Times New Roman" w:eastAsia="Arial Unicode MS" w:hAnsi="Times New Roman"/>
      <w:b/>
      <w:bCs/>
      <w:sz w:val="36"/>
      <w:szCs w:val="36"/>
    </w:rPr>
  </w:style>
  <w:style w:type="paragraph" w:customStyle="1" w:styleId="Heading31">
    <w:name w:val="Heading 31"/>
    <w:basedOn w:val="a"/>
    <w:link w:val="3"/>
    <w:uiPriority w:val="9"/>
    <w:unhideWhenUsed/>
    <w:qFormat/>
    <w:rsid w:val="00AA442A"/>
    <w:pPr>
      <w:keepNext/>
      <w:keepLines/>
      <w:spacing w:before="40" w:after="0"/>
      <w:outlineLvl w:val="2"/>
    </w:pPr>
    <w:rPr>
      <w:rFonts w:ascii="Calibri Light" w:hAnsi="Calibri Light"/>
      <w:color w:val="1F4D78"/>
      <w:sz w:val="24"/>
      <w:szCs w:val="24"/>
    </w:rPr>
  </w:style>
  <w:style w:type="paragraph" w:customStyle="1" w:styleId="Heading41">
    <w:name w:val="Heading 41"/>
    <w:basedOn w:val="a"/>
    <w:next w:val="a"/>
    <w:qFormat/>
    <w:rsid w:val="00C230EB"/>
    <w:pPr>
      <w:keepNext/>
      <w:keepLines/>
      <w:spacing w:before="240" w:after="40"/>
      <w:outlineLvl w:val="3"/>
    </w:pPr>
    <w:rPr>
      <w:b/>
      <w:sz w:val="24"/>
      <w:szCs w:val="24"/>
    </w:rPr>
  </w:style>
  <w:style w:type="paragraph" w:customStyle="1" w:styleId="Heading51">
    <w:name w:val="Heading 51"/>
    <w:basedOn w:val="a"/>
    <w:next w:val="a"/>
    <w:qFormat/>
    <w:rsid w:val="00C230EB"/>
    <w:pPr>
      <w:keepNext/>
      <w:keepLines/>
      <w:spacing w:before="220" w:after="40"/>
      <w:outlineLvl w:val="4"/>
    </w:pPr>
    <w:rPr>
      <w:b/>
    </w:rPr>
  </w:style>
  <w:style w:type="paragraph" w:customStyle="1" w:styleId="Heading61">
    <w:name w:val="Heading 61"/>
    <w:basedOn w:val="a"/>
    <w:uiPriority w:val="9"/>
    <w:semiHidden/>
    <w:unhideWhenUsed/>
    <w:qFormat/>
    <w:rsid w:val="00DC4D0C"/>
    <w:pPr>
      <w:spacing w:before="240" w:after="60" w:line="276" w:lineRule="auto"/>
      <w:outlineLvl w:val="5"/>
    </w:pPr>
    <w:rPr>
      <w:rFonts w:eastAsia="Times New Roman"/>
      <w:b/>
      <w:bCs/>
    </w:rPr>
  </w:style>
  <w:style w:type="paragraph" w:customStyle="1" w:styleId="Heading81">
    <w:name w:val="Heading 81"/>
    <w:basedOn w:val="a"/>
    <w:qFormat/>
    <w:rsid w:val="00DC4D0C"/>
    <w:pPr>
      <w:spacing w:before="240" w:after="60" w:line="240" w:lineRule="auto"/>
      <w:outlineLvl w:val="7"/>
    </w:pPr>
    <w:rPr>
      <w:rFonts w:ascii="Times New Roman" w:eastAsia="Times New Roman" w:hAnsi="Times New Roman"/>
      <w:i/>
      <w:iCs/>
      <w:sz w:val="24"/>
      <w:szCs w:val="24"/>
      <w:lang w:val="ru-RU" w:eastAsia="ru-RU"/>
    </w:rPr>
  </w:style>
  <w:style w:type="character" w:styleId="a3">
    <w:name w:val="Strong"/>
    <w:uiPriority w:val="22"/>
    <w:qFormat/>
    <w:rsid w:val="00F031F7"/>
    <w:rPr>
      <w:b/>
      <w:bCs/>
    </w:rPr>
  </w:style>
  <w:style w:type="character" w:customStyle="1" w:styleId="a4">
    <w:name w:val="Основний текст Знак"/>
    <w:qFormat/>
    <w:rsid w:val="00BF3B64"/>
    <w:rPr>
      <w:rFonts w:ascii="Times New Roman" w:eastAsia="Times New Roman" w:hAnsi="Times New Roman" w:cs="Times New Roman"/>
      <w:sz w:val="24"/>
      <w:szCs w:val="20"/>
      <w:lang w:eastAsia="ru-RU"/>
    </w:rPr>
  </w:style>
  <w:style w:type="character" w:customStyle="1" w:styleId="2">
    <w:name w:val="Основний текст з відступом 2 Знак"/>
    <w:basedOn w:val="a0"/>
    <w:uiPriority w:val="99"/>
    <w:semiHidden/>
    <w:qFormat/>
    <w:rsid w:val="004907A0"/>
  </w:style>
  <w:style w:type="character" w:customStyle="1" w:styleId="30">
    <w:name w:val="Основний текст з відступом 3 Знак"/>
    <w:uiPriority w:val="99"/>
    <w:semiHidden/>
    <w:qFormat/>
    <w:rsid w:val="004907A0"/>
    <w:rPr>
      <w:sz w:val="16"/>
      <w:szCs w:val="16"/>
    </w:rPr>
  </w:style>
  <w:style w:type="character" w:customStyle="1" w:styleId="grame">
    <w:name w:val="grame"/>
    <w:basedOn w:val="a0"/>
    <w:qFormat/>
    <w:rsid w:val="004907A0"/>
  </w:style>
  <w:style w:type="character" w:customStyle="1" w:styleId="apple-converted-space">
    <w:name w:val="apple-converted-space"/>
    <w:basedOn w:val="a0"/>
    <w:qFormat/>
    <w:rsid w:val="00B5011B"/>
  </w:style>
  <w:style w:type="character" w:customStyle="1" w:styleId="-">
    <w:name w:val="Интернет-ссылка"/>
    <w:uiPriority w:val="99"/>
    <w:unhideWhenUsed/>
    <w:rsid w:val="00B5011B"/>
    <w:rPr>
      <w:color w:val="0000FF"/>
      <w:u w:val="single"/>
    </w:rPr>
  </w:style>
  <w:style w:type="character" w:customStyle="1" w:styleId="1">
    <w:name w:val="Заголовок 1 Знак"/>
    <w:uiPriority w:val="9"/>
    <w:qFormat/>
    <w:rsid w:val="00DC4D0C"/>
    <w:rPr>
      <w:rFonts w:ascii="Times New Roman" w:eastAsia="Times New Roman" w:hAnsi="Times New Roman" w:cs="Times New Roman"/>
      <w:b/>
      <w:sz w:val="24"/>
      <w:szCs w:val="24"/>
      <w:lang w:eastAsia="ru-RU"/>
    </w:rPr>
  </w:style>
  <w:style w:type="character" w:customStyle="1" w:styleId="6">
    <w:name w:val="Заголовок 6 Знак"/>
    <w:uiPriority w:val="9"/>
    <w:semiHidden/>
    <w:qFormat/>
    <w:rsid w:val="00DC4D0C"/>
    <w:rPr>
      <w:rFonts w:ascii="Calibri" w:eastAsia="Times New Roman" w:hAnsi="Calibri" w:cs="Times New Roman"/>
      <w:b/>
      <w:bCs/>
    </w:rPr>
  </w:style>
  <w:style w:type="character" w:customStyle="1" w:styleId="8">
    <w:name w:val="Заголовок 8 Знак"/>
    <w:qFormat/>
    <w:rsid w:val="00DC4D0C"/>
    <w:rPr>
      <w:rFonts w:ascii="Times New Roman" w:eastAsia="Times New Roman" w:hAnsi="Times New Roman" w:cs="Times New Roman"/>
      <w:i/>
      <w:iCs/>
      <w:sz w:val="24"/>
      <w:szCs w:val="24"/>
      <w:lang w:val="ru-RU" w:eastAsia="ru-RU"/>
    </w:rPr>
  </w:style>
  <w:style w:type="character" w:customStyle="1" w:styleId="a5">
    <w:name w:val="Основний текст_"/>
    <w:qFormat/>
    <w:rsid w:val="00DC4D0C"/>
    <w:rPr>
      <w:rFonts w:ascii="Times New Roman" w:eastAsia="Times New Roman" w:hAnsi="Times New Roman" w:cs="Times New Roman"/>
      <w:shd w:val="clear" w:color="auto" w:fill="FFFFFF"/>
    </w:rPr>
  </w:style>
  <w:style w:type="character" w:customStyle="1" w:styleId="11">
    <w:name w:val="Основний текст (11)_"/>
    <w:qFormat/>
    <w:rsid w:val="00DC4D0C"/>
    <w:rPr>
      <w:rFonts w:ascii="Times New Roman" w:eastAsia="Times New Roman" w:hAnsi="Times New Roman"/>
      <w:shd w:val="clear" w:color="auto" w:fill="FFFFFF"/>
    </w:rPr>
  </w:style>
  <w:style w:type="character" w:customStyle="1" w:styleId="20">
    <w:name w:val="Підпис до таблиці (2)_"/>
    <w:qFormat/>
    <w:rsid w:val="00DC4D0C"/>
    <w:rPr>
      <w:rFonts w:ascii="Times New Roman" w:eastAsia="Times New Roman" w:hAnsi="Times New Roman"/>
      <w:sz w:val="15"/>
      <w:szCs w:val="15"/>
      <w:shd w:val="clear" w:color="auto" w:fill="FFFFFF"/>
    </w:rPr>
  </w:style>
  <w:style w:type="character" w:customStyle="1" w:styleId="12">
    <w:name w:val="Основний текст (12)_"/>
    <w:link w:val="120"/>
    <w:qFormat/>
    <w:rsid w:val="00DC4D0C"/>
    <w:rPr>
      <w:rFonts w:ascii="Times New Roman" w:eastAsia="Times New Roman" w:hAnsi="Times New Roman"/>
      <w:sz w:val="17"/>
      <w:szCs w:val="17"/>
      <w:shd w:val="clear" w:color="auto" w:fill="FFFFFF"/>
    </w:rPr>
  </w:style>
  <w:style w:type="character" w:customStyle="1" w:styleId="4">
    <w:name w:val="Основний текст (4)_"/>
    <w:uiPriority w:val="99"/>
    <w:qFormat/>
    <w:rsid w:val="00F21E2F"/>
    <w:rPr>
      <w:rFonts w:ascii="Times New Roman" w:eastAsia="Times New Roman" w:hAnsi="Times New Roman"/>
      <w:shd w:val="clear" w:color="auto" w:fill="FFFFFF"/>
    </w:rPr>
  </w:style>
  <w:style w:type="character" w:customStyle="1" w:styleId="5">
    <w:name w:val="Основний текст (5)_"/>
    <w:uiPriority w:val="99"/>
    <w:qFormat/>
    <w:rsid w:val="00F21E2F"/>
    <w:rPr>
      <w:rFonts w:ascii="Times New Roman" w:eastAsia="Times New Roman" w:hAnsi="Times New Roman"/>
      <w:shd w:val="clear" w:color="auto" w:fill="FFFFFF"/>
    </w:rPr>
  </w:style>
  <w:style w:type="character" w:customStyle="1" w:styleId="60">
    <w:name w:val="Основний текст (6)_"/>
    <w:qFormat/>
    <w:rsid w:val="00F21E2F"/>
    <w:rPr>
      <w:rFonts w:ascii="Times New Roman" w:eastAsia="Times New Roman" w:hAnsi="Times New Roman"/>
      <w:sz w:val="27"/>
      <w:szCs w:val="27"/>
      <w:shd w:val="clear" w:color="auto" w:fill="FFFFFF"/>
    </w:rPr>
  </w:style>
  <w:style w:type="character" w:customStyle="1" w:styleId="80">
    <w:name w:val="Основний текст (8)_"/>
    <w:qFormat/>
    <w:rsid w:val="00F21E2F"/>
    <w:rPr>
      <w:rFonts w:ascii="Times New Roman" w:eastAsia="Times New Roman" w:hAnsi="Times New Roman"/>
      <w:sz w:val="15"/>
      <w:szCs w:val="15"/>
      <w:shd w:val="clear" w:color="auto" w:fill="FFFFFF"/>
    </w:rPr>
  </w:style>
  <w:style w:type="character" w:customStyle="1" w:styleId="a6">
    <w:name w:val="Основний текст + Напівжирний"/>
    <w:qFormat/>
    <w:rsid w:val="00F21E2F"/>
    <w:rPr>
      <w:rFonts w:ascii="Times New Roman" w:eastAsia="Times New Roman" w:hAnsi="Times New Roman" w:cs="Times New Roman"/>
      <w:b/>
      <w:bCs/>
      <w:i w:val="0"/>
      <w:iCs w:val="0"/>
      <w:caps w:val="0"/>
      <w:smallCaps w:val="0"/>
      <w:strike w:val="0"/>
      <w:dstrike w:val="0"/>
      <w:spacing w:val="0"/>
      <w:sz w:val="22"/>
      <w:szCs w:val="22"/>
    </w:rPr>
  </w:style>
  <w:style w:type="character" w:customStyle="1" w:styleId="31">
    <w:name w:val="Основной текст с отступом 3 Знак"/>
    <w:link w:val="32"/>
    <w:qFormat/>
    <w:rsid w:val="00F21E2F"/>
    <w:rPr>
      <w:rFonts w:ascii="Times New Roman" w:eastAsia="Times New Roman" w:hAnsi="Times New Roman" w:cs="Times New Roman"/>
      <w:b w:val="0"/>
      <w:bCs w:val="0"/>
      <w:i w:val="0"/>
      <w:iCs w:val="0"/>
      <w:caps w:val="0"/>
      <w:smallCaps w:val="0"/>
      <w:strike w:val="0"/>
      <w:dstrike w:val="0"/>
      <w:spacing w:val="0"/>
      <w:sz w:val="22"/>
      <w:szCs w:val="22"/>
      <w:u w:val="single"/>
    </w:rPr>
  </w:style>
  <w:style w:type="character" w:customStyle="1" w:styleId="13">
    <w:name w:val="Основний текст (13)_"/>
    <w:link w:val="130"/>
    <w:qFormat/>
    <w:rsid w:val="00F21E2F"/>
    <w:rPr>
      <w:rFonts w:ascii="Times New Roman" w:eastAsia="Times New Roman" w:hAnsi="Times New Roman"/>
      <w:sz w:val="23"/>
      <w:szCs w:val="23"/>
      <w:shd w:val="clear" w:color="auto" w:fill="FFFFFF"/>
    </w:rPr>
  </w:style>
  <w:style w:type="character" w:customStyle="1" w:styleId="a7">
    <w:name w:val="Верхній колонтитул Знак"/>
    <w:basedOn w:val="a0"/>
    <w:uiPriority w:val="99"/>
    <w:qFormat/>
    <w:rsid w:val="00BA74C1"/>
  </w:style>
  <w:style w:type="character" w:customStyle="1" w:styleId="a8">
    <w:name w:val="Нижній колонтитул Знак"/>
    <w:basedOn w:val="a0"/>
    <w:uiPriority w:val="99"/>
    <w:qFormat/>
    <w:rsid w:val="00BA74C1"/>
  </w:style>
  <w:style w:type="character" w:customStyle="1" w:styleId="3">
    <w:name w:val="Заголовок 3 Знак"/>
    <w:link w:val="Heading31"/>
    <w:uiPriority w:val="9"/>
    <w:qFormat/>
    <w:rsid w:val="00AA442A"/>
    <w:rPr>
      <w:rFonts w:ascii="Calibri Light" w:hAnsi="Calibri Light"/>
      <w:color w:val="1F4D78"/>
      <w:sz w:val="24"/>
      <w:szCs w:val="24"/>
    </w:rPr>
  </w:style>
  <w:style w:type="character" w:customStyle="1" w:styleId="21">
    <w:name w:val="Основний текст 2 Знак"/>
    <w:basedOn w:val="a0"/>
    <w:link w:val="22"/>
    <w:uiPriority w:val="99"/>
    <w:semiHidden/>
    <w:qFormat/>
    <w:rsid w:val="00AA442A"/>
  </w:style>
  <w:style w:type="character" w:customStyle="1" w:styleId="a9">
    <w:name w:val="Основний текст з відступом Знак"/>
    <w:basedOn w:val="a0"/>
    <w:uiPriority w:val="99"/>
    <w:semiHidden/>
    <w:qFormat/>
    <w:rsid w:val="00AA442A"/>
  </w:style>
  <w:style w:type="character" w:customStyle="1" w:styleId="aa">
    <w:name w:val="Назва Знак"/>
    <w:qFormat/>
    <w:rsid w:val="00AA442A"/>
    <w:rPr>
      <w:rFonts w:ascii="Times New Roman" w:eastAsia="Times New Roman" w:hAnsi="Times New Roman" w:cs="Times New Roman"/>
      <w:b/>
      <w:sz w:val="28"/>
      <w:szCs w:val="20"/>
      <w:lang w:eastAsia="ru-RU"/>
    </w:rPr>
  </w:style>
  <w:style w:type="character" w:customStyle="1" w:styleId="ab">
    <w:name w:val="Текст у виносці Знак"/>
    <w:uiPriority w:val="99"/>
    <w:semiHidden/>
    <w:qFormat/>
    <w:rsid w:val="007A6BBD"/>
    <w:rPr>
      <w:rFonts w:ascii="Segoe UI" w:hAnsi="Segoe UI" w:cs="Segoe UI"/>
      <w:sz w:val="18"/>
      <w:szCs w:val="18"/>
    </w:rPr>
  </w:style>
  <w:style w:type="character" w:customStyle="1" w:styleId="75pt">
    <w:name w:val="Колонтитул + 7;5 pt"/>
    <w:qFormat/>
    <w:rsid w:val="004B7E9C"/>
    <w:rPr>
      <w:rFonts w:ascii="Times New Roman" w:eastAsia="Times New Roman" w:hAnsi="Times New Roman" w:cs="Times New Roman"/>
      <w:b w:val="0"/>
      <w:bCs w:val="0"/>
      <w:i w:val="0"/>
      <w:iCs w:val="0"/>
      <w:caps w:val="0"/>
      <w:smallCaps w:val="0"/>
      <w:strike w:val="0"/>
      <w:dstrike w:val="0"/>
      <w:spacing w:val="0"/>
      <w:sz w:val="15"/>
      <w:szCs w:val="15"/>
    </w:rPr>
  </w:style>
  <w:style w:type="character" w:styleId="ac">
    <w:name w:val="Book Title"/>
    <w:uiPriority w:val="33"/>
    <w:qFormat/>
    <w:rsid w:val="001F0B0D"/>
    <w:rPr>
      <w:b/>
      <w:bCs/>
      <w:i/>
      <w:iCs/>
      <w:spacing w:val="5"/>
    </w:rPr>
  </w:style>
  <w:style w:type="character" w:customStyle="1" w:styleId="ad">
    <w:name w:val="Абзац списку Знак"/>
    <w:uiPriority w:val="34"/>
    <w:qFormat/>
    <w:rsid w:val="001F0B0D"/>
  </w:style>
  <w:style w:type="character" w:customStyle="1" w:styleId="22">
    <w:name w:val="Заголовок 2 Знак"/>
    <w:link w:val="21"/>
    <w:uiPriority w:val="9"/>
    <w:qFormat/>
    <w:rsid w:val="00416EDE"/>
    <w:rPr>
      <w:rFonts w:ascii="Times New Roman" w:eastAsia="Arial Unicode MS" w:hAnsi="Times New Roman"/>
      <w:b/>
      <w:bCs/>
      <w:sz w:val="36"/>
      <w:szCs w:val="36"/>
      <w:lang w:eastAsia="uk-UA"/>
    </w:rPr>
  </w:style>
  <w:style w:type="character" w:customStyle="1" w:styleId="23">
    <w:name w:val="Заголовок №2_"/>
    <w:link w:val="24"/>
    <w:uiPriority w:val="99"/>
    <w:qFormat/>
    <w:locked/>
    <w:rsid w:val="00416EDE"/>
    <w:rPr>
      <w:rFonts w:ascii="Times New Roman" w:hAnsi="Times New Roman"/>
      <w:b/>
      <w:bCs/>
      <w:sz w:val="25"/>
      <w:szCs w:val="25"/>
      <w:shd w:val="clear" w:color="auto" w:fill="FFFFFF"/>
    </w:rPr>
  </w:style>
  <w:style w:type="character" w:customStyle="1" w:styleId="33">
    <w:name w:val="Заголовок №3_"/>
    <w:link w:val="34"/>
    <w:uiPriority w:val="99"/>
    <w:qFormat/>
    <w:locked/>
    <w:rsid w:val="00416EDE"/>
    <w:rPr>
      <w:rFonts w:ascii="Times New Roman" w:hAnsi="Times New Roman"/>
      <w:sz w:val="26"/>
      <w:szCs w:val="26"/>
      <w:shd w:val="clear" w:color="auto" w:fill="FFFFFF"/>
    </w:rPr>
  </w:style>
  <w:style w:type="character" w:customStyle="1" w:styleId="10">
    <w:name w:val="Заголовок №1_"/>
    <w:uiPriority w:val="99"/>
    <w:qFormat/>
    <w:locked/>
    <w:rsid w:val="00416EDE"/>
    <w:rPr>
      <w:rFonts w:ascii="Times New Roman" w:hAnsi="Times New Roman"/>
      <w:b/>
      <w:bCs/>
      <w:sz w:val="26"/>
      <w:szCs w:val="26"/>
      <w:shd w:val="clear" w:color="auto" w:fill="FFFFFF"/>
    </w:rPr>
  </w:style>
  <w:style w:type="character" w:customStyle="1" w:styleId="25">
    <w:name w:val="Основний текст (2)_"/>
    <w:uiPriority w:val="99"/>
    <w:qFormat/>
    <w:locked/>
    <w:rsid w:val="00416EDE"/>
    <w:rPr>
      <w:b/>
      <w:bCs/>
      <w:sz w:val="19"/>
      <w:szCs w:val="19"/>
      <w:shd w:val="clear" w:color="auto" w:fill="FFFFFF"/>
    </w:rPr>
  </w:style>
  <w:style w:type="character" w:customStyle="1" w:styleId="14">
    <w:name w:val="Основной текст Знак1"/>
    <w:link w:val="ae"/>
    <w:uiPriority w:val="99"/>
    <w:qFormat/>
    <w:locked/>
    <w:rsid w:val="00416EDE"/>
    <w:rPr>
      <w:rFonts w:ascii="Times New Roman" w:eastAsia="Times New Roman" w:hAnsi="Times New Roman"/>
      <w:sz w:val="24"/>
      <w:szCs w:val="20"/>
      <w:lang w:eastAsia="ru-RU"/>
    </w:rPr>
  </w:style>
  <w:style w:type="character" w:customStyle="1" w:styleId="af">
    <w:name w:val="Основной текст Знак"/>
    <w:uiPriority w:val="99"/>
    <w:semiHidden/>
    <w:qFormat/>
    <w:rsid w:val="00416EDE"/>
    <w:rPr>
      <w:rFonts w:cs="Arial Unicode MS"/>
      <w:color w:val="000000"/>
      <w:lang w:val="uk-UA" w:eastAsia="uk-UA"/>
    </w:rPr>
  </w:style>
  <w:style w:type="character" w:customStyle="1" w:styleId="26">
    <w:name w:val="Основной текст Знак2"/>
    <w:link w:val="27"/>
    <w:uiPriority w:val="99"/>
    <w:semiHidden/>
    <w:qFormat/>
    <w:rsid w:val="00416EDE"/>
    <w:rPr>
      <w:rFonts w:cs="Arial Unicode MS"/>
      <w:color w:val="000000"/>
      <w:lang w:val="uk-UA" w:eastAsia="uk-UA"/>
    </w:rPr>
  </w:style>
  <w:style w:type="character" w:customStyle="1" w:styleId="34">
    <w:name w:val="Основний текст Знак3"/>
    <w:link w:val="33"/>
    <w:uiPriority w:val="99"/>
    <w:semiHidden/>
    <w:qFormat/>
    <w:rsid w:val="00416EDE"/>
    <w:rPr>
      <w:rFonts w:cs="Arial Unicode MS"/>
      <w:color w:val="000000"/>
    </w:rPr>
  </w:style>
  <w:style w:type="character" w:customStyle="1" w:styleId="24">
    <w:name w:val="Основний текст Знак2"/>
    <w:link w:val="23"/>
    <w:uiPriority w:val="99"/>
    <w:semiHidden/>
    <w:qFormat/>
    <w:rsid w:val="00416EDE"/>
    <w:rPr>
      <w:rFonts w:cs="Arial Unicode MS"/>
      <w:color w:val="000000"/>
    </w:rPr>
  </w:style>
  <w:style w:type="character" w:customStyle="1" w:styleId="1pt">
    <w:name w:val="Основний текст + Інтервал 1 pt"/>
    <w:uiPriority w:val="99"/>
    <w:qFormat/>
    <w:rsid w:val="00416EDE"/>
    <w:rPr>
      <w:rFonts w:ascii="Times New Roman" w:eastAsia="Times New Roman" w:hAnsi="Times New Roman"/>
      <w:spacing w:val="30"/>
      <w:sz w:val="24"/>
      <w:szCs w:val="20"/>
      <w:lang w:eastAsia="ru-RU"/>
    </w:rPr>
  </w:style>
  <w:style w:type="character" w:customStyle="1" w:styleId="TimesNewRoman">
    <w:name w:val="Основний текст + Times New Roman"/>
    <w:uiPriority w:val="99"/>
    <w:qFormat/>
    <w:rsid w:val="00416EDE"/>
    <w:rPr>
      <w:rFonts w:ascii="Times New Roman" w:eastAsia="Times New Roman" w:hAnsi="Times New Roman"/>
      <w:i/>
      <w:iCs/>
      <w:spacing w:val="20"/>
      <w:sz w:val="19"/>
      <w:szCs w:val="19"/>
      <w:lang w:eastAsia="ru-RU"/>
    </w:rPr>
  </w:style>
  <w:style w:type="character" w:customStyle="1" w:styleId="40">
    <w:name w:val="Заголовок №4_"/>
    <w:link w:val="41"/>
    <w:uiPriority w:val="99"/>
    <w:qFormat/>
    <w:locked/>
    <w:rsid w:val="00416EDE"/>
    <w:rPr>
      <w:b/>
      <w:bCs/>
      <w:sz w:val="19"/>
      <w:szCs w:val="19"/>
      <w:shd w:val="clear" w:color="auto" w:fill="FFFFFF"/>
    </w:rPr>
  </w:style>
  <w:style w:type="character" w:customStyle="1" w:styleId="35">
    <w:name w:val="Основний текст (3)_"/>
    <w:uiPriority w:val="99"/>
    <w:qFormat/>
    <w:locked/>
    <w:rsid w:val="00416EDE"/>
    <w:rPr>
      <w:sz w:val="18"/>
      <w:szCs w:val="18"/>
      <w:shd w:val="clear" w:color="auto" w:fill="FFFFFF"/>
    </w:rPr>
  </w:style>
  <w:style w:type="character" w:customStyle="1" w:styleId="36">
    <w:name w:val="Основний текст (3)"/>
    <w:link w:val="310"/>
    <w:uiPriority w:val="99"/>
    <w:qFormat/>
    <w:rsid w:val="00416EDE"/>
    <w:rPr>
      <w:sz w:val="18"/>
      <w:szCs w:val="18"/>
      <w:shd w:val="clear" w:color="auto" w:fill="FFFFFF"/>
    </w:rPr>
  </w:style>
  <w:style w:type="character" w:customStyle="1" w:styleId="50">
    <w:name w:val="Заголовок №5_"/>
    <w:link w:val="51"/>
    <w:uiPriority w:val="99"/>
    <w:qFormat/>
    <w:locked/>
    <w:rsid w:val="00416EDE"/>
    <w:rPr>
      <w:b/>
      <w:bCs/>
      <w:sz w:val="19"/>
      <w:szCs w:val="19"/>
      <w:shd w:val="clear" w:color="auto" w:fill="FFFFFF"/>
    </w:rPr>
  </w:style>
  <w:style w:type="character" w:customStyle="1" w:styleId="1pt1">
    <w:name w:val="Основний текст + Інтервал 1 pt1"/>
    <w:uiPriority w:val="99"/>
    <w:qFormat/>
    <w:rsid w:val="00416EDE"/>
    <w:rPr>
      <w:rFonts w:ascii="Times New Roman" w:eastAsia="Times New Roman" w:hAnsi="Times New Roman"/>
      <w:spacing w:val="30"/>
      <w:sz w:val="24"/>
      <w:szCs w:val="20"/>
      <w:lang w:eastAsia="ru-RU"/>
    </w:rPr>
  </w:style>
  <w:style w:type="character" w:customStyle="1" w:styleId="9">
    <w:name w:val="Основний текст + 9"/>
    <w:uiPriority w:val="99"/>
    <w:qFormat/>
    <w:rsid w:val="00416EDE"/>
    <w:rPr>
      <w:rFonts w:ascii="Times New Roman" w:eastAsia="Times New Roman" w:hAnsi="Times New Roman"/>
      <w:b/>
      <w:bCs/>
      <w:sz w:val="19"/>
      <w:szCs w:val="19"/>
      <w:lang w:eastAsia="ru-RU"/>
    </w:rPr>
  </w:style>
  <w:style w:type="character" w:customStyle="1" w:styleId="af0">
    <w:name w:val="Підпис до таблиці_"/>
    <w:uiPriority w:val="99"/>
    <w:qFormat/>
    <w:locked/>
    <w:rsid w:val="00416EDE"/>
    <w:rPr>
      <w:sz w:val="18"/>
      <w:szCs w:val="18"/>
      <w:shd w:val="clear" w:color="auto" w:fill="FFFFFF"/>
    </w:rPr>
  </w:style>
  <w:style w:type="character" w:customStyle="1" w:styleId="1pt0">
    <w:name w:val="Підпис до таблиці + Інтервал 1 pt"/>
    <w:uiPriority w:val="99"/>
    <w:qFormat/>
    <w:rsid w:val="00416EDE"/>
    <w:rPr>
      <w:spacing w:val="30"/>
      <w:sz w:val="18"/>
      <w:szCs w:val="18"/>
      <w:shd w:val="clear" w:color="auto" w:fill="FFFFFF"/>
    </w:rPr>
  </w:style>
  <w:style w:type="character" w:customStyle="1" w:styleId="notranslate">
    <w:name w:val="notranslate"/>
    <w:qFormat/>
    <w:rsid w:val="00416EDE"/>
    <w:rPr>
      <w:rFonts w:cs="Times New Roman"/>
    </w:rPr>
  </w:style>
  <w:style w:type="character" w:customStyle="1" w:styleId="af1">
    <w:name w:val="Посещённая гиперссылка"/>
    <w:uiPriority w:val="99"/>
    <w:semiHidden/>
    <w:unhideWhenUsed/>
    <w:rsid w:val="00416EDE"/>
    <w:rPr>
      <w:color w:val="800080"/>
      <w:u w:val="single"/>
    </w:rPr>
  </w:style>
  <w:style w:type="character" w:styleId="af2">
    <w:name w:val="annotation reference"/>
    <w:uiPriority w:val="99"/>
    <w:semiHidden/>
    <w:unhideWhenUsed/>
    <w:qFormat/>
    <w:rsid w:val="00416EDE"/>
    <w:rPr>
      <w:sz w:val="16"/>
    </w:rPr>
  </w:style>
  <w:style w:type="character" w:customStyle="1" w:styleId="af3">
    <w:name w:val="Текст примечания Знак"/>
    <w:uiPriority w:val="99"/>
    <w:semiHidden/>
    <w:qFormat/>
    <w:rsid w:val="00416EDE"/>
    <w:rPr>
      <w:rFonts w:eastAsia="Times New Roman"/>
      <w:sz w:val="20"/>
      <w:szCs w:val="20"/>
    </w:rPr>
  </w:style>
  <w:style w:type="character" w:customStyle="1" w:styleId="af4">
    <w:name w:val="Тема примечания Знак"/>
    <w:uiPriority w:val="99"/>
    <w:semiHidden/>
    <w:qFormat/>
    <w:rsid w:val="00416EDE"/>
    <w:rPr>
      <w:rFonts w:eastAsia="Times New Roman"/>
      <w:b/>
      <w:bCs/>
      <w:sz w:val="20"/>
      <w:szCs w:val="20"/>
    </w:rPr>
  </w:style>
  <w:style w:type="character" w:customStyle="1" w:styleId="37">
    <w:name w:val="Основной текст 3 Знак"/>
    <w:link w:val="38"/>
    <w:uiPriority w:val="99"/>
    <w:qFormat/>
    <w:rsid w:val="00416EDE"/>
    <w:rPr>
      <w:rFonts w:ascii="Arial Unicode MS" w:eastAsia="Arial Unicode MS" w:hAnsi="Arial Unicode MS" w:cs="Arial Unicode MS"/>
      <w:color w:val="000000"/>
      <w:sz w:val="16"/>
      <w:szCs w:val="16"/>
      <w:lang w:eastAsia="uk-UA"/>
    </w:rPr>
  </w:style>
  <w:style w:type="character" w:customStyle="1" w:styleId="af5">
    <w:name w:val="Текст Знак"/>
    <w:uiPriority w:val="99"/>
    <w:qFormat/>
    <w:rsid w:val="00182E07"/>
    <w:rPr>
      <w:rFonts w:ascii="Courier New" w:eastAsia="Times New Roman" w:hAnsi="Courier New"/>
      <w:sz w:val="20"/>
      <w:szCs w:val="20"/>
      <w:lang w:val="ru-RU" w:eastAsia="ru-RU"/>
    </w:rPr>
  </w:style>
  <w:style w:type="character" w:customStyle="1" w:styleId="af6">
    <w:name w:val="Текст сноски Знак"/>
    <w:uiPriority w:val="99"/>
    <w:semiHidden/>
    <w:qFormat/>
    <w:rsid w:val="00C2541D"/>
    <w:rPr>
      <w:sz w:val="20"/>
      <w:szCs w:val="20"/>
    </w:rPr>
  </w:style>
  <w:style w:type="character" w:customStyle="1" w:styleId="af7">
    <w:name w:val="Привязка сноски"/>
    <w:rsid w:val="00C230EB"/>
    <w:rPr>
      <w:vertAlign w:val="superscript"/>
    </w:rPr>
  </w:style>
  <w:style w:type="character" w:customStyle="1" w:styleId="FootnoteCharacters">
    <w:name w:val="Footnote Characters"/>
    <w:uiPriority w:val="99"/>
    <w:semiHidden/>
    <w:unhideWhenUsed/>
    <w:qFormat/>
    <w:rsid w:val="00C2541D"/>
    <w:rPr>
      <w:vertAlign w:val="superscript"/>
    </w:rPr>
  </w:style>
  <w:style w:type="character" w:customStyle="1" w:styleId="HTML">
    <w:name w:val="Стандартный HTML Знак"/>
    <w:uiPriority w:val="99"/>
    <w:semiHidden/>
    <w:qFormat/>
    <w:rsid w:val="00C3074F"/>
    <w:rPr>
      <w:rFonts w:ascii="Consolas" w:hAnsi="Consolas"/>
      <w:sz w:val="20"/>
      <w:szCs w:val="20"/>
    </w:rPr>
  </w:style>
  <w:style w:type="paragraph" w:customStyle="1" w:styleId="Title1">
    <w:name w:val="Title1"/>
    <w:next w:val="ae"/>
    <w:qFormat/>
    <w:rsid w:val="00416EDE"/>
    <w:pPr>
      <w:suppressAutoHyphens/>
      <w:spacing w:after="160"/>
    </w:pPr>
    <w:rPr>
      <w:rFonts w:ascii="Arial" w:eastAsia="Times New Roman" w:hAnsi="Arial"/>
      <w:b/>
      <w:sz w:val="22"/>
      <w:lang w:val="ru-RU"/>
    </w:rPr>
  </w:style>
  <w:style w:type="paragraph" w:styleId="ae">
    <w:name w:val="Body Text"/>
    <w:basedOn w:val="a"/>
    <w:link w:val="14"/>
    <w:rsid w:val="00BF3B64"/>
    <w:pPr>
      <w:spacing w:before="20" w:after="20" w:line="240" w:lineRule="auto"/>
      <w:ind w:firstLine="737"/>
      <w:jc w:val="both"/>
    </w:pPr>
    <w:rPr>
      <w:rFonts w:ascii="Times New Roman" w:eastAsia="Times New Roman" w:hAnsi="Times New Roman"/>
      <w:sz w:val="24"/>
      <w:szCs w:val="20"/>
      <w:lang w:eastAsia="ru-RU"/>
    </w:rPr>
  </w:style>
  <w:style w:type="paragraph" w:styleId="af8">
    <w:name w:val="List"/>
    <w:basedOn w:val="ae"/>
    <w:rsid w:val="0077399D"/>
    <w:rPr>
      <w:rFonts w:cs="FreeSans"/>
    </w:rPr>
  </w:style>
  <w:style w:type="paragraph" w:customStyle="1" w:styleId="Caption1">
    <w:name w:val="Caption1"/>
    <w:basedOn w:val="a"/>
    <w:qFormat/>
    <w:rsid w:val="00C230EB"/>
    <w:pPr>
      <w:suppressLineNumbers/>
      <w:spacing w:before="120" w:after="120"/>
    </w:pPr>
    <w:rPr>
      <w:rFonts w:cs="Arial"/>
      <w:i/>
      <w:iCs/>
      <w:sz w:val="24"/>
      <w:szCs w:val="24"/>
    </w:rPr>
  </w:style>
  <w:style w:type="paragraph" w:styleId="af9">
    <w:name w:val="index heading"/>
    <w:basedOn w:val="a"/>
    <w:qFormat/>
    <w:rsid w:val="00C230EB"/>
    <w:pPr>
      <w:suppressLineNumbers/>
    </w:pPr>
    <w:rPr>
      <w:rFonts w:cs="Arial"/>
    </w:rPr>
  </w:style>
  <w:style w:type="paragraph" w:customStyle="1" w:styleId="15">
    <w:name w:val="Название1"/>
    <w:basedOn w:val="a"/>
    <w:qFormat/>
    <w:rsid w:val="00AA442A"/>
    <w:pPr>
      <w:spacing w:after="0" w:line="240" w:lineRule="auto"/>
      <w:jc w:val="center"/>
    </w:pPr>
    <w:rPr>
      <w:rFonts w:ascii="Times New Roman" w:eastAsia="Times New Roman" w:hAnsi="Times New Roman"/>
      <w:b/>
      <w:sz w:val="28"/>
      <w:szCs w:val="20"/>
      <w:lang w:eastAsia="ru-RU"/>
    </w:rPr>
  </w:style>
  <w:style w:type="paragraph" w:customStyle="1" w:styleId="16">
    <w:name w:val="Заголовок1"/>
    <w:basedOn w:val="a"/>
    <w:next w:val="ae"/>
    <w:qFormat/>
    <w:rsid w:val="0077399D"/>
    <w:pPr>
      <w:keepNext/>
      <w:spacing w:before="240" w:after="120"/>
    </w:pPr>
    <w:rPr>
      <w:rFonts w:ascii="Liberation Sans" w:hAnsi="Liberation Sans" w:cs="FreeSans"/>
      <w:sz w:val="28"/>
      <w:szCs w:val="28"/>
    </w:rPr>
  </w:style>
  <w:style w:type="paragraph" w:customStyle="1" w:styleId="afa">
    <w:name w:val="Розділ"/>
    <w:basedOn w:val="a"/>
    <w:qFormat/>
    <w:rsid w:val="0077399D"/>
    <w:pPr>
      <w:suppressLineNumbers/>
      <w:spacing w:before="120" w:after="120"/>
    </w:pPr>
    <w:rPr>
      <w:rFonts w:cs="FreeSans"/>
      <w:i/>
      <w:iCs/>
      <w:sz w:val="24"/>
      <w:szCs w:val="24"/>
    </w:rPr>
  </w:style>
  <w:style w:type="paragraph" w:customStyle="1" w:styleId="afb">
    <w:name w:val="Покажчик"/>
    <w:basedOn w:val="a"/>
    <w:qFormat/>
    <w:rsid w:val="0077399D"/>
    <w:pPr>
      <w:suppressLineNumbers/>
    </w:pPr>
    <w:rPr>
      <w:rFonts w:cs="FreeSans"/>
    </w:rPr>
  </w:style>
  <w:style w:type="paragraph" w:styleId="afc">
    <w:name w:val="Normal (Web)"/>
    <w:basedOn w:val="a"/>
    <w:uiPriority w:val="99"/>
    <w:unhideWhenUsed/>
    <w:qFormat/>
    <w:rsid w:val="00F031F7"/>
    <w:pPr>
      <w:spacing w:after="280"/>
    </w:pPr>
    <w:rPr>
      <w:rFonts w:ascii="Times New Roman" w:eastAsia="Times New Roman" w:hAnsi="Times New Roman"/>
      <w:sz w:val="24"/>
      <w:szCs w:val="24"/>
    </w:rPr>
  </w:style>
  <w:style w:type="paragraph" w:styleId="afd">
    <w:name w:val="List Paragraph"/>
    <w:basedOn w:val="a"/>
    <w:uiPriority w:val="34"/>
    <w:qFormat/>
    <w:rsid w:val="00AC6830"/>
    <w:pPr>
      <w:ind w:left="720"/>
      <w:contextualSpacing/>
    </w:pPr>
  </w:style>
  <w:style w:type="paragraph" w:styleId="afe">
    <w:name w:val="No Spacing"/>
    <w:uiPriority w:val="1"/>
    <w:qFormat/>
    <w:rsid w:val="00BF3B64"/>
    <w:pPr>
      <w:suppressAutoHyphens/>
      <w:spacing w:after="160"/>
    </w:pPr>
    <w:rPr>
      <w:sz w:val="22"/>
      <w:szCs w:val="22"/>
    </w:rPr>
  </w:style>
  <w:style w:type="paragraph" w:styleId="28">
    <w:name w:val="Body Text Indent 2"/>
    <w:basedOn w:val="a"/>
    <w:uiPriority w:val="99"/>
    <w:semiHidden/>
    <w:unhideWhenUsed/>
    <w:qFormat/>
    <w:rsid w:val="004907A0"/>
    <w:pPr>
      <w:spacing w:after="120" w:line="480" w:lineRule="auto"/>
      <w:ind w:left="283"/>
    </w:pPr>
  </w:style>
  <w:style w:type="paragraph" w:styleId="32">
    <w:name w:val="Body Text Indent 3"/>
    <w:basedOn w:val="a"/>
    <w:link w:val="31"/>
    <w:uiPriority w:val="99"/>
    <w:semiHidden/>
    <w:unhideWhenUsed/>
    <w:qFormat/>
    <w:rsid w:val="004907A0"/>
    <w:pPr>
      <w:spacing w:after="120"/>
      <w:ind w:left="283"/>
    </w:pPr>
    <w:rPr>
      <w:sz w:val="16"/>
      <w:szCs w:val="16"/>
    </w:rPr>
  </w:style>
  <w:style w:type="paragraph" w:customStyle="1" w:styleId="rvps2">
    <w:name w:val="rvps2"/>
    <w:basedOn w:val="a"/>
    <w:qFormat/>
    <w:rsid w:val="00B5011B"/>
    <w:pPr>
      <w:spacing w:after="280"/>
    </w:pPr>
    <w:rPr>
      <w:rFonts w:ascii="Times New Roman" w:eastAsia="Times New Roman" w:hAnsi="Times New Roman"/>
      <w:sz w:val="24"/>
      <w:szCs w:val="24"/>
    </w:rPr>
  </w:style>
  <w:style w:type="paragraph" w:customStyle="1" w:styleId="110">
    <w:name w:val="Основний текст (11)"/>
    <w:basedOn w:val="a"/>
    <w:qFormat/>
    <w:rsid w:val="00DC4D0C"/>
    <w:pPr>
      <w:shd w:val="clear" w:color="auto" w:fill="FFFFFF"/>
      <w:spacing w:after="0" w:line="230" w:lineRule="exact"/>
      <w:ind w:hanging="340"/>
      <w:jc w:val="both"/>
    </w:pPr>
    <w:rPr>
      <w:rFonts w:ascii="Times New Roman" w:eastAsia="Times New Roman" w:hAnsi="Times New Roman"/>
    </w:rPr>
  </w:style>
  <w:style w:type="paragraph" w:customStyle="1" w:styleId="510">
    <w:name w:val="Основний текст (5)1"/>
    <w:basedOn w:val="a"/>
    <w:qFormat/>
    <w:rsid w:val="00DC4D0C"/>
    <w:pPr>
      <w:shd w:val="clear" w:color="auto" w:fill="FFFFFF"/>
      <w:spacing w:before="60" w:after="1680"/>
      <w:ind w:hanging="420"/>
    </w:pPr>
    <w:rPr>
      <w:rFonts w:ascii="Times New Roman" w:eastAsia="Times New Roman" w:hAnsi="Times New Roman"/>
      <w:color w:val="000000"/>
      <w:sz w:val="20"/>
      <w:szCs w:val="20"/>
    </w:rPr>
  </w:style>
  <w:style w:type="paragraph" w:customStyle="1" w:styleId="410">
    <w:name w:val="Основний текст (4)1"/>
    <w:basedOn w:val="a"/>
    <w:qFormat/>
    <w:rsid w:val="00DC4D0C"/>
    <w:pPr>
      <w:shd w:val="clear" w:color="auto" w:fill="FFFFFF"/>
      <w:spacing w:before="60" w:after="240" w:line="278" w:lineRule="exact"/>
      <w:ind w:hanging="1500"/>
    </w:pPr>
    <w:rPr>
      <w:rFonts w:ascii="Times New Roman" w:eastAsia="Times New Roman" w:hAnsi="Times New Roman"/>
      <w:b/>
      <w:bCs/>
      <w:color w:val="000000"/>
    </w:rPr>
  </w:style>
  <w:style w:type="paragraph" w:customStyle="1" w:styleId="17">
    <w:name w:val="Основний текст1"/>
    <w:basedOn w:val="a"/>
    <w:link w:val="18"/>
    <w:qFormat/>
    <w:rsid w:val="00DC4D0C"/>
    <w:pPr>
      <w:shd w:val="clear" w:color="auto" w:fill="FFFFFF"/>
      <w:spacing w:after="0"/>
      <w:ind w:hanging="480"/>
      <w:jc w:val="center"/>
    </w:pPr>
    <w:rPr>
      <w:rFonts w:ascii="Times New Roman" w:eastAsia="Times New Roman" w:hAnsi="Times New Roman"/>
    </w:rPr>
  </w:style>
  <w:style w:type="paragraph" w:customStyle="1" w:styleId="29">
    <w:name w:val="Підпис до таблиці (2)"/>
    <w:basedOn w:val="a"/>
    <w:link w:val="2a"/>
    <w:qFormat/>
    <w:rsid w:val="00DC4D0C"/>
    <w:pPr>
      <w:shd w:val="clear" w:color="auto" w:fill="FFFFFF"/>
      <w:spacing w:after="0" w:line="365" w:lineRule="exact"/>
      <w:jc w:val="both"/>
    </w:pPr>
    <w:rPr>
      <w:rFonts w:ascii="Times New Roman" w:eastAsia="Times New Roman" w:hAnsi="Times New Roman"/>
      <w:sz w:val="15"/>
      <w:szCs w:val="15"/>
    </w:rPr>
  </w:style>
  <w:style w:type="paragraph" w:customStyle="1" w:styleId="120">
    <w:name w:val="Основний текст (12)"/>
    <w:basedOn w:val="a"/>
    <w:link w:val="12"/>
    <w:qFormat/>
    <w:rsid w:val="00DC4D0C"/>
    <w:pPr>
      <w:shd w:val="clear" w:color="auto" w:fill="FFFFFF"/>
      <w:spacing w:after="0"/>
      <w:jc w:val="center"/>
    </w:pPr>
    <w:rPr>
      <w:rFonts w:ascii="Times New Roman" w:eastAsia="Times New Roman" w:hAnsi="Times New Roman" w:cs="Times New Roman"/>
      <w:sz w:val="17"/>
      <w:szCs w:val="17"/>
    </w:rPr>
  </w:style>
  <w:style w:type="paragraph" w:customStyle="1" w:styleId="41">
    <w:name w:val="Основний текст (4)"/>
    <w:basedOn w:val="a"/>
    <w:link w:val="40"/>
    <w:uiPriority w:val="99"/>
    <w:qFormat/>
    <w:rsid w:val="00F21E2F"/>
    <w:pPr>
      <w:shd w:val="clear" w:color="auto" w:fill="FFFFFF"/>
      <w:spacing w:before="60" w:after="240" w:line="278" w:lineRule="exact"/>
      <w:ind w:hanging="1500"/>
    </w:pPr>
    <w:rPr>
      <w:rFonts w:ascii="Times New Roman" w:eastAsia="Times New Roman" w:hAnsi="Times New Roman"/>
    </w:rPr>
  </w:style>
  <w:style w:type="paragraph" w:customStyle="1" w:styleId="51">
    <w:name w:val="Основний текст (5)"/>
    <w:basedOn w:val="a"/>
    <w:link w:val="50"/>
    <w:uiPriority w:val="99"/>
    <w:qFormat/>
    <w:rsid w:val="00F21E2F"/>
    <w:pPr>
      <w:shd w:val="clear" w:color="auto" w:fill="FFFFFF"/>
      <w:spacing w:before="60" w:after="1680"/>
      <w:ind w:hanging="420"/>
    </w:pPr>
    <w:rPr>
      <w:rFonts w:ascii="Times New Roman" w:eastAsia="Times New Roman" w:hAnsi="Times New Roman"/>
    </w:rPr>
  </w:style>
  <w:style w:type="paragraph" w:customStyle="1" w:styleId="61">
    <w:name w:val="Основний текст (6)"/>
    <w:basedOn w:val="a"/>
    <w:qFormat/>
    <w:rsid w:val="00F21E2F"/>
    <w:pPr>
      <w:shd w:val="clear" w:color="auto" w:fill="FFFFFF"/>
      <w:spacing w:before="1500" w:after="3600"/>
      <w:jc w:val="center"/>
    </w:pPr>
    <w:rPr>
      <w:rFonts w:ascii="Times New Roman" w:eastAsia="Times New Roman" w:hAnsi="Times New Roman"/>
      <w:sz w:val="27"/>
      <w:szCs w:val="27"/>
    </w:rPr>
  </w:style>
  <w:style w:type="paragraph" w:customStyle="1" w:styleId="81">
    <w:name w:val="Основний текст (8)"/>
    <w:basedOn w:val="a"/>
    <w:qFormat/>
    <w:rsid w:val="00F21E2F"/>
    <w:pPr>
      <w:shd w:val="clear" w:color="auto" w:fill="FFFFFF"/>
      <w:spacing w:before="240" w:after="0"/>
      <w:jc w:val="both"/>
    </w:pPr>
    <w:rPr>
      <w:rFonts w:ascii="Times New Roman" w:eastAsia="Times New Roman" w:hAnsi="Times New Roman"/>
      <w:sz w:val="15"/>
      <w:szCs w:val="15"/>
    </w:rPr>
  </w:style>
  <w:style w:type="paragraph" w:customStyle="1" w:styleId="130">
    <w:name w:val="Основний текст (13)"/>
    <w:basedOn w:val="a"/>
    <w:link w:val="13"/>
    <w:qFormat/>
    <w:rsid w:val="00F21E2F"/>
    <w:pPr>
      <w:shd w:val="clear" w:color="auto" w:fill="FFFFFF"/>
      <w:spacing w:after="0"/>
    </w:pPr>
    <w:rPr>
      <w:rFonts w:ascii="Times New Roman" w:eastAsia="Times New Roman" w:hAnsi="Times New Roman" w:cs="Times New Roman"/>
      <w:sz w:val="23"/>
      <w:szCs w:val="23"/>
    </w:rPr>
  </w:style>
  <w:style w:type="paragraph" w:customStyle="1" w:styleId="aff">
    <w:name w:val="Верхний и нижний колонтитулы"/>
    <w:basedOn w:val="a"/>
    <w:qFormat/>
    <w:rsid w:val="00C230EB"/>
  </w:style>
  <w:style w:type="paragraph" w:customStyle="1" w:styleId="Header1">
    <w:name w:val="Header1"/>
    <w:basedOn w:val="a"/>
    <w:uiPriority w:val="99"/>
    <w:unhideWhenUsed/>
    <w:rsid w:val="00BA74C1"/>
    <w:pPr>
      <w:tabs>
        <w:tab w:val="center" w:pos="4819"/>
        <w:tab w:val="right" w:pos="9639"/>
      </w:tabs>
      <w:spacing w:after="0" w:line="240" w:lineRule="auto"/>
    </w:pPr>
  </w:style>
  <w:style w:type="paragraph" w:customStyle="1" w:styleId="Footer1">
    <w:name w:val="Footer1"/>
    <w:basedOn w:val="a"/>
    <w:uiPriority w:val="99"/>
    <w:unhideWhenUsed/>
    <w:rsid w:val="00BA74C1"/>
    <w:pPr>
      <w:tabs>
        <w:tab w:val="center" w:pos="4819"/>
        <w:tab w:val="right" w:pos="9639"/>
      </w:tabs>
      <w:spacing w:after="0" w:line="240" w:lineRule="auto"/>
    </w:pPr>
  </w:style>
  <w:style w:type="paragraph" w:styleId="2b">
    <w:name w:val="Body Text 2"/>
    <w:basedOn w:val="a"/>
    <w:uiPriority w:val="99"/>
    <w:semiHidden/>
    <w:unhideWhenUsed/>
    <w:qFormat/>
    <w:rsid w:val="00AA442A"/>
    <w:pPr>
      <w:spacing w:after="120" w:line="480" w:lineRule="auto"/>
    </w:pPr>
  </w:style>
  <w:style w:type="paragraph" w:styleId="aff0">
    <w:name w:val="Body Text Indent"/>
    <w:basedOn w:val="a"/>
    <w:uiPriority w:val="99"/>
    <w:semiHidden/>
    <w:unhideWhenUsed/>
    <w:rsid w:val="00AA442A"/>
    <w:pPr>
      <w:spacing w:after="120"/>
      <w:ind w:left="283"/>
    </w:pPr>
  </w:style>
  <w:style w:type="paragraph" w:styleId="aff1">
    <w:name w:val="Balloon Text"/>
    <w:basedOn w:val="a"/>
    <w:uiPriority w:val="99"/>
    <w:semiHidden/>
    <w:unhideWhenUsed/>
    <w:qFormat/>
    <w:rsid w:val="007A6BBD"/>
    <w:pPr>
      <w:spacing w:after="0" w:line="240" w:lineRule="auto"/>
    </w:pPr>
    <w:rPr>
      <w:rFonts w:ascii="Segoe UI" w:hAnsi="Segoe UI" w:cs="Segoe UI"/>
      <w:sz w:val="18"/>
      <w:szCs w:val="18"/>
    </w:rPr>
  </w:style>
  <w:style w:type="paragraph" w:customStyle="1" w:styleId="27">
    <w:name w:val="Заголовок №2"/>
    <w:basedOn w:val="a"/>
    <w:link w:val="26"/>
    <w:uiPriority w:val="99"/>
    <w:qFormat/>
    <w:rsid w:val="00416EDE"/>
    <w:pPr>
      <w:shd w:val="clear" w:color="auto" w:fill="FFFFFF"/>
      <w:suppressAutoHyphens w:val="0"/>
      <w:spacing w:after="240" w:line="346" w:lineRule="exact"/>
      <w:jc w:val="right"/>
      <w:outlineLvl w:val="1"/>
    </w:pPr>
    <w:rPr>
      <w:rFonts w:ascii="Times New Roman" w:hAnsi="Times New Roman"/>
      <w:b/>
      <w:bCs/>
      <w:sz w:val="25"/>
      <w:szCs w:val="25"/>
    </w:rPr>
  </w:style>
  <w:style w:type="paragraph" w:customStyle="1" w:styleId="38">
    <w:name w:val="Заголовок №3"/>
    <w:basedOn w:val="a"/>
    <w:link w:val="37"/>
    <w:uiPriority w:val="99"/>
    <w:qFormat/>
    <w:rsid w:val="00416EDE"/>
    <w:pPr>
      <w:shd w:val="clear" w:color="auto" w:fill="FFFFFF"/>
      <w:suppressAutoHyphens w:val="0"/>
      <w:spacing w:before="240" w:after="540" w:line="240" w:lineRule="atLeast"/>
      <w:outlineLvl w:val="2"/>
    </w:pPr>
    <w:rPr>
      <w:rFonts w:ascii="Times New Roman" w:hAnsi="Times New Roman"/>
      <w:sz w:val="26"/>
      <w:szCs w:val="26"/>
    </w:rPr>
  </w:style>
  <w:style w:type="paragraph" w:customStyle="1" w:styleId="18">
    <w:name w:val="Заголовок №1"/>
    <w:basedOn w:val="a"/>
    <w:link w:val="17"/>
    <w:uiPriority w:val="99"/>
    <w:qFormat/>
    <w:rsid w:val="00416EDE"/>
    <w:pPr>
      <w:shd w:val="clear" w:color="auto" w:fill="FFFFFF"/>
      <w:suppressAutoHyphens w:val="0"/>
      <w:spacing w:before="540" w:after="180" w:line="240" w:lineRule="atLeast"/>
      <w:jc w:val="right"/>
      <w:outlineLvl w:val="0"/>
    </w:pPr>
    <w:rPr>
      <w:rFonts w:ascii="Times New Roman" w:hAnsi="Times New Roman"/>
      <w:b/>
      <w:bCs/>
      <w:sz w:val="26"/>
      <w:szCs w:val="26"/>
    </w:rPr>
  </w:style>
  <w:style w:type="paragraph" w:customStyle="1" w:styleId="2a">
    <w:name w:val="Основний текст (2)"/>
    <w:basedOn w:val="a"/>
    <w:link w:val="29"/>
    <w:uiPriority w:val="99"/>
    <w:qFormat/>
    <w:rsid w:val="00416EDE"/>
    <w:pPr>
      <w:shd w:val="clear" w:color="auto" w:fill="FFFFFF"/>
      <w:suppressAutoHyphens w:val="0"/>
      <w:spacing w:before="180" w:after="0" w:line="470" w:lineRule="exact"/>
    </w:pPr>
    <w:rPr>
      <w:b/>
      <w:bCs/>
      <w:sz w:val="19"/>
      <w:szCs w:val="19"/>
    </w:rPr>
  </w:style>
  <w:style w:type="paragraph" w:customStyle="1" w:styleId="42">
    <w:name w:val="Заголовок №4"/>
    <w:basedOn w:val="a"/>
    <w:uiPriority w:val="99"/>
    <w:qFormat/>
    <w:rsid w:val="00416EDE"/>
    <w:pPr>
      <w:shd w:val="clear" w:color="auto" w:fill="FFFFFF"/>
      <w:suppressAutoHyphens w:val="0"/>
      <w:spacing w:after="480" w:line="240" w:lineRule="atLeast"/>
      <w:outlineLvl w:val="3"/>
    </w:pPr>
    <w:rPr>
      <w:b/>
      <w:bCs/>
      <w:sz w:val="19"/>
      <w:szCs w:val="19"/>
    </w:rPr>
  </w:style>
  <w:style w:type="paragraph" w:customStyle="1" w:styleId="310">
    <w:name w:val="Основний текст (3)1"/>
    <w:basedOn w:val="a"/>
    <w:link w:val="36"/>
    <w:uiPriority w:val="99"/>
    <w:qFormat/>
    <w:rsid w:val="00416EDE"/>
    <w:pPr>
      <w:shd w:val="clear" w:color="auto" w:fill="FFFFFF"/>
      <w:suppressAutoHyphens w:val="0"/>
      <w:spacing w:after="0" w:line="240" w:lineRule="exact"/>
      <w:ind w:hanging="500"/>
      <w:jc w:val="both"/>
    </w:pPr>
    <w:rPr>
      <w:sz w:val="18"/>
      <w:szCs w:val="18"/>
    </w:rPr>
  </w:style>
  <w:style w:type="paragraph" w:customStyle="1" w:styleId="52">
    <w:name w:val="Заголовок №5"/>
    <w:basedOn w:val="a"/>
    <w:uiPriority w:val="99"/>
    <w:qFormat/>
    <w:rsid w:val="00416EDE"/>
    <w:pPr>
      <w:shd w:val="clear" w:color="auto" w:fill="FFFFFF"/>
      <w:suppressAutoHyphens w:val="0"/>
      <w:spacing w:after="0" w:line="230" w:lineRule="exact"/>
      <w:outlineLvl w:val="4"/>
    </w:pPr>
    <w:rPr>
      <w:b/>
      <w:bCs/>
      <w:sz w:val="19"/>
      <w:szCs w:val="19"/>
    </w:rPr>
  </w:style>
  <w:style w:type="paragraph" w:customStyle="1" w:styleId="aff2">
    <w:name w:val="Підпис до таблиці"/>
    <w:basedOn w:val="a"/>
    <w:uiPriority w:val="99"/>
    <w:qFormat/>
    <w:rsid w:val="00416EDE"/>
    <w:pPr>
      <w:shd w:val="clear" w:color="auto" w:fill="FFFFFF"/>
      <w:suppressAutoHyphens w:val="0"/>
      <w:spacing w:after="0" w:line="216" w:lineRule="exact"/>
    </w:pPr>
    <w:rPr>
      <w:sz w:val="18"/>
      <w:szCs w:val="18"/>
    </w:rPr>
  </w:style>
  <w:style w:type="paragraph" w:customStyle="1" w:styleId="m-5866997124963802836gmail-rvps2">
    <w:name w:val="m_-5866997124963802836gmail-rvps2"/>
    <w:basedOn w:val="a"/>
    <w:qFormat/>
    <w:rsid w:val="00416EDE"/>
    <w:pPr>
      <w:suppressAutoHyphens w:val="0"/>
      <w:spacing w:beforeAutospacing="1" w:afterAutospacing="1" w:line="240" w:lineRule="auto"/>
    </w:pPr>
    <w:rPr>
      <w:rFonts w:ascii="Times New Roman" w:eastAsia="Times New Roman" w:hAnsi="Times New Roman"/>
      <w:sz w:val="24"/>
      <w:szCs w:val="24"/>
    </w:rPr>
  </w:style>
  <w:style w:type="paragraph" w:styleId="aff3">
    <w:name w:val="annotation text"/>
    <w:basedOn w:val="a"/>
    <w:uiPriority w:val="99"/>
    <w:semiHidden/>
    <w:unhideWhenUsed/>
    <w:qFormat/>
    <w:rsid w:val="00416EDE"/>
    <w:pPr>
      <w:suppressAutoHyphens w:val="0"/>
      <w:spacing w:line="240" w:lineRule="auto"/>
    </w:pPr>
    <w:rPr>
      <w:rFonts w:eastAsia="Times New Roman"/>
      <w:sz w:val="20"/>
      <w:szCs w:val="20"/>
    </w:rPr>
  </w:style>
  <w:style w:type="paragraph" w:styleId="aff4">
    <w:name w:val="annotation subject"/>
    <w:basedOn w:val="aff3"/>
    <w:next w:val="aff3"/>
    <w:uiPriority w:val="99"/>
    <w:semiHidden/>
    <w:unhideWhenUsed/>
    <w:qFormat/>
    <w:rsid w:val="00416EDE"/>
    <w:rPr>
      <w:b/>
      <w:bCs/>
    </w:rPr>
  </w:style>
  <w:style w:type="paragraph" w:styleId="aff5">
    <w:name w:val="Revision"/>
    <w:uiPriority w:val="99"/>
    <w:semiHidden/>
    <w:qFormat/>
    <w:rsid w:val="00416EDE"/>
    <w:pPr>
      <w:suppressAutoHyphens/>
      <w:spacing w:after="160"/>
    </w:pPr>
    <w:rPr>
      <w:rFonts w:eastAsia="Times New Roman"/>
      <w:sz w:val="22"/>
      <w:szCs w:val="22"/>
    </w:rPr>
  </w:style>
  <w:style w:type="paragraph" w:styleId="39">
    <w:name w:val="Body Text 3"/>
    <w:basedOn w:val="a"/>
    <w:uiPriority w:val="99"/>
    <w:unhideWhenUsed/>
    <w:qFormat/>
    <w:rsid w:val="00416EDE"/>
    <w:pPr>
      <w:suppressAutoHyphens w:val="0"/>
      <w:spacing w:after="120" w:line="240" w:lineRule="auto"/>
    </w:pPr>
    <w:rPr>
      <w:rFonts w:ascii="Arial Unicode MS" w:eastAsia="Arial Unicode MS" w:hAnsi="Arial Unicode MS" w:cs="Arial Unicode MS"/>
      <w:color w:val="000000"/>
      <w:sz w:val="16"/>
      <w:szCs w:val="16"/>
    </w:rPr>
  </w:style>
  <w:style w:type="paragraph" w:styleId="aff6">
    <w:name w:val="Plain Text"/>
    <w:basedOn w:val="a"/>
    <w:uiPriority w:val="99"/>
    <w:qFormat/>
    <w:rsid w:val="00182E07"/>
    <w:pPr>
      <w:suppressAutoHyphens w:val="0"/>
      <w:spacing w:after="0" w:line="240" w:lineRule="auto"/>
    </w:pPr>
    <w:rPr>
      <w:rFonts w:ascii="Courier New" w:eastAsia="Times New Roman" w:hAnsi="Courier New"/>
      <w:sz w:val="20"/>
      <w:szCs w:val="20"/>
      <w:lang w:val="ru-RU" w:eastAsia="ru-RU"/>
    </w:rPr>
  </w:style>
  <w:style w:type="paragraph" w:customStyle="1" w:styleId="19">
    <w:name w:val="Абзац списка1"/>
    <w:basedOn w:val="a"/>
    <w:qFormat/>
    <w:rsid w:val="003D76E6"/>
    <w:pPr>
      <w:suppressAutoHyphens w:val="0"/>
      <w:spacing w:after="0" w:line="240" w:lineRule="auto"/>
      <w:ind w:left="708"/>
    </w:pPr>
    <w:rPr>
      <w:rFonts w:ascii="Times New Roman" w:hAnsi="Times New Roman"/>
      <w:sz w:val="24"/>
      <w:szCs w:val="24"/>
      <w:lang w:eastAsia="ru-RU"/>
    </w:rPr>
  </w:style>
  <w:style w:type="paragraph" w:customStyle="1" w:styleId="xl31">
    <w:name w:val="xl31"/>
    <w:basedOn w:val="a"/>
    <w:qFormat/>
    <w:rsid w:val="00F7303C"/>
    <w:pPr>
      <w:spacing w:before="280" w:after="280" w:line="240" w:lineRule="auto"/>
    </w:pPr>
    <w:rPr>
      <w:rFonts w:ascii="Times New Roman" w:eastAsia="Arial Unicode MS" w:hAnsi="Times New Roman"/>
      <w:sz w:val="24"/>
      <w:szCs w:val="24"/>
      <w:lang w:eastAsia="zh-CN"/>
    </w:rPr>
  </w:style>
  <w:style w:type="paragraph" w:customStyle="1" w:styleId="TableParagraph">
    <w:name w:val="Table Paragraph"/>
    <w:basedOn w:val="a"/>
    <w:uiPriority w:val="1"/>
    <w:qFormat/>
    <w:rsid w:val="002D0E27"/>
    <w:pPr>
      <w:widowControl w:val="0"/>
      <w:suppressAutoHyphens w:val="0"/>
      <w:spacing w:after="0" w:line="240" w:lineRule="auto"/>
    </w:pPr>
    <w:rPr>
      <w:rFonts w:ascii="Times New Roman" w:hAnsi="Times New Roman"/>
      <w:lang w:val="en-US"/>
    </w:rPr>
  </w:style>
  <w:style w:type="paragraph" w:styleId="aff7">
    <w:name w:val="Subtitle"/>
    <w:basedOn w:val="a"/>
    <w:next w:val="a"/>
    <w:qFormat/>
    <w:rsid w:val="00C230EB"/>
    <w:pPr>
      <w:keepNext/>
      <w:keepLines/>
      <w:spacing w:before="360" w:after="80"/>
    </w:pPr>
    <w:rPr>
      <w:rFonts w:ascii="Georgia" w:eastAsia="Georgia" w:hAnsi="Georgia" w:cs="Georgia"/>
      <w:i/>
      <w:color w:val="666666"/>
      <w:sz w:val="48"/>
      <w:szCs w:val="48"/>
    </w:rPr>
  </w:style>
  <w:style w:type="paragraph" w:customStyle="1" w:styleId="FootnoteText1">
    <w:name w:val="Footnote Text1"/>
    <w:basedOn w:val="a"/>
    <w:uiPriority w:val="99"/>
    <w:semiHidden/>
    <w:unhideWhenUsed/>
    <w:rsid w:val="00C2541D"/>
    <w:pPr>
      <w:spacing w:after="0" w:line="240" w:lineRule="auto"/>
    </w:pPr>
    <w:rPr>
      <w:sz w:val="20"/>
      <w:szCs w:val="20"/>
    </w:rPr>
  </w:style>
  <w:style w:type="paragraph" w:styleId="HTML0">
    <w:name w:val="HTML Preformatted"/>
    <w:basedOn w:val="a"/>
    <w:uiPriority w:val="99"/>
    <w:semiHidden/>
    <w:unhideWhenUsed/>
    <w:qFormat/>
    <w:rsid w:val="00C3074F"/>
    <w:pPr>
      <w:spacing w:after="0" w:line="240" w:lineRule="auto"/>
    </w:pPr>
    <w:rPr>
      <w:rFonts w:ascii="Consolas" w:hAnsi="Consolas"/>
      <w:sz w:val="20"/>
      <w:szCs w:val="20"/>
    </w:rPr>
  </w:style>
  <w:style w:type="numbering" w:customStyle="1" w:styleId="1a">
    <w:name w:val="Немає списку1"/>
    <w:uiPriority w:val="99"/>
    <w:semiHidden/>
    <w:unhideWhenUsed/>
    <w:qFormat/>
    <w:rsid w:val="00416EDE"/>
  </w:style>
  <w:style w:type="numbering" w:customStyle="1" w:styleId="111">
    <w:name w:val="Немає списку11"/>
    <w:uiPriority w:val="99"/>
    <w:semiHidden/>
    <w:unhideWhenUsed/>
    <w:qFormat/>
    <w:rsid w:val="00416EDE"/>
  </w:style>
  <w:style w:type="table" w:customStyle="1" w:styleId="TableNormal1">
    <w:name w:val="Table Normal1"/>
    <w:rsid w:val="00C230EB"/>
    <w:pPr>
      <w:suppressAutoHyphens/>
    </w:pPr>
    <w:rPr>
      <w:sz w:val="22"/>
      <w:szCs w:val="22"/>
    </w:rPr>
    <w:tblPr>
      <w:tblCellMar>
        <w:top w:w="0" w:type="dxa"/>
        <w:left w:w="0" w:type="dxa"/>
        <w:bottom w:w="0" w:type="dxa"/>
        <w:right w:w="0" w:type="dxa"/>
      </w:tblCellMar>
    </w:tblPr>
  </w:style>
  <w:style w:type="table" w:styleId="aff8">
    <w:name w:val="Table Grid"/>
    <w:basedOn w:val="a1"/>
    <w:uiPriority w:val="39"/>
    <w:rsid w:val="00660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ітка таблиці1"/>
    <w:basedOn w:val="a1"/>
    <w:uiPriority w:val="39"/>
    <w:rsid w:val="00416EDE"/>
    <w:rPr>
      <w:rFonts w:cs="Times New Roman"/>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Vert">
      <w:rPr>
        <w:color w:val="auto"/>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99D"/>
    <w:pPr>
      <w:suppressAutoHyphens/>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uiPriority w:val="9"/>
    <w:qFormat/>
    <w:rsid w:val="00DC4D0C"/>
    <w:pPr>
      <w:keepNext/>
      <w:spacing w:after="0" w:line="240" w:lineRule="auto"/>
      <w:jc w:val="center"/>
      <w:outlineLvl w:val="0"/>
    </w:pPr>
    <w:rPr>
      <w:rFonts w:ascii="Times New Roman" w:eastAsia="Times New Roman" w:hAnsi="Times New Roman"/>
      <w:b/>
      <w:sz w:val="24"/>
      <w:szCs w:val="24"/>
      <w:lang w:eastAsia="ru-RU"/>
    </w:rPr>
  </w:style>
  <w:style w:type="paragraph" w:customStyle="1" w:styleId="Heading21">
    <w:name w:val="Heading 21"/>
    <w:basedOn w:val="a"/>
    <w:uiPriority w:val="9"/>
    <w:qFormat/>
    <w:rsid w:val="00416EDE"/>
    <w:pPr>
      <w:suppressAutoHyphens w:val="0"/>
      <w:spacing w:beforeAutospacing="1" w:afterAutospacing="1" w:line="240" w:lineRule="auto"/>
      <w:outlineLvl w:val="1"/>
    </w:pPr>
    <w:rPr>
      <w:rFonts w:ascii="Times New Roman" w:eastAsia="Arial Unicode MS" w:hAnsi="Times New Roman"/>
      <w:b/>
      <w:bCs/>
      <w:sz w:val="36"/>
      <w:szCs w:val="36"/>
    </w:rPr>
  </w:style>
  <w:style w:type="paragraph" w:customStyle="1" w:styleId="Heading31">
    <w:name w:val="Heading 31"/>
    <w:basedOn w:val="a"/>
    <w:link w:val="3"/>
    <w:uiPriority w:val="9"/>
    <w:unhideWhenUsed/>
    <w:qFormat/>
    <w:rsid w:val="00AA442A"/>
    <w:pPr>
      <w:keepNext/>
      <w:keepLines/>
      <w:spacing w:before="40" w:after="0"/>
      <w:outlineLvl w:val="2"/>
    </w:pPr>
    <w:rPr>
      <w:rFonts w:ascii="Calibri Light" w:hAnsi="Calibri Light"/>
      <w:color w:val="1F4D78"/>
      <w:sz w:val="24"/>
      <w:szCs w:val="24"/>
    </w:rPr>
  </w:style>
  <w:style w:type="paragraph" w:customStyle="1" w:styleId="Heading41">
    <w:name w:val="Heading 41"/>
    <w:basedOn w:val="a"/>
    <w:next w:val="a"/>
    <w:qFormat/>
    <w:rsid w:val="00C230EB"/>
    <w:pPr>
      <w:keepNext/>
      <w:keepLines/>
      <w:spacing w:before="240" w:after="40"/>
      <w:outlineLvl w:val="3"/>
    </w:pPr>
    <w:rPr>
      <w:b/>
      <w:sz w:val="24"/>
      <w:szCs w:val="24"/>
    </w:rPr>
  </w:style>
  <w:style w:type="paragraph" w:customStyle="1" w:styleId="Heading51">
    <w:name w:val="Heading 51"/>
    <w:basedOn w:val="a"/>
    <w:next w:val="a"/>
    <w:qFormat/>
    <w:rsid w:val="00C230EB"/>
    <w:pPr>
      <w:keepNext/>
      <w:keepLines/>
      <w:spacing w:before="220" w:after="40"/>
      <w:outlineLvl w:val="4"/>
    </w:pPr>
    <w:rPr>
      <w:b/>
    </w:rPr>
  </w:style>
  <w:style w:type="paragraph" w:customStyle="1" w:styleId="Heading61">
    <w:name w:val="Heading 61"/>
    <w:basedOn w:val="a"/>
    <w:uiPriority w:val="9"/>
    <w:semiHidden/>
    <w:unhideWhenUsed/>
    <w:qFormat/>
    <w:rsid w:val="00DC4D0C"/>
    <w:pPr>
      <w:spacing w:before="240" w:after="60" w:line="276" w:lineRule="auto"/>
      <w:outlineLvl w:val="5"/>
    </w:pPr>
    <w:rPr>
      <w:rFonts w:eastAsia="Times New Roman"/>
      <w:b/>
      <w:bCs/>
    </w:rPr>
  </w:style>
  <w:style w:type="paragraph" w:customStyle="1" w:styleId="Heading81">
    <w:name w:val="Heading 81"/>
    <w:basedOn w:val="a"/>
    <w:qFormat/>
    <w:rsid w:val="00DC4D0C"/>
    <w:pPr>
      <w:spacing w:before="240" w:after="60" w:line="240" w:lineRule="auto"/>
      <w:outlineLvl w:val="7"/>
    </w:pPr>
    <w:rPr>
      <w:rFonts w:ascii="Times New Roman" w:eastAsia="Times New Roman" w:hAnsi="Times New Roman"/>
      <w:i/>
      <w:iCs/>
      <w:sz w:val="24"/>
      <w:szCs w:val="24"/>
      <w:lang w:val="ru-RU" w:eastAsia="ru-RU"/>
    </w:rPr>
  </w:style>
  <w:style w:type="character" w:styleId="a3">
    <w:name w:val="Strong"/>
    <w:uiPriority w:val="22"/>
    <w:qFormat/>
    <w:rsid w:val="00F031F7"/>
    <w:rPr>
      <w:b/>
      <w:bCs/>
    </w:rPr>
  </w:style>
  <w:style w:type="character" w:customStyle="1" w:styleId="a4">
    <w:name w:val="Основний текст Знак"/>
    <w:qFormat/>
    <w:rsid w:val="00BF3B64"/>
    <w:rPr>
      <w:rFonts w:ascii="Times New Roman" w:eastAsia="Times New Roman" w:hAnsi="Times New Roman" w:cs="Times New Roman"/>
      <w:sz w:val="24"/>
      <w:szCs w:val="20"/>
      <w:lang w:eastAsia="ru-RU"/>
    </w:rPr>
  </w:style>
  <w:style w:type="character" w:customStyle="1" w:styleId="2">
    <w:name w:val="Основний текст з відступом 2 Знак"/>
    <w:basedOn w:val="a0"/>
    <w:uiPriority w:val="99"/>
    <w:semiHidden/>
    <w:qFormat/>
    <w:rsid w:val="004907A0"/>
  </w:style>
  <w:style w:type="character" w:customStyle="1" w:styleId="30">
    <w:name w:val="Основний текст з відступом 3 Знак"/>
    <w:uiPriority w:val="99"/>
    <w:semiHidden/>
    <w:qFormat/>
    <w:rsid w:val="004907A0"/>
    <w:rPr>
      <w:sz w:val="16"/>
      <w:szCs w:val="16"/>
    </w:rPr>
  </w:style>
  <w:style w:type="character" w:customStyle="1" w:styleId="grame">
    <w:name w:val="grame"/>
    <w:basedOn w:val="a0"/>
    <w:qFormat/>
    <w:rsid w:val="004907A0"/>
  </w:style>
  <w:style w:type="character" w:customStyle="1" w:styleId="apple-converted-space">
    <w:name w:val="apple-converted-space"/>
    <w:basedOn w:val="a0"/>
    <w:qFormat/>
    <w:rsid w:val="00B5011B"/>
  </w:style>
  <w:style w:type="character" w:customStyle="1" w:styleId="-">
    <w:name w:val="Интернет-ссылка"/>
    <w:uiPriority w:val="99"/>
    <w:unhideWhenUsed/>
    <w:rsid w:val="00B5011B"/>
    <w:rPr>
      <w:color w:val="0000FF"/>
      <w:u w:val="single"/>
    </w:rPr>
  </w:style>
  <w:style w:type="character" w:customStyle="1" w:styleId="1">
    <w:name w:val="Заголовок 1 Знак"/>
    <w:uiPriority w:val="9"/>
    <w:qFormat/>
    <w:rsid w:val="00DC4D0C"/>
    <w:rPr>
      <w:rFonts w:ascii="Times New Roman" w:eastAsia="Times New Roman" w:hAnsi="Times New Roman" w:cs="Times New Roman"/>
      <w:b/>
      <w:sz w:val="24"/>
      <w:szCs w:val="24"/>
      <w:lang w:eastAsia="ru-RU"/>
    </w:rPr>
  </w:style>
  <w:style w:type="character" w:customStyle="1" w:styleId="6">
    <w:name w:val="Заголовок 6 Знак"/>
    <w:uiPriority w:val="9"/>
    <w:semiHidden/>
    <w:qFormat/>
    <w:rsid w:val="00DC4D0C"/>
    <w:rPr>
      <w:rFonts w:ascii="Calibri" w:eastAsia="Times New Roman" w:hAnsi="Calibri" w:cs="Times New Roman"/>
      <w:b/>
      <w:bCs/>
    </w:rPr>
  </w:style>
  <w:style w:type="character" w:customStyle="1" w:styleId="8">
    <w:name w:val="Заголовок 8 Знак"/>
    <w:qFormat/>
    <w:rsid w:val="00DC4D0C"/>
    <w:rPr>
      <w:rFonts w:ascii="Times New Roman" w:eastAsia="Times New Roman" w:hAnsi="Times New Roman" w:cs="Times New Roman"/>
      <w:i/>
      <w:iCs/>
      <w:sz w:val="24"/>
      <w:szCs w:val="24"/>
      <w:lang w:val="ru-RU" w:eastAsia="ru-RU"/>
    </w:rPr>
  </w:style>
  <w:style w:type="character" w:customStyle="1" w:styleId="a5">
    <w:name w:val="Основний текст_"/>
    <w:qFormat/>
    <w:rsid w:val="00DC4D0C"/>
    <w:rPr>
      <w:rFonts w:ascii="Times New Roman" w:eastAsia="Times New Roman" w:hAnsi="Times New Roman" w:cs="Times New Roman"/>
      <w:shd w:val="clear" w:color="auto" w:fill="FFFFFF"/>
    </w:rPr>
  </w:style>
  <w:style w:type="character" w:customStyle="1" w:styleId="11">
    <w:name w:val="Основний текст (11)_"/>
    <w:qFormat/>
    <w:rsid w:val="00DC4D0C"/>
    <w:rPr>
      <w:rFonts w:ascii="Times New Roman" w:eastAsia="Times New Roman" w:hAnsi="Times New Roman"/>
      <w:shd w:val="clear" w:color="auto" w:fill="FFFFFF"/>
    </w:rPr>
  </w:style>
  <w:style w:type="character" w:customStyle="1" w:styleId="20">
    <w:name w:val="Підпис до таблиці (2)_"/>
    <w:qFormat/>
    <w:rsid w:val="00DC4D0C"/>
    <w:rPr>
      <w:rFonts w:ascii="Times New Roman" w:eastAsia="Times New Roman" w:hAnsi="Times New Roman"/>
      <w:sz w:val="15"/>
      <w:szCs w:val="15"/>
      <w:shd w:val="clear" w:color="auto" w:fill="FFFFFF"/>
    </w:rPr>
  </w:style>
  <w:style w:type="character" w:customStyle="1" w:styleId="12">
    <w:name w:val="Основний текст (12)_"/>
    <w:link w:val="120"/>
    <w:qFormat/>
    <w:rsid w:val="00DC4D0C"/>
    <w:rPr>
      <w:rFonts w:ascii="Times New Roman" w:eastAsia="Times New Roman" w:hAnsi="Times New Roman"/>
      <w:sz w:val="17"/>
      <w:szCs w:val="17"/>
      <w:shd w:val="clear" w:color="auto" w:fill="FFFFFF"/>
    </w:rPr>
  </w:style>
  <w:style w:type="character" w:customStyle="1" w:styleId="4">
    <w:name w:val="Основний текст (4)_"/>
    <w:uiPriority w:val="99"/>
    <w:qFormat/>
    <w:rsid w:val="00F21E2F"/>
    <w:rPr>
      <w:rFonts w:ascii="Times New Roman" w:eastAsia="Times New Roman" w:hAnsi="Times New Roman"/>
      <w:shd w:val="clear" w:color="auto" w:fill="FFFFFF"/>
    </w:rPr>
  </w:style>
  <w:style w:type="character" w:customStyle="1" w:styleId="5">
    <w:name w:val="Основний текст (5)_"/>
    <w:uiPriority w:val="99"/>
    <w:qFormat/>
    <w:rsid w:val="00F21E2F"/>
    <w:rPr>
      <w:rFonts w:ascii="Times New Roman" w:eastAsia="Times New Roman" w:hAnsi="Times New Roman"/>
      <w:shd w:val="clear" w:color="auto" w:fill="FFFFFF"/>
    </w:rPr>
  </w:style>
  <w:style w:type="character" w:customStyle="1" w:styleId="60">
    <w:name w:val="Основний текст (6)_"/>
    <w:qFormat/>
    <w:rsid w:val="00F21E2F"/>
    <w:rPr>
      <w:rFonts w:ascii="Times New Roman" w:eastAsia="Times New Roman" w:hAnsi="Times New Roman"/>
      <w:sz w:val="27"/>
      <w:szCs w:val="27"/>
      <w:shd w:val="clear" w:color="auto" w:fill="FFFFFF"/>
    </w:rPr>
  </w:style>
  <w:style w:type="character" w:customStyle="1" w:styleId="80">
    <w:name w:val="Основний текст (8)_"/>
    <w:qFormat/>
    <w:rsid w:val="00F21E2F"/>
    <w:rPr>
      <w:rFonts w:ascii="Times New Roman" w:eastAsia="Times New Roman" w:hAnsi="Times New Roman"/>
      <w:sz w:val="15"/>
      <w:szCs w:val="15"/>
      <w:shd w:val="clear" w:color="auto" w:fill="FFFFFF"/>
    </w:rPr>
  </w:style>
  <w:style w:type="character" w:customStyle="1" w:styleId="a6">
    <w:name w:val="Основний текст + Напівжирний"/>
    <w:qFormat/>
    <w:rsid w:val="00F21E2F"/>
    <w:rPr>
      <w:rFonts w:ascii="Times New Roman" w:eastAsia="Times New Roman" w:hAnsi="Times New Roman" w:cs="Times New Roman"/>
      <w:b/>
      <w:bCs/>
      <w:i w:val="0"/>
      <w:iCs w:val="0"/>
      <w:caps w:val="0"/>
      <w:smallCaps w:val="0"/>
      <w:strike w:val="0"/>
      <w:dstrike w:val="0"/>
      <w:spacing w:val="0"/>
      <w:sz w:val="22"/>
      <w:szCs w:val="22"/>
    </w:rPr>
  </w:style>
  <w:style w:type="character" w:customStyle="1" w:styleId="31">
    <w:name w:val="Основной текст с отступом 3 Знак"/>
    <w:link w:val="32"/>
    <w:qFormat/>
    <w:rsid w:val="00F21E2F"/>
    <w:rPr>
      <w:rFonts w:ascii="Times New Roman" w:eastAsia="Times New Roman" w:hAnsi="Times New Roman" w:cs="Times New Roman"/>
      <w:b w:val="0"/>
      <w:bCs w:val="0"/>
      <w:i w:val="0"/>
      <w:iCs w:val="0"/>
      <w:caps w:val="0"/>
      <w:smallCaps w:val="0"/>
      <w:strike w:val="0"/>
      <w:dstrike w:val="0"/>
      <w:spacing w:val="0"/>
      <w:sz w:val="22"/>
      <w:szCs w:val="22"/>
      <w:u w:val="single"/>
    </w:rPr>
  </w:style>
  <w:style w:type="character" w:customStyle="1" w:styleId="13">
    <w:name w:val="Основний текст (13)_"/>
    <w:link w:val="130"/>
    <w:qFormat/>
    <w:rsid w:val="00F21E2F"/>
    <w:rPr>
      <w:rFonts w:ascii="Times New Roman" w:eastAsia="Times New Roman" w:hAnsi="Times New Roman"/>
      <w:sz w:val="23"/>
      <w:szCs w:val="23"/>
      <w:shd w:val="clear" w:color="auto" w:fill="FFFFFF"/>
    </w:rPr>
  </w:style>
  <w:style w:type="character" w:customStyle="1" w:styleId="a7">
    <w:name w:val="Верхній колонтитул Знак"/>
    <w:basedOn w:val="a0"/>
    <w:uiPriority w:val="99"/>
    <w:qFormat/>
    <w:rsid w:val="00BA74C1"/>
  </w:style>
  <w:style w:type="character" w:customStyle="1" w:styleId="a8">
    <w:name w:val="Нижній колонтитул Знак"/>
    <w:basedOn w:val="a0"/>
    <w:uiPriority w:val="99"/>
    <w:qFormat/>
    <w:rsid w:val="00BA74C1"/>
  </w:style>
  <w:style w:type="character" w:customStyle="1" w:styleId="3">
    <w:name w:val="Заголовок 3 Знак"/>
    <w:link w:val="Heading31"/>
    <w:uiPriority w:val="9"/>
    <w:qFormat/>
    <w:rsid w:val="00AA442A"/>
    <w:rPr>
      <w:rFonts w:ascii="Calibri Light" w:hAnsi="Calibri Light"/>
      <w:color w:val="1F4D78"/>
      <w:sz w:val="24"/>
      <w:szCs w:val="24"/>
    </w:rPr>
  </w:style>
  <w:style w:type="character" w:customStyle="1" w:styleId="21">
    <w:name w:val="Основний текст 2 Знак"/>
    <w:basedOn w:val="a0"/>
    <w:link w:val="22"/>
    <w:uiPriority w:val="99"/>
    <w:semiHidden/>
    <w:qFormat/>
    <w:rsid w:val="00AA442A"/>
  </w:style>
  <w:style w:type="character" w:customStyle="1" w:styleId="a9">
    <w:name w:val="Основний текст з відступом Знак"/>
    <w:basedOn w:val="a0"/>
    <w:uiPriority w:val="99"/>
    <w:semiHidden/>
    <w:qFormat/>
    <w:rsid w:val="00AA442A"/>
  </w:style>
  <w:style w:type="character" w:customStyle="1" w:styleId="aa">
    <w:name w:val="Назва Знак"/>
    <w:qFormat/>
    <w:rsid w:val="00AA442A"/>
    <w:rPr>
      <w:rFonts w:ascii="Times New Roman" w:eastAsia="Times New Roman" w:hAnsi="Times New Roman" w:cs="Times New Roman"/>
      <w:b/>
      <w:sz w:val="28"/>
      <w:szCs w:val="20"/>
      <w:lang w:eastAsia="ru-RU"/>
    </w:rPr>
  </w:style>
  <w:style w:type="character" w:customStyle="1" w:styleId="ab">
    <w:name w:val="Текст у виносці Знак"/>
    <w:uiPriority w:val="99"/>
    <w:semiHidden/>
    <w:qFormat/>
    <w:rsid w:val="007A6BBD"/>
    <w:rPr>
      <w:rFonts w:ascii="Segoe UI" w:hAnsi="Segoe UI" w:cs="Segoe UI"/>
      <w:sz w:val="18"/>
      <w:szCs w:val="18"/>
    </w:rPr>
  </w:style>
  <w:style w:type="character" w:customStyle="1" w:styleId="75pt">
    <w:name w:val="Колонтитул + 7;5 pt"/>
    <w:qFormat/>
    <w:rsid w:val="004B7E9C"/>
    <w:rPr>
      <w:rFonts w:ascii="Times New Roman" w:eastAsia="Times New Roman" w:hAnsi="Times New Roman" w:cs="Times New Roman"/>
      <w:b w:val="0"/>
      <w:bCs w:val="0"/>
      <w:i w:val="0"/>
      <w:iCs w:val="0"/>
      <w:caps w:val="0"/>
      <w:smallCaps w:val="0"/>
      <w:strike w:val="0"/>
      <w:dstrike w:val="0"/>
      <w:spacing w:val="0"/>
      <w:sz w:val="15"/>
      <w:szCs w:val="15"/>
    </w:rPr>
  </w:style>
  <w:style w:type="character" w:styleId="ac">
    <w:name w:val="Book Title"/>
    <w:uiPriority w:val="33"/>
    <w:qFormat/>
    <w:rsid w:val="001F0B0D"/>
    <w:rPr>
      <w:b/>
      <w:bCs/>
      <w:i/>
      <w:iCs/>
      <w:spacing w:val="5"/>
    </w:rPr>
  </w:style>
  <w:style w:type="character" w:customStyle="1" w:styleId="ad">
    <w:name w:val="Абзац списку Знак"/>
    <w:uiPriority w:val="34"/>
    <w:qFormat/>
    <w:rsid w:val="001F0B0D"/>
  </w:style>
  <w:style w:type="character" w:customStyle="1" w:styleId="22">
    <w:name w:val="Заголовок 2 Знак"/>
    <w:link w:val="21"/>
    <w:uiPriority w:val="9"/>
    <w:qFormat/>
    <w:rsid w:val="00416EDE"/>
    <w:rPr>
      <w:rFonts w:ascii="Times New Roman" w:eastAsia="Arial Unicode MS" w:hAnsi="Times New Roman"/>
      <w:b/>
      <w:bCs/>
      <w:sz w:val="36"/>
      <w:szCs w:val="36"/>
      <w:lang w:eastAsia="uk-UA"/>
    </w:rPr>
  </w:style>
  <w:style w:type="character" w:customStyle="1" w:styleId="23">
    <w:name w:val="Заголовок №2_"/>
    <w:link w:val="24"/>
    <w:uiPriority w:val="99"/>
    <w:qFormat/>
    <w:locked/>
    <w:rsid w:val="00416EDE"/>
    <w:rPr>
      <w:rFonts w:ascii="Times New Roman" w:hAnsi="Times New Roman"/>
      <w:b/>
      <w:bCs/>
      <w:sz w:val="25"/>
      <w:szCs w:val="25"/>
      <w:shd w:val="clear" w:color="auto" w:fill="FFFFFF"/>
    </w:rPr>
  </w:style>
  <w:style w:type="character" w:customStyle="1" w:styleId="33">
    <w:name w:val="Заголовок №3_"/>
    <w:link w:val="34"/>
    <w:uiPriority w:val="99"/>
    <w:qFormat/>
    <w:locked/>
    <w:rsid w:val="00416EDE"/>
    <w:rPr>
      <w:rFonts w:ascii="Times New Roman" w:hAnsi="Times New Roman"/>
      <w:sz w:val="26"/>
      <w:szCs w:val="26"/>
      <w:shd w:val="clear" w:color="auto" w:fill="FFFFFF"/>
    </w:rPr>
  </w:style>
  <w:style w:type="character" w:customStyle="1" w:styleId="10">
    <w:name w:val="Заголовок №1_"/>
    <w:uiPriority w:val="99"/>
    <w:qFormat/>
    <w:locked/>
    <w:rsid w:val="00416EDE"/>
    <w:rPr>
      <w:rFonts w:ascii="Times New Roman" w:hAnsi="Times New Roman"/>
      <w:b/>
      <w:bCs/>
      <w:sz w:val="26"/>
      <w:szCs w:val="26"/>
      <w:shd w:val="clear" w:color="auto" w:fill="FFFFFF"/>
    </w:rPr>
  </w:style>
  <w:style w:type="character" w:customStyle="1" w:styleId="25">
    <w:name w:val="Основний текст (2)_"/>
    <w:uiPriority w:val="99"/>
    <w:qFormat/>
    <w:locked/>
    <w:rsid w:val="00416EDE"/>
    <w:rPr>
      <w:b/>
      <w:bCs/>
      <w:sz w:val="19"/>
      <w:szCs w:val="19"/>
      <w:shd w:val="clear" w:color="auto" w:fill="FFFFFF"/>
    </w:rPr>
  </w:style>
  <w:style w:type="character" w:customStyle="1" w:styleId="14">
    <w:name w:val="Основной текст Знак1"/>
    <w:link w:val="ae"/>
    <w:uiPriority w:val="99"/>
    <w:qFormat/>
    <w:locked/>
    <w:rsid w:val="00416EDE"/>
    <w:rPr>
      <w:rFonts w:ascii="Times New Roman" w:eastAsia="Times New Roman" w:hAnsi="Times New Roman"/>
      <w:sz w:val="24"/>
      <w:szCs w:val="20"/>
      <w:lang w:eastAsia="ru-RU"/>
    </w:rPr>
  </w:style>
  <w:style w:type="character" w:customStyle="1" w:styleId="af">
    <w:name w:val="Основной текст Знак"/>
    <w:uiPriority w:val="99"/>
    <w:semiHidden/>
    <w:qFormat/>
    <w:rsid w:val="00416EDE"/>
    <w:rPr>
      <w:rFonts w:cs="Arial Unicode MS"/>
      <w:color w:val="000000"/>
      <w:lang w:val="uk-UA" w:eastAsia="uk-UA"/>
    </w:rPr>
  </w:style>
  <w:style w:type="character" w:customStyle="1" w:styleId="26">
    <w:name w:val="Основной текст Знак2"/>
    <w:link w:val="27"/>
    <w:uiPriority w:val="99"/>
    <w:semiHidden/>
    <w:qFormat/>
    <w:rsid w:val="00416EDE"/>
    <w:rPr>
      <w:rFonts w:cs="Arial Unicode MS"/>
      <w:color w:val="000000"/>
      <w:lang w:val="uk-UA" w:eastAsia="uk-UA"/>
    </w:rPr>
  </w:style>
  <w:style w:type="character" w:customStyle="1" w:styleId="34">
    <w:name w:val="Основний текст Знак3"/>
    <w:link w:val="33"/>
    <w:uiPriority w:val="99"/>
    <w:semiHidden/>
    <w:qFormat/>
    <w:rsid w:val="00416EDE"/>
    <w:rPr>
      <w:rFonts w:cs="Arial Unicode MS"/>
      <w:color w:val="000000"/>
    </w:rPr>
  </w:style>
  <w:style w:type="character" w:customStyle="1" w:styleId="24">
    <w:name w:val="Основний текст Знак2"/>
    <w:link w:val="23"/>
    <w:uiPriority w:val="99"/>
    <w:semiHidden/>
    <w:qFormat/>
    <w:rsid w:val="00416EDE"/>
    <w:rPr>
      <w:rFonts w:cs="Arial Unicode MS"/>
      <w:color w:val="000000"/>
    </w:rPr>
  </w:style>
  <w:style w:type="character" w:customStyle="1" w:styleId="1pt">
    <w:name w:val="Основний текст + Інтервал 1 pt"/>
    <w:uiPriority w:val="99"/>
    <w:qFormat/>
    <w:rsid w:val="00416EDE"/>
    <w:rPr>
      <w:rFonts w:ascii="Times New Roman" w:eastAsia="Times New Roman" w:hAnsi="Times New Roman"/>
      <w:spacing w:val="30"/>
      <w:sz w:val="24"/>
      <w:szCs w:val="20"/>
      <w:lang w:eastAsia="ru-RU"/>
    </w:rPr>
  </w:style>
  <w:style w:type="character" w:customStyle="1" w:styleId="TimesNewRoman">
    <w:name w:val="Основний текст + Times New Roman"/>
    <w:uiPriority w:val="99"/>
    <w:qFormat/>
    <w:rsid w:val="00416EDE"/>
    <w:rPr>
      <w:rFonts w:ascii="Times New Roman" w:eastAsia="Times New Roman" w:hAnsi="Times New Roman"/>
      <w:i/>
      <w:iCs/>
      <w:spacing w:val="20"/>
      <w:sz w:val="19"/>
      <w:szCs w:val="19"/>
      <w:lang w:eastAsia="ru-RU"/>
    </w:rPr>
  </w:style>
  <w:style w:type="character" w:customStyle="1" w:styleId="40">
    <w:name w:val="Заголовок №4_"/>
    <w:link w:val="41"/>
    <w:uiPriority w:val="99"/>
    <w:qFormat/>
    <w:locked/>
    <w:rsid w:val="00416EDE"/>
    <w:rPr>
      <w:b/>
      <w:bCs/>
      <w:sz w:val="19"/>
      <w:szCs w:val="19"/>
      <w:shd w:val="clear" w:color="auto" w:fill="FFFFFF"/>
    </w:rPr>
  </w:style>
  <w:style w:type="character" w:customStyle="1" w:styleId="35">
    <w:name w:val="Основний текст (3)_"/>
    <w:uiPriority w:val="99"/>
    <w:qFormat/>
    <w:locked/>
    <w:rsid w:val="00416EDE"/>
    <w:rPr>
      <w:sz w:val="18"/>
      <w:szCs w:val="18"/>
      <w:shd w:val="clear" w:color="auto" w:fill="FFFFFF"/>
    </w:rPr>
  </w:style>
  <w:style w:type="character" w:customStyle="1" w:styleId="36">
    <w:name w:val="Основний текст (3)"/>
    <w:link w:val="310"/>
    <w:uiPriority w:val="99"/>
    <w:qFormat/>
    <w:rsid w:val="00416EDE"/>
    <w:rPr>
      <w:sz w:val="18"/>
      <w:szCs w:val="18"/>
      <w:shd w:val="clear" w:color="auto" w:fill="FFFFFF"/>
    </w:rPr>
  </w:style>
  <w:style w:type="character" w:customStyle="1" w:styleId="50">
    <w:name w:val="Заголовок №5_"/>
    <w:link w:val="51"/>
    <w:uiPriority w:val="99"/>
    <w:qFormat/>
    <w:locked/>
    <w:rsid w:val="00416EDE"/>
    <w:rPr>
      <w:b/>
      <w:bCs/>
      <w:sz w:val="19"/>
      <w:szCs w:val="19"/>
      <w:shd w:val="clear" w:color="auto" w:fill="FFFFFF"/>
    </w:rPr>
  </w:style>
  <w:style w:type="character" w:customStyle="1" w:styleId="1pt1">
    <w:name w:val="Основний текст + Інтервал 1 pt1"/>
    <w:uiPriority w:val="99"/>
    <w:qFormat/>
    <w:rsid w:val="00416EDE"/>
    <w:rPr>
      <w:rFonts w:ascii="Times New Roman" w:eastAsia="Times New Roman" w:hAnsi="Times New Roman"/>
      <w:spacing w:val="30"/>
      <w:sz w:val="24"/>
      <w:szCs w:val="20"/>
      <w:lang w:eastAsia="ru-RU"/>
    </w:rPr>
  </w:style>
  <w:style w:type="character" w:customStyle="1" w:styleId="9">
    <w:name w:val="Основний текст + 9"/>
    <w:uiPriority w:val="99"/>
    <w:qFormat/>
    <w:rsid w:val="00416EDE"/>
    <w:rPr>
      <w:rFonts w:ascii="Times New Roman" w:eastAsia="Times New Roman" w:hAnsi="Times New Roman"/>
      <w:b/>
      <w:bCs/>
      <w:sz w:val="19"/>
      <w:szCs w:val="19"/>
      <w:lang w:eastAsia="ru-RU"/>
    </w:rPr>
  </w:style>
  <w:style w:type="character" w:customStyle="1" w:styleId="af0">
    <w:name w:val="Підпис до таблиці_"/>
    <w:uiPriority w:val="99"/>
    <w:qFormat/>
    <w:locked/>
    <w:rsid w:val="00416EDE"/>
    <w:rPr>
      <w:sz w:val="18"/>
      <w:szCs w:val="18"/>
      <w:shd w:val="clear" w:color="auto" w:fill="FFFFFF"/>
    </w:rPr>
  </w:style>
  <w:style w:type="character" w:customStyle="1" w:styleId="1pt0">
    <w:name w:val="Підпис до таблиці + Інтервал 1 pt"/>
    <w:uiPriority w:val="99"/>
    <w:qFormat/>
    <w:rsid w:val="00416EDE"/>
    <w:rPr>
      <w:spacing w:val="30"/>
      <w:sz w:val="18"/>
      <w:szCs w:val="18"/>
      <w:shd w:val="clear" w:color="auto" w:fill="FFFFFF"/>
    </w:rPr>
  </w:style>
  <w:style w:type="character" w:customStyle="1" w:styleId="notranslate">
    <w:name w:val="notranslate"/>
    <w:qFormat/>
    <w:rsid w:val="00416EDE"/>
    <w:rPr>
      <w:rFonts w:cs="Times New Roman"/>
    </w:rPr>
  </w:style>
  <w:style w:type="character" w:customStyle="1" w:styleId="af1">
    <w:name w:val="Посещённая гиперссылка"/>
    <w:uiPriority w:val="99"/>
    <w:semiHidden/>
    <w:unhideWhenUsed/>
    <w:rsid w:val="00416EDE"/>
    <w:rPr>
      <w:color w:val="800080"/>
      <w:u w:val="single"/>
    </w:rPr>
  </w:style>
  <w:style w:type="character" w:styleId="af2">
    <w:name w:val="annotation reference"/>
    <w:uiPriority w:val="99"/>
    <w:semiHidden/>
    <w:unhideWhenUsed/>
    <w:qFormat/>
    <w:rsid w:val="00416EDE"/>
    <w:rPr>
      <w:sz w:val="16"/>
    </w:rPr>
  </w:style>
  <w:style w:type="character" w:customStyle="1" w:styleId="af3">
    <w:name w:val="Текст примечания Знак"/>
    <w:uiPriority w:val="99"/>
    <w:semiHidden/>
    <w:qFormat/>
    <w:rsid w:val="00416EDE"/>
    <w:rPr>
      <w:rFonts w:eastAsia="Times New Roman"/>
      <w:sz w:val="20"/>
      <w:szCs w:val="20"/>
    </w:rPr>
  </w:style>
  <w:style w:type="character" w:customStyle="1" w:styleId="af4">
    <w:name w:val="Тема примечания Знак"/>
    <w:uiPriority w:val="99"/>
    <w:semiHidden/>
    <w:qFormat/>
    <w:rsid w:val="00416EDE"/>
    <w:rPr>
      <w:rFonts w:eastAsia="Times New Roman"/>
      <w:b/>
      <w:bCs/>
      <w:sz w:val="20"/>
      <w:szCs w:val="20"/>
    </w:rPr>
  </w:style>
  <w:style w:type="character" w:customStyle="1" w:styleId="37">
    <w:name w:val="Основной текст 3 Знак"/>
    <w:link w:val="38"/>
    <w:uiPriority w:val="99"/>
    <w:qFormat/>
    <w:rsid w:val="00416EDE"/>
    <w:rPr>
      <w:rFonts w:ascii="Arial Unicode MS" w:eastAsia="Arial Unicode MS" w:hAnsi="Arial Unicode MS" w:cs="Arial Unicode MS"/>
      <w:color w:val="000000"/>
      <w:sz w:val="16"/>
      <w:szCs w:val="16"/>
      <w:lang w:eastAsia="uk-UA"/>
    </w:rPr>
  </w:style>
  <w:style w:type="character" w:customStyle="1" w:styleId="af5">
    <w:name w:val="Текст Знак"/>
    <w:uiPriority w:val="99"/>
    <w:qFormat/>
    <w:rsid w:val="00182E07"/>
    <w:rPr>
      <w:rFonts w:ascii="Courier New" w:eastAsia="Times New Roman" w:hAnsi="Courier New"/>
      <w:sz w:val="20"/>
      <w:szCs w:val="20"/>
      <w:lang w:val="ru-RU" w:eastAsia="ru-RU"/>
    </w:rPr>
  </w:style>
  <w:style w:type="character" w:customStyle="1" w:styleId="af6">
    <w:name w:val="Текст сноски Знак"/>
    <w:uiPriority w:val="99"/>
    <w:semiHidden/>
    <w:qFormat/>
    <w:rsid w:val="00C2541D"/>
    <w:rPr>
      <w:sz w:val="20"/>
      <w:szCs w:val="20"/>
    </w:rPr>
  </w:style>
  <w:style w:type="character" w:customStyle="1" w:styleId="af7">
    <w:name w:val="Привязка сноски"/>
    <w:rsid w:val="00C230EB"/>
    <w:rPr>
      <w:vertAlign w:val="superscript"/>
    </w:rPr>
  </w:style>
  <w:style w:type="character" w:customStyle="1" w:styleId="FootnoteCharacters">
    <w:name w:val="Footnote Characters"/>
    <w:uiPriority w:val="99"/>
    <w:semiHidden/>
    <w:unhideWhenUsed/>
    <w:qFormat/>
    <w:rsid w:val="00C2541D"/>
    <w:rPr>
      <w:vertAlign w:val="superscript"/>
    </w:rPr>
  </w:style>
  <w:style w:type="character" w:customStyle="1" w:styleId="HTML">
    <w:name w:val="Стандартный HTML Знак"/>
    <w:uiPriority w:val="99"/>
    <w:semiHidden/>
    <w:qFormat/>
    <w:rsid w:val="00C3074F"/>
    <w:rPr>
      <w:rFonts w:ascii="Consolas" w:hAnsi="Consolas"/>
      <w:sz w:val="20"/>
      <w:szCs w:val="20"/>
    </w:rPr>
  </w:style>
  <w:style w:type="paragraph" w:customStyle="1" w:styleId="Title1">
    <w:name w:val="Title1"/>
    <w:next w:val="ae"/>
    <w:qFormat/>
    <w:rsid w:val="00416EDE"/>
    <w:pPr>
      <w:suppressAutoHyphens/>
      <w:spacing w:after="160"/>
    </w:pPr>
    <w:rPr>
      <w:rFonts w:ascii="Arial" w:eastAsia="Times New Roman" w:hAnsi="Arial"/>
      <w:b/>
      <w:sz w:val="22"/>
      <w:lang w:val="ru-RU"/>
    </w:rPr>
  </w:style>
  <w:style w:type="paragraph" w:styleId="ae">
    <w:name w:val="Body Text"/>
    <w:basedOn w:val="a"/>
    <w:link w:val="14"/>
    <w:rsid w:val="00BF3B64"/>
    <w:pPr>
      <w:spacing w:before="20" w:after="20" w:line="240" w:lineRule="auto"/>
      <w:ind w:firstLine="737"/>
      <w:jc w:val="both"/>
    </w:pPr>
    <w:rPr>
      <w:rFonts w:ascii="Times New Roman" w:eastAsia="Times New Roman" w:hAnsi="Times New Roman"/>
      <w:sz w:val="24"/>
      <w:szCs w:val="20"/>
      <w:lang w:eastAsia="ru-RU"/>
    </w:rPr>
  </w:style>
  <w:style w:type="paragraph" w:styleId="af8">
    <w:name w:val="List"/>
    <w:basedOn w:val="ae"/>
    <w:rsid w:val="0077399D"/>
    <w:rPr>
      <w:rFonts w:cs="FreeSans"/>
    </w:rPr>
  </w:style>
  <w:style w:type="paragraph" w:customStyle="1" w:styleId="Caption1">
    <w:name w:val="Caption1"/>
    <w:basedOn w:val="a"/>
    <w:qFormat/>
    <w:rsid w:val="00C230EB"/>
    <w:pPr>
      <w:suppressLineNumbers/>
      <w:spacing w:before="120" w:after="120"/>
    </w:pPr>
    <w:rPr>
      <w:rFonts w:cs="Arial"/>
      <w:i/>
      <w:iCs/>
      <w:sz w:val="24"/>
      <w:szCs w:val="24"/>
    </w:rPr>
  </w:style>
  <w:style w:type="paragraph" w:styleId="af9">
    <w:name w:val="index heading"/>
    <w:basedOn w:val="a"/>
    <w:qFormat/>
    <w:rsid w:val="00C230EB"/>
    <w:pPr>
      <w:suppressLineNumbers/>
    </w:pPr>
    <w:rPr>
      <w:rFonts w:cs="Arial"/>
    </w:rPr>
  </w:style>
  <w:style w:type="paragraph" w:customStyle="1" w:styleId="15">
    <w:name w:val="Название1"/>
    <w:basedOn w:val="a"/>
    <w:qFormat/>
    <w:rsid w:val="00AA442A"/>
    <w:pPr>
      <w:spacing w:after="0" w:line="240" w:lineRule="auto"/>
      <w:jc w:val="center"/>
    </w:pPr>
    <w:rPr>
      <w:rFonts w:ascii="Times New Roman" w:eastAsia="Times New Roman" w:hAnsi="Times New Roman"/>
      <w:b/>
      <w:sz w:val="28"/>
      <w:szCs w:val="20"/>
      <w:lang w:eastAsia="ru-RU"/>
    </w:rPr>
  </w:style>
  <w:style w:type="paragraph" w:customStyle="1" w:styleId="16">
    <w:name w:val="Заголовок1"/>
    <w:basedOn w:val="a"/>
    <w:next w:val="ae"/>
    <w:qFormat/>
    <w:rsid w:val="0077399D"/>
    <w:pPr>
      <w:keepNext/>
      <w:spacing w:before="240" w:after="120"/>
    </w:pPr>
    <w:rPr>
      <w:rFonts w:ascii="Liberation Sans" w:hAnsi="Liberation Sans" w:cs="FreeSans"/>
      <w:sz w:val="28"/>
      <w:szCs w:val="28"/>
    </w:rPr>
  </w:style>
  <w:style w:type="paragraph" w:customStyle="1" w:styleId="afa">
    <w:name w:val="Розділ"/>
    <w:basedOn w:val="a"/>
    <w:qFormat/>
    <w:rsid w:val="0077399D"/>
    <w:pPr>
      <w:suppressLineNumbers/>
      <w:spacing w:before="120" w:after="120"/>
    </w:pPr>
    <w:rPr>
      <w:rFonts w:cs="FreeSans"/>
      <w:i/>
      <w:iCs/>
      <w:sz w:val="24"/>
      <w:szCs w:val="24"/>
    </w:rPr>
  </w:style>
  <w:style w:type="paragraph" w:customStyle="1" w:styleId="afb">
    <w:name w:val="Покажчик"/>
    <w:basedOn w:val="a"/>
    <w:qFormat/>
    <w:rsid w:val="0077399D"/>
    <w:pPr>
      <w:suppressLineNumbers/>
    </w:pPr>
    <w:rPr>
      <w:rFonts w:cs="FreeSans"/>
    </w:rPr>
  </w:style>
  <w:style w:type="paragraph" w:styleId="afc">
    <w:name w:val="Normal (Web)"/>
    <w:basedOn w:val="a"/>
    <w:uiPriority w:val="99"/>
    <w:unhideWhenUsed/>
    <w:qFormat/>
    <w:rsid w:val="00F031F7"/>
    <w:pPr>
      <w:spacing w:after="280"/>
    </w:pPr>
    <w:rPr>
      <w:rFonts w:ascii="Times New Roman" w:eastAsia="Times New Roman" w:hAnsi="Times New Roman"/>
      <w:sz w:val="24"/>
      <w:szCs w:val="24"/>
    </w:rPr>
  </w:style>
  <w:style w:type="paragraph" w:styleId="afd">
    <w:name w:val="List Paragraph"/>
    <w:basedOn w:val="a"/>
    <w:uiPriority w:val="34"/>
    <w:qFormat/>
    <w:rsid w:val="00AC6830"/>
    <w:pPr>
      <w:ind w:left="720"/>
      <w:contextualSpacing/>
    </w:pPr>
  </w:style>
  <w:style w:type="paragraph" w:styleId="afe">
    <w:name w:val="No Spacing"/>
    <w:uiPriority w:val="1"/>
    <w:qFormat/>
    <w:rsid w:val="00BF3B64"/>
    <w:pPr>
      <w:suppressAutoHyphens/>
      <w:spacing w:after="160"/>
    </w:pPr>
    <w:rPr>
      <w:sz w:val="22"/>
      <w:szCs w:val="22"/>
    </w:rPr>
  </w:style>
  <w:style w:type="paragraph" w:styleId="28">
    <w:name w:val="Body Text Indent 2"/>
    <w:basedOn w:val="a"/>
    <w:uiPriority w:val="99"/>
    <w:semiHidden/>
    <w:unhideWhenUsed/>
    <w:qFormat/>
    <w:rsid w:val="004907A0"/>
    <w:pPr>
      <w:spacing w:after="120" w:line="480" w:lineRule="auto"/>
      <w:ind w:left="283"/>
    </w:pPr>
  </w:style>
  <w:style w:type="paragraph" w:styleId="32">
    <w:name w:val="Body Text Indent 3"/>
    <w:basedOn w:val="a"/>
    <w:link w:val="31"/>
    <w:uiPriority w:val="99"/>
    <w:semiHidden/>
    <w:unhideWhenUsed/>
    <w:qFormat/>
    <w:rsid w:val="004907A0"/>
    <w:pPr>
      <w:spacing w:after="120"/>
      <w:ind w:left="283"/>
    </w:pPr>
    <w:rPr>
      <w:sz w:val="16"/>
      <w:szCs w:val="16"/>
    </w:rPr>
  </w:style>
  <w:style w:type="paragraph" w:customStyle="1" w:styleId="rvps2">
    <w:name w:val="rvps2"/>
    <w:basedOn w:val="a"/>
    <w:qFormat/>
    <w:rsid w:val="00B5011B"/>
    <w:pPr>
      <w:spacing w:after="280"/>
    </w:pPr>
    <w:rPr>
      <w:rFonts w:ascii="Times New Roman" w:eastAsia="Times New Roman" w:hAnsi="Times New Roman"/>
      <w:sz w:val="24"/>
      <w:szCs w:val="24"/>
    </w:rPr>
  </w:style>
  <w:style w:type="paragraph" w:customStyle="1" w:styleId="110">
    <w:name w:val="Основний текст (11)"/>
    <w:basedOn w:val="a"/>
    <w:qFormat/>
    <w:rsid w:val="00DC4D0C"/>
    <w:pPr>
      <w:shd w:val="clear" w:color="auto" w:fill="FFFFFF"/>
      <w:spacing w:after="0" w:line="230" w:lineRule="exact"/>
      <w:ind w:hanging="340"/>
      <w:jc w:val="both"/>
    </w:pPr>
    <w:rPr>
      <w:rFonts w:ascii="Times New Roman" w:eastAsia="Times New Roman" w:hAnsi="Times New Roman"/>
    </w:rPr>
  </w:style>
  <w:style w:type="paragraph" w:customStyle="1" w:styleId="510">
    <w:name w:val="Основний текст (5)1"/>
    <w:basedOn w:val="a"/>
    <w:qFormat/>
    <w:rsid w:val="00DC4D0C"/>
    <w:pPr>
      <w:shd w:val="clear" w:color="auto" w:fill="FFFFFF"/>
      <w:spacing w:before="60" w:after="1680"/>
      <w:ind w:hanging="420"/>
    </w:pPr>
    <w:rPr>
      <w:rFonts w:ascii="Times New Roman" w:eastAsia="Times New Roman" w:hAnsi="Times New Roman"/>
      <w:color w:val="000000"/>
      <w:sz w:val="20"/>
      <w:szCs w:val="20"/>
    </w:rPr>
  </w:style>
  <w:style w:type="paragraph" w:customStyle="1" w:styleId="410">
    <w:name w:val="Основний текст (4)1"/>
    <w:basedOn w:val="a"/>
    <w:qFormat/>
    <w:rsid w:val="00DC4D0C"/>
    <w:pPr>
      <w:shd w:val="clear" w:color="auto" w:fill="FFFFFF"/>
      <w:spacing w:before="60" w:after="240" w:line="278" w:lineRule="exact"/>
      <w:ind w:hanging="1500"/>
    </w:pPr>
    <w:rPr>
      <w:rFonts w:ascii="Times New Roman" w:eastAsia="Times New Roman" w:hAnsi="Times New Roman"/>
      <w:b/>
      <w:bCs/>
      <w:color w:val="000000"/>
    </w:rPr>
  </w:style>
  <w:style w:type="paragraph" w:customStyle="1" w:styleId="17">
    <w:name w:val="Основний текст1"/>
    <w:basedOn w:val="a"/>
    <w:link w:val="18"/>
    <w:qFormat/>
    <w:rsid w:val="00DC4D0C"/>
    <w:pPr>
      <w:shd w:val="clear" w:color="auto" w:fill="FFFFFF"/>
      <w:spacing w:after="0"/>
      <w:ind w:hanging="480"/>
      <w:jc w:val="center"/>
    </w:pPr>
    <w:rPr>
      <w:rFonts w:ascii="Times New Roman" w:eastAsia="Times New Roman" w:hAnsi="Times New Roman"/>
    </w:rPr>
  </w:style>
  <w:style w:type="paragraph" w:customStyle="1" w:styleId="29">
    <w:name w:val="Підпис до таблиці (2)"/>
    <w:basedOn w:val="a"/>
    <w:link w:val="2a"/>
    <w:qFormat/>
    <w:rsid w:val="00DC4D0C"/>
    <w:pPr>
      <w:shd w:val="clear" w:color="auto" w:fill="FFFFFF"/>
      <w:spacing w:after="0" w:line="365" w:lineRule="exact"/>
      <w:jc w:val="both"/>
    </w:pPr>
    <w:rPr>
      <w:rFonts w:ascii="Times New Roman" w:eastAsia="Times New Roman" w:hAnsi="Times New Roman"/>
      <w:sz w:val="15"/>
      <w:szCs w:val="15"/>
    </w:rPr>
  </w:style>
  <w:style w:type="paragraph" w:customStyle="1" w:styleId="120">
    <w:name w:val="Основний текст (12)"/>
    <w:basedOn w:val="a"/>
    <w:link w:val="12"/>
    <w:qFormat/>
    <w:rsid w:val="00DC4D0C"/>
    <w:pPr>
      <w:shd w:val="clear" w:color="auto" w:fill="FFFFFF"/>
      <w:spacing w:after="0"/>
      <w:jc w:val="center"/>
    </w:pPr>
    <w:rPr>
      <w:rFonts w:ascii="Times New Roman" w:eastAsia="Times New Roman" w:hAnsi="Times New Roman" w:cs="Times New Roman"/>
      <w:sz w:val="17"/>
      <w:szCs w:val="17"/>
    </w:rPr>
  </w:style>
  <w:style w:type="paragraph" w:customStyle="1" w:styleId="41">
    <w:name w:val="Основний текст (4)"/>
    <w:basedOn w:val="a"/>
    <w:link w:val="40"/>
    <w:uiPriority w:val="99"/>
    <w:qFormat/>
    <w:rsid w:val="00F21E2F"/>
    <w:pPr>
      <w:shd w:val="clear" w:color="auto" w:fill="FFFFFF"/>
      <w:spacing w:before="60" w:after="240" w:line="278" w:lineRule="exact"/>
      <w:ind w:hanging="1500"/>
    </w:pPr>
    <w:rPr>
      <w:rFonts w:ascii="Times New Roman" w:eastAsia="Times New Roman" w:hAnsi="Times New Roman"/>
    </w:rPr>
  </w:style>
  <w:style w:type="paragraph" w:customStyle="1" w:styleId="51">
    <w:name w:val="Основний текст (5)"/>
    <w:basedOn w:val="a"/>
    <w:link w:val="50"/>
    <w:uiPriority w:val="99"/>
    <w:qFormat/>
    <w:rsid w:val="00F21E2F"/>
    <w:pPr>
      <w:shd w:val="clear" w:color="auto" w:fill="FFFFFF"/>
      <w:spacing w:before="60" w:after="1680"/>
      <w:ind w:hanging="420"/>
    </w:pPr>
    <w:rPr>
      <w:rFonts w:ascii="Times New Roman" w:eastAsia="Times New Roman" w:hAnsi="Times New Roman"/>
    </w:rPr>
  </w:style>
  <w:style w:type="paragraph" w:customStyle="1" w:styleId="61">
    <w:name w:val="Основний текст (6)"/>
    <w:basedOn w:val="a"/>
    <w:qFormat/>
    <w:rsid w:val="00F21E2F"/>
    <w:pPr>
      <w:shd w:val="clear" w:color="auto" w:fill="FFFFFF"/>
      <w:spacing w:before="1500" w:after="3600"/>
      <w:jc w:val="center"/>
    </w:pPr>
    <w:rPr>
      <w:rFonts w:ascii="Times New Roman" w:eastAsia="Times New Roman" w:hAnsi="Times New Roman"/>
      <w:sz w:val="27"/>
      <w:szCs w:val="27"/>
    </w:rPr>
  </w:style>
  <w:style w:type="paragraph" w:customStyle="1" w:styleId="81">
    <w:name w:val="Основний текст (8)"/>
    <w:basedOn w:val="a"/>
    <w:qFormat/>
    <w:rsid w:val="00F21E2F"/>
    <w:pPr>
      <w:shd w:val="clear" w:color="auto" w:fill="FFFFFF"/>
      <w:spacing w:before="240" w:after="0"/>
      <w:jc w:val="both"/>
    </w:pPr>
    <w:rPr>
      <w:rFonts w:ascii="Times New Roman" w:eastAsia="Times New Roman" w:hAnsi="Times New Roman"/>
      <w:sz w:val="15"/>
      <w:szCs w:val="15"/>
    </w:rPr>
  </w:style>
  <w:style w:type="paragraph" w:customStyle="1" w:styleId="130">
    <w:name w:val="Основний текст (13)"/>
    <w:basedOn w:val="a"/>
    <w:link w:val="13"/>
    <w:qFormat/>
    <w:rsid w:val="00F21E2F"/>
    <w:pPr>
      <w:shd w:val="clear" w:color="auto" w:fill="FFFFFF"/>
      <w:spacing w:after="0"/>
    </w:pPr>
    <w:rPr>
      <w:rFonts w:ascii="Times New Roman" w:eastAsia="Times New Roman" w:hAnsi="Times New Roman" w:cs="Times New Roman"/>
      <w:sz w:val="23"/>
      <w:szCs w:val="23"/>
    </w:rPr>
  </w:style>
  <w:style w:type="paragraph" w:customStyle="1" w:styleId="aff">
    <w:name w:val="Верхний и нижний колонтитулы"/>
    <w:basedOn w:val="a"/>
    <w:qFormat/>
    <w:rsid w:val="00C230EB"/>
  </w:style>
  <w:style w:type="paragraph" w:customStyle="1" w:styleId="Header1">
    <w:name w:val="Header1"/>
    <w:basedOn w:val="a"/>
    <w:uiPriority w:val="99"/>
    <w:unhideWhenUsed/>
    <w:rsid w:val="00BA74C1"/>
    <w:pPr>
      <w:tabs>
        <w:tab w:val="center" w:pos="4819"/>
        <w:tab w:val="right" w:pos="9639"/>
      </w:tabs>
      <w:spacing w:after="0" w:line="240" w:lineRule="auto"/>
    </w:pPr>
  </w:style>
  <w:style w:type="paragraph" w:customStyle="1" w:styleId="Footer1">
    <w:name w:val="Footer1"/>
    <w:basedOn w:val="a"/>
    <w:uiPriority w:val="99"/>
    <w:unhideWhenUsed/>
    <w:rsid w:val="00BA74C1"/>
    <w:pPr>
      <w:tabs>
        <w:tab w:val="center" w:pos="4819"/>
        <w:tab w:val="right" w:pos="9639"/>
      </w:tabs>
      <w:spacing w:after="0" w:line="240" w:lineRule="auto"/>
    </w:pPr>
  </w:style>
  <w:style w:type="paragraph" w:styleId="2b">
    <w:name w:val="Body Text 2"/>
    <w:basedOn w:val="a"/>
    <w:uiPriority w:val="99"/>
    <w:semiHidden/>
    <w:unhideWhenUsed/>
    <w:qFormat/>
    <w:rsid w:val="00AA442A"/>
    <w:pPr>
      <w:spacing w:after="120" w:line="480" w:lineRule="auto"/>
    </w:pPr>
  </w:style>
  <w:style w:type="paragraph" w:styleId="aff0">
    <w:name w:val="Body Text Indent"/>
    <w:basedOn w:val="a"/>
    <w:uiPriority w:val="99"/>
    <w:semiHidden/>
    <w:unhideWhenUsed/>
    <w:rsid w:val="00AA442A"/>
    <w:pPr>
      <w:spacing w:after="120"/>
      <w:ind w:left="283"/>
    </w:pPr>
  </w:style>
  <w:style w:type="paragraph" w:styleId="aff1">
    <w:name w:val="Balloon Text"/>
    <w:basedOn w:val="a"/>
    <w:uiPriority w:val="99"/>
    <w:semiHidden/>
    <w:unhideWhenUsed/>
    <w:qFormat/>
    <w:rsid w:val="007A6BBD"/>
    <w:pPr>
      <w:spacing w:after="0" w:line="240" w:lineRule="auto"/>
    </w:pPr>
    <w:rPr>
      <w:rFonts w:ascii="Segoe UI" w:hAnsi="Segoe UI" w:cs="Segoe UI"/>
      <w:sz w:val="18"/>
      <w:szCs w:val="18"/>
    </w:rPr>
  </w:style>
  <w:style w:type="paragraph" w:customStyle="1" w:styleId="27">
    <w:name w:val="Заголовок №2"/>
    <w:basedOn w:val="a"/>
    <w:link w:val="26"/>
    <w:uiPriority w:val="99"/>
    <w:qFormat/>
    <w:rsid w:val="00416EDE"/>
    <w:pPr>
      <w:shd w:val="clear" w:color="auto" w:fill="FFFFFF"/>
      <w:suppressAutoHyphens w:val="0"/>
      <w:spacing w:after="240" w:line="346" w:lineRule="exact"/>
      <w:jc w:val="right"/>
      <w:outlineLvl w:val="1"/>
    </w:pPr>
    <w:rPr>
      <w:rFonts w:ascii="Times New Roman" w:hAnsi="Times New Roman"/>
      <w:b/>
      <w:bCs/>
      <w:sz w:val="25"/>
      <w:szCs w:val="25"/>
    </w:rPr>
  </w:style>
  <w:style w:type="paragraph" w:customStyle="1" w:styleId="38">
    <w:name w:val="Заголовок №3"/>
    <w:basedOn w:val="a"/>
    <w:link w:val="37"/>
    <w:uiPriority w:val="99"/>
    <w:qFormat/>
    <w:rsid w:val="00416EDE"/>
    <w:pPr>
      <w:shd w:val="clear" w:color="auto" w:fill="FFFFFF"/>
      <w:suppressAutoHyphens w:val="0"/>
      <w:spacing w:before="240" w:after="540" w:line="240" w:lineRule="atLeast"/>
      <w:outlineLvl w:val="2"/>
    </w:pPr>
    <w:rPr>
      <w:rFonts w:ascii="Times New Roman" w:hAnsi="Times New Roman"/>
      <w:sz w:val="26"/>
      <w:szCs w:val="26"/>
    </w:rPr>
  </w:style>
  <w:style w:type="paragraph" w:customStyle="1" w:styleId="18">
    <w:name w:val="Заголовок №1"/>
    <w:basedOn w:val="a"/>
    <w:link w:val="17"/>
    <w:uiPriority w:val="99"/>
    <w:qFormat/>
    <w:rsid w:val="00416EDE"/>
    <w:pPr>
      <w:shd w:val="clear" w:color="auto" w:fill="FFFFFF"/>
      <w:suppressAutoHyphens w:val="0"/>
      <w:spacing w:before="540" w:after="180" w:line="240" w:lineRule="atLeast"/>
      <w:jc w:val="right"/>
      <w:outlineLvl w:val="0"/>
    </w:pPr>
    <w:rPr>
      <w:rFonts w:ascii="Times New Roman" w:hAnsi="Times New Roman"/>
      <w:b/>
      <w:bCs/>
      <w:sz w:val="26"/>
      <w:szCs w:val="26"/>
    </w:rPr>
  </w:style>
  <w:style w:type="paragraph" w:customStyle="1" w:styleId="2a">
    <w:name w:val="Основний текст (2)"/>
    <w:basedOn w:val="a"/>
    <w:link w:val="29"/>
    <w:uiPriority w:val="99"/>
    <w:qFormat/>
    <w:rsid w:val="00416EDE"/>
    <w:pPr>
      <w:shd w:val="clear" w:color="auto" w:fill="FFFFFF"/>
      <w:suppressAutoHyphens w:val="0"/>
      <w:spacing w:before="180" w:after="0" w:line="470" w:lineRule="exact"/>
    </w:pPr>
    <w:rPr>
      <w:b/>
      <w:bCs/>
      <w:sz w:val="19"/>
      <w:szCs w:val="19"/>
    </w:rPr>
  </w:style>
  <w:style w:type="paragraph" w:customStyle="1" w:styleId="42">
    <w:name w:val="Заголовок №4"/>
    <w:basedOn w:val="a"/>
    <w:uiPriority w:val="99"/>
    <w:qFormat/>
    <w:rsid w:val="00416EDE"/>
    <w:pPr>
      <w:shd w:val="clear" w:color="auto" w:fill="FFFFFF"/>
      <w:suppressAutoHyphens w:val="0"/>
      <w:spacing w:after="480" w:line="240" w:lineRule="atLeast"/>
      <w:outlineLvl w:val="3"/>
    </w:pPr>
    <w:rPr>
      <w:b/>
      <w:bCs/>
      <w:sz w:val="19"/>
      <w:szCs w:val="19"/>
    </w:rPr>
  </w:style>
  <w:style w:type="paragraph" w:customStyle="1" w:styleId="310">
    <w:name w:val="Основний текст (3)1"/>
    <w:basedOn w:val="a"/>
    <w:link w:val="36"/>
    <w:uiPriority w:val="99"/>
    <w:qFormat/>
    <w:rsid w:val="00416EDE"/>
    <w:pPr>
      <w:shd w:val="clear" w:color="auto" w:fill="FFFFFF"/>
      <w:suppressAutoHyphens w:val="0"/>
      <w:spacing w:after="0" w:line="240" w:lineRule="exact"/>
      <w:ind w:hanging="500"/>
      <w:jc w:val="both"/>
    </w:pPr>
    <w:rPr>
      <w:sz w:val="18"/>
      <w:szCs w:val="18"/>
    </w:rPr>
  </w:style>
  <w:style w:type="paragraph" w:customStyle="1" w:styleId="52">
    <w:name w:val="Заголовок №5"/>
    <w:basedOn w:val="a"/>
    <w:uiPriority w:val="99"/>
    <w:qFormat/>
    <w:rsid w:val="00416EDE"/>
    <w:pPr>
      <w:shd w:val="clear" w:color="auto" w:fill="FFFFFF"/>
      <w:suppressAutoHyphens w:val="0"/>
      <w:spacing w:after="0" w:line="230" w:lineRule="exact"/>
      <w:outlineLvl w:val="4"/>
    </w:pPr>
    <w:rPr>
      <w:b/>
      <w:bCs/>
      <w:sz w:val="19"/>
      <w:szCs w:val="19"/>
    </w:rPr>
  </w:style>
  <w:style w:type="paragraph" w:customStyle="1" w:styleId="aff2">
    <w:name w:val="Підпис до таблиці"/>
    <w:basedOn w:val="a"/>
    <w:uiPriority w:val="99"/>
    <w:qFormat/>
    <w:rsid w:val="00416EDE"/>
    <w:pPr>
      <w:shd w:val="clear" w:color="auto" w:fill="FFFFFF"/>
      <w:suppressAutoHyphens w:val="0"/>
      <w:spacing w:after="0" w:line="216" w:lineRule="exact"/>
    </w:pPr>
    <w:rPr>
      <w:sz w:val="18"/>
      <w:szCs w:val="18"/>
    </w:rPr>
  </w:style>
  <w:style w:type="paragraph" w:customStyle="1" w:styleId="m-5866997124963802836gmail-rvps2">
    <w:name w:val="m_-5866997124963802836gmail-rvps2"/>
    <w:basedOn w:val="a"/>
    <w:qFormat/>
    <w:rsid w:val="00416EDE"/>
    <w:pPr>
      <w:suppressAutoHyphens w:val="0"/>
      <w:spacing w:beforeAutospacing="1" w:afterAutospacing="1" w:line="240" w:lineRule="auto"/>
    </w:pPr>
    <w:rPr>
      <w:rFonts w:ascii="Times New Roman" w:eastAsia="Times New Roman" w:hAnsi="Times New Roman"/>
      <w:sz w:val="24"/>
      <w:szCs w:val="24"/>
    </w:rPr>
  </w:style>
  <w:style w:type="paragraph" w:styleId="aff3">
    <w:name w:val="annotation text"/>
    <w:basedOn w:val="a"/>
    <w:uiPriority w:val="99"/>
    <w:semiHidden/>
    <w:unhideWhenUsed/>
    <w:qFormat/>
    <w:rsid w:val="00416EDE"/>
    <w:pPr>
      <w:suppressAutoHyphens w:val="0"/>
      <w:spacing w:line="240" w:lineRule="auto"/>
    </w:pPr>
    <w:rPr>
      <w:rFonts w:eastAsia="Times New Roman"/>
      <w:sz w:val="20"/>
      <w:szCs w:val="20"/>
    </w:rPr>
  </w:style>
  <w:style w:type="paragraph" w:styleId="aff4">
    <w:name w:val="annotation subject"/>
    <w:basedOn w:val="aff3"/>
    <w:next w:val="aff3"/>
    <w:uiPriority w:val="99"/>
    <w:semiHidden/>
    <w:unhideWhenUsed/>
    <w:qFormat/>
    <w:rsid w:val="00416EDE"/>
    <w:rPr>
      <w:b/>
      <w:bCs/>
    </w:rPr>
  </w:style>
  <w:style w:type="paragraph" w:styleId="aff5">
    <w:name w:val="Revision"/>
    <w:uiPriority w:val="99"/>
    <w:semiHidden/>
    <w:qFormat/>
    <w:rsid w:val="00416EDE"/>
    <w:pPr>
      <w:suppressAutoHyphens/>
      <w:spacing w:after="160"/>
    </w:pPr>
    <w:rPr>
      <w:rFonts w:eastAsia="Times New Roman"/>
      <w:sz w:val="22"/>
      <w:szCs w:val="22"/>
    </w:rPr>
  </w:style>
  <w:style w:type="paragraph" w:styleId="39">
    <w:name w:val="Body Text 3"/>
    <w:basedOn w:val="a"/>
    <w:uiPriority w:val="99"/>
    <w:unhideWhenUsed/>
    <w:qFormat/>
    <w:rsid w:val="00416EDE"/>
    <w:pPr>
      <w:suppressAutoHyphens w:val="0"/>
      <w:spacing w:after="120" w:line="240" w:lineRule="auto"/>
    </w:pPr>
    <w:rPr>
      <w:rFonts w:ascii="Arial Unicode MS" w:eastAsia="Arial Unicode MS" w:hAnsi="Arial Unicode MS" w:cs="Arial Unicode MS"/>
      <w:color w:val="000000"/>
      <w:sz w:val="16"/>
      <w:szCs w:val="16"/>
    </w:rPr>
  </w:style>
  <w:style w:type="paragraph" w:styleId="aff6">
    <w:name w:val="Plain Text"/>
    <w:basedOn w:val="a"/>
    <w:uiPriority w:val="99"/>
    <w:qFormat/>
    <w:rsid w:val="00182E07"/>
    <w:pPr>
      <w:suppressAutoHyphens w:val="0"/>
      <w:spacing w:after="0" w:line="240" w:lineRule="auto"/>
    </w:pPr>
    <w:rPr>
      <w:rFonts w:ascii="Courier New" w:eastAsia="Times New Roman" w:hAnsi="Courier New"/>
      <w:sz w:val="20"/>
      <w:szCs w:val="20"/>
      <w:lang w:val="ru-RU" w:eastAsia="ru-RU"/>
    </w:rPr>
  </w:style>
  <w:style w:type="paragraph" w:customStyle="1" w:styleId="19">
    <w:name w:val="Абзац списка1"/>
    <w:basedOn w:val="a"/>
    <w:qFormat/>
    <w:rsid w:val="003D76E6"/>
    <w:pPr>
      <w:suppressAutoHyphens w:val="0"/>
      <w:spacing w:after="0" w:line="240" w:lineRule="auto"/>
      <w:ind w:left="708"/>
    </w:pPr>
    <w:rPr>
      <w:rFonts w:ascii="Times New Roman" w:hAnsi="Times New Roman"/>
      <w:sz w:val="24"/>
      <w:szCs w:val="24"/>
      <w:lang w:eastAsia="ru-RU"/>
    </w:rPr>
  </w:style>
  <w:style w:type="paragraph" w:customStyle="1" w:styleId="xl31">
    <w:name w:val="xl31"/>
    <w:basedOn w:val="a"/>
    <w:qFormat/>
    <w:rsid w:val="00F7303C"/>
    <w:pPr>
      <w:spacing w:before="280" w:after="280" w:line="240" w:lineRule="auto"/>
    </w:pPr>
    <w:rPr>
      <w:rFonts w:ascii="Times New Roman" w:eastAsia="Arial Unicode MS" w:hAnsi="Times New Roman"/>
      <w:sz w:val="24"/>
      <w:szCs w:val="24"/>
      <w:lang w:eastAsia="zh-CN"/>
    </w:rPr>
  </w:style>
  <w:style w:type="paragraph" w:customStyle="1" w:styleId="TableParagraph">
    <w:name w:val="Table Paragraph"/>
    <w:basedOn w:val="a"/>
    <w:uiPriority w:val="1"/>
    <w:qFormat/>
    <w:rsid w:val="002D0E27"/>
    <w:pPr>
      <w:widowControl w:val="0"/>
      <w:suppressAutoHyphens w:val="0"/>
      <w:spacing w:after="0" w:line="240" w:lineRule="auto"/>
    </w:pPr>
    <w:rPr>
      <w:rFonts w:ascii="Times New Roman" w:hAnsi="Times New Roman"/>
      <w:lang w:val="en-US"/>
    </w:rPr>
  </w:style>
  <w:style w:type="paragraph" w:styleId="aff7">
    <w:name w:val="Subtitle"/>
    <w:basedOn w:val="a"/>
    <w:next w:val="a"/>
    <w:qFormat/>
    <w:rsid w:val="00C230EB"/>
    <w:pPr>
      <w:keepNext/>
      <w:keepLines/>
      <w:spacing w:before="360" w:after="80"/>
    </w:pPr>
    <w:rPr>
      <w:rFonts w:ascii="Georgia" w:eastAsia="Georgia" w:hAnsi="Georgia" w:cs="Georgia"/>
      <w:i/>
      <w:color w:val="666666"/>
      <w:sz w:val="48"/>
      <w:szCs w:val="48"/>
    </w:rPr>
  </w:style>
  <w:style w:type="paragraph" w:customStyle="1" w:styleId="FootnoteText1">
    <w:name w:val="Footnote Text1"/>
    <w:basedOn w:val="a"/>
    <w:uiPriority w:val="99"/>
    <w:semiHidden/>
    <w:unhideWhenUsed/>
    <w:rsid w:val="00C2541D"/>
    <w:pPr>
      <w:spacing w:after="0" w:line="240" w:lineRule="auto"/>
    </w:pPr>
    <w:rPr>
      <w:sz w:val="20"/>
      <w:szCs w:val="20"/>
    </w:rPr>
  </w:style>
  <w:style w:type="paragraph" w:styleId="HTML0">
    <w:name w:val="HTML Preformatted"/>
    <w:basedOn w:val="a"/>
    <w:uiPriority w:val="99"/>
    <w:semiHidden/>
    <w:unhideWhenUsed/>
    <w:qFormat/>
    <w:rsid w:val="00C3074F"/>
    <w:pPr>
      <w:spacing w:after="0" w:line="240" w:lineRule="auto"/>
    </w:pPr>
    <w:rPr>
      <w:rFonts w:ascii="Consolas" w:hAnsi="Consolas"/>
      <w:sz w:val="20"/>
      <w:szCs w:val="20"/>
    </w:rPr>
  </w:style>
  <w:style w:type="numbering" w:customStyle="1" w:styleId="1a">
    <w:name w:val="Немає списку1"/>
    <w:uiPriority w:val="99"/>
    <w:semiHidden/>
    <w:unhideWhenUsed/>
    <w:qFormat/>
    <w:rsid w:val="00416EDE"/>
  </w:style>
  <w:style w:type="numbering" w:customStyle="1" w:styleId="111">
    <w:name w:val="Немає списку11"/>
    <w:uiPriority w:val="99"/>
    <w:semiHidden/>
    <w:unhideWhenUsed/>
    <w:qFormat/>
    <w:rsid w:val="00416EDE"/>
  </w:style>
  <w:style w:type="table" w:customStyle="1" w:styleId="TableNormal1">
    <w:name w:val="Table Normal1"/>
    <w:rsid w:val="00C230EB"/>
    <w:pPr>
      <w:suppressAutoHyphens/>
    </w:pPr>
    <w:rPr>
      <w:sz w:val="22"/>
      <w:szCs w:val="22"/>
    </w:rPr>
    <w:tblPr>
      <w:tblCellMar>
        <w:top w:w="0" w:type="dxa"/>
        <w:left w:w="0" w:type="dxa"/>
        <w:bottom w:w="0" w:type="dxa"/>
        <w:right w:w="0" w:type="dxa"/>
      </w:tblCellMar>
    </w:tblPr>
  </w:style>
  <w:style w:type="table" w:styleId="aff8">
    <w:name w:val="Table Grid"/>
    <w:basedOn w:val="a1"/>
    <w:uiPriority w:val="39"/>
    <w:rsid w:val="00660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ітка таблиці1"/>
    <w:basedOn w:val="a1"/>
    <w:uiPriority w:val="39"/>
    <w:rsid w:val="00416EDE"/>
    <w:rPr>
      <w:rFonts w:cs="Times New Roman"/>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Vert">
      <w:rPr>
        <w:color w:val="auto"/>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911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j1ft4G3vVqCBN3wsXE8BQVKyBC5g==">AMUW2mUIDEa/kTcH0b0HvU4o44NmF+5Tdq1qrjYlZN/EtwzrB62TKLRZ4jTyQPGLtIz8RTO8xB1cKydnRnGak9E4OiTa/vjv3t4cAuuMroY6zbyEskKUnjE9Q//s/OYOCs4PP3b++QoCNpqgjcWkEhXk4kg29dMuG/IKRlVbn3K5nwGeMD2+SBM=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20C671-B7B8-4257-9067-A6C06F60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5033</Words>
  <Characters>2869</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Скрипник Ростислав</dc:creator>
  <cp:lastModifiedBy>USER</cp:lastModifiedBy>
  <cp:revision>54</cp:revision>
  <cp:lastPrinted>2021-02-23T07:30:00Z</cp:lastPrinted>
  <dcterms:created xsi:type="dcterms:W3CDTF">2021-12-13T12:06:00Z</dcterms:created>
  <dcterms:modified xsi:type="dcterms:W3CDTF">2022-08-19T11:03:00Z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