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EE426B" w:rsidRPr="00E668F6" w:rsidRDefault="00EE426B" w:rsidP="00EE426B">
      <w:pPr>
        <w:spacing w:after="0" w:line="240" w:lineRule="auto"/>
        <w:rPr>
          <w:rFonts w:ascii="Times New Roman" w:eastAsia="Times New Roman" w:hAnsi="Times New Roman" w:cs="Times New Roman"/>
          <w:sz w:val="20"/>
          <w:szCs w:val="20"/>
          <w:lang w:val="uk-UA"/>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EE426B" w:rsidRPr="00E668F6" w:rsidRDefault="00EE426B" w:rsidP="00EE426B">
      <w:pPr>
        <w:spacing w:after="0" w:line="240" w:lineRule="auto"/>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shd w:val="clear" w:color="auto" w:fill="FFFFFF"/>
        </w:rPr>
        <w:t>                                                         </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ДОГОВІР № ______</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про закупівлю</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EE426B" w:rsidRPr="00E668F6" w:rsidRDefault="00EE426B" w:rsidP="00EE426B">
      <w:pPr>
        <w:pStyle w:val="a3"/>
        <w:spacing w:before="0" w:beforeAutospacing="0" w:after="0" w:afterAutospacing="0" w:line="0" w:lineRule="atLeast"/>
        <w:ind w:firstLine="425"/>
        <w:rPr>
          <w:rFonts w:eastAsia="Arial Unicode MS"/>
          <w:sz w:val="20"/>
          <w:szCs w:val="20"/>
          <w:lang w:val="uk-UA"/>
        </w:rPr>
      </w:pPr>
      <w:r w:rsidRPr="00E668F6">
        <w:rPr>
          <w:rFonts w:eastAsia="Arial Unicode MS"/>
          <w:sz w:val="20"/>
          <w:szCs w:val="20"/>
          <w:lang w:val="uk-UA"/>
        </w:rPr>
        <w:t xml:space="preserve">м. Ананьїв    </w:t>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t xml:space="preserve">                                             «____»______202__ рік</w:t>
      </w:r>
    </w:p>
    <w:p w:rsidR="00EE426B" w:rsidRPr="00E668F6" w:rsidRDefault="00EE426B" w:rsidP="00EE426B">
      <w:pPr>
        <w:pStyle w:val="a3"/>
        <w:spacing w:before="0" w:beforeAutospacing="0" w:after="0" w:afterAutospacing="0" w:line="0" w:lineRule="atLeast"/>
        <w:rPr>
          <w:rFonts w:eastAsia="Arial Unicode MS"/>
          <w:sz w:val="20"/>
          <w:szCs w:val="20"/>
          <w:lang w:val="uk-UA"/>
        </w:rPr>
      </w:pP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r w:rsidRPr="00E668F6">
        <w:rPr>
          <w:rFonts w:eastAsia="Arial Unicode MS"/>
          <w:b/>
          <w:color w:val="000000"/>
          <w:sz w:val="20"/>
          <w:szCs w:val="20"/>
          <w:lang w:val="uk-UA"/>
        </w:rPr>
        <w:t xml:space="preserve">Комунальна установа </w:t>
      </w:r>
      <w:r w:rsidRPr="00E668F6">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E668F6">
        <w:rPr>
          <w:sz w:val="20"/>
          <w:szCs w:val="20"/>
          <w:lang w:val="uk-UA"/>
        </w:rPr>
        <w:t xml:space="preserve">  </w:t>
      </w:r>
      <w:r w:rsidRPr="00E668F6">
        <w:rPr>
          <w:rFonts w:eastAsia="Arial Unicode MS"/>
          <w:b/>
          <w:color w:val="000000"/>
          <w:sz w:val="20"/>
          <w:szCs w:val="20"/>
          <w:lang w:val="uk-UA"/>
        </w:rPr>
        <w:t xml:space="preserve"> </w:t>
      </w:r>
      <w:r w:rsidRPr="00E668F6">
        <w:rPr>
          <w:rFonts w:eastAsia="Arial Unicode MS"/>
          <w:color w:val="000000"/>
          <w:spacing w:val="-1"/>
          <w:sz w:val="20"/>
          <w:szCs w:val="20"/>
          <w:lang w:val="uk-UA"/>
        </w:rPr>
        <w:t xml:space="preserve"> в особі ______________________________</w:t>
      </w:r>
      <w:r w:rsidRPr="00E668F6">
        <w:rPr>
          <w:rFonts w:eastAsia="Arial Unicode MS"/>
          <w:sz w:val="20"/>
          <w:szCs w:val="20"/>
          <w:lang w:val="uk-UA"/>
        </w:rPr>
        <w:t xml:space="preserve">, що діє на підставі </w:t>
      </w:r>
      <w:r w:rsidRPr="00E668F6">
        <w:rPr>
          <w:rFonts w:eastAsia="Arial Unicode MS"/>
          <w:bCs/>
          <w:color w:val="000000"/>
          <w:spacing w:val="-10"/>
          <w:sz w:val="20"/>
          <w:szCs w:val="20"/>
          <w:lang w:val="uk-UA"/>
        </w:rPr>
        <w:t xml:space="preserve">Статуту </w:t>
      </w:r>
      <w:r w:rsidRPr="00E668F6">
        <w:rPr>
          <w:rFonts w:eastAsia="Arial Unicode MS"/>
          <w:sz w:val="20"/>
          <w:szCs w:val="20"/>
          <w:lang w:val="uk-UA"/>
        </w:rPr>
        <w:t xml:space="preserve"> </w:t>
      </w:r>
      <w:r w:rsidRPr="00E668F6">
        <w:rPr>
          <w:sz w:val="20"/>
          <w:szCs w:val="20"/>
          <w:lang w:val="uk-UA"/>
        </w:rPr>
        <w:t>(далі – Замовник)</w:t>
      </w:r>
      <w:r w:rsidRPr="00E668F6">
        <w:rPr>
          <w:rFonts w:eastAsia="Arial Unicode MS"/>
          <w:sz w:val="20"/>
          <w:szCs w:val="20"/>
          <w:lang w:val="uk-UA"/>
        </w:rPr>
        <w:t xml:space="preserve">, з однієї сторони, </w:t>
      </w:r>
    </w:p>
    <w:p w:rsidR="00EE426B" w:rsidRPr="00E668F6" w:rsidRDefault="00EE426B" w:rsidP="00EE426B">
      <w:pPr>
        <w:spacing w:after="0" w:line="240" w:lineRule="auto"/>
        <w:jc w:val="both"/>
        <w:rPr>
          <w:rFonts w:ascii="Times New Roman" w:hAnsi="Times New Roman"/>
          <w:sz w:val="20"/>
          <w:szCs w:val="20"/>
          <w:lang w:val="uk-UA"/>
        </w:rPr>
      </w:pP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r w:rsidRPr="00E668F6">
        <w:rPr>
          <w:rFonts w:eastAsia="Arial Unicode MS"/>
          <w:b/>
          <w:color w:val="000000"/>
          <w:sz w:val="20"/>
          <w:szCs w:val="20"/>
          <w:lang w:val="uk-UA"/>
        </w:rPr>
        <w:t>____________________________________________</w:t>
      </w:r>
      <w:r w:rsidRPr="00E668F6">
        <w:rPr>
          <w:rFonts w:eastAsia="Arial Unicode MS"/>
          <w:color w:val="000000"/>
          <w:sz w:val="20"/>
          <w:szCs w:val="20"/>
          <w:lang w:val="uk-UA"/>
        </w:rPr>
        <w:t>,</w:t>
      </w:r>
      <w:r w:rsidRPr="00E668F6">
        <w:rPr>
          <w:rFonts w:eastAsia="Arial Unicode MS"/>
          <w:sz w:val="20"/>
          <w:szCs w:val="20"/>
          <w:lang w:val="uk-UA"/>
        </w:rPr>
        <w:t xml:space="preserve"> в особі _____________________</w:t>
      </w:r>
      <w:r w:rsidRPr="00E668F6">
        <w:rPr>
          <w:rFonts w:eastAsia="Arial Unicode MS"/>
          <w:color w:val="000000"/>
          <w:sz w:val="20"/>
          <w:szCs w:val="20"/>
          <w:lang w:val="uk-UA"/>
        </w:rPr>
        <w:t>,</w:t>
      </w:r>
      <w:r w:rsidRPr="00E668F6">
        <w:rPr>
          <w:rFonts w:eastAsia="Arial Unicode MS"/>
          <w:b/>
          <w:color w:val="000000"/>
          <w:sz w:val="20"/>
          <w:szCs w:val="20"/>
          <w:lang w:val="uk-UA"/>
        </w:rPr>
        <w:t xml:space="preserve"> </w:t>
      </w:r>
      <w:r w:rsidRPr="00E668F6">
        <w:rPr>
          <w:rFonts w:eastAsia="Arial Unicode MS"/>
          <w:sz w:val="20"/>
          <w:szCs w:val="20"/>
          <w:lang w:val="uk-UA"/>
        </w:rPr>
        <w:t xml:space="preserve">що діє на підставі </w:t>
      </w:r>
      <w:r w:rsidRPr="00E668F6">
        <w:rPr>
          <w:rFonts w:eastAsia="Arial Unicode MS"/>
          <w:color w:val="000000"/>
          <w:sz w:val="20"/>
          <w:szCs w:val="20"/>
          <w:lang w:val="uk-UA"/>
        </w:rPr>
        <w:t>__________</w:t>
      </w:r>
      <w:r w:rsidRPr="00E668F6">
        <w:rPr>
          <w:rFonts w:eastAsia="Arial Unicode MS"/>
          <w:sz w:val="20"/>
          <w:szCs w:val="20"/>
          <w:lang w:val="uk-UA"/>
        </w:rPr>
        <w:t xml:space="preserve">, (далі - Постачальник), з </w:t>
      </w:r>
      <w:r w:rsidRPr="00E668F6">
        <w:rPr>
          <w:sz w:val="20"/>
          <w:szCs w:val="20"/>
          <w:lang w:val="uk-UA"/>
        </w:rPr>
        <w:t>другої сторони</w:t>
      </w:r>
      <w:r w:rsidRPr="00E668F6">
        <w:rPr>
          <w:rFonts w:eastAsia="Arial Unicode MS"/>
          <w:sz w:val="20"/>
          <w:szCs w:val="20"/>
          <w:lang w:val="uk-UA"/>
        </w:rPr>
        <w:t>, (разом – Сторони),</w:t>
      </w: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p>
    <w:p w:rsidR="00EE426B" w:rsidRPr="00E668F6" w:rsidRDefault="00EE426B" w:rsidP="00EE426B">
      <w:pPr>
        <w:pStyle w:val="a3"/>
        <w:spacing w:before="0" w:beforeAutospacing="0" w:after="0" w:afterAutospacing="0" w:line="0" w:lineRule="atLeast"/>
        <w:ind w:firstLine="425"/>
        <w:jc w:val="both"/>
        <w:rPr>
          <w:sz w:val="20"/>
          <w:szCs w:val="20"/>
          <w:lang w:val="uk-UA"/>
        </w:rPr>
      </w:pPr>
      <w:r w:rsidRPr="00E668F6">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E668F6">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E668F6">
        <w:rPr>
          <w:sz w:val="20"/>
          <w:szCs w:val="20"/>
          <w:lang w:val="ru-RU"/>
        </w:rPr>
        <w:t>Кабінету Міністрів України від 12 жовтня 2022 за № 1178</w:t>
      </w:r>
      <w:r w:rsidRPr="00E668F6">
        <w:rPr>
          <w:sz w:val="20"/>
          <w:szCs w:val="20"/>
          <w:lang w:val="uk-UA"/>
        </w:rPr>
        <w:t xml:space="preserve"> </w:t>
      </w:r>
      <w:r w:rsidRPr="00E668F6">
        <w:rPr>
          <w:color w:val="000000"/>
          <w:sz w:val="20"/>
          <w:szCs w:val="20"/>
          <w:lang w:val="uk-UA"/>
        </w:rPr>
        <w:t>за результатами проведених відкритих торгів за Особливостями, про наступне:</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1. Предмет договору.</w:t>
      </w:r>
    </w:p>
    <w:p w:rsidR="00EE426B" w:rsidRPr="00E668F6" w:rsidRDefault="00EE426B" w:rsidP="00EE426B">
      <w:pPr>
        <w:spacing w:after="0" w:line="240" w:lineRule="auto"/>
        <w:ind w:firstLine="425"/>
        <w:jc w:val="both"/>
        <w:rPr>
          <w:rFonts w:ascii="Times New Roman" w:hAnsi="Times New Roman"/>
          <w:sz w:val="20"/>
          <w:szCs w:val="20"/>
          <w:lang w:val="uk-UA"/>
        </w:rPr>
      </w:pPr>
      <w:r w:rsidRPr="00E668F6">
        <w:rPr>
          <w:rFonts w:ascii="Times New Roman" w:hAnsi="Times New Roman" w:cs="Times New Roman"/>
          <w:sz w:val="20"/>
          <w:szCs w:val="20"/>
          <w:lang w:val="uk-UA"/>
        </w:rPr>
        <w:t xml:space="preserve">1.1. За </w:t>
      </w:r>
      <w:r w:rsidRPr="00E668F6">
        <w:rPr>
          <w:rFonts w:ascii="Times New Roman" w:hAnsi="Times New Roman" w:cs="Times New Roman"/>
          <w:color w:val="000000"/>
          <w:sz w:val="20"/>
          <w:szCs w:val="20"/>
          <w:lang w:val="uk-UA"/>
        </w:rPr>
        <w:t>Д</w:t>
      </w:r>
      <w:r w:rsidRPr="00E668F6">
        <w:rPr>
          <w:rFonts w:ascii="Times New Roman" w:hAnsi="Times New Roman" w:cs="Times New Roman"/>
          <w:sz w:val="20"/>
          <w:szCs w:val="20"/>
          <w:lang w:val="uk-UA"/>
        </w:rPr>
        <w:t xml:space="preserve">оговором про закупівлю Замовник купує </w:t>
      </w:r>
      <w:r w:rsidR="00341549">
        <w:rPr>
          <w:rFonts w:ascii="Times New Roman" w:eastAsia="Times New Roman" w:hAnsi="Times New Roman" w:cs="Times New Roman"/>
          <w:b/>
          <w:bCs/>
          <w:sz w:val="20"/>
          <w:szCs w:val="20"/>
          <w:lang w:val="uk-UA"/>
        </w:rPr>
        <w:t>Й</w:t>
      </w:r>
      <w:r w:rsidR="00703E5C" w:rsidRPr="00703E5C">
        <w:rPr>
          <w:rFonts w:ascii="Times New Roman" w:eastAsia="Times New Roman" w:hAnsi="Times New Roman" w:cs="Times New Roman"/>
          <w:b/>
          <w:bCs/>
          <w:sz w:val="20"/>
          <w:szCs w:val="20"/>
          <w:lang w:val="uk-UA"/>
        </w:rPr>
        <w:t>огурт питний</w:t>
      </w:r>
      <w:r w:rsidR="00703E5C">
        <w:rPr>
          <w:rFonts w:ascii="Times New Roman" w:eastAsia="Times New Roman" w:hAnsi="Times New Roman" w:cs="Times New Roman"/>
          <w:b/>
          <w:bCs/>
          <w:sz w:val="20"/>
          <w:szCs w:val="20"/>
          <w:lang w:val="uk-UA"/>
        </w:rPr>
        <w:t xml:space="preserve"> з фруктово-ягідним наповнювачем в асортименті </w:t>
      </w:r>
      <w:r w:rsidR="00341549">
        <w:rPr>
          <w:rFonts w:ascii="Times New Roman" w:eastAsia="Times New Roman" w:hAnsi="Times New Roman" w:cs="Times New Roman"/>
          <w:b/>
          <w:bCs/>
          <w:sz w:val="20"/>
          <w:szCs w:val="20"/>
          <w:lang w:val="uk-UA"/>
        </w:rPr>
        <w:t xml:space="preserve"> з </w:t>
      </w:r>
      <w:r w:rsidR="00703E5C">
        <w:rPr>
          <w:rFonts w:ascii="Times New Roman" w:eastAsia="Times New Roman" w:hAnsi="Times New Roman" w:cs="Times New Roman"/>
          <w:b/>
          <w:bCs/>
          <w:sz w:val="20"/>
          <w:szCs w:val="20"/>
          <w:lang w:val="uk-UA"/>
        </w:rPr>
        <w:t>масовою часткою жиру</w:t>
      </w:r>
      <w:r w:rsidR="00341549">
        <w:rPr>
          <w:rFonts w:ascii="Times New Roman" w:eastAsia="Times New Roman" w:hAnsi="Times New Roman" w:cs="Times New Roman"/>
          <w:b/>
          <w:bCs/>
          <w:sz w:val="20"/>
          <w:szCs w:val="20"/>
          <w:lang w:val="uk-UA"/>
        </w:rPr>
        <w:t xml:space="preserve"> 2,5%</w:t>
      </w:r>
      <w:r w:rsidRPr="00E668F6">
        <w:rPr>
          <w:rFonts w:ascii="Times New Roman" w:hAnsi="Times New Roman" w:cs="Times New Roman"/>
          <w:sz w:val="20"/>
          <w:szCs w:val="20"/>
          <w:lang w:val="uk-UA"/>
        </w:rPr>
        <w:t xml:space="preserve"> (надалі – Товар), </w:t>
      </w:r>
      <w:r w:rsidR="008B6F4C">
        <w:rPr>
          <w:rFonts w:ascii="Times New Roman" w:hAnsi="Times New Roman" w:cs="Times New Roman"/>
          <w:sz w:val="20"/>
          <w:szCs w:val="20"/>
          <w:lang w:val="uk-UA"/>
        </w:rPr>
        <w:t xml:space="preserve">для харчування дітей </w:t>
      </w:r>
      <w:r w:rsidRPr="00E668F6">
        <w:rPr>
          <w:rFonts w:ascii="Times New Roman" w:hAnsi="Times New Roman" w:cs="Times New Roman"/>
          <w:sz w:val="20"/>
          <w:szCs w:val="20"/>
          <w:lang w:val="uk-UA"/>
        </w:rPr>
        <w:t xml:space="preserve">в зазначених нижче закладах освіти </w:t>
      </w:r>
      <w:r w:rsidRPr="00E668F6">
        <w:rPr>
          <w:rFonts w:ascii="Times New Roman" w:hAnsi="Times New Roman"/>
          <w:sz w:val="20"/>
          <w:szCs w:val="20"/>
          <w:lang w:val="uk-UA"/>
        </w:rPr>
        <w:t>(далі по тексту  - Заклади освіти):</w:t>
      </w:r>
    </w:p>
    <w:p w:rsidR="003222E0" w:rsidRDefault="003222E0" w:rsidP="003222E0">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Pr="00C21722">
        <w:rPr>
          <w:rFonts w:ascii="Times New Roman" w:hAnsi="Times New Roman"/>
          <w:b/>
          <w:i/>
          <w:sz w:val="20"/>
          <w:szCs w:val="20"/>
          <w:lang w:val="uk-UA"/>
        </w:rPr>
        <w:t xml:space="preserve"> «Гандрабурівський ліцей Ананьївської міської ради</w:t>
      </w:r>
      <w:r w:rsidRPr="00C21722">
        <w:rPr>
          <w:rFonts w:ascii="Times New Roman" w:hAnsi="Times New Roman"/>
          <w:b/>
          <w:sz w:val="20"/>
          <w:szCs w:val="20"/>
          <w:lang w:val="uk-UA"/>
        </w:rPr>
        <w:t>»</w:t>
      </w:r>
      <w:r>
        <w:rPr>
          <w:rFonts w:ascii="Times New Roman" w:hAnsi="Times New Roman"/>
          <w:b/>
          <w:sz w:val="20"/>
          <w:szCs w:val="20"/>
          <w:lang w:val="uk-UA"/>
        </w:rPr>
        <w:t>;</w:t>
      </w:r>
    </w:p>
    <w:p w:rsidR="003222E0" w:rsidRPr="000B1C05" w:rsidRDefault="003222E0" w:rsidP="003222E0">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0B1C05">
        <w:rPr>
          <w:rFonts w:ascii="Times New Roman" w:hAnsi="Times New Roman" w:cs="Times New Roman"/>
          <w:b/>
          <w:i/>
          <w:sz w:val="20"/>
          <w:szCs w:val="20"/>
          <w:lang w:val="uk-UA"/>
        </w:rPr>
        <w:t>Комунальної  установи «Жеребківський ліцей  Ананьївської міської ради».</w:t>
      </w:r>
    </w:p>
    <w:p w:rsidR="00EE426B" w:rsidRPr="000B1C05" w:rsidRDefault="00EE426B" w:rsidP="00C67B32">
      <w:pPr>
        <w:spacing w:after="0" w:line="0" w:lineRule="atLeast"/>
        <w:ind w:firstLine="425"/>
        <w:jc w:val="both"/>
        <w:rPr>
          <w:rFonts w:ascii="Times New Roman" w:eastAsia="Times New Roman" w:hAnsi="Times New Roman" w:cs="Times New Roman"/>
          <w:sz w:val="20"/>
          <w:szCs w:val="20"/>
          <w:lang w:val="uk-UA"/>
        </w:rPr>
      </w:pPr>
      <w:r w:rsidRPr="000B1C05">
        <w:rPr>
          <w:rFonts w:ascii="Times New Roman" w:eastAsia="Times New Roman" w:hAnsi="Times New Roman" w:cs="Times New Roman"/>
          <w:bCs/>
          <w:sz w:val="20"/>
          <w:szCs w:val="20"/>
          <w:lang w:val="uk-UA"/>
        </w:rPr>
        <w:t>1.2.</w:t>
      </w:r>
      <w:r w:rsidRPr="000B1C05">
        <w:rPr>
          <w:rFonts w:ascii="Times New Roman" w:eastAsia="Times New Roman" w:hAnsi="Times New Roman" w:cs="Times New Roman"/>
          <w:b/>
          <w:bCs/>
          <w:sz w:val="20"/>
          <w:szCs w:val="20"/>
          <w:lang w:val="uk-UA"/>
        </w:rPr>
        <w:t xml:space="preserve"> </w:t>
      </w:r>
      <w:r w:rsidRPr="000B1C05">
        <w:rPr>
          <w:rFonts w:ascii="Times New Roman" w:eastAsia="Times New Roman" w:hAnsi="Times New Roman" w:cs="Times New Roman"/>
          <w:bCs/>
          <w:sz w:val="20"/>
          <w:szCs w:val="20"/>
          <w:lang w:val="uk-UA"/>
        </w:rPr>
        <w:t xml:space="preserve">Назва предмету закупівлі </w:t>
      </w:r>
      <w:r w:rsidRPr="000B1C05">
        <w:rPr>
          <w:rFonts w:ascii="Times New Roman" w:eastAsia="Times New Roman" w:hAnsi="Times New Roman" w:cs="Times New Roman"/>
          <w:color w:val="121212"/>
          <w:sz w:val="20"/>
          <w:szCs w:val="20"/>
          <w:shd w:val="clear" w:color="auto" w:fill="FAFAFA"/>
          <w:lang w:val="uk-UA"/>
        </w:rPr>
        <w:t>за кодом</w:t>
      </w:r>
      <w:r w:rsidRPr="000B1C05">
        <w:rPr>
          <w:rFonts w:ascii="Times New Roman" w:eastAsia="Times New Roman" w:hAnsi="Times New Roman" w:cs="Times New Roman"/>
          <w:b/>
          <w:color w:val="121212"/>
          <w:sz w:val="20"/>
          <w:szCs w:val="20"/>
          <w:shd w:val="clear" w:color="auto" w:fill="FAFAFA"/>
          <w:lang w:val="uk-UA"/>
        </w:rPr>
        <w:t xml:space="preserve"> </w:t>
      </w:r>
      <w:r w:rsidRPr="000B1C05">
        <w:rPr>
          <w:rFonts w:ascii="Times New Roman" w:eastAsia="Times New Roman" w:hAnsi="Times New Roman" w:cs="Times New Roman"/>
          <w:color w:val="121212"/>
          <w:sz w:val="20"/>
          <w:szCs w:val="20"/>
          <w:shd w:val="clear" w:color="auto" w:fill="FAFAFA"/>
          <w:lang w:val="uk-UA"/>
        </w:rPr>
        <w:t>ДК:</w:t>
      </w:r>
      <w:r w:rsidRPr="000B1C05">
        <w:rPr>
          <w:rFonts w:ascii="Times New Roman" w:eastAsia="Times New Roman" w:hAnsi="Times New Roman" w:cs="Times New Roman"/>
          <w:b/>
          <w:sz w:val="20"/>
          <w:szCs w:val="20"/>
          <w:lang w:val="uk-UA"/>
        </w:rPr>
        <w:t xml:space="preserve"> </w:t>
      </w:r>
      <w:r w:rsidRPr="000B1C05">
        <w:rPr>
          <w:rFonts w:ascii="Times New Roman" w:eastAsia="Times New Roman" w:hAnsi="Times New Roman" w:cs="Times New Roman"/>
          <w:b/>
          <w:bCs/>
          <w:sz w:val="20"/>
          <w:szCs w:val="20"/>
          <w:lang w:val="uk-UA"/>
        </w:rPr>
        <w:t xml:space="preserve">Код </w:t>
      </w:r>
      <w:r w:rsidRPr="000B1C05">
        <w:rPr>
          <w:rFonts w:ascii="Times New Roman" w:eastAsia="Times New Roman" w:hAnsi="Times New Roman" w:cs="Times New Roman"/>
          <w:b/>
          <w:sz w:val="20"/>
          <w:szCs w:val="20"/>
          <w:lang w:val="uk-UA"/>
        </w:rPr>
        <w:t xml:space="preserve">ДК 021:2015: </w:t>
      </w:r>
      <w:r w:rsidR="00703E5C" w:rsidRPr="000B1C05">
        <w:rPr>
          <w:rFonts w:ascii="Times New Roman" w:eastAsia="Times New Roman" w:hAnsi="Times New Roman" w:cs="Times New Roman"/>
          <w:b/>
          <w:sz w:val="20"/>
          <w:szCs w:val="20"/>
          <w:lang w:val="uk-UA"/>
        </w:rPr>
        <w:t>15550000-8 Молочні продукти різні</w:t>
      </w:r>
      <w:r w:rsidR="00C67B32" w:rsidRPr="000B1C05">
        <w:rPr>
          <w:rFonts w:ascii="Times New Roman" w:eastAsia="Times New Roman" w:hAnsi="Times New Roman" w:cs="Times New Roman"/>
          <w:sz w:val="20"/>
          <w:szCs w:val="20"/>
          <w:lang w:val="uk-UA"/>
        </w:rPr>
        <w:t xml:space="preserve"> </w:t>
      </w:r>
      <w:r w:rsidR="00C67B32" w:rsidRPr="000B1C05">
        <w:rPr>
          <w:rFonts w:ascii="Times New Roman" w:eastAsia="Times New Roman" w:hAnsi="Times New Roman" w:cs="Times New Roman"/>
          <w:b/>
          <w:sz w:val="20"/>
          <w:szCs w:val="20"/>
          <w:lang w:val="uk-UA"/>
        </w:rPr>
        <w:t>(15551300-8 Йогурт)</w:t>
      </w:r>
      <w:r w:rsidR="00C67B32" w:rsidRPr="000B1C05">
        <w:rPr>
          <w:rFonts w:ascii="Times New Roman" w:eastAsia="Times New Roman" w:hAnsi="Times New Roman" w:cs="Times New Roman"/>
          <w:sz w:val="20"/>
          <w:szCs w:val="20"/>
          <w:lang w:val="uk-UA"/>
        </w:rPr>
        <w:t>.</w:t>
      </w:r>
    </w:p>
    <w:p w:rsidR="008B6F4C" w:rsidRDefault="00C67B32" w:rsidP="008B6F4C">
      <w:pPr>
        <w:spacing w:after="0" w:line="0" w:lineRule="atLeast"/>
        <w:ind w:firstLine="425"/>
        <w:jc w:val="both"/>
        <w:rPr>
          <w:rFonts w:ascii="Times New Roman" w:eastAsia="Times New Roman" w:hAnsi="Times New Roman" w:cs="Times New Roman"/>
          <w:sz w:val="20"/>
          <w:szCs w:val="20"/>
          <w:lang w:val="uk-UA"/>
        </w:rPr>
      </w:pPr>
      <w:r w:rsidRPr="000B1C05">
        <w:rPr>
          <w:rFonts w:ascii="Times New Roman" w:eastAsia="Times New Roman" w:hAnsi="Times New Roman" w:cs="Times New Roman"/>
          <w:sz w:val="20"/>
          <w:szCs w:val="20"/>
          <w:lang w:val="uk-UA"/>
        </w:rPr>
        <w:t xml:space="preserve">1.3. </w:t>
      </w:r>
      <w:r w:rsidR="000B1C05" w:rsidRPr="000B1C05">
        <w:rPr>
          <w:rFonts w:ascii="Times New Roman" w:eastAsia="Times New Roman" w:hAnsi="Times New Roman" w:cs="Times New Roman"/>
          <w:b/>
          <w:sz w:val="20"/>
          <w:szCs w:val="20"/>
          <w:lang w:val="uk-UA"/>
        </w:rPr>
        <w:t>Йогурт має відповідати вимогам ДСТУ 4343:2004 Йогурти.</w:t>
      </w:r>
      <w:r w:rsidR="000B1C05">
        <w:rPr>
          <w:rFonts w:ascii="Times New Roman" w:eastAsia="Times New Roman" w:hAnsi="Times New Roman" w:cs="Times New Roman"/>
          <w:b/>
          <w:sz w:val="20"/>
          <w:szCs w:val="20"/>
          <w:lang w:val="uk-UA"/>
        </w:rPr>
        <w:t xml:space="preserve"> </w:t>
      </w:r>
      <w:r w:rsidR="000B1C05" w:rsidRPr="000B1C05">
        <w:rPr>
          <w:rFonts w:ascii="Times New Roman" w:eastAsia="Times New Roman" w:hAnsi="Times New Roman" w:cs="Times New Roman"/>
          <w:b/>
          <w:sz w:val="20"/>
          <w:szCs w:val="20"/>
          <w:lang w:val="uk-UA"/>
        </w:rPr>
        <w:t>Загальні технічні умови</w:t>
      </w:r>
      <w:r w:rsidR="000B1C05">
        <w:rPr>
          <w:rFonts w:ascii="Times New Roman" w:eastAsia="Times New Roman" w:hAnsi="Times New Roman" w:cs="Times New Roman"/>
          <w:sz w:val="20"/>
          <w:szCs w:val="20"/>
          <w:lang w:val="uk-UA"/>
        </w:rPr>
        <w:t>.</w:t>
      </w:r>
    </w:p>
    <w:p w:rsidR="00C56880" w:rsidRPr="008B6F4C" w:rsidRDefault="00C56880" w:rsidP="008B6F4C">
      <w:pPr>
        <w:spacing w:after="0" w:line="0" w:lineRule="atLeast"/>
        <w:ind w:firstLine="425"/>
        <w:jc w:val="both"/>
        <w:rPr>
          <w:rFonts w:ascii="Times New Roman" w:eastAsia="Times New Roman" w:hAnsi="Times New Roman" w:cs="Times New Roman"/>
          <w:sz w:val="20"/>
          <w:szCs w:val="20"/>
          <w:lang w:val="ru-RU"/>
        </w:rPr>
      </w:pPr>
      <w:r w:rsidRPr="008B6F4C">
        <w:rPr>
          <w:rFonts w:ascii="Times New Roman" w:eastAsia="Times New Roman" w:hAnsi="Times New Roman" w:cs="Times New Roman"/>
          <w:sz w:val="20"/>
          <w:szCs w:val="20"/>
          <w:lang w:val="uk-UA"/>
        </w:rPr>
        <w:t>1.</w:t>
      </w:r>
      <w:r w:rsidR="008B6F4C">
        <w:rPr>
          <w:rFonts w:ascii="Times New Roman" w:eastAsia="Times New Roman" w:hAnsi="Times New Roman" w:cs="Times New Roman"/>
          <w:sz w:val="20"/>
          <w:szCs w:val="20"/>
          <w:lang w:val="uk-UA"/>
        </w:rPr>
        <w:t>4</w:t>
      </w:r>
      <w:r w:rsidRPr="008B6F4C">
        <w:rPr>
          <w:rFonts w:ascii="Times New Roman" w:eastAsia="Times New Roman" w:hAnsi="Times New Roman" w:cs="Times New Roman"/>
          <w:sz w:val="20"/>
          <w:szCs w:val="20"/>
          <w:lang w:val="uk-UA"/>
        </w:rPr>
        <w:t>. Відповідно до додатку № 9 Наказу Міністерства охорони здоров´я України № 2205 від 25.09.2020 року</w:t>
      </w:r>
      <w:r w:rsidR="008B6F4C" w:rsidRPr="008B6F4C">
        <w:rPr>
          <w:rFonts w:ascii="Times New Roman" w:eastAsia="Times New Roman" w:hAnsi="Times New Roman" w:cs="Times New Roman"/>
          <w:sz w:val="20"/>
          <w:szCs w:val="20"/>
          <w:lang w:val="uk-UA"/>
        </w:rPr>
        <w:t xml:space="preserve"> </w:t>
      </w:r>
      <w:r w:rsidR="008B6F4C" w:rsidRPr="008B6F4C">
        <w:rPr>
          <w:rFonts w:ascii="Times New Roman" w:eastAsia="Times New Roman" w:hAnsi="Times New Roman" w:cs="Times New Roman"/>
          <w:sz w:val="20"/>
          <w:szCs w:val="20"/>
          <w:lang w:val="ru-RU"/>
        </w:rPr>
        <w:t>йогурт</w:t>
      </w:r>
      <w:r w:rsidR="008B6F4C">
        <w:rPr>
          <w:rFonts w:ascii="Times New Roman" w:eastAsia="Times New Roman" w:hAnsi="Times New Roman" w:cs="Times New Roman"/>
          <w:sz w:val="20"/>
          <w:szCs w:val="20"/>
          <w:lang w:val="ru-RU"/>
        </w:rPr>
        <w:t xml:space="preserve"> повинен</w:t>
      </w:r>
      <w:r w:rsidR="008B6F4C" w:rsidRPr="008B6F4C">
        <w:rPr>
          <w:rFonts w:ascii="Times New Roman" w:eastAsia="Times New Roman" w:hAnsi="Times New Roman" w:cs="Times New Roman"/>
          <w:sz w:val="20"/>
          <w:szCs w:val="20"/>
          <w:lang w:val="ru-RU"/>
        </w:rPr>
        <w:t xml:space="preserve"> містити не більше 10 г цукрі</w:t>
      </w:r>
      <w:r w:rsidR="008B6F4C">
        <w:rPr>
          <w:rFonts w:ascii="Times New Roman" w:eastAsia="Times New Roman" w:hAnsi="Times New Roman" w:cs="Times New Roman"/>
          <w:sz w:val="20"/>
          <w:szCs w:val="20"/>
          <w:lang w:val="ru-RU"/>
        </w:rPr>
        <w:t>в на 100 г/мл готового продукту.</w:t>
      </w:r>
    </w:p>
    <w:p w:rsidR="000B1C05" w:rsidRDefault="000B1C05" w:rsidP="000B1C05">
      <w:pPr>
        <w:spacing w:after="0" w:line="0" w:lineRule="atLeast"/>
        <w:ind w:firstLine="425"/>
        <w:jc w:val="both"/>
        <w:rPr>
          <w:rFonts w:ascii="Times New Roman" w:hAnsi="Times New Roman" w:cs="Times New Roman"/>
          <w:color w:val="000000"/>
          <w:sz w:val="20"/>
          <w:szCs w:val="20"/>
          <w:lang w:val="uk-UA"/>
        </w:rPr>
      </w:pPr>
      <w:r>
        <w:rPr>
          <w:rFonts w:ascii="Times New Roman" w:eastAsia="Times New Roman" w:hAnsi="Times New Roman" w:cs="Times New Roman"/>
          <w:sz w:val="20"/>
          <w:szCs w:val="20"/>
          <w:lang w:val="uk-UA"/>
        </w:rPr>
        <w:t>1.</w:t>
      </w:r>
      <w:r w:rsidR="008B6F4C">
        <w:rPr>
          <w:rFonts w:ascii="Times New Roman" w:eastAsia="Times New Roman" w:hAnsi="Times New Roman" w:cs="Times New Roman"/>
          <w:sz w:val="20"/>
          <w:szCs w:val="20"/>
          <w:lang w:val="uk-UA"/>
        </w:rPr>
        <w:t>5</w:t>
      </w:r>
      <w:r>
        <w:rPr>
          <w:rFonts w:ascii="Times New Roman" w:eastAsia="Times New Roman" w:hAnsi="Times New Roman" w:cs="Times New Roman"/>
          <w:sz w:val="20"/>
          <w:szCs w:val="20"/>
          <w:lang w:val="uk-UA"/>
        </w:rPr>
        <w:t xml:space="preserve">. </w:t>
      </w:r>
      <w:r w:rsidR="00C67B32" w:rsidRPr="000B1C05">
        <w:rPr>
          <w:rFonts w:ascii="Times New Roman" w:hAnsi="Times New Roman" w:cs="Times New Roman"/>
          <w:b/>
          <w:sz w:val="20"/>
          <w:szCs w:val="20"/>
          <w:lang w:val="uk-UA"/>
        </w:rPr>
        <w:t>Йогурт має бути упакований массою нетто від 0,45 л. до 1 л.</w:t>
      </w:r>
      <w:r w:rsidR="00C67B32" w:rsidRPr="000B1C05">
        <w:rPr>
          <w:rFonts w:ascii="Times New Roman" w:hAnsi="Times New Roman" w:cs="Times New Roman"/>
          <w:sz w:val="20"/>
          <w:szCs w:val="20"/>
          <w:lang w:val="uk-UA"/>
        </w:rPr>
        <w:t xml:space="preserve"> у спожиткове пакування: </w:t>
      </w:r>
      <w:r w:rsidRPr="000B1C05">
        <w:rPr>
          <w:rFonts w:ascii="Times New Roman" w:hAnsi="Times New Roman" w:cs="Times New Roman"/>
          <w:color w:val="000000"/>
          <w:sz w:val="20"/>
          <w:szCs w:val="20"/>
          <w:lang w:val="uk-UA"/>
        </w:rPr>
        <w:t>паперові пакети, мішечки з поліетиленової плівки, пляшки скляні або з полімерних матеріалів та іншу споживчу тару вітчизняного виробництва згідно з чинними нормативними документами або закордонного виробництва, що дозволена для пакування молочних продуктів Міністерством охорони здоров’я України та забезпечує їх якість під час зберігання, транспортування та реалізації.</w:t>
      </w:r>
    </w:p>
    <w:p w:rsidR="00C67B32" w:rsidRPr="000B1C05" w:rsidRDefault="000B1C05" w:rsidP="000B1C05">
      <w:pPr>
        <w:spacing w:after="0" w:line="0" w:lineRule="atLeast"/>
        <w:ind w:firstLine="425"/>
        <w:jc w:val="both"/>
        <w:rPr>
          <w:rFonts w:ascii="Times New Roman" w:eastAsia="Times New Roman" w:hAnsi="Times New Roman" w:cs="Times New Roman"/>
          <w:sz w:val="20"/>
          <w:szCs w:val="20"/>
          <w:lang w:val="uk-UA"/>
        </w:rPr>
      </w:pPr>
      <w:r>
        <w:rPr>
          <w:rFonts w:ascii="Times New Roman" w:hAnsi="Times New Roman" w:cs="Times New Roman"/>
          <w:color w:val="000000"/>
          <w:sz w:val="20"/>
          <w:szCs w:val="20"/>
          <w:lang w:val="uk-UA"/>
        </w:rPr>
        <w:t>1.</w:t>
      </w:r>
      <w:r w:rsidR="00440E8B">
        <w:rPr>
          <w:rFonts w:ascii="Times New Roman" w:hAnsi="Times New Roman" w:cs="Times New Roman"/>
          <w:color w:val="000000"/>
          <w:sz w:val="20"/>
          <w:szCs w:val="20"/>
          <w:lang w:val="uk-UA"/>
        </w:rPr>
        <w:t>6</w:t>
      </w:r>
      <w:r>
        <w:rPr>
          <w:rFonts w:ascii="Times New Roman" w:hAnsi="Times New Roman" w:cs="Times New Roman"/>
          <w:color w:val="000000"/>
          <w:sz w:val="20"/>
          <w:szCs w:val="20"/>
          <w:lang w:val="uk-UA"/>
        </w:rPr>
        <w:t>.</w:t>
      </w:r>
      <w:r>
        <w:rPr>
          <w:rFonts w:ascii="Times New Roman" w:eastAsia="Times New Roman" w:hAnsi="Times New Roman" w:cs="Times New Roman"/>
          <w:sz w:val="20"/>
          <w:szCs w:val="20"/>
          <w:lang w:val="uk-UA"/>
        </w:rPr>
        <w:t xml:space="preserve"> </w:t>
      </w:r>
      <w:r w:rsidRPr="000B1C05">
        <w:rPr>
          <w:rFonts w:ascii="Times New Roman" w:eastAsia="Times New Roman" w:hAnsi="Times New Roman" w:cs="Times New Roman"/>
          <w:b/>
          <w:sz w:val="20"/>
          <w:szCs w:val="20"/>
          <w:lang w:val="uk-UA"/>
        </w:rPr>
        <w:t>Постачальник</w:t>
      </w:r>
      <w:r>
        <w:rPr>
          <w:rFonts w:ascii="Times New Roman" w:eastAsia="Times New Roman" w:hAnsi="Times New Roman" w:cs="Times New Roman"/>
          <w:sz w:val="20"/>
          <w:szCs w:val="20"/>
          <w:lang w:val="uk-UA"/>
        </w:rPr>
        <w:t xml:space="preserve"> </w:t>
      </w:r>
      <w:r w:rsidR="00C67B32" w:rsidRPr="00C67B32">
        <w:rPr>
          <w:rFonts w:ascii="Times New Roman" w:eastAsia="Times New Roman" w:hAnsi="Times New Roman" w:cs="Times New Roman"/>
          <w:b/>
          <w:position w:val="-1"/>
          <w:sz w:val="20"/>
          <w:szCs w:val="20"/>
          <w:lang w:val="uk-UA"/>
        </w:rPr>
        <w:t xml:space="preserve">надає пропозицію кількості </w:t>
      </w:r>
      <w:r w:rsidR="00C67B32" w:rsidRPr="00C56880">
        <w:rPr>
          <w:rFonts w:ascii="Times New Roman" w:eastAsia="Times New Roman" w:hAnsi="Times New Roman" w:cs="Times New Roman"/>
          <w:b/>
          <w:position w:val="-1"/>
          <w:sz w:val="20"/>
          <w:szCs w:val="20"/>
          <w:lang w:val="uk-UA"/>
        </w:rPr>
        <w:t>товару</w:t>
      </w:r>
      <w:r w:rsidR="00440E8B">
        <w:rPr>
          <w:rFonts w:ascii="Times New Roman" w:eastAsia="Times New Roman" w:hAnsi="Times New Roman" w:cs="Times New Roman"/>
          <w:b/>
          <w:position w:val="-1"/>
          <w:sz w:val="20"/>
          <w:szCs w:val="20"/>
          <w:lang w:val="uk-UA"/>
        </w:rPr>
        <w:t>,</w:t>
      </w:r>
      <w:r w:rsidR="00C67B32" w:rsidRPr="00C56880">
        <w:rPr>
          <w:rFonts w:ascii="Times New Roman" w:eastAsia="Times New Roman" w:hAnsi="Times New Roman" w:cs="Times New Roman"/>
          <w:b/>
          <w:position w:val="-1"/>
          <w:sz w:val="20"/>
          <w:szCs w:val="20"/>
          <w:lang w:val="uk-UA"/>
        </w:rPr>
        <w:t xml:space="preserve"> </w:t>
      </w:r>
      <w:r w:rsidR="00C56880" w:rsidRPr="00C56880">
        <w:rPr>
          <w:rFonts w:ascii="Times New Roman" w:eastAsia="Times New Roman" w:hAnsi="Times New Roman" w:cs="Times New Roman"/>
          <w:b/>
          <w:sz w:val="20"/>
          <w:szCs w:val="20"/>
          <w:lang w:val="uk-UA"/>
        </w:rPr>
        <w:t>із заокругленням до цілого числа</w:t>
      </w:r>
      <w:r w:rsidR="00440E8B">
        <w:rPr>
          <w:rFonts w:ascii="Times New Roman" w:eastAsia="Times New Roman" w:hAnsi="Times New Roman" w:cs="Times New Roman"/>
          <w:b/>
          <w:sz w:val="20"/>
          <w:szCs w:val="20"/>
          <w:lang w:val="uk-UA"/>
        </w:rPr>
        <w:t>,</w:t>
      </w:r>
      <w:r w:rsidR="00C56880" w:rsidRPr="00C56880">
        <w:rPr>
          <w:rFonts w:ascii="Times New Roman" w:eastAsia="Times New Roman" w:hAnsi="Times New Roman" w:cs="Times New Roman"/>
          <w:b/>
          <w:position w:val="-1"/>
          <w:sz w:val="20"/>
          <w:szCs w:val="20"/>
          <w:lang w:val="uk-UA"/>
        </w:rPr>
        <w:t xml:space="preserve"> </w:t>
      </w:r>
      <w:r w:rsidR="00C67B32" w:rsidRPr="00C56880">
        <w:rPr>
          <w:rFonts w:ascii="Times New Roman" w:eastAsia="Times New Roman" w:hAnsi="Times New Roman" w:cs="Times New Roman"/>
          <w:b/>
          <w:position w:val="-1"/>
          <w:sz w:val="20"/>
          <w:szCs w:val="20"/>
          <w:lang w:val="uk-UA"/>
        </w:rPr>
        <w:t>в</w:t>
      </w:r>
      <w:r w:rsidR="00C67B32" w:rsidRPr="00C67B32">
        <w:rPr>
          <w:rFonts w:ascii="Times New Roman" w:eastAsia="Times New Roman" w:hAnsi="Times New Roman" w:cs="Times New Roman"/>
          <w:b/>
          <w:position w:val="-1"/>
          <w:sz w:val="20"/>
          <w:szCs w:val="20"/>
          <w:lang w:val="uk-UA"/>
        </w:rPr>
        <w:t xml:space="preserve"> перерахунку на спожиткове пакування, </w:t>
      </w:r>
      <w:r w:rsidR="00C67B32" w:rsidRPr="00DC3259">
        <w:rPr>
          <w:rFonts w:ascii="Times New Roman" w:eastAsia="Times New Roman" w:hAnsi="Times New Roman" w:cs="Times New Roman"/>
          <w:b/>
          <w:position w:val="-1"/>
          <w:sz w:val="20"/>
          <w:szCs w:val="20"/>
          <w:lang w:val="uk-UA"/>
        </w:rPr>
        <w:t>массою нетто ___________  л</w:t>
      </w:r>
      <w:r w:rsidR="00C56880">
        <w:rPr>
          <w:rFonts w:ascii="Times New Roman" w:eastAsia="Times New Roman" w:hAnsi="Times New Roman" w:cs="Times New Roman"/>
          <w:b/>
          <w:position w:val="-1"/>
          <w:sz w:val="20"/>
          <w:szCs w:val="20"/>
          <w:lang w:val="uk-UA"/>
        </w:rPr>
        <w:t>.</w:t>
      </w:r>
      <w:r w:rsidR="00C67B32" w:rsidRPr="00DC3259">
        <w:rPr>
          <w:rFonts w:ascii="Times New Roman" w:eastAsia="Times New Roman" w:hAnsi="Times New Roman" w:cs="Times New Roman"/>
          <w:b/>
          <w:position w:val="-1"/>
          <w:sz w:val="20"/>
          <w:szCs w:val="20"/>
          <w:lang w:val="uk-UA"/>
        </w:rPr>
        <w:t>.</w:t>
      </w:r>
      <w:r w:rsidR="00C56880">
        <w:rPr>
          <w:rFonts w:ascii="Times New Roman" w:eastAsia="Times New Roman" w:hAnsi="Times New Roman" w:cs="Times New Roman"/>
          <w:sz w:val="20"/>
          <w:szCs w:val="20"/>
          <w:lang w:val="uk-UA"/>
        </w:rPr>
        <w:t xml:space="preserve"> </w:t>
      </w:r>
    </w:p>
    <w:p w:rsidR="00EE426B" w:rsidRPr="00E668F6" w:rsidRDefault="00EE426B" w:rsidP="00EE426B">
      <w:pPr>
        <w:spacing w:after="0" w:line="0" w:lineRule="atLeast"/>
        <w:ind w:firstLine="425"/>
        <w:jc w:val="both"/>
        <w:rPr>
          <w:rFonts w:ascii="Times New Roman" w:hAnsi="Times New Roman"/>
          <w:sz w:val="20"/>
          <w:szCs w:val="20"/>
          <w:lang w:val="uk-UA"/>
        </w:rPr>
      </w:pPr>
      <w:r w:rsidRPr="00E668F6">
        <w:rPr>
          <w:rFonts w:ascii="Times New Roman" w:hAnsi="Times New Roman" w:cs="Times New Roman"/>
          <w:sz w:val="20"/>
          <w:szCs w:val="20"/>
          <w:lang w:val="uk-UA"/>
        </w:rPr>
        <w:t>1.</w:t>
      </w:r>
      <w:r w:rsidR="00440E8B">
        <w:rPr>
          <w:rFonts w:ascii="Times New Roman" w:hAnsi="Times New Roman" w:cs="Times New Roman"/>
          <w:sz w:val="20"/>
          <w:szCs w:val="20"/>
          <w:lang w:val="uk-UA"/>
        </w:rPr>
        <w:t>7</w:t>
      </w:r>
      <w:r w:rsidRPr="00E668F6">
        <w:rPr>
          <w:rFonts w:ascii="Times New Roman" w:hAnsi="Times New Roman" w:cs="Times New Roman"/>
          <w:sz w:val="20"/>
          <w:szCs w:val="20"/>
          <w:lang w:val="uk-UA"/>
        </w:rPr>
        <w:t xml:space="preserve">. Постачальник зобов’язується поставляти Товар </w:t>
      </w:r>
      <w:r w:rsidRPr="00E668F6">
        <w:rPr>
          <w:rFonts w:ascii="Times New Roman" w:hAnsi="Times New Roman"/>
          <w:sz w:val="20"/>
          <w:szCs w:val="20"/>
          <w:lang w:val="uk-UA"/>
        </w:rPr>
        <w:t xml:space="preserve">Закладам освіти </w:t>
      </w:r>
      <w:r w:rsidRPr="00E668F6">
        <w:rPr>
          <w:rFonts w:ascii="Times New Roman" w:hAnsi="Times New Roman" w:cs="Times New Roman"/>
          <w:sz w:val="20"/>
          <w:szCs w:val="20"/>
          <w:lang w:val="uk-UA"/>
        </w:rPr>
        <w:t xml:space="preserve">за цінами та у терміни, що визначені цим </w:t>
      </w:r>
      <w:r w:rsidRPr="00E668F6">
        <w:rPr>
          <w:rFonts w:ascii="Times New Roman" w:hAnsi="Times New Roman" w:cs="Times New Roman"/>
          <w:color w:val="000000"/>
          <w:sz w:val="20"/>
          <w:szCs w:val="20"/>
          <w:lang w:val="uk-UA"/>
        </w:rPr>
        <w:t>Д</w:t>
      </w:r>
      <w:r w:rsidRPr="00E668F6">
        <w:rPr>
          <w:rFonts w:ascii="Times New Roman" w:hAnsi="Times New Roman" w:cs="Times New Roman"/>
          <w:sz w:val="20"/>
          <w:szCs w:val="20"/>
          <w:lang w:val="uk-UA"/>
        </w:rPr>
        <w:t>оговором, а останні зобов’язуються приймати Товар. Замовник в свою чергу зобов’язується своєчасно здійснювати оплату за Товар.</w:t>
      </w:r>
    </w:p>
    <w:p w:rsidR="00EE426B" w:rsidRPr="00E668F6" w:rsidRDefault="00EE426B" w:rsidP="00EE426B">
      <w:pPr>
        <w:spacing w:after="0" w:line="240" w:lineRule="auto"/>
        <w:ind w:firstLine="425"/>
        <w:jc w:val="both"/>
        <w:rPr>
          <w:rFonts w:ascii="Times New Roman" w:eastAsia="Times New Roman" w:hAnsi="Times New Roman" w:cs="Times New Roman"/>
          <w:sz w:val="20"/>
          <w:szCs w:val="20"/>
          <w:lang w:val="uk-UA"/>
        </w:rPr>
      </w:pPr>
      <w:r w:rsidRPr="00E668F6">
        <w:rPr>
          <w:rFonts w:ascii="Times New Roman" w:eastAsia="Times New Roman" w:hAnsi="Times New Roman" w:cs="Times New Roman"/>
          <w:sz w:val="20"/>
          <w:szCs w:val="20"/>
          <w:lang w:val="uk-UA"/>
        </w:rPr>
        <w:t>1.</w:t>
      </w:r>
      <w:r w:rsidR="00440E8B">
        <w:rPr>
          <w:rFonts w:ascii="Times New Roman" w:eastAsia="Times New Roman" w:hAnsi="Times New Roman" w:cs="Times New Roman"/>
          <w:sz w:val="20"/>
          <w:szCs w:val="20"/>
          <w:lang w:val="uk-UA"/>
        </w:rPr>
        <w:t>8</w:t>
      </w:r>
      <w:r w:rsidRPr="00E668F6">
        <w:rPr>
          <w:rFonts w:ascii="Times New Roman" w:eastAsia="Times New Roman" w:hAnsi="Times New Roman" w:cs="Times New Roman"/>
          <w:sz w:val="20"/>
          <w:szCs w:val="20"/>
          <w:lang w:val="uk-UA"/>
        </w:rPr>
        <w:t xml:space="preserve">. Найменування, ціну, кількість та одиницю виміру Товару вказано у Додатку 1 (специфікація), який є невід’ємною частиною цього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sz w:val="20"/>
          <w:szCs w:val="20"/>
          <w:lang w:val="uk-UA"/>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1.</w:t>
      </w:r>
      <w:r w:rsidR="00440E8B">
        <w:rPr>
          <w:rFonts w:ascii="Times New Roman" w:hAnsi="Times New Roman" w:cs="Times New Roman"/>
          <w:sz w:val="20"/>
          <w:szCs w:val="20"/>
          <w:lang w:val="uk-UA"/>
        </w:rPr>
        <w:t>9</w:t>
      </w:r>
      <w:r w:rsidRPr="00E668F6">
        <w:rPr>
          <w:rFonts w:ascii="Times New Roman" w:hAnsi="Times New Roman" w:cs="Times New Roman"/>
          <w:sz w:val="20"/>
          <w:szCs w:val="20"/>
        </w:rPr>
        <w:t xml:space="preserve">. Постачальник гарантує, що Товар, який є предметом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1.</w:t>
      </w:r>
      <w:r w:rsidR="00440E8B">
        <w:rPr>
          <w:rFonts w:ascii="Times New Roman" w:hAnsi="Times New Roman" w:cs="Times New Roman"/>
          <w:sz w:val="20"/>
          <w:szCs w:val="20"/>
          <w:lang w:val="uk-UA"/>
        </w:rPr>
        <w:t>10</w:t>
      </w:r>
      <w:r w:rsidRPr="00E668F6">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440E8B" w:rsidRPr="00E668F6" w:rsidRDefault="00440E8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2. Ціна Договору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E668F6">
        <w:rPr>
          <w:rFonts w:ascii="Times New Roman" w:hAnsi="Times New Roman" w:cs="Times New Roman"/>
          <w:sz w:val="20"/>
          <w:szCs w:val="20"/>
        </w:rPr>
        <w:t xml:space="preserve">2.1. Ціна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складає: </w:t>
      </w:r>
      <w:r w:rsidRPr="00E668F6">
        <w:rPr>
          <w:rFonts w:ascii="Times New Roman" w:hAnsi="Times New Roman" w:cs="Times New Roman"/>
          <w:b/>
          <w:sz w:val="20"/>
          <w:szCs w:val="20"/>
        </w:rPr>
        <w:t>_______________________ грн.</w:t>
      </w:r>
      <w:r w:rsidRPr="00E668F6">
        <w:rPr>
          <w:rFonts w:ascii="Times New Roman" w:hAnsi="Times New Roman" w:cs="Times New Roman"/>
          <w:sz w:val="20"/>
          <w:szCs w:val="20"/>
        </w:rPr>
        <w:t xml:space="preserve"> </w:t>
      </w:r>
      <w:r w:rsidRPr="00E668F6">
        <w:rPr>
          <w:rFonts w:ascii="Times New Roman" w:hAnsi="Times New Roman" w:cs="Times New Roman"/>
          <w:b/>
          <w:sz w:val="20"/>
          <w:szCs w:val="20"/>
        </w:rPr>
        <w:t>(________________</w:t>
      </w:r>
      <w:proofErr w:type="gramStart"/>
      <w:r w:rsidRPr="00E668F6">
        <w:rPr>
          <w:rFonts w:ascii="Times New Roman" w:hAnsi="Times New Roman" w:cs="Times New Roman"/>
          <w:b/>
          <w:sz w:val="20"/>
          <w:szCs w:val="20"/>
        </w:rPr>
        <w:t>_  грн.</w:t>
      </w:r>
      <w:proofErr w:type="gramEnd"/>
      <w:r w:rsidRPr="00E668F6">
        <w:rPr>
          <w:rFonts w:ascii="Times New Roman" w:hAnsi="Times New Roman" w:cs="Times New Roman"/>
          <w:b/>
          <w:sz w:val="20"/>
          <w:szCs w:val="20"/>
        </w:rPr>
        <w:t xml:space="preserve"> _________ коп.) з/без ПДВ.</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lastRenderedPageBreak/>
        <w:t xml:space="preserve">2.2. </w:t>
      </w:r>
      <w:r w:rsidRPr="00E668F6">
        <w:rPr>
          <w:rFonts w:ascii="Times New Roman" w:eastAsia="Times New Roman" w:hAnsi="Times New Roman" w:cs="Times New Roman"/>
          <w:sz w:val="20"/>
          <w:szCs w:val="20"/>
          <w:lang w:val="uk-UA"/>
        </w:rPr>
        <w:t xml:space="preserve">Ціна </w:t>
      </w:r>
      <w:r w:rsidRPr="00E668F6">
        <w:rPr>
          <w:rFonts w:ascii="Times New Roman" w:hAnsi="Times New Roman" w:cs="Times New Roman"/>
          <w:sz w:val="20"/>
          <w:szCs w:val="20"/>
          <w:lang w:val="uk-UA"/>
        </w:rPr>
        <w:t>Д</w:t>
      </w:r>
      <w:r w:rsidRPr="00E668F6">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E668F6">
        <w:rPr>
          <w:rFonts w:ascii="Times New Roman" w:hAnsi="Times New Roman" w:cs="Times New Roman"/>
          <w:sz w:val="20"/>
          <w:szCs w:val="20"/>
          <w:lang w:val="uk-UA"/>
        </w:rPr>
        <w:t>Д</w:t>
      </w:r>
      <w:r w:rsidRPr="00E668F6">
        <w:rPr>
          <w:rFonts w:ascii="Times New Roman" w:eastAsia="Times New Roman" w:hAnsi="Times New Roman" w:cs="Times New Roman"/>
          <w:sz w:val="20"/>
          <w:szCs w:val="20"/>
          <w:lang w:val="uk-UA"/>
        </w:rPr>
        <w:t xml:space="preserve">оговору. </w:t>
      </w:r>
    </w:p>
    <w:p w:rsidR="00EE426B" w:rsidRPr="00E668F6" w:rsidRDefault="00EE426B" w:rsidP="00EE426B">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E668F6">
        <w:rPr>
          <w:rFonts w:ascii="Times New Roman" w:hAnsi="Times New Roman" w:cs="Times New Roman"/>
          <w:color w:val="000000"/>
          <w:sz w:val="20"/>
          <w:szCs w:val="20"/>
          <w:lang w:val="ru-RU"/>
        </w:rPr>
        <w:t xml:space="preserve">2.3. </w:t>
      </w:r>
      <w:r w:rsidRPr="00E668F6">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E668F6">
        <w:rPr>
          <w:rFonts w:ascii="Times New Roman" w:eastAsia="Arial Unicode MS" w:hAnsi="Times New Roman" w:cs="Times New Roman"/>
          <w:color w:val="000000"/>
          <w:spacing w:val="-1"/>
          <w:sz w:val="20"/>
          <w:szCs w:val="20"/>
          <w:lang w:val="uk-UA"/>
        </w:rPr>
        <w:t>Т</w:t>
      </w:r>
      <w:r w:rsidRPr="00E668F6">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2.</w:t>
      </w:r>
      <w:r w:rsidRPr="00E668F6">
        <w:rPr>
          <w:rFonts w:ascii="Times New Roman" w:hAnsi="Times New Roman" w:cs="Times New Roman"/>
          <w:sz w:val="20"/>
          <w:szCs w:val="20"/>
          <w:lang w:val="uk-UA"/>
        </w:rPr>
        <w:t>4</w:t>
      </w:r>
      <w:r w:rsidRPr="00E668F6">
        <w:rPr>
          <w:rFonts w:ascii="Times New Roman" w:hAnsi="Times New Roman" w:cs="Times New Roman"/>
          <w:sz w:val="20"/>
          <w:szCs w:val="20"/>
        </w:rPr>
        <w:t>. Зміна ціни</w:t>
      </w:r>
      <w:r w:rsidRPr="00E668F6">
        <w:rPr>
          <w:rFonts w:ascii="Times New Roman" w:hAnsi="Times New Roman" w:cs="Times New Roman"/>
          <w:sz w:val="20"/>
          <w:szCs w:val="20"/>
          <w:lang w:val="uk-UA"/>
        </w:rPr>
        <w:t xml:space="preserve"> за одиницю Товару</w:t>
      </w:r>
      <w:r w:rsidRPr="00E668F6">
        <w:rPr>
          <w:rFonts w:ascii="Times New Roman" w:hAnsi="Times New Roman" w:cs="Times New Roman"/>
          <w:sz w:val="20"/>
          <w:szCs w:val="20"/>
        </w:rPr>
        <w:t xml:space="preserve"> оформл</w:t>
      </w:r>
      <w:r w:rsidRPr="00E668F6">
        <w:rPr>
          <w:rFonts w:ascii="Times New Roman" w:hAnsi="Times New Roman" w:cs="Times New Roman"/>
          <w:sz w:val="20"/>
          <w:szCs w:val="20"/>
          <w:lang w:val="uk-UA"/>
        </w:rPr>
        <w:t>я</w:t>
      </w:r>
      <w:r w:rsidRPr="00E668F6">
        <w:rPr>
          <w:rFonts w:ascii="Times New Roman" w:hAnsi="Times New Roman" w:cs="Times New Roman"/>
          <w:sz w:val="20"/>
          <w:szCs w:val="20"/>
        </w:rPr>
        <w:t xml:space="preserve">ється за взаємною згодою Сторін протягом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2.5. Валютою договору є гривня.</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E668F6">
        <w:rPr>
          <w:rFonts w:ascii="Times New Roman" w:eastAsia="Arial Unicode MS" w:hAnsi="Times New Roman" w:cs="Times New Roman"/>
          <w:b/>
          <w:sz w:val="20"/>
          <w:szCs w:val="20"/>
          <w:lang w:val="ru-RU"/>
        </w:rPr>
        <w:t>3. Порядок здійснення оплати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Arial Unicode MS" w:hAnsi="Times New Roman" w:cs="Times New Roman"/>
          <w:sz w:val="20"/>
          <w:szCs w:val="20"/>
        </w:rPr>
        <w:t xml:space="preserve">3.1. </w:t>
      </w:r>
      <w:r w:rsidRPr="00E668F6">
        <w:rPr>
          <w:rFonts w:ascii="Times New Roman" w:hAnsi="Times New Roman" w:cs="Times New Roman"/>
          <w:sz w:val="20"/>
          <w:szCs w:val="20"/>
        </w:rPr>
        <w:t xml:space="preserve">Розрахунки за поставлений Постачальником Товар </w:t>
      </w:r>
      <w:r w:rsidRPr="00E668F6">
        <w:rPr>
          <w:rFonts w:ascii="Times New Roman" w:hAnsi="Times New Roman"/>
          <w:sz w:val="20"/>
          <w:szCs w:val="20"/>
          <w:lang w:val="uk-UA"/>
        </w:rPr>
        <w:t>Закладам освіти</w:t>
      </w:r>
      <w:r w:rsidRPr="00E668F6">
        <w:rPr>
          <w:rFonts w:ascii="Times New Roman" w:hAnsi="Times New Roman"/>
          <w:sz w:val="20"/>
          <w:szCs w:val="20"/>
        </w:rPr>
        <w:t xml:space="preserve">, </w:t>
      </w:r>
      <w:r w:rsidRPr="00E668F6">
        <w:rPr>
          <w:rFonts w:ascii="Times New Roman" w:hAnsi="Times New Roman" w:cs="Times New Roman"/>
          <w:sz w:val="20"/>
          <w:szCs w:val="20"/>
        </w:rPr>
        <w:t xml:space="preserve">проводяться Замовником протягом </w:t>
      </w:r>
      <w:r w:rsidRPr="00E668F6">
        <w:rPr>
          <w:rFonts w:ascii="Times New Roman" w:hAnsi="Times New Roman" w:cs="Times New Roman"/>
          <w:b/>
          <w:sz w:val="20"/>
          <w:szCs w:val="20"/>
        </w:rPr>
        <w:t>15 банківських днів</w:t>
      </w:r>
      <w:r w:rsidRPr="00E668F6">
        <w:rPr>
          <w:rFonts w:ascii="Times New Roman" w:hAnsi="Times New Roman" w:cs="Times New Roman"/>
          <w:sz w:val="20"/>
          <w:szCs w:val="20"/>
        </w:rPr>
        <w:t xml:space="preserve"> на підставі видаткової </w:t>
      </w:r>
      <w:proofErr w:type="gramStart"/>
      <w:r w:rsidRPr="00E668F6">
        <w:rPr>
          <w:rFonts w:ascii="Times New Roman" w:hAnsi="Times New Roman" w:cs="Times New Roman"/>
          <w:sz w:val="20"/>
          <w:szCs w:val="20"/>
        </w:rPr>
        <w:t>накладної  та</w:t>
      </w:r>
      <w:proofErr w:type="gramEnd"/>
      <w:r w:rsidRPr="00E668F6">
        <w:rPr>
          <w:rFonts w:ascii="Times New Roman" w:hAnsi="Times New Roman" w:cs="Times New Roman"/>
          <w:sz w:val="20"/>
          <w:szCs w:val="20"/>
        </w:rPr>
        <w:t xml:space="preserve"> рахунку.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3.3</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E668F6">
        <w:rPr>
          <w:rFonts w:ascii="Times New Roman" w:eastAsia="Times New Roman" w:hAnsi="Times New Roman" w:cs="Times New Roman"/>
          <w:sz w:val="20"/>
          <w:szCs w:val="20"/>
          <w:lang w:val="ru-RU" w:eastAsia="ru-RU"/>
        </w:rPr>
        <w:t>пунктом</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 </w:t>
      </w:r>
      <w:r w:rsidRPr="00E668F6">
        <w:rPr>
          <w:rFonts w:ascii="Times New Roman" w:eastAsia="Times New Roman" w:hAnsi="Times New Roman" w:cs="Times New Roman"/>
          <w:sz w:val="20"/>
          <w:szCs w:val="20"/>
          <w:lang w:val="uk-UA" w:eastAsia="ru-RU"/>
        </w:rPr>
        <w:t>3.2.</w:t>
      </w:r>
      <w:proofErr w:type="gramEnd"/>
      <w:r w:rsidRPr="00E668F6">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3.4. Умови оплати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(порядок здійснення розрахунків): </w:t>
      </w:r>
      <w:r w:rsidRPr="00E668F6">
        <w:rPr>
          <w:rFonts w:ascii="Times New Roman" w:hAnsi="Times New Roman" w:cs="Times New Roman"/>
          <w:b/>
          <w:sz w:val="20"/>
          <w:szCs w:val="20"/>
        </w:rPr>
        <w:t>післяплата у розмірі 100%</w:t>
      </w:r>
      <w:r w:rsidRPr="00E668F6">
        <w:rPr>
          <w:rFonts w:ascii="Times New Roman" w:hAnsi="Times New Roman" w:cs="Times New Roman"/>
          <w:sz w:val="20"/>
          <w:szCs w:val="20"/>
        </w:rPr>
        <w:t>.</w:t>
      </w: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E668F6">
        <w:rPr>
          <w:rFonts w:ascii="Times New Roman" w:eastAsia="Arial Unicode MS" w:hAnsi="Times New Roman" w:cs="Times New Roman"/>
          <w:color w:val="000000"/>
          <w:spacing w:val="-5"/>
          <w:sz w:val="20"/>
          <w:szCs w:val="20"/>
          <w:lang w:val="ru-RU"/>
        </w:rPr>
        <w:t>3.</w:t>
      </w:r>
      <w:r w:rsidRPr="00E668F6">
        <w:rPr>
          <w:rFonts w:ascii="Times New Roman" w:eastAsia="Arial Unicode MS" w:hAnsi="Times New Roman" w:cs="Times New Roman"/>
          <w:color w:val="000000"/>
          <w:spacing w:val="-5"/>
          <w:sz w:val="20"/>
          <w:szCs w:val="20"/>
          <w:lang w:val="uk-UA"/>
        </w:rPr>
        <w:t>5</w:t>
      </w:r>
      <w:r w:rsidRPr="00E668F6">
        <w:rPr>
          <w:rFonts w:ascii="Times New Roman" w:eastAsia="Arial Unicode MS" w:hAnsi="Times New Roman" w:cs="Times New Roman"/>
          <w:color w:val="000000"/>
          <w:spacing w:val="-5"/>
          <w:sz w:val="20"/>
          <w:szCs w:val="20"/>
          <w:lang w:val="ru-RU"/>
        </w:rPr>
        <w:t>. Джерело фінансування</w:t>
      </w:r>
      <w:r w:rsidRPr="00E668F6">
        <w:rPr>
          <w:rFonts w:ascii="Times New Roman" w:eastAsia="Arial Unicode MS" w:hAnsi="Times New Roman" w:cs="Times New Roman"/>
          <w:color w:val="000000"/>
          <w:spacing w:val="-5"/>
          <w:sz w:val="20"/>
          <w:szCs w:val="20"/>
          <w:lang w:val="uk-UA"/>
        </w:rPr>
        <w:t>:</w:t>
      </w:r>
      <w:r w:rsidRPr="00E668F6">
        <w:rPr>
          <w:rFonts w:ascii="Times New Roman" w:eastAsia="Arial Unicode MS" w:hAnsi="Times New Roman" w:cs="Times New Roman"/>
          <w:color w:val="000000"/>
          <w:spacing w:val="-5"/>
          <w:sz w:val="20"/>
          <w:szCs w:val="20"/>
          <w:lang w:val="ru-RU"/>
        </w:rPr>
        <w:t xml:space="preserve"> </w:t>
      </w:r>
      <w:r w:rsidRPr="00E668F6">
        <w:rPr>
          <w:rFonts w:ascii="Times New Roman" w:eastAsia="Arial Unicode MS" w:hAnsi="Times New Roman" w:cs="Times New Roman"/>
          <w:b/>
          <w:color w:val="000000"/>
          <w:spacing w:val="-5"/>
          <w:sz w:val="20"/>
          <w:szCs w:val="20"/>
          <w:lang w:val="uk-UA"/>
        </w:rPr>
        <w:t>__________________________________________</w:t>
      </w: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E426B" w:rsidRPr="00E668F6" w:rsidRDefault="00EE426B" w:rsidP="00EE426B">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E668F6">
        <w:rPr>
          <w:rFonts w:ascii="Times New Roman" w:eastAsia="Arial Unicode MS" w:hAnsi="Times New Roman" w:cs="Times New Roman"/>
          <w:b/>
          <w:color w:val="000000"/>
          <w:spacing w:val="-5"/>
          <w:sz w:val="20"/>
          <w:szCs w:val="20"/>
          <w:lang w:val="uk-UA"/>
        </w:rPr>
        <w:t>4. Умови поставки</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 xml:space="preserve">4.1. </w:t>
      </w:r>
      <w:r w:rsidRPr="00E668F6">
        <w:rPr>
          <w:rFonts w:ascii="Times New Roman" w:hAnsi="Times New Roman"/>
          <w:sz w:val="20"/>
          <w:szCs w:val="20"/>
          <w:lang w:val="uk-UA"/>
        </w:rPr>
        <w:t xml:space="preserve">Заклади освіти </w:t>
      </w:r>
      <w:r w:rsidRPr="00E668F6">
        <w:rPr>
          <w:rFonts w:ascii="Times New Roman" w:eastAsia="Times New Roman" w:hAnsi="Times New Roman" w:cs="Times New Roman"/>
          <w:sz w:val="20"/>
          <w:szCs w:val="20"/>
          <w:lang w:val="uk-UA" w:eastAsia="ru-RU"/>
        </w:rPr>
        <w:t>отримують Товар згідно своїх замовлень.</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4.2. На кожну партію Товару представники </w:t>
      </w:r>
      <w:r w:rsidRPr="00E668F6">
        <w:rPr>
          <w:rFonts w:ascii="Times New Roman" w:hAnsi="Times New Roman"/>
          <w:sz w:val="20"/>
          <w:szCs w:val="20"/>
          <w:lang w:val="uk-UA"/>
        </w:rPr>
        <w:t>Закладів освіти</w:t>
      </w:r>
      <w:r w:rsidRPr="00E668F6">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E668F6">
        <w:rPr>
          <w:rFonts w:ascii="Times New Roman" w:hAnsi="Times New Roman"/>
          <w:sz w:val="20"/>
          <w:szCs w:val="20"/>
          <w:lang w:val="uk-UA"/>
        </w:rPr>
        <w:t>Закладів освіти</w:t>
      </w:r>
      <w:r w:rsidRPr="00E668F6">
        <w:rPr>
          <w:rFonts w:ascii="Times New Roman" w:hAnsi="Times New Roman" w:cs="Times New Roman"/>
          <w:sz w:val="20"/>
          <w:szCs w:val="20"/>
          <w:lang w:val="uk-UA"/>
        </w:rPr>
        <w:t>, які відповідають за прийняття та формування замовлень відповідно.</w:t>
      </w:r>
    </w:p>
    <w:p w:rsidR="00EE426B" w:rsidRPr="00E668F6" w:rsidRDefault="00EE426B" w:rsidP="00EE426B">
      <w:pPr>
        <w:spacing w:after="0" w:line="0" w:lineRule="atLeast"/>
        <w:ind w:firstLine="425"/>
        <w:jc w:val="both"/>
        <w:rPr>
          <w:rFonts w:ascii="Times New Roman" w:hAnsi="Times New Roman" w:cs="Times New Roman"/>
          <w:color w:val="000000"/>
          <w:sz w:val="20"/>
          <w:szCs w:val="20"/>
          <w:lang w:val="uk-UA"/>
        </w:rPr>
      </w:pPr>
      <w:r w:rsidRPr="00E668F6">
        <w:rPr>
          <w:rFonts w:ascii="Times New Roman" w:eastAsia="Times New Roman" w:hAnsi="Times New Roman" w:cs="Times New Roman"/>
          <w:sz w:val="20"/>
          <w:szCs w:val="20"/>
          <w:lang w:val="uk-UA" w:eastAsia="ru-RU"/>
        </w:rPr>
        <w:t xml:space="preserve">4.4. </w:t>
      </w:r>
      <w:r w:rsidRPr="00E668F6">
        <w:rPr>
          <w:rFonts w:ascii="Times New Roman" w:hAnsi="Times New Roman" w:cs="Times New Roman"/>
          <w:color w:val="000000"/>
          <w:sz w:val="20"/>
          <w:szCs w:val="20"/>
          <w:lang w:val="uk-UA"/>
        </w:rPr>
        <w:t xml:space="preserve">Поставка Товару здійснюється Постачальником </w:t>
      </w:r>
      <w:r w:rsidRPr="00E668F6">
        <w:rPr>
          <w:rFonts w:ascii="Times New Roman" w:hAnsi="Times New Roman" w:cs="Times New Roman"/>
          <w:b/>
          <w:sz w:val="20"/>
          <w:szCs w:val="20"/>
          <w:lang w:val="uk-UA"/>
        </w:rPr>
        <w:t>щотижнево</w:t>
      </w:r>
      <w:r w:rsidRPr="00E668F6">
        <w:rPr>
          <w:rFonts w:ascii="Times New Roman" w:hAnsi="Times New Roman" w:cs="Times New Roman"/>
          <w:color w:val="000000"/>
          <w:sz w:val="20"/>
          <w:szCs w:val="20"/>
          <w:lang w:val="uk-UA"/>
        </w:rPr>
        <w:t xml:space="preserve">, дрібними партіями, відповідно до потреб </w:t>
      </w:r>
      <w:r w:rsidRPr="00E668F6">
        <w:rPr>
          <w:rFonts w:ascii="Times New Roman" w:hAnsi="Times New Roman"/>
          <w:sz w:val="20"/>
          <w:szCs w:val="20"/>
          <w:lang w:val="uk-UA"/>
        </w:rPr>
        <w:t>Закладів освіти</w:t>
      </w:r>
      <w:r w:rsidRPr="00E668F6">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E668F6">
        <w:rPr>
          <w:rFonts w:ascii="Times New Roman" w:hAnsi="Times New Roman" w:cs="Times New Roman"/>
          <w:sz w:val="20"/>
          <w:szCs w:val="20"/>
        </w:rPr>
        <w:t xml:space="preserve">4.5. Товар поставляється </w:t>
      </w:r>
      <w:r w:rsidRPr="00E668F6">
        <w:rPr>
          <w:rFonts w:ascii="Times New Roman" w:hAnsi="Times New Roman" w:cs="Times New Roman"/>
          <w:sz w:val="20"/>
          <w:szCs w:val="20"/>
          <w:lang w:val="uk-UA"/>
        </w:rPr>
        <w:t xml:space="preserve">спеціально обладнаним </w:t>
      </w:r>
      <w:r w:rsidRPr="00E668F6">
        <w:rPr>
          <w:rFonts w:ascii="Times New Roman" w:hAnsi="Times New Roman" w:cs="Times New Roman"/>
          <w:sz w:val="20"/>
          <w:szCs w:val="20"/>
        </w:rPr>
        <w:t xml:space="preserve">автомобільним транспортом Постачальника </w:t>
      </w:r>
      <w:r w:rsidRPr="00E668F6">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E668F6">
        <w:rPr>
          <w:rFonts w:ascii="Times New Roman" w:eastAsia="Times New Roman" w:hAnsi="Times New Roman" w:cs="Times New Roman"/>
          <w:sz w:val="20"/>
          <w:szCs w:val="20"/>
          <w:bdr w:val="none" w:sz="0" w:space="0" w:color="auto" w:frame="1"/>
          <w:lang w:val="uk-UA"/>
        </w:rPr>
        <w:t>Т</w:t>
      </w:r>
      <w:r w:rsidRPr="00E668F6">
        <w:rPr>
          <w:rFonts w:ascii="Times New Roman" w:eastAsia="Times New Roman" w:hAnsi="Times New Roman" w:cs="Times New Roman"/>
          <w:sz w:val="20"/>
          <w:szCs w:val="20"/>
          <w:bdr w:val="none" w:sz="0" w:space="0" w:color="auto" w:frame="1"/>
        </w:rPr>
        <w:t>овару.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E668F6">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E668F6">
        <w:rPr>
          <w:rFonts w:ascii="Times New Roman" w:eastAsia="Times New Roman" w:hAnsi="Times New Roman" w:cs="Times New Roman"/>
          <w:sz w:val="20"/>
          <w:szCs w:val="20"/>
          <w:lang w:val="uk-UA"/>
        </w:rPr>
        <w:t xml:space="preserve">Представники </w:t>
      </w:r>
      <w:r w:rsidRPr="00E668F6">
        <w:rPr>
          <w:rFonts w:ascii="Times New Roman" w:hAnsi="Times New Roman"/>
          <w:sz w:val="20"/>
          <w:szCs w:val="20"/>
          <w:lang w:val="uk-UA"/>
        </w:rPr>
        <w:t xml:space="preserve">Закладів освіти </w:t>
      </w:r>
      <w:r w:rsidRPr="00E668F6">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EE426B" w:rsidRDefault="00EE426B" w:rsidP="00EE426B">
      <w:pPr>
        <w:spacing w:after="0" w:line="240" w:lineRule="auto"/>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4.7</w:t>
      </w:r>
      <w:r w:rsidRPr="00E668F6">
        <w:rPr>
          <w:rFonts w:ascii="Times New Roman" w:eastAsia="Times New Roman" w:hAnsi="Times New Roman" w:cs="Times New Roman"/>
          <w:sz w:val="20"/>
          <w:szCs w:val="20"/>
          <w:lang w:val="ru-RU" w:eastAsia="ru-RU"/>
        </w:rPr>
        <w:t xml:space="preserve">. Постачальник за цим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w:t>
      </w:r>
      <w:r w:rsidRPr="00E668F6">
        <w:rPr>
          <w:rFonts w:ascii="Times New Roman" w:eastAsia="Times New Roman" w:hAnsi="Times New Roman" w:cs="Times New Roman"/>
          <w:sz w:val="20"/>
          <w:szCs w:val="20"/>
          <w:lang w:val="uk-UA" w:eastAsia="ru-RU"/>
        </w:rPr>
        <w:t>за наступними адресами:</w:t>
      </w:r>
    </w:p>
    <w:tbl>
      <w:tblPr>
        <w:tblW w:w="9663" w:type="dxa"/>
        <w:tblInd w:w="113" w:type="dxa"/>
        <w:tblLook w:val="04A0" w:firstRow="1" w:lastRow="0" w:firstColumn="1" w:lastColumn="0" w:noHBand="0" w:noVBand="1"/>
      </w:tblPr>
      <w:tblGrid>
        <w:gridCol w:w="787"/>
        <w:gridCol w:w="4624"/>
        <w:gridCol w:w="4252"/>
      </w:tblGrid>
      <w:tr w:rsidR="003222E0" w:rsidRPr="00C21722" w:rsidTr="00E4249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C21722" w:rsidRDefault="003222E0" w:rsidP="00E42494">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C21722" w:rsidRDefault="003222E0" w:rsidP="00E4249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3222E0" w:rsidRPr="00C21722" w:rsidRDefault="003222E0" w:rsidP="00E4249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3222E0" w:rsidRPr="00D47A10" w:rsidTr="00E4249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801CE3" w:rsidRDefault="003222E0" w:rsidP="00E42494">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3222E0" w:rsidRDefault="003222E0" w:rsidP="00E42494">
            <w:pPr>
              <w:jc w:val="center"/>
              <w:rPr>
                <w:rFonts w:ascii="Times New Roman" w:hAnsi="Times New Roman" w:cs="Times New Roman"/>
                <w:b/>
                <w:i/>
                <w:sz w:val="20"/>
                <w:szCs w:val="20"/>
                <w:lang w:val="ru-RU"/>
              </w:rPr>
            </w:pPr>
          </w:p>
          <w:p w:rsidR="003222E0" w:rsidRPr="00C21722" w:rsidRDefault="003222E0" w:rsidP="00E42494">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3222E0" w:rsidRPr="00D47A10" w:rsidTr="00E4249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C21722" w:rsidRDefault="00341549" w:rsidP="00E42494">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3222E0" w:rsidRPr="00C21722" w:rsidRDefault="003222E0" w:rsidP="00E42494">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3222E0" w:rsidRPr="00C21722" w:rsidRDefault="003222E0" w:rsidP="00E4249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3222E0" w:rsidRPr="00C21722" w:rsidRDefault="003222E0" w:rsidP="00E42494">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3222E0" w:rsidRPr="00D47A10" w:rsidTr="00E4249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222E0" w:rsidRPr="00C21722" w:rsidRDefault="00341549" w:rsidP="00E4249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624"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E42494">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3222E0" w:rsidRPr="00C21722" w:rsidRDefault="003222E0" w:rsidP="00E4249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3222E0" w:rsidRPr="00C21722" w:rsidRDefault="003222E0" w:rsidP="00E42494">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3222E0" w:rsidRPr="00D47A10" w:rsidTr="00E4249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E42494">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3222E0" w:rsidRDefault="003222E0" w:rsidP="00E42494">
            <w:pPr>
              <w:spacing w:after="0" w:line="0" w:lineRule="atLeast"/>
              <w:rPr>
                <w:rFonts w:ascii="Times New Roman" w:hAnsi="Times New Roman" w:cs="Times New Roman"/>
                <w:b/>
                <w:i/>
                <w:sz w:val="20"/>
                <w:szCs w:val="20"/>
                <w:lang w:val="ru-RU"/>
              </w:rPr>
            </w:pPr>
          </w:p>
          <w:p w:rsidR="003222E0" w:rsidRDefault="003222E0" w:rsidP="00E42494">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3222E0" w:rsidRPr="00C21722" w:rsidRDefault="003222E0" w:rsidP="00E42494">
            <w:pPr>
              <w:spacing w:after="0" w:line="0" w:lineRule="atLeast"/>
              <w:jc w:val="center"/>
              <w:rPr>
                <w:rFonts w:ascii="Times New Roman" w:hAnsi="Times New Roman" w:cs="Times New Roman"/>
                <w:sz w:val="20"/>
                <w:szCs w:val="20"/>
                <w:lang w:val="uk-UA"/>
              </w:rPr>
            </w:pPr>
          </w:p>
        </w:tc>
      </w:tr>
      <w:tr w:rsidR="003222E0" w:rsidRPr="00D47A10" w:rsidTr="00E4249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3222E0" w:rsidRPr="00C21722" w:rsidRDefault="00341549" w:rsidP="00E4249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4624" w:type="dxa"/>
            <w:tcBorders>
              <w:top w:val="nil"/>
              <w:left w:val="single" w:sz="4" w:space="0" w:color="000000"/>
              <w:bottom w:val="single" w:sz="4" w:space="0" w:color="000000"/>
              <w:right w:val="single" w:sz="4" w:space="0" w:color="000000"/>
            </w:tcBorders>
            <w:shd w:val="clear" w:color="000000" w:fill="FFFFFF"/>
          </w:tcPr>
          <w:p w:rsidR="003222E0" w:rsidRPr="00C21722" w:rsidRDefault="003222E0" w:rsidP="00E42494">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3222E0" w:rsidRPr="00C21722" w:rsidRDefault="003222E0" w:rsidP="00E4249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3222E0" w:rsidRPr="00C21722" w:rsidRDefault="003222E0" w:rsidP="00E42494">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bl>
    <w:p w:rsidR="00EE426B" w:rsidRPr="00E668F6" w:rsidRDefault="00EE426B" w:rsidP="00EE426B">
      <w:pPr>
        <w:spacing w:line="0" w:lineRule="atLeast"/>
        <w:jc w:val="both"/>
        <w:rPr>
          <w:rFonts w:ascii="Times New Roman" w:hAnsi="Times New Roman" w:cs="Times New Roman"/>
          <w:sz w:val="20"/>
          <w:szCs w:val="20"/>
          <w:lang w:val="ru-RU"/>
        </w:rPr>
      </w:pPr>
    </w:p>
    <w:p w:rsidR="00EE426B" w:rsidRPr="00E668F6" w:rsidRDefault="00EE426B" w:rsidP="00EE426B">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E668F6">
        <w:rPr>
          <w:rFonts w:ascii="Times New Roman" w:hAnsi="Times New Roman" w:cs="Times New Roman"/>
          <w:sz w:val="20"/>
          <w:szCs w:val="20"/>
          <w:lang w:val="ru-RU"/>
        </w:rPr>
        <w:lastRenderedPageBreak/>
        <w:t xml:space="preserve">4.8. </w:t>
      </w:r>
      <w:r w:rsidRPr="00E668F6">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E668F6">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E668F6">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4.9. Представники </w:t>
      </w:r>
      <w:r w:rsidRPr="00E668F6">
        <w:rPr>
          <w:rFonts w:ascii="Times New Roman" w:hAnsi="Times New Roman"/>
          <w:sz w:val="20"/>
          <w:szCs w:val="20"/>
          <w:lang w:val="uk-UA"/>
        </w:rPr>
        <w:t>Закладів освіти</w:t>
      </w:r>
      <w:r w:rsidRPr="00E668F6">
        <w:rPr>
          <w:rFonts w:ascii="Times New Roman" w:hAnsi="Times New Roman"/>
          <w:sz w:val="20"/>
          <w:szCs w:val="20"/>
        </w:rPr>
        <w:t xml:space="preserve"> </w:t>
      </w:r>
      <w:r w:rsidRPr="00E668F6">
        <w:rPr>
          <w:rFonts w:ascii="Times New Roman" w:hAnsi="Times New Roman" w:cs="Times New Roman"/>
          <w:sz w:val="20"/>
          <w:szCs w:val="20"/>
        </w:rPr>
        <w:t xml:space="preserve">контролюють поставку Товару у строки, встановлені цим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оговором.</w:t>
      </w:r>
    </w:p>
    <w:p w:rsidR="00EE426B" w:rsidRPr="00E668F6" w:rsidRDefault="00EE426B" w:rsidP="00EE426B">
      <w:pPr>
        <w:spacing w:after="0" w:line="0" w:lineRule="atLeast"/>
        <w:jc w:val="both"/>
        <w:rPr>
          <w:rFonts w:ascii="Times New Roman" w:eastAsia="Times New Roman" w:hAnsi="Times New Roman" w:cs="Times New Roman"/>
          <w:sz w:val="20"/>
          <w:szCs w:val="20"/>
          <w:lang w:val="uk-UA" w:eastAsia="ru-RU"/>
        </w:rPr>
      </w:pPr>
    </w:p>
    <w:p w:rsidR="00EE426B" w:rsidRPr="00E668F6" w:rsidRDefault="00EE426B" w:rsidP="00EE426B">
      <w:pPr>
        <w:spacing w:after="0" w:line="0" w:lineRule="atLeast"/>
        <w:ind w:firstLine="425"/>
        <w:jc w:val="center"/>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5. Прийом товару по якості та кількості</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5.1. Якість поставленого Товару повинна відповідати </w:t>
      </w:r>
      <w:r w:rsidRPr="00E668F6">
        <w:rPr>
          <w:rFonts w:ascii="Times New Roman" w:hAnsi="Times New Roman" w:cs="Times New Roman"/>
          <w:sz w:val="20"/>
          <w:szCs w:val="20"/>
          <w:lang w:val="uk-UA"/>
        </w:rPr>
        <w:t>вимогам чинного законодавства в Україні</w:t>
      </w:r>
      <w:r w:rsidRPr="00E668F6">
        <w:rPr>
          <w:rFonts w:ascii="Times New Roman" w:hAnsi="Times New Roman" w:cs="Times New Roman"/>
          <w:sz w:val="20"/>
          <w:szCs w:val="20"/>
        </w:rPr>
        <w:t xml:space="preserve"> та умовам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sidRPr="00E668F6">
        <w:rPr>
          <w:rFonts w:ascii="Times New Roman" w:hAnsi="Times New Roman" w:cs="Times New Roman"/>
          <w:sz w:val="20"/>
          <w:szCs w:val="20"/>
          <w:lang w:val="uk-UA"/>
        </w:rPr>
        <w:t>8</w:t>
      </w:r>
      <w:r w:rsidRPr="00E668F6">
        <w:rPr>
          <w:rFonts w:ascii="Times New Roman" w:hAnsi="Times New Roman" w:cs="Times New Roman"/>
          <w:sz w:val="20"/>
          <w:szCs w:val="20"/>
        </w:rPr>
        <w:t xml:space="preserve">0 % від загального терміну придатності Товару вказаного </w:t>
      </w:r>
      <w:proofErr w:type="gramStart"/>
      <w:r w:rsidRPr="00E668F6">
        <w:rPr>
          <w:rFonts w:ascii="Times New Roman" w:hAnsi="Times New Roman" w:cs="Times New Roman"/>
          <w:sz w:val="20"/>
          <w:szCs w:val="20"/>
        </w:rPr>
        <w:t>у документах</w:t>
      </w:r>
      <w:proofErr w:type="gramEnd"/>
      <w:r w:rsidRPr="00E668F6">
        <w:rPr>
          <w:rFonts w:ascii="Times New Roman" w:hAnsi="Times New Roman" w:cs="Times New Roman"/>
          <w:sz w:val="20"/>
          <w:szCs w:val="20"/>
        </w:rPr>
        <w:t xml:space="preserve"> виробника.</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5.</w:t>
      </w:r>
      <w:r w:rsidRPr="00E668F6">
        <w:rPr>
          <w:rFonts w:ascii="Times New Roman" w:hAnsi="Times New Roman" w:cs="Times New Roman"/>
          <w:sz w:val="20"/>
          <w:szCs w:val="20"/>
          <w:lang w:val="uk-UA"/>
        </w:rPr>
        <w:t>3</w:t>
      </w:r>
      <w:r w:rsidRPr="00E668F6">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EE426B" w:rsidRPr="00E668F6" w:rsidRDefault="00EE426B" w:rsidP="00EE426B">
      <w:pPr>
        <w:spacing w:after="0" w:line="0" w:lineRule="atLeast"/>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5</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val="uk-UA" w:eastAsia="ru-RU"/>
        </w:rPr>
        <w:t>4</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Кількість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має відповідати </w:t>
      </w:r>
      <w:r w:rsidRPr="00E668F6">
        <w:rPr>
          <w:rFonts w:ascii="Times New Roman" w:eastAsia="Times New Roman" w:hAnsi="Times New Roman" w:cs="Times New Roman"/>
          <w:sz w:val="20"/>
          <w:szCs w:val="20"/>
          <w:lang w:val="uk-UA" w:eastAsia="ru-RU"/>
        </w:rPr>
        <w:t>замовленню</w:t>
      </w:r>
      <w:r w:rsidRPr="00E668F6">
        <w:rPr>
          <w:rFonts w:ascii="Times New Roman" w:eastAsia="Times New Roman" w:hAnsi="Times New Roman" w:cs="Times New Roman"/>
          <w:sz w:val="20"/>
          <w:szCs w:val="20"/>
          <w:lang w:val="ru-RU" w:eastAsia="ru-RU"/>
        </w:rPr>
        <w:t>, упаковка – санітарно-гігієнічним нормам.</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5.5.</w:t>
      </w:r>
      <w:r w:rsidRPr="00E668F6">
        <w:rPr>
          <w:rFonts w:ascii="Times New Roman" w:hAnsi="Times New Roman" w:cs="Times New Roman"/>
          <w:sz w:val="20"/>
          <w:szCs w:val="20"/>
        </w:rPr>
        <w:t> </w:t>
      </w:r>
      <w:r w:rsidRPr="00E668F6">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E668F6">
        <w:rPr>
          <w:rFonts w:ascii="Times New Roman" w:hAnsi="Times New Roman"/>
          <w:sz w:val="20"/>
          <w:szCs w:val="20"/>
          <w:lang w:val="uk-UA"/>
        </w:rPr>
        <w:t xml:space="preserve">Закладів освіти </w:t>
      </w:r>
      <w:r w:rsidRPr="00E668F6">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EE426B" w:rsidRPr="00E668F6" w:rsidRDefault="00EE426B" w:rsidP="00EE426B">
      <w:pPr>
        <w:spacing w:after="0" w:line="0" w:lineRule="atLeast"/>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5.6</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Оцінка якості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овару</w:t>
      </w:r>
      <w:r w:rsidRPr="00E668F6">
        <w:rPr>
          <w:rFonts w:ascii="Times New Roman" w:eastAsia="Times New Roman" w:hAnsi="Times New Roman" w:cs="Times New Roman"/>
          <w:sz w:val="20"/>
          <w:szCs w:val="20"/>
          <w:lang w:val="uk-UA" w:eastAsia="ru-RU"/>
        </w:rPr>
        <w:t xml:space="preserve"> </w:t>
      </w:r>
      <w:r w:rsidRPr="00E668F6">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lang w:val="uk-UA"/>
        </w:rPr>
        <w:t>5.7.</w:t>
      </w:r>
      <w:r w:rsidRPr="00E668F6">
        <w:rPr>
          <w:rFonts w:ascii="Times New Roman" w:hAnsi="Times New Roman" w:cs="Times New Roman"/>
          <w:sz w:val="20"/>
          <w:szCs w:val="20"/>
        </w:rPr>
        <w:t> </w:t>
      </w:r>
      <w:r w:rsidRPr="00E668F6">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E668F6">
        <w:rPr>
          <w:rFonts w:ascii="Times New Roman" w:hAnsi="Times New Roman"/>
          <w:sz w:val="20"/>
          <w:szCs w:val="20"/>
          <w:lang w:val="uk-UA"/>
        </w:rPr>
        <w:t xml:space="preserve">Закладів освіти </w:t>
      </w:r>
      <w:r w:rsidRPr="00E668F6">
        <w:rPr>
          <w:rFonts w:ascii="Times New Roman" w:hAnsi="Times New Roman" w:cs="Times New Roman"/>
          <w:sz w:val="20"/>
          <w:szCs w:val="20"/>
          <w:lang w:val="uk-UA"/>
        </w:rPr>
        <w:t xml:space="preserve">складається Акт, в якому зазначаються недоліки Товару. </w:t>
      </w:r>
      <w:r w:rsidRPr="00E668F6">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ru-RU" w:eastAsia="ru-RU"/>
        </w:rPr>
      </w:pPr>
      <w:r w:rsidRPr="00E668F6">
        <w:rPr>
          <w:rFonts w:ascii="Times New Roman" w:eastAsia="Times New Roman" w:hAnsi="Times New Roman" w:cs="Times New Roman"/>
          <w:sz w:val="20"/>
          <w:szCs w:val="20"/>
          <w:lang w:val="uk-UA" w:eastAsia="ru-RU"/>
        </w:rPr>
        <w:t xml:space="preserve">5.8. При виявленні </w:t>
      </w:r>
      <w:r w:rsidRPr="00E668F6">
        <w:rPr>
          <w:rFonts w:ascii="Times New Roman" w:hAnsi="Times New Roman" w:cs="Times New Roman"/>
          <w:sz w:val="20"/>
          <w:szCs w:val="20"/>
          <w:lang w:val="uk-UA"/>
        </w:rPr>
        <w:t xml:space="preserve">представниками </w:t>
      </w:r>
      <w:r w:rsidRPr="00E668F6">
        <w:rPr>
          <w:rFonts w:ascii="Times New Roman" w:hAnsi="Times New Roman"/>
          <w:sz w:val="20"/>
          <w:szCs w:val="20"/>
          <w:lang w:val="uk-UA"/>
        </w:rPr>
        <w:t>Закладів освіти</w:t>
      </w:r>
      <w:r w:rsidRPr="00E668F6">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E668F6">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w:t>
      </w:r>
    </w:p>
    <w:p w:rsidR="00EE426B" w:rsidRPr="00E668F6" w:rsidRDefault="00EE426B" w:rsidP="00EE426B">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E668F6">
        <w:rPr>
          <w:rFonts w:ascii="Times New Roman" w:hAnsi="Times New Roman" w:cs="Times New Roman"/>
          <w:sz w:val="20"/>
          <w:szCs w:val="20"/>
          <w:lang w:val="ru-RU"/>
        </w:rPr>
        <w:t>5.</w:t>
      </w:r>
      <w:r w:rsidRPr="00E668F6">
        <w:rPr>
          <w:rFonts w:ascii="Times New Roman" w:hAnsi="Times New Roman" w:cs="Times New Roman"/>
          <w:sz w:val="20"/>
          <w:szCs w:val="20"/>
          <w:lang w:val="uk-UA"/>
        </w:rPr>
        <w:t>8</w:t>
      </w:r>
      <w:r w:rsidRPr="00E668F6">
        <w:rPr>
          <w:rFonts w:ascii="Times New Roman" w:hAnsi="Times New Roman" w:cs="Times New Roman"/>
          <w:sz w:val="20"/>
          <w:szCs w:val="20"/>
          <w:lang w:val="ru-RU"/>
        </w:rPr>
        <w:t xml:space="preserve">. Постачальник здійснює заміну Товару неналежної якості </w:t>
      </w:r>
      <w:r w:rsidRPr="00E668F6">
        <w:rPr>
          <w:rFonts w:ascii="Times New Roman" w:eastAsia="Arial" w:hAnsi="Times New Roman" w:cs="Times New Roman"/>
          <w:color w:val="000000"/>
          <w:sz w:val="20"/>
          <w:szCs w:val="20"/>
          <w:lang w:val="uk-UA" w:eastAsia="ru-RU"/>
        </w:rPr>
        <w:t>в день складення Акту</w:t>
      </w:r>
      <w:r w:rsidRPr="00E668F6">
        <w:rPr>
          <w:rFonts w:ascii="Times New Roman" w:eastAsia="Times New Roman" w:hAnsi="Times New Roman" w:cs="Times New Roman"/>
          <w:sz w:val="20"/>
          <w:szCs w:val="20"/>
          <w:lang w:val="ru-RU" w:eastAsia="ru-RU"/>
        </w:rPr>
        <w:t xml:space="preserve"> про виявлені недоліки (приховані недоліки),</w:t>
      </w:r>
      <w:r w:rsidRPr="00E668F6">
        <w:rPr>
          <w:rFonts w:ascii="Times New Roman" w:eastAsia="Arial" w:hAnsi="Times New Roman" w:cs="Times New Roman"/>
          <w:color w:val="000000"/>
          <w:sz w:val="20"/>
          <w:szCs w:val="20"/>
          <w:lang w:val="uk-UA" w:eastAsia="ru-RU"/>
        </w:rPr>
        <w:t xml:space="preserve"> але не пізніше 16:00 год.</w:t>
      </w:r>
      <w:r w:rsidRPr="00E668F6">
        <w:rPr>
          <w:rFonts w:ascii="Times New Roman" w:eastAsia="Arial" w:hAnsi="Times New Roman" w:cs="Times New Roman"/>
          <w:color w:val="000000"/>
          <w:sz w:val="20"/>
          <w:szCs w:val="20"/>
          <w:lang w:val="ru-RU" w:eastAsia="ru-RU"/>
        </w:rPr>
        <w:t xml:space="preserve"> У цей же строк </w:t>
      </w:r>
      <w:r w:rsidRPr="00E668F6">
        <w:rPr>
          <w:rFonts w:ascii="Times New Roman" w:eastAsia="Arial" w:hAnsi="Times New Roman" w:cs="Times New Roman"/>
          <w:color w:val="000000"/>
          <w:sz w:val="20"/>
          <w:szCs w:val="20"/>
          <w:lang w:val="uk-UA" w:eastAsia="ru-RU"/>
        </w:rPr>
        <w:t xml:space="preserve">Постачальник </w:t>
      </w:r>
      <w:r w:rsidRPr="00E668F6">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Times New Roman" w:hAnsi="Times New Roman" w:cs="Times New Roman"/>
          <w:sz w:val="20"/>
          <w:szCs w:val="20"/>
        </w:rPr>
        <w:t>5.</w:t>
      </w:r>
      <w:r w:rsidRPr="00E668F6">
        <w:rPr>
          <w:rFonts w:ascii="Times New Roman" w:eastAsia="Times New Roman" w:hAnsi="Times New Roman" w:cs="Times New Roman"/>
          <w:sz w:val="20"/>
          <w:szCs w:val="20"/>
          <w:lang w:val="uk-UA"/>
        </w:rPr>
        <w:t>9</w:t>
      </w:r>
      <w:r w:rsidRPr="00E668F6">
        <w:rPr>
          <w:rFonts w:ascii="Times New Roman" w:eastAsia="Times New Roman" w:hAnsi="Times New Roman" w:cs="Times New Roman"/>
          <w:sz w:val="20"/>
          <w:szCs w:val="20"/>
        </w:rPr>
        <w:t xml:space="preserve">. </w:t>
      </w:r>
      <w:r w:rsidRPr="00E668F6">
        <w:rPr>
          <w:rFonts w:ascii="Times New Roman" w:eastAsia="Arial" w:hAnsi="Times New Roman" w:cs="Times New Roman"/>
          <w:sz w:val="20"/>
          <w:szCs w:val="20"/>
        </w:rPr>
        <w:t>Всі витрати, пов’язані із заміною неякісного Товару або допоставку Товару (транспортні витрати та ін.) несе Постачальник.</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ru-RU" w:eastAsia="ru-RU"/>
        </w:rPr>
        <w:t>5.10.</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E668F6">
        <w:rPr>
          <w:rFonts w:ascii="Times New Roman" w:hAnsi="Times New Roman" w:cs="Times New Roman"/>
          <w:sz w:val="20"/>
          <w:szCs w:val="20"/>
          <w:lang w:val="ru-RU"/>
        </w:rPr>
        <w:t xml:space="preserve">представниками </w:t>
      </w:r>
      <w:r w:rsidRPr="00E668F6">
        <w:rPr>
          <w:rFonts w:ascii="Times New Roman" w:hAnsi="Times New Roman"/>
          <w:sz w:val="20"/>
          <w:szCs w:val="20"/>
          <w:lang w:val="uk-UA"/>
        </w:rPr>
        <w:t xml:space="preserve">Закладів освіти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E668F6">
        <w:rPr>
          <w:rFonts w:ascii="Times New Roman" w:eastAsia="Times New Roman" w:hAnsi="Times New Roman" w:cs="Times New Roman"/>
          <w:sz w:val="20"/>
          <w:szCs w:val="20"/>
          <w:lang w:val="uk-UA" w:eastAsia="ru-RU"/>
        </w:rPr>
        <w:t>.</w:t>
      </w:r>
      <w:r w:rsidRPr="00E668F6">
        <w:rPr>
          <w:rFonts w:ascii="Times New Roman" w:eastAsia="Times New Roman" w:hAnsi="Times New Roman" w:cs="Times New Roman"/>
          <w:sz w:val="20"/>
          <w:szCs w:val="20"/>
          <w:lang w:val="ru-RU" w:eastAsia="ru-RU"/>
        </w:rPr>
        <w:t xml:space="preserve"> </w:t>
      </w:r>
      <w:r w:rsidRPr="00E668F6">
        <w:rPr>
          <w:rFonts w:ascii="Times New Roman" w:eastAsia="Times New Roman" w:hAnsi="Times New Roman" w:cs="Times New Roman"/>
          <w:sz w:val="20"/>
          <w:szCs w:val="20"/>
          <w:lang w:val="uk-UA" w:eastAsia="ru-RU"/>
        </w:rPr>
        <w:t xml:space="preserve">  </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 xml:space="preserve">5.11. </w:t>
      </w:r>
      <w:r w:rsidRPr="00E668F6">
        <w:rPr>
          <w:rFonts w:ascii="Times New Roman" w:hAnsi="Times New Roman" w:cs="Times New Roman"/>
          <w:sz w:val="20"/>
          <w:szCs w:val="20"/>
          <w:lang w:val="uk-UA"/>
        </w:rPr>
        <w:t xml:space="preserve">Представники </w:t>
      </w:r>
      <w:r w:rsidRPr="00E668F6">
        <w:rPr>
          <w:rFonts w:ascii="Times New Roman" w:hAnsi="Times New Roman"/>
          <w:sz w:val="20"/>
          <w:szCs w:val="20"/>
          <w:lang w:val="uk-UA"/>
        </w:rPr>
        <w:t>Закладів освіти</w:t>
      </w:r>
      <w:r w:rsidRPr="00E668F6">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6. Права та обов’язки сторін.</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E668F6">
        <w:rPr>
          <w:rFonts w:ascii="Times New Roman" w:hAnsi="Times New Roman" w:cs="Times New Roman"/>
          <w:sz w:val="20"/>
          <w:szCs w:val="20"/>
        </w:rPr>
        <w:t xml:space="preserve">6.1. </w:t>
      </w:r>
      <w:r w:rsidRPr="00E668F6">
        <w:rPr>
          <w:rFonts w:ascii="Times New Roman" w:hAnsi="Times New Roman" w:cs="Times New Roman"/>
          <w:sz w:val="20"/>
          <w:szCs w:val="20"/>
          <w:u w:val="single"/>
        </w:rPr>
        <w:t>Замовник має право:</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6.1.1. Достроково розірвати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Pr="00E668F6">
        <w:rPr>
          <w:rFonts w:ascii="Times New Roman" w:hAnsi="Times New Roman" w:cs="Times New Roman"/>
          <w:sz w:val="20"/>
          <w:szCs w:val="20"/>
          <w:lang w:val="uk-UA"/>
        </w:rPr>
        <w:t>двадцять</w:t>
      </w:r>
      <w:r w:rsidRPr="00E668F6">
        <w:rPr>
          <w:rFonts w:ascii="Times New Roman" w:hAnsi="Times New Roman" w:cs="Times New Roman"/>
          <w:sz w:val="20"/>
          <w:szCs w:val="20"/>
        </w:rPr>
        <w:t xml:space="preserve"> днів до дати розірвання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6.1.2. Зменшувати обсяг закупівлі Товару та загальну вартість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E668F6">
        <w:rPr>
          <w:rFonts w:ascii="Times New Roman" w:hAnsi="Times New Roman" w:cs="Times New Roman"/>
          <w:sz w:val="20"/>
          <w:szCs w:val="20"/>
          <w:lang w:val="uk-UA"/>
        </w:rPr>
        <w:t xml:space="preserve">6.1.4. </w:t>
      </w:r>
      <w:r w:rsidRPr="00E668F6">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E668F6">
        <w:rPr>
          <w:rFonts w:ascii="Times New Roman" w:hAnsi="Times New Roman"/>
          <w:sz w:val="20"/>
          <w:szCs w:val="20"/>
          <w:lang w:val="uk-UA"/>
        </w:rPr>
        <w:t>Закладах освіти</w:t>
      </w:r>
      <w:r w:rsidRPr="00E668F6">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E668F6">
        <w:rPr>
          <w:rFonts w:ascii="Times New Roman" w:hAnsi="Times New Roman" w:cs="Times New Roman"/>
          <w:color w:val="000000"/>
          <w:sz w:val="20"/>
          <w:szCs w:val="20"/>
          <w:lang w:val="ru-RU"/>
        </w:rPr>
        <w:t xml:space="preserve">випадку,  </w:t>
      </w:r>
      <w:r w:rsidRPr="00E668F6">
        <w:rPr>
          <w:rFonts w:ascii="Times New Roman" w:hAnsi="Times New Roman" w:cs="Times New Roman"/>
          <w:color w:val="000000" w:themeColor="text1"/>
          <w:sz w:val="20"/>
          <w:szCs w:val="20"/>
          <w:lang w:val="ru-RU"/>
        </w:rPr>
        <w:t>направляє</w:t>
      </w:r>
      <w:proofErr w:type="gramEnd"/>
      <w:r w:rsidRPr="00E668F6">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Акті повернення Товару, оформленого Замовником.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6.2. </w:t>
      </w:r>
      <w:r w:rsidRPr="00E668F6">
        <w:rPr>
          <w:rFonts w:ascii="Times New Roman" w:hAnsi="Times New Roman" w:cs="Times New Roman"/>
          <w:sz w:val="20"/>
          <w:szCs w:val="20"/>
          <w:u w:val="single"/>
        </w:rPr>
        <w:t>Замовник зобов’язаний:</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6.3. </w:t>
      </w:r>
      <w:r w:rsidRPr="00E668F6">
        <w:rPr>
          <w:rFonts w:ascii="Times New Roman" w:hAnsi="Times New Roman" w:cs="Times New Roman"/>
          <w:sz w:val="20"/>
          <w:szCs w:val="20"/>
          <w:u w:val="single"/>
        </w:rPr>
        <w:t>Постачальник має право</w:t>
      </w:r>
      <w:r w:rsidRPr="00E668F6">
        <w:rPr>
          <w:rFonts w:ascii="Times New Roman" w:hAnsi="Times New Roman" w:cs="Times New Roman"/>
          <w:sz w:val="20"/>
          <w:szCs w:val="20"/>
        </w:rPr>
        <w:t>:</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6.3.1. Своєчасно та в повному обсязі отримувати плату за поставлений Товар.</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оговір, повідомивши про це письмово за </w:t>
      </w:r>
      <w:r w:rsidRPr="00E668F6">
        <w:rPr>
          <w:rFonts w:ascii="Times New Roman" w:hAnsi="Times New Roman" w:cs="Times New Roman"/>
          <w:sz w:val="20"/>
          <w:szCs w:val="20"/>
          <w:lang w:val="uk-UA"/>
        </w:rPr>
        <w:t>двадцять</w:t>
      </w:r>
      <w:r w:rsidRPr="00E668F6">
        <w:rPr>
          <w:rFonts w:ascii="Times New Roman" w:hAnsi="Times New Roman" w:cs="Times New Roman"/>
          <w:sz w:val="20"/>
          <w:szCs w:val="20"/>
        </w:rPr>
        <w:t xml:space="preserve"> днів до дати його розірвання.</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E668F6">
        <w:rPr>
          <w:rFonts w:ascii="Times New Roman" w:hAnsi="Times New Roman" w:cs="Times New Roman"/>
          <w:sz w:val="20"/>
          <w:szCs w:val="20"/>
        </w:rPr>
        <w:t xml:space="preserve">6.4. </w:t>
      </w:r>
      <w:r w:rsidRPr="00E668F6">
        <w:rPr>
          <w:rFonts w:ascii="Times New Roman" w:hAnsi="Times New Roman" w:cs="Times New Roman"/>
          <w:sz w:val="20"/>
          <w:szCs w:val="20"/>
          <w:u w:val="single"/>
        </w:rPr>
        <w:t>Постачальник зобов’язаний:</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6.4.1. Забезпечити поставку Товару згідно заявок представників </w:t>
      </w:r>
      <w:r w:rsidRPr="00E668F6">
        <w:rPr>
          <w:rFonts w:ascii="Times New Roman" w:hAnsi="Times New Roman"/>
          <w:sz w:val="20"/>
          <w:szCs w:val="20"/>
          <w:lang w:val="uk-UA"/>
        </w:rPr>
        <w:t>Закладів освіти</w:t>
      </w:r>
      <w:r w:rsidRPr="00E668F6">
        <w:rPr>
          <w:rFonts w:ascii="Times New Roman" w:hAnsi="Times New Roman"/>
          <w:sz w:val="20"/>
          <w:szCs w:val="20"/>
        </w:rPr>
        <w:t xml:space="preserve"> </w:t>
      </w:r>
      <w:r w:rsidRPr="00E668F6">
        <w:rPr>
          <w:rFonts w:ascii="Times New Roman" w:hAnsi="Times New Roman" w:cs="Times New Roman"/>
          <w:sz w:val="20"/>
          <w:szCs w:val="20"/>
        </w:rPr>
        <w:t xml:space="preserve">у строки, встановлені цим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оговором.</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lastRenderedPageBreak/>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6.4.3. Надавати документ</w:t>
      </w:r>
      <w:r w:rsidRPr="00E668F6">
        <w:rPr>
          <w:rFonts w:ascii="Times New Roman" w:hAnsi="Times New Roman" w:cs="Times New Roman"/>
          <w:sz w:val="20"/>
          <w:szCs w:val="20"/>
          <w:lang w:val="uk-UA"/>
        </w:rPr>
        <w:t>и</w:t>
      </w:r>
      <w:r w:rsidRPr="00E668F6">
        <w:rPr>
          <w:rFonts w:ascii="Times New Roman" w:hAnsi="Times New Roman" w:cs="Times New Roman"/>
          <w:sz w:val="20"/>
          <w:szCs w:val="20"/>
        </w:rPr>
        <w:t xml:space="preserve"> про якість на кожну партію Товару.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6.4.4. Мати спеціалізований транспорт та персонал для забезпечення постачання Товару.</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ru-RU" w:eastAsia="ru-RU"/>
        </w:rPr>
      </w:pPr>
      <w:r w:rsidRPr="00E668F6">
        <w:rPr>
          <w:rFonts w:ascii="Times New Roman" w:hAnsi="Times New Roman" w:cs="Times New Roman"/>
          <w:sz w:val="20"/>
          <w:szCs w:val="20"/>
          <w:lang w:val="ru-RU"/>
        </w:rPr>
        <w:t xml:space="preserve">6.4.5. </w:t>
      </w:r>
      <w:r w:rsidRPr="00E668F6">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E426B" w:rsidRPr="00E668F6" w:rsidRDefault="00EE426B" w:rsidP="00EE426B">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E668F6">
        <w:rPr>
          <w:rFonts w:ascii="Times New Roman" w:eastAsia="Times New Roman" w:hAnsi="Times New Roman" w:cs="Times New Roman"/>
          <w:sz w:val="20"/>
          <w:szCs w:val="20"/>
          <w:lang w:val="ru-RU" w:eastAsia="ru-RU"/>
        </w:rPr>
        <w:t xml:space="preserve">6.4.6. </w:t>
      </w:r>
      <w:r w:rsidRPr="00E668F6">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rPr>
        <w:t>оговору в по</w:t>
      </w:r>
      <w:r w:rsidRPr="00E668F6">
        <w:rPr>
          <w:rFonts w:ascii="Times New Roman" w:hAnsi="Times New Roman" w:cs="Times New Roman"/>
          <w:color w:val="000000"/>
          <w:sz w:val="20"/>
          <w:szCs w:val="20"/>
          <w:lang w:val="ru-RU"/>
        </w:rPr>
        <w:softHyphen/>
        <w:t xml:space="preserve">рядку та строки визначені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rPr>
        <w:t>оговором.</w:t>
      </w:r>
    </w:p>
    <w:p w:rsidR="00EE426B" w:rsidRPr="00E668F6" w:rsidRDefault="00EE426B" w:rsidP="00EE426B">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E668F6">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E668F6">
        <w:rPr>
          <w:rFonts w:ascii="Times New Roman" w:hAnsi="Times New Roman"/>
          <w:sz w:val="20"/>
          <w:szCs w:val="20"/>
          <w:lang w:val="uk-UA"/>
        </w:rPr>
        <w:t>Закладах освіти</w:t>
      </w:r>
      <w:r w:rsidRPr="00E668F6">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E668F6">
        <w:rPr>
          <w:rFonts w:ascii="Times New Roman" w:hAnsi="Times New Roman" w:cs="Times New Roman"/>
          <w:b/>
          <w:sz w:val="20"/>
          <w:szCs w:val="20"/>
        </w:rPr>
        <w:t>7.</w:t>
      </w:r>
      <w:r w:rsidRPr="00E668F6">
        <w:rPr>
          <w:rFonts w:ascii="Times New Roman" w:hAnsi="Times New Roman" w:cs="Times New Roman"/>
          <w:sz w:val="20"/>
          <w:szCs w:val="20"/>
        </w:rPr>
        <w:t xml:space="preserve">  </w:t>
      </w:r>
      <w:r w:rsidRPr="00E668F6">
        <w:rPr>
          <w:rFonts w:ascii="Times New Roman" w:hAnsi="Times New Roman" w:cs="Times New Roman"/>
          <w:b/>
          <w:sz w:val="20"/>
          <w:szCs w:val="20"/>
        </w:rPr>
        <w:t>Відповідальність сторін і вирішення спорів.</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7.1. За систематичні затримки в передачі (відвантаженні) Товару </w:t>
      </w:r>
      <w:r w:rsidRPr="00E668F6">
        <w:rPr>
          <w:rFonts w:ascii="Times New Roman" w:hAnsi="Times New Roman"/>
          <w:sz w:val="20"/>
          <w:szCs w:val="20"/>
          <w:lang w:val="uk-UA"/>
        </w:rPr>
        <w:t>Закладам освіти</w:t>
      </w:r>
      <w:r w:rsidRPr="00E668F6">
        <w:rPr>
          <w:rFonts w:ascii="Times New Roman" w:hAnsi="Times New Roman" w:cs="Times New Roman"/>
          <w:sz w:val="20"/>
          <w:szCs w:val="20"/>
        </w:rPr>
        <w:t xml:space="preserve"> понад строк, передбачений цим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7.</w:t>
      </w:r>
      <w:r w:rsidRPr="00E668F6">
        <w:rPr>
          <w:rFonts w:ascii="Times New Roman" w:hAnsi="Times New Roman" w:cs="Times New Roman"/>
          <w:sz w:val="20"/>
          <w:szCs w:val="20"/>
          <w:lang w:val="uk-UA"/>
        </w:rPr>
        <w:t>3</w:t>
      </w:r>
      <w:r w:rsidRPr="00E668F6">
        <w:rPr>
          <w:rFonts w:ascii="Times New Roman" w:hAnsi="Times New Roman" w:cs="Times New Roman"/>
          <w:sz w:val="20"/>
          <w:szCs w:val="20"/>
        </w:rPr>
        <w:t xml:space="preserve">. Всі суперечки, які можуть виникнути із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чи з приводу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w:t>
      </w:r>
      <w:r w:rsidRPr="00E668F6">
        <w:rPr>
          <w:rFonts w:ascii="Times New Roman" w:hAnsi="Times New Roman" w:cs="Times New Roman"/>
          <w:sz w:val="20"/>
          <w:szCs w:val="20"/>
          <w:lang w:val="uk-UA"/>
        </w:rPr>
        <w:t>С</w:t>
      </w:r>
      <w:r w:rsidRPr="00E668F6">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E668F6">
        <w:rPr>
          <w:rFonts w:ascii="Times New Roman" w:hAnsi="Times New Roman" w:cs="Times New Roman"/>
          <w:sz w:val="20"/>
          <w:szCs w:val="20"/>
        </w:rPr>
        <w:t>в порядку</w:t>
      </w:r>
      <w:proofErr w:type="gramEnd"/>
      <w:r w:rsidRPr="00E668F6">
        <w:rPr>
          <w:rFonts w:ascii="Times New Roman" w:hAnsi="Times New Roman" w:cs="Times New Roman"/>
          <w:sz w:val="20"/>
          <w:szCs w:val="20"/>
        </w:rPr>
        <w:t>, передбаченому чинним законодавством України.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E668F6">
        <w:rPr>
          <w:rFonts w:ascii="Times New Roman" w:hAnsi="Times New Roman" w:cs="Times New Roman"/>
          <w:b/>
          <w:bCs/>
          <w:color w:val="000000"/>
          <w:sz w:val="20"/>
          <w:szCs w:val="20"/>
          <w:lang w:val="uk-UA" w:eastAsia="ru-RU"/>
        </w:rPr>
        <w:t>Форс-мажорні обставини</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uk-UA" w:eastAsia="ru-RU"/>
        </w:rPr>
        <w:t xml:space="preserve">8.1. </w:t>
      </w:r>
      <w:r w:rsidRPr="00E668F6">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E668F6">
        <w:rPr>
          <w:rFonts w:ascii="Times New Roman" w:hAnsi="Times New Roman" w:cs="Times New Roman"/>
          <w:bCs/>
          <w:color w:val="000000"/>
          <w:sz w:val="20"/>
          <w:szCs w:val="20"/>
          <w:lang w:val="ru-RU" w:eastAsia="ru-RU"/>
        </w:rPr>
        <w:t>Форс-мажорні обставини</w:t>
      </w:r>
      <w:r w:rsidRPr="00E668F6">
        <w:rPr>
          <w:rFonts w:ascii="Times New Roman" w:hAnsi="Times New Roman" w:cs="Times New Roman"/>
          <w:color w:val="000000"/>
          <w:sz w:val="20"/>
          <w:szCs w:val="20"/>
          <w:lang w:val="ru-RU" w:eastAsia="ru-RU"/>
        </w:rPr>
        <w:t>).</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bCs/>
          <w:color w:val="000000"/>
          <w:sz w:val="20"/>
          <w:szCs w:val="20"/>
          <w:lang w:val="ru-RU" w:eastAsia="ru-RU"/>
        </w:rPr>
        <w:t xml:space="preserve">8.2. </w:t>
      </w:r>
      <w:r w:rsidRPr="00E668F6">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оговором протягом певного періоду часу.</w:t>
      </w:r>
    </w:p>
    <w:p w:rsidR="00EE426B" w:rsidRPr="00E668F6" w:rsidRDefault="00EE426B" w:rsidP="00EE426B">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E668F6">
        <w:rPr>
          <w:rFonts w:ascii="Times New Roman" w:hAnsi="Times New Roman" w:cs="Times New Roman"/>
          <w:color w:val="000000"/>
          <w:sz w:val="20"/>
          <w:szCs w:val="20"/>
          <w:lang w:val="ru-RU" w:eastAsia="ru-RU"/>
        </w:rPr>
        <w:t>Дія таких обставин може бути викликана:</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оговору (наприклад, але не виключно -</w:t>
      </w:r>
      <w:r w:rsidRPr="00E668F6">
        <w:rPr>
          <w:rFonts w:ascii="Times New Roman" w:hAnsi="Times New Roman" w:cs="Times New Roman"/>
          <w:color w:val="000000"/>
          <w:sz w:val="20"/>
          <w:szCs w:val="20"/>
          <w:lang w:val="uk-UA" w:eastAsia="ru-RU"/>
        </w:rPr>
        <w:t xml:space="preserve"> </w:t>
      </w:r>
      <w:r w:rsidRPr="00E668F6">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w:t>
      </w:r>
      <w:r w:rsidRPr="00E668F6">
        <w:rPr>
          <w:rFonts w:ascii="Times New Roman" w:hAnsi="Times New Roman" w:cs="Times New Roman"/>
          <w:color w:val="000000"/>
          <w:sz w:val="20"/>
          <w:szCs w:val="20"/>
          <w:lang w:val="ru-RU" w:eastAsia="ru-RU"/>
        </w:rPr>
        <w:lastRenderedPageBreak/>
        <w:t xml:space="preserve">часткове припинення дії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EE426B" w:rsidRPr="00E668F6" w:rsidRDefault="00EE426B"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EE426B" w:rsidRPr="00E668F6" w:rsidRDefault="00EE426B" w:rsidP="00EE426B">
      <w:pPr>
        <w:spacing w:after="0" w:line="240" w:lineRule="auto"/>
        <w:ind w:firstLine="709"/>
        <w:jc w:val="center"/>
        <w:rPr>
          <w:rFonts w:ascii="Times New Roman" w:hAnsi="Times New Roman" w:cs="Times New Roman"/>
          <w:b/>
          <w:sz w:val="20"/>
          <w:szCs w:val="20"/>
          <w:lang w:val="ru-RU"/>
        </w:rPr>
      </w:pPr>
    </w:p>
    <w:p w:rsidR="00EE426B" w:rsidRPr="00E668F6" w:rsidRDefault="00EE426B" w:rsidP="00EE426B">
      <w:pPr>
        <w:spacing w:after="0" w:line="240" w:lineRule="auto"/>
        <w:ind w:firstLine="709"/>
        <w:jc w:val="center"/>
        <w:rPr>
          <w:rFonts w:ascii="Times New Roman" w:eastAsia="Times New Roman" w:hAnsi="Times New Roman" w:cs="Times New Roman"/>
          <w:sz w:val="20"/>
          <w:szCs w:val="20"/>
          <w:lang w:val="ru-RU"/>
        </w:rPr>
      </w:pPr>
      <w:r w:rsidRPr="00E668F6">
        <w:rPr>
          <w:rFonts w:ascii="Times New Roman" w:hAnsi="Times New Roman" w:cs="Times New Roman"/>
          <w:b/>
          <w:sz w:val="20"/>
          <w:szCs w:val="20"/>
          <w:lang w:val="ru-RU"/>
        </w:rPr>
        <w:t>9</w:t>
      </w:r>
      <w:r w:rsidRPr="00E668F6">
        <w:rPr>
          <w:rFonts w:ascii="Times New Roman" w:eastAsia="Times New Roman" w:hAnsi="Times New Roman" w:cs="Times New Roman"/>
          <w:b/>
          <w:bCs/>
          <w:color w:val="000000"/>
          <w:sz w:val="20"/>
          <w:szCs w:val="20"/>
          <w:lang w:val="ru-RU"/>
        </w:rPr>
        <w:t>. Строк дії Договору та інші умови</w:t>
      </w:r>
    </w:p>
    <w:p w:rsidR="00EE426B" w:rsidRPr="00E668F6" w:rsidRDefault="00EE426B" w:rsidP="00EE426B">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E668F6">
        <w:rPr>
          <w:rFonts w:ascii="Times New Roman" w:eastAsia="Times New Roman" w:hAnsi="Times New Roman" w:cs="Times New Roman"/>
          <w:sz w:val="20"/>
          <w:szCs w:val="20"/>
          <w:lang w:val="ru-RU"/>
        </w:rPr>
        <w:t xml:space="preserve">9.1. Цей Договір набирає чинності з </w:t>
      </w:r>
      <w:r w:rsidRPr="00E668F6">
        <w:rPr>
          <w:rFonts w:ascii="Times New Roman" w:hAnsi="Times New Roman" w:cs="Times New Roman"/>
          <w:b/>
          <w:sz w:val="20"/>
          <w:szCs w:val="20"/>
          <w:lang w:val="uk-UA"/>
        </w:rPr>
        <w:t>моменту його підписання та діє в частині поставки Товару до 31.12.2024 року (включно)</w:t>
      </w:r>
      <w:r w:rsidRPr="00E668F6">
        <w:rPr>
          <w:rFonts w:ascii="Times New Roman" w:hAnsi="Times New Roman" w:cs="Times New Roman"/>
          <w:sz w:val="20"/>
          <w:szCs w:val="20"/>
          <w:lang w:val="uk-UA"/>
        </w:rPr>
        <w:t xml:space="preserve">, </w:t>
      </w:r>
      <w:r w:rsidRPr="00E668F6">
        <w:rPr>
          <w:rFonts w:ascii="Times New Roman" w:hAnsi="Times New Roman" w:cs="Times New Roman"/>
          <w:color w:val="000000"/>
          <w:sz w:val="20"/>
          <w:szCs w:val="20"/>
          <w:lang w:val="ru-RU" w:eastAsia="ru-RU"/>
        </w:rPr>
        <w:t>а в частині розрахунків до повного їх виконання.</w:t>
      </w:r>
    </w:p>
    <w:p w:rsidR="00EE426B" w:rsidRPr="00E668F6" w:rsidRDefault="00EE426B" w:rsidP="00EE426B">
      <w:pPr>
        <w:widowControl w:val="0"/>
        <w:spacing w:after="0" w:line="240" w:lineRule="auto"/>
        <w:ind w:firstLine="426"/>
        <w:contextualSpacing/>
        <w:jc w:val="both"/>
        <w:textAlignment w:val="baseline"/>
        <w:rPr>
          <w:rFonts w:ascii="Times New Roman" w:eastAsia="Times New Roman" w:hAnsi="Times New Roman" w:cs="Times New Roman"/>
          <w:color w:val="000000"/>
          <w:sz w:val="20"/>
          <w:szCs w:val="20"/>
          <w:lang w:val="ru-RU"/>
        </w:rPr>
      </w:pPr>
      <w:r w:rsidRPr="00E668F6">
        <w:rPr>
          <w:rFonts w:ascii="Times New Roman" w:hAnsi="Times New Roman" w:cs="Times New Roman"/>
          <w:color w:val="000000"/>
          <w:sz w:val="20"/>
          <w:szCs w:val="20"/>
          <w:lang w:val="ru-RU" w:eastAsia="ru-RU"/>
        </w:rPr>
        <w:t xml:space="preserve">9.2. </w:t>
      </w:r>
      <w:r w:rsidRPr="00E668F6">
        <w:rPr>
          <w:rFonts w:ascii="Times New Roman" w:eastAsia="Times New Roman" w:hAnsi="Times New Roman" w:cs="Times New Roman"/>
          <w:color w:val="000000"/>
          <w:sz w:val="20"/>
          <w:szCs w:val="20"/>
          <w:lang w:val="ru-RU"/>
        </w:rPr>
        <w:t xml:space="preserve">Сторона Договору, яка вважає за необхідне </w:t>
      </w:r>
      <w:r w:rsidRPr="00E668F6">
        <w:rPr>
          <w:rFonts w:ascii="Times New Roman" w:eastAsia="Times New Roman" w:hAnsi="Times New Roman" w:cs="Times New Roman"/>
          <w:b/>
          <w:color w:val="000000"/>
          <w:sz w:val="20"/>
          <w:szCs w:val="20"/>
          <w:lang w:val="ru-RU"/>
        </w:rPr>
        <w:t>змінити Договір</w:t>
      </w:r>
      <w:r w:rsidRPr="00E668F6">
        <w:rPr>
          <w:rFonts w:ascii="Times New Roman" w:eastAsia="Times New Roman" w:hAnsi="Times New Roman" w:cs="Times New Roman"/>
          <w:color w:val="000000"/>
          <w:sz w:val="20"/>
          <w:szCs w:val="20"/>
          <w:lang w:val="ru-RU"/>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що визначені у реквізитах цього Договору, з описом відправлення та повідомленням про отримання.</w:t>
      </w:r>
      <w:r w:rsidRPr="00E668F6">
        <w:rPr>
          <w:rFonts w:ascii="Times New Roman" w:eastAsia="Times New Roman" w:hAnsi="Times New Roman" w:cs="Times New Roman"/>
          <w:color w:val="000000"/>
          <w:sz w:val="20"/>
          <w:szCs w:val="20"/>
        </w:rPr>
        <w:t> </w:t>
      </w:r>
    </w:p>
    <w:p w:rsidR="00EE426B" w:rsidRPr="00E668F6" w:rsidRDefault="00EE426B" w:rsidP="00EE426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9.3. </w:t>
      </w:r>
      <w:r w:rsidRPr="00E668F6">
        <w:rPr>
          <w:rFonts w:ascii="Times New Roman" w:hAnsi="Times New Roman"/>
          <w:bCs/>
          <w:sz w:val="20"/>
          <w:szCs w:val="20"/>
          <w:lang w:val="ru-RU"/>
        </w:rPr>
        <w:t xml:space="preserve">Кожна зі Сторін </w:t>
      </w:r>
      <w:r w:rsidRPr="00E668F6">
        <w:rPr>
          <w:rFonts w:ascii="Times New Roman" w:hAnsi="Times New Roman"/>
          <w:sz w:val="20"/>
          <w:szCs w:val="20"/>
          <w:lang w:val="ru-RU"/>
        </w:rPr>
        <w:t xml:space="preserve">має право </w:t>
      </w:r>
      <w:r w:rsidRPr="00E668F6">
        <w:rPr>
          <w:rFonts w:ascii="Times New Roman" w:hAnsi="Times New Roman"/>
          <w:b/>
          <w:sz w:val="20"/>
          <w:szCs w:val="20"/>
          <w:lang w:val="ru-RU"/>
        </w:rPr>
        <w:t xml:space="preserve">достроково розірвати цей </w:t>
      </w:r>
      <w:r w:rsidRPr="00E668F6">
        <w:rPr>
          <w:rFonts w:ascii="Times New Roman" w:hAnsi="Times New Roman"/>
          <w:b/>
          <w:color w:val="000000"/>
          <w:sz w:val="20"/>
          <w:szCs w:val="20"/>
          <w:lang w:val="uk-UA"/>
        </w:rPr>
        <w:t>Д</w:t>
      </w:r>
      <w:r w:rsidRPr="00E668F6">
        <w:rPr>
          <w:rFonts w:ascii="Times New Roman" w:hAnsi="Times New Roman"/>
          <w:b/>
          <w:sz w:val="20"/>
          <w:szCs w:val="20"/>
          <w:lang w:val="ru-RU"/>
        </w:rPr>
        <w:t>огові</w:t>
      </w:r>
      <w:r w:rsidRPr="00E668F6">
        <w:rPr>
          <w:rFonts w:ascii="Times New Roman" w:hAnsi="Times New Roman"/>
          <w:sz w:val="20"/>
          <w:szCs w:val="20"/>
          <w:lang w:val="ru-RU"/>
        </w:rPr>
        <w:t xml:space="preserve">р в односторонньому порядку у разі невиконання або неналежного виконання </w:t>
      </w:r>
      <w:r w:rsidRPr="00E668F6">
        <w:rPr>
          <w:rFonts w:ascii="Times New Roman" w:hAnsi="Times New Roman"/>
          <w:bCs/>
          <w:sz w:val="20"/>
          <w:szCs w:val="20"/>
          <w:lang w:val="ru-RU"/>
        </w:rPr>
        <w:t xml:space="preserve">іншою Стороною своїх </w:t>
      </w:r>
      <w:r w:rsidRPr="00E668F6">
        <w:rPr>
          <w:rFonts w:ascii="Times New Roman" w:hAnsi="Times New Roman"/>
          <w:sz w:val="20"/>
          <w:szCs w:val="20"/>
          <w:lang w:val="ru-RU"/>
        </w:rPr>
        <w:t xml:space="preserve">зобов’язань, повідомивши її про це у строк за </w:t>
      </w:r>
      <w:r w:rsidRPr="00E668F6">
        <w:rPr>
          <w:rFonts w:ascii="Times New Roman" w:hAnsi="Times New Roman"/>
          <w:b/>
          <w:sz w:val="20"/>
          <w:szCs w:val="20"/>
          <w:lang w:val="ru-RU"/>
        </w:rPr>
        <w:t>20 (двадцять) календарних днів</w:t>
      </w:r>
      <w:r w:rsidRPr="00E668F6">
        <w:rPr>
          <w:rFonts w:ascii="Times New Roman" w:hAnsi="Times New Roman"/>
          <w:sz w:val="20"/>
          <w:szCs w:val="20"/>
          <w:lang w:val="ru-RU"/>
        </w:rPr>
        <w:t xml:space="preserve"> до дати розірвання, шляхом направлення письмового повідомлення </w:t>
      </w:r>
      <w:proofErr w:type="gramStart"/>
      <w:r w:rsidRPr="00E668F6">
        <w:rPr>
          <w:rFonts w:ascii="Times New Roman" w:hAnsi="Times New Roman"/>
          <w:sz w:val="20"/>
          <w:szCs w:val="20"/>
          <w:lang w:val="ru-RU"/>
        </w:rPr>
        <w:t>на адресу</w:t>
      </w:r>
      <w:proofErr w:type="gramEnd"/>
      <w:r w:rsidRPr="00E668F6">
        <w:rPr>
          <w:rFonts w:ascii="Times New Roman" w:hAnsi="Times New Roman"/>
          <w:sz w:val="20"/>
          <w:szCs w:val="20"/>
          <w:lang w:val="ru-RU"/>
        </w:rPr>
        <w:t xml:space="preserve"> іншої Сторони із зазначенням дати розірвання </w:t>
      </w:r>
      <w:r w:rsidRPr="00E668F6">
        <w:rPr>
          <w:rFonts w:ascii="Times New Roman" w:hAnsi="Times New Roman"/>
          <w:color w:val="000000"/>
          <w:sz w:val="20"/>
          <w:szCs w:val="20"/>
          <w:lang w:val="uk-UA"/>
        </w:rPr>
        <w:t>Д</w:t>
      </w:r>
      <w:r w:rsidRPr="00E668F6">
        <w:rPr>
          <w:rFonts w:ascii="Times New Roman" w:hAnsi="Times New Roman"/>
          <w:sz w:val="20"/>
          <w:szCs w:val="20"/>
          <w:lang w:val="ru-RU"/>
        </w:rPr>
        <w:t xml:space="preserve">оговору. В цьому випадку, </w:t>
      </w:r>
      <w:r w:rsidRPr="00E668F6">
        <w:rPr>
          <w:rFonts w:ascii="Times New Roman" w:hAnsi="Times New Roman"/>
          <w:color w:val="000000"/>
          <w:sz w:val="20"/>
          <w:szCs w:val="20"/>
          <w:lang w:val="uk-UA"/>
        </w:rPr>
        <w:t>Д</w:t>
      </w:r>
      <w:r w:rsidRPr="00E668F6">
        <w:rPr>
          <w:rFonts w:ascii="Times New Roman" w:hAnsi="Times New Roman"/>
          <w:sz w:val="20"/>
          <w:szCs w:val="20"/>
          <w:lang w:val="ru-RU"/>
        </w:rPr>
        <w:t>оговір вважається розірваним (припиненим) з дати, зазначеної в повідомленні.</w:t>
      </w:r>
    </w:p>
    <w:p w:rsidR="00EE426B" w:rsidRPr="00E668F6" w:rsidRDefault="00EE426B" w:rsidP="00EE426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9.4. Сторона Договору, яка одержала пропозицію </w:t>
      </w:r>
      <w:r w:rsidRPr="00E668F6">
        <w:rPr>
          <w:rFonts w:ascii="Times New Roman" w:eastAsia="Times New Roman" w:hAnsi="Times New Roman" w:cs="Times New Roman"/>
          <w:b/>
          <w:color w:val="000000"/>
          <w:sz w:val="20"/>
          <w:szCs w:val="20"/>
          <w:lang w:val="ru-RU"/>
        </w:rPr>
        <w:t>про</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color w:val="000000"/>
          <w:sz w:val="20"/>
          <w:szCs w:val="20"/>
          <w:lang w:val="ru-RU"/>
        </w:rPr>
        <w:t>зміну чи розірвання Договору</w:t>
      </w:r>
      <w:r w:rsidRPr="00E668F6">
        <w:rPr>
          <w:rFonts w:ascii="Times New Roman" w:eastAsia="Times New Roman" w:hAnsi="Times New Roman" w:cs="Times New Roman"/>
          <w:color w:val="000000"/>
          <w:sz w:val="20"/>
          <w:szCs w:val="20"/>
          <w:lang w:val="ru-RU"/>
        </w:rPr>
        <w:t xml:space="preserve">, у </w:t>
      </w:r>
      <w:r w:rsidRPr="00E668F6">
        <w:rPr>
          <w:rFonts w:ascii="Times New Roman" w:eastAsia="Times New Roman" w:hAnsi="Times New Roman" w:cs="Times New Roman"/>
          <w:b/>
          <w:color w:val="000000"/>
          <w:sz w:val="20"/>
          <w:szCs w:val="20"/>
          <w:lang w:val="ru-RU"/>
        </w:rPr>
        <w:t>двадцятиденний строк</w:t>
      </w:r>
      <w:r w:rsidRPr="00E668F6">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Договору або дата отримання визначена у повідомлені про отримання.</w:t>
      </w:r>
    </w:p>
    <w:p w:rsidR="00EE426B" w:rsidRPr="00E668F6" w:rsidRDefault="00EE426B" w:rsidP="00EE426B">
      <w:pPr>
        <w:widowControl w:val="0"/>
        <w:spacing w:after="0" w:line="240" w:lineRule="auto"/>
        <w:ind w:firstLine="426"/>
        <w:contextualSpacing/>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9.5.</w:t>
      </w:r>
      <w:r w:rsidRPr="00E668F6">
        <w:rPr>
          <w:rFonts w:ascii="Times New Roman" w:hAnsi="Times New Roman" w:cs="Times New Roman"/>
          <w:color w:val="000000"/>
          <w:sz w:val="20"/>
          <w:szCs w:val="20"/>
          <w:lang w:val="uk-UA" w:eastAsia="ru-RU"/>
        </w:rPr>
        <w:t xml:space="preserve"> </w:t>
      </w:r>
      <w:r w:rsidRPr="00E668F6">
        <w:rPr>
          <w:rFonts w:ascii="Times New Roman" w:eastAsia="Times New Roman" w:hAnsi="Times New Roman" w:cs="Times New Roman"/>
          <w:color w:val="000000"/>
          <w:sz w:val="20"/>
          <w:szCs w:val="20"/>
          <w:lang w:val="ru-RU"/>
        </w:rPr>
        <w:t xml:space="preserve">У разі якщо Сторони не досягли згоди </w:t>
      </w:r>
      <w:r w:rsidRPr="00E668F6">
        <w:rPr>
          <w:rFonts w:ascii="Times New Roman" w:eastAsia="Times New Roman" w:hAnsi="Times New Roman" w:cs="Times New Roman"/>
          <w:b/>
          <w:color w:val="000000"/>
          <w:sz w:val="20"/>
          <w:szCs w:val="20"/>
          <w:lang w:val="ru-RU"/>
        </w:rPr>
        <w:t>щодо зміни</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color w:val="000000"/>
          <w:sz w:val="20"/>
          <w:szCs w:val="20"/>
          <w:lang w:val="ru-RU"/>
        </w:rPr>
        <w:t xml:space="preserve">чи розірвання </w:t>
      </w:r>
      <w:r w:rsidRPr="00E668F6">
        <w:rPr>
          <w:rFonts w:ascii="Times New Roman" w:eastAsia="Times New Roman" w:hAnsi="Times New Roman" w:cs="Times New Roman"/>
          <w:color w:val="000000"/>
          <w:sz w:val="20"/>
          <w:szCs w:val="20"/>
          <w:lang w:val="ru-RU"/>
        </w:rPr>
        <w:t>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Pr="00E668F6">
        <w:rPr>
          <w:rFonts w:ascii="Times New Roman" w:eastAsia="Times New Roman" w:hAnsi="Times New Roman" w:cs="Times New Roman"/>
          <w:color w:val="000000"/>
          <w:sz w:val="20"/>
          <w:szCs w:val="20"/>
        </w:rPr>
        <w:t> </w:t>
      </w:r>
    </w:p>
    <w:p w:rsidR="00EE426B" w:rsidRPr="00E668F6" w:rsidRDefault="00EE426B" w:rsidP="00EE426B">
      <w:pPr>
        <w:widowControl w:val="0"/>
        <w:spacing w:after="0" w:line="240" w:lineRule="auto"/>
        <w:ind w:firstLine="426"/>
        <w:contextualSpacing/>
        <w:jc w:val="both"/>
        <w:textAlignment w:val="baseline"/>
        <w:rPr>
          <w:rFonts w:ascii="Times New Roman" w:hAnsi="Times New Roman" w:cs="Times New Roman"/>
          <w:color w:val="000000"/>
          <w:sz w:val="20"/>
          <w:szCs w:val="20"/>
          <w:lang w:val="uk-UA" w:eastAsia="ru-RU"/>
        </w:rPr>
      </w:pPr>
      <w:r w:rsidRPr="00E668F6">
        <w:rPr>
          <w:rFonts w:ascii="Times New Roman" w:eastAsia="Times New Roman" w:hAnsi="Times New Roman" w:cs="Times New Roman"/>
          <w:color w:val="000000"/>
          <w:sz w:val="20"/>
          <w:szCs w:val="20"/>
          <w:lang w:val="uk-UA"/>
        </w:rPr>
        <w:t>9.6.</w:t>
      </w:r>
      <w:r w:rsidRPr="00E668F6">
        <w:rPr>
          <w:rFonts w:ascii="Times New Roman" w:hAnsi="Times New Roman" w:cs="Times New Roman"/>
          <w:color w:val="000000"/>
          <w:sz w:val="20"/>
          <w:szCs w:val="20"/>
          <w:lang w:val="uk-UA" w:eastAsia="ru-RU"/>
        </w:rPr>
        <w:t xml:space="preserve"> </w:t>
      </w:r>
      <w:r w:rsidRPr="00E668F6">
        <w:rPr>
          <w:rFonts w:ascii="Times New Roman" w:eastAsia="Times New Roman" w:hAnsi="Times New Roman" w:cs="Times New Roman"/>
          <w:color w:val="000000"/>
          <w:sz w:val="20"/>
          <w:szCs w:val="20"/>
          <w:lang w:val="uk-UA"/>
        </w:rPr>
        <w:t>Якщо судовим рішенням Договір змінено/розірвано, Договір вважається зміненим/розірваними з дня набрання чинності даним рішенням, якщо іншого строку набрання чинності не встановлено за рішенням суду.</w:t>
      </w:r>
    </w:p>
    <w:p w:rsidR="00EE426B" w:rsidRPr="00E668F6" w:rsidRDefault="00EE426B" w:rsidP="00EE426B">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E668F6">
        <w:rPr>
          <w:rFonts w:ascii="Times New Roman" w:eastAsia="Times New Roman" w:hAnsi="Times New Roman" w:cs="Times New Roman"/>
          <w:color w:val="000000"/>
          <w:sz w:val="20"/>
          <w:szCs w:val="20"/>
          <w:lang w:val="uk-UA"/>
        </w:rPr>
        <w:t xml:space="preserve">9.7. </w:t>
      </w:r>
      <w:r w:rsidRPr="00E668F6">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1)</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Зомовника до Постачальника із зазначенням підстав та обґрунтування щодо зменшення обсягів, визначених даним Договором.</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p>
    <w:p w:rsidR="00EE426B" w:rsidRPr="00E668F6" w:rsidRDefault="00EE426B" w:rsidP="00EE426B">
      <w:pPr>
        <w:pStyle w:val="a3"/>
        <w:spacing w:before="0" w:beforeAutospacing="0" w:after="160" w:afterAutospacing="0"/>
        <w:ind w:firstLine="567"/>
        <w:jc w:val="both"/>
        <w:rPr>
          <w:b/>
          <w:i/>
          <w:sz w:val="20"/>
          <w:szCs w:val="20"/>
          <w:lang w:val="ru-RU"/>
        </w:rPr>
      </w:pPr>
      <w:r w:rsidRPr="00E668F6">
        <w:rPr>
          <w:b/>
          <w:i/>
          <w:color w:val="000000"/>
          <w:sz w:val="20"/>
          <w:szCs w:val="20"/>
          <w:lang w:val="ru-RU"/>
        </w:rPr>
        <w:t xml:space="preserve">2) погодження зміни ціни за одиницю товару в договорі про закупівлю у разі коливання ціни такого товару </w:t>
      </w:r>
      <w:proofErr w:type="gramStart"/>
      <w:r w:rsidRPr="00E668F6">
        <w:rPr>
          <w:b/>
          <w:i/>
          <w:color w:val="000000"/>
          <w:sz w:val="20"/>
          <w:szCs w:val="20"/>
          <w:lang w:val="ru-RU"/>
        </w:rPr>
        <w:t>на ринку</w:t>
      </w:r>
      <w:proofErr w:type="gramEnd"/>
      <w:r w:rsidRPr="00E668F6">
        <w:rPr>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68F6">
        <w:rPr>
          <w:b/>
          <w:i/>
          <w:color w:val="000000"/>
          <w:sz w:val="20"/>
          <w:szCs w:val="20"/>
          <w:lang w:val="ru-RU"/>
        </w:rPr>
        <w:t>на ринку</w:t>
      </w:r>
      <w:proofErr w:type="gramEnd"/>
      <w:r w:rsidRPr="00E668F6">
        <w:rPr>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Pr="00E668F6">
        <w:rPr>
          <w:b/>
          <w:i/>
          <w:color w:val="000000"/>
          <w:sz w:val="20"/>
          <w:szCs w:val="20"/>
          <w:lang w:val="ru-RU"/>
        </w:rPr>
        <w:t>у такому порядку</w:t>
      </w:r>
      <w:proofErr w:type="gramEnd"/>
      <w:r w:rsidRPr="00E668F6">
        <w:rPr>
          <w:b/>
          <w:i/>
          <w:color w:val="000000"/>
          <w:sz w:val="20"/>
          <w:szCs w:val="20"/>
          <w:lang w:val="ru-RU"/>
        </w:rPr>
        <w:t>:</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збільшення ціни за одиницю Товару відбувається пропорційно коливанню цін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але не може перевищувати відсоток коливання (збільшення) ціни такого Товару на ринку;</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не може містити один і той самий період;</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має містити:</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w:t>
      </w:r>
      <w:proofErr w:type="gramStart"/>
      <w:r w:rsidRPr="00E668F6">
        <w:rPr>
          <w:rFonts w:ascii="Times New Roman" w:eastAsia="Times New Roman" w:hAnsi="Times New Roman" w:cs="Times New Roman"/>
          <w:color w:val="000000"/>
          <w:sz w:val="20"/>
          <w:szCs w:val="20"/>
          <w:lang w:val="ru-RU"/>
        </w:rPr>
        <w:t>до договору</w:t>
      </w:r>
      <w:proofErr w:type="gramEnd"/>
      <w:r w:rsidRPr="00E668F6">
        <w:rPr>
          <w:rFonts w:ascii="Times New Roman" w:eastAsia="Times New Roman" w:hAnsi="Times New Roman" w:cs="Times New Roman"/>
          <w:color w:val="000000"/>
          <w:sz w:val="20"/>
          <w:szCs w:val="20"/>
          <w:lang w:val="ru-RU"/>
        </w:rPr>
        <w:t xml:space="preserve"> про закупівлю в частині зміни ціни за одиницю товару) та кінець часового інтервалу, у якому здійснювалося дослідження цін;</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lastRenderedPageBreak/>
        <w:t xml:space="preserve">        -  результат порівняння цін у відсотковому вираженні.</w:t>
      </w:r>
    </w:p>
    <w:p w:rsidR="00EE426B" w:rsidRPr="00E668F6" w:rsidRDefault="00EE426B" w:rsidP="00EE426B">
      <w:pPr>
        <w:spacing w:after="0" w:line="240" w:lineRule="auto"/>
        <w:ind w:firstLine="567"/>
        <w:jc w:val="both"/>
        <w:rPr>
          <w:rFonts w:ascii="Times New Roman" w:eastAsia="Times New Roman" w:hAnsi="Times New Roman" w:cs="Times New Roman"/>
          <w:b/>
          <w:i/>
          <w:color w:val="000000"/>
          <w:sz w:val="20"/>
          <w:szCs w:val="20"/>
          <w:lang w:val="ru-RU"/>
        </w:rPr>
      </w:pPr>
    </w:p>
    <w:p w:rsidR="00EE426B" w:rsidRPr="00E668F6" w:rsidRDefault="00EE426B" w:rsidP="00EE426B">
      <w:pPr>
        <w:spacing w:after="0" w:line="240" w:lineRule="auto"/>
        <w:ind w:firstLine="567"/>
        <w:jc w:val="both"/>
        <w:textAlignment w:val="baseline"/>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3)</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E668F6">
        <w:rPr>
          <w:rFonts w:ascii="Times New Roman" w:eastAsia="Times New Roman" w:hAnsi="Times New Roman" w:cs="Times New Roman"/>
          <w:color w:val="000000"/>
          <w:sz w:val="20"/>
          <w:szCs w:val="20"/>
        </w:rPr>
        <w:t>  </w:t>
      </w:r>
    </w:p>
    <w:p w:rsidR="00EE426B" w:rsidRPr="00E668F6" w:rsidRDefault="00EE426B" w:rsidP="00EE426B">
      <w:pPr>
        <w:spacing w:after="0" w:line="240" w:lineRule="auto"/>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E426B" w:rsidRPr="00E668F6" w:rsidRDefault="00EE426B" w:rsidP="00EE426B">
      <w:pPr>
        <w:spacing w:after="0" w:line="240" w:lineRule="auto"/>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b/>
          <w:i/>
          <w:color w:val="000000"/>
          <w:sz w:val="20"/>
          <w:szCs w:val="20"/>
          <w:lang w:val="ru-RU"/>
        </w:rPr>
      </w:pPr>
      <w:r w:rsidRPr="00E668F6">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E426B" w:rsidRPr="00E668F6" w:rsidRDefault="00EE426B" w:rsidP="00EE426B">
      <w:pPr>
        <w:spacing w:line="240" w:lineRule="auto"/>
        <w:ind w:firstLine="360"/>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E668F6">
        <w:rPr>
          <w:rFonts w:ascii="Times New Roman" w:eastAsia="Times New Roman" w:hAnsi="Times New Roman" w:cs="Times New Roman"/>
          <w:color w:val="000000"/>
          <w:sz w:val="20"/>
          <w:szCs w:val="20"/>
          <w:lang w:val="ru-RU"/>
        </w:rPr>
        <w:t>у такому порядку</w:t>
      </w:r>
      <w:proofErr w:type="gramEnd"/>
      <w:r w:rsidRPr="00E668F6">
        <w:rPr>
          <w:rFonts w:ascii="Times New Roman" w:eastAsia="Times New Roman" w:hAnsi="Times New Roman" w:cs="Times New Roman"/>
          <w:color w:val="000000"/>
          <w:sz w:val="20"/>
          <w:szCs w:val="20"/>
          <w:lang w:val="ru-RU"/>
        </w:rPr>
        <w:t>:</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E426B" w:rsidRPr="00E668F6" w:rsidRDefault="00EE426B" w:rsidP="00EE426B">
      <w:pPr>
        <w:numPr>
          <w:ilvl w:val="0"/>
          <w:numId w:val="39"/>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зміна ціни відбувається пропорційно зміненій (зміненим) частині (частинам) складової такої ціни, в тому числі і загальна вартість Договору;</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EE426B" w:rsidRPr="00E668F6" w:rsidRDefault="00EE426B" w:rsidP="00EE426B">
      <w:pPr>
        <w:pStyle w:val="a3"/>
        <w:spacing w:before="0" w:beforeAutospacing="0" w:after="0" w:afterAutospacing="0"/>
        <w:ind w:firstLine="567"/>
        <w:jc w:val="both"/>
        <w:rPr>
          <w:b/>
          <w:i/>
          <w:sz w:val="20"/>
          <w:szCs w:val="20"/>
          <w:lang w:val="ru-RU"/>
        </w:rPr>
      </w:pPr>
      <w:r w:rsidRPr="00E668F6">
        <w:rPr>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b/>
          <w:i/>
          <w:color w:val="000000"/>
          <w:sz w:val="20"/>
          <w:szCs w:val="20"/>
        </w:rPr>
        <w:t>Platts</w:t>
      </w:r>
      <w:r w:rsidRPr="00E668F6">
        <w:rPr>
          <w:b/>
          <w:i/>
          <w:color w:val="000000"/>
          <w:sz w:val="20"/>
          <w:szCs w:val="20"/>
          <w:lang w:val="ru-RU"/>
        </w:rPr>
        <w:t xml:space="preserve">, </w:t>
      </w:r>
      <w:r w:rsidRPr="00E668F6">
        <w:rPr>
          <w:b/>
          <w:i/>
          <w:color w:val="000000"/>
          <w:sz w:val="20"/>
          <w:szCs w:val="20"/>
        </w:rPr>
        <w:t>ARGUS</w:t>
      </w:r>
      <w:r w:rsidRPr="00E668F6">
        <w:rPr>
          <w:b/>
          <w:i/>
          <w:color w:val="000000"/>
          <w:sz w:val="20"/>
          <w:szCs w:val="20"/>
          <w:lang w:val="ru-RU"/>
        </w:rPr>
        <w:t>, регульованих цін (тарифів), нормативів.</w:t>
      </w:r>
    </w:p>
    <w:p w:rsidR="00EE426B" w:rsidRPr="00E668F6" w:rsidRDefault="00EE426B" w:rsidP="00EE426B">
      <w:pPr>
        <w:spacing w:line="240" w:lineRule="auto"/>
        <w:jc w:val="both"/>
        <w:rPr>
          <w:rFonts w:ascii="Times New Roman" w:eastAsia="Times New Roman" w:hAnsi="Times New Roman" w:cs="Times New Roman"/>
          <w:b/>
          <w:i/>
          <w:sz w:val="20"/>
          <w:szCs w:val="20"/>
          <w:lang w:val="ru-RU"/>
        </w:rPr>
      </w:pPr>
      <w:r w:rsidRPr="00E668F6">
        <w:rPr>
          <w:rFonts w:ascii="Times New Roman" w:eastAsia="Times New Roman" w:hAnsi="Times New Roman" w:cs="Times New Roman"/>
          <w:b/>
          <w:i/>
          <w:color w:val="000000"/>
          <w:sz w:val="20"/>
          <w:szCs w:val="20"/>
          <w:lang w:val="ru-RU"/>
        </w:rPr>
        <w:t xml:space="preserve">У цьому випадку Сторони погоджуються, що зміну ціни здійснюють </w:t>
      </w:r>
      <w:proofErr w:type="gramStart"/>
      <w:r w:rsidRPr="00E668F6">
        <w:rPr>
          <w:rFonts w:ascii="Times New Roman" w:eastAsia="Times New Roman" w:hAnsi="Times New Roman" w:cs="Times New Roman"/>
          <w:b/>
          <w:i/>
          <w:color w:val="000000"/>
          <w:sz w:val="20"/>
          <w:szCs w:val="20"/>
          <w:lang w:val="ru-RU"/>
        </w:rPr>
        <w:t>у такому порядку</w:t>
      </w:r>
      <w:proofErr w:type="gramEnd"/>
      <w:r w:rsidRPr="00E668F6">
        <w:rPr>
          <w:rFonts w:ascii="Times New Roman" w:eastAsia="Times New Roman" w:hAnsi="Times New Roman" w:cs="Times New Roman"/>
          <w:b/>
          <w:i/>
          <w:color w:val="000000"/>
          <w:sz w:val="20"/>
          <w:szCs w:val="20"/>
          <w:lang w:val="ru-RU"/>
        </w:rPr>
        <w:t>:</w:t>
      </w:r>
    </w:p>
    <w:p w:rsidR="00EE426B" w:rsidRPr="00E668F6" w:rsidRDefault="00EE426B" w:rsidP="00EE426B">
      <w:pPr>
        <w:numPr>
          <w:ilvl w:val="0"/>
          <w:numId w:val="40"/>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p>
    <w:p w:rsidR="00EE426B" w:rsidRPr="00E668F6" w:rsidRDefault="00EE426B" w:rsidP="00EE426B">
      <w:pPr>
        <w:numPr>
          <w:ilvl w:val="0"/>
          <w:numId w:val="40"/>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rFonts w:ascii="Times New Roman" w:eastAsia="Times New Roman" w:hAnsi="Times New Roman" w:cs="Times New Roman"/>
          <w:color w:val="000000"/>
          <w:sz w:val="20"/>
          <w:szCs w:val="20"/>
        </w:rPr>
        <w:t>Platts</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color w:val="000000"/>
          <w:sz w:val="20"/>
          <w:szCs w:val="20"/>
        </w:rPr>
        <w:t>ARGUS</w:t>
      </w:r>
      <w:r w:rsidRPr="00E668F6">
        <w:rPr>
          <w:rFonts w:ascii="Times New Roman" w:eastAsia="Times New Roman" w:hAnsi="Times New Roman" w:cs="Times New Roman"/>
          <w:color w:val="000000"/>
          <w:sz w:val="20"/>
          <w:szCs w:val="20"/>
          <w:lang w:val="ru-RU"/>
        </w:rPr>
        <w:t>, регульованих цін (тарифів), нормативів.</w:t>
      </w:r>
    </w:p>
    <w:p w:rsidR="00EE426B" w:rsidRPr="00E668F6" w:rsidRDefault="00EE426B" w:rsidP="00EE426B">
      <w:pPr>
        <w:numPr>
          <w:ilvl w:val="0"/>
          <w:numId w:val="40"/>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rFonts w:ascii="Times New Roman" w:eastAsia="Times New Roman" w:hAnsi="Times New Roman" w:cs="Times New Roman"/>
          <w:color w:val="000000"/>
          <w:sz w:val="20"/>
          <w:szCs w:val="20"/>
        </w:rPr>
        <w:t>Platts</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color w:val="000000"/>
          <w:sz w:val="20"/>
          <w:szCs w:val="20"/>
        </w:rPr>
        <w:t>ARGUS</w:t>
      </w:r>
      <w:r w:rsidRPr="00E668F6">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документами);</w:t>
      </w:r>
    </w:p>
    <w:p w:rsidR="00EE426B" w:rsidRPr="00E668F6" w:rsidRDefault="00EE426B" w:rsidP="00EE426B">
      <w:pPr>
        <w:pStyle w:val="a3"/>
        <w:spacing w:before="0" w:beforeAutospacing="0" w:after="0" w:afterAutospacing="0"/>
        <w:ind w:firstLine="567"/>
        <w:jc w:val="both"/>
        <w:rPr>
          <w:sz w:val="20"/>
          <w:szCs w:val="20"/>
          <w:lang w:val="ru-RU"/>
        </w:rPr>
      </w:pPr>
      <w:r w:rsidRPr="00E668F6">
        <w:rPr>
          <w:b/>
          <w:i/>
          <w:sz w:val="20"/>
          <w:szCs w:val="20"/>
          <w:lang w:val="ru-RU"/>
        </w:rPr>
        <w:lastRenderedPageBreak/>
        <w:t xml:space="preserve">8) </w:t>
      </w:r>
      <w:r w:rsidRPr="00E668F6">
        <w:rPr>
          <w:b/>
          <w:i/>
          <w:color w:val="000000"/>
          <w:sz w:val="20"/>
          <w:szCs w:val="20"/>
          <w:lang w:val="ru-RU"/>
        </w:rPr>
        <w:t>дія Договору про закупівлю може бути продовжена</w:t>
      </w:r>
      <w:r w:rsidRPr="00E668F6">
        <w:rPr>
          <w:color w:val="000000"/>
          <w:sz w:val="20"/>
          <w:szCs w:val="20"/>
          <w:lang w:val="ru-RU"/>
        </w:rPr>
        <w:t xml:space="preserve"> </w:t>
      </w:r>
      <w:proofErr w:type="gramStart"/>
      <w:r w:rsidRPr="00E668F6">
        <w:rPr>
          <w:color w:val="000000"/>
          <w:sz w:val="20"/>
          <w:szCs w:val="20"/>
          <w:lang w:val="ru-RU"/>
        </w:rPr>
        <w:t>на строк</w:t>
      </w:r>
      <w:proofErr w:type="gramEnd"/>
      <w:r w:rsidRPr="00E668F6">
        <w:rPr>
          <w:color w:val="000000"/>
          <w:sz w:val="20"/>
          <w:szCs w:val="20"/>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426B" w:rsidRPr="00E668F6" w:rsidRDefault="00EE426B" w:rsidP="00EE426B">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sz w:val="20"/>
          <w:szCs w:val="20"/>
          <w:lang w:val="uk-UA"/>
        </w:rPr>
        <w:t>9.8.</w:t>
      </w:r>
      <w:r w:rsidRPr="00E668F6">
        <w:rPr>
          <w:rFonts w:ascii="Times New Roman" w:hAnsi="Times New Roman" w:cs="Times New Roman"/>
          <w:sz w:val="20"/>
          <w:szCs w:val="20"/>
        </w:rPr>
        <w:t xml:space="preserve"> </w:t>
      </w:r>
      <w:r w:rsidRPr="00E668F6">
        <w:rPr>
          <w:rFonts w:ascii="Times New Roman" w:hAnsi="Times New Roman" w:cs="Times New Roman"/>
          <w:sz w:val="20"/>
          <w:szCs w:val="20"/>
          <w:lang w:val="uk-UA"/>
        </w:rPr>
        <w:t xml:space="preserve">Всі </w:t>
      </w:r>
      <w:r w:rsidRPr="00E668F6">
        <w:rPr>
          <w:rFonts w:ascii="Times New Roman" w:hAnsi="Times New Roman" w:cs="Times New Roman"/>
          <w:sz w:val="20"/>
          <w:szCs w:val="20"/>
        </w:rPr>
        <w:t>змін</w:t>
      </w:r>
      <w:r w:rsidRPr="00E668F6">
        <w:rPr>
          <w:rFonts w:ascii="Times New Roman" w:hAnsi="Times New Roman" w:cs="Times New Roman"/>
          <w:sz w:val="20"/>
          <w:szCs w:val="20"/>
          <w:lang w:val="uk-UA"/>
        </w:rPr>
        <w:t>и</w:t>
      </w:r>
      <w:r w:rsidRPr="00E668F6">
        <w:rPr>
          <w:rFonts w:ascii="Times New Roman" w:hAnsi="Times New Roman" w:cs="Times New Roman"/>
          <w:sz w:val="20"/>
          <w:szCs w:val="20"/>
        </w:rPr>
        <w:t xml:space="preserve"> </w:t>
      </w:r>
      <w:r w:rsidRPr="00E668F6">
        <w:rPr>
          <w:rFonts w:ascii="Times New Roman" w:hAnsi="Times New Roman" w:cs="Times New Roman"/>
          <w:sz w:val="20"/>
          <w:szCs w:val="20"/>
          <w:lang w:val="uk-UA"/>
        </w:rPr>
        <w:t>до Договору вносяться в письмовій формі та</w:t>
      </w:r>
      <w:r w:rsidRPr="00E668F6">
        <w:rPr>
          <w:rFonts w:ascii="Times New Roman" w:hAnsi="Times New Roman" w:cs="Times New Roman"/>
          <w:sz w:val="20"/>
          <w:szCs w:val="20"/>
        </w:rPr>
        <w:t xml:space="preserve"> оформл</w:t>
      </w:r>
      <w:r w:rsidRPr="00E668F6">
        <w:rPr>
          <w:rFonts w:ascii="Times New Roman" w:hAnsi="Times New Roman" w:cs="Times New Roman"/>
          <w:sz w:val="20"/>
          <w:szCs w:val="20"/>
          <w:lang w:val="uk-UA"/>
        </w:rPr>
        <w:t>яю</w:t>
      </w:r>
      <w:r w:rsidRPr="00E668F6">
        <w:rPr>
          <w:rFonts w:ascii="Times New Roman" w:hAnsi="Times New Roman" w:cs="Times New Roman"/>
          <w:sz w:val="20"/>
          <w:szCs w:val="20"/>
        </w:rPr>
        <w:t xml:space="preserve">ться за взаємною згодою Сторін протягом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spacing w:after="0" w:line="240" w:lineRule="auto"/>
        <w:ind w:firstLine="426"/>
        <w:jc w:val="both"/>
        <w:textAlignment w:val="baseline"/>
        <w:rPr>
          <w:rFonts w:ascii="Times New Roman" w:eastAsia="Times New Roman" w:hAnsi="Times New Roman" w:cs="Times New Roman"/>
          <w:sz w:val="20"/>
          <w:szCs w:val="20"/>
          <w:lang w:val="ru-RU"/>
        </w:rPr>
      </w:pPr>
      <w:r w:rsidRPr="00E668F6">
        <w:rPr>
          <w:rFonts w:ascii="Times New Roman" w:hAnsi="Times New Roman"/>
          <w:sz w:val="20"/>
          <w:szCs w:val="20"/>
          <w:lang w:val="uk-UA"/>
        </w:rPr>
        <w:t xml:space="preserve">9.9. </w:t>
      </w:r>
      <w:r w:rsidRPr="00E668F6">
        <w:rPr>
          <w:rFonts w:ascii="Times New Roman" w:hAnsi="Times New Roman"/>
          <w:sz w:val="20"/>
          <w:szCs w:val="20"/>
          <w:lang w:val="ru-RU"/>
        </w:rPr>
        <w:t xml:space="preserve">Жодна зі Сторін не має права передавати свої права та обов’язки за цим </w:t>
      </w:r>
      <w:r w:rsidRPr="00E668F6">
        <w:rPr>
          <w:rFonts w:ascii="Times New Roman" w:hAnsi="Times New Roman"/>
          <w:color w:val="000000"/>
          <w:sz w:val="20"/>
          <w:szCs w:val="20"/>
          <w:lang w:val="uk-UA"/>
        </w:rPr>
        <w:t>Д</w:t>
      </w:r>
      <w:r w:rsidRPr="00E668F6">
        <w:rPr>
          <w:rFonts w:ascii="Times New Roman" w:hAnsi="Times New Roman"/>
          <w:sz w:val="20"/>
          <w:szCs w:val="20"/>
          <w:lang w:val="ru-RU"/>
        </w:rPr>
        <w:t>оговором будь-якій третій стороні без письмової згоди другої Сторони.</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t xml:space="preserve">9.10. </w:t>
      </w:r>
      <w:r w:rsidRPr="00E668F6">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E668F6">
        <w:rPr>
          <w:rFonts w:ascii="Times New Roman" w:hAnsi="Times New Roman"/>
          <w:color w:val="000000"/>
          <w:sz w:val="20"/>
          <w:szCs w:val="20"/>
          <w:lang w:val="uk-UA"/>
        </w:rPr>
        <w:t>Д</w:t>
      </w:r>
      <w:r w:rsidRPr="00E668F6">
        <w:rPr>
          <w:rFonts w:ascii="Times New Roman" w:hAnsi="Times New Roman"/>
          <w:sz w:val="20"/>
          <w:szCs w:val="20"/>
        </w:rPr>
        <w:t xml:space="preserve">оговором та в подальшому погоджувати заходи по їх усуненню. </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t xml:space="preserve">9.11. </w:t>
      </w:r>
      <w:r w:rsidRPr="00E668F6">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sidRPr="00E668F6">
        <w:rPr>
          <w:rFonts w:ascii="Times New Roman" w:hAnsi="Times New Roman"/>
          <w:sz w:val="20"/>
          <w:szCs w:val="20"/>
          <w:lang w:val="uk-UA"/>
        </w:rPr>
        <w:t>5</w:t>
      </w:r>
      <w:r w:rsidRPr="00E668F6">
        <w:rPr>
          <w:rFonts w:ascii="Times New Roman" w:hAnsi="Times New Roman"/>
          <w:sz w:val="20"/>
          <w:szCs w:val="20"/>
        </w:rPr>
        <w:t xml:space="preserve"> (</w:t>
      </w:r>
      <w:r w:rsidRPr="00E668F6">
        <w:rPr>
          <w:rFonts w:ascii="Times New Roman" w:hAnsi="Times New Roman"/>
          <w:sz w:val="20"/>
          <w:szCs w:val="20"/>
          <w:lang w:val="uk-UA"/>
        </w:rPr>
        <w:t>п</w:t>
      </w:r>
      <w:r w:rsidRPr="00E668F6">
        <w:rPr>
          <w:rFonts w:ascii="Times New Roman" w:hAnsi="Times New Roman"/>
          <w:sz w:val="20"/>
          <w:szCs w:val="20"/>
        </w:rPr>
        <w:t>’</w:t>
      </w:r>
      <w:r w:rsidRPr="00E668F6">
        <w:rPr>
          <w:rFonts w:ascii="Times New Roman" w:hAnsi="Times New Roman"/>
          <w:sz w:val="20"/>
          <w:szCs w:val="20"/>
          <w:lang w:val="uk-UA"/>
        </w:rPr>
        <w:t>яти</w:t>
      </w:r>
      <w:r w:rsidRPr="00E668F6">
        <w:rPr>
          <w:rFonts w:ascii="Times New Roman" w:hAnsi="Times New Roman"/>
          <w:sz w:val="20"/>
          <w:szCs w:val="20"/>
        </w:rPr>
        <w:t>) робочих днів після такої зміни.</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t xml:space="preserve">9.12. </w:t>
      </w:r>
      <w:r w:rsidRPr="00E668F6">
        <w:rPr>
          <w:rFonts w:ascii="Times New Roman" w:hAnsi="Times New Roman"/>
          <w:sz w:val="20"/>
          <w:szCs w:val="20"/>
        </w:rPr>
        <w:t xml:space="preserve">Цей </w:t>
      </w:r>
      <w:r w:rsidRPr="00E668F6">
        <w:rPr>
          <w:rFonts w:ascii="Times New Roman" w:hAnsi="Times New Roman"/>
          <w:color w:val="000000"/>
          <w:sz w:val="20"/>
          <w:szCs w:val="20"/>
          <w:lang w:val="uk-UA"/>
        </w:rPr>
        <w:t>Д</w:t>
      </w:r>
      <w:r w:rsidRPr="00E668F6">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lang w:val="uk-UA"/>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lang w:val="uk-UA"/>
        </w:rPr>
        <w:t>10</w:t>
      </w:r>
      <w:r w:rsidRPr="00E668F6">
        <w:rPr>
          <w:rFonts w:ascii="Times New Roman" w:hAnsi="Times New Roman" w:cs="Times New Roman"/>
          <w:b/>
          <w:sz w:val="20"/>
          <w:szCs w:val="20"/>
        </w:rPr>
        <w:t xml:space="preserve">. Додатки </w:t>
      </w:r>
      <w:proofErr w:type="gramStart"/>
      <w:r w:rsidRPr="00E668F6">
        <w:rPr>
          <w:rFonts w:ascii="Times New Roman" w:hAnsi="Times New Roman" w:cs="Times New Roman"/>
          <w:b/>
          <w:sz w:val="20"/>
          <w:szCs w:val="20"/>
        </w:rPr>
        <w:t>до договору</w:t>
      </w:r>
      <w:proofErr w:type="gramEnd"/>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lang w:val="uk-UA"/>
        </w:rPr>
        <w:t>10</w:t>
      </w:r>
      <w:r w:rsidRPr="00E668F6">
        <w:rPr>
          <w:rFonts w:ascii="Times New Roman" w:hAnsi="Times New Roman" w:cs="Times New Roman"/>
          <w:sz w:val="20"/>
          <w:szCs w:val="20"/>
        </w:rPr>
        <w:t xml:space="preserve">.1. Невід’ємною частиною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є: Додаток 1 (специфікація).</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spacing w:line="0" w:lineRule="atLeast"/>
        <w:ind w:firstLine="425"/>
        <w:jc w:val="center"/>
        <w:rPr>
          <w:rFonts w:ascii="Times New Roman" w:hAnsi="Times New Roman" w:cs="Times New Roman"/>
          <w:sz w:val="20"/>
          <w:szCs w:val="20"/>
        </w:rPr>
      </w:pPr>
      <w:r w:rsidRPr="00E668F6">
        <w:rPr>
          <w:rFonts w:ascii="Times New Roman" w:hAnsi="Times New Roman" w:cs="Times New Roman"/>
          <w:b/>
          <w:sz w:val="20"/>
          <w:szCs w:val="20"/>
        </w:rPr>
        <w:t>1</w:t>
      </w:r>
      <w:r w:rsidRPr="00E668F6">
        <w:rPr>
          <w:rFonts w:ascii="Times New Roman" w:hAnsi="Times New Roman" w:cs="Times New Roman"/>
          <w:b/>
          <w:sz w:val="20"/>
          <w:szCs w:val="20"/>
          <w:lang w:val="uk-UA"/>
        </w:rPr>
        <w:t>1</w:t>
      </w:r>
      <w:r w:rsidRPr="00E668F6">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EE426B" w:rsidRPr="00E668F6" w:rsidTr="00882B72">
              <w:trPr>
                <w:gridAfter w:val="1"/>
                <w:wAfter w:w="80" w:type="dxa"/>
                <w:trHeight w:val="867"/>
              </w:trPr>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EE426B" w:rsidRPr="00E668F6" w:rsidRDefault="00EE426B" w:rsidP="00882B72">
                  <w:pPr>
                    <w:spacing w:after="0" w:line="0" w:lineRule="atLeast"/>
                    <w:rPr>
                      <w:rFonts w:ascii="Times New Roman" w:hAnsi="Times New Roman" w:cs="Times New Roman"/>
                      <w:b/>
                      <w:sz w:val="18"/>
                      <w:szCs w:val="20"/>
                      <w:lang w:val="uk-UA"/>
                    </w:rPr>
                  </w:pPr>
                  <w:r w:rsidRPr="00E668F6">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E426B" w:rsidRPr="00E668F6" w:rsidRDefault="00EE426B" w:rsidP="00882B72">
                  <w:pPr>
                    <w:spacing w:after="0" w:line="0" w:lineRule="atLeast"/>
                    <w:rPr>
                      <w:rFonts w:ascii="Times New Roman" w:hAnsi="Times New Roman" w:cs="Times New Roman"/>
                      <w:b/>
                      <w:sz w:val="18"/>
                      <w:szCs w:val="20"/>
                      <w:lang w:val="uk-UA"/>
                    </w:rPr>
                  </w:pP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 xml:space="preserve">Код </w:t>
                  </w:r>
                  <w:proofErr w:type="gramStart"/>
                  <w:r w:rsidRPr="00E668F6">
                    <w:rPr>
                      <w:rFonts w:ascii="Times New Roman" w:hAnsi="Times New Roman" w:cs="Times New Roman"/>
                      <w:sz w:val="18"/>
                      <w:szCs w:val="20"/>
                      <w:lang w:val="ru-RU"/>
                    </w:rPr>
                    <w:t>ЄДРПОУ  37880290</w:t>
                  </w:r>
                  <w:proofErr w:type="gramEnd"/>
                  <w:r w:rsidRPr="00E668F6">
                    <w:rPr>
                      <w:rFonts w:ascii="Times New Roman" w:hAnsi="Times New Roman" w:cs="Times New Roman"/>
                      <w:sz w:val="18"/>
                      <w:szCs w:val="20"/>
                      <w:lang w:val="ru-RU"/>
                    </w:rPr>
                    <w:t xml:space="preserve">                                              </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ru-RU"/>
                    </w:rPr>
                    <w:t xml:space="preserve">66400, Україна, Одеська область, </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 xml:space="preserve">Ананьївський район, м. Ананьїв, </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вул. Пушкіна, буд. 36</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ru-RU"/>
                    </w:rPr>
                    <w:t xml:space="preserve">р/р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uk-UA"/>
                    </w:rPr>
                    <w:t xml:space="preserve">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uk-UA"/>
                    </w:rPr>
                    <w:t xml:space="preserve">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ДКСУ, м. Київ</w:t>
                  </w:r>
                </w:p>
                <w:p w:rsidR="00EE426B" w:rsidRPr="00E668F6" w:rsidRDefault="00EE426B" w:rsidP="00882B72">
                  <w:pPr>
                    <w:spacing w:after="0" w:line="0" w:lineRule="atLeast"/>
                    <w:rPr>
                      <w:rFonts w:ascii="Times New Roman" w:hAnsi="Times New Roman" w:cs="Times New Roman"/>
                      <w:sz w:val="18"/>
                      <w:szCs w:val="20"/>
                      <w:lang w:val="ru-RU"/>
                    </w:rPr>
                  </w:pPr>
                  <w:proofErr w:type="gramStart"/>
                  <w:r w:rsidRPr="00E668F6">
                    <w:rPr>
                      <w:rFonts w:ascii="Times New Roman" w:hAnsi="Times New Roman" w:cs="Times New Roman"/>
                      <w:sz w:val="18"/>
                      <w:szCs w:val="20"/>
                      <w:lang w:val="ru-RU"/>
                    </w:rPr>
                    <w:t>МФО  820172</w:t>
                  </w:r>
                  <w:proofErr w:type="gramEnd"/>
                  <w:r w:rsidRPr="00E668F6">
                    <w:rPr>
                      <w:rFonts w:ascii="Times New Roman" w:hAnsi="Times New Roman" w:cs="Times New Roman"/>
                      <w:sz w:val="18"/>
                      <w:szCs w:val="20"/>
                      <w:lang w:val="ru-RU"/>
                    </w:rPr>
                    <w:t xml:space="preserve">                                                                                                                                           </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20"/>
                      <w:szCs w:val="20"/>
                      <w:lang w:val="uk-UA"/>
                    </w:rPr>
                    <w:t xml:space="preserve">  (підпис)      М.П.</w:t>
                  </w: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__________________________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b/>
                      <w:sz w:val="20"/>
                      <w:szCs w:val="20"/>
                    </w:rPr>
                    <w:t>____________________________________</w:t>
                  </w:r>
                  <w:r w:rsidRPr="00E668F6">
                    <w:rPr>
                      <w:rFonts w:ascii="Times New Roman" w:hAnsi="Times New Roman" w:cs="Times New Roman"/>
                      <w:sz w:val="20"/>
                      <w:szCs w:val="20"/>
                    </w:rPr>
                    <w:t>,</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Ідентифікаційний код </w:t>
                  </w:r>
                  <w:proofErr w:type="gramStart"/>
                  <w:r w:rsidRPr="00E668F6">
                    <w:rPr>
                      <w:rFonts w:ascii="Times New Roman" w:hAnsi="Times New Roman" w:cs="Times New Roman"/>
                      <w:sz w:val="20"/>
                      <w:szCs w:val="20"/>
                    </w:rPr>
                    <w:t>ЄДРПОУ:_</w:t>
                  </w:r>
                  <w:proofErr w:type="gramEnd"/>
                  <w:r w:rsidRPr="00E668F6">
                    <w:rPr>
                      <w:rFonts w:ascii="Times New Roman" w:hAnsi="Times New Roman" w:cs="Times New Roman"/>
                      <w:sz w:val="20"/>
                      <w:szCs w:val="20"/>
                    </w:rPr>
                    <w:t>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Юридична </w:t>
                  </w:r>
                  <w:proofErr w:type="gramStart"/>
                  <w:r w:rsidRPr="00E668F6">
                    <w:rPr>
                      <w:rFonts w:ascii="Times New Roman" w:hAnsi="Times New Roman" w:cs="Times New Roman"/>
                      <w:sz w:val="20"/>
                      <w:szCs w:val="20"/>
                    </w:rPr>
                    <w:t>адреса:_</w:t>
                  </w:r>
                  <w:proofErr w:type="gramEnd"/>
                  <w:r w:rsidRPr="00E668F6">
                    <w:rPr>
                      <w:rFonts w:ascii="Times New Roman" w:hAnsi="Times New Roman" w:cs="Times New Roman"/>
                      <w:sz w:val="20"/>
                      <w:szCs w:val="20"/>
                    </w:rPr>
                    <w:t>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____________________________________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Р/рахунок____________________________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Телефон: 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(посада (за наявності))</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_______________ _____________________</w:t>
                  </w:r>
                </w:p>
                <w:p w:rsidR="00EE426B" w:rsidRPr="00E668F6" w:rsidRDefault="00EE426B" w:rsidP="00882B72">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E668F6">
                    <w:rPr>
                      <w:rFonts w:ascii="Times New Roman" w:hAnsi="Times New Roman" w:cs="Times New Roman"/>
                      <w:sz w:val="20"/>
                      <w:szCs w:val="20"/>
                    </w:rPr>
                    <w:t xml:space="preserve">         (підпис)            (ініціали, прізвище </w:t>
                  </w:r>
                </w:p>
              </w:tc>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EE426B" w:rsidRPr="00E668F6" w:rsidTr="00882B72">
              <w:trPr>
                <w:gridAfter w:val="1"/>
                <w:wAfter w:w="80" w:type="dxa"/>
              </w:trPr>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EE426B" w:rsidRPr="00E668F6" w:rsidTr="00882B72">
              <w:trPr>
                <w:trHeight w:val="80"/>
              </w:trPr>
              <w:tc>
                <w:tcPr>
                  <w:tcW w:w="4771" w:type="dxa"/>
                  <w:gridSpan w:val="3"/>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EE426B" w:rsidRPr="00E668F6" w:rsidRDefault="00EE426B" w:rsidP="00882B72">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pStyle w:val="11"/>
              <w:spacing w:line="0" w:lineRule="atLeast"/>
              <w:jc w:val="center"/>
              <w:rPr>
                <w:rFonts w:ascii="Times New Roman" w:hAnsi="Times New Roman" w:cs="Times New Roman"/>
                <w:b/>
                <w:sz w:val="20"/>
                <w:szCs w:val="20"/>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 xml:space="preserve">            ПОСТАЧАЛЬНИК</w:t>
            </w: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_________________________________</w:t>
            </w: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pStyle w:val="11"/>
              <w:rPr>
                <w:rFonts w:ascii="Times New Roman" w:hAnsi="Times New Roman" w:cs="Times New Roman"/>
                <w:sz w:val="20"/>
                <w:szCs w:val="20"/>
              </w:rPr>
            </w:pPr>
            <w:r w:rsidRPr="00E668F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EE426B" w:rsidRPr="00E668F6" w:rsidRDefault="00EE426B" w:rsidP="00882B72">
            <w:pPr>
              <w:pStyle w:val="11"/>
              <w:rPr>
                <w:rFonts w:ascii="Times New Roman" w:hAnsi="Times New Roman" w:cs="Times New Roman"/>
                <w:sz w:val="20"/>
                <w:szCs w:val="20"/>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tc>
      </w:tr>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spacing w:after="0" w:line="0" w:lineRule="atLeast"/>
              <w:rPr>
                <w:rFonts w:ascii="Times New Roman" w:hAnsi="Times New Roman" w:cs="Times New Roman"/>
                <w:sz w:val="20"/>
                <w:szCs w:val="20"/>
                <w:lang w:val="uk-UA"/>
              </w:rPr>
            </w:pPr>
          </w:p>
        </w:tc>
      </w:tr>
    </w:tbl>
    <w:p w:rsidR="00045BBF" w:rsidRDefault="00045BBF"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341549" w:rsidRDefault="00341549"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341549" w:rsidRDefault="00341549"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341549" w:rsidRDefault="00341549"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341549" w:rsidRDefault="00341549"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341549" w:rsidRDefault="00341549"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341549" w:rsidRDefault="00341549"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341549" w:rsidRDefault="00341549"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341549" w:rsidRDefault="00341549"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D47A10" w:rsidRDefault="00D47A10"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D47A10" w:rsidRDefault="00D47A10"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D47A10" w:rsidRDefault="00D47A10"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D47A10" w:rsidRDefault="00D47A10" w:rsidP="00EE426B">
      <w:pPr>
        <w:pStyle w:val="11"/>
        <w:pBdr>
          <w:top w:val="nil"/>
          <w:left w:val="nil"/>
          <w:bottom w:val="nil"/>
          <w:right w:val="nil"/>
          <w:between w:val="nil"/>
        </w:pBdr>
        <w:spacing w:line="0" w:lineRule="atLeast"/>
        <w:rPr>
          <w:rFonts w:ascii="Times New Roman" w:hAnsi="Times New Roman" w:cs="Times New Roman"/>
          <w:b/>
          <w:sz w:val="20"/>
          <w:szCs w:val="20"/>
        </w:rPr>
      </w:pPr>
      <w:bookmarkStart w:id="0" w:name="_GoBack"/>
      <w:bookmarkEnd w:id="0"/>
    </w:p>
    <w:p w:rsidR="00045BBF" w:rsidRPr="00E668F6" w:rsidRDefault="00045BBF"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EE426B" w:rsidRPr="00E668F6" w:rsidRDefault="00EE426B" w:rsidP="00EE426B">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E668F6">
        <w:rPr>
          <w:rFonts w:ascii="Times New Roman" w:hAnsi="Times New Roman" w:cs="Times New Roman"/>
          <w:b/>
          <w:sz w:val="20"/>
          <w:szCs w:val="20"/>
        </w:rPr>
        <w:lastRenderedPageBreak/>
        <w:t>Додаток 1</w:t>
      </w:r>
    </w:p>
    <w:p w:rsidR="00EE426B" w:rsidRPr="00E668F6" w:rsidRDefault="00EE426B" w:rsidP="00EE426B">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t xml:space="preserve">до Договору про закупівлю </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E668F6">
        <w:rPr>
          <w:rFonts w:ascii="Times New Roman" w:hAnsi="Times New Roman" w:cs="Times New Roman"/>
          <w:sz w:val="20"/>
          <w:szCs w:val="20"/>
        </w:rPr>
        <w:t>СПЕЦИФІКАЦІЯ</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833"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992"/>
        <w:gridCol w:w="992"/>
        <w:gridCol w:w="1111"/>
        <w:gridCol w:w="1305"/>
        <w:gridCol w:w="77"/>
      </w:tblGrid>
      <w:tr w:rsidR="00EE426B" w:rsidRPr="00D47A10" w:rsidTr="00C67B32">
        <w:trPr>
          <w:gridAfter w:val="1"/>
          <w:wAfter w:w="77" w:type="dxa"/>
          <w:trHeight w:val="1361"/>
        </w:trPr>
        <w:tc>
          <w:tcPr>
            <w:tcW w:w="383" w:type="dxa"/>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Найменування</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 xml:space="preserve">товару </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Коди відповідних класифікаторів</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E668F6">
              <w:rPr>
                <w:rFonts w:ascii="Times New Roman" w:hAnsi="Times New Roman" w:cs="Times New Roman"/>
                <w:sz w:val="20"/>
                <w:szCs w:val="20"/>
              </w:rPr>
              <w:t xml:space="preserve">Од. </w:t>
            </w:r>
            <w:r w:rsidRPr="00E668F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Ціна за одиницю товару,</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Загальна сума вартості товару, грн., з/без ПДВ</w:t>
            </w:r>
          </w:p>
        </w:tc>
      </w:tr>
      <w:tr w:rsidR="00CE4C4D" w:rsidRPr="00E668F6" w:rsidTr="00C67B32">
        <w:trPr>
          <w:gridAfter w:val="1"/>
          <w:wAfter w:w="77" w:type="dxa"/>
          <w:trHeight w:val="544"/>
        </w:trPr>
        <w:tc>
          <w:tcPr>
            <w:tcW w:w="383" w:type="dxa"/>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41549" w:rsidRPr="00E668F6" w:rsidRDefault="00341549" w:rsidP="00341549">
            <w:pPr>
              <w:pStyle w:val="a3"/>
              <w:spacing w:before="0" w:beforeAutospacing="0" w:after="0" w:afterAutospacing="0" w:line="0" w:lineRule="atLeast"/>
              <w:rPr>
                <w:sz w:val="20"/>
                <w:szCs w:val="20"/>
                <w:lang w:val="uk-UA"/>
              </w:rPr>
            </w:pPr>
            <w:r>
              <w:rPr>
                <w:b/>
                <w:bCs/>
                <w:sz w:val="20"/>
                <w:szCs w:val="20"/>
                <w:lang w:val="uk-UA"/>
              </w:rPr>
              <w:t>Й</w:t>
            </w:r>
            <w:r w:rsidRPr="00703E5C">
              <w:rPr>
                <w:b/>
                <w:bCs/>
                <w:sz w:val="20"/>
                <w:szCs w:val="20"/>
                <w:lang w:val="uk-UA"/>
              </w:rPr>
              <w:t>огурт питний</w:t>
            </w:r>
            <w:r>
              <w:rPr>
                <w:b/>
                <w:bCs/>
                <w:sz w:val="20"/>
                <w:szCs w:val="20"/>
                <w:lang w:val="uk-UA"/>
              </w:rPr>
              <w:t xml:space="preserve"> з фруктово-ягідним наповнювачем в асортименті  з масовою часткою жиру 2,5%</w:t>
            </w:r>
            <w:r w:rsidR="00C67B32">
              <w:rPr>
                <w:b/>
                <w:bCs/>
                <w:sz w:val="20"/>
                <w:szCs w:val="20"/>
                <w:lang w:val="uk-UA"/>
              </w:rPr>
              <w:t>, пакування _____ л.</w:t>
            </w:r>
          </w:p>
          <w:p w:rsidR="00CE4C4D" w:rsidRPr="00E668F6" w:rsidRDefault="00CE4C4D" w:rsidP="00882B72">
            <w:pPr>
              <w:spacing w:after="0" w:line="0" w:lineRule="atLeast"/>
              <w:jc w:val="center"/>
              <w:rPr>
                <w:rFonts w:ascii="Times New Roman" w:hAnsi="Times New Roman" w:cs="Times New Roman"/>
                <w:sz w:val="20"/>
                <w:szCs w:val="20"/>
                <w:lang w:val="uk-UA"/>
              </w:rPr>
            </w:pP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67B32" w:rsidRDefault="00CE4C4D" w:rsidP="00C67B32">
            <w:pPr>
              <w:spacing w:after="0" w:line="0" w:lineRule="atLeast"/>
              <w:ind w:firstLine="425"/>
              <w:jc w:val="center"/>
              <w:rPr>
                <w:rFonts w:ascii="Times New Roman" w:eastAsia="Times New Roman" w:hAnsi="Times New Roman" w:cs="Times New Roman"/>
                <w:sz w:val="20"/>
                <w:szCs w:val="20"/>
                <w:lang w:val="uk-UA"/>
              </w:rPr>
            </w:pPr>
            <w:r w:rsidRPr="00E668F6">
              <w:rPr>
                <w:rFonts w:ascii="Times New Roman" w:eastAsia="Times New Roman" w:hAnsi="Times New Roman" w:cs="Times New Roman"/>
                <w:b/>
                <w:bCs/>
                <w:sz w:val="20"/>
                <w:szCs w:val="20"/>
                <w:lang w:val="uk-UA"/>
              </w:rPr>
              <w:t>Код</w:t>
            </w:r>
            <w:r w:rsidRPr="00E668F6">
              <w:rPr>
                <w:rFonts w:ascii="Times New Roman" w:eastAsia="Times New Roman" w:hAnsi="Times New Roman" w:cs="Times New Roman"/>
                <w:b/>
                <w:color w:val="121212"/>
                <w:sz w:val="20"/>
                <w:szCs w:val="20"/>
                <w:shd w:val="clear" w:color="auto" w:fill="FAFAFA"/>
                <w:lang w:val="uk-UA"/>
              </w:rPr>
              <w:t xml:space="preserve"> </w:t>
            </w:r>
            <w:r w:rsidRPr="00E668F6">
              <w:rPr>
                <w:rFonts w:ascii="Times New Roman" w:eastAsia="Times New Roman" w:hAnsi="Times New Roman" w:cs="Times New Roman"/>
                <w:b/>
                <w:sz w:val="20"/>
                <w:szCs w:val="20"/>
                <w:lang w:val="uk-UA"/>
              </w:rPr>
              <w:t xml:space="preserve">ДК 021:2015: </w:t>
            </w:r>
            <w:r w:rsidR="00C67B32">
              <w:rPr>
                <w:rFonts w:ascii="Times New Roman" w:eastAsia="Times New Roman" w:hAnsi="Times New Roman" w:cs="Times New Roman"/>
                <w:b/>
                <w:sz w:val="20"/>
                <w:szCs w:val="20"/>
                <w:lang w:val="uk-UA"/>
              </w:rPr>
              <w:t>15550000-8 Молочні продукти різні</w:t>
            </w:r>
            <w:r w:rsidR="00C67B32">
              <w:rPr>
                <w:rFonts w:ascii="Times New Roman" w:eastAsia="Times New Roman" w:hAnsi="Times New Roman" w:cs="Times New Roman"/>
                <w:sz w:val="20"/>
                <w:szCs w:val="20"/>
                <w:lang w:val="uk-UA"/>
              </w:rPr>
              <w:t xml:space="preserve"> </w:t>
            </w:r>
          </w:p>
          <w:p w:rsidR="00C67B32" w:rsidRDefault="00C67B32" w:rsidP="00C67B32">
            <w:pPr>
              <w:spacing w:after="0" w:line="0" w:lineRule="atLeast"/>
              <w:ind w:firstLine="425"/>
              <w:jc w:val="center"/>
              <w:rPr>
                <w:rFonts w:ascii="Times New Roman" w:eastAsia="Times New Roman" w:hAnsi="Times New Roman" w:cs="Times New Roman"/>
                <w:sz w:val="20"/>
                <w:szCs w:val="20"/>
                <w:lang w:val="uk-UA"/>
              </w:rPr>
            </w:pPr>
          </w:p>
          <w:p w:rsidR="00C67B32" w:rsidRPr="00046CB5" w:rsidRDefault="00C67B32" w:rsidP="00C67B32">
            <w:pPr>
              <w:spacing w:after="0" w:line="0" w:lineRule="atLeast"/>
              <w:ind w:firstLine="425"/>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(15551300-8 Йогурт</w:t>
            </w:r>
            <w:r w:rsidRPr="00B812AC">
              <w:rPr>
                <w:rFonts w:ascii="Times New Roman" w:eastAsia="Times New Roman" w:hAnsi="Times New Roman" w:cs="Times New Roman"/>
                <w:b/>
                <w:sz w:val="20"/>
                <w:szCs w:val="20"/>
                <w:lang w:val="uk-UA"/>
              </w:rPr>
              <w:t>)</w:t>
            </w:r>
          </w:p>
          <w:p w:rsidR="00CE4C4D" w:rsidRPr="00E668F6" w:rsidRDefault="00CE4C4D" w:rsidP="00C05453">
            <w:pPr>
              <w:spacing w:after="0" w:line="0" w:lineRule="atLeast"/>
              <w:jc w:val="center"/>
              <w:rPr>
                <w:sz w:val="20"/>
                <w:szCs w:val="20"/>
                <w:lang w:val="uk-U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67B32"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упаковка</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4C4D" w:rsidRPr="00E668F6" w:rsidRDefault="00CE4C4D"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EE426B" w:rsidRPr="00341549" w:rsidTr="00C67B32">
        <w:trPr>
          <w:trHeight w:val="544"/>
        </w:trPr>
        <w:tc>
          <w:tcPr>
            <w:tcW w:w="383" w:type="dxa"/>
          </w:tcPr>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p>
        </w:tc>
        <w:tc>
          <w:tcPr>
            <w:tcW w:w="104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both"/>
              <w:rPr>
                <w:rFonts w:ascii="Times New Roman" w:hAnsi="Times New Roman" w:cs="Times New Roman"/>
                <w:sz w:val="20"/>
                <w:szCs w:val="20"/>
              </w:rPr>
            </w:pPr>
            <w:r w:rsidRPr="00E668F6">
              <w:rPr>
                <w:rFonts w:ascii="Times New Roman" w:hAnsi="Times New Roman" w:cs="Times New Roman"/>
                <w:sz w:val="20"/>
                <w:szCs w:val="20"/>
              </w:rPr>
              <w:t>Загальна вартість товару складає ____________ грн. (____________________________), з/без ПДВ</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spacing w:after="0" w:line="0" w:lineRule="atLeast"/>
        <w:jc w:val="both"/>
        <w:rPr>
          <w:rFonts w:ascii="Times New Roman" w:eastAsia="Times New Roman" w:hAnsi="Times New Roman" w:cs="Times New Roman"/>
          <w:b/>
          <w:bCs/>
          <w:sz w:val="20"/>
          <w:szCs w:val="20"/>
          <w:lang w:val="uk-UA"/>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EE426B" w:rsidRPr="00E668F6" w:rsidTr="00882B72">
              <w:trPr>
                <w:gridAfter w:val="1"/>
                <w:wAfter w:w="80" w:type="dxa"/>
                <w:trHeight w:val="867"/>
              </w:trPr>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EE426B" w:rsidRPr="00E668F6" w:rsidRDefault="00EE426B" w:rsidP="00882B72">
                  <w:pPr>
                    <w:spacing w:after="0" w:line="0" w:lineRule="atLeast"/>
                    <w:rPr>
                      <w:rFonts w:ascii="Times New Roman" w:hAnsi="Times New Roman" w:cs="Times New Roman"/>
                      <w:b/>
                      <w:sz w:val="20"/>
                      <w:szCs w:val="20"/>
                      <w:lang w:val="uk-UA"/>
                    </w:rPr>
                  </w:pPr>
                  <w:r w:rsidRPr="00E668F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E426B" w:rsidRPr="00E668F6" w:rsidRDefault="00EE426B" w:rsidP="00882B72">
                  <w:pPr>
                    <w:spacing w:after="0" w:line="0" w:lineRule="atLeast"/>
                    <w:rPr>
                      <w:rFonts w:ascii="Times New Roman" w:hAnsi="Times New Roman" w:cs="Times New Roman"/>
                      <w:b/>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p w:rsidR="00EE426B" w:rsidRPr="00E668F6" w:rsidRDefault="00EE426B" w:rsidP="00882B72">
                  <w:pPr>
                    <w:spacing w:after="0" w:line="0" w:lineRule="atLeast"/>
                    <w:rPr>
                      <w:rFonts w:ascii="Times New Roman" w:hAnsi="Times New Roman" w:cs="Times New Roman"/>
                      <w:sz w:val="20"/>
                      <w:szCs w:val="20"/>
                      <w:lang w:val="uk-UA"/>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__________________________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b/>
                      <w:sz w:val="20"/>
                      <w:szCs w:val="20"/>
                    </w:rPr>
                    <w:t>____________________________________</w:t>
                  </w:r>
                  <w:r w:rsidRPr="00E668F6">
                    <w:rPr>
                      <w:rFonts w:ascii="Times New Roman" w:hAnsi="Times New Roman" w:cs="Times New Roman"/>
                      <w:sz w:val="20"/>
                      <w:szCs w:val="20"/>
                    </w:rPr>
                    <w:t>,</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Ідентифікаційний код </w:t>
                  </w:r>
                  <w:proofErr w:type="gramStart"/>
                  <w:r w:rsidRPr="00E668F6">
                    <w:rPr>
                      <w:rFonts w:ascii="Times New Roman" w:hAnsi="Times New Roman" w:cs="Times New Roman"/>
                      <w:sz w:val="20"/>
                      <w:szCs w:val="20"/>
                    </w:rPr>
                    <w:t>ЄДРПОУ:_</w:t>
                  </w:r>
                  <w:proofErr w:type="gramEnd"/>
                  <w:r w:rsidRPr="00E668F6">
                    <w:rPr>
                      <w:rFonts w:ascii="Times New Roman" w:hAnsi="Times New Roman" w:cs="Times New Roman"/>
                      <w:sz w:val="20"/>
                      <w:szCs w:val="20"/>
                    </w:rPr>
                    <w:t>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Юридична </w:t>
                  </w:r>
                  <w:proofErr w:type="gramStart"/>
                  <w:r w:rsidRPr="00E668F6">
                    <w:rPr>
                      <w:rFonts w:ascii="Times New Roman" w:hAnsi="Times New Roman" w:cs="Times New Roman"/>
                      <w:sz w:val="20"/>
                      <w:szCs w:val="20"/>
                    </w:rPr>
                    <w:t>адреса:_</w:t>
                  </w:r>
                  <w:proofErr w:type="gramEnd"/>
                  <w:r w:rsidRPr="00E668F6">
                    <w:rPr>
                      <w:rFonts w:ascii="Times New Roman" w:hAnsi="Times New Roman" w:cs="Times New Roman"/>
                      <w:sz w:val="20"/>
                      <w:szCs w:val="20"/>
                    </w:rPr>
                    <w:t>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____________________________________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Р/рахунок____________________________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Телефон: 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(посада (за наявності))</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_______________ _____________________</w:t>
                  </w:r>
                </w:p>
                <w:p w:rsidR="00EE426B" w:rsidRPr="00E668F6" w:rsidRDefault="00EE426B" w:rsidP="00882B72">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E668F6">
                    <w:rPr>
                      <w:rFonts w:ascii="Times New Roman" w:hAnsi="Times New Roman" w:cs="Times New Roman"/>
                      <w:sz w:val="20"/>
                      <w:szCs w:val="20"/>
                    </w:rPr>
                    <w:t xml:space="preserve">         (підпис)            (ініціали, прізвище </w:t>
                  </w:r>
                </w:p>
              </w:tc>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EE426B" w:rsidRPr="00E668F6" w:rsidTr="00882B72">
              <w:trPr>
                <w:gridAfter w:val="1"/>
                <w:wAfter w:w="80" w:type="dxa"/>
              </w:trPr>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EE426B" w:rsidRPr="00E668F6" w:rsidTr="00882B72">
              <w:trPr>
                <w:trHeight w:val="80"/>
              </w:trPr>
              <w:tc>
                <w:tcPr>
                  <w:tcW w:w="4771" w:type="dxa"/>
                  <w:gridSpan w:val="3"/>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ПОСТАЧАЛЬНИК</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_________________________________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tc>
      </w:tr>
    </w:tbl>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p>
    <w:p w:rsidR="00711FBD" w:rsidRPr="00E668F6"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sectPr w:rsidR="00EA25C1" w:rsidRPr="00E668F6"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74" w:rsidRDefault="001C4F74" w:rsidP="00445EE1">
      <w:pPr>
        <w:spacing w:after="0" w:line="240" w:lineRule="auto"/>
      </w:pPr>
      <w:r>
        <w:separator/>
      </w:r>
    </w:p>
  </w:endnote>
  <w:endnote w:type="continuationSeparator" w:id="0">
    <w:p w:rsidR="001C4F74" w:rsidRDefault="001C4F74"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E42494" w:rsidRDefault="00E42494">
        <w:pPr>
          <w:pStyle w:val="af2"/>
          <w:jc w:val="center"/>
        </w:pPr>
        <w:r>
          <w:fldChar w:fldCharType="begin"/>
        </w:r>
        <w:r>
          <w:instrText>PAGE   \* MERGEFORMAT</w:instrText>
        </w:r>
        <w:r>
          <w:fldChar w:fldCharType="separate"/>
        </w:r>
        <w:r w:rsidR="00D47A10" w:rsidRPr="00D47A10">
          <w:rPr>
            <w:noProof/>
            <w:lang w:val="ru-RU"/>
          </w:rPr>
          <w:t>8</w:t>
        </w:r>
        <w:r>
          <w:fldChar w:fldCharType="end"/>
        </w:r>
      </w:p>
    </w:sdtContent>
  </w:sdt>
  <w:p w:rsidR="00E42494" w:rsidRDefault="00E42494">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74" w:rsidRDefault="001C4F74" w:rsidP="00445EE1">
      <w:pPr>
        <w:spacing w:after="0" w:line="240" w:lineRule="auto"/>
      </w:pPr>
      <w:r>
        <w:separator/>
      </w:r>
    </w:p>
  </w:footnote>
  <w:footnote w:type="continuationSeparator" w:id="0">
    <w:p w:rsidR="001C4F74" w:rsidRDefault="001C4F74"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3D528A"/>
    <w:multiLevelType w:val="hybridMultilevel"/>
    <w:tmpl w:val="9A7E4D06"/>
    <w:lvl w:ilvl="0" w:tplc="534E54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1FA7"/>
    <w:multiLevelType w:val="multilevel"/>
    <w:tmpl w:val="04E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F421F"/>
    <w:multiLevelType w:val="multilevel"/>
    <w:tmpl w:val="9CB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D3FBA"/>
    <w:multiLevelType w:val="multilevel"/>
    <w:tmpl w:val="E8F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7018B"/>
    <w:multiLevelType w:val="multilevel"/>
    <w:tmpl w:val="AC6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E0D87"/>
    <w:multiLevelType w:val="multilevel"/>
    <w:tmpl w:val="4B3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D424E"/>
    <w:multiLevelType w:val="multilevel"/>
    <w:tmpl w:val="B63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C6AD3"/>
    <w:multiLevelType w:val="multilevel"/>
    <w:tmpl w:val="038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3C3F61"/>
    <w:multiLevelType w:val="multilevel"/>
    <w:tmpl w:val="79B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16961"/>
    <w:multiLevelType w:val="multilevel"/>
    <w:tmpl w:val="F07E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2A13BE"/>
    <w:multiLevelType w:val="multilevel"/>
    <w:tmpl w:val="20D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B56EB"/>
    <w:multiLevelType w:val="multilevel"/>
    <w:tmpl w:val="97FC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A378E"/>
    <w:multiLevelType w:val="hybridMultilevel"/>
    <w:tmpl w:val="5A18E1AA"/>
    <w:lvl w:ilvl="0" w:tplc="1B981606">
      <w:start w:val="1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4"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45A878FB"/>
    <w:multiLevelType w:val="multilevel"/>
    <w:tmpl w:val="EBE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5E0BF5"/>
    <w:multiLevelType w:val="multilevel"/>
    <w:tmpl w:val="ABC0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D3129"/>
    <w:multiLevelType w:val="multilevel"/>
    <w:tmpl w:val="6E0AFA6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549778C6"/>
    <w:multiLevelType w:val="multilevel"/>
    <w:tmpl w:val="26A0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973CA"/>
    <w:multiLevelType w:val="multilevel"/>
    <w:tmpl w:val="DC26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535EE"/>
    <w:multiLevelType w:val="multilevel"/>
    <w:tmpl w:val="2ED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F4394D"/>
    <w:multiLevelType w:val="multilevel"/>
    <w:tmpl w:val="042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4F52A3"/>
    <w:multiLevelType w:val="multilevel"/>
    <w:tmpl w:val="141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F109B7"/>
    <w:multiLevelType w:val="multilevel"/>
    <w:tmpl w:val="C16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FB6B53"/>
    <w:multiLevelType w:val="multilevel"/>
    <w:tmpl w:val="5D1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B54753"/>
    <w:multiLevelType w:val="multilevel"/>
    <w:tmpl w:val="FA5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34"/>
  </w:num>
  <w:num w:numId="5">
    <w:abstractNumId w:val="13"/>
  </w:num>
  <w:num w:numId="6">
    <w:abstractNumId w:val="0"/>
  </w:num>
  <w:num w:numId="7">
    <w:abstractNumId w:val="24"/>
  </w:num>
  <w:num w:numId="8">
    <w:abstractNumId w:val="27"/>
  </w:num>
  <w:num w:numId="9">
    <w:abstractNumId w:val="33"/>
  </w:num>
  <w:num w:numId="10">
    <w:abstractNumId w:val="7"/>
  </w:num>
  <w:num w:numId="11">
    <w:abstractNumId w:val="26"/>
  </w:num>
  <w:num w:numId="12">
    <w:abstractNumId w:val="6"/>
  </w:num>
  <w:num w:numId="13">
    <w:abstractNumId w:val="41"/>
  </w:num>
  <w:num w:numId="14">
    <w:abstractNumId w:val="10"/>
  </w:num>
  <w:num w:numId="15">
    <w:abstractNumId w:val="14"/>
  </w:num>
  <w:num w:numId="16">
    <w:abstractNumId w:val="11"/>
  </w:num>
  <w:num w:numId="17">
    <w:abstractNumId w:val="38"/>
  </w:num>
  <w:num w:numId="18">
    <w:abstractNumId w:val="28"/>
  </w:num>
  <w:num w:numId="19">
    <w:abstractNumId w:val="37"/>
  </w:num>
  <w:num w:numId="20">
    <w:abstractNumId w:val="16"/>
  </w:num>
  <w:num w:numId="21">
    <w:abstractNumId w:val="22"/>
  </w:num>
  <w:num w:numId="22">
    <w:abstractNumId w:val="20"/>
  </w:num>
  <w:num w:numId="23">
    <w:abstractNumId w:val="36"/>
  </w:num>
  <w:num w:numId="24">
    <w:abstractNumId w:val="4"/>
  </w:num>
  <w:num w:numId="25">
    <w:abstractNumId w:val="35"/>
  </w:num>
  <w:num w:numId="26">
    <w:abstractNumId w:val="18"/>
  </w:num>
  <w:num w:numId="27">
    <w:abstractNumId w:val="43"/>
  </w:num>
  <w:num w:numId="28">
    <w:abstractNumId w:val="31"/>
  </w:num>
  <w:num w:numId="29">
    <w:abstractNumId w:val="12"/>
  </w:num>
  <w:num w:numId="30">
    <w:abstractNumId w:val="21"/>
  </w:num>
  <w:num w:numId="31">
    <w:abstractNumId w:val="19"/>
  </w:num>
  <w:num w:numId="32">
    <w:abstractNumId w:val="17"/>
  </w:num>
  <w:num w:numId="33">
    <w:abstractNumId w:val="9"/>
  </w:num>
  <w:num w:numId="34">
    <w:abstractNumId w:val="29"/>
  </w:num>
  <w:num w:numId="35">
    <w:abstractNumId w:val="42"/>
  </w:num>
  <w:num w:numId="36">
    <w:abstractNumId w:val="32"/>
  </w:num>
  <w:num w:numId="37">
    <w:abstractNumId w:val="30"/>
  </w:num>
  <w:num w:numId="38">
    <w:abstractNumId w:val="40"/>
  </w:num>
  <w:num w:numId="39">
    <w:abstractNumId w:val="25"/>
  </w:num>
  <w:num w:numId="40">
    <w:abstractNumId w:val="39"/>
  </w:num>
  <w:num w:numId="41">
    <w:abstractNumId w:val="15"/>
  </w:num>
  <w:num w:numId="42">
    <w:abstractNumId w:val="2"/>
  </w:num>
  <w:num w:numId="4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0615F"/>
    <w:rsid w:val="000135A5"/>
    <w:rsid w:val="000150AF"/>
    <w:rsid w:val="00017C79"/>
    <w:rsid w:val="0002201D"/>
    <w:rsid w:val="00027195"/>
    <w:rsid w:val="00027A79"/>
    <w:rsid w:val="00033F02"/>
    <w:rsid w:val="0003630A"/>
    <w:rsid w:val="0003748D"/>
    <w:rsid w:val="00040C36"/>
    <w:rsid w:val="0004458E"/>
    <w:rsid w:val="00045BBF"/>
    <w:rsid w:val="00046647"/>
    <w:rsid w:val="00046CB5"/>
    <w:rsid w:val="00054F73"/>
    <w:rsid w:val="00056354"/>
    <w:rsid w:val="00062319"/>
    <w:rsid w:val="00067FED"/>
    <w:rsid w:val="000702EE"/>
    <w:rsid w:val="00082417"/>
    <w:rsid w:val="0008319A"/>
    <w:rsid w:val="000A0522"/>
    <w:rsid w:val="000A65CA"/>
    <w:rsid w:val="000A6F40"/>
    <w:rsid w:val="000B1C05"/>
    <w:rsid w:val="000B2B6C"/>
    <w:rsid w:val="000B3581"/>
    <w:rsid w:val="000B6AE6"/>
    <w:rsid w:val="000D1FAD"/>
    <w:rsid w:val="000D300B"/>
    <w:rsid w:val="000D79F4"/>
    <w:rsid w:val="000E6319"/>
    <w:rsid w:val="000F0BA7"/>
    <w:rsid w:val="000F5E3F"/>
    <w:rsid w:val="0010066B"/>
    <w:rsid w:val="001033A7"/>
    <w:rsid w:val="0010372F"/>
    <w:rsid w:val="0010636B"/>
    <w:rsid w:val="00106852"/>
    <w:rsid w:val="00106B66"/>
    <w:rsid w:val="00110C2D"/>
    <w:rsid w:val="00121104"/>
    <w:rsid w:val="0012369D"/>
    <w:rsid w:val="001348A7"/>
    <w:rsid w:val="00136911"/>
    <w:rsid w:val="001447D0"/>
    <w:rsid w:val="00144902"/>
    <w:rsid w:val="00145A27"/>
    <w:rsid w:val="00145FE9"/>
    <w:rsid w:val="00151084"/>
    <w:rsid w:val="00151F22"/>
    <w:rsid w:val="00155716"/>
    <w:rsid w:val="001577A6"/>
    <w:rsid w:val="00161445"/>
    <w:rsid w:val="00163963"/>
    <w:rsid w:val="00174766"/>
    <w:rsid w:val="0018293A"/>
    <w:rsid w:val="00182F85"/>
    <w:rsid w:val="0018728E"/>
    <w:rsid w:val="0019234C"/>
    <w:rsid w:val="00197C09"/>
    <w:rsid w:val="00197C46"/>
    <w:rsid w:val="001A041A"/>
    <w:rsid w:val="001A0737"/>
    <w:rsid w:val="001A13D8"/>
    <w:rsid w:val="001A6326"/>
    <w:rsid w:val="001A709D"/>
    <w:rsid w:val="001A779D"/>
    <w:rsid w:val="001B360B"/>
    <w:rsid w:val="001C4F74"/>
    <w:rsid w:val="001D0AE6"/>
    <w:rsid w:val="001D2139"/>
    <w:rsid w:val="001D67B3"/>
    <w:rsid w:val="001D7AB5"/>
    <w:rsid w:val="001D7EF9"/>
    <w:rsid w:val="001E49FA"/>
    <w:rsid w:val="001E71D7"/>
    <w:rsid w:val="001F1786"/>
    <w:rsid w:val="001F4099"/>
    <w:rsid w:val="001F5819"/>
    <w:rsid w:val="00201A7F"/>
    <w:rsid w:val="00204321"/>
    <w:rsid w:val="00205A2D"/>
    <w:rsid w:val="00206DB7"/>
    <w:rsid w:val="0021157E"/>
    <w:rsid w:val="00211FCC"/>
    <w:rsid w:val="00212E39"/>
    <w:rsid w:val="00215B57"/>
    <w:rsid w:val="0021637F"/>
    <w:rsid w:val="002207D4"/>
    <w:rsid w:val="00223749"/>
    <w:rsid w:val="00223CF5"/>
    <w:rsid w:val="00225826"/>
    <w:rsid w:val="00226277"/>
    <w:rsid w:val="00234B3F"/>
    <w:rsid w:val="0023703D"/>
    <w:rsid w:val="00240D52"/>
    <w:rsid w:val="00243303"/>
    <w:rsid w:val="002460D8"/>
    <w:rsid w:val="0024655B"/>
    <w:rsid w:val="002527C7"/>
    <w:rsid w:val="00255D61"/>
    <w:rsid w:val="002565FF"/>
    <w:rsid w:val="00256C26"/>
    <w:rsid w:val="002575CE"/>
    <w:rsid w:val="0025775C"/>
    <w:rsid w:val="002656DE"/>
    <w:rsid w:val="00267C7D"/>
    <w:rsid w:val="00271290"/>
    <w:rsid w:val="00271377"/>
    <w:rsid w:val="0027285D"/>
    <w:rsid w:val="00273131"/>
    <w:rsid w:val="00285C70"/>
    <w:rsid w:val="0029026A"/>
    <w:rsid w:val="00291CC4"/>
    <w:rsid w:val="00293C2E"/>
    <w:rsid w:val="002A12C0"/>
    <w:rsid w:val="002A223E"/>
    <w:rsid w:val="002A3841"/>
    <w:rsid w:val="002A61C3"/>
    <w:rsid w:val="002B1EB1"/>
    <w:rsid w:val="002B786F"/>
    <w:rsid w:val="002C0413"/>
    <w:rsid w:val="002C0702"/>
    <w:rsid w:val="002C1544"/>
    <w:rsid w:val="002C37C0"/>
    <w:rsid w:val="002C455C"/>
    <w:rsid w:val="002D1361"/>
    <w:rsid w:val="002D1DF1"/>
    <w:rsid w:val="002D3B88"/>
    <w:rsid w:val="002E0FA5"/>
    <w:rsid w:val="002E5D57"/>
    <w:rsid w:val="002F0122"/>
    <w:rsid w:val="002F399A"/>
    <w:rsid w:val="002F5058"/>
    <w:rsid w:val="002F6498"/>
    <w:rsid w:val="002F6743"/>
    <w:rsid w:val="002F7DD7"/>
    <w:rsid w:val="002F7DD8"/>
    <w:rsid w:val="002F7F9F"/>
    <w:rsid w:val="00302803"/>
    <w:rsid w:val="003030EB"/>
    <w:rsid w:val="00304A0E"/>
    <w:rsid w:val="00306C04"/>
    <w:rsid w:val="00306F39"/>
    <w:rsid w:val="0031073F"/>
    <w:rsid w:val="00312715"/>
    <w:rsid w:val="00314D0C"/>
    <w:rsid w:val="00315D99"/>
    <w:rsid w:val="00317911"/>
    <w:rsid w:val="00317926"/>
    <w:rsid w:val="003222E0"/>
    <w:rsid w:val="00323446"/>
    <w:rsid w:val="003302C7"/>
    <w:rsid w:val="003321E7"/>
    <w:rsid w:val="003365B7"/>
    <w:rsid w:val="00336B81"/>
    <w:rsid w:val="00341201"/>
    <w:rsid w:val="00341549"/>
    <w:rsid w:val="00344E11"/>
    <w:rsid w:val="00345F64"/>
    <w:rsid w:val="003461D2"/>
    <w:rsid w:val="00350A4D"/>
    <w:rsid w:val="0035332C"/>
    <w:rsid w:val="003552AA"/>
    <w:rsid w:val="00356EF8"/>
    <w:rsid w:val="00361A59"/>
    <w:rsid w:val="00366C05"/>
    <w:rsid w:val="003713C4"/>
    <w:rsid w:val="0037309C"/>
    <w:rsid w:val="00374D27"/>
    <w:rsid w:val="00381DC3"/>
    <w:rsid w:val="00390E25"/>
    <w:rsid w:val="003926CD"/>
    <w:rsid w:val="00397AAE"/>
    <w:rsid w:val="003A0AB9"/>
    <w:rsid w:val="003A320E"/>
    <w:rsid w:val="003A4448"/>
    <w:rsid w:val="003A6AE9"/>
    <w:rsid w:val="003A7950"/>
    <w:rsid w:val="003A7E9C"/>
    <w:rsid w:val="003B0897"/>
    <w:rsid w:val="003B112A"/>
    <w:rsid w:val="003B3F6A"/>
    <w:rsid w:val="003B50B4"/>
    <w:rsid w:val="003B7791"/>
    <w:rsid w:val="003B7BBB"/>
    <w:rsid w:val="003C2849"/>
    <w:rsid w:val="003C387A"/>
    <w:rsid w:val="003C790B"/>
    <w:rsid w:val="003D059C"/>
    <w:rsid w:val="003D12AF"/>
    <w:rsid w:val="003D49A6"/>
    <w:rsid w:val="003E71EB"/>
    <w:rsid w:val="003E795E"/>
    <w:rsid w:val="003F09D8"/>
    <w:rsid w:val="003F1B9A"/>
    <w:rsid w:val="003F2305"/>
    <w:rsid w:val="003F75A2"/>
    <w:rsid w:val="003F7C4D"/>
    <w:rsid w:val="0040010D"/>
    <w:rsid w:val="00411924"/>
    <w:rsid w:val="00412B7D"/>
    <w:rsid w:val="004174BB"/>
    <w:rsid w:val="00421466"/>
    <w:rsid w:val="00421BFF"/>
    <w:rsid w:val="004303AB"/>
    <w:rsid w:val="0043281F"/>
    <w:rsid w:val="00433174"/>
    <w:rsid w:val="004356B8"/>
    <w:rsid w:val="00436458"/>
    <w:rsid w:val="00440E8B"/>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24C"/>
    <w:rsid w:val="00473C6E"/>
    <w:rsid w:val="004754CB"/>
    <w:rsid w:val="0047590A"/>
    <w:rsid w:val="004802A0"/>
    <w:rsid w:val="004840D5"/>
    <w:rsid w:val="00484C00"/>
    <w:rsid w:val="00490003"/>
    <w:rsid w:val="00492972"/>
    <w:rsid w:val="00494CF6"/>
    <w:rsid w:val="00496E3F"/>
    <w:rsid w:val="004A1784"/>
    <w:rsid w:val="004A2E2C"/>
    <w:rsid w:val="004A39BD"/>
    <w:rsid w:val="004A79B7"/>
    <w:rsid w:val="004B2934"/>
    <w:rsid w:val="004B4218"/>
    <w:rsid w:val="004B487A"/>
    <w:rsid w:val="004B5CA0"/>
    <w:rsid w:val="004B7987"/>
    <w:rsid w:val="004B7E8A"/>
    <w:rsid w:val="004C305D"/>
    <w:rsid w:val="004C5072"/>
    <w:rsid w:val="004C7B17"/>
    <w:rsid w:val="004D31E7"/>
    <w:rsid w:val="004D4035"/>
    <w:rsid w:val="004F00D8"/>
    <w:rsid w:val="004F1210"/>
    <w:rsid w:val="004F4EBC"/>
    <w:rsid w:val="004F52D7"/>
    <w:rsid w:val="004F65F8"/>
    <w:rsid w:val="004F7706"/>
    <w:rsid w:val="004F788A"/>
    <w:rsid w:val="004F7D1A"/>
    <w:rsid w:val="0050129C"/>
    <w:rsid w:val="00504FBD"/>
    <w:rsid w:val="00510898"/>
    <w:rsid w:val="005143F2"/>
    <w:rsid w:val="00514C55"/>
    <w:rsid w:val="005165BF"/>
    <w:rsid w:val="00516925"/>
    <w:rsid w:val="00520AEF"/>
    <w:rsid w:val="00522AAB"/>
    <w:rsid w:val="0052691E"/>
    <w:rsid w:val="00530C24"/>
    <w:rsid w:val="005362E0"/>
    <w:rsid w:val="00547923"/>
    <w:rsid w:val="005507F5"/>
    <w:rsid w:val="00550B29"/>
    <w:rsid w:val="00554E91"/>
    <w:rsid w:val="00554FA1"/>
    <w:rsid w:val="0055709F"/>
    <w:rsid w:val="005603FF"/>
    <w:rsid w:val="00572091"/>
    <w:rsid w:val="00572245"/>
    <w:rsid w:val="005732B9"/>
    <w:rsid w:val="005735FB"/>
    <w:rsid w:val="00573867"/>
    <w:rsid w:val="00576CC4"/>
    <w:rsid w:val="00577AA0"/>
    <w:rsid w:val="00580C3F"/>
    <w:rsid w:val="00581D32"/>
    <w:rsid w:val="00591518"/>
    <w:rsid w:val="00592632"/>
    <w:rsid w:val="00597FFA"/>
    <w:rsid w:val="005A0004"/>
    <w:rsid w:val="005A1D3E"/>
    <w:rsid w:val="005A31FE"/>
    <w:rsid w:val="005A4AD4"/>
    <w:rsid w:val="005A4E00"/>
    <w:rsid w:val="005A6D65"/>
    <w:rsid w:val="005B14FD"/>
    <w:rsid w:val="005B1DF8"/>
    <w:rsid w:val="005B51F6"/>
    <w:rsid w:val="005B6C3C"/>
    <w:rsid w:val="005C7E0B"/>
    <w:rsid w:val="005C7F11"/>
    <w:rsid w:val="005D1DC5"/>
    <w:rsid w:val="005D2875"/>
    <w:rsid w:val="005E50CF"/>
    <w:rsid w:val="005E5414"/>
    <w:rsid w:val="005E5D87"/>
    <w:rsid w:val="005E6150"/>
    <w:rsid w:val="005E6E86"/>
    <w:rsid w:val="005F105C"/>
    <w:rsid w:val="005F149D"/>
    <w:rsid w:val="005F34F9"/>
    <w:rsid w:val="005F3A37"/>
    <w:rsid w:val="005F3BF5"/>
    <w:rsid w:val="005F6066"/>
    <w:rsid w:val="005F667F"/>
    <w:rsid w:val="005F7223"/>
    <w:rsid w:val="00600ECA"/>
    <w:rsid w:val="00611988"/>
    <w:rsid w:val="00612153"/>
    <w:rsid w:val="0061276B"/>
    <w:rsid w:val="0061535B"/>
    <w:rsid w:val="00616514"/>
    <w:rsid w:val="00620344"/>
    <w:rsid w:val="006204BD"/>
    <w:rsid w:val="00620C2E"/>
    <w:rsid w:val="00622887"/>
    <w:rsid w:val="00623B9E"/>
    <w:rsid w:val="006261B7"/>
    <w:rsid w:val="00626617"/>
    <w:rsid w:val="00627473"/>
    <w:rsid w:val="00627783"/>
    <w:rsid w:val="006406B4"/>
    <w:rsid w:val="00642397"/>
    <w:rsid w:val="006432A3"/>
    <w:rsid w:val="0064670E"/>
    <w:rsid w:val="006513E5"/>
    <w:rsid w:val="0065667E"/>
    <w:rsid w:val="006607FE"/>
    <w:rsid w:val="00661F10"/>
    <w:rsid w:val="006663DF"/>
    <w:rsid w:val="00666FD8"/>
    <w:rsid w:val="006761C5"/>
    <w:rsid w:val="00676692"/>
    <w:rsid w:val="00691525"/>
    <w:rsid w:val="00693C0C"/>
    <w:rsid w:val="0069546C"/>
    <w:rsid w:val="00695517"/>
    <w:rsid w:val="006969D2"/>
    <w:rsid w:val="00697985"/>
    <w:rsid w:val="006A5FAE"/>
    <w:rsid w:val="006B3AF3"/>
    <w:rsid w:val="006B64A3"/>
    <w:rsid w:val="006B7AD7"/>
    <w:rsid w:val="006C0455"/>
    <w:rsid w:val="006C1000"/>
    <w:rsid w:val="006C1F22"/>
    <w:rsid w:val="006C5642"/>
    <w:rsid w:val="006D01DF"/>
    <w:rsid w:val="006D0CB4"/>
    <w:rsid w:val="006D1A19"/>
    <w:rsid w:val="006D70D4"/>
    <w:rsid w:val="006E3F5C"/>
    <w:rsid w:val="006E568D"/>
    <w:rsid w:val="006F3C9F"/>
    <w:rsid w:val="006F46F7"/>
    <w:rsid w:val="007003A7"/>
    <w:rsid w:val="0070240D"/>
    <w:rsid w:val="007039DD"/>
    <w:rsid w:val="00703E5C"/>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401EB"/>
    <w:rsid w:val="007422D8"/>
    <w:rsid w:val="007464D9"/>
    <w:rsid w:val="00747D09"/>
    <w:rsid w:val="00754A03"/>
    <w:rsid w:val="007601CA"/>
    <w:rsid w:val="00762AB9"/>
    <w:rsid w:val="00763634"/>
    <w:rsid w:val="0077190F"/>
    <w:rsid w:val="00781306"/>
    <w:rsid w:val="00781A00"/>
    <w:rsid w:val="0078231F"/>
    <w:rsid w:val="007827B7"/>
    <w:rsid w:val="0078475E"/>
    <w:rsid w:val="0079404A"/>
    <w:rsid w:val="007950A9"/>
    <w:rsid w:val="00795439"/>
    <w:rsid w:val="007A015D"/>
    <w:rsid w:val="007A0751"/>
    <w:rsid w:val="007A3DF7"/>
    <w:rsid w:val="007A456F"/>
    <w:rsid w:val="007A527A"/>
    <w:rsid w:val="007B1F04"/>
    <w:rsid w:val="007B2BA3"/>
    <w:rsid w:val="007B5DF0"/>
    <w:rsid w:val="007C162C"/>
    <w:rsid w:val="007C61BD"/>
    <w:rsid w:val="007C7CB5"/>
    <w:rsid w:val="007D1001"/>
    <w:rsid w:val="007D34E5"/>
    <w:rsid w:val="007D4B29"/>
    <w:rsid w:val="007E1AB6"/>
    <w:rsid w:val="007E2E13"/>
    <w:rsid w:val="007E4F8F"/>
    <w:rsid w:val="007F02C4"/>
    <w:rsid w:val="007F195B"/>
    <w:rsid w:val="007F21CB"/>
    <w:rsid w:val="007F54B1"/>
    <w:rsid w:val="007F788B"/>
    <w:rsid w:val="00801CE3"/>
    <w:rsid w:val="0080629A"/>
    <w:rsid w:val="00807334"/>
    <w:rsid w:val="00807651"/>
    <w:rsid w:val="008077A9"/>
    <w:rsid w:val="00811A46"/>
    <w:rsid w:val="00811A74"/>
    <w:rsid w:val="00817E59"/>
    <w:rsid w:val="008249CC"/>
    <w:rsid w:val="00825B5F"/>
    <w:rsid w:val="008274A5"/>
    <w:rsid w:val="00830111"/>
    <w:rsid w:val="00835534"/>
    <w:rsid w:val="00836095"/>
    <w:rsid w:val="00842934"/>
    <w:rsid w:val="00843BE5"/>
    <w:rsid w:val="008440EC"/>
    <w:rsid w:val="008461C6"/>
    <w:rsid w:val="0085697F"/>
    <w:rsid w:val="00856BEE"/>
    <w:rsid w:val="00860513"/>
    <w:rsid w:val="0086599C"/>
    <w:rsid w:val="00874327"/>
    <w:rsid w:val="008748BF"/>
    <w:rsid w:val="0087551F"/>
    <w:rsid w:val="00882B72"/>
    <w:rsid w:val="0089574C"/>
    <w:rsid w:val="00895AD6"/>
    <w:rsid w:val="00897571"/>
    <w:rsid w:val="008A2B74"/>
    <w:rsid w:val="008A2FE4"/>
    <w:rsid w:val="008A4502"/>
    <w:rsid w:val="008B0F5F"/>
    <w:rsid w:val="008B6F4C"/>
    <w:rsid w:val="008C614A"/>
    <w:rsid w:val="008D01E1"/>
    <w:rsid w:val="008D122F"/>
    <w:rsid w:val="008D2A66"/>
    <w:rsid w:val="008D68E8"/>
    <w:rsid w:val="008D71EE"/>
    <w:rsid w:val="008E0B6F"/>
    <w:rsid w:val="008E107F"/>
    <w:rsid w:val="008E1C48"/>
    <w:rsid w:val="008E6C36"/>
    <w:rsid w:val="008F0029"/>
    <w:rsid w:val="008F08D3"/>
    <w:rsid w:val="008F3E5D"/>
    <w:rsid w:val="009016EA"/>
    <w:rsid w:val="00912E5E"/>
    <w:rsid w:val="00913AC0"/>
    <w:rsid w:val="009207F2"/>
    <w:rsid w:val="009220B1"/>
    <w:rsid w:val="00924E71"/>
    <w:rsid w:val="00935984"/>
    <w:rsid w:val="009403B4"/>
    <w:rsid w:val="009405C0"/>
    <w:rsid w:val="00947598"/>
    <w:rsid w:val="009516D5"/>
    <w:rsid w:val="00951BAB"/>
    <w:rsid w:val="009563B4"/>
    <w:rsid w:val="00961A50"/>
    <w:rsid w:val="00965211"/>
    <w:rsid w:val="00966CD0"/>
    <w:rsid w:val="009761F8"/>
    <w:rsid w:val="00977E22"/>
    <w:rsid w:val="00992836"/>
    <w:rsid w:val="009A08E7"/>
    <w:rsid w:val="009A383A"/>
    <w:rsid w:val="009A4B7B"/>
    <w:rsid w:val="009A6F6B"/>
    <w:rsid w:val="009A7E6C"/>
    <w:rsid w:val="009B06E1"/>
    <w:rsid w:val="009B07FA"/>
    <w:rsid w:val="009B1D8E"/>
    <w:rsid w:val="009B3F25"/>
    <w:rsid w:val="009B43FD"/>
    <w:rsid w:val="009C0F7F"/>
    <w:rsid w:val="009C2D4C"/>
    <w:rsid w:val="009C2DC8"/>
    <w:rsid w:val="009C3672"/>
    <w:rsid w:val="009C5CBF"/>
    <w:rsid w:val="009C64F4"/>
    <w:rsid w:val="009D2A9F"/>
    <w:rsid w:val="009D42CF"/>
    <w:rsid w:val="009D6E6B"/>
    <w:rsid w:val="009E2EA5"/>
    <w:rsid w:val="009E2FB9"/>
    <w:rsid w:val="009E6B60"/>
    <w:rsid w:val="009F48E2"/>
    <w:rsid w:val="009F610B"/>
    <w:rsid w:val="009F65F0"/>
    <w:rsid w:val="00A011B9"/>
    <w:rsid w:val="00A021D2"/>
    <w:rsid w:val="00A039BC"/>
    <w:rsid w:val="00A03FAE"/>
    <w:rsid w:val="00A0448C"/>
    <w:rsid w:val="00A10571"/>
    <w:rsid w:val="00A12B09"/>
    <w:rsid w:val="00A13C83"/>
    <w:rsid w:val="00A146B4"/>
    <w:rsid w:val="00A214C6"/>
    <w:rsid w:val="00A2316A"/>
    <w:rsid w:val="00A243AF"/>
    <w:rsid w:val="00A24EF0"/>
    <w:rsid w:val="00A27338"/>
    <w:rsid w:val="00A429F8"/>
    <w:rsid w:val="00A443E9"/>
    <w:rsid w:val="00A514E1"/>
    <w:rsid w:val="00A51B9F"/>
    <w:rsid w:val="00A532C7"/>
    <w:rsid w:val="00A5359B"/>
    <w:rsid w:val="00A53B68"/>
    <w:rsid w:val="00A53E9E"/>
    <w:rsid w:val="00A54AB8"/>
    <w:rsid w:val="00A55DF0"/>
    <w:rsid w:val="00A57EC2"/>
    <w:rsid w:val="00A665C2"/>
    <w:rsid w:val="00A73762"/>
    <w:rsid w:val="00A7613E"/>
    <w:rsid w:val="00A76475"/>
    <w:rsid w:val="00A77EDF"/>
    <w:rsid w:val="00A77F78"/>
    <w:rsid w:val="00A800D2"/>
    <w:rsid w:val="00A8424E"/>
    <w:rsid w:val="00A91029"/>
    <w:rsid w:val="00A9290E"/>
    <w:rsid w:val="00A968A0"/>
    <w:rsid w:val="00A97790"/>
    <w:rsid w:val="00AA0F8F"/>
    <w:rsid w:val="00AA2B21"/>
    <w:rsid w:val="00AA4989"/>
    <w:rsid w:val="00AB29E8"/>
    <w:rsid w:val="00AB3226"/>
    <w:rsid w:val="00AB3C1B"/>
    <w:rsid w:val="00AB68CD"/>
    <w:rsid w:val="00AC0E67"/>
    <w:rsid w:val="00AC12EE"/>
    <w:rsid w:val="00AC6337"/>
    <w:rsid w:val="00AD2322"/>
    <w:rsid w:val="00AD311B"/>
    <w:rsid w:val="00AD341C"/>
    <w:rsid w:val="00AD56BF"/>
    <w:rsid w:val="00AD74EA"/>
    <w:rsid w:val="00AE2724"/>
    <w:rsid w:val="00AE2E49"/>
    <w:rsid w:val="00AE622B"/>
    <w:rsid w:val="00AF0A60"/>
    <w:rsid w:val="00AF20D2"/>
    <w:rsid w:val="00AF4AB6"/>
    <w:rsid w:val="00AF5367"/>
    <w:rsid w:val="00AF547D"/>
    <w:rsid w:val="00AF6A3A"/>
    <w:rsid w:val="00B00A54"/>
    <w:rsid w:val="00B05F58"/>
    <w:rsid w:val="00B10A48"/>
    <w:rsid w:val="00B12E1B"/>
    <w:rsid w:val="00B13357"/>
    <w:rsid w:val="00B14109"/>
    <w:rsid w:val="00B14E5A"/>
    <w:rsid w:val="00B15344"/>
    <w:rsid w:val="00B20728"/>
    <w:rsid w:val="00B249BA"/>
    <w:rsid w:val="00B25ABD"/>
    <w:rsid w:val="00B300C6"/>
    <w:rsid w:val="00B33F51"/>
    <w:rsid w:val="00B35A8D"/>
    <w:rsid w:val="00B378C5"/>
    <w:rsid w:val="00B40B4F"/>
    <w:rsid w:val="00B41139"/>
    <w:rsid w:val="00B424E1"/>
    <w:rsid w:val="00B445ED"/>
    <w:rsid w:val="00B4559F"/>
    <w:rsid w:val="00B46BC8"/>
    <w:rsid w:val="00B4749A"/>
    <w:rsid w:val="00B532EF"/>
    <w:rsid w:val="00B5469F"/>
    <w:rsid w:val="00B56595"/>
    <w:rsid w:val="00B57F69"/>
    <w:rsid w:val="00B617EC"/>
    <w:rsid w:val="00B61A41"/>
    <w:rsid w:val="00B65B29"/>
    <w:rsid w:val="00B74219"/>
    <w:rsid w:val="00B80A67"/>
    <w:rsid w:val="00B84244"/>
    <w:rsid w:val="00B8449D"/>
    <w:rsid w:val="00B8603C"/>
    <w:rsid w:val="00B86A42"/>
    <w:rsid w:val="00B86A81"/>
    <w:rsid w:val="00B93C6F"/>
    <w:rsid w:val="00B9502B"/>
    <w:rsid w:val="00BA1826"/>
    <w:rsid w:val="00BA57BB"/>
    <w:rsid w:val="00BA664F"/>
    <w:rsid w:val="00BB2172"/>
    <w:rsid w:val="00BB2B48"/>
    <w:rsid w:val="00BB2D42"/>
    <w:rsid w:val="00BB31A4"/>
    <w:rsid w:val="00BB62A5"/>
    <w:rsid w:val="00BC3593"/>
    <w:rsid w:val="00BC3FB5"/>
    <w:rsid w:val="00BD02F2"/>
    <w:rsid w:val="00BD7819"/>
    <w:rsid w:val="00BE0698"/>
    <w:rsid w:val="00BE5491"/>
    <w:rsid w:val="00BE5992"/>
    <w:rsid w:val="00BF64BE"/>
    <w:rsid w:val="00C00316"/>
    <w:rsid w:val="00C039F0"/>
    <w:rsid w:val="00C044E3"/>
    <w:rsid w:val="00C046AE"/>
    <w:rsid w:val="00C05453"/>
    <w:rsid w:val="00C06EF9"/>
    <w:rsid w:val="00C10469"/>
    <w:rsid w:val="00C11A78"/>
    <w:rsid w:val="00C125CA"/>
    <w:rsid w:val="00C138C0"/>
    <w:rsid w:val="00C14053"/>
    <w:rsid w:val="00C1599D"/>
    <w:rsid w:val="00C17182"/>
    <w:rsid w:val="00C21722"/>
    <w:rsid w:val="00C25302"/>
    <w:rsid w:val="00C32B76"/>
    <w:rsid w:val="00C340C4"/>
    <w:rsid w:val="00C362EC"/>
    <w:rsid w:val="00C36F39"/>
    <w:rsid w:val="00C508E6"/>
    <w:rsid w:val="00C530C5"/>
    <w:rsid w:val="00C56148"/>
    <w:rsid w:val="00C56880"/>
    <w:rsid w:val="00C5701C"/>
    <w:rsid w:val="00C626D7"/>
    <w:rsid w:val="00C67B32"/>
    <w:rsid w:val="00C711FC"/>
    <w:rsid w:val="00C71B4B"/>
    <w:rsid w:val="00C73DB9"/>
    <w:rsid w:val="00C8172F"/>
    <w:rsid w:val="00C81C82"/>
    <w:rsid w:val="00C82706"/>
    <w:rsid w:val="00C92846"/>
    <w:rsid w:val="00C9550E"/>
    <w:rsid w:val="00C9694E"/>
    <w:rsid w:val="00CA725C"/>
    <w:rsid w:val="00CB54DC"/>
    <w:rsid w:val="00CC3735"/>
    <w:rsid w:val="00CC6743"/>
    <w:rsid w:val="00CC6ACE"/>
    <w:rsid w:val="00CC6B34"/>
    <w:rsid w:val="00CE0FCE"/>
    <w:rsid w:val="00CE1EB0"/>
    <w:rsid w:val="00CE2AFF"/>
    <w:rsid w:val="00CE4C4D"/>
    <w:rsid w:val="00CE6F6B"/>
    <w:rsid w:val="00CF2429"/>
    <w:rsid w:val="00CF33AA"/>
    <w:rsid w:val="00CF382E"/>
    <w:rsid w:val="00CF4B80"/>
    <w:rsid w:val="00D00159"/>
    <w:rsid w:val="00D049B6"/>
    <w:rsid w:val="00D10671"/>
    <w:rsid w:val="00D112AB"/>
    <w:rsid w:val="00D17433"/>
    <w:rsid w:val="00D174B9"/>
    <w:rsid w:val="00D204FD"/>
    <w:rsid w:val="00D228C3"/>
    <w:rsid w:val="00D246F8"/>
    <w:rsid w:val="00D3107B"/>
    <w:rsid w:val="00D31360"/>
    <w:rsid w:val="00D37F37"/>
    <w:rsid w:val="00D4235F"/>
    <w:rsid w:val="00D42A7F"/>
    <w:rsid w:val="00D44DE2"/>
    <w:rsid w:val="00D47A10"/>
    <w:rsid w:val="00D5073F"/>
    <w:rsid w:val="00D5476B"/>
    <w:rsid w:val="00D55ED2"/>
    <w:rsid w:val="00D60231"/>
    <w:rsid w:val="00D623F9"/>
    <w:rsid w:val="00D62C56"/>
    <w:rsid w:val="00D737F4"/>
    <w:rsid w:val="00D74200"/>
    <w:rsid w:val="00D758A4"/>
    <w:rsid w:val="00D761E4"/>
    <w:rsid w:val="00D817C9"/>
    <w:rsid w:val="00D8553A"/>
    <w:rsid w:val="00D903AB"/>
    <w:rsid w:val="00D90D44"/>
    <w:rsid w:val="00D960EC"/>
    <w:rsid w:val="00DA331C"/>
    <w:rsid w:val="00DA57CE"/>
    <w:rsid w:val="00DA6F22"/>
    <w:rsid w:val="00DA7901"/>
    <w:rsid w:val="00DA794D"/>
    <w:rsid w:val="00DB07AC"/>
    <w:rsid w:val="00DB2BFC"/>
    <w:rsid w:val="00DB3A6A"/>
    <w:rsid w:val="00DB6E39"/>
    <w:rsid w:val="00DB7B9C"/>
    <w:rsid w:val="00DC4014"/>
    <w:rsid w:val="00DC526D"/>
    <w:rsid w:val="00DD2E4B"/>
    <w:rsid w:val="00DD4D95"/>
    <w:rsid w:val="00DE12FF"/>
    <w:rsid w:val="00DE5143"/>
    <w:rsid w:val="00DE5FFF"/>
    <w:rsid w:val="00DF0C17"/>
    <w:rsid w:val="00DF0CCD"/>
    <w:rsid w:val="00DF2F69"/>
    <w:rsid w:val="00DF4AFD"/>
    <w:rsid w:val="00DF58D4"/>
    <w:rsid w:val="00DF7E4C"/>
    <w:rsid w:val="00E00624"/>
    <w:rsid w:val="00E01644"/>
    <w:rsid w:val="00E016F8"/>
    <w:rsid w:val="00E019E5"/>
    <w:rsid w:val="00E021A1"/>
    <w:rsid w:val="00E040F7"/>
    <w:rsid w:val="00E0490B"/>
    <w:rsid w:val="00E10F09"/>
    <w:rsid w:val="00E118EF"/>
    <w:rsid w:val="00E123D0"/>
    <w:rsid w:val="00E142EA"/>
    <w:rsid w:val="00E159E2"/>
    <w:rsid w:val="00E25A97"/>
    <w:rsid w:val="00E32F5A"/>
    <w:rsid w:val="00E33C49"/>
    <w:rsid w:val="00E376E6"/>
    <w:rsid w:val="00E42494"/>
    <w:rsid w:val="00E437EE"/>
    <w:rsid w:val="00E447DA"/>
    <w:rsid w:val="00E461BE"/>
    <w:rsid w:val="00E47797"/>
    <w:rsid w:val="00E50BD4"/>
    <w:rsid w:val="00E51231"/>
    <w:rsid w:val="00E54703"/>
    <w:rsid w:val="00E54A43"/>
    <w:rsid w:val="00E57E52"/>
    <w:rsid w:val="00E613F3"/>
    <w:rsid w:val="00E62AAA"/>
    <w:rsid w:val="00E63428"/>
    <w:rsid w:val="00E668F6"/>
    <w:rsid w:val="00E72D84"/>
    <w:rsid w:val="00E75900"/>
    <w:rsid w:val="00E8196C"/>
    <w:rsid w:val="00E83FF3"/>
    <w:rsid w:val="00E927F9"/>
    <w:rsid w:val="00E943EC"/>
    <w:rsid w:val="00E94447"/>
    <w:rsid w:val="00E9456E"/>
    <w:rsid w:val="00E971EB"/>
    <w:rsid w:val="00EA25C1"/>
    <w:rsid w:val="00EA2634"/>
    <w:rsid w:val="00EA2CA2"/>
    <w:rsid w:val="00EA44D5"/>
    <w:rsid w:val="00EA49A6"/>
    <w:rsid w:val="00EA6019"/>
    <w:rsid w:val="00EB4B01"/>
    <w:rsid w:val="00EB7AFA"/>
    <w:rsid w:val="00EC5B2E"/>
    <w:rsid w:val="00EC724A"/>
    <w:rsid w:val="00EC7A6F"/>
    <w:rsid w:val="00ED2FBA"/>
    <w:rsid w:val="00ED5167"/>
    <w:rsid w:val="00EE3BA0"/>
    <w:rsid w:val="00EE3F5E"/>
    <w:rsid w:val="00EE426B"/>
    <w:rsid w:val="00EF0649"/>
    <w:rsid w:val="00F008DE"/>
    <w:rsid w:val="00F009EA"/>
    <w:rsid w:val="00F00C0A"/>
    <w:rsid w:val="00F017DD"/>
    <w:rsid w:val="00F052F4"/>
    <w:rsid w:val="00F0633E"/>
    <w:rsid w:val="00F07E32"/>
    <w:rsid w:val="00F23D57"/>
    <w:rsid w:val="00F26ECB"/>
    <w:rsid w:val="00F31C04"/>
    <w:rsid w:val="00F331DB"/>
    <w:rsid w:val="00F359D5"/>
    <w:rsid w:val="00F44FAB"/>
    <w:rsid w:val="00F45730"/>
    <w:rsid w:val="00F45851"/>
    <w:rsid w:val="00F458A1"/>
    <w:rsid w:val="00F45BC3"/>
    <w:rsid w:val="00F472A6"/>
    <w:rsid w:val="00F55707"/>
    <w:rsid w:val="00F55C1D"/>
    <w:rsid w:val="00F5678E"/>
    <w:rsid w:val="00F5788C"/>
    <w:rsid w:val="00F624E4"/>
    <w:rsid w:val="00F66EA0"/>
    <w:rsid w:val="00F737E8"/>
    <w:rsid w:val="00F740C1"/>
    <w:rsid w:val="00F74952"/>
    <w:rsid w:val="00F74BB9"/>
    <w:rsid w:val="00F82894"/>
    <w:rsid w:val="00F82B81"/>
    <w:rsid w:val="00F84057"/>
    <w:rsid w:val="00F86613"/>
    <w:rsid w:val="00F867DE"/>
    <w:rsid w:val="00F87E46"/>
    <w:rsid w:val="00F90B98"/>
    <w:rsid w:val="00F91BCC"/>
    <w:rsid w:val="00F94E88"/>
    <w:rsid w:val="00FA0463"/>
    <w:rsid w:val="00FA3032"/>
    <w:rsid w:val="00FA31A3"/>
    <w:rsid w:val="00FA47F5"/>
    <w:rsid w:val="00FA7A10"/>
    <w:rsid w:val="00FA7BB8"/>
    <w:rsid w:val="00FB0638"/>
    <w:rsid w:val="00FB3852"/>
    <w:rsid w:val="00FC4F37"/>
    <w:rsid w:val="00FC5D82"/>
    <w:rsid w:val="00FD1C4C"/>
    <w:rsid w:val="00FD22C6"/>
    <w:rsid w:val="00FD49F1"/>
    <w:rsid w:val="00FE1304"/>
    <w:rsid w:val="00FE14F0"/>
    <w:rsid w:val="00FE77D6"/>
    <w:rsid w:val="00FF16F7"/>
    <w:rsid w:val="00FF4FF0"/>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09D5"/>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aliases w:val="nado12,Bullet"/>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qFormat/>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Emphasis"/>
    <w:basedOn w:val="a0"/>
    <w:qFormat/>
    <w:rsid w:val="00490003"/>
    <w:rPr>
      <w:i/>
      <w:iCs/>
    </w:rPr>
  </w:style>
  <w:style w:type="paragraph" w:customStyle="1" w:styleId="TableParagraph">
    <w:name w:val="Table Paragraph"/>
    <w:basedOn w:val="a"/>
    <w:uiPriority w:val="1"/>
    <w:qFormat/>
    <w:rsid w:val="00496E3F"/>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styleId="af5">
    <w:name w:val="footnote reference"/>
    <w:semiHidden/>
    <w:qFormat/>
    <w:rsid w:val="00763634"/>
    <w:rPr>
      <w:vertAlign w:val="superscript"/>
    </w:rPr>
  </w:style>
  <w:style w:type="character" w:customStyle="1" w:styleId="23">
    <w:name w:val="Основной текст (2)"/>
    <w:rsid w:val="00763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23">
    <w:name w:val="rvts23"/>
    <w:basedOn w:val="a0"/>
    <w:rsid w:val="005F667F"/>
  </w:style>
  <w:style w:type="character" w:customStyle="1" w:styleId="rvts9">
    <w:name w:val="rvts9"/>
    <w:basedOn w:val="a0"/>
    <w:rsid w:val="005F667F"/>
  </w:style>
  <w:style w:type="character" w:customStyle="1" w:styleId="rvts0">
    <w:name w:val="rvts0"/>
    <w:rsid w:val="003F75A2"/>
  </w:style>
  <w:style w:type="paragraph" w:customStyle="1" w:styleId="LO-normal">
    <w:name w:val="LO-normal"/>
    <w:qFormat/>
    <w:rsid w:val="005B1DF8"/>
    <w:pPr>
      <w:spacing w:after="0" w:line="276" w:lineRule="auto"/>
    </w:pPr>
    <w:rPr>
      <w:rFonts w:ascii="Arial" w:eastAsia="Arial" w:hAnsi="Arial" w:cs="Arial"/>
      <w:color w:val="000000"/>
      <w:lang w:val="ru-RU" w:eastAsia="zh-CN"/>
    </w:rPr>
  </w:style>
  <w:style w:type="character" w:customStyle="1" w:styleId="hard-blue-color">
    <w:name w:val="hard-blue-color"/>
    <w:basedOn w:val="a0"/>
    <w:rsid w:val="00DB2BFC"/>
  </w:style>
  <w:style w:type="paragraph" w:customStyle="1" w:styleId="tj">
    <w:name w:val="tj"/>
    <w:basedOn w:val="a"/>
    <w:rsid w:val="00DB2BF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384">
      <w:bodyDiv w:val="1"/>
      <w:marLeft w:val="0"/>
      <w:marRight w:val="0"/>
      <w:marTop w:val="0"/>
      <w:marBottom w:val="0"/>
      <w:divBdr>
        <w:top w:val="none" w:sz="0" w:space="0" w:color="auto"/>
        <w:left w:val="none" w:sz="0" w:space="0" w:color="auto"/>
        <w:bottom w:val="none" w:sz="0" w:space="0" w:color="auto"/>
        <w:right w:val="none" w:sz="0" w:space="0" w:color="auto"/>
      </w:divBdr>
    </w:div>
    <w:div w:id="139347386">
      <w:bodyDiv w:val="1"/>
      <w:marLeft w:val="0"/>
      <w:marRight w:val="0"/>
      <w:marTop w:val="0"/>
      <w:marBottom w:val="0"/>
      <w:divBdr>
        <w:top w:val="none" w:sz="0" w:space="0" w:color="auto"/>
        <w:left w:val="none" w:sz="0" w:space="0" w:color="auto"/>
        <w:bottom w:val="none" w:sz="0" w:space="0" w:color="auto"/>
        <w:right w:val="none" w:sz="0" w:space="0" w:color="auto"/>
      </w:divBdr>
    </w:div>
    <w:div w:id="193931507">
      <w:bodyDiv w:val="1"/>
      <w:marLeft w:val="0"/>
      <w:marRight w:val="0"/>
      <w:marTop w:val="0"/>
      <w:marBottom w:val="0"/>
      <w:divBdr>
        <w:top w:val="none" w:sz="0" w:space="0" w:color="auto"/>
        <w:left w:val="none" w:sz="0" w:space="0" w:color="auto"/>
        <w:bottom w:val="none" w:sz="0" w:space="0" w:color="auto"/>
        <w:right w:val="none" w:sz="0" w:space="0" w:color="auto"/>
      </w:divBdr>
    </w:div>
    <w:div w:id="197475505">
      <w:bodyDiv w:val="1"/>
      <w:marLeft w:val="0"/>
      <w:marRight w:val="0"/>
      <w:marTop w:val="0"/>
      <w:marBottom w:val="0"/>
      <w:divBdr>
        <w:top w:val="none" w:sz="0" w:space="0" w:color="auto"/>
        <w:left w:val="none" w:sz="0" w:space="0" w:color="auto"/>
        <w:bottom w:val="none" w:sz="0" w:space="0" w:color="auto"/>
        <w:right w:val="none" w:sz="0" w:space="0" w:color="auto"/>
      </w:divBdr>
    </w:div>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408180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484471597">
      <w:bodyDiv w:val="1"/>
      <w:marLeft w:val="0"/>
      <w:marRight w:val="0"/>
      <w:marTop w:val="0"/>
      <w:marBottom w:val="0"/>
      <w:divBdr>
        <w:top w:val="none" w:sz="0" w:space="0" w:color="auto"/>
        <w:left w:val="none" w:sz="0" w:space="0" w:color="auto"/>
        <w:bottom w:val="none" w:sz="0" w:space="0" w:color="auto"/>
        <w:right w:val="none" w:sz="0" w:space="0" w:color="auto"/>
      </w:divBdr>
    </w:div>
    <w:div w:id="595597275">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614337771">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890190678">
      <w:bodyDiv w:val="1"/>
      <w:marLeft w:val="0"/>
      <w:marRight w:val="0"/>
      <w:marTop w:val="0"/>
      <w:marBottom w:val="0"/>
      <w:divBdr>
        <w:top w:val="none" w:sz="0" w:space="0" w:color="auto"/>
        <w:left w:val="none" w:sz="0" w:space="0" w:color="auto"/>
        <w:bottom w:val="none" w:sz="0" w:space="0" w:color="auto"/>
        <w:right w:val="none" w:sz="0" w:space="0" w:color="auto"/>
      </w:divBdr>
    </w:div>
    <w:div w:id="894967316">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01741058">
      <w:bodyDiv w:val="1"/>
      <w:marLeft w:val="0"/>
      <w:marRight w:val="0"/>
      <w:marTop w:val="0"/>
      <w:marBottom w:val="0"/>
      <w:divBdr>
        <w:top w:val="none" w:sz="0" w:space="0" w:color="auto"/>
        <w:left w:val="none" w:sz="0" w:space="0" w:color="auto"/>
        <w:bottom w:val="none" w:sz="0" w:space="0" w:color="auto"/>
        <w:right w:val="none" w:sz="0" w:space="0" w:color="auto"/>
      </w:divBdr>
    </w:div>
    <w:div w:id="1006249229">
      <w:bodyDiv w:val="1"/>
      <w:marLeft w:val="0"/>
      <w:marRight w:val="0"/>
      <w:marTop w:val="0"/>
      <w:marBottom w:val="0"/>
      <w:divBdr>
        <w:top w:val="none" w:sz="0" w:space="0" w:color="auto"/>
        <w:left w:val="none" w:sz="0" w:space="0" w:color="auto"/>
        <w:bottom w:val="none" w:sz="0" w:space="0" w:color="auto"/>
        <w:right w:val="none" w:sz="0" w:space="0" w:color="auto"/>
      </w:divBdr>
    </w:div>
    <w:div w:id="1016539416">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037044694">
      <w:bodyDiv w:val="1"/>
      <w:marLeft w:val="0"/>
      <w:marRight w:val="0"/>
      <w:marTop w:val="0"/>
      <w:marBottom w:val="0"/>
      <w:divBdr>
        <w:top w:val="none" w:sz="0" w:space="0" w:color="auto"/>
        <w:left w:val="none" w:sz="0" w:space="0" w:color="auto"/>
        <w:bottom w:val="none" w:sz="0" w:space="0" w:color="auto"/>
        <w:right w:val="none" w:sz="0" w:space="0" w:color="auto"/>
      </w:divBdr>
    </w:div>
    <w:div w:id="1204945866">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275671615">
      <w:bodyDiv w:val="1"/>
      <w:marLeft w:val="0"/>
      <w:marRight w:val="0"/>
      <w:marTop w:val="0"/>
      <w:marBottom w:val="0"/>
      <w:divBdr>
        <w:top w:val="none" w:sz="0" w:space="0" w:color="auto"/>
        <w:left w:val="none" w:sz="0" w:space="0" w:color="auto"/>
        <w:bottom w:val="none" w:sz="0" w:space="0" w:color="auto"/>
        <w:right w:val="none" w:sz="0" w:space="0" w:color="auto"/>
      </w:divBdr>
    </w:div>
    <w:div w:id="1290817555">
      <w:bodyDiv w:val="1"/>
      <w:marLeft w:val="0"/>
      <w:marRight w:val="0"/>
      <w:marTop w:val="0"/>
      <w:marBottom w:val="0"/>
      <w:divBdr>
        <w:top w:val="none" w:sz="0" w:space="0" w:color="auto"/>
        <w:left w:val="none" w:sz="0" w:space="0" w:color="auto"/>
        <w:bottom w:val="none" w:sz="0" w:space="0" w:color="auto"/>
        <w:right w:val="none" w:sz="0" w:space="0" w:color="auto"/>
      </w:divBdr>
    </w:div>
    <w:div w:id="1316449799">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25884292">
      <w:bodyDiv w:val="1"/>
      <w:marLeft w:val="0"/>
      <w:marRight w:val="0"/>
      <w:marTop w:val="0"/>
      <w:marBottom w:val="0"/>
      <w:divBdr>
        <w:top w:val="none" w:sz="0" w:space="0" w:color="auto"/>
        <w:left w:val="none" w:sz="0" w:space="0" w:color="auto"/>
        <w:bottom w:val="none" w:sz="0" w:space="0" w:color="auto"/>
        <w:right w:val="none" w:sz="0" w:space="0" w:color="auto"/>
      </w:divBdr>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491142499">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 w:id="1603414461">
      <w:bodyDiv w:val="1"/>
      <w:marLeft w:val="0"/>
      <w:marRight w:val="0"/>
      <w:marTop w:val="0"/>
      <w:marBottom w:val="0"/>
      <w:divBdr>
        <w:top w:val="none" w:sz="0" w:space="0" w:color="auto"/>
        <w:left w:val="none" w:sz="0" w:space="0" w:color="auto"/>
        <w:bottom w:val="none" w:sz="0" w:space="0" w:color="auto"/>
        <w:right w:val="none" w:sz="0" w:space="0" w:color="auto"/>
      </w:divBdr>
    </w:div>
    <w:div w:id="1689940039">
      <w:bodyDiv w:val="1"/>
      <w:marLeft w:val="0"/>
      <w:marRight w:val="0"/>
      <w:marTop w:val="0"/>
      <w:marBottom w:val="0"/>
      <w:divBdr>
        <w:top w:val="none" w:sz="0" w:space="0" w:color="auto"/>
        <w:left w:val="none" w:sz="0" w:space="0" w:color="auto"/>
        <w:bottom w:val="none" w:sz="0" w:space="0" w:color="auto"/>
        <w:right w:val="none" w:sz="0" w:space="0" w:color="auto"/>
      </w:divBdr>
    </w:div>
    <w:div w:id="1815951694">
      <w:bodyDiv w:val="1"/>
      <w:marLeft w:val="0"/>
      <w:marRight w:val="0"/>
      <w:marTop w:val="0"/>
      <w:marBottom w:val="0"/>
      <w:divBdr>
        <w:top w:val="none" w:sz="0" w:space="0" w:color="auto"/>
        <w:left w:val="none" w:sz="0" w:space="0" w:color="auto"/>
        <w:bottom w:val="none" w:sz="0" w:space="0" w:color="auto"/>
        <w:right w:val="none" w:sz="0" w:space="0" w:color="auto"/>
      </w:divBdr>
    </w:div>
    <w:div w:id="1870795058">
      <w:bodyDiv w:val="1"/>
      <w:marLeft w:val="0"/>
      <w:marRight w:val="0"/>
      <w:marTop w:val="0"/>
      <w:marBottom w:val="0"/>
      <w:divBdr>
        <w:top w:val="none" w:sz="0" w:space="0" w:color="auto"/>
        <w:left w:val="none" w:sz="0" w:space="0" w:color="auto"/>
        <w:bottom w:val="none" w:sz="0" w:space="0" w:color="auto"/>
        <w:right w:val="none" w:sz="0" w:space="0" w:color="auto"/>
      </w:divBdr>
    </w:div>
    <w:div w:id="1872259563">
      <w:bodyDiv w:val="1"/>
      <w:marLeft w:val="0"/>
      <w:marRight w:val="0"/>
      <w:marTop w:val="0"/>
      <w:marBottom w:val="0"/>
      <w:divBdr>
        <w:top w:val="none" w:sz="0" w:space="0" w:color="auto"/>
        <w:left w:val="none" w:sz="0" w:space="0" w:color="auto"/>
        <w:bottom w:val="none" w:sz="0" w:space="0" w:color="auto"/>
        <w:right w:val="none" w:sz="0" w:space="0" w:color="auto"/>
      </w:divBdr>
    </w:div>
    <w:div w:id="1879201962">
      <w:bodyDiv w:val="1"/>
      <w:marLeft w:val="0"/>
      <w:marRight w:val="0"/>
      <w:marTop w:val="0"/>
      <w:marBottom w:val="0"/>
      <w:divBdr>
        <w:top w:val="none" w:sz="0" w:space="0" w:color="auto"/>
        <w:left w:val="none" w:sz="0" w:space="0" w:color="auto"/>
        <w:bottom w:val="none" w:sz="0" w:space="0" w:color="auto"/>
        <w:right w:val="none" w:sz="0" w:space="0" w:color="auto"/>
      </w:divBdr>
    </w:div>
    <w:div w:id="1924678281">
      <w:bodyDiv w:val="1"/>
      <w:marLeft w:val="0"/>
      <w:marRight w:val="0"/>
      <w:marTop w:val="0"/>
      <w:marBottom w:val="0"/>
      <w:divBdr>
        <w:top w:val="none" w:sz="0" w:space="0" w:color="auto"/>
        <w:left w:val="none" w:sz="0" w:space="0" w:color="auto"/>
        <w:bottom w:val="none" w:sz="0" w:space="0" w:color="auto"/>
        <w:right w:val="none" w:sz="0" w:space="0" w:color="auto"/>
      </w:divBdr>
    </w:div>
    <w:div w:id="1961263007">
      <w:bodyDiv w:val="1"/>
      <w:marLeft w:val="0"/>
      <w:marRight w:val="0"/>
      <w:marTop w:val="0"/>
      <w:marBottom w:val="0"/>
      <w:divBdr>
        <w:top w:val="none" w:sz="0" w:space="0" w:color="auto"/>
        <w:left w:val="none" w:sz="0" w:space="0" w:color="auto"/>
        <w:bottom w:val="none" w:sz="0" w:space="0" w:color="auto"/>
        <w:right w:val="none" w:sz="0" w:space="0" w:color="auto"/>
      </w:divBdr>
    </w:div>
    <w:div w:id="21337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FA191-8D48-48CC-AD62-AF7218B0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4565</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8</cp:revision>
  <cp:lastPrinted>2023-05-09T11:19:00Z</cp:lastPrinted>
  <dcterms:created xsi:type="dcterms:W3CDTF">2024-02-29T11:59:00Z</dcterms:created>
  <dcterms:modified xsi:type="dcterms:W3CDTF">2024-02-29T13:52:00Z</dcterms:modified>
</cp:coreProperties>
</file>