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377" w14:textId="77777777" w:rsidR="00267E7E" w:rsidRPr="007F4A29" w:rsidRDefault="00267E7E" w:rsidP="00267E7E">
      <w:pPr>
        <w:jc w:val="center"/>
        <w:outlineLvl w:val="0"/>
        <w:rPr>
          <w:rFonts w:ascii="Times New Roman" w:hAnsi="Times New Roman"/>
          <w:b/>
          <w:bCs/>
          <w:color w:val="000000"/>
          <w:sz w:val="28"/>
          <w:szCs w:val="28"/>
        </w:rPr>
      </w:pPr>
      <w:r w:rsidRPr="007F4A29">
        <w:rPr>
          <w:rFonts w:ascii="Times New Roman" w:hAnsi="Times New Roman"/>
          <w:b/>
          <w:bCs/>
          <w:color w:val="000000"/>
          <w:sz w:val="28"/>
          <w:szCs w:val="28"/>
        </w:rPr>
        <w:t>ЗАКАРПАТСЬКА РЕГІОНАЛЬНА ДЕРЖАВНА ЛАБОРАТОРІЯ</w:t>
      </w:r>
      <w:r w:rsidRPr="007F4A29">
        <w:rPr>
          <w:rFonts w:ascii="Times New Roman" w:hAnsi="Times New Roman"/>
          <w:b/>
          <w:bCs/>
          <w:color w:val="000000"/>
          <w:sz w:val="28"/>
          <w:szCs w:val="28"/>
        </w:rPr>
        <w:br/>
        <w:t>ДЕРЖПРОДСПОЖИВСЛУЖБИ</w:t>
      </w:r>
    </w:p>
    <w:p w14:paraId="4BBBBF42" w14:textId="77777777" w:rsidR="00267E7E" w:rsidRPr="007F4A29" w:rsidRDefault="00267E7E" w:rsidP="00267E7E">
      <w:pPr>
        <w:jc w:val="center"/>
        <w:outlineLvl w:val="0"/>
        <w:rPr>
          <w:rFonts w:ascii="Times New Roman" w:hAnsi="Times New Roman"/>
          <w:b/>
          <w:bCs/>
          <w:color w:val="000000"/>
          <w:sz w:val="32"/>
          <w:szCs w:val="32"/>
        </w:rPr>
      </w:pPr>
    </w:p>
    <w:p w14:paraId="7CA51533"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tbl>
      <w:tblPr>
        <w:tblW w:w="5762"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2"/>
      </w:tblGrid>
      <w:tr w:rsidR="00267E7E" w:rsidRPr="007F4A29" w14:paraId="1C428C16" w14:textId="77777777" w:rsidTr="001401B2">
        <w:trPr>
          <w:trHeight w:val="1161"/>
          <w:jc w:val="right"/>
        </w:trPr>
        <w:tc>
          <w:tcPr>
            <w:tcW w:w="5762" w:type="dxa"/>
            <w:vAlign w:val="center"/>
          </w:tcPr>
          <w:p w14:paraId="642B37A4"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ЗАТВЕРДЖЕНО</w:t>
            </w:r>
          </w:p>
          <w:p w14:paraId="690280FE"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рішенням </w:t>
            </w:r>
          </w:p>
          <w:p w14:paraId="201B7820" w14:textId="77777777" w:rsidR="00267E7E" w:rsidRPr="007F4A29" w:rsidRDefault="00267E7E" w:rsidP="001401B2">
            <w:pPr>
              <w:jc w:val="right"/>
              <w:rPr>
                <w:rFonts w:ascii="Times New Roman" w:hAnsi="Times New Roman"/>
                <w:b/>
                <w:bCs/>
                <w:color w:val="000000"/>
              </w:rPr>
            </w:pPr>
            <w:r w:rsidRPr="007F4A29">
              <w:rPr>
                <w:rFonts w:ascii="Times New Roman" w:hAnsi="Times New Roman"/>
                <w:b/>
                <w:bCs/>
                <w:color w:val="000000"/>
              </w:rPr>
              <w:t xml:space="preserve">Уповноваженої особи </w:t>
            </w:r>
          </w:p>
          <w:p w14:paraId="58DC3406" w14:textId="422B515F" w:rsidR="00267E7E" w:rsidRPr="007F4A29" w:rsidRDefault="00267E7E" w:rsidP="001401B2">
            <w:pPr>
              <w:jc w:val="right"/>
              <w:rPr>
                <w:rFonts w:ascii="Times New Roman" w:hAnsi="Times New Roman"/>
                <w:color w:val="FF0000"/>
              </w:rPr>
            </w:pPr>
            <w:r>
              <w:rPr>
                <w:rFonts w:ascii="Times New Roman" w:hAnsi="Times New Roman"/>
                <w:b/>
                <w:bCs/>
                <w:color w:val="000000"/>
              </w:rPr>
              <w:t xml:space="preserve"> </w:t>
            </w:r>
            <w:r w:rsidR="00E4587B">
              <w:rPr>
                <w:rFonts w:ascii="Times New Roman" w:hAnsi="Times New Roman"/>
                <w:b/>
                <w:bCs/>
                <w:color w:val="000000"/>
              </w:rPr>
              <w:t xml:space="preserve">Від </w:t>
            </w:r>
            <w:r w:rsidR="00C671AB">
              <w:rPr>
                <w:rFonts w:ascii="Times New Roman" w:hAnsi="Times New Roman"/>
                <w:b/>
                <w:bCs/>
                <w:color w:val="000000"/>
                <w:lang w:val="ru-RU"/>
              </w:rPr>
              <w:t>2</w:t>
            </w:r>
            <w:r w:rsidR="000D40D8">
              <w:rPr>
                <w:rFonts w:ascii="Times New Roman" w:hAnsi="Times New Roman"/>
                <w:b/>
                <w:bCs/>
                <w:color w:val="000000"/>
                <w:lang w:val="ru-RU"/>
              </w:rPr>
              <w:t>5</w:t>
            </w:r>
            <w:r w:rsidR="00E4587B">
              <w:rPr>
                <w:rFonts w:ascii="Times New Roman" w:hAnsi="Times New Roman"/>
                <w:b/>
                <w:bCs/>
                <w:color w:val="000000"/>
              </w:rPr>
              <w:t>.0</w:t>
            </w:r>
            <w:r w:rsidR="00501474" w:rsidRPr="00F122DD">
              <w:rPr>
                <w:rFonts w:ascii="Times New Roman" w:hAnsi="Times New Roman"/>
                <w:b/>
                <w:bCs/>
                <w:color w:val="000000"/>
                <w:lang w:val="ru-RU"/>
              </w:rPr>
              <w:t>4</w:t>
            </w:r>
            <w:r w:rsidR="00E4587B">
              <w:rPr>
                <w:rFonts w:ascii="Times New Roman" w:hAnsi="Times New Roman"/>
                <w:b/>
                <w:bCs/>
                <w:color w:val="000000"/>
              </w:rPr>
              <w:t>.2023 року</w:t>
            </w:r>
          </w:p>
          <w:p w14:paraId="12C4A033" w14:textId="7C9A20AE" w:rsidR="00267E7E" w:rsidRPr="007F4A29" w:rsidRDefault="00267E7E" w:rsidP="001401B2">
            <w:pPr>
              <w:jc w:val="right"/>
              <w:rPr>
                <w:rFonts w:ascii="Times New Roman" w:hAnsi="Times New Roman"/>
                <w:b/>
                <w:bCs/>
                <w:color w:val="000000"/>
                <w:sz w:val="18"/>
                <w:szCs w:val="18"/>
              </w:rPr>
            </w:pPr>
            <w:r>
              <w:rPr>
                <w:rFonts w:ascii="Times New Roman" w:hAnsi="Times New Roman"/>
                <w:b/>
                <w:bCs/>
                <w:color w:val="000000"/>
                <w:sz w:val="18"/>
                <w:szCs w:val="18"/>
              </w:rPr>
              <w:t>__________________________</w:t>
            </w:r>
            <w:r w:rsidR="00E4587B">
              <w:rPr>
                <w:rFonts w:ascii="Times New Roman" w:hAnsi="Times New Roman"/>
                <w:b/>
                <w:bCs/>
                <w:color w:val="000000"/>
                <w:sz w:val="18"/>
                <w:szCs w:val="18"/>
              </w:rPr>
              <w:t>Євген ДРАГОЄВ</w:t>
            </w:r>
          </w:p>
        </w:tc>
      </w:tr>
    </w:tbl>
    <w:p w14:paraId="4004ED60" w14:textId="77777777" w:rsidR="00267E7E" w:rsidRPr="007F4A29" w:rsidRDefault="00267E7E" w:rsidP="00267E7E">
      <w:pPr>
        <w:ind w:left="320"/>
        <w:jc w:val="center"/>
        <w:rPr>
          <w:rFonts w:ascii="Times New Roman" w:hAnsi="Times New Roman"/>
          <w:color w:val="000000"/>
        </w:rPr>
      </w:pPr>
      <w:r w:rsidRPr="007F4A29">
        <w:rPr>
          <w:rFonts w:ascii="Times New Roman" w:hAnsi="Times New Roman"/>
          <w:color w:val="000000"/>
        </w:rPr>
        <w:t xml:space="preserve">                                       </w:t>
      </w:r>
    </w:p>
    <w:p w14:paraId="18135D5C" w14:textId="77777777" w:rsidR="00267E7E" w:rsidRPr="007F4A29" w:rsidRDefault="00267E7E" w:rsidP="00267E7E">
      <w:pPr>
        <w:ind w:left="320"/>
        <w:jc w:val="center"/>
        <w:rPr>
          <w:rFonts w:ascii="Times New Roman" w:hAnsi="Times New Roman"/>
          <w:b/>
          <w:bCs/>
          <w:color w:val="000000"/>
        </w:rPr>
      </w:pPr>
    </w:p>
    <w:p w14:paraId="39F151F6" w14:textId="77777777" w:rsidR="00267E7E" w:rsidRPr="007F4A29" w:rsidRDefault="00267E7E" w:rsidP="00267E7E">
      <w:pPr>
        <w:rPr>
          <w:rFonts w:ascii="Times New Roman" w:hAnsi="Times New Roman"/>
          <w:b/>
          <w:bCs/>
          <w:color w:val="000000"/>
        </w:rPr>
      </w:pPr>
    </w:p>
    <w:p w14:paraId="79E22567" w14:textId="77777777" w:rsidR="00267E7E" w:rsidRPr="007F4A29" w:rsidRDefault="00267E7E" w:rsidP="00267E7E">
      <w:pPr>
        <w:ind w:left="320"/>
        <w:jc w:val="center"/>
        <w:rPr>
          <w:rFonts w:ascii="Times New Roman" w:hAnsi="Times New Roman"/>
          <w:b/>
          <w:bCs/>
          <w:color w:val="000000"/>
        </w:rPr>
      </w:pPr>
    </w:p>
    <w:p w14:paraId="73C1D4DB" w14:textId="77777777" w:rsidR="00267E7E" w:rsidRPr="007F4A29" w:rsidRDefault="00267E7E" w:rsidP="00267E7E">
      <w:pPr>
        <w:ind w:left="320"/>
        <w:jc w:val="center"/>
        <w:rPr>
          <w:rFonts w:ascii="Times New Roman" w:hAnsi="Times New Roman"/>
          <w:b/>
          <w:bCs/>
          <w:color w:val="000000"/>
        </w:rPr>
      </w:pPr>
    </w:p>
    <w:p w14:paraId="6E0FB9E3" w14:textId="77777777" w:rsidR="00267E7E" w:rsidRPr="007F4A29" w:rsidRDefault="00267E7E" w:rsidP="00267E7E">
      <w:pPr>
        <w:ind w:left="320"/>
        <w:jc w:val="center"/>
        <w:rPr>
          <w:rFonts w:ascii="Times New Roman" w:hAnsi="Times New Roman"/>
          <w:b/>
          <w:bCs/>
          <w:color w:val="000000"/>
        </w:rPr>
      </w:pPr>
    </w:p>
    <w:p w14:paraId="6C5B1BB2" w14:textId="77777777" w:rsidR="00267E7E" w:rsidRPr="007F4A29" w:rsidRDefault="00267E7E" w:rsidP="00267E7E">
      <w:pPr>
        <w:ind w:left="320"/>
        <w:jc w:val="center"/>
        <w:rPr>
          <w:rFonts w:ascii="Times New Roman" w:hAnsi="Times New Roman"/>
          <w:b/>
          <w:bCs/>
          <w:color w:val="000000"/>
        </w:rPr>
      </w:pPr>
    </w:p>
    <w:p w14:paraId="7E425A98" w14:textId="77777777" w:rsidR="00267E7E" w:rsidRPr="007F4A29" w:rsidRDefault="00267E7E" w:rsidP="00267E7E">
      <w:pPr>
        <w:tabs>
          <w:tab w:val="left" w:pos="4578"/>
        </w:tabs>
        <w:ind w:left="320"/>
        <w:rPr>
          <w:rFonts w:ascii="Times New Roman" w:hAnsi="Times New Roman"/>
          <w:b/>
          <w:bCs/>
          <w:color w:val="000000"/>
        </w:rPr>
      </w:pPr>
      <w:r w:rsidRPr="007F4A29">
        <w:rPr>
          <w:rFonts w:ascii="Times New Roman" w:hAnsi="Times New Roman"/>
          <w:b/>
          <w:bCs/>
          <w:color w:val="000000"/>
        </w:rPr>
        <w:tab/>
      </w:r>
    </w:p>
    <w:p w14:paraId="529A7ED1" w14:textId="77777777" w:rsidR="00267E7E" w:rsidRPr="007F4A29" w:rsidRDefault="00267E7E" w:rsidP="00267E7E">
      <w:pPr>
        <w:jc w:val="center"/>
        <w:rPr>
          <w:rFonts w:ascii="Times New Roman" w:hAnsi="Times New Roman"/>
          <w:b/>
          <w:bCs/>
          <w:color w:val="000000"/>
          <w:sz w:val="28"/>
          <w:szCs w:val="28"/>
        </w:rPr>
      </w:pPr>
      <w:r w:rsidRPr="007F4A29">
        <w:rPr>
          <w:rFonts w:ascii="Times New Roman" w:hAnsi="Times New Roman"/>
          <w:b/>
          <w:bCs/>
          <w:color w:val="000000"/>
          <w:sz w:val="28"/>
          <w:szCs w:val="28"/>
        </w:rPr>
        <w:t>ТЕНДЕРНА ДОКУМЕНТАЦІЯ</w:t>
      </w:r>
    </w:p>
    <w:p w14:paraId="0BFFECAC" w14:textId="77777777" w:rsidR="00267E7E" w:rsidRPr="007F4A29" w:rsidRDefault="00267E7E" w:rsidP="00267E7E">
      <w:pPr>
        <w:jc w:val="center"/>
        <w:rPr>
          <w:rFonts w:ascii="Times New Roman" w:hAnsi="Times New Roman"/>
          <w:b/>
          <w:bCs/>
          <w:i/>
          <w:iCs/>
          <w:color w:val="000000"/>
          <w:sz w:val="28"/>
          <w:szCs w:val="28"/>
        </w:rPr>
      </w:pPr>
      <w:r w:rsidRPr="007F4A29">
        <w:rPr>
          <w:rFonts w:ascii="Times New Roman" w:hAnsi="Times New Roman"/>
          <w:b/>
          <w:bCs/>
          <w:i/>
          <w:iCs/>
          <w:color w:val="000000"/>
          <w:sz w:val="28"/>
          <w:szCs w:val="28"/>
        </w:rPr>
        <w:t xml:space="preserve">процедура закупівлі – відкриті торги з особливостями </w:t>
      </w:r>
    </w:p>
    <w:p w14:paraId="77CDDF34" w14:textId="77777777" w:rsidR="007C5F9F" w:rsidRPr="00920C4A" w:rsidRDefault="007C5F9F" w:rsidP="00E6505B">
      <w:pPr>
        <w:widowControl w:val="0"/>
        <w:spacing w:after="0" w:line="240" w:lineRule="auto"/>
        <w:jc w:val="center"/>
        <w:rPr>
          <w:rFonts w:ascii="Times New Roman" w:hAnsi="Times New Roman"/>
          <w:b/>
          <w:bCs/>
          <w:lang w:eastAsia="ru-RU"/>
        </w:rPr>
      </w:pPr>
    </w:p>
    <w:p w14:paraId="5592F6E6" w14:textId="4CA737DE" w:rsidR="00AC2A16" w:rsidRPr="00483079" w:rsidRDefault="007C5F9F" w:rsidP="00483079">
      <w:pPr>
        <w:widowControl w:val="0"/>
        <w:spacing w:after="0" w:line="240" w:lineRule="auto"/>
        <w:jc w:val="center"/>
        <w:rPr>
          <w:rFonts w:ascii="Times New Roman" w:eastAsia="Times New Roman" w:hAnsi="Times New Roman"/>
          <w:bCs/>
          <w:bdr w:val="none" w:sz="0" w:space="0" w:color="auto" w:frame="1"/>
          <w:lang w:eastAsia="zh-CN"/>
        </w:rPr>
      </w:pPr>
      <w:r w:rsidRPr="00920C4A">
        <w:rPr>
          <w:rFonts w:ascii="Times New Roman" w:hAnsi="Times New Roman"/>
          <w:b/>
          <w:bCs/>
          <w:lang w:eastAsia="ru-RU"/>
        </w:rPr>
        <w:t xml:space="preserve">Предмет закупівлі: </w:t>
      </w:r>
      <w:r w:rsidR="00AC2A16" w:rsidRPr="003F7E0B">
        <w:rPr>
          <w:rFonts w:ascii="Times New Roman" w:eastAsia="Times New Roman" w:hAnsi="Times New Roman"/>
          <w:bCs/>
          <w:bdr w:val="none" w:sz="0" w:space="0" w:color="auto" w:frame="1"/>
          <w:lang w:eastAsia="zh-CN"/>
        </w:rPr>
        <w:t xml:space="preserve">ДК 021:2015: </w:t>
      </w:r>
      <w:r w:rsidR="000D40D8">
        <w:rPr>
          <w:rFonts w:ascii="Times New Roman" w:hAnsi="Times New Roman"/>
          <w:color w:val="000000"/>
          <w:spacing w:val="2"/>
          <w:shd w:val="clear" w:color="auto" w:fill="F0F0F0"/>
        </w:rPr>
        <w:t>336</w:t>
      </w:r>
      <w:r w:rsidR="006302FB">
        <w:rPr>
          <w:rFonts w:ascii="Times New Roman" w:hAnsi="Times New Roman"/>
          <w:color w:val="000000"/>
          <w:spacing w:val="2"/>
          <w:shd w:val="clear" w:color="auto" w:fill="F0F0F0"/>
        </w:rPr>
        <w:t>0</w:t>
      </w:r>
      <w:r w:rsidR="000D40D8">
        <w:rPr>
          <w:rFonts w:ascii="Times New Roman" w:hAnsi="Times New Roman"/>
          <w:color w:val="000000"/>
          <w:spacing w:val="2"/>
          <w:shd w:val="clear" w:color="auto" w:fill="F0F0F0"/>
        </w:rPr>
        <w:t>0000-</w:t>
      </w:r>
      <w:r w:rsidR="006302FB">
        <w:rPr>
          <w:rFonts w:ascii="Times New Roman" w:hAnsi="Times New Roman"/>
          <w:color w:val="000000"/>
          <w:spacing w:val="2"/>
          <w:shd w:val="clear" w:color="auto" w:fill="F0F0F0"/>
        </w:rPr>
        <w:t>6</w:t>
      </w:r>
      <w:r w:rsidR="003F7E0B" w:rsidRPr="003F7E0B">
        <w:rPr>
          <w:rFonts w:ascii="Times New Roman" w:hAnsi="Times New Roman"/>
          <w:color w:val="000000"/>
          <w:spacing w:val="2"/>
          <w:shd w:val="clear" w:color="auto" w:fill="F0F0F0"/>
        </w:rPr>
        <w:t xml:space="preserve"> </w:t>
      </w:r>
      <w:r w:rsidR="000D40D8">
        <w:rPr>
          <w:rFonts w:ascii="Times New Roman" w:eastAsia="Times New Roman" w:hAnsi="Times New Roman"/>
          <w:bCs/>
          <w:bdr w:val="none" w:sz="0" w:space="0" w:color="auto" w:frame="1"/>
          <w:lang w:eastAsia="zh-CN"/>
        </w:rPr>
        <w:t>–</w:t>
      </w:r>
      <w:r w:rsidR="00AC2A16" w:rsidRPr="003F7E0B">
        <w:rPr>
          <w:rFonts w:ascii="Times New Roman" w:eastAsia="Times New Roman" w:hAnsi="Times New Roman"/>
          <w:bCs/>
          <w:bdr w:val="none" w:sz="0" w:space="0" w:color="auto" w:frame="1"/>
          <w:lang w:eastAsia="zh-CN"/>
        </w:rPr>
        <w:t xml:space="preserve"> </w:t>
      </w:r>
      <w:r w:rsidR="006302FB">
        <w:rPr>
          <w:rFonts w:ascii="Times New Roman" w:hAnsi="Times New Roman"/>
          <w:spacing w:val="2"/>
          <w:shd w:val="clear" w:color="auto" w:fill="F0F0F0"/>
        </w:rPr>
        <w:t>Фармацевтична продукція</w:t>
      </w:r>
    </w:p>
    <w:p w14:paraId="2FF8D031" w14:textId="48AE5F0E"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7757BCD7" w14:textId="77777777" w:rsidR="007C5F9F" w:rsidRPr="00920C4A" w:rsidRDefault="007C5F9F" w:rsidP="00E6505B">
      <w:pPr>
        <w:spacing w:after="0" w:line="240" w:lineRule="auto"/>
        <w:ind w:left="2552"/>
        <w:jc w:val="center"/>
        <w:rPr>
          <w:rFonts w:ascii="Times New Roman" w:hAnsi="Times New Roman"/>
          <w:bCs/>
          <w:color w:val="000000"/>
          <w:lang w:eastAsia="ru-RU"/>
        </w:rPr>
      </w:pPr>
    </w:p>
    <w:p w14:paraId="7BF48A86" w14:textId="77777777" w:rsidR="007C5F9F" w:rsidRPr="00920C4A" w:rsidRDefault="007C5F9F" w:rsidP="00E6505B">
      <w:pPr>
        <w:widowControl w:val="0"/>
        <w:spacing w:after="0" w:line="240" w:lineRule="auto"/>
        <w:ind w:left="2552" w:hanging="2552"/>
        <w:jc w:val="center"/>
        <w:rPr>
          <w:rFonts w:ascii="Times New Roman" w:hAnsi="Times New Roman"/>
          <w:bCs/>
          <w:color w:val="000000"/>
          <w:lang w:eastAsia="ru-RU"/>
        </w:rPr>
      </w:pPr>
    </w:p>
    <w:p w14:paraId="6F7331C9" w14:textId="77777777" w:rsidR="007C5F9F" w:rsidRPr="00920C4A" w:rsidRDefault="007C5F9F" w:rsidP="00E6505B">
      <w:pPr>
        <w:widowControl w:val="0"/>
        <w:spacing w:after="0" w:line="240" w:lineRule="auto"/>
        <w:jc w:val="center"/>
        <w:rPr>
          <w:rFonts w:ascii="Times New Roman" w:hAnsi="Times New Roman"/>
          <w:b/>
          <w:bCs/>
          <w:lang w:eastAsia="ru-RU"/>
        </w:rPr>
      </w:pPr>
    </w:p>
    <w:p w14:paraId="78BC3DB2" w14:textId="77777777" w:rsidR="007C5F9F" w:rsidRPr="00920C4A" w:rsidRDefault="007C5F9F" w:rsidP="00E6505B">
      <w:pPr>
        <w:tabs>
          <w:tab w:val="left" w:pos="426"/>
        </w:tabs>
        <w:spacing w:after="0"/>
        <w:jc w:val="center"/>
        <w:rPr>
          <w:rFonts w:ascii="Times New Roman" w:eastAsia="Times New Roman" w:hAnsi="Times New Roman"/>
          <w:b/>
          <w:bCs/>
          <w:lang w:eastAsia="ru-RU"/>
        </w:rPr>
      </w:pPr>
    </w:p>
    <w:p w14:paraId="6897D9F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492905C" w14:textId="77777777" w:rsidR="007C5F9F" w:rsidRPr="00920C4A" w:rsidRDefault="007C5F9F" w:rsidP="007C5F9F">
      <w:pPr>
        <w:tabs>
          <w:tab w:val="left" w:pos="426"/>
        </w:tabs>
        <w:spacing w:after="0"/>
        <w:jc w:val="center"/>
        <w:rPr>
          <w:rFonts w:ascii="Times New Roman" w:eastAsia="Times New Roman" w:hAnsi="Times New Roman"/>
          <w:b/>
          <w:bCs/>
          <w:lang w:eastAsia="ru-RU"/>
        </w:rPr>
      </w:pPr>
    </w:p>
    <w:p w14:paraId="25B8DDE9"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4025E7DF"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AAC5FBE" w14:textId="77777777" w:rsidR="00920C4A" w:rsidRPr="00920C4A" w:rsidRDefault="00920C4A" w:rsidP="00267E7E">
      <w:pPr>
        <w:widowControl w:val="0"/>
        <w:contextualSpacing/>
        <w:rPr>
          <w:rFonts w:ascii="Times New Roman" w:eastAsia="Times New Roman" w:hAnsi="Times New Roman"/>
          <w:b/>
          <w:bCs/>
          <w:lang w:eastAsia="ru-RU"/>
        </w:rPr>
      </w:pPr>
    </w:p>
    <w:p w14:paraId="71E1D9D5"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006EAA1B"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30808CAD"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4EA18B8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2672DF13"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1FE4A509" w14:textId="77777777" w:rsidR="00920C4A" w:rsidRPr="00920C4A" w:rsidRDefault="00920C4A" w:rsidP="007C5F9F">
      <w:pPr>
        <w:widowControl w:val="0"/>
        <w:contextualSpacing/>
        <w:jc w:val="center"/>
        <w:rPr>
          <w:rFonts w:ascii="Times New Roman" w:eastAsia="Times New Roman" w:hAnsi="Times New Roman"/>
          <w:b/>
          <w:bCs/>
          <w:lang w:eastAsia="ru-RU"/>
        </w:rPr>
      </w:pPr>
    </w:p>
    <w:p w14:paraId="513A4BD1" w14:textId="77777777" w:rsidR="007C5F9F" w:rsidRPr="00920C4A" w:rsidRDefault="007C5F9F" w:rsidP="007C5F9F">
      <w:pPr>
        <w:widowControl w:val="0"/>
        <w:contextualSpacing/>
        <w:jc w:val="center"/>
        <w:rPr>
          <w:rFonts w:ascii="Times New Roman" w:eastAsia="Times New Roman" w:hAnsi="Times New Roman"/>
          <w:b/>
          <w:bCs/>
          <w:lang w:eastAsia="ru-RU"/>
        </w:rPr>
      </w:pPr>
    </w:p>
    <w:p w14:paraId="68A83A64" w14:textId="35269141" w:rsidR="00E6505B" w:rsidRPr="00920C4A" w:rsidRDefault="00376989" w:rsidP="00E6505B">
      <w:pPr>
        <w:widowControl w:val="0"/>
        <w:contextualSpacing/>
        <w:jc w:val="center"/>
        <w:rPr>
          <w:rFonts w:ascii="Times New Roman" w:eastAsia="Times New Roman" w:hAnsi="Times New Roman"/>
          <w:b/>
          <w:bCs/>
          <w:lang w:eastAsia="ru-RU"/>
        </w:rPr>
      </w:pPr>
      <w:r>
        <w:rPr>
          <w:rFonts w:ascii="Times New Roman" w:eastAsia="Times New Roman" w:hAnsi="Times New Roman"/>
          <w:b/>
          <w:bCs/>
          <w:lang w:eastAsia="ru-RU"/>
        </w:rPr>
        <w:t>м</w:t>
      </w:r>
      <w:r w:rsidR="00E6505B" w:rsidRPr="00920C4A">
        <w:rPr>
          <w:rFonts w:ascii="Times New Roman" w:eastAsia="Times New Roman" w:hAnsi="Times New Roman"/>
          <w:b/>
          <w:bCs/>
          <w:lang w:eastAsia="ru-RU"/>
        </w:rPr>
        <w:t xml:space="preserve">. </w:t>
      </w:r>
      <w:r>
        <w:rPr>
          <w:rFonts w:ascii="Times New Roman" w:eastAsia="Times New Roman" w:hAnsi="Times New Roman"/>
          <w:b/>
          <w:bCs/>
          <w:lang w:eastAsia="ru-RU"/>
        </w:rPr>
        <w:t>Ужгород</w:t>
      </w:r>
    </w:p>
    <w:p w14:paraId="443EFE4D" w14:textId="65459BF4" w:rsidR="00537068" w:rsidRDefault="00E6505B" w:rsidP="00267E7E">
      <w:pPr>
        <w:widowControl w:val="0"/>
        <w:contextualSpacing/>
        <w:jc w:val="center"/>
        <w:rPr>
          <w:rFonts w:ascii="Times New Roman" w:eastAsia="Times New Roman" w:hAnsi="Times New Roman"/>
          <w:b/>
          <w:bCs/>
          <w:lang w:eastAsia="ru-RU"/>
        </w:rPr>
      </w:pPr>
      <w:r w:rsidRPr="00920C4A">
        <w:rPr>
          <w:rFonts w:ascii="Times New Roman" w:eastAsia="Times New Roman" w:hAnsi="Times New Roman"/>
          <w:b/>
          <w:bCs/>
          <w:lang w:eastAsia="ru-RU"/>
        </w:rPr>
        <w:t>202</w:t>
      </w:r>
      <w:r w:rsidR="00400923">
        <w:rPr>
          <w:rFonts w:ascii="Times New Roman" w:eastAsia="Times New Roman" w:hAnsi="Times New Roman"/>
          <w:b/>
          <w:bCs/>
          <w:lang w:eastAsia="ru-RU"/>
        </w:rPr>
        <w:t>3</w:t>
      </w:r>
      <w:r w:rsidRPr="00920C4A">
        <w:rPr>
          <w:rFonts w:ascii="Times New Roman" w:eastAsia="Times New Roman" w:hAnsi="Times New Roman"/>
          <w:b/>
          <w:bCs/>
          <w:lang w:eastAsia="ru-RU"/>
        </w:rPr>
        <w:t xml:space="preserve"> рік</w:t>
      </w:r>
    </w:p>
    <w:p w14:paraId="3A7CC2B2" w14:textId="77777777" w:rsidR="00483079" w:rsidRPr="00267E7E" w:rsidRDefault="00483079" w:rsidP="00267E7E">
      <w:pPr>
        <w:widowControl w:val="0"/>
        <w:contextualSpacing/>
        <w:jc w:val="center"/>
        <w:rPr>
          <w:rFonts w:ascii="Times New Roman" w:eastAsia="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920C4A" w14:paraId="2102D6B6" w14:textId="77777777" w:rsidTr="00B413F2">
        <w:tc>
          <w:tcPr>
            <w:tcW w:w="300" w:type="pct"/>
            <w:shd w:val="clear" w:color="auto" w:fill="FFFFFF"/>
            <w:hideMark/>
          </w:tcPr>
          <w:p w14:paraId="6275DF9F"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w:t>
            </w:r>
          </w:p>
        </w:tc>
        <w:tc>
          <w:tcPr>
            <w:tcW w:w="4700" w:type="pct"/>
            <w:gridSpan w:val="2"/>
            <w:shd w:val="clear" w:color="auto" w:fill="FFFFFF"/>
            <w:hideMark/>
          </w:tcPr>
          <w:p w14:paraId="5F10C282" w14:textId="77777777" w:rsidR="00B413F2" w:rsidRPr="00920C4A" w:rsidRDefault="00B413F2" w:rsidP="002768B6">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Загальні положення</w:t>
            </w:r>
          </w:p>
        </w:tc>
      </w:tr>
      <w:tr w:rsidR="00B413F2" w:rsidRPr="00920C4A" w14:paraId="5BA50237" w14:textId="77777777" w:rsidTr="002768B6">
        <w:trPr>
          <w:trHeight w:val="17"/>
        </w:trPr>
        <w:tc>
          <w:tcPr>
            <w:tcW w:w="300" w:type="pct"/>
            <w:shd w:val="clear" w:color="auto" w:fill="FFFFFF"/>
            <w:hideMark/>
          </w:tcPr>
          <w:p w14:paraId="04F3C3A9"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16A5DF12"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3150" w:type="pct"/>
            <w:shd w:val="clear" w:color="auto" w:fill="FFFFFF"/>
            <w:hideMark/>
          </w:tcPr>
          <w:p w14:paraId="746B839D" w14:textId="77777777" w:rsidR="00B413F2" w:rsidRPr="00920C4A" w:rsidRDefault="00B413F2" w:rsidP="002768B6">
            <w:pPr>
              <w:spacing w:after="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r>
      <w:tr w:rsidR="00267E7E" w:rsidRPr="00920C4A" w14:paraId="53BE35B2" w14:textId="77777777" w:rsidTr="00B413F2">
        <w:tc>
          <w:tcPr>
            <w:tcW w:w="300" w:type="pct"/>
            <w:shd w:val="clear" w:color="auto" w:fill="FFFFFF"/>
            <w:hideMark/>
          </w:tcPr>
          <w:p w14:paraId="6452CC4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773808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Терміни, які вживаються в тендерній документації</w:t>
            </w:r>
          </w:p>
        </w:tc>
        <w:tc>
          <w:tcPr>
            <w:tcW w:w="3150" w:type="pct"/>
            <w:shd w:val="clear" w:color="auto" w:fill="FFFFFF"/>
            <w:hideMark/>
          </w:tcPr>
          <w:p w14:paraId="353FE78E" w14:textId="77777777" w:rsidR="00267E7E" w:rsidRPr="00267E7E" w:rsidRDefault="00267E7E" w:rsidP="00267E7E">
            <w:pPr>
              <w:jc w:val="both"/>
              <w:rPr>
                <w:rFonts w:ascii="Times New Roman" w:eastAsia="Times New Roman" w:hAnsi="Times New Roman"/>
              </w:rPr>
            </w:pPr>
            <w:r w:rsidRPr="00267E7E">
              <w:rPr>
                <w:rFonts w:ascii="Times New Roman" w:eastAsia="Times New Roman" w:hAnsi="Times New Roman"/>
              </w:rPr>
              <w:t>Тендерну д</w:t>
            </w:r>
            <w:r w:rsidRPr="00267E7E">
              <w:rPr>
                <w:rFonts w:ascii="Times New Roman" w:eastAsia="Times New Roman" w:hAnsi="Times New Roman"/>
                <w:color w:val="000000"/>
              </w:rPr>
              <w:t xml:space="preserve">окументацію розроблено відповідно до вимог Закону України «Про публічні закупівлі» (далі </w:t>
            </w:r>
            <w:r w:rsidRPr="00267E7E">
              <w:rPr>
                <w:rFonts w:ascii="Times New Roman" w:eastAsia="Times New Roman" w:hAnsi="Times New Roman"/>
              </w:rPr>
              <w:t>—</w:t>
            </w:r>
            <w:r w:rsidRPr="00267E7E">
              <w:rPr>
                <w:rFonts w:ascii="Times New Roman" w:eastAsia="Times New Roman" w:hAnsi="Times New Roman"/>
                <w:color w:val="000000"/>
              </w:rPr>
              <w:t xml:space="preserve"> Закон)</w:t>
            </w:r>
            <w:r w:rsidRPr="00267E7E">
              <w:rPr>
                <w:rFonts w:ascii="Times New Roman" w:eastAsia="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516B8DA" w14:textId="38B6FC93" w:rsidR="00267E7E" w:rsidRPr="00920C4A" w:rsidRDefault="00267E7E" w:rsidP="00267E7E">
            <w:pPr>
              <w:spacing w:before="150" w:after="150" w:line="240" w:lineRule="auto"/>
              <w:jc w:val="both"/>
              <w:rPr>
                <w:rFonts w:ascii="Times New Roman" w:eastAsia="Times New Roman" w:hAnsi="Times New Roman"/>
              </w:rPr>
            </w:pPr>
            <w:r w:rsidRPr="00267E7E">
              <w:rPr>
                <w:rFonts w:ascii="Times New Roman" w:eastAsia="Times New Roman" w:hAnsi="Times New Roman"/>
                <w:color w:val="000000"/>
              </w:rPr>
              <w:t xml:space="preserve">Терміни, які використовуються в цій документації, вживаються у значенні, наведеному в Законі та </w:t>
            </w:r>
            <w:r w:rsidRPr="00267E7E">
              <w:rPr>
                <w:rFonts w:ascii="Times New Roman" w:eastAsia="Times New Roman" w:hAnsi="Times New Roman"/>
              </w:rPr>
              <w:t>Особливостях.</w:t>
            </w:r>
          </w:p>
        </w:tc>
      </w:tr>
      <w:tr w:rsidR="00B413F2" w:rsidRPr="00920C4A" w14:paraId="7BF33552" w14:textId="77777777" w:rsidTr="004771B9">
        <w:tc>
          <w:tcPr>
            <w:tcW w:w="300" w:type="pct"/>
            <w:shd w:val="clear" w:color="auto" w:fill="FFFFFF"/>
            <w:hideMark/>
          </w:tcPr>
          <w:p w14:paraId="431ED7D6" w14:textId="77777777" w:rsidR="00B413F2" w:rsidRPr="00920C4A" w:rsidRDefault="00B413F2" w:rsidP="00B413F2">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114B1558" w14:textId="77777777" w:rsidR="00B413F2" w:rsidRPr="00920C4A" w:rsidRDefault="00B413F2" w:rsidP="00B413F2">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замовника торгів</w:t>
            </w:r>
          </w:p>
        </w:tc>
        <w:tc>
          <w:tcPr>
            <w:tcW w:w="3150" w:type="pct"/>
            <w:shd w:val="clear" w:color="auto" w:fill="FFFFFF"/>
          </w:tcPr>
          <w:p w14:paraId="087E9A54" w14:textId="77777777" w:rsidR="00B413F2" w:rsidRPr="00920C4A" w:rsidRDefault="00B413F2" w:rsidP="00B413F2">
            <w:pPr>
              <w:spacing w:before="150" w:after="150" w:line="240" w:lineRule="auto"/>
              <w:rPr>
                <w:rFonts w:ascii="Times New Roman" w:eastAsia="Times New Roman" w:hAnsi="Times New Roman"/>
                <w:lang w:eastAsia="ru-RU"/>
              </w:rPr>
            </w:pPr>
          </w:p>
        </w:tc>
      </w:tr>
      <w:tr w:rsidR="00267E7E" w:rsidRPr="00920C4A" w14:paraId="1E27051E" w14:textId="77777777" w:rsidTr="004771B9">
        <w:tc>
          <w:tcPr>
            <w:tcW w:w="300" w:type="pct"/>
            <w:shd w:val="clear" w:color="auto" w:fill="FFFFFF"/>
            <w:hideMark/>
          </w:tcPr>
          <w:p w14:paraId="3C517C75"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2.1</w:t>
            </w:r>
          </w:p>
        </w:tc>
        <w:tc>
          <w:tcPr>
            <w:tcW w:w="1550" w:type="pct"/>
            <w:shd w:val="clear" w:color="auto" w:fill="FFFFFF"/>
            <w:hideMark/>
          </w:tcPr>
          <w:p w14:paraId="1D205D1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повне найменування</w:t>
            </w:r>
          </w:p>
        </w:tc>
        <w:tc>
          <w:tcPr>
            <w:tcW w:w="3150" w:type="pct"/>
            <w:shd w:val="clear" w:color="auto" w:fill="FFFFFF"/>
          </w:tcPr>
          <w:p w14:paraId="7DA0D562" w14:textId="1F934B83" w:rsidR="00267E7E" w:rsidRPr="00920C4A" w:rsidRDefault="00267E7E" w:rsidP="00267E7E">
            <w:pPr>
              <w:spacing w:before="150" w:after="150" w:line="240" w:lineRule="auto"/>
              <w:rPr>
                <w:rFonts w:ascii="Times New Roman" w:eastAsia="Times New Roman" w:hAnsi="Times New Roman"/>
                <w:lang w:eastAsia="ru-RU"/>
              </w:rPr>
            </w:pPr>
            <w:r w:rsidRPr="007F4A29">
              <w:rPr>
                <w:rFonts w:ascii="Times New Roman" w:hAnsi="Times New Roman"/>
                <w:iCs/>
                <w:color w:val="000000"/>
                <w:sz w:val="24"/>
                <w:szCs w:val="24"/>
              </w:rPr>
              <w:t>Закарпатська регіональна державна лабораторія  Держпродспоживслужби , ЄДРПОУ 00698727</w:t>
            </w:r>
          </w:p>
        </w:tc>
      </w:tr>
      <w:tr w:rsidR="00267E7E" w:rsidRPr="00920C4A" w14:paraId="4004FB84" w14:textId="77777777" w:rsidTr="004771B9">
        <w:tc>
          <w:tcPr>
            <w:tcW w:w="300" w:type="pct"/>
            <w:shd w:val="clear" w:color="auto" w:fill="FFFFFF"/>
            <w:hideMark/>
          </w:tcPr>
          <w:p w14:paraId="59FC14C2"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2.2</w:t>
            </w:r>
          </w:p>
        </w:tc>
        <w:tc>
          <w:tcPr>
            <w:tcW w:w="1550" w:type="pct"/>
            <w:shd w:val="clear" w:color="auto" w:fill="FFFFFF"/>
            <w:hideMark/>
          </w:tcPr>
          <w:p w14:paraId="36B52D8B"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місцезнаходження</w:t>
            </w:r>
          </w:p>
        </w:tc>
        <w:tc>
          <w:tcPr>
            <w:tcW w:w="3150" w:type="pct"/>
            <w:shd w:val="clear" w:color="auto" w:fill="FFFFFF"/>
          </w:tcPr>
          <w:p w14:paraId="5FA109E2" w14:textId="60E6122C"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r w:rsidRPr="00920C4A">
              <w:rPr>
                <w:rFonts w:ascii="Times New Roman" w:hAnsi="Times New Roman"/>
              </w:rPr>
              <w:t>;</w:t>
            </w:r>
          </w:p>
        </w:tc>
      </w:tr>
      <w:tr w:rsidR="00267E7E" w:rsidRPr="00920C4A" w14:paraId="367D21D5" w14:textId="77777777" w:rsidTr="004771B9">
        <w:tc>
          <w:tcPr>
            <w:tcW w:w="300" w:type="pct"/>
            <w:shd w:val="clear" w:color="auto" w:fill="FFFFFF"/>
            <w:hideMark/>
          </w:tcPr>
          <w:p w14:paraId="1A31DDAF"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2.3</w:t>
            </w:r>
          </w:p>
        </w:tc>
        <w:tc>
          <w:tcPr>
            <w:tcW w:w="1550" w:type="pct"/>
            <w:shd w:val="clear" w:color="auto" w:fill="FFFFFF"/>
            <w:hideMark/>
          </w:tcPr>
          <w:p w14:paraId="0612372E" w14:textId="15FB07C1"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tcPr>
          <w:p w14:paraId="753F7E9D" w14:textId="60C365F8" w:rsidR="00267E7E" w:rsidRPr="00267E7E" w:rsidRDefault="004B566F" w:rsidP="00267E7E">
            <w:pPr>
              <w:suppressAutoHyphens/>
              <w:jc w:val="both"/>
              <w:rPr>
                <w:rFonts w:ascii="Times New Roman" w:hAnsi="Times New Roman"/>
                <w:bCs/>
                <w:iCs/>
                <w:color w:val="000000"/>
              </w:rPr>
            </w:pPr>
            <w:r>
              <w:rPr>
                <w:rFonts w:ascii="Times New Roman" w:hAnsi="Times New Roman"/>
                <w:bCs/>
                <w:iCs/>
                <w:color w:val="000000"/>
              </w:rPr>
              <w:t>Драгоєв Євген Дмитрович</w:t>
            </w:r>
            <w:r w:rsidR="00267E7E" w:rsidRPr="00267E7E">
              <w:rPr>
                <w:rFonts w:ascii="Times New Roman" w:hAnsi="Times New Roman"/>
                <w:bCs/>
                <w:iCs/>
                <w:color w:val="000000"/>
              </w:rPr>
              <w:t xml:space="preserve"> – уповноважена особа – провідний юрист, </w:t>
            </w:r>
          </w:p>
          <w:p w14:paraId="23BD76A3" w14:textId="43247D22" w:rsidR="00267E7E" w:rsidRPr="00267E7E" w:rsidRDefault="00267E7E" w:rsidP="00267E7E">
            <w:pPr>
              <w:spacing w:before="150" w:after="150" w:line="240" w:lineRule="auto"/>
              <w:rPr>
                <w:rFonts w:ascii="Times New Roman" w:eastAsia="Times New Roman" w:hAnsi="Times New Roman"/>
                <w:lang w:eastAsia="ru-RU"/>
              </w:rPr>
            </w:pPr>
            <w:r w:rsidRPr="00267E7E">
              <w:rPr>
                <w:rFonts w:ascii="Times New Roman" w:hAnsi="Times New Roman"/>
                <w:bCs/>
                <w:iCs/>
                <w:color w:val="000000"/>
              </w:rPr>
              <w:t xml:space="preserve">тел. </w:t>
            </w:r>
            <w:r w:rsidR="003C78A6">
              <w:rPr>
                <w:rFonts w:ascii="Times New Roman" w:hAnsi="Times New Roman"/>
                <w:bCs/>
                <w:iCs/>
                <w:color w:val="000000"/>
              </w:rPr>
              <w:t>(068) 318-70-14</w:t>
            </w:r>
            <w:r w:rsidRPr="00267E7E">
              <w:rPr>
                <w:rFonts w:ascii="Times New Roman" w:hAnsi="Times New Roman"/>
                <w:bCs/>
                <w:iCs/>
                <w:color w:val="000000"/>
              </w:rPr>
              <w:t>, e-mail</w:t>
            </w:r>
            <w:r w:rsidR="003C78A6">
              <w:rPr>
                <w:rFonts w:ascii="Times New Roman" w:hAnsi="Times New Roman"/>
                <w:bCs/>
                <w:iCs/>
                <w:color w:val="000000"/>
              </w:rPr>
              <w:t xml:space="preserve">: </w:t>
            </w:r>
            <w:r w:rsidR="003C78A6">
              <w:rPr>
                <w:rFonts w:ascii="Times New Roman" w:hAnsi="Times New Roman"/>
                <w:bCs/>
                <w:iCs/>
                <w:color w:val="000000"/>
                <w:lang w:val="en-US"/>
              </w:rPr>
              <w:t>zdldpsswork@ukr.net</w:t>
            </w:r>
            <w:r w:rsidR="003C78A6" w:rsidRPr="00267E7E">
              <w:rPr>
                <w:rFonts w:ascii="Times New Roman" w:eastAsia="Times New Roman" w:hAnsi="Times New Roman"/>
                <w:lang w:eastAsia="ru-RU"/>
              </w:rPr>
              <w:t xml:space="preserve"> </w:t>
            </w:r>
          </w:p>
        </w:tc>
      </w:tr>
      <w:tr w:rsidR="00267E7E" w:rsidRPr="00920C4A" w14:paraId="5229C400" w14:textId="77777777" w:rsidTr="004771B9">
        <w:tc>
          <w:tcPr>
            <w:tcW w:w="300" w:type="pct"/>
            <w:shd w:val="clear" w:color="auto" w:fill="FFFFFF"/>
            <w:hideMark/>
          </w:tcPr>
          <w:p w14:paraId="7987C15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68103191"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закупівлі</w:t>
            </w:r>
          </w:p>
        </w:tc>
        <w:tc>
          <w:tcPr>
            <w:tcW w:w="3150" w:type="pct"/>
            <w:shd w:val="clear" w:color="auto" w:fill="FFFFFF"/>
          </w:tcPr>
          <w:p w14:paraId="504A6C4E" w14:textId="16989727" w:rsidR="00267E7E" w:rsidRPr="00A67925" w:rsidRDefault="00267E7E" w:rsidP="00267E7E">
            <w:pPr>
              <w:spacing w:before="150" w:after="150" w:line="240" w:lineRule="auto"/>
              <w:rPr>
                <w:rFonts w:ascii="Times New Roman" w:eastAsia="Times New Roman" w:hAnsi="Times New Roman"/>
                <w:lang w:eastAsia="ru-RU"/>
              </w:rPr>
            </w:pPr>
            <w:r w:rsidRPr="00920C4A">
              <w:rPr>
                <w:rFonts w:ascii="Times New Roman" w:hAnsi="Times New Roman"/>
              </w:rPr>
              <w:t>відкриті торги</w:t>
            </w:r>
            <w:r w:rsidR="00AA6F8A">
              <w:rPr>
                <w:rFonts w:ascii="Times New Roman" w:hAnsi="Times New Roman"/>
              </w:rPr>
              <w:t xml:space="preserve"> з особливостями</w:t>
            </w:r>
          </w:p>
        </w:tc>
      </w:tr>
      <w:tr w:rsidR="00267E7E" w:rsidRPr="00920C4A" w14:paraId="5712CECF" w14:textId="77777777" w:rsidTr="004771B9">
        <w:tc>
          <w:tcPr>
            <w:tcW w:w="300" w:type="pct"/>
            <w:shd w:val="clear" w:color="auto" w:fill="FFFFFF"/>
            <w:hideMark/>
          </w:tcPr>
          <w:p w14:paraId="275121C6"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6E896060"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предмет закупівлі</w:t>
            </w:r>
          </w:p>
        </w:tc>
        <w:tc>
          <w:tcPr>
            <w:tcW w:w="3150" w:type="pct"/>
            <w:shd w:val="clear" w:color="auto" w:fill="FFFFFF"/>
          </w:tcPr>
          <w:p w14:paraId="27432C9A" w14:textId="77777777" w:rsidR="00267E7E" w:rsidRPr="00920C4A" w:rsidRDefault="00267E7E" w:rsidP="00267E7E">
            <w:pPr>
              <w:spacing w:before="150" w:after="150" w:line="240" w:lineRule="auto"/>
              <w:rPr>
                <w:rFonts w:ascii="Times New Roman" w:eastAsia="Times New Roman" w:hAnsi="Times New Roman"/>
                <w:lang w:eastAsia="ru-RU"/>
              </w:rPr>
            </w:pPr>
          </w:p>
        </w:tc>
      </w:tr>
      <w:tr w:rsidR="00267E7E" w:rsidRPr="00920C4A" w14:paraId="76462DF4" w14:textId="77777777" w:rsidTr="004771B9">
        <w:tc>
          <w:tcPr>
            <w:tcW w:w="300" w:type="pct"/>
            <w:shd w:val="clear" w:color="auto" w:fill="FFFFFF"/>
            <w:hideMark/>
          </w:tcPr>
          <w:p w14:paraId="0794C441"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4.1</w:t>
            </w:r>
          </w:p>
        </w:tc>
        <w:tc>
          <w:tcPr>
            <w:tcW w:w="1550" w:type="pct"/>
            <w:shd w:val="clear" w:color="auto" w:fill="FFFFFF"/>
            <w:hideMark/>
          </w:tcPr>
          <w:p w14:paraId="7139980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назва предмета закупівлі</w:t>
            </w:r>
          </w:p>
        </w:tc>
        <w:tc>
          <w:tcPr>
            <w:tcW w:w="3150" w:type="pct"/>
            <w:shd w:val="clear" w:color="auto" w:fill="FFFFFF"/>
          </w:tcPr>
          <w:p w14:paraId="498B0B88" w14:textId="726887D3" w:rsidR="00267E7E" w:rsidRPr="003F7E0B" w:rsidRDefault="003F7E0B" w:rsidP="00F5075D">
            <w:pPr>
              <w:widowControl w:val="0"/>
              <w:spacing w:after="0" w:line="240" w:lineRule="auto"/>
              <w:rPr>
                <w:rFonts w:ascii="Times New Roman" w:eastAsia="Times New Roman" w:hAnsi="Times New Roman"/>
                <w:bdr w:val="none" w:sz="0" w:space="0" w:color="auto" w:frame="1"/>
                <w:lang w:eastAsia="zh-CN"/>
              </w:rPr>
            </w:pPr>
            <w:r w:rsidRPr="003F7E0B">
              <w:rPr>
                <w:rFonts w:ascii="Times New Roman" w:eastAsia="Times New Roman" w:hAnsi="Times New Roman"/>
                <w:bCs/>
                <w:bdr w:val="none" w:sz="0" w:space="0" w:color="auto" w:frame="1"/>
                <w:lang w:eastAsia="zh-CN"/>
              </w:rPr>
              <w:t>ДК</w:t>
            </w:r>
            <w:r>
              <w:rPr>
                <w:rFonts w:ascii="Times New Roman" w:eastAsia="Times New Roman" w:hAnsi="Times New Roman"/>
                <w:bCs/>
                <w:bdr w:val="none" w:sz="0" w:space="0" w:color="auto" w:frame="1"/>
                <w:lang w:eastAsia="zh-CN"/>
              </w:rPr>
              <w:t xml:space="preserve"> </w:t>
            </w:r>
            <w:r w:rsidRPr="003F7E0B">
              <w:rPr>
                <w:rFonts w:ascii="Times New Roman" w:eastAsia="Times New Roman" w:hAnsi="Times New Roman"/>
                <w:bCs/>
                <w:bdr w:val="none" w:sz="0" w:space="0" w:color="auto" w:frame="1"/>
                <w:lang w:eastAsia="zh-CN"/>
              </w:rPr>
              <w:t>021:2015:</w:t>
            </w:r>
            <w:r w:rsidR="001B0B3E">
              <w:rPr>
                <w:rFonts w:ascii="Times New Roman" w:hAnsi="Times New Roman"/>
                <w:color w:val="000000"/>
                <w:spacing w:val="2"/>
                <w:shd w:val="clear" w:color="auto" w:fill="F0F0F0"/>
              </w:rPr>
              <w:t>33600000</w:t>
            </w:r>
            <w:r w:rsidRPr="003F7E0B">
              <w:rPr>
                <w:rFonts w:ascii="Times New Roman" w:hAnsi="Times New Roman"/>
                <w:color w:val="000000"/>
                <w:spacing w:val="2"/>
                <w:shd w:val="clear" w:color="auto" w:fill="F0F0F0"/>
              </w:rPr>
              <w:t>-</w:t>
            </w:r>
            <w:r w:rsidR="001B0B3E">
              <w:rPr>
                <w:rFonts w:ascii="Times New Roman" w:hAnsi="Times New Roman"/>
                <w:color w:val="000000"/>
                <w:spacing w:val="2"/>
                <w:shd w:val="clear" w:color="auto" w:fill="F0F0F0"/>
              </w:rPr>
              <w:t>6</w:t>
            </w:r>
            <w:r w:rsidRPr="003F7E0B">
              <w:rPr>
                <w:rFonts w:ascii="Times New Roman" w:hAnsi="Times New Roman"/>
                <w:color w:val="000000"/>
                <w:spacing w:val="2"/>
                <w:shd w:val="clear" w:color="auto" w:fill="F0F0F0"/>
              </w:rPr>
              <w:t xml:space="preserve"> </w:t>
            </w:r>
            <w:r w:rsidR="001B0B3E">
              <w:rPr>
                <w:rFonts w:ascii="Times New Roman" w:eastAsia="Times New Roman" w:hAnsi="Times New Roman"/>
                <w:bCs/>
                <w:bdr w:val="none" w:sz="0" w:space="0" w:color="auto" w:frame="1"/>
                <w:lang w:eastAsia="zh-CN"/>
              </w:rPr>
              <w:t>–</w:t>
            </w:r>
            <w:r w:rsidRPr="003F7E0B">
              <w:rPr>
                <w:rFonts w:ascii="Times New Roman" w:eastAsia="Times New Roman" w:hAnsi="Times New Roman"/>
                <w:bCs/>
                <w:bdr w:val="none" w:sz="0" w:space="0" w:color="auto" w:frame="1"/>
                <w:lang w:eastAsia="zh-CN"/>
              </w:rPr>
              <w:t xml:space="preserve"> </w:t>
            </w:r>
            <w:r w:rsidR="001B0B3E">
              <w:rPr>
                <w:rFonts w:ascii="Times New Roman" w:hAnsi="Times New Roman"/>
                <w:spacing w:val="2"/>
                <w:shd w:val="clear" w:color="auto" w:fill="F0F0F0"/>
              </w:rPr>
              <w:t>Фармацевтична продукція</w:t>
            </w:r>
          </w:p>
        </w:tc>
      </w:tr>
      <w:tr w:rsidR="00267E7E" w:rsidRPr="00920C4A" w14:paraId="5DFEF044" w14:textId="77777777" w:rsidTr="004771B9">
        <w:tc>
          <w:tcPr>
            <w:tcW w:w="300" w:type="pct"/>
            <w:shd w:val="clear" w:color="auto" w:fill="FFFFFF"/>
            <w:hideMark/>
          </w:tcPr>
          <w:p w14:paraId="7D5DE9C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4.2</w:t>
            </w:r>
          </w:p>
        </w:tc>
        <w:tc>
          <w:tcPr>
            <w:tcW w:w="1550" w:type="pct"/>
            <w:shd w:val="clear" w:color="auto" w:fill="FFFFFF"/>
            <w:hideMark/>
          </w:tcPr>
          <w:p w14:paraId="16DDF56C"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6B1CC817" w14:textId="63A0C9A7" w:rsidR="00267E7E" w:rsidRDefault="00267E7E" w:rsidP="00267E7E">
            <w:pPr>
              <w:spacing w:before="150" w:after="150" w:line="240" w:lineRule="auto"/>
              <w:jc w:val="both"/>
              <w:rPr>
                <w:rFonts w:ascii="Times New Roman" w:eastAsia="Times New Roman" w:hAnsi="Times New Roman"/>
              </w:rPr>
            </w:pPr>
            <w:r w:rsidRPr="00920C4A">
              <w:rPr>
                <w:rFonts w:ascii="Times New Roman" w:eastAsia="Times New Roman" w:hAnsi="Times New Roman"/>
              </w:rPr>
              <w:t xml:space="preserve">Предмет закупівлі: </w:t>
            </w:r>
            <w:r w:rsidR="003F7E0B">
              <w:rPr>
                <w:rFonts w:ascii="Times New Roman" w:eastAsia="Times New Roman" w:hAnsi="Times New Roman"/>
              </w:rPr>
              <w:t>товари</w:t>
            </w:r>
          </w:p>
          <w:p w14:paraId="03BF25E4" w14:textId="18B4E951" w:rsidR="00D70C8C" w:rsidRDefault="00D70C8C" w:rsidP="00B75D9F">
            <w:pPr>
              <w:pStyle w:val="1784"/>
              <w:spacing w:before="0" w:beforeAutospacing="0" w:after="160" w:afterAutospacing="0" w:line="256" w:lineRule="auto"/>
            </w:pPr>
            <w:r>
              <w:t>Закупівля товару в цілому.</w:t>
            </w:r>
          </w:p>
          <w:p w14:paraId="5C1CF564" w14:textId="40F7F6AD" w:rsidR="009006B7" w:rsidRPr="009006B7" w:rsidRDefault="00D70C8C" w:rsidP="00B75D9F">
            <w:pPr>
              <w:pStyle w:val="1784"/>
              <w:spacing w:before="0" w:beforeAutospacing="0" w:after="160" w:afterAutospacing="0" w:line="256" w:lineRule="auto"/>
            </w:pPr>
            <w:r>
              <w:t>Поділ на лоти не передбачається.</w:t>
            </w:r>
          </w:p>
        </w:tc>
      </w:tr>
      <w:tr w:rsidR="00267E7E" w:rsidRPr="00920C4A" w14:paraId="705B296A" w14:textId="77777777" w:rsidTr="004771B9">
        <w:tc>
          <w:tcPr>
            <w:tcW w:w="300" w:type="pct"/>
            <w:shd w:val="clear" w:color="auto" w:fill="FFFFFF"/>
            <w:hideMark/>
          </w:tcPr>
          <w:p w14:paraId="185452F9" w14:textId="571D438A"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4.3</w:t>
            </w:r>
          </w:p>
        </w:tc>
        <w:tc>
          <w:tcPr>
            <w:tcW w:w="1550" w:type="pct"/>
            <w:shd w:val="clear" w:color="auto" w:fill="FFFFFF"/>
            <w:hideMark/>
          </w:tcPr>
          <w:p w14:paraId="75FFCE01" w14:textId="7673E6B0"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кількість товару та місце його поставки</w:t>
            </w:r>
            <w:r>
              <w:rPr>
                <w:rFonts w:ascii="Times New Roman" w:eastAsia="Times New Roman" w:hAnsi="Times New Roman"/>
                <w:lang w:eastAsia="ru-RU"/>
              </w:rPr>
              <w:t xml:space="preserve"> (надання послуг)</w:t>
            </w:r>
          </w:p>
        </w:tc>
        <w:tc>
          <w:tcPr>
            <w:tcW w:w="3150" w:type="pct"/>
            <w:shd w:val="clear" w:color="auto" w:fill="FFFFFF"/>
          </w:tcPr>
          <w:p w14:paraId="11BC9426" w14:textId="40C11E94" w:rsidR="00267E7E" w:rsidRPr="00920C4A" w:rsidRDefault="00267E7E" w:rsidP="00267E7E">
            <w:pPr>
              <w:spacing w:after="0" w:line="240" w:lineRule="auto"/>
              <w:ind w:hanging="2"/>
              <w:rPr>
                <w:rFonts w:ascii="Times New Roman" w:eastAsia="Times New Roman" w:hAnsi="Times New Roman"/>
                <w:color w:val="000000"/>
              </w:rPr>
            </w:pPr>
            <w:bookmarkStart w:id="0" w:name="_Hlk68020207"/>
            <w:r>
              <w:rPr>
                <w:rFonts w:ascii="Times New Roman" w:hAnsi="Times New Roman"/>
              </w:rPr>
              <w:t>Закарпатськ</w:t>
            </w:r>
            <w:r w:rsidR="00BF64DF">
              <w:rPr>
                <w:rFonts w:ascii="Times New Roman" w:hAnsi="Times New Roman"/>
              </w:rPr>
              <w:t>а</w:t>
            </w:r>
            <w:r>
              <w:rPr>
                <w:rFonts w:ascii="Times New Roman" w:hAnsi="Times New Roman"/>
              </w:rPr>
              <w:t xml:space="preserve"> р</w:t>
            </w:r>
            <w:r w:rsidRPr="00920C4A">
              <w:rPr>
                <w:rFonts w:ascii="Times New Roman" w:hAnsi="Times New Roman"/>
              </w:rPr>
              <w:t>егіональн</w:t>
            </w:r>
            <w:r w:rsidR="00BF64DF">
              <w:rPr>
                <w:rFonts w:ascii="Times New Roman" w:hAnsi="Times New Roman"/>
              </w:rPr>
              <w:t>а</w:t>
            </w:r>
            <w:r w:rsidRPr="00920C4A">
              <w:rPr>
                <w:rFonts w:ascii="Times New Roman" w:hAnsi="Times New Roman"/>
              </w:rPr>
              <w:t xml:space="preserve"> державн</w:t>
            </w:r>
            <w:r w:rsidR="00BF64DF">
              <w:rPr>
                <w:rFonts w:ascii="Times New Roman" w:hAnsi="Times New Roman"/>
              </w:rPr>
              <w:t>а</w:t>
            </w:r>
            <w:r w:rsidRPr="00920C4A">
              <w:rPr>
                <w:rFonts w:ascii="Times New Roman" w:hAnsi="Times New Roman"/>
              </w:rPr>
              <w:t xml:space="preserve"> лабораторі</w:t>
            </w:r>
            <w:r w:rsidR="00BF64DF">
              <w:rPr>
                <w:rFonts w:ascii="Times New Roman" w:hAnsi="Times New Roman"/>
              </w:rPr>
              <w:t>я</w:t>
            </w:r>
            <w:r w:rsidRPr="00920C4A">
              <w:rPr>
                <w:rFonts w:ascii="Times New Roman" w:hAnsi="Times New Roman"/>
              </w:rPr>
              <w:t xml:space="preserve"> Держпродспоживслужби, </w:t>
            </w:r>
            <w:r>
              <w:rPr>
                <w:rFonts w:ascii="Times New Roman" w:hAnsi="Times New Roman"/>
              </w:rPr>
              <w:t>88015</w:t>
            </w:r>
            <w:r w:rsidRPr="00920C4A">
              <w:rPr>
                <w:rFonts w:ascii="Times New Roman" w:hAnsi="Times New Roman"/>
              </w:rPr>
              <w:t xml:space="preserve">, Україна, </w:t>
            </w:r>
            <w:r>
              <w:rPr>
                <w:rFonts w:ascii="Times New Roman" w:hAnsi="Times New Roman"/>
              </w:rPr>
              <w:t>Закарпат</w:t>
            </w:r>
            <w:r w:rsidRPr="00920C4A">
              <w:rPr>
                <w:rFonts w:ascii="Times New Roman" w:hAnsi="Times New Roman"/>
              </w:rPr>
              <w:t xml:space="preserve">ська обл., </w:t>
            </w: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вул. М</w:t>
            </w:r>
            <w:r>
              <w:rPr>
                <w:rFonts w:ascii="Times New Roman" w:hAnsi="Times New Roman"/>
              </w:rPr>
              <w:t>инайська</w:t>
            </w:r>
            <w:r w:rsidRPr="00920C4A">
              <w:rPr>
                <w:rFonts w:ascii="Times New Roman" w:hAnsi="Times New Roman"/>
              </w:rPr>
              <w:t xml:space="preserve">, буд. </w:t>
            </w:r>
            <w:r>
              <w:rPr>
                <w:rFonts w:ascii="Times New Roman" w:hAnsi="Times New Roman"/>
              </w:rPr>
              <w:t>39</w:t>
            </w:r>
          </w:p>
          <w:bookmarkEnd w:id="0"/>
          <w:p w14:paraId="154E1A7F" w14:textId="38201BFF" w:rsidR="00234A2E" w:rsidRPr="00F06985" w:rsidRDefault="00267E7E" w:rsidP="00267E7E">
            <w:pPr>
              <w:spacing w:before="150" w:after="150" w:line="240" w:lineRule="auto"/>
              <w:rPr>
                <w:rFonts w:ascii="Times New Roman" w:hAnsi="Times New Roman"/>
                <w:bCs/>
              </w:rPr>
            </w:pPr>
            <w:r w:rsidRPr="00A857BA">
              <w:rPr>
                <w:rFonts w:ascii="Times New Roman" w:hAnsi="Times New Roman"/>
                <w:bCs/>
              </w:rPr>
              <w:t>Згідно Додатку №1 до Тендерної документації</w:t>
            </w:r>
          </w:p>
        </w:tc>
      </w:tr>
      <w:tr w:rsidR="00267E7E" w:rsidRPr="00920C4A" w14:paraId="2D51FD5B" w14:textId="77777777" w:rsidTr="00D10552">
        <w:tc>
          <w:tcPr>
            <w:tcW w:w="300" w:type="pct"/>
            <w:shd w:val="clear" w:color="auto" w:fill="FFFFFF"/>
          </w:tcPr>
          <w:p w14:paraId="24D56C34" w14:textId="67624753"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4.4</w:t>
            </w:r>
          </w:p>
        </w:tc>
        <w:tc>
          <w:tcPr>
            <w:tcW w:w="1550" w:type="pct"/>
            <w:shd w:val="clear" w:color="auto" w:fill="FFFFFF"/>
          </w:tcPr>
          <w:p w14:paraId="2AA4BF63" w14:textId="47D7FA48" w:rsidR="00267E7E" w:rsidRPr="00920C4A" w:rsidRDefault="00267E7E" w:rsidP="00267E7E">
            <w:pPr>
              <w:spacing w:before="150" w:after="150" w:line="240" w:lineRule="auto"/>
              <w:rPr>
                <w:rFonts w:ascii="Times New Roman" w:eastAsia="Times New Roman" w:hAnsi="Times New Roman"/>
                <w:lang w:eastAsia="ru-RU"/>
              </w:rPr>
            </w:pPr>
            <w:r>
              <w:rPr>
                <w:rFonts w:ascii="Times New Roman" w:hAnsi="Times New Roman"/>
                <w:sz w:val="24"/>
                <w:szCs w:val="24"/>
              </w:rPr>
              <w:t>очікувана вартість предмета закупівлі</w:t>
            </w:r>
          </w:p>
        </w:tc>
        <w:tc>
          <w:tcPr>
            <w:tcW w:w="3150" w:type="pct"/>
            <w:shd w:val="clear" w:color="auto" w:fill="FFFFFF"/>
            <w:vAlign w:val="center"/>
          </w:tcPr>
          <w:p w14:paraId="1186ACCE" w14:textId="6F98CAA6" w:rsidR="00CA3A19" w:rsidRDefault="0008361A" w:rsidP="00267E7E">
            <w:pPr>
              <w:autoSpaceDE w:val="0"/>
              <w:rPr>
                <w:rFonts w:ascii="Times New Roman" w:hAnsi="Times New Roman"/>
              </w:rPr>
            </w:pPr>
            <w:r w:rsidRPr="00E043E1">
              <w:rPr>
                <w:rFonts w:ascii="Times New Roman" w:hAnsi="Times New Roman"/>
                <w:b/>
                <w:bCs/>
              </w:rPr>
              <w:t>Очікувана вартість -</w:t>
            </w:r>
            <w:r w:rsidR="00BD2AFF">
              <w:rPr>
                <w:rFonts w:ascii="Times New Roman" w:hAnsi="Times New Roman"/>
                <w:b/>
                <w:bCs/>
              </w:rPr>
              <w:t xml:space="preserve"> </w:t>
            </w:r>
            <w:r w:rsidR="00BD2AFF" w:rsidRPr="00BD2AFF">
              <w:rPr>
                <w:rFonts w:ascii="Times New Roman" w:hAnsi="Times New Roman"/>
                <w:b/>
                <w:bCs/>
                <w:lang w:val="ru-RU"/>
              </w:rPr>
              <w:t>70</w:t>
            </w:r>
            <w:r w:rsidR="00CA3A19" w:rsidRPr="00E043E1">
              <w:rPr>
                <w:rFonts w:ascii="Times New Roman" w:hAnsi="Times New Roman"/>
                <w:b/>
                <w:bCs/>
              </w:rPr>
              <w:t>’</w:t>
            </w:r>
            <w:r w:rsidR="00BD2AFF" w:rsidRPr="00BD2AFF">
              <w:rPr>
                <w:rFonts w:ascii="Times New Roman" w:hAnsi="Times New Roman"/>
                <w:b/>
                <w:bCs/>
                <w:lang w:val="ru-RU"/>
              </w:rPr>
              <w:t>000</w:t>
            </w:r>
            <w:r w:rsidR="00CA3A19" w:rsidRPr="00E043E1">
              <w:rPr>
                <w:rFonts w:ascii="Times New Roman" w:hAnsi="Times New Roman"/>
                <w:b/>
                <w:bCs/>
              </w:rPr>
              <w:t>,</w:t>
            </w:r>
            <w:r w:rsidR="00E043E1" w:rsidRPr="00E043E1">
              <w:rPr>
                <w:rFonts w:ascii="Times New Roman" w:hAnsi="Times New Roman"/>
                <w:b/>
                <w:bCs/>
              </w:rPr>
              <w:t>00</w:t>
            </w:r>
            <w:r w:rsidR="00CA3A19">
              <w:rPr>
                <w:rFonts w:ascii="Times New Roman" w:hAnsi="Times New Roman"/>
              </w:rPr>
              <w:t xml:space="preserve"> (</w:t>
            </w:r>
            <w:r w:rsidR="00BD2AFF">
              <w:rPr>
                <w:rFonts w:ascii="Times New Roman" w:hAnsi="Times New Roman"/>
              </w:rPr>
              <w:t>сімдесят тисяч</w:t>
            </w:r>
            <w:r w:rsidR="00CA3A19">
              <w:rPr>
                <w:rFonts w:ascii="Times New Roman" w:hAnsi="Times New Roman"/>
              </w:rPr>
              <w:t>) гривень 00 коп.</w:t>
            </w:r>
          </w:p>
          <w:p w14:paraId="0D4F1129" w14:textId="38CDCF74" w:rsidR="00155700" w:rsidRPr="00723817" w:rsidRDefault="00155700" w:rsidP="00267E7E">
            <w:pPr>
              <w:autoSpaceDE w:val="0"/>
              <w:rPr>
                <w:rFonts w:ascii="Times New Roman" w:hAnsi="Times New Roman"/>
                <w:b/>
                <w:bCs/>
              </w:rPr>
            </w:pPr>
            <w:r>
              <w:rPr>
                <w:rFonts w:ascii="Times New Roman" w:hAnsi="Times New Roman"/>
                <w:b/>
                <w:bCs/>
              </w:rPr>
              <w:t xml:space="preserve"> </w:t>
            </w:r>
          </w:p>
        </w:tc>
      </w:tr>
      <w:tr w:rsidR="00267E7E" w:rsidRPr="00920C4A" w14:paraId="2D9F4DDD" w14:textId="77777777" w:rsidTr="004771B9">
        <w:tc>
          <w:tcPr>
            <w:tcW w:w="300" w:type="pct"/>
            <w:shd w:val="clear" w:color="auto" w:fill="FFFFFF"/>
            <w:hideMark/>
          </w:tcPr>
          <w:p w14:paraId="7450B8F2" w14:textId="532E749A" w:rsidR="00267E7E" w:rsidRPr="00920C4A" w:rsidRDefault="00267E7E" w:rsidP="00267E7E">
            <w:pPr>
              <w:spacing w:before="150" w:after="15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50" w:type="pct"/>
            <w:shd w:val="clear" w:color="auto" w:fill="FFFFFF"/>
            <w:hideMark/>
          </w:tcPr>
          <w:p w14:paraId="57D41C6A" w14:textId="5C116C3D"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строк поставки товарів </w:t>
            </w:r>
            <w:r>
              <w:rPr>
                <w:rFonts w:ascii="Times New Roman" w:eastAsia="Times New Roman" w:hAnsi="Times New Roman"/>
                <w:lang w:eastAsia="ru-RU"/>
              </w:rPr>
              <w:t>(надання послуг)</w:t>
            </w:r>
          </w:p>
        </w:tc>
        <w:tc>
          <w:tcPr>
            <w:tcW w:w="3150" w:type="pct"/>
            <w:shd w:val="clear" w:color="auto" w:fill="FFFFFF"/>
          </w:tcPr>
          <w:p w14:paraId="7F52FC20" w14:textId="22E1B4FF" w:rsidR="00267E7E" w:rsidRPr="00920C4A" w:rsidRDefault="00267E7E" w:rsidP="00267E7E">
            <w:pPr>
              <w:widowControl w:val="0"/>
              <w:spacing w:after="0" w:line="240" w:lineRule="auto"/>
              <w:jc w:val="both"/>
              <w:rPr>
                <w:rFonts w:ascii="Times New Roman" w:hAnsi="Times New Roman"/>
              </w:rPr>
            </w:pPr>
            <w:r w:rsidRPr="00920C4A">
              <w:rPr>
                <w:rFonts w:ascii="Times New Roman" w:hAnsi="Times New Roman"/>
              </w:rPr>
              <w:t xml:space="preserve">до </w:t>
            </w:r>
            <w:r w:rsidR="00BD2AFF">
              <w:rPr>
                <w:rFonts w:ascii="Times New Roman" w:hAnsi="Times New Roman"/>
              </w:rPr>
              <w:t>31</w:t>
            </w:r>
            <w:r w:rsidR="008D6A5B">
              <w:rPr>
                <w:rFonts w:ascii="Times New Roman" w:hAnsi="Times New Roman"/>
              </w:rPr>
              <w:t>.</w:t>
            </w:r>
            <w:r w:rsidR="00BD2AFF">
              <w:rPr>
                <w:rFonts w:ascii="Times New Roman" w:hAnsi="Times New Roman"/>
              </w:rPr>
              <w:t>12</w:t>
            </w:r>
            <w:r w:rsidR="008D6A5B">
              <w:rPr>
                <w:rFonts w:ascii="Times New Roman" w:hAnsi="Times New Roman"/>
              </w:rPr>
              <w:t>.2023</w:t>
            </w:r>
          </w:p>
        </w:tc>
      </w:tr>
      <w:tr w:rsidR="00267E7E" w:rsidRPr="00920C4A" w14:paraId="554A0B1B" w14:textId="77777777" w:rsidTr="00B413F2">
        <w:tc>
          <w:tcPr>
            <w:tcW w:w="300" w:type="pct"/>
            <w:shd w:val="clear" w:color="auto" w:fill="FFFFFF"/>
            <w:hideMark/>
          </w:tcPr>
          <w:p w14:paraId="537AE309"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2C64C29D"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Недискримінація учасників</w:t>
            </w:r>
          </w:p>
        </w:tc>
        <w:tc>
          <w:tcPr>
            <w:tcW w:w="3150" w:type="pct"/>
            <w:shd w:val="clear" w:color="auto" w:fill="FFFFFF"/>
            <w:hideMark/>
          </w:tcPr>
          <w:p w14:paraId="308ABB8E" w14:textId="14140AE7" w:rsidR="00267E7E" w:rsidRPr="00920C4A" w:rsidRDefault="00267E7E" w:rsidP="00267E7E">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закупівель на рівних умовах</w:t>
            </w:r>
          </w:p>
        </w:tc>
      </w:tr>
      <w:tr w:rsidR="00267E7E" w:rsidRPr="00920C4A" w14:paraId="33EBD77D" w14:textId="77777777" w:rsidTr="00B413F2">
        <w:tc>
          <w:tcPr>
            <w:tcW w:w="300" w:type="pct"/>
            <w:shd w:val="clear" w:color="auto" w:fill="FFFFFF"/>
            <w:hideMark/>
          </w:tcPr>
          <w:p w14:paraId="1498E074" w14:textId="77777777" w:rsidR="00267E7E" w:rsidRPr="00920C4A" w:rsidRDefault="00267E7E" w:rsidP="00267E7E">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47E78D38" w14:textId="77777777"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21849C41" w14:textId="77777777" w:rsidR="00267E7E" w:rsidRPr="00920C4A" w:rsidRDefault="00267E7E" w:rsidP="00267E7E">
            <w:pPr>
              <w:widowControl w:val="0"/>
              <w:spacing w:after="0" w:line="240" w:lineRule="auto"/>
              <w:ind w:hanging="21"/>
              <w:jc w:val="both"/>
              <w:rPr>
                <w:rFonts w:ascii="Times New Roman" w:hAnsi="Times New Roman"/>
                <w:color w:val="000000"/>
                <w:lang w:eastAsia="uk-UA"/>
              </w:rPr>
            </w:pPr>
            <w:r w:rsidRPr="00920C4A">
              <w:rPr>
                <w:rFonts w:ascii="Times New Roman" w:hAnsi="Times New Roman"/>
                <w:lang w:eastAsia="uk-UA"/>
              </w:rPr>
              <w:t xml:space="preserve">Валютою тендерної пропозиції є національна валюта </w:t>
            </w:r>
            <w:r w:rsidRPr="00920C4A">
              <w:rPr>
                <w:rFonts w:ascii="Times New Roman" w:hAnsi="Times New Roman"/>
                <w:color w:val="000000"/>
                <w:lang w:eastAsia="uk-UA"/>
              </w:rPr>
              <w:t>України - гривня.</w:t>
            </w:r>
          </w:p>
          <w:p w14:paraId="776B1E36" w14:textId="77777777" w:rsidR="00267E7E" w:rsidRPr="00920C4A" w:rsidRDefault="00267E7E" w:rsidP="00267E7E">
            <w:pPr>
              <w:widowControl w:val="0"/>
              <w:spacing w:after="0" w:line="240" w:lineRule="auto"/>
              <w:ind w:hanging="23"/>
              <w:jc w:val="both"/>
              <w:rPr>
                <w:rFonts w:ascii="Times New Roman" w:hAnsi="Times New Roman"/>
              </w:rPr>
            </w:pPr>
            <w:r w:rsidRPr="00920C4A">
              <w:rPr>
                <w:rFonts w:ascii="Times New Roman" w:eastAsia="Times New Roman" w:hAnsi="Times New Roman"/>
                <w:b/>
                <w:bCs/>
                <w:i/>
                <w:iCs/>
                <w:color w:val="000000"/>
                <w:lang w:eastAsia="ru-RU"/>
              </w:rPr>
              <w:t>У разі якщо учасником процедури закупівлі є нерезидент</w:t>
            </w:r>
            <w:r w:rsidRPr="00920C4A">
              <w:rPr>
                <w:rFonts w:ascii="Times New Roman" w:eastAsia="Times New Roman" w:hAnsi="Times New Roman"/>
                <w:b/>
                <w:bCs/>
                <w:color w:val="000000"/>
                <w:lang w:eastAsia="ru-RU"/>
              </w:rPr>
              <w:t xml:space="preserve">,  </w:t>
            </w:r>
            <w:r w:rsidRPr="00920C4A">
              <w:rPr>
                <w:rFonts w:ascii="Times New Roman" w:eastAsia="Times New Roman" w:hAnsi="Times New Roman"/>
                <w:color w:val="000000"/>
                <w:lang w:eastAsia="ru-RU"/>
              </w:rPr>
              <w:t>такий Учасник зазначає ціну пропозиції в електронній системі закупівель у валюті – гривня.</w:t>
            </w:r>
          </w:p>
          <w:p w14:paraId="19217756" w14:textId="6372EB16" w:rsidR="00267E7E" w:rsidRPr="00920C4A" w:rsidRDefault="00267E7E" w:rsidP="00267E7E">
            <w:pPr>
              <w:spacing w:before="150" w:after="150" w:line="240" w:lineRule="auto"/>
              <w:rPr>
                <w:rFonts w:ascii="Times New Roman" w:eastAsia="Times New Roman" w:hAnsi="Times New Roman"/>
                <w:lang w:eastAsia="ru-RU"/>
              </w:rPr>
            </w:pPr>
            <w:r w:rsidRPr="00920C4A">
              <w:rPr>
                <w:rFonts w:ascii="Times New Roman" w:eastAsia="Times New Roman" w:hAnsi="Times New Roman"/>
                <w:color w:val="000000"/>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EC1B8A" w:rsidRPr="00920C4A" w14:paraId="66F4D967" w14:textId="77777777" w:rsidTr="00B413F2">
        <w:tc>
          <w:tcPr>
            <w:tcW w:w="300" w:type="pct"/>
            <w:shd w:val="clear" w:color="auto" w:fill="FFFFFF"/>
            <w:hideMark/>
          </w:tcPr>
          <w:p w14:paraId="79B6A78E"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7</w:t>
            </w:r>
          </w:p>
        </w:tc>
        <w:tc>
          <w:tcPr>
            <w:tcW w:w="1550" w:type="pct"/>
            <w:shd w:val="clear" w:color="auto" w:fill="FFFFFF"/>
            <w:hideMark/>
          </w:tcPr>
          <w:p w14:paraId="6F46E7E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236E871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Мова тендерної пропозиції – українська.</w:t>
            </w:r>
          </w:p>
          <w:p w14:paraId="62419169"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B476D">
              <w:rPr>
                <w:rFonts w:ascii="Times New Roman" w:eastAsia="Times New Roman" w:hAnsi="Times New Roman"/>
                <w:sz w:val="24"/>
                <w:szCs w:val="24"/>
              </w:rPr>
              <w:t>іншою мовою</w:t>
            </w:r>
            <w:r w:rsidRPr="001B476D">
              <w:rPr>
                <w:rFonts w:ascii="Times New Roman" w:eastAsia="Times New Roman" w:hAnsi="Times New Roman"/>
                <w:color w:val="000000"/>
                <w:sz w:val="24"/>
                <w:szCs w:val="24"/>
              </w:rPr>
              <w:t>. Визначальним є текст, викладений українською мовою.</w:t>
            </w:r>
          </w:p>
          <w:p w14:paraId="0874665A"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87522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B476D">
              <w:rPr>
                <w:rFonts w:ascii="Times New Roman" w:eastAsia="Times New Roman" w:hAnsi="Times New Roman"/>
                <w:sz w:val="24"/>
                <w:szCs w:val="24"/>
              </w:rPr>
              <w:t>І</w:t>
            </w:r>
            <w:r w:rsidRPr="001B476D">
              <w:rPr>
                <w:rFonts w:ascii="Times New Roman" w:eastAsia="Times New Roman" w:hAnsi="Times New Roman"/>
                <w:color w:val="000000"/>
                <w:sz w:val="24"/>
                <w:szCs w:val="24"/>
              </w:rPr>
              <w:t>нтернет, адреси електронної пошти, торговельної марки (знак</w:t>
            </w:r>
            <w:r w:rsidRPr="001B476D">
              <w:rPr>
                <w:rFonts w:ascii="Times New Roman" w:eastAsia="Times New Roman" w:hAnsi="Times New Roman"/>
                <w:sz w:val="24"/>
                <w:szCs w:val="24"/>
              </w:rPr>
              <w:t>а</w:t>
            </w:r>
            <w:r w:rsidRPr="001B476D">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1B476D">
              <w:rPr>
                <w:rFonts w:ascii="Times New Roman" w:eastAsia="Times New Roman" w:hAnsi="Times New Roman"/>
                <w:sz w:val="24"/>
                <w:szCs w:val="24"/>
              </w:rPr>
              <w:t>в</w:t>
            </w:r>
            <w:r w:rsidRPr="001B476D">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1B476D">
              <w:rPr>
                <w:rFonts w:ascii="Times New Roman" w:eastAsia="Times New Roman" w:hAnsi="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B476D">
              <w:rPr>
                <w:rFonts w:ascii="Times New Roman" w:eastAsia="Times New Roman" w:hAnsi="Times New Roman"/>
                <w:sz w:val="24"/>
                <w:szCs w:val="24"/>
              </w:rPr>
              <w:t>українською мовою</w:t>
            </w:r>
            <w:r w:rsidRPr="001B476D">
              <w:rPr>
                <w:rFonts w:ascii="Times New Roman" w:eastAsia="Times New Roman" w:hAnsi="Times New Roman"/>
                <w:color w:val="000000"/>
                <w:sz w:val="24"/>
                <w:szCs w:val="24"/>
              </w:rPr>
              <w:t xml:space="preserve">. </w:t>
            </w:r>
          </w:p>
          <w:p w14:paraId="06686D21" w14:textId="77777777" w:rsidR="00EC1B8A" w:rsidRPr="001B476D" w:rsidRDefault="00EC1B8A" w:rsidP="00EC1B8A">
            <w:pPr>
              <w:widowControl w:val="0"/>
              <w:jc w:val="both"/>
              <w:rPr>
                <w:rFonts w:ascii="Times New Roman" w:eastAsia="Times New Roman" w:hAnsi="Times New Roman"/>
                <w:b/>
                <w:color w:val="000000"/>
                <w:sz w:val="24"/>
                <w:szCs w:val="24"/>
              </w:rPr>
            </w:pPr>
            <w:r w:rsidRPr="001B476D">
              <w:rPr>
                <w:rFonts w:ascii="Times New Roman" w:eastAsia="Times New Roman" w:hAnsi="Times New Roman"/>
                <w:b/>
                <w:color w:val="000000"/>
                <w:sz w:val="24"/>
                <w:szCs w:val="24"/>
              </w:rPr>
              <w:t>Виключення:</w:t>
            </w:r>
          </w:p>
          <w:p w14:paraId="6F2F4A4D" w14:textId="77777777" w:rsidR="00EC1B8A" w:rsidRPr="001B476D" w:rsidRDefault="00EC1B8A" w:rsidP="00EC1B8A">
            <w:pPr>
              <w:widowControl w:val="0"/>
              <w:jc w:val="both"/>
              <w:rPr>
                <w:rFonts w:ascii="Times New Roman" w:eastAsia="Times New Roman" w:hAnsi="Times New Roman"/>
                <w:color w:val="000000"/>
                <w:sz w:val="24"/>
                <w:szCs w:val="24"/>
              </w:rPr>
            </w:pPr>
            <w:r w:rsidRPr="001B476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B476D">
              <w:rPr>
                <w:rFonts w:ascii="Times New Roman" w:eastAsia="Times New Roman" w:hAnsi="Times New Roman"/>
                <w:sz w:val="24"/>
                <w:szCs w:val="24"/>
              </w:rPr>
              <w:t>у</w:t>
            </w:r>
            <w:r w:rsidRPr="001B476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3120FCD" w14:textId="04425879" w:rsidR="00EC1B8A" w:rsidRPr="00920C4A" w:rsidRDefault="00EC1B8A" w:rsidP="00EC1B8A">
            <w:pPr>
              <w:spacing w:before="150" w:after="150" w:line="240" w:lineRule="auto"/>
              <w:jc w:val="both"/>
              <w:rPr>
                <w:rFonts w:ascii="Times New Roman" w:eastAsia="Times New Roman" w:hAnsi="Times New Roman"/>
                <w:lang w:eastAsia="ru-RU"/>
              </w:rPr>
            </w:pPr>
            <w:r w:rsidRPr="001B476D">
              <w:rPr>
                <w:rFonts w:ascii="Times New Roman" w:eastAsia="Times New Roman" w:hAnsi="Times New Roman"/>
                <w:color w:val="000000"/>
                <w:sz w:val="24"/>
                <w:szCs w:val="24"/>
              </w:rPr>
              <w:t xml:space="preserve">2.  </w:t>
            </w:r>
            <w:r w:rsidRPr="001B476D">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1B8A" w:rsidRPr="00920C4A" w14:paraId="0603F8D5" w14:textId="77777777" w:rsidTr="00B413F2">
        <w:tc>
          <w:tcPr>
            <w:tcW w:w="300" w:type="pct"/>
            <w:shd w:val="clear" w:color="auto" w:fill="FFFFFF"/>
          </w:tcPr>
          <w:p w14:paraId="5A452B8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8</w:t>
            </w:r>
          </w:p>
        </w:tc>
        <w:tc>
          <w:tcPr>
            <w:tcW w:w="1550" w:type="pct"/>
            <w:shd w:val="clear" w:color="auto" w:fill="FFFFFF"/>
          </w:tcPr>
          <w:p w14:paraId="2AA37BC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F8E57E6"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1B8A" w:rsidRPr="00920C4A" w14:paraId="48AB05A1" w14:textId="77777777" w:rsidTr="00B413F2">
        <w:tc>
          <w:tcPr>
            <w:tcW w:w="5000" w:type="pct"/>
            <w:gridSpan w:val="3"/>
            <w:shd w:val="clear" w:color="auto" w:fill="FFFFFF"/>
            <w:hideMark/>
          </w:tcPr>
          <w:p w14:paraId="616DB44E"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Порядок унесення змін та надання роз'яснень до тендерної документації</w:t>
            </w:r>
          </w:p>
        </w:tc>
      </w:tr>
      <w:tr w:rsidR="00EC1B8A" w:rsidRPr="0000784D" w14:paraId="2A0F34E1" w14:textId="77777777" w:rsidTr="00B413F2">
        <w:tc>
          <w:tcPr>
            <w:tcW w:w="300" w:type="pct"/>
            <w:shd w:val="clear" w:color="auto" w:fill="FFFFFF"/>
            <w:hideMark/>
          </w:tcPr>
          <w:p w14:paraId="6403BD8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E8B3EFB"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Процедура надання роз'яснень щодо тендерної документації</w:t>
            </w:r>
          </w:p>
        </w:tc>
        <w:tc>
          <w:tcPr>
            <w:tcW w:w="3150" w:type="pct"/>
            <w:shd w:val="clear" w:color="auto" w:fill="FFFFFF"/>
            <w:hideMark/>
          </w:tcPr>
          <w:p w14:paraId="3EFC19F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C1B8A">
              <w:rPr>
                <w:rFonts w:ascii="Times New Roman" w:eastAsia="Times New Roman" w:hAnsi="Times New Roman"/>
                <w:b/>
                <w:bCs/>
                <w:lang w:eastAsia="ru-RU"/>
              </w:rPr>
              <w:t>трьох днів</w:t>
            </w:r>
            <w:r w:rsidRPr="00920C4A">
              <w:rPr>
                <w:rFonts w:ascii="Times New Roman" w:eastAsia="Times New Roman" w:hAnsi="Times New Roman"/>
                <w:lang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1B8A">
              <w:rPr>
                <w:rFonts w:ascii="Times New Roman" w:eastAsia="Times New Roman" w:hAnsi="Times New Roman"/>
                <w:b/>
                <w:bCs/>
                <w:lang w:eastAsia="ru-RU"/>
              </w:rPr>
              <w:t>не менш як на чотири дні.</w:t>
            </w:r>
          </w:p>
        </w:tc>
      </w:tr>
      <w:tr w:rsidR="00EC1B8A" w:rsidRPr="00920C4A" w14:paraId="66DDD752" w14:textId="77777777" w:rsidTr="00B413F2">
        <w:tc>
          <w:tcPr>
            <w:tcW w:w="300" w:type="pct"/>
            <w:shd w:val="clear" w:color="auto" w:fill="FFFFFF"/>
            <w:hideMark/>
          </w:tcPr>
          <w:p w14:paraId="246C574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B5E34A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до тендерної документації</w:t>
            </w:r>
          </w:p>
        </w:tc>
        <w:tc>
          <w:tcPr>
            <w:tcW w:w="3150" w:type="pct"/>
            <w:shd w:val="clear" w:color="auto" w:fill="FFFFFF"/>
            <w:hideMark/>
          </w:tcPr>
          <w:p w14:paraId="1818064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EC1B8A">
              <w:rPr>
                <w:rFonts w:ascii="Times New Roman" w:eastAsia="Times New Roman" w:hAnsi="Times New Roman"/>
                <w:b/>
                <w:bCs/>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20C4A">
              <w:rPr>
                <w:rFonts w:ascii="Times New Roman" w:eastAsia="Times New Roman" w:hAnsi="Times New Roman"/>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1B8A" w:rsidRPr="00920C4A" w14:paraId="2663D581" w14:textId="77777777" w:rsidTr="00B413F2">
        <w:tc>
          <w:tcPr>
            <w:tcW w:w="5000" w:type="pct"/>
            <w:gridSpan w:val="3"/>
            <w:shd w:val="clear" w:color="auto" w:fill="FFFFFF"/>
            <w:hideMark/>
          </w:tcPr>
          <w:p w14:paraId="679A52B5"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Інструкція з підготовки тендерної пропозиції</w:t>
            </w:r>
          </w:p>
        </w:tc>
      </w:tr>
      <w:tr w:rsidR="00EC1B8A" w:rsidRPr="0000784D" w14:paraId="7E7B5366" w14:textId="77777777" w:rsidTr="00B413F2">
        <w:tc>
          <w:tcPr>
            <w:tcW w:w="300" w:type="pct"/>
            <w:shd w:val="clear" w:color="auto" w:fill="FFFFFF"/>
            <w:hideMark/>
          </w:tcPr>
          <w:p w14:paraId="5F0270F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7BB5331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Зміст і спосіб подання тендерної пропозиції</w:t>
            </w:r>
          </w:p>
        </w:tc>
        <w:tc>
          <w:tcPr>
            <w:tcW w:w="3150" w:type="pct"/>
            <w:shd w:val="clear" w:color="auto" w:fill="FFFFFF"/>
            <w:hideMark/>
          </w:tcPr>
          <w:p w14:paraId="5BB73C75" w14:textId="170EE3C5" w:rsidR="005A6ECE"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F1D50C5" w14:textId="0BD9E512" w:rsidR="00EC1B8A" w:rsidRPr="005A6ECE" w:rsidRDefault="00EC1B8A" w:rsidP="00EC1B8A">
            <w:pPr>
              <w:pStyle w:val="a4"/>
              <w:numPr>
                <w:ilvl w:val="0"/>
                <w:numId w:val="2"/>
              </w:numPr>
              <w:spacing w:before="150" w:after="150" w:line="240" w:lineRule="auto"/>
              <w:jc w:val="both"/>
              <w:rPr>
                <w:rFonts w:ascii="Times New Roman" w:eastAsia="Times New Roman" w:hAnsi="Times New Roman"/>
                <w:i/>
                <w:iCs/>
                <w:lang w:eastAsia="ru-RU"/>
              </w:rPr>
            </w:pPr>
            <w:r>
              <w:rPr>
                <w:rFonts w:ascii="Times New Roman" w:eastAsia="Times New Roman" w:hAnsi="Times New Roman"/>
                <w:lang w:eastAsia="ru-RU"/>
              </w:rPr>
              <w:t>і</w:t>
            </w:r>
            <w:r w:rsidRPr="00920C4A">
              <w:rPr>
                <w:rFonts w:ascii="Times New Roman" w:eastAsia="Times New Roman" w:hAnsi="Times New Roman"/>
                <w:lang w:eastAsia="ru-RU"/>
              </w:rPr>
              <w:t xml:space="preserve">нформації та документи, які підтверджують відповідність учасника кваліфікаційним вимогам встановленим у </w:t>
            </w:r>
            <w:r w:rsidRPr="002A5F21">
              <w:rPr>
                <w:rFonts w:ascii="Times New Roman" w:eastAsia="Times New Roman" w:hAnsi="Times New Roman"/>
                <w:b/>
                <w:bCs/>
                <w:lang w:eastAsia="ru-RU"/>
              </w:rPr>
              <w:t>Додатку №2</w:t>
            </w:r>
            <w:r w:rsidRPr="00920C4A">
              <w:rPr>
                <w:rFonts w:ascii="Times New Roman" w:eastAsia="Times New Roman" w:hAnsi="Times New Roman"/>
                <w:lang w:eastAsia="ru-RU"/>
              </w:rPr>
              <w:t xml:space="preserve"> до тендерної документації;</w:t>
            </w:r>
          </w:p>
          <w:p w14:paraId="3BF34034" w14:textId="48AF659C" w:rsidR="005A6ECE" w:rsidRPr="005A6ECE" w:rsidRDefault="005A6ECE" w:rsidP="00EC1B8A">
            <w:pPr>
              <w:pStyle w:val="a4"/>
              <w:numPr>
                <w:ilvl w:val="0"/>
                <w:numId w:val="2"/>
              </w:numPr>
              <w:spacing w:before="150" w:after="150" w:line="240" w:lineRule="auto"/>
              <w:jc w:val="both"/>
              <w:rPr>
                <w:rFonts w:ascii="Times New Roman" w:eastAsia="Times New Roman" w:hAnsi="Times New Roman"/>
                <w:i/>
                <w:iCs/>
                <w:lang w:eastAsia="ru-RU"/>
              </w:rPr>
            </w:pPr>
            <w:r w:rsidRPr="005A6ECE">
              <w:rPr>
                <w:rFonts w:ascii="Times New Roman" w:hAnsi="Times New Roman"/>
                <w:color w:val="000000"/>
              </w:rPr>
              <w:t xml:space="preserve">заповнена форма пропозиції згідно до взірця що наведений у </w:t>
            </w:r>
            <w:r w:rsidRPr="002A5F21">
              <w:rPr>
                <w:rFonts w:ascii="Times New Roman" w:hAnsi="Times New Roman"/>
                <w:b/>
                <w:bCs/>
                <w:color w:val="000000"/>
              </w:rPr>
              <w:t xml:space="preserve">Додатку </w:t>
            </w:r>
            <w:r w:rsidR="002A5F21" w:rsidRPr="002A5F21">
              <w:rPr>
                <w:rFonts w:ascii="Times New Roman" w:hAnsi="Times New Roman"/>
                <w:b/>
                <w:bCs/>
                <w:color w:val="000000"/>
              </w:rPr>
              <w:t>№</w:t>
            </w:r>
            <w:r w:rsidRPr="002A5F21">
              <w:rPr>
                <w:rFonts w:ascii="Times New Roman" w:hAnsi="Times New Roman"/>
                <w:b/>
                <w:bCs/>
                <w:color w:val="000000"/>
              </w:rPr>
              <w:t>5</w:t>
            </w:r>
          </w:p>
          <w:p w14:paraId="72B04B96" w14:textId="41359D62"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2A5F21">
              <w:rPr>
                <w:rFonts w:ascii="Times New Roman" w:eastAsia="Times New Roman" w:hAnsi="Times New Roman"/>
                <w:b/>
                <w:bCs/>
                <w:lang w:eastAsia="ru-RU"/>
              </w:rPr>
              <w:t>Додатку №4</w:t>
            </w:r>
            <w:r w:rsidRPr="00920C4A">
              <w:rPr>
                <w:rFonts w:ascii="Times New Roman" w:eastAsia="Times New Roman" w:hAnsi="Times New Roman"/>
                <w:lang w:eastAsia="ru-RU"/>
              </w:rPr>
              <w:t xml:space="preserve"> до тендерної документації;</w:t>
            </w:r>
          </w:p>
          <w:p w14:paraId="7050B845" w14:textId="7C535B12"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9165F">
              <w:rPr>
                <w:rFonts w:ascii="Times New Roman" w:eastAsia="Times New Roman" w:hAnsi="Times New Roman"/>
                <w:b/>
                <w:bCs/>
                <w:lang w:eastAsia="ru-RU"/>
              </w:rPr>
              <w:t>Додатку №1</w:t>
            </w:r>
            <w:r w:rsidRPr="00920C4A">
              <w:rPr>
                <w:rFonts w:ascii="Times New Roman" w:eastAsia="Times New Roman" w:hAnsi="Times New Roman"/>
                <w:lang w:eastAsia="ru-RU"/>
              </w:rPr>
              <w:t xml:space="preserve"> до тендерної документації;</w:t>
            </w:r>
          </w:p>
          <w:p w14:paraId="63BA15CB"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20C4A">
              <w:rPr>
                <w:rFonts w:ascii="Times New Roman" w:eastAsia="Times New Roman" w:hAnsi="Times New Roman"/>
                <w:i/>
                <w:iCs/>
                <w:lang w:eastAsia="ru-RU"/>
              </w:rPr>
              <w:t>(якщо таке забезпечення вимагається замовником);</w:t>
            </w:r>
          </w:p>
          <w:p w14:paraId="74E2E7C8" w14:textId="3E32CB1F"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документ про створення такого об’єднання (у разі </w:t>
            </w:r>
            <w:r w:rsidRPr="00920C4A">
              <w:rPr>
                <w:rFonts w:ascii="Times New Roman" w:eastAsia="Times New Roman" w:hAnsi="Times New Roman"/>
                <w:lang w:eastAsia="ru-RU"/>
              </w:rPr>
              <w:lastRenderedPageBreak/>
              <w:t>якщо тендерна пропозиція подається об’єднанням учасників);</w:t>
            </w:r>
          </w:p>
          <w:p w14:paraId="3DA73629" w14:textId="30898164"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EC1B8A" w:rsidRPr="00920C4A" w:rsidRDefault="00EC1B8A" w:rsidP="00EC1B8A">
            <w:pPr>
              <w:pStyle w:val="a4"/>
              <w:numPr>
                <w:ilvl w:val="0"/>
                <w:numId w:val="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інших документів та / або інформації визначені тендерною документацією та додатками.</w:t>
            </w:r>
          </w:p>
          <w:p w14:paraId="7C88F50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6E22DF0D"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4CB332F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Опис формальних помилок: формальними (несуттєвими) </w:t>
            </w:r>
            <w:r w:rsidRPr="00920C4A">
              <w:rPr>
                <w:rFonts w:ascii="Times New Roman" w:eastAsia="Times New Roman" w:hAnsi="Times New Roman"/>
                <w:lang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Перелік</w:t>
            </w:r>
            <w:r w:rsidRPr="00920C4A">
              <w:rPr>
                <w:rFonts w:ascii="Times New Roman" w:hAnsi="Times New Roman"/>
              </w:rPr>
              <w:t xml:space="preserve"> </w:t>
            </w:r>
            <w:r w:rsidRPr="00920C4A">
              <w:rPr>
                <w:rFonts w:ascii="Times New Roman" w:eastAsia="Times New Roman" w:hAnsi="Times New Roman"/>
                <w:lang w:eastAsia="ru-RU"/>
              </w:rPr>
              <w:t>формальних помилок, затверджений наказом Мінекономіки від 15.04.2020 № 710:</w:t>
            </w:r>
          </w:p>
          <w:p w14:paraId="50F5F0E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великої літери; </w:t>
            </w:r>
          </w:p>
          <w:p w14:paraId="3C557863"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уживання розділових знаків та відмінювання слів у реченні; </w:t>
            </w:r>
          </w:p>
          <w:p w14:paraId="35F84AF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використання слова або мовного звороту, запозичених з іншої мови; </w:t>
            </w:r>
          </w:p>
          <w:p w14:paraId="1160361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застосування правил переносу частини слова з рядка в рядок; </w:t>
            </w:r>
          </w:p>
          <w:p w14:paraId="3D6EBB24"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написання слів разом та/або окремо, та/або через дефіс; </w:t>
            </w:r>
          </w:p>
          <w:p w14:paraId="5C0E2560" w14:textId="77777777" w:rsidR="00EC1B8A" w:rsidRPr="00920C4A" w:rsidRDefault="00EC1B8A" w:rsidP="00EC1B8A">
            <w:pPr>
              <w:pStyle w:val="a4"/>
              <w:numPr>
                <w:ilvl w:val="0"/>
                <w:numId w:val="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6. Подання документа (документів) учасником процедури закупівлі у складі тендерної пропозиції, що не містить </w:t>
            </w:r>
            <w:r w:rsidRPr="00920C4A">
              <w:rPr>
                <w:rFonts w:ascii="Times New Roman" w:eastAsia="Times New Roman" w:hAnsi="Times New Roman"/>
                <w:lang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Приклади формальних помилок:</w:t>
            </w:r>
          </w:p>
          <w:p w14:paraId="2D868A67"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«вінницька область» замість «Вінницька область» або «місто львів» замість «місто Львів»; </w:t>
            </w:r>
          </w:p>
          <w:p w14:paraId="1D78644B"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складі тендерна пропозиція» замість «у складі тендерної пропозиції»;</w:t>
            </w:r>
          </w:p>
          <w:p w14:paraId="2EAC40A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«тендернапропозиція» замість «тендерна пропозиція»;</w:t>
            </w:r>
          </w:p>
          <w:p w14:paraId="49FFC108"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«срток поставки» замість «строк поставки»;</w:t>
            </w:r>
          </w:p>
          <w:p w14:paraId="739D3043"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«Довідка» замість «Лист», «Гарантійний лист» замість «Довідка», «Лист» замість «Гарантійний лист» тощо;</w:t>
            </w:r>
          </w:p>
          <w:p w14:paraId="70516ACE" w14:textId="77777777" w:rsidR="00EC1B8A" w:rsidRPr="00920C4A" w:rsidRDefault="00EC1B8A" w:rsidP="00EC1B8A">
            <w:pPr>
              <w:pStyle w:val="a4"/>
              <w:numPr>
                <w:ilvl w:val="0"/>
                <w:numId w:val="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подання документа у форматі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замість «JPEG», «JPEG»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«RAR»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«7z» замість «</w:t>
            </w:r>
            <w:r w:rsidRPr="00920C4A">
              <w:rPr>
                <w:rFonts w:ascii="Times New Roman" w:eastAsia="Times New Roman" w:hAnsi="Times New Roman"/>
                <w:lang w:val="en-US" w:eastAsia="ru-RU"/>
              </w:rPr>
              <w:t>PDF</w:t>
            </w:r>
            <w:r w:rsidRPr="00920C4A">
              <w:rPr>
                <w:rFonts w:ascii="Times New Roman" w:eastAsia="Times New Roman" w:hAnsi="Times New Roman"/>
                <w:lang w:eastAsia="ru-RU"/>
              </w:rPr>
              <w:t>» тощо.</w:t>
            </w:r>
          </w:p>
        </w:tc>
      </w:tr>
      <w:tr w:rsidR="00EC1B8A" w:rsidRPr="00920C4A" w14:paraId="247477F4" w14:textId="77777777" w:rsidTr="00B413F2">
        <w:tc>
          <w:tcPr>
            <w:tcW w:w="300" w:type="pct"/>
            <w:shd w:val="clear" w:color="auto" w:fill="FFFFFF"/>
            <w:hideMark/>
          </w:tcPr>
          <w:p w14:paraId="5C3B65E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6DC1B79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Забезпечення тендерної пропозиції</w:t>
            </w:r>
          </w:p>
        </w:tc>
        <w:tc>
          <w:tcPr>
            <w:tcW w:w="3150" w:type="pct"/>
            <w:shd w:val="clear" w:color="auto" w:fill="FFFFFF"/>
            <w:hideMark/>
          </w:tcPr>
          <w:p w14:paraId="3BAC35A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вимагається </w:t>
            </w:r>
          </w:p>
          <w:p w14:paraId="56660FAE" w14:textId="4AD3DB8D" w:rsidR="00EC1B8A" w:rsidRPr="00920C4A" w:rsidRDefault="00EC1B8A" w:rsidP="00EC1B8A">
            <w:pPr>
              <w:spacing w:before="150" w:after="150" w:line="240" w:lineRule="auto"/>
              <w:jc w:val="both"/>
              <w:rPr>
                <w:rFonts w:ascii="Times New Roman" w:eastAsia="Times New Roman" w:hAnsi="Times New Roman"/>
                <w:lang w:eastAsia="ru-RU"/>
              </w:rPr>
            </w:pPr>
          </w:p>
        </w:tc>
      </w:tr>
      <w:tr w:rsidR="00EC1B8A" w:rsidRPr="00920C4A" w14:paraId="0C71FFB1" w14:textId="77777777" w:rsidTr="00B413F2">
        <w:tc>
          <w:tcPr>
            <w:tcW w:w="300" w:type="pct"/>
            <w:shd w:val="clear" w:color="auto" w:fill="FFFFFF"/>
            <w:hideMark/>
          </w:tcPr>
          <w:p w14:paraId="232A9B24"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348E8334"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повернення чи неповернення забезпечення тендерної пропозиції</w:t>
            </w:r>
          </w:p>
        </w:tc>
        <w:tc>
          <w:tcPr>
            <w:tcW w:w="3150" w:type="pct"/>
            <w:shd w:val="clear" w:color="auto" w:fill="FFFFFF"/>
            <w:hideMark/>
          </w:tcPr>
          <w:p w14:paraId="2336E814" w14:textId="0ED4E351"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вимагається</w:t>
            </w:r>
          </w:p>
        </w:tc>
      </w:tr>
      <w:tr w:rsidR="00EC1B8A" w:rsidRPr="0000784D" w14:paraId="4F0E3A87" w14:textId="77777777" w:rsidTr="00B413F2">
        <w:tc>
          <w:tcPr>
            <w:tcW w:w="300" w:type="pct"/>
            <w:shd w:val="clear" w:color="auto" w:fill="FFFFFF"/>
            <w:hideMark/>
          </w:tcPr>
          <w:p w14:paraId="0C6AD42A"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7959FE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протягом якого тендерні пропозиції є дійсними</w:t>
            </w:r>
          </w:p>
        </w:tc>
        <w:tc>
          <w:tcPr>
            <w:tcW w:w="3150" w:type="pct"/>
            <w:shd w:val="clear" w:color="auto" w:fill="FFFFFF"/>
            <w:hideMark/>
          </w:tcPr>
          <w:p w14:paraId="0C923EB2" w14:textId="52911A9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14:paraId="617BFC51"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відхилити таку вимогу, не втрачаючи при цьому наданого ним забезпечення тендерної пропозиції;</w:t>
            </w:r>
          </w:p>
          <w:p w14:paraId="394D9666" w14:textId="77777777" w:rsidR="00EC1B8A" w:rsidRPr="00920C4A" w:rsidRDefault="00EC1B8A" w:rsidP="00EC1B8A">
            <w:pPr>
              <w:pStyle w:val="a4"/>
              <w:numPr>
                <w:ilvl w:val="0"/>
                <w:numId w:val="22"/>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1B8A" w:rsidRPr="0000784D" w14:paraId="30AB5656" w14:textId="77777777" w:rsidTr="00B413F2">
        <w:tc>
          <w:tcPr>
            <w:tcW w:w="300" w:type="pct"/>
            <w:shd w:val="clear" w:color="auto" w:fill="FFFFFF"/>
            <w:hideMark/>
          </w:tcPr>
          <w:p w14:paraId="6FE83FC1"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5</w:t>
            </w:r>
          </w:p>
        </w:tc>
        <w:tc>
          <w:tcPr>
            <w:tcW w:w="1550" w:type="pct"/>
            <w:shd w:val="clear" w:color="auto" w:fill="FFFFFF"/>
            <w:hideMark/>
          </w:tcPr>
          <w:p w14:paraId="3BE2D2D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1B151812"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Кваліфікаційні критерії та інформація про спосіб їх підтвердження викладені у Додатку № 2 до тендерної документації</w:t>
            </w:r>
            <w:r>
              <w:rPr>
                <w:rFonts w:ascii="Times New Roman" w:eastAsia="Times New Roman" w:hAnsi="Times New Roman"/>
                <w:lang w:eastAsia="ru-RU"/>
              </w:rPr>
              <w:t xml:space="preserve"> (у разі застосування)</w:t>
            </w:r>
            <w:r w:rsidRPr="00920C4A">
              <w:rPr>
                <w:rFonts w:ascii="Times New Roman" w:eastAsia="Times New Roman" w:hAnsi="Times New Roman"/>
                <w:lang w:eastAsia="ru-RU"/>
              </w:rPr>
              <w:t>.</w:t>
            </w:r>
          </w:p>
          <w:p w14:paraId="4F5A51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7E9C85E"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eastAsia="Times New Roman" w:hAnsi="Times New Roman"/>
                <w:lang w:eastAsia="ru-RU"/>
              </w:rPr>
              <w:t>асників викладений у Додатку № 4</w:t>
            </w:r>
          </w:p>
        </w:tc>
      </w:tr>
      <w:tr w:rsidR="00EC1B8A" w:rsidRPr="00920C4A" w14:paraId="4B44FD2B" w14:textId="77777777" w:rsidTr="00B413F2">
        <w:tc>
          <w:tcPr>
            <w:tcW w:w="300" w:type="pct"/>
            <w:shd w:val="clear" w:color="auto" w:fill="FFFFFF"/>
            <w:hideMark/>
          </w:tcPr>
          <w:p w14:paraId="381BE43B" w14:textId="455C7B0F"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210F6DB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Інформація про технічні, якісні та кількісні </w:t>
            </w:r>
            <w:r w:rsidRPr="00920C4A">
              <w:rPr>
                <w:rFonts w:ascii="Times New Roman" w:eastAsia="Times New Roman" w:hAnsi="Times New Roman"/>
                <w:lang w:eastAsia="ru-RU"/>
              </w:rPr>
              <w:lastRenderedPageBreak/>
              <w:t>характеристики предмета закупівлі</w:t>
            </w:r>
          </w:p>
        </w:tc>
        <w:tc>
          <w:tcPr>
            <w:tcW w:w="3150" w:type="pct"/>
            <w:shd w:val="clear" w:color="auto" w:fill="FFFFFF"/>
            <w:hideMark/>
          </w:tcPr>
          <w:p w14:paraId="67F208B5" w14:textId="4E9B7B6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Інформація про необхідні технічні, якісні та кількісні характеристики предмета закупівлі та технічна специфікація </w:t>
            </w:r>
            <w:r w:rsidRPr="00920C4A">
              <w:rPr>
                <w:rFonts w:ascii="Times New Roman" w:eastAsia="Times New Roman" w:hAnsi="Times New Roman"/>
                <w:lang w:eastAsia="ru-RU"/>
              </w:rPr>
              <w:lastRenderedPageBreak/>
              <w:t>до предмета закупівлі викладена у Додатку № 1.</w:t>
            </w:r>
          </w:p>
        </w:tc>
      </w:tr>
      <w:tr w:rsidR="00EC1B8A" w:rsidRPr="00920C4A" w14:paraId="108A3B96" w14:textId="77777777" w:rsidTr="00B413F2">
        <w:tc>
          <w:tcPr>
            <w:tcW w:w="300" w:type="pct"/>
            <w:shd w:val="clear" w:color="auto" w:fill="FFFFFF"/>
            <w:hideMark/>
          </w:tcPr>
          <w:p w14:paraId="30B1264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1550" w:type="pct"/>
            <w:shd w:val="clear" w:color="auto" w:fill="FFFFFF"/>
            <w:hideMark/>
          </w:tcPr>
          <w:p w14:paraId="17171CFC"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Інформація про субпідрядника / співвиконавця</w:t>
            </w:r>
          </w:p>
        </w:tc>
        <w:tc>
          <w:tcPr>
            <w:tcW w:w="3150" w:type="pct"/>
            <w:shd w:val="clear" w:color="auto" w:fill="FFFFFF"/>
            <w:hideMark/>
          </w:tcPr>
          <w:p w14:paraId="6CBFAE2F" w14:textId="4533AB1A" w:rsidR="00EC1B8A" w:rsidRPr="00920C4A" w:rsidRDefault="00EC1B8A" w:rsidP="00EC1B8A">
            <w:pPr>
              <w:spacing w:before="150" w:after="150" w:line="240" w:lineRule="auto"/>
              <w:jc w:val="both"/>
              <w:rPr>
                <w:rFonts w:ascii="Times New Roman" w:eastAsia="Times New Roman" w:hAnsi="Times New Roman"/>
                <w:lang w:eastAsia="ru-RU"/>
              </w:rPr>
            </w:pPr>
            <w:r w:rsidRPr="00F31ECE">
              <w:rPr>
                <w:rFonts w:ascii="Times New Roman" w:eastAsia="Times New Roman" w:hAnsi="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1B8A" w:rsidRPr="0000784D" w14:paraId="41638AD2" w14:textId="77777777" w:rsidTr="00B413F2">
        <w:tc>
          <w:tcPr>
            <w:tcW w:w="300" w:type="pct"/>
            <w:shd w:val="clear" w:color="auto" w:fill="FFFFFF"/>
            <w:hideMark/>
          </w:tcPr>
          <w:p w14:paraId="221C9C5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8</w:t>
            </w:r>
          </w:p>
        </w:tc>
        <w:tc>
          <w:tcPr>
            <w:tcW w:w="1550" w:type="pct"/>
            <w:shd w:val="clear" w:color="auto" w:fill="FFFFFF"/>
            <w:hideMark/>
          </w:tcPr>
          <w:p w14:paraId="3EA7A8CD"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1B8A" w:rsidRPr="00920C4A" w14:paraId="6513D5F7" w14:textId="77777777" w:rsidTr="00B413F2">
        <w:tc>
          <w:tcPr>
            <w:tcW w:w="300" w:type="pct"/>
            <w:shd w:val="clear" w:color="auto" w:fill="FFFFFF"/>
          </w:tcPr>
          <w:p w14:paraId="22D1823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9</w:t>
            </w:r>
          </w:p>
        </w:tc>
        <w:tc>
          <w:tcPr>
            <w:tcW w:w="1550" w:type="pct"/>
            <w:shd w:val="clear" w:color="auto" w:fill="FFFFFF"/>
          </w:tcPr>
          <w:p w14:paraId="5A7D4F58"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Ступень локалізації виробництва</w:t>
            </w:r>
          </w:p>
        </w:tc>
        <w:tc>
          <w:tcPr>
            <w:tcW w:w="3150" w:type="pct"/>
            <w:shd w:val="clear" w:color="auto" w:fill="FFFFFF"/>
          </w:tcPr>
          <w:p w14:paraId="1459DB3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5DCB8E02" w14:textId="6D2FF9CF" w:rsidR="00EC1B8A" w:rsidRPr="00920C4A" w:rsidRDefault="00EC1B8A" w:rsidP="00EC1B8A">
            <w:pPr>
              <w:spacing w:before="150" w:after="150" w:line="240" w:lineRule="auto"/>
              <w:jc w:val="both"/>
              <w:rPr>
                <w:rFonts w:ascii="Times New Roman" w:eastAsia="Times New Roman" w:hAnsi="Times New Roman"/>
                <w:strike/>
                <w:lang w:eastAsia="ru-RU"/>
              </w:rPr>
            </w:pPr>
          </w:p>
        </w:tc>
      </w:tr>
      <w:tr w:rsidR="00EC1B8A" w:rsidRPr="00920C4A" w14:paraId="50F7E0A8" w14:textId="77777777" w:rsidTr="00B413F2">
        <w:tc>
          <w:tcPr>
            <w:tcW w:w="5000" w:type="pct"/>
            <w:gridSpan w:val="3"/>
            <w:shd w:val="clear" w:color="auto" w:fill="FFFFFF"/>
            <w:hideMark/>
          </w:tcPr>
          <w:p w14:paraId="45044C82"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Подання та розкриття тендерної пропозиції</w:t>
            </w:r>
          </w:p>
        </w:tc>
      </w:tr>
      <w:tr w:rsidR="00EC1B8A" w:rsidRPr="00920C4A" w14:paraId="2301613C" w14:textId="77777777" w:rsidTr="00B413F2">
        <w:tc>
          <w:tcPr>
            <w:tcW w:w="300" w:type="pct"/>
            <w:shd w:val="clear" w:color="auto" w:fill="FFFFFF"/>
            <w:hideMark/>
          </w:tcPr>
          <w:p w14:paraId="5072672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FECCA2A" w14:textId="77777777" w:rsidR="00EC1B8A" w:rsidRPr="00D61244" w:rsidRDefault="00EC1B8A" w:rsidP="00EC1B8A">
            <w:pPr>
              <w:spacing w:before="150" w:after="150" w:line="240" w:lineRule="auto"/>
              <w:rPr>
                <w:rFonts w:ascii="Times New Roman" w:eastAsia="Times New Roman" w:hAnsi="Times New Roman"/>
                <w:lang w:eastAsia="ru-RU"/>
              </w:rPr>
            </w:pPr>
            <w:r w:rsidRPr="00D61244">
              <w:rPr>
                <w:rFonts w:ascii="Times New Roman" w:eastAsia="Times New Roman" w:hAnsi="Times New Roman"/>
                <w:lang w:eastAsia="ru-RU"/>
              </w:rPr>
              <w:t>Кінцевий строк подання тендерної пропозиції</w:t>
            </w:r>
          </w:p>
        </w:tc>
        <w:tc>
          <w:tcPr>
            <w:tcW w:w="3150" w:type="pct"/>
            <w:shd w:val="clear" w:color="auto" w:fill="FFFFFF"/>
            <w:hideMark/>
          </w:tcPr>
          <w:p w14:paraId="2DC93E5B" w14:textId="77777777" w:rsidR="00211298" w:rsidRPr="00116CFE" w:rsidRDefault="00211298" w:rsidP="00211298">
            <w:pPr>
              <w:jc w:val="both"/>
              <w:rPr>
                <w:rFonts w:ascii="Times New Roman" w:hAnsi="Times New Roman"/>
                <w:color w:val="000000"/>
                <w:sz w:val="24"/>
                <w:szCs w:val="24"/>
              </w:rPr>
            </w:pPr>
            <w:r w:rsidRPr="00116CFE">
              <w:rPr>
                <w:rFonts w:ascii="Times New Roman" w:hAnsi="Times New Roman"/>
                <w:color w:val="000000"/>
                <w:sz w:val="24"/>
                <w:szCs w:val="24"/>
              </w:rPr>
              <w:t>Кінцевий строк подання тендерних пропозицій:  зазначено в електронному полі оголошення.</w:t>
            </w:r>
          </w:p>
          <w:p w14:paraId="13C5B6C5" w14:textId="77777777" w:rsidR="00EC1B8A" w:rsidRPr="00D61244" w:rsidRDefault="00EC1B8A" w:rsidP="00EC1B8A">
            <w:pPr>
              <w:spacing w:before="150" w:after="150" w:line="240" w:lineRule="auto"/>
              <w:jc w:val="both"/>
              <w:rPr>
                <w:rFonts w:ascii="Times New Roman" w:eastAsia="Times New Roman" w:hAnsi="Times New Roman"/>
                <w:lang w:eastAsia="ru-RU"/>
              </w:rPr>
            </w:pPr>
            <w:r w:rsidRPr="00D61244">
              <w:rPr>
                <w:rFonts w:ascii="Times New Roman" w:eastAsia="Times New Roman" w:hAnsi="Times New Roman"/>
                <w:lang w:eastAsia="ru-RU"/>
              </w:rPr>
              <w:t>Тендерні пропозиції після закінчення кінцевого строку їх подання не приймаються електронною системою закупівель.</w:t>
            </w:r>
          </w:p>
        </w:tc>
      </w:tr>
      <w:tr w:rsidR="00EC1B8A" w:rsidRPr="00920C4A" w14:paraId="0D6A8D54" w14:textId="77777777" w:rsidTr="00B413F2">
        <w:tc>
          <w:tcPr>
            <w:tcW w:w="300" w:type="pct"/>
            <w:shd w:val="clear" w:color="auto" w:fill="FFFFFF"/>
            <w:hideMark/>
          </w:tcPr>
          <w:p w14:paraId="06FC011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2</w:t>
            </w:r>
          </w:p>
        </w:tc>
        <w:tc>
          <w:tcPr>
            <w:tcW w:w="1550" w:type="pct"/>
            <w:shd w:val="clear" w:color="auto" w:fill="FFFFFF"/>
            <w:hideMark/>
          </w:tcPr>
          <w:p w14:paraId="0CC244A5"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Дата та час розкриття тендерної пропозиції</w:t>
            </w:r>
          </w:p>
        </w:tc>
        <w:tc>
          <w:tcPr>
            <w:tcW w:w="3150" w:type="pct"/>
            <w:shd w:val="clear" w:color="auto" w:fill="FFFFFF"/>
            <w:hideMark/>
          </w:tcPr>
          <w:p w14:paraId="13D0226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C1B8A" w:rsidRPr="00920C4A" w14:paraId="1C80DED9" w14:textId="77777777" w:rsidTr="00B413F2">
        <w:tc>
          <w:tcPr>
            <w:tcW w:w="5000" w:type="pct"/>
            <w:gridSpan w:val="3"/>
            <w:shd w:val="clear" w:color="auto" w:fill="FFFFFF"/>
            <w:hideMark/>
          </w:tcPr>
          <w:p w14:paraId="4BBC93DA"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t>Оцінка тендерної пропозиції</w:t>
            </w:r>
          </w:p>
        </w:tc>
      </w:tr>
      <w:tr w:rsidR="00EC1B8A" w:rsidRPr="00920C4A" w14:paraId="5EDD15CD" w14:textId="77777777" w:rsidTr="00B413F2">
        <w:tc>
          <w:tcPr>
            <w:tcW w:w="300" w:type="pct"/>
            <w:shd w:val="clear" w:color="auto" w:fill="FFFFFF"/>
            <w:hideMark/>
          </w:tcPr>
          <w:p w14:paraId="16F1FDB5"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5C9EB82F"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 xml:space="preserve">Перелік критеріїв оцінки та методика оцінки тендерних пропозицій із зазначенням </w:t>
            </w:r>
            <w:r w:rsidRPr="00920C4A">
              <w:rPr>
                <w:rFonts w:ascii="Times New Roman" w:eastAsia="Times New Roman" w:hAnsi="Times New Roman"/>
                <w:lang w:eastAsia="ru-RU"/>
              </w:rPr>
              <w:lastRenderedPageBreak/>
              <w:t>питомої ваги кожного критерію</w:t>
            </w:r>
          </w:p>
        </w:tc>
        <w:tc>
          <w:tcPr>
            <w:tcW w:w="3150" w:type="pct"/>
            <w:shd w:val="clear" w:color="auto" w:fill="FFFFFF"/>
            <w:hideMark/>
          </w:tcPr>
          <w:p w14:paraId="500CBC1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Єдиний критерій оцінки – Ціна – 100%.</w:t>
            </w:r>
          </w:p>
          <w:p w14:paraId="1398901B"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Ціна тендерної пропозиції повинна враховувати податки і </w:t>
            </w:r>
            <w:r w:rsidRPr="00920C4A">
              <w:rPr>
                <w:rFonts w:ascii="Times New Roman" w:eastAsia="Times New Roman" w:hAnsi="Times New Roman"/>
                <w:lang w:eastAsia="ru-RU"/>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1B8A" w:rsidRPr="0000784D" w14:paraId="3864D9C7" w14:textId="77777777" w:rsidTr="00B413F2">
        <w:tc>
          <w:tcPr>
            <w:tcW w:w="300" w:type="pct"/>
            <w:shd w:val="clear" w:color="auto" w:fill="FFFFFF"/>
            <w:hideMark/>
          </w:tcPr>
          <w:p w14:paraId="629A49F0"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54136EAD" w14:textId="77777777" w:rsidR="00EC1B8A" w:rsidRPr="00920C4A" w:rsidRDefault="00EC1B8A" w:rsidP="00EC1B8A">
            <w:pPr>
              <w:spacing w:before="150" w:after="150" w:line="240" w:lineRule="auto"/>
              <w:rPr>
                <w:rFonts w:ascii="Times New Roman" w:eastAsia="Times New Roman" w:hAnsi="Times New Roman"/>
                <w:highlight w:val="yellow"/>
                <w:lang w:eastAsia="ru-RU"/>
              </w:rPr>
            </w:pPr>
            <w:r w:rsidRPr="00920C4A">
              <w:rPr>
                <w:rFonts w:ascii="Times New Roman" w:eastAsia="Times New Roman" w:hAnsi="Times New Roman"/>
                <w:lang w:eastAsia="ru-RU"/>
              </w:rPr>
              <w:t>Інша інформація</w:t>
            </w:r>
          </w:p>
        </w:tc>
        <w:tc>
          <w:tcPr>
            <w:tcW w:w="3150" w:type="pct"/>
            <w:shd w:val="clear" w:color="auto" w:fill="FFFFFF"/>
            <w:hideMark/>
          </w:tcPr>
          <w:p w14:paraId="37B85C80" w14:textId="53B9FAEF"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14:paraId="0E9B7473" w14:textId="3722F912"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EC1B8A" w:rsidRPr="00920C4A" w:rsidRDefault="00EC1B8A" w:rsidP="00EC1B8A">
            <w:pPr>
              <w:spacing w:before="150" w:after="150" w:line="240" w:lineRule="auto"/>
              <w:jc w:val="both"/>
              <w:rPr>
                <w:rFonts w:ascii="Times New Roman" w:eastAsia="Times New Roman" w:hAnsi="Times New Roman"/>
                <w:b/>
                <w:lang w:eastAsia="ru-RU"/>
              </w:rPr>
            </w:pPr>
            <w:r w:rsidRPr="00920C4A">
              <w:rPr>
                <w:rFonts w:ascii="Times New Roman" w:eastAsia="Times New Roman" w:hAnsi="Times New Roman"/>
                <w:b/>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Невідповідністю в інформації та/або документах, які </w:t>
            </w:r>
            <w:r w:rsidRPr="00920C4A">
              <w:rPr>
                <w:rFonts w:ascii="Times New Roman" w:eastAsia="Times New Roman" w:hAnsi="Times New Roman"/>
                <w:lang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r w:rsidRPr="00920C4A">
              <w:rPr>
                <w:rFonts w:ascii="Times New Roman" w:eastAsia="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EC1B8A" w:rsidRPr="00920C4A" w:rsidRDefault="00EC1B8A" w:rsidP="00EC1B8A">
            <w:pPr>
              <w:spacing w:before="150" w:after="150" w:line="240" w:lineRule="auto"/>
              <w:jc w:val="both"/>
              <w:rPr>
                <w:rFonts w:ascii="Times New Roman" w:eastAsia="Times New Roman" w:hAnsi="Times New Roman"/>
                <w:highlight w:val="yellow"/>
                <w:lang w:eastAsia="ru-RU"/>
              </w:rPr>
            </w:pPr>
          </w:p>
        </w:tc>
      </w:tr>
      <w:tr w:rsidR="00EC1B8A" w:rsidRPr="0000784D" w14:paraId="7A610182" w14:textId="77777777" w:rsidTr="00B413F2">
        <w:tc>
          <w:tcPr>
            <w:tcW w:w="300" w:type="pct"/>
            <w:shd w:val="clear" w:color="auto" w:fill="FFFFFF"/>
            <w:hideMark/>
          </w:tcPr>
          <w:p w14:paraId="1003856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3</w:t>
            </w:r>
          </w:p>
        </w:tc>
        <w:tc>
          <w:tcPr>
            <w:tcW w:w="1550" w:type="pct"/>
            <w:shd w:val="clear" w:color="auto" w:fill="FFFFFF"/>
            <w:hideMark/>
          </w:tcPr>
          <w:p w14:paraId="72219FA6"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Відхилення тендерних пропозицій</w:t>
            </w:r>
          </w:p>
        </w:tc>
        <w:tc>
          <w:tcPr>
            <w:tcW w:w="3150" w:type="pct"/>
            <w:shd w:val="clear" w:color="auto" w:fill="FFFFFF"/>
            <w:hideMark/>
          </w:tcPr>
          <w:p w14:paraId="0EF69E5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учасник процедури закупівлі:</w:t>
            </w:r>
          </w:p>
          <w:p w14:paraId="7B3B1D3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C1B8A" w:rsidRPr="00920C4A" w:rsidRDefault="00EC1B8A" w:rsidP="00EC1B8A">
            <w:pPr>
              <w:pStyle w:val="a4"/>
              <w:numPr>
                <w:ilvl w:val="0"/>
                <w:numId w:val="23"/>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тендерна пропозиція:</w:t>
            </w:r>
          </w:p>
          <w:p w14:paraId="56994CDA"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викладена іншою мовою (мовами), ніж мова (мови), що передбачена тендерною документацією;</w:t>
            </w:r>
          </w:p>
          <w:p w14:paraId="1E9FA77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строк дії якої закінчився;</w:t>
            </w:r>
          </w:p>
          <w:p w14:paraId="6DE8F47F"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C1B8A" w:rsidRPr="00920C4A" w:rsidRDefault="00EC1B8A" w:rsidP="00EC1B8A">
            <w:pPr>
              <w:pStyle w:val="a4"/>
              <w:numPr>
                <w:ilvl w:val="0"/>
                <w:numId w:val="24"/>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переможець процедури закупівлі:</w:t>
            </w:r>
          </w:p>
          <w:p w14:paraId="244F9FBA"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надав копію ліцензії або документа дозвільного характеру (у разі їх наявності) відповідно до частини </w:t>
            </w:r>
            <w:r w:rsidRPr="00920C4A">
              <w:rPr>
                <w:rFonts w:ascii="Times New Roman" w:eastAsia="Times New Roman" w:hAnsi="Times New Roman"/>
                <w:lang w:eastAsia="ru-RU"/>
              </w:rPr>
              <w:lastRenderedPageBreak/>
              <w:t>другої статті 41 Закону;</w:t>
            </w:r>
          </w:p>
          <w:p w14:paraId="40BC49B5"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не надав забезпечення виконання договору про закупівлю, якщо таке забезпечення вимагалося замовником;</w:t>
            </w:r>
          </w:p>
          <w:p w14:paraId="12648C62" w14:textId="77777777" w:rsidR="00EC1B8A" w:rsidRPr="00920C4A" w:rsidRDefault="00EC1B8A" w:rsidP="00EC1B8A">
            <w:pPr>
              <w:pStyle w:val="a4"/>
              <w:numPr>
                <w:ilvl w:val="0"/>
                <w:numId w:val="25"/>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EC1B8A" w:rsidRPr="00920C4A" w:rsidRDefault="00EC1B8A" w:rsidP="00EC1B8A">
            <w:pPr>
              <w:pStyle w:val="a4"/>
              <w:numPr>
                <w:ilvl w:val="0"/>
                <w:numId w:val="27"/>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C1B8A" w:rsidRPr="00920C4A" w14:paraId="37ABCCD2" w14:textId="77777777" w:rsidTr="00B413F2">
        <w:tc>
          <w:tcPr>
            <w:tcW w:w="5000" w:type="pct"/>
            <w:gridSpan w:val="3"/>
            <w:shd w:val="clear" w:color="auto" w:fill="FFFFFF"/>
            <w:hideMark/>
          </w:tcPr>
          <w:p w14:paraId="7683C1B9" w14:textId="77777777" w:rsidR="00EC1B8A" w:rsidRPr="00920C4A" w:rsidRDefault="00EC1B8A" w:rsidP="00EC1B8A">
            <w:pPr>
              <w:spacing w:after="0" w:line="240" w:lineRule="auto"/>
              <w:jc w:val="center"/>
              <w:rPr>
                <w:rFonts w:ascii="Times New Roman" w:eastAsia="Times New Roman" w:hAnsi="Times New Roman"/>
                <w:b/>
                <w:bCs/>
                <w:lang w:eastAsia="ru-RU"/>
              </w:rPr>
            </w:pPr>
            <w:r w:rsidRPr="00920C4A">
              <w:rPr>
                <w:rFonts w:ascii="Times New Roman" w:eastAsia="Times New Roman" w:hAnsi="Times New Roman"/>
                <w:b/>
                <w:bCs/>
                <w:lang w:eastAsia="ru-RU"/>
              </w:rPr>
              <w:lastRenderedPageBreak/>
              <w:t>Результати тендеру та укладання договору про закупівлю</w:t>
            </w:r>
          </w:p>
        </w:tc>
      </w:tr>
      <w:tr w:rsidR="00EC1B8A" w:rsidRPr="00920C4A" w14:paraId="5CA7BD04" w14:textId="77777777" w:rsidTr="00B413F2">
        <w:tc>
          <w:tcPr>
            <w:tcW w:w="300" w:type="pct"/>
            <w:shd w:val="clear" w:color="auto" w:fill="FFFFFF"/>
            <w:hideMark/>
          </w:tcPr>
          <w:p w14:paraId="54DD5C72"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1</w:t>
            </w:r>
          </w:p>
        </w:tc>
        <w:tc>
          <w:tcPr>
            <w:tcW w:w="1550" w:type="pct"/>
            <w:shd w:val="clear" w:color="auto" w:fill="FFFFFF"/>
            <w:hideMark/>
          </w:tcPr>
          <w:p w14:paraId="4B30582E"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відміняє відкриті торги у разі:</w:t>
            </w:r>
          </w:p>
          <w:p w14:paraId="43633A6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відсутності подальшої потреби в закупівлі товарів, робіт чи послуг;</w:t>
            </w:r>
          </w:p>
          <w:p w14:paraId="50C3F38E"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 скорочення обсягу видатків на здійснення закупівлі товарів, робіт чи послуг;</w:t>
            </w:r>
          </w:p>
          <w:p w14:paraId="6AF1750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4) коли здійснення закупівлі стало неможливим внаслідок дії </w:t>
            </w:r>
            <w:r w:rsidRPr="00920C4A">
              <w:rPr>
                <w:rFonts w:ascii="Times New Roman" w:eastAsia="Times New Roman" w:hAnsi="Times New Roman"/>
                <w:lang w:eastAsia="ru-RU"/>
              </w:rPr>
              <w:lastRenderedPageBreak/>
              <w:t>обставин непереборної сили.</w:t>
            </w:r>
          </w:p>
          <w:p w14:paraId="4C22FB4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автоматично відміняються електронною системою закупівель у разі:</w:t>
            </w:r>
          </w:p>
          <w:p w14:paraId="362B329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Відкриті торги можуть бути відмінені частково (за лотом).</w:t>
            </w:r>
          </w:p>
          <w:p w14:paraId="6DD3426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1B8A" w:rsidRPr="00920C4A" w14:paraId="6ECFF4AE" w14:textId="77777777" w:rsidTr="00B413F2">
        <w:tc>
          <w:tcPr>
            <w:tcW w:w="300" w:type="pct"/>
            <w:shd w:val="clear" w:color="auto" w:fill="FFFFFF"/>
            <w:hideMark/>
          </w:tcPr>
          <w:p w14:paraId="2A0B1A7F"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2</w:t>
            </w:r>
          </w:p>
        </w:tc>
        <w:tc>
          <w:tcPr>
            <w:tcW w:w="1550" w:type="pct"/>
            <w:shd w:val="clear" w:color="auto" w:fill="FFFFFF"/>
            <w:hideMark/>
          </w:tcPr>
          <w:p w14:paraId="07043E0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Строк укладання договору про закупівлю</w:t>
            </w:r>
          </w:p>
        </w:tc>
        <w:tc>
          <w:tcPr>
            <w:tcW w:w="3150" w:type="pct"/>
            <w:shd w:val="clear" w:color="auto" w:fill="FFFFFF"/>
            <w:hideMark/>
          </w:tcPr>
          <w:p w14:paraId="48CC356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1B8A" w:rsidRPr="00920C4A" w14:paraId="027BEBC8" w14:textId="77777777" w:rsidTr="00B413F2">
        <w:tc>
          <w:tcPr>
            <w:tcW w:w="300" w:type="pct"/>
            <w:shd w:val="clear" w:color="auto" w:fill="FFFFFF"/>
            <w:hideMark/>
          </w:tcPr>
          <w:p w14:paraId="3AEAB7DD"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3</w:t>
            </w:r>
          </w:p>
        </w:tc>
        <w:tc>
          <w:tcPr>
            <w:tcW w:w="1550" w:type="pct"/>
            <w:shd w:val="clear" w:color="auto" w:fill="FFFFFF"/>
            <w:hideMark/>
          </w:tcPr>
          <w:p w14:paraId="599C6E7A"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закупівлю</w:t>
            </w:r>
          </w:p>
        </w:tc>
        <w:tc>
          <w:tcPr>
            <w:tcW w:w="3150" w:type="pct"/>
            <w:shd w:val="clear" w:color="auto" w:fill="FFFFFF"/>
            <w:hideMark/>
          </w:tcPr>
          <w:p w14:paraId="61472C50" w14:textId="32824540"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Проект договору про за</w:t>
            </w:r>
            <w:r>
              <w:rPr>
                <w:rFonts w:ascii="Times New Roman" w:eastAsia="Times New Roman" w:hAnsi="Times New Roman"/>
                <w:lang w:eastAsia="ru-RU"/>
              </w:rPr>
              <w:t>купівлю викладений у Додатку № 3</w:t>
            </w:r>
            <w:r w:rsidRPr="00920C4A">
              <w:rPr>
                <w:rFonts w:ascii="Times New Roman" w:eastAsia="Times New Roman" w:hAnsi="Times New Roman"/>
                <w:lang w:eastAsia="ru-RU"/>
              </w:rPr>
              <w:t xml:space="preserve"> до тендерної документації.</w:t>
            </w:r>
          </w:p>
        </w:tc>
      </w:tr>
      <w:tr w:rsidR="00EC1B8A" w:rsidRPr="00920C4A" w14:paraId="18211FF2" w14:textId="77777777" w:rsidTr="00B413F2">
        <w:tc>
          <w:tcPr>
            <w:tcW w:w="300" w:type="pct"/>
            <w:shd w:val="clear" w:color="auto" w:fill="FFFFFF"/>
            <w:hideMark/>
          </w:tcPr>
          <w:p w14:paraId="67110EA7"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4</w:t>
            </w:r>
          </w:p>
        </w:tc>
        <w:tc>
          <w:tcPr>
            <w:tcW w:w="1550" w:type="pct"/>
            <w:shd w:val="clear" w:color="auto" w:fill="FFFFFF"/>
            <w:hideMark/>
          </w:tcPr>
          <w:p w14:paraId="146C02F3"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Умови укладання договору про закупівлю</w:t>
            </w:r>
          </w:p>
        </w:tc>
        <w:tc>
          <w:tcPr>
            <w:tcW w:w="3150" w:type="pct"/>
            <w:shd w:val="clear" w:color="auto" w:fill="FFFFFF"/>
            <w:hideMark/>
          </w:tcPr>
          <w:p w14:paraId="0EB9EC7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Умови договору про закупівлю не повинні відрізнятися від змісту тендерної пропозиції за результатами електронного </w:t>
            </w:r>
            <w:r w:rsidRPr="00920C4A">
              <w:rPr>
                <w:rFonts w:ascii="Times New Roman" w:eastAsia="Times New Roman" w:hAnsi="Times New Roman"/>
                <w:lang w:eastAsia="ru-RU"/>
              </w:rPr>
              <w:lastRenderedPageBreak/>
              <w:t xml:space="preserve">аукціону переможця процедури закупівлі, крім випадків: </w:t>
            </w:r>
          </w:p>
          <w:p w14:paraId="3BF19A3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визначення грошового еквівалента зобов’язання в іноземній валюті; </w:t>
            </w:r>
          </w:p>
          <w:p w14:paraId="3EB6B255"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EC1B8A" w:rsidRPr="00920C4A" w:rsidRDefault="00EC1B8A" w:rsidP="00EC1B8A">
            <w:pPr>
              <w:pStyle w:val="a4"/>
              <w:numPr>
                <w:ilvl w:val="0"/>
                <w:numId w:val="28"/>
              </w:num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0EA14BA"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Переможець процедури закупівлі під час укладення договору про закупівлю повинен надати: </w:t>
            </w:r>
          </w:p>
          <w:p w14:paraId="1F29F505" w14:textId="388C019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1) відповідну інформацію про право підписання договору про закупівлю </w:t>
            </w:r>
          </w:p>
          <w:p w14:paraId="27A9854D"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1B8A" w:rsidRPr="00920C4A" w14:paraId="0C39B6A3" w14:textId="77777777" w:rsidTr="00B413F2">
        <w:tc>
          <w:tcPr>
            <w:tcW w:w="300" w:type="pct"/>
            <w:shd w:val="clear" w:color="auto" w:fill="FFFFFF"/>
            <w:hideMark/>
          </w:tcPr>
          <w:p w14:paraId="49D33718"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lastRenderedPageBreak/>
              <w:t>5</w:t>
            </w:r>
          </w:p>
        </w:tc>
        <w:tc>
          <w:tcPr>
            <w:tcW w:w="1550" w:type="pct"/>
            <w:shd w:val="clear" w:color="auto" w:fill="FFFFFF"/>
            <w:hideMark/>
          </w:tcPr>
          <w:p w14:paraId="46F565B1"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77777777" w:rsidR="00EC1B8A" w:rsidRPr="00920C4A" w:rsidRDefault="00EC1B8A" w:rsidP="00EC1B8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1B8A" w:rsidRPr="00920C4A" w14:paraId="067D03A3" w14:textId="77777777" w:rsidTr="00B413F2">
        <w:tc>
          <w:tcPr>
            <w:tcW w:w="300" w:type="pct"/>
            <w:shd w:val="clear" w:color="auto" w:fill="FFFFFF"/>
            <w:hideMark/>
          </w:tcPr>
          <w:p w14:paraId="1D20321B" w14:textId="77777777" w:rsidR="00EC1B8A" w:rsidRPr="00920C4A" w:rsidRDefault="00EC1B8A" w:rsidP="00EC1B8A">
            <w:pPr>
              <w:spacing w:before="150" w:after="150" w:line="240" w:lineRule="auto"/>
              <w:jc w:val="center"/>
              <w:rPr>
                <w:rFonts w:ascii="Times New Roman" w:eastAsia="Times New Roman" w:hAnsi="Times New Roman"/>
                <w:lang w:eastAsia="ru-RU"/>
              </w:rPr>
            </w:pPr>
            <w:r w:rsidRPr="00920C4A">
              <w:rPr>
                <w:rFonts w:ascii="Times New Roman" w:eastAsia="Times New Roman" w:hAnsi="Times New Roman"/>
                <w:lang w:eastAsia="ru-RU"/>
              </w:rPr>
              <w:t>6</w:t>
            </w:r>
          </w:p>
        </w:tc>
        <w:tc>
          <w:tcPr>
            <w:tcW w:w="1550" w:type="pct"/>
            <w:shd w:val="clear" w:color="auto" w:fill="FFFFFF"/>
            <w:hideMark/>
          </w:tcPr>
          <w:p w14:paraId="772EF3B2"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Забезпечення виконання договору про закупівлю</w:t>
            </w:r>
          </w:p>
        </w:tc>
        <w:tc>
          <w:tcPr>
            <w:tcW w:w="3150" w:type="pct"/>
            <w:shd w:val="clear" w:color="auto" w:fill="FFFFFF"/>
            <w:hideMark/>
          </w:tcPr>
          <w:p w14:paraId="5F47F537" w14:textId="77777777" w:rsidR="00EC1B8A" w:rsidRPr="00920C4A" w:rsidRDefault="00EC1B8A" w:rsidP="00EC1B8A">
            <w:pPr>
              <w:spacing w:before="150" w:after="150" w:line="240" w:lineRule="auto"/>
              <w:rPr>
                <w:rFonts w:ascii="Times New Roman" w:eastAsia="Times New Roman" w:hAnsi="Times New Roman"/>
                <w:lang w:eastAsia="ru-RU"/>
              </w:rPr>
            </w:pPr>
            <w:r w:rsidRPr="00920C4A">
              <w:rPr>
                <w:rFonts w:ascii="Times New Roman" w:eastAsia="Times New Roman" w:hAnsi="Times New Roman"/>
                <w:lang w:eastAsia="ru-RU"/>
              </w:rPr>
              <w:t>Не вимагається.</w:t>
            </w:r>
          </w:p>
          <w:p w14:paraId="7FF21E30" w14:textId="77777777" w:rsidR="00EC1B8A" w:rsidRPr="00920C4A" w:rsidRDefault="00EC1B8A" w:rsidP="00EC1B8A">
            <w:pPr>
              <w:spacing w:before="150" w:after="150" w:line="240" w:lineRule="auto"/>
              <w:jc w:val="both"/>
              <w:rPr>
                <w:rFonts w:ascii="Times New Roman" w:eastAsia="Times New Roman" w:hAnsi="Times New Roman"/>
                <w:lang w:eastAsia="ru-RU"/>
              </w:rPr>
            </w:pPr>
          </w:p>
        </w:tc>
      </w:tr>
    </w:tbl>
    <w:p w14:paraId="050142C9" w14:textId="77777777" w:rsidR="00EA2F86" w:rsidRPr="00920C4A" w:rsidRDefault="00EA2F86">
      <w:pPr>
        <w:rPr>
          <w:rFonts w:ascii="Times New Roman" w:hAnsi="Times New Roman"/>
        </w:rPr>
      </w:pPr>
    </w:p>
    <w:p w14:paraId="1C6BBFD6" w14:textId="77777777" w:rsidR="00262241" w:rsidRPr="00920C4A" w:rsidRDefault="00262241">
      <w:pPr>
        <w:rPr>
          <w:rFonts w:ascii="Times New Roman" w:hAnsi="Times New Roman"/>
        </w:rPr>
      </w:pPr>
    </w:p>
    <w:p w14:paraId="2F9F1427" w14:textId="77777777" w:rsidR="00F424BC" w:rsidRPr="00920C4A" w:rsidRDefault="00F424BC" w:rsidP="00262241">
      <w:pPr>
        <w:jc w:val="right"/>
        <w:rPr>
          <w:rFonts w:ascii="Times New Roman" w:hAnsi="Times New Roman"/>
          <w:b/>
          <w:bCs/>
        </w:rPr>
      </w:pPr>
    </w:p>
    <w:p w14:paraId="09902E60" w14:textId="77777777" w:rsidR="00E6505B" w:rsidRPr="00920C4A" w:rsidRDefault="00E6505B">
      <w:pPr>
        <w:spacing w:after="0" w:line="240" w:lineRule="auto"/>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br w:type="page"/>
      </w:r>
    </w:p>
    <w:p w14:paraId="44684950" w14:textId="52C2785B"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lastRenderedPageBreak/>
        <w:t>Додаток 1</w:t>
      </w:r>
    </w:p>
    <w:p w14:paraId="6FD14C17" w14:textId="77777777" w:rsidR="00A97077" w:rsidRPr="00920C4A" w:rsidRDefault="00A97077" w:rsidP="00A97077">
      <w:pPr>
        <w:spacing w:after="0" w:line="240" w:lineRule="auto"/>
        <w:ind w:left="5670"/>
        <w:jc w:val="right"/>
        <w:rPr>
          <w:rFonts w:ascii="Times New Roman" w:eastAsia="Arial" w:hAnsi="Times New Roman"/>
          <w:b/>
          <w:bCs/>
          <w:color w:val="000000"/>
          <w:spacing w:val="-3"/>
          <w:lang w:eastAsia="ru-RU"/>
        </w:rPr>
      </w:pPr>
      <w:r w:rsidRPr="00920C4A">
        <w:rPr>
          <w:rFonts w:ascii="Times New Roman" w:eastAsia="Arial" w:hAnsi="Times New Roman"/>
          <w:b/>
          <w:bCs/>
          <w:color w:val="000000"/>
          <w:spacing w:val="-3"/>
          <w:lang w:eastAsia="ru-RU"/>
        </w:rPr>
        <w:t xml:space="preserve">до Тендерної документації </w:t>
      </w:r>
    </w:p>
    <w:p w14:paraId="4B60F9E1" w14:textId="77777777" w:rsidR="00A97077" w:rsidRPr="00920C4A" w:rsidRDefault="00A97077" w:rsidP="00A97077">
      <w:pPr>
        <w:spacing w:line="240" w:lineRule="auto"/>
        <w:jc w:val="center"/>
        <w:rPr>
          <w:rFonts w:ascii="Times New Roman" w:hAnsi="Times New Roman"/>
          <w:b/>
          <w:lang w:eastAsia="zh-CN"/>
        </w:rPr>
      </w:pPr>
      <w:r w:rsidRPr="00920C4A">
        <w:rPr>
          <w:rFonts w:ascii="Times New Roman" w:hAnsi="Times New Roman"/>
          <w:b/>
        </w:rPr>
        <w:t>ТЕХНІЧНІ ВИМОГИ</w:t>
      </w:r>
    </w:p>
    <w:p w14:paraId="625EF963" w14:textId="77777777" w:rsidR="00A97077" w:rsidRPr="00920C4A" w:rsidRDefault="00A97077" w:rsidP="00A97077">
      <w:pPr>
        <w:spacing w:after="0" w:line="240" w:lineRule="auto"/>
        <w:jc w:val="center"/>
        <w:rPr>
          <w:rFonts w:ascii="Times New Roman" w:hAnsi="Times New Roman"/>
          <w:b/>
        </w:rPr>
      </w:pPr>
      <w:r w:rsidRPr="00920C4A">
        <w:rPr>
          <w:rFonts w:ascii="Times New Roman" w:hAnsi="Times New Roman"/>
          <w:b/>
        </w:rPr>
        <w:t>(інформація про необхідні технічні, якісні та кількісні характеристики</w:t>
      </w:r>
    </w:p>
    <w:p w14:paraId="70924432" w14:textId="77777777" w:rsidR="00A97077" w:rsidRPr="00920C4A" w:rsidRDefault="00A97077" w:rsidP="00A97077">
      <w:pPr>
        <w:spacing w:line="240" w:lineRule="auto"/>
        <w:jc w:val="center"/>
        <w:rPr>
          <w:rFonts w:ascii="Times New Roman" w:hAnsi="Times New Roman"/>
          <w:b/>
        </w:rPr>
      </w:pPr>
      <w:r w:rsidRPr="00920C4A">
        <w:rPr>
          <w:rFonts w:ascii="Times New Roman" w:hAnsi="Times New Roman"/>
          <w:b/>
        </w:rPr>
        <w:t>предмета закупівлі)</w:t>
      </w:r>
    </w:p>
    <w:p w14:paraId="5DBF43A8" w14:textId="0331F0F9" w:rsidR="00ED23B6" w:rsidRPr="003F7E0B" w:rsidRDefault="00ED23B6" w:rsidP="00ED23B6">
      <w:pPr>
        <w:widowControl w:val="0"/>
        <w:spacing w:after="0" w:line="240" w:lineRule="auto"/>
        <w:jc w:val="center"/>
        <w:rPr>
          <w:rFonts w:ascii="Times New Roman" w:eastAsia="Times New Roman" w:hAnsi="Times New Roman"/>
          <w:bdr w:val="none" w:sz="0" w:space="0" w:color="auto" w:frame="1"/>
          <w:lang w:eastAsia="zh-CN"/>
        </w:rPr>
      </w:pPr>
      <w:r w:rsidRPr="00BD2AFF">
        <w:rPr>
          <w:rFonts w:ascii="Times New Roman" w:eastAsia="Times New Roman" w:hAnsi="Times New Roman"/>
          <w:bCs/>
          <w:bdr w:val="none" w:sz="0" w:space="0" w:color="auto" w:frame="1"/>
          <w:lang w:eastAsia="zh-CN"/>
        </w:rPr>
        <w:t xml:space="preserve">ДК 021:2015: </w:t>
      </w:r>
      <w:r w:rsidR="00AA11A5">
        <w:rPr>
          <w:rFonts w:ascii="Times New Roman" w:hAnsi="Times New Roman"/>
          <w:color w:val="000000"/>
          <w:spacing w:val="2"/>
          <w:shd w:val="clear" w:color="auto" w:fill="F0F0F0"/>
        </w:rPr>
        <w:t>33698100</w:t>
      </w:r>
      <w:r w:rsidRPr="00BD2AFF">
        <w:rPr>
          <w:rFonts w:ascii="Times New Roman" w:hAnsi="Times New Roman"/>
          <w:color w:val="000000"/>
          <w:spacing w:val="2"/>
          <w:shd w:val="clear" w:color="auto" w:fill="F0F0F0"/>
        </w:rPr>
        <w:t>-</w:t>
      </w:r>
      <w:r w:rsidR="00AA11A5">
        <w:rPr>
          <w:rFonts w:ascii="Times New Roman" w:hAnsi="Times New Roman"/>
          <w:color w:val="000000"/>
          <w:spacing w:val="2"/>
          <w:shd w:val="clear" w:color="auto" w:fill="F0F0F0"/>
        </w:rPr>
        <w:t>0</w:t>
      </w:r>
      <w:r w:rsidRPr="00BD2AFF">
        <w:rPr>
          <w:rFonts w:ascii="Times New Roman" w:hAnsi="Times New Roman"/>
          <w:color w:val="000000"/>
          <w:spacing w:val="2"/>
          <w:shd w:val="clear" w:color="auto" w:fill="F0F0F0"/>
        </w:rPr>
        <w:t xml:space="preserve"> </w:t>
      </w:r>
      <w:r w:rsidR="00020EDF">
        <w:rPr>
          <w:rFonts w:ascii="Times New Roman" w:eastAsia="Times New Roman" w:hAnsi="Times New Roman"/>
          <w:bCs/>
          <w:bdr w:val="none" w:sz="0" w:space="0" w:color="auto" w:frame="1"/>
          <w:lang w:eastAsia="zh-CN"/>
        </w:rPr>
        <w:t>–</w:t>
      </w:r>
      <w:r w:rsidRPr="00BD2AFF">
        <w:rPr>
          <w:rFonts w:ascii="Times New Roman" w:eastAsia="Times New Roman" w:hAnsi="Times New Roman"/>
          <w:bCs/>
          <w:bdr w:val="none" w:sz="0" w:space="0" w:color="auto" w:frame="1"/>
          <w:lang w:eastAsia="zh-CN"/>
        </w:rPr>
        <w:t xml:space="preserve"> </w:t>
      </w:r>
      <w:r w:rsidR="00020EDF">
        <w:rPr>
          <w:rFonts w:ascii="Times New Roman" w:hAnsi="Times New Roman"/>
          <w:spacing w:val="2"/>
          <w:shd w:val="clear" w:color="auto" w:fill="F0F0F0"/>
        </w:rPr>
        <w:t>Культури мікроорганізмів</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843"/>
        <w:gridCol w:w="1559"/>
      </w:tblGrid>
      <w:tr w:rsidR="00322FD7" w:rsidRPr="00CF6F7F" w14:paraId="589F5AB2" w14:textId="77777777" w:rsidTr="00322FD7">
        <w:tc>
          <w:tcPr>
            <w:tcW w:w="567" w:type="dxa"/>
            <w:shd w:val="clear" w:color="auto" w:fill="F2F2F2"/>
            <w:vAlign w:val="center"/>
          </w:tcPr>
          <w:p w14:paraId="52B24F07" w14:textId="77777777" w:rsidR="00322FD7" w:rsidRPr="00C0736B" w:rsidRDefault="00322FD7" w:rsidP="007C2026">
            <w:pPr>
              <w:tabs>
                <w:tab w:val="left" w:pos="0"/>
              </w:tabs>
              <w:spacing w:after="0" w:line="240" w:lineRule="auto"/>
              <w:jc w:val="center"/>
              <w:rPr>
                <w:rFonts w:ascii="Times New Roman" w:eastAsia="SimSun" w:hAnsi="Times New Roman"/>
                <w:b/>
                <w:bCs/>
                <w:iCs/>
                <w:lang w:eastAsia="x-none"/>
              </w:rPr>
            </w:pPr>
            <w:r w:rsidRPr="00C0736B">
              <w:rPr>
                <w:rFonts w:ascii="Times New Roman" w:eastAsia="SimSun" w:hAnsi="Times New Roman"/>
                <w:b/>
                <w:bCs/>
                <w:iCs/>
                <w:lang w:eastAsia="x-none"/>
              </w:rPr>
              <w:t>№</w:t>
            </w:r>
          </w:p>
        </w:tc>
        <w:tc>
          <w:tcPr>
            <w:tcW w:w="4678" w:type="dxa"/>
            <w:shd w:val="clear" w:color="auto" w:fill="F2F2F2"/>
            <w:vAlign w:val="center"/>
          </w:tcPr>
          <w:p w14:paraId="1D8E8F1F" w14:textId="315FAD51" w:rsidR="00322FD7" w:rsidRPr="00C0736B" w:rsidRDefault="00322FD7" w:rsidP="007C2026">
            <w:pPr>
              <w:tabs>
                <w:tab w:val="left" w:pos="0"/>
              </w:tabs>
              <w:spacing w:after="0" w:line="240" w:lineRule="auto"/>
              <w:jc w:val="center"/>
              <w:rPr>
                <w:rFonts w:ascii="Times New Roman" w:eastAsia="SimSun" w:hAnsi="Times New Roman"/>
                <w:b/>
                <w:bCs/>
                <w:iCs/>
                <w:lang w:eastAsia="x-none"/>
              </w:rPr>
            </w:pPr>
            <w:r w:rsidRPr="00C0736B">
              <w:rPr>
                <w:rFonts w:ascii="Times New Roman" w:eastAsia="SimSun" w:hAnsi="Times New Roman"/>
                <w:b/>
                <w:bCs/>
                <w:iCs/>
                <w:lang w:eastAsia="x-none"/>
              </w:rPr>
              <w:t>Най</w:t>
            </w:r>
            <w:r w:rsidR="00402F93">
              <w:rPr>
                <w:rFonts w:ascii="Times New Roman" w:eastAsia="SimSun" w:hAnsi="Times New Roman"/>
                <w:b/>
                <w:bCs/>
                <w:iCs/>
                <w:lang w:eastAsia="x-none"/>
              </w:rPr>
              <w:t>менування товару</w:t>
            </w:r>
          </w:p>
        </w:tc>
        <w:tc>
          <w:tcPr>
            <w:tcW w:w="1843" w:type="dxa"/>
            <w:shd w:val="clear" w:color="auto" w:fill="F2F2F2"/>
            <w:vAlign w:val="center"/>
          </w:tcPr>
          <w:p w14:paraId="011547FF" w14:textId="77777777" w:rsidR="00322FD7" w:rsidRPr="00C0736B" w:rsidRDefault="00322FD7" w:rsidP="007C2026">
            <w:pPr>
              <w:tabs>
                <w:tab w:val="left" w:pos="0"/>
              </w:tabs>
              <w:spacing w:after="0" w:line="240" w:lineRule="auto"/>
              <w:jc w:val="center"/>
              <w:rPr>
                <w:rFonts w:ascii="Times New Roman" w:eastAsia="SimSun" w:hAnsi="Times New Roman"/>
                <w:b/>
                <w:bCs/>
                <w:iCs/>
                <w:lang w:eastAsia="x-none"/>
              </w:rPr>
            </w:pPr>
            <w:r w:rsidRPr="00C0736B">
              <w:rPr>
                <w:rFonts w:ascii="Times New Roman" w:eastAsia="SimSun" w:hAnsi="Times New Roman"/>
                <w:b/>
                <w:bCs/>
                <w:iCs/>
                <w:lang w:eastAsia="x-none"/>
              </w:rPr>
              <w:t>Од. вим.</w:t>
            </w:r>
          </w:p>
        </w:tc>
        <w:tc>
          <w:tcPr>
            <w:tcW w:w="1559" w:type="dxa"/>
            <w:shd w:val="clear" w:color="auto" w:fill="F2F2F2"/>
            <w:vAlign w:val="center"/>
          </w:tcPr>
          <w:p w14:paraId="2877A9CD" w14:textId="77777777" w:rsidR="00322FD7" w:rsidRPr="00C0736B" w:rsidRDefault="00322FD7" w:rsidP="007C2026">
            <w:pPr>
              <w:tabs>
                <w:tab w:val="left" w:pos="0"/>
              </w:tabs>
              <w:spacing w:after="0" w:line="240" w:lineRule="auto"/>
              <w:jc w:val="center"/>
              <w:rPr>
                <w:rFonts w:ascii="Times New Roman" w:eastAsia="SimSun" w:hAnsi="Times New Roman"/>
                <w:b/>
                <w:bCs/>
                <w:iCs/>
                <w:lang w:eastAsia="x-none"/>
              </w:rPr>
            </w:pPr>
            <w:r w:rsidRPr="00C0736B">
              <w:rPr>
                <w:rFonts w:ascii="Times New Roman" w:eastAsia="SimSun" w:hAnsi="Times New Roman"/>
                <w:b/>
                <w:bCs/>
                <w:iCs/>
                <w:lang w:eastAsia="x-none"/>
              </w:rPr>
              <w:t xml:space="preserve">Кіл-ть </w:t>
            </w:r>
          </w:p>
        </w:tc>
      </w:tr>
      <w:tr w:rsidR="00322FD7" w:rsidRPr="00CF6F7F" w14:paraId="4382B080" w14:textId="77777777" w:rsidTr="00322FD7">
        <w:tc>
          <w:tcPr>
            <w:tcW w:w="567" w:type="dxa"/>
            <w:shd w:val="clear" w:color="auto" w:fill="auto"/>
            <w:vAlign w:val="center"/>
          </w:tcPr>
          <w:p w14:paraId="74674BDF"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39D68D11" w14:textId="0978746C" w:rsidR="00322FD7" w:rsidRPr="00822C63" w:rsidRDefault="00322FD7" w:rsidP="00322FD7">
            <w:pPr>
              <w:pStyle w:val="1355"/>
              <w:spacing w:before="0" w:beforeAutospacing="0" w:after="0" w:afterAutospacing="0"/>
              <w:rPr>
                <w:lang w:val="uk-UA"/>
              </w:rPr>
            </w:pPr>
            <w:r w:rsidRPr="00822C63">
              <w:rPr>
                <w:color w:val="000000"/>
                <w:sz w:val="22"/>
                <w:szCs w:val="22"/>
              </w:rPr>
              <w:t>Candida albicans UNCSM – 002</w:t>
            </w:r>
          </w:p>
        </w:tc>
        <w:tc>
          <w:tcPr>
            <w:tcW w:w="1843" w:type="dxa"/>
            <w:tcBorders>
              <w:top w:val="single" w:sz="4" w:space="0" w:color="auto"/>
              <w:left w:val="single" w:sz="4" w:space="0" w:color="auto"/>
              <w:bottom w:val="nil"/>
              <w:right w:val="nil"/>
            </w:tcBorders>
            <w:shd w:val="clear" w:color="auto" w:fill="auto"/>
            <w:vAlign w:val="center"/>
          </w:tcPr>
          <w:p w14:paraId="76EEA41B" w14:textId="77777777" w:rsidR="00322FD7" w:rsidRPr="00C0736B" w:rsidRDefault="00322FD7" w:rsidP="007C2026">
            <w:pPr>
              <w:jc w:val="center"/>
              <w:rPr>
                <w:rFonts w:ascii="Times New Roman" w:hAnsi="Times New Roman"/>
              </w:rPr>
            </w:pPr>
            <w:r w:rsidRPr="00C0736B">
              <w:rPr>
                <w:rFonts w:ascii="Times New Roman" w:hAnsi="Times New Roman"/>
              </w:rPr>
              <w:t>шт</w:t>
            </w:r>
          </w:p>
        </w:tc>
        <w:tc>
          <w:tcPr>
            <w:tcW w:w="1559" w:type="dxa"/>
            <w:shd w:val="clear" w:color="auto" w:fill="auto"/>
            <w:vAlign w:val="center"/>
          </w:tcPr>
          <w:p w14:paraId="3C1AA555" w14:textId="77777777"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0E3EA226" w14:textId="77777777" w:rsidTr="00322FD7">
        <w:tc>
          <w:tcPr>
            <w:tcW w:w="567" w:type="dxa"/>
            <w:shd w:val="clear" w:color="auto" w:fill="auto"/>
            <w:vAlign w:val="center"/>
          </w:tcPr>
          <w:p w14:paraId="07BA03CF"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0630BF7F" w14:textId="14D805BB" w:rsidR="00322FD7" w:rsidRPr="00822C63" w:rsidRDefault="00822C63" w:rsidP="00822C63">
            <w:pPr>
              <w:pStyle w:val="1367"/>
              <w:spacing w:before="0" w:beforeAutospacing="0" w:after="0" w:afterAutospacing="0"/>
              <w:rPr>
                <w:lang w:val="uk-UA"/>
              </w:rPr>
            </w:pPr>
            <w:r w:rsidRPr="00822C63">
              <w:rPr>
                <w:color w:val="000000"/>
                <w:sz w:val="22"/>
                <w:szCs w:val="22"/>
              </w:rPr>
              <w:t>Enterobacter aerogenes UNCSM – 005</w:t>
            </w:r>
          </w:p>
        </w:tc>
        <w:tc>
          <w:tcPr>
            <w:tcW w:w="1843" w:type="dxa"/>
            <w:tcBorders>
              <w:top w:val="single" w:sz="4" w:space="0" w:color="auto"/>
              <w:left w:val="single" w:sz="4" w:space="0" w:color="auto"/>
              <w:bottom w:val="nil"/>
              <w:right w:val="nil"/>
            </w:tcBorders>
            <w:shd w:val="clear" w:color="auto" w:fill="auto"/>
            <w:vAlign w:val="center"/>
          </w:tcPr>
          <w:p w14:paraId="172F0D75" w14:textId="6B612AD9" w:rsidR="00322FD7" w:rsidRPr="00C0736B" w:rsidRDefault="00322FD7" w:rsidP="007C2026">
            <w:pPr>
              <w:jc w:val="center"/>
              <w:rPr>
                <w:rFonts w:ascii="Times New Roman" w:hAnsi="Times New Roman"/>
              </w:rPr>
            </w:pPr>
            <w:r>
              <w:rPr>
                <w:rFonts w:ascii="Times New Roman" w:hAnsi="Times New Roman"/>
              </w:rPr>
              <w:t>ш</w:t>
            </w:r>
            <w:r w:rsidRPr="00C0736B">
              <w:rPr>
                <w:rFonts w:ascii="Times New Roman" w:hAnsi="Times New Roman"/>
              </w:rPr>
              <w:t>т</w:t>
            </w:r>
          </w:p>
        </w:tc>
        <w:tc>
          <w:tcPr>
            <w:tcW w:w="1559" w:type="dxa"/>
            <w:shd w:val="clear" w:color="auto" w:fill="auto"/>
            <w:vAlign w:val="center"/>
          </w:tcPr>
          <w:p w14:paraId="0323FC54" w14:textId="77777777"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11A8C0A4" w14:textId="77777777" w:rsidTr="00322FD7">
        <w:tc>
          <w:tcPr>
            <w:tcW w:w="567" w:type="dxa"/>
            <w:shd w:val="clear" w:color="auto" w:fill="auto"/>
            <w:vAlign w:val="center"/>
          </w:tcPr>
          <w:p w14:paraId="13DF33BF"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74D0D2BE" w14:textId="0A09DAA9" w:rsidR="00322FD7" w:rsidRPr="00822C63" w:rsidRDefault="00822C63" w:rsidP="007C2026">
            <w:pPr>
              <w:rPr>
                <w:rFonts w:ascii="Times New Roman" w:hAnsi="Times New Roman"/>
              </w:rPr>
            </w:pPr>
            <w:r w:rsidRPr="00822C63">
              <w:rPr>
                <w:rStyle w:val="docdata"/>
                <w:rFonts w:ascii="Times New Roman" w:hAnsi="Times New Roman"/>
                <w:color w:val="000000"/>
              </w:rPr>
              <w:t>Klebsiella pneumoniae UNCSM – 009</w:t>
            </w:r>
          </w:p>
        </w:tc>
        <w:tc>
          <w:tcPr>
            <w:tcW w:w="1843" w:type="dxa"/>
            <w:tcBorders>
              <w:top w:val="single" w:sz="4" w:space="0" w:color="auto"/>
              <w:left w:val="single" w:sz="4" w:space="0" w:color="auto"/>
              <w:bottom w:val="nil"/>
              <w:right w:val="nil"/>
            </w:tcBorders>
            <w:shd w:val="clear" w:color="auto" w:fill="auto"/>
            <w:vAlign w:val="center"/>
          </w:tcPr>
          <w:p w14:paraId="0A31B13F" w14:textId="31A81DAB"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2F6978DB" w14:textId="72EE684A"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6F0AB710" w14:textId="77777777" w:rsidTr="00322FD7">
        <w:tc>
          <w:tcPr>
            <w:tcW w:w="567" w:type="dxa"/>
            <w:shd w:val="clear" w:color="auto" w:fill="auto"/>
            <w:vAlign w:val="center"/>
          </w:tcPr>
          <w:p w14:paraId="11F30A0E"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33D57096" w14:textId="3C25A648" w:rsidR="00322FD7" w:rsidRPr="00822C63" w:rsidRDefault="00822C63" w:rsidP="007C2026">
            <w:pPr>
              <w:rPr>
                <w:rFonts w:ascii="Times New Roman" w:hAnsi="Times New Roman"/>
              </w:rPr>
            </w:pPr>
            <w:r w:rsidRPr="00822C63">
              <w:rPr>
                <w:rStyle w:val="docdata"/>
                <w:rFonts w:ascii="Times New Roman" w:hAnsi="Times New Roman"/>
                <w:color w:val="000000"/>
              </w:rPr>
              <w:t>Escherichia coli UNCSM – 007</w:t>
            </w:r>
          </w:p>
        </w:tc>
        <w:tc>
          <w:tcPr>
            <w:tcW w:w="1843" w:type="dxa"/>
            <w:tcBorders>
              <w:top w:val="single" w:sz="4" w:space="0" w:color="auto"/>
              <w:left w:val="single" w:sz="4" w:space="0" w:color="auto"/>
              <w:bottom w:val="nil"/>
              <w:right w:val="nil"/>
            </w:tcBorders>
            <w:shd w:val="clear" w:color="auto" w:fill="auto"/>
            <w:vAlign w:val="center"/>
          </w:tcPr>
          <w:p w14:paraId="1E4CF87F" w14:textId="60ED7E12"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09E5D6FD" w14:textId="337F760E"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53CC40C6" w14:textId="77777777" w:rsidTr="00322FD7">
        <w:tc>
          <w:tcPr>
            <w:tcW w:w="567" w:type="dxa"/>
            <w:shd w:val="clear" w:color="auto" w:fill="auto"/>
            <w:vAlign w:val="center"/>
          </w:tcPr>
          <w:p w14:paraId="091DD1BC"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5803C295" w14:textId="3DF43FD0" w:rsidR="00322FD7" w:rsidRPr="00822C63" w:rsidRDefault="00822C63" w:rsidP="007C2026">
            <w:pPr>
              <w:rPr>
                <w:rFonts w:ascii="Times New Roman" w:hAnsi="Times New Roman"/>
              </w:rPr>
            </w:pPr>
            <w:r w:rsidRPr="00822C63">
              <w:rPr>
                <w:rStyle w:val="docdata"/>
                <w:rFonts w:ascii="Times New Roman" w:hAnsi="Times New Roman"/>
                <w:color w:val="000000"/>
              </w:rPr>
              <w:t>Proteus vulgaris UNCSM – 011</w:t>
            </w:r>
          </w:p>
        </w:tc>
        <w:tc>
          <w:tcPr>
            <w:tcW w:w="1843" w:type="dxa"/>
            <w:tcBorders>
              <w:top w:val="single" w:sz="4" w:space="0" w:color="auto"/>
              <w:left w:val="single" w:sz="4" w:space="0" w:color="auto"/>
              <w:bottom w:val="nil"/>
              <w:right w:val="nil"/>
            </w:tcBorders>
            <w:shd w:val="clear" w:color="auto" w:fill="auto"/>
            <w:vAlign w:val="center"/>
          </w:tcPr>
          <w:p w14:paraId="234CAB31" w14:textId="3445B116"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4F504134" w14:textId="0A1E550C"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39F07161" w14:textId="77777777" w:rsidTr="00322FD7">
        <w:tc>
          <w:tcPr>
            <w:tcW w:w="567" w:type="dxa"/>
            <w:shd w:val="clear" w:color="auto" w:fill="auto"/>
            <w:vAlign w:val="center"/>
          </w:tcPr>
          <w:p w14:paraId="5DDDD115"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21AAF4B6" w14:textId="10B80811" w:rsidR="00322FD7" w:rsidRPr="00822C63" w:rsidRDefault="00822C63" w:rsidP="007C2026">
            <w:pPr>
              <w:rPr>
                <w:rFonts w:ascii="Times New Roman" w:hAnsi="Times New Roman"/>
              </w:rPr>
            </w:pPr>
            <w:r w:rsidRPr="00822C63">
              <w:rPr>
                <w:rStyle w:val="docdata"/>
                <w:rFonts w:ascii="Times New Roman" w:hAnsi="Times New Roman"/>
                <w:color w:val="000000"/>
              </w:rPr>
              <w:t>Salmonella typhimurium UNCSM – 014</w:t>
            </w:r>
          </w:p>
        </w:tc>
        <w:tc>
          <w:tcPr>
            <w:tcW w:w="1843" w:type="dxa"/>
            <w:tcBorders>
              <w:top w:val="single" w:sz="4" w:space="0" w:color="auto"/>
              <w:left w:val="single" w:sz="4" w:space="0" w:color="auto"/>
              <w:bottom w:val="nil"/>
              <w:right w:val="nil"/>
            </w:tcBorders>
            <w:shd w:val="clear" w:color="auto" w:fill="auto"/>
            <w:vAlign w:val="center"/>
          </w:tcPr>
          <w:p w14:paraId="367ABB0A" w14:textId="67662FE6"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1D664F11" w14:textId="5977D0EB"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4F504752" w14:textId="77777777" w:rsidTr="00322FD7">
        <w:tc>
          <w:tcPr>
            <w:tcW w:w="567" w:type="dxa"/>
            <w:shd w:val="clear" w:color="auto" w:fill="auto"/>
            <w:vAlign w:val="center"/>
          </w:tcPr>
          <w:p w14:paraId="583A6D87"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5488C555" w14:textId="08C01D18" w:rsidR="00322FD7" w:rsidRPr="00822C63" w:rsidRDefault="00822C63" w:rsidP="007C2026">
            <w:pPr>
              <w:rPr>
                <w:rFonts w:ascii="Times New Roman" w:hAnsi="Times New Roman"/>
              </w:rPr>
            </w:pPr>
            <w:r w:rsidRPr="00822C63">
              <w:rPr>
                <w:rStyle w:val="docdata"/>
                <w:rFonts w:ascii="Times New Roman" w:hAnsi="Times New Roman"/>
                <w:color w:val="000000"/>
              </w:rPr>
              <w:t>Staphylococcus aureus UNCSM – 017</w:t>
            </w:r>
          </w:p>
        </w:tc>
        <w:tc>
          <w:tcPr>
            <w:tcW w:w="1843" w:type="dxa"/>
            <w:tcBorders>
              <w:top w:val="single" w:sz="4" w:space="0" w:color="auto"/>
              <w:left w:val="single" w:sz="4" w:space="0" w:color="auto"/>
              <w:bottom w:val="nil"/>
              <w:right w:val="nil"/>
            </w:tcBorders>
            <w:shd w:val="clear" w:color="auto" w:fill="auto"/>
            <w:vAlign w:val="center"/>
          </w:tcPr>
          <w:p w14:paraId="1E07404C" w14:textId="3301B38F"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173A6519" w14:textId="20B2C52D"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04B5BCC3" w14:textId="77777777" w:rsidTr="00322FD7">
        <w:tc>
          <w:tcPr>
            <w:tcW w:w="567" w:type="dxa"/>
            <w:shd w:val="clear" w:color="auto" w:fill="auto"/>
            <w:vAlign w:val="center"/>
          </w:tcPr>
          <w:p w14:paraId="55CCE915"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3116B1BB" w14:textId="691B9C3D" w:rsidR="00322FD7" w:rsidRPr="00822C63" w:rsidRDefault="00822C63" w:rsidP="007C2026">
            <w:pPr>
              <w:rPr>
                <w:rFonts w:ascii="Times New Roman" w:hAnsi="Times New Roman"/>
              </w:rPr>
            </w:pPr>
            <w:r w:rsidRPr="00822C63">
              <w:rPr>
                <w:rStyle w:val="docdata"/>
                <w:rFonts w:ascii="Times New Roman" w:hAnsi="Times New Roman"/>
                <w:color w:val="000000"/>
              </w:rPr>
              <w:t>Clostridium perfringens UNCSM – 003</w:t>
            </w:r>
          </w:p>
        </w:tc>
        <w:tc>
          <w:tcPr>
            <w:tcW w:w="1843" w:type="dxa"/>
            <w:tcBorders>
              <w:top w:val="single" w:sz="4" w:space="0" w:color="auto"/>
              <w:left w:val="single" w:sz="4" w:space="0" w:color="auto"/>
              <w:bottom w:val="nil"/>
              <w:right w:val="nil"/>
            </w:tcBorders>
            <w:shd w:val="clear" w:color="auto" w:fill="auto"/>
            <w:vAlign w:val="center"/>
          </w:tcPr>
          <w:p w14:paraId="4EAD2A60" w14:textId="4C7F1B24"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643F7DBD" w14:textId="59544687"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5F18EED2" w14:textId="77777777" w:rsidTr="00322FD7">
        <w:tc>
          <w:tcPr>
            <w:tcW w:w="567" w:type="dxa"/>
            <w:shd w:val="clear" w:color="auto" w:fill="auto"/>
            <w:vAlign w:val="center"/>
          </w:tcPr>
          <w:p w14:paraId="4B1733F8"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54319499" w14:textId="5019468B" w:rsidR="00322FD7" w:rsidRPr="00822C63" w:rsidRDefault="00822C63" w:rsidP="007C2026">
            <w:pPr>
              <w:rPr>
                <w:rFonts w:ascii="Times New Roman" w:hAnsi="Times New Roman"/>
              </w:rPr>
            </w:pPr>
            <w:r w:rsidRPr="00822C63">
              <w:rPr>
                <w:rStyle w:val="docdata"/>
                <w:rFonts w:ascii="Times New Roman" w:hAnsi="Times New Roman"/>
                <w:color w:val="000000"/>
              </w:rPr>
              <w:t>Listeria monocytogenes UNCSM – 041</w:t>
            </w:r>
          </w:p>
        </w:tc>
        <w:tc>
          <w:tcPr>
            <w:tcW w:w="1843" w:type="dxa"/>
            <w:tcBorders>
              <w:top w:val="single" w:sz="4" w:space="0" w:color="auto"/>
              <w:left w:val="single" w:sz="4" w:space="0" w:color="auto"/>
              <w:bottom w:val="nil"/>
              <w:right w:val="nil"/>
            </w:tcBorders>
            <w:shd w:val="clear" w:color="auto" w:fill="auto"/>
            <w:vAlign w:val="center"/>
          </w:tcPr>
          <w:p w14:paraId="0D1E93D1" w14:textId="5BCE32D2"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6919716B" w14:textId="7614D1F9"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50D514FE" w14:textId="77777777" w:rsidTr="00322FD7">
        <w:tc>
          <w:tcPr>
            <w:tcW w:w="567" w:type="dxa"/>
            <w:shd w:val="clear" w:color="auto" w:fill="auto"/>
            <w:vAlign w:val="center"/>
          </w:tcPr>
          <w:p w14:paraId="5A8ED17E"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3407BB7F" w14:textId="0894644F" w:rsidR="00322FD7" w:rsidRPr="00822C63" w:rsidRDefault="00822C63" w:rsidP="007C2026">
            <w:pPr>
              <w:rPr>
                <w:rFonts w:ascii="Times New Roman" w:hAnsi="Times New Roman"/>
              </w:rPr>
            </w:pPr>
            <w:r w:rsidRPr="00822C63">
              <w:rPr>
                <w:rStyle w:val="docdata"/>
                <w:rFonts w:ascii="Times New Roman" w:hAnsi="Times New Roman"/>
                <w:color w:val="000000"/>
              </w:rPr>
              <w:t>Proteus mirabilis UNCSM – 010</w:t>
            </w:r>
          </w:p>
        </w:tc>
        <w:tc>
          <w:tcPr>
            <w:tcW w:w="1843" w:type="dxa"/>
            <w:tcBorders>
              <w:top w:val="single" w:sz="4" w:space="0" w:color="auto"/>
              <w:left w:val="single" w:sz="4" w:space="0" w:color="auto"/>
              <w:bottom w:val="nil"/>
              <w:right w:val="nil"/>
            </w:tcBorders>
            <w:shd w:val="clear" w:color="auto" w:fill="auto"/>
            <w:vAlign w:val="center"/>
          </w:tcPr>
          <w:p w14:paraId="27B0C01E" w14:textId="10807876"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42C71597" w14:textId="65F70487"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6B6DC257" w14:textId="77777777" w:rsidTr="00322FD7">
        <w:tc>
          <w:tcPr>
            <w:tcW w:w="567" w:type="dxa"/>
            <w:shd w:val="clear" w:color="auto" w:fill="auto"/>
            <w:vAlign w:val="center"/>
          </w:tcPr>
          <w:p w14:paraId="19933D1A"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409BC658" w14:textId="76775E4B" w:rsidR="00322FD7" w:rsidRPr="00822C63" w:rsidRDefault="00822C63" w:rsidP="00822C63">
            <w:pPr>
              <w:pStyle w:val="1367"/>
              <w:spacing w:before="0" w:beforeAutospacing="0" w:after="0" w:afterAutospacing="0"/>
              <w:rPr>
                <w:lang w:val="uk-UA"/>
              </w:rPr>
            </w:pPr>
            <w:r w:rsidRPr="00822C63">
              <w:rPr>
                <w:color w:val="000000"/>
                <w:sz w:val="22"/>
                <w:szCs w:val="22"/>
              </w:rPr>
              <w:t>Pseudomonas aeruginosa UNCSM – 012</w:t>
            </w:r>
          </w:p>
        </w:tc>
        <w:tc>
          <w:tcPr>
            <w:tcW w:w="1843" w:type="dxa"/>
            <w:tcBorders>
              <w:top w:val="single" w:sz="4" w:space="0" w:color="auto"/>
              <w:left w:val="single" w:sz="4" w:space="0" w:color="auto"/>
              <w:bottom w:val="nil"/>
              <w:right w:val="nil"/>
            </w:tcBorders>
            <w:shd w:val="clear" w:color="auto" w:fill="auto"/>
            <w:vAlign w:val="center"/>
          </w:tcPr>
          <w:p w14:paraId="3314E4C7" w14:textId="04B0B2C6"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439972B8" w14:textId="490E0C64"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7A1A11DC" w14:textId="77777777" w:rsidTr="00322FD7">
        <w:tc>
          <w:tcPr>
            <w:tcW w:w="567" w:type="dxa"/>
            <w:shd w:val="clear" w:color="auto" w:fill="auto"/>
            <w:vAlign w:val="center"/>
          </w:tcPr>
          <w:p w14:paraId="6CC56E87"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single" w:sz="4" w:space="0" w:color="auto"/>
              <w:right w:val="nil"/>
            </w:tcBorders>
            <w:shd w:val="clear" w:color="auto" w:fill="auto"/>
            <w:vAlign w:val="center"/>
          </w:tcPr>
          <w:p w14:paraId="6D2E12AC" w14:textId="3617C3F2" w:rsidR="00322FD7" w:rsidRPr="00822C63" w:rsidRDefault="00822C63" w:rsidP="007C2026">
            <w:pPr>
              <w:rPr>
                <w:rFonts w:ascii="Times New Roman" w:hAnsi="Times New Roman"/>
              </w:rPr>
            </w:pPr>
            <w:r w:rsidRPr="00822C63">
              <w:rPr>
                <w:rStyle w:val="docdata"/>
                <w:rFonts w:ascii="Times New Roman" w:hAnsi="Times New Roman"/>
                <w:color w:val="000000"/>
              </w:rPr>
              <w:t>Enterococcus faecalis UNCSM – 006</w:t>
            </w:r>
          </w:p>
        </w:tc>
        <w:tc>
          <w:tcPr>
            <w:tcW w:w="1843" w:type="dxa"/>
            <w:tcBorders>
              <w:top w:val="single" w:sz="4" w:space="0" w:color="auto"/>
              <w:left w:val="single" w:sz="4" w:space="0" w:color="auto"/>
              <w:bottom w:val="single" w:sz="4" w:space="0" w:color="auto"/>
              <w:right w:val="nil"/>
            </w:tcBorders>
            <w:shd w:val="clear" w:color="auto" w:fill="auto"/>
            <w:vAlign w:val="center"/>
          </w:tcPr>
          <w:p w14:paraId="1B8F4467" w14:textId="0205E96B"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623FD6E4" w14:textId="77777777"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2CF69BA7" w14:textId="77777777" w:rsidTr="00322FD7">
        <w:tc>
          <w:tcPr>
            <w:tcW w:w="567" w:type="dxa"/>
            <w:shd w:val="clear" w:color="auto" w:fill="auto"/>
            <w:vAlign w:val="center"/>
          </w:tcPr>
          <w:p w14:paraId="552C10AB"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168851C1" w14:textId="013EC529" w:rsidR="00322FD7" w:rsidRPr="00822C63" w:rsidRDefault="00822C63" w:rsidP="007C2026">
            <w:pPr>
              <w:rPr>
                <w:rFonts w:ascii="Times New Roman" w:hAnsi="Times New Roman"/>
              </w:rPr>
            </w:pPr>
            <w:r w:rsidRPr="00822C63">
              <w:rPr>
                <w:rStyle w:val="docdata"/>
                <w:rFonts w:ascii="Times New Roman" w:hAnsi="Times New Roman"/>
                <w:color w:val="000000"/>
              </w:rPr>
              <w:t>Bacillus cereus UNCSM – 023</w:t>
            </w:r>
          </w:p>
        </w:tc>
        <w:tc>
          <w:tcPr>
            <w:tcW w:w="1843" w:type="dxa"/>
            <w:tcBorders>
              <w:top w:val="single" w:sz="4" w:space="0" w:color="auto"/>
              <w:left w:val="single" w:sz="4" w:space="0" w:color="auto"/>
              <w:bottom w:val="nil"/>
              <w:right w:val="nil"/>
            </w:tcBorders>
            <w:shd w:val="clear" w:color="auto" w:fill="auto"/>
            <w:vAlign w:val="center"/>
          </w:tcPr>
          <w:p w14:paraId="06B52698" w14:textId="43C385F0"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6E9641A6" w14:textId="7974A5FF"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5333A9C9" w14:textId="77777777" w:rsidTr="00322FD7">
        <w:tc>
          <w:tcPr>
            <w:tcW w:w="567" w:type="dxa"/>
            <w:shd w:val="clear" w:color="auto" w:fill="auto"/>
            <w:vAlign w:val="center"/>
          </w:tcPr>
          <w:p w14:paraId="0BBE2625"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18CA1011" w14:textId="5F234C30" w:rsidR="00322FD7" w:rsidRPr="00822C63" w:rsidRDefault="00822C63" w:rsidP="007C2026">
            <w:pPr>
              <w:rPr>
                <w:rFonts w:ascii="Times New Roman" w:hAnsi="Times New Roman"/>
              </w:rPr>
            </w:pPr>
            <w:r w:rsidRPr="00822C63">
              <w:rPr>
                <w:rStyle w:val="docdata"/>
                <w:rFonts w:ascii="Times New Roman" w:hAnsi="Times New Roman"/>
                <w:color w:val="000000"/>
              </w:rPr>
              <w:t>Salmonella adabraca UNCSM – 016</w:t>
            </w:r>
          </w:p>
        </w:tc>
        <w:tc>
          <w:tcPr>
            <w:tcW w:w="1843" w:type="dxa"/>
            <w:tcBorders>
              <w:top w:val="single" w:sz="4" w:space="0" w:color="auto"/>
              <w:left w:val="single" w:sz="4" w:space="0" w:color="auto"/>
              <w:bottom w:val="nil"/>
              <w:right w:val="nil"/>
            </w:tcBorders>
            <w:shd w:val="clear" w:color="auto" w:fill="auto"/>
            <w:vAlign w:val="center"/>
          </w:tcPr>
          <w:p w14:paraId="1AD71F9D" w14:textId="7492AFC9"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49E48FCB" w14:textId="07F868A4"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7E5D5EE7" w14:textId="77777777" w:rsidTr="00322FD7">
        <w:tc>
          <w:tcPr>
            <w:tcW w:w="567" w:type="dxa"/>
            <w:shd w:val="clear" w:color="auto" w:fill="auto"/>
            <w:vAlign w:val="center"/>
          </w:tcPr>
          <w:p w14:paraId="00057697"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6CA327EA" w14:textId="3075DEA0" w:rsidR="00322FD7" w:rsidRPr="00822C63" w:rsidRDefault="00822C63" w:rsidP="007C2026">
            <w:pPr>
              <w:rPr>
                <w:rFonts w:ascii="Times New Roman" w:hAnsi="Times New Roman"/>
              </w:rPr>
            </w:pPr>
            <w:r w:rsidRPr="00822C63">
              <w:rPr>
                <w:rStyle w:val="docdata"/>
                <w:rFonts w:ascii="Times New Roman" w:hAnsi="Times New Roman"/>
                <w:color w:val="000000"/>
              </w:rPr>
              <w:t>Salmonella infantis UNCSM – 083</w:t>
            </w:r>
          </w:p>
        </w:tc>
        <w:tc>
          <w:tcPr>
            <w:tcW w:w="1843" w:type="dxa"/>
            <w:tcBorders>
              <w:top w:val="single" w:sz="4" w:space="0" w:color="auto"/>
              <w:left w:val="single" w:sz="4" w:space="0" w:color="auto"/>
              <w:bottom w:val="nil"/>
              <w:right w:val="nil"/>
            </w:tcBorders>
            <w:shd w:val="clear" w:color="auto" w:fill="auto"/>
            <w:vAlign w:val="center"/>
          </w:tcPr>
          <w:p w14:paraId="4A3F2A87" w14:textId="390D535A"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744F61AB" w14:textId="119DE000"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38444686" w14:textId="77777777" w:rsidTr="00322FD7">
        <w:tc>
          <w:tcPr>
            <w:tcW w:w="567" w:type="dxa"/>
            <w:shd w:val="clear" w:color="auto" w:fill="auto"/>
            <w:vAlign w:val="center"/>
          </w:tcPr>
          <w:p w14:paraId="5F0EBD13"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5378772A" w14:textId="58E9BE4E" w:rsidR="00322FD7" w:rsidRPr="00822C63" w:rsidRDefault="00822C63" w:rsidP="007C2026">
            <w:pPr>
              <w:rPr>
                <w:rFonts w:ascii="Times New Roman" w:hAnsi="Times New Roman"/>
              </w:rPr>
            </w:pPr>
            <w:r w:rsidRPr="00822C63">
              <w:rPr>
                <w:rStyle w:val="docdata"/>
                <w:rFonts w:ascii="Times New Roman" w:hAnsi="Times New Roman"/>
                <w:color w:val="000000"/>
              </w:rPr>
              <w:t>Salmonella enteritidis UNCSM – 081</w:t>
            </w:r>
          </w:p>
        </w:tc>
        <w:tc>
          <w:tcPr>
            <w:tcW w:w="1843" w:type="dxa"/>
            <w:tcBorders>
              <w:top w:val="single" w:sz="4" w:space="0" w:color="auto"/>
              <w:left w:val="single" w:sz="4" w:space="0" w:color="auto"/>
              <w:bottom w:val="nil"/>
              <w:right w:val="nil"/>
            </w:tcBorders>
            <w:shd w:val="clear" w:color="auto" w:fill="auto"/>
            <w:vAlign w:val="center"/>
          </w:tcPr>
          <w:p w14:paraId="4F806A5D" w14:textId="6CB4F11C"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0C7D3F0A" w14:textId="47C7CCAF"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67B8A2CD" w14:textId="77777777" w:rsidTr="00322FD7">
        <w:tc>
          <w:tcPr>
            <w:tcW w:w="567" w:type="dxa"/>
            <w:shd w:val="clear" w:color="auto" w:fill="auto"/>
            <w:vAlign w:val="center"/>
          </w:tcPr>
          <w:p w14:paraId="2E5265E3"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2A1B7BD3" w14:textId="25BB32CE" w:rsidR="00322FD7" w:rsidRPr="00822C63" w:rsidRDefault="00411653" w:rsidP="007C2026">
            <w:pPr>
              <w:rPr>
                <w:rFonts w:ascii="Times New Roman" w:hAnsi="Times New Roman"/>
              </w:rPr>
            </w:pPr>
            <w:r>
              <w:rPr>
                <w:rStyle w:val="docdata"/>
                <w:rFonts w:ascii="Times New Roman" w:hAnsi="Times New Roman"/>
                <w:color w:val="000000"/>
              </w:rPr>
              <w:t xml:space="preserve">Salmonella enterica subsp. </w:t>
            </w:r>
            <w:r>
              <w:rPr>
                <w:rStyle w:val="docdata"/>
                <w:rFonts w:ascii="Times New Roman" w:hAnsi="Times New Roman"/>
                <w:color w:val="000000"/>
                <w:lang w:val="en-US"/>
              </w:rPr>
              <w:t>e</w:t>
            </w:r>
            <w:r w:rsidR="00822C63" w:rsidRPr="00822C63">
              <w:rPr>
                <w:rStyle w:val="docdata"/>
                <w:rFonts w:ascii="Times New Roman" w:hAnsi="Times New Roman"/>
                <w:color w:val="000000"/>
              </w:rPr>
              <w:t>nterica serovar Abony UNCSM – 084</w:t>
            </w:r>
          </w:p>
        </w:tc>
        <w:tc>
          <w:tcPr>
            <w:tcW w:w="1843" w:type="dxa"/>
            <w:tcBorders>
              <w:top w:val="single" w:sz="4" w:space="0" w:color="auto"/>
              <w:left w:val="single" w:sz="4" w:space="0" w:color="auto"/>
              <w:bottom w:val="nil"/>
              <w:right w:val="nil"/>
            </w:tcBorders>
            <w:shd w:val="clear" w:color="auto" w:fill="auto"/>
            <w:vAlign w:val="center"/>
          </w:tcPr>
          <w:p w14:paraId="7B6A16A1" w14:textId="4394FA24"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2FF31B8B" w14:textId="4B5D17B9"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325694E8" w14:textId="77777777" w:rsidTr="00322FD7">
        <w:tc>
          <w:tcPr>
            <w:tcW w:w="567" w:type="dxa"/>
            <w:shd w:val="clear" w:color="auto" w:fill="auto"/>
            <w:vAlign w:val="center"/>
          </w:tcPr>
          <w:p w14:paraId="314A808B"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123227D2" w14:textId="46AF5965" w:rsidR="00322FD7" w:rsidRPr="00822C63" w:rsidRDefault="00822C63" w:rsidP="007C2026">
            <w:pPr>
              <w:rPr>
                <w:rFonts w:ascii="Times New Roman" w:hAnsi="Times New Roman"/>
              </w:rPr>
            </w:pPr>
            <w:r w:rsidRPr="00822C63">
              <w:rPr>
                <w:rStyle w:val="docdata"/>
                <w:rFonts w:ascii="Times New Roman" w:hAnsi="Times New Roman"/>
                <w:color w:val="000000"/>
              </w:rPr>
              <w:t>Shigella flexneri UNCSM – 053</w:t>
            </w:r>
          </w:p>
        </w:tc>
        <w:tc>
          <w:tcPr>
            <w:tcW w:w="1843" w:type="dxa"/>
            <w:tcBorders>
              <w:top w:val="single" w:sz="4" w:space="0" w:color="auto"/>
              <w:left w:val="single" w:sz="4" w:space="0" w:color="auto"/>
              <w:bottom w:val="nil"/>
              <w:right w:val="nil"/>
            </w:tcBorders>
            <w:shd w:val="clear" w:color="auto" w:fill="auto"/>
            <w:vAlign w:val="center"/>
          </w:tcPr>
          <w:p w14:paraId="292E562B" w14:textId="2EF94C0D"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71AC6FE8" w14:textId="57211DCD"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6EA55E02" w14:textId="77777777" w:rsidTr="00322FD7">
        <w:tc>
          <w:tcPr>
            <w:tcW w:w="567" w:type="dxa"/>
            <w:shd w:val="clear" w:color="auto" w:fill="auto"/>
            <w:vAlign w:val="center"/>
          </w:tcPr>
          <w:p w14:paraId="3E9B45CC"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65D181D1" w14:textId="67F1B36B" w:rsidR="00322FD7" w:rsidRPr="00822C63" w:rsidRDefault="00822C63" w:rsidP="007C2026">
            <w:pPr>
              <w:rPr>
                <w:rFonts w:ascii="Times New Roman" w:hAnsi="Times New Roman"/>
              </w:rPr>
            </w:pPr>
            <w:r w:rsidRPr="00822C63">
              <w:rPr>
                <w:rStyle w:val="docdata"/>
                <w:rFonts w:ascii="Times New Roman" w:hAnsi="Times New Roman"/>
                <w:color w:val="000000"/>
              </w:rPr>
              <w:t>Streptococcus pneumoniae UNCSM – 075</w:t>
            </w:r>
          </w:p>
        </w:tc>
        <w:tc>
          <w:tcPr>
            <w:tcW w:w="1843" w:type="dxa"/>
            <w:tcBorders>
              <w:top w:val="single" w:sz="4" w:space="0" w:color="auto"/>
              <w:left w:val="single" w:sz="4" w:space="0" w:color="auto"/>
              <w:bottom w:val="nil"/>
              <w:right w:val="nil"/>
            </w:tcBorders>
            <w:shd w:val="clear" w:color="auto" w:fill="auto"/>
            <w:vAlign w:val="center"/>
          </w:tcPr>
          <w:p w14:paraId="316E1F8B" w14:textId="1F82FFFC"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68BCF18F" w14:textId="1070CA55"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7BB99E3A" w14:textId="77777777" w:rsidTr="00322FD7">
        <w:tc>
          <w:tcPr>
            <w:tcW w:w="567" w:type="dxa"/>
            <w:shd w:val="clear" w:color="auto" w:fill="auto"/>
            <w:vAlign w:val="center"/>
          </w:tcPr>
          <w:p w14:paraId="59146D4F"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7FB24FD4" w14:textId="15D48D6D" w:rsidR="00322FD7" w:rsidRPr="00822C63" w:rsidRDefault="00822C63" w:rsidP="007C2026">
            <w:pPr>
              <w:rPr>
                <w:rFonts w:ascii="Times New Roman" w:hAnsi="Times New Roman"/>
              </w:rPr>
            </w:pPr>
            <w:r w:rsidRPr="00822C63">
              <w:rPr>
                <w:rStyle w:val="docdata"/>
                <w:rFonts w:ascii="Times New Roman" w:hAnsi="Times New Roman"/>
                <w:color w:val="000000"/>
              </w:rPr>
              <w:t>Streptococcus pyogenes UNCSM – 078</w:t>
            </w:r>
          </w:p>
        </w:tc>
        <w:tc>
          <w:tcPr>
            <w:tcW w:w="1843" w:type="dxa"/>
            <w:tcBorders>
              <w:top w:val="single" w:sz="4" w:space="0" w:color="auto"/>
              <w:left w:val="single" w:sz="4" w:space="0" w:color="auto"/>
              <w:bottom w:val="nil"/>
              <w:right w:val="nil"/>
            </w:tcBorders>
            <w:shd w:val="clear" w:color="auto" w:fill="auto"/>
            <w:vAlign w:val="center"/>
          </w:tcPr>
          <w:p w14:paraId="76AD79F0" w14:textId="78F98D7F"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782BEB30" w14:textId="025F213D"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34F01273" w14:textId="77777777" w:rsidTr="00322FD7">
        <w:tc>
          <w:tcPr>
            <w:tcW w:w="567" w:type="dxa"/>
            <w:shd w:val="clear" w:color="auto" w:fill="auto"/>
            <w:vAlign w:val="center"/>
          </w:tcPr>
          <w:p w14:paraId="1AF81195"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39C73402" w14:textId="1E241C1F" w:rsidR="00322FD7" w:rsidRPr="00822C63" w:rsidRDefault="00822C63" w:rsidP="007C2026">
            <w:pPr>
              <w:rPr>
                <w:rFonts w:ascii="Times New Roman" w:hAnsi="Times New Roman"/>
              </w:rPr>
            </w:pPr>
            <w:r w:rsidRPr="00822C63">
              <w:rPr>
                <w:rStyle w:val="docdata"/>
                <w:rFonts w:ascii="Times New Roman" w:hAnsi="Times New Roman"/>
                <w:color w:val="000000"/>
              </w:rPr>
              <w:t>Serratia marcescens UNCSM – 015</w:t>
            </w:r>
          </w:p>
        </w:tc>
        <w:tc>
          <w:tcPr>
            <w:tcW w:w="1843" w:type="dxa"/>
            <w:tcBorders>
              <w:top w:val="single" w:sz="4" w:space="0" w:color="auto"/>
              <w:left w:val="single" w:sz="4" w:space="0" w:color="auto"/>
              <w:bottom w:val="nil"/>
              <w:right w:val="nil"/>
            </w:tcBorders>
            <w:shd w:val="clear" w:color="auto" w:fill="auto"/>
            <w:vAlign w:val="center"/>
          </w:tcPr>
          <w:p w14:paraId="2A22F104" w14:textId="2E34CD6C"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1984FA73" w14:textId="203DCB22"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3E320778" w14:textId="77777777" w:rsidTr="00322FD7">
        <w:tc>
          <w:tcPr>
            <w:tcW w:w="567" w:type="dxa"/>
            <w:shd w:val="clear" w:color="auto" w:fill="auto"/>
            <w:vAlign w:val="center"/>
          </w:tcPr>
          <w:p w14:paraId="79008790"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245D8B96" w14:textId="02C8E79C" w:rsidR="00322FD7" w:rsidRPr="00822C63" w:rsidRDefault="00822C63" w:rsidP="007C2026">
            <w:pPr>
              <w:rPr>
                <w:rFonts w:ascii="Times New Roman" w:hAnsi="Times New Roman"/>
              </w:rPr>
            </w:pPr>
            <w:r w:rsidRPr="00822C63">
              <w:rPr>
                <w:rStyle w:val="docdata"/>
                <w:rFonts w:ascii="Times New Roman" w:hAnsi="Times New Roman"/>
                <w:color w:val="000000"/>
              </w:rPr>
              <w:t xml:space="preserve">Bacillus cereus var. mycoides UNCSM </w:t>
            </w:r>
            <w:r w:rsidRPr="00822C63">
              <w:rPr>
                <w:rFonts w:ascii="Times New Roman" w:hAnsi="Times New Roman"/>
                <w:color w:val="000000"/>
              </w:rPr>
              <w:t>– 019</w:t>
            </w:r>
          </w:p>
        </w:tc>
        <w:tc>
          <w:tcPr>
            <w:tcW w:w="1843" w:type="dxa"/>
            <w:tcBorders>
              <w:top w:val="single" w:sz="4" w:space="0" w:color="auto"/>
              <w:left w:val="single" w:sz="4" w:space="0" w:color="auto"/>
              <w:bottom w:val="nil"/>
              <w:right w:val="nil"/>
            </w:tcBorders>
            <w:shd w:val="clear" w:color="auto" w:fill="auto"/>
            <w:vAlign w:val="center"/>
          </w:tcPr>
          <w:p w14:paraId="33C0BF1A" w14:textId="14A917E5"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04701879" w14:textId="4413F68B"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6CE67179" w14:textId="77777777" w:rsidTr="00322FD7">
        <w:tc>
          <w:tcPr>
            <w:tcW w:w="567" w:type="dxa"/>
            <w:shd w:val="clear" w:color="auto" w:fill="auto"/>
            <w:vAlign w:val="center"/>
          </w:tcPr>
          <w:p w14:paraId="205554D2"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nil"/>
              <w:right w:val="nil"/>
            </w:tcBorders>
            <w:shd w:val="clear" w:color="auto" w:fill="auto"/>
            <w:vAlign w:val="center"/>
          </w:tcPr>
          <w:p w14:paraId="04A3C80C" w14:textId="2DDB6A0A" w:rsidR="00322FD7" w:rsidRPr="00822C63" w:rsidRDefault="00822C63" w:rsidP="007C2026">
            <w:pPr>
              <w:rPr>
                <w:rFonts w:ascii="Times New Roman" w:hAnsi="Times New Roman"/>
              </w:rPr>
            </w:pPr>
            <w:r w:rsidRPr="00822C63">
              <w:rPr>
                <w:rStyle w:val="docdata"/>
                <w:rFonts w:ascii="Times New Roman" w:hAnsi="Times New Roman"/>
                <w:color w:val="000000"/>
              </w:rPr>
              <w:t>Bacillus subtilis UNCSM – 024</w:t>
            </w:r>
          </w:p>
        </w:tc>
        <w:tc>
          <w:tcPr>
            <w:tcW w:w="1843" w:type="dxa"/>
            <w:tcBorders>
              <w:top w:val="single" w:sz="4" w:space="0" w:color="auto"/>
              <w:left w:val="single" w:sz="4" w:space="0" w:color="auto"/>
              <w:bottom w:val="nil"/>
              <w:right w:val="nil"/>
            </w:tcBorders>
            <w:shd w:val="clear" w:color="auto" w:fill="auto"/>
            <w:vAlign w:val="center"/>
          </w:tcPr>
          <w:p w14:paraId="1A3E19FA" w14:textId="0F768ACF"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5B774657" w14:textId="5A325C29" w:rsidR="00322FD7" w:rsidRPr="00C0736B" w:rsidRDefault="00322FD7" w:rsidP="007C2026">
            <w:pPr>
              <w:jc w:val="center"/>
              <w:rPr>
                <w:rFonts w:ascii="Times New Roman" w:hAnsi="Times New Roman"/>
              </w:rPr>
            </w:pPr>
            <w:r w:rsidRPr="00C0736B">
              <w:rPr>
                <w:rFonts w:ascii="Times New Roman" w:hAnsi="Times New Roman"/>
              </w:rPr>
              <w:t>1</w:t>
            </w:r>
          </w:p>
        </w:tc>
      </w:tr>
      <w:tr w:rsidR="00322FD7" w:rsidRPr="00CF6F7F" w14:paraId="0599AACD" w14:textId="77777777" w:rsidTr="00322FD7">
        <w:tc>
          <w:tcPr>
            <w:tcW w:w="567" w:type="dxa"/>
            <w:shd w:val="clear" w:color="auto" w:fill="auto"/>
            <w:vAlign w:val="center"/>
          </w:tcPr>
          <w:p w14:paraId="5F9C1396"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single" w:sz="4" w:space="0" w:color="auto"/>
              <w:right w:val="nil"/>
            </w:tcBorders>
            <w:shd w:val="clear" w:color="auto" w:fill="auto"/>
            <w:vAlign w:val="center"/>
          </w:tcPr>
          <w:p w14:paraId="01A8393D" w14:textId="18F502DD" w:rsidR="00322FD7" w:rsidRPr="00822C63" w:rsidRDefault="00822C63" w:rsidP="007C2026">
            <w:pPr>
              <w:rPr>
                <w:rFonts w:ascii="Times New Roman" w:hAnsi="Times New Roman"/>
              </w:rPr>
            </w:pPr>
            <w:r w:rsidRPr="00822C63">
              <w:rPr>
                <w:rStyle w:val="docdata"/>
                <w:rFonts w:ascii="Times New Roman" w:hAnsi="Times New Roman"/>
                <w:color w:val="000000"/>
              </w:rPr>
              <w:t>Proteus hauseri UNCSM – 065</w:t>
            </w:r>
          </w:p>
        </w:tc>
        <w:tc>
          <w:tcPr>
            <w:tcW w:w="1843" w:type="dxa"/>
            <w:tcBorders>
              <w:top w:val="single" w:sz="4" w:space="0" w:color="auto"/>
              <w:left w:val="single" w:sz="4" w:space="0" w:color="auto"/>
              <w:bottom w:val="single" w:sz="4" w:space="0" w:color="auto"/>
              <w:right w:val="nil"/>
            </w:tcBorders>
            <w:shd w:val="clear" w:color="auto" w:fill="auto"/>
            <w:vAlign w:val="center"/>
          </w:tcPr>
          <w:p w14:paraId="2DA8812C" w14:textId="6F9CB2E2"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34704EAD" w14:textId="4644C4EC" w:rsidR="00322FD7" w:rsidRPr="00C0736B" w:rsidRDefault="00322FD7" w:rsidP="007C2026">
            <w:pPr>
              <w:jc w:val="center"/>
              <w:rPr>
                <w:rFonts w:ascii="Times New Roman" w:hAnsi="Times New Roman"/>
              </w:rPr>
            </w:pPr>
            <w:r>
              <w:rPr>
                <w:rFonts w:ascii="Times New Roman" w:hAnsi="Times New Roman"/>
              </w:rPr>
              <w:t>1</w:t>
            </w:r>
          </w:p>
        </w:tc>
      </w:tr>
      <w:tr w:rsidR="00322FD7" w:rsidRPr="00CF6F7F" w14:paraId="01772DE6" w14:textId="77777777" w:rsidTr="00322FD7">
        <w:tc>
          <w:tcPr>
            <w:tcW w:w="567" w:type="dxa"/>
            <w:shd w:val="clear" w:color="auto" w:fill="auto"/>
            <w:vAlign w:val="center"/>
          </w:tcPr>
          <w:p w14:paraId="733A27CD" w14:textId="77777777" w:rsidR="00322FD7" w:rsidRPr="00C0736B" w:rsidRDefault="00322FD7" w:rsidP="007E736A">
            <w:pPr>
              <w:pStyle w:val="a4"/>
              <w:numPr>
                <w:ilvl w:val="0"/>
                <w:numId w:val="39"/>
              </w:numPr>
              <w:tabs>
                <w:tab w:val="left" w:pos="0"/>
              </w:tabs>
              <w:spacing w:after="0" w:line="240" w:lineRule="auto"/>
              <w:ind w:left="318" w:right="-13" w:hanging="260"/>
              <w:jc w:val="both"/>
              <w:rPr>
                <w:rFonts w:ascii="Times New Roman" w:eastAsia="SimSun" w:hAnsi="Times New Roman"/>
                <w:lang w:eastAsia="x-none"/>
              </w:rPr>
            </w:pPr>
          </w:p>
        </w:tc>
        <w:tc>
          <w:tcPr>
            <w:tcW w:w="4678" w:type="dxa"/>
            <w:tcBorders>
              <w:top w:val="single" w:sz="4" w:space="0" w:color="auto"/>
              <w:left w:val="single" w:sz="4" w:space="0" w:color="auto"/>
              <w:bottom w:val="single" w:sz="4" w:space="0" w:color="auto"/>
              <w:right w:val="nil"/>
            </w:tcBorders>
            <w:shd w:val="clear" w:color="auto" w:fill="auto"/>
            <w:vAlign w:val="center"/>
          </w:tcPr>
          <w:p w14:paraId="1915DF8E" w14:textId="247536F2" w:rsidR="00322FD7" w:rsidRPr="00822C63" w:rsidRDefault="00822C63" w:rsidP="007C2026">
            <w:pPr>
              <w:rPr>
                <w:rFonts w:ascii="Times New Roman" w:hAnsi="Times New Roman"/>
              </w:rPr>
            </w:pPr>
            <w:r w:rsidRPr="00822C63">
              <w:rPr>
                <w:rStyle w:val="docdata"/>
                <w:rFonts w:ascii="Times New Roman" w:hAnsi="Times New Roman"/>
                <w:color w:val="000000"/>
              </w:rPr>
              <w:t>Enterococcus faecalis UNCSM - 074</w:t>
            </w:r>
          </w:p>
        </w:tc>
        <w:tc>
          <w:tcPr>
            <w:tcW w:w="1843" w:type="dxa"/>
            <w:tcBorders>
              <w:top w:val="single" w:sz="4" w:space="0" w:color="auto"/>
              <w:left w:val="single" w:sz="4" w:space="0" w:color="auto"/>
              <w:bottom w:val="single" w:sz="4" w:space="0" w:color="auto"/>
              <w:right w:val="nil"/>
            </w:tcBorders>
            <w:shd w:val="clear" w:color="auto" w:fill="auto"/>
            <w:vAlign w:val="center"/>
          </w:tcPr>
          <w:p w14:paraId="772E1CA1" w14:textId="2E479EB3" w:rsidR="00322FD7" w:rsidRPr="00C0736B" w:rsidRDefault="00322FD7" w:rsidP="007C2026">
            <w:pPr>
              <w:jc w:val="center"/>
              <w:rPr>
                <w:rFonts w:ascii="Times New Roman" w:hAnsi="Times New Roman"/>
              </w:rPr>
            </w:pPr>
            <w:r>
              <w:rPr>
                <w:rFonts w:ascii="Times New Roman" w:hAnsi="Times New Roman"/>
              </w:rPr>
              <w:t>шт</w:t>
            </w:r>
          </w:p>
        </w:tc>
        <w:tc>
          <w:tcPr>
            <w:tcW w:w="1559" w:type="dxa"/>
            <w:shd w:val="clear" w:color="auto" w:fill="auto"/>
            <w:vAlign w:val="center"/>
          </w:tcPr>
          <w:p w14:paraId="3F0D48B8" w14:textId="32864CAD" w:rsidR="00322FD7" w:rsidRPr="00C0736B" w:rsidRDefault="00322FD7" w:rsidP="007C2026">
            <w:pPr>
              <w:jc w:val="center"/>
              <w:rPr>
                <w:rFonts w:ascii="Times New Roman" w:hAnsi="Times New Roman"/>
              </w:rPr>
            </w:pPr>
            <w:r w:rsidRPr="00C0736B">
              <w:rPr>
                <w:rFonts w:ascii="Times New Roman" w:hAnsi="Times New Roman"/>
              </w:rPr>
              <w:t>1</w:t>
            </w:r>
          </w:p>
        </w:tc>
      </w:tr>
    </w:tbl>
    <w:p w14:paraId="364F2E52" w14:textId="77777777" w:rsidR="00A97077" w:rsidRPr="00920C4A" w:rsidRDefault="00A97077" w:rsidP="00A97077">
      <w:pPr>
        <w:spacing w:after="0" w:line="240" w:lineRule="auto"/>
        <w:jc w:val="both"/>
        <w:rPr>
          <w:rFonts w:ascii="Times New Roman" w:hAnsi="Times New Roman"/>
          <w:color w:val="121212"/>
        </w:rPr>
      </w:pPr>
    </w:p>
    <w:p w14:paraId="71286EC9" w14:textId="4AFF3808" w:rsidR="00AC2A16" w:rsidRPr="00920C4A" w:rsidRDefault="00AC2A16" w:rsidP="000A5527">
      <w:pPr>
        <w:tabs>
          <w:tab w:val="left" w:pos="426"/>
        </w:tabs>
        <w:suppressAutoHyphens/>
        <w:spacing w:after="200" w:line="276" w:lineRule="auto"/>
        <w:jc w:val="both"/>
        <w:rPr>
          <w:rFonts w:ascii="Times New Roman" w:eastAsia="Times New Roman" w:hAnsi="Times New Roman"/>
          <w:lang w:eastAsia="zh-CN"/>
        </w:rPr>
      </w:pPr>
      <w:r w:rsidRPr="00920C4A">
        <w:rPr>
          <w:rFonts w:ascii="Times New Roman" w:eastAsia="Times New Roman" w:hAnsi="Times New Roman"/>
          <w:b/>
          <w:color w:val="000000"/>
          <w:spacing w:val="-10"/>
          <w:u w:val="single"/>
          <w:lang w:eastAsia="zh-CN"/>
        </w:rPr>
        <w:t>Примітка</w:t>
      </w:r>
      <w:r w:rsidRPr="00920C4A">
        <w:rPr>
          <w:rFonts w:ascii="Times New Roman" w:eastAsia="Times New Roman" w:hAnsi="Times New Roman"/>
          <w:color w:val="000000"/>
          <w:spacing w:val="-10"/>
          <w:lang w:eastAsia="zh-CN"/>
        </w:rPr>
        <w:t xml:space="preserve"> </w:t>
      </w:r>
      <w:r w:rsidR="00F44327">
        <w:rPr>
          <w:rFonts w:ascii="Times New Roman" w:eastAsia="Times New Roman" w:hAnsi="Times New Roman"/>
          <w:color w:val="000000"/>
          <w:spacing w:val="-10"/>
          <w:lang w:eastAsia="zh-CN"/>
        </w:rPr>
        <w:t>Поставку товару здійснити в</w:t>
      </w:r>
      <w:r w:rsidRPr="00920C4A">
        <w:rPr>
          <w:rFonts w:ascii="Times New Roman" w:eastAsia="Times New Roman" w:hAnsi="Times New Roman"/>
          <w:color w:val="000000"/>
          <w:spacing w:val="-10"/>
          <w:lang w:eastAsia="zh-CN"/>
        </w:rPr>
        <w:t xml:space="preserve"> </w:t>
      </w:r>
      <w:r w:rsidR="007346BC">
        <w:rPr>
          <w:rFonts w:ascii="Times New Roman" w:eastAsia="Times New Roman" w:hAnsi="Times New Roman"/>
          <w:color w:val="000000"/>
          <w:spacing w:val="-10"/>
          <w:lang w:eastAsia="zh-CN"/>
        </w:rPr>
        <w:t>Закарпатськ</w:t>
      </w:r>
      <w:r w:rsidR="00F44327">
        <w:rPr>
          <w:rFonts w:ascii="Times New Roman" w:eastAsia="Times New Roman" w:hAnsi="Times New Roman"/>
          <w:color w:val="000000"/>
          <w:spacing w:val="-10"/>
          <w:lang w:eastAsia="zh-CN"/>
        </w:rPr>
        <w:t>у</w:t>
      </w:r>
      <w:r w:rsidR="007346BC">
        <w:rPr>
          <w:rFonts w:ascii="Times New Roman" w:eastAsia="Times New Roman" w:hAnsi="Times New Roman"/>
          <w:color w:val="000000"/>
          <w:spacing w:val="-10"/>
          <w:lang w:eastAsia="zh-CN"/>
        </w:rPr>
        <w:t xml:space="preserve"> р</w:t>
      </w:r>
      <w:r w:rsidRPr="00920C4A">
        <w:rPr>
          <w:rFonts w:ascii="Times New Roman" w:eastAsia="Times New Roman" w:hAnsi="Times New Roman"/>
          <w:color w:val="000000"/>
          <w:spacing w:val="-10"/>
          <w:lang w:eastAsia="zh-CN"/>
        </w:rPr>
        <w:t>егіональн</w:t>
      </w:r>
      <w:r w:rsidR="00F44327">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державн</w:t>
      </w:r>
      <w:r w:rsidR="00F44327">
        <w:rPr>
          <w:rFonts w:ascii="Times New Roman" w:eastAsia="Times New Roman" w:hAnsi="Times New Roman"/>
          <w:color w:val="000000"/>
          <w:spacing w:val="-10"/>
          <w:lang w:eastAsia="zh-CN"/>
        </w:rPr>
        <w:t>у</w:t>
      </w:r>
      <w:r w:rsidRPr="00920C4A">
        <w:rPr>
          <w:rFonts w:ascii="Times New Roman" w:eastAsia="Times New Roman" w:hAnsi="Times New Roman"/>
          <w:color w:val="000000"/>
          <w:spacing w:val="-10"/>
          <w:lang w:eastAsia="zh-CN"/>
        </w:rPr>
        <w:t xml:space="preserve"> лабораторі</w:t>
      </w:r>
      <w:r w:rsidR="00F44327">
        <w:rPr>
          <w:rFonts w:ascii="Times New Roman" w:eastAsia="Times New Roman" w:hAnsi="Times New Roman"/>
          <w:color w:val="000000"/>
          <w:spacing w:val="-10"/>
          <w:lang w:eastAsia="zh-CN"/>
        </w:rPr>
        <w:t>ю</w:t>
      </w:r>
      <w:r w:rsidRPr="00920C4A">
        <w:rPr>
          <w:rFonts w:ascii="Times New Roman" w:eastAsia="Times New Roman" w:hAnsi="Times New Roman"/>
          <w:color w:val="000000"/>
          <w:spacing w:val="-10"/>
          <w:lang w:eastAsia="zh-CN"/>
        </w:rPr>
        <w:t xml:space="preserve"> </w:t>
      </w:r>
      <w:r w:rsidRPr="0020789E">
        <w:rPr>
          <w:rFonts w:ascii="Times New Roman" w:eastAsia="Times New Roman" w:hAnsi="Times New Roman"/>
          <w:spacing w:val="-10"/>
          <w:lang w:eastAsia="zh-CN"/>
        </w:rPr>
        <w:t>Держпродспоживслужби</w:t>
      </w:r>
      <w:r w:rsidR="0020789E">
        <w:rPr>
          <w:rFonts w:ascii="Times New Roman" w:eastAsia="Times New Roman" w:hAnsi="Times New Roman"/>
          <w:spacing w:val="-10"/>
          <w:lang w:eastAsia="zh-CN"/>
        </w:rPr>
        <w:t xml:space="preserve"> (м. Ужгород, вул. Минайська, 39</w:t>
      </w:r>
      <w:r w:rsidR="001B6581">
        <w:rPr>
          <w:rFonts w:ascii="Times New Roman" w:eastAsia="Times New Roman" w:hAnsi="Times New Roman"/>
          <w:spacing w:val="-10"/>
          <w:lang w:eastAsia="zh-CN"/>
        </w:rPr>
        <w:t>).</w:t>
      </w:r>
    </w:p>
    <w:p w14:paraId="20C1A653" w14:textId="60123C79" w:rsidR="00AC2A16" w:rsidRPr="00530EA5" w:rsidRDefault="00AC2A16" w:rsidP="00530EA5">
      <w:pPr>
        <w:suppressAutoHyphens/>
        <w:autoSpaceDE w:val="0"/>
        <w:spacing w:after="0" w:line="240" w:lineRule="auto"/>
        <w:jc w:val="center"/>
        <w:rPr>
          <w:rFonts w:ascii="Times New Roman" w:eastAsia="Times New Roman" w:hAnsi="Times New Roman"/>
          <w:b/>
          <w:color w:val="000000"/>
          <w:lang w:eastAsia="zh-CN"/>
        </w:rPr>
      </w:pPr>
      <w:r w:rsidRPr="00920C4A">
        <w:rPr>
          <w:rFonts w:ascii="Times New Roman" w:eastAsia="Times New Roman" w:hAnsi="Times New Roman"/>
          <w:b/>
          <w:color w:val="000000"/>
          <w:lang w:eastAsia="zh-CN"/>
        </w:rPr>
        <w:lastRenderedPageBreak/>
        <w:t>Загальні вимоги:</w:t>
      </w:r>
    </w:p>
    <w:p w14:paraId="0FB108D6" w14:textId="0E7E9262" w:rsidR="00AC2A16" w:rsidRPr="00D561E5" w:rsidRDefault="00F30582" w:rsidP="00AC2A16">
      <w:pPr>
        <w:numPr>
          <w:ilvl w:val="0"/>
          <w:numId w:val="36"/>
        </w:numPr>
        <w:tabs>
          <w:tab w:val="left" w:pos="175"/>
          <w:tab w:val="left" w:pos="284"/>
        </w:tabs>
        <w:suppressAutoHyphens/>
        <w:spacing w:after="0" w:line="240" w:lineRule="auto"/>
        <w:ind w:left="284" w:right="-2" w:hanging="284"/>
        <w:contextualSpacing/>
        <w:jc w:val="both"/>
        <w:rPr>
          <w:rFonts w:ascii="Times New Roman" w:eastAsia="Times New Roman" w:hAnsi="Times New Roman"/>
          <w:color w:val="000000"/>
          <w:lang w:eastAsia="ar-SA"/>
        </w:rPr>
      </w:pPr>
      <w:r>
        <w:rPr>
          <w:rFonts w:ascii="Times New Roman" w:eastAsia="Times New Roman" w:hAnsi="Times New Roman"/>
          <w:lang w:eastAsia="zh-CN"/>
        </w:rPr>
        <w:t xml:space="preserve"> </w:t>
      </w:r>
      <w:r w:rsidR="00AC2A16" w:rsidRPr="00D561E5">
        <w:rPr>
          <w:rFonts w:ascii="Times New Roman" w:eastAsia="Times New Roman" w:hAnsi="Times New Roman"/>
          <w:lang w:eastAsia="zh-CN"/>
        </w:rPr>
        <w:t xml:space="preserve">Запропоновані Учасником </w:t>
      </w:r>
      <w:r w:rsidR="00C16FF1">
        <w:rPr>
          <w:rFonts w:ascii="Times New Roman" w:eastAsia="Times New Roman" w:hAnsi="Times New Roman"/>
          <w:lang w:eastAsia="zh-CN"/>
        </w:rPr>
        <w:t>товари</w:t>
      </w:r>
      <w:r w:rsidR="00AC2A16" w:rsidRPr="00D561E5">
        <w:rPr>
          <w:rFonts w:ascii="Times New Roman" w:eastAsia="Times New Roman" w:hAnsi="Times New Roman"/>
          <w:lang w:eastAsia="zh-CN"/>
        </w:rPr>
        <w:t xml:space="preserve"> повинні надаватися згідно</w:t>
      </w:r>
      <w:r w:rsidR="00216CBB">
        <w:rPr>
          <w:rFonts w:ascii="Times New Roman" w:eastAsia="Times New Roman" w:hAnsi="Times New Roman"/>
          <w:lang w:eastAsia="zh-CN"/>
        </w:rPr>
        <w:t xml:space="preserve"> </w:t>
      </w:r>
      <w:r w:rsidR="00AC2A16" w:rsidRPr="00D561E5">
        <w:rPr>
          <w:rFonts w:ascii="Times New Roman" w:eastAsia="Times New Roman" w:hAnsi="Times New Roman"/>
          <w:color w:val="000000"/>
          <w:lang w:eastAsia="zh-CN"/>
        </w:rPr>
        <w:t xml:space="preserve">Закону України «Про об’єкти підвищеної небезпеки»; Закон України «Про охорону праці»; </w:t>
      </w:r>
    </w:p>
    <w:p w14:paraId="496A08C0" w14:textId="7687F1F6" w:rsidR="00AC2A16" w:rsidRPr="00920C4A" w:rsidRDefault="00AC2A16" w:rsidP="00AC2A16">
      <w:pPr>
        <w:pStyle w:val="a4"/>
        <w:numPr>
          <w:ilvl w:val="0"/>
          <w:numId w:val="36"/>
        </w:numPr>
        <w:suppressAutoHyphens/>
        <w:autoSpaceDE w:val="0"/>
        <w:spacing w:after="0" w:line="240" w:lineRule="auto"/>
        <w:ind w:left="284" w:hanging="284"/>
        <w:jc w:val="both"/>
        <w:rPr>
          <w:rFonts w:ascii="Times New Roman" w:eastAsia="Times New Roman" w:hAnsi="Times New Roman"/>
          <w:color w:val="000000"/>
          <w:lang w:eastAsia="zh-CN"/>
        </w:rPr>
      </w:pPr>
      <w:r w:rsidRPr="00920C4A">
        <w:rPr>
          <w:rFonts w:ascii="Times New Roman" w:eastAsia="Times New Roman" w:hAnsi="Times New Roman"/>
          <w:color w:val="000000"/>
          <w:lang w:eastAsia="zh-CN"/>
        </w:rPr>
        <w:t xml:space="preserve">Термін </w:t>
      </w:r>
      <w:r w:rsidR="004750E3">
        <w:rPr>
          <w:rFonts w:ascii="Times New Roman" w:eastAsia="Times New Roman" w:hAnsi="Times New Roman"/>
          <w:color w:val="000000"/>
          <w:lang w:eastAsia="zh-CN"/>
        </w:rPr>
        <w:t>поставки товару</w:t>
      </w:r>
      <w:r w:rsidRPr="00920C4A">
        <w:rPr>
          <w:rFonts w:ascii="Times New Roman" w:eastAsia="Times New Roman" w:hAnsi="Times New Roman"/>
          <w:color w:val="000000"/>
          <w:lang w:eastAsia="zh-CN"/>
        </w:rPr>
        <w:t xml:space="preserve"> – з моменту підписання договору до </w:t>
      </w:r>
      <w:r w:rsidR="00175281">
        <w:rPr>
          <w:rFonts w:ascii="Times New Roman" w:eastAsia="Times New Roman" w:hAnsi="Times New Roman"/>
          <w:color w:val="000000"/>
          <w:lang w:eastAsia="zh-CN"/>
        </w:rPr>
        <w:t>31.12</w:t>
      </w:r>
      <w:r w:rsidR="008230D4">
        <w:rPr>
          <w:rFonts w:ascii="Times New Roman" w:eastAsia="Times New Roman" w:hAnsi="Times New Roman"/>
          <w:color w:val="000000"/>
          <w:lang w:eastAsia="zh-CN"/>
        </w:rPr>
        <w:t>.2023</w:t>
      </w:r>
      <w:r w:rsidRPr="00920C4A">
        <w:rPr>
          <w:rFonts w:ascii="Times New Roman" w:eastAsia="Times New Roman" w:hAnsi="Times New Roman"/>
          <w:color w:val="000000"/>
          <w:lang w:eastAsia="zh-CN"/>
        </w:rPr>
        <w:t xml:space="preserve"> року .</w:t>
      </w:r>
    </w:p>
    <w:p w14:paraId="1D3A7C48" w14:textId="77777777" w:rsidR="002E1C3E" w:rsidRDefault="00AC2A16"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920C4A">
        <w:rPr>
          <w:rFonts w:ascii="Times New Roman" w:eastAsia="Times New Roman" w:hAnsi="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w:t>
      </w:r>
      <w:r w:rsidR="00254C08">
        <w:rPr>
          <w:rFonts w:ascii="Times New Roman" w:eastAsia="Times New Roman" w:hAnsi="Times New Roman"/>
          <w:lang w:eastAsia="ru-RU"/>
        </w:rPr>
        <w:t xml:space="preserve">ормі або у вигляді підписаного </w:t>
      </w:r>
      <w:r w:rsidRPr="00920C4A">
        <w:rPr>
          <w:rFonts w:ascii="Times New Roman" w:eastAsia="Times New Roman" w:hAnsi="Times New Roman"/>
          <w:lang w:eastAsia="ru-RU"/>
        </w:rPr>
        <w:t>Додатку 1.</w:t>
      </w:r>
    </w:p>
    <w:p w14:paraId="42C2B7E9" w14:textId="533EB042" w:rsidR="002E1C3E" w:rsidRPr="002E1C3E" w:rsidRDefault="002131C5"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Pr>
          <w:rFonts w:ascii="Times New Roman" w:hAnsi="Times New Roman"/>
          <w:color w:val="000000"/>
        </w:rPr>
        <w:t>Виконавець повинен надати д</w:t>
      </w:r>
      <w:r w:rsidR="002E1C3E" w:rsidRPr="002E1C3E">
        <w:rPr>
          <w:rFonts w:ascii="Times New Roman" w:hAnsi="Times New Roman"/>
          <w:color w:val="000000"/>
        </w:rPr>
        <w:t>овідку в довільній формі про гарантії належного терміну придатності на товари, який повинен становити не менше як 70 % від загального терміну придатності.</w:t>
      </w:r>
    </w:p>
    <w:p w14:paraId="52ADD8C7" w14:textId="3C4762B0" w:rsidR="002E1C3E" w:rsidRPr="002E1C3E" w:rsidRDefault="002E1C3E"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2E1C3E">
        <w:rPr>
          <w:rFonts w:ascii="Times New Roman" w:hAnsi="Times New Roman"/>
          <w:color w:val="000000"/>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w:t>
      </w:r>
      <w:r w:rsidR="00DA3FFB">
        <w:rPr>
          <w:rFonts w:ascii="Times New Roman" w:hAnsi="Times New Roman"/>
          <w:color w:val="000000"/>
        </w:rPr>
        <w:t>а</w:t>
      </w:r>
      <w:r w:rsidRPr="002E1C3E">
        <w:rPr>
          <w:rFonts w:ascii="Times New Roman" w:hAnsi="Times New Roman"/>
          <w:color w:val="000000"/>
        </w:rPr>
        <w:t>жувальні роботи проводяться за рахунок постачальника.</w:t>
      </w:r>
    </w:p>
    <w:p w14:paraId="7E0DABB0" w14:textId="55010B1A" w:rsidR="002E1C3E" w:rsidRPr="004F0B6E" w:rsidRDefault="002E1C3E"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sidRPr="002E1C3E">
        <w:rPr>
          <w:rFonts w:ascii="Times New Roman" w:hAnsi="Times New Roman"/>
          <w:color w:val="000000"/>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14:paraId="25BB8A16" w14:textId="26AD46DC" w:rsidR="004F0B6E" w:rsidRPr="002E1C3E" w:rsidRDefault="004F0B6E" w:rsidP="002E1C3E">
      <w:pPr>
        <w:pStyle w:val="a4"/>
        <w:numPr>
          <w:ilvl w:val="0"/>
          <w:numId w:val="36"/>
        </w:numPr>
        <w:suppressAutoHyphens/>
        <w:spacing w:after="200" w:line="276" w:lineRule="auto"/>
        <w:ind w:left="284" w:right="-142" w:hanging="284"/>
        <w:jc w:val="both"/>
        <w:outlineLvl w:val="0"/>
        <w:rPr>
          <w:rFonts w:ascii="Times New Roman" w:eastAsia="Times New Roman" w:hAnsi="Times New Roman"/>
          <w:lang w:eastAsia="ru-RU"/>
        </w:rPr>
      </w:pPr>
      <w:r>
        <w:rPr>
          <w:rFonts w:ascii="Times New Roman" w:hAnsi="Times New Roman"/>
          <w:color w:val="000000"/>
        </w:rPr>
        <w:t>Учасник повинен надати у складі тендерної пропозиції усі необхідні сертифікати/паспорти якості для кожного типу товару</w:t>
      </w:r>
    </w:p>
    <w:p w14:paraId="407C9BFC" w14:textId="77777777" w:rsidR="00AC2A16" w:rsidRPr="00920C4A" w:rsidRDefault="00AC2A16" w:rsidP="00AC2A16">
      <w:pPr>
        <w:suppressAutoHyphens/>
        <w:spacing w:after="200" w:line="276" w:lineRule="auto"/>
        <w:ind w:left="284" w:right="-142" w:hanging="284"/>
        <w:jc w:val="both"/>
        <w:outlineLvl w:val="0"/>
        <w:rPr>
          <w:rFonts w:ascii="Times New Roman" w:eastAsia="Times New Roman" w:hAnsi="Times New Roman"/>
          <w:lang w:eastAsia="ru-RU"/>
        </w:rPr>
      </w:pPr>
    </w:p>
    <w:p w14:paraId="6524F7D8" w14:textId="77777777" w:rsidR="00AC2A16" w:rsidRPr="00920C4A" w:rsidRDefault="00AC2A16">
      <w:pPr>
        <w:spacing w:after="0" w:line="240" w:lineRule="auto"/>
        <w:rPr>
          <w:rFonts w:ascii="Times New Roman" w:hAnsi="Times New Roman"/>
          <w:b/>
          <w:bCs/>
          <w:color w:val="000000"/>
        </w:rPr>
      </w:pPr>
      <w:r w:rsidRPr="00920C4A">
        <w:rPr>
          <w:rFonts w:ascii="Times New Roman" w:hAnsi="Times New Roman"/>
          <w:b/>
          <w:bCs/>
          <w:color w:val="000000"/>
        </w:rPr>
        <w:br w:type="page"/>
      </w:r>
    </w:p>
    <w:p w14:paraId="4ACCC94A" w14:textId="425F82AD" w:rsidR="00A97077" w:rsidRPr="00920C4A" w:rsidRDefault="00A97077" w:rsidP="00A97077">
      <w:pPr>
        <w:tabs>
          <w:tab w:val="left" w:pos="6113"/>
        </w:tabs>
        <w:spacing w:after="0" w:line="240" w:lineRule="auto"/>
        <w:jc w:val="right"/>
        <w:rPr>
          <w:rFonts w:ascii="Times New Roman" w:hAnsi="Times New Roman"/>
          <w:b/>
          <w:bCs/>
          <w:color w:val="000000"/>
          <w:lang w:eastAsia="ru-RU"/>
        </w:rPr>
      </w:pPr>
      <w:r w:rsidRPr="00920C4A">
        <w:rPr>
          <w:rFonts w:ascii="Times New Roman" w:hAnsi="Times New Roman"/>
          <w:b/>
          <w:bCs/>
          <w:color w:val="000000"/>
        </w:rPr>
        <w:lastRenderedPageBreak/>
        <w:t>Додаток № 2</w:t>
      </w:r>
    </w:p>
    <w:p w14:paraId="2D5309E1" w14:textId="77777777" w:rsidR="00A97077" w:rsidRPr="00920C4A" w:rsidRDefault="00A97077" w:rsidP="00A97077">
      <w:pPr>
        <w:spacing w:after="0" w:line="240" w:lineRule="auto"/>
        <w:ind w:left="5670"/>
        <w:jc w:val="right"/>
        <w:rPr>
          <w:rFonts w:ascii="Times New Roman" w:hAnsi="Times New Roman"/>
          <w:b/>
          <w:bCs/>
          <w:color w:val="000000"/>
        </w:rPr>
      </w:pPr>
      <w:r w:rsidRPr="00920C4A">
        <w:rPr>
          <w:rFonts w:ascii="Times New Roman" w:hAnsi="Times New Roman"/>
          <w:b/>
          <w:bCs/>
          <w:color w:val="000000"/>
        </w:rPr>
        <w:t xml:space="preserve">       до Тендерної документації</w:t>
      </w:r>
    </w:p>
    <w:p w14:paraId="65AEC917" w14:textId="77777777" w:rsidR="00A97077" w:rsidRPr="00920C4A" w:rsidRDefault="00A97077" w:rsidP="00A97077">
      <w:pPr>
        <w:spacing w:after="0" w:line="240" w:lineRule="auto"/>
        <w:ind w:left="5670"/>
        <w:jc w:val="both"/>
        <w:rPr>
          <w:rFonts w:ascii="Times New Roman" w:hAnsi="Times New Roman"/>
          <w:b/>
          <w:bCs/>
          <w:color w:val="000000"/>
        </w:rPr>
      </w:pPr>
    </w:p>
    <w:p w14:paraId="7D6554B6"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p>
    <w:p w14:paraId="336FD6C2" w14:textId="77777777" w:rsidR="00A97077" w:rsidRPr="00920C4A" w:rsidRDefault="00A97077" w:rsidP="00A97077">
      <w:pPr>
        <w:autoSpaceDE w:val="0"/>
        <w:autoSpaceDN w:val="0"/>
        <w:adjustRightIn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Кваліфікаційні критерії до учасників відповідно до статті 16 Закону</w:t>
      </w:r>
    </w:p>
    <w:p w14:paraId="648EA811" w14:textId="77777777" w:rsidR="00A97077" w:rsidRPr="00920C4A" w:rsidRDefault="00A97077" w:rsidP="00A97077">
      <w:pPr>
        <w:spacing w:after="0" w:line="240" w:lineRule="auto"/>
        <w:jc w:val="center"/>
        <w:rPr>
          <w:rFonts w:ascii="Times New Roman" w:hAnsi="Times New Roman"/>
          <w:b/>
          <w:bCs/>
          <w:color w:val="000000"/>
        </w:rPr>
      </w:pPr>
      <w:r w:rsidRPr="00920C4A">
        <w:rPr>
          <w:rFonts w:ascii="Times New Roman" w:hAnsi="Times New Roman"/>
          <w:b/>
          <w:bCs/>
          <w:color w:val="000000"/>
        </w:rPr>
        <w:t>та спосіб їх документального підтвердження</w:t>
      </w:r>
    </w:p>
    <w:p w14:paraId="4FD27AFA" w14:textId="77777777" w:rsidR="00A97077" w:rsidRPr="00920C4A" w:rsidRDefault="00A97077" w:rsidP="00A97077">
      <w:pPr>
        <w:spacing w:after="0" w:line="240" w:lineRule="auto"/>
        <w:jc w:val="center"/>
        <w:rPr>
          <w:rFonts w:ascii="Times New Roman" w:hAnsi="Times New Roman"/>
          <w:b/>
          <w:bCs/>
          <w:color w:val="000000"/>
        </w:rPr>
      </w:pPr>
    </w:p>
    <w:p w14:paraId="58C4AAC0" w14:textId="77777777" w:rsidR="00A97077" w:rsidRPr="00920C4A" w:rsidRDefault="00A97077" w:rsidP="00A97077">
      <w:pPr>
        <w:spacing w:after="0" w:line="240" w:lineRule="auto"/>
        <w:jc w:val="center"/>
        <w:rPr>
          <w:rFonts w:ascii="Times New Roman" w:eastAsia="Times New Roman" w:hAnsi="Times New Roman"/>
          <w:b/>
          <w:bCs/>
          <w:color w:val="000000"/>
          <w:lang w:eastAsia="ru-RU"/>
        </w:rPr>
      </w:pPr>
    </w:p>
    <w:p w14:paraId="0BD7711A" w14:textId="77777777" w:rsidR="00A97077" w:rsidRPr="00920C4A" w:rsidRDefault="00A97077" w:rsidP="00A97077">
      <w:pPr>
        <w:spacing w:after="0" w:line="240" w:lineRule="auto"/>
        <w:jc w:val="both"/>
        <w:rPr>
          <w:rFonts w:ascii="Times New Roman" w:hAnsi="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A97077" w:rsidRPr="00920C4A" w14:paraId="35BE4B6F" w14:textId="77777777" w:rsidTr="00AC2A16">
        <w:tc>
          <w:tcPr>
            <w:tcW w:w="534" w:type="dxa"/>
            <w:vAlign w:val="center"/>
          </w:tcPr>
          <w:p w14:paraId="631AB4C1" w14:textId="77777777" w:rsidR="00A97077" w:rsidRPr="00920C4A" w:rsidRDefault="00A97077" w:rsidP="00AC2A16">
            <w:pPr>
              <w:snapToGrid w:val="0"/>
              <w:spacing w:after="0" w:line="240" w:lineRule="auto"/>
              <w:ind w:right="-110"/>
              <w:jc w:val="center"/>
              <w:rPr>
                <w:rFonts w:ascii="Times New Roman" w:hAnsi="Times New Roman"/>
                <w:b/>
                <w:bCs/>
                <w:color w:val="000000"/>
              </w:rPr>
            </w:pPr>
            <w:r w:rsidRPr="00920C4A">
              <w:rPr>
                <w:rFonts w:ascii="Times New Roman" w:hAnsi="Times New Roman"/>
                <w:b/>
                <w:bCs/>
                <w:color w:val="000000"/>
              </w:rPr>
              <w:t>№п /п</w:t>
            </w:r>
          </w:p>
        </w:tc>
        <w:tc>
          <w:tcPr>
            <w:tcW w:w="3827" w:type="dxa"/>
            <w:vAlign w:val="center"/>
          </w:tcPr>
          <w:p w14:paraId="129546CE"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Кваліфікаційна вимога</w:t>
            </w:r>
          </w:p>
        </w:tc>
        <w:tc>
          <w:tcPr>
            <w:tcW w:w="5386" w:type="dxa"/>
            <w:vAlign w:val="center"/>
          </w:tcPr>
          <w:p w14:paraId="03C9F587" w14:textId="77777777" w:rsidR="00A97077" w:rsidRPr="00920C4A" w:rsidRDefault="00A97077" w:rsidP="00AC2A16">
            <w:pPr>
              <w:snapToGrid w:val="0"/>
              <w:spacing w:after="0" w:line="240" w:lineRule="auto"/>
              <w:jc w:val="center"/>
              <w:rPr>
                <w:rFonts w:ascii="Times New Roman" w:hAnsi="Times New Roman"/>
                <w:b/>
                <w:bCs/>
                <w:color w:val="000000"/>
              </w:rPr>
            </w:pPr>
            <w:r w:rsidRPr="00920C4A">
              <w:rPr>
                <w:rFonts w:ascii="Times New Roman" w:hAnsi="Times New Roman"/>
                <w:b/>
                <w:bCs/>
                <w:color w:val="000000"/>
              </w:rPr>
              <w:t>Спосіб підтвердження</w:t>
            </w:r>
          </w:p>
          <w:p w14:paraId="75DCE15B" w14:textId="77777777" w:rsidR="00A97077" w:rsidRPr="00920C4A" w:rsidRDefault="00A97077" w:rsidP="00AC2A16">
            <w:pPr>
              <w:snapToGrid w:val="0"/>
              <w:spacing w:after="0" w:line="240" w:lineRule="auto"/>
              <w:jc w:val="center"/>
              <w:rPr>
                <w:rFonts w:ascii="Times New Roman" w:hAnsi="Times New Roman"/>
                <w:b/>
                <w:bCs/>
                <w:color w:val="000000"/>
              </w:rPr>
            </w:pPr>
          </w:p>
        </w:tc>
      </w:tr>
      <w:tr w:rsidR="003B1F2A" w:rsidRPr="00920C4A" w14:paraId="678E3635" w14:textId="77777777" w:rsidTr="00920C4A">
        <w:trPr>
          <w:trHeight w:val="1527"/>
        </w:trPr>
        <w:tc>
          <w:tcPr>
            <w:tcW w:w="534" w:type="dxa"/>
          </w:tcPr>
          <w:p w14:paraId="06F35A04" w14:textId="6C2F3DAD" w:rsidR="003B1F2A" w:rsidRPr="00920C4A" w:rsidRDefault="00D61244" w:rsidP="00AC2A16">
            <w:pPr>
              <w:snapToGrid w:val="0"/>
              <w:spacing w:after="0" w:line="240" w:lineRule="auto"/>
              <w:rPr>
                <w:rFonts w:ascii="Times New Roman" w:hAnsi="Times New Roman"/>
                <w:bCs/>
                <w:color w:val="000000"/>
              </w:rPr>
            </w:pPr>
            <w:r>
              <w:rPr>
                <w:rFonts w:ascii="Times New Roman" w:hAnsi="Times New Roman"/>
                <w:bCs/>
                <w:color w:val="000000"/>
              </w:rPr>
              <w:t>1</w:t>
            </w:r>
          </w:p>
        </w:tc>
        <w:tc>
          <w:tcPr>
            <w:tcW w:w="3827" w:type="dxa"/>
          </w:tcPr>
          <w:p w14:paraId="40D0FFFA" w14:textId="290F1C0F" w:rsidR="003B1F2A" w:rsidRPr="001B0C70" w:rsidRDefault="00D61244" w:rsidP="003B1F2A">
            <w:pPr>
              <w:pStyle w:val="af"/>
              <w:snapToGrid w:val="0"/>
              <w:ind w:right="-108"/>
              <w:rPr>
                <w:rFonts w:ascii="Times New Roman" w:hAnsi="Times New Roman"/>
                <w:sz w:val="22"/>
                <w:szCs w:val="22"/>
              </w:rPr>
            </w:pPr>
            <w:r>
              <w:rPr>
                <w:rFonts w:ascii="Times New Roman" w:hAnsi="Times New Roman"/>
                <w:sz w:val="22"/>
                <w:szCs w:val="22"/>
              </w:rPr>
              <w:t>Н</w:t>
            </w:r>
            <w:r w:rsidRPr="00D61244">
              <w:rPr>
                <w:rFonts w:ascii="Times New Roman" w:hAnsi="Times New Roman"/>
                <w:sz w:val="22"/>
                <w:szCs w:val="22"/>
              </w:rPr>
              <w:t>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2CF90053" w14:textId="13910E1B" w:rsidR="003B1F2A" w:rsidRPr="001B0C70" w:rsidRDefault="003B1F2A" w:rsidP="00920C4A">
            <w:pPr>
              <w:spacing w:after="0" w:line="240" w:lineRule="auto"/>
              <w:ind w:firstLine="38"/>
              <w:jc w:val="both"/>
              <w:rPr>
                <w:rFonts w:ascii="Times New Roman" w:eastAsia="Times New Roman" w:hAnsi="Times New Roman"/>
                <w:lang w:eastAsia="zh-CN"/>
              </w:rPr>
            </w:pPr>
            <w:r w:rsidRPr="001B0C70">
              <w:rPr>
                <w:rFonts w:ascii="Times New Roman" w:eastAsia="Times New Roman" w:hAnsi="Times New Roman"/>
                <w:lang w:eastAsia="zh-CN"/>
              </w:rPr>
              <w:t>Довідка про досвід виконання аналогіч</w:t>
            </w:r>
            <w:r w:rsidR="00D61244">
              <w:rPr>
                <w:rFonts w:ascii="Times New Roman" w:eastAsia="Times New Roman" w:hAnsi="Times New Roman"/>
                <w:lang w:eastAsia="zh-CN"/>
              </w:rPr>
              <w:t>ного</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 або</w:t>
            </w:r>
            <w:r w:rsidRPr="001B0C70">
              <w:rPr>
                <w:rFonts w:ascii="Times New Roman" w:eastAsia="Times New Roman" w:hAnsi="Times New Roman"/>
                <w:lang w:eastAsia="zh-CN"/>
              </w:rPr>
              <w:t xml:space="preserve"> копі</w:t>
            </w:r>
            <w:r w:rsidR="00D61244">
              <w:rPr>
                <w:rFonts w:ascii="Times New Roman" w:eastAsia="Times New Roman" w:hAnsi="Times New Roman"/>
                <w:lang w:eastAsia="zh-CN"/>
              </w:rPr>
              <w:t>ю</w:t>
            </w:r>
            <w:r w:rsidRPr="001B0C70">
              <w:rPr>
                <w:rFonts w:ascii="Times New Roman" w:eastAsia="Times New Roman" w:hAnsi="Times New Roman"/>
                <w:lang w:eastAsia="zh-CN"/>
              </w:rPr>
              <w:t xml:space="preserve">  договор</w:t>
            </w:r>
            <w:r w:rsidR="00D61244">
              <w:rPr>
                <w:rFonts w:ascii="Times New Roman" w:eastAsia="Times New Roman" w:hAnsi="Times New Roman"/>
                <w:lang w:eastAsia="zh-CN"/>
              </w:rPr>
              <w:t>у</w:t>
            </w:r>
            <w:r w:rsidRPr="001B0C70">
              <w:rPr>
                <w:rFonts w:ascii="Times New Roman" w:eastAsia="Times New Roman" w:hAnsi="Times New Roman"/>
                <w:lang w:eastAsia="zh-CN"/>
              </w:rPr>
              <w:t xml:space="preserve"> про виконання</w:t>
            </w:r>
            <w:r w:rsidR="00D61244">
              <w:rPr>
                <w:rFonts w:ascii="Times New Roman" w:eastAsia="Times New Roman" w:hAnsi="Times New Roman"/>
                <w:lang w:eastAsia="zh-CN"/>
              </w:rPr>
              <w:t xml:space="preserve"> (надання)</w:t>
            </w:r>
            <w:r w:rsidRPr="001B0C70">
              <w:rPr>
                <w:rFonts w:ascii="Times New Roman" w:eastAsia="Times New Roman" w:hAnsi="Times New Roman"/>
                <w:lang w:eastAsia="zh-CN"/>
              </w:rPr>
              <w:t xml:space="preserve"> аналогічних послуг</w:t>
            </w:r>
            <w:r w:rsidR="00920C4A" w:rsidRPr="001B0C70">
              <w:rPr>
                <w:rFonts w:ascii="Times New Roman" w:eastAsia="Times New Roman" w:hAnsi="Times New Roman"/>
                <w:lang w:eastAsia="zh-CN"/>
              </w:rPr>
              <w:t>.</w:t>
            </w:r>
          </w:p>
        </w:tc>
      </w:tr>
    </w:tbl>
    <w:p w14:paraId="7A00476F" w14:textId="77777777" w:rsidR="00920C4A" w:rsidRPr="00920C4A" w:rsidRDefault="00920C4A" w:rsidP="00AC2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lang w:eastAsia="ru-RU"/>
        </w:rPr>
      </w:pPr>
      <w:bookmarkStart w:id="1" w:name="_Hlk50037736"/>
      <w:bookmarkStart w:id="2" w:name="_Hlk50103921"/>
    </w:p>
    <w:bookmarkEnd w:id="1"/>
    <w:bookmarkEnd w:id="2"/>
    <w:p w14:paraId="6A0BB542" w14:textId="77777777" w:rsidR="008E0431" w:rsidRDefault="008E0431" w:rsidP="008E0431">
      <w:pPr>
        <w:spacing w:after="0" w:line="240" w:lineRule="auto"/>
        <w:jc w:val="right"/>
        <w:rPr>
          <w:rFonts w:ascii="Times New Roman" w:eastAsia="Times New Roman" w:hAnsi="Times New Roman"/>
          <w:lang w:eastAsia="ru-RU"/>
        </w:rPr>
      </w:pPr>
    </w:p>
    <w:p w14:paraId="4B64E381" w14:textId="77777777" w:rsidR="008E0431" w:rsidRDefault="008E0431" w:rsidP="008E0431">
      <w:pPr>
        <w:spacing w:after="0" w:line="240" w:lineRule="auto"/>
        <w:jc w:val="right"/>
        <w:rPr>
          <w:rFonts w:ascii="Times New Roman" w:eastAsia="Times New Roman" w:hAnsi="Times New Roman"/>
          <w:lang w:eastAsia="ru-RU"/>
        </w:rPr>
      </w:pPr>
    </w:p>
    <w:p w14:paraId="4620CB95" w14:textId="77777777" w:rsidR="008E0431" w:rsidRDefault="008E0431" w:rsidP="008E0431">
      <w:pPr>
        <w:spacing w:after="0" w:line="240" w:lineRule="auto"/>
        <w:jc w:val="right"/>
        <w:rPr>
          <w:rFonts w:ascii="Times New Roman" w:eastAsia="Times New Roman" w:hAnsi="Times New Roman"/>
          <w:lang w:eastAsia="ru-RU"/>
        </w:rPr>
      </w:pPr>
    </w:p>
    <w:p w14:paraId="69993F86" w14:textId="77777777" w:rsidR="008E0431" w:rsidRDefault="008E0431" w:rsidP="008E0431">
      <w:pPr>
        <w:spacing w:after="0" w:line="240" w:lineRule="auto"/>
        <w:jc w:val="right"/>
        <w:rPr>
          <w:rFonts w:ascii="Times New Roman" w:eastAsia="Times New Roman" w:hAnsi="Times New Roman"/>
          <w:lang w:eastAsia="ru-RU"/>
        </w:rPr>
      </w:pPr>
    </w:p>
    <w:p w14:paraId="69C49004" w14:textId="77777777" w:rsidR="008E0431" w:rsidRDefault="008E0431" w:rsidP="008E0431">
      <w:pPr>
        <w:spacing w:after="0" w:line="240" w:lineRule="auto"/>
        <w:jc w:val="right"/>
        <w:rPr>
          <w:rFonts w:ascii="Times New Roman" w:eastAsia="Times New Roman" w:hAnsi="Times New Roman"/>
          <w:lang w:eastAsia="ru-RU"/>
        </w:rPr>
      </w:pPr>
    </w:p>
    <w:p w14:paraId="0D04689F" w14:textId="77777777" w:rsidR="008E0431" w:rsidRDefault="008E0431" w:rsidP="008E0431">
      <w:pPr>
        <w:spacing w:after="0" w:line="240" w:lineRule="auto"/>
        <w:jc w:val="right"/>
        <w:rPr>
          <w:rFonts w:ascii="Times New Roman" w:eastAsia="Times New Roman" w:hAnsi="Times New Roman"/>
          <w:lang w:eastAsia="ru-RU"/>
        </w:rPr>
      </w:pPr>
    </w:p>
    <w:p w14:paraId="750A242C" w14:textId="77777777" w:rsidR="008E0431" w:rsidRDefault="008E0431" w:rsidP="008E0431">
      <w:pPr>
        <w:spacing w:after="0" w:line="240" w:lineRule="auto"/>
        <w:jc w:val="right"/>
        <w:rPr>
          <w:rFonts w:ascii="Times New Roman" w:eastAsia="Times New Roman" w:hAnsi="Times New Roman"/>
          <w:lang w:eastAsia="ru-RU"/>
        </w:rPr>
      </w:pPr>
    </w:p>
    <w:p w14:paraId="180476E9" w14:textId="77777777" w:rsidR="008E0431" w:rsidRDefault="008E0431" w:rsidP="008E0431">
      <w:pPr>
        <w:spacing w:after="0" w:line="240" w:lineRule="auto"/>
        <w:jc w:val="right"/>
        <w:rPr>
          <w:rFonts w:ascii="Times New Roman" w:eastAsia="Times New Roman" w:hAnsi="Times New Roman"/>
          <w:lang w:eastAsia="ru-RU"/>
        </w:rPr>
      </w:pPr>
    </w:p>
    <w:p w14:paraId="3F228F68" w14:textId="77777777" w:rsidR="008E0431" w:rsidRDefault="008E0431" w:rsidP="008E0431">
      <w:pPr>
        <w:spacing w:after="0" w:line="240" w:lineRule="auto"/>
        <w:jc w:val="right"/>
        <w:rPr>
          <w:rFonts w:ascii="Times New Roman" w:eastAsia="Times New Roman" w:hAnsi="Times New Roman"/>
          <w:lang w:eastAsia="ru-RU"/>
        </w:rPr>
      </w:pPr>
    </w:p>
    <w:p w14:paraId="72550EB1" w14:textId="77777777" w:rsidR="008E0431" w:rsidRDefault="008E0431" w:rsidP="008E0431">
      <w:pPr>
        <w:spacing w:after="0" w:line="240" w:lineRule="auto"/>
        <w:jc w:val="right"/>
        <w:rPr>
          <w:rFonts w:ascii="Times New Roman" w:eastAsia="Times New Roman" w:hAnsi="Times New Roman"/>
          <w:lang w:eastAsia="ru-RU"/>
        </w:rPr>
      </w:pPr>
    </w:p>
    <w:p w14:paraId="568F68DA" w14:textId="77777777" w:rsidR="008E0431" w:rsidRDefault="008E0431" w:rsidP="008E0431">
      <w:pPr>
        <w:spacing w:after="0" w:line="240" w:lineRule="auto"/>
        <w:jc w:val="right"/>
        <w:rPr>
          <w:rFonts w:ascii="Times New Roman" w:eastAsia="Times New Roman" w:hAnsi="Times New Roman"/>
          <w:lang w:eastAsia="ru-RU"/>
        </w:rPr>
      </w:pPr>
    </w:p>
    <w:p w14:paraId="2E6D9923" w14:textId="77777777" w:rsidR="008E0431" w:rsidRDefault="008E0431" w:rsidP="008E0431">
      <w:pPr>
        <w:spacing w:after="0" w:line="240" w:lineRule="auto"/>
        <w:jc w:val="right"/>
        <w:rPr>
          <w:rFonts w:ascii="Times New Roman" w:eastAsia="Times New Roman" w:hAnsi="Times New Roman"/>
          <w:lang w:eastAsia="ru-RU"/>
        </w:rPr>
      </w:pPr>
    </w:p>
    <w:p w14:paraId="220277E5" w14:textId="77777777" w:rsidR="008E0431" w:rsidRDefault="008E0431" w:rsidP="008E0431">
      <w:pPr>
        <w:spacing w:after="0" w:line="240" w:lineRule="auto"/>
        <w:jc w:val="right"/>
        <w:rPr>
          <w:rFonts w:ascii="Times New Roman" w:eastAsia="Times New Roman" w:hAnsi="Times New Roman"/>
          <w:lang w:eastAsia="ru-RU"/>
        </w:rPr>
      </w:pPr>
    </w:p>
    <w:p w14:paraId="460A645E" w14:textId="77777777" w:rsidR="008E0431" w:rsidRDefault="008E0431" w:rsidP="008E0431">
      <w:pPr>
        <w:spacing w:after="0" w:line="240" w:lineRule="auto"/>
        <w:jc w:val="right"/>
        <w:rPr>
          <w:rFonts w:ascii="Times New Roman" w:eastAsia="Times New Roman" w:hAnsi="Times New Roman"/>
          <w:lang w:eastAsia="ru-RU"/>
        </w:rPr>
      </w:pPr>
    </w:p>
    <w:p w14:paraId="3B6EDBB1" w14:textId="77777777" w:rsidR="008E0431" w:rsidRDefault="008E0431" w:rsidP="008E0431">
      <w:pPr>
        <w:spacing w:after="0" w:line="240" w:lineRule="auto"/>
        <w:jc w:val="right"/>
        <w:rPr>
          <w:rFonts w:ascii="Times New Roman" w:eastAsia="Times New Roman" w:hAnsi="Times New Roman"/>
          <w:lang w:eastAsia="ru-RU"/>
        </w:rPr>
      </w:pPr>
    </w:p>
    <w:p w14:paraId="3733AB6F" w14:textId="77777777" w:rsidR="008E0431" w:rsidRDefault="008E0431" w:rsidP="008E0431">
      <w:pPr>
        <w:spacing w:after="0" w:line="240" w:lineRule="auto"/>
        <w:jc w:val="right"/>
        <w:rPr>
          <w:rFonts w:ascii="Times New Roman" w:eastAsia="Times New Roman" w:hAnsi="Times New Roman"/>
          <w:lang w:eastAsia="ru-RU"/>
        </w:rPr>
      </w:pPr>
    </w:p>
    <w:p w14:paraId="6377F4AA" w14:textId="77777777" w:rsidR="008E0431" w:rsidRDefault="008E0431" w:rsidP="008E0431">
      <w:pPr>
        <w:spacing w:after="0" w:line="240" w:lineRule="auto"/>
        <w:jc w:val="right"/>
        <w:rPr>
          <w:rFonts w:ascii="Times New Roman" w:eastAsia="Times New Roman" w:hAnsi="Times New Roman"/>
          <w:lang w:eastAsia="ru-RU"/>
        </w:rPr>
      </w:pPr>
    </w:p>
    <w:p w14:paraId="6174638C" w14:textId="77777777" w:rsidR="008E0431" w:rsidRDefault="008E0431" w:rsidP="008E0431">
      <w:pPr>
        <w:spacing w:after="0" w:line="240" w:lineRule="auto"/>
        <w:jc w:val="right"/>
        <w:rPr>
          <w:rFonts w:ascii="Times New Roman" w:eastAsia="Times New Roman" w:hAnsi="Times New Roman"/>
          <w:lang w:eastAsia="ru-RU"/>
        </w:rPr>
      </w:pPr>
    </w:p>
    <w:p w14:paraId="4D8A1F5C" w14:textId="77777777" w:rsidR="008E0431" w:rsidRDefault="008E0431" w:rsidP="008E0431">
      <w:pPr>
        <w:spacing w:after="0" w:line="240" w:lineRule="auto"/>
        <w:jc w:val="right"/>
        <w:rPr>
          <w:rFonts w:ascii="Times New Roman" w:eastAsia="Times New Roman" w:hAnsi="Times New Roman"/>
          <w:lang w:eastAsia="ru-RU"/>
        </w:rPr>
      </w:pPr>
    </w:p>
    <w:p w14:paraId="62291712" w14:textId="77777777" w:rsidR="008E0431" w:rsidRDefault="008E0431" w:rsidP="008E0431">
      <w:pPr>
        <w:spacing w:after="0" w:line="240" w:lineRule="auto"/>
        <w:jc w:val="right"/>
        <w:rPr>
          <w:rFonts w:ascii="Times New Roman" w:eastAsia="Times New Roman" w:hAnsi="Times New Roman"/>
          <w:lang w:eastAsia="ru-RU"/>
        </w:rPr>
      </w:pPr>
    </w:p>
    <w:p w14:paraId="54986E6E" w14:textId="77777777" w:rsidR="008E0431" w:rsidRDefault="008E0431" w:rsidP="008E0431">
      <w:pPr>
        <w:spacing w:after="0" w:line="240" w:lineRule="auto"/>
        <w:jc w:val="right"/>
        <w:rPr>
          <w:rFonts w:ascii="Times New Roman" w:eastAsia="Times New Roman" w:hAnsi="Times New Roman"/>
          <w:lang w:eastAsia="ru-RU"/>
        </w:rPr>
      </w:pPr>
    </w:p>
    <w:p w14:paraId="55C8EF7B" w14:textId="77777777" w:rsidR="008E0431" w:rsidRDefault="008E0431" w:rsidP="008E0431">
      <w:pPr>
        <w:spacing w:after="0" w:line="240" w:lineRule="auto"/>
        <w:jc w:val="right"/>
        <w:rPr>
          <w:rFonts w:ascii="Times New Roman" w:eastAsia="Times New Roman" w:hAnsi="Times New Roman"/>
          <w:lang w:eastAsia="ru-RU"/>
        </w:rPr>
      </w:pPr>
    </w:p>
    <w:p w14:paraId="1FDA648B" w14:textId="77777777" w:rsidR="008E0431" w:rsidRDefault="008E0431" w:rsidP="008E0431">
      <w:pPr>
        <w:spacing w:after="0" w:line="240" w:lineRule="auto"/>
        <w:jc w:val="right"/>
        <w:rPr>
          <w:rFonts w:ascii="Times New Roman" w:eastAsia="Times New Roman" w:hAnsi="Times New Roman"/>
          <w:lang w:eastAsia="ru-RU"/>
        </w:rPr>
      </w:pPr>
    </w:p>
    <w:p w14:paraId="4AD92F94" w14:textId="77777777" w:rsidR="008E0431" w:rsidRDefault="008E0431" w:rsidP="008E0431">
      <w:pPr>
        <w:spacing w:after="0" w:line="240" w:lineRule="auto"/>
        <w:jc w:val="right"/>
        <w:rPr>
          <w:rFonts w:ascii="Times New Roman" w:eastAsia="Times New Roman" w:hAnsi="Times New Roman"/>
          <w:lang w:eastAsia="ru-RU"/>
        </w:rPr>
      </w:pPr>
    </w:p>
    <w:p w14:paraId="5565D1E5" w14:textId="77777777" w:rsidR="008E0431" w:rsidRDefault="008E0431" w:rsidP="008E0431">
      <w:pPr>
        <w:spacing w:after="0" w:line="240" w:lineRule="auto"/>
        <w:jc w:val="right"/>
        <w:rPr>
          <w:rFonts w:ascii="Times New Roman" w:eastAsia="Times New Roman" w:hAnsi="Times New Roman"/>
          <w:lang w:eastAsia="ru-RU"/>
        </w:rPr>
      </w:pPr>
    </w:p>
    <w:p w14:paraId="25DE9967" w14:textId="77777777" w:rsidR="008E0431" w:rsidRDefault="008E0431" w:rsidP="008E0431">
      <w:pPr>
        <w:spacing w:after="0" w:line="240" w:lineRule="auto"/>
        <w:jc w:val="right"/>
        <w:rPr>
          <w:rFonts w:ascii="Times New Roman" w:eastAsia="Times New Roman" w:hAnsi="Times New Roman"/>
          <w:lang w:eastAsia="ru-RU"/>
        </w:rPr>
      </w:pPr>
    </w:p>
    <w:p w14:paraId="5F9B2AE8" w14:textId="77777777" w:rsidR="008E0431" w:rsidRDefault="008E0431" w:rsidP="008E0431">
      <w:pPr>
        <w:spacing w:after="0" w:line="240" w:lineRule="auto"/>
        <w:jc w:val="right"/>
        <w:rPr>
          <w:rFonts w:ascii="Times New Roman" w:eastAsia="Times New Roman" w:hAnsi="Times New Roman"/>
          <w:lang w:eastAsia="ru-RU"/>
        </w:rPr>
      </w:pPr>
    </w:p>
    <w:p w14:paraId="05792AF7" w14:textId="77777777" w:rsidR="008E0431" w:rsidRDefault="008E0431" w:rsidP="008E0431">
      <w:pPr>
        <w:spacing w:after="0" w:line="240" w:lineRule="auto"/>
        <w:jc w:val="right"/>
        <w:rPr>
          <w:rFonts w:ascii="Times New Roman" w:eastAsia="Times New Roman" w:hAnsi="Times New Roman"/>
          <w:lang w:eastAsia="ru-RU"/>
        </w:rPr>
      </w:pPr>
    </w:p>
    <w:p w14:paraId="761E5925" w14:textId="77777777" w:rsidR="008E0431" w:rsidRDefault="008E0431" w:rsidP="008E0431">
      <w:pPr>
        <w:spacing w:after="0" w:line="240" w:lineRule="auto"/>
        <w:jc w:val="right"/>
        <w:rPr>
          <w:rFonts w:ascii="Times New Roman" w:eastAsia="Times New Roman" w:hAnsi="Times New Roman"/>
          <w:lang w:eastAsia="ru-RU"/>
        </w:rPr>
      </w:pPr>
    </w:p>
    <w:p w14:paraId="3ABA11F8" w14:textId="77777777" w:rsidR="008E0431" w:rsidRDefault="008E0431" w:rsidP="008E0431">
      <w:pPr>
        <w:spacing w:after="0" w:line="240" w:lineRule="auto"/>
        <w:jc w:val="right"/>
        <w:rPr>
          <w:rFonts w:ascii="Times New Roman" w:eastAsia="Times New Roman" w:hAnsi="Times New Roman"/>
          <w:lang w:eastAsia="ru-RU"/>
        </w:rPr>
      </w:pPr>
    </w:p>
    <w:p w14:paraId="124134B3" w14:textId="77777777" w:rsidR="008E0431" w:rsidRDefault="008E0431" w:rsidP="008E0431">
      <w:pPr>
        <w:spacing w:after="0" w:line="240" w:lineRule="auto"/>
        <w:jc w:val="right"/>
        <w:rPr>
          <w:rFonts w:ascii="Times New Roman" w:eastAsia="Times New Roman" w:hAnsi="Times New Roman"/>
          <w:lang w:eastAsia="ru-RU"/>
        </w:rPr>
      </w:pPr>
    </w:p>
    <w:p w14:paraId="19E494D3" w14:textId="77777777" w:rsidR="008E0431" w:rsidRDefault="008E0431" w:rsidP="008E0431">
      <w:pPr>
        <w:spacing w:after="0" w:line="240" w:lineRule="auto"/>
        <w:jc w:val="right"/>
        <w:rPr>
          <w:rFonts w:ascii="Times New Roman" w:eastAsia="Times New Roman" w:hAnsi="Times New Roman"/>
          <w:lang w:eastAsia="ru-RU"/>
        </w:rPr>
      </w:pPr>
    </w:p>
    <w:p w14:paraId="113054DC" w14:textId="77777777" w:rsidR="008E0431" w:rsidRDefault="008E0431" w:rsidP="008E0431">
      <w:pPr>
        <w:spacing w:after="0" w:line="240" w:lineRule="auto"/>
        <w:jc w:val="right"/>
        <w:rPr>
          <w:rFonts w:ascii="Times New Roman" w:eastAsia="Times New Roman" w:hAnsi="Times New Roman"/>
          <w:lang w:eastAsia="ru-RU"/>
        </w:rPr>
      </w:pPr>
    </w:p>
    <w:p w14:paraId="1D165631" w14:textId="77777777" w:rsidR="008E0431" w:rsidRDefault="008E0431" w:rsidP="008E0431">
      <w:pPr>
        <w:spacing w:after="0" w:line="240" w:lineRule="auto"/>
        <w:jc w:val="right"/>
        <w:rPr>
          <w:rFonts w:ascii="Times New Roman" w:eastAsia="Times New Roman" w:hAnsi="Times New Roman"/>
          <w:lang w:eastAsia="ru-RU"/>
        </w:rPr>
      </w:pPr>
    </w:p>
    <w:p w14:paraId="6B8CDD7E" w14:textId="77777777" w:rsidR="008E0431" w:rsidRDefault="008E0431" w:rsidP="008E0431">
      <w:pPr>
        <w:spacing w:after="0" w:line="240" w:lineRule="auto"/>
        <w:jc w:val="right"/>
        <w:rPr>
          <w:rFonts w:ascii="Times New Roman" w:eastAsia="Times New Roman" w:hAnsi="Times New Roman"/>
          <w:lang w:eastAsia="ru-RU"/>
        </w:rPr>
      </w:pPr>
    </w:p>
    <w:p w14:paraId="04880F3A" w14:textId="77777777" w:rsidR="008E0431" w:rsidRDefault="008E0431" w:rsidP="008E0431">
      <w:pPr>
        <w:spacing w:after="0" w:line="240" w:lineRule="auto"/>
        <w:jc w:val="right"/>
        <w:rPr>
          <w:rFonts w:ascii="Times New Roman" w:eastAsia="Times New Roman" w:hAnsi="Times New Roman"/>
          <w:lang w:eastAsia="ru-RU"/>
        </w:rPr>
      </w:pPr>
    </w:p>
    <w:p w14:paraId="51DC8513" w14:textId="77777777" w:rsidR="008E0431" w:rsidRDefault="008E0431" w:rsidP="008E0431">
      <w:pPr>
        <w:spacing w:after="0" w:line="240" w:lineRule="auto"/>
        <w:jc w:val="right"/>
        <w:rPr>
          <w:rFonts w:ascii="Times New Roman" w:eastAsia="Times New Roman" w:hAnsi="Times New Roman"/>
          <w:lang w:eastAsia="ru-RU"/>
        </w:rPr>
      </w:pPr>
    </w:p>
    <w:p w14:paraId="1353A510" w14:textId="77777777" w:rsidR="008E0431" w:rsidRDefault="008E0431" w:rsidP="008E0431">
      <w:pPr>
        <w:spacing w:after="0" w:line="240" w:lineRule="auto"/>
        <w:jc w:val="right"/>
        <w:rPr>
          <w:rFonts w:ascii="Times New Roman" w:eastAsia="Times New Roman" w:hAnsi="Times New Roman"/>
          <w:lang w:eastAsia="ru-RU"/>
        </w:rPr>
      </w:pPr>
    </w:p>
    <w:p w14:paraId="24A0380F" w14:textId="77777777" w:rsidR="006F7AEA" w:rsidRDefault="006F7AEA" w:rsidP="008E0431">
      <w:pPr>
        <w:spacing w:after="0" w:line="240" w:lineRule="auto"/>
        <w:jc w:val="right"/>
        <w:rPr>
          <w:rFonts w:ascii="Times New Roman" w:hAnsi="Times New Roman"/>
          <w:bCs/>
        </w:rPr>
      </w:pPr>
    </w:p>
    <w:p w14:paraId="1AFDD121" w14:textId="511819BD" w:rsidR="008E0431" w:rsidRDefault="00BD54BF" w:rsidP="008E0431">
      <w:pPr>
        <w:spacing w:after="0" w:line="240" w:lineRule="auto"/>
        <w:jc w:val="right"/>
        <w:rPr>
          <w:rFonts w:ascii="Times New Roman" w:hAnsi="Times New Roman"/>
          <w:b/>
        </w:rPr>
      </w:pPr>
      <w:r w:rsidRPr="00F572BD">
        <w:rPr>
          <w:rFonts w:ascii="Times New Roman" w:hAnsi="Times New Roman"/>
          <w:b/>
        </w:rPr>
        <w:lastRenderedPageBreak/>
        <w:t xml:space="preserve">Додаток № </w:t>
      </w:r>
      <w:r w:rsidR="00090742" w:rsidRPr="00F572BD">
        <w:rPr>
          <w:rFonts w:ascii="Times New Roman" w:hAnsi="Times New Roman"/>
          <w:b/>
        </w:rPr>
        <w:t>4</w:t>
      </w:r>
      <w:r w:rsidR="00920C4A" w:rsidRPr="00F572BD">
        <w:rPr>
          <w:rFonts w:ascii="Times New Roman" w:hAnsi="Times New Roman"/>
          <w:b/>
        </w:rPr>
        <w:t xml:space="preserve"> </w:t>
      </w:r>
    </w:p>
    <w:p w14:paraId="55B02E6E" w14:textId="072B1629" w:rsidR="00BD54BF" w:rsidRPr="008E0431" w:rsidRDefault="00920C4A" w:rsidP="008E0431">
      <w:pPr>
        <w:spacing w:after="0" w:line="240" w:lineRule="auto"/>
        <w:jc w:val="right"/>
        <w:rPr>
          <w:rFonts w:ascii="Times New Roman" w:hAnsi="Times New Roman"/>
          <w:b/>
        </w:rPr>
      </w:pPr>
      <w:r w:rsidRPr="00F572BD">
        <w:rPr>
          <w:rFonts w:ascii="Times New Roman" w:hAnsi="Times New Roman"/>
          <w:b/>
        </w:rPr>
        <w:t>до Т</w:t>
      </w:r>
      <w:r w:rsidR="00BD54BF" w:rsidRPr="00F572BD">
        <w:rPr>
          <w:rFonts w:ascii="Times New Roman" w:hAnsi="Times New Roman"/>
          <w:b/>
        </w:rPr>
        <w:t>ендерної документації</w:t>
      </w:r>
    </w:p>
    <w:p w14:paraId="34965AED" w14:textId="77777777" w:rsidR="008E0431" w:rsidRDefault="008E0431" w:rsidP="00920C4A">
      <w:pPr>
        <w:spacing w:after="200" w:line="276" w:lineRule="auto"/>
        <w:jc w:val="center"/>
        <w:rPr>
          <w:rFonts w:ascii="Times New Roman" w:hAnsi="Times New Roman"/>
          <w:b/>
          <w:bCs/>
        </w:rPr>
      </w:pPr>
    </w:p>
    <w:p w14:paraId="1CE26002" w14:textId="1AD33B4B" w:rsidR="00920C4A" w:rsidRPr="00920C4A" w:rsidRDefault="00920C4A" w:rsidP="00920C4A">
      <w:pPr>
        <w:spacing w:after="200" w:line="276" w:lineRule="auto"/>
        <w:jc w:val="center"/>
        <w:rPr>
          <w:rFonts w:ascii="Times New Roman" w:hAnsi="Times New Roman"/>
          <w:b/>
          <w:bCs/>
        </w:rPr>
      </w:pPr>
      <w:r w:rsidRPr="00920C4A">
        <w:rPr>
          <w:rFonts w:ascii="Times New Roman" w:hAnsi="Times New Roman"/>
          <w:b/>
          <w:bCs/>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2981"/>
        <w:gridCol w:w="3090"/>
        <w:gridCol w:w="4536"/>
      </w:tblGrid>
      <w:tr w:rsidR="00920C4A" w:rsidRPr="0000784D" w14:paraId="1BD7E2F4"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9F52F"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 п/п</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D85A"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Підстави для відмови в участі у процедурі закупівлі</w:t>
            </w:r>
          </w:p>
          <w:p w14:paraId="7F6BCB16" w14:textId="77777777" w:rsidR="00920C4A" w:rsidRPr="00920C4A" w:rsidRDefault="00920C4A" w:rsidP="00920C4A">
            <w:pPr>
              <w:spacing w:after="0" w:line="240" w:lineRule="auto"/>
              <w:rPr>
                <w:rFonts w:ascii="Times New Roman" w:eastAsia="Times New Roman" w:hAnsi="Times New Roman"/>
                <w:lang w:eastAsia="ru-RU"/>
              </w:rPr>
            </w:pPr>
          </w:p>
        </w:tc>
        <w:tc>
          <w:tcPr>
            <w:tcW w:w="3090" w:type="dxa"/>
            <w:tcBorders>
              <w:top w:val="single" w:sz="4" w:space="0" w:color="000000"/>
              <w:left w:val="single" w:sz="4" w:space="0" w:color="000000"/>
              <w:bottom w:val="single" w:sz="4" w:space="0" w:color="000000"/>
              <w:right w:val="single" w:sz="4" w:space="0" w:color="000000"/>
            </w:tcBorders>
            <w:vAlign w:val="center"/>
          </w:tcPr>
          <w:p w14:paraId="655AF563" w14:textId="77777777" w:rsidR="00920C4A" w:rsidRPr="00920C4A" w:rsidRDefault="00920C4A" w:rsidP="00B26320">
            <w:pPr>
              <w:spacing w:after="0" w:line="240" w:lineRule="auto"/>
              <w:ind w:right="95"/>
              <w:jc w:val="center"/>
              <w:rPr>
                <w:rFonts w:ascii="Times New Roman" w:eastAsia="Times New Roman" w:hAnsi="Times New Roman"/>
                <w:b/>
                <w:bCs/>
                <w:lang w:eastAsia="ru-RU"/>
              </w:rPr>
            </w:pPr>
            <w:r w:rsidRPr="00920C4A">
              <w:rPr>
                <w:rFonts w:ascii="Times New Roman" w:eastAsia="Times New Roman" w:hAnsi="Times New Roman"/>
                <w:b/>
                <w:bCs/>
                <w:lang w:eastAsia="ru-RU"/>
              </w:rPr>
              <w:t>Учасник процедури закупівлі</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4D478" w14:textId="77777777" w:rsidR="00920C4A" w:rsidRPr="00920C4A" w:rsidRDefault="00920C4A" w:rsidP="00920C4A">
            <w:pPr>
              <w:spacing w:after="0" w:line="240" w:lineRule="auto"/>
              <w:jc w:val="center"/>
              <w:rPr>
                <w:rFonts w:ascii="Times New Roman" w:eastAsia="Times New Roman" w:hAnsi="Times New Roman"/>
                <w:lang w:eastAsia="ru-RU"/>
              </w:rPr>
            </w:pPr>
            <w:r w:rsidRPr="00920C4A">
              <w:rPr>
                <w:rFonts w:ascii="Times New Roman" w:eastAsia="Times New Roman" w:hAnsi="Times New Roman"/>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20C4A" w:rsidRPr="00920C4A" w14:paraId="184CA4A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58B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A7FE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20C4A">
              <w:rPr>
                <w:rFonts w:ascii="Times New Roman" w:eastAsia="Times New Roman" w:hAnsi="Times New Roman"/>
                <w:i/>
                <w:iCs/>
                <w:shd w:val="clear" w:color="auto" w:fill="FFFFFF"/>
                <w:lang w:eastAsia="ru-RU"/>
              </w:rPr>
              <w:t>(</w:t>
            </w:r>
            <w:r w:rsidRPr="00920C4A">
              <w:rPr>
                <w:rFonts w:ascii="Times New Roman" w:eastAsia="Times New Roman" w:hAnsi="Times New Roman"/>
                <w:i/>
                <w:iCs/>
                <w:lang w:eastAsia="ru-RU"/>
              </w:rPr>
              <w:t>пункт 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D28D04C"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F396"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00784D" w14:paraId="56B956B3"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4D8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E8E0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20C4A">
              <w:rPr>
                <w:rFonts w:ascii="Times New Roman" w:eastAsia="Times New Roman" w:hAnsi="Times New Roman"/>
                <w:lang w:eastAsia="ru-RU"/>
              </w:rPr>
              <w:t>пункт 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50C8567"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6A3D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20C4A">
              <w:rPr>
                <w:rFonts w:ascii="Times New Roman" w:eastAsia="Times New Roman" w:hAnsi="Times New Roman"/>
                <w:lang w:eastAsia="ru-RU"/>
              </w:rPr>
              <w:t xml:space="preserve">. або довідку в довільній формі про те, що </w:t>
            </w:r>
            <w:r w:rsidRPr="00920C4A">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14:paraId="58A89718" w14:textId="77777777" w:rsidR="00920C4A" w:rsidRPr="00920C4A" w:rsidRDefault="00920C4A" w:rsidP="00920C4A">
            <w:pPr>
              <w:spacing w:after="0" w:line="240" w:lineRule="auto"/>
              <w:rPr>
                <w:rFonts w:ascii="Times New Roman" w:eastAsia="Times New Roman" w:hAnsi="Times New Roman"/>
                <w:lang w:eastAsia="ru-RU"/>
              </w:rPr>
            </w:pPr>
          </w:p>
        </w:tc>
      </w:tr>
      <w:tr w:rsidR="00920C4A" w:rsidRPr="00920C4A" w14:paraId="42D168C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E8D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7BC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w:t>
            </w:r>
            <w:r w:rsidRPr="00920C4A">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пункт 3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7F9EB021"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w:t>
            </w:r>
            <w:r w:rsidRPr="00920C4A">
              <w:rPr>
                <w:rFonts w:ascii="Times New Roman" w:eastAsia="Times New Roman" w:hAnsi="Times New Roman"/>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CC9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На момент оприлюднення оголошення про проведення відкритих торгів доступ до Єдиного державного реєстру осіб, які </w:t>
            </w:r>
            <w:r w:rsidRPr="00920C4A">
              <w:rPr>
                <w:rFonts w:ascii="Times New Roman" w:eastAsia="Times New Roman" w:hAnsi="Times New Roman"/>
                <w:lang w:eastAsia="ru-RU"/>
              </w:rPr>
              <w:lastRenderedPageBreak/>
              <w:t xml:space="preserve">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20C4A">
              <w:rPr>
                <w:rFonts w:ascii="Times New Roman" w:eastAsia="Times New Roman" w:hAnsi="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20C4A">
              <w:rPr>
                <w:rFonts w:ascii="Times New Roman" w:eastAsia="Times New Roman" w:hAnsi="Times New Roman"/>
                <w:lang w:eastAsia="ru-RU"/>
              </w:rPr>
              <w:t xml:space="preserve">або довідку в довільній про те, що </w:t>
            </w:r>
            <w:r w:rsidRPr="00920C4A">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920C4A" w:rsidRPr="00920C4A" w14:paraId="74796F57"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11B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1E0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920C4A">
                <w:rPr>
                  <w:rFonts w:ascii="Times New Roman" w:eastAsia="Times New Roman" w:hAnsi="Times New Roman"/>
                  <w:shd w:val="clear" w:color="auto" w:fill="FFFFFF"/>
                  <w:lang w:eastAsia="ru-RU"/>
                </w:rPr>
                <w:t>пунктом 1 статті 50</w:t>
              </w:r>
            </w:hyperlink>
            <w:r w:rsidRPr="00920C4A">
              <w:rPr>
                <w:rFonts w:ascii="Times New Roman" w:eastAsia="Times New Roman" w:hAnsi="Times New Roman"/>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20C4A">
              <w:rPr>
                <w:rFonts w:ascii="Times New Roman" w:eastAsia="Times New Roman" w:hAnsi="Times New Roman"/>
                <w:lang w:eastAsia="ru-RU"/>
              </w:rPr>
              <w:t>пункт 4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68FB5B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CA8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0EF437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160ED"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5</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5BE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5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0632BE3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B27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945AC4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00784D" w14:paraId="397F76D3"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EE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6</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E955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w:t>
            </w:r>
            <w:r w:rsidRPr="00920C4A">
              <w:rPr>
                <w:rFonts w:ascii="Times New Roman" w:eastAsia="Times New Roman" w:hAnsi="Times New Roman"/>
                <w:shd w:val="clear" w:color="auto" w:fill="FFFFFF"/>
                <w:lang w:eastAsia="ru-RU"/>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20C4A">
              <w:rPr>
                <w:rFonts w:ascii="Times New Roman" w:eastAsia="Times New Roman" w:hAnsi="Times New Roman"/>
                <w:lang w:eastAsia="ru-RU"/>
              </w:rPr>
              <w:t>пункт 6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705437D"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w:t>
            </w:r>
            <w:r w:rsidRPr="00920C4A">
              <w:rPr>
                <w:rFonts w:ascii="Times New Roman" w:eastAsia="Times New Roman" w:hAnsi="Times New Roman"/>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AF46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920C4A">
              <w:rPr>
                <w:rFonts w:ascii="Times New Roman" w:eastAsia="Times New Roman" w:hAnsi="Times New Roman"/>
                <w:lang w:eastAsia="ru-RU"/>
              </w:rPr>
              <w:lastRenderedPageBreak/>
              <w:t>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20C4A" w:rsidRPr="00920C4A" w14:paraId="105DEB69"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E613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3FEF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20C4A">
              <w:rPr>
                <w:rFonts w:ascii="Times New Roman" w:eastAsia="Times New Roman" w:hAnsi="Times New Roman"/>
                <w:lang w:eastAsia="ru-RU"/>
              </w:rPr>
              <w:t>пункт 7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BB8A22A"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2290F" w14:textId="77777777" w:rsidR="00920C4A" w:rsidRPr="00920C4A" w:rsidRDefault="00920C4A" w:rsidP="00920C4A">
            <w:pPr>
              <w:spacing w:after="0" w:line="240" w:lineRule="auto"/>
              <w:jc w:val="both"/>
              <w:rPr>
                <w:rFonts w:ascii="Times New Roman" w:eastAsia="Times New Roman" w:hAnsi="Times New Roman"/>
                <w:strike/>
                <w:lang w:eastAsia="ru-RU"/>
              </w:rPr>
            </w:pPr>
            <w:r w:rsidRPr="00920C4A">
              <w:rPr>
                <w:rFonts w:ascii="Times New Roman" w:eastAsia="Times New Roman" w:hAnsi="Times New Roman"/>
                <w:lang w:eastAsia="ru-RU"/>
              </w:rPr>
              <w:t>Замовник перевіряє інформацію самостійно</w:t>
            </w:r>
          </w:p>
        </w:tc>
      </w:tr>
      <w:tr w:rsidR="00920C4A" w:rsidRPr="00920C4A" w14:paraId="550744F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CCF2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8</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39A88"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20C4A">
              <w:rPr>
                <w:rFonts w:ascii="Times New Roman" w:eastAsia="Times New Roman" w:hAnsi="Times New Roman"/>
                <w:lang w:eastAsia="ru-RU"/>
              </w:rPr>
              <w:t>пункт 8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668C1005"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8DFF"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920C4A">
              <w:rPr>
                <w:rFonts w:ascii="Times New Roman" w:eastAsia="Times New Roman" w:hAnsi="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920C4A" w:rsidRPr="0000784D" w14:paraId="6204E49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E26C1"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9</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7E3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2642ED1"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4E7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20C4A">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920C4A">
              <w:rPr>
                <w:rFonts w:ascii="Times New Roman" w:eastAsia="Times New Roman" w:hAnsi="Times New Roman"/>
                <w:lang w:eastAsia="ru-RU"/>
              </w:rPr>
              <w:t>   в який містить інформацію про те, що</w:t>
            </w:r>
            <w:r w:rsidRPr="00920C4A">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w:t>
            </w:r>
            <w:r w:rsidRPr="00920C4A">
              <w:rPr>
                <w:rFonts w:ascii="Times New Roman" w:eastAsia="Times New Roman" w:hAnsi="Times New Roman"/>
                <w:shd w:val="clear" w:color="auto" w:fill="FFFFFF"/>
                <w:lang w:eastAsia="ru-RU"/>
              </w:rPr>
              <w:lastRenderedPageBreak/>
              <w:t>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20C4A">
              <w:rPr>
                <w:rFonts w:ascii="Times New Roman" w:eastAsia="Times New Roman" w:hAnsi="Times New Roman"/>
                <w:lang w:eastAsia="ru-RU"/>
              </w:rPr>
              <w:t>пункт 9 частини 1 статті 17 Закону)</w:t>
            </w:r>
          </w:p>
        </w:tc>
      </w:tr>
      <w:tr w:rsidR="00920C4A" w:rsidRPr="00920C4A" w14:paraId="554D9F85"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14BE4"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530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20C4A">
              <w:rPr>
                <w:rFonts w:ascii="Times New Roman" w:eastAsia="Times New Roman" w:hAnsi="Times New Roman"/>
                <w:lang w:eastAsia="ru-RU"/>
              </w:rPr>
              <w:t>пункт 10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29430E48" w14:textId="77777777" w:rsidR="00920C4A" w:rsidRPr="00920C4A" w:rsidRDefault="00920C4A" w:rsidP="00B26320">
            <w:pPr>
              <w:spacing w:after="0" w:line="240" w:lineRule="auto"/>
              <w:ind w:right="95"/>
              <w:jc w:val="both"/>
              <w:rPr>
                <w:rFonts w:ascii="Times New Roman" w:eastAsia="Times New Roman" w:hAnsi="Times New Roman"/>
                <w:i/>
                <w:iCs/>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20C4A">
              <w:rPr>
                <w:rFonts w:ascii="Times New Roman" w:eastAsia="Times New Roman" w:hAnsi="Times New Roman"/>
                <w:i/>
                <w:iCs/>
                <w:lang w:eastAsia="ru-RU"/>
              </w:rPr>
              <w:t xml:space="preserve"> </w:t>
            </w:r>
          </w:p>
          <w:p w14:paraId="0C87B8BA"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DC65F82" w14:textId="77777777" w:rsidR="00920C4A" w:rsidRPr="00920C4A" w:rsidRDefault="00920C4A" w:rsidP="00B26320">
            <w:pPr>
              <w:spacing w:after="0" w:line="240" w:lineRule="auto"/>
              <w:ind w:right="95"/>
              <w:jc w:val="both"/>
              <w:rPr>
                <w:rFonts w:ascii="Times New Roman" w:eastAsia="Times New Roman" w:hAnsi="Times New Roman"/>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D0F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273EC223"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DAA739C" w14:textId="77777777" w:rsidR="00920C4A" w:rsidRPr="00920C4A" w:rsidRDefault="00920C4A" w:rsidP="00920C4A">
            <w:pPr>
              <w:spacing w:after="0" w:line="240" w:lineRule="auto"/>
              <w:rPr>
                <w:rFonts w:ascii="Times New Roman" w:eastAsia="Times New Roman" w:hAnsi="Times New Roman"/>
                <w:lang w:eastAsia="ru-RU"/>
              </w:rPr>
            </w:pPr>
          </w:p>
          <w:p w14:paraId="7F21F8A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20C4A" w:rsidRPr="00920C4A" w14:paraId="28DE0BD0"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DA4A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11</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A33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20C4A">
              <w:rPr>
                <w:rFonts w:ascii="Times New Roman" w:eastAsia="Times New Roman" w:hAnsi="Times New Roman"/>
                <w:lang w:eastAsia="ru-RU"/>
              </w:rPr>
              <w:t>пункт 11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456FFA1B"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AB852"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920C4A" w:rsidRPr="00920C4A" w14:paraId="2E80CF3D"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8054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12</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338A"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20C4A">
              <w:rPr>
                <w:rFonts w:ascii="Times New Roman" w:eastAsia="Times New Roman" w:hAnsi="Times New Roman"/>
                <w:lang w:eastAsia="ru-RU"/>
              </w:rPr>
              <w:t>пункт 12 частини 1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3776036F" w14:textId="77777777" w:rsidR="00920C4A" w:rsidRPr="00920C4A" w:rsidRDefault="00920C4A" w:rsidP="00B26320">
            <w:pPr>
              <w:spacing w:after="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E8C0C"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CFF7037"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судимості не має та в розшуку не перебуває.</w:t>
            </w:r>
          </w:p>
        </w:tc>
      </w:tr>
      <w:tr w:rsidR="00920C4A" w:rsidRPr="00920C4A" w14:paraId="27907D7B"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B2829"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13</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06DEF"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2B6636C7"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c>
          <w:tcPr>
            <w:tcW w:w="3090" w:type="dxa"/>
            <w:tcBorders>
              <w:top w:val="single" w:sz="4" w:space="0" w:color="000000"/>
              <w:left w:val="single" w:sz="4" w:space="0" w:color="000000"/>
              <w:bottom w:val="single" w:sz="4" w:space="0" w:color="000000"/>
              <w:right w:val="single" w:sz="4" w:space="0" w:color="000000"/>
            </w:tcBorders>
          </w:tcPr>
          <w:p w14:paraId="0B5038AD" w14:textId="77777777" w:rsidR="00920C4A" w:rsidRPr="00920C4A" w:rsidRDefault="00920C4A" w:rsidP="00B26320">
            <w:pPr>
              <w:spacing w:before="150" w:after="150" w:line="240" w:lineRule="auto"/>
              <w:ind w:right="95"/>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1F9B0A29" w14:textId="77777777" w:rsidR="00920C4A" w:rsidRPr="00920C4A" w:rsidRDefault="00920C4A" w:rsidP="00B26320">
            <w:pPr>
              <w:spacing w:after="0" w:line="240" w:lineRule="auto"/>
              <w:ind w:right="95"/>
              <w:jc w:val="both"/>
              <w:rPr>
                <w:rFonts w:ascii="Times New Roman" w:eastAsia="Times New Roman" w:hAnsi="Times New Roman"/>
                <w:strike/>
                <w:color w:val="FF000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17B0C" w14:textId="77777777" w:rsidR="00920C4A" w:rsidRPr="00920C4A" w:rsidRDefault="00920C4A" w:rsidP="00920C4A">
            <w:pPr>
              <w:spacing w:before="150"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Не застосовується </w:t>
            </w:r>
          </w:p>
          <w:p w14:paraId="7A3A3F04" w14:textId="77777777" w:rsidR="00920C4A" w:rsidRPr="00920C4A" w:rsidRDefault="00920C4A" w:rsidP="00920C4A">
            <w:pPr>
              <w:spacing w:after="0" w:line="240" w:lineRule="auto"/>
              <w:jc w:val="both"/>
              <w:rPr>
                <w:rFonts w:ascii="Times New Roman" w:eastAsia="Times New Roman" w:hAnsi="Times New Roman"/>
                <w:strike/>
                <w:color w:val="FF0000"/>
                <w:lang w:eastAsia="ru-RU"/>
              </w:rPr>
            </w:pPr>
          </w:p>
        </w:tc>
      </w:tr>
      <w:tr w:rsidR="00920C4A" w:rsidRPr="0000784D" w14:paraId="6A5F8AF2" w14:textId="77777777" w:rsidTr="0009568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AA96E"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14</w:t>
            </w:r>
          </w:p>
        </w:tc>
        <w:tc>
          <w:tcPr>
            <w:tcW w:w="2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2C152" w14:textId="77777777" w:rsidR="00920C4A" w:rsidRPr="00920C4A" w:rsidRDefault="00920C4A" w:rsidP="00920C4A">
            <w:pPr>
              <w:shd w:val="clear" w:color="auto" w:fill="FFFFFF"/>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 xml:space="preserve">Замовник може прийняти рішення про відмову </w:t>
            </w:r>
            <w:r w:rsidRPr="00920C4A">
              <w:rPr>
                <w:rFonts w:ascii="Times New Roman" w:eastAsia="Times New Roman" w:hAnsi="Times New Roman"/>
                <w:lang w:eastAsia="ru-RU"/>
              </w:rPr>
              <w:lastRenderedPageBreak/>
              <w:t>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AF310C" w14:textId="77777777" w:rsidR="00920C4A" w:rsidRPr="00920C4A" w:rsidRDefault="00920C4A" w:rsidP="00920C4A">
            <w:pPr>
              <w:shd w:val="clear" w:color="auto" w:fill="FFFFFF"/>
              <w:spacing w:after="150" w:line="240" w:lineRule="auto"/>
              <w:jc w:val="both"/>
              <w:rPr>
                <w:rFonts w:ascii="Times New Roman" w:eastAsia="Times New Roman" w:hAnsi="Times New Roman"/>
                <w:lang w:eastAsia="ru-RU"/>
              </w:rPr>
            </w:pPr>
            <w:r w:rsidRPr="00920C4A">
              <w:rPr>
                <w:rFonts w:ascii="Times New Roman" w:eastAsia="Times New Roman" w:hAnsi="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0" w:type="dxa"/>
            <w:tcBorders>
              <w:top w:val="single" w:sz="4" w:space="0" w:color="000000"/>
              <w:left w:val="single" w:sz="4" w:space="0" w:color="000000"/>
              <w:bottom w:val="single" w:sz="4" w:space="0" w:color="000000"/>
              <w:right w:val="single" w:sz="4" w:space="0" w:color="000000"/>
            </w:tcBorders>
          </w:tcPr>
          <w:p w14:paraId="07F94D10" w14:textId="77777777" w:rsidR="00920C4A" w:rsidRPr="00920C4A" w:rsidRDefault="00920C4A" w:rsidP="00B26320">
            <w:pPr>
              <w:spacing w:after="200" w:line="276" w:lineRule="auto"/>
              <w:ind w:right="95"/>
              <w:jc w:val="both"/>
              <w:rPr>
                <w:rFonts w:ascii="Times New Roman" w:hAnsi="Times New Roman"/>
              </w:rPr>
            </w:pPr>
            <w:r w:rsidRPr="00920C4A">
              <w:rPr>
                <w:rFonts w:ascii="Times New Roman" w:eastAsia="Times New Roman" w:hAnsi="Times New Roman"/>
                <w:lang w:eastAsia="ru-RU"/>
              </w:rPr>
              <w:lastRenderedPageBreak/>
              <w:t xml:space="preserve">Учасник процедури закупівлі підтверджує відсутність </w:t>
            </w:r>
            <w:r w:rsidRPr="00920C4A">
              <w:rPr>
                <w:rFonts w:ascii="Times New Roman" w:eastAsia="Times New Roman" w:hAnsi="Times New Roman"/>
                <w:lang w:eastAsia="ru-RU"/>
              </w:rPr>
              <w:lastRenderedPageBreak/>
              <w:t xml:space="preserve">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920C4A">
              <w:rPr>
                <w:rFonts w:ascii="Times New Roman" w:hAnsi="Times New Roman"/>
              </w:rPr>
              <w:t>надати:</w:t>
            </w:r>
          </w:p>
          <w:p w14:paraId="020E1F08" w14:textId="77777777" w:rsidR="00920C4A" w:rsidRPr="00920C4A" w:rsidRDefault="00920C4A" w:rsidP="00B26320">
            <w:pPr>
              <w:numPr>
                <w:ilvl w:val="0"/>
                <w:numId w:val="30"/>
              </w:numPr>
              <w:spacing w:after="200" w:line="276" w:lineRule="auto"/>
              <w:ind w:left="410" w:right="95"/>
              <w:contextualSpacing/>
              <w:jc w:val="both"/>
              <w:rPr>
                <w:rFonts w:ascii="Times New Roman" w:hAnsi="Times New Roman"/>
              </w:rPr>
            </w:pPr>
            <w:r w:rsidRPr="00920C4A">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C91C91" w14:textId="77777777" w:rsidR="00920C4A" w:rsidRPr="00920C4A" w:rsidRDefault="00920C4A" w:rsidP="00920C4A">
            <w:pPr>
              <w:spacing w:after="200" w:line="276" w:lineRule="auto"/>
              <w:ind w:left="50"/>
              <w:jc w:val="both"/>
              <w:rPr>
                <w:rFonts w:ascii="Times New Roman" w:hAnsi="Times New Roman"/>
              </w:rPr>
            </w:pPr>
            <w:r w:rsidRPr="00920C4A">
              <w:rPr>
                <w:rFonts w:ascii="Times New Roman" w:hAnsi="Times New Roman"/>
              </w:rPr>
              <w:t xml:space="preserve">або </w:t>
            </w:r>
          </w:p>
          <w:p w14:paraId="2859DC64" w14:textId="77777777" w:rsidR="00920C4A" w:rsidRPr="00920C4A" w:rsidRDefault="00920C4A" w:rsidP="00920C4A">
            <w:pPr>
              <w:numPr>
                <w:ilvl w:val="0"/>
                <w:numId w:val="30"/>
              </w:numPr>
              <w:spacing w:after="200" w:line="276" w:lineRule="auto"/>
              <w:ind w:left="410"/>
              <w:contextualSpacing/>
              <w:jc w:val="both"/>
              <w:rPr>
                <w:rFonts w:ascii="Times New Roman" w:hAnsi="Times New Roman"/>
              </w:rPr>
            </w:pPr>
            <w:r w:rsidRPr="00920C4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8C085"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lastRenderedPageBreak/>
              <w:t xml:space="preserve">Переможець надає довідку в довільній формі про те, що між ним і замовником не було </w:t>
            </w:r>
            <w:r w:rsidRPr="00920C4A">
              <w:rPr>
                <w:rFonts w:ascii="Times New Roman" w:eastAsia="Times New Roman" w:hAnsi="Times New Roman"/>
                <w:lang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E8023" w14:textId="77777777" w:rsidR="00920C4A" w:rsidRPr="00920C4A" w:rsidRDefault="00920C4A" w:rsidP="00920C4A">
            <w:pPr>
              <w:spacing w:after="0" w:line="240" w:lineRule="auto"/>
              <w:rPr>
                <w:rFonts w:ascii="Times New Roman" w:eastAsia="Times New Roman" w:hAnsi="Times New Roman"/>
                <w:lang w:eastAsia="ru-RU"/>
              </w:rPr>
            </w:pPr>
          </w:p>
          <w:p w14:paraId="2476A60B"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або</w:t>
            </w:r>
          </w:p>
          <w:p w14:paraId="76CCB9FA" w14:textId="77777777" w:rsidR="00920C4A" w:rsidRPr="00920C4A" w:rsidRDefault="00920C4A" w:rsidP="00920C4A">
            <w:pPr>
              <w:spacing w:after="0" w:line="240" w:lineRule="auto"/>
              <w:rPr>
                <w:rFonts w:ascii="Times New Roman" w:eastAsia="Times New Roman" w:hAnsi="Times New Roman"/>
                <w:lang w:eastAsia="ru-RU"/>
              </w:rPr>
            </w:pPr>
          </w:p>
          <w:p w14:paraId="27079EB0" w14:textId="77777777" w:rsidR="00920C4A" w:rsidRPr="00920C4A" w:rsidRDefault="00920C4A" w:rsidP="00920C4A">
            <w:pPr>
              <w:spacing w:after="0" w:line="240" w:lineRule="auto"/>
              <w:jc w:val="both"/>
              <w:rPr>
                <w:rFonts w:ascii="Times New Roman" w:eastAsia="Times New Roman" w:hAnsi="Times New Roman"/>
                <w:lang w:eastAsia="ru-RU"/>
              </w:rPr>
            </w:pPr>
            <w:r w:rsidRPr="00920C4A">
              <w:rPr>
                <w:rFonts w:ascii="Times New Roman" w:eastAsia="Times New Roman" w:hAnsi="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624AEA" w14:textId="77777777" w:rsidR="00920C4A" w:rsidRPr="00920C4A" w:rsidRDefault="00920C4A" w:rsidP="00920C4A">
      <w:pPr>
        <w:spacing w:after="200" w:line="276" w:lineRule="auto"/>
        <w:rPr>
          <w:rFonts w:ascii="Times New Roman" w:hAnsi="Times New Roman"/>
        </w:rPr>
      </w:pPr>
    </w:p>
    <w:p w14:paraId="46D549A5" w14:textId="77777777" w:rsidR="00BD54BF" w:rsidRPr="00920C4A" w:rsidRDefault="00BD54BF">
      <w:pPr>
        <w:rPr>
          <w:rFonts w:ascii="Times New Roman" w:hAnsi="Times New Roman"/>
        </w:rPr>
      </w:pPr>
    </w:p>
    <w:p w14:paraId="6280349F" w14:textId="3E0B4250" w:rsidR="00F424BC" w:rsidRDefault="00F84E59" w:rsidP="00B26320">
      <w:pPr>
        <w:jc w:val="both"/>
        <w:rPr>
          <w:rFonts w:ascii="Times New Roman" w:hAnsi="Times New Roman"/>
        </w:rPr>
      </w:pPr>
      <w:r w:rsidRPr="00920C4A">
        <w:rPr>
          <w:rFonts w:ascii="Times New Roman" w:hAnsi="Times New Roman"/>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920C4A">
        <w:rPr>
          <w:rFonts w:ascii="Times New Roman" w:hAnsi="Times New Roman"/>
        </w:rPr>
        <w:t>Особливостями</w:t>
      </w:r>
      <w:r w:rsidRPr="00920C4A">
        <w:rPr>
          <w:rFonts w:ascii="Times New Roman" w:hAnsi="Times New Roman"/>
        </w:rPr>
        <w:t xml:space="preserve"> замовник відхиляє його на підставі </w:t>
      </w:r>
      <w:r w:rsidR="00796D4E" w:rsidRPr="00920C4A">
        <w:rPr>
          <w:rFonts w:ascii="Times New Roman" w:hAnsi="Times New Roman"/>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0FBDCE4" w14:textId="6955EAE5" w:rsidR="006F7AEA" w:rsidRDefault="006F7AEA">
      <w:pPr>
        <w:spacing w:after="0" w:line="240" w:lineRule="auto"/>
        <w:rPr>
          <w:rFonts w:ascii="Times New Roman" w:hAnsi="Times New Roman"/>
        </w:rPr>
      </w:pPr>
      <w:r>
        <w:rPr>
          <w:rFonts w:ascii="Times New Roman" w:hAnsi="Times New Roman"/>
        </w:rPr>
        <w:br w:type="page"/>
      </w:r>
    </w:p>
    <w:p w14:paraId="20214BC1" w14:textId="5857836F" w:rsidR="006F7AEA" w:rsidRPr="00414371" w:rsidRDefault="006F7AEA" w:rsidP="006F7AEA">
      <w:pPr>
        <w:jc w:val="right"/>
        <w:rPr>
          <w:rFonts w:ascii="Times New Roman" w:hAnsi="Times New Roman"/>
          <w:b/>
          <w:bCs/>
        </w:rPr>
      </w:pPr>
      <w:r w:rsidRPr="00414371">
        <w:rPr>
          <w:rFonts w:ascii="Times New Roman" w:hAnsi="Times New Roman"/>
          <w:b/>
          <w:bCs/>
        </w:rPr>
        <w:lastRenderedPageBreak/>
        <w:t>Додаток №5</w:t>
      </w:r>
    </w:p>
    <w:p w14:paraId="305A0EF8" w14:textId="0295354A" w:rsidR="006F7AEA" w:rsidRDefault="006F7AEA" w:rsidP="006F7AEA">
      <w:pPr>
        <w:jc w:val="right"/>
        <w:rPr>
          <w:rFonts w:ascii="Times New Roman" w:hAnsi="Times New Roman"/>
          <w:b/>
          <w:bCs/>
        </w:rPr>
      </w:pPr>
      <w:r w:rsidRPr="00414371">
        <w:rPr>
          <w:rFonts w:ascii="Times New Roman" w:hAnsi="Times New Roman"/>
          <w:b/>
          <w:bCs/>
        </w:rPr>
        <w:t>до Тендерної документації</w:t>
      </w:r>
    </w:p>
    <w:p w14:paraId="67E7EA0B" w14:textId="55D847AD" w:rsidR="00414371" w:rsidRPr="00414371" w:rsidRDefault="00414371" w:rsidP="00414371">
      <w:pPr>
        <w:pStyle w:val="af2"/>
        <w:jc w:val="center"/>
        <w:rPr>
          <w:b/>
          <w:bCs/>
          <w:i/>
          <w:iCs/>
          <w:color w:val="000000"/>
        </w:rPr>
      </w:pPr>
      <w:r w:rsidRPr="00414371">
        <w:rPr>
          <w:b/>
          <w:bCs/>
          <w:color w:val="000000"/>
        </w:rPr>
        <w:t>ФОРМА “ТЕНДЕРНА ПРОПОЗИЦІЯ”</w:t>
      </w:r>
      <w:r w:rsidRPr="00414371">
        <w:rPr>
          <w:b/>
          <w:bCs/>
          <w:color w:val="000000"/>
        </w:rPr>
        <w:br/>
      </w:r>
      <w:r w:rsidRPr="00414371">
        <w:rPr>
          <w:i/>
          <w:iCs/>
          <w:color w:val="000000"/>
        </w:rPr>
        <w:t>(форма, яка подається учасником на фірмовому бланку (для юридичних осіб)</w:t>
      </w:r>
    </w:p>
    <w:p w14:paraId="470A879B" w14:textId="65BCE23B" w:rsidR="00414371" w:rsidRPr="00414371" w:rsidRDefault="00414371" w:rsidP="00414371">
      <w:pPr>
        <w:pStyle w:val="af2"/>
        <w:jc w:val="both"/>
        <w:rPr>
          <w:color w:val="000000"/>
        </w:rPr>
      </w:pPr>
      <w:r w:rsidRPr="00414371">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w:t>
      </w:r>
      <w:r w:rsidR="0011241E">
        <w:rPr>
          <w:color w:val="000000"/>
        </w:rPr>
        <w:t>товару</w:t>
      </w:r>
      <w:r w:rsidRPr="00414371">
        <w:rPr>
          <w:color w:val="000000"/>
        </w:rPr>
        <w:t xml:space="preserve"> – </w:t>
      </w:r>
      <w:r w:rsidR="00FD6AEA">
        <w:rPr>
          <w:color w:val="000000"/>
        </w:rPr>
        <w:t>Фармацевтична продукція</w:t>
      </w:r>
      <w:r w:rsidRPr="00414371">
        <w:rPr>
          <w:color w:val="000000"/>
        </w:rPr>
        <w:t xml:space="preserve">, що належить </w:t>
      </w:r>
      <w:r w:rsidR="0011241E">
        <w:rPr>
          <w:color w:val="000000"/>
        </w:rPr>
        <w:t>Закарпатській регіональній державній лабораторії Держпродспоживслужби</w:t>
      </w:r>
      <w:r w:rsidRPr="00414371">
        <w:rPr>
          <w:color w:val="000000"/>
        </w:rPr>
        <w:t xml:space="preserve"> ДК 021:2015:</w:t>
      </w:r>
      <w:r w:rsidR="0011241E">
        <w:rPr>
          <w:color w:val="000000"/>
        </w:rPr>
        <w:t xml:space="preserve"> </w:t>
      </w:r>
      <w:r w:rsidR="00FD6AEA">
        <w:rPr>
          <w:color w:val="000000"/>
        </w:rPr>
        <w:t>33600000-6</w:t>
      </w:r>
      <w:r w:rsidRPr="00414371">
        <w:rPr>
          <w:color w:val="000000"/>
        </w:rPr>
        <w:t>,</w:t>
      </w:r>
      <w:r w:rsidR="00FF330C">
        <w:rPr>
          <w:color w:val="000000"/>
        </w:rPr>
        <w:t xml:space="preserve"> </w:t>
      </w:r>
      <w:r w:rsidRPr="00414371">
        <w:rPr>
          <w:color w:val="000000"/>
        </w:rPr>
        <w:t>згідно з технічними та іншими вимогами Замовника торгів.</w:t>
      </w:r>
    </w:p>
    <w:p w14:paraId="7A011674" w14:textId="00C6863F" w:rsidR="00414371" w:rsidRDefault="00414371" w:rsidP="00414371">
      <w:pPr>
        <w:pStyle w:val="af2"/>
        <w:jc w:val="both"/>
        <w:rPr>
          <w:color w:val="000000"/>
        </w:rPr>
      </w:pPr>
      <w:r w:rsidRPr="00414371">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a7"/>
        <w:tblW w:w="0" w:type="auto"/>
        <w:tblLook w:val="04A0" w:firstRow="1" w:lastRow="0" w:firstColumn="1" w:lastColumn="0" w:noHBand="0" w:noVBand="1"/>
      </w:tblPr>
      <w:tblGrid>
        <w:gridCol w:w="1557"/>
        <w:gridCol w:w="1557"/>
        <w:gridCol w:w="1557"/>
        <w:gridCol w:w="1558"/>
        <w:gridCol w:w="1558"/>
        <w:gridCol w:w="1558"/>
      </w:tblGrid>
      <w:tr w:rsidR="00EC0DC1" w14:paraId="3939E04B" w14:textId="77777777" w:rsidTr="00EC0DC1">
        <w:tc>
          <w:tcPr>
            <w:tcW w:w="1557" w:type="dxa"/>
          </w:tcPr>
          <w:p w14:paraId="58C2EF93" w14:textId="75B32DD6" w:rsidR="00EC0DC1" w:rsidRDefault="00EC0DC1" w:rsidP="00EC0DC1">
            <w:pPr>
              <w:pStyle w:val="af2"/>
              <w:jc w:val="center"/>
              <w:rPr>
                <w:color w:val="000000"/>
              </w:rPr>
            </w:pPr>
            <w:r>
              <w:rPr>
                <w:color w:val="000000"/>
              </w:rPr>
              <w:t>№ п/п</w:t>
            </w:r>
          </w:p>
        </w:tc>
        <w:tc>
          <w:tcPr>
            <w:tcW w:w="1557" w:type="dxa"/>
          </w:tcPr>
          <w:p w14:paraId="496DB464" w14:textId="639EDF9C" w:rsidR="00EC0DC1" w:rsidRDefault="00EC0DC1" w:rsidP="00EC0DC1">
            <w:pPr>
              <w:pStyle w:val="af2"/>
              <w:jc w:val="center"/>
              <w:rPr>
                <w:color w:val="000000"/>
              </w:rPr>
            </w:pPr>
            <w:r>
              <w:rPr>
                <w:color w:val="000000"/>
              </w:rPr>
              <w:t>Назва товару</w:t>
            </w:r>
          </w:p>
        </w:tc>
        <w:tc>
          <w:tcPr>
            <w:tcW w:w="1557" w:type="dxa"/>
          </w:tcPr>
          <w:p w14:paraId="10AE3FF1" w14:textId="597E5BF9" w:rsidR="00EC0DC1" w:rsidRDefault="00EC0DC1" w:rsidP="00EC0DC1">
            <w:pPr>
              <w:pStyle w:val="af2"/>
              <w:jc w:val="center"/>
              <w:rPr>
                <w:color w:val="000000"/>
              </w:rPr>
            </w:pPr>
            <w:r>
              <w:rPr>
                <w:color w:val="000000"/>
              </w:rPr>
              <w:t>Одиниця виміру</w:t>
            </w:r>
          </w:p>
        </w:tc>
        <w:tc>
          <w:tcPr>
            <w:tcW w:w="1558" w:type="dxa"/>
          </w:tcPr>
          <w:p w14:paraId="07D7AB57" w14:textId="7BD6859B" w:rsidR="00EC0DC1" w:rsidRDefault="00EC0DC1" w:rsidP="00EC0DC1">
            <w:pPr>
              <w:pStyle w:val="af2"/>
              <w:jc w:val="center"/>
              <w:rPr>
                <w:color w:val="000000"/>
              </w:rPr>
            </w:pPr>
            <w:r>
              <w:rPr>
                <w:color w:val="000000"/>
              </w:rPr>
              <w:t>Кількість товару</w:t>
            </w:r>
          </w:p>
        </w:tc>
        <w:tc>
          <w:tcPr>
            <w:tcW w:w="1558" w:type="dxa"/>
          </w:tcPr>
          <w:p w14:paraId="77D4D137" w14:textId="2DC21FBB" w:rsidR="00EC0DC1" w:rsidRDefault="00EC0DC1" w:rsidP="00EC0DC1">
            <w:pPr>
              <w:pStyle w:val="af2"/>
              <w:jc w:val="center"/>
              <w:rPr>
                <w:color w:val="000000"/>
              </w:rPr>
            </w:pPr>
            <w:r>
              <w:rPr>
                <w:color w:val="000000"/>
              </w:rPr>
              <w:t>Вартість за одиницю з ПДВ, грн.</w:t>
            </w:r>
          </w:p>
        </w:tc>
        <w:tc>
          <w:tcPr>
            <w:tcW w:w="1558" w:type="dxa"/>
          </w:tcPr>
          <w:p w14:paraId="3A6B160E" w14:textId="1854D91A" w:rsidR="00EC0DC1" w:rsidRDefault="00EC0DC1" w:rsidP="00EC0DC1">
            <w:pPr>
              <w:pStyle w:val="af2"/>
              <w:jc w:val="center"/>
              <w:rPr>
                <w:color w:val="000000"/>
              </w:rPr>
            </w:pPr>
            <w:r>
              <w:rPr>
                <w:color w:val="000000"/>
              </w:rPr>
              <w:t>Загальна вартість товару, з ПДВ, грн.</w:t>
            </w:r>
          </w:p>
        </w:tc>
      </w:tr>
      <w:tr w:rsidR="00924521" w14:paraId="0F51D095" w14:textId="77777777" w:rsidTr="00EC0DC1">
        <w:tc>
          <w:tcPr>
            <w:tcW w:w="1557" w:type="dxa"/>
          </w:tcPr>
          <w:p w14:paraId="31004369" w14:textId="03CB299D" w:rsidR="00924521" w:rsidRPr="00924521" w:rsidRDefault="00924521" w:rsidP="00EC0DC1">
            <w:pPr>
              <w:pStyle w:val="af2"/>
              <w:jc w:val="center"/>
              <w:rPr>
                <w:color w:val="000000"/>
              </w:rPr>
            </w:pPr>
            <w:r w:rsidRPr="00924521">
              <w:rPr>
                <w:color w:val="000000"/>
              </w:rPr>
              <w:t>1</w:t>
            </w:r>
          </w:p>
        </w:tc>
        <w:tc>
          <w:tcPr>
            <w:tcW w:w="1557" w:type="dxa"/>
          </w:tcPr>
          <w:p w14:paraId="7226EB7B" w14:textId="77777777" w:rsidR="00924521" w:rsidRDefault="00924521" w:rsidP="00EC0DC1">
            <w:pPr>
              <w:pStyle w:val="af2"/>
              <w:jc w:val="center"/>
              <w:rPr>
                <w:color w:val="000000"/>
              </w:rPr>
            </w:pPr>
          </w:p>
        </w:tc>
        <w:tc>
          <w:tcPr>
            <w:tcW w:w="1557" w:type="dxa"/>
          </w:tcPr>
          <w:p w14:paraId="5A24D3CE" w14:textId="77777777" w:rsidR="00924521" w:rsidRDefault="00924521" w:rsidP="00EC0DC1">
            <w:pPr>
              <w:pStyle w:val="af2"/>
              <w:jc w:val="center"/>
              <w:rPr>
                <w:color w:val="000000"/>
              </w:rPr>
            </w:pPr>
          </w:p>
        </w:tc>
        <w:tc>
          <w:tcPr>
            <w:tcW w:w="1558" w:type="dxa"/>
          </w:tcPr>
          <w:p w14:paraId="51DE6512" w14:textId="77777777" w:rsidR="00924521" w:rsidRDefault="00924521" w:rsidP="00EC0DC1">
            <w:pPr>
              <w:pStyle w:val="af2"/>
              <w:jc w:val="center"/>
              <w:rPr>
                <w:color w:val="000000"/>
              </w:rPr>
            </w:pPr>
          </w:p>
        </w:tc>
        <w:tc>
          <w:tcPr>
            <w:tcW w:w="1558" w:type="dxa"/>
          </w:tcPr>
          <w:p w14:paraId="5BD83835" w14:textId="77777777" w:rsidR="00924521" w:rsidRDefault="00924521" w:rsidP="00EC0DC1">
            <w:pPr>
              <w:pStyle w:val="af2"/>
              <w:jc w:val="center"/>
              <w:rPr>
                <w:color w:val="000000"/>
              </w:rPr>
            </w:pPr>
          </w:p>
        </w:tc>
        <w:tc>
          <w:tcPr>
            <w:tcW w:w="1558" w:type="dxa"/>
          </w:tcPr>
          <w:p w14:paraId="10F12CD6" w14:textId="77777777" w:rsidR="00924521" w:rsidRDefault="00924521" w:rsidP="00EC0DC1">
            <w:pPr>
              <w:pStyle w:val="af2"/>
              <w:jc w:val="center"/>
              <w:rPr>
                <w:color w:val="000000"/>
              </w:rPr>
            </w:pPr>
          </w:p>
        </w:tc>
      </w:tr>
      <w:tr w:rsidR="00924521" w14:paraId="198E1D69" w14:textId="77777777" w:rsidTr="00EC0DC1">
        <w:tc>
          <w:tcPr>
            <w:tcW w:w="1557" w:type="dxa"/>
          </w:tcPr>
          <w:p w14:paraId="05D2C83D" w14:textId="24082415" w:rsidR="00924521" w:rsidRDefault="00924521" w:rsidP="00EC0DC1">
            <w:pPr>
              <w:pStyle w:val="af2"/>
              <w:jc w:val="center"/>
              <w:rPr>
                <w:color w:val="000000"/>
              </w:rPr>
            </w:pPr>
            <w:r>
              <w:rPr>
                <w:color w:val="000000"/>
              </w:rPr>
              <w:t>2</w:t>
            </w:r>
          </w:p>
        </w:tc>
        <w:tc>
          <w:tcPr>
            <w:tcW w:w="1557" w:type="dxa"/>
          </w:tcPr>
          <w:p w14:paraId="02588D34" w14:textId="77777777" w:rsidR="00924521" w:rsidRDefault="00924521" w:rsidP="00EC0DC1">
            <w:pPr>
              <w:pStyle w:val="af2"/>
              <w:jc w:val="center"/>
              <w:rPr>
                <w:color w:val="000000"/>
              </w:rPr>
            </w:pPr>
          </w:p>
        </w:tc>
        <w:tc>
          <w:tcPr>
            <w:tcW w:w="1557" w:type="dxa"/>
          </w:tcPr>
          <w:p w14:paraId="1A2DAA7B" w14:textId="77777777" w:rsidR="00924521" w:rsidRDefault="00924521" w:rsidP="00EC0DC1">
            <w:pPr>
              <w:pStyle w:val="af2"/>
              <w:jc w:val="center"/>
              <w:rPr>
                <w:color w:val="000000"/>
              </w:rPr>
            </w:pPr>
          </w:p>
        </w:tc>
        <w:tc>
          <w:tcPr>
            <w:tcW w:w="1558" w:type="dxa"/>
          </w:tcPr>
          <w:p w14:paraId="64F1F911" w14:textId="77777777" w:rsidR="00924521" w:rsidRDefault="00924521" w:rsidP="00EC0DC1">
            <w:pPr>
              <w:pStyle w:val="af2"/>
              <w:jc w:val="center"/>
              <w:rPr>
                <w:color w:val="000000"/>
              </w:rPr>
            </w:pPr>
          </w:p>
        </w:tc>
        <w:tc>
          <w:tcPr>
            <w:tcW w:w="1558" w:type="dxa"/>
          </w:tcPr>
          <w:p w14:paraId="31ECDD7D" w14:textId="77777777" w:rsidR="00924521" w:rsidRDefault="00924521" w:rsidP="00EC0DC1">
            <w:pPr>
              <w:pStyle w:val="af2"/>
              <w:jc w:val="center"/>
              <w:rPr>
                <w:color w:val="000000"/>
              </w:rPr>
            </w:pPr>
          </w:p>
        </w:tc>
        <w:tc>
          <w:tcPr>
            <w:tcW w:w="1558" w:type="dxa"/>
          </w:tcPr>
          <w:p w14:paraId="66F9D5DB" w14:textId="77777777" w:rsidR="00924521" w:rsidRDefault="00924521" w:rsidP="00EC0DC1">
            <w:pPr>
              <w:pStyle w:val="af2"/>
              <w:jc w:val="center"/>
              <w:rPr>
                <w:color w:val="000000"/>
              </w:rPr>
            </w:pPr>
          </w:p>
        </w:tc>
      </w:tr>
      <w:tr w:rsidR="00924521" w14:paraId="0B5A0CF0" w14:textId="77777777" w:rsidTr="00EC0DC1">
        <w:tc>
          <w:tcPr>
            <w:tcW w:w="1557" w:type="dxa"/>
          </w:tcPr>
          <w:p w14:paraId="60510151" w14:textId="675D0E5F" w:rsidR="00924521" w:rsidRDefault="00924521" w:rsidP="00EC0DC1">
            <w:pPr>
              <w:pStyle w:val="af2"/>
              <w:jc w:val="center"/>
              <w:rPr>
                <w:color w:val="000000"/>
              </w:rPr>
            </w:pPr>
            <w:r>
              <w:rPr>
                <w:color w:val="000000"/>
              </w:rPr>
              <w:t>3</w:t>
            </w:r>
          </w:p>
        </w:tc>
        <w:tc>
          <w:tcPr>
            <w:tcW w:w="1557" w:type="dxa"/>
          </w:tcPr>
          <w:p w14:paraId="1EAC64C2" w14:textId="77777777" w:rsidR="00924521" w:rsidRDefault="00924521" w:rsidP="00EC0DC1">
            <w:pPr>
              <w:pStyle w:val="af2"/>
              <w:jc w:val="center"/>
              <w:rPr>
                <w:color w:val="000000"/>
              </w:rPr>
            </w:pPr>
          </w:p>
        </w:tc>
        <w:tc>
          <w:tcPr>
            <w:tcW w:w="1557" w:type="dxa"/>
          </w:tcPr>
          <w:p w14:paraId="56A22245" w14:textId="77777777" w:rsidR="00924521" w:rsidRDefault="00924521" w:rsidP="00EC0DC1">
            <w:pPr>
              <w:pStyle w:val="af2"/>
              <w:jc w:val="center"/>
              <w:rPr>
                <w:color w:val="000000"/>
              </w:rPr>
            </w:pPr>
          </w:p>
        </w:tc>
        <w:tc>
          <w:tcPr>
            <w:tcW w:w="1558" w:type="dxa"/>
          </w:tcPr>
          <w:p w14:paraId="250988F6" w14:textId="77777777" w:rsidR="00924521" w:rsidRDefault="00924521" w:rsidP="00EC0DC1">
            <w:pPr>
              <w:pStyle w:val="af2"/>
              <w:jc w:val="center"/>
              <w:rPr>
                <w:color w:val="000000"/>
              </w:rPr>
            </w:pPr>
          </w:p>
        </w:tc>
        <w:tc>
          <w:tcPr>
            <w:tcW w:w="1558" w:type="dxa"/>
          </w:tcPr>
          <w:p w14:paraId="79D7FB50" w14:textId="77777777" w:rsidR="00924521" w:rsidRDefault="00924521" w:rsidP="00EC0DC1">
            <w:pPr>
              <w:pStyle w:val="af2"/>
              <w:jc w:val="center"/>
              <w:rPr>
                <w:color w:val="000000"/>
              </w:rPr>
            </w:pPr>
          </w:p>
        </w:tc>
        <w:tc>
          <w:tcPr>
            <w:tcW w:w="1558" w:type="dxa"/>
          </w:tcPr>
          <w:p w14:paraId="6DD123DF" w14:textId="77777777" w:rsidR="00924521" w:rsidRDefault="00924521" w:rsidP="00EC0DC1">
            <w:pPr>
              <w:pStyle w:val="af2"/>
              <w:jc w:val="center"/>
              <w:rPr>
                <w:color w:val="000000"/>
              </w:rPr>
            </w:pPr>
          </w:p>
        </w:tc>
      </w:tr>
      <w:tr w:rsidR="00924521" w14:paraId="5DFE673B" w14:textId="77777777" w:rsidTr="00FE4540">
        <w:tc>
          <w:tcPr>
            <w:tcW w:w="7787" w:type="dxa"/>
            <w:gridSpan w:val="5"/>
          </w:tcPr>
          <w:p w14:paraId="14D11BD0" w14:textId="74823496" w:rsidR="00924521" w:rsidRDefault="00924521" w:rsidP="00924521">
            <w:pPr>
              <w:pStyle w:val="af2"/>
              <w:rPr>
                <w:color w:val="000000"/>
              </w:rPr>
            </w:pPr>
            <w:r w:rsidRPr="00914F5A">
              <w:rPr>
                <w:iCs/>
              </w:rPr>
              <w:t>Вартість без ПДВ, грн.</w:t>
            </w:r>
          </w:p>
        </w:tc>
        <w:tc>
          <w:tcPr>
            <w:tcW w:w="1558" w:type="dxa"/>
          </w:tcPr>
          <w:p w14:paraId="3524C09F" w14:textId="77777777" w:rsidR="00924521" w:rsidRDefault="00924521" w:rsidP="00EC0DC1">
            <w:pPr>
              <w:pStyle w:val="af2"/>
              <w:jc w:val="center"/>
              <w:rPr>
                <w:color w:val="000000"/>
              </w:rPr>
            </w:pPr>
          </w:p>
        </w:tc>
      </w:tr>
      <w:tr w:rsidR="00924521" w14:paraId="5238078C" w14:textId="77777777" w:rsidTr="00C51928">
        <w:tc>
          <w:tcPr>
            <w:tcW w:w="7787" w:type="dxa"/>
            <w:gridSpan w:val="5"/>
          </w:tcPr>
          <w:p w14:paraId="5167A81F" w14:textId="0D51C486" w:rsidR="00924521" w:rsidRDefault="00924521" w:rsidP="00924521">
            <w:pPr>
              <w:pStyle w:val="af2"/>
              <w:rPr>
                <w:color w:val="000000"/>
              </w:rPr>
            </w:pPr>
            <w:r w:rsidRPr="00914F5A">
              <w:rPr>
                <w:iCs/>
              </w:rPr>
              <w:t>Вартість ПДВ, грн.</w:t>
            </w:r>
          </w:p>
        </w:tc>
        <w:tc>
          <w:tcPr>
            <w:tcW w:w="1558" w:type="dxa"/>
          </w:tcPr>
          <w:p w14:paraId="10A983F5" w14:textId="77777777" w:rsidR="00924521" w:rsidRDefault="00924521" w:rsidP="00EC0DC1">
            <w:pPr>
              <w:pStyle w:val="af2"/>
              <w:jc w:val="center"/>
              <w:rPr>
                <w:color w:val="000000"/>
              </w:rPr>
            </w:pPr>
          </w:p>
        </w:tc>
      </w:tr>
      <w:tr w:rsidR="00924521" w14:paraId="21609CB9" w14:textId="77777777" w:rsidTr="009B468B">
        <w:tc>
          <w:tcPr>
            <w:tcW w:w="7787" w:type="dxa"/>
            <w:gridSpan w:val="5"/>
          </w:tcPr>
          <w:p w14:paraId="7884DD08" w14:textId="384E7F3A" w:rsidR="00924521" w:rsidRDefault="00924521" w:rsidP="00924521">
            <w:pPr>
              <w:pStyle w:val="af2"/>
              <w:rPr>
                <w:color w:val="000000"/>
              </w:rPr>
            </w:pPr>
            <w:r w:rsidRPr="00914F5A">
              <w:rPr>
                <w:iCs/>
              </w:rPr>
              <w:t>Загальна вартість з ПДВ,</w:t>
            </w:r>
            <w:r>
              <w:rPr>
                <w:iCs/>
              </w:rPr>
              <w:t xml:space="preserve"> </w:t>
            </w:r>
            <w:r w:rsidRPr="00914F5A">
              <w:rPr>
                <w:iCs/>
              </w:rPr>
              <w:t>грн.</w:t>
            </w:r>
          </w:p>
        </w:tc>
        <w:tc>
          <w:tcPr>
            <w:tcW w:w="1558" w:type="dxa"/>
          </w:tcPr>
          <w:p w14:paraId="1C20621C" w14:textId="77777777" w:rsidR="00924521" w:rsidRDefault="00924521" w:rsidP="00EC0DC1">
            <w:pPr>
              <w:pStyle w:val="af2"/>
              <w:jc w:val="center"/>
              <w:rPr>
                <w:color w:val="000000"/>
              </w:rPr>
            </w:pPr>
          </w:p>
        </w:tc>
      </w:tr>
    </w:tbl>
    <w:p w14:paraId="3F37955A" w14:textId="77777777" w:rsidR="004D4C3A" w:rsidRPr="00914F5A" w:rsidRDefault="004D4C3A" w:rsidP="004D4C3A">
      <w:pPr>
        <w:autoSpaceDE w:val="0"/>
        <w:autoSpaceDN w:val="0"/>
        <w:ind w:firstLine="567"/>
        <w:jc w:val="both"/>
        <w:rPr>
          <w:i/>
          <w:iCs/>
        </w:rPr>
      </w:pPr>
      <w:r w:rsidRPr="00914F5A">
        <w:rPr>
          <w:i/>
          <w:iCs/>
        </w:rPr>
        <w:t>У разі надання пропозиції учасником — не платником ПДВ, такі пропозиції надаються без врахування ПДВ,  учасником зазначається «без ПДВ»</w:t>
      </w:r>
    </w:p>
    <w:p w14:paraId="55BC285D" w14:textId="77777777" w:rsidR="004D4C3A" w:rsidRPr="00242202" w:rsidRDefault="004D4C3A" w:rsidP="004D4C3A">
      <w:pPr>
        <w:shd w:val="clear" w:color="auto" w:fill="FFFFFD"/>
        <w:jc w:val="both"/>
        <w:rPr>
          <w:b/>
          <w:bCs/>
          <w:i/>
          <w:color w:val="000000"/>
          <w:sz w:val="20"/>
          <w:szCs w:val="20"/>
        </w:rPr>
      </w:pPr>
      <w:r w:rsidRPr="00242202">
        <w:rPr>
          <w:b/>
          <w:bCs/>
          <w:i/>
          <w:color w:val="000000"/>
          <w:sz w:val="20"/>
          <w:szCs w:val="20"/>
          <w:u w:val="single"/>
        </w:rPr>
        <w:t>Примітки:</w:t>
      </w:r>
      <w:r w:rsidRPr="00242202">
        <w:rPr>
          <w:b/>
          <w:bCs/>
          <w:i/>
          <w:color w:val="000000"/>
          <w:sz w:val="20"/>
          <w:szCs w:val="20"/>
        </w:rPr>
        <w:t xml:space="preserve"> </w:t>
      </w:r>
    </w:p>
    <w:p w14:paraId="2E654BB5" w14:textId="77777777" w:rsidR="004D4C3A" w:rsidRPr="00F51968" w:rsidRDefault="004D4C3A" w:rsidP="004D4C3A">
      <w:pPr>
        <w:shd w:val="clear" w:color="auto" w:fill="FFFFFD"/>
        <w:ind w:firstLine="284"/>
        <w:jc w:val="both"/>
        <w:rPr>
          <w:b/>
          <w:color w:val="000000"/>
          <w:spacing w:val="2"/>
          <w:sz w:val="20"/>
          <w:szCs w:val="20"/>
        </w:rPr>
      </w:pPr>
      <w:r>
        <w:rPr>
          <w:b/>
          <w:color w:val="000000"/>
          <w:spacing w:val="2"/>
          <w:sz w:val="20"/>
          <w:szCs w:val="20"/>
        </w:rPr>
        <w:t>1. Ц</w:t>
      </w:r>
      <w:r w:rsidRPr="00F51968">
        <w:rPr>
          <w:b/>
          <w:color w:val="000000"/>
          <w:spacing w:val="2"/>
          <w:sz w:val="20"/>
          <w:szCs w:val="20"/>
        </w:rPr>
        <w:t>іна за одиницю (без та з ПДВ) та загальна вартість повинні бути вказані з двома десятковими знаками після коми.</w:t>
      </w:r>
    </w:p>
    <w:p w14:paraId="7F162303" w14:textId="77777777" w:rsidR="004D4C3A" w:rsidRPr="004B58A3" w:rsidRDefault="004D4C3A" w:rsidP="004D4C3A">
      <w:pPr>
        <w:ind w:firstLine="284"/>
        <w:rPr>
          <w:sz w:val="10"/>
          <w:szCs w:val="10"/>
        </w:rPr>
      </w:pPr>
      <w:r w:rsidRPr="00F51968">
        <w:rPr>
          <w:b/>
          <w:bCs/>
          <w:color w:val="000000"/>
          <w:sz w:val="20"/>
          <w:szCs w:val="20"/>
        </w:rPr>
        <w:t xml:space="preserve">2. Загальна вартість </w:t>
      </w:r>
      <w:r w:rsidRPr="00F51968">
        <w:rPr>
          <w:b/>
          <w:color w:val="000000"/>
          <w:spacing w:val="2"/>
          <w:sz w:val="20"/>
          <w:szCs w:val="20"/>
        </w:rPr>
        <w:t xml:space="preserve">(без та з ПДВ) </w:t>
      </w:r>
      <w:r w:rsidRPr="00F51968">
        <w:rPr>
          <w:b/>
          <w:bCs/>
          <w:color w:val="000000"/>
          <w:sz w:val="20"/>
          <w:szCs w:val="20"/>
        </w:rPr>
        <w:t xml:space="preserve"> повинна бути вказана цифрами та прописом.</w:t>
      </w:r>
    </w:p>
    <w:p w14:paraId="0F4A1624" w14:textId="77777777" w:rsidR="004D4C3A" w:rsidRPr="00821223" w:rsidRDefault="004D4C3A" w:rsidP="004D4C3A">
      <w:pPr>
        <w:ind w:firstLine="426"/>
        <w:jc w:val="both"/>
        <w:rPr>
          <w:color w:val="000000"/>
        </w:rPr>
      </w:pPr>
      <w:r>
        <w:rPr>
          <w:color w:val="000000"/>
        </w:rPr>
        <w:t>1</w:t>
      </w:r>
      <w:r w:rsidRPr="00821223">
        <w:rPr>
          <w:color w:val="000000"/>
        </w:rPr>
        <w:t>.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284013DC" w14:textId="213F6642" w:rsidR="004D4C3A" w:rsidRPr="00821223" w:rsidRDefault="004D4C3A" w:rsidP="004D4C3A">
      <w:pPr>
        <w:tabs>
          <w:tab w:val="left" w:pos="0"/>
        </w:tabs>
        <w:ind w:firstLine="426"/>
        <w:jc w:val="both"/>
        <w:rPr>
          <w:color w:val="000000"/>
        </w:rPr>
      </w:pPr>
      <w:r w:rsidRPr="00821223">
        <w:rPr>
          <w:color w:val="000000"/>
        </w:rPr>
        <w:t xml:space="preserve">2. Ми погоджуємося дотримуватися умов цієї пропозиції протягом </w:t>
      </w:r>
      <w:r>
        <w:rPr>
          <w:color w:val="000000"/>
        </w:rPr>
        <w:t xml:space="preserve">120 </w:t>
      </w:r>
      <w:r w:rsidRPr="00821223">
        <w:rPr>
          <w:color w:val="000000"/>
        </w:rPr>
        <w:t>днів з дати розкриття тендерних пропозицій, встановленої Вами.</w:t>
      </w:r>
    </w:p>
    <w:p w14:paraId="3D469BEA" w14:textId="77777777" w:rsidR="004D4C3A" w:rsidRPr="00821223" w:rsidRDefault="004D4C3A" w:rsidP="004D4C3A">
      <w:pPr>
        <w:ind w:firstLine="426"/>
        <w:jc w:val="both"/>
        <w:rPr>
          <w:color w:val="000000"/>
        </w:rPr>
      </w:pPr>
      <w:r w:rsidRPr="00821223">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D8344D" w14:textId="77777777" w:rsidR="004D4C3A" w:rsidRPr="00821223" w:rsidRDefault="004D4C3A" w:rsidP="004D4C3A">
      <w:pPr>
        <w:ind w:firstLine="426"/>
        <w:jc w:val="both"/>
        <w:rPr>
          <w:color w:val="000000"/>
        </w:rPr>
      </w:pPr>
      <w:r w:rsidRPr="00821223">
        <w:rPr>
          <w:color w:val="000000"/>
        </w:rPr>
        <w:t>4. Ми розуміємо та погоджуємося, що процедура закупівлі може бути відмінена у разі наявності обставин для цього згідно із Законом.</w:t>
      </w:r>
    </w:p>
    <w:p w14:paraId="795B5512" w14:textId="77777777" w:rsidR="004D4C3A" w:rsidRPr="00821223" w:rsidRDefault="004D4C3A" w:rsidP="004D4C3A">
      <w:pPr>
        <w:ind w:firstLine="426"/>
        <w:jc w:val="both"/>
        <w:rPr>
          <w:color w:val="000000"/>
        </w:rPr>
      </w:pPr>
      <w:r w:rsidRPr="00821223">
        <w:rPr>
          <w:color w:val="000000"/>
        </w:rPr>
        <w:lastRenderedPageBreak/>
        <w:t xml:space="preserve">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w:t>
      </w:r>
      <w:r>
        <w:rPr>
          <w:color w:val="000000"/>
        </w:rPr>
        <w:t>15</w:t>
      </w:r>
      <w:r w:rsidRPr="00821223">
        <w:rPr>
          <w:color w:val="000000"/>
        </w:rPr>
        <w:t xml:space="preserve"> днів з дня прийняття рішення про намір укласти договір про закупівлю.</w:t>
      </w:r>
    </w:p>
    <w:p w14:paraId="3FDB9158" w14:textId="77777777" w:rsidR="004D4C3A" w:rsidRDefault="004D4C3A" w:rsidP="004D4C3A">
      <w:pPr>
        <w:ind w:firstLine="426"/>
        <w:jc w:val="both"/>
        <w:rPr>
          <w:color w:val="000000"/>
        </w:rPr>
      </w:pPr>
      <w:r w:rsidRPr="00821223">
        <w:t>(</w:t>
      </w:r>
      <w:r w:rsidRPr="00821223">
        <w:rPr>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563B5E8" w14:textId="77777777" w:rsidR="004D4C3A" w:rsidRPr="008A0F41" w:rsidRDefault="004D4C3A" w:rsidP="004D4C3A">
      <w:pPr>
        <w:ind w:firstLine="426"/>
        <w:jc w:val="both"/>
        <w:rPr>
          <w:color w:val="000000"/>
          <w:sz w:val="16"/>
          <w:szCs w:val="16"/>
        </w:rPr>
      </w:pPr>
    </w:p>
    <w:p w14:paraId="3D46766C" w14:textId="77777777" w:rsidR="004D4C3A" w:rsidRPr="00821223" w:rsidRDefault="004D4C3A" w:rsidP="004D4C3A">
      <w:pPr>
        <w:pBdr>
          <w:bottom w:val="single" w:sz="4" w:space="1" w:color="000000"/>
        </w:pBdr>
        <w:jc w:val="center"/>
        <w:rPr>
          <w:b/>
          <w:i/>
          <w:color w:val="000000"/>
        </w:rPr>
      </w:pPr>
      <w:r w:rsidRPr="00821223">
        <w:rPr>
          <w:b/>
          <w:i/>
          <w:color w:val="000000"/>
        </w:rPr>
        <w:t xml:space="preserve">Посада, прізвище, ініціали, підпис уповноваженої особи Учасника, </w:t>
      </w:r>
    </w:p>
    <w:p w14:paraId="5339F1B6" w14:textId="77777777" w:rsidR="004D4C3A" w:rsidRPr="00821223" w:rsidRDefault="004D4C3A" w:rsidP="004D4C3A">
      <w:pPr>
        <w:pBdr>
          <w:bottom w:val="single" w:sz="4" w:space="1" w:color="000000"/>
        </w:pBdr>
        <w:jc w:val="center"/>
        <w:rPr>
          <w:b/>
          <w:i/>
          <w:color w:val="000000"/>
        </w:rPr>
      </w:pPr>
      <w:r w:rsidRPr="00821223">
        <w:rPr>
          <w:b/>
          <w:i/>
          <w:color w:val="000000"/>
        </w:rPr>
        <w:t>завірені печаткою Учасника (в разі її використання)</w:t>
      </w:r>
    </w:p>
    <w:p w14:paraId="70FAC335" w14:textId="77777777" w:rsidR="004D4C3A" w:rsidRDefault="004D4C3A" w:rsidP="004D4C3A">
      <w:pPr>
        <w:pBdr>
          <w:top w:val="single" w:sz="4" w:space="1" w:color="000000"/>
          <w:bottom w:val="single" w:sz="4" w:space="9" w:color="000000"/>
        </w:pBdr>
        <w:tabs>
          <w:tab w:val="left" w:pos="1080"/>
          <w:tab w:val="center" w:pos="5457"/>
          <w:tab w:val="right" w:pos="10915"/>
        </w:tabs>
        <w:jc w:val="center"/>
        <w:rPr>
          <w:i/>
          <w:color w:val="000000"/>
          <w:sz w:val="16"/>
          <w:szCs w:val="16"/>
        </w:rPr>
      </w:pPr>
      <w:r w:rsidRPr="00242202">
        <w:rPr>
          <w:color w:val="000000"/>
          <w:sz w:val="16"/>
          <w:szCs w:val="16"/>
        </w:rPr>
        <w:t xml:space="preserve">*  </w:t>
      </w:r>
      <w:r w:rsidRPr="00242202">
        <w:rPr>
          <w:i/>
          <w:color w:val="000000"/>
          <w:sz w:val="16"/>
          <w:szCs w:val="16"/>
        </w:rPr>
        <w:t>Тендерна пропозиція (комерційна частина) подається Учасником (завантажується в Систему) до кінцевого строку подання тендерних</w:t>
      </w:r>
    </w:p>
    <w:p w14:paraId="5B18C2DA" w14:textId="77777777" w:rsidR="009419FF" w:rsidRPr="00414371" w:rsidRDefault="009419FF" w:rsidP="00414371">
      <w:pPr>
        <w:pStyle w:val="af2"/>
        <w:jc w:val="both"/>
        <w:rPr>
          <w:color w:val="000000"/>
        </w:rPr>
      </w:pPr>
    </w:p>
    <w:p w14:paraId="3129FF72" w14:textId="77777777" w:rsidR="00414371" w:rsidRPr="00414371" w:rsidRDefault="00414371" w:rsidP="00414371">
      <w:pPr>
        <w:rPr>
          <w:rFonts w:ascii="Times New Roman" w:hAnsi="Times New Roman"/>
          <w:b/>
          <w:bCs/>
        </w:rPr>
      </w:pPr>
    </w:p>
    <w:sectPr w:rsidR="00414371" w:rsidRPr="0041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61A2"/>
    <w:multiLevelType w:val="hybridMultilevel"/>
    <w:tmpl w:val="E19E19D0"/>
    <w:lvl w:ilvl="0" w:tplc="D6ECC69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154DE"/>
    <w:multiLevelType w:val="multilevel"/>
    <w:tmpl w:val="42DC7A7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C6DD3"/>
    <w:multiLevelType w:val="hybridMultilevel"/>
    <w:tmpl w:val="267E20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41ADB"/>
    <w:multiLevelType w:val="hybridMultilevel"/>
    <w:tmpl w:val="DF184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594060D"/>
    <w:multiLevelType w:val="hybridMultilevel"/>
    <w:tmpl w:val="6C267E60"/>
    <w:lvl w:ilvl="0" w:tplc="AA145D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C43BF9"/>
    <w:multiLevelType w:val="hybridMultilevel"/>
    <w:tmpl w:val="12D00426"/>
    <w:lvl w:ilvl="0" w:tplc="5E821D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FE02A9E"/>
    <w:multiLevelType w:val="multilevel"/>
    <w:tmpl w:val="5EF2EC1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4710197">
    <w:abstractNumId w:val="20"/>
  </w:num>
  <w:num w:numId="2" w16cid:durableId="11493074">
    <w:abstractNumId w:val="5"/>
  </w:num>
  <w:num w:numId="3" w16cid:durableId="45840928">
    <w:abstractNumId w:val="14"/>
  </w:num>
  <w:num w:numId="4" w16cid:durableId="1540631676">
    <w:abstractNumId w:val="2"/>
  </w:num>
  <w:num w:numId="5" w16cid:durableId="863060708">
    <w:abstractNumId w:val="22"/>
  </w:num>
  <w:num w:numId="6" w16cid:durableId="1376468579">
    <w:abstractNumId w:val="33"/>
  </w:num>
  <w:num w:numId="7" w16cid:durableId="1393432394">
    <w:abstractNumId w:val="11"/>
  </w:num>
  <w:num w:numId="8" w16cid:durableId="1194533347">
    <w:abstractNumId w:val="35"/>
  </w:num>
  <w:num w:numId="9" w16cid:durableId="723795536">
    <w:abstractNumId w:val="26"/>
  </w:num>
  <w:num w:numId="10" w16cid:durableId="1852528215">
    <w:abstractNumId w:val="36"/>
  </w:num>
  <w:num w:numId="11" w16cid:durableId="1630084198">
    <w:abstractNumId w:val="23"/>
  </w:num>
  <w:num w:numId="12" w16cid:durableId="1867522852">
    <w:abstractNumId w:val="8"/>
  </w:num>
  <w:num w:numId="13" w16cid:durableId="1441729075">
    <w:abstractNumId w:val="29"/>
  </w:num>
  <w:num w:numId="14" w16cid:durableId="2123376610">
    <w:abstractNumId w:val="6"/>
  </w:num>
  <w:num w:numId="15" w16cid:durableId="373431848">
    <w:abstractNumId w:val="4"/>
  </w:num>
  <w:num w:numId="16" w16cid:durableId="564030701">
    <w:abstractNumId w:val="12"/>
  </w:num>
  <w:num w:numId="17" w16cid:durableId="1060596746">
    <w:abstractNumId w:val="7"/>
  </w:num>
  <w:num w:numId="18" w16cid:durableId="730540600">
    <w:abstractNumId w:val="21"/>
  </w:num>
  <w:num w:numId="19" w16cid:durableId="333070500">
    <w:abstractNumId w:val="28"/>
  </w:num>
  <w:num w:numId="20" w16cid:durableId="114325815">
    <w:abstractNumId w:val="10"/>
  </w:num>
  <w:num w:numId="21" w16cid:durableId="1333877716">
    <w:abstractNumId w:val="34"/>
  </w:num>
  <w:num w:numId="22" w16cid:durableId="1621646755">
    <w:abstractNumId w:val="25"/>
  </w:num>
  <w:num w:numId="23" w16cid:durableId="1236747222">
    <w:abstractNumId w:val="15"/>
  </w:num>
  <w:num w:numId="24" w16cid:durableId="1058045917">
    <w:abstractNumId w:val="38"/>
  </w:num>
  <w:num w:numId="25" w16cid:durableId="265580870">
    <w:abstractNumId w:val="1"/>
  </w:num>
  <w:num w:numId="26" w16cid:durableId="659118242">
    <w:abstractNumId w:val="17"/>
  </w:num>
  <w:num w:numId="27" w16cid:durableId="475492077">
    <w:abstractNumId w:val="37"/>
  </w:num>
  <w:num w:numId="28" w16cid:durableId="1495295067">
    <w:abstractNumId w:val="32"/>
  </w:num>
  <w:num w:numId="29" w16cid:durableId="349845077">
    <w:abstractNumId w:val="24"/>
  </w:num>
  <w:num w:numId="30" w16cid:durableId="1868906140">
    <w:abstractNumId w:val="27"/>
  </w:num>
  <w:num w:numId="31" w16cid:durableId="1961913317">
    <w:abstractNumId w:val="16"/>
  </w:num>
  <w:num w:numId="32" w16cid:durableId="666055597">
    <w:abstractNumId w:val="0"/>
  </w:num>
  <w:num w:numId="33" w16cid:durableId="1273896641">
    <w:abstractNumId w:val="19"/>
  </w:num>
  <w:num w:numId="34" w16cid:durableId="142940509">
    <w:abstractNumId w:val="31"/>
  </w:num>
  <w:num w:numId="35" w16cid:durableId="1943996385">
    <w:abstractNumId w:val="9"/>
  </w:num>
  <w:num w:numId="36" w16cid:durableId="1303315776">
    <w:abstractNumId w:val="30"/>
  </w:num>
  <w:num w:numId="37" w16cid:durableId="723715565">
    <w:abstractNumId w:val="18"/>
  </w:num>
  <w:num w:numId="38" w16cid:durableId="1082216832">
    <w:abstractNumId w:val="3"/>
  </w:num>
  <w:num w:numId="39" w16cid:durableId="1377856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68DB"/>
    <w:rsid w:val="0000784D"/>
    <w:rsid w:val="00015A45"/>
    <w:rsid w:val="00016C3E"/>
    <w:rsid w:val="00017667"/>
    <w:rsid w:val="00020EDF"/>
    <w:rsid w:val="00026C47"/>
    <w:rsid w:val="000821B4"/>
    <w:rsid w:val="0008361A"/>
    <w:rsid w:val="000875CA"/>
    <w:rsid w:val="00090742"/>
    <w:rsid w:val="00093791"/>
    <w:rsid w:val="00095684"/>
    <w:rsid w:val="000A5527"/>
    <w:rsid w:val="000A5534"/>
    <w:rsid w:val="000A74B5"/>
    <w:rsid w:val="000B441B"/>
    <w:rsid w:val="000D40D8"/>
    <w:rsid w:val="000D5796"/>
    <w:rsid w:val="00105394"/>
    <w:rsid w:val="0011241E"/>
    <w:rsid w:val="0014081A"/>
    <w:rsid w:val="00155700"/>
    <w:rsid w:val="00161FC4"/>
    <w:rsid w:val="00164776"/>
    <w:rsid w:val="00167105"/>
    <w:rsid w:val="0017442F"/>
    <w:rsid w:val="00175281"/>
    <w:rsid w:val="00180555"/>
    <w:rsid w:val="00185CD0"/>
    <w:rsid w:val="001B0B3E"/>
    <w:rsid w:val="001B0C70"/>
    <w:rsid w:val="001B5F21"/>
    <w:rsid w:val="001B6581"/>
    <w:rsid w:val="001C0ABD"/>
    <w:rsid w:val="001E5627"/>
    <w:rsid w:val="0020789E"/>
    <w:rsid w:val="00211298"/>
    <w:rsid w:val="002131C5"/>
    <w:rsid w:val="00216CBB"/>
    <w:rsid w:val="00234A2E"/>
    <w:rsid w:val="00235664"/>
    <w:rsid w:val="00244F88"/>
    <w:rsid w:val="00254C08"/>
    <w:rsid w:val="002550B0"/>
    <w:rsid w:val="00262241"/>
    <w:rsid w:val="002626D5"/>
    <w:rsid w:val="00267E7E"/>
    <w:rsid w:val="00276407"/>
    <w:rsid w:val="002768B6"/>
    <w:rsid w:val="00294127"/>
    <w:rsid w:val="00294AA3"/>
    <w:rsid w:val="002A03C6"/>
    <w:rsid w:val="002A5F21"/>
    <w:rsid w:val="002A6855"/>
    <w:rsid w:val="002E1C3E"/>
    <w:rsid w:val="002F052E"/>
    <w:rsid w:val="00312EED"/>
    <w:rsid w:val="00322BCD"/>
    <w:rsid w:val="00322FD7"/>
    <w:rsid w:val="003318C6"/>
    <w:rsid w:val="00337D2B"/>
    <w:rsid w:val="0035513C"/>
    <w:rsid w:val="00376989"/>
    <w:rsid w:val="003A00C6"/>
    <w:rsid w:val="003A46DE"/>
    <w:rsid w:val="003A679F"/>
    <w:rsid w:val="003B1F2A"/>
    <w:rsid w:val="003B79B0"/>
    <w:rsid w:val="003C5E88"/>
    <w:rsid w:val="003C78A6"/>
    <w:rsid w:val="003F7E0B"/>
    <w:rsid w:val="00400923"/>
    <w:rsid w:val="00402F93"/>
    <w:rsid w:val="00411653"/>
    <w:rsid w:val="00414371"/>
    <w:rsid w:val="00427DE2"/>
    <w:rsid w:val="004411EC"/>
    <w:rsid w:val="00447887"/>
    <w:rsid w:val="004750E3"/>
    <w:rsid w:val="00476350"/>
    <w:rsid w:val="004771B9"/>
    <w:rsid w:val="00483079"/>
    <w:rsid w:val="00491886"/>
    <w:rsid w:val="00491AA3"/>
    <w:rsid w:val="004A2161"/>
    <w:rsid w:val="004B3D0D"/>
    <w:rsid w:val="004B566F"/>
    <w:rsid w:val="004C1A4C"/>
    <w:rsid w:val="004C22C5"/>
    <w:rsid w:val="004D4C3A"/>
    <w:rsid w:val="004E52BB"/>
    <w:rsid w:val="004F0B6E"/>
    <w:rsid w:val="004F0C4B"/>
    <w:rsid w:val="00501474"/>
    <w:rsid w:val="00502948"/>
    <w:rsid w:val="00502BE3"/>
    <w:rsid w:val="00520942"/>
    <w:rsid w:val="00523D79"/>
    <w:rsid w:val="00524DBC"/>
    <w:rsid w:val="00530EA5"/>
    <w:rsid w:val="00537068"/>
    <w:rsid w:val="005579F1"/>
    <w:rsid w:val="00575954"/>
    <w:rsid w:val="00575D76"/>
    <w:rsid w:val="005A68E4"/>
    <w:rsid w:val="005A6ECE"/>
    <w:rsid w:val="005C7632"/>
    <w:rsid w:val="005D29D0"/>
    <w:rsid w:val="005D3009"/>
    <w:rsid w:val="00601FFA"/>
    <w:rsid w:val="00603B5B"/>
    <w:rsid w:val="00621D5A"/>
    <w:rsid w:val="00624182"/>
    <w:rsid w:val="006302FB"/>
    <w:rsid w:val="0063244A"/>
    <w:rsid w:val="006408AD"/>
    <w:rsid w:val="006416E8"/>
    <w:rsid w:val="00674E3E"/>
    <w:rsid w:val="0067544C"/>
    <w:rsid w:val="0067548D"/>
    <w:rsid w:val="0068071F"/>
    <w:rsid w:val="00682A26"/>
    <w:rsid w:val="006863B7"/>
    <w:rsid w:val="006930DF"/>
    <w:rsid w:val="006B6135"/>
    <w:rsid w:val="006D0931"/>
    <w:rsid w:val="006D0A8F"/>
    <w:rsid w:val="006D666D"/>
    <w:rsid w:val="006E1AF3"/>
    <w:rsid w:val="006E2B28"/>
    <w:rsid w:val="006E3232"/>
    <w:rsid w:val="006F252D"/>
    <w:rsid w:val="006F3E54"/>
    <w:rsid w:val="006F7AEA"/>
    <w:rsid w:val="00703552"/>
    <w:rsid w:val="007157DD"/>
    <w:rsid w:val="00717447"/>
    <w:rsid w:val="00723817"/>
    <w:rsid w:val="007346BC"/>
    <w:rsid w:val="007469A4"/>
    <w:rsid w:val="007509E9"/>
    <w:rsid w:val="00757B41"/>
    <w:rsid w:val="007654DA"/>
    <w:rsid w:val="00796D4E"/>
    <w:rsid w:val="007A2C33"/>
    <w:rsid w:val="007A34BA"/>
    <w:rsid w:val="007C5F9F"/>
    <w:rsid w:val="007D22E6"/>
    <w:rsid w:val="007D2650"/>
    <w:rsid w:val="007E736A"/>
    <w:rsid w:val="007F1012"/>
    <w:rsid w:val="007F149A"/>
    <w:rsid w:val="00813283"/>
    <w:rsid w:val="00822C63"/>
    <w:rsid w:val="008230D4"/>
    <w:rsid w:val="0085179A"/>
    <w:rsid w:val="00853C89"/>
    <w:rsid w:val="0086107F"/>
    <w:rsid w:val="00877A5C"/>
    <w:rsid w:val="0089165F"/>
    <w:rsid w:val="00897BF9"/>
    <w:rsid w:val="008A42A0"/>
    <w:rsid w:val="008A5607"/>
    <w:rsid w:val="008D4A39"/>
    <w:rsid w:val="008D6A5B"/>
    <w:rsid w:val="008E0431"/>
    <w:rsid w:val="008F54BC"/>
    <w:rsid w:val="008F7BC0"/>
    <w:rsid w:val="009006B7"/>
    <w:rsid w:val="00920C4A"/>
    <w:rsid w:val="00924521"/>
    <w:rsid w:val="00926B12"/>
    <w:rsid w:val="009419FF"/>
    <w:rsid w:val="00956D08"/>
    <w:rsid w:val="00957488"/>
    <w:rsid w:val="00972DDB"/>
    <w:rsid w:val="00977918"/>
    <w:rsid w:val="00982817"/>
    <w:rsid w:val="0099114F"/>
    <w:rsid w:val="00992D5A"/>
    <w:rsid w:val="009A7F70"/>
    <w:rsid w:val="009B46F1"/>
    <w:rsid w:val="009C75F6"/>
    <w:rsid w:val="009D7218"/>
    <w:rsid w:val="009E5B84"/>
    <w:rsid w:val="00A456C6"/>
    <w:rsid w:val="00A67925"/>
    <w:rsid w:val="00A857BA"/>
    <w:rsid w:val="00A91173"/>
    <w:rsid w:val="00A97077"/>
    <w:rsid w:val="00AA11A5"/>
    <w:rsid w:val="00AA6430"/>
    <w:rsid w:val="00AA6F8A"/>
    <w:rsid w:val="00AA7F76"/>
    <w:rsid w:val="00AC2592"/>
    <w:rsid w:val="00AC2A16"/>
    <w:rsid w:val="00AE5E0B"/>
    <w:rsid w:val="00B060FF"/>
    <w:rsid w:val="00B2624D"/>
    <w:rsid w:val="00B26320"/>
    <w:rsid w:val="00B34934"/>
    <w:rsid w:val="00B413F2"/>
    <w:rsid w:val="00B74BDE"/>
    <w:rsid w:val="00B75D9F"/>
    <w:rsid w:val="00BC1D5B"/>
    <w:rsid w:val="00BD2AFF"/>
    <w:rsid w:val="00BD54BF"/>
    <w:rsid w:val="00BF64DF"/>
    <w:rsid w:val="00C041DA"/>
    <w:rsid w:val="00C0736B"/>
    <w:rsid w:val="00C07DFA"/>
    <w:rsid w:val="00C16FF1"/>
    <w:rsid w:val="00C35710"/>
    <w:rsid w:val="00C42478"/>
    <w:rsid w:val="00C671AB"/>
    <w:rsid w:val="00C7504C"/>
    <w:rsid w:val="00C75ABE"/>
    <w:rsid w:val="00C87E9F"/>
    <w:rsid w:val="00C961FE"/>
    <w:rsid w:val="00CA3A19"/>
    <w:rsid w:val="00CB1DF9"/>
    <w:rsid w:val="00CE4885"/>
    <w:rsid w:val="00CE7D1C"/>
    <w:rsid w:val="00CF3FCB"/>
    <w:rsid w:val="00D0542B"/>
    <w:rsid w:val="00D15F4A"/>
    <w:rsid w:val="00D2141D"/>
    <w:rsid w:val="00D24F3A"/>
    <w:rsid w:val="00D561E5"/>
    <w:rsid w:val="00D60F1C"/>
    <w:rsid w:val="00D61244"/>
    <w:rsid w:val="00D63F7D"/>
    <w:rsid w:val="00D70C8C"/>
    <w:rsid w:val="00D94682"/>
    <w:rsid w:val="00DA3FFB"/>
    <w:rsid w:val="00DC0363"/>
    <w:rsid w:val="00DC3080"/>
    <w:rsid w:val="00DD3D8E"/>
    <w:rsid w:val="00DD4764"/>
    <w:rsid w:val="00E01EE1"/>
    <w:rsid w:val="00E043E1"/>
    <w:rsid w:val="00E1119C"/>
    <w:rsid w:val="00E4587B"/>
    <w:rsid w:val="00E55C9E"/>
    <w:rsid w:val="00E6505B"/>
    <w:rsid w:val="00E65A65"/>
    <w:rsid w:val="00E743A1"/>
    <w:rsid w:val="00E75FFE"/>
    <w:rsid w:val="00E94849"/>
    <w:rsid w:val="00EA2F86"/>
    <w:rsid w:val="00EC0DC1"/>
    <w:rsid w:val="00EC1703"/>
    <w:rsid w:val="00EC1B8A"/>
    <w:rsid w:val="00ED23B6"/>
    <w:rsid w:val="00F00B3B"/>
    <w:rsid w:val="00F06985"/>
    <w:rsid w:val="00F07B39"/>
    <w:rsid w:val="00F109BB"/>
    <w:rsid w:val="00F122DD"/>
    <w:rsid w:val="00F3041B"/>
    <w:rsid w:val="00F30582"/>
    <w:rsid w:val="00F424BC"/>
    <w:rsid w:val="00F44327"/>
    <w:rsid w:val="00F5075D"/>
    <w:rsid w:val="00F572BD"/>
    <w:rsid w:val="00F84E59"/>
    <w:rsid w:val="00FB3B4B"/>
    <w:rsid w:val="00FD0964"/>
    <w:rsid w:val="00FD670E"/>
    <w:rsid w:val="00FD6AEA"/>
    <w:rsid w:val="00FE55BE"/>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B395D1F-0EBE-4F7E-80F6-4E819EC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rsid w:val="00A97077"/>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table" w:customStyle="1" w:styleId="10">
    <w:name w:val="Сетка таблицы1"/>
    <w:basedOn w:val="a1"/>
    <w:next w:val="a7"/>
    <w:uiPriority w:val="59"/>
    <w:rsid w:val="00AC2A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94682"/>
    <w:pPr>
      <w:suppressAutoHyphens/>
    </w:pPr>
    <w:rPr>
      <w:sz w:val="22"/>
      <w:szCs w:val="22"/>
      <w:lang w:val="uk-UA" w:eastAsia="zh-CN"/>
    </w:rPr>
  </w:style>
  <w:style w:type="paragraph" w:styleId="af2">
    <w:name w:val="Normal (Web)"/>
    <w:basedOn w:val="a"/>
    <w:uiPriority w:val="99"/>
    <w:semiHidden/>
    <w:unhideWhenUsed/>
    <w:rsid w:val="002E1C3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ocdata">
    <w:name w:val="docdata"/>
    <w:aliases w:val="docy,v5,1809,baiaagaaboqcaaadqgmaaavqawaaaaaaaaaaaaaaaaaaaaaaaaaaaaaaaaaaaaaaaaaaaaaaaaaaaaaaaaaaaaaaaaaaaaaaaaaaaaaaaaaaaaaaaaaaaaaaaaaaaaaaaaaaaaaaaaaaaaaaaaaaaaaaaaaaaaaaaaaaaaaaaaaaaaaaaaaaaaaaaaaaaaaaaaaaaaaaaaaaaaaaaaaaaaaaaaaaaaaaaaaaaaaa"/>
    <w:basedOn w:val="a0"/>
    <w:rsid w:val="0099114F"/>
  </w:style>
  <w:style w:type="paragraph" w:customStyle="1" w:styleId="1802">
    <w:name w:val="1802"/>
    <w:aliases w:val="baiaagaaboqcaaadowmaaavj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78">
    <w:name w:val="1778"/>
    <w:aliases w:val="baiaagaaboqcaaadiwmaaaux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34">
    <w:name w:val="1734"/>
    <w:aliases w:val="baiaagaaboqcaaad9wiaaauf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52">
    <w:name w:val="1752"/>
    <w:aliases w:val="baiaagaaboqcaaadcqmaaaux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46">
    <w:name w:val="1746"/>
    <w:aliases w:val="baiaagaaboqcaaadawmaaaur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66">
    <w:name w:val="1766"/>
    <w:aliases w:val="baiaagaaboqcaaadfwmaaaul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76">
    <w:name w:val="1776"/>
    <w:aliases w:val="baiaagaaboqcaaadiqmaaauv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834">
    <w:name w:val="1834"/>
    <w:aliases w:val="baiaagaaboqcaaadwwmaaavp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62">
    <w:name w:val="1762"/>
    <w:aliases w:val="baiaagaaboqcaaadewmaaauh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50">
    <w:name w:val="1750"/>
    <w:aliases w:val="baiaagaaboqcaaadbwmaaauv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68">
    <w:name w:val="1768"/>
    <w:aliases w:val="baiaagaaboqcaaadgqmaaaun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72">
    <w:name w:val="1772"/>
    <w:aliases w:val="baiaagaaboqcaaadhqmaaaur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38">
    <w:name w:val="1738"/>
    <w:aliases w:val="baiaagaaboqcaaad+wiaaauj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801">
    <w:name w:val="1801"/>
    <w:aliases w:val="baiaagaaboqcaaadogmaaavi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70">
    <w:name w:val="1770"/>
    <w:aliases w:val="baiaagaaboqcaaadgwmaaaup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40">
    <w:name w:val="1740"/>
    <w:aliases w:val="baiaagaaboqcaaad/qiaaaul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74">
    <w:name w:val="1774"/>
    <w:aliases w:val="baiaagaaboqcaaadhwmaaaut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56">
    <w:name w:val="1756"/>
    <w:aliases w:val="baiaagaaboqcaaaddqmaaaub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84">
    <w:name w:val="1784"/>
    <w:aliases w:val="baiaagaaboqcaaadkqmaaau3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814">
    <w:name w:val="1814"/>
    <w:aliases w:val="baiaagaaboqcaaadrwmaaavvawaaaaaaaaaaaaaaaaaaaaaaaaaaaaaaaaaaaaaaaaaaaaaaaaaaaaaaaaaaaaaaaaaaaaaaaaaaaaaaaaaaaaaaaaaaaaaaaaaaaaaaaaaaaaaaaaaaaaaaaaaaaaaaaaaaaaaaaaaaaaaaaaaaaaaaaaaaaaaaaaaaaaaaaaaaaaaaaaaaaaaaaaaaaaaaaaaaaaaaaaaaaaaa"/>
    <w:basedOn w:val="a"/>
    <w:rsid w:val="0099114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64">
    <w:name w:val="1764"/>
    <w:aliases w:val="baiaagaaboqcaaadfqmaaaujawaaaaaaaaaaaaaaaaaaaaaaaaaaaaaaaaaaaaaaaaaaaaaaaaaaaaaaaaaaaaaaaaaaaaaaaaaaaaaaaaaaaaaaaaaaaaaaaaaaaaaaaaaaaaaaaaaaaaaaaaaaaaaaaaaaaaaaaaaaaaaaaaaaaaaaaaaaaaaaaaaaaaaaaaaaaaaaaaaaaaaaaaaaaaaaaaaaaaaaaaaaaaaa"/>
    <w:basedOn w:val="a"/>
    <w:rsid w:val="00B75D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812">
    <w:name w:val="1812"/>
    <w:aliases w:val="baiaagaaboqcaaadrqmaaavtawaaaaaaaaaaaaaaaaaaaaaaaaaaaaaaaaaaaaaaaaaaaaaaaaaaaaaaaaaaaaaaaaaaaaaaaaaaaaaaaaaaaaaaaaaaaaaaaaaaaaaaaaaaaaaaaaaaaaaaaaaaaaaaaaaaaaaaaaaaaaaaaaaaaaaaaaaaaaaaaaaaaaaaaaaaaaaaaaaaaaaaaaaaaaaaaaaaaaaaaaaaaaaa"/>
    <w:basedOn w:val="a"/>
    <w:rsid w:val="00B75D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42">
    <w:name w:val="1742"/>
    <w:aliases w:val="baiaagaaboqcaaad/wiaaaunawaaaaaaaaaaaaaaaaaaaaaaaaaaaaaaaaaaaaaaaaaaaaaaaaaaaaaaaaaaaaaaaaaaaaaaaaaaaaaaaaaaaaaaaaaaaaaaaaaaaaaaaaaaaaaaaaaaaaaaaaaaaaaaaaaaaaaaaaaaaaaaaaaaaaaaaaaaaaaaaaaaaaaaaaaaaaaaaaaaaaaaaaaaaaaaaaaaaaaaaaaaaaaa"/>
    <w:basedOn w:val="a"/>
    <w:rsid w:val="00B75D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98">
    <w:name w:val="1798"/>
    <w:aliases w:val="baiaagaaboqcaaadnwmaaavfawaaaaaaaaaaaaaaaaaaaaaaaaaaaaaaaaaaaaaaaaaaaaaaaaaaaaaaaaaaaaaaaaaaaaaaaaaaaaaaaaaaaaaaaaaaaaaaaaaaaaaaaaaaaaaaaaaaaaaaaaaaaaaaaaaaaaaaaaaaaaaaaaaaaaaaaaaaaaaaaaaaaaaaaaaaaaaaaaaaaaaaaaaaaaaaaaaaaaaaaaaaaaaa"/>
    <w:basedOn w:val="a"/>
    <w:rsid w:val="00B75D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55">
    <w:name w:val="1355"/>
    <w:aliases w:val="baiaagaaboqcaaadhamaaawsawaaaaaaaaaaaaaaaaaaaaaaaaaaaaaaaaaaaaaaaaaaaaaaaaaaaaaaaaaaaaaaaaaaaaaaaaaaaaaaaaaaaaaaaaaaaaaaaaaaaaaaaaaaaaaaaaaaaaaaaaaaaaaaaaaaaaaaaaaaaaaaaaaaaaaaaaaaaaaaaaaaaaaaaaaaaaaaaaaaaaaaaaaaaaaaaaaaaaaaaaaaaaaa"/>
    <w:basedOn w:val="a"/>
    <w:rsid w:val="00322F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67">
    <w:name w:val="1367"/>
    <w:aliases w:val="baiaagaaboqcaaadkamaaaweawaaaaaaaaaaaaaaaaaaaaaaaaaaaaaaaaaaaaaaaaaaaaaaaaaaaaaaaaaaaaaaaaaaaaaaaaaaaaaaaaaaaaaaaaaaaaaaaaaaaaaaaaaaaaaaaaaaaaaaaaaaaaaaaaaaaaaaaaaaaaaaaaaaaaaaaaaaaaaaaaaaaaaaaaaaaaaaaaaaaaaaaaaaaaaaaaaaaaaaaaaaaaaa"/>
    <w:basedOn w:val="a"/>
    <w:rsid w:val="00822C6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503">
      <w:bodyDiv w:val="1"/>
      <w:marLeft w:val="0"/>
      <w:marRight w:val="0"/>
      <w:marTop w:val="0"/>
      <w:marBottom w:val="0"/>
      <w:divBdr>
        <w:top w:val="none" w:sz="0" w:space="0" w:color="auto"/>
        <w:left w:val="none" w:sz="0" w:space="0" w:color="auto"/>
        <w:bottom w:val="none" w:sz="0" w:space="0" w:color="auto"/>
        <w:right w:val="none" w:sz="0" w:space="0" w:color="auto"/>
      </w:divBdr>
    </w:div>
    <w:div w:id="16129629">
      <w:bodyDiv w:val="1"/>
      <w:marLeft w:val="0"/>
      <w:marRight w:val="0"/>
      <w:marTop w:val="0"/>
      <w:marBottom w:val="0"/>
      <w:divBdr>
        <w:top w:val="none" w:sz="0" w:space="0" w:color="auto"/>
        <w:left w:val="none" w:sz="0" w:space="0" w:color="auto"/>
        <w:bottom w:val="none" w:sz="0" w:space="0" w:color="auto"/>
        <w:right w:val="none" w:sz="0" w:space="0" w:color="auto"/>
      </w:divBdr>
    </w:div>
    <w:div w:id="41440033">
      <w:bodyDiv w:val="1"/>
      <w:marLeft w:val="0"/>
      <w:marRight w:val="0"/>
      <w:marTop w:val="0"/>
      <w:marBottom w:val="0"/>
      <w:divBdr>
        <w:top w:val="none" w:sz="0" w:space="0" w:color="auto"/>
        <w:left w:val="none" w:sz="0" w:space="0" w:color="auto"/>
        <w:bottom w:val="none" w:sz="0" w:space="0" w:color="auto"/>
        <w:right w:val="none" w:sz="0" w:space="0" w:color="auto"/>
      </w:divBdr>
    </w:div>
    <w:div w:id="46956191">
      <w:bodyDiv w:val="1"/>
      <w:marLeft w:val="0"/>
      <w:marRight w:val="0"/>
      <w:marTop w:val="0"/>
      <w:marBottom w:val="0"/>
      <w:divBdr>
        <w:top w:val="none" w:sz="0" w:space="0" w:color="auto"/>
        <w:left w:val="none" w:sz="0" w:space="0" w:color="auto"/>
        <w:bottom w:val="none" w:sz="0" w:space="0" w:color="auto"/>
        <w:right w:val="none" w:sz="0" w:space="0" w:color="auto"/>
      </w:divBdr>
    </w:div>
    <w:div w:id="112360514">
      <w:bodyDiv w:val="1"/>
      <w:marLeft w:val="0"/>
      <w:marRight w:val="0"/>
      <w:marTop w:val="0"/>
      <w:marBottom w:val="0"/>
      <w:divBdr>
        <w:top w:val="none" w:sz="0" w:space="0" w:color="auto"/>
        <w:left w:val="none" w:sz="0" w:space="0" w:color="auto"/>
        <w:bottom w:val="none" w:sz="0" w:space="0" w:color="auto"/>
        <w:right w:val="none" w:sz="0" w:space="0" w:color="auto"/>
      </w:divBdr>
    </w:div>
    <w:div w:id="117262126">
      <w:bodyDiv w:val="1"/>
      <w:marLeft w:val="0"/>
      <w:marRight w:val="0"/>
      <w:marTop w:val="0"/>
      <w:marBottom w:val="0"/>
      <w:divBdr>
        <w:top w:val="none" w:sz="0" w:space="0" w:color="auto"/>
        <w:left w:val="none" w:sz="0" w:space="0" w:color="auto"/>
        <w:bottom w:val="none" w:sz="0" w:space="0" w:color="auto"/>
        <w:right w:val="none" w:sz="0" w:space="0" w:color="auto"/>
      </w:divBdr>
    </w:div>
    <w:div w:id="271128969">
      <w:bodyDiv w:val="1"/>
      <w:marLeft w:val="0"/>
      <w:marRight w:val="0"/>
      <w:marTop w:val="0"/>
      <w:marBottom w:val="0"/>
      <w:divBdr>
        <w:top w:val="none" w:sz="0" w:space="0" w:color="auto"/>
        <w:left w:val="none" w:sz="0" w:space="0" w:color="auto"/>
        <w:bottom w:val="none" w:sz="0" w:space="0" w:color="auto"/>
        <w:right w:val="none" w:sz="0" w:space="0" w:color="auto"/>
      </w:divBdr>
    </w:div>
    <w:div w:id="307369947">
      <w:bodyDiv w:val="1"/>
      <w:marLeft w:val="0"/>
      <w:marRight w:val="0"/>
      <w:marTop w:val="0"/>
      <w:marBottom w:val="0"/>
      <w:divBdr>
        <w:top w:val="none" w:sz="0" w:space="0" w:color="auto"/>
        <w:left w:val="none" w:sz="0" w:space="0" w:color="auto"/>
        <w:bottom w:val="none" w:sz="0" w:space="0" w:color="auto"/>
        <w:right w:val="none" w:sz="0" w:space="0" w:color="auto"/>
      </w:divBdr>
    </w:div>
    <w:div w:id="416557795">
      <w:bodyDiv w:val="1"/>
      <w:marLeft w:val="0"/>
      <w:marRight w:val="0"/>
      <w:marTop w:val="0"/>
      <w:marBottom w:val="0"/>
      <w:divBdr>
        <w:top w:val="none" w:sz="0" w:space="0" w:color="auto"/>
        <w:left w:val="none" w:sz="0" w:space="0" w:color="auto"/>
        <w:bottom w:val="none" w:sz="0" w:space="0" w:color="auto"/>
        <w:right w:val="none" w:sz="0" w:space="0" w:color="auto"/>
      </w:divBdr>
    </w:div>
    <w:div w:id="445806437">
      <w:bodyDiv w:val="1"/>
      <w:marLeft w:val="0"/>
      <w:marRight w:val="0"/>
      <w:marTop w:val="0"/>
      <w:marBottom w:val="0"/>
      <w:divBdr>
        <w:top w:val="none" w:sz="0" w:space="0" w:color="auto"/>
        <w:left w:val="none" w:sz="0" w:space="0" w:color="auto"/>
        <w:bottom w:val="none" w:sz="0" w:space="0" w:color="auto"/>
        <w:right w:val="none" w:sz="0" w:space="0" w:color="auto"/>
      </w:divBdr>
    </w:div>
    <w:div w:id="489374060">
      <w:bodyDiv w:val="1"/>
      <w:marLeft w:val="0"/>
      <w:marRight w:val="0"/>
      <w:marTop w:val="0"/>
      <w:marBottom w:val="0"/>
      <w:divBdr>
        <w:top w:val="none" w:sz="0" w:space="0" w:color="auto"/>
        <w:left w:val="none" w:sz="0" w:space="0" w:color="auto"/>
        <w:bottom w:val="none" w:sz="0" w:space="0" w:color="auto"/>
        <w:right w:val="none" w:sz="0" w:space="0" w:color="auto"/>
      </w:divBdr>
    </w:div>
    <w:div w:id="4908025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4751704">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6351110">
      <w:bodyDiv w:val="1"/>
      <w:marLeft w:val="0"/>
      <w:marRight w:val="0"/>
      <w:marTop w:val="0"/>
      <w:marBottom w:val="0"/>
      <w:divBdr>
        <w:top w:val="none" w:sz="0" w:space="0" w:color="auto"/>
        <w:left w:val="none" w:sz="0" w:space="0" w:color="auto"/>
        <w:bottom w:val="none" w:sz="0" w:space="0" w:color="auto"/>
        <w:right w:val="none" w:sz="0" w:space="0" w:color="auto"/>
      </w:divBdr>
    </w:div>
    <w:div w:id="718284738">
      <w:bodyDiv w:val="1"/>
      <w:marLeft w:val="0"/>
      <w:marRight w:val="0"/>
      <w:marTop w:val="0"/>
      <w:marBottom w:val="0"/>
      <w:divBdr>
        <w:top w:val="none" w:sz="0" w:space="0" w:color="auto"/>
        <w:left w:val="none" w:sz="0" w:space="0" w:color="auto"/>
        <w:bottom w:val="none" w:sz="0" w:space="0" w:color="auto"/>
        <w:right w:val="none" w:sz="0" w:space="0" w:color="auto"/>
      </w:divBdr>
    </w:div>
    <w:div w:id="828709285">
      <w:bodyDiv w:val="1"/>
      <w:marLeft w:val="0"/>
      <w:marRight w:val="0"/>
      <w:marTop w:val="0"/>
      <w:marBottom w:val="0"/>
      <w:divBdr>
        <w:top w:val="none" w:sz="0" w:space="0" w:color="auto"/>
        <w:left w:val="none" w:sz="0" w:space="0" w:color="auto"/>
        <w:bottom w:val="none" w:sz="0" w:space="0" w:color="auto"/>
        <w:right w:val="none" w:sz="0" w:space="0" w:color="auto"/>
      </w:divBdr>
    </w:div>
    <w:div w:id="868179390">
      <w:bodyDiv w:val="1"/>
      <w:marLeft w:val="0"/>
      <w:marRight w:val="0"/>
      <w:marTop w:val="0"/>
      <w:marBottom w:val="0"/>
      <w:divBdr>
        <w:top w:val="none" w:sz="0" w:space="0" w:color="auto"/>
        <w:left w:val="none" w:sz="0" w:space="0" w:color="auto"/>
        <w:bottom w:val="none" w:sz="0" w:space="0" w:color="auto"/>
        <w:right w:val="none" w:sz="0" w:space="0" w:color="auto"/>
      </w:divBdr>
    </w:div>
    <w:div w:id="907769185">
      <w:bodyDiv w:val="1"/>
      <w:marLeft w:val="0"/>
      <w:marRight w:val="0"/>
      <w:marTop w:val="0"/>
      <w:marBottom w:val="0"/>
      <w:divBdr>
        <w:top w:val="none" w:sz="0" w:space="0" w:color="auto"/>
        <w:left w:val="none" w:sz="0" w:space="0" w:color="auto"/>
        <w:bottom w:val="none" w:sz="0" w:space="0" w:color="auto"/>
        <w:right w:val="none" w:sz="0" w:space="0" w:color="auto"/>
      </w:divBdr>
    </w:div>
    <w:div w:id="1096830406">
      <w:bodyDiv w:val="1"/>
      <w:marLeft w:val="0"/>
      <w:marRight w:val="0"/>
      <w:marTop w:val="0"/>
      <w:marBottom w:val="0"/>
      <w:divBdr>
        <w:top w:val="none" w:sz="0" w:space="0" w:color="auto"/>
        <w:left w:val="none" w:sz="0" w:space="0" w:color="auto"/>
        <w:bottom w:val="none" w:sz="0" w:space="0" w:color="auto"/>
        <w:right w:val="none" w:sz="0" w:space="0" w:color="auto"/>
      </w:divBdr>
    </w:div>
    <w:div w:id="1115641631">
      <w:bodyDiv w:val="1"/>
      <w:marLeft w:val="0"/>
      <w:marRight w:val="0"/>
      <w:marTop w:val="0"/>
      <w:marBottom w:val="0"/>
      <w:divBdr>
        <w:top w:val="none" w:sz="0" w:space="0" w:color="auto"/>
        <w:left w:val="none" w:sz="0" w:space="0" w:color="auto"/>
        <w:bottom w:val="none" w:sz="0" w:space="0" w:color="auto"/>
        <w:right w:val="none" w:sz="0" w:space="0" w:color="auto"/>
      </w:divBdr>
    </w:div>
    <w:div w:id="1142234983">
      <w:bodyDiv w:val="1"/>
      <w:marLeft w:val="0"/>
      <w:marRight w:val="0"/>
      <w:marTop w:val="0"/>
      <w:marBottom w:val="0"/>
      <w:divBdr>
        <w:top w:val="none" w:sz="0" w:space="0" w:color="auto"/>
        <w:left w:val="none" w:sz="0" w:space="0" w:color="auto"/>
        <w:bottom w:val="none" w:sz="0" w:space="0" w:color="auto"/>
        <w:right w:val="none" w:sz="0" w:space="0" w:color="auto"/>
      </w:divBdr>
    </w:div>
    <w:div w:id="1220479045">
      <w:bodyDiv w:val="1"/>
      <w:marLeft w:val="0"/>
      <w:marRight w:val="0"/>
      <w:marTop w:val="0"/>
      <w:marBottom w:val="0"/>
      <w:divBdr>
        <w:top w:val="none" w:sz="0" w:space="0" w:color="auto"/>
        <w:left w:val="none" w:sz="0" w:space="0" w:color="auto"/>
        <w:bottom w:val="none" w:sz="0" w:space="0" w:color="auto"/>
        <w:right w:val="none" w:sz="0" w:space="0" w:color="auto"/>
      </w:divBdr>
    </w:div>
    <w:div w:id="1289628511">
      <w:bodyDiv w:val="1"/>
      <w:marLeft w:val="0"/>
      <w:marRight w:val="0"/>
      <w:marTop w:val="0"/>
      <w:marBottom w:val="0"/>
      <w:divBdr>
        <w:top w:val="none" w:sz="0" w:space="0" w:color="auto"/>
        <w:left w:val="none" w:sz="0" w:space="0" w:color="auto"/>
        <w:bottom w:val="none" w:sz="0" w:space="0" w:color="auto"/>
        <w:right w:val="none" w:sz="0" w:space="0" w:color="auto"/>
      </w:divBdr>
    </w:div>
    <w:div w:id="1322781894">
      <w:bodyDiv w:val="1"/>
      <w:marLeft w:val="0"/>
      <w:marRight w:val="0"/>
      <w:marTop w:val="0"/>
      <w:marBottom w:val="0"/>
      <w:divBdr>
        <w:top w:val="none" w:sz="0" w:space="0" w:color="auto"/>
        <w:left w:val="none" w:sz="0" w:space="0" w:color="auto"/>
        <w:bottom w:val="none" w:sz="0" w:space="0" w:color="auto"/>
        <w:right w:val="none" w:sz="0" w:space="0" w:color="auto"/>
      </w:divBdr>
    </w:div>
    <w:div w:id="1335765519">
      <w:bodyDiv w:val="1"/>
      <w:marLeft w:val="0"/>
      <w:marRight w:val="0"/>
      <w:marTop w:val="0"/>
      <w:marBottom w:val="0"/>
      <w:divBdr>
        <w:top w:val="none" w:sz="0" w:space="0" w:color="auto"/>
        <w:left w:val="none" w:sz="0" w:space="0" w:color="auto"/>
        <w:bottom w:val="none" w:sz="0" w:space="0" w:color="auto"/>
        <w:right w:val="none" w:sz="0" w:space="0" w:color="auto"/>
      </w:divBdr>
    </w:div>
    <w:div w:id="1358000771">
      <w:bodyDiv w:val="1"/>
      <w:marLeft w:val="0"/>
      <w:marRight w:val="0"/>
      <w:marTop w:val="0"/>
      <w:marBottom w:val="0"/>
      <w:divBdr>
        <w:top w:val="none" w:sz="0" w:space="0" w:color="auto"/>
        <w:left w:val="none" w:sz="0" w:space="0" w:color="auto"/>
        <w:bottom w:val="none" w:sz="0" w:space="0" w:color="auto"/>
        <w:right w:val="none" w:sz="0" w:space="0" w:color="auto"/>
      </w:divBdr>
    </w:div>
    <w:div w:id="1399521468">
      <w:bodyDiv w:val="1"/>
      <w:marLeft w:val="0"/>
      <w:marRight w:val="0"/>
      <w:marTop w:val="0"/>
      <w:marBottom w:val="0"/>
      <w:divBdr>
        <w:top w:val="none" w:sz="0" w:space="0" w:color="auto"/>
        <w:left w:val="none" w:sz="0" w:space="0" w:color="auto"/>
        <w:bottom w:val="none" w:sz="0" w:space="0" w:color="auto"/>
        <w:right w:val="none" w:sz="0" w:space="0" w:color="auto"/>
      </w:divBdr>
    </w:div>
    <w:div w:id="1498769410">
      <w:bodyDiv w:val="1"/>
      <w:marLeft w:val="0"/>
      <w:marRight w:val="0"/>
      <w:marTop w:val="0"/>
      <w:marBottom w:val="0"/>
      <w:divBdr>
        <w:top w:val="none" w:sz="0" w:space="0" w:color="auto"/>
        <w:left w:val="none" w:sz="0" w:space="0" w:color="auto"/>
        <w:bottom w:val="none" w:sz="0" w:space="0" w:color="auto"/>
        <w:right w:val="none" w:sz="0" w:space="0" w:color="auto"/>
      </w:divBdr>
    </w:div>
    <w:div w:id="1523861813">
      <w:bodyDiv w:val="1"/>
      <w:marLeft w:val="0"/>
      <w:marRight w:val="0"/>
      <w:marTop w:val="0"/>
      <w:marBottom w:val="0"/>
      <w:divBdr>
        <w:top w:val="none" w:sz="0" w:space="0" w:color="auto"/>
        <w:left w:val="none" w:sz="0" w:space="0" w:color="auto"/>
        <w:bottom w:val="none" w:sz="0" w:space="0" w:color="auto"/>
        <w:right w:val="none" w:sz="0" w:space="0" w:color="auto"/>
      </w:divBdr>
    </w:div>
    <w:div w:id="1586187913">
      <w:bodyDiv w:val="1"/>
      <w:marLeft w:val="0"/>
      <w:marRight w:val="0"/>
      <w:marTop w:val="0"/>
      <w:marBottom w:val="0"/>
      <w:divBdr>
        <w:top w:val="none" w:sz="0" w:space="0" w:color="auto"/>
        <w:left w:val="none" w:sz="0" w:space="0" w:color="auto"/>
        <w:bottom w:val="none" w:sz="0" w:space="0" w:color="auto"/>
        <w:right w:val="none" w:sz="0" w:space="0" w:color="auto"/>
      </w:divBdr>
    </w:div>
    <w:div w:id="1605308825">
      <w:bodyDiv w:val="1"/>
      <w:marLeft w:val="0"/>
      <w:marRight w:val="0"/>
      <w:marTop w:val="0"/>
      <w:marBottom w:val="0"/>
      <w:divBdr>
        <w:top w:val="none" w:sz="0" w:space="0" w:color="auto"/>
        <w:left w:val="none" w:sz="0" w:space="0" w:color="auto"/>
        <w:bottom w:val="none" w:sz="0" w:space="0" w:color="auto"/>
        <w:right w:val="none" w:sz="0" w:space="0" w:color="auto"/>
      </w:divBdr>
    </w:div>
    <w:div w:id="1641838835">
      <w:bodyDiv w:val="1"/>
      <w:marLeft w:val="0"/>
      <w:marRight w:val="0"/>
      <w:marTop w:val="0"/>
      <w:marBottom w:val="0"/>
      <w:divBdr>
        <w:top w:val="none" w:sz="0" w:space="0" w:color="auto"/>
        <w:left w:val="none" w:sz="0" w:space="0" w:color="auto"/>
        <w:bottom w:val="none" w:sz="0" w:space="0" w:color="auto"/>
        <w:right w:val="none" w:sz="0" w:space="0" w:color="auto"/>
      </w:divBdr>
    </w:div>
    <w:div w:id="1792822425">
      <w:bodyDiv w:val="1"/>
      <w:marLeft w:val="0"/>
      <w:marRight w:val="0"/>
      <w:marTop w:val="0"/>
      <w:marBottom w:val="0"/>
      <w:divBdr>
        <w:top w:val="none" w:sz="0" w:space="0" w:color="auto"/>
        <w:left w:val="none" w:sz="0" w:space="0" w:color="auto"/>
        <w:bottom w:val="none" w:sz="0" w:space="0" w:color="auto"/>
        <w:right w:val="none" w:sz="0" w:space="0" w:color="auto"/>
      </w:divBdr>
    </w:div>
    <w:div w:id="1873304623">
      <w:bodyDiv w:val="1"/>
      <w:marLeft w:val="0"/>
      <w:marRight w:val="0"/>
      <w:marTop w:val="0"/>
      <w:marBottom w:val="0"/>
      <w:divBdr>
        <w:top w:val="none" w:sz="0" w:space="0" w:color="auto"/>
        <w:left w:val="none" w:sz="0" w:space="0" w:color="auto"/>
        <w:bottom w:val="none" w:sz="0" w:space="0" w:color="auto"/>
        <w:right w:val="none" w:sz="0" w:space="0" w:color="auto"/>
      </w:divBdr>
    </w:div>
    <w:div w:id="1925677011">
      <w:bodyDiv w:val="1"/>
      <w:marLeft w:val="0"/>
      <w:marRight w:val="0"/>
      <w:marTop w:val="0"/>
      <w:marBottom w:val="0"/>
      <w:divBdr>
        <w:top w:val="none" w:sz="0" w:space="0" w:color="auto"/>
        <w:left w:val="none" w:sz="0" w:space="0" w:color="auto"/>
        <w:bottom w:val="none" w:sz="0" w:space="0" w:color="auto"/>
        <w:right w:val="none" w:sz="0" w:space="0" w:color="auto"/>
      </w:divBdr>
    </w:div>
    <w:div w:id="1964069106">
      <w:bodyDiv w:val="1"/>
      <w:marLeft w:val="0"/>
      <w:marRight w:val="0"/>
      <w:marTop w:val="0"/>
      <w:marBottom w:val="0"/>
      <w:divBdr>
        <w:top w:val="none" w:sz="0" w:space="0" w:color="auto"/>
        <w:left w:val="none" w:sz="0" w:space="0" w:color="auto"/>
        <w:bottom w:val="none" w:sz="0" w:space="0" w:color="auto"/>
        <w:right w:val="none" w:sz="0" w:space="0" w:color="auto"/>
      </w:divBdr>
    </w:div>
    <w:div w:id="2052026800">
      <w:bodyDiv w:val="1"/>
      <w:marLeft w:val="0"/>
      <w:marRight w:val="0"/>
      <w:marTop w:val="0"/>
      <w:marBottom w:val="0"/>
      <w:divBdr>
        <w:top w:val="none" w:sz="0" w:space="0" w:color="auto"/>
        <w:left w:val="none" w:sz="0" w:space="0" w:color="auto"/>
        <w:bottom w:val="none" w:sz="0" w:space="0" w:color="auto"/>
        <w:right w:val="none" w:sz="0" w:space="0" w:color="auto"/>
      </w:divBdr>
    </w:div>
    <w:div w:id="2059936343">
      <w:bodyDiv w:val="1"/>
      <w:marLeft w:val="0"/>
      <w:marRight w:val="0"/>
      <w:marTop w:val="0"/>
      <w:marBottom w:val="0"/>
      <w:divBdr>
        <w:top w:val="none" w:sz="0" w:space="0" w:color="auto"/>
        <w:left w:val="none" w:sz="0" w:space="0" w:color="auto"/>
        <w:bottom w:val="none" w:sz="0" w:space="0" w:color="auto"/>
        <w:right w:val="none" w:sz="0" w:space="0" w:color="auto"/>
      </w:divBdr>
    </w:div>
    <w:div w:id="2067754174">
      <w:bodyDiv w:val="1"/>
      <w:marLeft w:val="0"/>
      <w:marRight w:val="0"/>
      <w:marTop w:val="0"/>
      <w:marBottom w:val="0"/>
      <w:divBdr>
        <w:top w:val="none" w:sz="0" w:space="0" w:color="auto"/>
        <w:left w:val="none" w:sz="0" w:space="0" w:color="auto"/>
        <w:bottom w:val="none" w:sz="0" w:space="0" w:color="auto"/>
        <w:right w:val="none" w:sz="0" w:space="0" w:color="auto"/>
      </w:divBdr>
    </w:div>
    <w:div w:id="2103140322">
      <w:bodyDiv w:val="1"/>
      <w:marLeft w:val="0"/>
      <w:marRight w:val="0"/>
      <w:marTop w:val="0"/>
      <w:marBottom w:val="0"/>
      <w:divBdr>
        <w:top w:val="none" w:sz="0" w:space="0" w:color="auto"/>
        <w:left w:val="none" w:sz="0" w:space="0" w:color="auto"/>
        <w:bottom w:val="none" w:sz="0" w:space="0" w:color="auto"/>
        <w:right w:val="none" w:sz="0" w:space="0" w:color="auto"/>
      </w:divBdr>
    </w:div>
    <w:div w:id="2137406072">
      <w:bodyDiv w:val="1"/>
      <w:marLeft w:val="0"/>
      <w:marRight w:val="0"/>
      <w:marTop w:val="0"/>
      <w:marBottom w:val="0"/>
      <w:divBdr>
        <w:top w:val="none" w:sz="0" w:space="0" w:color="auto"/>
        <w:left w:val="none" w:sz="0" w:space="0" w:color="auto"/>
        <w:bottom w:val="none" w:sz="0" w:space="0" w:color="auto"/>
        <w:right w:val="none" w:sz="0" w:space="0" w:color="auto"/>
      </w:divBdr>
    </w:div>
    <w:div w:id="2145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CCBE-05D0-4951-ACBC-11D72F5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35992</Words>
  <Characters>20516</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56396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2023-04-21T08:55:00Z</dcterms:created>
  <dcterms:modified xsi:type="dcterms:W3CDTF">2023-04-25T06:19:00Z</dcterms:modified>
</cp:coreProperties>
</file>