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CF" w:rsidRPr="006A135F" w:rsidRDefault="00B734CF" w:rsidP="00B734CF">
      <w:pPr>
        <w:ind w:firstLine="6379"/>
        <w:jc w:val="right"/>
        <w:rPr>
          <w:lang w:val="uk-UA"/>
        </w:rPr>
      </w:pPr>
      <w:r w:rsidRPr="006A135F">
        <w:rPr>
          <w:lang w:val="uk-UA"/>
        </w:rPr>
        <w:t>ДОДАТОК 4</w:t>
      </w:r>
    </w:p>
    <w:p w:rsidR="00B734CF" w:rsidRPr="006A135F" w:rsidRDefault="00B734CF" w:rsidP="00B734CF">
      <w:pPr>
        <w:suppressAutoHyphens/>
        <w:ind w:firstLine="3828"/>
        <w:jc w:val="right"/>
        <w:rPr>
          <w:b/>
          <w:lang w:val="uk-UA"/>
        </w:rPr>
      </w:pPr>
      <w:r w:rsidRPr="006A135F">
        <w:rPr>
          <w:lang w:val="uk-UA" w:eastAsia="uk-UA"/>
        </w:rPr>
        <w:t>до оголошення про спрощену закупівлю</w:t>
      </w:r>
    </w:p>
    <w:p w:rsidR="00E278FF" w:rsidRPr="006A135F" w:rsidRDefault="00E278FF" w:rsidP="004A772F">
      <w:pPr>
        <w:pStyle w:val="a8"/>
        <w:spacing w:before="0" w:beforeAutospacing="0" w:after="0" w:afterAutospacing="0"/>
        <w:jc w:val="center"/>
        <w:rPr>
          <w:b/>
          <w:i/>
          <w:szCs w:val="24"/>
          <w:lang w:val="ru-RU"/>
        </w:rPr>
      </w:pPr>
    </w:p>
    <w:p w:rsidR="004A772F" w:rsidRPr="006A135F" w:rsidRDefault="004A772F" w:rsidP="004A772F">
      <w:pPr>
        <w:pStyle w:val="a8"/>
        <w:spacing w:before="0" w:beforeAutospacing="0" w:after="0" w:afterAutospacing="0"/>
        <w:jc w:val="center"/>
        <w:rPr>
          <w:szCs w:val="24"/>
          <w:u w:val="single"/>
          <w:lang w:val="uk-UA"/>
        </w:rPr>
      </w:pPr>
      <w:r w:rsidRPr="006A135F">
        <w:rPr>
          <w:b/>
          <w:i/>
          <w:szCs w:val="24"/>
          <w:lang w:val="ru-RU"/>
        </w:rPr>
        <w:t>Про</w:t>
      </w:r>
      <w:r w:rsidR="00E278FF" w:rsidRPr="006A135F">
        <w:rPr>
          <w:b/>
          <w:i/>
          <w:szCs w:val="24"/>
          <w:lang w:val="ru-RU"/>
        </w:rPr>
        <w:t>є</w:t>
      </w:r>
      <w:r w:rsidRPr="006A135F">
        <w:rPr>
          <w:b/>
          <w:i/>
          <w:szCs w:val="24"/>
          <w:lang w:val="ru-RU"/>
        </w:rPr>
        <w:t xml:space="preserve">кт договору про </w:t>
      </w:r>
      <w:proofErr w:type="spellStart"/>
      <w:r w:rsidRPr="006A135F">
        <w:rPr>
          <w:b/>
          <w:i/>
          <w:szCs w:val="24"/>
          <w:lang w:val="ru-RU"/>
        </w:rPr>
        <w:t>закупівлю</w:t>
      </w:r>
      <w:proofErr w:type="spellEnd"/>
    </w:p>
    <w:p w:rsidR="003C09E5" w:rsidRPr="006A135F" w:rsidRDefault="003C09E5" w:rsidP="00A05987">
      <w:pPr>
        <w:pStyle w:val="a8"/>
        <w:spacing w:before="0" w:beforeAutospacing="0" w:after="0" w:afterAutospacing="0"/>
        <w:jc w:val="right"/>
        <w:rPr>
          <w:szCs w:val="24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6A135F">
        <w:rPr>
          <w:b/>
          <w:bCs/>
          <w:lang w:val="uk-UA"/>
        </w:rPr>
        <w:t>ДОГОВІР</w:t>
      </w: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lang w:val="uk-UA"/>
        </w:rPr>
      </w:pPr>
      <w:r w:rsidRPr="006A135F">
        <w:rPr>
          <w:b/>
          <w:bCs/>
          <w:spacing w:val="-2"/>
          <w:lang w:val="uk-UA"/>
        </w:rPr>
        <w:t>ПРО ЗАКУПІВЛЮ ПОСЛУГ ЗА ДЕРЖАВНІ КОШТИ</w:t>
      </w:r>
      <w:r w:rsidR="004A2204" w:rsidRPr="006A135F">
        <w:rPr>
          <w:b/>
          <w:bCs/>
          <w:spacing w:val="-2"/>
        </w:rPr>
        <w:t xml:space="preserve">  </w:t>
      </w:r>
      <w:r w:rsidRPr="006A135F">
        <w:rPr>
          <w:lang w:val="uk-UA"/>
        </w:rPr>
        <w:t>№</w:t>
      </w:r>
    </w:p>
    <w:p w:rsidR="003C09E5" w:rsidRPr="006A135F" w:rsidRDefault="003C09E5" w:rsidP="00A05987">
      <w:pPr>
        <w:shd w:val="clear" w:color="auto" w:fill="FFFFFF"/>
        <w:ind w:firstLine="709"/>
        <w:jc w:val="center"/>
      </w:pPr>
    </w:p>
    <w:p w:rsidR="003C09E5" w:rsidRPr="006A135F" w:rsidRDefault="003C09E5" w:rsidP="004A2204">
      <w:pPr>
        <w:shd w:val="clear" w:color="auto" w:fill="FFFFFF"/>
        <w:tabs>
          <w:tab w:val="left" w:pos="8505"/>
        </w:tabs>
        <w:jc w:val="both"/>
        <w:rPr>
          <w:spacing w:val="-3"/>
          <w:lang w:val="uk-UA"/>
        </w:rPr>
      </w:pPr>
      <w:r w:rsidRPr="006A135F">
        <w:rPr>
          <w:spacing w:val="-4"/>
          <w:lang w:val="uk-UA"/>
        </w:rPr>
        <w:t>м. Вінниця</w:t>
      </w:r>
      <w:r w:rsidR="004A2204" w:rsidRPr="006A135F">
        <w:rPr>
          <w:spacing w:val="-4"/>
        </w:rPr>
        <w:t xml:space="preserve">                                                      </w:t>
      </w:r>
      <w:r w:rsidR="00685553" w:rsidRPr="006A135F">
        <w:rPr>
          <w:spacing w:val="-4"/>
          <w:lang w:val="uk-UA"/>
        </w:rPr>
        <w:t xml:space="preserve">          </w:t>
      </w:r>
      <w:r w:rsidR="004A2204" w:rsidRPr="006A135F">
        <w:rPr>
          <w:spacing w:val="-4"/>
        </w:rPr>
        <w:t xml:space="preserve">                     </w:t>
      </w:r>
      <w:r w:rsidRPr="006A135F">
        <w:rPr>
          <w:spacing w:val="-3"/>
          <w:lang w:val="uk-UA"/>
        </w:rPr>
        <w:t>«___» ___________ 20__ року</w:t>
      </w:r>
    </w:p>
    <w:p w:rsidR="003C09E5" w:rsidRPr="006A135F" w:rsidRDefault="003C09E5" w:rsidP="00A05987">
      <w:pPr>
        <w:shd w:val="clear" w:color="auto" w:fill="FFFFFF"/>
        <w:tabs>
          <w:tab w:val="left" w:pos="8266"/>
        </w:tabs>
        <w:jc w:val="both"/>
      </w:pPr>
    </w:p>
    <w:p w:rsidR="003C09E5" w:rsidRPr="006A135F" w:rsidRDefault="003C09E5" w:rsidP="00A05987">
      <w:pPr>
        <w:shd w:val="clear" w:color="auto" w:fill="FFFFFF"/>
        <w:ind w:firstLine="709"/>
        <w:jc w:val="both"/>
        <w:rPr>
          <w:lang w:val="uk-UA"/>
        </w:rPr>
      </w:pPr>
      <w:r w:rsidRPr="006A135F">
        <w:rPr>
          <w:b/>
          <w:bCs/>
          <w:lang w:val="uk-UA"/>
        </w:rPr>
        <w:t xml:space="preserve">Вінницький торговельно-економічний інститут </w:t>
      </w:r>
      <w:r w:rsidR="009D4426" w:rsidRPr="006A135F">
        <w:rPr>
          <w:b/>
          <w:bCs/>
          <w:lang w:val="uk-UA"/>
        </w:rPr>
        <w:t>Д</w:t>
      </w:r>
      <w:r w:rsidRPr="006A135F">
        <w:rPr>
          <w:b/>
          <w:bCs/>
          <w:lang w:val="uk-UA"/>
        </w:rPr>
        <w:t xml:space="preserve">ТЕУ, </w:t>
      </w:r>
      <w:r w:rsidRPr="006A135F">
        <w:rPr>
          <w:lang w:val="uk-UA"/>
        </w:rPr>
        <w:t>в особі директора Замкової Наталії Леонідівни, що діє на підставі Положення про інститут</w:t>
      </w:r>
      <w:r w:rsidR="004A2204" w:rsidRPr="006A135F">
        <w:t xml:space="preserve"> </w:t>
      </w:r>
      <w:r w:rsidR="004A2204" w:rsidRPr="006A135F">
        <w:rPr>
          <w:lang w:val="uk-UA"/>
        </w:rPr>
        <w:t xml:space="preserve">та довіреності від </w:t>
      </w:r>
      <w:r w:rsidR="009D4426" w:rsidRPr="006A135F">
        <w:rPr>
          <w:lang w:val="uk-UA"/>
        </w:rPr>
        <w:t>01.02.2022 №14/28</w:t>
      </w:r>
      <w:r w:rsidRPr="006A135F">
        <w:rPr>
          <w:lang w:val="uk-UA"/>
        </w:rPr>
        <w:t xml:space="preserve">, </w:t>
      </w:r>
      <w:r w:rsidRPr="006A135F">
        <w:rPr>
          <w:b/>
          <w:bCs/>
          <w:lang w:val="uk-UA"/>
        </w:rPr>
        <w:t xml:space="preserve">(далі </w:t>
      </w:r>
      <w:r w:rsidRPr="006A135F">
        <w:rPr>
          <w:lang w:val="uk-UA"/>
        </w:rPr>
        <w:t xml:space="preserve">- </w:t>
      </w:r>
      <w:r w:rsidRPr="006A135F">
        <w:rPr>
          <w:b/>
          <w:bCs/>
          <w:lang w:val="uk-UA"/>
        </w:rPr>
        <w:t xml:space="preserve">Замовник), </w:t>
      </w:r>
      <w:r w:rsidRPr="006A135F">
        <w:rPr>
          <w:lang w:val="uk-UA"/>
        </w:rPr>
        <w:t>з однієї сторони, і</w:t>
      </w:r>
      <w:r w:rsidR="000D1217" w:rsidRPr="006A135F">
        <w:t xml:space="preserve"> </w:t>
      </w:r>
      <w:r w:rsidRPr="006A135F">
        <w:rPr>
          <w:bCs/>
          <w:spacing w:val="-1"/>
          <w:lang w:val="uk-UA"/>
        </w:rPr>
        <w:t>____________________________________________________________________</w:t>
      </w:r>
      <w:r w:rsidR="000D1217" w:rsidRPr="006A135F">
        <w:rPr>
          <w:bCs/>
          <w:spacing w:val="-1"/>
        </w:rPr>
        <w:t>_____</w:t>
      </w:r>
      <w:r w:rsidRPr="006A135F">
        <w:rPr>
          <w:bCs/>
          <w:spacing w:val="-1"/>
          <w:lang w:val="uk-UA"/>
        </w:rPr>
        <w:t>,</w:t>
      </w:r>
      <w:r w:rsidR="004A2204" w:rsidRPr="006A135F">
        <w:rPr>
          <w:bCs/>
          <w:spacing w:val="-1"/>
          <w:lang w:val="uk-UA"/>
        </w:rPr>
        <w:t xml:space="preserve"> </w:t>
      </w:r>
      <w:r w:rsidRPr="006A135F">
        <w:rPr>
          <w:spacing w:val="-1"/>
          <w:lang w:val="uk-UA"/>
        </w:rPr>
        <w:t>в особі ______________________________________</w:t>
      </w:r>
      <w:r w:rsidR="00665EED" w:rsidRPr="006A135F">
        <w:rPr>
          <w:spacing w:val="-1"/>
        </w:rPr>
        <w:t>________________________</w:t>
      </w:r>
      <w:r w:rsidRPr="006A135F">
        <w:rPr>
          <w:lang w:val="uk-UA"/>
        </w:rPr>
        <w:t xml:space="preserve">, що діє на підставі ________________________________________, </w:t>
      </w:r>
      <w:r w:rsidRPr="006A135F">
        <w:rPr>
          <w:b/>
          <w:bCs/>
          <w:lang w:val="uk-UA"/>
        </w:rPr>
        <w:t xml:space="preserve">(далі </w:t>
      </w:r>
      <w:r w:rsidRPr="006A135F">
        <w:rPr>
          <w:lang w:val="uk-UA"/>
        </w:rPr>
        <w:t xml:space="preserve">- </w:t>
      </w:r>
      <w:r w:rsidRPr="006A135F">
        <w:rPr>
          <w:b/>
          <w:bCs/>
          <w:lang w:val="uk-UA"/>
        </w:rPr>
        <w:t xml:space="preserve">Учасник), </w:t>
      </w:r>
      <w:r w:rsidRPr="006A135F">
        <w:rPr>
          <w:lang w:val="uk-UA"/>
        </w:rPr>
        <w:t>з іншої сторони, разом - Сторони, уклали цей договір про таке (далі - Договір):</w:t>
      </w:r>
    </w:p>
    <w:p w:rsidR="003C09E5" w:rsidRPr="006A135F" w:rsidRDefault="003C09E5" w:rsidP="00A05987">
      <w:pPr>
        <w:shd w:val="clear" w:color="auto" w:fill="FFFFFF"/>
        <w:jc w:val="both"/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uk-UA"/>
        </w:rPr>
        <w:t>І. ПРЕДМЕТ ДОГОВОРУ</w:t>
      </w:r>
    </w:p>
    <w:p w:rsidR="003C09E5" w:rsidRPr="006A135F" w:rsidRDefault="009D4426" w:rsidP="005862C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Предметом договору є </w:t>
      </w:r>
      <w:r w:rsidR="006A135F" w:rsidRPr="006A135F">
        <w:rPr>
          <w:lang w:val="uk-UA"/>
        </w:rPr>
        <w:t>технічне обслуговування мереж водопостачання (періодична повірка лічильник</w:t>
      </w:r>
      <w:r w:rsidR="00E15AC1">
        <w:rPr>
          <w:lang w:val="uk-UA"/>
        </w:rPr>
        <w:t>ів</w:t>
      </w:r>
      <w:r w:rsidR="006A135F" w:rsidRPr="006A135F">
        <w:rPr>
          <w:lang w:val="uk-UA"/>
        </w:rPr>
        <w:t xml:space="preserve"> холодного водопостачання) </w:t>
      </w:r>
      <w:r w:rsidR="00186922" w:rsidRPr="006A135F">
        <w:rPr>
          <w:lang w:val="uk-UA"/>
        </w:rPr>
        <w:t>(</w:t>
      </w:r>
      <w:r w:rsidR="00E278FF" w:rsidRPr="006A135F">
        <w:rPr>
          <w:lang w:val="uk-UA"/>
        </w:rPr>
        <w:t>ДК 021:2015 код 50410000-2 – Послуги з ремонту і технічного обслуговування вимірювальних, випробувальних і контрольних приладів</w:t>
      </w:r>
      <w:r w:rsidR="00186922" w:rsidRPr="006A135F">
        <w:rPr>
          <w:lang w:val="uk-UA"/>
        </w:rPr>
        <w:t>)</w:t>
      </w:r>
      <w:r w:rsidR="00E916D1" w:rsidRPr="006A135F">
        <w:rPr>
          <w:lang w:val="uk-UA"/>
        </w:rPr>
        <w:t>, зазначені  в Специфікації (Додаток № 1)</w:t>
      </w:r>
      <w:r w:rsidR="005862C2" w:rsidRPr="006A135F">
        <w:rPr>
          <w:lang w:val="uk-UA"/>
        </w:rPr>
        <w:t xml:space="preserve">, </w:t>
      </w:r>
      <w:r w:rsidR="003C09E5" w:rsidRPr="006A135F">
        <w:rPr>
          <w:lang w:val="uk-UA"/>
        </w:rPr>
        <w:t>а Замовник зобов'язується прийняти та оплатити в повному обсязі отримані послуги.</w:t>
      </w:r>
    </w:p>
    <w:p w:rsidR="003C09E5" w:rsidRPr="006A135F" w:rsidRDefault="003C09E5" w:rsidP="00C364E5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lang w:val="uk-UA"/>
        </w:rPr>
      </w:pPr>
      <w:r w:rsidRPr="006A135F">
        <w:rPr>
          <w:lang w:val="uk-UA"/>
        </w:rPr>
        <w:t>Обсяги на</w:t>
      </w:r>
      <w:bookmarkStart w:id="0" w:name="_GoBack"/>
      <w:bookmarkEnd w:id="0"/>
      <w:r w:rsidRPr="006A135F">
        <w:rPr>
          <w:lang w:val="uk-UA"/>
        </w:rPr>
        <w:t>даних послуг зменшуються залежно від реального фінансування</w:t>
      </w:r>
      <w:r w:rsidRPr="006A135F">
        <w:rPr>
          <w:spacing w:val="-1"/>
          <w:lang w:val="uk-UA"/>
        </w:rPr>
        <w:t xml:space="preserve"> видатків.</w:t>
      </w:r>
    </w:p>
    <w:p w:rsidR="003C09E5" w:rsidRPr="006A135F" w:rsidRDefault="003C09E5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lang w:val="uk-UA"/>
        </w:rPr>
      </w:pPr>
    </w:p>
    <w:p w:rsidR="003C09E5" w:rsidRPr="006A135F" w:rsidRDefault="003C09E5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5"/>
          <w:lang w:val="en-US"/>
        </w:rPr>
        <w:t>II</w:t>
      </w:r>
      <w:r w:rsidRPr="006A135F">
        <w:rPr>
          <w:b/>
          <w:bCs/>
          <w:spacing w:val="-5"/>
        </w:rPr>
        <w:t>.</w:t>
      </w:r>
      <w:r w:rsidRPr="006A135F">
        <w:rPr>
          <w:b/>
          <w:bCs/>
        </w:rPr>
        <w:tab/>
      </w:r>
      <w:r w:rsidRPr="006A135F">
        <w:rPr>
          <w:b/>
          <w:bCs/>
          <w:spacing w:val="-1"/>
          <w:lang w:val="uk-UA"/>
        </w:rPr>
        <w:t>ЯКІСТЬ НАДАНИХ ПОСЛУГ (РОБІТ)</w:t>
      </w:r>
    </w:p>
    <w:p w:rsidR="003C09E5" w:rsidRPr="006A135F" w:rsidRDefault="003C09E5" w:rsidP="00A05987">
      <w:pPr>
        <w:shd w:val="clear" w:color="auto" w:fill="FFFFFF"/>
        <w:ind w:firstLine="709"/>
        <w:jc w:val="both"/>
        <w:rPr>
          <w:lang w:val="uk-UA"/>
        </w:rPr>
      </w:pPr>
      <w:r w:rsidRPr="006A135F">
        <w:rPr>
          <w:lang w:val="uk-UA"/>
        </w:rPr>
        <w:t>2.1. Учасник повинен надати Замовнику послуги, передбачені цим Договором, якість яких відповідає умовам державних стандартів.</w:t>
      </w:r>
    </w:p>
    <w:p w:rsidR="003C09E5" w:rsidRPr="006A135F" w:rsidRDefault="003C09E5" w:rsidP="00A05987">
      <w:pPr>
        <w:shd w:val="clear" w:color="auto" w:fill="FFFFFF"/>
        <w:ind w:firstLine="709"/>
        <w:jc w:val="both"/>
        <w:rPr>
          <w:lang w:val="uk-UA"/>
        </w:rPr>
      </w:pPr>
    </w:p>
    <w:p w:rsidR="003C09E5" w:rsidRPr="006A135F" w:rsidRDefault="003C09E5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lang w:val="uk-UA"/>
        </w:rPr>
      </w:pPr>
      <w:r w:rsidRPr="006A135F">
        <w:rPr>
          <w:b/>
          <w:bCs/>
          <w:spacing w:val="-2"/>
          <w:lang w:val="uk-UA"/>
        </w:rPr>
        <w:t>ЦІНА ДОГОВОРУ</w:t>
      </w:r>
    </w:p>
    <w:p w:rsidR="003C09E5" w:rsidRPr="006A135F" w:rsidRDefault="00C364E5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Ціна цього Договору становить </w:t>
      </w:r>
      <w:r w:rsidRPr="006A135F">
        <w:rPr>
          <w:bCs/>
          <w:lang w:val="uk-UA"/>
        </w:rPr>
        <w:t>___________</w:t>
      </w:r>
      <w:r w:rsidR="000C73FE" w:rsidRPr="006A135F">
        <w:rPr>
          <w:bCs/>
          <w:lang w:val="uk-UA"/>
        </w:rPr>
        <w:t>___________</w:t>
      </w:r>
      <w:r w:rsidRPr="006A135F">
        <w:rPr>
          <w:bCs/>
          <w:lang w:val="uk-UA"/>
        </w:rPr>
        <w:t xml:space="preserve">___ грн. ____ коп. </w:t>
      </w:r>
      <w:r w:rsidRPr="006A135F">
        <w:rPr>
          <w:lang w:val="uk-UA"/>
        </w:rPr>
        <w:t xml:space="preserve">(_______________________гривень ___ коп.) грн., в тому числі ПДВ. </w:t>
      </w:r>
      <w:r w:rsidRPr="006A135F">
        <w:rPr>
          <w:color w:val="FF0000"/>
          <w:lang w:val="uk-UA"/>
        </w:rPr>
        <w:t>(або без ПДВ)</w:t>
      </w:r>
      <w:r w:rsidR="003C09E5" w:rsidRPr="006A135F">
        <w:rPr>
          <w:lang w:val="uk-UA"/>
        </w:rPr>
        <w:t>.</w:t>
      </w:r>
    </w:p>
    <w:p w:rsidR="003C09E5" w:rsidRPr="006A135F" w:rsidRDefault="003C09E5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>Кількість наданих послуг має бути зменшена Сторонами в разі недостатнього фактичного фінансування вищестоящою установою.</w:t>
      </w:r>
    </w:p>
    <w:p w:rsidR="003C09E5" w:rsidRPr="006A135F" w:rsidRDefault="003C09E5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t>IV</w:t>
      </w:r>
      <w:r w:rsidRPr="006A135F">
        <w:rPr>
          <w:b/>
          <w:bCs/>
          <w:spacing w:val="-1"/>
        </w:rPr>
        <w:t xml:space="preserve">. </w:t>
      </w:r>
      <w:r w:rsidRPr="006A135F">
        <w:rPr>
          <w:b/>
          <w:bCs/>
          <w:spacing w:val="-1"/>
          <w:lang w:val="uk-UA"/>
        </w:rPr>
        <w:t>ПОРЯДОК ЗДІЙСНЕННЯ ОПЛАТИ</w:t>
      </w:r>
    </w:p>
    <w:p w:rsidR="003C09E5" w:rsidRPr="006A135F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spacing w:val="-6"/>
          <w:lang w:val="uk-UA"/>
        </w:rPr>
        <w:t>4.1.</w:t>
      </w:r>
      <w:r w:rsidR="00E278FF" w:rsidRPr="006A135F">
        <w:rPr>
          <w:lang w:val="uk-UA"/>
        </w:rPr>
        <w:t xml:space="preserve"> Розрахунки за надані послуги проводяться Замовником шляхом безготівкового перерахування коштів на розрахунковий рахунок Учасника </w:t>
      </w:r>
      <w:r w:rsidR="00E278FF" w:rsidRPr="006A135F">
        <w:rPr>
          <w:color w:val="000000"/>
          <w:lang w:val="uk-UA"/>
        </w:rPr>
        <w:t>на</w:t>
      </w:r>
      <w:r w:rsidR="00E278FF" w:rsidRPr="006A135F">
        <w:rPr>
          <w:lang w:val="uk-UA"/>
        </w:rPr>
        <w:t xml:space="preserve"> підставі рахунку-фактури та </w:t>
      </w:r>
      <w:proofErr w:type="spellStart"/>
      <w:r w:rsidR="00E278FF" w:rsidRPr="006A135F">
        <w:rPr>
          <w:lang w:val="uk-UA"/>
        </w:rPr>
        <w:t>акта</w:t>
      </w:r>
      <w:proofErr w:type="spellEnd"/>
      <w:r w:rsidR="00E278FF" w:rsidRPr="006A135F">
        <w:rPr>
          <w:lang w:val="uk-UA"/>
        </w:rPr>
        <w:t xml:space="preserve"> наданих послуг. Замовник має право на відстрочку платежів до </w:t>
      </w:r>
      <w:r w:rsidR="00E278FF" w:rsidRPr="006A135F">
        <w:rPr>
          <w:color w:val="000000"/>
          <w:lang w:val="uk-UA"/>
        </w:rPr>
        <w:t>30 (тридцяти) робочих днів від дати фактичного надання послуг</w:t>
      </w:r>
      <w:r w:rsidRPr="006A135F">
        <w:rPr>
          <w:lang w:val="uk-UA"/>
        </w:rPr>
        <w:t xml:space="preserve">. </w:t>
      </w:r>
    </w:p>
    <w:p w:rsidR="003C09E5" w:rsidRPr="006A135F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lang w:val="uk-UA"/>
        </w:rPr>
        <w:t>4.2. Плата за надані (виконані) послуги (роботи) здійснюється замовником на р/р _______________</w:t>
      </w:r>
      <w:r w:rsidR="00913DC3" w:rsidRPr="006A135F">
        <w:t>__________________</w:t>
      </w:r>
      <w:r w:rsidRPr="006A135F">
        <w:rPr>
          <w:lang w:val="uk-UA"/>
        </w:rPr>
        <w:t xml:space="preserve"> в ______</w:t>
      </w:r>
      <w:r w:rsidR="00D25804" w:rsidRPr="006A135F">
        <w:rPr>
          <w:lang w:val="uk-UA"/>
        </w:rPr>
        <w:t>_____________</w:t>
      </w:r>
      <w:r w:rsidRPr="006A135F">
        <w:rPr>
          <w:lang w:val="uk-UA"/>
        </w:rPr>
        <w:t>________________, МФО _________, код ЄДРПОУ_____________.</w:t>
      </w:r>
    </w:p>
    <w:p w:rsidR="00E278FF" w:rsidRPr="006A135F" w:rsidRDefault="003C09E5" w:rsidP="00E278FF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4.3. </w:t>
      </w:r>
      <w:r w:rsidR="00E278FF" w:rsidRPr="006A135F">
        <w:rPr>
          <w:lang w:val="uk-UA"/>
        </w:rPr>
        <w:t>Оплата здійснюється за рахунок коштів Державного бюджету України за кодом програмної класифікації видатків 2201160 КЕКВ 2282.</w:t>
      </w:r>
      <w:r w:rsidR="00E278FF" w:rsidRPr="006A135F">
        <w:rPr>
          <w:color w:val="000000"/>
          <w:lang w:val="uk-UA"/>
        </w:rPr>
        <w:t xml:space="preserve"> Відповідно до частини першої статті 23 Бюджетного кодексу України Замовник бере бюджетні зобов’язання та платежі з бюджету лише за наявності відповідного бюджетного призначення (бюджетних асигнувань).</w:t>
      </w:r>
    </w:p>
    <w:p w:rsidR="00E278FF" w:rsidRPr="006A135F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4.4. </w:t>
      </w:r>
      <w:r w:rsidR="00E278FF" w:rsidRPr="006A135F">
        <w:rPr>
          <w:lang w:val="uk-UA"/>
        </w:rPr>
        <w:t>Терміни оплати за Договором можуть змінюватися по мірі надходження коштів на реєстраційні рахунки Замовника.</w:t>
      </w:r>
    </w:p>
    <w:p w:rsidR="004A2204" w:rsidRPr="006A135F" w:rsidRDefault="00E278FF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lang w:val="uk-UA"/>
        </w:rPr>
        <w:lastRenderedPageBreak/>
        <w:t xml:space="preserve">4.5. </w:t>
      </w:r>
      <w:r w:rsidR="004A2204" w:rsidRPr="006A135F">
        <w:rPr>
          <w:lang w:val="uk-UA"/>
        </w:rPr>
        <w:t xml:space="preserve">Сторони досягли згоди про те, що Учасник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 </w:t>
      </w:r>
    </w:p>
    <w:p w:rsidR="004A2204" w:rsidRPr="006A135F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4.5. Фінансування Замовника здійснюється за рахунок бюджетних коштів, тому </w:t>
      </w:r>
      <w:r w:rsidRPr="006A135F">
        <w:rPr>
          <w:i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6A135F">
        <w:rPr>
          <w:lang w:val="uk-UA"/>
        </w:rPr>
        <w:t>(роз’яснення ДФС України від 08.10.2018 № 4316/6/99-99-15-03-02-15/ІПК)</w:t>
      </w:r>
      <w:r w:rsidRPr="006A135F">
        <w:rPr>
          <w:i/>
          <w:lang w:val="uk-UA"/>
        </w:rPr>
        <w:t>.</w:t>
      </w:r>
      <w:r w:rsidRPr="006A135F">
        <w:rPr>
          <w:lang w:val="uk-UA"/>
        </w:rPr>
        <w:t xml:space="preserve"> </w:t>
      </w:r>
    </w:p>
    <w:p w:rsidR="00083B37" w:rsidRPr="006A135F" w:rsidRDefault="00083B37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6A135F">
        <w:rPr>
          <w:b/>
          <w:bCs/>
          <w:lang w:val="en-US"/>
        </w:rPr>
        <w:t>V</w:t>
      </w:r>
      <w:r w:rsidRPr="006A135F">
        <w:rPr>
          <w:b/>
          <w:bCs/>
        </w:rPr>
        <w:t xml:space="preserve">. </w:t>
      </w:r>
      <w:r w:rsidRPr="006A135F">
        <w:rPr>
          <w:b/>
          <w:bCs/>
          <w:lang w:val="uk-UA"/>
        </w:rPr>
        <w:t>НАДАННЯ ПОСЛУГИ</w:t>
      </w:r>
    </w:p>
    <w:p w:rsidR="003C09E5" w:rsidRPr="006A135F" w:rsidRDefault="004A2204" w:rsidP="0079540F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lang w:val="uk-UA"/>
        </w:rPr>
      </w:pPr>
      <w:r w:rsidRPr="006A135F">
        <w:rPr>
          <w:lang w:val="uk-UA"/>
        </w:rPr>
        <w:t xml:space="preserve">Послуги надаються </w:t>
      </w:r>
      <w:r w:rsidR="003C09E5" w:rsidRPr="006A135F">
        <w:rPr>
          <w:lang w:val="uk-UA"/>
        </w:rPr>
        <w:t>з моменту підписання договору</w:t>
      </w:r>
      <w:r w:rsidRPr="006A135F">
        <w:rPr>
          <w:lang w:val="uk-UA"/>
        </w:rPr>
        <w:t xml:space="preserve"> по </w:t>
      </w:r>
      <w:r w:rsidR="006A135F">
        <w:rPr>
          <w:lang w:val="uk-UA"/>
        </w:rPr>
        <w:t>31</w:t>
      </w:r>
      <w:r w:rsidRPr="006A135F">
        <w:rPr>
          <w:lang w:val="uk-UA"/>
        </w:rPr>
        <w:t>.</w:t>
      </w:r>
      <w:r w:rsidR="00754362" w:rsidRPr="006A135F">
        <w:rPr>
          <w:lang w:val="uk-UA"/>
        </w:rPr>
        <w:t>0</w:t>
      </w:r>
      <w:r w:rsidR="006A135F">
        <w:rPr>
          <w:lang w:val="uk-UA"/>
        </w:rPr>
        <w:t>8</w:t>
      </w:r>
      <w:r w:rsidR="003C09E5" w:rsidRPr="006A135F">
        <w:rPr>
          <w:lang w:val="uk-UA"/>
        </w:rPr>
        <w:t>.20</w:t>
      </w:r>
      <w:r w:rsidRPr="006A135F">
        <w:rPr>
          <w:lang w:val="uk-UA"/>
        </w:rPr>
        <w:t>2</w:t>
      </w:r>
      <w:r w:rsidR="009D4426" w:rsidRPr="006A135F">
        <w:rPr>
          <w:lang w:val="uk-UA"/>
        </w:rPr>
        <w:t>2</w:t>
      </w:r>
      <w:r w:rsidR="003C09E5" w:rsidRPr="006A135F">
        <w:rPr>
          <w:lang w:val="uk-UA"/>
        </w:rPr>
        <w:t xml:space="preserve"> року.</w:t>
      </w:r>
    </w:p>
    <w:p w:rsidR="00E513B2" w:rsidRPr="006A135F" w:rsidRDefault="003C09E5" w:rsidP="0079540F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lang w:val="uk-UA"/>
        </w:rPr>
      </w:pPr>
      <w:r w:rsidRPr="006A135F">
        <w:rPr>
          <w:lang w:val="uk-UA"/>
        </w:rPr>
        <w:t>Обсяги наданих послуг можуть змінюватись, але не можуть перевищувати обсягів фінансування Замовника.</w:t>
      </w:r>
    </w:p>
    <w:p w:rsidR="00E513B2" w:rsidRPr="006A135F" w:rsidRDefault="00E513B2" w:rsidP="0079540F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lang w:val="uk-UA"/>
        </w:rPr>
      </w:pPr>
      <w:r w:rsidRPr="006A135F">
        <w:rPr>
          <w:color w:val="000000"/>
          <w:lang w:val="uk-UA"/>
        </w:rPr>
        <w:t xml:space="preserve">Датою надання послуги вважається дата підписання </w:t>
      </w:r>
      <w:proofErr w:type="spellStart"/>
      <w:r w:rsidRPr="006A135F">
        <w:rPr>
          <w:color w:val="000000"/>
          <w:lang w:val="uk-UA"/>
        </w:rPr>
        <w:t>Акта</w:t>
      </w:r>
      <w:proofErr w:type="spellEnd"/>
      <w:r w:rsidRPr="006A135F">
        <w:rPr>
          <w:color w:val="000000"/>
          <w:lang w:val="uk-UA"/>
        </w:rPr>
        <w:t xml:space="preserve"> наданих послуг.</w:t>
      </w:r>
    </w:p>
    <w:p w:rsidR="00E513B2" w:rsidRPr="006A135F" w:rsidRDefault="00E513B2" w:rsidP="0079540F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lang w:val="uk-UA"/>
        </w:rPr>
      </w:pPr>
      <w:r w:rsidRPr="006A135F">
        <w:rPr>
          <w:color w:val="000000"/>
          <w:lang w:val="uk-UA"/>
        </w:rPr>
        <w:t xml:space="preserve">Замовник протягом 5 (п’яти) робочих днів з дня отримання від Учасника  </w:t>
      </w:r>
      <w:proofErr w:type="spellStart"/>
      <w:r w:rsidRPr="006A135F">
        <w:rPr>
          <w:color w:val="000000"/>
          <w:lang w:val="uk-UA"/>
        </w:rPr>
        <w:t>акта</w:t>
      </w:r>
      <w:proofErr w:type="spellEnd"/>
      <w:r w:rsidRPr="006A135F">
        <w:rPr>
          <w:color w:val="000000"/>
          <w:lang w:val="uk-UA"/>
        </w:rPr>
        <w:t xml:space="preserve"> наданих послуг повинен підписати його або направити Учаснику письмову мотивовану відмову від її підписання.</w:t>
      </w:r>
    </w:p>
    <w:p w:rsidR="00E513B2" w:rsidRPr="006A135F" w:rsidRDefault="00E513B2" w:rsidP="0079540F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lang w:val="uk-UA"/>
        </w:rPr>
      </w:pPr>
      <w:r w:rsidRPr="006A135F">
        <w:rPr>
          <w:color w:val="000000"/>
          <w:lang w:val="uk-UA"/>
        </w:rPr>
        <w:t>Замовник має право не підписувати акт наданих послуг у разі виявлення під час надання послуг його невідповідності якості</w:t>
      </w:r>
      <w:r w:rsidRPr="006A135F">
        <w:rPr>
          <w:lang w:val="uk-UA"/>
        </w:rPr>
        <w:t>, яка відповідає державним стандартам</w:t>
      </w:r>
      <w:r w:rsidRPr="006A135F">
        <w:rPr>
          <w:color w:val="000000"/>
          <w:lang w:val="uk-UA"/>
        </w:rPr>
        <w:t>.</w:t>
      </w:r>
    </w:p>
    <w:p w:rsidR="003C09E5" w:rsidRPr="006A135F" w:rsidRDefault="00E513B2" w:rsidP="0079540F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lang w:val="uk-UA"/>
        </w:rPr>
      </w:pPr>
      <w:r w:rsidRPr="006A135F">
        <w:rPr>
          <w:color w:val="000000"/>
          <w:lang w:val="uk-UA"/>
        </w:rPr>
        <w:t>Надання Послуг здійснюється за рахунок Учасника.</w:t>
      </w:r>
    </w:p>
    <w:p w:rsidR="00E513B2" w:rsidRPr="006A135F" w:rsidRDefault="00E513B2" w:rsidP="00E513B2">
      <w:pPr>
        <w:pStyle w:val="a4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bCs/>
          <w:spacing w:val="-7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t>VI</w:t>
      </w:r>
      <w:r w:rsidRPr="006A135F">
        <w:rPr>
          <w:b/>
          <w:bCs/>
          <w:spacing w:val="-1"/>
        </w:rPr>
        <w:t xml:space="preserve">. </w:t>
      </w:r>
      <w:r w:rsidRPr="006A135F">
        <w:rPr>
          <w:b/>
          <w:bCs/>
          <w:spacing w:val="-1"/>
          <w:lang w:val="uk-UA"/>
        </w:rPr>
        <w:t>ПРАВА ТА ОБОВ'ЯЗКИ СТОРІН</w:t>
      </w:r>
    </w:p>
    <w:p w:rsidR="003C09E5" w:rsidRPr="006A135F" w:rsidRDefault="003C09E5" w:rsidP="00A05987">
      <w:pPr>
        <w:shd w:val="clear" w:color="auto" w:fill="FFFFFF"/>
        <w:ind w:firstLine="709"/>
        <w:jc w:val="both"/>
      </w:pPr>
      <w:r w:rsidRPr="006A135F">
        <w:rPr>
          <w:bCs/>
          <w:spacing w:val="-1"/>
          <w:lang w:val="uk-UA"/>
        </w:rPr>
        <w:t>6.1.</w:t>
      </w:r>
      <w:r w:rsidRPr="006A135F">
        <w:rPr>
          <w:spacing w:val="-1"/>
          <w:lang w:val="uk-UA"/>
        </w:rPr>
        <w:t>Замовник зобов'язаний:</w:t>
      </w:r>
    </w:p>
    <w:p w:rsidR="003C09E5" w:rsidRPr="006A135F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spacing w:val="-1"/>
          <w:lang w:val="uk-UA"/>
        </w:rPr>
        <w:t xml:space="preserve">Своєчасно та в повному обсязі сплачувати за надані </w:t>
      </w:r>
      <w:r w:rsidR="004A2204" w:rsidRPr="006A135F">
        <w:rPr>
          <w:spacing w:val="-1"/>
          <w:lang w:val="uk-UA"/>
        </w:rPr>
        <w:t xml:space="preserve"> послуги</w:t>
      </w:r>
      <w:r w:rsidRPr="006A135F">
        <w:rPr>
          <w:spacing w:val="-1"/>
          <w:lang w:val="uk-UA"/>
        </w:rPr>
        <w:t>.</w:t>
      </w:r>
    </w:p>
    <w:p w:rsidR="003C09E5" w:rsidRPr="006A135F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spacing w:val="-5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:rsidR="003C09E5" w:rsidRPr="006A135F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spacing w:val="-5"/>
          <w:lang w:val="uk-UA"/>
        </w:rPr>
        <w:t>Своєчасно письмово інформувати Учасника про зміни контактних даних уповноважених представників Замовника.</w:t>
      </w:r>
    </w:p>
    <w:p w:rsidR="003C09E5" w:rsidRPr="006A135F" w:rsidRDefault="003C09E5" w:rsidP="00A05987">
      <w:pPr>
        <w:shd w:val="clear" w:color="auto" w:fill="FFFFFF"/>
        <w:tabs>
          <w:tab w:val="left" w:pos="691"/>
        </w:tabs>
        <w:ind w:firstLine="709"/>
        <w:jc w:val="both"/>
      </w:pPr>
      <w:r w:rsidRPr="006A135F">
        <w:rPr>
          <w:spacing w:val="-5"/>
          <w:lang w:val="uk-UA"/>
        </w:rPr>
        <w:t>6.1.4.</w:t>
      </w:r>
      <w:r w:rsidRPr="006A135F">
        <w:rPr>
          <w:lang w:val="uk-UA"/>
        </w:rPr>
        <w:tab/>
        <w:t>Зменшувати обсяг наданих послуг залежно від реального фінансування видатків. У такому разі Сторони вносять відповідні зміни до цього Договору.</w:t>
      </w:r>
    </w:p>
    <w:p w:rsidR="003C09E5" w:rsidRPr="006A135F" w:rsidRDefault="003C09E5" w:rsidP="00A05987">
      <w:pPr>
        <w:shd w:val="clear" w:color="auto" w:fill="FFFFFF"/>
        <w:tabs>
          <w:tab w:val="left" w:pos="422"/>
        </w:tabs>
        <w:ind w:firstLine="709"/>
        <w:jc w:val="both"/>
      </w:pPr>
      <w:r w:rsidRPr="006A135F">
        <w:rPr>
          <w:spacing w:val="-8"/>
          <w:lang w:val="uk-UA"/>
        </w:rPr>
        <w:t>6.2.</w:t>
      </w:r>
      <w:r w:rsidRPr="006A135F">
        <w:rPr>
          <w:lang w:val="uk-UA"/>
        </w:rPr>
        <w:tab/>
      </w:r>
      <w:r w:rsidRPr="006A135F">
        <w:rPr>
          <w:spacing w:val="-2"/>
          <w:lang w:val="uk-UA"/>
        </w:rPr>
        <w:t>Замовник має право:</w:t>
      </w:r>
    </w:p>
    <w:p w:rsidR="003C09E5" w:rsidRPr="006A135F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lang w:val="uk-UA"/>
        </w:rPr>
        <w:t>Достроково розірвати цей Договір у разі невиконання зобов'язань Учасником, повідомленням про це його у строк за один місяць до дати розірвання Договору.</w:t>
      </w:r>
    </w:p>
    <w:p w:rsidR="003C09E5" w:rsidRPr="006A135F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lang w:val="uk-UA"/>
        </w:rPr>
      </w:pPr>
      <w:r w:rsidRPr="006A135F">
        <w:rPr>
          <w:lang w:val="uk-UA"/>
        </w:rPr>
        <w:t>Контролювати надання послуг, встановлені цим Договором.</w:t>
      </w:r>
    </w:p>
    <w:p w:rsidR="003C09E5" w:rsidRPr="006A135F" w:rsidRDefault="003C09E5" w:rsidP="00A05987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6A135F">
        <w:rPr>
          <w:spacing w:val="-5"/>
          <w:lang w:val="uk-UA"/>
        </w:rPr>
        <w:t>6.2.3.</w:t>
      </w:r>
      <w:r w:rsidRPr="006A135F">
        <w:rPr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:rsidR="003C09E5" w:rsidRPr="006A135F" w:rsidRDefault="003C09E5" w:rsidP="00A05987">
      <w:pPr>
        <w:shd w:val="clear" w:color="auto" w:fill="FFFFFF"/>
        <w:tabs>
          <w:tab w:val="left" w:pos="422"/>
        </w:tabs>
        <w:ind w:firstLine="709"/>
        <w:jc w:val="both"/>
      </w:pPr>
      <w:r w:rsidRPr="006A135F">
        <w:rPr>
          <w:spacing w:val="-7"/>
          <w:lang w:val="uk-UA"/>
        </w:rPr>
        <w:t>6.3.</w:t>
      </w:r>
      <w:r w:rsidRPr="006A135F">
        <w:rPr>
          <w:lang w:val="uk-UA"/>
        </w:rPr>
        <w:tab/>
      </w:r>
      <w:r w:rsidRPr="006A135F">
        <w:rPr>
          <w:spacing w:val="-1"/>
          <w:lang w:val="uk-UA"/>
        </w:rPr>
        <w:t>Учасник зобов'язаний:</w:t>
      </w:r>
    </w:p>
    <w:p w:rsidR="003C09E5" w:rsidRPr="006A135F" w:rsidRDefault="0079540F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lang w:val="uk-UA"/>
        </w:rPr>
        <w:t>Забезпечити надання послуг у строки, встановлені цим Договором</w:t>
      </w:r>
      <w:r w:rsidR="003C09E5" w:rsidRPr="006A135F">
        <w:rPr>
          <w:lang w:val="uk-UA"/>
        </w:rPr>
        <w:t>.</w:t>
      </w:r>
    </w:p>
    <w:p w:rsidR="003C09E5" w:rsidRPr="006A135F" w:rsidRDefault="003C09E5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lang w:val="uk-UA"/>
        </w:rPr>
        <w:t>Забезпечити належну якість виконаних робіт.</w:t>
      </w:r>
    </w:p>
    <w:p w:rsidR="003C09E5" w:rsidRPr="006A135F" w:rsidRDefault="003C09E5" w:rsidP="00A05987">
      <w:pPr>
        <w:shd w:val="clear" w:color="auto" w:fill="FFFFFF"/>
        <w:tabs>
          <w:tab w:val="left" w:pos="422"/>
        </w:tabs>
        <w:ind w:firstLine="709"/>
        <w:jc w:val="both"/>
      </w:pPr>
      <w:r w:rsidRPr="006A135F">
        <w:rPr>
          <w:spacing w:val="-7"/>
          <w:lang w:val="uk-UA"/>
        </w:rPr>
        <w:t>6.4.</w:t>
      </w:r>
      <w:r w:rsidRPr="006A135F">
        <w:rPr>
          <w:lang w:val="uk-UA"/>
        </w:rPr>
        <w:tab/>
      </w:r>
      <w:r w:rsidRPr="006A135F">
        <w:rPr>
          <w:spacing w:val="-1"/>
          <w:lang w:val="uk-UA"/>
        </w:rPr>
        <w:t>Учасник має право:</w:t>
      </w:r>
    </w:p>
    <w:p w:rsidR="003C09E5" w:rsidRPr="006A135F" w:rsidRDefault="003C09E5" w:rsidP="00A05987">
      <w:pPr>
        <w:shd w:val="clear" w:color="auto" w:fill="FFFFFF"/>
        <w:tabs>
          <w:tab w:val="left" w:pos="610"/>
        </w:tabs>
        <w:ind w:firstLine="709"/>
        <w:jc w:val="both"/>
      </w:pPr>
      <w:r w:rsidRPr="006A135F">
        <w:rPr>
          <w:spacing w:val="-5"/>
          <w:lang w:val="uk-UA"/>
        </w:rPr>
        <w:t>6.4.1.</w:t>
      </w:r>
      <w:r w:rsidRPr="006A135F">
        <w:rPr>
          <w:lang w:val="uk-UA"/>
        </w:rPr>
        <w:tab/>
      </w:r>
      <w:r w:rsidR="0079540F" w:rsidRPr="006A135F">
        <w:rPr>
          <w:lang w:val="uk-UA"/>
        </w:rPr>
        <w:t>Своєчасно та в повному обсязі отримувати плату за надані послуги (крім випадку затримки оплати Замовником як бюджетної державної установи (відсутність коштів на реєстраційному рахунку)</w:t>
      </w:r>
      <w:r w:rsidRPr="006A135F">
        <w:rPr>
          <w:lang w:val="uk-UA"/>
        </w:rPr>
        <w:t>.</w:t>
      </w:r>
    </w:p>
    <w:p w:rsidR="003C09E5" w:rsidRPr="006A135F" w:rsidRDefault="003C09E5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lang w:val="uk-UA"/>
        </w:rPr>
      </w:pPr>
      <w:r w:rsidRPr="006A135F">
        <w:rPr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Договору.</w:t>
      </w:r>
    </w:p>
    <w:p w:rsidR="003C09E5" w:rsidRPr="006A135F" w:rsidRDefault="003C09E5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t>VII</w:t>
      </w:r>
      <w:r w:rsidRPr="006A135F">
        <w:rPr>
          <w:b/>
          <w:bCs/>
          <w:spacing w:val="-1"/>
        </w:rPr>
        <w:t xml:space="preserve">. </w:t>
      </w:r>
      <w:r w:rsidRPr="006A135F">
        <w:rPr>
          <w:b/>
          <w:bCs/>
          <w:spacing w:val="-1"/>
          <w:lang w:val="uk-UA"/>
        </w:rPr>
        <w:t>ВІДПОВІДАЛЬНІСТЬ СТОРІН</w:t>
      </w:r>
    </w:p>
    <w:p w:rsidR="003C09E5" w:rsidRPr="006A135F" w:rsidRDefault="003C09E5" w:rsidP="00A05987">
      <w:pPr>
        <w:shd w:val="clear" w:color="auto" w:fill="FFFFFF"/>
        <w:tabs>
          <w:tab w:val="left" w:pos="427"/>
        </w:tabs>
        <w:ind w:firstLine="709"/>
        <w:jc w:val="both"/>
      </w:pPr>
      <w:r w:rsidRPr="006A135F">
        <w:rPr>
          <w:spacing w:val="-8"/>
          <w:lang w:val="uk-UA"/>
        </w:rPr>
        <w:t>7.1.</w:t>
      </w:r>
      <w:r w:rsidRPr="006A135F">
        <w:rPr>
          <w:lang w:val="uk-UA"/>
        </w:rPr>
        <w:tab/>
      </w:r>
      <w:r w:rsidRPr="006A135F">
        <w:rPr>
          <w:spacing w:val="-1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6A135F">
        <w:rPr>
          <w:lang w:val="uk-UA"/>
        </w:rPr>
        <w:t>відповідальність, передбачену чинним законодавством та цим Договором.</w:t>
      </w:r>
    </w:p>
    <w:p w:rsidR="003C09E5" w:rsidRPr="006A135F" w:rsidRDefault="003C09E5" w:rsidP="00A05987">
      <w:pPr>
        <w:shd w:val="clear" w:color="auto" w:fill="FFFFFF"/>
        <w:tabs>
          <w:tab w:val="left" w:pos="509"/>
        </w:tabs>
        <w:ind w:firstLine="709"/>
        <w:jc w:val="both"/>
      </w:pPr>
      <w:r w:rsidRPr="006A135F">
        <w:rPr>
          <w:spacing w:val="-7"/>
          <w:lang w:val="uk-UA"/>
        </w:rPr>
        <w:t>7.2.</w:t>
      </w:r>
      <w:r w:rsidRPr="006A135F">
        <w:rPr>
          <w:lang w:val="uk-UA"/>
        </w:rPr>
        <w:tab/>
        <w:t xml:space="preserve"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</w:t>
      </w:r>
      <w:r w:rsidRPr="006A135F">
        <w:rPr>
          <w:lang w:val="uk-UA"/>
        </w:rPr>
        <w:lastRenderedPageBreak/>
        <w:t>сплати зазначених штрафних санкцій, повертає Замовнику кошти з урахуванням індексу інфляції.</w:t>
      </w:r>
    </w:p>
    <w:p w:rsidR="003C09E5" w:rsidRPr="006A135F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lang w:val="uk-UA"/>
        </w:rPr>
      </w:pPr>
      <w:r w:rsidRPr="006A135F">
        <w:rPr>
          <w:spacing w:val="-7"/>
          <w:lang w:val="uk-UA"/>
        </w:rPr>
        <w:t>7.3.</w:t>
      </w:r>
      <w:r w:rsidRPr="006A135F">
        <w:rPr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послуг, невчасно або не в повному обсязі надані </w:t>
      </w:r>
      <w:r w:rsidRPr="006A135F">
        <w:rPr>
          <w:spacing w:val="-1"/>
          <w:lang w:val="uk-UA"/>
        </w:rPr>
        <w:t>послуги</w:t>
      </w:r>
      <w:r w:rsidR="00E72FC8" w:rsidRPr="006A135F">
        <w:rPr>
          <w:spacing w:val="-1"/>
          <w:lang w:val="uk-UA"/>
        </w:rPr>
        <w:t>.</w:t>
      </w:r>
    </w:p>
    <w:p w:rsidR="00925A8E" w:rsidRPr="006A135F" w:rsidRDefault="00925A8E" w:rsidP="00A05987">
      <w:pPr>
        <w:shd w:val="clear" w:color="auto" w:fill="FFFFFF"/>
        <w:tabs>
          <w:tab w:val="left" w:pos="432"/>
        </w:tabs>
        <w:ind w:firstLine="709"/>
        <w:jc w:val="both"/>
        <w:rPr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6A135F">
        <w:rPr>
          <w:b/>
          <w:bCs/>
          <w:lang w:val="en-US"/>
        </w:rPr>
        <w:t>VIII</w:t>
      </w:r>
      <w:r w:rsidRPr="006A135F">
        <w:rPr>
          <w:b/>
          <w:bCs/>
          <w:lang w:val="uk-UA"/>
        </w:rPr>
        <w:t>. ОБСТАВИНИ НЕПЕРЕБОРНОЇ СИЛИ</w:t>
      </w:r>
    </w:p>
    <w:p w:rsidR="003C09E5" w:rsidRPr="006A135F" w:rsidRDefault="003C09E5" w:rsidP="00A05987">
      <w:pPr>
        <w:shd w:val="clear" w:color="auto" w:fill="FFFFFF"/>
        <w:tabs>
          <w:tab w:val="left" w:pos="562"/>
        </w:tabs>
        <w:ind w:firstLine="709"/>
        <w:jc w:val="both"/>
      </w:pPr>
      <w:r w:rsidRPr="006A135F">
        <w:rPr>
          <w:spacing w:val="-8"/>
          <w:lang w:val="uk-UA"/>
        </w:rPr>
        <w:t>8.1.</w:t>
      </w:r>
      <w:r w:rsidRPr="006A135F">
        <w:rPr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6A135F">
        <w:rPr>
          <w:spacing w:val="-1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6A135F">
        <w:rPr>
          <w:lang w:val="uk-UA"/>
        </w:rPr>
        <w:t>епізоотія, війна) та призвели до неналежного виконання умов цього Договору.</w:t>
      </w:r>
    </w:p>
    <w:p w:rsidR="003C09E5" w:rsidRPr="006A135F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 w:rsidRPr="006A135F">
        <w:rPr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6A135F">
        <w:rPr>
          <w:spacing w:val="-1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6A135F">
        <w:rPr>
          <w:lang w:val="uk-UA"/>
        </w:rPr>
        <w:t>про це іншу Сторону у письмовій формі.</w:t>
      </w:r>
    </w:p>
    <w:p w:rsidR="003C09E5" w:rsidRPr="006A135F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lang w:val="uk-UA"/>
        </w:rPr>
      </w:pPr>
      <w:r w:rsidRPr="006A135F">
        <w:rPr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3C09E5" w:rsidRPr="006A135F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 w:rsidRPr="006A135F">
        <w:rPr>
          <w:spacing w:val="-1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6A135F">
        <w:rPr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3C09E5" w:rsidRPr="006A135F" w:rsidRDefault="003C09E5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t xml:space="preserve">IX. </w:t>
      </w:r>
      <w:r w:rsidRPr="006A135F">
        <w:rPr>
          <w:b/>
          <w:bCs/>
          <w:spacing w:val="-1"/>
          <w:lang w:val="uk-UA"/>
        </w:rPr>
        <w:t>ВИРІШЕННЯ СПОРІВ</w:t>
      </w:r>
    </w:p>
    <w:p w:rsidR="003C09E5" w:rsidRPr="006A135F" w:rsidRDefault="003C09E5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 w:rsidRPr="006A135F">
        <w:rPr>
          <w:spacing w:val="-1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6A135F">
        <w:rPr>
          <w:lang w:val="uk-UA"/>
        </w:rPr>
        <w:t>взаємних переговорів та консультацій.</w:t>
      </w:r>
    </w:p>
    <w:p w:rsidR="003C09E5" w:rsidRPr="006A135F" w:rsidRDefault="003C09E5" w:rsidP="004A22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 w:rsidRPr="006A135F">
        <w:rPr>
          <w:spacing w:val="-1"/>
          <w:lang w:val="uk-UA"/>
        </w:rPr>
        <w:t>У разі недосягнення Сторонами згоди, сп</w:t>
      </w:r>
      <w:r w:rsidR="004A2204" w:rsidRPr="006A135F">
        <w:rPr>
          <w:spacing w:val="-1"/>
          <w:lang w:val="uk-UA"/>
        </w:rPr>
        <w:t xml:space="preserve">ори (розбіжності) вирішуються у </w:t>
      </w:r>
      <w:r w:rsidRPr="006A135F">
        <w:rPr>
          <w:spacing w:val="-1"/>
          <w:lang w:val="uk-UA"/>
        </w:rPr>
        <w:t xml:space="preserve">судовому порядку - в </w:t>
      </w:r>
      <w:r w:rsidRPr="006A135F">
        <w:rPr>
          <w:lang w:val="uk-UA"/>
        </w:rPr>
        <w:t>Господарському суді Вінницької області.</w:t>
      </w:r>
    </w:p>
    <w:p w:rsidR="003C09E5" w:rsidRPr="006A135F" w:rsidRDefault="003C09E5" w:rsidP="00A05987">
      <w:pPr>
        <w:ind w:firstLine="709"/>
        <w:jc w:val="both"/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3"/>
          <w:lang w:val="uk-UA"/>
        </w:rPr>
      </w:pPr>
      <w:r w:rsidRPr="006A135F">
        <w:rPr>
          <w:b/>
          <w:bCs/>
          <w:spacing w:val="-3"/>
          <w:lang w:val="en-US"/>
        </w:rPr>
        <w:t xml:space="preserve">X. </w:t>
      </w:r>
      <w:r w:rsidRPr="006A135F">
        <w:rPr>
          <w:b/>
          <w:bCs/>
          <w:spacing w:val="-3"/>
          <w:lang w:val="uk-UA"/>
        </w:rPr>
        <w:t>СТРОК ДІЇ ДОГОВОРУ</w:t>
      </w:r>
    </w:p>
    <w:p w:rsidR="003C09E5" w:rsidRPr="006A135F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 w:rsidRPr="006A135F">
        <w:rPr>
          <w:lang w:val="uk-UA"/>
        </w:rPr>
        <w:t>Цей Договір набирає чинності з моменту підписання сторонами і діє до 31.12.20</w:t>
      </w:r>
      <w:r w:rsidR="004A2204" w:rsidRPr="006A135F">
        <w:rPr>
          <w:lang w:val="uk-UA"/>
        </w:rPr>
        <w:t>2</w:t>
      </w:r>
      <w:r w:rsidR="009D4426" w:rsidRPr="006A135F">
        <w:rPr>
          <w:lang w:val="uk-UA"/>
        </w:rPr>
        <w:t>2</w:t>
      </w:r>
      <w:r w:rsidRPr="006A135F">
        <w:rPr>
          <w:lang w:val="uk-UA"/>
        </w:rPr>
        <w:t xml:space="preserve"> року, але в будь якому разі - до </w:t>
      </w:r>
      <w:r w:rsidRPr="006A135F">
        <w:rPr>
          <w:spacing w:val="-1"/>
          <w:lang w:val="uk-UA"/>
        </w:rPr>
        <w:t>проведення повних розрахунків за надані послуги, фактично отримані Замовником протягом 20</w:t>
      </w:r>
      <w:r w:rsidR="004A2204" w:rsidRPr="006A135F">
        <w:rPr>
          <w:spacing w:val="-1"/>
          <w:lang w:val="uk-UA"/>
        </w:rPr>
        <w:t>2</w:t>
      </w:r>
      <w:r w:rsidR="009317AF" w:rsidRPr="006A135F">
        <w:rPr>
          <w:spacing w:val="-1"/>
          <w:lang w:val="uk-UA"/>
        </w:rPr>
        <w:t>2</w:t>
      </w:r>
      <w:r w:rsidRPr="006A135F">
        <w:rPr>
          <w:spacing w:val="-1"/>
          <w:lang w:val="uk-UA"/>
        </w:rPr>
        <w:t xml:space="preserve"> календарного року. </w:t>
      </w:r>
    </w:p>
    <w:p w:rsidR="003C09E5" w:rsidRPr="006A135F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 w:rsidRPr="006A135F">
        <w:rPr>
          <w:lang w:val="uk-UA"/>
        </w:rPr>
        <w:t>Цей Договір укладається та підписується у двох примірниках, що мають однакову юридичну силу.</w:t>
      </w:r>
    </w:p>
    <w:p w:rsidR="003C09E5" w:rsidRPr="006A135F" w:rsidRDefault="003C09E5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t>XI</w:t>
      </w:r>
      <w:r w:rsidRPr="006A135F">
        <w:rPr>
          <w:b/>
          <w:bCs/>
          <w:spacing w:val="-1"/>
        </w:rPr>
        <w:t xml:space="preserve">. </w:t>
      </w:r>
      <w:r w:rsidRPr="006A135F">
        <w:rPr>
          <w:b/>
          <w:bCs/>
          <w:spacing w:val="-1"/>
          <w:lang w:val="uk-UA"/>
        </w:rPr>
        <w:t>ІНШІ УМОВИ</w:t>
      </w:r>
    </w:p>
    <w:p w:rsidR="00415F16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>11.1. 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:rsidR="00415F16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11.2. 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частиною </w:t>
      </w:r>
      <w:r w:rsidR="00BD2847" w:rsidRPr="006A135F">
        <w:rPr>
          <w:lang w:val="uk-UA"/>
        </w:rPr>
        <w:t>5</w:t>
      </w:r>
      <w:r w:rsidRPr="006A135F">
        <w:rPr>
          <w:lang w:val="uk-UA"/>
        </w:rPr>
        <w:t xml:space="preserve"> статті </w:t>
      </w:r>
      <w:r w:rsidR="00BD2847" w:rsidRPr="006A135F">
        <w:rPr>
          <w:lang w:val="uk-UA"/>
        </w:rPr>
        <w:t>41</w:t>
      </w:r>
      <w:r w:rsidRPr="006A135F">
        <w:rPr>
          <w:lang w:val="uk-UA"/>
        </w:rPr>
        <w:t xml:space="preserve"> Закону України «Про публічні закупівлі», за взаємною згодою Сторін.</w:t>
      </w:r>
    </w:p>
    <w:p w:rsidR="00415F16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11.3. Цей Договір укладається і підписується у </w:t>
      </w:r>
      <w:r w:rsidR="004145F3" w:rsidRPr="006A135F">
        <w:rPr>
          <w:lang w:val="uk-UA"/>
        </w:rPr>
        <w:t>двох</w:t>
      </w:r>
      <w:r w:rsidRPr="006A135F">
        <w:rPr>
          <w:lang w:val="uk-UA"/>
        </w:rPr>
        <w:t xml:space="preserve"> оригінальних примірниках українською мовою, які мають однакову юридичну силу (</w:t>
      </w:r>
      <w:r w:rsidR="004145F3" w:rsidRPr="006A135F">
        <w:rPr>
          <w:lang w:val="uk-UA"/>
        </w:rPr>
        <w:t>один</w:t>
      </w:r>
      <w:r w:rsidRPr="006A135F">
        <w:rPr>
          <w:lang w:val="uk-UA"/>
        </w:rPr>
        <w:t xml:space="preserve"> примірник – </w:t>
      </w:r>
      <w:r w:rsidR="004145F3" w:rsidRPr="006A135F">
        <w:rPr>
          <w:lang w:val="uk-UA"/>
        </w:rPr>
        <w:t>Замовнику</w:t>
      </w:r>
      <w:r w:rsidRPr="006A135F">
        <w:rPr>
          <w:lang w:val="uk-UA"/>
        </w:rPr>
        <w:t xml:space="preserve">, один – </w:t>
      </w:r>
      <w:r w:rsidR="004145F3" w:rsidRPr="006A135F">
        <w:rPr>
          <w:lang w:val="uk-UA"/>
        </w:rPr>
        <w:t>Учаснику</w:t>
      </w:r>
      <w:r w:rsidRPr="006A135F">
        <w:rPr>
          <w:lang w:val="uk-UA"/>
        </w:rPr>
        <w:t>).</w:t>
      </w:r>
    </w:p>
    <w:p w:rsidR="00415F16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:rsidR="00415F16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 xml:space="preserve">11.5. </w:t>
      </w:r>
      <w:r w:rsidR="0079540F" w:rsidRPr="006A135F">
        <w:rPr>
          <w:lang w:val="uk-UA"/>
        </w:rPr>
        <w:t>Учасник</w:t>
      </w:r>
      <w:r w:rsidRPr="006A135F">
        <w:rPr>
          <w:lang w:val="uk-UA"/>
        </w:rPr>
        <w:t xml:space="preserve"> не має права передавати інформацію, документи по цьому Договору іншим юридичним або фізичним особам без попередньої письмової згоди </w:t>
      </w:r>
      <w:r w:rsidR="0079540F" w:rsidRPr="006A135F">
        <w:rPr>
          <w:lang w:val="uk-UA"/>
        </w:rPr>
        <w:t>Замовника</w:t>
      </w:r>
      <w:r w:rsidRPr="006A135F">
        <w:rPr>
          <w:lang w:val="uk-UA"/>
        </w:rPr>
        <w:t>.</w:t>
      </w:r>
    </w:p>
    <w:p w:rsidR="003C09E5" w:rsidRPr="006A135F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A135F">
        <w:rPr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:rsidR="00415F16" w:rsidRPr="006A135F" w:rsidRDefault="00415F16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</w:p>
    <w:p w:rsidR="003C09E5" w:rsidRPr="006A135F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lang w:val="uk-UA"/>
        </w:rPr>
      </w:pPr>
      <w:r w:rsidRPr="006A135F">
        <w:rPr>
          <w:b/>
          <w:bCs/>
          <w:spacing w:val="-1"/>
          <w:lang w:val="en-US"/>
        </w:rPr>
        <w:lastRenderedPageBreak/>
        <w:t>X</w:t>
      </w:r>
      <w:r w:rsidRPr="006A135F">
        <w:rPr>
          <w:b/>
          <w:bCs/>
          <w:spacing w:val="-1"/>
          <w:lang w:val="uk-UA"/>
        </w:rPr>
        <w:t>І</w:t>
      </w:r>
      <w:r w:rsidRPr="006A135F">
        <w:rPr>
          <w:b/>
          <w:bCs/>
          <w:spacing w:val="-1"/>
          <w:lang w:val="en-US"/>
        </w:rPr>
        <w:t>I</w:t>
      </w:r>
      <w:r w:rsidRPr="006A135F">
        <w:rPr>
          <w:b/>
          <w:bCs/>
          <w:spacing w:val="-1"/>
        </w:rPr>
        <w:t>.</w:t>
      </w:r>
      <w:r w:rsidRPr="006A135F">
        <w:rPr>
          <w:b/>
          <w:bCs/>
          <w:spacing w:val="-1"/>
          <w:lang w:val="uk-UA"/>
        </w:rPr>
        <w:t>ЮРИДИЧНІ АДРЕСИ ТА БАНКІВСЬКІ РЕКВІЗИТИ СТОРІН</w:t>
      </w:r>
    </w:p>
    <w:p w:rsidR="003C09E5" w:rsidRPr="006A135F" w:rsidRDefault="003C09E5" w:rsidP="00A05987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</w:pPr>
    </w:p>
    <w:p w:rsidR="00685553" w:rsidRPr="006A135F" w:rsidRDefault="00685553" w:rsidP="00685553">
      <w:pPr>
        <w:rPr>
          <w:snapToGrid w:val="0"/>
        </w:rPr>
      </w:pPr>
      <w:r w:rsidRPr="006A135F">
        <w:rPr>
          <w:b/>
          <w:lang w:val="uk-UA"/>
        </w:rPr>
        <w:t xml:space="preserve">                      </w:t>
      </w:r>
    </w:p>
    <w:tbl>
      <w:tblPr>
        <w:tblW w:w="107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5672"/>
      </w:tblGrid>
      <w:tr w:rsidR="00685553" w:rsidRPr="006A135F" w:rsidTr="00D32D0A">
        <w:tc>
          <w:tcPr>
            <w:tcW w:w="5104" w:type="dxa"/>
          </w:tcPr>
          <w:p w:rsidR="00685553" w:rsidRPr="006A135F" w:rsidRDefault="00685553" w:rsidP="00381B84">
            <w:pPr>
              <w:jc w:val="center"/>
              <w:rPr>
                <w:b/>
                <w:lang w:val="uk-UA"/>
              </w:rPr>
            </w:pPr>
            <w:r w:rsidRPr="006A135F">
              <w:rPr>
                <w:b/>
                <w:lang w:val="uk-UA"/>
              </w:rPr>
              <w:t>Учасник:</w:t>
            </w:r>
          </w:p>
          <w:p w:rsidR="00685553" w:rsidRPr="006A135F" w:rsidRDefault="00685553" w:rsidP="00381B84">
            <w:pPr>
              <w:jc w:val="center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jc w:val="both"/>
              <w:rPr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Default="00685553" w:rsidP="00381B84">
            <w:pPr>
              <w:ind w:right="33"/>
              <w:rPr>
                <w:b/>
                <w:lang w:val="uk-UA"/>
              </w:rPr>
            </w:pPr>
          </w:p>
          <w:p w:rsidR="006A135F" w:rsidRDefault="006A135F" w:rsidP="00381B84">
            <w:pPr>
              <w:ind w:right="33"/>
              <w:rPr>
                <w:b/>
                <w:lang w:val="uk-UA"/>
              </w:rPr>
            </w:pPr>
          </w:p>
          <w:p w:rsidR="006A135F" w:rsidRDefault="006A135F" w:rsidP="00381B84">
            <w:pPr>
              <w:ind w:right="33"/>
              <w:rPr>
                <w:b/>
                <w:lang w:val="uk-UA"/>
              </w:rPr>
            </w:pPr>
          </w:p>
          <w:p w:rsidR="006A135F" w:rsidRDefault="006A135F" w:rsidP="00381B84">
            <w:pPr>
              <w:ind w:right="33"/>
              <w:rPr>
                <w:b/>
                <w:lang w:val="uk-UA"/>
              </w:rPr>
            </w:pPr>
          </w:p>
          <w:p w:rsidR="006A135F" w:rsidRDefault="006A135F" w:rsidP="00381B84">
            <w:pPr>
              <w:ind w:right="33"/>
              <w:rPr>
                <w:b/>
                <w:lang w:val="uk-UA"/>
              </w:rPr>
            </w:pPr>
          </w:p>
          <w:p w:rsidR="006A135F" w:rsidRPr="006A135F" w:rsidRDefault="006A135F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</w:p>
          <w:p w:rsidR="00685553" w:rsidRPr="006A135F" w:rsidRDefault="00685553" w:rsidP="00381B84">
            <w:pPr>
              <w:ind w:right="33"/>
              <w:rPr>
                <w:b/>
                <w:lang w:val="uk-UA"/>
              </w:rPr>
            </w:pPr>
            <w:r w:rsidRPr="006A135F">
              <w:rPr>
                <w:b/>
                <w:lang w:val="uk-UA"/>
              </w:rPr>
              <w:t xml:space="preserve">_________________ </w:t>
            </w:r>
          </w:p>
          <w:p w:rsidR="00685553" w:rsidRPr="006A135F" w:rsidRDefault="00685553" w:rsidP="00381B84">
            <w:pPr>
              <w:jc w:val="both"/>
              <w:rPr>
                <w:lang w:val="uk-UA"/>
              </w:rPr>
            </w:pPr>
          </w:p>
          <w:p w:rsidR="00685553" w:rsidRPr="006A135F" w:rsidRDefault="00685553" w:rsidP="00381B84">
            <w:pPr>
              <w:jc w:val="both"/>
              <w:rPr>
                <w:lang w:val="uk-UA"/>
              </w:rPr>
            </w:pPr>
            <w:r w:rsidRPr="006A135F">
              <w:rPr>
                <w:lang w:val="uk-UA"/>
              </w:rPr>
              <w:t xml:space="preserve"> М.П.</w:t>
            </w:r>
          </w:p>
        </w:tc>
        <w:tc>
          <w:tcPr>
            <w:tcW w:w="5672" w:type="dxa"/>
            <w:shd w:val="clear" w:color="auto" w:fill="auto"/>
          </w:tcPr>
          <w:p w:rsidR="00685553" w:rsidRPr="006A135F" w:rsidRDefault="00685553" w:rsidP="00381B84">
            <w:pPr>
              <w:snapToGrid w:val="0"/>
              <w:jc w:val="center"/>
              <w:rPr>
                <w:b/>
                <w:lang w:val="uk-UA"/>
              </w:rPr>
            </w:pPr>
            <w:r w:rsidRPr="006A135F">
              <w:rPr>
                <w:b/>
                <w:lang w:val="uk-UA"/>
              </w:rPr>
              <w:t>Замовник:</w:t>
            </w:r>
          </w:p>
          <w:p w:rsidR="00685553" w:rsidRPr="006A135F" w:rsidRDefault="00685553" w:rsidP="00381B84">
            <w:pPr>
              <w:jc w:val="center"/>
              <w:rPr>
                <w:b/>
                <w:lang w:val="uk-UA"/>
              </w:rPr>
            </w:pPr>
          </w:p>
          <w:tbl>
            <w:tblPr>
              <w:tblW w:w="496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9D4426" w:rsidRPr="006A135F" w:rsidTr="00555815"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b/>
                      <w:lang w:val="uk-UA"/>
                    </w:rPr>
                  </w:pPr>
                  <w:r w:rsidRPr="006A135F">
                    <w:rPr>
                      <w:b/>
                      <w:lang w:val="uk-UA"/>
                    </w:rPr>
                    <w:t>Вінницький торговельно-економічний інститут ДТЕУ</w:t>
                  </w:r>
                </w:p>
              </w:tc>
            </w:tr>
            <w:tr w:rsidR="009D4426" w:rsidRPr="006A135F" w:rsidTr="00555815"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21050, м. Вінниця, вул. Соборна,87</w:t>
                  </w:r>
                </w:p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proofErr w:type="spellStart"/>
                  <w:r w:rsidRPr="006A135F">
                    <w:rPr>
                      <w:lang w:val="uk-UA"/>
                    </w:rPr>
                    <w:t>тел</w:t>
                  </w:r>
                  <w:proofErr w:type="spellEnd"/>
                  <w:r w:rsidRPr="006A135F">
                    <w:rPr>
                      <w:lang w:val="uk-UA"/>
                    </w:rPr>
                    <w:t>. (0432) 55-04-12, факс. (0432) 55-04-00</w:t>
                  </w:r>
                </w:p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р/р UA748201720343161001200004575,</w:t>
                  </w:r>
                </w:p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 xml:space="preserve">      UA588201720343170001000004575</w:t>
                  </w:r>
                </w:p>
              </w:tc>
            </w:tr>
            <w:tr w:rsidR="009D4426" w:rsidRPr="006A135F" w:rsidTr="00555815"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у Державній казначейській службі України</w:t>
                  </w:r>
                </w:p>
              </w:tc>
            </w:tr>
            <w:tr w:rsidR="009D4426" w:rsidRPr="006A135F" w:rsidTr="00555815"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МФО 820172</w:t>
                  </w:r>
                </w:p>
              </w:tc>
            </w:tr>
            <w:tr w:rsidR="009D4426" w:rsidRPr="006A135F" w:rsidTr="00555815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код ЄДРПОУ 01562987</w:t>
                  </w:r>
                </w:p>
              </w:tc>
            </w:tr>
            <w:tr w:rsidR="009D4426" w:rsidRPr="006A135F" w:rsidTr="00555815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ІПН 444706226527</w:t>
                  </w:r>
                </w:p>
              </w:tc>
            </w:tr>
            <w:tr w:rsidR="009D4426" w:rsidRPr="006A135F" w:rsidTr="00555815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Витяг платника  ПДВ №2226524500071</w:t>
                  </w:r>
                </w:p>
                <w:p w:rsidR="009D4426" w:rsidRPr="006A135F" w:rsidRDefault="009D4426" w:rsidP="009D4426">
                  <w:pPr>
                    <w:jc w:val="both"/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код філії 01</w:t>
                  </w:r>
                </w:p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 xml:space="preserve">код ЄДРПОУ </w:t>
                  </w:r>
                  <w:r w:rsidR="006A135F">
                    <w:rPr>
                      <w:lang w:val="uk-UA"/>
                    </w:rPr>
                    <w:t>Д</w:t>
                  </w:r>
                  <w:r w:rsidRPr="006A135F">
                    <w:rPr>
                      <w:lang w:val="uk-UA"/>
                    </w:rPr>
                    <w:t>ТЕУ 44470624 (вказується в податковій накладній)</w:t>
                  </w:r>
                </w:p>
              </w:tc>
            </w:tr>
            <w:tr w:rsidR="009D4426" w:rsidRPr="006A135F" w:rsidTr="00555815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</w:p>
              </w:tc>
            </w:tr>
            <w:tr w:rsidR="009D4426" w:rsidRPr="006A135F" w:rsidTr="00555815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  <w:vAlign w:val="bottom"/>
                </w:tcPr>
                <w:p w:rsidR="009D4426" w:rsidRPr="006A135F" w:rsidRDefault="009D4426" w:rsidP="009D4426">
                  <w:pPr>
                    <w:rPr>
                      <w:lang w:val="uk-UA"/>
                    </w:rPr>
                  </w:pPr>
                  <w:r w:rsidRPr="006A135F">
                    <w:rPr>
                      <w:lang w:val="uk-UA"/>
                    </w:rPr>
                    <w:t>Електронна адреса: fes@vtei.edu.ua</w:t>
                  </w:r>
                </w:p>
              </w:tc>
            </w:tr>
          </w:tbl>
          <w:p w:rsidR="00685553" w:rsidRPr="006A135F" w:rsidRDefault="00685553" w:rsidP="00381B84">
            <w:pPr>
              <w:ind w:left="176"/>
              <w:jc w:val="both"/>
              <w:rPr>
                <w:lang w:val="uk-UA"/>
              </w:rPr>
            </w:pPr>
          </w:p>
          <w:p w:rsidR="00685553" w:rsidRPr="006A135F" w:rsidRDefault="00685553" w:rsidP="00381B84">
            <w:pPr>
              <w:snapToGrid w:val="0"/>
              <w:ind w:left="176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 xml:space="preserve">Директор </w:t>
            </w:r>
          </w:p>
          <w:p w:rsidR="00685553" w:rsidRPr="006A135F" w:rsidRDefault="00685553" w:rsidP="00381B84">
            <w:pPr>
              <w:snapToGrid w:val="0"/>
              <w:ind w:left="176"/>
              <w:rPr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 xml:space="preserve">_________________ </w:t>
            </w:r>
            <w:r w:rsidR="00925A8E" w:rsidRPr="006A135F">
              <w:rPr>
                <w:b/>
                <w:bCs/>
                <w:color w:val="000000"/>
                <w:lang w:val="uk-UA"/>
              </w:rPr>
              <w:t>Наталія ЗАМКОВА</w:t>
            </w:r>
          </w:p>
          <w:p w:rsidR="00685553" w:rsidRPr="006A135F" w:rsidRDefault="00685553" w:rsidP="00381B84">
            <w:pPr>
              <w:snapToGrid w:val="0"/>
              <w:ind w:left="176"/>
              <w:rPr>
                <w:bCs/>
                <w:color w:val="000000"/>
                <w:lang w:val="uk-UA"/>
              </w:rPr>
            </w:pPr>
            <w:r w:rsidRPr="006A135F">
              <w:rPr>
                <w:bCs/>
                <w:color w:val="000000"/>
                <w:lang w:val="uk-UA"/>
              </w:rPr>
              <w:t xml:space="preserve"> </w:t>
            </w:r>
          </w:p>
          <w:p w:rsidR="00685553" w:rsidRPr="006A135F" w:rsidRDefault="00685553" w:rsidP="00381B84">
            <w:pPr>
              <w:snapToGrid w:val="0"/>
              <w:ind w:left="176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Cs/>
                <w:color w:val="000000"/>
                <w:lang w:val="uk-UA"/>
              </w:rPr>
              <w:t>М.П.</w:t>
            </w:r>
          </w:p>
        </w:tc>
      </w:tr>
    </w:tbl>
    <w:p w:rsidR="00685553" w:rsidRPr="006A135F" w:rsidRDefault="00685553" w:rsidP="00A05987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</w:pPr>
    </w:p>
    <w:p w:rsidR="008D5492" w:rsidRPr="006A135F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</w:pPr>
    </w:p>
    <w:p w:rsidR="008D5492" w:rsidRPr="006A135F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  <w:sectPr w:rsidR="008D5492" w:rsidRPr="006A135F" w:rsidSect="005F413B">
          <w:pgSz w:w="11906" w:h="16838"/>
          <w:pgMar w:top="1134" w:right="567" w:bottom="1134" w:left="1701" w:header="709" w:footer="272" w:gutter="0"/>
          <w:pgNumType w:start="19"/>
          <w:cols w:space="708"/>
          <w:titlePg/>
          <w:docGrid w:linePitch="360"/>
        </w:sectPr>
      </w:pPr>
    </w:p>
    <w:p w:rsidR="008B1F63" w:rsidRPr="006A135F" w:rsidRDefault="008B1F63" w:rsidP="00947C02">
      <w:pPr>
        <w:ind w:left="5954" w:right="-1"/>
        <w:rPr>
          <w:color w:val="000000"/>
          <w:lang w:val="uk-UA"/>
        </w:rPr>
      </w:pPr>
      <w:r w:rsidRPr="006A135F">
        <w:rPr>
          <w:color w:val="000000"/>
          <w:lang w:val="uk-UA"/>
        </w:rPr>
        <w:lastRenderedPageBreak/>
        <w:t xml:space="preserve">Додаток № 1 </w:t>
      </w:r>
    </w:p>
    <w:p w:rsidR="008B1F63" w:rsidRPr="006A135F" w:rsidRDefault="008B1F63" w:rsidP="00947C02">
      <w:pPr>
        <w:ind w:left="5954" w:right="-1"/>
        <w:rPr>
          <w:color w:val="000000"/>
          <w:lang w:val="uk-UA"/>
        </w:rPr>
      </w:pPr>
      <w:r w:rsidRPr="006A135F">
        <w:rPr>
          <w:color w:val="000000"/>
          <w:lang w:val="uk-UA"/>
        </w:rPr>
        <w:t xml:space="preserve">до Договору № </w:t>
      </w:r>
      <w:r w:rsidRPr="006A135F">
        <w:rPr>
          <w:color w:val="000000"/>
          <w:u w:val="single"/>
          <w:lang w:val="uk-UA"/>
        </w:rPr>
        <w:t xml:space="preserve">____ </w:t>
      </w:r>
    </w:p>
    <w:p w:rsidR="008B1F63" w:rsidRPr="006A135F" w:rsidRDefault="008B1F63" w:rsidP="00947C02">
      <w:pPr>
        <w:ind w:left="5954" w:right="-1"/>
        <w:rPr>
          <w:b/>
          <w:color w:val="000000"/>
          <w:lang w:val="uk-UA"/>
        </w:rPr>
      </w:pPr>
      <w:r w:rsidRPr="006A135F">
        <w:rPr>
          <w:color w:val="000000"/>
          <w:lang w:val="uk-UA"/>
        </w:rPr>
        <w:t>від «___» ____________ 202</w:t>
      </w:r>
      <w:r w:rsidR="009D4426" w:rsidRPr="006A135F">
        <w:rPr>
          <w:color w:val="000000"/>
          <w:lang w:val="uk-UA"/>
        </w:rPr>
        <w:t>2</w:t>
      </w:r>
    </w:p>
    <w:p w:rsidR="008B1F63" w:rsidRPr="006A135F" w:rsidRDefault="008B1F63" w:rsidP="008B1F63">
      <w:pPr>
        <w:ind w:left="-709" w:right="-283"/>
        <w:rPr>
          <w:lang w:val="uk-UA"/>
        </w:rPr>
      </w:pPr>
    </w:p>
    <w:p w:rsidR="00433A19" w:rsidRPr="006A135F" w:rsidRDefault="00433A19" w:rsidP="00433A19">
      <w:pPr>
        <w:jc w:val="center"/>
        <w:rPr>
          <w:b/>
          <w:lang w:val="uk-UA"/>
        </w:rPr>
      </w:pPr>
      <w:r w:rsidRPr="006A135F">
        <w:rPr>
          <w:b/>
          <w:lang w:val="uk-UA"/>
        </w:rPr>
        <w:t xml:space="preserve">Специфікація </w:t>
      </w:r>
    </w:p>
    <w:p w:rsidR="00433A19" w:rsidRPr="006A135F" w:rsidRDefault="00433A19" w:rsidP="00433A19">
      <w:pPr>
        <w:jc w:val="center"/>
        <w:rPr>
          <w:b/>
          <w:lang w:val="uk-UA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59"/>
        <w:gridCol w:w="3584"/>
        <w:gridCol w:w="1484"/>
        <w:gridCol w:w="1275"/>
        <w:gridCol w:w="1390"/>
        <w:gridCol w:w="1237"/>
      </w:tblGrid>
      <w:tr w:rsidR="00433A19" w:rsidRPr="006A135F" w:rsidTr="006357AF">
        <w:trPr>
          <w:trHeight w:val="293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6357AF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6357AF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Послуга</w:t>
            </w:r>
            <w:r w:rsidR="00433A19" w:rsidRPr="006A135F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Кількість</w:t>
            </w:r>
            <w:r w:rsidR="006357AF" w:rsidRPr="006A135F">
              <w:rPr>
                <w:b/>
                <w:bCs/>
                <w:color w:val="000000"/>
                <w:lang w:val="uk-UA"/>
              </w:rPr>
              <w:t xml:space="preserve"> послуг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Ціна за одиницю грн.,</w:t>
            </w:r>
          </w:p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(з ПДВ)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Загальна сума,</w:t>
            </w:r>
          </w:p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грн.,</w:t>
            </w:r>
          </w:p>
          <w:p w:rsidR="00433A19" w:rsidRPr="006A135F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A135F">
              <w:rPr>
                <w:b/>
                <w:bCs/>
                <w:color w:val="000000"/>
                <w:lang w:val="uk-UA"/>
              </w:rPr>
              <w:t>(з ПДВ)</w:t>
            </w:r>
          </w:p>
        </w:tc>
      </w:tr>
      <w:tr w:rsidR="00433A19" w:rsidRPr="006A135F" w:rsidTr="006357AF">
        <w:trPr>
          <w:trHeight w:val="293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</w:tr>
      <w:tr w:rsidR="00433A19" w:rsidRPr="006A135F" w:rsidTr="006357AF">
        <w:trPr>
          <w:trHeight w:val="293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</w:tr>
      <w:tr w:rsidR="00433A19" w:rsidRPr="006A135F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C9072A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C9072A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A19" w:rsidRPr="006A135F" w:rsidRDefault="00C9072A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C9072A" w:rsidP="0043196A">
            <w:pPr>
              <w:jc w:val="center"/>
              <w:rPr>
                <w:color w:val="000000"/>
                <w:lang w:val="uk-UA"/>
              </w:rPr>
            </w:pPr>
            <w:r w:rsidRPr="006A135F">
              <w:rPr>
                <w:color w:val="000000"/>
                <w:lang w:val="uk-UA"/>
              </w:rPr>
              <w:t>6</w:t>
            </w:r>
          </w:p>
        </w:tc>
      </w:tr>
      <w:tr w:rsidR="00433A19" w:rsidRPr="006A135F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A19" w:rsidRPr="006A135F" w:rsidRDefault="00433A19" w:rsidP="004319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3A19" w:rsidRPr="006A135F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A19" w:rsidRPr="006A135F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</w:tr>
      <w:tr w:rsidR="00433A19" w:rsidRPr="006A135F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A19" w:rsidRPr="006A135F" w:rsidRDefault="00433A19" w:rsidP="0043196A">
            <w:pPr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19" w:rsidRPr="006A135F" w:rsidRDefault="00433A19" w:rsidP="0043196A">
            <w:pPr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A19" w:rsidRPr="006A135F" w:rsidRDefault="00433A19" w:rsidP="0043196A">
            <w:pPr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A19" w:rsidRPr="006A135F" w:rsidRDefault="00433A19" w:rsidP="0043196A">
            <w:pPr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A19" w:rsidRPr="006A135F" w:rsidRDefault="00433A19" w:rsidP="0043196A">
            <w:pPr>
              <w:rPr>
                <w:b/>
                <w:color w:val="000000"/>
                <w:lang w:val="uk-UA"/>
              </w:rPr>
            </w:pPr>
            <w:r w:rsidRPr="006A135F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A19" w:rsidRPr="006A135F" w:rsidRDefault="00433A19" w:rsidP="0043196A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</w:tbl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  <w:r w:rsidRPr="006A135F">
        <w:rPr>
          <w:b/>
          <w:lang w:val="uk-UA"/>
        </w:rPr>
        <w:t xml:space="preserve">Всього: </w:t>
      </w:r>
    </w:p>
    <w:p w:rsidR="00433A19" w:rsidRPr="006A135F" w:rsidRDefault="00433A19" w:rsidP="00433A19">
      <w:pPr>
        <w:rPr>
          <w:b/>
          <w:lang w:val="uk-UA"/>
        </w:rPr>
      </w:pPr>
      <w:r w:rsidRPr="006A135F">
        <w:rPr>
          <w:b/>
          <w:lang w:val="uk-UA"/>
        </w:rPr>
        <w:t>_____________ грн. ___ коп. (</w:t>
      </w:r>
      <w:r w:rsidRPr="006A135F">
        <w:rPr>
          <w:i/>
          <w:u w:val="single"/>
          <w:lang w:val="uk-UA"/>
        </w:rPr>
        <w:t xml:space="preserve">             прописом                </w:t>
      </w:r>
      <w:r w:rsidRPr="006A135F">
        <w:rPr>
          <w:b/>
          <w:lang w:val="uk-UA"/>
        </w:rPr>
        <w:t>),</w:t>
      </w:r>
    </w:p>
    <w:p w:rsidR="00433A19" w:rsidRPr="006A135F" w:rsidRDefault="00433A19" w:rsidP="00433A19">
      <w:pPr>
        <w:rPr>
          <w:b/>
          <w:lang w:val="uk-UA"/>
        </w:rPr>
      </w:pPr>
      <w:r w:rsidRPr="006A135F">
        <w:rPr>
          <w:b/>
          <w:lang w:val="uk-UA"/>
        </w:rPr>
        <w:t>у тому числі ПДВ _____________ грн. ___ коп. (</w:t>
      </w:r>
      <w:r w:rsidRPr="006A135F">
        <w:rPr>
          <w:i/>
          <w:u w:val="single"/>
          <w:lang w:val="uk-UA"/>
        </w:rPr>
        <w:t xml:space="preserve">             прописом                </w:t>
      </w:r>
      <w:r w:rsidRPr="006A135F">
        <w:rPr>
          <w:b/>
          <w:lang w:val="uk-UA"/>
        </w:rPr>
        <w:t>)</w:t>
      </w:r>
      <w:r w:rsidR="006357AF" w:rsidRPr="006A135F">
        <w:rPr>
          <w:b/>
          <w:lang w:val="uk-UA"/>
        </w:rPr>
        <w:t xml:space="preserve"> </w:t>
      </w:r>
      <w:r w:rsidR="006357AF" w:rsidRPr="006A135F">
        <w:rPr>
          <w:b/>
          <w:color w:val="FF0000"/>
          <w:lang w:val="uk-UA"/>
        </w:rPr>
        <w:t>або без ПДВ</w:t>
      </w: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rPr>
          <w:b/>
          <w:lang w:val="uk-UA"/>
        </w:rPr>
      </w:pPr>
    </w:p>
    <w:p w:rsidR="00433A19" w:rsidRPr="006A135F" w:rsidRDefault="00433A19" w:rsidP="00433A19">
      <w:pPr>
        <w:pStyle w:val="af"/>
        <w:spacing w:after="0"/>
        <w:ind w:left="-426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581"/>
      </w:tblGrid>
      <w:tr w:rsidR="00433A19" w:rsidRPr="006A135F" w:rsidTr="0043196A">
        <w:tc>
          <w:tcPr>
            <w:tcW w:w="5238" w:type="dxa"/>
          </w:tcPr>
          <w:p w:rsidR="00433A19" w:rsidRPr="006A135F" w:rsidRDefault="00433A19" w:rsidP="0043196A">
            <w:pPr>
              <w:rPr>
                <w:b/>
                <w:lang w:val="uk-UA"/>
              </w:rPr>
            </w:pPr>
            <w:r w:rsidRPr="006A135F">
              <w:rPr>
                <w:b/>
                <w:lang w:val="uk-UA"/>
              </w:rPr>
              <w:t>Від імені Учасника</w:t>
            </w:r>
          </w:p>
          <w:p w:rsidR="00433A19" w:rsidRPr="006A135F" w:rsidRDefault="00433A19" w:rsidP="004319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38" w:type="dxa"/>
          </w:tcPr>
          <w:p w:rsidR="00433A19" w:rsidRPr="006A135F" w:rsidRDefault="00433A19" w:rsidP="0043196A">
            <w:pPr>
              <w:rPr>
                <w:b/>
                <w:lang w:val="uk-UA"/>
              </w:rPr>
            </w:pPr>
            <w:r w:rsidRPr="006A135F">
              <w:rPr>
                <w:b/>
                <w:lang w:val="uk-UA"/>
              </w:rPr>
              <w:t>Від імені Замовника</w:t>
            </w:r>
          </w:p>
        </w:tc>
      </w:tr>
      <w:tr w:rsidR="00433A19" w:rsidRPr="006A135F" w:rsidTr="0043196A">
        <w:tc>
          <w:tcPr>
            <w:tcW w:w="5238" w:type="dxa"/>
          </w:tcPr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  <w:r w:rsidRPr="006A135F">
              <w:rPr>
                <w:lang w:val="uk-UA"/>
              </w:rPr>
              <w:t xml:space="preserve">___________________  </w:t>
            </w:r>
          </w:p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  <w:r w:rsidRPr="006A135F">
              <w:rPr>
                <w:lang w:val="uk-UA"/>
              </w:rPr>
              <w:t>М.П.</w:t>
            </w:r>
          </w:p>
        </w:tc>
        <w:tc>
          <w:tcPr>
            <w:tcW w:w="5238" w:type="dxa"/>
          </w:tcPr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  <w:r w:rsidRPr="006A135F">
              <w:rPr>
                <w:lang w:val="uk-UA"/>
              </w:rPr>
              <w:t xml:space="preserve">_________________ </w:t>
            </w:r>
            <w:r w:rsidR="00925A8E" w:rsidRPr="006A135F">
              <w:rPr>
                <w:lang w:val="uk-UA"/>
              </w:rPr>
              <w:t>Наталія ЗАМКОВА</w:t>
            </w:r>
            <w:r w:rsidRPr="006A135F">
              <w:rPr>
                <w:lang w:val="uk-UA"/>
              </w:rPr>
              <w:t xml:space="preserve"> </w:t>
            </w:r>
          </w:p>
          <w:p w:rsidR="00433A19" w:rsidRPr="006A135F" w:rsidRDefault="00433A19" w:rsidP="0043196A">
            <w:pPr>
              <w:rPr>
                <w:lang w:val="uk-UA"/>
              </w:rPr>
            </w:pPr>
          </w:p>
          <w:p w:rsidR="00433A19" w:rsidRPr="006A135F" w:rsidRDefault="00433A19" w:rsidP="0043196A">
            <w:pPr>
              <w:rPr>
                <w:lang w:val="uk-UA"/>
              </w:rPr>
            </w:pPr>
            <w:r w:rsidRPr="006A135F">
              <w:rPr>
                <w:lang w:val="uk-UA"/>
              </w:rPr>
              <w:t>М.П.</w:t>
            </w:r>
          </w:p>
        </w:tc>
      </w:tr>
    </w:tbl>
    <w:p w:rsidR="008D5492" w:rsidRPr="006A135F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</w:pPr>
    </w:p>
    <w:p w:rsidR="00433A19" w:rsidRPr="006A135F" w:rsidRDefault="00433A19">
      <w:pPr>
        <w:shd w:val="clear" w:color="auto" w:fill="FFFFFF"/>
        <w:tabs>
          <w:tab w:val="left" w:pos="605"/>
        </w:tabs>
        <w:ind w:left="709"/>
        <w:jc w:val="both"/>
        <w:rPr>
          <w:lang w:val="uk-UA"/>
        </w:rPr>
      </w:pPr>
    </w:p>
    <w:sectPr w:rsidR="00433A19" w:rsidRPr="006A135F" w:rsidSect="00504E8F">
      <w:pgSz w:w="11906" w:h="16838"/>
      <w:pgMar w:top="1134" w:right="991" w:bottom="1134" w:left="1701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E6" w:rsidRDefault="004A50E6" w:rsidP="00DC55F7">
      <w:r>
        <w:separator/>
      </w:r>
    </w:p>
  </w:endnote>
  <w:endnote w:type="continuationSeparator" w:id="0">
    <w:p w:rsidR="004A50E6" w:rsidRDefault="004A50E6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E6" w:rsidRDefault="004A50E6" w:rsidP="00DC55F7">
      <w:r>
        <w:separator/>
      </w:r>
    </w:p>
  </w:footnote>
  <w:footnote w:type="continuationSeparator" w:id="0">
    <w:p w:rsidR="004A50E6" w:rsidRDefault="004A50E6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6"/>
    <w:rsid w:val="000445FA"/>
    <w:rsid w:val="000476CB"/>
    <w:rsid w:val="00051FB6"/>
    <w:rsid w:val="0006008B"/>
    <w:rsid w:val="00063BF2"/>
    <w:rsid w:val="00066670"/>
    <w:rsid w:val="00076029"/>
    <w:rsid w:val="0007713F"/>
    <w:rsid w:val="00083B37"/>
    <w:rsid w:val="0009286B"/>
    <w:rsid w:val="000B228D"/>
    <w:rsid w:val="000B3F03"/>
    <w:rsid w:val="000B5FA0"/>
    <w:rsid w:val="000C3E3D"/>
    <w:rsid w:val="000C4649"/>
    <w:rsid w:val="000C73FE"/>
    <w:rsid w:val="000D1217"/>
    <w:rsid w:val="000F371A"/>
    <w:rsid w:val="000F5E89"/>
    <w:rsid w:val="00102F3E"/>
    <w:rsid w:val="0010444A"/>
    <w:rsid w:val="00107C4A"/>
    <w:rsid w:val="00111C8A"/>
    <w:rsid w:val="00117EE8"/>
    <w:rsid w:val="001256B1"/>
    <w:rsid w:val="001370C2"/>
    <w:rsid w:val="0016691D"/>
    <w:rsid w:val="00167733"/>
    <w:rsid w:val="00167C39"/>
    <w:rsid w:val="0017747A"/>
    <w:rsid w:val="00186922"/>
    <w:rsid w:val="001A256B"/>
    <w:rsid w:val="001A2953"/>
    <w:rsid w:val="001A4266"/>
    <w:rsid w:val="001A57D2"/>
    <w:rsid w:val="001A5F0B"/>
    <w:rsid w:val="001C1133"/>
    <w:rsid w:val="001C48E1"/>
    <w:rsid w:val="001C6545"/>
    <w:rsid w:val="001D1B22"/>
    <w:rsid w:val="001D3A88"/>
    <w:rsid w:val="001E1320"/>
    <w:rsid w:val="002015EB"/>
    <w:rsid w:val="00205C17"/>
    <w:rsid w:val="00216D93"/>
    <w:rsid w:val="00226A5E"/>
    <w:rsid w:val="00235F53"/>
    <w:rsid w:val="002417A6"/>
    <w:rsid w:val="002707BE"/>
    <w:rsid w:val="00296C06"/>
    <w:rsid w:val="002A2DC0"/>
    <w:rsid w:val="002E208C"/>
    <w:rsid w:val="002E6940"/>
    <w:rsid w:val="002F4FC7"/>
    <w:rsid w:val="00301CDD"/>
    <w:rsid w:val="00306A1C"/>
    <w:rsid w:val="00307EB0"/>
    <w:rsid w:val="00322195"/>
    <w:rsid w:val="00334DC1"/>
    <w:rsid w:val="00336D67"/>
    <w:rsid w:val="00347B90"/>
    <w:rsid w:val="00352251"/>
    <w:rsid w:val="00356F0A"/>
    <w:rsid w:val="003575F2"/>
    <w:rsid w:val="00383007"/>
    <w:rsid w:val="003831F5"/>
    <w:rsid w:val="003922F1"/>
    <w:rsid w:val="00394349"/>
    <w:rsid w:val="00396DC9"/>
    <w:rsid w:val="003A0B04"/>
    <w:rsid w:val="003A27A4"/>
    <w:rsid w:val="003B4261"/>
    <w:rsid w:val="003C09E5"/>
    <w:rsid w:val="003C1B73"/>
    <w:rsid w:val="003D673B"/>
    <w:rsid w:val="003E49DC"/>
    <w:rsid w:val="003E6035"/>
    <w:rsid w:val="003F1605"/>
    <w:rsid w:val="003F7429"/>
    <w:rsid w:val="00400714"/>
    <w:rsid w:val="004018CF"/>
    <w:rsid w:val="004049B8"/>
    <w:rsid w:val="00405963"/>
    <w:rsid w:val="004145F3"/>
    <w:rsid w:val="00415F16"/>
    <w:rsid w:val="004337F0"/>
    <w:rsid w:val="00433A19"/>
    <w:rsid w:val="00451A56"/>
    <w:rsid w:val="00463400"/>
    <w:rsid w:val="00472488"/>
    <w:rsid w:val="00476C1F"/>
    <w:rsid w:val="004847DA"/>
    <w:rsid w:val="0049602F"/>
    <w:rsid w:val="004A0F3A"/>
    <w:rsid w:val="004A2204"/>
    <w:rsid w:val="004A50E6"/>
    <w:rsid w:val="004A5CCF"/>
    <w:rsid w:val="004A772F"/>
    <w:rsid w:val="004B207C"/>
    <w:rsid w:val="004B591F"/>
    <w:rsid w:val="004C1E9D"/>
    <w:rsid w:val="004C33BB"/>
    <w:rsid w:val="004E1B20"/>
    <w:rsid w:val="004E30E0"/>
    <w:rsid w:val="004E6958"/>
    <w:rsid w:val="004F1800"/>
    <w:rsid w:val="004F47CB"/>
    <w:rsid w:val="00501EFC"/>
    <w:rsid w:val="00502D0D"/>
    <w:rsid w:val="00504E8F"/>
    <w:rsid w:val="0051483B"/>
    <w:rsid w:val="00515D3B"/>
    <w:rsid w:val="005277AB"/>
    <w:rsid w:val="005303D7"/>
    <w:rsid w:val="00537CFA"/>
    <w:rsid w:val="00562D10"/>
    <w:rsid w:val="005862C2"/>
    <w:rsid w:val="00594FD9"/>
    <w:rsid w:val="00596585"/>
    <w:rsid w:val="005A4030"/>
    <w:rsid w:val="005A5A36"/>
    <w:rsid w:val="005A6F4F"/>
    <w:rsid w:val="005B1F17"/>
    <w:rsid w:val="005C73D9"/>
    <w:rsid w:val="005F413B"/>
    <w:rsid w:val="00606739"/>
    <w:rsid w:val="00613B20"/>
    <w:rsid w:val="00623DB3"/>
    <w:rsid w:val="00624C38"/>
    <w:rsid w:val="006357AF"/>
    <w:rsid w:val="00644816"/>
    <w:rsid w:val="006610D8"/>
    <w:rsid w:val="00665EED"/>
    <w:rsid w:val="00672550"/>
    <w:rsid w:val="00680055"/>
    <w:rsid w:val="006820BF"/>
    <w:rsid w:val="00685553"/>
    <w:rsid w:val="0069418F"/>
    <w:rsid w:val="006A135F"/>
    <w:rsid w:val="006A3177"/>
    <w:rsid w:val="006B3014"/>
    <w:rsid w:val="006B5AD7"/>
    <w:rsid w:val="006C372E"/>
    <w:rsid w:val="006C37A4"/>
    <w:rsid w:val="006E2049"/>
    <w:rsid w:val="006E5FDC"/>
    <w:rsid w:val="006F7DB0"/>
    <w:rsid w:val="00703446"/>
    <w:rsid w:val="00711B0E"/>
    <w:rsid w:val="00711B71"/>
    <w:rsid w:val="00722121"/>
    <w:rsid w:val="0072513B"/>
    <w:rsid w:val="00733B06"/>
    <w:rsid w:val="0073555B"/>
    <w:rsid w:val="00740A0E"/>
    <w:rsid w:val="00754362"/>
    <w:rsid w:val="0076310F"/>
    <w:rsid w:val="00764819"/>
    <w:rsid w:val="00781718"/>
    <w:rsid w:val="00790CF6"/>
    <w:rsid w:val="00794E2C"/>
    <w:rsid w:val="0079540F"/>
    <w:rsid w:val="00795504"/>
    <w:rsid w:val="007A6687"/>
    <w:rsid w:val="007B3F82"/>
    <w:rsid w:val="007C4F67"/>
    <w:rsid w:val="007F264C"/>
    <w:rsid w:val="007F4232"/>
    <w:rsid w:val="00824F2E"/>
    <w:rsid w:val="00835D3F"/>
    <w:rsid w:val="00836169"/>
    <w:rsid w:val="0084162A"/>
    <w:rsid w:val="00853483"/>
    <w:rsid w:val="00862EF2"/>
    <w:rsid w:val="00867A13"/>
    <w:rsid w:val="00882DE3"/>
    <w:rsid w:val="00890B77"/>
    <w:rsid w:val="00896DE3"/>
    <w:rsid w:val="008B1F63"/>
    <w:rsid w:val="008B7D27"/>
    <w:rsid w:val="008C0258"/>
    <w:rsid w:val="008D050F"/>
    <w:rsid w:val="008D38CF"/>
    <w:rsid w:val="008D5492"/>
    <w:rsid w:val="008E06A9"/>
    <w:rsid w:val="008E10E2"/>
    <w:rsid w:val="008E3A6C"/>
    <w:rsid w:val="008E5797"/>
    <w:rsid w:val="008E74B2"/>
    <w:rsid w:val="0090033C"/>
    <w:rsid w:val="00913DC3"/>
    <w:rsid w:val="00920E13"/>
    <w:rsid w:val="00925A8E"/>
    <w:rsid w:val="00925C41"/>
    <w:rsid w:val="009317AF"/>
    <w:rsid w:val="00936276"/>
    <w:rsid w:val="00936AE0"/>
    <w:rsid w:val="00943B99"/>
    <w:rsid w:val="00947C02"/>
    <w:rsid w:val="00951DEA"/>
    <w:rsid w:val="00956A25"/>
    <w:rsid w:val="00957939"/>
    <w:rsid w:val="00960821"/>
    <w:rsid w:val="00963106"/>
    <w:rsid w:val="00964FB2"/>
    <w:rsid w:val="00966B34"/>
    <w:rsid w:val="00970FE1"/>
    <w:rsid w:val="00975F1B"/>
    <w:rsid w:val="009A09DB"/>
    <w:rsid w:val="009B63EA"/>
    <w:rsid w:val="009C14BD"/>
    <w:rsid w:val="009C6FFE"/>
    <w:rsid w:val="009C7C77"/>
    <w:rsid w:val="009D4426"/>
    <w:rsid w:val="009E6BF0"/>
    <w:rsid w:val="00A033E3"/>
    <w:rsid w:val="00A05987"/>
    <w:rsid w:val="00A13B48"/>
    <w:rsid w:val="00A21159"/>
    <w:rsid w:val="00A32357"/>
    <w:rsid w:val="00A40CBC"/>
    <w:rsid w:val="00A427D9"/>
    <w:rsid w:val="00A43535"/>
    <w:rsid w:val="00A56CF3"/>
    <w:rsid w:val="00A731A3"/>
    <w:rsid w:val="00A824C2"/>
    <w:rsid w:val="00A832FF"/>
    <w:rsid w:val="00AB72BF"/>
    <w:rsid w:val="00AB7351"/>
    <w:rsid w:val="00AC4702"/>
    <w:rsid w:val="00AC6237"/>
    <w:rsid w:val="00AE61ED"/>
    <w:rsid w:val="00B00CD1"/>
    <w:rsid w:val="00B022B1"/>
    <w:rsid w:val="00B02E21"/>
    <w:rsid w:val="00B3217F"/>
    <w:rsid w:val="00B35353"/>
    <w:rsid w:val="00B36408"/>
    <w:rsid w:val="00B43087"/>
    <w:rsid w:val="00B51DC3"/>
    <w:rsid w:val="00B53C5F"/>
    <w:rsid w:val="00B547B8"/>
    <w:rsid w:val="00B54D0F"/>
    <w:rsid w:val="00B65D05"/>
    <w:rsid w:val="00B718EE"/>
    <w:rsid w:val="00B7257F"/>
    <w:rsid w:val="00B734CF"/>
    <w:rsid w:val="00B756D2"/>
    <w:rsid w:val="00B815E7"/>
    <w:rsid w:val="00B846E4"/>
    <w:rsid w:val="00B869A4"/>
    <w:rsid w:val="00B86A51"/>
    <w:rsid w:val="00B92AA0"/>
    <w:rsid w:val="00B97F6A"/>
    <w:rsid w:val="00BA2E11"/>
    <w:rsid w:val="00BA5DDB"/>
    <w:rsid w:val="00BB733B"/>
    <w:rsid w:val="00BC1ADD"/>
    <w:rsid w:val="00BC4D67"/>
    <w:rsid w:val="00BC6C9A"/>
    <w:rsid w:val="00BD2847"/>
    <w:rsid w:val="00BD6760"/>
    <w:rsid w:val="00C004FB"/>
    <w:rsid w:val="00C210D1"/>
    <w:rsid w:val="00C214CA"/>
    <w:rsid w:val="00C2280F"/>
    <w:rsid w:val="00C27D77"/>
    <w:rsid w:val="00C31704"/>
    <w:rsid w:val="00C35245"/>
    <w:rsid w:val="00C364E5"/>
    <w:rsid w:val="00C53F31"/>
    <w:rsid w:val="00C60DC0"/>
    <w:rsid w:val="00C619E3"/>
    <w:rsid w:val="00C707D7"/>
    <w:rsid w:val="00C7780F"/>
    <w:rsid w:val="00C9072A"/>
    <w:rsid w:val="00C9147C"/>
    <w:rsid w:val="00CA11E2"/>
    <w:rsid w:val="00CA28C6"/>
    <w:rsid w:val="00CA324C"/>
    <w:rsid w:val="00CA7C59"/>
    <w:rsid w:val="00CC52F3"/>
    <w:rsid w:val="00CD4088"/>
    <w:rsid w:val="00CE01D4"/>
    <w:rsid w:val="00D011AC"/>
    <w:rsid w:val="00D10C07"/>
    <w:rsid w:val="00D12C25"/>
    <w:rsid w:val="00D136A9"/>
    <w:rsid w:val="00D14F12"/>
    <w:rsid w:val="00D15A8B"/>
    <w:rsid w:val="00D160FB"/>
    <w:rsid w:val="00D25804"/>
    <w:rsid w:val="00D261EE"/>
    <w:rsid w:val="00D32D0A"/>
    <w:rsid w:val="00D33B51"/>
    <w:rsid w:val="00D3566B"/>
    <w:rsid w:val="00D4325F"/>
    <w:rsid w:val="00D47F1F"/>
    <w:rsid w:val="00D52FC2"/>
    <w:rsid w:val="00D673D3"/>
    <w:rsid w:val="00D74ADC"/>
    <w:rsid w:val="00DA12F1"/>
    <w:rsid w:val="00DA4D5D"/>
    <w:rsid w:val="00DA7DF6"/>
    <w:rsid w:val="00DB09B3"/>
    <w:rsid w:val="00DC55F7"/>
    <w:rsid w:val="00DC6E6F"/>
    <w:rsid w:val="00DD01B2"/>
    <w:rsid w:val="00DD4E71"/>
    <w:rsid w:val="00DD52A8"/>
    <w:rsid w:val="00DE33FB"/>
    <w:rsid w:val="00DF27B6"/>
    <w:rsid w:val="00DF3107"/>
    <w:rsid w:val="00DF7301"/>
    <w:rsid w:val="00E024DB"/>
    <w:rsid w:val="00E03E66"/>
    <w:rsid w:val="00E05E7E"/>
    <w:rsid w:val="00E079B3"/>
    <w:rsid w:val="00E1545F"/>
    <w:rsid w:val="00E15AC1"/>
    <w:rsid w:val="00E20F1E"/>
    <w:rsid w:val="00E26E47"/>
    <w:rsid w:val="00E278FF"/>
    <w:rsid w:val="00E41294"/>
    <w:rsid w:val="00E4549E"/>
    <w:rsid w:val="00E513B2"/>
    <w:rsid w:val="00E54916"/>
    <w:rsid w:val="00E55E81"/>
    <w:rsid w:val="00E60086"/>
    <w:rsid w:val="00E64C61"/>
    <w:rsid w:val="00E70781"/>
    <w:rsid w:val="00E72FC8"/>
    <w:rsid w:val="00E82166"/>
    <w:rsid w:val="00E82373"/>
    <w:rsid w:val="00E852E9"/>
    <w:rsid w:val="00E877D3"/>
    <w:rsid w:val="00E916D1"/>
    <w:rsid w:val="00E91851"/>
    <w:rsid w:val="00E93A03"/>
    <w:rsid w:val="00E95CAC"/>
    <w:rsid w:val="00E96096"/>
    <w:rsid w:val="00EA0873"/>
    <w:rsid w:val="00EA2009"/>
    <w:rsid w:val="00EB4007"/>
    <w:rsid w:val="00ED45FA"/>
    <w:rsid w:val="00ED7325"/>
    <w:rsid w:val="00EE5626"/>
    <w:rsid w:val="00EF0A31"/>
    <w:rsid w:val="00EF6B18"/>
    <w:rsid w:val="00F0171E"/>
    <w:rsid w:val="00F260F4"/>
    <w:rsid w:val="00F2623F"/>
    <w:rsid w:val="00F26336"/>
    <w:rsid w:val="00F30789"/>
    <w:rsid w:val="00F50AC4"/>
    <w:rsid w:val="00F604EE"/>
    <w:rsid w:val="00F62DE0"/>
    <w:rsid w:val="00F66E8A"/>
    <w:rsid w:val="00F82157"/>
    <w:rsid w:val="00F95B78"/>
    <w:rsid w:val="00F962AB"/>
    <w:rsid w:val="00FA13F8"/>
    <w:rsid w:val="00FA7521"/>
    <w:rsid w:val="00FC038A"/>
    <w:rsid w:val="00FD0556"/>
    <w:rsid w:val="00FD7F7F"/>
    <w:rsid w:val="00FE465D"/>
    <w:rsid w:val="00FF02D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7D8F7"/>
  <w15:docId w15:val="{6FE03B2A-96D8-9744-A1C5-25FFFAA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1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B1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subject/>
  <dc:creator>Пользователь Windows</dc:creator>
  <cp:keywords/>
  <dc:description/>
  <cp:lastModifiedBy>Priymalna komisiya</cp:lastModifiedBy>
  <cp:revision>11</cp:revision>
  <cp:lastPrinted>2016-12-28T10:10:00Z</cp:lastPrinted>
  <dcterms:created xsi:type="dcterms:W3CDTF">2021-04-29T06:24:00Z</dcterms:created>
  <dcterms:modified xsi:type="dcterms:W3CDTF">2022-07-18T18:48:00Z</dcterms:modified>
</cp:coreProperties>
</file>