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Pr="00290EA1" w:rsidRDefault="00194266" w:rsidP="00194266">
      <w:pPr>
        <w:ind w:left="5660" w:firstLine="700"/>
        <w:jc w:val="right"/>
        <w:rPr>
          <w:rFonts w:ascii="Times New Roman" w:eastAsia="Times New Roman" w:hAnsi="Times New Roman" w:cs="Times New Roman"/>
          <w:i/>
          <w:iCs/>
          <w:sz w:val="28"/>
          <w:szCs w:val="28"/>
          <w:lang w:eastAsia="ru-RU"/>
        </w:rPr>
      </w:pPr>
      <w:r w:rsidRPr="00290EA1">
        <w:rPr>
          <w:rFonts w:ascii="Times New Roman" w:eastAsia="Times New Roman" w:hAnsi="Times New Roman" w:cs="Times New Roman"/>
          <w:b/>
          <w:bCs/>
          <w:sz w:val="28"/>
          <w:szCs w:val="28"/>
          <w:lang w:eastAsia="ru-RU"/>
        </w:rPr>
        <w:t xml:space="preserve">ДОДАТОК </w:t>
      </w:r>
      <w:r w:rsidR="00290EA1" w:rsidRPr="00290EA1">
        <w:rPr>
          <w:rFonts w:ascii="Times New Roman" w:eastAsia="Times New Roman" w:hAnsi="Times New Roman" w:cs="Times New Roman"/>
          <w:b/>
          <w:bCs/>
          <w:sz w:val="28"/>
          <w:szCs w:val="28"/>
          <w:lang w:eastAsia="ru-RU"/>
        </w:rPr>
        <w:t>3</w:t>
      </w:r>
      <w:r w:rsidRPr="00290EA1">
        <w:rPr>
          <w:rFonts w:ascii="Times New Roman" w:eastAsia="Times New Roman" w:hAnsi="Times New Roman" w:cs="Times New Roman"/>
          <w:b/>
          <w:bCs/>
          <w:sz w:val="28"/>
          <w:szCs w:val="28"/>
          <w:lang w:eastAsia="ru-RU"/>
        </w:rPr>
        <w:br/>
      </w:r>
      <w:r w:rsidRPr="00290EA1">
        <w:rPr>
          <w:rFonts w:ascii="Times New Roman" w:eastAsia="Times New Roman" w:hAnsi="Times New Roman" w:cs="Times New Roman"/>
          <w:i/>
          <w:iCs/>
          <w:sz w:val="28"/>
          <w:szCs w:val="28"/>
          <w:lang w:eastAsia="ru-RU"/>
        </w:rPr>
        <w:t>до тендерної документації </w:t>
      </w:r>
    </w:p>
    <w:p w:rsidR="00290EA1" w:rsidRPr="00290EA1" w:rsidRDefault="00290EA1" w:rsidP="00194266">
      <w:pPr>
        <w:ind w:left="5660" w:firstLine="700"/>
        <w:jc w:val="right"/>
        <w:rPr>
          <w:rFonts w:ascii="Times New Roman" w:eastAsia="Times New Roman" w:hAnsi="Times New Roman" w:cs="Times New Roman"/>
          <w:sz w:val="28"/>
          <w:szCs w:val="28"/>
          <w:lang w:eastAsia="ru-RU"/>
        </w:rPr>
      </w:pPr>
    </w:p>
    <w:p w:rsidR="00290EA1" w:rsidRPr="00290EA1" w:rsidRDefault="00290EA1" w:rsidP="00290EA1">
      <w:pPr>
        <w:spacing w:line="360" w:lineRule="auto"/>
        <w:jc w:val="center"/>
        <w:outlineLvl w:val="0"/>
        <w:rPr>
          <w:rFonts w:ascii="Times New Roman" w:hAnsi="Times New Roman" w:cs="Times New Roman"/>
          <w:b/>
          <w:iCs/>
        </w:rPr>
      </w:pPr>
      <w:r w:rsidRPr="00290EA1">
        <w:rPr>
          <w:rFonts w:ascii="Times New Roman" w:hAnsi="Times New Roman" w:cs="Times New Roman"/>
          <w:b/>
          <w:iCs/>
        </w:rPr>
        <w:t>ТЕНДЕРНА ФОРМА «ПРОПОЗИЦІЯ»</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290EA1" w:rsidRPr="00290EA1" w:rsidTr="004E4047">
        <w:tc>
          <w:tcPr>
            <w:tcW w:w="10235" w:type="dxa"/>
            <w:gridSpan w:val="2"/>
          </w:tcPr>
          <w:p w:rsidR="00290EA1" w:rsidRPr="00290EA1" w:rsidRDefault="00290EA1" w:rsidP="004E4047">
            <w:pPr>
              <w:shd w:val="clear" w:color="auto" w:fill="FFFFFF"/>
              <w:rPr>
                <w:rFonts w:ascii="Times New Roman" w:hAnsi="Times New Roman" w:cs="Times New Roman"/>
                <w:b/>
                <w:iCs/>
                <w:spacing w:val="4"/>
                <w:sz w:val="20"/>
                <w:szCs w:val="20"/>
              </w:rPr>
            </w:pPr>
            <w:r w:rsidRPr="00290EA1">
              <w:rPr>
                <w:rFonts w:ascii="Times New Roman" w:hAnsi="Times New Roman" w:cs="Times New Roman"/>
                <w:b/>
                <w:iCs/>
                <w:spacing w:val="4"/>
                <w:sz w:val="20"/>
                <w:szCs w:val="20"/>
              </w:rPr>
              <w:t>Відомості про учасника процедури закупівлі</w:t>
            </w:r>
          </w:p>
        </w:tc>
      </w:tr>
      <w:tr w:rsidR="00290EA1" w:rsidRPr="00290EA1" w:rsidTr="004E4047">
        <w:trPr>
          <w:trHeight w:val="256"/>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Повне найменування учасника</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281"/>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Керівництво (ПІБ, посада, контактні телефони)</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565"/>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Код за ЄДРПОУ (за наявності)/ реєстраційний номер облікової картки платника податків</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Місцезнаходження</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460"/>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Особа, відповідальна за участь у торгах (ПІБ, посада, контактні телефони)</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213"/>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Електронна адреса</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166"/>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Інша інформація</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bl>
    <w:p w:rsidR="00290EA1" w:rsidRPr="00290EA1" w:rsidRDefault="00290EA1" w:rsidP="00290EA1">
      <w:pPr>
        <w:shd w:val="clear" w:color="auto" w:fill="FFFFFF"/>
        <w:rPr>
          <w:rFonts w:ascii="Times New Roman" w:hAnsi="Times New Roman" w:cs="Times New Roman"/>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4"/>
      </w:tblGrid>
      <w:tr w:rsidR="00290EA1" w:rsidRPr="00290EA1" w:rsidTr="004E4047">
        <w:trPr>
          <w:trHeight w:val="70"/>
        </w:trPr>
        <w:tc>
          <w:tcPr>
            <w:tcW w:w="5000" w:type="pct"/>
            <w:tcBorders>
              <w:top w:val="single" w:sz="4" w:space="0" w:color="auto"/>
              <w:left w:val="single" w:sz="4" w:space="0" w:color="auto"/>
              <w:bottom w:val="single" w:sz="4" w:space="0" w:color="auto"/>
              <w:right w:val="single" w:sz="4" w:space="0" w:color="auto"/>
            </w:tcBorders>
          </w:tcPr>
          <w:p w:rsidR="00290EA1" w:rsidRPr="00290EA1" w:rsidRDefault="00290EA1" w:rsidP="004E4047">
            <w:pPr>
              <w:shd w:val="clear" w:color="auto" w:fill="FFFFFF"/>
              <w:jc w:val="center"/>
              <w:rPr>
                <w:rFonts w:ascii="Times New Roman" w:hAnsi="Times New Roman" w:cs="Times New Roman"/>
                <w:b/>
                <w:iCs/>
                <w:spacing w:val="4"/>
                <w:sz w:val="20"/>
                <w:szCs w:val="20"/>
              </w:rPr>
            </w:pPr>
            <w:r w:rsidRPr="00290EA1">
              <w:rPr>
                <w:rFonts w:ascii="Times New Roman" w:hAnsi="Times New Roman" w:cs="Times New Roman"/>
                <w:b/>
                <w:iCs/>
                <w:spacing w:val="4"/>
                <w:sz w:val="20"/>
                <w:szCs w:val="20"/>
              </w:rPr>
              <w:t>Тендерна пропозиція</w:t>
            </w:r>
          </w:p>
        </w:tc>
      </w:tr>
      <w:tr w:rsidR="00290EA1" w:rsidRPr="00290EA1" w:rsidTr="004E4047">
        <w:tc>
          <w:tcPr>
            <w:tcW w:w="5000" w:type="pct"/>
            <w:tcBorders>
              <w:top w:val="single" w:sz="4" w:space="0" w:color="auto"/>
              <w:left w:val="single" w:sz="4" w:space="0" w:color="auto"/>
              <w:bottom w:val="single" w:sz="4" w:space="0" w:color="auto"/>
              <w:right w:val="single" w:sz="4" w:space="0" w:color="auto"/>
            </w:tcBorders>
            <w:vAlign w:val="center"/>
          </w:tcPr>
          <w:p w:rsidR="00290EA1" w:rsidRPr="00290EA1" w:rsidRDefault="00290EA1" w:rsidP="004E4047">
            <w:pPr>
              <w:jc w:val="both"/>
              <w:rPr>
                <w:rFonts w:ascii="Times New Roman" w:hAnsi="Times New Roman" w:cs="Times New Roman"/>
                <w:iCs/>
                <w:spacing w:val="4"/>
                <w:sz w:val="20"/>
                <w:szCs w:val="20"/>
              </w:rPr>
            </w:pPr>
            <w:r w:rsidRPr="00290EA1">
              <w:rPr>
                <w:rFonts w:ascii="Times New Roman" w:hAnsi="Times New Roman" w:cs="Times New Roman"/>
                <w:iCs/>
                <w:spacing w:val="4"/>
                <w:sz w:val="20"/>
                <w:szCs w:val="20"/>
              </w:rPr>
              <w:t>Ми, _____________________(назва Учасника), надаємо свою тендерну пропозицію щодо участі у тендері на закупівлю «</w:t>
            </w:r>
            <w:r w:rsidR="004C19BD">
              <w:rPr>
                <w:rFonts w:ascii="Times New Roman" w:hAnsi="Times New Roman" w:cs="Times New Roman"/>
                <w:iCs/>
                <w:spacing w:val="4"/>
                <w:sz w:val="20"/>
                <w:szCs w:val="20"/>
              </w:rPr>
              <w:t>М’ясо</w:t>
            </w:r>
            <w:r w:rsidRPr="00290EA1">
              <w:rPr>
                <w:rFonts w:ascii="Times New Roman" w:hAnsi="Times New Roman" w:cs="Times New Roman"/>
                <w:iCs/>
                <w:spacing w:val="4"/>
                <w:sz w:val="20"/>
                <w:szCs w:val="20"/>
              </w:rPr>
              <w:t xml:space="preserve">» код ДК 021:2015 </w:t>
            </w:r>
            <w:r>
              <w:rPr>
                <w:rFonts w:ascii="Times New Roman" w:hAnsi="Times New Roman" w:cs="Times New Roman"/>
                <w:iCs/>
                <w:spacing w:val="4"/>
                <w:sz w:val="20"/>
                <w:szCs w:val="20"/>
              </w:rPr>
              <w:t xml:space="preserve">- </w:t>
            </w:r>
            <w:r w:rsidRPr="00290EA1">
              <w:rPr>
                <w:rFonts w:ascii="Times New Roman" w:hAnsi="Times New Roman" w:cs="Times New Roman"/>
                <w:iCs/>
                <w:spacing w:val="4"/>
                <w:sz w:val="20"/>
                <w:szCs w:val="20"/>
              </w:rPr>
              <w:t>15</w:t>
            </w:r>
            <w:r w:rsidR="004C19BD">
              <w:rPr>
                <w:rFonts w:ascii="Times New Roman" w:hAnsi="Times New Roman" w:cs="Times New Roman"/>
                <w:iCs/>
                <w:spacing w:val="4"/>
                <w:sz w:val="20"/>
                <w:szCs w:val="20"/>
              </w:rPr>
              <w:t>11</w:t>
            </w:r>
            <w:r w:rsidRPr="00290EA1">
              <w:rPr>
                <w:rFonts w:ascii="Times New Roman" w:hAnsi="Times New Roman" w:cs="Times New Roman"/>
                <w:iCs/>
                <w:spacing w:val="4"/>
                <w:sz w:val="20"/>
                <w:szCs w:val="20"/>
              </w:rPr>
              <w:t>0000-</w:t>
            </w:r>
            <w:r w:rsidR="004F2B85">
              <w:rPr>
                <w:rFonts w:ascii="Times New Roman" w:hAnsi="Times New Roman" w:cs="Times New Roman"/>
                <w:iCs/>
                <w:spacing w:val="4"/>
                <w:sz w:val="20"/>
                <w:szCs w:val="20"/>
              </w:rPr>
              <w:t>2</w:t>
            </w:r>
            <w:r w:rsidRPr="00290EA1">
              <w:rPr>
                <w:rFonts w:ascii="Times New Roman" w:hAnsi="Times New Roman" w:cs="Times New Roman"/>
                <w:iCs/>
                <w:spacing w:val="4"/>
                <w:sz w:val="20"/>
                <w:szCs w:val="20"/>
              </w:rPr>
              <w:t xml:space="preserve"> </w:t>
            </w:r>
            <w:r w:rsidRPr="00290EA1">
              <w:rPr>
                <w:rFonts w:ascii="Times New Roman" w:hAnsi="Times New Roman" w:cs="Times New Roman"/>
                <w:bCs/>
                <w:iCs/>
                <w:spacing w:val="4"/>
                <w:sz w:val="20"/>
                <w:szCs w:val="20"/>
              </w:rPr>
              <w:t xml:space="preserve">з </w:t>
            </w:r>
            <w:r w:rsidRPr="00290EA1">
              <w:rPr>
                <w:rFonts w:ascii="Times New Roman" w:hAnsi="Times New Roman" w:cs="Times New Roman"/>
                <w:iCs/>
                <w:spacing w:val="4"/>
                <w:sz w:val="20"/>
                <w:szCs w:val="20"/>
              </w:rPr>
              <w:t>технічними та іншими вимогами Замовника торгів. Вивчивши всі вимоги Замовника, на вико</w:t>
            </w:r>
            <w:bookmarkStart w:id="0" w:name="_GoBack"/>
            <w:bookmarkEnd w:id="0"/>
            <w:r w:rsidRPr="00290EA1">
              <w:rPr>
                <w:rFonts w:ascii="Times New Roman" w:hAnsi="Times New Roman" w:cs="Times New Roman"/>
                <w:iCs/>
                <w:spacing w:val="4"/>
                <w:sz w:val="20"/>
                <w:szCs w:val="20"/>
              </w:rPr>
              <w:t xml:space="preserve">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290EA1">
              <w:rPr>
                <w:rFonts w:ascii="Times New Roman" w:hAnsi="Times New Roman" w:cs="Times New Roman"/>
                <w:b/>
                <w:iCs/>
                <w:spacing w:val="4"/>
                <w:sz w:val="20"/>
                <w:szCs w:val="20"/>
              </w:rPr>
              <w:t xml:space="preserve"> _______</w:t>
            </w:r>
            <w:r w:rsidRPr="00290EA1">
              <w:rPr>
                <w:rFonts w:ascii="Times New Roman" w:hAnsi="Times New Roman" w:cs="Times New Roman"/>
                <w:iCs/>
                <w:spacing w:val="4"/>
                <w:sz w:val="20"/>
                <w:szCs w:val="20"/>
              </w:rPr>
              <w:t xml:space="preserve"> (гривень, з ПДВ*). </w:t>
            </w:r>
          </w:p>
          <w:tbl>
            <w:tblPr>
              <w:tblW w:w="967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76"/>
              <w:gridCol w:w="1794"/>
              <w:gridCol w:w="1117"/>
              <w:gridCol w:w="1985"/>
              <w:gridCol w:w="1842"/>
            </w:tblGrid>
            <w:tr w:rsidR="00290EA1" w:rsidRPr="00290EA1" w:rsidTr="004E4047">
              <w:trPr>
                <w:trHeight w:val="1061"/>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№з/п</w:t>
                  </w:r>
                </w:p>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Найменування,</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опис товару</w:t>
                  </w: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Одиниця  виміру</w:t>
                  </w: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Кількість</w:t>
                  </w:r>
                </w:p>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Ціна  за одиницю виміру</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грн в т.ч. ПДВ*</w:t>
                  </w: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Загальна вартість грн,</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в т.ч. ПДВ*</w:t>
                  </w:r>
                </w:p>
              </w:tc>
            </w:tr>
            <w:tr w:rsidR="00290EA1" w:rsidRPr="00290EA1" w:rsidTr="004E4047">
              <w:trPr>
                <w:trHeight w:val="206"/>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1.</w:t>
                  </w: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159"/>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65"/>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140"/>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359"/>
              </w:trPr>
              <w:tc>
                <w:tcPr>
                  <w:tcW w:w="9672" w:type="dxa"/>
                  <w:gridSpan w:val="6"/>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Загальна вартість пропозиції в т.ч. ПДВ (цифрами і прописом)</w:t>
                  </w:r>
                </w:p>
              </w:tc>
            </w:tr>
          </w:tbl>
          <w:p w:rsidR="00290EA1" w:rsidRPr="00290EA1" w:rsidRDefault="00290EA1" w:rsidP="004E4047">
            <w:pPr>
              <w:shd w:val="clear" w:color="auto" w:fill="FFFFFF"/>
              <w:rPr>
                <w:rFonts w:ascii="Times New Roman" w:hAnsi="Times New Roman" w:cs="Times New Roman"/>
                <w:i/>
                <w:iCs/>
                <w:spacing w:val="4"/>
                <w:sz w:val="16"/>
                <w:szCs w:val="16"/>
              </w:rPr>
            </w:pPr>
            <w:r w:rsidRPr="00290EA1">
              <w:rPr>
                <w:rFonts w:ascii="Times New Roman" w:hAnsi="Times New Roman" w:cs="Times New Roman"/>
                <w:i/>
                <w:iCs/>
                <w:spacing w:val="4"/>
                <w:sz w:val="16"/>
                <w:szCs w:val="16"/>
              </w:rPr>
              <w:t>* В разі, якщо Учасник є платником ПДВ</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iCs/>
                <w:spacing w:val="4"/>
                <w:sz w:val="20"/>
                <w:szCs w:val="20"/>
              </w:rPr>
              <w:t>1. Учасник визначає ціну на товар, який</w:t>
            </w:r>
            <w:r w:rsidRPr="00290EA1">
              <w:rPr>
                <w:rFonts w:ascii="Times New Roman" w:hAnsi="Times New Roman" w:cs="Times New Roman"/>
                <w:sz w:val="20"/>
                <w:szCs w:val="20"/>
              </w:rPr>
              <w:t xml:space="preserve"> він пропонує виконувати за Договором  з урахуванням ПДВ. </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sz w:val="20"/>
                <w:szCs w:val="20"/>
              </w:rPr>
              <w:t>2. Ціни вказуються  з урахуванням податків і зборів, що сплачуються або мають бути сплачені.</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sz w:val="20"/>
                <w:szCs w:val="20"/>
              </w:rPr>
              <w:t>3. Обсяги закупівлі послуг можуть бути зменшені залежно від потреб Замовника та реального фінансування видатків.</w:t>
            </w:r>
          </w:p>
          <w:p w:rsidR="00290EA1" w:rsidRPr="00290EA1" w:rsidRDefault="00290EA1" w:rsidP="004E4047">
            <w:pPr>
              <w:pStyle w:val="21"/>
              <w:tabs>
                <w:tab w:val="left" w:pos="540"/>
              </w:tabs>
              <w:spacing w:after="0" w:line="240" w:lineRule="auto"/>
              <w:ind w:left="0" w:firstLine="360"/>
              <w:jc w:val="both"/>
              <w:rPr>
                <w:sz w:val="20"/>
                <w:szCs w:val="20"/>
              </w:rPr>
            </w:pPr>
            <w:r w:rsidRPr="00290EA1">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90EA1" w:rsidRPr="00290EA1" w:rsidRDefault="00290EA1" w:rsidP="004E4047">
            <w:pPr>
              <w:pStyle w:val="21"/>
              <w:tabs>
                <w:tab w:val="left" w:pos="540"/>
              </w:tabs>
              <w:spacing w:after="0" w:line="240" w:lineRule="auto"/>
              <w:ind w:left="0" w:firstLine="360"/>
              <w:jc w:val="both"/>
              <w:rPr>
                <w:sz w:val="20"/>
                <w:szCs w:val="20"/>
              </w:rPr>
            </w:pPr>
            <w:r w:rsidRPr="00290EA1">
              <w:rPr>
                <w:sz w:val="20"/>
                <w:szCs w:val="20"/>
              </w:rPr>
              <w:t>5. Ми погоджуємося дотримуватися умов цієї пропозиції протягом</w:t>
            </w:r>
            <w:r w:rsidRPr="00290EA1">
              <w:rPr>
                <w:b/>
                <w:sz w:val="20"/>
                <w:szCs w:val="20"/>
              </w:rPr>
              <w:t xml:space="preserve"> </w:t>
            </w:r>
            <w:r w:rsidR="00ED3687">
              <w:rPr>
                <w:b/>
                <w:sz w:val="20"/>
                <w:szCs w:val="20"/>
              </w:rPr>
              <w:t>120</w:t>
            </w:r>
            <w:r w:rsidRPr="00290EA1">
              <w:rPr>
                <w:b/>
                <w:sz w:val="20"/>
                <w:szCs w:val="20"/>
              </w:rPr>
              <w:t xml:space="preserve"> </w:t>
            </w:r>
            <w:r w:rsidRPr="00290EA1">
              <w:rPr>
                <w:sz w:val="20"/>
                <w:szCs w:val="20"/>
              </w:rPr>
              <w:t xml:space="preserve">календарних днів </w:t>
            </w:r>
            <w:r w:rsidRPr="00290EA1">
              <w:rPr>
                <w:sz w:val="20"/>
                <w:szCs w:val="20"/>
                <w:lang w:eastAsia="uk-UA"/>
              </w:rPr>
              <w:t>із дати кінцевого строку подання тендерних пропозицій</w:t>
            </w:r>
            <w:r w:rsidRPr="00290EA1">
              <w:rPr>
                <w:sz w:val="20"/>
                <w:szCs w:val="20"/>
              </w:rPr>
              <w:t xml:space="preserve">.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290EA1">
              <w:rPr>
                <w:rFonts w:ascii="Times New Roman" w:hAnsi="Times New Roman" w:cs="Times New Roman"/>
                <w:b/>
                <w:sz w:val="20"/>
                <w:szCs w:val="20"/>
              </w:rPr>
              <w:t>15</w:t>
            </w:r>
            <w:r w:rsidRPr="00290EA1">
              <w:rPr>
                <w:rFonts w:ascii="Times New Roman" w:hAnsi="Times New Roman" w:cs="Times New Roman"/>
                <w:sz w:val="20"/>
                <w:szCs w:val="20"/>
              </w:rPr>
              <w:t xml:space="preserve"> днів з дня прийняття рішення про намір укласти договір про закупівлю та не раніше ніж через              </w:t>
            </w:r>
            <w:r w:rsidRPr="00290EA1">
              <w:rPr>
                <w:rFonts w:ascii="Times New Roman" w:hAnsi="Times New Roman" w:cs="Times New Roman"/>
                <w:b/>
                <w:sz w:val="20"/>
                <w:szCs w:val="20"/>
              </w:rPr>
              <w:t>5</w:t>
            </w:r>
            <w:r w:rsidRPr="00290EA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290EA1" w:rsidRPr="00290EA1" w:rsidRDefault="00290EA1" w:rsidP="00290EA1">
      <w:pPr>
        <w:rPr>
          <w:rFonts w:ascii="Times New Roman" w:hAnsi="Times New Roman" w:cs="Times New Roman"/>
          <w:b/>
          <w:bCs/>
          <w:i/>
          <w:iCs/>
          <w:sz w:val="16"/>
          <w:szCs w:val="16"/>
        </w:rPr>
      </w:pPr>
      <w:r w:rsidRPr="00290EA1">
        <w:rPr>
          <w:rFonts w:ascii="Times New Roman" w:hAnsi="Times New Roman" w:cs="Times New Roman"/>
          <w:sz w:val="16"/>
          <w:szCs w:val="16"/>
        </w:rPr>
        <w:t xml:space="preserve">    </w:t>
      </w:r>
      <w:r w:rsidRPr="00290EA1">
        <w:rPr>
          <w:rFonts w:ascii="Times New Roman" w:hAnsi="Times New Roman" w:cs="Times New Roman"/>
          <w:b/>
          <w:bCs/>
          <w:i/>
          <w:iCs/>
          <w:sz w:val="16"/>
          <w:szCs w:val="16"/>
        </w:rPr>
        <w:t xml:space="preserve">Примітка: </w:t>
      </w:r>
    </w:p>
    <w:p w:rsidR="00290EA1" w:rsidRPr="00290EA1" w:rsidRDefault="00290EA1" w:rsidP="00290EA1">
      <w:pPr>
        <w:rPr>
          <w:rFonts w:ascii="Times New Roman" w:hAnsi="Times New Roman" w:cs="Times New Roman"/>
          <w:i/>
          <w:iCs/>
          <w:sz w:val="16"/>
          <w:szCs w:val="16"/>
        </w:rPr>
      </w:pPr>
      <w:r w:rsidRPr="00290EA1">
        <w:rPr>
          <w:rFonts w:ascii="Times New Roman" w:hAnsi="Times New Roman" w:cs="Times New Roman"/>
          <w:i/>
          <w:iCs/>
          <w:sz w:val="16"/>
          <w:szCs w:val="16"/>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90EA1" w:rsidRPr="00290EA1" w:rsidRDefault="00290EA1" w:rsidP="00290EA1">
      <w:pPr>
        <w:rPr>
          <w:rFonts w:ascii="Times New Roman" w:hAnsi="Times New Roman" w:cs="Times New Roman"/>
          <w:i/>
          <w:iCs/>
          <w:sz w:val="16"/>
          <w:szCs w:val="16"/>
        </w:rPr>
      </w:pPr>
      <w:r w:rsidRPr="00290EA1">
        <w:rPr>
          <w:rFonts w:ascii="Times New Roman" w:hAnsi="Times New Roman" w:cs="Times New Roman"/>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290EA1" w:rsidRPr="00290EA1" w:rsidTr="004E4047">
        <w:trPr>
          <w:trHeight w:val="72"/>
        </w:trPr>
        <w:tc>
          <w:tcPr>
            <w:tcW w:w="3718" w:type="dxa"/>
            <w:shd w:val="clear" w:color="auto" w:fill="auto"/>
          </w:tcPr>
          <w:p w:rsidR="00290EA1" w:rsidRPr="00290EA1" w:rsidRDefault="00290EA1" w:rsidP="004E4047">
            <w:pPr>
              <w:rPr>
                <w:rFonts w:ascii="Times New Roman" w:hAnsi="Times New Roman" w:cs="Times New Roman"/>
                <w:sz w:val="20"/>
                <w:szCs w:val="20"/>
                <w:u w:val="single"/>
              </w:rPr>
            </w:pPr>
          </w:p>
          <w:p w:rsidR="00290EA1" w:rsidRPr="00290EA1" w:rsidRDefault="00290EA1" w:rsidP="004E4047">
            <w:pPr>
              <w:rPr>
                <w:rFonts w:ascii="Times New Roman" w:hAnsi="Times New Roman" w:cs="Times New Roman"/>
                <w:sz w:val="20"/>
                <w:szCs w:val="20"/>
                <w:u w:val="single"/>
              </w:rPr>
            </w:pPr>
            <w:r w:rsidRPr="00290EA1">
              <w:rPr>
                <w:rFonts w:ascii="Times New Roman" w:hAnsi="Times New Roman" w:cs="Times New Roman"/>
                <w:sz w:val="20"/>
                <w:szCs w:val="20"/>
                <w:u w:val="single"/>
              </w:rPr>
              <w:t>Уповноважена особа</w:t>
            </w:r>
          </w:p>
        </w:tc>
        <w:tc>
          <w:tcPr>
            <w:tcW w:w="2047" w:type="dxa"/>
            <w:tcBorders>
              <w:bottom w:val="single" w:sz="4" w:space="0" w:color="000000"/>
            </w:tcBorders>
            <w:shd w:val="clear" w:color="auto" w:fill="auto"/>
          </w:tcPr>
          <w:p w:rsidR="00290EA1" w:rsidRPr="00290EA1" w:rsidRDefault="00290EA1" w:rsidP="004E4047">
            <w:pPr>
              <w:rPr>
                <w:rFonts w:ascii="Times New Roman" w:hAnsi="Times New Roman" w:cs="Times New Roman"/>
                <w:b/>
                <w:sz w:val="20"/>
                <w:szCs w:val="20"/>
              </w:rPr>
            </w:pPr>
          </w:p>
        </w:tc>
        <w:tc>
          <w:tcPr>
            <w:tcW w:w="1249" w:type="dxa"/>
            <w:shd w:val="clear" w:color="auto" w:fill="auto"/>
          </w:tcPr>
          <w:p w:rsidR="00290EA1" w:rsidRPr="00290EA1" w:rsidRDefault="00290EA1" w:rsidP="004E4047">
            <w:pPr>
              <w:rPr>
                <w:rFonts w:ascii="Times New Roman" w:hAnsi="Times New Roman" w:cs="Times New Roman"/>
                <w:b/>
                <w:sz w:val="20"/>
                <w:szCs w:val="20"/>
              </w:rPr>
            </w:pPr>
          </w:p>
        </w:tc>
        <w:tc>
          <w:tcPr>
            <w:tcW w:w="2346" w:type="dxa"/>
            <w:tcBorders>
              <w:bottom w:val="single" w:sz="4" w:space="0" w:color="000000"/>
            </w:tcBorders>
            <w:shd w:val="clear" w:color="auto" w:fill="auto"/>
          </w:tcPr>
          <w:p w:rsidR="00290EA1" w:rsidRPr="00290EA1" w:rsidRDefault="00290EA1" w:rsidP="004E4047">
            <w:pPr>
              <w:rPr>
                <w:rFonts w:ascii="Times New Roman" w:hAnsi="Times New Roman" w:cs="Times New Roman"/>
                <w:b/>
                <w:sz w:val="20"/>
                <w:szCs w:val="20"/>
              </w:rPr>
            </w:pPr>
          </w:p>
        </w:tc>
      </w:tr>
      <w:tr w:rsidR="00290EA1" w:rsidRPr="00290EA1" w:rsidTr="004E4047">
        <w:trPr>
          <w:trHeight w:val="62"/>
        </w:trPr>
        <w:tc>
          <w:tcPr>
            <w:tcW w:w="3718" w:type="dxa"/>
            <w:shd w:val="clear" w:color="auto" w:fill="auto"/>
          </w:tcPr>
          <w:p w:rsidR="00290EA1" w:rsidRPr="00290EA1" w:rsidRDefault="00290EA1" w:rsidP="004E4047">
            <w:pPr>
              <w:rPr>
                <w:rFonts w:ascii="Times New Roman" w:hAnsi="Times New Roman" w:cs="Times New Roman"/>
                <w:sz w:val="20"/>
                <w:szCs w:val="20"/>
              </w:rPr>
            </w:pPr>
            <w:r w:rsidRPr="00290EA1">
              <w:rPr>
                <w:rFonts w:ascii="Times New Roman" w:hAnsi="Times New Roman" w:cs="Times New Roman"/>
                <w:sz w:val="20"/>
                <w:szCs w:val="20"/>
              </w:rPr>
              <w:t xml:space="preserve">               (Посада)</w:t>
            </w:r>
          </w:p>
        </w:tc>
        <w:tc>
          <w:tcPr>
            <w:tcW w:w="2047" w:type="dxa"/>
            <w:tcBorders>
              <w:top w:val="single" w:sz="4" w:space="0" w:color="000000"/>
            </w:tcBorders>
            <w:shd w:val="clear" w:color="auto" w:fill="auto"/>
          </w:tcPr>
          <w:p w:rsidR="00290EA1" w:rsidRPr="00290EA1" w:rsidRDefault="00290EA1" w:rsidP="004E4047">
            <w:pPr>
              <w:rPr>
                <w:rFonts w:ascii="Times New Roman" w:hAnsi="Times New Roman" w:cs="Times New Roman"/>
                <w:sz w:val="20"/>
                <w:szCs w:val="20"/>
              </w:rPr>
            </w:pPr>
            <w:r w:rsidRPr="00290EA1">
              <w:rPr>
                <w:rFonts w:ascii="Times New Roman" w:hAnsi="Times New Roman" w:cs="Times New Roman"/>
                <w:sz w:val="20"/>
                <w:szCs w:val="20"/>
              </w:rPr>
              <w:t>(підпис, М.П.)</w:t>
            </w:r>
          </w:p>
        </w:tc>
        <w:tc>
          <w:tcPr>
            <w:tcW w:w="1249" w:type="dxa"/>
            <w:shd w:val="clear" w:color="auto" w:fill="auto"/>
          </w:tcPr>
          <w:p w:rsidR="00290EA1" w:rsidRPr="00290EA1" w:rsidRDefault="00290EA1" w:rsidP="004E4047">
            <w:pPr>
              <w:rPr>
                <w:rFonts w:ascii="Times New Roman" w:hAnsi="Times New Roman" w:cs="Times New Roman"/>
                <w:sz w:val="20"/>
                <w:szCs w:val="20"/>
              </w:rPr>
            </w:pPr>
          </w:p>
        </w:tc>
        <w:tc>
          <w:tcPr>
            <w:tcW w:w="2346" w:type="dxa"/>
            <w:tcBorders>
              <w:top w:val="single" w:sz="4" w:space="0" w:color="000000"/>
            </w:tcBorders>
            <w:shd w:val="clear" w:color="auto" w:fill="auto"/>
          </w:tcPr>
          <w:p w:rsidR="00290EA1" w:rsidRPr="00290EA1" w:rsidRDefault="00290EA1" w:rsidP="004E4047">
            <w:pPr>
              <w:rPr>
                <w:rFonts w:ascii="Times New Roman" w:hAnsi="Times New Roman" w:cs="Times New Roman"/>
                <w:sz w:val="20"/>
                <w:szCs w:val="20"/>
              </w:rPr>
            </w:pPr>
          </w:p>
        </w:tc>
      </w:tr>
    </w:tbl>
    <w:p w:rsidR="00E24246" w:rsidRPr="00E24246" w:rsidRDefault="00290EA1" w:rsidP="00E24246">
      <w:pPr>
        <w:jc w:val="both"/>
        <w:rPr>
          <w:rFonts w:ascii="Times New Roman" w:hAnsi="Times New Roman" w:cs="Times New Roman"/>
          <w:sz w:val="20"/>
          <w:szCs w:val="20"/>
        </w:rPr>
      </w:pPr>
      <w:r w:rsidRPr="00290EA1">
        <w:rPr>
          <w:rFonts w:ascii="Times New Roman" w:hAnsi="Times New Roman" w:cs="Times New Roman"/>
          <w:sz w:val="20"/>
          <w:szCs w:val="20"/>
        </w:rPr>
        <w:t>*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290EA1" w:rsidRPr="004F2B85" w:rsidRDefault="00290EA1" w:rsidP="00194266">
      <w:pPr>
        <w:ind w:left="5660" w:firstLine="700"/>
        <w:jc w:val="right"/>
        <w:rPr>
          <w:rFonts w:ascii="Times New Roman" w:eastAsia="Times New Roman" w:hAnsi="Times New Roman" w:cs="Times New Roman"/>
          <w:sz w:val="28"/>
          <w:szCs w:val="28"/>
          <w:lang w:val="ru-RU" w:eastAsia="ru-RU"/>
        </w:rPr>
      </w:pPr>
    </w:p>
    <w:sectPr w:rsidR="00290EA1" w:rsidRPr="004F2B85">
      <w:pgSz w:w="11900" w:h="16840"/>
      <w:pgMar w:top="898" w:right="676" w:bottom="583" w:left="697" w:header="470"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8C" w:rsidRDefault="00E1118C">
      <w:r>
        <w:separator/>
      </w:r>
    </w:p>
  </w:endnote>
  <w:endnote w:type="continuationSeparator" w:id="0">
    <w:p w:rsidR="00E1118C" w:rsidRDefault="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8C" w:rsidRDefault="00E1118C"/>
  </w:footnote>
  <w:footnote w:type="continuationSeparator" w:id="0">
    <w:p w:rsidR="00E1118C" w:rsidRDefault="00E111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170B3"/>
    <w:rsid w:val="00045F5B"/>
    <w:rsid w:val="0005434C"/>
    <w:rsid w:val="00066D3F"/>
    <w:rsid w:val="00073BDA"/>
    <w:rsid w:val="000A5AF7"/>
    <w:rsid w:val="000C4D20"/>
    <w:rsid w:val="000F0651"/>
    <w:rsid w:val="00113ADB"/>
    <w:rsid w:val="00194266"/>
    <w:rsid w:val="001A2494"/>
    <w:rsid w:val="001A267F"/>
    <w:rsid w:val="001A748A"/>
    <w:rsid w:val="002045C2"/>
    <w:rsid w:val="00216D58"/>
    <w:rsid w:val="00245DF9"/>
    <w:rsid w:val="00276347"/>
    <w:rsid w:val="00290EA1"/>
    <w:rsid w:val="002B76FF"/>
    <w:rsid w:val="00330DC4"/>
    <w:rsid w:val="003454B6"/>
    <w:rsid w:val="003634C8"/>
    <w:rsid w:val="003F6767"/>
    <w:rsid w:val="00417B64"/>
    <w:rsid w:val="004535BE"/>
    <w:rsid w:val="00456E74"/>
    <w:rsid w:val="00483A24"/>
    <w:rsid w:val="004C0BFF"/>
    <w:rsid w:val="004C19BD"/>
    <w:rsid w:val="004D19BA"/>
    <w:rsid w:val="004F0A6A"/>
    <w:rsid w:val="004F2B85"/>
    <w:rsid w:val="0056121E"/>
    <w:rsid w:val="005760E4"/>
    <w:rsid w:val="006179D0"/>
    <w:rsid w:val="00626F6D"/>
    <w:rsid w:val="006406B7"/>
    <w:rsid w:val="006531F2"/>
    <w:rsid w:val="00662097"/>
    <w:rsid w:val="0067561C"/>
    <w:rsid w:val="00705AAB"/>
    <w:rsid w:val="00743B27"/>
    <w:rsid w:val="00767BB7"/>
    <w:rsid w:val="00786344"/>
    <w:rsid w:val="007D63E5"/>
    <w:rsid w:val="00800874"/>
    <w:rsid w:val="00826664"/>
    <w:rsid w:val="008271FA"/>
    <w:rsid w:val="00865F49"/>
    <w:rsid w:val="00876C13"/>
    <w:rsid w:val="008A5014"/>
    <w:rsid w:val="008B5862"/>
    <w:rsid w:val="00920F86"/>
    <w:rsid w:val="009230B3"/>
    <w:rsid w:val="00923A91"/>
    <w:rsid w:val="00923B70"/>
    <w:rsid w:val="009308B3"/>
    <w:rsid w:val="00937BFF"/>
    <w:rsid w:val="0096007C"/>
    <w:rsid w:val="00983551"/>
    <w:rsid w:val="00992B5B"/>
    <w:rsid w:val="009A0B31"/>
    <w:rsid w:val="009A4E8B"/>
    <w:rsid w:val="009A514A"/>
    <w:rsid w:val="00A52DE0"/>
    <w:rsid w:val="00A655DD"/>
    <w:rsid w:val="00AA2600"/>
    <w:rsid w:val="00B11E35"/>
    <w:rsid w:val="00B15CEC"/>
    <w:rsid w:val="00B41473"/>
    <w:rsid w:val="00BA0EF8"/>
    <w:rsid w:val="00BE58A7"/>
    <w:rsid w:val="00C419F0"/>
    <w:rsid w:val="00C60738"/>
    <w:rsid w:val="00C73DCF"/>
    <w:rsid w:val="00C94012"/>
    <w:rsid w:val="00C97034"/>
    <w:rsid w:val="00CB4952"/>
    <w:rsid w:val="00D6625B"/>
    <w:rsid w:val="00DC31F0"/>
    <w:rsid w:val="00DE5D3A"/>
    <w:rsid w:val="00E1118C"/>
    <w:rsid w:val="00E24246"/>
    <w:rsid w:val="00E37887"/>
    <w:rsid w:val="00E71A1D"/>
    <w:rsid w:val="00E8528A"/>
    <w:rsid w:val="00EB0F00"/>
    <w:rsid w:val="00EB75BF"/>
    <w:rsid w:val="00ED3687"/>
    <w:rsid w:val="00F13F45"/>
    <w:rsid w:val="00F42B37"/>
    <w:rsid w:val="00F74470"/>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254"/>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4F2B85"/>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0">
    <w:name w:val="Основний текст (2)"/>
    <w:basedOn w:val="a"/>
    <w:link w:val="2"/>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34"/>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10">
    <w:name w:val="Заголовок 1 Знак"/>
    <w:basedOn w:val="a0"/>
    <w:link w:val="1"/>
    <w:uiPriority w:val="9"/>
    <w:rsid w:val="004F2B85"/>
    <w:rPr>
      <w:rFonts w:asciiTheme="majorHAnsi" w:eastAsiaTheme="majorEastAsia" w:hAnsiTheme="majorHAnsi" w:cstheme="majorBidi"/>
      <w:color w:val="2F5496"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 w:id="194406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3C91-5B09-4129-B0E8-D1E49FB0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2024-01-23T14:09:00Z</dcterms:created>
  <dcterms:modified xsi:type="dcterms:W3CDTF">2024-01-23T14:09:00Z</dcterms:modified>
</cp:coreProperties>
</file>