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87" w:rsidRDefault="00185087" w:rsidP="00AB642E">
      <w:pPr>
        <w:spacing w:after="0"/>
        <w:jc w:val="right"/>
        <w:rPr>
          <w:rFonts w:ascii="Times New Roman" w:hAnsi="Times New Roman"/>
          <w:b/>
          <w:bCs/>
          <w:sz w:val="24"/>
          <w:szCs w:val="24"/>
          <w:lang w:val="uk-UA"/>
        </w:rPr>
      </w:pPr>
      <w:r w:rsidRPr="00930265">
        <w:rPr>
          <w:rFonts w:ascii="Times New Roman" w:hAnsi="Times New Roman"/>
          <w:b/>
          <w:bCs/>
          <w:sz w:val="24"/>
          <w:szCs w:val="24"/>
          <w:lang w:val="uk-UA"/>
        </w:rPr>
        <w:t xml:space="preserve">Додаток № </w:t>
      </w:r>
      <w:r w:rsidR="00055B7E">
        <w:rPr>
          <w:rFonts w:ascii="Times New Roman" w:hAnsi="Times New Roman"/>
          <w:b/>
          <w:bCs/>
          <w:sz w:val="24"/>
          <w:szCs w:val="24"/>
          <w:lang w:val="uk-UA"/>
        </w:rPr>
        <w:t>3</w:t>
      </w:r>
      <w:bookmarkStart w:id="0" w:name="_GoBack"/>
      <w:bookmarkEnd w:id="0"/>
    </w:p>
    <w:p w:rsidR="00185087" w:rsidRPr="00930265" w:rsidRDefault="00185087" w:rsidP="00AB642E">
      <w:pPr>
        <w:spacing w:after="0"/>
        <w:jc w:val="right"/>
        <w:rPr>
          <w:rFonts w:ascii="Times New Roman" w:hAnsi="Times New Roman"/>
          <w:b/>
          <w:bCs/>
          <w:sz w:val="24"/>
          <w:szCs w:val="24"/>
          <w:lang w:val="uk-UA"/>
        </w:rPr>
      </w:pPr>
      <w:r w:rsidRPr="00930265">
        <w:rPr>
          <w:rFonts w:ascii="Times New Roman" w:hAnsi="Times New Roman"/>
          <w:b/>
          <w:bCs/>
          <w:sz w:val="24"/>
          <w:szCs w:val="24"/>
          <w:lang w:val="uk-UA"/>
        </w:rPr>
        <w:t>до тендерної документації</w:t>
      </w:r>
    </w:p>
    <w:p w:rsidR="00185087" w:rsidRPr="00A95BF0" w:rsidRDefault="00185087" w:rsidP="00185087">
      <w:pPr>
        <w:spacing w:after="0" w:line="240" w:lineRule="auto"/>
        <w:jc w:val="right"/>
        <w:outlineLvl w:val="0"/>
        <w:rPr>
          <w:rFonts w:ascii="Times New Roman" w:eastAsia="Times New Roman" w:hAnsi="Times New Roman"/>
          <w:b/>
          <w:bCs/>
          <w:sz w:val="24"/>
          <w:szCs w:val="24"/>
          <w:lang w:val="uk-UA" w:eastAsia="ru-RU"/>
        </w:rPr>
      </w:pPr>
    </w:p>
    <w:p w:rsidR="00185087" w:rsidRPr="00BD206D" w:rsidRDefault="00185087" w:rsidP="00185087">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rsidR="00185087" w:rsidRPr="00BD206D" w:rsidRDefault="00185087" w:rsidP="00185087">
      <w:pPr>
        <w:widowControl w:val="0"/>
        <w:spacing w:after="0" w:line="240" w:lineRule="auto"/>
        <w:ind w:left="-426" w:right="-25" w:hanging="178"/>
        <w:jc w:val="center"/>
        <w:rPr>
          <w:rFonts w:ascii="Times New Roman" w:eastAsia="Times New Roman" w:hAnsi="Times New Roman"/>
          <w:b/>
          <w:bCs/>
          <w:i/>
          <w:sz w:val="24"/>
          <w:szCs w:val="24"/>
          <w:lang w:val="uk-UA" w:eastAsia="uk-UA"/>
        </w:rPr>
      </w:pPr>
    </w:p>
    <w:p w:rsidR="00185087" w:rsidRPr="00BD206D" w:rsidRDefault="00185087" w:rsidP="00185087">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ТЕХНІЧНА СПЕЦИФІКАЦІЯ</w:t>
      </w:r>
    </w:p>
    <w:p w:rsidR="00185087" w:rsidRPr="00BD206D" w:rsidRDefault="00185087" w:rsidP="00185087">
      <w:pPr>
        <w:widowControl w:val="0"/>
        <w:spacing w:after="0" w:line="240" w:lineRule="auto"/>
        <w:ind w:left="-426" w:right="-25" w:hanging="178"/>
        <w:jc w:val="center"/>
        <w:rPr>
          <w:rFonts w:ascii="Times New Roman" w:eastAsia="Times New Roman" w:hAnsi="Times New Roman"/>
          <w:b/>
          <w:bCs/>
          <w:i/>
          <w:sz w:val="24"/>
          <w:szCs w:val="24"/>
          <w:lang w:val="uk-UA" w:eastAsia="uk-UA"/>
        </w:rPr>
      </w:pPr>
    </w:p>
    <w:p w:rsidR="00185087" w:rsidRPr="00BD206D" w:rsidRDefault="00185087" w:rsidP="00185087">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85087" w:rsidRPr="00BD206D" w:rsidRDefault="00185087" w:rsidP="00185087">
      <w:pPr>
        <w:widowControl w:val="0"/>
        <w:spacing w:after="0" w:line="240" w:lineRule="auto"/>
        <w:ind w:left="-426" w:right="-25" w:hanging="178"/>
        <w:jc w:val="center"/>
        <w:rPr>
          <w:rFonts w:ascii="Times New Roman" w:eastAsia="Times New Roman" w:hAnsi="Times New Roman"/>
          <w:b/>
          <w:bCs/>
          <w:i/>
          <w:sz w:val="24"/>
          <w:szCs w:val="24"/>
          <w:lang w:val="uk-UA" w:eastAsia="uk-UA"/>
        </w:rPr>
      </w:pPr>
    </w:p>
    <w:p w:rsidR="00185087" w:rsidRPr="00DD3CF1" w:rsidRDefault="00185087" w:rsidP="00185087">
      <w:pPr>
        <w:spacing w:after="0"/>
        <w:jc w:val="center"/>
        <w:rPr>
          <w:rFonts w:ascii="Times New Roman" w:hAnsi="Times New Roman"/>
          <w:sz w:val="24"/>
          <w:szCs w:val="24"/>
          <w:bdr w:val="none" w:sz="0" w:space="0" w:color="auto" w:frame="1"/>
          <w:shd w:val="clear" w:color="auto" w:fill="FDFEFD"/>
        </w:rPr>
      </w:pPr>
      <w:r w:rsidRPr="00BD206D">
        <w:rPr>
          <w:rFonts w:ascii="Times New Roman" w:eastAsia="Times New Roman" w:hAnsi="Times New Roman"/>
          <w:b/>
          <w:sz w:val="24"/>
          <w:szCs w:val="24"/>
          <w:lang w:val="uk-UA" w:eastAsia="x-none"/>
        </w:rPr>
        <w:t>Предмет закупівлі:</w:t>
      </w:r>
      <w:r w:rsidRPr="00BD206D">
        <w:rPr>
          <w:rFonts w:ascii="Times New Roman" w:eastAsia="Times New Roman" w:hAnsi="Times New Roman"/>
          <w:sz w:val="24"/>
          <w:szCs w:val="24"/>
          <w:lang w:val="uk-UA" w:eastAsia="x-none"/>
        </w:rPr>
        <w:t xml:space="preserve"> </w:t>
      </w:r>
      <w:r w:rsidRPr="00BD206D">
        <w:rPr>
          <w:rFonts w:ascii="Times New Roman" w:eastAsia="Times New Roman" w:hAnsi="Times New Roman"/>
          <w:snapToGrid w:val="0"/>
          <w:sz w:val="24"/>
          <w:szCs w:val="24"/>
          <w:lang w:val="uk-UA" w:eastAsia="x-none"/>
        </w:rPr>
        <w:t xml:space="preserve"> </w:t>
      </w:r>
      <w:r w:rsidRPr="00BD206D">
        <w:rPr>
          <w:rFonts w:ascii="Times New Roman" w:hAnsi="Times New Roman"/>
          <w:sz w:val="24"/>
          <w:szCs w:val="24"/>
          <w:bdr w:val="none" w:sz="0" w:space="0" w:color="auto" w:frame="1"/>
          <w:shd w:val="clear" w:color="auto" w:fill="FDFEFD"/>
          <w:lang w:val="uk-UA"/>
        </w:rPr>
        <w:t xml:space="preserve">за </w:t>
      </w:r>
      <w:r w:rsidRPr="00DD3CF1">
        <w:rPr>
          <w:rFonts w:ascii="Times New Roman" w:hAnsi="Times New Roman"/>
          <w:sz w:val="24"/>
          <w:szCs w:val="24"/>
          <w:bdr w:val="none" w:sz="0" w:space="0" w:color="auto" w:frame="1"/>
          <w:shd w:val="clear" w:color="auto" w:fill="FDFEFD"/>
          <w:lang w:val="uk-UA"/>
        </w:rPr>
        <w:t>ДК 021:2015</w:t>
      </w:r>
      <w:r w:rsidRPr="00DD3CF1">
        <w:rPr>
          <w:rFonts w:ascii="Times New Roman" w:hAnsi="Times New Roman"/>
          <w:sz w:val="24"/>
          <w:szCs w:val="24"/>
          <w:shd w:val="clear" w:color="auto" w:fill="FDFEFD"/>
          <w:lang w:val="uk-UA"/>
        </w:rPr>
        <w:t>: </w:t>
      </w:r>
      <w:bookmarkStart w:id="1" w:name="_Hlk132888729"/>
      <w:r w:rsidRPr="00DD3CF1">
        <w:rPr>
          <w:rFonts w:ascii="Times New Roman" w:hAnsi="Times New Roman"/>
          <w:sz w:val="24"/>
          <w:szCs w:val="24"/>
          <w:bdr w:val="none" w:sz="0" w:space="0" w:color="auto" w:frame="1"/>
          <w:shd w:val="clear" w:color="auto" w:fill="FDFEFD"/>
          <w:lang w:val="uk-UA"/>
        </w:rPr>
        <w:t>3435</w:t>
      </w:r>
      <w:r w:rsidRPr="00DD3CF1">
        <w:rPr>
          <w:rFonts w:ascii="Times New Roman" w:hAnsi="Times New Roman"/>
          <w:sz w:val="24"/>
          <w:szCs w:val="24"/>
          <w:bdr w:val="none" w:sz="0" w:space="0" w:color="auto" w:frame="1"/>
          <w:shd w:val="clear" w:color="auto" w:fill="FDFEFD"/>
        </w:rPr>
        <w:t>0000-</w:t>
      </w:r>
      <w:r w:rsidRPr="00DD3CF1">
        <w:rPr>
          <w:rFonts w:ascii="Times New Roman" w:hAnsi="Times New Roman"/>
          <w:sz w:val="24"/>
          <w:szCs w:val="24"/>
          <w:bdr w:val="none" w:sz="0" w:space="0" w:color="auto" w:frame="1"/>
          <w:shd w:val="clear" w:color="auto" w:fill="FDFEFD"/>
          <w:lang w:val="uk-UA"/>
        </w:rPr>
        <w:t>5</w:t>
      </w:r>
      <w:r w:rsidRPr="00DD3CF1">
        <w:rPr>
          <w:rFonts w:ascii="Times New Roman" w:hAnsi="Times New Roman"/>
          <w:sz w:val="24"/>
          <w:szCs w:val="24"/>
          <w:bdr w:val="none" w:sz="0" w:space="0" w:color="auto" w:frame="1"/>
          <w:shd w:val="clear" w:color="auto" w:fill="FDFEFD"/>
        </w:rPr>
        <w:t>- «</w:t>
      </w:r>
      <w:r w:rsidRPr="00DD3CF1">
        <w:rPr>
          <w:rFonts w:ascii="Times New Roman" w:hAnsi="Times New Roman"/>
          <w:sz w:val="24"/>
          <w:szCs w:val="24"/>
          <w:bdr w:val="none" w:sz="0" w:space="0" w:color="auto" w:frame="1"/>
          <w:shd w:val="clear" w:color="auto" w:fill="FDFEFD"/>
          <w:lang w:val="uk-UA"/>
        </w:rPr>
        <w:t>Шини для транспортних засобів великої та малої тоннажності</w:t>
      </w:r>
      <w:r w:rsidRPr="00DD3CF1">
        <w:rPr>
          <w:rFonts w:ascii="Times New Roman" w:hAnsi="Times New Roman"/>
          <w:sz w:val="24"/>
          <w:szCs w:val="24"/>
          <w:bdr w:val="none" w:sz="0" w:space="0" w:color="auto" w:frame="1"/>
          <w:shd w:val="clear" w:color="auto" w:fill="FDFEFD"/>
        </w:rPr>
        <w:t xml:space="preserve">» </w:t>
      </w:r>
    </w:p>
    <w:bookmarkEnd w:id="1"/>
    <w:p w:rsidR="00AB642E" w:rsidRPr="00AB642E" w:rsidRDefault="00AB642E" w:rsidP="00AB642E">
      <w:pPr>
        <w:spacing w:after="0"/>
        <w:ind w:left="360"/>
        <w:jc w:val="center"/>
        <w:rPr>
          <w:rFonts w:ascii="Times New Roman" w:hAnsi="Times New Roman"/>
          <w:b/>
          <w:i/>
          <w:sz w:val="24"/>
          <w:szCs w:val="24"/>
        </w:rPr>
      </w:pPr>
      <w:r w:rsidRPr="00AB642E">
        <w:rPr>
          <w:rFonts w:ascii="Times New Roman" w:hAnsi="Times New Roman"/>
          <w:b/>
          <w:i/>
          <w:sz w:val="24"/>
          <w:szCs w:val="24"/>
        </w:rPr>
        <w:t xml:space="preserve">ШИНИ COMLASAL 285/70 R19,5 146/144M  CPD81 3PMSF (УНІВЕРСАЛЬНІ) </w:t>
      </w:r>
    </w:p>
    <w:p w:rsidR="00AB642E" w:rsidRPr="00AB642E" w:rsidRDefault="00AB642E" w:rsidP="00AB642E">
      <w:pPr>
        <w:spacing w:after="0"/>
        <w:ind w:left="360"/>
        <w:jc w:val="center"/>
        <w:rPr>
          <w:rFonts w:ascii="Times New Roman" w:hAnsi="Times New Roman"/>
          <w:b/>
          <w:i/>
          <w:sz w:val="24"/>
          <w:szCs w:val="24"/>
        </w:rPr>
      </w:pPr>
      <w:r w:rsidRPr="00AB642E">
        <w:rPr>
          <w:rFonts w:ascii="Times New Roman" w:hAnsi="Times New Roman"/>
          <w:b/>
          <w:i/>
          <w:sz w:val="24"/>
          <w:szCs w:val="24"/>
        </w:rPr>
        <w:t>АБО ЕКВІВАЛЕНТ</w:t>
      </w:r>
    </w:p>
    <w:p w:rsidR="00185087" w:rsidRPr="006C5E3C" w:rsidRDefault="00185087" w:rsidP="00185087">
      <w:pPr>
        <w:ind w:left="360"/>
        <w:rPr>
          <w:rFonts w:ascii="Times New Roman" w:hAnsi="Times New Roman"/>
          <w:sz w:val="24"/>
          <w:szCs w:val="24"/>
        </w:rPr>
      </w:pPr>
      <w:r w:rsidRPr="006C5E3C">
        <w:rPr>
          <w:rFonts w:ascii="Times New Roman" w:hAnsi="Times New Roman"/>
          <w:sz w:val="24"/>
          <w:szCs w:val="24"/>
        </w:rPr>
        <w:t xml:space="preserve">Товар повинен </w:t>
      </w:r>
      <w:proofErr w:type="spellStart"/>
      <w:r w:rsidRPr="006C5E3C">
        <w:rPr>
          <w:rFonts w:ascii="Times New Roman" w:hAnsi="Times New Roman"/>
          <w:sz w:val="24"/>
          <w:szCs w:val="24"/>
        </w:rPr>
        <w:t>відповідати</w:t>
      </w:r>
      <w:proofErr w:type="spellEnd"/>
      <w:r w:rsidRPr="006C5E3C">
        <w:rPr>
          <w:rFonts w:ascii="Times New Roman" w:hAnsi="Times New Roman"/>
          <w:sz w:val="24"/>
          <w:szCs w:val="24"/>
        </w:rPr>
        <w:t xml:space="preserve"> </w:t>
      </w:r>
      <w:proofErr w:type="spellStart"/>
      <w:r w:rsidRPr="006C5E3C">
        <w:rPr>
          <w:rFonts w:ascii="Times New Roman" w:hAnsi="Times New Roman"/>
          <w:sz w:val="24"/>
          <w:szCs w:val="24"/>
        </w:rPr>
        <w:t>наступним</w:t>
      </w:r>
      <w:proofErr w:type="spellEnd"/>
      <w:r w:rsidRPr="006C5E3C">
        <w:rPr>
          <w:rFonts w:ascii="Times New Roman" w:hAnsi="Times New Roman"/>
          <w:sz w:val="24"/>
          <w:szCs w:val="24"/>
        </w:rPr>
        <w:t xml:space="preserve"> </w:t>
      </w:r>
      <w:proofErr w:type="spellStart"/>
      <w:r w:rsidRPr="006C5E3C">
        <w:rPr>
          <w:rFonts w:ascii="Times New Roman" w:hAnsi="Times New Roman"/>
          <w:sz w:val="24"/>
          <w:szCs w:val="24"/>
        </w:rPr>
        <w:t>вимогам</w:t>
      </w:r>
      <w:proofErr w:type="spellEnd"/>
      <w:r w:rsidRPr="006C5E3C">
        <w:rPr>
          <w:rFonts w:ascii="Times New Roman" w:hAnsi="Times New Roman"/>
          <w:sz w:val="24"/>
          <w:szCs w:val="24"/>
        </w:rPr>
        <w:t>:</w:t>
      </w:r>
    </w:p>
    <w:tbl>
      <w:tblPr>
        <w:tblW w:w="11341" w:type="dxa"/>
        <w:tblInd w:w="-1310" w:type="dxa"/>
        <w:tblLook w:val="00A0" w:firstRow="1" w:lastRow="0" w:firstColumn="1" w:lastColumn="0" w:noHBand="0" w:noVBand="0"/>
      </w:tblPr>
      <w:tblGrid>
        <w:gridCol w:w="516"/>
        <w:gridCol w:w="1709"/>
        <w:gridCol w:w="1247"/>
        <w:gridCol w:w="1433"/>
        <w:gridCol w:w="1077"/>
        <w:gridCol w:w="974"/>
        <w:gridCol w:w="1294"/>
        <w:gridCol w:w="868"/>
        <w:gridCol w:w="1223"/>
        <w:gridCol w:w="1000"/>
      </w:tblGrid>
      <w:tr w:rsidR="00AB642E" w:rsidRPr="00AB642E" w:rsidTr="00AB642E">
        <w:trPr>
          <w:trHeight w:val="1247"/>
        </w:trPr>
        <w:tc>
          <w:tcPr>
            <w:tcW w:w="516" w:type="dxa"/>
            <w:tcBorders>
              <w:top w:val="single" w:sz="4" w:space="0" w:color="000000"/>
              <w:left w:val="single" w:sz="4" w:space="0" w:color="000000"/>
              <w:bottom w:val="single" w:sz="4" w:space="0" w:color="000000"/>
              <w:right w:val="single" w:sz="4" w:space="0" w:color="000000"/>
            </w:tcBorders>
            <w:shd w:val="solid" w:color="D9D9D9" w:fill="auto"/>
          </w:tcPr>
          <w:p w:rsidR="00AB642E" w:rsidRPr="00AB642E" w:rsidRDefault="00AB642E" w:rsidP="00AB642E">
            <w:pPr>
              <w:tabs>
                <w:tab w:val="left" w:pos="851"/>
              </w:tabs>
              <w:jc w:val="center"/>
              <w:rPr>
                <w:rFonts w:ascii="Times New Roman" w:eastAsia="Calibri" w:hAnsi="Times New Roman" w:cs="Calibri"/>
                <w:sz w:val="24"/>
                <w:szCs w:val="24"/>
              </w:rPr>
            </w:pPr>
            <w:r w:rsidRPr="00AB642E">
              <w:rPr>
                <w:rFonts w:ascii="Times New Roman" w:eastAsia="Calibri" w:hAnsi="Times New Roman" w:cs="Calibri"/>
                <w:sz w:val="24"/>
                <w:szCs w:val="24"/>
              </w:rPr>
              <w:t>№ з/</w:t>
            </w:r>
            <w:proofErr w:type="gramStart"/>
            <w:r w:rsidRPr="00AB642E">
              <w:rPr>
                <w:rFonts w:ascii="Times New Roman" w:eastAsia="Calibri" w:hAnsi="Times New Roman" w:cs="Calibri"/>
                <w:sz w:val="24"/>
                <w:szCs w:val="24"/>
              </w:rPr>
              <w:t>п</w:t>
            </w:r>
            <w:proofErr w:type="gramEnd"/>
          </w:p>
        </w:tc>
        <w:tc>
          <w:tcPr>
            <w:tcW w:w="1709" w:type="dxa"/>
            <w:tcBorders>
              <w:top w:val="single" w:sz="4" w:space="0" w:color="000000"/>
              <w:left w:val="single" w:sz="4" w:space="0" w:color="000000"/>
              <w:bottom w:val="single" w:sz="4" w:space="0" w:color="000000"/>
              <w:right w:val="single" w:sz="4" w:space="0" w:color="000000"/>
            </w:tcBorders>
            <w:shd w:val="solid" w:color="D9D9D9" w:fill="auto"/>
          </w:tcPr>
          <w:p w:rsidR="00AB642E" w:rsidRPr="00AB642E" w:rsidRDefault="00AB642E" w:rsidP="00AB642E">
            <w:pPr>
              <w:tabs>
                <w:tab w:val="left" w:pos="851"/>
              </w:tabs>
              <w:jc w:val="center"/>
              <w:rPr>
                <w:rFonts w:ascii="Times New Roman" w:eastAsia="Calibri" w:hAnsi="Times New Roman" w:cs="Calibri"/>
                <w:sz w:val="24"/>
                <w:szCs w:val="24"/>
              </w:rPr>
            </w:pPr>
            <w:proofErr w:type="spellStart"/>
            <w:r w:rsidRPr="00AB642E">
              <w:rPr>
                <w:rFonts w:ascii="Times New Roman" w:eastAsia="Calibri" w:hAnsi="Times New Roman" w:cs="Calibri"/>
                <w:sz w:val="24"/>
                <w:szCs w:val="24"/>
              </w:rPr>
              <w:t>Назва</w:t>
            </w:r>
            <w:proofErr w:type="spellEnd"/>
            <w:r w:rsidRPr="00AB642E">
              <w:rPr>
                <w:rFonts w:ascii="Times New Roman" w:eastAsia="Calibri" w:hAnsi="Times New Roman" w:cs="Calibri"/>
                <w:sz w:val="24"/>
                <w:szCs w:val="24"/>
              </w:rPr>
              <w:t xml:space="preserve"> товару</w:t>
            </w:r>
          </w:p>
        </w:tc>
        <w:tc>
          <w:tcPr>
            <w:tcW w:w="1247" w:type="dxa"/>
            <w:tcBorders>
              <w:top w:val="single" w:sz="4" w:space="0" w:color="000000"/>
              <w:left w:val="single" w:sz="4" w:space="0" w:color="000000"/>
              <w:bottom w:val="single" w:sz="4" w:space="0" w:color="000000"/>
              <w:right w:val="single" w:sz="4" w:space="0" w:color="000000"/>
            </w:tcBorders>
            <w:shd w:val="solid" w:color="D9D9D9" w:fill="auto"/>
          </w:tcPr>
          <w:p w:rsidR="00AB642E" w:rsidRPr="00AB642E" w:rsidRDefault="00AB642E" w:rsidP="00AB642E">
            <w:pPr>
              <w:tabs>
                <w:tab w:val="left" w:pos="851"/>
              </w:tabs>
              <w:ind w:left="-100" w:right="-105"/>
              <w:jc w:val="center"/>
              <w:rPr>
                <w:rFonts w:ascii="Times New Roman" w:eastAsia="Calibri" w:hAnsi="Times New Roman" w:cs="Calibri"/>
                <w:sz w:val="24"/>
                <w:szCs w:val="24"/>
              </w:rPr>
            </w:pPr>
            <w:proofErr w:type="spellStart"/>
            <w:r w:rsidRPr="00AB642E">
              <w:rPr>
                <w:rFonts w:ascii="Times New Roman" w:eastAsia="Calibri" w:hAnsi="Times New Roman" w:cs="Calibri"/>
                <w:sz w:val="24"/>
                <w:szCs w:val="24"/>
              </w:rPr>
              <w:t>Посадковий</w:t>
            </w:r>
            <w:proofErr w:type="spellEnd"/>
            <w:r w:rsidRPr="00AB642E">
              <w:rPr>
                <w:rFonts w:ascii="Times New Roman" w:eastAsia="Calibri" w:hAnsi="Times New Roman" w:cs="Calibri"/>
                <w:sz w:val="24"/>
                <w:szCs w:val="24"/>
              </w:rPr>
              <w:t xml:space="preserve"> </w:t>
            </w:r>
            <w:proofErr w:type="spellStart"/>
            <w:r w:rsidRPr="00AB642E">
              <w:rPr>
                <w:rFonts w:ascii="Times New Roman" w:eastAsia="Calibri" w:hAnsi="Times New Roman" w:cs="Calibri"/>
                <w:sz w:val="24"/>
                <w:szCs w:val="24"/>
              </w:rPr>
              <w:t>діаметр</w:t>
            </w:r>
            <w:proofErr w:type="spellEnd"/>
            <w:r w:rsidRPr="00AB642E">
              <w:rPr>
                <w:rFonts w:ascii="Times New Roman" w:eastAsia="Calibri" w:hAnsi="Times New Roman" w:cs="Calibri"/>
                <w:sz w:val="24"/>
                <w:szCs w:val="24"/>
              </w:rPr>
              <w:t xml:space="preserve"> </w:t>
            </w:r>
            <w:proofErr w:type="spellStart"/>
            <w:r w:rsidRPr="00AB642E">
              <w:rPr>
                <w:rFonts w:ascii="Times New Roman" w:eastAsia="Calibri" w:hAnsi="Times New Roman" w:cs="Calibri"/>
                <w:sz w:val="24"/>
                <w:szCs w:val="24"/>
              </w:rPr>
              <w:t>шини</w:t>
            </w:r>
            <w:proofErr w:type="spellEnd"/>
          </w:p>
        </w:tc>
        <w:tc>
          <w:tcPr>
            <w:tcW w:w="1433" w:type="dxa"/>
            <w:tcBorders>
              <w:top w:val="single" w:sz="4" w:space="0" w:color="000000"/>
              <w:left w:val="single" w:sz="4" w:space="0" w:color="000000"/>
              <w:bottom w:val="single" w:sz="4" w:space="0" w:color="000000"/>
              <w:right w:val="single" w:sz="4" w:space="0" w:color="000000"/>
            </w:tcBorders>
            <w:shd w:val="solid" w:color="D9D9D9" w:fill="auto"/>
          </w:tcPr>
          <w:p w:rsidR="00AB642E" w:rsidRPr="00AB642E" w:rsidRDefault="00AB642E" w:rsidP="00AB642E">
            <w:pPr>
              <w:ind w:left="-104" w:right="-114"/>
              <w:jc w:val="center"/>
              <w:rPr>
                <w:rFonts w:ascii="Times New Roman" w:eastAsia="Calibri" w:hAnsi="Times New Roman" w:cs="Calibri"/>
                <w:sz w:val="24"/>
                <w:szCs w:val="24"/>
              </w:rPr>
            </w:pPr>
            <w:proofErr w:type="spellStart"/>
            <w:r w:rsidRPr="00AB642E">
              <w:rPr>
                <w:rFonts w:ascii="Times New Roman" w:eastAsia="Calibri" w:hAnsi="Times New Roman" w:cs="Calibri"/>
                <w:sz w:val="24"/>
                <w:szCs w:val="24"/>
              </w:rPr>
              <w:t>Індекс</w:t>
            </w:r>
            <w:proofErr w:type="spellEnd"/>
            <w:r w:rsidRPr="00AB642E">
              <w:rPr>
                <w:rFonts w:ascii="Times New Roman" w:eastAsia="Calibri" w:hAnsi="Times New Roman" w:cs="Calibri"/>
                <w:sz w:val="24"/>
                <w:szCs w:val="24"/>
              </w:rPr>
              <w:t xml:space="preserve"> </w:t>
            </w:r>
            <w:proofErr w:type="spellStart"/>
            <w:r w:rsidRPr="00AB642E">
              <w:rPr>
                <w:rFonts w:ascii="Times New Roman" w:eastAsia="Calibri" w:hAnsi="Times New Roman" w:cs="Calibri"/>
                <w:sz w:val="24"/>
                <w:szCs w:val="24"/>
              </w:rPr>
              <w:t>навантаження</w:t>
            </w:r>
            <w:proofErr w:type="spellEnd"/>
            <w:r w:rsidRPr="00AB642E">
              <w:rPr>
                <w:rFonts w:ascii="Times New Roman" w:eastAsia="Calibri" w:hAnsi="Times New Roman" w:cs="Calibri"/>
                <w:sz w:val="24"/>
                <w:szCs w:val="24"/>
              </w:rPr>
              <w:t xml:space="preserve"> </w:t>
            </w:r>
            <w:proofErr w:type="spellStart"/>
            <w:r w:rsidRPr="00AB642E">
              <w:rPr>
                <w:rFonts w:ascii="Times New Roman" w:eastAsia="Calibri" w:hAnsi="Times New Roman" w:cs="Calibri"/>
                <w:sz w:val="24"/>
                <w:szCs w:val="24"/>
              </w:rPr>
              <w:t>шини</w:t>
            </w:r>
            <w:proofErr w:type="spellEnd"/>
          </w:p>
        </w:tc>
        <w:tc>
          <w:tcPr>
            <w:tcW w:w="1077" w:type="dxa"/>
            <w:tcBorders>
              <w:top w:val="single" w:sz="4" w:space="0" w:color="000000"/>
              <w:left w:val="single" w:sz="4" w:space="0" w:color="000000"/>
              <w:bottom w:val="single" w:sz="4" w:space="0" w:color="000000"/>
              <w:right w:val="single" w:sz="4" w:space="0" w:color="000000"/>
            </w:tcBorders>
            <w:shd w:val="solid" w:color="D9D9D9" w:fill="auto"/>
          </w:tcPr>
          <w:p w:rsidR="00AB642E" w:rsidRPr="00AB642E" w:rsidRDefault="00AB642E" w:rsidP="00AB642E">
            <w:pPr>
              <w:ind w:left="-110" w:right="-108"/>
              <w:jc w:val="center"/>
              <w:rPr>
                <w:rFonts w:ascii="Times New Roman" w:eastAsia="Calibri" w:hAnsi="Times New Roman" w:cs="Calibri"/>
                <w:sz w:val="24"/>
                <w:szCs w:val="24"/>
              </w:rPr>
            </w:pPr>
            <w:proofErr w:type="spellStart"/>
            <w:r w:rsidRPr="00AB642E">
              <w:rPr>
                <w:rFonts w:ascii="Times New Roman" w:eastAsia="Calibri" w:hAnsi="Times New Roman" w:cs="Calibri"/>
                <w:sz w:val="24"/>
                <w:szCs w:val="24"/>
              </w:rPr>
              <w:t>Індекс</w:t>
            </w:r>
            <w:proofErr w:type="spellEnd"/>
            <w:r w:rsidRPr="00AB642E">
              <w:rPr>
                <w:rFonts w:ascii="Times New Roman" w:eastAsia="Calibri" w:hAnsi="Times New Roman" w:cs="Calibri"/>
                <w:sz w:val="24"/>
                <w:szCs w:val="24"/>
              </w:rPr>
              <w:t xml:space="preserve"> </w:t>
            </w:r>
            <w:proofErr w:type="spellStart"/>
            <w:r w:rsidRPr="00AB642E">
              <w:rPr>
                <w:rFonts w:ascii="Times New Roman" w:eastAsia="Calibri" w:hAnsi="Times New Roman" w:cs="Calibri"/>
                <w:sz w:val="24"/>
                <w:szCs w:val="24"/>
              </w:rPr>
              <w:t>швидкості</w:t>
            </w:r>
            <w:proofErr w:type="spellEnd"/>
          </w:p>
        </w:tc>
        <w:tc>
          <w:tcPr>
            <w:tcW w:w="974" w:type="dxa"/>
            <w:tcBorders>
              <w:top w:val="single" w:sz="4" w:space="0" w:color="000000"/>
              <w:left w:val="single" w:sz="4" w:space="0" w:color="000000"/>
              <w:bottom w:val="single" w:sz="4" w:space="0" w:color="000000"/>
              <w:right w:val="single" w:sz="4" w:space="0" w:color="000000"/>
            </w:tcBorders>
            <w:shd w:val="solid" w:color="D9D9D9" w:fill="auto"/>
          </w:tcPr>
          <w:p w:rsidR="00AB642E" w:rsidRPr="00AB642E" w:rsidRDefault="00AB642E" w:rsidP="00AB642E">
            <w:pPr>
              <w:tabs>
                <w:tab w:val="left" w:pos="749"/>
              </w:tabs>
              <w:ind w:left="-101"/>
              <w:jc w:val="center"/>
              <w:rPr>
                <w:rFonts w:ascii="Times New Roman" w:eastAsia="Calibri" w:hAnsi="Times New Roman" w:cs="Calibri"/>
                <w:sz w:val="24"/>
                <w:szCs w:val="24"/>
              </w:rPr>
            </w:pPr>
            <w:r w:rsidRPr="00AB642E">
              <w:rPr>
                <w:rFonts w:ascii="Times New Roman" w:eastAsia="Calibri" w:hAnsi="Times New Roman" w:cs="Calibri"/>
                <w:sz w:val="24"/>
                <w:szCs w:val="24"/>
              </w:rPr>
              <w:t xml:space="preserve">Ширина </w:t>
            </w:r>
            <w:proofErr w:type="spellStart"/>
            <w:r w:rsidRPr="00AB642E">
              <w:rPr>
                <w:rFonts w:ascii="Times New Roman" w:eastAsia="Calibri" w:hAnsi="Times New Roman" w:cs="Calibri"/>
                <w:sz w:val="24"/>
                <w:szCs w:val="24"/>
              </w:rPr>
              <w:t>шини</w:t>
            </w:r>
            <w:proofErr w:type="spellEnd"/>
          </w:p>
        </w:tc>
        <w:tc>
          <w:tcPr>
            <w:tcW w:w="1294" w:type="dxa"/>
            <w:tcBorders>
              <w:top w:val="single" w:sz="4" w:space="0" w:color="000000"/>
              <w:left w:val="single" w:sz="4" w:space="0" w:color="000000"/>
              <w:bottom w:val="single" w:sz="4" w:space="0" w:color="000000"/>
              <w:right w:val="single" w:sz="4" w:space="0" w:color="000000"/>
            </w:tcBorders>
            <w:shd w:val="solid" w:color="D9D9D9" w:fill="auto"/>
          </w:tcPr>
          <w:p w:rsidR="00AB642E" w:rsidRPr="00AB642E" w:rsidRDefault="00AB642E" w:rsidP="00AB642E">
            <w:pPr>
              <w:tabs>
                <w:tab w:val="left" w:pos="851"/>
              </w:tabs>
              <w:jc w:val="center"/>
              <w:rPr>
                <w:rFonts w:ascii="Times New Roman" w:eastAsia="Calibri" w:hAnsi="Times New Roman" w:cs="Calibri"/>
                <w:sz w:val="24"/>
                <w:szCs w:val="24"/>
              </w:rPr>
            </w:pPr>
            <w:r w:rsidRPr="00AB642E">
              <w:rPr>
                <w:rFonts w:ascii="Times New Roman" w:eastAsia="Calibri" w:hAnsi="Times New Roman" w:cs="Calibri"/>
                <w:sz w:val="24"/>
                <w:szCs w:val="24"/>
              </w:rPr>
              <w:t>Сезон</w:t>
            </w:r>
          </w:p>
        </w:tc>
        <w:tc>
          <w:tcPr>
            <w:tcW w:w="868" w:type="dxa"/>
            <w:tcBorders>
              <w:top w:val="single" w:sz="4" w:space="0" w:color="000000"/>
              <w:left w:val="single" w:sz="4" w:space="0" w:color="000000"/>
              <w:bottom w:val="single" w:sz="4" w:space="0" w:color="000000"/>
              <w:right w:val="single" w:sz="4" w:space="0" w:color="000000"/>
            </w:tcBorders>
            <w:shd w:val="solid" w:color="D9D9D9" w:fill="auto"/>
          </w:tcPr>
          <w:p w:rsidR="00AB642E" w:rsidRPr="00AB642E" w:rsidRDefault="00AB642E" w:rsidP="00AB642E">
            <w:pPr>
              <w:tabs>
                <w:tab w:val="left" w:pos="851"/>
              </w:tabs>
              <w:jc w:val="center"/>
              <w:rPr>
                <w:rFonts w:ascii="Times New Roman" w:eastAsia="Calibri" w:hAnsi="Times New Roman" w:cs="Calibri"/>
                <w:sz w:val="24"/>
                <w:szCs w:val="24"/>
                <w:lang w:val="uk-UA"/>
              </w:rPr>
            </w:pPr>
            <w:r w:rsidRPr="00AB642E">
              <w:rPr>
                <w:rFonts w:ascii="Times New Roman" w:eastAsia="Calibri" w:hAnsi="Times New Roman" w:cs="Calibri"/>
                <w:sz w:val="24"/>
                <w:szCs w:val="24"/>
                <w:lang w:val="uk-UA"/>
              </w:rPr>
              <w:t>Стан</w:t>
            </w:r>
          </w:p>
        </w:tc>
        <w:tc>
          <w:tcPr>
            <w:tcW w:w="1223" w:type="dxa"/>
            <w:tcBorders>
              <w:top w:val="single" w:sz="4" w:space="0" w:color="000000"/>
              <w:left w:val="single" w:sz="4" w:space="0" w:color="000000"/>
              <w:bottom w:val="single" w:sz="4" w:space="0" w:color="000000"/>
              <w:right w:val="single" w:sz="4" w:space="0" w:color="000000"/>
            </w:tcBorders>
            <w:shd w:val="solid" w:color="D9D9D9" w:fill="auto"/>
          </w:tcPr>
          <w:p w:rsidR="00AB642E" w:rsidRPr="00AB642E" w:rsidRDefault="00AB642E" w:rsidP="00AB642E">
            <w:pPr>
              <w:tabs>
                <w:tab w:val="left" w:pos="631"/>
                <w:tab w:val="left" w:pos="851"/>
              </w:tabs>
              <w:ind w:left="-110"/>
              <w:jc w:val="center"/>
              <w:rPr>
                <w:rFonts w:ascii="Times New Roman" w:eastAsia="Calibri" w:hAnsi="Times New Roman" w:cs="Calibri"/>
                <w:sz w:val="24"/>
                <w:szCs w:val="24"/>
                <w:lang w:val="uk-UA"/>
              </w:rPr>
            </w:pPr>
            <w:r w:rsidRPr="00AB642E">
              <w:rPr>
                <w:rFonts w:ascii="Times New Roman" w:eastAsia="Calibri" w:hAnsi="Times New Roman" w:cs="Calibri"/>
                <w:sz w:val="24"/>
                <w:szCs w:val="24"/>
                <w:lang w:val="uk-UA"/>
              </w:rPr>
              <w:t>Норма кількість шарів</w:t>
            </w:r>
          </w:p>
        </w:tc>
        <w:tc>
          <w:tcPr>
            <w:tcW w:w="1000" w:type="dxa"/>
            <w:tcBorders>
              <w:top w:val="single" w:sz="4" w:space="0" w:color="000000"/>
              <w:left w:val="single" w:sz="4" w:space="0" w:color="000000"/>
              <w:bottom w:val="single" w:sz="4" w:space="0" w:color="000000"/>
              <w:right w:val="single" w:sz="4" w:space="0" w:color="000000"/>
            </w:tcBorders>
            <w:shd w:val="solid" w:color="D9D9D9" w:fill="auto"/>
          </w:tcPr>
          <w:p w:rsidR="00AB642E" w:rsidRPr="00AB642E" w:rsidRDefault="00AB642E" w:rsidP="00AB642E">
            <w:pPr>
              <w:tabs>
                <w:tab w:val="left" w:pos="851"/>
              </w:tabs>
              <w:ind w:left="-107" w:right="-105"/>
              <w:jc w:val="center"/>
              <w:rPr>
                <w:rFonts w:ascii="Times New Roman" w:eastAsia="Calibri" w:hAnsi="Times New Roman" w:cs="Calibri"/>
                <w:color w:val="FF0000"/>
                <w:sz w:val="24"/>
                <w:szCs w:val="24"/>
              </w:rPr>
            </w:pPr>
            <w:proofErr w:type="spellStart"/>
            <w:r w:rsidRPr="00AB642E">
              <w:rPr>
                <w:rFonts w:ascii="Times New Roman" w:eastAsia="Calibri" w:hAnsi="Times New Roman" w:cs="Calibri"/>
                <w:sz w:val="24"/>
                <w:szCs w:val="24"/>
              </w:rPr>
              <w:t>Кількість</w:t>
            </w:r>
            <w:proofErr w:type="spellEnd"/>
          </w:p>
        </w:tc>
      </w:tr>
      <w:tr w:rsidR="00AB642E" w:rsidRPr="00AB642E" w:rsidTr="003F5572">
        <w:trPr>
          <w:trHeight w:val="2635"/>
        </w:trPr>
        <w:tc>
          <w:tcPr>
            <w:tcW w:w="516" w:type="dxa"/>
            <w:tcBorders>
              <w:top w:val="single" w:sz="4" w:space="0" w:color="000000"/>
              <w:left w:val="single" w:sz="4" w:space="0" w:color="000000"/>
              <w:bottom w:val="single" w:sz="4" w:space="0" w:color="000000"/>
              <w:right w:val="single" w:sz="4" w:space="0" w:color="000000"/>
            </w:tcBorders>
          </w:tcPr>
          <w:p w:rsidR="00AB642E" w:rsidRPr="00AB642E" w:rsidRDefault="00AB642E" w:rsidP="00AB642E">
            <w:pPr>
              <w:tabs>
                <w:tab w:val="left" w:pos="851"/>
              </w:tabs>
              <w:jc w:val="center"/>
              <w:rPr>
                <w:rFonts w:ascii="Times New Roman" w:eastAsia="Calibri" w:hAnsi="Times New Roman" w:cs="Calibri"/>
                <w:sz w:val="24"/>
                <w:szCs w:val="24"/>
              </w:rPr>
            </w:pPr>
            <w:r w:rsidRPr="00AB642E">
              <w:rPr>
                <w:rFonts w:ascii="Times New Roman" w:eastAsia="Calibri" w:hAnsi="Times New Roman" w:cs="Calibri"/>
                <w:sz w:val="24"/>
                <w:szCs w:val="24"/>
              </w:rPr>
              <w:t>1</w:t>
            </w:r>
          </w:p>
        </w:tc>
        <w:tc>
          <w:tcPr>
            <w:tcW w:w="1709" w:type="dxa"/>
            <w:tcBorders>
              <w:top w:val="single" w:sz="4" w:space="0" w:color="000000"/>
              <w:left w:val="single" w:sz="4" w:space="0" w:color="000000"/>
              <w:bottom w:val="single" w:sz="4" w:space="0" w:color="000000"/>
              <w:right w:val="single" w:sz="4" w:space="0" w:color="000000"/>
            </w:tcBorders>
          </w:tcPr>
          <w:p w:rsidR="00AB642E" w:rsidRPr="00AB642E" w:rsidRDefault="00AB642E" w:rsidP="00AB642E">
            <w:pPr>
              <w:tabs>
                <w:tab w:val="left" w:pos="851"/>
              </w:tabs>
              <w:spacing w:line="240" w:lineRule="auto"/>
              <w:jc w:val="center"/>
              <w:rPr>
                <w:rFonts w:ascii="Times New Roman" w:eastAsia="Calibri" w:hAnsi="Times New Roman" w:cs="Calibri"/>
                <w:sz w:val="24"/>
                <w:szCs w:val="24"/>
                <w:lang w:val="uk-UA" w:eastAsia="ru-RU"/>
              </w:rPr>
            </w:pPr>
            <w:r w:rsidRPr="00AB642E">
              <w:rPr>
                <w:rFonts w:ascii="Times New Roman" w:eastAsia="Calibri" w:hAnsi="Times New Roman" w:cs="Calibri"/>
                <w:sz w:val="24"/>
                <w:szCs w:val="24"/>
                <w:lang w:eastAsia="ru-RU"/>
              </w:rPr>
              <w:t xml:space="preserve">Шина </w:t>
            </w:r>
            <w:proofErr w:type="spellStart"/>
            <w:r w:rsidRPr="00AB642E">
              <w:rPr>
                <w:rFonts w:ascii="Times New Roman" w:eastAsia="Calibri" w:hAnsi="Times New Roman" w:cs="Calibri"/>
                <w:sz w:val="24"/>
                <w:szCs w:val="24"/>
                <w:lang w:val="uk-UA" w:eastAsia="ru-RU"/>
              </w:rPr>
              <w:t>Comlasal</w:t>
            </w:r>
            <w:proofErr w:type="spellEnd"/>
            <w:r w:rsidRPr="00AB642E">
              <w:rPr>
                <w:rFonts w:ascii="Times New Roman" w:eastAsia="Calibri" w:hAnsi="Times New Roman" w:cs="Calibri"/>
                <w:sz w:val="24"/>
                <w:szCs w:val="24"/>
                <w:lang w:val="uk-UA" w:eastAsia="ru-RU"/>
              </w:rPr>
              <w:t xml:space="preserve"> 285/70 R19,5 146/144M  CPD81 3PMSF (універсальна)</w:t>
            </w:r>
          </w:p>
          <w:p w:rsidR="00AB642E" w:rsidRPr="00AB642E" w:rsidRDefault="00AB642E" w:rsidP="00AB642E">
            <w:pPr>
              <w:tabs>
                <w:tab w:val="left" w:pos="851"/>
              </w:tabs>
              <w:spacing w:line="240" w:lineRule="auto"/>
              <w:jc w:val="center"/>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 xml:space="preserve">для </w:t>
            </w:r>
            <w:r w:rsidRPr="00AB642E">
              <w:rPr>
                <w:rFonts w:ascii="Times New Roman" w:eastAsia="Calibri" w:hAnsi="Times New Roman" w:cs="Calibri"/>
                <w:sz w:val="24"/>
                <w:szCs w:val="24"/>
                <w:lang w:val="uk-UA" w:eastAsia="ru-RU"/>
              </w:rPr>
              <w:t>АД-30(IVECO)</w:t>
            </w:r>
          </w:p>
        </w:tc>
        <w:tc>
          <w:tcPr>
            <w:tcW w:w="1247" w:type="dxa"/>
            <w:tcBorders>
              <w:top w:val="single" w:sz="4" w:space="0" w:color="000000"/>
              <w:left w:val="single" w:sz="4" w:space="0" w:color="000000"/>
              <w:bottom w:val="single" w:sz="4" w:space="0" w:color="000000"/>
              <w:right w:val="single" w:sz="4" w:space="0" w:color="000000"/>
            </w:tcBorders>
          </w:tcPr>
          <w:p w:rsidR="00AB642E" w:rsidRPr="00AB642E" w:rsidRDefault="00AB642E" w:rsidP="00AB642E">
            <w:pPr>
              <w:jc w:val="center"/>
              <w:rPr>
                <w:rFonts w:ascii="Times New Roman" w:eastAsia="Times New Roman" w:hAnsi="Times New Roman" w:cs="Times New Roman"/>
              </w:rPr>
            </w:pPr>
            <w:r w:rsidRPr="00AB642E">
              <w:rPr>
                <w:rFonts w:ascii="Times New Roman" w:eastAsia="Times New Roman" w:hAnsi="Times New Roman" w:cs="Times New Roman"/>
              </w:rPr>
              <w:t>19,5</w:t>
            </w:r>
          </w:p>
        </w:tc>
        <w:tc>
          <w:tcPr>
            <w:tcW w:w="1433" w:type="dxa"/>
            <w:tcBorders>
              <w:top w:val="single" w:sz="4" w:space="0" w:color="000000"/>
              <w:left w:val="single" w:sz="4" w:space="0" w:color="000000"/>
              <w:bottom w:val="single" w:sz="4" w:space="0" w:color="000000"/>
              <w:right w:val="single" w:sz="4" w:space="0" w:color="000000"/>
            </w:tcBorders>
          </w:tcPr>
          <w:p w:rsidR="00AB642E" w:rsidRPr="00AB642E" w:rsidRDefault="00AB642E" w:rsidP="00AB642E">
            <w:pPr>
              <w:tabs>
                <w:tab w:val="left" w:pos="851"/>
              </w:tabs>
              <w:jc w:val="center"/>
              <w:rPr>
                <w:rFonts w:ascii="Times New Roman" w:eastAsia="Times New Roman" w:hAnsi="Times New Roman" w:cs="Times New Roman"/>
                <w:sz w:val="24"/>
                <w:szCs w:val="24"/>
              </w:rPr>
            </w:pPr>
            <w:r w:rsidRPr="00AB642E">
              <w:rPr>
                <w:rFonts w:ascii="Times New Roman" w:eastAsia="Times New Roman" w:hAnsi="Times New Roman" w:cs="Times New Roman"/>
                <w:sz w:val="24"/>
                <w:szCs w:val="24"/>
              </w:rPr>
              <w:t>146</w:t>
            </w:r>
          </w:p>
        </w:tc>
        <w:tc>
          <w:tcPr>
            <w:tcW w:w="1077" w:type="dxa"/>
            <w:tcBorders>
              <w:top w:val="single" w:sz="4" w:space="0" w:color="000000"/>
              <w:left w:val="single" w:sz="4" w:space="0" w:color="000000"/>
              <w:bottom w:val="single" w:sz="4" w:space="0" w:color="000000"/>
              <w:right w:val="single" w:sz="4" w:space="0" w:color="000000"/>
            </w:tcBorders>
          </w:tcPr>
          <w:p w:rsidR="00AB642E" w:rsidRPr="00AB642E" w:rsidRDefault="00AB642E" w:rsidP="00AB642E">
            <w:pPr>
              <w:tabs>
                <w:tab w:val="left" w:pos="851"/>
              </w:tabs>
              <w:jc w:val="center"/>
              <w:rPr>
                <w:rFonts w:ascii="Times New Roman" w:eastAsia="Times New Roman" w:hAnsi="Times New Roman" w:cs="Times New Roman"/>
                <w:sz w:val="24"/>
                <w:szCs w:val="24"/>
              </w:rPr>
            </w:pPr>
            <w:r w:rsidRPr="00AB642E">
              <w:rPr>
                <w:rFonts w:ascii="Times New Roman" w:eastAsia="Times New Roman" w:hAnsi="Times New Roman" w:cs="Times New Roman"/>
                <w:sz w:val="24"/>
                <w:szCs w:val="24"/>
              </w:rPr>
              <w:t>М</w:t>
            </w:r>
          </w:p>
        </w:tc>
        <w:tc>
          <w:tcPr>
            <w:tcW w:w="974" w:type="dxa"/>
            <w:tcBorders>
              <w:top w:val="single" w:sz="4" w:space="0" w:color="000000"/>
              <w:left w:val="single" w:sz="4" w:space="0" w:color="000000"/>
              <w:bottom w:val="single" w:sz="4" w:space="0" w:color="000000"/>
              <w:right w:val="single" w:sz="4" w:space="0" w:color="000000"/>
            </w:tcBorders>
          </w:tcPr>
          <w:p w:rsidR="00AB642E" w:rsidRPr="00AB642E" w:rsidRDefault="00AB642E" w:rsidP="00AB642E">
            <w:pPr>
              <w:tabs>
                <w:tab w:val="left" w:pos="851"/>
              </w:tabs>
              <w:jc w:val="center"/>
              <w:rPr>
                <w:rFonts w:ascii="Times New Roman" w:eastAsia="Times New Roman" w:hAnsi="Times New Roman" w:cs="Times New Roman"/>
                <w:sz w:val="24"/>
                <w:szCs w:val="24"/>
              </w:rPr>
            </w:pPr>
            <w:r w:rsidRPr="00AB642E">
              <w:rPr>
                <w:rFonts w:ascii="Times New Roman" w:eastAsia="Times New Roman" w:hAnsi="Times New Roman" w:cs="Times New Roman"/>
                <w:sz w:val="24"/>
                <w:szCs w:val="24"/>
              </w:rPr>
              <w:t>285</w:t>
            </w:r>
          </w:p>
        </w:tc>
        <w:tc>
          <w:tcPr>
            <w:tcW w:w="1294" w:type="dxa"/>
            <w:tcBorders>
              <w:top w:val="single" w:sz="4" w:space="0" w:color="000000"/>
              <w:left w:val="single" w:sz="4" w:space="0" w:color="000000"/>
              <w:bottom w:val="single" w:sz="4" w:space="0" w:color="000000"/>
              <w:right w:val="single" w:sz="4" w:space="0" w:color="000000"/>
            </w:tcBorders>
          </w:tcPr>
          <w:p w:rsidR="00AB642E" w:rsidRPr="00AB642E" w:rsidRDefault="00AB642E" w:rsidP="00AB642E">
            <w:pPr>
              <w:tabs>
                <w:tab w:val="left" w:pos="851"/>
              </w:tabs>
              <w:jc w:val="center"/>
              <w:rPr>
                <w:rFonts w:ascii="Times New Roman" w:eastAsia="Times New Roman" w:hAnsi="Times New Roman" w:cs="Times New Roman"/>
                <w:sz w:val="24"/>
                <w:szCs w:val="24"/>
              </w:rPr>
            </w:pPr>
            <w:proofErr w:type="spellStart"/>
            <w:r w:rsidRPr="00AB642E">
              <w:rPr>
                <w:rFonts w:ascii="Times New Roman" w:eastAsia="Times New Roman" w:hAnsi="Times New Roman" w:cs="Times New Roman"/>
                <w:sz w:val="24"/>
                <w:szCs w:val="24"/>
              </w:rPr>
              <w:t>всесезонні</w:t>
            </w:r>
            <w:proofErr w:type="spellEnd"/>
          </w:p>
        </w:tc>
        <w:tc>
          <w:tcPr>
            <w:tcW w:w="868" w:type="dxa"/>
            <w:tcBorders>
              <w:top w:val="single" w:sz="4" w:space="0" w:color="000000"/>
              <w:left w:val="single" w:sz="4" w:space="0" w:color="000000"/>
              <w:bottom w:val="single" w:sz="4" w:space="0" w:color="000000"/>
              <w:right w:val="single" w:sz="4" w:space="0" w:color="000000"/>
            </w:tcBorders>
          </w:tcPr>
          <w:p w:rsidR="00AB642E" w:rsidRPr="00AB642E" w:rsidRDefault="00AB642E" w:rsidP="00AB642E">
            <w:pPr>
              <w:tabs>
                <w:tab w:val="left" w:pos="851"/>
              </w:tabs>
              <w:jc w:val="center"/>
              <w:rPr>
                <w:rFonts w:ascii="Times New Roman" w:eastAsia="Times New Roman" w:hAnsi="Times New Roman" w:cs="Times New Roman"/>
                <w:sz w:val="24"/>
                <w:szCs w:val="24"/>
                <w:lang w:val="uk-UA"/>
              </w:rPr>
            </w:pPr>
            <w:r w:rsidRPr="00AB642E">
              <w:rPr>
                <w:rFonts w:ascii="Times New Roman" w:eastAsia="Times New Roman" w:hAnsi="Times New Roman" w:cs="Times New Roman"/>
                <w:sz w:val="24"/>
                <w:szCs w:val="24"/>
                <w:lang w:val="uk-UA"/>
              </w:rPr>
              <w:t>новий</w:t>
            </w:r>
          </w:p>
        </w:tc>
        <w:tc>
          <w:tcPr>
            <w:tcW w:w="1223" w:type="dxa"/>
            <w:tcBorders>
              <w:top w:val="single" w:sz="4" w:space="0" w:color="000000"/>
              <w:left w:val="single" w:sz="4" w:space="0" w:color="000000"/>
              <w:bottom w:val="single" w:sz="4" w:space="0" w:color="000000"/>
              <w:right w:val="single" w:sz="4" w:space="0" w:color="000000"/>
            </w:tcBorders>
          </w:tcPr>
          <w:p w:rsidR="00AB642E" w:rsidRPr="00AB642E" w:rsidRDefault="00AB642E" w:rsidP="00AB642E">
            <w:pPr>
              <w:tabs>
                <w:tab w:val="left" w:pos="851"/>
              </w:tabs>
              <w:jc w:val="center"/>
              <w:rPr>
                <w:rFonts w:ascii="Times New Roman" w:eastAsia="Times New Roman" w:hAnsi="Times New Roman" w:cs="Times New Roman"/>
                <w:sz w:val="24"/>
                <w:szCs w:val="24"/>
                <w:lang w:val="uk-UA"/>
              </w:rPr>
            </w:pPr>
            <w:r w:rsidRPr="00AB642E">
              <w:rPr>
                <w:rFonts w:ascii="Times New Roman" w:eastAsia="Times New Roman" w:hAnsi="Times New Roman" w:cs="Times New Roman"/>
                <w:sz w:val="24"/>
                <w:szCs w:val="24"/>
                <w:lang w:val="uk-UA"/>
              </w:rPr>
              <w:t>18</w:t>
            </w:r>
          </w:p>
        </w:tc>
        <w:tc>
          <w:tcPr>
            <w:tcW w:w="1000" w:type="dxa"/>
            <w:tcBorders>
              <w:top w:val="single" w:sz="4" w:space="0" w:color="000000"/>
              <w:left w:val="single" w:sz="4" w:space="0" w:color="000000"/>
              <w:bottom w:val="single" w:sz="4" w:space="0" w:color="000000"/>
              <w:right w:val="single" w:sz="4" w:space="0" w:color="000000"/>
            </w:tcBorders>
          </w:tcPr>
          <w:p w:rsidR="00AB642E" w:rsidRPr="00AB642E" w:rsidRDefault="00AB642E" w:rsidP="00AB642E">
            <w:pPr>
              <w:tabs>
                <w:tab w:val="left" w:pos="851"/>
              </w:tabs>
              <w:jc w:val="center"/>
              <w:rPr>
                <w:rFonts w:ascii="Times New Roman" w:eastAsia="Times New Roman" w:hAnsi="Times New Roman" w:cs="Times New Roman"/>
                <w:sz w:val="24"/>
                <w:szCs w:val="24"/>
                <w:lang w:val="uk-UA"/>
              </w:rPr>
            </w:pPr>
            <w:r w:rsidRPr="00AB642E">
              <w:rPr>
                <w:rFonts w:ascii="Times New Roman" w:eastAsia="Times New Roman" w:hAnsi="Times New Roman" w:cs="Times New Roman"/>
                <w:sz w:val="24"/>
                <w:szCs w:val="24"/>
                <w:lang w:val="uk-UA"/>
              </w:rPr>
              <w:t>4</w:t>
            </w:r>
          </w:p>
        </w:tc>
      </w:tr>
      <w:tr w:rsidR="00AB642E" w:rsidRPr="00AB642E" w:rsidTr="007F016A">
        <w:trPr>
          <w:trHeight w:val="309"/>
        </w:trPr>
        <w:tc>
          <w:tcPr>
            <w:tcW w:w="11341" w:type="dxa"/>
            <w:gridSpan w:val="10"/>
            <w:tcBorders>
              <w:top w:val="single" w:sz="4" w:space="0" w:color="000000"/>
              <w:left w:val="single" w:sz="4" w:space="0" w:color="000000"/>
              <w:bottom w:val="single" w:sz="4" w:space="0" w:color="000000"/>
              <w:right w:val="single" w:sz="4" w:space="0" w:color="000000"/>
            </w:tcBorders>
          </w:tcPr>
          <w:p w:rsidR="00AB642E" w:rsidRPr="00AB642E" w:rsidRDefault="00AB642E" w:rsidP="003F5572">
            <w:pPr>
              <w:tabs>
                <w:tab w:val="left" w:pos="851"/>
              </w:tabs>
              <w:jc w:val="right"/>
              <w:rPr>
                <w:rFonts w:ascii="Times New Roman" w:eastAsia="Calibri" w:hAnsi="Times New Roman" w:cs="Calibri"/>
                <w:sz w:val="24"/>
                <w:szCs w:val="24"/>
                <w:lang w:val="uk-UA"/>
              </w:rPr>
            </w:pPr>
            <w:r w:rsidRPr="00AB642E">
              <w:rPr>
                <w:rFonts w:ascii="Times New Roman" w:eastAsia="Calibri" w:hAnsi="Times New Roman" w:cs="Calibri"/>
                <w:sz w:val="24"/>
                <w:szCs w:val="24"/>
                <w:lang w:val="uk-UA"/>
              </w:rPr>
              <w:t xml:space="preserve">                                                                                                                                                Всього:      4</w:t>
            </w:r>
          </w:p>
        </w:tc>
      </w:tr>
    </w:tbl>
    <w:p w:rsidR="00AB642E" w:rsidRPr="00AB642E" w:rsidRDefault="00AB642E" w:rsidP="00AB642E">
      <w:pPr>
        <w:spacing w:before="240" w:line="240" w:lineRule="auto"/>
        <w:ind w:firstLine="708"/>
        <w:jc w:val="both"/>
        <w:rPr>
          <w:rFonts w:ascii="Times New Roman" w:eastAsia="Calibri" w:hAnsi="Times New Roman" w:cs="Times New Roman"/>
          <w:i/>
          <w:iCs/>
          <w:sz w:val="24"/>
          <w:szCs w:val="24"/>
          <w:lang w:val="uk-UA"/>
        </w:rPr>
      </w:pPr>
      <w:r w:rsidRPr="00AB642E">
        <w:rPr>
          <w:rFonts w:ascii="Times New Roman" w:eastAsia="Calibri" w:hAnsi="Times New Roman" w:cs="Times New Roman"/>
          <w:sz w:val="24"/>
          <w:szCs w:val="20"/>
          <w:lang w:val="uk-UA"/>
        </w:rPr>
        <w:t>1.</w:t>
      </w:r>
      <w:r w:rsidRPr="00AB642E">
        <w:rPr>
          <w:rFonts w:ascii="Calibri" w:eastAsia="Calibri" w:hAnsi="Calibri" w:cs="Times New Roman"/>
          <w:lang w:val="uk-UA"/>
        </w:rPr>
        <w:t xml:space="preserve"> </w:t>
      </w:r>
      <w:r w:rsidRPr="00AB642E">
        <w:rPr>
          <w:rFonts w:ascii="Times New Roman" w:eastAsia="Calibri" w:hAnsi="Times New Roman" w:cs="Times New Roman"/>
          <w:sz w:val="24"/>
          <w:szCs w:val="20"/>
          <w:lang w:val="uk-UA"/>
        </w:rPr>
        <w:t xml:space="preserve">Якість та комплектність товару повинна відповідати діючим державним стандартам, технічним умовам та чинному законодавству України щодо показників якості такого виду товару, технічним умовам заводу-виробника, забезпечувати його повну придатність для використання за його призначенням. </w:t>
      </w:r>
    </w:p>
    <w:p w:rsidR="00AB642E" w:rsidRPr="00AB642E" w:rsidRDefault="003F5572" w:rsidP="00AB642E">
      <w:pPr>
        <w:spacing w:before="240" w:line="240" w:lineRule="auto"/>
        <w:ind w:firstLine="708"/>
        <w:jc w:val="both"/>
        <w:rPr>
          <w:rFonts w:ascii="Times New Roman" w:eastAsia="Calibri" w:hAnsi="Times New Roman" w:cs="Times New Roman"/>
          <w:i/>
          <w:iCs/>
          <w:sz w:val="24"/>
          <w:szCs w:val="24"/>
          <w:lang w:val="uk-UA"/>
        </w:rPr>
      </w:pPr>
      <w:r>
        <w:rPr>
          <w:rFonts w:ascii="Times New Roman" w:eastAsia="Times New Roman" w:hAnsi="Times New Roman" w:cs="Times New Roman"/>
          <w:sz w:val="24"/>
          <w:szCs w:val="24"/>
          <w:lang w:val="uk-UA" w:eastAsia="ar-SA"/>
        </w:rPr>
        <w:t>2</w:t>
      </w:r>
      <w:r w:rsidR="00AB642E" w:rsidRPr="00AB642E">
        <w:rPr>
          <w:rFonts w:ascii="Times New Roman" w:eastAsia="Times New Roman" w:hAnsi="Times New Roman" w:cs="Times New Roman"/>
          <w:sz w:val="24"/>
          <w:szCs w:val="24"/>
          <w:lang w:val="uk-UA" w:eastAsia="ar-SA"/>
        </w:rPr>
        <w:t xml:space="preserve">. Товар повинен бути новим та не повинен бути у попередній експлуатації, або регенерованим (виготовленим шляхом відновлення Товару, який був у використанні). </w:t>
      </w:r>
    </w:p>
    <w:p w:rsidR="00AB642E" w:rsidRPr="00AB642E" w:rsidRDefault="003F5572" w:rsidP="00AB642E">
      <w:pPr>
        <w:spacing w:before="240" w:line="240" w:lineRule="auto"/>
        <w:ind w:firstLine="708"/>
        <w:jc w:val="both"/>
        <w:rPr>
          <w:rFonts w:ascii="Times New Roman" w:eastAsia="Calibri" w:hAnsi="Times New Roman" w:cs="Times New Roman"/>
          <w:i/>
          <w:iCs/>
          <w:sz w:val="24"/>
          <w:szCs w:val="24"/>
          <w:lang w:val="uk-UA"/>
        </w:rPr>
      </w:pPr>
      <w:r>
        <w:rPr>
          <w:rFonts w:ascii="Times New Roman" w:eastAsia="Calibri" w:hAnsi="Times New Roman" w:cs="Times New Roman"/>
          <w:sz w:val="24"/>
          <w:szCs w:val="24"/>
          <w:lang w:val="uk-UA"/>
        </w:rPr>
        <w:t>3</w:t>
      </w:r>
      <w:r w:rsidR="00AB642E" w:rsidRPr="00AB642E">
        <w:rPr>
          <w:rFonts w:ascii="Times New Roman" w:eastAsia="Calibri" w:hAnsi="Times New Roman" w:cs="Times New Roman"/>
          <w:sz w:val="24"/>
          <w:szCs w:val="24"/>
          <w:lang w:val="uk-UA"/>
        </w:rPr>
        <w:t xml:space="preserve">. </w:t>
      </w:r>
      <w:r w:rsidR="00AB642E" w:rsidRPr="00AB642E">
        <w:rPr>
          <w:rFonts w:ascii="Times New Roman" w:eastAsia="Times New Roman" w:hAnsi="Times New Roman" w:cs="Times New Roman"/>
          <w:sz w:val="24"/>
          <w:szCs w:val="24"/>
          <w:lang w:val="uk-UA" w:eastAsia="ar-SA"/>
        </w:rPr>
        <w:t xml:space="preserve">Товар повинен мати заводську упаковку. </w:t>
      </w:r>
    </w:p>
    <w:p w:rsidR="00AB642E" w:rsidRPr="00AB642E" w:rsidRDefault="003F5572" w:rsidP="00AB642E">
      <w:pPr>
        <w:spacing w:before="240" w:line="240" w:lineRule="auto"/>
        <w:ind w:firstLine="708"/>
        <w:jc w:val="both"/>
        <w:rPr>
          <w:rFonts w:ascii="Times New Roman" w:eastAsia="Calibri" w:hAnsi="Times New Roman" w:cs="Times New Roman"/>
          <w:i/>
          <w:iCs/>
          <w:sz w:val="24"/>
          <w:szCs w:val="24"/>
          <w:lang w:val="uk-UA"/>
        </w:rPr>
      </w:pPr>
      <w:r>
        <w:rPr>
          <w:rFonts w:ascii="Times New Roman" w:eastAsia="Calibri" w:hAnsi="Times New Roman" w:cs="Times New Roman"/>
          <w:sz w:val="24"/>
          <w:szCs w:val="24"/>
          <w:lang w:val="uk-UA"/>
        </w:rPr>
        <w:t>4</w:t>
      </w:r>
      <w:r w:rsidR="00AB642E" w:rsidRPr="00AB642E">
        <w:rPr>
          <w:rFonts w:ascii="Times New Roman" w:eastAsia="Calibri" w:hAnsi="Times New Roman" w:cs="Times New Roman"/>
          <w:sz w:val="24"/>
          <w:szCs w:val="24"/>
          <w:lang w:val="uk-UA"/>
        </w:rPr>
        <w:t>.</w:t>
      </w:r>
      <w:r w:rsidR="00AB642E" w:rsidRPr="00AB642E">
        <w:rPr>
          <w:rFonts w:ascii="Times New Roman" w:eastAsia="Calibri" w:hAnsi="Times New Roman" w:cs="Times New Roman"/>
          <w:i/>
          <w:iCs/>
          <w:sz w:val="24"/>
          <w:szCs w:val="24"/>
          <w:lang w:val="uk-UA"/>
        </w:rPr>
        <w:t xml:space="preserve"> </w:t>
      </w:r>
      <w:r w:rsidR="00AB642E" w:rsidRPr="00AB642E">
        <w:rPr>
          <w:rFonts w:ascii="Times New Roman" w:eastAsia="Times New Roman" w:hAnsi="Times New Roman" w:cs="Times New Roman"/>
          <w:sz w:val="24"/>
          <w:szCs w:val="24"/>
          <w:lang w:val="uk-UA"/>
        </w:rPr>
        <w:t xml:space="preserve">Товар повинен бути </w:t>
      </w:r>
      <w:r w:rsidR="00AB642E" w:rsidRPr="00AB642E">
        <w:rPr>
          <w:rFonts w:ascii="Times New Roman" w:eastAsia="Calibri" w:hAnsi="Times New Roman" w:cs="Times New Roman"/>
          <w:bCs/>
          <w:sz w:val="24"/>
          <w:szCs w:val="24"/>
          <w:lang w:val="uk-UA"/>
        </w:rPr>
        <w:t xml:space="preserve">сертифікований для продажу на території України (врахувати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AB642E" w:rsidRPr="00AB642E" w:rsidRDefault="00FF4839" w:rsidP="00AB642E">
      <w:pPr>
        <w:spacing w:before="240" w:after="0" w:line="240" w:lineRule="auto"/>
        <w:ind w:firstLine="567"/>
        <w:jc w:val="both"/>
        <w:rPr>
          <w:rFonts w:ascii="Times New Roman" w:eastAsia="Calibri" w:hAnsi="Times New Roman" w:cs="Times New Roman"/>
          <w:bCs/>
          <w:sz w:val="24"/>
          <w:szCs w:val="24"/>
          <w:lang w:val="uk-UA"/>
        </w:rPr>
      </w:pPr>
      <w:r>
        <w:rPr>
          <w:rFonts w:ascii="Times New Roman" w:eastAsia="Calibri" w:hAnsi="Times New Roman" w:cs="Times New Roman"/>
          <w:sz w:val="24"/>
          <w:szCs w:val="20"/>
          <w:lang w:val="uk-UA"/>
        </w:rPr>
        <w:lastRenderedPageBreak/>
        <w:t>5</w:t>
      </w:r>
      <w:r w:rsidR="00AB642E" w:rsidRPr="00AB642E">
        <w:rPr>
          <w:rFonts w:ascii="Times New Roman" w:eastAsia="Calibri" w:hAnsi="Times New Roman" w:cs="Times New Roman"/>
          <w:sz w:val="24"/>
          <w:szCs w:val="20"/>
          <w:lang w:val="uk-UA"/>
        </w:rPr>
        <w:t xml:space="preserve">. </w:t>
      </w:r>
      <w:r w:rsidR="00AB642E" w:rsidRPr="00AB642E">
        <w:rPr>
          <w:rFonts w:ascii="Times New Roman" w:eastAsia="Times New Roman" w:hAnsi="Times New Roman" w:cs="Times New Roman"/>
          <w:sz w:val="24"/>
          <w:szCs w:val="24"/>
          <w:lang w:val="uk-UA"/>
        </w:rPr>
        <w:t xml:space="preserve">Вартість товару , що є предметом закупівлі, повинна враховувати усі податки та збори, а також всі інші витрати. </w:t>
      </w:r>
    </w:p>
    <w:p w:rsidR="00AB642E" w:rsidRPr="00AB642E" w:rsidRDefault="00FF4839" w:rsidP="00AB642E">
      <w:pPr>
        <w:spacing w:before="240" w:line="240" w:lineRule="auto"/>
        <w:ind w:firstLine="567"/>
        <w:jc w:val="both"/>
        <w:rPr>
          <w:rFonts w:ascii="Times New Roman" w:eastAsia="Calibri" w:hAnsi="Times New Roman" w:cs="Times New Roman"/>
          <w:i/>
          <w:iCs/>
          <w:sz w:val="24"/>
          <w:szCs w:val="24"/>
          <w:lang w:val="uk-UA"/>
        </w:rPr>
      </w:pPr>
      <w:r>
        <w:rPr>
          <w:rFonts w:ascii="Times New Roman" w:eastAsia="Calibri" w:hAnsi="Times New Roman" w:cs="Times New Roman"/>
          <w:bCs/>
          <w:sz w:val="24"/>
          <w:szCs w:val="24"/>
          <w:lang w:val="uk-UA"/>
        </w:rPr>
        <w:t>6</w:t>
      </w:r>
      <w:r w:rsidR="00AB642E" w:rsidRPr="00AB642E">
        <w:rPr>
          <w:rFonts w:ascii="Times New Roman" w:eastAsia="Calibri" w:hAnsi="Times New Roman" w:cs="Times New Roman"/>
          <w:bCs/>
          <w:sz w:val="24"/>
          <w:szCs w:val="24"/>
          <w:lang w:val="uk-UA"/>
        </w:rPr>
        <w:t>. Учасник приймає на себе зобов’язання щодо поставки товару на адресу Замовника</w:t>
      </w:r>
      <w:r w:rsidR="003F5572" w:rsidRPr="003F5572">
        <w:rPr>
          <w:rFonts w:ascii="Times New Roman" w:eastAsia="Calibri" w:hAnsi="Times New Roman" w:cs="Times New Roman"/>
          <w:bCs/>
          <w:sz w:val="24"/>
          <w:szCs w:val="24"/>
        </w:rPr>
        <w:t xml:space="preserve">: </w:t>
      </w:r>
      <w:r w:rsidR="003F5572">
        <w:rPr>
          <w:rFonts w:ascii="Times New Roman" w:eastAsia="Calibri" w:hAnsi="Times New Roman" w:cs="Times New Roman"/>
          <w:bCs/>
          <w:sz w:val="24"/>
          <w:szCs w:val="24"/>
        </w:rPr>
        <w:t xml:space="preserve">м. </w:t>
      </w:r>
      <w:proofErr w:type="spellStart"/>
      <w:r w:rsidR="003F5572">
        <w:rPr>
          <w:rFonts w:ascii="Times New Roman" w:eastAsia="Calibri" w:hAnsi="Times New Roman" w:cs="Times New Roman"/>
          <w:bCs/>
          <w:sz w:val="24"/>
          <w:szCs w:val="24"/>
        </w:rPr>
        <w:t>Чернігів</w:t>
      </w:r>
      <w:proofErr w:type="spellEnd"/>
      <w:r w:rsidR="003F5572">
        <w:rPr>
          <w:rFonts w:ascii="Times New Roman" w:eastAsia="Calibri" w:hAnsi="Times New Roman" w:cs="Times New Roman"/>
          <w:bCs/>
          <w:sz w:val="24"/>
          <w:szCs w:val="24"/>
        </w:rPr>
        <w:t xml:space="preserve">, </w:t>
      </w:r>
      <w:proofErr w:type="spellStart"/>
      <w:r w:rsidR="003F5572">
        <w:rPr>
          <w:rFonts w:ascii="Times New Roman" w:eastAsia="Calibri" w:hAnsi="Times New Roman" w:cs="Times New Roman"/>
          <w:bCs/>
          <w:sz w:val="24"/>
          <w:szCs w:val="24"/>
        </w:rPr>
        <w:t>вул</w:t>
      </w:r>
      <w:proofErr w:type="spellEnd"/>
      <w:r w:rsidR="003F5572">
        <w:rPr>
          <w:rFonts w:ascii="Times New Roman" w:eastAsia="Calibri" w:hAnsi="Times New Roman" w:cs="Times New Roman"/>
          <w:bCs/>
          <w:sz w:val="24"/>
          <w:szCs w:val="24"/>
        </w:rPr>
        <w:t xml:space="preserve">. </w:t>
      </w:r>
      <w:proofErr w:type="spellStart"/>
      <w:r w:rsidR="003F5572">
        <w:rPr>
          <w:rFonts w:ascii="Times New Roman" w:eastAsia="Calibri" w:hAnsi="Times New Roman" w:cs="Times New Roman"/>
          <w:bCs/>
          <w:sz w:val="24"/>
          <w:szCs w:val="24"/>
        </w:rPr>
        <w:t>Жабинського</w:t>
      </w:r>
      <w:proofErr w:type="spellEnd"/>
      <w:r w:rsidR="003F5572">
        <w:rPr>
          <w:rFonts w:ascii="Times New Roman" w:eastAsia="Calibri" w:hAnsi="Times New Roman" w:cs="Times New Roman"/>
          <w:bCs/>
          <w:sz w:val="24"/>
          <w:szCs w:val="24"/>
        </w:rPr>
        <w:t>, 21</w:t>
      </w:r>
      <w:r w:rsidR="003F5572">
        <w:rPr>
          <w:rFonts w:ascii="Times New Roman" w:eastAsia="Calibri" w:hAnsi="Times New Roman" w:cs="Times New Roman"/>
          <w:bCs/>
          <w:sz w:val="24"/>
          <w:szCs w:val="24"/>
          <w:lang w:val="uk-UA"/>
        </w:rPr>
        <w:t xml:space="preserve"> за власний рахунок</w:t>
      </w:r>
      <w:r w:rsidR="00AB642E" w:rsidRPr="00AB642E">
        <w:rPr>
          <w:rFonts w:ascii="Times New Roman" w:eastAsia="Calibri" w:hAnsi="Times New Roman" w:cs="Times New Roman"/>
          <w:bCs/>
          <w:sz w:val="24"/>
          <w:szCs w:val="24"/>
          <w:lang w:val="uk-UA"/>
        </w:rPr>
        <w:t xml:space="preserve">. </w:t>
      </w:r>
    </w:p>
    <w:p w:rsidR="00AB642E" w:rsidRDefault="00FF4839" w:rsidP="007F016A">
      <w:pPr>
        <w:spacing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r w:rsidR="00AB642E" w:rsidRPr="00AB642E">
        <w:rPr>
          <w:rFonts w:ascii="Times New Roman" w:eastAsia="Calibri" w:hAnsi="Times New Roman" w:cs="Times New Roman"/>
          <w:sz w:val="24"/>
          <w:szCs w:val="24"/>
          <w:lang w:val="uk-UA"/>
        </w:rPr>
        <w:t xml:space="preserve">. Учасник гарантує якість та надійність товару, що постачається, протягом терміну, який передбачено технічними умовами та стандартами на даний товар. </w:t>
      </w:r>
    </w:p>
    <w:p w:rsidR="007F016A" w:rsidRPr="00AB642E" w:rsidRDefault="00FF4839" w:rsidP="007F016A">
      <w:pPr>
        <w:tabs>
          <w:tab w:val="left" w:pos="851"/>
        </w:tabs>
        <w:ind w:firstLine="567"/>
        <w:jc w:val="both"/>
        <w:rPr>
          <w:rFonts w:ascii="Times New Roman" w:hAnsi="Times New Roman"/>
          <w:sz w:val="24"/>
          <w:szCs w:val="24"/>
          <w:lang w:eastAsia="ru-RU"/>
        </w:rPr>
      </w:pPr>
      <w:r>
        <w:rPr>
          <w:rFonts w:ascii="Times New Roman" w:hAnsi="Times New Roman"/>
          <w:sz w:val="24"/>
          <w:szCs w:val="24"/>
          <w:lang w:eastAsia="ru-RU"/>
        </w:rPr>
        <w:t>8</w:t>
      </w:r>
      <w:r w:rsidR="007F016A">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Якщо</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поставлений</w:t>
      </w:r>
      <w:proofErr w:type="spellEnd"/>
      <w:r w:rsidR="007F016A" w:rsidRPr="006C5E3C">
        <w:rPr>
          <w:rFonts w:ascii="Times New Roman" w:hAnsi="Times New Roman"/>
          <w:sz w:val="24"/>
          <w:szCs w:val="24"/>
          <w:lang w:eastAsia="ru-RU"/>
        </w:rPr>
        <w:t xml:space="preserve"> товар </w:t>
      </w:r>
      <w:proofErr w:type="spellStart"/>
      <w:r w:rsidR="007F016A" w:rsidRPr="006C5E3C">
        <w:rPr>
          <w:rFonts w:ascii="Times New Roman" w:hAnsi="Times New Roman"/>
          <w:sz w:val="24"/>
          <w:szCs w:val="24"/>
          <w:lang w:eastAsia="ru-RU"/>
        </w:rPr>
        <w:t>виявиться</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неякісним</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або</w:t>
      </w:r>
      <w:proofErr w:type="spellEnd"/>
      <w:r w:rsidR="007F016A" w:rsidRPr="006C5E3C">
        <w:rPr>
          <w:rFonts w:ascii="Times New Roman" w:hAnsi="Times New Roman"/>
          <w:sz w:val="24"/>
          <w:szCs w:val="24"/>
          <w:lang w:eastAsia="ru-RU"/>
        </w:rPr>
        <w:t xml:space="preserve"> таким, </w:t>
      </w:r>
      <w:proofErr w:type="spellStart"/>
      <w:r w:rsidR="007F016A" w:rsidRPr="006C5E3C">
        <w:rPr>
          <w:rFonts w:ascii="Times New Roman" w:hAnsi="Times New Roman"/>
          <w:sz w:val="24"/>
          <w:szCs w:val="24"/>
          <w:lang w:eastAsia="ru-RU"/>
        </w:rPr>
        <w:t>що</w:t>
      </w:r>
      <w:proofErr w:type="spellEnd"/>
      <w:r w:rsidR="007F016A" w:rsidRPr="006C5E3C">
        <w:rPr>
          <w:rFonts w:ascii="Times New Roman" w:hAnsi="Times New Roman"/>
          <w:sz w:val="24"/>
          <w:szCs w:val="24"/>
          <w:lang w:eastAsia="ru-RU"/>
        </w:rPr>
        <w:t xml:space="preserve"> не </w:t>
      </w:r>
      <w:proofErr w:type="spellStart"/>
      <w:r w:rsidR="007F016A" w:rsidRPr="006C5E3C">
        <w:rPr>
          <w:rFonts w:ascii="Times New Roman" w:hAnsi="Times New Roman"/>
          <w:sz w:val="24"/>
          <w:szCs w:val="24"/>
          <w:lang w:eastAsia="ru-RU"/>
        </w:rPr>
        <w:t>відповідає</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умовам</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Постачальник</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зобов’язаний</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замінити</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цей</w:t>
      </w:r>
      <w:proofErr w:type="spellEnd"/>
      <w:r w:rsidR="007F016A" w:rsidRPr="006C5E3C">
        <w:rPr>
          <w:rFonts w:ascii="Times New Roman" w:hAnsi="Times New Roman"/>
          <w:sz w:val="24"/>
          <w:szCs w:val="24"/>
          <w:lang w:eastAsia="ru-RU"/>
        </w:rPr>
        <w:t xml:space="preserve"> товар. </w:t>
      </w:r>
      <w:proofErr w:type="spellStart"/>
      <w:r w:rsidR="007F016A" w:rsidRPr="006C5E3C">
        <w:rPr>
          <w:rFonts w:ascii="Times New Roman" w:hAnsi="Times New Roman"/>
          <w:sz w:val="24"/>
          <w:szCs w:val="24"/>
          <w:lang w:eastAsia="ru-RU"/>
        </w:rPr>
        <w:t>Всі</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витрати</w:t>
      </w:r>
      <w:proofErr w:type="spellEnd"/>
      <w:r w:rsidR="007F016A" w:rsidRPr="006C5E3C">
        <w:rPr>
          <w:rFonts w:ascii="Times New Roman" w:hAnsi="Times New Roman"/>
          <w:sz w:val="24"/>
          <w:szCs w:val="24"/>
          <w:lang w:eastAsia="ru-RU"/>
        </w:rPr>
        <w:t xml:space="preserve">, </w:t>
      </w:r>
      <w:proofErr w:type="spellStart"/>
      <w:proofErr w:type="gramStart"/>
      <w:r w:rsidR="007F016A" w:rsidRPr="006C5E3C">
        <w:rPr>
          <w:rFonts w:ascii="Times New Roman" w:hAnsi="Times New Roman"/>
          <w:sz w:val="24"/>
          <w:szCs w:val="24"/>
          <w:lang w:eastAsia="ru-RU"/>
        </w:rPr>
        <w:t>пов’язан</w:t>
      </w:r>
      <w:proofErr w:type="gramEnd"/>
      <w:r w:rsidR="007F016A" w:rsidRPr="006C5E3C">
        <w:rPr>
          <w:rFonts w:ascii="Times New Roman" w:hAnsi="Times New Roman"/>
          <w:sz w:val="24"/>
          <w:szCs w:val="24"/>
          <w:lang w:eastAsia="ru-RU"/>
        </w:rPr>
        <w:t>і</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із</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заміною</w:t>
      </w:r>
      <w:proofErr w:type="spellEnd"/>
      <w:r w:rsidR="007F016A" w:rsidRPr="006C5E3C">
        <w:rPr>
          <w:rFonts w:ascii="Times New Roman" w:hAnsi="Times New Roman"/>
          <w:sz w:val="24"/>
          <w:szCs w:val="24"/>
          <w:lang w:eastAsia="ru-RU"/>
        </w:rPr>
        <w:t xml:space="preserve"> товару </w:t>
      </w:r>
      <w:proofErr w:type="spellStart"/>
      <w:r w:rsidR="007F016A" w:rsidRPr="006C5E3C">
        <w:rPr>
          <w:rFonts w:ascii="Times New Roman" w:hAnsi="Times New Roman"/>
          <w:sz w:val="24"/>
          <w:szCs w:val="24"/>
          <w:lang w:eastAsia="ru-RU"/>
        </w:rPr>
        <w:t>неналежної</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якості</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несе</w:t>
      </w:r>
      <w:proofErr w:type="spellEnd"/>
      <w:r w:rsidR="007F016A" w:rsidRPr="006C5E3C">
        <w:rPr>
          <w:rFonts w:ascii="Times New Roman" w:hAnsi="Times New Roman"/>
          <w:sz w:val="24"/>
          <w:szCs w:val="24"/>
          <w:lang w:eastAsia="ru-RU"/>
        </w:rPr>
        <w:t xml:space="preserve"> </w:t>
      </w:r>
      <w:proofErr w:type="spellStart"/>
      <w:r w:rsidR="007F016A" w:rsidRPr="006C5E3C">
        <w:rPr>
          <w:rFonts w:ascii="Times New Roman" w:hAnsi="Times New Roman"/>
          <w:sz w:val="24"/>
          <w:szCs w:val="24"/>
          <w:lang w:eastAsia="ru-RU"/>
        </w:rPr>
        <w:t>Постачальник</w:t>
      </w:r>
      <w:proofErr w:type="spellEnd"/>
      <w:r w:rsidR="007F016A" w:rsidRPr="006C5E3C">
        <w:rPr>
          <w:rFonts w:ascii="Times New Roman" w:hAnsi="Times New Roman"/>
          <w:sz w:val="24"/>
          <w:szCs w:val="24"/>
          <w:lang w:eastAsia="ru-RU"/>
        </w:rPr>
        <w:t>.</w:t>
      </w:r>
    </w:p>
    <w:p w:rsidR="00AB642E" w:rsidRPr="00AB642E" w:rsidRDefault="00AB642E" w:rsidP="00AB642E">
      <w:pPr>
        <w:shd w:val="clear" w:color="auto" w:fill="FFFFFF"/>
        <w:spacing w:after="0" w:line="0" w:lineRule="atLeast"/>
        <w:ind w:firstLine="567"/>
        <w:jc w:val="both"/>
        <w:rPr>
          <w:rFonts w:ascii="Times New Roman" w:eastAsia="Times New Roman" w:hAnsi="Times New Roman" w:cs="Times New Roman"/>
          <w:sz w:val="12"/>
          <w:szCs w:val="12"/>
          <w:lang w:val="uk-UA"/>
        </w:rPr>
      </w:pPr>
      <w:r w:rsidRPr="00AB642E">
        <w:rPr>
          <w:rFonts w:ascii="Times New Roman" w:eastAsia="Times New Roman" w:hAnsi="Times New Roman" w:cs="Times New Roman"/>
          <w:sz w:val="24"/>
          <w:szCs w:val="24"/>
          <w:lang w:val="uk-UA"/>
        </w:rPr>
        <w:t xml:space="preserve">Якщо Учасником пропонується </w:t>
      </w:r>
      <w:r w:rsidRPr="00AB642E">
        <w:rPr>
          <w:rFonts w:ascii="Times New Roman" w:eastAsia="Times New Roman" w:hAnsi="Times New Roman" w:cs="Times New Roman"/>
          <w:b/>
          <w:sz w:val="24"/>
          <w:szCs w:val="24"/>
          <w:lang w:val="uk-UA"/>
        </w:rPr>
        <w:t xml:space="preserve">еквівалент товару </w:t>
      </w:r>
      <w:r w:rsidRPr="00AB642E">
        <w:rPr>
          <w:rFonts w:ascii="Times New Roman" w:eastAsia="Times New Roman" w:hAnsi="Times New Roman" w:cs="Times New Roman"/>
          <w:sz w:val="24"/>
          <w:szCs w:val="24"/>
          <w:lang w:val="uk-UA"/>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p>
    <w:p w:rsidR="00AB642E" w:rsidRPr="00AB642E" w:rsidRDefault="00AB642E" w:rsidP="00AB642E">
      <w:pPr>
        <w:shd w:val="clear" w:color="auto" w:fill="FFFFFF"/>
        <w:spacing w:after="0" w:line="0" w:lineRule="atLeast"/>
        <w:ind w:firstLine="567"/>
        <w:jc w:val="both"/>
        <w:rPr>
          <w:rFonts w:ascii="Times New Roman" w:eastAsia="Times New Roman" w:hAnsi="Times New Roman" w:cs="Times New Roman"/>
          <w:sz w:val="4"/>
          <w:szCs w:val="4"/>
          <w:lang w:val="uk-UA"/>
        </w:rPr>
      </w:pPr>
    </w:p>
    <w:p w:rsidR="00AB642E" w:rsidRPr="00AB642E" w:rsidRDefault="00AB642E" w:rsidP="00AB642E">
      <w:pPr>
        <w:suppressAutoHyphens/>
        <w:spacing w:after="0" w:line="0" w:lineRule="atLeast"/>
        <w:jc w:val="center"/>
        <w:rPr>
          <w:rFonts w:ascii="Times New Roman" w:eastAsia="Noto Serif CJK SC" w:hAnsi="Times New Roman" w:cs="Times New Roman"/>
          <w:b/>
          <w:kern w:val="2"/>
          <w:sz w:val="24"/>
          <w:szCs w:val="24"/>
          <w:lang w:val="uk-UA" w:eastAsia="zh-CN" w:bidi="hi-IN"/>
        </w:rPr>
      </w:pPr>
      <w:r w:rsidRPr="00AB642E">
        <w:rPr>
          <w:rFonts w:ascii="Times New Roman" w:eastAsia="Noto Serif CJK SC" w:hAnsi="Times New Roman" w:cs="Times New Roman"/>
          <w:b/>
          <w:kern w:val="2"/>
          <w:sz w:val="24"/>
          <w:szCs w:val="24"/>
          <w:lang w:val="uk-UA" w:eastAsia="zh-CN" w:bidi="hi-IN"/>
        </w:rPr>
        <w:t>УВАГА!!!</w:t>
      </w:r>
    </w:p>
    <w:p w:rsidR="00AB642E" w:rsidRPr="00AB642E" w:rsidRDefault="00AB642E" w:rsidP="00AB642E">
      <w:pPr>
        <w:suppressAutoHyphens/>
        <w:spacing w:after="0" w:line="0" w:lineRule="atLeast"/>
        <w:ind w:firstLine="567"/>
        <w:jc w:val="both"/>
        <w:rPr>
          <w:rFonts w:ascii="Times New Roman" w:eastAsia="Calibri" w:hAnsi="Times New Roman" w:cs="Times New Roman"/>
          <w:bCs/>
          <w:kern w:val="2"/>
          <w:sz w:val="24"/>
          <w:szCs w:val="24"/>
          <w:lang w:val="uk-UA" w:eastAsia="ru-RU" w:bidi="hi-IN"/>
        </w:rPr>
      </w:pPr>
      <w:r w:rsidRPr="00AB642E">
        <w:rPr>
          <w:rFonts w:ascii="Times New Roman" w:eastAsia="Noto Serif CJK SC" w:hAnsi="Times New Roman" w:cs="Times New Roman"/>
          <w:bCs/>
          <w:kern w:val="2"/>
          <w:sz w:val="24"/>
          <w:szCs w:val="24"/>
          <w:lang w:val="uk-UA" w:eastAsia="zh-CN" w:bidi="hi-IN"/>
        </w:rPr>
        <w:t xml:space="preserve">Повідомляємо, що Замовник закуповує шини для транспортних засобів великої та малої тоннажності з 0% ПДВ </w:t>
      </w:r>
      <w:r w:rsidRPr="00AB642E">
        <w:rPr>
          <w:rFonts w:ascii="Times New Roman" w:eastAsia="Calibri" w:hAnsi="Times New Roman" w:cs="Times New Roman"/>
          <w:bCs/>
          <w:kern w:val="2"/>
          <w:sz w:val="24"/>
          <w:szCs w:val="24"/>
          <w:lang w:val="uk-UA" w:eastAsia="ru-RU" w:bidi="hi-IN"/>
        </w:rPr>
        <w:t>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AB642E" w:rsidRPr="00AB642E" w:rsidRDefault="00AB642E" w:rsidP="00AB642E">
      <w:pPr>
        <w:widowControl w:val="0"/>
        <w:spacing w:after="0" w:line="240" w:lineRule="auto"/>
        <w:ind w:firstLine="606"/>
        <w:jc w:val="both"/>
        <w:rPr>
          <w:rFonts w:ascii="Times New Roman" w:eastAsia="Calibri" w:hAnsi="Times New Roman" w:cs="Times New Roman"/>
          <w:sz w:val="24"/>
          <w:szCs w:val="24"/>
          <w:lang w:val="uk-UA"/>
        </w:rPr>
      </w:pPr>
    </w:p>
    <w:p w:rsidR="00AB642E" w:rsidRPr="00AB642E" w:rsidRDefault="00AB642E" w:rsidP="00AB642E">
      <w:pPr>
        <w:spacing w:line="240" w:lineRule="auto"/>
        <w:ind w:firstLine="567"/>
        <w:jc w:val="both"/>
        <w:rPr>
          <w:rFonts w:ascii="Times New Roman" w:eastAsia="Calibri" w:hAnsi="Times New Roman" w:cs="Times New Roman"/>
          <w:b/>
          <w:sz w:val="24"/>
          <w:szCs w:val="24"/>
          <w:lang w:val="uk-UA"/>
        </w:rPr>
      </w:pPr>
      <w:r w:rsidRPr="00AB642E">
        <w:rPr>
          <w:rFonts w:ascii="Times New Roman" w:eastAsia="Calibri" w:hAnsi="Times New Roman" w:cs="Times New Roman"/>
          <w:b/>
          <w:sz w:val="24"/>
          <w:szCs w:val="24"/>
          <w:lang w:val="uk-UA"/>
        </w:rPr>
        <w:t>Учасники при поданні пропозиції повинні враховувати норми*:</w:t>
      </w:r>
    </w:p>
    <w:p w:rsidR="00AB642E" w:rsidRPr="00AB642E" w:rsidRDefault="00AB642E" w:rsidP="00AB642E">
      <w:pPr>
        <w:shd w:val="solid" w:color="FFFFFF" w:fill="auto"/>
        <w:spacing w:line="0" w:lineRule="atLeast"/>
        <w:ind w:firstLine="567"/>
        <w:jc w:val="both"/>
        <w:rPr>
          <w:rFonts w:ascii="Times New Roman" w:eastAsia="Times New Roman" w:hAnsi="Times New Roman" w:cs="Times New Roman"/>
          <w:bCs/>
          <w:color w:val="000000"/>
          <w:sz w:val="24"/>
          <w:szCs w:val="24"/>
          <w:lang w:val="uk-UA" w:eastAsia="ru-RU"/>
        </w:rPr>
      </w:pPr>
      <w:r w:rsidRPr="00AB642E">
        <w:rPr>
          <w:rFonts w:ascii="Times New Roman" w:eastAsia="Times New Roman" w:hAnsi="Times New Roman" w:cs="Times New Roman"/>
          <w:bCs/>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B642E" w:rsidRPr="00AB642E" w:rsidRDefault="00AB642E" w:rsidP="00AB642E">
      <w:pPr>
        <w:shd w:val="solid" w:color="FFFFFF" w:fill="auto"/>
        <w:spacing w:line="0" w:lineRule="atLeast"/>
        <w:ind w:firstLine="567"/>
        <w:jc w:val="both"/>
        <w:rPr>
          <w:rFonts w:ascii="Times New Roman" w:eastAsia="Times New Roman" w:hAnsi="Times New Roman" w:cs="Times New Roman"/>
          <w:bCs/>
          <w:color w:val="000000"/>
          <w:sz w:val="24"/>
          <w:szCs w:val="24"/>
          <w:lang w:val="uk-UA" w:eastAsia="ru-RU"/>
        </w:rPr>
      </w:pPr>
      <w:r w:rsidRPr="00AB642E">
        <w:rPr>
          <w:rFonts w:ascii="Times New Roman" w:eastAsia="Times New Roman" w:hAnsi="Times New Roman" w:cs="Times New Roman"/>
          <w:bCs/>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642E" w:rsidRPr="00AB642E" w:rsidRDefault="00AB642E" w:rsidP="00AB642E">
      <w:pPr>
        <w:shd w:val="solid" w:color="FFFFFF" w:fill="auto"/>
        <w:spacing w:line="0" w:lineRule="atLeast"/>
        <w:ind w:firstLine="567"/>
        <w:jc w:val="both"/>
        <w:rPr>
          <w:rFonts w:ascii="Times New Roman" w:eastAsia="Times New Roman" w:hAnsi="Times New Roman" w:cs="Times New Roman"/>
          <w:bCs/>
          <w:color w:val="000000"/>
          <w:sz w:val="24"/>
          <w:szCs w:val="24"/>
          <w:lang w:val="uk-UA" w:eastAsia="ru-RU"/>
        </w:rPr>
      </w:pPr>
      <w:r w:rsidRPr="00AB642E">
        <w:rPr>
          <w:rFonts w:ascii="Times New Roman" w:eastAsia="Times New Roman" w:hAnsi="Times New Roman" w:cs="Times New Roman"/>
          <w:b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185087" w:rsidRPr="006C5E3C" w:rsidRDefault="00185087" w:rsidP="00185087">
      <w:pPr>
        <w:tabs>
          <w:tab w:val="left" w:pos="851"/>
        </w:tabs>
        <w:ind w:firstLine="567"/>
        <w:jc w:val="both"/>
        <w:rPr>
          <w:rFonts w:ascii="Times New Roman" w:hAnsi="Times New Roman"/>
          <w:sz w:val="24"/>
          <w:szCs w:val="24"/>
          <w:lang w:eastAsia="ru-RU"/>
        </w:rPr>
      </w:pPr>
      <w:r>
        <w:rPr>
          <w:rFonts w:ascii="Times New Roman" w:hAnsi="Times New Roman"/>
          <w:sz w:val="24"/>
          <w:szCs w:val="24"/>
          <w:lang w:val="uk-UA" w:eastAsia="ru-RU"/>
        </w:rPr>
        <w:t xml:space="preserve"> </w:t>
      </w:r>
      <w:proofErr w:type="spellStart"/>
      <w:r w:rsidRPr="006C5E3C">
        <w:rPr>
          <w:rFonts w:ascii="Times New Roman" w:hAnsi="Times New Roman"/>
          <w:sz w:val="24"/>
          <w:szCs w:val="24"/>
          <w:lang w:eastAsia="ru-RU"/>
        </w:rPr>
        <w:t>Якщо</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поставлений</w:t>
      </w:r>
      <w:proofErr w:type="spellEnd"/>
      <w:r w:rsidRPr="006C5E3C">
        <w:rPr>
          <w:rFonts w:ascii="Times New Roman" w:hAnsi="Times New Roman"/>
          <w:sz w:val="24"/>
          <w:szCs w:val="24"/>
          <w:lang w:eastAsia="ru-RU"/>
        </w:rPr>
        <w:t xml:space="preserve"> товар </w:t>
      </w:r>
      <w:proofErr w:type="spellStart"/>
      <w:r w:rsidRPr="006C5E3C">
        <w:rPr>
          <w:rFonts w:ascii="Times New Roman" w:hAnsi="Times New Roman"/>
          <w:sz w:val="24"/>
          <w:szCs w:val="24"/>
          <w:lang w:eastAsia="ru-RU"/>
        </w:rPr>
        <w:t>виявиться</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неякісним</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або</w:t>
      </w:r>
      <w:proofErr w:type="spellEnd"/>
      <w:r w:rsidRPr="006C5E3C">
        <w:rPr>
          <w:rFonts w:ascii="Times New Roman" w:hAnsi="Times New Roman"/>
          <w:sz w:val="24"/>
          <w:szCs w:val="24"/>
          <w:lang w:eastAsia="ru-RU"/>
        </w:rPr>
        <w:t xml:space="preserve"> таким, </w:t>
      </w:r>
      <w:proofErr w:type="spellStart"/>
      <w:r w:rsidRPr="006C5E3C">
        <w:rPr>
          <w:rFonts w:ascii="Times New Roman" w:hAnsi="Times New Roman"/>
          <w:sz w:val="24"/>
          <w:szCs w:val="24"/>
          <w:lang w:eastAsia="ru-RU"/>
        </w:rPr>
        <w:t>що</w:t>
      </w:r>
      <w:proofErr w:type="spellEnd"/>
      <w:r w:rsidRPr="006C5E3C">
        <w:rPr>
          <w:rFonts w:ascii="Times New Roman" w:hAnsi="Times New Roman"/>
          <w:sz w:val="24"/>
          <w:szCs w:val="24"/>
          <w:lang w:eastAsia="ru-RU"/>
        </w:rPr>
        <w:t xml:space="preserve"> не </w:t>
      </w:r>
      <w:proofErr w:type="spellStart"/>
      <w:r w:rsidRPr="006C5E3C">
        <w:rPr>
          <w:rFonts w:ascii="Times New Roman" w:hAnsi="Times New Roman"/>
          <w:sz w:val="24"/>
          <w:szCs w:val="24"/>
          <w:lang w:eastAsia="ru-RU"/>
        </w:rPr>
        <w:t>відповідає</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умовам</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Постачальник</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зобов’язаний</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замінити</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цей</w:t>
      </w:r>
      <w:proofErr w:type="spellEnd"/>
      <w:r w:rsidRPr="006C5E3C">
        <w:rPr>
          <w:rFonts w:ascii="Times New Roman" w:hAnsi="Times New Roman"/>
          <w:sz w:val="24"/>
          <w:szCs w:val="24"/>
          <w:lang w:eastAsia="ru-RU"/>
        </w:rPr>
        <w:t xml:space="preserve"> товар. </w:t>
      </w:r>
      <w:proofErr w:type="spellStart"/>
      <w:r w:rsidRPr="006C5E3C">
        <w:rPr>
          <w:rFonts w:ascii="Times New Roman" w:hAnsi="Times New Roman"/>
          <w:sz w:val="24"/>
          <w:szCs w:val="24"/>
          <w:lang w:eastAsia="ru-RU"/>
        </w:rPr>
        <w:t>Всі</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витрати</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пов’язані</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із</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заміною</w:t>
      </w:r>
      <w:proofErr w:type="spellEnd"/>
      <w:r w:rsidRPr="006C5E3C">
        <w:rPr>
          <w:rFonts w:ascii="Times New Roman" w:hAnsi="Times New Roman"/>
          <w:sz w:val="24"/>
          <w:szCs w:val="24"/>
          <w:lang w:eastAsia="ru-RU"/>
        </w:rPr>
        <w:t xml:space="preserve"> товару </w:t>
      </w:r>
      <w:proofErr w:type="spellStart"/>
      <w:r w:rsidRPr="006C5E3C">
        <w:rPr>
          <w:rFonts w:ascii="Times New Roman" w:hAnsi="Times New Roman"/>
          <w:sz w:val="24"/>
          <w:szCs w:val="24"/>
          <w:lang w:eastAsia="ru-RU"/>
        </w:rPr>
        <w:t>неналежної</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якості</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несе</w:t>
      </w:r>
      <w:proofErr w:type="spellEnd"/>
      <w:r w:rsidRPr="006C5E3C">
        <w:rPr>
          <w:rFonts w:ascii="Times New Roman" w:hAnsi="Times New Roman"/>
          <w:sz w:val="24"/>
          <w:szCs w:val="24"/>
          <w:lang w:eastAsia="ru-RU"/>
        </w:rPr>
        <w:t xml:space="preserve"> </w:t>
      </w:r>
      <w:proofErr w:type="spellStart"/>
      <w:r w:rsidRPr="006C5E3C">
        <w:rPr>
          <w:rFonts w:ascii="Times New Roman" w:hAnsi="Times New Roman"/>
          <w:sz w:val="24"/>
          <w:szCs w:val="24"/>
          <w:lang w:eastAsia="ru-RU"/>
        </w:rPr>
        <w:t>Постачальник</w:t>
      </w:r>
      <w:proofErr w:type="spellEnd"/>
      <w:r w:rsidRPr="006C5E3C">
        <w:rPr>
          <w:rFonts w:ascii="Times New Roman" w:hAnsi="Times New Roman"/>
          <w:sz w:val="24"/>
          <w:szCs w:val="24"/>
          <w:lang w:eastAsia="ru-RU"/>
        </w:rPr>
        <w:t>.</w:t>
      </w:r>
    </w:p>
    <w:p w:rsidR="00185087" w:rsidRDefault="00185087" w:rsidP="00185087">
      <w:pPr>
        <w:suppressAutoHyphens/>
        <w:spacing w:after="0" w:line="240" w:lineRule="auto"/>
        <w:ind w:left="5664" w:firstLine="708"/>
        <w:rPr>
          <w:rFonts w:ascii="Times New Roman" w:hAnsi="Times New Roman"/>
          <w:b/>
          <w:bCs/>
          <w:sz w:val="24"/>
          <w:szCs w:val="24"/>
          <w:lang w:val="uk-UA"/>
        </w:rPr>
      </w:pPr>
      <w:r>
        <w:rPr>
          <w:rFonts w:ascii="Times New Roman" w:hAnsi="Times New Roman"/>
          <w:b/>
          <w:bCs/>
          <w:sz w:val="24"/>
          <w:szCs w:val="24"/>
          <w:lang w:val="uk-UA"/>
        </w:rPr>
        <w:t xml:space="preserve">   </w:t>
      </w:r>
    </w:p>
    <w:p w:rsidR="00C142CD" w:rsidRPr="00185087" w:rsidRDefault="00C142CD" w:rsidP="00185087">
      <w:pPr>
        <w:rPr>
          <w:lang w:val="uk-UA"/>
        </w:rPr>
      </w:pPr>
    </w:p>
    <w:sectPr w:rsidR="00C142CD" w:rsidRPr="00185087" w:rsidSect="00502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erif CJK SC">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6AF"/>
    <w:multiLevelType w:val="hybridMultilevel"/>
    <w:tmpl w:val="54DE2FA4"/>
    <w:lvl w:ilvl="0" w:tplc="076869E8">
      <w:start w:val="1"/>
      <w:numFmt w:val="bullet"/>
      <w:lvlText w:val=""/>
      <w:lvlJc w:val="left"/>
      <w:pPr>
        <w:ind w:left="7165"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B526218"/>
    <w:multiLevelType w:val="hybridMultilevel"/>
    <w:tmpl w:val="E912F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0B60B3"/>
    <w:multiLevelType w:val="hybridMultilevel"/>
    <w:tmpl w:val="1AB4D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81"/>
    <w:rsid w:val="00055B7E"/>
    <w:rsid w:val="0007265C"/>
    <w:rsid w:val="00164F47"/>
    <w:rsid w:val="001821EB"/>
    <w:rsid w:val="00185087"/>
    <w:rsid w:val="0020606C"/>
    <w:rsid w:val="00266E26"/>
    <w:rsid w:val="002A73CB"/>
    <w:rsid w:val="002B0357"/>
    <w:rsid w:val="002D39A0"/>
    <w:rsid w:val="002D3F69"/>
    <w:rsid w:val="00304BF1"/>
    <w:rsid w:val="00345C99"/>
    <w:rsid w:val="003618FB"/>
    <w:rsid w:val="003C2BCF"/>
    <w:rsid w:val="003F5572"/>
    <w:rsid w:val="00471162"/>
    <w:rsid w:val="00471720"/>
    <w:rsid w:val="004A69AE"/>
    <w:rsid w:val="005020F7"/>
    <w:rsid w:val="005D03BD"/>
    <w:rsid w:val="005D2B37"/>
    <w:rsid w:val="006434D3"/>
    <w:rsid w:val="007062C2"/>
    <w:rsid w:val="00720081"/>
    <w:rsid w:val="007B150D"/>
    <w:rsid w:val="007B4884"/>
    <w:rsid w:val="007F016A"/>
    <w:rsid w:val="008049F1"/>
    <w:rsid w:val="0080624C"/>
    <w:rsid w:val="008B04AD"/>
    <w:rsid w:val="008C4888"/>
    <w:rsid w:val="00930265"/>
    <w:rsid w:val="009333A0"/>
    <w:rsid w:val="00935AD2"/>
    <w:rsid w:val="00953078"/>
    <w:rsid w:val="00A445F2"/>
    <w:rsid w:val="00A56E89"/>
    <w:rsid w:val="00A95BF0"/>
    <w:rsid w:val="00AB642E"/>
    <w:rsid w:val="00AE025A"/>
    <w:rsid w:val="00B16D93"/>
    <w:rsid w:val="00B939BF"/>
    <w:rsid w:val="00BC32D3"/>
    <w:rsid w:val="00C142CD"/>
    <w:rsid w:val="00C33845"/>
    <w:rsid w:val="00D100E9"/>
    <w:rsid w:val="00D35CAC"/>
    <w:rsid w:val="00D62855"/>
    <w:rsid w:val="00DA7709"/>
    <w:rsid w:val="00DB6049"/>
    <w:rsid w:val="00DF36A0"/>
    <w:rsid w:val="00E02033"/>
    <w:rsid w:val="00F13530"/>
    <w:rsid w:val="00F4472D"/>
    <w:rsid w:val="00FF15C4"/>
    <w:rsid w:val="00FF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0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081"/>
    <w:rPr>
      <w:rFonts w:ascii="Tahoma" w:hAnsi="Tahoma" w:cs="Tahoma"/>
      <w:sz w:val="16"/>
      <w:szCs w:val="16"/>
    </w:rPr>
  </w:style>
  <w:style w:type="character" w:customStyle="1" w:styleId="a5">
    <w:name w:val="Основной текст_"/>
    <w:basedOn w:val="a0"/>
    <w:link w:val="1"/>
    <w:rsid w:val="008049F1"/>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5"/>
    <w:rsid w:val="008049F1"/>
    <w:pPr>
      <w:widowControl w:val="0"/>
      <w:shd w:val="clear" w:color="auto" w:fill="FFFFFF"/>
      <w:spacing w:after="40" w:line="240" w:lineRule="auto"/>
    </w:pPr>
    <w:rPr>
      <w:rFonts w:ascii="Times New Roman" w:eastAsia="Times New Roman" w:hAnsi="Times New Roman" w:cs="Times New Roman"/>
      <w:sz w:val="17"/>
      <w:szCs w:val="17"/>
    </w:rPr>
  </w:style>
  <w:style w:type="character" w:customStyle="1" w:styleId="a6">
    <w:name w:val="Подпись к картинке_"/>
    <w:basedOn w:val="a0"/>
    <w:link w:val="a7"/>
    <w:rsid w:val="008B04AD"/>
    <w:rPr>
      <w:rFonts w:ascii="Arial" w:eastAsia="Arial" w:hAnsi="Arial" w:cs="Arial"/>
      <w:color w:val="272728"/>
      <w:sz w:val="11"/>
      <w:szCs w:val="11"/>
      <w:shd w:val="clear" w:color="auto" w:fill="FFFFFF"/>
      <w:lang w:eastAsia="ru-RU" w:bidi="ru-RU"/>
    </w:rPr>
  </w:style>
  <w:style w:type="character" w:customStyle="1" w:styleId="a8">
    <w:name w:val="Другое_"/>
    <w:basedOn w:val="a0"/>
    <w:link w:val="a9"/>
    <w:rsid w:val="008B04AD"/>
    <w:rPr>
      <w:rFonts w:ascii="Times New Roman" w:eastAsia="Times New Roman" w:hAnsi="Times New Roman" w:cs="Times New Roman"/>
      <w:sz w:val="17"/>
      <w:szCs w:val="17"/>
      <w:shd w:val="clear" w:color="auto" w:fill="FFFFFF"/>
    </w:rPr>
  </w:style>
  <w:style w:type="paragraph" w:customStyle="1" w:styleId="a7">
    <w:name w:val="Подпись к картинке"/>
    <w:basedOn w:val="a"/>
    <w:link w:val="a6"/>
    <w:rsid w:val="008B04AD"/>
    <w:pPr>
      <w:widowControl w:val="0"/>
      <w:shd w:val="clear" w:color="auto" w:fill="FFFFFF"/>
      <w:spacing w:after="0" w:line="240" w:lineRule="auto"/>
    </w:pPr>
    <w:rPr>
      <w:rFonts w:ascii="Arial" w:eastAsia="Arial" w:hAnsi="Arial" w:cs="Arial"/>
      <w:color w:val="272728"/>
      <w:sz w:val="11"/>
      <w:szCs w:val="11"/>
      <w:lang w:eastAsia="ru-RU" w:bidi="ru-RU"/>
    </w:rPr>
  </w:style>
  <w:style w:type="paragraph" w:customStyle="1" w:styleId="a9">
    <w:name w:val="Другое"/>
    <w:basedOn w:val="a"/>
    <w:link w:val="a8"/>
    <w:rsid w:val="008B04AD"/>
    <w:pPr>
      <w:widowControl w:val="0"/>
      <w:shd w:val="clear" w:color="auto" w:fill="FFFFFF"/>
      <w:spacing w:after="0" w:line="240" w:lineRule="auto"/>
    </w:pPr>
    <w:rPr>
      <w:rFonts w:ascii="Times New Roman" w:eastAsia="Times New Roman" w:hAnsi="Times New Roman" w:cs="Times New Roman"/>
      <w:sz w:val="17"/>
      <w:szCs w:val="17"/>
    </w:rPr>
  </w:style>
  <w:style w:type="paragraph" w:styleId="aa">
    <w:name w:val="List Paragraph"/>
    <w:basedOn w:val="a"/>
    <w:uiPriority w:val="34"/>
    <w:qFormat/>
    <w:rsid w:val="00164F47"/>
    <w:pPr>
      <w:ind w:left="720"/>
      <w:contextualSpacing/>
    </w:pPr>
  </w:style>
  <w:style w:type="paragraph" w:styleId="ab">
    <w:name w:val="Normal (Web)"/>
    <w:basedOn w:val="a"/>
    <w:uiPriority w:val="99"/>
    <w:unhideWhenUsed/>
    <w:rsid w:val="00FF15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0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081"/>
    <w:rPr>
      <w:rFonts w:ascii="Tahoma" w:hAnsi="Tahoma" w:cs="Tahoma"/>
      <w:sz w:val="16"/>
      <w:szCs w:val="16"/>
    </w:rPr>
  </w:style>
  <w:style w:type="character" w:customStyle="1" w:styleId="a5">
    <w:name w:val="Основной текст_"/>
    <w:basedOn w:val="a0"/>
    <w:link w:val="1"/>
    <w:rsid w:val="008049F1"/>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5"/>
    <w:rsid w:val="008049F1"/>
    <w:pPr>
      <w:widowControl w:val="0"/>
      <w:shd w:val="clear" w:color="auto" w:fill="FFFFFF"/>
      <w:spacing w:after="40" w:line="240" w:lineRule="auto"/>
    </w:pPr>
    <w:rPr>
      <w:rFonts w:ascii="Times New Roman" w:eastAsia="Times New Roman" w:hAnsi="Times New Roman" w:cs="Times New Roman"/>
      <w:sz w:val="17"/>
      <w:szCs w:val="17"/>
    </w:rPr>
  </w:style>
  <w:style w:type="character" w:customStyle="1" w:styleId="a6">
    <w:name w:val="Подпись к картинке_"/>
    <w:basedOn w:val="a0"/>
    <w:link w:val="a7"/>
    <w:rsid w:val="008B04AD"/>
    <w:rPr>
      <w:rFonts w:ascii="Arial" w:eastAsia="Arial" w:hAnsi="Arial" w:cs="Arial"/>
      <w:color w:val="272728"/>
      <w:sz w:val="11"/>
      <w:szCs w:val="11"/>
      <w:shd w:val="clear" w:color="auto" w:fill="FFFFFF"/>
      <w:lang w:eastAsia="ru-RU" w:bidi="ru-RU"/>
    </w:rPr>
  </w:style>
  <w:style w:type="character" w:customStyle="1" w:styleId="a8">
    <w:name w:val="Другое_"/>
    <w:basedOn w:val="a0"/>
    <w:link w:val="a9"/>
    <w:rsid w:val="008B04AD"/>
    <w:rPr>
      <w:rFonts w:ascii="Times New Roman" w:eastAsia="Times New Roman" w:hAnsi="Times New Roman" w:cs="Times New Roman"/>
      <w:sz w:val="17"/>
      <w:szCs w:val="17"/>
      <w:shd w:val="clear" w:color="auto" w:fill="FFFFFF"/>
    </w:rPr>
  </w:style>
  <w:style w:type="paragraph" w:customStyle="1" w:styleId="a7">
    <w:name w:val="Подпись к картинке"/>
    <w:basedOn w:val="a"/>
    <w:link w:val="a6"/>
    <w:rsid w:val="008B04AD"/>
    <w:pPr>
      <w:widowControl w:val="0"/>
      <w:shd w:val="clear" w:color="auto" w:fill="FFFFFF"/>
      <w:spacing w:after="0" w:line="240" w:lineRule="auto"/>
    </w:pPr>
    <w:rPr>
      <w:rFonts w:ascii="Arial" w:eastAsia="Arial" w:hAnsi="Arial" w:cs="Arial"/>
      <w:color w:val="272728"/>
      <w:sz w:val="11"/>
      <w:szCs w:val="11"/>
      <w:lang w:eastAsia="ru-RU" w:bidi="ru-RU"/>
    </w:rPr>
  </w:style>
  <w:style w:type="paragraph" w:customStyle="1" w:styleId="a9">
    <w:name w:val="Другое"/>
    <w:basedOn w:val="a"/>
    <w:link w:val="a8"/>
    <w:rsid w:val="008B04AD"/>
    <w:pPr>
      <w:widowControl w:val="0"/>
      <w:shd w:val="clear" w:color="auto" w:fill="FFFFFF"/>
      <w:spacing w:after="0" w:line="240" w:lineRule="auto"/>
    </w:pPr>
    <w:rPr>
      <w:rFonts w:ascii="Times New Roman" w:eastAsia="Times New Roman" w:hAnsi="Times New Roman" w:cs="Times New Roman"/>
      <w:sz w:val="17"/>
      <w:szCs w:val="17"/>
    </w:rPr>
  </w:style>
  <w:style w:type="paragraph" w:styleId="aa">
    <w:name w:val="List Paragraph"/>
    <w:basedOn w:val="a"/>
    <w:uiPriority w:val="34"/>
    <w:qFormat/>
    <w:rsid w:val="00164F47"/>
    <w:pPr>
      <w:ind w:left="720"/>
      <w:contextualSpacing/>
    </w:pPr>
  </w:style>
  <w:style w:type="paragraph" w:styleId="ab">
    <w:name w:val="Normal (Web)"/>
    <w:basedOn w:val="a"/>
    <w:uiPriority w:val="99"/>
    <w:unhideWhenUsed/>
    <w:rsid w:val="00FF15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626">
      <w:bodyDiv w:val="1"/>
      <w:marLeft w:val="0"/>
      <w:marRight w:val="0"/>
      <w:marTop w:val="0"/>
      <w:marBottom w:val="0"/>
      <w:divBdr>
        <w:top w:val="none" w:sz="0" w:space="0" w:color="auto"/>
        <w:left w:val="none" w:sz="0" w:space="0" w:color="auto"/>
        <w:bottom w:val="none" w:sz="0" w:space="0" w:color="auto"/>
        <w:right w:val="none" w:sz="0" w:space="0" w:color="auto"/>
      </w:divBdr>
    </w:div>
    <w:div w:id="819885421">
      <w:bodyDiv w:val="1"/>
      <w:marLeft w:val="0"/>
      <w:marRight w:val="0"/>
      <w:marTop w:val="0"/>
      <w:marBottom w:val="0"/>
      <w:divBdr>
        <w:top w:val="none" w:sz="0" w:space="0" w:color="auto"/>
        <w:left w:val="none" w:sz="0" w:space="0" w:color="auto"/>
        <w:bottom w:val="none" w:sz="0" w:space="0" w:color="auto"/>
        <w:right w:val="none" w:sz="0" w:space="0" w:color="auto"/>
      </w:divBdr>
    </w:div>
    <w:div w:id="925387484">
      <w:bodyDiv w:val="1"/>
      <w:marLeft w:val="0"/>
      <w:marRight w:val="0"/>
      <w:marTop w:val="0"/>
      <w:marBottom w:val="0"/>
      <w:divBdr>
        <w:top w:val="none" w:sz="0" w:space="0" w:color="auto"/>
        <w:left w:val="none" w:sz="0" w:space="0" w:color="auto"/>
        <w:bottom w:val="none" w:sz="0" w:space="0" w:color="auto"/>
        <w:right w:val="none" w:sz="0" w:space="0" w:color="auto"/>
      </w:divBdr>
    </w:div>
    <w:div w:id="1008943807">
      <w:bodyDiv w:val="1"/>
      <w:marLeft w:val="0"/>
      <w:marRight w:val="0"/>
      <w:marTop w:val="0"/>
      <w:marBottom w:val="0"/>
      <w:divBdr>
        <w:top w:val="none" w:sz="0" w:space="0" w:color="auto"/>
        <w:left w:val="none" w:sz="0" w:space="0" w:color="auto"/>
        <w:bottom w:val="none" w:sz="0" w:space="0" w:color="auto"/>
        <w:right w:val="none" w:sz="0" w:space="0" w:color="auto"/>
      </w:divBdr>
    </w:div>
    <w:div w:id="1104610902">
      <w:bodyDiv w:val="1"/>
      <w:marLeft w:val="0"/>
      <w:marRight w:val="0"/>
      <w:marTop w:val="0"/>
      <w:marBottom w:val="0"/>
      <w:divBdr>
        <w:top w:val="none" w:sz="0" w:space="0" w:color="auto"/>
        <w:left w:val="none" w:sz="0" w:space="0" w:color="auto"/>
        <w:bottom w:val="none" w:sz="0" w:space="0" w:color="auto"/>
        <w:right w:val="none" w:sz="0" w:space="0" w:color="auto"/>
      </w:divBdr>
    </w:div>
    <w:div w:id="1694960304">
      <w:bodyDiv w:val="1"/>
      <w:marLeft w:val="0"/>
      <w:marRight w:val="0"/>
      <w:marTop w:val="0"/>
      <w:marBottom w:val="0"/>
      <w:divBdr>
        <w:top w:val="none" w:sz="0" w:space="0" w:color="auto"/>
        <w:left w:val="none" w:sz="0" w:space="0" w:color="auto"/>
        <w:bottom w:val="none" w:sz="0" w:space="0" w:color="auto"/>
        <w:right w:val="none" w:sz="0" w:space="0" w:color="auto"/>
      </w:divBdr>
    </w:div>
    <w:div w:id="1708524267">
      <w:bodyDiv w:val="1"/>
      <w:marLeft w:val="0"/>
      <w:marRight w:val="0"/>
      <w:marTop w:val="0"/>
      <w:marBottom w:val="0"/>
      <w:divBdr>
        <w:top w:val="none" w:sz="0" w:space="0" w:color="auto"/>
        <w:left w:val="none" w:sz="0" w:space="0" w:color="auto"/>
        <w:bottom w:val="none" w:sz="0" w:space="0" w:color="auto"/>
        <w:right w:val="none" w:sz="0" w:space="0" w:color="auto"/>
      </w:divBdr>
    </w:div>
    <w:div w:id="17892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2023-11-28T10:22:00Z</cp:lastPrinted>
  <dcterms:created xsi:type="dcterms:W3CDTF">2023-11-28T09:08:00Z</dcterms:created>
  <dcterms:modified xsi:type="dcterms:W3CDTF">2023-11-28T10:23:00Z</dcterms:modified>
</cp:coreProperties>
</file>