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F7" w:rsidRPr="00E00271" w:rsidRDefault="00222CF7" w:rsidP="00222CF7">
      <w:pPr>
        <w:ind w:left="7371"/>
        <w:rPr>
          <w:rStyle w:val="ac"/>
          <w:rFonts w:ascii="Times New Roman" w:hAnsi="Times New Roman" w:cs="Times New Roman"/>
          <w:b/>
          <w:sz w:val="22"/>
          <w:szCs w:val="22"/>
          <w:lang w:val="uk-UA"/>
        </w:rPr>
      </w:pPr>
      <w:r w:rsidRPr="00E00271">
        <w:rPr>
          <w:rStyle w:val="ac"/>
          <w:rFonts w:ascii="Times New Roman" w:hAnsi="Times New Roman" w:cs="Times New Roman"/>
          <w:b/>
          <w:sz w:val="22"/>
          <w:szCs w:val="22"/>
          <w:lang w:val="uk-UA"/>
        </w:rPr>
        <w:t xml:space="preserve">Додаток 2 </w:t>
      </w:r>
    </w:p>
    <w:p w:rsidR="00222CF7" w:rsidRPr="00E00271" w:rsidRDefault="00222CF7" w:rsidP="00222CF7">
      <w:pPr>
        <w:ind w:left="7371"/>
        <w:rPr>
          <w:rStyle w:val="ac"/>
          <w:rFonts w:ascii="Times New Roman" w:hAnsi="Times New Roman" w:cs="Times New Roman"/>
          <w:b/>
          <w:sz w:val="22"/>
          <w:szCs w:val="22"/>
          <w:lang w:val="uk-UA"/>
        </w:rPr>
      </w:pPr>
      <w:r w:rsidRPr="00E00271">
        <w:rPr>
          <w:rStyle w:val="ac"/>
          <w:rFonts w:ascii="Times New Roman" w:hAnsi="Times New Roman" w:cs="Times New Roman"/>
          <w:b/>
          <w:sz w:val="22"/>
          <w:szCs w:val="22"/>
          <w:lang w:val="uk-UA"/>
        </w:rPr>
        <w:t xml:space="preserve">до тендерної документації </w:t>
      </w:r>
    </w:p>
    <w:p w:rsidR="00F532D0" w:rsidRPr="00E00271" w:rsidRDefault="00F532D0" w:rsidP="00F532D0">
      <w:pPr>
        <w:widowControl/>
        <w:jc w:val="center"/>
        <w:rPr>
          <w:rFonts w:ascii="Times New Roman" w:eastAsia="TimesNewRomanPS-BoldMT" w:hAnsi="Times New Roman" w:cs="Times New Roman"/>
          <w:b/>
          <w:bCs/>
          <w:color w:val="000000"/>
          <w:sz w:val="22"/>
          <w:szCs w:val="22"/>
          <w:lang w:val="uk-UA"/>
        </w:rPr>
      </w:pPr>
      <w:r w:rsidRPr="00E00271">
        <w:rPr>
          <w:rFonts w:ascii="Times New Roman" w:eastAsia="TimesNewRomanPS-BoldMT" w:hAnsi="Times New Roman" w:cs="Times New Roman"/>
          <w:b/>
          <w:bCs/>
          <w:color w:val="000000"/>
          <w:sz w:val="22"/>
          <w:szCs w:val="22"/>
          <w:lang w:val="uk-UA"/>
        </w:rPr>
        <w:t>Інформація</w:t>
      </w:r>
    </w:p>
    <w:p w:rsidR="00F532D0" w:rsidRPr="00E00271" w:rsidRDefault="00F532D0" w:rsidP="00F532D0">
      <w:pPr>
        <w:widowControl/>
        <w:jc w:val="center"/>
        <w:rPr>
          <w:rFonts w:ascii="Times New Roman" w:eastAsia="TimesNewRomanPS-BoldMT" w:hAnsi="Times New Roman" w:cs="Times New Roman"/>
          <w:b/>
          <w:bCs/>
          <w:color w:val="000000"/>
          <w:sz w:val="22"/>
          <w:szCs w:val="22"/>
          <w:lang w:val="uk-UA"/>
        </w:rPr>
      </w:pPr>
      <w:r w:rsidRPr="00E00271">
        <w:rPr>
          <w:rFonts w:ascii="Times New Roman" w:eastAsia="TimesNewRomanPS-BoldMT" w:hAnsi="Times New Roman" w:cs="Times New Roman"/>
          <w:b/>
          <w:bCs/>
          <w:color w:val="000000"/>
          <w:sz w:val="22"/>
          <w:szCs w:val="22"/>
          <w:lang w:val="uk-UA"/>
        </w:rPr>
        <w:t xml:space="preserve">про необхідні технічні, якісні, кількісні характеристики до предмета закупівлі </w:t>
      </w:r>
    </w:p>
    <w:p w:rsidR="00F532D0" w:rsidRPr="00E00271" w:rsidRDefault="00F532D0" w:rsidP="00F532D0">
      <w:pPr>
        <w:widowControl/>
        <w:jc w:val="center"/>
        <w:rPr>
          <w:rFonts w:ascii="Times New Roman" w:eastAsia="TimesNewRomanPS-BoldMT" w:hAnsi="Times New Roman" w:cs="Times New Roman"/>
          <w:b/>
          <w:bCs/>
          <w:color w:val="000000"/>
          <w:sz w:val="22"/>
          <w:szCs w:val="22"/>
          <w:lang w:val="uk-UA"/>
        </w:rPr>
      </w:pPr>
      <w:r w:rsidRPr="00E00271">
        <w:rPr>
          <w:rFonts w:ascii="Times New Roman" w:eastAsia="TimesNewRomanPS-BoldMT" w:hAnsi="Times New Roman" w:cs="Times New Roman"/>
          <w:b/>
          <w:bCs/>
          <w:color w:val="000000"/>
          <w:sz w:val="22"/>
          <w:szCs w:val="22"/>
          <w:lang w:val="uk-UA"/>
        </w:rPr>
        <w:t>(технічні вимоги)</w:t>
      </w:r>
    </w:p>
    <w:p w:rsidR="00F532D0" w:rsidRPr="00E00271" w:rsidRDefault="00F532D0" w:rsidP="00F532D0">
      <w:pPr>
        <w:widowControl/>
        <w:jc w:val="both"/>
        <w:rPr>
          <w:rFonts w:ascii="Times New Roman" w:hAnsi="Times New Roman" w:cs="Times New Roman"/>
          <w:sz w:val="22"/>
          <w:szCs w:val="22"/>
          <w:lang w:val="uk-UA"/>
        </w:rPr>
      </w:pPr>
    </w:p>
    <w:p w:rsidR="00F532D0" w:rsidRPr="00E00271" w:rsidRDefault="00F532D0" w:rsidP="00F532D0">
      <w:pPr>
        <w:widowControl/>
        <w:jc w:val="center"/>
        <w:rPr>
          <w:rFonts w:ascii="Times New Roman" w:eastAsia="TimesNewRomanPS-BoldMT" w:hAnsi="Times New Roman" w:cs="Times New Roman"/>
          <w:b/>
          <w:bCs/>
          <w:color w:val="000000"/>
          <w:sz w:val="22"/>
          <w:szCs w:val="22"/>
          <w:u w:val="single"/>
          <w:lang w:val="uk-UA"/>
        </w:rPr>
      </w:pPr>
      <w:r w:rsidRPr="00E00271">
        <w:rPr>
          <w:rFonts w:ascii="Times New Roman" w:eastAsia="TimesNewRomanPS-BoldMT" w:hAnsi="Times New Roman" w:cs="Times New Roman"/>
          <w:b/>
          <w:bCs/>
          <w:color w:val="000000"/>
          <w:sz w:val="22"/>
          <w:szCs w:val="22"/>
          <w:lang w:val="uk-UA"/>
        </w:rPr>
        <w:t xml:space="preserve">Предмет закупівлі: </w:t>
      </w:r>
      <w:r w:rsidR="006A18D1">
        <w:rPr>
          <w:rFonts w:ascii="Times New Roman" w:hAnsi="Times New Roman" w:cs="Times New Roman"/>
          <w:b/>
          <w:color w:val="000000"/>
          <w:sz w:val="22"/>
          <w:szCs w:val="22"/>
          <w:lang w:val="uk-UA"/>
        </w:rPr>
        <w:t xml:space="preserve">Мережеве обладнання </w:t>
      </w:r>
      <w:r w:rsidRPr="00E00271">
        <w:rPr>
          <w:rFonts w:ascii="Times New Roman" w:eastAsia="TimesNewRomanPS-BoldMT" w:hAnsi="Times New Roman" w:cs="Times New Roman"/>
          <w:b/>
          <w:bCs/>
          <w:color w:val="000000"/>
          <w:sz w:val="22"/>
          <w:szCs w:val="22"/>
          <w:u w:val="single"/>
          <w:lang w:val="uk-UA"/>
        </w:rPr>
        <w:t xml:space="preserve">(код ДК 021:2015 – </w:t>
      </w:r>
      <w:r w:rsidRPr="00E00271">
        <w:rPr>
          <w:rFonts w:ascii="Times New Roman" w:hAnsi="Times New Roman" w:cs="Times New Roman"/>
          <w:b/>
          <w:sz w:val="22"/>
          <w:szCs w:val="22"/>
          <w:u w:val="single"/>
          <w:lang w:val="uk-UA"/>
        </w:rPr>
        <w:t>32420000-3</w:t>
      </w:r>
      <w:r w:rsidRPr="00E00271">
        <w:rPr>
          <w:rFonts w:ascii="Times New Roman" w:eastAsia="TimesNewRomanPS-BoldMT" w:hAnsi="Times New Roman" w:cs="Times New Roman"/>
          <w:b/>
          <w:bCs/>
          <w:color w:val="000000"/>
          <w:sz w:val="22"/>
          <w:szCs w:val="22"/>
          <w:u w:val="single"/>
          <w:lang w:val="uk-UA"/>
        </w:rPr>
        <w:t>)</w:t>
      </w:r>
    </w:p>
    <w:p w:rsidR="00222CF7" w:rsidRPr="00E00271" w:rsidRDefault="00222CF7" w:rsidP="00222CF7">
      <w:pPr>
        <w:pStyle w:val="a3"/>
        <w:ind w:firstLine="708"/>
        <w:jc w:val="both"/>
        <w:rPr>
          <w:rStyle w:val="ac"/>
          <w:rFonts w:ascii="Times New Roman" w:hAnsi="Times New Roman" w:cs="Times New Roman"/>
          <w:sz w:val="22"/>
          <w:szCs w:val="22"/>
          <w:lang w:val="uk-UA"/>
        </w:rPr>
      </w:pPr>
    </w:p>
    <w:p w:rsidR="00222CF7" w:rsidRPr="00E00271" w:rsidRDefault="00222CF7" w:rsidP="00222CF7">
      <w:pPr>
        <w:pStyle w:val="a3"/>
        <w:ind w:firstLine="708"/>
        <w:jc w:val="both"/>
        <w:rPr>
          <w:rStyle w:val="ac"/>
          <w:rFonts w:ascii="Times New Roman" w:hAnsi="Times New Roman" w:cs="Times New Roman"/>
          <w:sz w:val="22"/>
          <w:szCs w:val="22"/>
          <w:lang w:val="uk-UA"/>
        </w:rPr>
      </w:pPr>
      <w:r w:rsidRPr="00E00271">
        <w:rPr>
          <w:rStyle w:val="ac"/>
          <w:rFonts w:ascii="Times New Roman" w:hAnsi="Times New Roman" w:cs="Times New Roman"/>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ED0057" w:rsidRPr="00E00271" w:rsidRDefault="00ED0057" w:rsidP="00ED0057">
      <w:pPr>
        <w:keepLines/>
        <w:ind w:firstLine="708"/>
        <w:jc w:val="both"/>
        <w:rPr>
          <w:rStyle w:val="ac"/>
          <w:rFonts w:ascii="Times New Roman" w:hAnsi="Times New Roman" w:cs="Times New Roman"/>
          <w:sz w:val="22"/>
          <w:szCs w:val="22"/>
          <w:lang w:val="uk-UA"/>
        </w:rPr>
      </w:pPr>
      <w:r w:rsidRPr="00E00271">
        <w:rPr>
          <w:rStyle w:val="ac"/>
          <w:rFonts w:ascii="Times New Roman" w:hAnsi="Times New Roman"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2F7D60" w:rsidRPr="004B4920" w:rsidRDefault="002F7D60" w:rsidP="002F7D60">
      <w:pPr>
        <w:widowControl/>
        <w:rPr>
          <w:rFonts w:ascii="Times New Roman" w:eastAsia="TimesNewRomanPS-BoldMT" w:hAnsi="Times New Roman" w:cs="Times New Roman"/>
          <w:b/>
          <w:bCs/>
          <w:color w:val="000000"/>
          <w:sz w:val="22"/>
          <w:szCs w:val="22"/>
          <w:u w:val="single"/>
          <w:lang w:val="uk-UA"/>
        </w:rPr>
      </w:pPr>
    </w:p>
    <w:p w:rsidR="002F7D60" w:rsidRPr="004B4920" w:rsidRDefault="002F7D60" w:rsidP="004B4920">
      <w:pPr>
        <w:spacing w:after="120"/>
        <w:jc w:val="both"/>
        <w:rPr>
          <w:rFonts w:ascii="Times New Roman" w:hAnsi="Times New Roman" w:cs="Times New Roman"/>
          <w:b/>
          <w:bCs/>
          <w:sz w:val="22"/>
          <w:szCs w:val="22"/>
          <w:lang w:val="uk-UA" w:eastAsia="en-US"/>
        </w:rPr>
      </w:pPr>
      <w:r w:rsidRPr="004B4920">
        <w:rPr>
          <w:rFonts w:ascii="Times New Roman" w:hAnsi="Times New Roman" w:cs="Times New Roman"/>
          <w:b/>
          <w:bCs/>
          <w:sz w:val="22"/>
          <w:szCs w:val="22"/>
          <w:lang w:val="uk-UA" w:eastAsia="en-US"/>
        </w:rPr>
        <w:t>Перелік товару, що є предметом закупівлі:</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5934"/>
        <w:gridCol w:w="3307"/>
      </w:tblGrid>
      <w:tr w:rsidR="006A18D1" w:rsidRPr="00D06C9F" w:rsidTr="00820914">
        <w:trPr>
          <w:trHeight w:val="462"/>
          <w:jc w:val="center"/>
        </w:trPr>
        <w:tc>
          <w:tcPr>
            <w:tcW w:w="543" w:type="dxa"/>
            <w:vAlign w:val="center"/>
          </w:tcPr>
          <w:p w:rsidR="006A18D1" w:rsidRPr="00D06C9F" w:rsidRDefault="006A18D1" w:rsidP="00820914">
            <w:pPr>
              <w:spacing w:line="252" w:lineRule="auto"/>
              <w:jc w:val="center"/>
              <w:rPr>
                <w:rFonts w:ascii="Times New Roman" w:hAnsi="Times New Roman" w:cs="Times New Roman"/>
                <w:b/>
                <w:bCs/>
                <w:sz w:val="26"/>
                <w:szCs w:val="26"/>
                <w:lang w:eastAsia="ru-RU"/>
              </w:rPr>
            </w:pPr>
            <w:r w:rsidRPr="00D06C9F">
              <w:rPr>
                <w:rFonts w:ascii="Times New Roman" w:hAnsi="Times New Roman" w:cs="Times New Roman"/>
                <w:b/>
                <w:bCs/>
                <w:sz w:val="26"/>
                <w:szCs w:val="26"/>
                <w:lang w:eastAsia="ru-RU"/>
              </w:rPr>
              <w:t>№</w:t>
            </w:r>
          </w:p>
        </w:tc>
        <w:tc>
          <w:tcPr>
            <w:tcW w:w="5934" w:type="dxa"/>
            <w:vAlign w:val="center"/>
          </w:tcPr>
          <w:p w:rsidR="006A18D1" w:rsidRPr="00D06C9F" w:rsidRDefault="006A18D1" w:rsidP="00820914">
            <w:pPr>
              <w:spacing w:line="252" w:lineRule="auto"/>
              <w:jc w:val="center"/>
              <w:rPr>
                <w:rFonts w:ascii="Times New Roman" w:hAnsi="Times New Roman" w:cs="Times New Roman"/>
                <w:b/>
                <w:bCs/>
                <w:lang w:eastAsia="ru-RU"/>
              </w:rPr>
            </w:pPr>
            <w:proofErr w:type="spellStart"/>
            <w:r w:rsidRPr="00D06C9F">
              <w:rPr>
                <w:rFonts w:ascii="Times New Roman" w:hAnsi="Times New Roman" w:cs="Times New Roman"/>
                <w:b/>
                <w:bCs/>
                <w:lang w:eastAsia="ru-RU"/>
              </w:rPr>
              <w:t>Назва</w:t>
            </w:r>
            <w:proofErr w:type="spellEnd"/>
          </w:p>
        </w:tc>
        <w:tc>
          <w:tcPr>
            <w:tcW w:w="3307" w:type="dxa"/>
            <w:vAlign w:val="center"/>
          </w:tcPr>
          <w:p w:rsidR="006A18D1" w:rsidRPr="00D06C9F" w:rsidRDefault="006A18D1" w:rsidP="00820914">
            <w:pPr>
              <w:spacing w:line="252" w:lineRule="auto"/>
              <w:jc w:val="center"/>
              <w:rPr>
                <w:rFonts w:ascii="Times New Roman" w:hAnsi="Times New Roman" w:cs="Times New Roman"/>
                <w:b/>
                <w:bCs/>
                <w:color w:val="000000"/>
                <w:shd w:val="clear" w:color="auto" w:fill="FFFFFF"/>
                <w:lang w:eastAsia="ru-RU"/>
              </w:rPr>
            </w:pPr>
            <w:proofErr w:type="spellStart"/>
            <w:r w:rsidRPr="00D06C9F">
              <w:rPr>
                <w:rFonts w:ascii="Times New Roman" w:hAnsi="Times New Roman" w:cs="Times New Roman"/>
                <w:b/>
                <w:bCs/>
                <w:lang w:eastAsia="ru-RU"/>
              </w:rPr>
              <w:t>Кількість</w:t>
            </w:r>
            <w:proofErr w:type="spellEnd"/>
            <w:r w:rsidRPr="00D06C9F">
              <w:rPr>
                <w:rFonts w:ascii="Times New Roman" w:hAnsi="Times New Roman" w:cs="Times New Roman"/>
                <w:b/>
                <w:bCs/>
                <w:lang w:eastAsia="ru-RU"/>
              </w:rPr>
              <w:t xml:space="preserve">, </w:t>
            </w:r>
            <w:proofErr w:type="spellStart"/>
            <w:r w:rsidRPr="00D06C9F">
              <w:rPr>
                <w:rFonts w:ascii="Times New Roman" w:hAnsi="Times New Roman" w:cs="Times New Roman"/>
                <w:b/>
                <w:bCs/>
                <w:lang w:eastAsia="ru-RU"/>
              </w:rPr>
              <w:t>шт</w:t>
            </w:r>
            <w:proofErr w:type="spellEnd"/>
            <w:r w:rsidRPr="00D06C9F">
              <w:rPr>
                <w:rFonts w:ascii="Times New Roman" w:hAnsi="Times New Roman" w:cs="Times New Roman"/>
                <w:b/>
                <w:bCs/>
                <w:lang w:eastAsia="ru-RU"/>
              </w:rPr>
              <w:t>.</w:t>
            </w:r>
          </w:p>
        </w:tc>
      </w:tr>
      <w:tr w:rsidR="006A18D1" w:rsidRPr="00D06C9F" w:rsidTr="00820914">
        <w:trPr>
          <w:trHeight w:val="425"/>
          <w:jc w:val="center"/>
        </w:trPr>
        <w:tc>
          <w:tcPr>
            <w:tcW w:w="543" w:type="dxa"/>
            <w:vAlign w:val="center"/>
          </w:tcPr>
          <w:p w:rsidR="006A18D1" w:rsidRPr="00D06C9F" w:rsidRDefault="006A18D1" w:rsidP="00820914">
            <w:pPr>
              <w:spacing w:line="252" w:lineRule="auto"/>
              <w:jc w:val="center"/>
              <w:rPr>
                <w:rFonts w:ascii="Times New Roman" w:hAnsi="Times New Roman" w:cs="Times New Roman"/>
              </w:rPr>
            </w:pPr>
            <w:r w:rsidRPr="00D06C9F">
              <w:rPr>
                <w:rFonts w:ascii="Times New Roman" w:hAnsi="Times New Roman" w:cs="Times New Roman"/>
                <w:lang w:eastAsia="ru-RU"/>
              </w:rPr>
              <w:t>1</w:t>
            </w:r>
          </w:p>
        </w:tc>
        <w:tc>
          <w:tcPr>
            <w:tcW w:w="5934" w:type="dxa"/>
            <w:vAlign w:val="center"/>
          </w:tcPr>
          <w:p w:rsidR="006A18D1" w:rsidRPr="00D06C9F" w:rsidRDefault="006A18D1" w:rsidP="00820914">
            <w:pPr>
              <w:spacing w:line="252" w:lineRule="auto"/>
              <w:jc w:val="center"/>
              <w:rPr>
                <w:rFonts w:ascii="Times New Roman" w:hAnsi="Times New Roman" w:cs="Times New Roman"/>
              </w:rPr>
            </w:pPr>
            <w:proofErr w:type="spellStart"/>
            <w:r w:rsidRPr="00F56E51">
              <w:rPr>
                <w:rFonts w:ascii="Times New Roman" w:hAnsi="Times New Roman" w:cs="Times New Roman"/>
                <w:lang w:eastAsia="ru-RU"/>
              </w:rPr>
              <w:t>Комутатор</w:t>
            </w:r>
            <w:proofErr w:type="spellEnd"/>
            <w:r>
              <w:rPr>
                <w:rFonts w:ascii="Times New Roman" w:hAnsi="Times New Roman" w:cs="Times New Roman"/>
                <w:lang w:eastAsia="ru-RU"/>
              </w:rPr>
              <w:t xml:space="preserve"> (POE)</w:t>
            </w:r>
          </w:p>
        </w:tc>
        <w:tc>
          <w:tcPr>
            <w:tcW w:w="3307" w:type="dxa"/>
            <w:vAlign w:val="center"/>
          </w:tcPr>
          <w:p w:rsidR="006A18D1" w:rsidRPr="00F27B64" w:rsidRDefault="006A18D1" w:rsidP="00820914">
            <w:pPr>
              <w:spacing w:line="252" w:lineRule="auto"/>
              <w:jc w:val="center"/>
              <w:rPr>
                <w:rFonts w:ascii="Times New Roman" w:hAnsi="Times New Roman" w:cs="Times New Roman"/>
                <w:lang w:val="uk-UA"/>
              </w:rPr>
            </w:pPr>
            <w:r>
              <w:rPr>
                <w:rFonts w:ascii="Times New Roman" w:hAnsi="Times New Roman" w:cs="Times New Roman"/>
                <w:lang w:val="uk-UA"/>
              </w:rPr>
              <w:t>9</w:t>
            </w:r>
          </w:p>
        </w:tc>
      </w:tr>
      <w:tr w:rsidR="006A18D1" w:rsidRPr="00D06C9F" w:rsidTr="00820914">
        <w:trPr>
          <w:trHeight w:val="417"/>
          <w:jc w:val="center"/>
        </w:trPr>
        <w:tc>
          <w:tcPr>
            <w:tcW w:w="543" w:type="dxa"/>
            <w:vAlign w:val="center"/>
          </w:tcPr>
          <w:p w:rsidR="006A18D1" w:rsidRPr="00D06C9F" w:rsidRDefault="006A18D1" w:rsidP="00820914">
            <w:pPr>
              <w:spacing w:line="252" w:lineRule="auto"/>
              <w:jc w:val="center"/>
              <w:rPr>
                <w:rFonts w:ascii="Times New Roman" w:hAnsi="Times New Roman" w:cs="Times New Roman"/>
              </w:rPr>
            </w:pPr>
            <w:r w:rsidRPr="00D06C9F">
              <w:rPr>
                <w:rFonts w:ascii="Times New Roman" w:hAnsi="Times New Roman" w:cs="Times New Roman"/>
                <w:lang w:eastAsia="ru-RU"/>
              </w:rPr>
              <w:t>2</w:t>
            </w:r>
          </w:p>
        </w:tc>
        <w:tc>
          <w:tcPr>
            <w:tcW w:w="5934" w:type="dxa"/>
            <w:vAlign w:val="center"/>
          </w:tcPr>
          <w:p w:rsidR="006A18D1" w:rsidRPr="00D06C9F" w:rsidRDefault="006A18D1" w:rsidP="00820914">
            <w:pPr>
              <w:spacing w:line="252" w:lineRule="auto"/>
              <w:jc w:val="center"/>
              <w:rPr>
                <w:rFonts w:ascii="Times New Roman" w:hAnsi="Times New Roman" w:cs="Times New Roman"/>
              </w:rPr>
            </w:pPr>
            <w:proofErr w:type="spellStart"/>
            <w:r>
              <w:rPr>
                <w:rFonts w:ascii="Times New Roman" w:hAnsi="Times New Roman" w:cs="Times New Roman"/>
                <w:lang w:eastAsia="ru-RU"/>
              </w:rPr>
              <w:t>Маршрутизатор</w:t>
            </w:r>
            <w:proofErr w:type="spellEnd"/>
          </w:p>
        </w:tc>
        <w:tc>
          <w:tcPr>
            <w:tcW w:w="3307" w:type="dxa"/>
            <w:vAlign w:val="center"/>
          </w:tcPr>
          <w:p w:rsidR="006A18D1" w:rsidRPr="00D06C9F" w:rsidRDefault="006A18D1" w:rsidP="00820914">
            <w:pPr>
              <w:spacing w:line="252" w:lineRule="auto"/>
              <w:jc w:val="center"/>
              <w:rPr>
                <w:rFonts w:ascii="Times New Roman" w:hAnsi="Times New Roman" w:cs="Times New Roman"/>
              </w:rPr>
            </w:pPr>
            <w:r>
              <w:rPr>
                <w:rFonts w:ascii="Times New Roman" w:hAnsi="Times New Roman" w:cs="Times New Roman"/>
              </w:rPr>
              <w:t>10</w:t>
            </w:r>
          </w:p>
        </w:tc>
      </w:tr>
    </w:tbl>
    <w:p w:rsidR="002F7D60" w:rsidRPr="00E00271" w:rsidRDefault="002F7D60" w:rsidP="002F7D60">
      <w:pPr>
        <w:tabs>
          <w:tab w:val="left" w:pos="709"/>
        </w:tabs>
        <w:jc w:val="both"/>
        <w:rPr>
          <w:rFonts w:ascii="Times New Roman" w:hAnsi="Times New Roman" w:cs="Times New Roman"/>
          <w:color w:val="000000"/>
          <w:sz w:val="22"/>
          <w:szCs w:val="22"/>
          <w:lang w:val="uk-UA"/>
        </w:rPr>
      </w:pPr>
    </w:p>
    <w:p w:rsidR="004B4920" w:rsidRPr="004B4920" w:rsidRDefault="004B4920" w:rsidP="004B4920">
      <w:pPr>
        <w:jc w:val="both"/>
        <w:rPr>
          <w:rFonts w:ascii="Times New Roman" w:hAnsi="Times New Roman" w:cs="Times New Roman"/>
          <w:b/>
          <w:bCs/>
          <w:u w:val="single"/>
          <w:lang w:val="ru-RU" w:eastAsia="ru-RU"/>
        </w:rPr>
      </w:pPr>
      <w:proofErr w:type="spellStart"/>
      <w:proofErr w:type="gramStart"/>
      <w:r w:rsidRPr="004B4920">
        <w:rPr>
          <w:rFonts w:ascii="Times New Roman" w:hAnsi="Times New Roman" w:cs="Times New Roman"/>
          <w:b/>
          <w:bCs/>
          <w:u w:val="single"/>
          <w:lang w:val="ru-RU" w:eastAsia="ru-RU"/>
        </w:rPr>
        <w:t>Техн</w:t>
      </w:r>
      <w:proofErr w:type="gramEnd"/>
      <w:r w:rsidRPr="004B4920">
        <w:rPr>
          <w:rFonts w:ascii="Times New Roman" w:hAnsi="Times New Roman" w:cs="Times New Roman"/>
          <w:b/>
          <w:bCs/>
          <w:u w:val="single"/>
          <w:lang w:val="ru-RU" w:eastAsia="ru-RU"/>
        </w:rPr>
        <w:t>ічні</w:t>
      </w:r>
      <w:proofErr w:type="spellEnd"/>
      <w:r w:rsidRPr="004B4920">
        <w:rPr>
          <w:rFonts w:ascii="Times New Roman" w:hAnsi="Times New Roman" w:cs="Times New Roman"/>
          <w:b/>
          <w:bCs/>
          <w:u w:val="single"/>
          <w:lang w:val="ru-RU" w:eastAsia="ru-RU"/>
        </w:rPr>
        <w:t xml:space="preserve"> </w:t>
      </w:r>
      <w:proofErr w:type="spellStart"/>
      <w:r w:rsidRPr="004B4920">
        <w:rPr>
          <w:rFonts w:ascii="Times New Roman" w:hAnsi="Times New Roman" w:cs="Times New Roman"/>
          <w:b/>
          <w:bCs/>
          <w:u w:val="single"/>
          <w:lang w:val="ru-RU" w:eastAsia="ru-RU"/>
        </w:rPr>
        <w:t>вимоги</w:t>
      </w:r>
      <w:proofErr w:type="spellEnd"/>
      <w:r w:rsidRPr="004B4920">
        <w:rPr>
          <w:rFonts w:ascii="Times New Roman" w:hAnsi="Times New Roman" w:cs="Times New Roman"/>
          <w:b/>
          <w:bCs/>
          <w:u w:val="single"/>
          <w:lang w:val="ru-RU" w:eastAsia="ru-RU"/>
        </w:rPr>
        <w:t xml:space="preserve"> до </w:t>
      </w:r>
      <w:proofErr w:type="spellStart"/>
      <w:r w:rsidRPr="004B4920">
        <w:rPr>
          <w:rFonts w:ascii="Times New Roman" w:hAnsi="Times New Roman" w:cs="Times New Roman"/>
          <w:b/>
          <w:bCs/>
          <w:u w:val="single"/>
          <w:lang w:val="ru-RU" w:eastAsia="ru-RU"/>
        </w:rPr>
        <w:t>комутатора</w:t>
      </w:r>
      <w:proofErr w:type="spellEnd"/>
      <w:r w:rsidRPr="004B4920">
        <w:rPr>
          <w:rFonts w:ascii="Times New Roman" w:hAnsi="Times New Roman" w:cs="Times New Roman"/>
          <w:b/>
          <w:bCs/>
          <w:u w:val="single"/>
          <w:lang w:val="uk-UA" w:eastAsia="ru-RU"/>
        </w:rPr>
        <w:t xml:space="preserve"> (РОЕ)</w:t>
      </w:r>
      <w:r w:rsidRPr="004B4920">
        <w:rPr>
          <w:rFonts w:ascii="Times New Roman" w:hAnsi="Times New Roman" w:cs="Times New Roman"/>
          <w:b/>
          <w:bCs/>
          <w:u w:val="single"/>
          <w:lang w:val="ru-RU" w:eastAsia="ru-RU"/>
        </w:rPr>
        <w:t>:</w:t>
      </w:r>
    </w:p>
    <w:p w:rsidR="004B4920" w:rsidRPr="004B4920" w:rsidRDefault="004B4920" w:rsidP="004B4920">
      <w:pPr>
        <w:jc w:val="both"/>
        <w:rPr>
          <w:rFonts w:ascii="Times New Roman" w:hAnsi="Times New Roman" w:cs="Times New Roman"/>
          <w:b/>
          <w:bCs/>
          <w:lang w:val="ru-RU" w:eastAsia="ru-RU"/>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114"/>
        <w:gridCol w:w="6766"/>
      </w:tblGrid>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Найменування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Технічні</w:t>
            </w:r>
            <w:proofErr w:type="spellEnd"/>
            <w:r w:rsidRPr="00E35948">
              <w:rPr>
                <w:rFonts w:ascii="Times New Roman" w:eastAsia="TimesNewRomanPS-BoldMT" w:hAnsi="Times New Roman" w:cs="Times New Roman"/>
                <w:b/>
                <w:bCs/>
                <w:color w:val="000000"/>
              </w:rPr>
              <w:t xml:space="preserve"> </w:t>
            </w:r>
            <w:proofErr w:type="spellStart"/>
            <w:r w:rsidRPr="00E35948">
              <w:rPr>
                <w:rFonts w:ascii="Times New Roman" w:eastAsia="TimesNewRomanPS-BoldMT" w:hAnsi="Times New Roman" w:cs="Times New Roman"/>
                <w:b/>
                <w:bCs/>
                <w:color w:val="000000"/>
              </w:rPr>
              <w:t>вимоги</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Тип</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Pr>
                <w:rFonts w:ascii="Times New Roman" w:eastAsia="TimesNewRomanPSMT" w:hAnsi="Times New Roman" w:cs="Times New Roman"/>
                <w:color w:val="000000"/>
              </w:rPr>
              <w:t>POE-</w:t>
            </w:r>
            <w:proofErr w:type="spellStart"/>
            <w:r w:rsidRPr="006B0759">
              <w:rPr>
                <w:rFonts w:ascii="Times New Roman" w:eastAsia="TimesNewRomanPSMT" w:hAnsi="Times New Roman" w:cs="Times New Roman"/>
                <w:color w:val="000000"/>
              </w:rPr>
              <w:t>Комутатор</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6B0759">
              <w:rPr>
                <w:rFonts w:ascii="Times New Roman" w:eastAsia="TimesNewRomanPSMT" w:hAnsi="Times New Roman" w:cs="Times New Roman"/>
                <w:color w:val="000000"/>
              </w:rPr>
              <w:t>Тип</w:t>
            </w:r>
            <w:proofErr w:type="spellEnd"/>
            <w:r w:rsidRPr="006B0759">
              <w:rPr>
                <w:rFonts w:ascii="Times New Roman" w:eastAsia="TimesNewRomanPSMT" w:hAnsi="Times New Roman" w:cs="Times New Roman"/>
                <w:color w:val="000000"/>
              </w:rPr>
              <w:t xml:space="preserve"> </w:t>
            </w:r>
            <w:proofErr w:type="spellStart"/>
            <w:r w:rsidRPr="006B0759">
              <w:rPr>
                <w:rFonts w:ascii="Times New Roman" w:eastAsia="TimesNewRomanPSMT" w:hAnsi="Times New Roman" w:cs="Times New Roman"/>
                <w:color w:val="000000"/>
              </w:rPr>
              <w:t>комутатора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6B0759">
              <w:rPr>
                <w:rFonts w:ascii="Times New Roman" w:eastAsia="TimesNewRomanPSMT" w:hAnsi="Times New Roman" w:cs="Times New Roman"/>
                <w:color w:val="000000"/>
              </w:rPr>
              <w:t>керований</w:t>
            </w:r>
            <w:proofErr w:type="spellEnd"/>
          </w:p>
        </w:tc>
      </w:tr>
      <w:tr w:rsidR="004B4920" w:rsidRPr="00C32C16"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7D1371">
              <w:rPr>
                <w:rFonts w:ascii="Times New Roman" w:eastAsia="TimesNewRomanPSMT" w:hAnsi="Times New Roman" w:cs="Times New Roman"/>
                <w:color w:val="000000"/>
              </w:rPr>
              <w:t>Охолодження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F27B64" w:rsidRDefault="004B4920" w:rsidP="00820914">
            <w:pPr>
              <w:rPr>
                <w:rFonts w:ascii="Times New Roman" w:eastAsia="TimesNewRomanPSMT" w:hAnsi="Times New Roman" w:cs="Times New Roman"/>
                <w:color w:val="000000"/>
                <w:lang w:val="ru-RU"/>
              </w:rPr>
            </w:pPr>
            <w:proofErr w:type="spellStart"/>
            <w:r w:rsidRPr="00AD2AEC">
              <w:rPr>
                <w:rFonts w:ascii="Times New Roman" w:eastAsia="TimesNewRomanPSMT" w:hAnsi="Times New Roman" w:cs="Times New Roman"/>
                <w:color w:val="000000"/>
                <w:lang w:val="ru-RU"/>
              </w:rPr>
              <w:t>Активне</w:t>
            </w:r>
            <w:proofErr w:type="spellEnd"/>
            <w:r w:rsidRPr="00F27B64">
              <w:rPr>
                <w:rFonts w:ascii="Times New Roman" w:eastAsia="TimesNewRomanPSMT" w:hAnsi="Times New Roman" w:cs="Times New Roman"/>
                <w:color w:val="000000"/>
                <w:lang w:val="ru-RU"/>
              </w:rPr>
              <w:t xml:space="preserve"> (не </w:t>
            </w:r>
            <w:proofErr w:type="spellStart"/>
            <w:r w:rsidRPr="00F27B64">
              <w:rPr>
                <w:rFonts w:ascii="Times New Roman" w:eastAsia="TimesNewRomanPSMT" w:hAnsi="Times New Roman" w:cs="Times New Roman"/>
                <w:color w:val="000000"/>
                <w:lang w:val="ru-RU"/>
              </w:rPr>
              <w:t>менше</w:t>
            </w:r>
            <w:proofErr w:type="spellEnd"/>
            <w:r w:rsidRPr="00F27B64">
              <w:rPr>
                <w:rFonts w:ascii="Times New Roman" w:eastAsia="TimesNewRomanPSMT" w:hAnsi="Times New Roman" w:cs="Times New Roman"/>
                <w:color w:val="000000"/>
                <w:lang w:val="ru-RU"/>
              </w:rPr>
              <w:t xml:space="preserve"> 2-ох </w:t>
            </w:r>
            <w:proofErr w:type="spellStart"/>
            <w:r w:rsidRPr="00F27B64">
              <w:rPr>
                <w:rFonts w:ascii="Times New Roman" w:eastAsia="TimesNewRomanPSMT" w:hAnsi="Times New Roman" w:cs="Times New Roman"/>
                <w:color w:val="000000"/>
                <w:lang w:val="ru-RU"/>
              </w:rPr>
              <w:t>вентиляторів</w:t>
            </w:r>
            <w:proofErr w:type="spellEnd"/>
            <w:r w:rsidRPr="00F27B64">
              <w:rPr>
                <w:rFonts w:ascii="Times New Roman" w:eastAsia="TimesNewRomanPSMT" w:hAnsi="Times New Roman" w:cs="Times New Roman"/>
                <w:color w:val="000000"/>
                <w:lang w:val="ru-RU"/>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Порти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7D1371" w:rsidRDefault="004B4920" w:rsidP="00820914">
            <w:pPr>
              <w:rPr>
                <w:rFonts w:ascii="Times New Roman" w:eastAsia="TimesNewRomanPSMT" w:hAnsi="Times New Roman" w:cs="Times New Roman"/>
                <w:color w:val="000000"/>
              </w:rPr>
            </w:pPr>
            <w:r w:rsidRPr="007D1371">
              <w:rPr>
                <w:rFonts w:ascii="Times New Roman" w:eastAsia="TimesNewRomanPSMT" w:hAnsi="Times New Roman" w:cs="Times New Roman"/>
                <w:color w:val="000000"/>
              </w:rPr>
              <w:t xml:space="preserve">1 x </w:t>
            </w:r>
            <w:proofErr w:type="spellStart"/>
            <w:r w:rsidRPr="007D1371">
              <w:rPr>
                <w:rFonts w:ascii="Times New Roman" w:eastAsia="TimesNewRomanPSMT" w:hAnsi="Times New Roman" w:cs="Times New Roman"/>
                <w:color w:val="000000"/>
              </w:rPr>
              <w:t>консольний</w:t>
            </w:r>
            <w:proofErr w:type="spellEnd"/>
            <w:r w:rsidRPr="007D1371">
              <w:rPr>
                <w:rFonts w:ascii="Times New Roman" w:eastAsia="TimesNewRomanPSMT" w:hAnsi="Times New Roman" w:cs="Times New Roman"/>
                <w:color w:val="000000"/>
              </w:rPr>
              <w:t xml:space="preserve"> </w:t>
            </w:r>
            <w:proofErr w:type="spellStart"/>
            <w:r w:rsidRPr="007D1371">
              <w:rPr>
                <w:rFonts w:ascii="Times New Roman" w:eastAsia="TimesNewRomanPSMT" w:hAnsi="Times New Roman" w:cs="Times New Roman"/>
                <w:color w:val="000000"/>
              </w:rPr>
              <w:t>порт</w:t>
            </w:r>
            <w:proofErr w:type="spellEnd"/>
            <w:r w:rsidRPr="007D1371">
              <w:rPr>
                <w:rFonts w:ascii="Times New Roman" w:eastAsia="TimesNewRomanPSMT" w:hAnsi="Times New Roman" w:cs="Times New Roman"/>
                <w:color w:val="000000"/>
              </w:rPr>
              <w:t xml:space="preserve"> RJ45</w:t>
            </w:r>
          </w:p>
          <w:p w:rsidR="004B4920" w:rsidRPr="007D1371" w:rsidRDefault="004B4920" w:rsidP="00820914">
            <w:pPr>
              <w:rPr>
                <w:rFonts w:ascii="Times New Roman" w:eastAsia="TimesNewRomanPSMT" w:hAnsi="Times New Roman" w:cs="Times New Roman"/>
                <w:color w:val="000000"/>
              </w:rPr>
            </w:pPr>
            <w:r w:rsidRPr="007D1371">
              <w:rPr>
                <w:rFonts w:ascii="Times New Roman" w:eastAsia="TimesNewRomanPSMT" w:hAnsi="Times New Roman" w:cs="Times New Roman"/>
                <w:color w:val="000000"/>
              </w:rPr>
              <w:t>24 x Gigabit Ethernet</w:t>
            </w:r>
            <w:r>
              <w:rPr>
                <w:rFonts w:ascii="Times New Roman" w:eastAsia="TimesNewRomanPSMT" w:hAnsi="Times New Roman" w:cs="Times New Roman"/>
                <w:color w:val="000000"/>
              </w:rPr>
              <w:t xml:space="preserve"> (</w:t>
            </w:r>
            <w:r w:rsidRPr="007D1371">
              <w:rPr>
                <w:rFonts w:ascii="Times New Roman" w:eastAsia="TimesNewRomanPSMT" w:hAnsi="Times New Roman" w:cs="Times New Roman"/>
                <w:color w:val="000000"/>
              </w:rPr>
              <w:t>10/100/1000</w:t>
            </w:r>
            <w:r>
              <w:rPr>
                <w:rFonts w:ascii="Times New Roman" w:eastAsia="TimesNewRomanPSMT" w:hAnsi="Times New Roman" w:cs="Times New Roman"/>
                <w:color w:val="000000"/>
              </w:rPr>
              <w:t xml:space="preserve">) </w:t>
            </w:r>
            <w:r w:rsidRPr="001E1C35">
              <w:rPr>
                <w:rFonts w:ascii="Times New Roman" w:eastAsia="TimesNewRomanPSMT" w:hAnsi="Times New Roman" w:cs="Times New Roman"/>
                <w:color w:val="000000"/>
              </w:rPr>
              <w:t xml:space="preserve">з </w:t>
            </w:r>
            <w:proofErr w:type="spellStart"/>
            <w:r w:rsidRPr="001E1C35">
              <w:rPr>
                <w:rFonts w:ascii="Times New Roman" w:eastAsia="TimesNewRomanPSMT" w:hAnsi="Times New Roman" w:cs="Times New Roman"/>
                <w:color w:val="000000"/>
              </w:rPr>
              <w:t>можливістю</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подачі</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різного</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живлення</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пасивне</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 xml:space="preserve"> з </w:t>
            </w:r>
            <w:proofErr w:type="spellStart"/>
            <w:r w:rsidRPr="001E1C35">
              <w:rPr>
                <w:rFonts w:ascii="Times New Roman" w:eastAsia="TimesNewRomanPSMT" w:hAnsi="Times New Roman" w:cs="Times New Roman"/>
                <w:color w:val="000000"/>
              </w:rPr>
              <w:t>низькою</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напругою</w:t>
            </w:r>
            <w:proofErr w:type="spellEnd"/>
            <w:r w:rsidRPr="001E1C35">
              <w:rPr>
                <w:rFonts w:ascii="Times New Roman" w:eastAsia="TimesNewRomanPSMT" w:hAnsi="Times New Roman" w:cs="Times New Roman"/>
                <w:color w:val="000000"/>
              </w:rPr>
              <w:t xml:space="preserve">, 802.3 </w:t>
            </w:r>
            <w:proofErr w:type="spellStart"/>
            <w:r w:rsidRPr="001E1C35">
              <w:rPr>
                <w:rFonts w:ascii="Times New Roman" w:eastAsia="TimesNewRomanPSMT" w:hAnsi="Times New Roman" w:cs="Times New Roman"/>
                <w:color w:val="000000"/>
              </w:rPr>
              <w:t>af</w:t>
            </w:r>
            <w:proofErr w:type="spellEnd"/>
            <w:r w:rsidRPr="001E1C35">
              <w:rPr>
                <w:rFonts w:ascii="Times New Roman" w:eastAsia="TimesNewRomanPSMT" w:hAnsi="Times New Roman" w:cs="Times New Roman"/>
                <w:color w:val="000000"/>
              </w:rPr>
              <w:t>/at (</w:t>
            </w:r>
            <w:proofErr w:type="spellStart"/>
            <w:r w:rsidRPr="001E1C35">
              <w:rPr>
                <w:rFonts w:ascii="Times New Roman" w:eastAsia="TimesNewRomanPSMT" w:hAnsi="Times New Roman" w:cs="Times New Roman"/>
                <w:color w:val="000000"/>
              </w:rPr>
              <w:t>тип</w:t>
            </w:r>
            <w:proofErr w:type="spellEnd"/>
            <w:r w:rsidRPr="001E1C35">
              <w:rPr>
                <w:rFonts w:ascii="Times New Roman" w:eastAsia="TimesNewRomanPSMT" w:hAnsi="Times New Roman" w:cs="Times New Roman"/>
                <w:color w:val="000000"/>
              </w:rPr>
              <w:t xml:space="preserve"> 1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w:t>
            </w:r>
            <w:proofErr w:type="spellStart"/>
            <w:r w:rsidRPr="001E1C35">
              <w:rPr>
                <w:rFonts w:ascii="Times New Roman" w:eastAsia="TimesNewRomanPSMT" w:hAnsi="Times New Roman" w:cs="Times New Roman"/>
                <w:color w:val="000000"/>
              </w:rPr>
              <w:t>тип</w:t>
            </w:r>
            <w:proofErr w:type="spellEnd"/>
            <w:r w:rsidRPr="001E1C35">
              <w:rPr>
                <w:rFonts w:ascii="Times New Roman" w:eastAsia="TimesNewRomanPSMT" w:hAnsi="Times New Roman" w:cs="Times New Roman"/>
                <w:color w:val="000000"/>
              </w:rPr>
              <w:t xml:space="preserve"> 2 «</w:t>
            </w:r>
            <w:proofErr w:type="spellStart"/>
            <w:r w:rsidRPr="001E1C35">
              <w:rPr>
                <w:rFonts w:ascii="Times New Roman" w:eastAsia="TimesNewRomanPSMT" w:hAnsi="Times New Roman" w:cs="Times New Roman"/>
                <w:color w:val="000000"/>
              </w:rPr>
              <w:t>PoE</w:t>
            </w:r>
            <w:proofErr w:type="spellEnd"/>
            <w:r w:rsidRPr="001E1C35">
              <w:rPr>
                <w:rFonts w:ascii="Times New Roman" w:eastAsia="TimesNewRomanPSMT" w:hAnsi="Times New Roman" w:cs="Times New Roman"/>
                <w:color w:val="000000"/>
              </w:rPr>
              <w:t xml:space="preserve">+») з </w:t>
            </w:r>
            <w:proofErr w:type="spellStart"/>
            <w:r w:rsidRPr="001E1C35">
              <w:rPr>
                <w:rFonts w:ascii="Times New Roman" w:eastAsia="TimesNewRomanPSMT" w:hAnsi="Times New Roman" w:cs="Times New Roman"/>
                <w:color w:val="000000"/>
              </w:rPr>
              <w:t>автоматичним</w:t>
            </w:r>
            <w:proofErr w:type="spellEnd"/>
            <w:r w:rsidRPr="001E1C35">
              <w:rPr>
                <w:rFonts w:ascii="Times New Roman" w:eastAsia="TimesNewRomanPSMT" w:hAnsi="Times New Roman" w:cs="Times New Roman"/>
                <w:color w:val="000000"/>
              </w:rPr>
              <w:t xml:space="preserve"> </w:t>
            </w:r>
            <w:proofErr w:type="spellStart"/>
            <w:r w:rsidRPr="001E1C35">
              <w:rPr>
                <w:rFonts w:ascii="Times New Roman" w:eastAsia="TimesNewRomanPSMT" w:hAnsi="Times New Roman" w:cs="Times New Roman"/>
                <w:color w:val="000000"/>
              </w:rPr>
              <w:t>розпізнаванням</w:t>
            </w:r>
            <w:proofErr w:type="spellEnd"/>
          </w:p>
          <w:p w:rsidR="004B4920" w:rsidRDefault="004B4920" w:rsidP="00820914">
            <w:pPr>
              <w:rPr>
                <w:rFonts w:ascii="Times New Roman" w:eastAsia="TimesNewRomanPSMT" w:hAnsi="Times New Roman" w:cs="Times New Roman"/>
                <w:color w:val="000000"/>
              </w:rPr>
            </w:pPr>
            <w:r w:rsidRPr="007D1371">
              <w:rPr>
                <w:rFonts w:ascii="Times New Roman" w:eastAsia="TimesNewRomanPSMT" w:hAnsi="Times New Roman" w:cs="Times New Roman"/>
                <w:color w:val="000000"/>
              </w:rPr>
              <w:t>4 x SFP+</w:t>
            </w:r>
            <w:r>
              <w:rPr>
                <w:rFonts w:ascii="Times New Roman" w:eastAsia="TimesNewRomanPSMT" w:hAnsi="Times New Roman" w:cs="Times New Roman"/>
                <w:color w:val="000000"/>
              </w:rPr>
              <w:t xml:space="preserve"> (</w:t>
            </w:r>
            <w:r w:rsidRPr="000C39CF">
              <w:rPr>
                <w:rFonts w:ascii="Times New Roman" w:eastAsia="TimesNewRomanPSMT" w:hAnsi="Times New Roman" w:cs="Times New Roman"/>
                <w:color w:val="000000"/>
              </w:rPr>
              <w:t xml:space="preserve">10 </w:t>
            </w:r>
            <w:proofErr w:type="spellStart"/>
            <w:r w:rsidRPr="000C39CF">
              <w:rPr>
                <w:rFonts w:ascii="Times New Roman" w:eastAsia="TimesNewRomanPSMT" w:hAnsi="Times New Roman" w:cs="Times New Roman"/>
                <w:color w:val="000000"/>
              </w:rPr>
              <w:t>Gbps</w:t>
            </w:r>
            <w:proofErr w:type="spellEnd"/>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Процесор</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та</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архітектура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98DX3236</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ARM 32bit</w:t>
            </w:r>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48750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Комутаційна</w:t>
            </w:r>
            <w:proofErr w:type="spellEnd"/>
            <w:r w:rsidRPr="009654B0">
              <w:rPr>
                <w:rFonts w:ascii="Times New Roman" w:eastAsia="TimesNewRomanPSMT" w:hAnsi="Times New Roman" w:cs="Times New Roman"/>
                <w:color w:val="000000"/>
              </w:rPr>
              <w:t xml:space="preserve"> </w:t>
            </w:r>
            <w:proofErr w:type="spellStart"/>
            <w:r w:rsidRPr="009654B0">
              <w:rPr>
                <w:rFonts w:ascii="Times New Roman" w:eastAsia="TimesNewRomanPSMT" w:hAnsi="Times New Roman" w:cs="Times New Roman"/>
                <w:color w:val="000000"/>
              </w:rPr>
              <w:t>матриця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56 </w:t>
            </w:r>
            <w:proofErr w:type="spellStart"/>
            <w:r w:rsidRPr="009654B0">
              <w:rPr>
                <w:rFonts w:ascii="Times New Roman" w:eastAsia="TimesNewRomanPSMT" w:hAnsi="Times New Roman" w:cs="Times New Roman"/>
                <w:color w:val="000000"/>
              </w:rPr>
              <w:t>Гбіт</w:t>
            </w:r>
            <w:proofErr w:type="spellEnd"/>
            <w:r w:rsidRPr="009654B0">
              <w:rPr>
                <w:rFonts w:ascii="Times New Roman" w:eastAsia="TimesNewRomanPSMT" w:hAnsi="Times New Roman" w:cs="Times New Roman"/>
                <w:color w:val="000000"/>
              </w:rPr>
              <w:t>/с</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48750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Таблиця</w:t>
            </w:r>
            <w:proofErr w:type="spellEnd"/>
            <w:r w:rsidRPr="009654B0">
              <w:rPr>
                <w:rFonts w:ascii="Times New Roman" w:eastAsia="TimesNewRomanPSMT" w:hAnsi="Times New Roman" w:cs="Times New Roman"/>
                <w:color w:val="000000"/>
              </w:rPr>
              <w:t xml:space="preserve"> MAC-</w:t>
            </w:r>
            <w:proofErr w:type="spellStart"/>
            <w:r w:rsidRPr="009654B0">
              <w:rPr>
                <w:rFonts w:ascii="Times New Roman" w:eastAsia="TimesNewRomanPSMT" w:hAnsi="Times New Roman" w:cs="Times New Roman"/>
                <w:color w:val="000000"/>
              </w:rPr>
              <w:t>адрес</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16 k</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Jumbo-</w:t>
            </w:r>
            <w:proofErr w:type="spellStart"/>
            <w:r w:rsidRPr="009654B0">
              <w:rPr>
                <w:rFonts w:ascii="Times New Roman" w:eastAsia="TimesNewRomanPSMT" w:hAnsi="Times New Roman" w:cs="Times New Roman"/>
                <w:color w:val="000000"/>
              </w:rPr>
              <w:t>фрейми</w:t>
            </w:r>
            <w:proofErr w:type="spellEnd"/>
            <w:r w:rsidRPr="009654B0">
              <w:rPr>
                <w:rFonts w:ascii="Times New Roman" w:eastAsia="TimesNewRomanPSMT" w:hAnsi="Times New Roman" w:cs="Times New Roman"/>
                <w:color w:val="000000"/>
              </w:rPr>
              <w:tab/>
            </w:r>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10218 </w:t>
            </w:r>
            <w:proofErr w:type="spellStart"/>
            <w:r w:rsidRPr="009654B0">
              <w:rPr>
                <w:rFonts w:ascii="Times New Roman" w:eastAsia="TimesNewRomanPSMT" w:hAnsi="Times New Roman" w:cs="Times New Roman"/>
                <w:color w:val="000000"/>
              </w:rPr>
              <w:t>байт</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FLASH-</w:t>
            </w:r>
            <w:proofErr w:type="spellStart"/>
            <w:r w:rsidRPr="009654B0">
              <w:rPr>
                <w:rFonts w:ascii="Times New Roman" w:eastAsia="TimesNewRomanPSMT" w:hAnsi="Times New Roman" w:cs="Times New Roman"/>
                <w:color w:val="000000"/>
              </w:rPr>
              <w:t>пам'ять</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16 </w:t>
            </w:r>
            <w:proofErr w:type="spellStart"/>
            <w:r w:rsidRPr="009654B0">
              <w:rPr>
                <w:rFonts w:ascii="Times New Roman" w:eastAsia="TimesNewRomanPSMT" w:hAnsi="Times New Roman" w:cs="Times New Roman"/>
                <w:color w:val="000000"/>
              </w:rPr>
              <w:t>М</w:t>
            </w:r>
            <w:r>
              <w:rPr>
                <w:rFonts w:ascii="Times New Roman" w:eastAsia="TimesNewRomanPSMT" w:hAnsi="Times New Roman" w:cs="Times New Roman"/>
                <w:color w:val="000000"/>
              </w:rPr>
              <w:t>б</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RAM-</w:t>
            </w:r>
            <w:proofErr w:type="spellStart"/>
            <w:r w:rsidRPr="009654B0">
              <w:rPr>
                <w:rFonts w:ascii="Times New Roman" w:eastAsia="TimesNewRomanPSMT" w:hAnsi="Times New Roman" w:cs="Times New Roman"/>
                <w:color w:val="000000"/>
              </w:rPr>
              <w:t>пам'ять</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A17E0A"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 xml:space="preserve">512 </w:t>
            </w:r>
            <w:proofErr w:type="spellStart"/>
            <w:r w:rsidRPr="009654B0">
              <w:rPr>
                <w:rFonts w:ascii="Times New Roman" w:eastAsia="TimesNewRomanPSMT" w:hAnsi="Times New Roman" w:cs="Times New Roman"/>
                <w:color w:val="000000"/>
              </w:rPr>
              <w:t>Мб</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Стандарти</w:t>
            </w:r>
            <w:proofErr w:type="spellEnd"/>
            <w:r w:rsidRPr="009654B0">
              <w:rPr>
                <w:rFonts w:ascii="Times New Roman" w:eastAsia="TimesNewRomanPSMT" w:hAnsi="Times New Roman" w:cs="Times New Roman"/>
                <w:color w:val="000000"/>
              </w:rPr>
              <w:t xml:space="preserve"> і </w:t>
            </w:r>
            <w:proofErr w:type="spellStart"/>
            <w:r w:rsidRPr="009654B0">
              <w:rPr>
                <w:rFonts w:ascii="Times New Roman" w:eastAsia="TimesNewRomanPSMT" w:hAnsi="Times New Roman" w:cs="Times New Roman"/>
                <w:color w:val="000000"/>
              </w:rPr>
              <w:t>протоколи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IEEE 802.3ad</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802.3af</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802.3at</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802.1d STP</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802.1s MSTP</w:t>
            </w:r>
            <w:r>
              <w:rPr>
                <w:rFonts w:ascii="Times New Roman" w:eastAsia="TimesNewRomanPSMT" w:hAnsi="Times New Roman" w:cs="Times New Roman"/>
                <w:color w:val="000000"/>
              </w:rPr>
              <w:t xml:space="preserve">, </w:t>
            </w:r>
            <w:r w:rsidRPr="009654B0">
              <w:rPr>
                <w:rFonts w:ascii="Times New Roman" w:eastAsia="TimesNewRomanPSMT" w:hAnsi="Times New Roman" w:cs="Times New Roman"/>
                <w:color w:val="000000"/>
              </w:rPr>
              <w:t>802.1w RSTP</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Керування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0C39CF">
              <w:rPr>
                <w:rFonts w:ascii="Times New Roman" w:eastAsia="TimesNewRomanPSMT" w:hAnsi="Times New Roman" w:cs="Times New Roman"/>
                <w:color w:val="000000"/>
              </w:rPr>
              <w:t>SNMP</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t>Функції</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0C39CF">
              <w:rPr>
                <w:rFonts w:ascii="Times New Roman" w:eastAsia="TimesNewRomanPSMT" w:hAnsi="Times New Roman" w:cs="Times New Roman"/>
                <w:color w:val="000000"/>
              </w:rPr>
              <w:t>IGMP snooping</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t>Сертифікати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hAnsi="Times New Roman" w:cs="Times New Roman"/>
              </w:rPr>
            </w:pPr>
            <w:r w:rsidRPr="000C39CF">
              <w:rPr>
                <w:rFonts w:ascii="Times New Roman" w:hAnsi="Times New Roman" w:cs="Times New Roman"/>
              </w:rPr>
              <w:t>CE</w:t>
            </w:r>
            <w:r>
              <w:rPr>
                <w:rFonts w:ascii="Times New Roman" w:hAnsi="Times New Roman" w:cs="Times New Roman"/>
              </w:rPr>
              <w:t xml:space="preserve">, </w:t>
            </w:r>
            <w:proofErr w:type="spellStart"/>
            <w:r w:rsidRPr="000C39CF">
              <w:rPr>
                <w:rFonts w:ascii="Times New Roman" w:hAnsi="Times New Roman" w:cs="Times New Roman"/>
              </w:rPr>
              <w:t>RoHS</w:t>
            </w:r>
            <w:proofErr w:type="spellEnd"/>
            <w:r>
              <w:rPr>
                <w:rFonts w:ascii="Times New Roman" w:hAnsi="Times New Roman" w:cs="Times New Roman"/>
              </w:rPr>
              <w:t xml:space="preserve">, </w:t>
            </w:r>
            <w:r w:rsidRPr="000C39CF">
              <w:rPr>
                <w:rFonts w:ascii="Times New Roman" w:hAnsi="Times New Roman" w:cs="Times New Roman"/>
              </w:rPr>
              <w:t>EAC</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0C39CF"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Рівень</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ліцензії</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0C39CF" w:rsidRDefault="004B4920" w:rsidP="00820914">
            <w:pPr>
              <w:rPr>
                <w:rFonts w:ascii="Times New Roman" w:hAnsi="Times New Roman" w:cs="Times New Roman"/>
              </w:rPr>
            </w:pPr>
            <w:r>
              <w:rPr>
                <w:rFonts w:ascii="Times New Roman" w:hAnsi="Times New Roman" w:cs="Times New Roman"/>
              </w:rPr>
              <w:t>5</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lastRenderedPageBreak/>
              <w:t>Операційна</w:t>
            </w:r>
            <w:proofErr w:type="spellEnd"/>
            <w:r w:rsidRPr="000C39CF">
              <w:rPr>
                <w:rFonts w:ascii="Times New Roman" w:eastAsia="TimesNewRomanPSMT" w:hAnsi="Times New Roman" w:cs="Times New Roman"/>
                <w:color w:val="000000"/>
              </w:rPr>
              <w:t xml:space="preserve"> </w:t>
            </w:r>
            <w:proofErr w:type="spellStart"/>
            <w:r w:rsidRPr="000C39CF">
              <w:rPr>
                <w:rFonts w:ascii="Times New Roman" w:eastAsia="TimesNewRomanPSMT" w:hAnsi="Times New Roman" w:cs="Times New Roman"/>
                <w:color w:val="000000"/>
              </w:rPr>
              <w:t>система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0C39CF" w:rsidRDefault="004B4920" w:rsidP="00820914">
            <w:pPr>
              <w:rPr>
                <w:rFonts w:ascii="Times New Roman" w:hAnsi="Times New Roman" w:cs="Times New Roman"/>
              </w:rPr>
            </w:pPr>
            <w:proofErr w:type="spellStart"/>
            <w:r w:rsidRPr="000C39CF">
              <w:rPr>
                <w:rFonts w:ascii="Times New Roman" w:hAnsi="Times New Roman" w:cs="Times New Roman"/>
              </w:rPr>
              <w:t>RouterOS</w:t>
            </w:r>
            <w:proofErr w:type="spellEnd"/>
          </w:p>
          <w:p w:rsidR="004B4920" w:rsidRDefault="004B4920" w:rsidP="00820914">
            <w:pPr>
              <w:rPr>
                <w:rFonts w:ascii="Times New Roman" w:hAnsi="Times New Roman" w:cs="Times New Roman"/>
              </w:rPr>
            </w:pPr>
            <w:proofErr w:type="spellStart"/>
            <w:r w:rsidRPr="000C39CF">
              <w:rPr>
                <w:rFonts w:ascii="Times New Roman" w:hAnsi="Times New Roman" w:cs="Times New Roman"/>
              </w:rPr>
              <w:t>SwitchOS</w:t>
            </w:r>
            <w:proofErr w:type="spellEnd"/>
          </w:p>
        </w:tc>
      </w:tr>
      <w:tr w:rsidR="004B4920" w:rsidRPr="00C32C16"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E35948">
              <w:rPr>
                <w:rFonts w:ascii="Times New Roman" w:eastAsia="TimesNewRomanPSMT" w:hAnsi="Times New Roman" w:cs="Times New Roman"/>
                <w:color w:val="000000"/>
              </w:rPr>
              <w:t>Гарантійний</w:t>
            </w:r>
            <w:proofErr w:type="spellEnd"/>
            <w:r w:rsidRPr="00E35948">
              <w:rPr>
                <w:rFonts w:ascii="Times New Roman" w:eastAsia="TimesNewRomanPSMT" w:hAnsi="Times New Roman" w:cs="Times New Roman"/>
                <w:color w:val="000000"/>
              </w:rPr>
              <w:t xml:space="preserve"> </w:t>
            </w:r>
            <w:proofErr w:type="spellStart"/>
            <w:r w:rsidRPr="00E35948">
              <w:rPr>
                <w:rFonts w:ascii="Times New Roman" w:eastAsia="TimesNewRomanPSMT" w:hAnsi="Times New Roman" w:cs="Times New Roman"/>
                <w:color w:val="000000"/>
              </w:rPr>
              <w:t>термін</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F27B64" w:rsidRDefault="004B4920" w:rsidP="00820914">
            <w:pPr>
              <w:rPr>
                <w:rFonts w:ascii="Times New Roman" w:eastAsia="TimesNewRomanPSMT" w:hAnsi="Times New Roman" w:cs="Times New Roman"/>
                <w:color w:val="000000"/>
                <w:lang w:val="ru-RU"/>
              </w:rPr>
            </w:pPr>
            <w:r w:rsidRPr="00F27B64">
              <w:rPr>
                <w:rFonts w:ascii="Times New Roman" w:eastAsia="TimesNewRomanPSMT" w:hAnsi="Times New Roman" w:cs="Times New Roman"/>
                <w:color w:val="000000"/>
                <w:lang w:val="ru-RU"/>
              </w:rPr>
              <w:t xml:space="preserve">Не </w:t>
            </w:r>
            <w:proofErr w:type="spellStart"/>
            <w:r w:rsidRPr="00F27B64">
              <w:rPr>
                <w:rFonts w:ascii="Times New Roman" w:eastAsia="TimesNewRomanPSMT" w:hAnsi="Times New Roman" w:cs="Times New Roman"/>
                <w:color w:val="000000"/>
                <w:lang w:val="ru-RU"/>
              </w:rPr>
              <w:t>менше</w:t>
            </w:r>
            <w:proofErr w:type="spellEnd"/>
            <w:r w:rsidRPr="00F27B64">
              <w:rPr>
                <w:rFonts w:ascii="Times New Roman" w:eastAsia="TimesNewRomanPSMT" w:hAnsi="Times New Roman" w:cs="Times New Roman"/>
                <w:color w:val="000000"/>
                <w:lang w:val="ru-RU"/>
              </w:rPr>
              <w:t xml:space="preserve"> 12 </w:t>
            </w:r>
            <w:proofErr w:type="spellStart"/>
            <w:r w:rsidRPr="00F27B64">
              <w:rPr>
                <w:rFonts w:ascii="Times New Roman" w:eastAsia="TimesNewRomanPSMT" w:hAnsi="Times New Roman" w:cs="Times New Roman"/>
                <w:color w:val="000000"/>
                <w:lang w:val="ru-RU"/>
              </w:rPr>
              <w:t>місяців</w:t>
            </w:r>
            <w:proofErr w:type="spellEnd"/>
            <w:r w:rsidRPr="00F27B64">
              <w:rPr>
                <w:rFonts w:ascii="Times New Roman" w:eastAsia="TimesNewRomanPSMT" w:hAnsi="Times New Roman" w:cs="Times New Roman"/>
                <w:color w:val="000000"/>
                <w:lang w:val="ru-RU"/>
              </w:rPr>
              <w:t xml:space="preserve"> </w:t>
            </w:r>
            <w:proofErr w:type="spellStart"/>
            <w:proofErr w:type="gramStart"/>
            <w:r w:rsidRPr="00F27B64">
              <w:rPr>
                <w:rFonts w:ascii="Times New Roman" w:eastAsia="TimesNewRomanPSMT" w:hAnsi="Times New Roman" w:cs="Times New Roman"/>
                <w:color w:val="000000"/>
                <w:lang w:val="ru-RU"/>
              </w:rPr>
              <w:t>в</w:t>
            </w:r>
            <w:proofErr w:type="gramEnd"/>
            <w:r w:rsidRPr="00F27B64">
              <w:rPr>
                <w:rFonts w:ascii="Times New Roman" w:eastAsia="TimesNewRomanPSMT" w:hAnsi="Times New Roman" w:cs="Times New Roman"/>
                <w:color w:val="000000"/>
                <w:lang w:val="ru-RU"/>
              </w:rPr>
              <w:t>ід</w:t>
            </w:r>
            <w:proofErr w:type="spellEnd"/>
            <w:r w:rsidRPr="00F27B64">
              <w:rPr>
                <w:rFonts w:ascii="Times New Roman" w:eastAsia="TimesNewRomanPSMT" w:hAnsi="Times New Roman" w:cs="Times New Roman"/>
                <w:color w:val="000000"/>
                <w:lang w:val="ru-RU"/>
              </w:rPr>
              <w:t xml:space="preserve"> </w:t>
            </w:r>
            <w:proofErr w:type="spellStart"/>
            <w:r w:rsidRPr="00F27B64">
              <w:rPr>
                <w:rFonts w:ascii="Times New Roman" w:eastAsia="TimesNewRomanPSMT" w:hAnsi="Times New Roman" w:cs="Times New Roman"/>
                <w:color w:val="000000"/>
                <w:lang w:val="ru-RU"/>
              </w:rPr>
              <w:t>виробника</w:t>
            </w:r>
            <w:proofErr w:type="spellEnd"/>
          </w:p>
        </w:tc>
      </w:tr>
    </w:tbl>
    <w:p w:rsidR="004B4920" w:rsidRPr="00F27B64" w:rsidRDefault="004B4920" w:rsidP="004B4920">
      <w:pPr>
        <w:rPr>
          <w:rFonts w:ascii="Times New Roman" w:hAnsi="Times New Roman" w:cs="Times New Roman"/>
          <w:lang w:val="ru-RU"/>
        </w:rPr>
      </w:pPr>
    </w:p>
    <w:p w:rsidR="004B4920" w:rsidRPr="004B4920" w:rsidRDefault="004B4920" w:rsidP="004B4920">
      <w:pPr>
        <w:rPr>
          <w:rFonts w:ascii="Times New Roman" w:hAnsi="Times New Roman" w:cs="Times New Roman"/>
          <w:b/>
          <w:bCs/>
          <w:u w:val="single"/>
          <w:lang w:val="uk-UA"/>
        </w:rPr>
      </w:pPr>
      <w:proofErr w:type="spellStart"/>
      <w:r w:rsidRPr="004B4920">
        <w:rPr>
          <w:rFonts w:ascii="Times New Roman" w:hAnsi="Times New Roman" w:cs="Times New Roman"/>
          <w:b/>
          <w:bCs/>
          <w:u w:val="single"/>
        </w:rPr>
        <w:t>Технічні</w:t>
      </w:r>
      <w:proofErr w:type="spellEnd"/>
      <w:r w:rsidRPr="004B4920">
        <w:rPr>
          <w:rFonts w:ascii="Times New Roman" w:hAnsi="Times New Roman" w:cs="Times New Roman"/>
          <w:b/>
          <w:bCs/>
          <w:u w:val="single"/>
        </w:rPr>
        <w:t xml:space="preserve"> </w:t>
      </w:r>
      <w:proofErr w:type="spellStart"/>
      <w:r w:rsidRPr="004B4920">
        <w:rPr>
          <w:rFonts w:ascii="Times New Roman" w:hAnsi="Times New Roman" w:cs="Times New Roman"/>
          <w:b/>
          <w:bCs/>
          <w:u w:val="single"/>
        </w:rPr>
        <w:t>вимоги</w:t>
      </w:r>
      <w:proofErr w:type="spellEnd"/>
      <w:r w:rsidRPr="004B4920">
        <w:rPr>
          <w:rFonts w:ascii="Times New Roman" w:hAnsi="Times New Roman" w:cs="Times New Roman"/>
          <w:b/>
          <w:bCs/>
          <w:u w:val="single"/>
        </w:rPr>
        <w:t xml:space="preserve"> </w:t>
      </w:r>
      <w:proofErr w:type="spellStart"/>
      <w:r w:rsidRPr="004B4920">
        <w:rPr>
          <w:rFonts w:ascii="Times New Roman" w:hAnsi="Times New Roman" w:cs="Times New Roman"/>
          <w:b/>
          <w:bCs/>
          <w:u w:val="single"/>
        </w:rPr>
        <w:t>до</w:t>
      </w:r>
      <w:proofErr w:type="spellEnd"/>
      <w:r w:rsidRPr="004B4920">
        <w:rPr>
          <w:rFonts w:ascii="Times New Roman" w:hAnsi="Times New Roman" w:cs="Times New Roman"/>
          <w:b/>
          <w:bCs/>
          <w:u w:val="single"/>
        </w:rPr>
        <w:t xml:space="preserve"> </w:t>
      </w:r>
      <w:proofErr w:type="spellStart"/>
      <w:r w:rsidRPr="004B4920">
        <w:rPr>
          <w:rFonts w:ascii="Times New Roman" w:hAnsi="Times New Roman" w:cs="Times New Roman"/>
          <w:b/>
          <w:bCs/>
          <w:u w:val="single"/>
        </w:rPr>
        <w:t>маршрутизатора</w:t>
      </w:r>
      <w:proofErr w:type="spellEnd"/>
      <w:r w:rsidRPr="004B4920">
        <w:rPr>
          <w:rFonts w:ascii="Times New Roman" w:hAnsi="Times New Roman" w:cs="Times New Roman"/>
          <w:b/>
          <w:bCs/>
          <w:u w:val="single"/>
        </w:rPr>
        <w:t>:</w:t>
      </w:r>
    </w:p>
    <w:p w:rsidR="004B4920" w:rsidRPr="004B4920" w:rsidRDefault="004B4920" w:rsidP="004B4920">
      <w:pPr>
        <w:rPr>
          <w:rFonts w:ascii="Times New Roman" w:hAnsi="Times New Roman" w:cs="Times New Roman"/>
          <w:b/>
          <w:bCs/>
          <w:lang w:val="uk-UA"/>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114"/>
        <w:gridCol w:w="6766"/>
      </w:tblGrid>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Найменування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jc w:val="center"/>
              <w:rPr>
                <w:rFonts w:ascii="Times New Roman" w:eastAsia="TimesNewRomanPS-BoldMT" w:hAnsi="Times New Roman" w:cs="Times New Roman"/>
                <w:b/>
                <w:bCs/>
                <w:color w:val="000000"/>
              </w:rPr>
            </w:pPr>
            <w:proofErr w:type="spellStart"/>
            <w:r w:rsidRPr="00E35948">
              <w:rPr>
                <w:rFonts w:ascii="Times New Roman" w:eastAsia="TimesNewRomanPS-BoldMT" w:hAnsi="Times New Roman" w:cs="Times New Roman"/>
                <w:b/>
                <w:bCs/>
                <w:color w:val="000000"/>
              </w:rPr>
              <w:t>Технічні</w:t>
            </w:r>
            <w:proofErr w:type="spellEnd"/>
            <w:r w:rsidRPr="00E35948">
              <w:rPr>
                <w:rFonts w:ascii="Times New Roman" w:eastAsia="TimesNewRomanPS-BoldMT" w:hAnsi="Times New Roman" w:cs="Times New Roman"/>
                <w:b/>
                <w:bCs/>
                <w:color w:val="000000"/>
              </w:rPr>
              <w:t xml:space="preserve"> </w:t>
            </w:r>
            <w:proofErr w:type="spellStart"/>
            <w:r w:rsidRPr="00E35948">
              <w:rPr>
                <w:rFonts w:ascii="Times New Roman" w:eastAsia="TimesNewRomanPS-BoldMT" w:hAnsi="Times New Roman" w:cs="Times New Roman"/>
                <w:b/>
                <w:bCs/>
                <w:color w:val="000000"/>
              </w:rPr>
              <w:t>вимоги</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Тип</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DF03AD"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 xml:space="preserve">Wi-Fi </w:t>
            </w:r>
            <w:proofErr w:type="spellStart"/>
            <w:r w:rsidRPr="00150DE2">
              <w:rPr>
                <w:rFonts w:ascii="Times New Roman" w:eastAsia="TimesNewRomanPSMT" w:hAnsi="Times New Roman" w:cs="Times New Roman"/>
                <w:color w:val="000000"/>
              </w:rPr>
              <w:t>роутер</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маршрутизатор</w:t>
            </w:r>
            <w:proofErr w:type="spellEnd"/>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Порти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150DE2" w:rsidRDefault="004B4920" w:rsidP="00820914">
            <w:pPr>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1 x </w:t>
            </w:r>
            <w:r w:rsidRPr="00150DE2">
              <w:rPr>
                <w:rFonts w:ascii="Times New Roman" w:eastAsia="TimesNewRomanPSMT" w:hAnsi="Times New Roman" w:cs="Times New Roman"/>
                <w:color w:val="000000"/>
              </w:rPr>
              <w:t xml:space="preserve">2.5G Ethernet </w:t>
            </w:r>
            <w:proofErr w:type="spellStart"/>
            <w:r w:rsidRPr="00150DE2">
              <w:rPr>
                <w:rFonts w:ascii="Times New Roman" w:eastAsia="TimesNewRomanPSMT" w:hAnsi="Times New Roman" w:cs="Times New Roman"/>
                <w:color w:val="000000"/>
              </w:rPr>
              <w:t>порт</w:t>
            </w:r>
            <w:proofErr w:type="spellEnd"/>
          </w:p>
          <w:p w:rsidR="004B4920" w:rsidRPr="00150DE2"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 xml:space="preserve">4 x 10/100/1000 </w:t>
            </w:r>
            <w:proofErr w:type="spellStart"/>
            <w:r w:rsidRPr="00150DE2">
              <w:rPr>
                <w:rFonts w:ascii="Times New Roman" w:eastAsia="TimesNewRomanPSMT" w:hAnsi="Times New Roman" w:cs="Times New Roman"/>
                <w:color w:val="000000"/>
              </w:rPr>
              <w:t>Мбіт</w:t>
            </w:r>
            <w:proofErr w:type="spellEnd"/>
            <w:r w:rsidRPr="00150DE2">
              <w:rPr>
                <w:rFonts w:ascii="Times New Roman" w:eastAsia="TimesNewRomanPSMT" w:hAnsi="Times New Roman" w:cs="Times New Roman"/>
                <w:color w:val="000000"/>
              </w:rPr>
              <w:t>/с Ethernet</w:t>
            </w:r>
          </w:p>
          <w:p w:rsidR="004B4920"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1 x USB 3.0 type A</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Процесор</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150DE2">
              <w:rPr>
                <w:rFonts w:ascii="Times New Roman" w:eastAsia="TimesNewRomanPSMT" w:hAnsi="Times New Roman" w:cs="Times New Roman"/>
                <w:color w:val="000000"/>
              </w:rPr>
              <w:t>IPQ-6010</w:t>
            </w:r>
            <w:r>
              <w:rPr>
                <w:rFonts w:ascii="Times New Roman" w:eastAsia="TimesNewRomanPSMT" w:hAnsi="Times New Roman" w:cs="Times New Roman"/>
                <w:color w:val="000000"/>
              </w:rPr>
              <w:t xml:space="preserve"> (4 </w:t>
            </w:r>
            <w:proofErr w:type="spellStart"/>
            <w:r>
              <w:rPr>
                <w:rFonts w:ascii="Times New Roman" w:eastAsia="TimesNewRomanPSMT" w:hAnsi="Times New Roman" w:cs="Times New Roman"/>
                <w:color w:val="000000"/>
              </w:rPr>
              <w:t>ядра</w:t>
            </w:r>
            <w:proofErr w:type="spellEnd"/>
            <w:r>
              <w:rPr>
                <w:rFonts w:ascii="Times New Roman" w:eastAsia="TimesNewRomanPSMT" w:hAnsi="Times New Roman" w:cs="Times New Roman"/>
                <w:color w:val="000000"/>
              </w:rPr>
              <w:t xml:space="preserve">, 1,8 </w:t>
            </w:r>
            <w:proofErr w:type="spellStart"/>
            <w:r>
              <w:rPr>
                <w:rFonts w:ascii="Times New Roman" w:eastAsia="TimesNewRomanPSMT" w:hAnsi="Times New Roman" w:cs="Times New Roman"/>
                <w:color w:val="000000"/>
              </w:rPr>
              <w:t>ГГц</w:t>
            </w:r>
            <w:proofErr w:type="spellEnd"/>
            <w:r>
              <w:rPr>
                <w:rFonts w:ascii="Times New Roman" w:eastAsia="TimesNewRomanPSMT" w:hAnsi="Times New Roman" w:cs="Times New Roman"/>
                <w:color w:val="000000"/>
              </w:rPr>
              <w:t>)</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r w:rsidRPr="009654B0">
              <w:rPr>
                <w:rFonts w:ascii="Times New Roman" w:eastAsia="TimesNewRomanPSMT" w:hAnsi="Times New Roman" w:cs="Times New Roman"/>
                <w:color w:val="000000"/>
              </w:rPr>
              <w:t>RAM-</w:t>
            </w:r>
            <w:proofErr w:type="spellStart"/>
            <w:r w:rsidRPr="009654B0">
              <w:rPr>
                <w:rFonts w:ascii="Times New Roman" w:eastAsia="TimesNewRomanPSMT" w:hAnsi="Times New Roman" w:cs="Times New Roman"/>
                <w:color w:val="000000"/>
              </w:rPr>
              <w:t>пам'ять</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A17E0A"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Не</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менше</w:t>
            </w:r>
            <w:proofErr w:type="spellEnd"/>
            <w:r>
              <w:rPr>
                <w:rFonts w:ascii="Times New Roman" w:eastAsia="TimesNewRomanPSMT" w:hAnsi="Times New Roman" w:cs="Times New Roman"/>
                <w:color w:val="000000"/>
              </w:rPr>
              <w:t xml:space="preserve"> </w:t>
            </w:r>
            <w:r w:rsidRPr="00150DE2">
              <w:rPr>
                <w:rFonts w:ascii="Times New Roman" w:eastAsia="TimesNewRomanPSMT" w:hAnsi="Times New Roman" w:cs="Times New Roman"/>
                <w:color w:val="000000"/>
              </w:rPr>
              <w:t xml:space="preserve">1 </w:t>
            </w:r>
            <w:r>
              <w:rPr>
                <w:rFonts w:ascii="Times New Roman" w:eastAsia="TimesNewRomanPSMT" w:hAnsi="Times New Roman" w:cs="Times New Roman"/>
                <w:color w:val="000000"/>
              </w:rPr>
              <w:t>ГБ</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9654B0">
              <w:rPr>
                <w:rFonts w:ascii="Times New Roman" w:eastAsia="TimesNewRomanPSMT" w:hAnsi="Times New Roman" w:cs="Times New Roman"/>
                <w:color w:val="000000"/>
              </w:rPr>
              <w:t>Стандарти</w:t>
            </w:r>
            <w:proofErr w:type="spellEnd"/>
            <w:r w:rsidRPr="009654B0">
              <w:rPr>
                <w:rFonts w:ascii="Times New Roman" w:eastAsia="TimesNewRomanPSMT" w:hAnsi="Times New Roman" w:cs="Times New Roman"/>
                <w:color w:val="000000"/>
              </w:rPr>
              <w:t xml:space="preserve"> і </w:t>
            </w:r>
            <w:proofErr w:type="spellStart"/>
            <w:r w:rsidRPr="009654B0">
              <w:rPr>
                <w:rFonts w:ascii="Times New Roman" w:eastAsia="TimesNewRomanPSMT" w:hAnsi="Times New Roman" w:cs="Times New Roman"/>
                <w:color w:val="000000"/>
              </w:rPr>
              <w:t>протоколи</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3510EB">
              <w:rPr>
                <w:rFonts w:ascii="Times New Roman" w:eastAsia="TimesNewRomanPSMT" w:hAnsi="Times New Roman" w:cs="Times New Roman"/>
                <w:color w:val="000000"/>
              </w:rPr>
              <w:t>IEEE 802.11b</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802.11a</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802.11g</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802.11n</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802.11ac</w:t>
            </w:r>
            <w:r>
              <w:rPr>
                <w:rFonts w:ascii="Times New Roman" w:eastAsia="TimesNewRomanPSMT" w:hAnsi="Times New Roman" w:cs="Times New Roman"/>
                <w:color w:val="000000"/>
              </w:rPr>
              <w:t xml:space="preserve">, </w:t>
            </w:r>
            <w:r w:rsidRPr="003510EB">
              <w:rPr>
                <w:rFonts w:ascii="Times New Roman" w:eastAsia="TimesNewRomanPSMT" w:hAnsi="Times New Roman" w:cs="Times New Roman"/>
                <w:color w:val="000000"/>
              </w:rPr>
              <w:t>802.11ax</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BE7417">
              <w:rPr>
                <w:rFonts w:ascii="Times New Roman" w:eastAsia="TimesNewRomanPSMT" w:hAnsi="Times New Roman" w:cs="Times New Roman"/>
                <w:color w:val="000000"/>
              </w:rPr>
              <w:t>Діапазон</w:t>
            </w:r>
            <w:proofErr w:type="spellEnd"/>
            <w:r w:rsidRPr="00BE7417">
              <w:rPr>
                <w:rFonts w:ascii="Times New Roman" w:eastAsia="TimesNewRomanPSMT" w:hAnsi="Times New Roman" w:cs="Times New Roman"/>
                <w:color w:val="000000"/>
              </w:rPr>
              <w:t xml:space="preserve"> </w:t>
            </w:r>
            <w:proofErr w:type="spellStart"/>
            <w:r w:rsidRPr="00BE7417">
              <w:rPr>
                <w:rFonts w:ascii="Times New Roman" w:eastAsia="TimesNewRomanPSMT" w:hAnsi="Times New Roman" w:cs="Times New Roman"/>
                <w:color w:val="000000"/>
              </w:rPr>
              <w:t>частот</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BE7417">
              <w:rPr>
                <w:rFonts w:ascii="Times New Roman" w:eastAsia="TimesNewRomanPSMT" w:hAnsi="Times New Roman" w:cs="Times New Roman"/>
                <w:color w:val="000000"/>
              </w:rPr>
              <w:t xml:space="preserve">2,4/5 </w:t>
            </w:r>
            <w:proofErr w:type="spellStart"/>
            <w:r w:rsidRPr="00BE7417">
              <w:rPr>
                <w:rFonts w:ascii="Times New Roman" w:eastAsia="TimesNewRomanPSMT" w:hAnsi="Times New Roman" w:cs="Times New Roman"/>
                <w:color w:val="000000"/>
              </w:rPr>
              <w:t>ГГц</w:t>
            </w:r>
            <w:proofErr w:type="spellEnd"/>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BE7417">
              <w:rPr>
                <w:rFonts w:ascii="Times New Roman" w:eastAsia="TimesNewRomanPSMT" w:hAnsi="Times New Roman" w:cs="Times New Roman"/>
                <w:color w:val="000000"/>
              </w:rPr>
              <w:t>Живлення</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r w:rsidRPr="00BE7417">
              <w:rPr>
                <w:rFonts w:ascii="Times New Roman" w:eastAsia="TimesNewRomanPSMT" w:hAnsi="Times New Roman" w:cs="Times New Roman"/>
                <w:color w:val="000000"/>
              </w:rPr>
              <w:t xml:space="preserve">24V 1.5A </w:t>
            </w:r>
            <w:proofErr w:type="spellStart"/>
            <w:r w:rsidRPr="00BE7417">
              <w:rPr>
                <w:rFonts w:ascii="Times New Roman" w:eastAsia="TimesNewRomanPSMT" w:hAnsi="Times New Roman" w:cs="Times New Roman"/>
                <w:color w:val="000000"/>
              </w:rPr>
              <w:t>адаптер</w:t>
            </w:r>
            <w:proofErr w:type="spellEnd"/>
            <w:r w:rsidRPr="00BE7417">
              <w:rPr>
                <w:rFonts w:ascii="Times New Roman" w:eastAsia="TimesNewRomanPSMT" w:hAnsi="Times New Roman" w:cs="Times New Roman"/>
                <w:color w:val="000000"/>
              </w:rPr>
              <w:t xml:space="preserve">; </w:t>
            </w:r>
            <w:proofErr w:type="spellStart"/>
            <w:r w:rsidRPr="00BE7417">
              <w:rPr>
                <w:rFonts w:ascii="Times New Roman" w:eastAsia="TimesNewRomanPSMT" w:hAnsi="Times New Roman" w:cs="Times New Roman"/>
                <w:color w:val="000000"/>
              </w:rPr>
              <w:t>PoE</w:t>
            </w:r>
            <w:proofErr w:type="spellEnd"/>
            <w:r w:rsidRPr="00BE7417">
              <w:rPr>
                <w:rFonts w:ascii="Times New Roman" w:eastAsia="TimesNewRomanPSMT" w:hAnsi="Times New Roman" w:cs="Times New Roman"/>
                <w:color w:val="000000"/>
              </w:rPr>
              <w:t xml:space="preserve"> in Passive </w:t>
            </w:r>
            <w:proofErr w:type="spellStart"/>
            <w:r w:rsidRPr="00BE7417">
              <w:rPr>
                <w:rFonts w:ascii="Times New Roman" w:eastAsia="TimesNewRomanPSMT" w:hAnsi="Times New Roman" w:cs="Times New Roman"/>
                <w:color w:val="000000"/>
              </w:rPr>
              <w:t>PoE</w:t>
            </w:r>
            <w:proofErr w:type="spellEnd"/>
            <w:r w:rsidRPr="00BE7417">
              <w:rPr>
                <w:rFonts w:ascii="Times New Roman" w:eastAsia="TimesNewRomanPSMT" w:hAnsi="Times New Roman" w:cs="Times New Roman"/>
                <w:color w:val="000000"/>
              </w:rPr>
              <w:t xml:space="preserve"> 18-28 V</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Pr>
                <w:rFonts w:ascii="Times New Roman" w:eastAsia="TimesNewRomanPSMT" w:hAnsi="Times New Roman" w:cs="Times New Roman"/>
                <w:color w:val="000000"/>
              </w:rPr>
              <w:t>Рівень</w:t>
            </w:r>
            <w:proofErr w:type="spellEnd"/>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ліцензії</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634E13" w:rsidRDefault="004B4920" w:rsidP="00820914">
            <w:pPr>
              <w:rPr>
                <w:rFonts w:ascii="Times New Roman" w:hAnsi="Times New Roman" w:cs="Times New Roman"/>
              </w:rPr>
            </w:pPr>
            <w:r>
              <w:rPr>
                <w:rFonts w:ascii="Times New Roman" w:hAnsi="Times New Roman" w:cs="Times New Roman"/>
              </w:rPr>
              <w:t>6</w:t>
            </w:r>
          </w:p>
        </w:tc>
      </w:tr>
      <w:tr w:rsidR="004B4920" w:rsidRPr="00E35948"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eastAsia="TimesNewRomanPSMT" w:hAnsi="Times New Roman" w:cs="Times New Roman"/>
                <w:color w:val="000000"/>
              </w:rPr>
            </w:pPr>
            <w:proofErr w:type="spellStart"/>
            <w:r w:rsidRPr="000C39CF">
              <w:rPr>
                <w:rFonts w:ascii="Times New Roman" w:eastAsia="TimesNewRomanPSMT" w:hAnsi="Times New Roman" w:cs="Times New Roman"/>
                <w:color w:val="000000"/>
              </w:rPr>
              <w:t>Операційна</w:t>
            </w:r>
            <w:proofErr w:type="spellEnd"/>
            <w:r w:rsidRPr="000C39CF">
              <w:rPr>
                <w:rFonts w:ascii="Times New Roman" w:eastAsia="TimesNewRomanPSMT" w:hAnsi="Times New Roman" w:cs="Times New Roman"/>
                <w:color w:val="000000"/>
              </w:rPr>
              <w:t xml:space="preserve"> </w:t>
            </w:r>
            <w:proofErr w:type="spellStart"/>
            <w:r w:rsidRPr="000C39CF">
              <w:rPr>
                <w:rFonts w:ascii="Times New Roman" w:eastAsia="TimesNewRomanPSMT" w:hAnsi="Times New Roman" w:cs="Times New Roman"/>
                <w:color w:val="000000"/>
              </w:rPr>
              <w:t>система</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Default="004B4920" w:rsidP="00820914">
            <w:pPr>
              <w:rPr>
                <w:rFonts w:ascii="Times New Roman" w:hAnsi="Times New Roman" w:cs="Times New Roman"/>
              </w:rPr>
            </w:pPr>
            <w:proofErr w:type="spellStart"/>
            <w:r w:rsidRPr="00BE7417">
              <w:rPr>
                <w:rFonts w:ascii="Times New Roman" w:hAnsi="Times New Roman" w:cs="Times New Roman"/>
              </w:rPr>
              <w:t>RouterOS</w:t>
            </w:r>
            <w:proofErr w:type="spellEnd"/>
          </w:p>
        </w:tc>
      </w:tr>
      <w:tr w:rsidR="004B4920" w:rsidRPr="00C32C16" w:rsidTr="00820914">
        <w:trPr>
          <w:trHeight w:val="20"/>
          <w:jc w:val="center"/>
        </w:trPr>
        <w:tc>
          <w:tcPr>
            <w:tcW w:w="3114" w:type="dxa"/>
            <w:tcBorders>
              <w:top w:val="single" w:sz="4" w:space="0" w:color="000000"/>
              <w:left w:val="single" w:sz="4" w:space="0" w:color="000000"/>
              <w:bottom w:val="single" w:sz="4" w:space="0" w:color="000000"/>
              <w:right w:val="single" w:sz="4" w:space="0" w:color="000000"/>
            </w:tcBorders>
          </w:tcPr>
          <w:p w:rsidR="004B4920" w:rsidRPr="00E35948" w:rsidRDefault="004B4920" w:rsidP="00820914">
            <w:pPr>
              <w:rPr>
                <w:rFonts w:ascii="Times New Roman" w:eastAsia="TimesNewRomanPSMT" w:hAnsi="Times New Roman" w:cs="Times New Roman"/>
                <w:color w:val="000000"/>
              </w:rPr>
            </w:pPr>
            <w:proofErr w:type="spellStart"/>
            <w:r w:rsidRPr="00E35948">
              <w:rPr>
                <w:rFonts w:ascii="Times New Roman" w:eastAsia="TimesNewRomanPSMT" w:hAnsi="Times New Roman" w:cs="Times New Roman"/>
                <w:color w:val="000000"/>
              </w:rPr>
              <w:t>Гарантійний</w:t>
            </w:r>
            <w:proofErr w:type="spellEnd"/>
            <w:r w:rsidRPr="00E35948">
              <w:rPr>
                <w:rFonts w:ascii="Times New Roman" w:eastAsia="TimesNewRomanPSMT" w:hAnsi="Times New Roman" w:cs="Times New Roman"/>
                <w:color w:val="000000"/>
              </w:rPr>
              <w:t xml:space="preserve"> </w:t>
            </w:r>
            <w:proofErr w:type="spellStart"/>
            <w:r w:rsidRPr="00E35948">
              <w:rPr>
                <w:rFonts w:ascii="Times New Roman" w:eastAsia="TimesNewRomanPSMT" w:hAnsi="Times New Roman" w:cs="Times New Roman"/>
                <w:color w:val="000000"/>
              </w:rPr>
              <w:t>термін</w:t>
            </w:r>
            <w:proofErr w:type="spellEnd"/>
          </w:p>
        </w:tc>
        <w:tc>
          <w:tcPr>
            <w:tcW w:w="6766" w:type="dxa"/>
            <w:tcBorders>
              <w:top w:val="single" w:sz="4" w:space="0" w:color="000000"/>
              <w:left w:val="single" w:sz="4" w:space="0" w:color="000000"/>
              <w:bottom w:val="single" w:sz="4" w:space="0" w:color="000000"/>
              <w:right w:val="single" w:sz="4" w:space="0" w:color="000000"/>
            </w:tcBorders>
          </w:tcPr>
          <w:p w:rsidR="004B4920" w:rsidRPr="00F27B64" w:rsidRDefault="004B4920" w:rsidP="00820914">
            <w:pPr>
              <w:rPr>
                <w:rFonts w:ascii="Times New Roman" w:eastAsia="TimesNewRomanPSMT" w:hAnsi="Times New Roman" w:cs="Times New Roman"/>
                <w:color w:val="000000"/>
                <w:lang w:val="ru-RU"/>
              </w:rPr>
            </w:pPr>
            <w:r w:rsidRPr="00F27B64">
              <w:rPr>
                <w:rFonts w:ascii="Times New Roman" w:eastAsia="TimesNewRomanPSMT" w:hAnsi="Times New Roman" w:cs="Times New Roman"/>
                <w:color w:val="000000"/>
                <w:lang w:val="ru-RU"/>
              </w:rPr>
              <w:t xml:space="preserve">Не </w:t>
            </w:r>
            <w:proofErr w:type="spellStart"/>
            <w:r w:rsidRPr="00F27B64">
              <w:rPr>
                <w:rFonts w:ascii="Times New Roman" w:eastAsia="TimesNewRomanPSMT" w:hAnsi="Times New Roman" w:cs="Times New Roman"/>
                <w:color w:val="000000"/>
                <w:lang w:val="ru-RU"/>
              </w:rPr>
              <w:t>менше</w:t>
            </w:r>
            <w:proofErr w:type="spellEnd"/>
            <w:r w:rsidRPr="00F27B64">
              <w:rPr>
                <w:rFonts w:ascii="Times New Roman" w:eastAsia="TimesNewRomanPSMT" w:hAnsi="Times New Roman" w:cs="Times New Roman"/>
                <w:color w:val="000000"/>
                <w:lang w:val="ru-RU"/>
              </w:rPr>
              <w:t xml:space="preserve"> 12 </w:t>
            </w:r>
            <w:proofErr w:type="spellStart"/>
            <w:r w:rsidRPr="00F27B64">
              <w:rPr>
                <w:rFonts w:ascii="Times New Roman" w:eastAsia="TimesNewRomanPSMT" w:hAnsi="Times New Roman" w:cs="Times New Roman"/>
                <w:color w:val="000000"/>
                <w:lang w:val="ru-RU"/>
              </w:rPr>
              <w:t>місяців</w:t>
            </w:r>
            <w:proofErr w:type="spellEnd"/>
            <w:r w:rsidRPr="00F27B64">
              <w:rPr>
                <w:rFonts w:ascii="Times New Roman" w:eastAsia="TimesNewRomanPSMT" w:hAnsi="Times New Roman" w:cs="Times New Roman"/>
                <w:color w:val="000000"/>
                <w:lang w:val="ru-RU"/>
              </w:rPr>
              <w:t xml:space="preserve"> </w:t>
            </w:r>
            <w:proofErr w:type="spellStart"/>
            <w:proofErr w:type="gramStart"/>
            <w:r w:rsidRPr="00F27B64">
              <w:rPr>
                <w:rFonts w:ascii="Times New Roman" w:eastAsia="TimesNewRomanPSMT" w:hAnsi="Times New Roman" w:cs="Times New Roman"/>
                <w:color w:val="000000"/>
                <w:lang w:val="ru-RU"/>
              </w:rPr>
              <w:t>в</w:t>
            </w:r>
            <w:proofErr w:type="gramEnd"/>
            <w:r w:rsidRPr="00F27B64">
              <w:rPr>
                <w:rFonts w:ascii="Times New Roman" w:eastAsia="TimesNewRomanPSMT" w:hAnsi="Times New Roman" w:cs="Times New Roman"/>
                <w:color w:val="000000"/>
                <w:lang w:val="ru-RU"/>
              </w:rPr>
              <w:t>ід</w:t>
            </w:r>
            <w:proofErr w:type="spellEnd"/>
            <w:r w:rsidRPr="00F27B64">
              <w:rPr>
                <w:rFonts w:ascii="Times New Roman" w:eastAsia="TimesNewRomanPSMT" w:hAnsi="Times New Roman" w:cs="Times New Roman"/>
                <w:color w:val="000000"/>
                <w:lang w:val="ru-RU"/>
              </w:rPr>
              <w:t xml:space="preserve"> </w:t>
            </w:r>
            <w:proofErr w:type="spellStart"/>
            <w:r w:rsidRPr="00F27B64">
              <w:rPr>
                <w:rFonts w:ascii="Times New Roman" w:eastAsia="TimesNewRomanPSMT" w:hAnsi="Times New Roman" w:cs="Times New Roman"/>
                <w:color w:val="000000"/>
                <w:lang w:val="ru-RU"/>
              </w:rPr>
              <w:t>виробника</w:t>
            </w:r>
            <w:proofErr w:type="spellEnd"/>
          </w:p>
        </w:tc>
      </w:tr>
    </w:tbl>
    <w:p w:rsidR="004B4920" w:rsidRDefault="004B4920" w:rsidP="004B4920">
      <w:pPr>
        <w:widowControl/>
        <w:tabs>
          <w:tab w:val="left" w:pos="709"/>
        </w:tabs>
        <w:ind w:right="26"/>
        <w:jc w:val="both"/>
        <w:rPr>
          <w:rFonts w:ascii="Times New Roman" w:hAnsi="Times New Roman" w:cs="Times New Roman"/>
          <w:b/>
          <w:color w:val="000000"/>
          <w:sz w:val="22"/>
          <w:szCs w:val="22"/>
          <w:lang w:val="ru-RU"/>
        </w:rPr>
      </w:pP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4B4920">
        <w:rPr>
          <w:rFonts w:eastAsia="TimesNewRomanPSMT" w:cs="Times New Roman"/>
          <w:sz w:val="22"/>
          <w:szCs w:val="22"/>
          <w:u w:val="single"/>
          <w:lang w:val="uk-UA"/>
        </w:rPr>
        <w:t>(надати лист в довільній формі).</w:t>
      </w:r>
    </w:p>
    <w:p w:rsid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Усі гарантійні талони заповнюються згідно вимог виробника.</w:t>
      </w:r>
    </w:p>
    <w:p w:rsidR="00C32C16" w:rsidRDefault="004B4920" w:rsidP="00C32C16">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Весь товар має узгоджуватись з усіма електричними вимогами, що встановлені в Україні.</w:t>
      </w:r>
    </w:p>
    <w:p w:rsidR="00C32C16" w:rsidRPr="00C32C16" w:rsidRDefault="00C32C16" w:rsidP="00C32C16">
      <w:pPr>
        <w:pStyle w:val="ad"/>
        <w:widowControl/>
        <w:numPr>
          <w:ilvl w:val="0"/>
          <w:numId w:val="11"/>
        </w:numPr>
        <w:ind w:left="0" w:right="26" w:firstLine="0"/>
        <w:jc w:val="both"/>
        <w:rPr>
          <w:rStyle w:val="ac"/>
          <w:rFonts w:ascii="Times New Roman" w:eastAsia="TimesNewRomanPSMT" w:hAnsi="Times New Roman" w:cs="Times New Roman"/>
          <w:lang w:val="uk-UA"/>
        </w:rPr>
      </w:pPr>
      <w:r w:rsidRPr="00C32C16">
        <w:rPr>
          <w:rFonts w:eastAsia="TimesNewRomanPSMT" w:cs="Times New Roman"/>
          <w:sz w:val="22"/>
          <w:szCs w:val="22"/>
          <w:lang w:val="uk-UA"/>
        </w:rPr>
        <w:t xml:space="preserve">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 стандартам України. </w:t>
      </w:r>
      <w:r w:rsidRPr="00C32C16">
        <w:rPr>
          <w:rFonts w:eastAsia="TimesNewRomanPSMT" w:cs="Times New Roman"/>
          <w:sz w:val="22"/>
          <w:szCs w:val="22"/>
          <w:u w:val="single"/>
          <w:lang w:val="uk-UA"/>
        </w:rPr>
        <w:t xml:space="preserve">(надати </w:t>
      </w:r>
      <w:r w:rsidRPr="00C32C16">
        <w:rPr>
          <w:rFonts w:cs="Times New Roman"/>
          <w:sz w:val="22"/>
          <w:szCs w:val="22"/>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 тощо).</w:t>
      </w:r>
    </w:p>
    <w:p w:rsidR="004B4920" w:rsidRPr="00C32C16" w:rsidRDefault="004B4920" w:rsidP="00C32C16">
      <w:pPr>
        <w:pStyle w:val="ad"/>
        <w:widowControl/>
        <w:numPr>
          <w:ilvl w:val="0"/>
          <w:numId w:val="11"/>
        </w:numPr>
        <w:ind w:left="0" w:right="26" w:firstLine="0"/>
        <w:jc w:val="both"/>
        <w:rPr>
          <w:rFonts w:ascii="Times New Roman" w:eastAsia="TimesNewRomanPSMT" w:hAnsi="Times New Roman" w:cs="Times New Roman"/>
          <w:lang w:val="uk-UA"/>
        </w:rPr>
      </w:pPr>
      <w:r w:rsidRPr="00C32C16">
        <w:rPr>
          <w:rFonts w:ascii="Liberation Serif;Times New Roma" w:eastAsia="Times New Roman" w:hAnsi="Liberation Serif;Times New Roma" w:cs="Liberation Serif;Times New Roma"/>
          <w:lang w:val="uk-UA"/>
        </w:rPr>
        <w:t xml:space="preserve">Для належного захисту інтересів Замовника щодо авторизованого джерела постачання за даними торгами учасники торгів </w:t>
      </w:r>
      <w:r w:rsidRPr="00C32C16">
        <w:rPr>
          <w:rFonts w:ascii="Liberation Serif;Times New Roma" w:eastAsia="Times New Roman" w:hAnsi="Liberation Serif;Times New Roma" w:cs="Liberation Serif;Times New Roma"/>
          <w:u w:val="single"/>
          <w:lang w:val="uk-UA"/>
        </w:rPr>
        <w:t xml:space="preserve">повинні надати копію(ї) </w:t>
      </w:r>
      <w:proofErr w:type="spellStart"/>
      <w:r w:rsidRPr="00C32C16">
        <w:rPr>
          <w:rFonts w:ascii="Liberation Serif;Times New Roma" w:eastAsia="Times New Roman" w:hAnsi="Liberation Serif;Times New Roma" w:cs="Liberation Serif;Times New Roma"/>
          <w:u w:val="single"/>
          <w:lang w:val="uk-UA"/>
        </w:rPr>
        <w:t>авторизаційного</w:t>
      </w:r>
      <w:proofErr w:type="spellEnd"/>
      <w:r w:rsidRPr="00C32C16">
        <w:rPr>
          <w:rFonts w:ascii="Liberation Serif;Times New Roma" w:eastAsia="Times New Roman" w:hAnsi="Liberation Serif;Times New Roma" w:cs="Liberation Serif;Times New Roma"/>
          <w:u w:val="single"/>
          <w:lang w:val="uk-UA"/>
        </w:rPr>
        <w:t xml:space="preserve"> листа (листів) про повноваження </w:t>
      </w:r>
      <w:r w:rsidRPr="00C32C16">
        <w:rPr>
          <w:rFonts w:ascii="Liberation Serif;Times New Roma" w:eastAsia="Times New Roman" w:hAnsi="Liberation Serif;Times New Roma" w:cs="Liberation Serif;Times New Roma"/>
          <w:lang w:val="uk-UA"/>
        </w:rPr>
        <w:t>від виробника мережевого обладнання або офіційного представника виробника в Україні, або авторизованого дистриб’ютора, що підтверджує право учасника торгів постачати запропоноване мережеве обладнання на території України, відповідальність виробника (офіційного представника виробника в Україні або авторизованого дистриб’ютора</w:t>
      </w:r>
      <w:r w:rsidRPr="00C32C16">
        <w:rPr>
          <w:rStyle w:val="ac"/>
          <w:rFonts w:cs="Times New Roman"/>
          <w:sz w:val="22"/>
          <w:szCs w:val="22"/>
          <w:lang w:val="uk-UA"/>
        </w:rPr>
        <w:t xml:space="preserve">) </w:t>
      </w:r>
      <w:r w:rsidRPr="00C32C16">
        <w:rPr>
          <w:rFonts w:ascii="Liberation Serif;Times New Roma" w:eastAsia="Times New Roman" w:hAnsi="Liberation Serif;Times New Roma" w:cs="Liberation Serif;Times New Roma"/>
          <w:lang w:val="uk-UA"/>
        </w:rPr>
        <w:t>за надання сервісного обслуговування, а також повну відповідність запропонованого обладнання технічним вимог</w:t>
      </w:r>
      <w:bookmarkStart w:id="0" w:name="_GoBack"/>
      <w:bookmarkEnd w:id="0"/>
      <w:r w:rsidRPr="00C32C16">
        <w:rPr>
          <w:rFonts w:ascii="Liberation Serif;Times New Roma" w:eastAsia="Times New Roman" w:hAnsi="Liberation Serif;Times New Roma" w:cs="Liberation Serif;Times New Roma"/>
          <w:lang w:val="uk-UA"/>
        </w:rPr>
        <w:t xml:space="preserve">ам Замовника. Лист надається </w:t>
      </w:r>
      <w:r w:rsidRPr="00C32C16">
        <w:rPr>
          <w:rFonts w:ascii="Liberation Serif;Times New Roma" w:eastAsia="Times New Roman" w:hAnsi="Liberation Serif;Times New Roma" w:cs="Liberation Serif;Times New Roma"/>
          <w:u w:val="single"/>
          <w:lang w:val="uk-UA"/>
        </w:rPr>
        <w:t>із зазначенням</w:t>
      </w:r>
      <w:r w:rsidRPr="00C32C16">
        <w:rPr>
          <w:rFonts w:ascii="Liberation Serif;Times New Roma" w:eastAsia="Times New Roman" w:hAnsi="Liberation Serif;Times New Roma" w:cs="Liberation Serif;Times New Roma"/>
          <w:lang w:val="uk-UA"/>
        </w:rPr>
        <w:t xml:space="preserve">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C32C16">
        <w:rPr>
          <w:rFonts w:ascii="Liberation Serif;Times New Roma" w:eastAsia="Times New Roman" w:hAnsi="Liberation Serif;Times New Roma" w:cs="Liberation Serif;Times New Roma"/>
          <w:lang w:val="uk-UA"/>
        </w:rPr>
        <w:t>ProZorro</w:t>
      </w:r>
      <w:proofErr w:type="spellEnd"/>
      <w:r w:rsidRPr="00C32C16">
        <w:rPr>
          <w:rFonts w:ascii="Liberation Serif;Times New Roma" w:eastAsia="Times New Roman" w:hAnsi="Liberation Serif;Times New Roma" w:cs="Liberation Serif;Times New Roma"/>
          <w:lang w:val="uk-UA"/>
        </w:rPr>
        <w:t xml:space="preserve">.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також </w:t>
      </w:r>
      <w:r w:rsidRPr="00C32C16">
        <w:rPr>
          <w:rFonts w:ascii="Liberation Serif;Times New Roma" w:eastAsia="Times New Roman" w:hAnsi="Liberation Serif;Times New Roma" w:cs="Liberation Serif;Times New Roma"/>
          <w:u w:val="single"/>
          <w:lang w:val="uk-UA"/>
        </w:rPr>
        <w:t>має надати лист (електронну копію) (форма довільна)</w:t>
      </w:r>
      <w:r w:rsidRPr="00C32C16">
        <w:rPr>
          <w:rFonts w:ascii="Liberation Serif;Times New Roma" w:eastAsia="Times New Roman" w:hAnsi="Liberation Serif;Times New Roma" w:cs="Liberation Serif;Times New Roma"/>
          <w:lang w:val="uk-UA"/>
        </w:rPr>
        <w:t xml:space="preserve"> з інформацією щодо авторизованих виробником (офіційним представником або авторизованим дистриб’ютором) обладнання сервісних центрів.</w:t>
      </w:r>
      <w:r w:rsidRPr="00C32C16">
        <w:rPr>
          <w:rFonts w:eastAsia="Times New Roman"/>
          <w:lang w:val="uk-UA" w:eastAsia="en-US"/>
        </w:rPr>
        <w:t xml:space="preserve"> </w:t>
      </w: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lastRenderedPageBreak/>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а також для виконання самого договору.</w:t>
      </w:r>
    </w:p>
    <w:p w:rsid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 xml:space="preserve">Учасник у технічній частині своєї пропозиції, обов’язково </w:t>
      </w:r>
      <w:r w:rsidRPr="004B4920">
        <w:rPr>
          <w:rFonts w:ascii="Times New Roman" w:eastAsia="TimesNewRomanPSMT" w:hAnsi="Times New Roman" w:cs="Times New Roman"/>
          <w:u w:val="single"/>
          <w:lang w:val="uk-UA"/>
        </w:rPr>
        <w:t>повинен надати посилання на офіційний сайт виробника, чи лист</w:t>
      </w:r>
      <w:r w:rsidRPr="004B4920">
        <w:rPr>
          <w:rFonts w:ascii="Times New Roman" w:eastAsia="TimesNewRomanPSMT" w:hAnsi="Times New Roman" w:cs="Times New Roman"/>
          <w:lang w:val="uk-UA"/>
        </w:rPr>
        <w:t xml:space="preserve"> від виробника </w:t>
      </w:r>
      <w:r w:rsidRPr="004B4920">
        <w:rPr>
          <w:rFonts w:ascii="Times New Roman" w:eastAsia="Times New Roman" w:hAnsi="Times New Roman" w:cs="Times New Roman"/>
          <w:lang w:val="uk-UA"/>
        </w:rPr>
        <w:t xml:space="preserve">мережевого обладнання </w:t>
      </w:r>
      <w:r w:rsidRPr="004B4920">
        <w:rPr>
          <w:rFonts w:ascii="Times New Roman" w:eastAsia="TimesNewRomanPSMT" w:hAnsi="Times New Roman" w:cs="Times New Roman"/>
          <w:lang w:val="uk-UA"/>
        </w:rPr>
        <w:t>або офіційного представника виробника а</w:t>
      </w:r>
      <w:r w:rsidR="00161D1E">
        <w:rPr>
          <w:rFonts w:ascii="Times New Roman" w:eastAsia="TimesNewRomanPSMT" w:hAnsi="Times New Roman" w:cs="Times New Roman"/>
          <w:lang w:val="uk-UA"/>
        </w:rPr>
        <w:t xml:space="preserve">бо авторизованого дистриб’ютора </w:t>
      </w:r>
      <w:r w:rsidRPr="004B4920">
        <w:rPr>
          <w:rFonts w:ascii="Times New Roman" w:eastAsia="TimesNewRomanPSMT" w:hAnsi="Times New Roman" w:cs="Times New Roman"/>
          <w:lang w:val="uk-UA"/>
        </w:rPr>
        <w:t>в Україні, з детальним підтвердженням технічних і якісних характеристик запропонованого обладнання.</w:t>
      </w:r>
    </w:p>
    <w:p w:rsidR="004B4920" w:rsidRPr="004B4920" w:rsidRDefault="004B4920" w:rsidP="004B4920">
      <w:pPr>
        <w:pStyle w:val="ad"/>
        <w:widowControl/>
        <w:numPr>
          <w:ilvl w:val="0"/>
          <w:numId w:val="11"/>
        </w:numPr>
        <w:ind w:left="0" w:right="26" w:firstLine="0"/>
        <w:jc w:val="both"/>
        <w:rPr>
          <w:rFonts w:ascii="Times New Roman" w:eastAsia="TimesNewRomanPSMT" w:hAnsi="Times New Roman" w:cs="Times New Roman"/>
          <w:lang w:val="uk-UA"/>
        </w:rPr>
      </w:pPr>
      <w:r w:rsidRPr="004B4920">
        <w:rPr>
          <w:rFonts w:ascii="Times New Roman" w:eastAsia="TimesNewRomanPSMT" w:hAnsi="Times New Roman" w:cs="Times New Roman"/>
          <w:lang w:val="uk-UA"/>
        </w:rPr>
        <w:t xml:space="preserve">Учасник у складі тендерної пропозиції </w:t>
      </w:r>
      <w:r w:rsidRPr="004B4920">
        <w:rPr>
          <w:rFonts w:ascii="Times New Roman" w:eastAsia="TimesNewRomanPSMT" w:hAnsi="Times New Roman" w:cs="Times New Roman"/>
          <w:u w:val="single"/>
          <w:lang w:val="uk-UA"/>
        </w:rPr>
        <w:t>повинен надати гарантійний лист Учасника</w:t>
      </w:r>
      <w:r w:rsidR="00161D1E">
        <w:rPr>
          <w:rFonts w:ascii="Times New Roman" w:eastAsia="TimesNewRomanPSMT" w:hAnsi="Times New Roman" w:cs="Times New Roman"/>
          <w:lang w:val="uk-UA"/>
        </w:rPr>
        <w:t xml:space="preserve"> щодо </w:t>
      </w:r>
      <w:r w:rsidRPr="004B4920">
        <w:rPr>
          <w:rFonts w:ascii="Times New Roman" w:eastAsia="TimesNewRomanPSMT" w:hAnsi="Times New Roman" w:cs="Times New Roman"/>
          <w:lang w:val="uk-UA"/>
        </w:rPr>
        <w:t>надання якісного товару у визначений строк, відповідно до технічних вимог, зазначених у тендерній документації.</w:t>
      </w:r>
    </w:p>
    <w:p w:rsidR="004B4920" w:rsidRPr="00B44ED4" w:rsidRDefault="004B4920" w:rsidP="004B4920">
      <w:pPr>
        <w:widowControl/>
        <w:ind w:firstLine="357"/>
        <w:jc w:val="both"/>
        <w:rPr>
          <w:rFonts w:ascii="Times New Roman" w:hAnsi="Times New Roman" w:cs="Times New Roman"/>
          <w:lang w:val="uk-UA"/>
        </w:rPr>
      </w:pPr>
    </w:p>
    <w:p w:rsidR="004B4920" w:rsidRPr="00B44ED4" w:rsidRDefault="004B4920" w:rsidP="004B4920">
      <w:pPr>
        <w:widowControl/>
        <w:ind w:firstLine="357"/>
        <w:jc w:val="both"/>
        <w:rPr>
          <w:rFonts w:ascii="Times New Roman" w:eastAsia="TimesNewRomanPS-ItalicMT" w:hAnsi="Times New Roman" w:cs="Times New Roman"/>
          <w:i/>
          <w:iCs/>
          <w:color w:val="000000"/>
          <w:lang w:val="uk-UA"/>
        </w:rPr>
      </w:pPr>
      <w:r w:rsidRPr="00B44ED4">
        <w:rPr>
          <w:rFonts w:ascii="Times New Roman" w:eastAsia="TimesNewRomanPS-ItalicMT" w:hAnsi="Times New Roman" w:cs="Times New Roman"/>
          <w:i/>
          <w:iCs/>
          <w:color w:val="000000"/>
          <w:lang w:val="uk-UA"/>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w:t>
      </w:r>
      <w:r>
        <w:rPr>
          <w:rFonts w:ascii="Times New Roman" w:eastAsia="TimesNewRomanPS-ItalicMT" w:hAnsi="Times New Roman" w:cs="Times New Roman"/>
          <w:i/>
          <w:iCs/>
          <w:color w:val="000000"/>
          <w:lang w:val="uk-UA"/>
        </w:rPr>
        <w:t>вності вираз “або еквівалент” (</w:t>
      </w:r>
      <w:r w:rsidRPr="00B44ED4">
        <w:rPr>
          <w:rFonts w:ascii="Times New Roman" w:eastAsia="TimesNewRomanPS-ItalicMT" w:hAnsi="Times New Roman" w:cs="Times New Roman"/>
          <w:i/>
          <w:iCs/>
          <w:color w:val="000000"/>
          <w:lang w:val="uk-UA"/>
        </w:rPr>
        <w:t>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2F7D60" w:rsidRPr="00E00271" w:rsidRDefault="002F7D60" w:rsidP="004B4920">
      <w:pPr>
        <w:autoSpaceDE w:val="0"/>
        <w:autoSpaceDN w:val="0"/>
        <w:adjustRightInd w:val="0"/>
        <w:ind w:firstLine="709"/>
        <w:jc w:val="both"/>
        <w:rPr>
          <w:rFonts w:ascii="Times New Roman" w:eastAsia="Times New Roman" w:hAnsi="Times New Roman" w:cs="Times New Roman"/>
          <w:sz w:val="22"/>
          <w:szCs w:val="22"/>
          <w:lang w:val="uk-UA" w:eastAsia="uk-UA"/>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F532D0">
      <w:pPr>
        <w:spacing w:after="120"/>
        <w:ind w:left="349"/>
        <w:jc w:val="both"/>
        <w:rPr>
          <w:rFonts w:ascii="Times New Roman" w:hAnsi="Times New Roman" w:cs="Times New Roman"/>
          <w:bCs/>
          <w:sz w:val="22"/>
          <w:szCs w:val="22"/>
          <w:lang w:val="uk-UA" w:eastAsia="en-US"/>
        </w:rPr>
      </w:pPr>
    </w:p>
    <w:p w:rsidR="002F7D60" w:rsidRPr="00E00271" w:rsidRDefault="002F7D60" w:rsidP="00E00271">
      <w:pPr>
        <w:spacing w:after="120"/>
        <w:jc w:val="both"/>
        <w:rPr>
          <w:rFonts w:ascii="Times New Roman" w:hAnsi="Times New Roman" w:cs="Times New Roman"/>
          <w:bCs/>
          <w:sz w:val="22"/>
          <w:szCs w:val="22"/>
          <w:lang w:val="uk-UA" w:eastAsia="en-US"/>
        </w:rPr>
      </w:pPr>
    </w:p>
    <w:p w:rsidR="00B36F28" w:rsidRPr="00E00271" w:rsidRDefault="00B36F28" w:rsidP="001A4E37">
      <w:pPr>
        <w:rPr>
          <w:rFonts w:ascii="Times New Roman" w:hAnsi="Times New Roman" w:cs="Times New Roman"/>
          <w:b/>
          <w:i/>
          <w:sz w:val="22"/>
          <w:szCs w:val="22"/>
          <w:u w:val="single"/>
          <w:lang w:val="uk-UA" w:eastAsia="ru-RU"/>
        </w:rPr>
      </w:pPr>
    </w:p>
    <w:sectPr w:rsidR="00B36F28" w:rsidRPr="00E00271">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TimesNewRomanPSMT">
    <w:altName w:val="Times New Roman"/>
    <w:charset w:val="01"/>
    <w:family w:val="auto"/>
    <w:pitch w:val="default"/>
  </w:font>
  <w:font w:name="Noto Sans Devanagari">
    <w:altName w:val="Times New Roman"/>
    <w:charset w:val="00"/>
    <w:family w:val="swiss"/>
    <w:pitch w:val="variable"/>
    <w:sig w:usb0="80008023" w:usb1="00002046"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Noto Serif SC">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ans">
    <w:altName w:val="Arial"/>
    <w:charset w:val="01"/>
    <w:family w:val="swiss"/>
    <w:pitch w:val="variable"/>
  </w:font>
  <w:font w:name="Noto Sans SC Regular">
    <w:panose1 w:val="00000000000000000000"/>
    <w:charset w:val="00"/>
    <w:family w:val="roman"/>
    <w:notTrueType/>
    <w:pitch w:val="default"/>
  </w:font>
  <w:font w:name="Helvetica Neue">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BoldMT">
    <w:altName w:val="Times New Roman"/>
    <w:charset w:val="01"/>
    <w:family w:val="auto"/>
    <w:pitch w:val="default"/>
  </w:font>
  <w:font w:name="Liberation Serif;Times New Roma">
    <w:altName w:val="Times New Roman"/>
    <w:panose1 w:val="00000000000000000000"/>
    <w:charset w:val="00"/>
    <w:family w:val="roman"/>
    <w:notTrueType/>
    <w:pitch w:val="default"/>
  </w:font>
  <w:font w:name="TimesNewRomanPS-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402"/>
    <w:multiLevelType w:val="multilevel"/>
    <w:tmpl w:val="E744C572"/>
    <w:lvl w:ilvl="0">
      <w:start w:val="1"/>
      <w:numFmt w:val="decimal"/>
      <w:lvlText w:val="%1."/>
      <w:lvlJc w:val="left"/>
      <w:pPr>
        <w:tabs>
          <w:tab w:val="num" w:pos="340"/>
        </w:tabs>
        <w:ind w:left="340" w:hanging="264"/>
      </w:pPr>
      <w:rPr>
        <w:rFonts w:ascii="Liberation Serif" w:eastAsia="TimesNewRomanPSMT" w:hAnsi="Liberation Serif" w:cs="Noto Sans Devanaga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D03074"/>
    <w:multiLevelType w:val="hybridMultilevel"/>
    <w:tmpl w:val="ADB466E4"/>
    <w:lvl w:ilvl="0" w:tplc="D45093E8">
      <w:start w:val="1"/>
      <w:numFmt w:val="decimal"/>
      <w:lvlText w:val="%1."/>
      <w:lvlJc w:val="left"/>
      <w:pPr>
        <w:ind w:left="720" w:hanging="360"/>
      </w:pPr>
      <w:rPr>
        <w:rFonts w:eastAsia="Noto Serif SC"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66D20"/>
    <w:multiLevelType w:val="multilevel"/>
    <w:tmpl w:val="890AC4AA"/>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4">
    <w:nsid w:val="63685CC2"/>
    <w:multiLevelType w:val="multilevel"/>
    <w:tmpl w:val="AEAA24E4"/>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42109D6"/>
    <w:multiLevelType w:val="multilevel"/>
    <w:tmpl w:val="0AF01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EE4203"/>
    <w:multiLevelType w:val="multilevel"/>
    <w:tmpl w:val="773A8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54A78E7"/>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D52092E"/>
    <w:multiLevelType w:val="hybridMultilevel"/>
    <w:tmpl w:val="7C50AC58"/>
    <w:lvl w:ilvl="0" w:tplc="8BAE0D10">
      <w:numFmt w:val="bullet"/>
      <w:lvlText w:val=""/>
      <w:lvlJc w:val="left"/>
      <w:pPr>
        <w:ind w:left="360" w:hanging="360"/>
      </w:pPr>
      <w:rPr>
        <w:rFonts w:ascii="Symbol" w:eastAsiaTheme="minorHAnsi" w:hAnsi="Symbol" w:cstheme="minorBid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E5B3F73"/>
    <w:multiLevelType w:val="hybridMultilevel"/>
    <w:tmpl w:val="48BCCA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7"/>
  </w:num>
  <w:num w:numId="3">
    <w:abstractNumId w:val="3"/>
  </w:num>
  <w:num w:numId="4">
    <w:abstractNumId w:val="6"/>
  </w:num>
  <w:num w:numId="5">
    <w:abstractNumId w:val="8"/>
  </w:num>
  <w:num w:numId="6">
    <w:abstractNumId w:val="11"/>
  </w:num>
  <w:num w:numId="7">
    <w:abstractNumId w:val="5"/>
  </w:num>
  <w:num w:numId="8">
    <w:abstractNumId w:val="2"/>
  </w:num>
  <w:num w:numId="9">
    <w:abstractNumId w:val="9"/>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
  <w:rsids>
    <w:rsidRoot w:val="00B9021F"/>
    <w:rsid w:val="00161D1E"/>
    <w:rsid w:val="0018500E"/>
    <w:rsid w:val="001A4E37"/>
    <w:rsid w:val="00222CF7"/>
    <w:rsid w:val="002616DC"/>
    <w:rsid w:val="002D18F2"/>
    <w:rsid w:val="002F7D60"/>
    <w:rsid w:val="00314342"/>
    <w:rsid w:val="00362BB2"/>
    <w:rsid w:val="003D72EE"/>
    <w:rsid w:val="00402473"/>
    <w:rsid w:val="0047548D"/>
    <w:rsid w:val="004B4920"/>
    <w:rsid w:val="004F351D"/>
    <w:rsid w:val="005967AB"/>
    <w:rsid w:val="005C4758"/>
    <w:rsid w:val="00684857"/>
    <w:rsid w:val="00690B9E"/>
    <w:rsid w:val="006A18D1"/>
    <w:rsid w:val="006D4835"/>
    <w:rsid w:val="00797383"/>
    <w:rsid w:val="00797F22"/>
    <w:rsid w:val="007E77FC"/>
    <w:rsid w:val="008475FE"/>
    <w:rsid w:val="0089186A"/>
    <w:rsid w:val="008B709A"/>
    <w:rsid w:val="008C2961"/>
    <w:rsid w:val="008C501E"/>
    <w:rsid w:val="008E5EA0"/>
    <w:rsid w:val="008F2D17"/>
    <w:rsid w:val="00902B4D"/>
    <w:rsid w:val="00950238"/>
    <w:rsid w:val="00953BA4"/>
    <w:rsid w:val="00966373"/>
    <w:rsid w:val="00977BAB"/>
    <w:rsid w:val="00980AFA"/>
    <w:rsid w:val="009E3BCC"/>
    <w:rsid w:val="009E755F"/>
    <w:rsid w:val="00AA7553"/>
    <w:rsid w:val="00AF1487"/>
    <w:rsid w:val="00B36F28"/>
    <w:rsid w:val="00B9021F"/>
    <w:rsid w:val="00C17F84"/>
    <w:rsid w:val="00C32C16"/>
    <w:rsid w:val="00CF34D5"/>
    <w:rsid w:val="00D2348F"/>
    <w:rsid w:val="00E00271"/>
    <w:rsid w:val="00E878D2"/>
    <w:rsid w:val="00ED0057"/>
    <w:rsid w:val="00F2726A"/>
    <w:rsid w:val="00F532D0"/>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aliases w:val="Chapter10,Заголовок 1.1,Заголовок а),Список уровня 2,1. спис,Colorful List - Accent 11,Elenco Normale,FooterText,List Paragraph Char Char,List Paragraph.List 1.0,List Paragraph.List 1.01,List Paragraph.List 1.02,Normal Sentence,Steps,b1,lp1"/>
    <w:basedOn w:val="a"/>
    <w:link w:val="ae"/>
    <w:qFormat/>
    <w:rsid w:val="00222CF7"/>
    <w:pPr>
      <w:ind w:left="720"/>
      <w:contextualSpacing/>
    </w:pPr>
    <w:rPr>
      <w:rFonts w:cs="Mangal"/>
      <w:szCs w:val="21"/>
    </w:rPr>
  </w:style>
  <w:style w:type="paragraph" w:styleId="af">
    <w:name w:val="No Spacing"/>
    <w:uiPriority w:val="1"/>
    <w:qFormat/>
    <w:rsid w:val="00B36F28"/>
    <w:pPr>
      <w:widowControl w:val="0"/>
    </w:pPr>
    <w:rPr>
      <w:rFonts w:cs="Mangal"/>
      <w:szCs w:val="21"/>
    </w:rPr>
  </w:style>
  <w:style w:type="table" w:styleId="af0">
    <w:name w:val="Table Grid"/>
    <w:basedOn w:val="a1"/>
    <w:uiPriority w:val="39"/>
    <w:rsid w:val="00F532D0"/>
    <w:pPr>
      <w:suppressAutoHyphens w:val="0"/>
    </w:pPr>
    <w:rPr>
      <w:rFonts w:eastAsia="Droid Sans Fallback" w:cs="FreeSans"/>
      <w:kern w:val="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Chapter10 Знак,Заголовок 1.1 Знак,Заголовок а) Знак,Список уровня 2 Знак,1. спис Знак,Colorful List - Accent 11 Знак,Elenco Normale Знак,FooterText Знак,List Paragraph Char Char Знак,List Paragraph.List 1.0 Знак,Normal Sentence Знак"/>
    <w:link w:val="ad"/>
    <w:rsid w:val="00F532D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aliases w:val="Chapter10,Заголовок 1.1,Заголовок а),Список уровня 2,1. спис,Colorful List - Accent 11,Elenco Normale,FooterText,List Paragraph Char Char,List Paragraph.List 1.0,List Paragraph.List 1.01,List Paragraph.List 1.02,Normal Sentence,Steps,b1,lp1"/>
    <w:basedOn w:val="a"/>
    <w:link w:val="ae"/>
    <w:qFormat/>
    <w:rsid w:val="00222CF7"/>
    <w:pPr>
      <w:ind w:left="720"/>
      <w:contextualSpacing/>
    </w:pPr>
    <w:rPr>
      <w:rFonts w:cs="Mangal"/>
      <w:szCs w:val="21"/>
    </w:rPr>
  </w:style>
  <w:style w:type="paragraph" w:styleId="af">
    <w:name w:val="No Spacing"/>
    <w:uiPriority w:val="1"/>
    <w:qFormat/>
    <w:rsid w:val="00B36F28"/>
    <w:pPr>
      <w:widowControl w:val="0"/>
    </w:pPr>
    <w:rPr>
      <w:rFonts w:cs="Mangal"/>
      <w:szCs w:val="21"/>
    </w:rPr>
  </w:style>
  <w:style w:type="table" w:styleId="af0">
    <w:name w:val="Table Grid"/>
    <w:basedOn w:val="a1"/>
    <w:uiPriority w:val="39"/>
    <w:rsid w:val="00F532D0"/>
    <w:pPr>
      <w:suppressAutoHyphens w:val="0"/>
    </w:pPr>
    <w:rPr>
      <w:rFonts w:eastAsia="Droid Sans Fallback" w:cs="FreeSans"/>
      <w:kern w:val="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Chapter10 Знак,Заголовок 1.1 Знак,Заголовок а) Знак,Список уровня 2 Знак,1. спис Знак,Colorful List - Accent 11 Знак,Elenco Normale Знак,FooterText Знак,List Paragraph Char Char Знак,List Paragraph.List 1.0 Знак,Normal Sentence Знак"/>
    <w:link w:val="ad"/>
    <w:rsid w:val="00F532D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3418</Words>
  <Characters>1949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dcterms:created xsi:type="dcterms:W3CDTF">2023-07-14T07:07:00Z</dcterms:created>
  <dcterms:modified xsi:type="dcterms:W3CDTF">2023-11-21T07:31:00Z</dcterms:modified>
  <dc:language>en-US</dc:language>
</cp:coreProperties>
</file>