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6200" w14:textId="6B62CB6D" w:rsidR="00F0173C" w:rsidRPr="008B11B3" w:rsidRDefault="00D97A7A" w:rsidP="00F0173C">
      <w:pPr>
        <w:spacing w:after="0" w:line="240" w:lineRule="auto"/>
        <w:ind w:left="-1418"/>
        <w:jc w:val="center"/>
        <w:rPr>
          <w:rFonts w:ascii="Times New Roman" w:eastAsia="Times New Roman" w:hAnsi="Times New Roman" w:cs="Times New Roman"/>
          <w:b/>
          <w:bCs/>
          <w:iCs/>
          <w:sz w:val="24"/>
          <w:szCs w:val="24"/>
        </w:rPr>
      </w:pPr>
      <w:r w:rsidRPr="008B11B3">
        <w:rPr>
          <w:rFonts w:ascii="Times New Roman" w:eastAsia="Times New Roman" w:hAnsi="Times New Roman" w:cs="Times New Roman"/>
          <w:b/>
          <w:bCs/>
          <w:iCs/>
          <w:sz w:val="24"/>
          <w:szCs w:val="24"/>
        </w:rPr>
        <w:t xml:space="preserve">                  </w:t>
      </w:r>
      <w:r w:rsidR="00F0173C" w:rsidRPr="008B11B3">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8B11B3" w:rsidRDefault="00F0173C" w:rsidP="00F0173C">
      <w:pPr>
        <w:spacing w:after="0" w:line="240" w:lineRule="auto"/>
        <w:ind w:left="-1418"/>
        <w:jc w:val="center"/>
        <w:rPr>
          <w:rFonts w:ascii="Times New Roman" w:eastAsia="Times New Roman" w:hAnsi="Times New Roman" w:cs="Times New Roman"/>
          <w:b/>
          <w:bCs/>
          <w:iCs/>
          <w:sz w:val="24"/>
          <w:szCs w:val="24"/>
        </w:rPr>
      </w:pPr>
      <w:r w:rsidRPr="008B11B3">
        <w:rPr>
          <w:rFonts w:ascii="Times New Roman" w:eastAsia="Times New Roman" w:hAnsi="Times New Roman" w:cs="Times New Roman"/>
          <w:b/>
          <w:bCs/>
          <w:iCs/>
          <w:sz w:val="24"/>
          <w:szCs w:val="24"/>
        </w:rPr>
        <w:t xml:space="preserve">                           «</w:t>
      </w:r>
      <w:proofErr w:type="spellStart"/>
      <w:r w:rsidRPr="008B11B3">
        <w:rPr>
          <w:rFonts w:ascii="Times New Roman" w:eastAsia="Times New Roman" w:hAnsi="Times New Roman" w:cs="Times New Roman"/>
          <w:b/>
          <w:bCs/>
          <w:iCs/>
          <w:sz w:val="24"/>
          <w:szCs w:val="24"/>
        </w:rPr>
        <w:t>Лозівське</w:t>
      </w:r>
      <w:proofErr w:type="spellEnd"/>
      <w:r w:rsidRPr="008B11B3">
        <w:rPr>
          <w:rFonts w:ascii="Times New Roman" w:eastAsia="Times New Roman" w:hAnsi="Times New Roman" w:cs="Times New Roman"/>
          <w:b/>
          <w:bCs/>
          <w:iCs/>
          <w:sz w:val="24"/>
          <w:szCs w:val="24"/>
        </w:rPr>
        <w:t xml:space="preserve"> територіальне медичне об’єднання» </w:t>
      </w:r>
      <w:proofErr w:type="spellStart"/>
      <w:r w:rsidRPr="008B11B3">
        <w:rPr>
          <w:rFonts w:ascii="Times New Roman" w:eastAsia="Times New Roman" w:hAnsi="Times New Roman" w:cs="Times New Roman"/>
          <w:b/>
          <w:bCs/>
          <w:iCs/>
          <w:sz w:val="24"/>
          <w:szCs w:val="24"/>
        </w:rPr>
        <w:t>Лозівської</w:t>
      </w:r>
      <w:proofErr w:type="spellEnd"/>
      <w:r w:rsidRPr="008B11B3">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8B11B3" w:rsidRDefault="00D97A7A" w:rsidP="00F0173C">
      <w:pPr>
        <w:spacing w:after="0" w:line="240" w:lineRule="auto"/>
        <w:ind w:left="-1418"/>
        <w:jc w:val="center"/>
        <w:rPr>
          <w:rFonts w:ascii="Times New Roman" w:eastAsia="Times New Roman" w:hAnsi="Times New Roman" w:cs="Times New Roman"/>
          <w:b/>
          <w:bCs/>
          <w:iCs/>
          <w:sz w:val="24"/>
          <w:szCs w:val="24"/>
        </w:rPr>
      </w:pPr>
      <w:r w:rsidRPr="008B11B3">
        <w:rPr>
          <w:rFonts w:ascii="Times New Roman" w:eastAsia="Times New Roman" w:hAnsi="Times New Roman" w:cs="Times New Roman"/>
          <w:b/>
          <w:bCs/>
          <w:iCs/>
          <w:sz w:val="24"/>
          <w:szCs w:val="24"/>
        </w:rPr>
        <w:t xml:space="preserve">                       </w:t>
      </w:r>
      <w:r w:rsidR="00F0173C" w:rsidRPr="008B11B3">
        <w:rPr>
          <w:rFonts w:ascii="Times New Roman" w:eastAsia="Times New Roman" w:hAnsi="Times New Roman" w:cs="Times New Roman"/>
          <w:b/>
          <w:bCs/>
          <w:iCs/>
          <w:sz w:val="24"/>
          <w:szCs w:val="24"/>
        </w:rPr>
        <w:t>області</w:t>
      </w:r>
    </w:p>
    <w:p w14:paraId="5DD5CCFC" w14:textId="77777777" w:rsidR="00856B5E" w:rsidRPr="008B11B3" w:rsidRDefault="00856B5E">
      <w:pPr>
        <w:spacing w:after="0" w:line="240" w:lineRule="auto"/>
        <w:ind w:left="-1418"/>
        <w:jc w:val="right"/>
        <w:rPr>
          <w:rFonts w:ascii="Times New Roman" w:eastAsia="Times New Roman" w:hAnsi="Times New Roman" w:cs="Times New Roman"/>
          <w:b/>
          <w:color w:val="000000"/>
          <w:sz w:val="24"/>
          <w:szCs w:val="24"/>
        </w:rPr>
      </w:pPr>
    </w:p>
    <w:p w14:paraId="110590B0" w14:textId="77777777" w:rsidR="00F0173C" w:rsidRPr="008B11B3" w:rsidRDefault="00237648"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8B11B3">
        <w:rPr>
          <w:rFonts w:ascii="Times New Roman" w:eastAsia="Times New Roman" w:hAnsi="Times New Roman" w:cs="Times New Roman"/>
          <w:b/>
          <w:color w:val="000000"/>
          <w:sz w:val="24"/>
          <w:szCs w:val="24"/>
          <w:highlight w:val="white"/>
        </w:rPr>
        <w:t> </w:t>
      </w:r>
      <w:r w:rsidR="00F0173C" w:rsidRPr="008B11B3">
        <w:rPr>
          <w:rFonts w:ascii="Times New Roman" w:eastAsia="Times New Roman" w:hAnsi="Times New Roman" w:cs="Times New Roman"/>
          <w:b/>
          <w:bCs/>
          <w:color w:val="000000"/>
          <w:sz w:val="24"/>
          <w:szCs w:val="24"/>
          <w:highlight w:val="white"/>
        </w:rPr>
        <w:t>ЗАТВЕРДЖЕНО</w:t>
      </w:r>
    </w:p>
    <w:p w14:paraId="1D8C5F72" w14:textId="77777777" w:rsidR="00F0173C" w:rsidRPr="008B11B3"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8B11B3">
        <w:rPr>
          <w:rFonts w:ascii="Times New Roman" w:eastAsia="Times New Roman" w:hAnsi="Times New Roman" w:cs="Times New Roman"/>
          <w:b/>
          <w:bCs/>
          <w:color w:val="000000"/>
          <w:sz w:val="24"/>
          <w:szCs w:val="24"/>
          <w:highlight w:val="white"/>
        </w:rPr>
        <w:t>Рішенням</w:t>
      </w:r>
    </w:p>
    <w:p w14:paraId="2D365209" w14:textId="77777777" w:rsidR="00F0173C" w:rsidRPr="00B20581" w:rsidRDefault="00F0173C" w:rsidP="00F0173C">
      <w:pPr>
        <w:spacing w:after="0" w:line="240" w:lineRule="auto"/>
        <w:ind w:left="-1418"/>
        <w:jc w:val="right"/>
        <w:rPr>
          <w:rFonts w:ascii="Times New Roman" w:eastAsia="Times New Roman" w:hAnsi="Times New Roman" w:cs="Times New Roman"/>
          <w:b/>
          <w:bCs/>
          <w:color w:val="000000"/>
          <w:sz w:val="24"/>
          <w:szCs w:val="24"/>
        </w:rPr>
      </w:pPr>
      <w:r w:rsidRPr="008B11B3">
        <w:rPr>
          <w:rFonts w:ascii="Times New Roman" w:eastAsia="Times New Roman" w:hAnsi="Times New Roman" w:cs="Times New Roman"/>
          <w:b/>
          <w:bCs/>
          <w:color w:val="000000"/>
          <w:sz w:val="24"/>
          <w:szCs w:val="24"/>
          <w:highlight w:val="white"/>
        </w:rPr>
        <w:tab/>
      </w:r>
      <w:r w:rsidRPr="00B20581">
        <w:rPr>
          <w:rFonts w:ascii="Times New Roman" w:eastAsia="Times New Roman" w:hAnsi="Times New Roman" w:cs="Times New Roman"/>
          <w:b/>
          <w:bCs/>
          <w:color w:val="000000"/>
          <w:sz w:val="24"/>
          <w:szCs w:val="24"/>
        </w:rPr>
        <w:t>Уповноваженої особи замовника</w:t>
      </w:r>
    </w:p>
    <w:p w14:paraId="17F5F0E6" w14:textId="73248C8E" w:rsidR="00F0173C" w:rsidRPr="00B20581" w:rsidRDefault="00F0173C" w:rsidP="00F0173C">
      <w:pPr>
        <w:spacing w:after="0" w:line="240" w:lineRule="auto"/>
        <w:ind w:left="-1418"/>
        <w:jc w:val="right"/>
        <w:rPr>
          <w:rFonts w:ascii="Times New Roman" w:eastAsia="Times New Roman" w:hAnsi="Times New Roman" w:cs="Times New Roman"/>
          <w:b/>
          <w:bCs/>
          <w:color w:val="000000"/>
          <w:sz w:val="24"/>
          <w:szCs w:val="24"/>
        </w:rPr>
      </w:pPr>
      <w:r w:rsidRPr="009B58B6">
        <w:rPr>
          <w:rFonts w:ascii="Times New Roman" w:eastAsia="Times New Roman" w:hAnsi="Times New Roman" w:cs="Times New Roman"/>
          <w:b/>
          <w:bCs/>
          <w:color w:val="000000"/>
          <w:sz w:val="24"/>
          <w:szCs w:val="24"/>
        </w:rPr>
        <w:t>№</w:t>
      </w:r>
      <w:r w:rsidR="009B58B6" w:rsidRPr="009B58B6">
        <w:rPr>
          <w:rFonts w:ascii="Times New Roman" w:eastAsia="Times New Roman" w:hAnsi="Times New Roman" w:cs="Times New Roman"/>
          <w:b/>
          <w:bCs/>
          <w:color w:val="000000"/>
          <w:sz w:val="24"/>
          <w:szCs w:val="24"/>
        </w:rPr>
        <w:t>94</w:t>
      </w:r>
      <w:r w:rsidR="00A95D27" w:rsidRPr="009B58B6">
        <w:rPr>
          <w:rFonts w:ascii="Times New Roman" w:eastAsia="Times New Roman" w:hAnsi="Times New Roman" w:cs="Times New Roman"/>
          <w:b/>
          <w:bCs/>
          <w:color w:val="000000"/>
          <w:sz w:val="24"/>
          <w:szCs w:val="24"/>
        </w:rPr>
        <w:t xml:space="preserve"> </w:t>
      </w:r>
      <w:r w:rsidRPr="009B58B6">
        <w:rPr>
          <w:rFonts w:ascii="Times New Roman" w:eastAsia="Times New Roman" w:hAnsi="Times New Roman" w:cs="Times New Roman"/>
          <w:b/>
          <w:bCs/>
          <w:color w:val="000000"/>
          <w:sz w:val="24"/>
          <w:szCs w:val="24"/>
        </w:rPr>
        <w:t xml:space="preserve">від </w:t>
      </w:r>
      <w:r w:rsidR="0025440F" w:rsidRPr="009B58B6">
        <w:rPr>
          <w:rFonts w:ascii="Times New Roman" w:eastAsia="Times New Roman" w:hAnsi="Times New Roman" w:cs="Times New Roman"/>
          <w:b/>
          <w:bCs/>
          <w:color w:val="000000"/>
          <w:sz w:val="24"/>
          <w:szCs w:val="24"/>
        </w:rPr>
        <w:t>1</w:t>
      </w:r>
      <w:r w:rsidR="009B58B6" w:rsidRPr="009B58B6">
        <w:rPr>
          <w:rFonts w:ascii="Times New Roman" w:eastAsia="Times New Roman" w:hAnsi="Times New Roman" w:cs="Times New Roman"/>
          <w:b/>
          <w:bCs/>
          <w:color w:val="000000"/>
          <w:sz w:val="24"/>
          <w:szCs w:val="24"/>
        </w:rPr>
        <w:t>6</w:t>
      </w:r>
      <w:r w:rsidR="00F53281" w:rsidRPr="009B58B6">
        <w:rPr>
          <w:rFonts w:ascii="Times New Roman" w:eastAsia="Times New Roman" w:hAnsi="Times New Roman" w:cs="Times New Roman"/>
          <w:b/>
          <w:bCs/>
          <w:color w:val="000000"/>
          <w:sz w:val="24"/>
          <w:szCs w:val="24"/>
        </w:rPr>
        <w:t>.0</w:t>
      </w:r>
      <w:r w:rsidR="00E4687A" w:rsidRPr="009B58B6">
        <w:rPr>
          <w:rFonts w:ascii="Times New Roman" w:eastAsia="Times New Roman" w:hAnsi="Times New Roman" w:cs="Times New Roman"/>
          <w:b/>
          <w:bCs/>
          <w:color w:val="000000"/>
          <w:sz w:val="24"/>
          <w:szCs w:val="24"/>
        </w:rPr>
        <w:t>5</w:t>
      </w:r>
      <w:r w:rsidRPr="009B58B6">
        <w:rPr>
          <w:rFonts w:ascii="Times New Roman" w:eastAsia="Times New Roman" w:hAnsi="Times New Roman" w:cs="Times New Roman"/>
          <w:b/>
          <w:bCs/>
          <w:color w:val="000000"/>
          <w:sz w:val="24"/>
          <w:szCs w:val="24"/>
        </w:rPr>
        <w:t>.2023р.</w:t>
      </w:r>
    </w:p>
    <w:p w14:paraId="512761EC" w14:textId="77777777" w:rsidR="00F0173C" w:rsidRPr="00B20581" w:rsidRDefault="00F0173C" w:rsidP="00F0173C">
      <w:pPr>
        <w:spacing w:after="0" w:line="240" w:lineRule="auto"/>
        <w:ind w:left="-1418"/>
        <w:jc w:val="right"/>
        <w:rPr>
          <w:rFonts w:ascii="Times New Roman" w:eastAsia="Times New Roman" w:hAnsi="Times New Roman" w:cs="Times New Roman"/>
          <w:b/>
          <w:bCs/>
          <w:color w:val="000000"/>
          <w:sz w:val="24"/>
          <w:szCs w:val="24"/>
        </w:rPr>
      </w:pPr>
    </w:p>
    <w:p w14:paraId="6EE487AD" w14:textId="77777777" w:rsidR="00F0173C" w:rsidRPr="008B11B3"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8B11B3">
        <w:rPr>
          <w:rFonts w:ascii="Times New Roman" w:eastAsia="Times New Roman" w:hAnsi="Times New Roman" w:cs="Times New Roman"/>
          <w:b/>
          <w:bCs/>
          <w:color w:val="000000"/>
          <w:sz w:val="24"/>
          <w:szCs w:val="24"/>
          <w:highlight w:val="white"/>
        </w:rPr>
        <w:t>________________ Вікторія КУПЛИВАЦЬКА</w:t>
      </w:r>
    </w:p>
    <w:p w14:paraId="1E15F487" w14:textId="5035FC18" w:rsidR="00856B5E" w:rsidRPr="008B11B3"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1BF0C44B" w14:textId="0372AB30" w:rsidR="00856B5E" w:rsidRPr="008B11B3" w:rsidRDefault="00237648">
      <w:pPr>
        <w:spacing w:after="0" w:line="240" w:lineRule="auto"/>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 xml:space="preserve">                                                     </w:t>
      </w:r>
    </w:p>
    <w:p w14:paraId="6EE7CB7A" w14:textId="77777777" w:rsidR="00856B5E" w:rsidRPr="008B11B3" w:rsidRDefault="00237648">
      <w:pPr>
        <w:spacing w:after="0" w:line="240" w:lineRule="auto"/>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 xml:space="preserve">                                                     </w:t>
      </w:r>
    </w:p>
    <w:p w14:paraId="4D7602BA" w14:textId="6538EE76" w:rsidR="00856B5E" w:rsidRDefault="00237648">
      <w:pPr>
        <w:spacing w:after="0" w:line="240" w:lineRule="auto"/>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 xml:space="preserve">                                                    ТЕНДЕРНА ДОКУМЕНТАЦІЯ</w:t>
      </w:r>
    </w:p>
    <w:p w14:paraId="54210021" w14:textId="77777777" w:rsidR="00271FF9" w:rsidRPr="008B11B3" w:rsidRDefault="00271FF9">
      <w:pPr>
        <w:spacing w:after="0" w:line="240" w:lineRule="auto"/>
        <w:rPr>
          <w:rFonts w:ascii="Times New Roman" w:eastAsia="Times New Roman" w:hAnsi="Times New Roman" w:cs="Times New Roman"/>
          <w:sz w:val="24"/>
          <w:szCs w:val="24"/>
        </w:rPr>
      </w:pPr>
    </w:p>
    <w:p w14:paraId="435379B4" w14:textId="674E8E42" w:rsidR="00856B5E" w:rsidRDefault="00237648">
      <w:pPr>
        <w:spacing w:before="240" w:after="0" w:line="240" w:lineRule="auto"/>
        <w:jc w:val="center"/>
        <w:rPr>
          <w:rFonts w:ascii="Times New Roman" w:eastAsia="Times New Roman" w:hAnsi="Times New Roman" w:cs="Times New Roman"/>
          <w:b/>
          <w:sz w:val="24"/>
          <w:szCs w:val="24"/>
        </w:rPr>
      </w:pPr>
      <w:r w:rsidRPr="008B11B3">
        <w:rPr>
          <w:rFonts w:ascii="Times New Roman" w:eastAsia="Times New Roman" w:hAnsi="Times New Roman" w:cs="Times New Roman"/>
          <w:b/>
          <w:color w:val="000000"/>
          <w:sz w:val="24"/>
          <w:szCs w:val="24"/>
        </w:rPr>
        <w:t> </w:t>
      </w:r>
      <w:r w:rsidRPr="008B11B3">
        <w:rPr>
          <w:rFonts w:ascii="Times New Roman" w:eastAsia="Times New Roman" w:hAnsi="Times New Roman" w:cs="Times New Roman"/>
          <w:color w:val="000000"/>
          <w:sz w:val="24"/>
          <w:szCs w:val="24"/>
        </w:rPr>
        <w:t>по процедурі</w:t>
      </w:r>
      <w:r w:rsidRPr="008B11B3">
        <w:rPr>
          <w:rFonts w:ascii="Times New Roman" w:eastAsia="Times New Roman" w:hAnsi="Times New Roman" w:cs="Times New Roman"/>
          <w:b/>
          <w:color w:val="000000"/>
          <w:sz w:val="24"/>
          <w:szCs w:val="24"/>
        </w:rPr>
        <w:t xml:space="preserve"> ВІДКРИТІ </w:t>
      </w:r>
      <w:r w:rsidRPr="008B11B3">
        <w:rPr>
          <w:rFonts w:ascii="Times New Roman" w:eastAsia="Times New Roman" w:hAnsi="Times New Roman" w:cs="Times New Roman"/>
          <w:b/>
          <w:sz w:val="24"/>
          <w:szCs w:val="24"/>
        </w:rPr>
        <w:t>ТОРГИ (з особливостями)</w:t>
      </w:r>
    </w:p>
    <w:p w14:paraId="73A68A5A" w14:textId="110ED4F9" w:rsidR="001937D6" w:rsidRDefault="00237648">
      <w:pPr>
        <w:spacing w:before="240" w:after="0" w:line="240" w:lineRule="auto"/>
        <w:jc w:val="center"/>
        <w:rPr>
          <w:rFonts w:ascii="Times New Roman" w:eastAsia="Times New Roman" w:hAnsi="Times New Roman" w:cs="Times New Roman"/>
          <w:bCs/>
          <w:sz w:val="24"/>
          <w:szCs w:val="24"/>
        </w:rPr>
      </w:pPr>
      <w:r w:rsidRPr="008B11B3">
        <w:rPr>
          <w:rFonts w:ascii="Times New Roman" w:eastAsia="Times New Roman" w:hAnsi="Times New Roman" w:cs="Times New Roman"/>
          <w:sz w:val="24"/>
          <w:szCs w:val="24"/>
        </w:rPr>
        <w:t xml:space="preserve">на закупівлю </w:t>
      </w:r>
      <w:r w:rsidR="006935E2" w:rsidRPr="008B11B3">
        <w:rPr>
          <w:rFonts w:ascii="Times New Roman" w:eastAsia="Times New Roman" w:hAnsi="Times New Roman" w:cs="Times New Roman"/>
          <w:bCs/>
          <w:sz w:val="24"/>
          <w:szCs w:val="24"/>
        </w:rPr>
        <w:t>т</w:t>
      </w:r>
      <w:r w:rsidRPr="008B11B3">
        <w:rPr>
          <w:rFonts w:ascii="Times New Roman" w:eastAsia="Times New Roman" w:hAnsi="Times New Roman" w:cs="Times New Roman"/>
          <w:bCs/>
          <w:sz w:val="24"/>
          <w:szCs w:val="24"/>
        </w:rPr>
        <w:t>овару</w:t>
      </w:r>
    </w:p>
    <w:p w14:paraId="010D05EA" w14:textId="3D730443" w:rsidR="00271FF9" w:rsidRDefault="00271FF9">
      <w:pPr>
        <w:spacing w:before="240" w:after="0" w:line="240" w:lineRule="auto"/>
        <w:jc w:val="center"/>
        <w:rPr>
          <w:rFonts w:ascii="Times New Roman" w:eastAsia="Times New Roman" w:hAnsi="Times New Roman" w:cs="Times New Roman"/>
          <w:sz w:val="24"/>
          <w:szCs w:val="24"/>
        </w:rPr>
      </w:pPr>
    </w:p>
    <w:p w14:paraId="00775689" w14:textId="7D3F7139" w:rsidR="00BB5E91" w:rsidRDefault="00BB5E91">
      <w:pPr>
        <w:spacing w:before="240" w:after="0" w:line="240" w:lineRule="auto"/>
        <w:jc w:val="center"/>
        <w:rPr>
          <w:rFonts w:ascii="Times New Roman" w:eastAsia="Times New Roman" w:hAnsi="Times New Roman" w:cs="Times New Roman"/>
          <w:sz w:val="24"/>
          <w:szCs w:val="24"/>
        </w:rPr>
      </w:pPr>
    </w:p>
    <w:p w14:paraId="05E7A567" w14:textId="77777777" w:rsidR="00BB5E91" w:rsidRPr="008B11B3" w:rsidRDefault="00BB5E91">
      <w:pPr>
        <w:spacing w:before="240" w:after="0" w:line="240" w:lineRule="auto"/>
        <w:jc w:val="center"/>
        <w:rPr>
          <w:rFonts w:ascii="Times New Roman" w:eastAsia="Times New Roman" w:hAnsi="Times New Roman" w:cs="Times New Roman"/>
          <w:sz w:val="24"/>
          <w:szCs w:val="24"/>
        </w:rPr>
      </w:pPr>
    </w:p>
    <w:p w14:paraId="1A114CCE" w14:textId="423EB4BC" w:rsidR="002D7FF4" w:rsidRPr="002D7FF4" w:rsidRDefault="00526822" w:rsidP="002D7FF4">
      <w:pPr>
        <w:spacing w:before="240" w:after="0" w:line="240" w:lineRule="auto"/>
        <w:jc w:val="center"/>
        <w:rPr>
          <w:rFonts w:ascii="Times New Roman" w:eastAsia="Times New Roman" w:hAnsi="Times New Roman" w:cs="Times New Roman"/>
          <w:b/>
          <w:bCs/>
          <w:i/>
          <w:sz w:val="24"/>
          <w:szCs w:val="24"/>
        </w:rPr>
      </w:pPr>
      <w:r w:rsidRPr="00526822">
        <w:rPr>
          <w:rFonts w:ascii="Times New Roman" w:eastAsia="Times New Roman" w:hAnsi="Times New Roman" w:cs="Times New Roman"/>
          <w:b/>
          <w:bCs/>
          <w:i/>
          <w:sz w:val="24"/>
          <w:szCs w:val="24"/>
        </w:rPr>
        <w:t xml:space="preserve">Крісло керівника </w:t>
      </w:r>
      <w:r w:rsidR="002D7FF4" w:rsidRPr="002D7FF4">
        <w:rPr>
          <w:rFonts w:ascii="Times New Roman" w:eastAsia="Times New Roman" w:hAnsi="Times New Roman" w:cs="Times New Roman"/>
          <w:b/>
          <w:bCs/>
          <w:i/>
          <w:sz w:val="24"/>
          <w:szCs w:val="24"/>
        </w:rPr>
        <w:t xml:space="preserve">(показник національного класифікатора України ДК 021:2015 “Єдиний закупівельний словник” – ДК 021:2015: </w:t>
      </w:r>
      <w:r w:rsidR="00D269F4" w:rsidRPr="00D269F4">
        <w:rPr>
          <w:rFonts w:ascii="Times New Roman" w:eastAsia="Times New Roman" w:hAnsi="Times New Roman" w:cs="Times New Roman"/>
          <w:b/>
          <w:bCs/>
          <w:i/>
          <w:sz w:val="24"/>
          <w:szCs w:val="24"/>
        </w:rPr>
        <w:t>39110000-6 Сидіння, стільці та супутні вироби і частини до них</w:t>
      </w:r>
      <w:r w:rsidR="002D7FF4" w:rsidRPr="002D7FF4">
        <w:rPr>
          <w:rFonts w:ascii="Times New Roman" w:eastAsia="Times New Roman" w:hAnsi="Times New Roman" w:cs="Times New Roman"/>
          <w:b/>
          <w:bCs/>
          <w:i/>
          <w:sz w:val="24"/>
          <w:szCs w:val="24"/>
        </w:rPr>
        <w:t>).</w:t>
      </w:r>
    </w:p>
    <w:p w14:paraId="664CE6F0" w14:textId="2F44761B" w:rsidR="00271FF9" w:rsidRDefault="00271FF9" w:rsidP="001937D6">
      <w:pPr>
        <w:spacing w:before="240" w:after="0" w:line="240" w:lineRule="auto"/>
        <w:jc w:val="center"/>
        <w:rPr>
          <w:rFonts w:ascii="Times New Roman" w:hAnsi="Times New Roman" w:cs="Times New Roman"/>
          <w:b/>
          <w:bCs/>
          <w:sz w:val="24"/>
          <w:szCs w:val="24"/>
        </w:rPr>
      </w:pPr>
    </w:p>
    <w:p w14:paraId="7073B961" w14:textId="229BBAB2" w:rsidR="00271FF9" w:rsidRDefault="00271FF9" w:rsidP="001937D6">
      <w:pPr>
        <w:spacing w:before="240" w:after="0" w:line="240" w:lineRule="auto"/>
        <w:jc w:val="center"/>
        <w:rPr>
          <w:rFonts w:ascii="Times New Roman" w:hAnsi="Times New Roman" w:cs="Times New Roman"/>
          <w:b/>
          <w:bCs/>
          <w:sz w:val="24"/>
          <w:szCs w:val="24"/>
        </w:rPr>
      </w:pPr>
    </w:p>
    <w:p w14:paraId="4B560D43" w14:textId="3F47B1EF" w:rsidR="00271FF9" w:rsidRDefault="00271FF9" w:rsidP="001937D6">
      <w:pPr>
        <w:spacing w:before="240" w:after="0" w:line="240" w:lineRule="auto"/>
        <w:jc w:val="center"/>
        <w:rPr>
          <w:rFonts w:ascii="Times New Roman" w:hAnsi="Times New Roman" w:cs="Times New Roman"/>
          <w:b/>
          <w:bCs/>
          <w:sz w:val="24"/>
          <w:szCs w:val="24"/>
        </w:rPr>
      </w:pPr>
    </w:p>
    <w:p w14:paraId="3C81FB8F" w14:textId="619C7FB4" w:rsidR="00271FF9" w:rsidRDefault="00271FF9" w:rsidP="001937D6">
      <w:pPr>
        <w:spacing w:before="240" w:after="0" w:line="240" w:lineRule="auto"/>
        <w:jc w:val="center"/>
        <w:rPr>
          <w:rFonts w:ascii="Times New Roman" w:hAnsi="Times New Roman" w:cs="Times New Roman"/>
          <w:b/>
          <w:bCs/>
          <w:sz w:val="24"/>
          <w:szCs w:val="24"/>
        </w:rPr>
      </w:pPr>
    </w:p>
    <w:p w14:paraId="4BDC05AA" w14:textId="52D22C77" w:rsidR="00271FF9" w:rsidRDefault="00271FF9" w:rsidP="001937D6">
      <w:pPr>
        <w:spacing w:before="240" w:after="0" w:line="240" w:lineRule="auto"/>
        <w:jc w:val="center"/>
        <w:rPr>
          <w:rFonts w:ascii="Times New Roman" w:hAnsi="Times New Roman" w:cs="Times New Roman"/>
          <w:b/>
          <w:bCs/>
          <w:sz w:val="24"/>
          <w:szCs w:val="24"/>
        </w:rPr>
      </w:pPr>
    </w:p>
    <w:p w14:paraId="6400A5AC" w14:textId="07E0AC87" w:rsidR="00271FF9" w:rsidRDefault="00271FF9" w:rsidP="001937D6">
      <w:pPr>
        <w:spacing w:before="240" w:after="0" w:line="240" w:lineRule="auto"/>
        <w:jc w:val="center"/>
        <w:rPr>
          <w:rFonts w:ascii="Times New Roman" w:hAnsi="Times New Roman" w:cs="Times New Roman"/>
          <w:b/>
          <w:bCs/>
          <w:sz w:val="24"/>
          <w:szCs w:val="24"/>
        </w:rPr>
      </w:pPr>
    </w:p>
    <w:p w14:paraId="51475FE1" w14:textId="3A36145A" w:rsidR="00271FF9" w:rsidRDefault="00271FF9" w:rsidP="001937D6">
      <w:pPr>
        <w:spacing w:before="240" w:after="0" w:line="240" w:lineRule="auto"/>
        <w:jc w:val="center"/>
        <w:rPr>
          <w:rFonts w:ascii="Times New Roman" w:hAnsi="Times New Roman" w:cs="Times New Roman"/>
          <w:b/>
          <w:bCs/>
          <w:sz w:val="24"/>
          <w:szCs w:val="24"/>
        </w:rPr>
      </w:pPr>
    </w:p>
    <w:p w14:paraId="2FF1C92C" w14:textId="621D8683" w:rsidR="00271FF9" w:rsidRDefault="00271FF9" w:rsidP="00BE6F3C">
      <w:pPr>
        <w:spacing w:before="240" w:after="0" w:line="240" w:lineRule="auto"/>
        <w:rPr>
          <w:rFonts w:ascii="Times New Roman" w:hAnsi="Times New Roman" w:cs="Times New Roman"/>
          <w:b/>
          <w:bCs/>
          <w:sz w:val="24"/>
          <w:szCs w:val="24"/>
        </w:rPr>
      </w:pPr>
    </w:p>
    <w:p w14:paraId="21BE4B73" w14:textId="77777777" w:rsidR="00BE6F3C" w:rsidRDefault="00BE6F3C" w:rsidP="00BE6F3C">
      <w:pPr>
        <w:spacing w:before="240" w:after="0" w:line="240" w:lineRule="auto"/>
        <w:rPr>
          <w:rFonts w:ascii="Times New Roman" w:hAnsi="Times New Roman" w:cs="Times New Roman"/>
          <w:b/>
          <w:bCs/>
          <w:sz w:val="24"/>
          <w:szCs w:val="24"/>
        </w:rPr>
      </w:pPr>
    </w:p>
    <w:p w14:paraId="70D6D2FA" w14:textId="7C68BB79" w:rsidR="00271FF9" w:rsidRDefault="00271FF9" w:rsidP="001937D6">
      <w:pPr>
        <w:spacing w:before="240" w:after="0" w:line="240" w:lineRule="auto"/>
        <w:jc w:val="center"/>
        <w:rPr>
          <w:rFonts w:ascii="Times New Roman" w:hAnsi="Times New Roman" w:cs="Times New Roman"/>
          <w:b/>
          <w:bCs/>
          <w:sz w:val="24"/>
          <w:szCs w:val="24"/>
        </w:rPr>
      </w:pPr>
    </w:p>
    <w:p w14:paraId="58ED1E7F" w14:textId="1BB7CCA0" w:rsidR="00271FF9" w:rsidRDefault="00271FF9" w:rsidP="001937D6">
      <w:pPr>
        <w:spacing w:before="240" w:after="0" w:line="240" w:lineRule="auto"/>
        <w:jc w:val="center"/>
        <w:rPr>
          <w:rFonts w:ascii="Times New Roman" w:hAnsi="Times New Roman" w:cs="Times New Roman"/>
          <w:b/>
          <w:bCs/>
          <w:sz w:val="24"/>
          <w:szCs w:val="24"/>
        </w:rPr>
      </w:pPr>
    </w:p>
    <w:p w14:paraId="6424BB46" w14:textId="08694DC0" w:rsidR="00856B5E" w:rsidRDefault="00A8587A" w:rsidP="001937D6">
      <w:pPr>
        <w:spacing w:before="240" w:after="0" w:line="240" w:lineRule="auto"/>
        <w:jc w:val="center"/>
        <w:rPr>
          <w:rFonts w:ascii="Times New Roman" w:hAnsi="Times New Roman" w:cs="Times New Roman"/>
          <w:b/>
          <w:bCs/>
          <w:sz w:val="24"/>
          <w:szCs w:val="24"/>
        </w:rPr>
      </w:pPr>
      <w:r w:rsidRPr="008B11B3">
        <w:rPr>
          <w:rFonts w:ascii="Times New Roman" w:hAnsi="Times New Roman" w:cs="Times New Roman"/>
          <w:b/>
          <w:bCs/>
          <w:sz w:val="24"/>
          <w:szCs w:val="24"/>
        </w:rPr>
        <w:t>м. Лозова – 2023</w:t>
      </w:r>
    </w:p>
    <w:p w14:paraId="4AD86B08" w14:textId="77777777" w:rsidR="008860F6" w:rsidRPr="008B11B3" w:rsidRDefault="008860F6"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4B2253" w:rsidRDefault="004B2253" w:rsidP="004B2253">
      <w:pPr>
        <w:spacing w:after="0" w:line="240" w:lineRule="auto"/>
        <w:jc w:val="center"/>
        <w:rPr>
          <w:rFonts w:ascii="Times New Roman" w:eastAsia="Times New Roman" w:hAnsi="Times New Roman" w:cs="Times New Roman"/>
          <w:b/>
          <w:bCs/>
          <w:sz w:val="24"/>
          <w:szCs w:val="24"/>
        </w:rPr>
      </w:pPr>
      <w:r w:rsidRPr="004B2253">
        <w:rPr>
          <w:rFonts w:ascii="Times New Roman" w:eastAsia="Times New Roman" w:hAnsi="Times New Roman" w:cs="Times New Roman"/>
          <w:b/>
          <w:bCs/>
          <w:sz w:val="24"/>
          <w:szCs w:val="24"/>
        </w:rPr>
        <w:lastRenderedPageBreak/>
        <w:t>ЗМІСТ ТЕНДЕРНОЇ ДОКУМЕНТАЦІЇ</w:t>
      </w:r>
    </w:p>
    <w:p w14:paraId="502762BA" w14:textId="77777777" w:rsidR="004B2253" w:rsidRPr="004B2253"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Розділ I. Загальні положення</w:t>
      </w:r>
    </w:p>
    <w:p w14:paraId="230007B3" w14:textId="77777777" w:rsidR="004B2253" w:rsidRPr="004B2253" w:rsidRDefault="004B2253" w:rsidP="004B2253">
      <w:pPr>
        <w:numPr>
          <w:ilvl w:val="0"/>
          <w:numId w:val="6"/>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Терміни, які вживаються в тендерній документації</w:t>
      </w:r>
    </w:p>
    <w:p w14:paraId="53342B47" w14:textId="77777777" w:rsidR="004B2253" w:rsidRPr="004B2253" w:rsidRDefault="004B2253" w:rsidP="004B2253">
      <w:pPr>
        <w:numPr>
          <w:ilvl w:val="0"/>
          <w:numId w:val="6"/>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Інформація про замовника торгів</w:t>
      </w:r>
    </w:p>
    <w:p w14:paraId="136D270D" w14:textId="77777777" w:rsidR="004B2253" w:rsidRPr="004B2253" w:rsidRDefault="004B2253" w:rsidP="004B2253">
      <w:pPr>
        <w:numPr>
          <w:ilvl w:val="0"/>
          <w:numId w:val="6"/>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 xml:space="preserve">Процедура закупівлі </w:t>
      </w:r>
    </w:p>
    <w:p w14:paraId="5D7FD28C" w14:textId="77777777" w:rsidR="004B2253" w:rsidRPr="004B2253" w:rsidRDefault="004B2253" w:rsidP="004B2253">
      <w:pPr>
        <w:numPr>
          <w:ilvl w:val="0"/>
          <w:numId w:val="6"/>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 xml:space="preserve">Інформація про предмет закупівлі </w:t>
      </w:r>
    </w:p>
    <w:p w14:paraId="0BBD20E0" w14:textId="77777777" w:rsidR="004B2253" w:rsidRPr="004B2253" w:rsidRDefault="004B2253" w:rsidP="004B2253">
      <w:pPr>
        <w:numPr>
          <w:ilvl w:val="0"/>
          <w:numId w:val="6"/>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Недискримінація учасників</w:t>
      </w:r>
    </w:p>
    <w:p w14:paraId="63A4937F" w14:textId="77777777" w:rsidR="002C580A" w:rsidRPr="002C580A" w:rsidRDefault="002C580A" w:rsidP="004B2253">
      <w:pPr>
        <w:numPr>
          <w:ilvl w:val="0"/>
          <w:numId w:val="6"/>
        </w:numPr>
        <w:spacing w:after="0" w:line="240" w:lineRule="auto"/>
        <w:jc w:val="both"/>
        <w:rPr>
          <w:rFonts w:ascii="Times New Roman" w:eastAsia="Times New Roman" w:hAnsi="Times New Roman" w:cs="Times New Roman"/>
          <w:bCs/>
        </w:rPr>
      </w:pPr>
      <w:r w:rsidRPr="002C580A">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4B2253" w:rsidRDefault="002C580A" w:rsidP="004B2253">
      <w:pPr>
        <w:numPr>
          <w:ilvl w:val="0"/>
          <w:numId w:val="6"/>
        </w:numPr>
        <w:spacing w:after="0" w:line="240" w:lineRule="auto"/>
        <w:jc w:val="both"/>
        <w:rPr>
          <w:rFonts w:ascii="Times New Roman" w:eastAsia="Times New Roman" w:hAnsi="Times New Roman" w:cs="Times New Roman"/>
          <w:bCs/>
        </w:rPr>
      </w:pPr>
      <w:r w:rsidRPr="002C580A">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 xml:space="preserve">Розділ II. Порядок </w:t>
      </w:r>
      <w:r w:rsidR="004577C2">
        <w:rPr>
          <w:rFonts w:ascii="Times New Roman" w:eastAsia="Times New Roman" w:hAnsi="Times New Roman" w:cs="Times New Roman"/>
          <w:b/>
        </w:rPr>
        <w:t>в</w:t>
      </w:r>
      <w:r w:rsidRPr="004B2253">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4B2253"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4B2253" w:rsidRDefault="00A673D7" w:rsidP="004B2253">
      <w:pPr>
        <w:numPr>
          <w:ilvl w:val="0"/>
          <w:numId w:val="7"/>
        </w:numPr>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Внесення</w:t>
      </w:r>
      <w:r w:rsidR="004B2253" w:rsidRPr="004B2253">
        <w:rPr>
          <w:rFonts w:ascii="Times New Roman" w:eastAsia="Times New Roman" w:hAnsi="Times New Roman" w:cs="Times New Roman"/>
        </w:rPr>
        <w:t xml:space="preserve"> змін до тендерної документації</w:t>
      </w:r>
    </w:p>
    <w:p w14:paraId="092DDC9D" w14:textId="77777777"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Зміст і спосіб подання тендерної пропозиції</w:t>
      </w:r>
    </w:p>
    <w:p w14:paraId="0E6FA8F4" w14:textId="77777777"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Забезпечення тендерної пропозиції</w:t>
      </w:r>
    </w:p>
    <w:p w14:paraId="6CB1442C" w14:textId="77777777"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594D767A" w:rsidR="0086275E" w:rsidRPr="00D703B0" w:rsidRDefault="00D703B0" w:rsidP="0086275E">
      <w:pPr>
        <w:numPr>
          <w:ilvl w:val="0"/>
          <w:numId w:val="8"/>
        </w:numPr>
        <w:spacing w:after="0" w:line="240" w:lineRule="auto"/>
        <w:ind w:left="709" w:hanging="283"/>
        <w:jc w:val="both"/>
        <w:rPr>
          <w:rFonts w:ascii="Times New Roman" w:eastAsia="Times New Roman" w:hAnsi="Times New Roman" w:cs="Times New Roman"/>
          <w:bCs/>
        </w:rPr>
      </w:pPr>
      <w:r w:rsidRPr="00D703B0">
        <w:rPr>
          <w:rFonts w:ascii="Times New Roman" w:eastAsia="Times New Roman" w:hAnsi="Times New Roman" w:cs="Times New Roman"/>
          <w:bCs/>
        </w:rPr>
        <w:t>Кваліфікаційні критерії до учасників та вимоги, згідно з пунктом 28  та пунктом 44 Особливостей</w:t>
      </w:r>
      <w:r w:rsidR="0086275E" w:rsidRPr="00D703B0">
        <w:rPr>
          <w:rFonts w:ascii="Times New Roman" w:eastAsia="Times New Roman" w:hAnsi="Times New Roman" w:cs="Times New Roman"/>
          <w:bCs/>
        </w:rPr>
        <w:t xml:space="preserve"> </w:t>
      </w:r>
    </w:p>
    <w:p w14:paraId="02C369E8" w14:textId="77777777" w:rsidR="00EA3B7F"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EA3B7F">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Розділ IV. Подання та розкриття тендерної пропозиції</w:t>
      </w:r>
    </w:p>
    <w:p w14:paraId="6557D6D4" w14:textId="77777777" w:rsidR="00F23528" w:rsidRPr="00F23528"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4B2253">
        <w:rPr>
          <w:rFonts w:ascii="Times New Roman" w:eastAsia="Times New Roman" w:hAnsi="Times New Roman" w:cs="Times New Roman"/>
        </w:rPr>
        <w:t>Кінцевий строк подання тендерної пропозиції</w:t>
      </w:r>
    </w:p>
    <w:p w14:paraId="60777753" w14:textId="724893B7" w:rsidR="00F23528" w:rsidRPr="00F23528" w:rsidRDefault="00F23528" w:rsidP="004B2253">
      <w:pPr>
        <w:numPr>
          <w:ilvl w:val="0"/>
          <w:numId w:val="9"/>
        </w:numPr>
        <w:spacing w:after="0" w:line="240" w:lineRule="auto"/>
        <w:ind w:left="709" w:hanging="283"/>
        <w:jc w:val="both"/>
        <w:rPr>
          <w:rFonts w:ascii="Times New Roman" w:eastAsia="Times New Roman" w:hAnsi="Times New Roman" w:cs="Times New Roman"/>
          <w:bCs/>
        </w:rPr>
      </w:pPr>
      <w:r w:rsidRPr="00F23528">
        <w:rPr>
          <w:rFonts w:ascii="Times New Roman" w:eastAsia="Times New Roman" w:hAnsi="Times New Roman" w:cs="Times New Roman"/>
          <w:bCs/>
        </w:rPr>
        <w:t xml:space="preserve">Порядок розкриття тендерної пропозиції </w:t>
      </w:r>
    </w:p>
    <w:p w14:paraId="36A9A4EE" w14:textId="77B11B76"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Розділ V. Оцінка тендерної пропозиції</w:t>
      </w:r>
    </w:p>
    <w:p w14:paraId="2529227E" w14:textId="77777777" w:rsidR="004B2253" w:rsidRPr="004B2253"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4B2253"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Інша інформація</w:t>
      </w:r>
    </w:p>
    <w:p w14:paraId="0EF878AF" w14:textId="77777777" w:rsidR="004B2253" w:rsidRPr="004B2253"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Відхилення тендерних пропозицій</w:t>
      </w:r>
    </w:p>
    <w:p w14:paraId="6D3A8ABE" w14:textId="77777777"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DE7A59" w:rsidRDefault="00DE7A59" w:rsidP="004B2253">
      <w:pPr>
        <w:numPr>
          <w:ilvl w:val="0"/>
          <w:numId w:val="10"/>
        </w:numPr>
        <w:spacing w:after="0" w:line="240" w:lineRule="auto"/>
        <w:jc w:val="both"/>
        <w:rPr>
          <w:rFonts w:ascii="Times New Roman" w:eastAsia="Times New Roman" w:hAnsi="Times New Roman" w:cs="Times New Roman"/>
          <w:bCs/>
        </w:rPr>
      </w:pPr>
      <w:r w:rsidRPr="00DE7A59">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4B2253" w:rsidRDefault="004B2253" w:rsidP="004B2253">
      <w:pPr>
        <w:numPr>
          <w:ilvl w:val="0"/>
          <w:numId w:val="10"/>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Строк укладання договору</w:t>
      </w:r>
      <w:r w:rsidR="006D25D9">
        <w:rPr>
          <w:rFonts w:ascii="Times New Roman" w:eastAsia="Times New Roman" w:hAnsi="Times New Roman" w:cs="Times New Roman"/>
        </w:rPr>
        <w:t xml:space="preserve"> </w:t>
      </w:r>
      <w:r w:rsidR="006D25D9" w:rsidRPr="004B2253">
        <w:rPr>
          <w:rFonts w:ascii="Times New Roman" w:eastAsia="Times New Roman" w:hAnsi="Times New Roman" w:cs="Times New Roman"/>
        </w:rPr>
        <w:t>про закупівлю</w:t>
      </w:r>
    </w:p>
    <w:p w14:paraId="70A88C14" w14:textId="77777777" w:rsidR="004B2253" w:rsidRPr="004B2253" w:rsidRDefault="004B2253" w:rsidP="004B2253">
      <w:pPr>
        <w:numPr>
          <w:ilvl w:val="0"/>
          <w:numId w:val="10"/>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 xml:space="preserve">Проект договору про закупівлю </w:t>
      </w:r>
    </w:p>
    <w:p w14:paraId="0D12CD03" w14:textId="77777777" w:rsidR="004B2253" w:rsidRPr="004B2253" w:rsidRDefault="004B2253" w:rsidP="004B2253">
      <w:pPr>
        <w:numPr>
          <w:ilvl w:val="0"/>
          <w:numId w:val="10"/>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4B2253" w:rsidRDefault="004B2253" w:rsidP="004B2253">
      <w:pPr>
        <w:numPr>
          <w:ilvl w:val="0"/>
          <w:numId w:val="10"/>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4B2253" w:rsidRDefault="004B2253" w:rsidP="004B2253">
      <w:pPr>
        <w:numPr>
          <w:ilvl w:val="0"/>
          <w:numId w:val="10"/>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Забезпечення виконання договору про закупівлю</w:t>
      </w:r>
    </w:p>
    <w:p w14:paraId="36EDA198" w14:textId="77777777" w:rsidR="004B2253" w:rsidRPr="004B2253" w:rsidRDefault="004B2253" w:rsidP="004B2253">
      <w:pPr>
        <w:spacing w:after="0" w:line="240" w:lineRule="auto"/>
        <w:jc w:val="both"/>
        <w:rPr>
          <w:rFonts w:ascii="Times New Roman" w:eastAsia="Times New Roman" w:hAnsi="Times New Roman" w:cs="Times New Roman"/>
        </w:rPr>
      </w:pPr>
    </w:p>
    <w:p w14:paraId="555D05EE" w14:textId="77777777"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4B2253">
        <w:rPr>
          <w:rFonts w:ascii="Times New Roman" w:eastAsia="Times New Roman" w:hAnsi="Times New Roman" w:cs="Times New Roman"/>
          <w:b/>
        </w:rPr>
        <w:t>закупівель</w:t>
      </w:r>
      <w:proofErr w:type="spellEnd"/>
      <w:r w:rsidRPr="004B2253">
        <w:rPr>
          <w:rFonts w:ascii="Times New Roman" w:eastAsia="Times New Roman" w:hAnsi="Times New Roman" w:cs="Times New Roman"/>
          <w:b/>
        </w:rPr>
        <w:t xml:space="preserve"> окремими файлами:</w:t>
      </w:r>
    </w:p>
    <w:p w14:paraId="6CB960C3" w14:textId="77777777" w:rsidR="004B2253" w:rsidRPr="004B2253" w:rsidRDefault="004B2253" w:rsidP="004B2253">
      <w:p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 xml:space="preserve">Додаток 1. Форма «Тендерна пропозиція» </w:t>
      </w:r>
    </w:p>
    <w:p w14:paraId="1EC208DC" w14:textId="77777777" w:rsidR="004B2253" w:rsidRPr="004B2253" w:rsidRDefault="004B2253" w:rsidP="004B2253">
      <w:p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Додаток 2. Проект договору про закупівлю</w:t>
      </w:r>
    </w:p>
    <w:p w14:paraId="69A927E0" w14:textId="77777777" w:rsidR="006D78E7" w:rsidRPr="006D78E7" w:rsidRDefault="00CF407D" w:rsidP="006D78E7">
      <w:pPr>
        <w:spacing w:after="0" w:line="240" w:lineRule="atLeast"/>
        <w:jc w:val="both"/>
        <w:rPr>
          <w:rFonts w:ascii="Times New Roman" w:eastAsia="Times New Roman" w:hAnsi="Times New Roman" w:cs="Times New Roman"/>
          <w:bCs/>
        </w:rPr>
      </w:pPr>
      <w:r>
        <w:rPr>
          <w:rFonts w:ascii="Times New Roman" w:eastAsia="Times New Roman" w:hAnsi="Times New Roman" w:cs="Times New Roman"/>
        </w:rPr>
        <w:t>Додаток 3. І</w:t>
      </w:r>
      <w:r w:rsidR="004B2253" w:rsidRPr="004B2253">
        <w:rPr>
          <w:rFonts w:ascii="Times New Roman" w:eastAsia="Times New Roman" w:hAnsi="Times New Roman" w:cs="Times New Roman"/>
        </w:rPr>
        <w:t>нформація про необхідні технічні, якісні та кількісні характеристики</w:t>
      </w:r>
      <w:r w:rsidR="006D78E7">
        <w:rPr>
          <w:rFonts w:ascii="Times New Roman" w:eastAsia="Times New Roman" w:hAnsi="Times New Roman" w:cs="Times New Roman"/>
        </w:rPr>
        <w:t xml:space="preserve"> </w:t>
      </w:r>
      <w:r w:rsidR="006D78E7" w:rsidRPr="006D78E7">
        <w:rPr>
          <w:rFonts w:ascii="Times New Roman" w:eastAsia="Times New Roman" w:hAnsi="Times New Roman" w:cs="Times New Roman"/>
          <w:bCs/>
        </w:rPr>
        <w:t>предмета закупівлі</w:t>
      </w:r>
    </w:p>
    <w:p w14:paraId="14DAA8AE" w14:textId="3CFA2511" w:rsidR="004B2253" w:rsidRPr="006D78E7" w:rsidRDefault="004B2253" w:rsidP="00CF407D">
      <w:pPr>
        <w:spacing w:after="0" w:line="240" w:lineRule="atLeast"/>
        <w:jc w:val="both"/>
        <w:rPr>
          <w:rFonts w:ascii="Times New Roman" w:eastAsia="Times New Roman" w:hAnsi="Times New Roman" w:cs="Times New Roman"/>
          <w:bCs/>
        </w:rPr>
      </w:pPr>
      <w:r w:rsidRPr="006D78E7">
        <w:rPr>
          <w:rFonts w:ascii="Times New Roman" w:eastAsia="Times New Roman" w:hAnsi="Times New Roman" w:cs="Times New Roman"/>
          <w:bCs/>
        </w:rPr>
        <w:t xml:space="preserve"> (</w:t>
      </w:r>
      <w:r w:rsidR="004A504D">
        <w:rPr>
          <w:rFonts w:ascii="Times New Roman" w:eastAsia="Times New Roman" w:hAnsi="Times New Roman" w:cs="Times New Roman"/>
          <w:bCs/>
        </w:rPr>
        <w:t>технічні вимоги</w:t>
      </w:r>
      <w:r w:rsidRPr="006D78E7">
        <w:rPr>
          <w:rFonts w:ascii="Times New Roman" w:eastAsia="Times New Roman" w:hAnsi="Times New Roman" w:cs="Times New Roman"/>
          <w:bCs/>
        </w:rPr>
        <w:t>)</w:t>
      </w:r>
    </w:p>
    <w:p w14:paraId="2385DD00" w14:textId="77777777" w:rsidR="004B2253" w:rsidRPr="004B2253" w:rsidRDefault="004B2253" w:rsidP="004B2253">
      <w:p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Додаток 4. Відомості про учасника</w:t>
      </w:r>
    </w:p>
    <w:p w14:paraId="617C0EE8" w14:textId="3EDEF9A9" w:rsidR="004B2253" w:rsidRPr="004B2253" w:rsidRDefault="004B2253" w:rsidP="004B2253">
      <w:p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Додаток 5.</w:t>
      </w:r>
      <w:r w:rsidR="00CF407D">
        <w:rPr>
          <w:rFonts w:ascii="Times New Roman" w:eastAsia="Times New Roman" w:hAnsi="Times New Roman" w:cs="Times New Roman"/>
        </w:rPr>
        <w:t xml:space="preserve"> </w:t>
      </w:r>
      <w:r w:rsidRPr="004B2253">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A88E3B0" w14:textId="5B0E21C3" w:rsidR="004B2253" w:rsidRDefault="004B2253">
      <w:p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 xml:space="preserve">Додаток 6. Лист-згода </w:t>
      </w:r>
    </w:p>
    <w:p w14:paraId="436D886C" w14:textId="5C177AD0" w:rsidR="000F6833" w:rsidRDefault="000F6833">
      <w:pPr>
        <w:spacing w:after="0" w:line="240" w:lineRule="auto"/>
        <w:jc w:val="both"/>
        <w:rPr>
          <w:rFonts w:ascii="Times New Roman" w:eastAsia="Times New Roman" w:hAnsi="Times New Roman" w:cs="Times New Roman"/>
        </w:rPr>
      </w:pPr>
    </w:p>
    <w:p w14:paraId="0BCF66C4" w14:textId="2EA62194" w:rsidR="000F6833" w:rsidRDefault="000F6833">
      <w:pPr>
        <w:spacing w:after="0" w:line="240" w:lineRule="auto"/>
        <w:jc w:val="both"/>
        <w:rPr>
          <w:rFonts w:ascii="Times New Roman" w:eastAsia="Times New Roman" w:hAnsi="Times New Roman" w:cs="Times New Roman"/>
        </w:rPr>
      </w:pPr>
    </w:p>
    <w:p w14:paraId="36630355" w14:textId="0F83A22F" w:rsidR="000F6833" w:rsidRDefault="000F6833">
      <w:pPr>
        <w:spacing w:after="0" w:line="240" w:lineRule="auto"/>
        <w:jc w:val="both"/>
        <w:rPr>
          <w:rFonts w:ascii="Times New Roman" w:eastAsia="Times New Roman" w:hAnsi="Times New Roman" w:cs="Times New Roman"/>
        </w:rPr>
      </w:pPr>
    </w:p>
    <w:p w14:paraId="47F1916E" w14:textId="77777777" w:rsidR="000F6833" w:rsidRPr="008B11B3" w:rsidRDefault="000F6833">
      <w:pPr>
        <w:spacing w:after="0" w:line="240" w:lineRule="auto"/>
        <w:jc w:val="both"/>
        <w:rPr>
          <w:rFonts w:ascii="Times New Roman" w:eastAsia="Times New Roman" w:hAnsi="Times New Roman" w:cs="Times New Roman"/>
          <w:sz w:val="24"/>
          <w:szCs w:val="24"/>
        </w:rPr>
      </w:pPr>
    </w:p>
    <w:p w14:paraId="3E2DC5BD" w14:textId="69248E33" w:rsidR="004B2253" w:rsidRDefault="004B2253">
      <w:pPr>
        <w:spacing w:after="0" w:line="240" w:lineRule="auto"/>
        <w:jc w:val="both"/>
        <w:rPr>
          <w:rFonts w:ascii="Times New Roman" w:eastAsia="Times New Roman" w:hAnsi="Times New Roman" w:cs="Times New Roman"/>
          <w:sz w:val="24"/>
          <w:szCs w:val="24"/>
        </w:rPr>
      </w:pPr>
    </w:p>
    <w:p w14:paraId="3A703722" w14:textId="77777777" w:rsidR="00C70B26" w:rsidRPr="008B11B3" w:rsidRDefault="00C70B26">
      <w:pPr>
        <w:spacing w:after="0" w:line="240" w:lineRule="auto"/>
        <w:jc w:val="both"/>
        <w:rPr>
          <w:rFonts w:ascii="Times New Roman" w:eastAsia="Times New Roman" w:hAnsi="Times New Roman" w:cs="Times New Roman"/>
          <w:sz w:val="24"/>
          <w:szCs w:val="24"/>
        </w:rPr>
      </w:pPr>
    </w:p>
    <w:p w14:paraId="2DFAA942" w14:textId="043C090B" w:rsidR="004B2253" w:rsidRPr="008B11B3" w:rsidRDefault="004B225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56B5E" w:rsidRPr="008B11B3"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lastRenderedPageBreak/>
              <w:t>№</w:t>
            </w:r>
          </w:p>
        </w:tc>
        <w:tc>
          <w:tcPr>
            <w:tcW w:w="9255" w:type="dxa"/>
            <w:gridSpan w:val="2"/>
            <w:shd w:val="clear" w:color="auto" w:fill="A6A6A6" w:themeFill="background1" w:themeFillShade="A6"/>
            <w:vAlign w:val="center"/>
          </w:tcPr>
          <w:p w14:paraId="32EA7CAF" w14:textId="78B165AB" w:rsidR="00856B5E" w:rsidRPr="008B11B3" w:rsidRDefault="00237648">
            <w:pPr>
              <w:jc w:val="center"/>
              <w:rPr>
                <w:rFonts w:ascii="Times New Roman" w:eastAsia="Times New Roman" w:hAnsi="Times New Roman" w:cs="Times New Roman"/>
                <w:b/>
                <w:sz w:val="24"/>
                <w:szCs w:val="24"/>
              </w:rPr>
            </w:pPr>
            <w:r w:rsidRPr="008B11B3">
              <w:rPr>
                <w:rFonts w:ascii="Times New Roman" w:eastAsia="Times New Roman" w:hAnsi="Times New Roman" w:cs="Times New Roman"/>
                <w:b/>
                <w:sz w:val="24"/>
                <w:szCs w:val="24"/>
              </w:rPr>
              <w:t xml:space="preserve">Розділ </w:t>
            </w:r>
            <w:r w:rsidR="00A673D7">
              <w:rPr>
                <w:rFonts w:ascii="Times New Roman" w:eastAsia="Times New Roman" w:hAnsi="Times New Roman" w:cs="Times New Roman"/>
                <w:b/>
                <w:sz w:val="24"/>
                <w:szCs w:val="24"/>
              </w:rPr>
              <w:t>І</w:t>
            </w:r>
            <w:r w:rsidRPr="008B11B3">
              <w:rPr>
                <w:rFonts w:ascii="Times New Roman" w:eastAsia="Times New Roman" w:hAnsi="Times New Roman" w:cs="Times New Roman"/>
                <w:b/>
                <w:sz w:val="24"/>
                <w:szCs w:val="24"/>
              </w:rPr>
              <w:t>. Загальні положення</w:t>
            </w:r>
          </w:p>
        </w:tc>
      </w:tr>
      <w:tr w:rsidR="00856B5E" w:rsidRPr="008B11B3" w14:paraId="52EF0AAC" w14:textId="77777777">
        <w:trPr>
          <w:trHeight w:val="411"/>
          <w:jc w:val="center"/>
        </w:trPr>
        <w:tc>
          <w:tcPr>
            <w:tcW w:w="705" w:type="dxa"/>
            <w:vAlign w:val="center"/>
          </w:tcPr>
          <w:p w14:paraId="5CEE0389"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w:t>
            </w:r>
          </w:p>
        </w:tc>
        <w:tc>
          <w:tcPr>
            <w:tcW w:w="2835" w:type="dxa"/>
            <w:vAlign w:val="center"/>
          </w:tcPr>
          <w:p w14:paraId="320A989B"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2</w:t>
            </w:r>
          </w:p>
        </w:tc>
        <w:tc>
          <w:tcPr>
            <w:tcW w:w="6420" w:type="dxa"/>
            <w:vAlign w:val="center"/>
          </w:tcPr>
          <w:p w14:paraId="5B8D331F"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3</w:t>
            </w:r>
          </w:p>
        </w:tc>
      </w:tr>
      <w:tr w:rsidR="00856B5E" w:rsidRPr="008B11B3" w14:paraId="2D29A45F" w14:textId="77777777">
        <w:trPr>
          <w:trHeight w:val="1119"/>
          <w:jc w:val="center"/>
        </w:trPr>
        <w:tc>
          <w:tcPr>
            <w:tcW w:w="705" w:type="dxa"/>
          </w:tcPr>
          <w:p w14:paraId="37793D3B"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1</w:t>
            </w:r>
          </w:p>
        </w:tc>
        <w:tc>
          <w:tcPr>
            <w:tcW w:w="2835" w:type="dxa"/>
          </w:tcPr>
          <w:p w14:paraId="412EC49E"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A39C67A" w14:textId="77777777" w:rsidR="00856B5E" w:rsidRPr="004D7EB5" w:rsidRDefault="00237648">
            <w:pPr>
              <w:jc w:val="both"/>
              <w:rPr>
                <w:rFonts w:ascii="Times New Roman" w:eastAsia="Times New Roman" w:hAnsi="Times New Roman" w:cs="Times New Roman"/>
                <w:sz w:val="24"/>
                <w:szCs w:val="24"/>
              </w:rPr>
            </w:pPr>
            <w:r w:rsidRPr="004D7EB5">
              <w:rPr>
                <w:rFonts w:ascii="Times New Roman" w:eastAsia="Times New Roman" w:hAnsi="Times New Roman" w:cs="Times New Roman"/>
                <w:sz w:val="24"/>
                <w:szCs w:val="24"/>
              </w:rPr>
              <w:t>Тендерну д</w:t>
            </w:r>
            <w:r w:rsidRPr="004D7EB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D7EB5">
              <w:rPr>
                <w:rFonts w:ascii="Times New Roman" w:eastAsia="Times New Roman" w:hAnsi="Times New Roman" w:cs="Times New Roman"/>
                <w:sz w:val="24"/>
                <w:szCs w:val="24"/>
              </w:rPr>
              <w:t>—</w:t>
            </w:r>
            <w:r w:rsidRPr="004D7EB5">
              <w:rPr>
                <w:rFonts w:ascii="Times New Roman" w:eastAsia="Times New Roman" w:hAnsi="Times New Roman" w:cs="Times New Roman"/>
                <w:color w:val="000000"/>
                <w:sz w:val="24"/>
                <w:szCs w:val="24"/>
              </w:rPr>
              <w:t xml:space="preserve"> Закон)</w:t>
            </w:r>
            <w:r w:rsidRPr="004D7EB5">
              <w:rPr>
                <w:rFonts w:ascii="Times New Roman" w:eastAsia="Times New Roman" w:hAnsi="Times New Roman" w:cs="Times New Roman"/>
                <w:sz w:val="24"/>
                <w:szCs w:val="24"/>
              </w:rPr>
              <w:t xml:space="preserve"> та Особливостей здійснення публічних </w:t>
            </w:r>
            <w:proofErr w:type="spellStart"/>
            <w:r w:rsidRPr="004D7EB5">
              <w:rPr>
                <w:rFonts w:ascii="Times New Roman" w:eastAsia="Times New Roman" w:hAnsi="Times New Roman" w:cs="Times New Roman"/>
                <w:sz w:val="24"/>
                <w:szCs w:val="24"/>
              </w:rPr>
              <w:t>закупівель</w:t>
            </w:r>
            <w:proofErr w:type="spellEnd"/>
            <w:r w:rsidRPr="004D7E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580116F" w14:textId="77777777" w:rsidR="00856B5E" w:rsidRPr="008B11B3" w:rsidRDefault="00237648">
            <w:pPr>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B11B3">
              <w:rPr>
                <w:rFonts w:ascii="Times New Roman" w:eastAsia="Times New Roman" w:hAnsi="Times New Roman" w:cs="Times New Roman"/>
                <w:sz w:val="24"/>
                <w:szCs w:val="24"/>
              </w:rPr>
              <w:t>Особливостях.</w:t>
            </w:r>
          </w:p>
        </w:tc>
      </w:tr>
      <w:tr w:rsidR="00856B5E" w:rsidRPr="008B11B3" w14:paraId="4471785F" w14:textId="77777777">
        <w:trPr>
          <w:trHeight w:val="615"/>
          <w:jc w:val="center"/>
        </w:trPr>
        <w:tc>
          <w:tcPr>
            <w:tcW w:w="705" w:type="dxa"/>
          </w:tcPr>
          <w:p w14:paraId="31938A35"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w:t>
            </w:r>
          </w:p>
        </w:tc>
        <w:tc>
          <w:tcPr>
            <w:tcW w:w="2835" w:type="dxa"/>
          </w:tcPr>
          <w:p w14:paraId="0429E7DA"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Інформація про замовника торгів</w:t>
            </w:r>
          </w:p>
        </w:tc>
        <w:tc>
          <w:tcPr>
            <w:tcW w:w="6420" w:type="dxa"/>
          </w:tcPr>
          <w:p w14:paraId="56B04C71" w14:textId="77777777" w:rsidR="00856B5E" w:rsidRPr="008B11B3" w:rsidRDefault="00237648">
            <w:pPr>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 </w:t>
            </w:r>
          </w:p>
        </w:tc>
      </w:tr>
      <w:tr w:rsidR="00856B5E" w:rsidRPr="008B11B3" w14:paraId="4A5A24C7" w14:textId="77777777">
        <w:trPr>
          <w:trHeight w:val="285"/>
          <w:jc w:val="center"/>
        </w:trPr>
        <w:tc>
          <w:tcPr>
            <w:tcW w:w="705" w:type="dxa"/>
          </w:tcPr>
          <w:p w14:paraId="5023AEE0"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2.1</w:t>
            </w:r>
          </w:p>
        </w:tc>
        <w:tc>
          <w:tcPr>
            <w:tcW w:w="2835" w:type="dxa"/>
          </w:tcPr>
          <w:p w14:paraId="03F8A377"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повне найменування</w:t>
            </w:r>
          </w:p>
        </w:tc>
        <w:tc>
          <w:tcPr>
            <w:tcW w:w="6420" w:type="dxa"/>
          </w:tcPr>
          <w:p w14:paraId="74A3C8C5" w14:textId="5C2AE304" w:rsidR="00856B5E" w:rsidRPr="008B11B3" w:rsidRDefault="00A8587A">
            <w:pPr>
              <w:jc w:val="both"/>
              <w:rPr>
                <w:rFonts w:ascii="Times New Roman" w:eastAsia="Times New Roman" w:hAnsi="Times New Roman" w:cs="Times New Roman"/>
                <w:iCs/>
                <w:sz w:val="24"/>
                <w:szCs w:val="24"/>
              </w:rPr>
            </w:pPr>
            <w:r w:rsidRPr="008B11B3">
              <w:rPr>
                <w:rFonts w:ascii="Times New Roman" w:eastAsia="Times New Roman" w:hAnsi="Times New Roman" w:cs="Times New Roman"/>
                <w:iCs/>
                <w:sz w:val="24"/>
                <w:szCs w:val="24"/>
              </w:rPr>
              <w:t>Комунальне некомерційне підприємство «</w:t>
            </w:r>
            <w:proofErr w:type="spellStart"/>
            <w:r w:rsidRPr="008B11B3">
              <w:rPr>
                <w:rFonts w:ascii="Times New Roman" w:eastAsia="Times New Roman" w:hAnsi="Times New Roman" w:cs="Times New Roman"/>
                <w:iCs/>
                <w:sz w:val="24"/>
                <w:szCs w:val="24"/>
              </w:rPr>
              <w:t>Лозівське</w:t>
            </w:r>
            <w:proofErr w:type="spellEnd"/>
            <w:r w:rsidRPr="008B11B3">
              <w:rPr>
                <w:rFonts w:ascii="Times New Roman" w:eastAsia="Times New Roman" w:hAnsi="Times New Roman" w:cs="Times New Roman"/>
                <w:iCs/>
                <w:sz w:val="24"/>
                <w:szCs w:val="24"/>
              </w:rPr>
              <w:t xml:space="preserve"> територіальне медичне об’єднання» </w:t>
            </w:r>
            <w:proofErr w:type="spellStart"/>
            <w:r w:rsidRPr="008B11B3">
              <w:rPr>
                <w:rFonts w:ascii="Times New Roman" w:eastAsia="Times New Roman" w:hAnsi="Times New Roman" w:cs="Times New Roman"/>
                <w:iCs/>
                <w:sz w:val="24"/>
                <w:szCs w:val="24"/>
              </w:rPr>
              <w:t>Лозівської</w:t>
            </w:r>
            <w:proofErr w:type="spellEnd"/>
            <w:r w:rsidRPr="008B11B3">
              <w:rPr>
                <w:rFonts w:ascii="Times New Roman" w:eastAsia="Times New Roman" w:hAnsi="Times New Roman" w:cs="Times New Roman"/>
                <w:iCs/>
                <w:sz w:val="24"/>
                <w:szCs w:val="24"/>
              </w:rPr>
              <w:t xml:space="preserve"> міської ради Харківської області. Код ЄДРПОУ:  40199749</w:t>
            </w:r>
          </w:p>
        </w:tc>
      </w:tr>
      <w:tr w:rsidR="00856B5E" w:rsidRPr="008B11B3" w14:paraId="176B0B33" w14:textId="77777777">
        <w:trPr>
          <w:trHeight w:val="536"/>
          <w:jc w:val="center"/>
        </w:trPr>
        <w:tc>
          <w:tcPr>
            <w:tcW w:w="705" w:type="dxa"/>
          </w:tcPr>
          <w:p w14:paraId="7F41BFD4"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2.2</w:t>
            </w:r>
          </w:p>
        </w:tc>
        <w:tc>
          <w:tcPr>
            <w:tcW w:w="2835" w:type="dxa"/>
          </w:tcPr>
          <w:p w14:paraId="18692A8B"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місцезнаходження</w:t>
            </w:r>
          </w:p>
        </w:tc>
        <w:tc>
          <w:tcPr>
            <w:tcW w:w="6420" w:type="dxa"/>
          </w:tcPr>
          <w:p w14:paraId="4899A1B5" w14:textId="1EEF9D3D" w:rsidR="00A8587A" w:rsidRPr="008B11B3" w:rsidRDefault="00A8587A" w:rsidP="00A8587A">
            <w:pPr>
              <w:jc w:val="both"/>
              <w:rPr>
                <w:rFonts w:ascii="Times New Roman" w:eastAsia="Times New Roman" w:hAnsi="Times New Roman" w:cs="Times New Roman"/>
                <w:iCs/>
                <w:sz w:val="24"/>
                <w:szCs w:val="24"/>
              </w:rPr>
            </w:pPr>
            <w:r w:rsidRPr="00A8587A">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A8587A" w:rsidRDefault="00A8587A" w:rsidP="00A8587A">
            <w:pPr>
              <w:jc w:val="both"/>
              <w:rPr>
                <w:rFonts w:ascii="Times New Roman" w:eastAsia="Times New Roman" w:hAnsi="Times New Roman" w:cs="Times New Roman"/>
                <w:iCs/>
                <w:sz w:val="24"/>
                <w:szCs w:val="24"/>
              </w:rPr>
            </w:pPr>
          </w:p>
          <w:p w14:paraId="1591DA29" w14:textId="48DD8A13" w:rsidR="00856B5E" w:rsidRPr="008B11B3" w:rsidRDefault="00A8587A" w:rsidP="00A8587A">
            <w:pPr>
              <w:jc w:val="both"/>
              <w:rPr>
                <w:rFonts w:ascii="Times New Roman" w:eastAsia="Times New Roman" w:hAnsi="Times New Roman" w:cs="Times New Roman"/>
                <w:sz w:val="24"/>
                <w:szCs w:val="24"/>
                <w:highlight w:val="cyan"/>
              </w:rPr>
            </w:pPr>
            <w:r w:rsidRPr="008B11B3">
              <w:rPr>
                <w:rFonts w:ascii="Times New Roman" w:eastAsia="Times New Roman" w:hAnsi="Times New Roman" w:cs="Times New Roman"/>
                <w:iCs/>
                <w:sz w:val="24"/>
                <w:szCs w:val="24"/>
              </w:rPr>
              <w:t>Фактична адреса: 64662, Україна, Харківська область, Лозівський район, село Катеринівка, вул. Живописна, 42</w:t>
            </w:r>
          </w:p>
        </w:tc>
      </w:tr>
      <w:tr w:rsidR="00856B5E" w:rsidRPr="008B11B3" w14:paraId="6E2BFB8C" w14:textId="77777777">
        <w:trPr>
          <w:trHeight w:val="1119"/>
          <w:jc w:val="center"/>
        </w:trPr>
        <w:tc>
          <w:tcPr>
            <w:tcW w:w="705" w:type="dxa"/>
          </w:tcPr>
          <w:p w14:paraId="00994EC4"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2.3</w:t>
            </w:r>
          </w:p>
        </w:tc>
        <w:tc>
          <w:tcPr>
            <w:tcW w:w="2835" w:type="dxa"/>
          </w:tcPr>
          <w:p w14:paraId="146F6144"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A8587A" w:rsidRDefault="00A8587A" w:rsidP="00A8587A">
            <w:pPr>
              <w:jc w:val="both"/>
              <w:rPr>
                <w:rFonts w:ascii="Times New Roman" w:eastAsia="Times New Roman" w:hAnsi="Times New Roman" w:cs="Times New Roman"/>
                <w:sz w:val="24"/>
                <w:szCs w:val="24"/>
              </w:rPr>
            </w:pPr>
            <w:r w:rsidRPr="00A8587A">
              <w:rPr>
                <w:rFonts w:ascii="Times New Roman" w:eastAsia="Times New Roman" w:hAnsi="Times New Roman" w:cs="Times New Roman"/>
                <w:sz w:val="24"/>
                <w:szCs w:val="24"/>
              </w:rPr>
              <w:t xml:space="preserve">Уповноважена особа – </w:t>
            </w:r>
            <w:proofErr w:type="spellStart"/>
            <w:r w:rsidRPr="00A8587A">
              <w:rPr>
                <w:rFonts w:ascii="Times New Roman" w:eastAsia="Times New Roman" w:hAnsi="Times New Roman" w:cs="Times New Roman"/>
                <w:sz w:val="24"/>
                <w:szCs w:val="24"/>
              </w:rPr>
              <w:t>Купливацька</w:t>
            </w:r>
            <w:proofErr w:type="spellEnd"/>
            <w:r w:rsidRPr="00A8587A">
              <w:rPr>
                <w:rFonts w:ascii="Times New Roman" w:eastAsia="Times New Roman" w:hAnsi="Times New Roman" w:cs="Times New Roman"/>
                <w:sz w:val="24"/>
                <w:szCs w:val="24"/>
              </w:rPr>
              <w:t xml:space="preserve"> Вікторія Олександрівна</w:t>
            </w:r>
          </w:p>
          <w:p w14:paraId="60C6123C" w14:textId="77777777" w:rsidR="00A8587A" w:rsidRPr="00A8587A" w:rsidRDefault="00A8587A" w:rsidP="00A8587A">
            <w:pPr>
              <w:jc w:val="both"/>
              <w:rPr>
                <w:rFonts w:ascii="Times New Roman" w:eastAsia="Times New Roman" w:hAnsi="Times New Roman" w:cs="Times New Roman"/>
                <w:sz w:val="24"/>
                <w:szCs w:val="24"/>
              </w:rPr>
            </w:pPr>
            <w:proofErr w:type="spellStart"/>
            <w:r w:rsidRPr="00A8587A">
              <w:rPr>
                <w:rFonts w:ascii="Times New Roman" w:eastAsia="Times New Roman" w:hAnsi="Times New Roman" w:cs="Times New Roman"/>
                <w:sz w:val="24"/>
                <w:szCs w:val="24"/>
              </w:rPr>
              <w:t>Тел</w:t>
            </w:r>
            <w:proofErr w:type="spellEnd"/>
            <w:r w:rsidRPr="00A8587A">
              <w:rPr>
                <w:rFonts w:ascii="Times New Roman" w:eastAsia="Times New Roman" w:hAnsi="Times New Roman" w:cs="Times New Roman"/>
                <w:sz w:val="24"/>
                <w:szCs w:val="24"/>
              </w:rPr>
              <w:t>. (05745) 2-35-26</w:t>
            </w:r>
          </w:p>
          <w:p w14:paraId="70C26F12" w14:textId="29B684C7" w:rsidR="00856B5E" w:rsidRPr="008B11B3" w:rsidRDefault="00A8587A" w:rsidP="00A8587A">
            <w:pPr>
              <w:jc w:val="both"/>
              <w:rPr>
                <w:rFonts w:ascii="Times New Roman" w:eastAsia="Times New Roman" w:hAnsi="Times New Roman" w:cs="Times New Roman"/>
                <w:i/>
                <w:color w:val="FF0000"/>
                <w:sz w:val="24"/>
                <w:szCs w:val="24"/>
                <w:highlight w:val="yellow"/>
              </w:rPr>
            </w:pPr>
            <w:r w:rsidRPr="008B11B3">
              <w:rPr>
                <w:rFonts w:ascii="Times New Roman" w:eastAsia="Times New Roman" w:hAnsi="Times New Roman" w:cs="Times New Roman"/>
                <w:bCs/>
                <w:sz w:val="24"/>
                <w:szCs w:val="24"/>
              </w:rPr>
              <w:t>е-</w:t>
            </w:r>
            <w:r w:rsidRPr="008B11B3">
              <w:rPr>
                <w:rFonts w:ascii="Times New Roman" w:eastAsia="Times New Roman" w:hAnsi="Times New Roman" w:cs="Times New Roman"/>
                <w:bCs/>
                <w:sz w:val="24"/>
                <w:szCs w:val="24"/>
                <w:lang w:val="en-US"/>
              </w:rPr>
              <w:t>mail</w:t>
            </w:r>
            <w:r w:rsidRPr="008B11B3">
              <w:rPr>
                <w:rFonts w:ascii="Times New Roman" w:eastAsia="Times New Roman" w:hAnsi="Times New Roman" w:cs="Times New Roman"/>
                <w:bCs/>
                <w:sz w:val="24"/>
                <w:szCs w:val="24"/>
              </w:rPr>
              <w:t>: buhlozcrl@meta.ua</w:t>
            </w:r>
          </w:p>
        </w:tc>
      </w:tr>
      <w:tr w:rsidR="00856B5E" w:rsidRPr="008B11B3" w14:paraId="1B74C0BA" w14:textId="77777777">
        <w:trPr>
          <w:trHeight w:val="15"/>
          <w:jc w:val="center"/>
        </w:trPr>
        <w:tc>
          <w:tcPr>
            <w:tcW w:w="705" w:type="dxa"/>
          </w:tcPr>
          <w:p w14:paraId="285E2D5C"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3</w:t>
            </w:r>
          </w:p>
        </w:tc>
        <w:tc>
          <w:tcPr>
            <w:tcW w:w="2835" w:type="dxa"/>
          </w:tcPr>
          <w:p w14:paraId="3FFEF3DF"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Процедура закупівлі</w:t>
            </w:r>
          </w:p>
        </w:tc>
        <w:tc>
          <w:tcPr>
            <w:tcW w:w="6420" w:type="dxa"/>
          </w:tcPr>
          <w:p w14:paraId="32DE767F" w14:textId="77777777" w:rsidR="00856B5E" w:rsidRPr="008B11B3" w:rsidRDefault="00237648">
            <w:pPr>
              <w:jc w:val="both"/>
              <w:rPr>
                <w:rFonts w:ascii="Times New Roman" w:eastAsia="Times New Roman" w:hAnsi="Times New Roman" w:cs="Times New Roman"/>
                <w:color w:val="4A86E8"/>
                <w:sz w:val="24"/>
                <w:szCs w:val="24"/>
              </w:rPr>
            </w:pPr>
            <w:r w:rsidRPr="008B11B3">
              <w:rPr>
                <w:rFonts w:ascii="Times New Roman" w:eastAsia="Times New Roman" w:hAnsi="Times New Roman" w:cs="Times New Roman"/>
                <w:sz w:val="24"/>
                <w:szCs w:val="24"/>
              </w:rPr>
              <w:t>відкриті торги з особливостями</w:t>
            </w:r>
          </w:p>
        </w:tc>
      </w:tr>
      <w:tr w:rsidR="00856B5E" w:rsidRPr="008B11B3" w14:paraId="326B097E" w14:textId="77777777">
        <w:trPr>
          <w:trHeight w:val="240"/>
          <w:jc w:val="center"/>
        </w:trPr>
        <w:tc>
          <w:tcPr>
            <w:tcW w:w="705" w:type="dxa"/>
          </w:tcPr>
          <w:p w14:paraId="69126A32"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4</w:t>
            </w:r>
          </w:p>
        </w:tc>
        <w:tc>
          <w:tcPr>
            <w:tcW w:w="2835" w:type="dxa"/>
          </w:tcPr>
          <w:p w14:paraId="0280FD13"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Інформація про предмет закупівлі</w:t>
            </w:r>
          </w:p>
        </w:tc>
        <w:tc>
          <w:tcPr>
            <w:tcW w:w="6420" w:type="dxa"/>
          </w:tcPr>
          <w:p w14:paraId="29796D83" w14:textId="77777777" w:rsidR="00856B5E" w:rsidRPr="008B11B3" w:rsidRDefault="00237648">
            <w:pPr>
              <w:jc w:val="both"/>
              <w:rPr>
                <w:rFonts w:ascii="Times New Roman" w:eastAsia="Times New Roman" w:hAnsi="Times New Roman" w:cs="Times New Roman"/>
                <w:sz w:val="24"/>
                <w:szCs w:val="24"/>
              </w:rPr>
            </w:pPr>
            <w:r w:rsidRPr="008B11B3">
              <w:rPr>
                <w:rFonts w:ascii="Times New Roman" w:eastAsia="Times New Roman" w:hAnsi="Times New Roman" w:cs="Times New Roman"/>
                <w:i/>
                <w:color w:val="000000"/>
                <w:sz w:val="24"/>
                <w:szCs w:val="24"/>
              </w:rPr>
              <w:t> </w:t>
            </w:r>
          </w:p>
        </w:tc>
      </w:tr>
      <w:tr w:rsidR="00856B5E" w:rsidRPr="008B11B3" w14:paraId="208198F5" w14:textId="77777777">
        <w:trPr>
          <w:jc w:val="center"/>
        </w:trPr>
        <w:tc>
          <w:tcPr>
            <w:tcW w:w="705" w:type="dxa"/>
          </w:tcPr>
          <w:p w14:paraId="4F57FB84"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4.1</w:t>
            </w:r>
          </w:p>
        </w:tc>
        <w:tc>
          <w:tcPr>
            <w:tcW w:w="2835" w:type="dxa"/>
          </w:tcPr>
          <w:p w14:paraId="7D58E17F"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назва предмета закупівлі</w:t>
            </w:r>
          </w:p>
        </w:tc>
        <w:tc>
          <w:tcPr>
            <w:tcW w:w="6420" w:type="dxa"/>
          </w:tcPr>
          <w:p w14:paraId="55CFD094" w14:textId="46DF19AD" w:rsidR="00856B5E" w:rsidRPr="008B11B3" w:rsidRDefault="00866567" w:rsidP="00E94CE9">
            <w:pPr>
              <w:jc w:val="both"/>
              <w:rPr>
                <w:rFonts w:ascii="Times New Roman" w:eastAsia="Times New Roman" w:hAnsi="Times New Roman" w:cs="Times New Roman"/>
                <w:b/>
                <w:bCs/>
                <w:i/>
                <w:sz w:val="24"/>
                <w:szCs w:val="24"/>
              </w:rPr>
            </w:pPr>
            <w:r w:rsidRPr="00866567">
              <w:rPr>
                <w:rFonts w:ascii="Times New Roman" w:eastAsia="Times New Roman" w:hAnsi="Times New Roman" w:cs="Times New Roman"/>
                <w:b/>
                <w:bCs/>
                <w:i/>
                <w:sz w:val="24"/>
                <w:szCs w:val="24"/>
              </w:rPr>
              <w:t xml:space="preserve">Крісло керівника </w:t>
            </w:r>
            <w:r w:rsidR="0057610A" w:rsidRPr="0057610A">
              <w:rPr>
                <w:rFonts w:ascii="Times New Roman" w:eastAsia="Times New Roman" w:hAnsi="Times New Roman" w:cs="Times New Roman"/>
                <w:b/>
                <w:bCs/>
                <w:i/>
                <w:sz w:val="24"/>
                <w:szCs w:val="24"/>
              </w:rPr>
              <w:t>(показник національного класифікатора України ДК 021:2015 “Єдиний закупівельний словник” – ДК 021:2015: 39110000-6 Сидіння, стільці та супутні вироби і частини до них).</w:t>
            </w:r>
          </w:p>
        </w:tc>
      </w:tr>
      <w:tr w:rsidR="00856B5E" w:rsidRPr="008B11B3" w14:paraId="6F321CF1" w14:textId="77777777">
        <w:trPr>
          <w:trHeight w:val="1119"/>
          <w:jc w:val="center"/>
        </w:trPr>
        <w:tc>
          <w:tcPr>
            <w:tcW w:w="705" w:type="dxa"/>
          </w:tcPr>
          <w:p w14:paraId="26D5A4A8" w14:textId="77777777" w:rsidR="00856B5E" w:rsidRPr="008B11B3" w:rsidRDefault="00237648">
            <w:pPr>
              <w:widowControl w:val="0"/>
              <w:jc w:val="center"/>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4.2</w:t>
            </w:r>
          </w:p>
        </w:tc>
        <w:tc>
          <w:tcPr>
            <w:tcW w:w="2835" w:type="dxa"/>
          </w:tcPr>
          <w:p w14:paraId="6D1A769A" w14:textId="77777777" w:rsidR="00856B5E" w:rsidRPr="008B11B3" w:rsidRDefault="00237648">
            <w:pPr>
              <w:widowControl w:val="0"/>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02772097" w:rsidR="00856B5E" w:rsidRPr="008B11B3" w:rsidRDefault="00237648" w:rsidP="004B2253">
            <w:pPr>
              <w:widowControl w:val="0"/>
              <w:ind w:right="120"/>
              <w:jc w:val="both"/>
              <w:rPr>
                <w:rFonts w:ascii="Times New Roman" w:eastAsia="Times New Roman" w:hAnsi="Times New Roman" w:cs="Times New Roman"/>
                <w:i/>
                <w:color w:val="FF0000"/>
                <w:sz w:val="24"/>
                <w:szCs w:val="24"/>
                <w:highlight w:val="yellow"/>
              </w:rPr>
            </w:pPr>
            <w:r w:rsidRPr="008B11B3">
              <w:rPr>
                <w:rFonts w:ascii="Times New Roman" w:eastAsia="Times New Roman" w:hAnsi="Times New Roman" w:cs="Times New Roman"/>
                <w:color w:val="000000"/>
                <w:sz w:val="24"/>
                <w:szCs w:val="24"/>
              </w:rPr>
              <w:t>Закупівля здійснюється щодо предмет</w:t>
            </w:r>
            <w:r w:rsidRPr="008B11B3">
              <w:rPr>
                <w:rFonts w:ascii="Times New Roman" w:eastAsia="Times New Roman" w:hAnsi="Times New Roman" w:cs="Times New Roman"/>
                <w:sz w:val="24"/>
                <w:szCs w:val="24"/>
              </w:rPr>
              <w:t>а</w:t>
            </w:r>
            <w:r w:rsidRPr="008B11B3">
              <w:rPr>
                <w:rFonts w:ascii="Times New Roman" w:eastAsia="Times New Roman" w:hAnsi="Times New Roman" w:cs="Times New Roman"/>
                <w:color w:val="000000"/>
                <w:sz w:val="24"/>
                <w:szCs w:val="24"/>
              </w:rPr>
              <w:t xml:space="preserve"> закупівлі в цілому.</w:t>
            </w:r>
          </w:p>
        </w:tc>
      </w:tr>
      <w:tr w:rsidR="00A8587A" w:rsidRPr="008B11B3" w14:paraId="61CF03A1" w14:textId="77777777">
        <w:trPr>
          <w:trHeight w:val="1119"/>
          <w:jc w:val="center"/>
        </w:trPr>
        <w:tc>
          <w:tcPr>
            <w:tcW w:w="705" w:type="dxa"/>
          </w:tcPr>
          <w:p w14:paraId="708D3B24" w14:textId="77777777" w:rsidR="00A8587A" w:rsidRPr="008B11B3" w:rsidRDefault="00A8587A" w:rsidP="00A8587A">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4.3</w:t>
            </w:r>
          </w:p>
        </w:tc>
        <w:tc>
          <w:tcPr>
            <w:tcW w:w="2835" w:type="dxa"/>
          </w:tcPr>
          <w:p w14:paraId="3D833CC7" w14:textId="39A5D57E" w:rsidR="00A8587A" w:rsidRPr="008B11B3" w:rsidRDefault="00A8587A" w:rsidP="004B2253">
            <w:pPr>
              <w:widowControl w:val="0"/>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кількість товару та місце його поставки</w:t>
            </w:r>
          </w:p>
        </w:tc>
        <w:tc>
          <w:tcPr>
            <w:tcW w:w="6420" w:type="dxa"/>
          </w:tcPr>
          <w:p w14:paraId="6492C4B5" w14:textId="77777777" w:rsidR="00A8587A" w:rsidRPr="008B11B3" w:rsidRDefault="00A8587A" w:rsidP="00A8587A">
            <w:pPr>
              <w:pStyle w:val="11"/>
              <w:widowControl w:val="0"/>
              <w:spacing w:line="240" w:lineRule="auto"/>
              <w:jc w:val="both"/>
              <w:rPr>
                <w:rFonts w:ascii="Times New Roman" w:eastAsia="Times New Roman" w:hAnsi="Times New Roman" w:cs="Times New Roman"/>
                <w:sz w:val="24"/>
                <w:szCs w:val="24"/>
                <w:lang w:val="uk-UA"/>
              </w:rPr>
            </w:pPr>
            <w:r w:rsidRPr="008B11B3">
              <w:rPr>
                <w:rFonts w:ascii="Times New Roman" w:eastAsia="Times New Roman" w:hAnsi="Times New Roman" w:cs="Times New Roman"/>
                <w:sz w:val="24"/>
                <w:szCs w:val="24"/>
                <w:lang w:val="uk-UA"/>
              </w:rPr>
              <w:t xml:space="preserve">Місце поставки: </w:t>
            </w:r>
          </w:p>
          <w:p w14:paraId="25C76347" w14:textId="16ABC9B2" w:rsidR="00E778DF" w:rsidRDefault="00A8587A" w:rsidP="00D428F0">
            <w:pPr>
              <w:widowControl w:val="0"/>
              <w:ind w:right="12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lang w:eastAsia="ar-SA"/>
              </w:rPr>
              <w:t>Україна, 64604, Харківська область, м. Лозова</w:t>
            </w:r>
            <w:r w:rsidR="00795E64">
              <w:rPr>
                <w:rFonts w:ascii="Times New Roman" w:eastAsia="Times New Roman" w:hAnsi="Times New Roman" w:cs="Times New Roman"/>
                <w:sz w:val="24"/>
                <w:szCs w:val="24"/>
                <w:lang w:val="ru-RU" w:eastAsia="ar-SA"/>
              </w:rPr>
              <w:t>.</w:t>
            </w:r>
            <w:r w:rsidRPr="008B11B3">
              <w:rPr>
                <w:rFonts w:ascii="Times New Roman" w:eastAsia="Times New Roman" w:hAnsi="Times New Roman" w:cs="Times New Roman"/>
                <w:sz w:val="24"/>
                <w:szCs w:val="24"/>
                <w:lang w:eastAsia="ar-SA"/>
              </w:rPr>
              <w:t xml:space="preserve"> </w:t>
            </w:r>
            <w:r w:rsidRPr="008B11B3">
              <w:rPr>
                <w:rFonts w:ascii="Times New Roman" w:eastAsia="Times New Roman" w:hAnsi="Times New Roman" w:cs="Times New Roman"/>
                <w:sz w:val="24"/>
                <w:szCs w:val="24"/>
              </w:rPr>
              <w:t>Кількість, обсяг поставки товарів</w:t>
            </w:r>
            <w:r w:rsidRPr="00D96F68">
              <w:rPr>
                <w:rFonts w:ascii="Times New Roman" w:eastAsia="Times New Roman" w:hAnsi="Times New Roman" w:cs="Times New Roman"/>
                <w:sz w:val="24"/>
                <w:szCs w:val="24"/>
              </w:rPr>
              <w:t xml:space="preserve">: </w:t>
            </w:r>
            <w:r w:rsidR="00E778DF" w:rsidRPr="00D96F68">
              <w:rPr>
                <w:rFonts w:ascii="Times New Roman" w:eastAsia="Times New Roman" w:hAnsi="Times New Roman" w:cs="Times New Roman"/>
                <w:sz w:val="24"/>
                <w:szCs w:val="24"/>
              </w:rPr>
              <w:t>- 2 шт.</w:t>
            </w:r>
          </w:p>
          <w:p w14:paraId="73215BE3" w14:textId="37621A05" w:rsidR="00A8587A" w:rsidRPr="008B11B3" w:rsidRDefault="00E778DF" w:rsidP="00D428F0">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Д</w:t>
            </w:r>
            <w:r w:rsidR="00416560" w:rsidRPr="00416560">
              <w:rPr>
                <w:rFonts w:ascii="Times New Roman" w:eastAsia="Times New Roman" w:hAnsi="Times New Roman" w:cs="Times New Roman"/>
                <w:color w:val="000000"/>
                <w:sz w:val="24"/>
                <w:szCs w:val="24"/>
              </w:rPr>
              <w:t>етально наведено в  інформації щодо кількості товару, який є предметом закупівлі визначена в Додатку 3 до цієї документації</w:t>
            </w:r>
            <w:r w:rsidR="00185C60">
              <w:rPr>
                <w:rFonts w:ascii="Times New Roman" w:eastAsia="Times New Roman" w:hAnsi="Times New Roman" w:cs="Times New Roman"/>
                <w:color w:val="000000"/>
                <w:sz w:val="24"/>
                <w:szCs w:val="24"/>
              </w:rPr>
              <w:t>.</w:t>
            </w:r>
          </w:p>
        </w:tc>
      </w:tr>
      <w:tr w:rsidR="00856B5E" w:rsidRPr="008B11B3" w14:paraId="1705718B" w14:textId="77777777">
        <w:trPr>
          <w:trHeight w:val="645"/>
          <w:jc w:val="center"/>
        </w:trPr>
        <w:tc>
          <w:tcPr>
            <w:tcW w:w="705" w:type="dxa"/>
          </w:tcPr>
          <w:p w14:paraId="5DCB348B" w14:textId="77777777" w:rsidR="00856B5E" w:rsidRPr="008B11B3" w:rsidRDefault="00237648">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4.4</w:t>
            </w:r>
          </w:p>
        </w:tc>
        <w:tc>
          <w:tcPr>
            <w:tcW w:w="2835" w:type="dxa"/>
          </w:tcPr>
          <w:p w14:paraId="57AB9867" w14:textId="77777777" w:rsidR="00856B5E" w:rsidRPr="008B11B3" w:rsidRDefault="00237648">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D029470" w14:textId="00D7A02C" w:rsidR="00856B5E" w:rsidRPr="004F31D1" w:rsidRDefault="00237648">
            <w:pPr>
              <w:widowControl w:val="0"/>
              <w:rPr>
                <w:rFonts w:ascii="Times New Roman" w:eastAsia="Times New Roman" w:hAnsi="Times New Roman" w:cs="Times New Roman"/>
                <w:sz w:val="24"/>
                <w:szCs w:val="24"/>
              </w:rPr>
            </w:pPr>
            <w:r w:rsidRPr="00D96F68">
              <w:rPr>
                <w:rFonts w:ascii="Times New Roman" w:eastAsia="Times New Roman" w:hAnsi="Times New Roman" w:cs="Times New Roman"/>
                <w:sz w:val="24"/>
                <w:szCs w:val="24"/>
              </w:rPr>
              <w:t>до </w:t>
            </w:r>
            <w:r w:rsidR="00047818" w:rsidRPr="00D96F68">
              <w:rPr>
                <w:rFonts w:ascii="Times New Roman" w:eastAsia="Times New Roman" w:hAnsi="Times New Roman" w:cs="Times New Roman"/>
                <w:sz w:val="24"/>
                <w:szCs w:val="24"/>
              </w:rPr>
              <w:t>2</w:t>
            </w:r>
            <w:r w:rsidR="00A74095" w:rsidRPr="00D96F68">
              <w:rPr>
                <w:rFonts w:ascii="Times New Roman" w:eastAsia="Times New Roman" w:hAnsi="Times New Roman" w:cs="Times New Roman"/>
                <w:sz w:val="24"/>
                <w:szCs w:val="24"/>
              </w:rPr>
              <w:t xml:space="preserve"> </w:t>
            </w:r>
            <w:r w:rsidR="00047818" w:rsidRPr="00D96F68">
              <w:rPr>
                <w:rFonts w:ascii="Times New Roman" w:eastAsia="Times New Roman" w:hAnsi="Times New Roman" w:cs="Times New Roman"/>
                <w:sz w:val="24"/>
                <w:szCs w:val="24"/>
              </w:rPr>
              <w:t>червня</w:t>
            </w:r>
            <w:r w:rsidRPr="004F31D1">
              <w:rPr>
                <w:rFonts w:ascii="Times New Roman" w:eastAsia="Times New Roman" w:hAnsi="Times New Roman" w:cs="Times New Roman"/>
                <w:sz w:val="24"/>
                <w:szCs w:val="24"/>
              </w:rPr>
              <w:t xml:space="preserve">  20</w:t>
            </w:r>
            <w:r w:rsidR="00A8587A" w:rsidRPr="004F31D1">
              <w:rPr>
                <w:rFonts w:ascii="Times New Roman" w:eastAsia="Times New Roman" w:hAnsi="Times New Roman" w:cs="Times New Roman"/>
                <w:sz w:val="24"/>
                <w:szCs w:val="24"/>
              </w:rPr>
              <w:t>23</w:t>
            </w:r>
            <w:r w:rsidR="00D01136" w:rsidRPr="004F31D1">
              <w:rPr>
                <w:rFonts w:ascii="Times New Roman" w:eastAsia="Times New Roman" w:hAnsi="Times New Roman" w:cs="Times New Roman"/>
                <w:sz w:val="24"/>
                <w:szCs w:val="24"/>
              </w:rPr>
              <w:t xml:space="preserve"> </w:t>
            </w:r>
            <w:r w:rsidRPr="004F31D1">
              <w:rPr>
                <w:rFonts w:ascii="Times New Roman" w:eastAsia="Times New Roman" w:hAnsi="Times New Roman" w:cs="Times New Roman"/>
                <w:sz w:val="24"/>
                <w:szCs w:val="24"/>
              </w:rPr>
              <w:t xml:space="preserve">року </w:t>
            </w:r>
            <w:r w:rsidR="008B11B3" w:rsidRPr="004F31D1">
              <w:rPr>
                <w:rFonts w:ascii="Times New Roman" w:eastAsia="Times New Roman" w:hAnsi="Times New Roman" w:cs="Times New Roman"/>
                <w:sz w:val="24"/>
                <w:szCs w:val="24"/>
              </w:rPr>
              <w:t>(</w:t>
            </w:r>
            <w:r w:rsidRPr="004F31D1">
              <w:rPr>
                <w:rFonts w:ascii="Times New Roman" w:eastAsia="Times New Roman" w:hAnsi="Times New Roman" w:cs="Times New Roman"/>
                <w:sz w:val="24"/>
                <w:szCs w:val="24"/>
              </w:rPr>
              <w:t>включно</w:t>
            </w:r>
            <w:r w:rsidR="008B11B3" w:rsidRPr="004F31D1">
              <w:rPr>
                <w:rFonts w:ascii="Times New Roman" w:eastAsia="Times New Roman" w:hAnsi="Times New Roman" w:cs="Times New Roman"/>
                <w:sz w:val="24"/>
                <w:szCs w:val="24"/>
              </w:rPr>
              <w:t>)</w:t>
            </w:r>
            <w:r w:rsidRPr="004F31D1">
              <w:rPr>
                <w:rFonts w:ascii="Times New Roman" w:eastAsia="Times New Roman" w:hAnsi="Times New Roman" w:cs="Times New Roman"/>
                <w:sz w:val="24"/>
                <w:szCs w:val="24"/>
              </w:rPr>
              <w:t xml:space="preserve"> </w:t>
            </w:r>
          </w:p>
        </w:tc>
      </w:tr>
      <w:tr w:rsidR="004D7EB5" w:rsidRPr="008B11B3" w14:paraId="54D558E9" w14:textId="77777777">
        <w:trPr>
          <w:trHeight w:val="645"/>
          <w:jc w:val="center"/>
        </w:trPr>
        <w:tc>
          <w:tcPr>
            <w:tcW w:w="705" w:type="dxa"/>
          </w:tcPr>
          <w:p w14:paraId="6B0BA73A" w14:textId="57E01893" w:rsidR="004D7EB5" w:rsidRPr="008B11B3" w:rsidRDefault="004D7EB5" w:rsidP="004D7E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391B560E" w14:textId="4028C9C4" w:rsidR="004D7EB5" w:rsidRPr="008B11B3" w:rsidRDefault="004D7EB5" w:rsidP="004D7EB5">
            <w:pPr>
              <w:widowControl w:val="0"/>
              <w:rPr>
                <w:rFonts w:ascii="Times New Roman" w:eastAsia="Times New Roman" w:hAnsi="Times New Roman" w:cs="Times New Roman"/>
                <w:color w:val="000000"/>
                <w:sz w:val="24"/>
                <w:szCs w:val="24"/>
              </w:rPr>
            </w:pPr>
            <w:r w:rsidRPr="002F7BEB">
              <w:rPr>
                <w:rFonts w:ascii="Times New Roman" w:eastAsia="Times New Roman" w:hAnsi="Times New Roman" w:cs="Times New Roman"/>
                <w:sz w:val="24"/>
                <w:szCs w:val="24"/>
              </w:rPr>
              <w:t>Очікувана вартість</w:t>
            </w:r>
          </w:p>
        </w:tc>
        <w:tc>
          <w:tcPr>
            <w:tcW w:w="6420" w:type="dxa"/>
          </w:tcPr>
          <w:p w14:paraId="68C125D5" w14:textId="2B20FADF" w:rsidR="004D7EB5" w:rsidRPr="004D7EB5" w:rsidRDefault="00C02474" w:rsidP="004D7EB5">
            <w:pPr>
              <w:widowControl w:val="0"/>
              <w:rPr>
                <w:rFonts w:ascii="Times New Roman" w:eastAsia="Times New Roman" w:hAnsi="Times New Roman" w:cs="Times New Roman"/>
                <w:sz w:val="24"/>
                <w:szCs w:val="24"/>
              </w:rPr>
            </w:pPr>
            <w:r w:rsidRPr="00D96F68">
              <w:rPr>
                <w:rFonts w:ascii="Times New Roman" w:eastAsia="Times New Roman" w:hAnsi="Times New Roman" w:cs="Times New Roman"/>
                <w:sz w:val="24"/>
                <w:szCs w:val="24"/>
              </w:rPr>
              <w:t>39</w:t>
            </w:r>
            <w:r w:rsidR="004931BE" w:rsidRPr="00D96F68">
              <w:rPr>
                <w:rFonts w:ascii="Times New Roman" w:eastAsia="Times New Roman" w:hAnsi="Times New Roman" w:cs="Times New Roman"/>
                <w:sz w:val="24"/>
                <w:szCs w:val="24"/>
              </w:rPr>
              <w:t xml:space="preserve"> 000</w:t>
            </w:r>
            <w:r w:rsidR="004D7EB5" w:rsidRPr="00D96F68">
              <w:rPr>
                <w:rFonts w:ascii="Times New Roman" w:eastAsia="Times New Roman" w:hAnsi="Times New Roman" w:cs="Times New Roman"/>
                <w:sz w:val="24"/>
                <w:szCs w:val="24"/>
              </w:rPr>
              <w:t xml:space="preserve"> грн.</w:t>
            </w:r>
            <w:r w:rsidR="004D7EB5" w:rsidRPr="002F7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тридцять </w:t>
            </w:r>
            <w:proofErr w:type="spellStart"/>
            <w:r>
              <w:rPr>
                <w:rFonts w:ascii="Times New Roman" w:eastAsia="Times New Roman" w:hAnsi="Times New Roman" w:cs="Times New Roman"/>
                <w:sz w:val="24"/>
                <w:szCs w:val="24"/>
              </w:rPr>
              <w:t>дев</w:t>
            </w:r>
            <w:proofErr w:type="spellEnd"/>
            <w:r w:rsidRPr="0004781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ять</w:t>
            </w:r>
            <w:r w:rsidR="00B77499">
              <w:rPr>
                <w:rFonts w:ascii="Times New Roman" w:eastAsia="Times New Roman" w:hAnsi="Times New Roman" w:cs="Times New Roman"/>
                <w:sz w:val="24"/>
                <w:szCs w:val="24"/>
              </w:rPr>
              <w:t xml:space="preserve"> тисяч</w:t>
            </w:r>
            <w:r w:rsidR="004931BE">
              <w:rPr>
                <w:rFonts w:ascii="Times New Roman" w:eastAsia="Times New Roman" w:hAnsi="Times New Roman" w:cs="Times New Roman"/>
                <w:sz w:val="24"/>
                <w:szCs w:val="24"/>
              </w:rPr>
              <w:t xml:space="preserve"> </w:t>
            </w:r>
            <w:r w:rsidR="004D7EB5" w:rsidRPr="002F7BEB">
              <w:rPr>
                <w:rFonts w:ascii="Times New Roman" w:eastAsia="Times New Roman" w:hAnsi="Times New Roman" w:cs="Times New Roman"/>
                <w:sz w:val="24"/>
                <w:szCs w:val="24"/>
              </w:rPr>
              <w:t xml:space="preserve">грн. 00 коп.) в </w:t>
            </w:r>
            <w:proofErr w:type="spellStart"/>
            <w:r w:rsidR="004D7EB5" w:rsidRPr="002F7BEB">
              <w:rPr>
                <w:rFonts w:ascii="Times New Roman" w:eastAsia="Times New Roman" w:hAnsi="Times New Roman" w:cs="Times New Roman"/>
                <w:sz w:val="24"/>
                <w:szCs w:val="24"/>
              </w:rPr>
              <w:t>т.ч</w:t>
            </w:r>
            <w:proofErr w:type="spellEnd"/>
            <w:r w:rsidR="004D7EB5" w:rsidRPr="002F7BEB">
              <w:rPr>
                <w:rFonts w:ascii="Times New Roman" w:eastAsia="Times New Roman" w:hAnsi="Times New Roman" w:cs="Times New Roman"/>
                <w:sz w:val="24"/>
                <w:szCs w:val="24"/>
              </w:rPr>
              <w:t>. ПДВ.</w:t>
            </w:r>
          </w:p>
        </w:tc>
      </w:tr>
      <w:tr w:rsidR="004D7EB5" w:rsidRPr="008B11B3" w14:paraId="0E63D0EB" w14:textId="77777777">
        <w:trPr>
          <w:trHeight w:val="645"/>
          <w:jc w:val="center"/>
        </w:trPr>
        <w:tc>
          <w:tcPr>
            <w:tcW w:w="705" w:type="dxa"/>
          </w:tcPr>
          <w:p w14:paraId="700B701A" w14:textId="2AA4C9B9" w:rsidR="004D7EB5" w:rsidRDefault="004D7EB5" w:rsidP="004D7E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14:paraId="01D8926E" w14:textId="02589391" w:rsidR="004D7EB5" w:rsidRPr="002F7BEB" w:rsidRDefault="004D7EB5" w:rsidP="004D7EB5">
            <w:pPr>
              <w:widowControl w:val="0"/>
              <w:rPr>
                <w:rFonts w:ascii="Times New Roman" w:eastAsia="Times New Roman" w:hAnsi="Times New Roman" w:cs="Times New Roman"/>
                <w:sz w:val="24"/>
                <w:szCs w:val="24"/>
              </w:rPr>
            </w:pPr>
            <w:r w:rsidRPr="00AB1317">
              <w:rPr>
                <w:rFonts w:ascii="Times New Roman" w:eastAsia="Times New Roman" w:hAnsi="Times New Roman" w:cs="Times New Roman"/>
                <w:color w:val="000000"/>
                <w:sz w:val="24"/>
                <w:szCs w:val="24"/>
              </w:rPr>
              <w:t>Умови оплати</w:t>
            </w:r>
          </w:p>
        </w:tc>
        <w:tc>
          <w:tcPr>
            <w:tcW w:w="6420" w:type="dxa"/>
          </w:tcPr>
          <w:p w14:paraId="6C763889" w14:textId="1B21DE12" w:rsidR="004D7EB5" w:rsidRDefault="004D7EB5" w:rsidP="004D7EB5">
            <w:pPr>
              <w:widowControl w:val="0"/>
              <w:rPr>
                <w:rFonts w:ascii="Times New Roman" w:eastAsia="Times New Roman" w:hAnsi="Times New Roman" w:cs="Times New Roman"/>
                <w:sz w:val="24"/>
                <w:szCs w:val="24"/>
              </w:rPr>
            </w:pPr>
            <w:r w:rsidRPr="00AB1317">
              <w:rPr>
                <w:rFonts w:ascii="Times New Roman" w:eastAsia="Times New Roman" w:hAnsi="Times New Roman" w:cs="Times New Roman"/>
                <w:color w:val="000000"/>
                <w:sz w:val="24"/>
                <w:szCs w:val="24"/>
              </w:rPr>
              <w:t>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банківських днів з дати поставки товару на підставі видаткової накладної.</w:t>
            </w:r>
          </w:p>
        </w:tc>
      </w:tr>
      <w:tr w:rsidR="004D7EB5" w:rsidRPr="008B11B3" w14:paraId="29519F90" w14:textId="77777777">
        <w:trPr>
          <w:trHeight w:val="841"/>
          <w:jc w:val="center"/>
        </w:trPr>
        <w:tc>
          <w:tcPr>
            <w:tcW w:w="705" w:type="dxa"/>
          </w:tcPr>
          <w:p w14:paraId="46E1A7DB"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5</w:t>
            </w:r>
          </w:p>
        </w:tc>
        <w:tc>
          <w:tcPr>
            <w:tcW w:w="2835" w:type="dxa"/>
          </w:tcPr>
          <w:p w14:paraId="59F1458A"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Недискримінація учасників</w:t>
            </w:r>
            <w:r w:rsidRPr="008B11B3">
              <w:rPr>
                <w:rFonts w:ascii="Times New Roman" w:eastAsia="Times New Roman" w:hAnsi="Times New Roman" w:cs="Times New Roman"/>
                <w:sz w:val="24"/>
                <w:szCs w:val="24"/>
              </w:rPr>
              <w:t xml:space="preserve"> </w:t>
            </w:r>
          </w:p>
        </w:tc>
        <w:tc>
          <w:tcPr>
            <w:tcW w:w="6420" w:type="dxa"/>
          </w:tcPr>
          <w:p w14:paraId="180595D4" w14:textId="77777777" w:rsidR="004D7EB5" w:rsidRPr="008B11B3" w:rsidRDefault="004D7EB5" w:rsidP="004D7EB5">
            <w:pPr>
              <w:widowControl w:val="0"/>
              <w:ind w:right="140"/>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B11B3">
              <w:rPr>
                <w:rFonts w:ascii="Times New Roman" w:eastAsia="Times New Roman" w:hAnsi="Times New Roman" w:cs="Times New Roman"/>
                <w:color w:val="000000"/>
                <w:sz w:val="24"/>
                <w:szCs w:val="24"/>
              </w:rPr>
              <w:t>закупівель</w:t>
            </w:r>
            <w:proofErr w:type="spellEnd"/>
            <w:r w:rsidRPr="008B11B3">
              <w:rPr>
                <w:rFonts w:ascii="Times New Roman" w:eastAsia="Times New Roman" w:hAnsi="Times New Roman" w:cs="Times New Roman"/>
                <w:color w:val="000000"/>
                <w:sz w:val="24"/>
                <w:szCs w:val="24"/>
              </w:rPr>
              <w:t xml:space="preserve"> на рівних умовах.</w:t>
            </w:r>
          </w:p>
        </w:tc>
      </w:tr>
      <w:tr w:rsidR="004D7EB5" w:rsidRPr="008B11B3" w14:paraId="08587575" w14:textId="77777777">
        <w:trPr>
          <w:trHeight w:val="1119"/>
          <w:jc w:val="center"/>
        </w:trPr>
        <w:tc>
          <w:tcPr>
            <w:tcW w:w="705" w:type="dxa"/>
          </w:tcPr>
          <w:p w14:paraId="3B631DF8"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6</w:t>
            </w:r>
          </w:p>
        </w:tc>
        <w:tc>
          <w:tcPr>
            <w:tcW w:w="2835" w:type="dxa"/>
          </w:tcPr>
          <w:p w14:paraId="648197F2"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B11B3">
              <w:rPr>
                <w:rFonts w:ascii="Times New Roman" w:eastAsia="Times New Roman" w:hAnsi="Times New Roman" w:cs="Times New Roman"/>
                <w:sz w:val="24"/>
                <w:szCs w:val="24"/>
              </w:rPr>
              <w:t xml:space="preserve"> </w:t>
            </w:r>
          </w:p>
        </w:tc>
        <w:tc>
          <w:tcPr>
            <w:tcW w:w="6420" w:type="dxa"/>
          </w:tcPr>
          <w:p w14:paraId="5AAF0B7C" w14:textId="77777777" w:rsidR="004D7EB5" w:rsidRPr="008B11B3" w:rsidRDefault="004D7EB5" w:rsidP="004D7EB5">
            <w:pPr>
              <w:widowControl w:val="0"/>
              <w:ind w:right="140"/>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Валютою тендерної пропозиції є гривня.</w:t>
            </w:r>
            <w:r w:rsidRPr="008B11B3">
              <w:rPr>
                <w:rFonts w:ascii="Times New Roman" w:eastAsia="Times New Roman" w:hAnsi="Times New Roman" w:cs="Times New Roman"/>
                <w:sz w:val="24"/>
                <w:szCs w:val="24"/>
              </w:rPr>
              <w:t xml:space="preserve"> </w:t>
            </w:r>
            <w:r w:rsidRPr="008B11B3">
              <w:rPr>
                <w:rFonts w:ascii="Times New Roman" w:eastAsia="Times New Roman" w:hAnsi="Times New Roman" w:cs="Times New Roman"/>
                <w:b/>
                <w:i/>
                <w:color w:val="000000"/>
                <w:sz w:val="24"/>
                <w:szCs w:val="24"/>
              </w:rPr>
              <w:t>У разі якщо учасником процедури закупівлі є нерезидент</w:t>
            </w:r>
            <w:r w:rsidRPr="008B11B3">
              <w:rPr>
                <w:rFonts w:ascii="Times New Roman" w:eastAsia="Times New Roman" w:hAnsi="Times New Roman" w:cs="Times New Roman"/>
                <w:b/>
                <w:color w:val="000000"/>
                <w:sz w:val="24"/>
                <w:szCs w:val="24"/>
              </w:rPr>
              <w:t xml:space="preserve">,  </w:t>
            </w:r>
            <w:r w:rsidRPr="008B11B3">
              <w:rPr>
                <w:rFonts w:ascii="Times New Roman" w:eastAsia="Times New Roman" w:hAnsi="Times New Roman" w:cs="Times New Roman"/>
                <w:color w:val="000000"/>
                <w:sz w:val="24"/>
                <w:szCs w:val="24"/>
              </w:rPr>
              <w:t xml:space="preserve">такий </w:t>
            </w:r>
            <w:r w:rsidRPr="008B11B3">
              <w:rPr>
                <w:rFonts w:ascii="Times New Roman" w:eastAsia="Times New Roman" w:hAnsi="Times New Roman" w:cs="Times New Roman"/>
                <w:sz w:val="24"/>
                <w:szCs w:val="24"/>
              </w:rPr>
              <w:t>у</w:t>
            </w:r>
            <w:r w:rsidRPr="008B11B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8B11B3">
              <w:rPr>
                <w:rFonts w:ascii="Times New Roman" w:eastAsia="Times New Roman" w:hAnsi="Times New Roman" w:cs="Times New Roman"/>
                <w:color w:val="000000"/>
                <w:sz w:val="24"/>
                <w:szCs w:val="24"/>
              </w:rPr>
              <w:t>закупівель</w:t>
            </w:r>
            <w:proofErr w:type="spellEnd"/>
            <w:r w:rsidRPr="008B11B3">
              <w:rPr>
                <w:rFonts w:ascii="Times New Roman" w:eastAsia="Times New Roman" w:hAnsi="Times New Roman" w:cs="Times New Roman"/>
                <w:color w:val="000000"/>
                <w:sz w:val="24"/>
                <w:szCs w:val="24"/>
              </w:rPr>
              <w:t xml:space="preserve"> у валюті – гривня.</w:t>
            </w:r>
          </w:p>
        </w:tc>
      </w:tr>
      <w:tr w:rsidR="004D7EB5" w:rsidRPr="008B11B3" w14:paraId="3AD993F8" w14:textId="77777777">
        <w:trPr>
          <w:trHeight w:val="1119"/>
          <w:jc w:val="center"/>
        </w:trPr>
        <w:tc>
          <w:tcPr>
            <w:tcW w:w="705" w:type="dxa"/>
          </w:tcPr>
          <w:p w14:paraId="449EC213"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7</w:t>
            </w:r>
          </w:p>
        </w:tc>
        <w:tc>
          <w:tcPr>
            <w:tcW w:w="2835" w:type="dxa"/>
          </w:tcPr>
          <w:p w14:paraId="19883210" w14:textId="77777777" w:rsidR="004D7EB5" w:rsidRPr="008B11B3" w:rsidRDefault="004D7EB5" w:rsidP="004D7EB5">
            <w:pPr>
              <w:widowControl w:val="0"/>
              <w:rPr>
                <w:rFonts w:ascii="Times New Roman" w:eastAsia="Times New Roman" w:hAnsi="Times New Roman" w:cs="Times New Roman"/>
                <w:sz w:val="24"/>
                <w:szCs w:val="24"/>
              </w:rPr>
            </w:pPr>
            <w:bookmarkStart w:id="0" w:name="_Hlk128747658"/>
            <w:r w:rsidRPr="008B11B3">
              <w:rPr>
                <w:rFonts w:ascii="Times New Roman" w:eastAsia="Times New Roman" w:hAnsi="Times New Roman" w:cs="Times New Roman"/>
                <w:b/>
                <w:color w:val="000000"/>
                <w:sz w:val="24"/>
                <w:szCs w:val="24"/>
              </w:rPr>
              <w:t>Мова (мови), якою  (якими) повинні бути  складені тендерні пропозиції</w:t>
            </w:r>
            <w:bookmarkEnd w:id="0"/>
          </w:p>
        </w:tc>
        <w:tc>
          <w:tcPr>
            <w:tcW w:w="6420" w:type="dxa"/>
          </w:tcPr>
          <w:p w14:paraId="18F55D84"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Мова тендерної пропозиції – українська.</w:t>
            </w:r>
          </w:p>
          <w:p w14:paraId="1811524B"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 xml:space="preserve">Під час проведення процедур </w:t>
            </w:r>
            <w:proofErr w:type="spellStart"/>
            <w:r w:rsidRPr="008B11B3">
              <w:rPr>
                <w:rFonts w:ascii="Times New Roman" w:eastAsia="Times New Roman" w:hAnsi="Times New Roman" w:cs="Times New Roman"/>
                <w:color w:val="000000"/>
                <w:sz w:val="24"/>
                <w:szCs w:val="24"/>
              </w:rPr>
              <w:t>закупівель</w:t>
            </w:r>
            <w:proofErr w:type="spellEnd"/>
            <w:r w:rsidRPr="008B11B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B11B3">
              <w:rPr>
                <w:rFonts w:ascii="Times New Roman" w:eastAsia="Times New Roman" w:hAnsi="Times New Roman" w:cs="Times New Roman"/>
                <w:sz w:val="24"/>
                <w:szCs w:val="24"/>
              </w:rPr>
              <w:t>іншою мовою</w:t>
            </w:r>
            <w:r w:rsidRPr="008B11B3">
              <w:rPr>
                <w:rFonts w:ascii="Times New Roman" w:eastAsia="Times New Roman" w:hAnsi="Times New Roman" w:cs="Times New Roman"/>
                <w:color w:val="000000"/>
                <w:sz w:val="24"/>
                <w:szCs w:val="24"/>
              </w:rPr>
              <w:t>. Визначальним є текст, викладений українською мовою.</w:t>
            </w:r>
          </w:p>
          <w:p w14:paraId="6B8EC9B5"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8B11B3">
              <w:rPr>
                <w:rFonts w:ascii="Times New Roman" w:eastAsia="Times New Roman" w:hAnsi="Times New Roman" w:cs="Times New Roman"/>
                <w:color w:val="000000"/>
                <w:sz w:val="24"/>
                <w:szCs w:val="24"/>
              </w:rPr>
              <w:t>закупівель</w:t>
            </w:r>
            <w:proofErr w:type="spellEnd"/>
            <w:r w:rsidRPr="008B11B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B11B3">
              <w:rPr>
                <w:rFonts w:ascii="Times New Roman" w:eastAsia="Times New Roman" w:hAnsi="Times New Roman" w:cs="Times New Roman"/>
                <w:sz w:val="24"/>
                <w:szCs w:val="24"/>
              </w:rPr>
              <w:t>І</w:t>
            </w:r>
            <w:r w:rsidRPr="008B11B3">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8B11B3">
              <w:rPr>
                <w:rFonts w:ascii="Times New Roman" w:eastAsia="Times New Roman" w:hAnsi="Times New Roman" w:cs="Times New Roman"/>
                <w:color w:val="000000"/>
                <w:sz w:val="24"/>
                <w:szCs w:val="24"/>
              </w:rPr>
              <w:t>знак</w:t>
            </w:r>
            <w:r w:rsidRPr="008B11B3">
              <w:rPr>
                <w:rFonts w:ascii="Times New Roman" w:eastAsia="Times New Roman" w:hAnsi="Times New Roman" w:cs="Times New Roman"/>
                <w:sz w:val="24"/>
                <w:szCs w:val="24"/>
              </w:rPr>
              <w:t>а</w:t>
            </w:r>
            <w:proofErr w:type="spellEnd"/>
            <w:r w:rsidRPr="008B11B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B11B3">
              <w:rPr>
                <w:rFonts w:ascii="Times New Roman" w:eastAsia="Times New Roman" w:hAnsi="Times New Roman" w:cs="Times New Roman"/>
                <w:sz w:val="24"/>
                <w:szCs w:val="24"/>
              </w:rPr>
              <w:t>в</w:t>
            </w:r>
            <w:r w:rsidRPr="008B11B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B11B3">
              <w:rPr>
                <w:rFonts w:ascii="Times New Roman" w:eastAsia="Times New Roman" w:hAnsi="Times New Roman" w:cs="Times New Roman"/>
                <w:sz w:val="24"/>
                <w:szCs w:val="24"/>
              </w:rPr>
              <w:t>українською мовою</w:t>
            </w:r>
            <w:r w:rsidRPr="008B11B3">
              <w:rPr>
                <w:rFonts w:ascii="Times New Roman" w:eastAsia="Times New Roman" w:hAnsi="Times New Roman" w:cs="Times New Roman"/>
                <w:color w:val="000000"/>
                <w:sz w:val="24"/>
                <w:szCs w:val="24"/>
              </w:rPr>
              <w:t xml:space="preserve">. </w:t>
            </w:r>
          </w:p>
          <w:p w14:paraId="3CC97769" w14:textId="77777777" w:rsidR="004D7EB5" w:rsidRPr="008B11B3" w:rsidRDefault="004D7EB5" w:rsidP="004D7EB5">
            <w:pPr>
              <w:widowControl w:val="0"/>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Виключення:</w:t>
            </w:r>
          </w:p>
          <w:p w14:paraId="17F6D183"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B11B3">
              <w:rPr>
                <w:rFonts w:ascii="Times New Roman" w:eastAsia="Times New Roman" w:hAnsi="Times New Roman" w:cs="Times New Roman"/>
                <w:sz w:val="24"/>
                <w:szCs w:val="24"/>
              </w:rPr>
              <w:t>у</w:t>
            </w:r>
            <w:r w:rsidRPr="008B11B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D04450"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 xml:space="preserve">2.  </w:t>
            </w:r>
            <w:r w:rsidRPr="008B11B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8B11B3">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sidRPr="008B11B3">
              <w:rPr>
                <w:rFonts w:ascii="Times New Roman" w:eastAsia="Times New Roman" w:hAnsi="Times New Roman" w:cs="Times New Roman"/>
                <w:sz w:val="24"/>
                <w:szCs w:val="24"/>
              </w:rPr>
              <w:t>вимозі</w:t>
            </w:r>
            <w:proofErr w:type="spellEnd"/>
            <w:r w:rsidRPr="008B11B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EB5" w:rsidRPr="008B11B3"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lastRenderedPageBreak/>
              <w:t xml:space="preserve">Розділ </w:t>
            </w:r>
            <w:r w:rsidR="00A673D7">
              <w:rPr>
                <w:rFonts w:ascii="Times New Roman" w:eastAsia="Times New Roman" w:hAnsi="Times New Roman" w:cs="Times New Roman"/>
                <w:b/>
                <w:color w:val="000000"/>
                <w:sz w:val="24"/>
                <w:szCs w:val="24"/>
              </w:rPr>
              <w:t>ІІ</w:t>
            </w:r>
            <w:r w:rsidRPr="008B11B3">
              <w:rPr>
                <w:rFonts w:ascii="Times New Roman" w:eastAsia="Times New Roman" w:hAnsi="Times New Roman" w:cs="Times New Roman"/>
                <w:b/>
                <w:color w:val="000000"/>
                <w:sz w:val="24"/>
                <w:szCs w:val="24"/>
              </w:rPr>
              <w:t xml:space="preserve">. Порядок </w:t>
            </w:r>
            <w:r w:rsidRPr="008B11B3">
              <w:rPr>
                <w:rFonts w:ascii="Times New Roman" w:eastAsia="Times New Roman" w:hAnsi="Times New Roman" w:cs="Times New Roman"/>
                <w:b/>
                <w:sz w:val="24"/>
                <w:szCs w:val="24"/>
              </w:rPr>
              <w:t>в</w:t>
            </w:r>
            <w:r w:rsidRPr="008B11B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EB5" w:rsidRPr="008B11B3" w14:paraId="1B385A7C" w14:textId="77777777">
        <w:trPr>
          <w:trHeight w:val="1975"/>
          <w:jc w:val="center"/>
        </w:trPr>
        <w:tc>
          <w:tcPr>
            <w:tcW w:w="705" w:type="dxa"/>
          </w:tcPr>
          <w:p w14:paraId="506852A5"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w:t>
            </w:r>
          </w:p>
        </w:tc>
        <w:tc>
          <w:tcPr>
            <w:tcW w:w="2835" w:type="dxa"/>
          </w:tcPr>
          <w:p w14:paraId="4D377203" w14:textId="77777777" w:rsidR="004D7EB5" w:rsidRPr="008B11B3" w:rsidRDefault="004D7EB5" w:rsidP="004D7EB5">
            <w:pPr>
              <w:widowControl w:val="0"/>
              <w:rPr>
                <w:rFonts w:ascii="Times New Roman" w:eastAsia="Times New Roman" w:hAnsi="Times New Roman" w:cs="Times New Roman"/>
                <w:b/>
                <w:sz w:val="24"/>
                <w:szCs w:val="24"/>
              </w:rPr>
            </w:pPr>
            <w:r w:rsidRPr="008B11B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1373D7">
              <w:rPr>
                <w:rFonts w:ascii="Times New Roman" w:eastAsia="Times New Roman" w:hAnsi="Times New Roman" w:cs="Times New Roman"/>
                <w:b/>
                <w:bCs/>
                <w:i/>
                <w:iCs/>
                <w:sz w:val="24"/>
                <w:szCs w:val="24"/>
                <w:highlight w:val="white"/>
              </w:rPr>
              <w:t>три дні</w:t>
            </w:r>
            <w:r w:rsidRPr="008B11B3">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8B11B3">
              <w:rPr>
                <w:rFonts w:ascii="Times New Roman" w:eastAsia="Times New Roman" w:hAnsi="Times New Roman" w:cs="Times New Roman"/>
                <w:sz w:val="24"/>
                <w:szCs w:val="24"/>
                <w:highlight w:val="white"/>
              </w:rPr>
              <w:t>закупівель</w:t>
            </w:r>
            <w:proofErr w:type="spellEnd"/>
            <w:r w:rsidRPr="008B11B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B11B3">
              <w:rPr>
                <w:rFonts w:ascii="Times New Roman" w:eastAsia="Times New Roman" w:hAnsi="Times New Roman" w:cs="Times New Roman"/>
                <w:sz w:val="24"/>
                <w:szCs w:val="24"/>
                <w:highlight w:val="white"/>
              </w:rPr>
              <w:t>закупівель</w:t>
            </w:r>
            <w:proofErr w:type="spellEnd"/>
            <w:r w:rsidRPr="008B11B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FDAE741"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 xml:space="preserve">Замовник повинен </w:t>
            </w:r>
            <w:r w:rsidRPr="008B11B3">
              <w:rPr>
                <w:rFonts w:ascii="Times New Roman" w:eastAsia="Times New Roman" w:hAnsi="Times New Roman" w:cs="Times New Roman"/>
                <w:b/>
                <w:i/>
                <w:sz w:val="24"/>
                <w:szCs w:val="24"/>
                <w:highlight w:val="white"/>
              </w:rPr>
              <w:t>протягом трьох днів</w:t>
            </w:r>
            <w:r w:rsidRPr="008B11B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B11B3">
              <w:rPr>
                <w:rFonts w:ascii="Times New Roman" w:eastAsia="Times New Roman" w:hAnsi="Times New Roman" w:cs="Times New Roman"/>
                <w:sz w:val="24"/>
                <w:szCs w:val="24"/>
                <w:highlight w:val="white"/>
              </w:rPr>
              <w:t>закупівель</w:t>
            </w:r>
            <w:proofErr w:type="spellEnd"/>
            <w:r w:rsidRPr="008B11B3">
              <w:rPr>
                <w:rFonts w:ascii="Times New Roman" w:eastAsia="Times New Roman" w:hAnsi="Times New Roman" w:cs="Times New Roman"/>
                <w:sz w:val="24"/>
                <w:szCs w:val="24"/>
                <w:highlight w:val="white"/>
              </w:rPr>
              <w:t>.</w:t>
            </w:r>
          </w:p>
          <w:p w14:paraId="4BE67C9C"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B11B3">
              <w:rPr>
                <w:rFonts w:ascii="Times New Roman" w:eastAsia="Times New Roman" w:hAnsi="Times New Roman" w:cs="Times New Roman"/>
                <w:sz w:val="24"/>
                <w:szCs w:val="24"/>
                <w:highlight w:val="white"/>
              </w:rPr>
              <w:t>закупівель</w:t>
            </w:r>
            <w:proofErr w:type="spellEnd"/>
            <w:r w:rsidRPr="008B11B3">
              <w:rPr>
                <w:rFonts w:ascii="Times New Roman" w:eastAsia="Times New Roman" w:hAnsi="Times New Roman" w:cs="Times New Roman"/>
                <w:sz w:val="24"/>
                <w:szCs w:val="24"/>
                <w:highlight w:val="white"/>
              </w:rPr>
              <w:t xml:space="preserve"> автоматично зупиняє перебіг відкритих торгів.</w:t>
            </w:r>
          </w:p>
          <w:p w14:paraId="644737E6" w14:textId="77777777" w:rsidR="004D7EB5" w:rsidRPr="008B11B3" w:rsidRDefault="004D7EB5" w:rsidP="004D7EB5">
            <w:pPr>
              <w:widowControl w:val="0"/>
              <w:jc w:val="both"/>
              <w:rPr>
                <w:rFonts w:ascii="Times New Roman" w:eastAsia="Times New Roman" w:hAnsi="Times New Roman" w:cs="Times New Roman"/>
                <w:i/>
                <w:sz w:val="24"/>
                <w:szCs w:val="24"/>
              </w:rPr>
            </w:pPr>
            <w:r w:rsidRPr="008B11B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B11B3">
              <w:rPr>
                <w:rFonts w:ascii="Times New Roman" w:eastAsia="Times New Roman" w:hAnsi="Times New Roman" w:cs="Times New Roman"/>
                <w:sz w:val="24"/>
                <w:szCs w:val="24"/>
                <w:highlight w:val="white"/>
              </w:rPr>
              <w:t>закупівель</w:t>
            </w:r>
            <w:proofErr w:type="spellEnd"/>
            <w:r w:rsidRPr="008B11B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8B11B3">
              <w:rPr>
                <w:rFonts w:ascii="Times New Roman" w:eastAsia="Times New Roman" w:hAnsi="Times New Roman" w:cs="Times New Roman"/>
                <w:b/>
                <w:i/>
                <w:sz w:val="24"/>
                <w:szCs w:val="24"/>
                <w:highlight w:val="white"/>
              </w:rPr>
              <w:t>не менш як на чотири дні.</w:t>
            </w:r>
          </w:p>
        </w:tc>
      </w:tr>
      <w:tr w:rsidR="004D7EB5" w:rsidRPr="008B11B3" w14:paraId="2553FCFF" w14:textId="77777777">
        <w:trPr>
          <w:trHeight w:val="1119"/>
          <w:jc w:val="center"/>
        </w:trPr>
        <w:tc>
          <w:tcPr>
            <w:tcW w:w="705" w:type="dxa"/>
          </w:tcPr>
          <w:p w14:paraId="5BF3F80C"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w:t>
            </w:r>
          </w:p>
        </w:tc>
        <w:tc>
          <w:tcPr>
            <w:tcW w:w="2835" w:type="dxa"/>
          </w:tcPr>
          <w:p w14:paraId="397FDC9F"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3F87B1"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B11B3">
              <w:rPr>
                <w:rFonts w:ascii="Times New Roman" w:eastAsia="Times New Roman" w:hAnsi="Times New Roman" w:cs="Times New Roman"/>
                <w:sz w:val="24"/>
                <w:szCs w:val="24"/>
                <w:highlight w:val="white"/>
              </w:rPr>
              <w:t>закупівель</w:t>
            </w:r>
            <w:proofErr w:type="spellEnd"/>
            <w:r w:rsidRPr="008B11B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B11B3">
              <w:rPr>
                <w:rFonts w:ascii="Times New Roman" w:eastAsia="Times New Roman" w:hAnsi="Times New Roman" w:cs="Times New Roman"/>
                <w:sz w:val="24"/>
                <w:szCs w:val="24"/>
                <w:highlight w:val="white"/>
              </w:rPr>
              <w:t>внести</w:t>
            </w:r>
            <w:proofErr w:type="spellEnd"/>
            <w:r w:rsidRPr="008B11B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B11B3">
              <w:rPr>
                <w:rFonts w:ascii="Times New Roman" w:eastAsia="Times New Roman" w:hAnsi="Times New Roman" w:cs="Times New Roman"/>
                <w:sz w:val="24"/>
                <w:szCs w:val="24"/>
                <w:highlight w:val="white"/>
              </w:rPr>
              <w:t>закупівель</w:t>
            </w:r>
            <w:proofErr w:type="spellEnd"/>
            <w:r w:rsidRPr="008B11B3">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B11B3">
              <w:rPr>
                <w:rFonts w:ascii="Times New Roman" w:eastAsia="Times New Roman" w:hAnsi="Times New Roman" w:cs="Times New Roman"/>
                <w:sz w:val="24"/>
                <w:szCs w:val="24"/>
                <w:highlight w:val="white"/>
              </w:rPr>
              <w:t>закупівель</w:t>
            </w:r>
            <w:proofErr w:type="spellEnd"/>
            <w:r w:rsidRPr="008B11B3">
              <w:rPr>
                <w:rFonts w:ascii="Times New Roman" w:eastAsia="Times New Roman" w:hAnsi="Times New Roman" w:cs="Times New Roman"/>
                <w:sz w:val="24"/>
                <w:szCs w:val="24"/>
                <w:highlight w:val="white"/>
              </w:rPr>
              <w:t xml:space="preserve"> </w:t>
            </w:r>
            <w:r w:rsidRPr="008B11B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B11B3">
              <w:rPr>
                <w:rFonts w:ascii="Times New Roman" w:eastAsia="Times New Roman" w:hAnsi="Times New Roman" w:cs="Times New Roman"/>
                <w:i/>
                <w:sz w:val="24"/>
                <w:szCs w:val="24"/>
                <w:highlight w:val="white"/>
              </w:rPr>
              <w:t xml:space="preserve"> </w:t>
            </w:r>
            <w:r w:rsidRPr="008B11B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B11B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8B11B3">
              <w:rPr>
                <w:rFonts w:ascii="Times New Roman" w:eastAsia="Times New Roman" w:hAnsi="Times New Roman" w:cs="Times New Roman"/>
                <w:sz w:val="24"/>
                <w:szCs w:val="24"/>
                <w:highlight w:val="white"/>
              </w:rPr>
              <w:t>машинозчитувальному</w:t>
            </w:r>
            <w:proofErr w:type="spellEnd"/>
            <w:r w:rsidRPr="008B11B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8B11B3">
              <w:rPr>
                <w:rFonts w:ascii="Times New Roman" w:eastAsia="Times New Roman" w:hAnsi="Times New Roman" w:cs="Times New Roman"/>
                <w:sz w:val="24"/>
                <w:szCs w:val="24"/>
                <w:highlight w:val="white"/>
              </w:rPr>
              <w:t>закупівель</w:t>
            </w:r>
            <w:proofErr w:type="spellEnd"/>
            <w:r w:rsidRPr="008B11B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EB5" w:rsidRPr="008B11B3"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 xml:space="preserve">Розділ </w:t>
            </w:r>
            <w:r w:rsidR="003B3C5C">
              <w:rPr>
                <w:rFonts w:ascii="Times New Roman" w:eastAsia="Times New Roman" w:hAnsi="Times New Roman" w:cs="Times New Roman"/>
                <w:b/>
                <w:color w:val="000000"/>
                <w:sz w:val="24"/>
                <w:szCs w:val="24"/>
              </w:rPr>
              <w:t>ІІІ</w:t>
            </w:r>
            <w:r w:rsidRPr="008B11B3">
              <w:rPr>
                <w:rFonts w:ascii="Times New Roman" w:eastAsia="Times New Roman" w:hAnsi="Times New Roman" w:cs="Times New Roman"/>
                <w:b/>
                <w:color w:val="000000"/>
                <w:sz w:val="24"/>
                <w:szCs w:val="24"/>
              </w:rPr>
              <w:t>. Інструкція з підготовки тендерної пропозиції</w:t>
            </w:r>
          </w:p>
        </w:tc>
      </w:tr>
      <w:tr w:rsidR="004D7EB5" w:rsidRPr="008B11B3" w14:paraId="162ED98E" w14:textId="77777777">
        <w:trPr>
          <w:trHeight w:val="1119"/>
          <w:jc w:val="center"/>
        </w:trPr>
        <w:tc>
          <w:tcPr>
            <w:tcW w:w="705" w:type="dxa"/>
          </w:tcPr>
          <w:p w14:paraId="3E8A1A24"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lastRenderedPageBreak/>
              <w:t>1</w:t>
            </w:r>
          </w:p>
        </w:tc>
        <w:tc>
          <w:tcPr>
            <w:tcW w:w="2835" w:type="dxa"/>
          </w:tcPr>
          <w:p w14:paraId="53199ABD"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E9FDDF2" w14:textId="77FDAFBF" w:rsidR="00C70B26" w:rsidRDefault="00C70B26" w:rsidP="004D7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статі 26 Закону.</w:t>
            </w:r>
          </w:p>
          <w:p w14:paraId="218884C0" w14:textId="49AA6D87" w:rsidR="004D7EB5"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B11B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8B11B3">
              <w:rPr>
                <w:rFonts w:ascii="Times New Roman" w:eastAsia="Times New Roman" w:hAnsi="Times New Roman" w:cs="Times New Roman"/>
                <w:sz w:val="24"/>
                <w:szCs w:val="24"/>
                <w:highlight w:val="white"/>
              </w:rPr>
              <w:t>закупівель</w:t>
            </w:r>
            <w:proofErr w:type="spellEnd"/>
            <w:r w:rsidRPr="008B11B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2A38B274" w14:textId="3E05C7B5" w:rsidR="00C70B26"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w:t>
            </w:r>
            <w:r w:rsidRPr="00C70B26">
              <w:rPr>
                <w:rFonts w:ascii="Times New Roman" w:eastAsia="Times New Roman" w:hAnsi="Times New Roman" w:cs="Times New Roman"/>
                <w:sz w:val="24"/>
                <w:szCs w:val="24"/>
                <w:highlight w:val="white"/>
              </w:rPr>
              <w:t>нформацію, що підтверджує відповідність учасника кваліфікаційним (кваліфікаційному) критеріям – згідно з Додатком №</w:t>
            </w:r>
            <w:r w:rsidR="00F533A7">
              <w:rPr>
                <w:rFonts w:ascii="Times New Roman" w:eastAsia="Times New Roman" w:hAnsi="Times New Roman" w:cs="Times New Roman"/>
                <w:sz w:val="24"/>
                <w:szCs w:val="24"/>
                <w:highlight w:val="white"/>
              </w:rPr>
              <w:t>5</w:t>
            </w:r>
            <w:r w:rsidRPr="00C70B26">
              <w:rPr>
                <w:rFonts w:ascii="Times New Roman" w:eastAsia="Times New Roman" w:hAnsi="Times New Roman" w:cs="Times New Roman"/>
                <w:sz w:val="24"/>
                <w:szCs w:val="24"/>
                <w:highlight w:val="white"/>
              </w:rPr>
              <w:t xml:space="preserve"> до цієї тендерної документації</w:t>
            </w:r>
            <w:r>
              <w:rPr>
                <w:rFonts w:ascii="Times New Roman" w:eastAsia="Times New Roman" w:hAnsi="Times New Roman" w:cs="Times New Roman"/>
                <w:sz w:val="24"/>
                <w:szCs w:val="24"/>
                <w:highlight w:val="white"/>
              </w:rPr>
              <w:t>;</w:t>
            </w:r>
          </w:p>
          <w:p w14:paraId="6F89AE9C" w14:textId="55BD3C48" w:rsidR="00C70B26"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щодо відсутності підстав, у пункті 44 Особливостей, - згідно з Додатком </w:t>
            </w:r>
            <w:r w:rsidR="00F533A7">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до цієї тен</w:t>
            </w:r>
            <w:r w:rsidR="00C12A83">
              <w:rPr>
                <w:rFonts w:ascii="Times New Roman" w:eastAsia="Times New Roman" w:hAnsi="Times New Roman" w:cs="Times New Roman"/>
                <w:sz w:val="24"/>
                <w:szCs w:val="24"/>
                <w:highlight w:val="white"/>
              </w:rPr>
              <w:t>дерної документації;</w:t>
            </w:r>
          </w:p>
          <w:p w14:paraId="1AC952C9" w14:textId="3FDB0872" w:rsidR="00C12A83" w:rsidRPr="00C70B26" w:rsidRDefault="00C12A83" w:rsidP="00C70B26">
            <w:pPr>
              <w:pStyle w:val="a5"/>
              <w:widowControl w:val="0"/>
              <w:numPr>
                <w:ilvl w:val="0"/>
                <w:numId w:val="1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об</w:t>
            </w:r>
            <w:r w:rsidRPr="00C12A8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w:t>
            </w:r>
            <w:r w:rsidRPr="00C12A8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єднання установленим кваліфікаційним критеріям та підставам, визначеним пунктом 44 Особливостей, - згідно з Додатком 5 до цієї тендерної документації;</w:t>
            </w:r>
          </w:p>
          <w:p w14:paraId="34759BA4" w14:textId="779CC526" w:rsidR="004D7EB5" w:rsidRPr="002B2B29" w:rsidRDefault="00C12A83" w:rsidP="004D7EB5">
            <w:pPr>
              <w:widowControl w:val="0"/>
              <w:numPr>
                <w:ilvl w:val="0"/>
                <w:numId w:val="3"/>
              </w:numPr>
              <w:jc w:val="both"/>
              <w:rPr>
                <w:rFonts w:ascii="Times New Roman" w:eastAsia="Times New Roman" w:hAnsi="Times New Roman" w:cs="Times New Roman"/>
                <w:sz w:val="24"/>
                <w:szCs w:val="24"/>
              </w:rPr>
            </w:pPr>
            <w:r w:rsidRPr="00C12A83">
              <w:rPr>
                <w:rFonts w:ascii="Times New Roman" w:eastAsia="Times New Roman" w:hAnsi="Times New Roman" w:cs="Times New Roman"/>
                <w:sz w:val="24"/>
                <w:szCs w:val="24"/>
              </w:rPr>
              <w:t>інформацією про маркування, протоколи випробувань</w:t>
            </w:r>
            <w:r w:rsidR="003C76A3">
              <w:rPr>
                <w:rFonts w:ascii="Times New Roman" w:eastAsia="Times New Roman" w:hAnsi="Times New Roman" w:cs="Times New Roman"/>
                <w:sz w:val="24"/>
                <w:szCs w:val="24"/>
              </w:rPr>
              <w:t xml:space="preserve">, </w:t>
            </w:r>
            <w:r w:rsidRPr="00C12A83">
              <w:rPr>
                <w:rFonts w:ascii="Times New Roman" w:eastAsia="Times New Roman" w:hAnsi="Times New Roman" w:cs="Times New Roman"/>
                <w:sz w:val="24"/>
                <w:szCs w:val="24"/>
              </w:rPr>
              <w:t>сертифікати</w:t>
            </w:r>
            <w:r w:rsidR="003C76A3">
              <w:rPr>
                <w:rFonts w:ascii="Times New Roman" w:eastAsia="Times New Roman" w:hAnsi="Times New Roman" w:cs="Times New Roman"/>
                <w:sz w:val="24"/>
                <w:szCs w:val="24"/>
              </w:rPr>
              <w:t xml:space="preserve"> або інші документи</w:t>
            </w:r>
            <w:r w:rsidRPr="00C12A83">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Pr="00C12A83">
              <w:rPr>
                <w:rFonts w:ascii="Times New Roman" w:eastAsia="Times New Roman" w:hAnsi="Times New Roman" w:cs="Times New Roman"/>
                <w:i/>
                <w:sz w:val="24"/>
                <w:szCs w:val="24"/>
              </w:rPr>
              <w:t>,</w:t>
            </w:r>
            <w:r w:rsidRPr="00C12A83">
              <w:rPr>
                <w:rFonts w:ascii="Times New Roman" w:eastAsia="Times New Roman" w:hAnsi="Times New Roman" w:cs="Times New Roman"/>
                <w:sz w:val="24"/>
                <w:szCs w:val="24"/>
              </w:rPr>
              <w:t xml:space="preserve"> — </w:t>
            </w:r>
            <w:r w:rsidRPr="00C12A83">
              <w:rPr>
                <w:rFonts w:ascii="Times New Roman" w:eastAsia="Times New Roman" w:hAnsi="Times New Roman" w:cs="Times New Roman"/>
                <w:bCs/>
                <w:iCs/>
                <w:sz w:val="24"/>
                <w:szCs w:val="24"/>
              </w:rPr>
              <w:t>згідно з Додатком 3</w:t>
            </w:r>
            <w:r w:rsidRPr="00C12A83">
              <w:rPr>
                <w:rFonts w:ascii="Times New Roman" w:eastAsia="Times New Roman" w:hAnsi="Times New Roman" w:cs="Times New Roman"/>
                <w:sz w:val="24"/>
                <w:szCs w:val="24"/>
              </w:rPr>
              <w:t xml:space="preserve"> до тендерної документації</w:t>
            </w:r>
            <w:r w:rsidR="004D7EB5" w:rsidRPr="002B2B29">
              <w:rPr>
                <w:rFonts w:ascii="Times New Roman" w:eastAsia="Times New Roman" w:hAnsi="Times New Roman" w:cs="Times New Roman"/>
                <w:sz w:val="24"/>
                <w:szCs w:val="24"/>
              </w:rPr>
              <w:t xml:space="preserve">; </w:t>
            </w:r>
          </w:p>
          <w:p w14:paraId="1EE0C303" w14:textId="37E5CF5A" w:rsidR="004D7EB5" w:rsidRPr="002B2B29" w:rsidRDefault="00BD6339" w:rsidP="004D7EB5">
            <w:pPr>
              <w:widowControl w:val="0"/>
              <w:numPr>
                <w:ilvl w:val="0"/>
                <w:numId w:val="3"/>
              </w:numPr>
              <w:jc w:val="both"/>
              <w:rPr>
                <w:rFonts w:ascii="Times New Roman" w:eastAsia="Times New Roman" w:hAnsi="Times New Roman" w:cs="Times New Roman"/>
                <w:sz w:val="24"/>
                <w:szCs w:val="24"/>
              </w:rPr>
            </w:pPr>
            <w:r w:rsidRPr="00BD633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D633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004D7EB5" w:rsidRPr="002B2B29">
              <w:rPr>
                <w:rFonts w:ascii="Times New Roman" w:eastAsia="Times New Roman" w:hAnsi="Times New Roman" w:cs="Times New Roman"/>
                <w:sz w:val="24"/>
                <w:szCs w:val="24"/>
              </w:rPr>
              <w:t>;</w:t>
            </w:r>
          </w:p>
          <w:p w14:paraId="3019E547" w14:textId="124CA158" w:rsidR="00BD6339" w:rsidRPr="00BD6339" w:rsidRDefault="00BD6339" w:rsidP="004D7EB5">
            <w:pPr>
              <w:widowControl w:val="0"/>
              <w:numPr>
                <w:ilvl w:val="0"/>
                <w:numId w:val="3"/>
              </w:numPr>
              <w:jc w:val="both"/>
              <w:rPr>
                <w:rFonts w:ascii="Times New Roman" w:eastAsia="Times New Roman" w:hAnsi="Times New Roman" w:cs="Times New Roman"/>
                <w:b/>
                <w:bCs/>
                <w:i/>
                <w:iCs/>
                <w:sz w:val="24"/>
                <w:szCs w:val="24"/>
              </w:rPr>
            </w:pPr>
            <w:r w:rsidRPr="00BD633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BD6339">
              <w:rPr>
                <w:rFonts w:ascii="Times New Roman" w:eastAsia="Times New Roman" w:hAnsi="Times New Roman" w:cs="Times New Roman"/>
                <w:iCs/>
                <w:sz w:val="24"/>
                <w:szCs w:val="24"/>
              </w:rPr>
              <w:t>;</w:t>
            </w:r>
          </w:p>
          <w:p w14:paraId="126CE244" w14:textId="7CAA660C" w:rsidR="004D7EB5" w:rsidRPr="002B2B29" w:rsidRDefault="004D7EB5" w:rsidP="004D7EB5">
            <w:pPr>
              <w:widowControl w:val="0"/>
              <w:numPr>
                <w:ilvl w:val="0"/>
                <w:numId w:val="3"/>
              </w:numPr>
              <w:jc w:val="both"/>
              <w:rPr>
                <w:rFonts w:ascii="Times New Roman" w:eastAsia="Times New Roman" w:hAnsi="Times New Roman" w:cs="Times New Roman"/>
                <w:b/>
                <w:bCs/>
                <w:i/>
                <w:iCs/>
                <w:sz w:val="24"/>
                <w:szCs w:val="24"/>
              </w:rPr>
            </w:pPr>
            <w:r w:rsidRPr="002B2B29">
              <w:rPr>
                <w:rFonts w:ascii="Times New Roman" w:eastAsia="Times New Roman" w:hAnsi="Times New Roman" w:cs="Times New Roman"/>
                <w:sz w:val="24"/>
                <w:szCs w:val="24"/>
                <w:u w:val="single"/>
              </w:rPr>
              <w:t>До закінчення строку подання тендерних пропозицій</w:t>
            </w:r>
            <w:r w:rsidRPr="002B2B29">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2B2B29">
              <w:rPr>
                <w:rFonts w:ascii="Times New Roman" w:eastAsia="Times New Roman" w:hAnsi="Times New Roman" w:cs="Times New Roman"/>
                <w:b/>
                <w:bCs/>
                <w:i/>
                <w:iCs/>
                <w:sz w:val="24"/>
                <w:szCs w:val="24"/>
              </w:rPr>
              <w:t>Додатків № 1, № 2, № 3, № 4, № 5, №6</w:t>
            </w:r>
            <w:r w:rsidR="00907BC6">
              <w:rPr>
                <w:rFonts w:ascii="Times New Roman" w:eastAsia="Times New Roman" w:hAnsi="Times New Roman" w:cs="Times New Roman"/>
                <w:b/>
                <w:bCs/>
                <w:i/>
                <w:iCs/>
                <w:sz w:val="24"/>
                <w:szCs w:val="24"/>
              </w:rPr>
              <w:t>.</w:t>
            </w:r>
            <w:r w:rsidRPr="002B2B29">
              <w:rPr>
                <w:rFonts w:ascii="Times New Roman" w:eastAsia="Times New Roman" w:hAnsi="Times New Roman" w:cs="Times New Roman"/>
                <w:b/>
                <w:bCs/>
                <w:i/>
                <w:iCs/>
                <w:sz w:val="24"/>
                <w:szCs w:val="24"/>
              </w:rPr>
              <w:t xml:space="preserve">      </w:t>
            </w:r>
          </w:p>
          <w:p w14:paraId="76311388" w14:textId="1073E148" w:rsidR="004D7EB5" w:rsidRPr="00890CFF" w:rsidRDefault="007F21E6" w:rsidP="004D7EB5">
            <w:pPr>
              <w:widowControl w:val="0"/>
              <w:numPr>
                <w:ilvl w:val="0"/>
                <w:numId w:val="3"/>
              </w:numPr>
              <w:jc w:val="both"/>
              <w:rPr>
                <w:rFonts w:ascii="Times New Roman" w:eastAsia="Times New Roman" w:hAnsi="Times New Roman" w:cs="Times New Roman"/>
                <w:sz w:val="24"/>
                <w:szCs w:val="24"/>
              </w:rPr>
            </w:pPr>
            <w:r w:rsidRPr="00890CF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0CFF">
              <w:rPr>
                <w:rFonts w:ascii="Times New Roman" w:eastAsia="Times New Roman" w:hAnsi="Times New Roman" w:cs="Times New Roman"/>
                <w:sz w:val="24"/>
                <w:szCs w:val="24"/>
              </w:rPr>
              <w:t>невідповідностей</w:t>
            </w:r>
            <w:proofErr w:type="spellEnd"/>
            <w:r w:rsidRPr="00890CFF">
              <w:rPr>
                <w:rFonts w:ascii="Times New Roman" w:eastAsia="Times New Roman" w:hAnsi="Times New Roman" w:cs="Times New Roman"/>
                <w:sz w:val="24"/>
                <w:szCs w:val="24"/>
              </w:rPr>
              <w:t xml:space="preserve"> в електронній системі </w:t>
            </w:r>
            <w:proofErr w:type="spellStart"/>
            <w:r w:rsidRPr="00890CFF">
              <w:rPr>
                <w:rFonts w:ascii="Times New Roman" w:eastAsia="Times New Roman" w:hAnsi="Times New Roman" w:cs="Times New Roman"/>
                <w:sz w:val="24"/>
                <w:szCs w:val="24"/>
              </w:rPr>
              <w:t>закупівель</w:t>
            </w:r>
            <w:proofErr w:type="spellEnd"/>
            <w:r w:rsidRPr="00890CFF">
              <w:rPr>
                <w:rFonts w:ascii="Times New Roman" w:eastAsia="Times New Roman" w:hAnsi="Times New Roman" w:cs="Times New Roman"/>
                <w:sz w:val="24"/>
                <w:szCs w:val="24"/>
              </w:rPr>
              <w:t>.</w:t>
            </w:r>
          </w:p>
          <w:p w14:paraId="0A450269" w14:textId="4E6BEA9A" w:rsidR="004D7EB5" w:rsidRDefault="004D7EB5" w:rsidP="004D7EB5">
            <w:pPr>
              <w:widowControl w:val="0"/>
              <w:jc w:val="both"/>
              <w:rPr>
                <w:rFonts w:ascii="Times New Roman" w:eastAsia="Times New Roman" w:hAnsi="Times New Roman" w:cs="Times New Roman"/>
                <w:sz w:val="24"/>
                <w:szCs w:val="24"/>
              </w:rPr>
            </w:pPr>
            <w:r w:rsidRPr="00890CFF">
              <w:rPr>
                <w:rFonts w:ascii="Times New Roman" w:eastAsia="Times New Roman" w:hAnsi="Times New Roman" w:cs="Times New Roman"/>
                <w:sz w:val="24"/>
                <w:szCs w:val="24"/>
              </w:rPr>
              <w:lastRenderedPageBreak/>
              <w:t>Рекомендується документи у складі пропозиції  Учасника</w:t>
            </w:r>
            <w:r w:rsidRPr="008B11B3">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8B11B3" w:rsidRDefault="00170066" w:rsidP="004D7EB5">
            <w:pPr>
              <w:widowControl w:val="0"/>
              <w:jc w:val="both"/>
              <w:rPr>
                <w:rFonts w:ascii="Times New Roman" w:eastAsia="Times New Roman" w:hAnsi="Times New Roman" w:cs="Times New Roman"/>
                <w:sz w:val="24"/>
                <w:szCs w:val="24"/>
              </w:rPr>
            </w:pPr>
            <w:r w:rsidRPr="00170066">
              <w:rPr>
                <w:rFonts w:ascii="Times New Roman" w:eastAsia="Times New Roman" w:hAnsi="Times New Roman" w:cs="Times New Roman"/>
                <w:i/>
                <w:sz w:val="24"/>
                <w:szCs w:val="24"/>
              </w:rPr>
              <w:t xml:space="preserve">Переможець процедури закупівлі у строк, що не перевищує </w:t>
            </w:r>
            <w:r w:rsidRPr="00170066">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170066">
              <w:rPr>
                <w:rFonts w:ascii="Times New Roman" w:eastAsia="Times New Roman" w:hAnsi="Times New Roman" w:cs="Times New Roman"/>
                <w:b/>
                <w:i/>
                <w:sz w:val="24"/>
                <w:szCs w:val="24"/>
                <w:u w:val="single"/>
              </w:rPr>
              <w:t>закупівель</w:t>
            </w:r>
            <w:proofErr w:type="spellEnd"/>
            <w:r w:rsidRPr="00170066">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17006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170066">
              <w:rPr>
                <w:rFonts w:ascii="Times New Roman" w:eastAsia="Times New Roman" w:hAnsi="Times New Roman" w:cs="Times New Roman"/>
                <w:i/>
                <w:sz w:val="24"/>
                <w:szCs w:val="24"/>
              </w:rPr>
              <w:t>закупівель</w:t>
            </w:r>
            <w:proofErr w:type="spellEnd"/>
            <w:r w:rsidRPr="00170066">
              <w:rPr>
                <w:rFonts w:ascii="Times New Roman" w:eastAsia="Times New Roman" w:hAnsi="Times New Roman" w:cs="Times New Roman"/>
                <w:i/>
                <w:sz w:val="24"/>
                <w:szCs w:val="24"/>
              </w:rPr>
              <w:t xml:space="preserve"> документи, встановлені в Додатку </w:t>
            </w:r>
            <w:r w:rsidR="00292605">
              <w:rPr>
                <w:rFonts w:ascii="Times New Roman" w:eastAsia="Times New Roman" w:hAnsi="Times New Roman" w:cs="Times New Roman"/>
                <w:i/>
                <w:sz w:val="24"/>
                <w:szCs w:val="24"/>
              </w:rPr>
              <w:t>5</w:t>
            </w:r>
            <w:r w:rsidRPr="00170066">
              <w:rPr>
                <w:rFonts w:ascii="Times New Roman" w:eastAsia="Times New Roman" w:hAnsi="Times New Roman" w:cs="Times New Roman"/>
                <w:i/>
                <w:sz w:val="24"/>
                <w:szCs w:val="24"/>
              </w:rPr>
              <w:t xml:space="preserve"> (для переможця)</w:t>
            </w:r>
          </w:p>
          <w:p w14:paraId="5B95F425" w14:textId="438E6112" w:rsidR="0049402E" w:rsidRDefault="0049402E" w:rsidP="0049402E">
            <w:pPr>
              <w:widowControl w:val="0"/>
              <w:jc w:val="both"/>
              <w:rPr>
                <w:rFonts w:ascii="Times New Roman" w:eastAsia="Times New Roman" w:hAnsi="Times New Roman" w:cs="Times New Roman"/>
                <w:iCs/>
                <w:sz w:val="24"/>
                <w:szCs w:val="24"/>
                <w:highlight w:val="white"/>
              </w:rPr>
            </w:pPr>
            <w:r w:rsidRPr="0049402E">
              <w:rPr>
                <w:rFonts w:ascii="Times New Roman" w:eastAsia="Times New Roman" w:hAnsi="Times New Roman" w:cs="Times New Roman"/>
                <w:iCs/>
                <w:sz w:val="24"/>
                <w:szCs w:val="24"/>
                <w:highlight w:val="white"/>
              </w:rPr>
              <w:t>Кожен учасник має право подати тільки одну тендерну пропозицію.</w:t>
            </w:r>
          </w:p>
          <w:p w14:paraId="113D3EE6"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iCs/>
                <w:sz w:val="24"/>
                <w:szCs w:val="24"/>
                <w:highlight w:val="white"/>
              </w:rPr>
              <w:t xml:space="preserve">Учасник закупівлі відповідальний за зміст поданої ним пропозиції та за достовірність інформації, зазначеної у поданій ним пропозиції. </w:t>
            </w:r>
            <w:r w:rsidRPr="00E84FBD">
              <w:rPr>
                <w:rFonts w:ascii="Times New Roman" w:eastAsia="Times New Roman" w:hAnsi="Times New Roman" w:cs="Times New Roman"/>
                <w:bCs/>
                <w:iCs/>
                <w:sz w:val="24"/>
                <w:szCs w:val="24"/>
                <w:highlight w:val="white"/>
              </w:rPr>
              <w:t>Для правильного оформлення</w:t>
            </w:r>
            <w:r w:rsidRPr="00E84FBD">
              <w:rPr>
                <w:rFonts w:ascii="Times New Roman" w:eastAsia="Times New Roman" w:hAnsi="Times New Roman" w:cs="Times New Roman"/>
                <w:iCs/>
                <w:sz w:val="24"/>
                <w:szCs w:val="24"/>
                <w:highlight w:val="white"/>
              </w:rPr>
              <w:t xml:space="preserve"> тендерної</w:t>
            </w:r>
            <w:r w:rsidRPr="00E84FBD">
              <w:rPr>
                <w:rFonts w:ascii="Times New Roman" w:eastAsia="Times New Roman" w:hAnsi="Times New Roman" w:cs="Times New Roman"/>
                <w:bCs/>
                <w:iCs/>
                <w:sz w:val="24"/>
                <w:szCs w:val="24"/>
                <w:highlight w:val="white"/>
              </w:rPr>
              <w:t xml:space="preserve"> пропозиції учасник вивчає всі інструкції, форми, терміни та специфікації, наведені у </w:t>
            </w:r>
            <w:r w:rsidRPr="00E84FBD">
              <w:rPr>
                <w:rFonts w:ascii="Times New Roman" w:eastAsia="Times New Roman" w:hAnsi="Times New Roman" w:cs="Times New Roman"/>
                <w:iCs/>
                <w:sz w:val="24"/>
                <w:szCs w:val="24"/>
                <w:highlight w:val="white"/>
              </w:rPr>
              <w:t xml:space="preserve">тендерній </w:t>
            </w:r>
            <w:r w:rsidRPr="00E84FBD">
              <w:rPr>
                <w:rFonts w:ascii="Times New Roman" w:eastAsia="Times New Roman" w:hAnsi="Times New Roman" w:cs="Times New Roman"/>
                <w:bCs/>
                <w:iCs/>
                <w:sz w:val="24"/>
                <w:szCs w:val="24"/>
                <w:highlight w:val="white"/>
              </w:rPr>
              <w:t xml:space="preserve">документації. Неспроможність подати всю інформацію, що потребує </w:t>
            </w:r>
            <w:r w:rsidRPr="00E84FBD">
              <w:rPr>
                <w:rFonts w:ascii="Times New Roman" w:eastAsia="Times New Roman" w:hAnsi="Times New Roman" w:cs="Times New Roman"/>
                <w:iCs/>
                <w:sz w:val="24"/>
                <w:szCs w:val="24"/>
                <w:highlight w:val="white"/>
              </w:rPr>
              <w:t xml:space="preserve">тендерна </w:t>
            </w:r>
            <w:r w:rsidRPr="00E84FBD">
              <w:rPr>
                <w:rFonts w:ascii="Times New Roman" w:eastAsia="Times New Roman" w:hAnsi="Times New Roman" w:cs="Times New Roman"/>
                <w:bCs/>
                <w:iCs/>
                <w:sz w:val="24"/>
                <w:szCs w:val="24"/>
                <w:highlight w:val="white"/>
              </w:rPr>
              <w:t xml:space="preserve">документація, або подання пропозиції, яка не відповідає вимогам в усіх відношеннях, буде віднесена на ризик учасника. </w:t>
            </w:r>
          </w:p>
          <w:p w14:paraId="75A2BC6B"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iCs/>
                <w:sz w:val="24"/>
                <w:szCs w:val="24"/>
                <w:highlight w:val="white"/>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F233DEB"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iCs/>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0B53B1"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iCs/>
                <w:sz w:val="24"/>
                <w:szCs w:val="24"/>
                <w:highlight w:val="white"/>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7B964F64"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iCs/>
                <w:sz w:val="24"/>
                <w:szCs w:val="24"/>
                <w:highlight w:val="white"/>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5070A1F8"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bCs/>
                <w:iCs/>
                <w:sz w:val="24"/>
                <w:szCs w:val="24"/>
                <w:highlight w:val="whit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0C027DA4"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bCs/>
                <w:iCs/>
                <w:sz w:val="24"/>
                <w:szCs w:val="24"/>
                <w:highlight w:val="white"/>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482EB539" w14:textId="569AA82F" w:rsidR="00E84FBD" w:rsidRPr="0049402E"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bCs/>
                <w:iCs/>
                <w:sz w:val="24"/>
                <w:szCs w:val="24"/>
                <w:highlight w:val="white"/>
              </w:rPr>
              <w:lastRenderedPageBreak/>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14:paraId="2C39FA58" w14:textId="77777777" w:rsidR="004D7EB5" w:rsidRPr="008B11B3" w:rsidRDefault="004D7EB5" w:rsidP="004D7EB5">
            <w:pPr>
              <w:widowControl w:val="0"/>
              <w:jc w:val="both"/>
              <w:rPr>
                <w:rFonts w:ascii="Times New Roman" w:eastAsia="Times New Roman" w:hAnsi="Times New Roman" w:cs="Times New Roman"/>
                <w:b/>
                <w:sz w:val="24"/>
                <w:szCs w:val="24"/>
              </w:rPr>
            </w:pPr>
            <w:r w:rsidRPr="008B11B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8B11B3" w:rsidRDefault="004D7EB5" w:rsidP="004D7EB5">
            <w:pPr>
              <w:widowControl w:val="0"/>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8B11B3" w:rsidRDefault="004D7EB5" w:rsidP="004D7EB5">
            <w:pPr>
              <w:widowControl w:val="0"/>
              <w:jc w:val="both"/>
              <w:rPr>
                <w:rFonts w:ascii="Times New Roman" w:eastAsia="Times New Roman" w:hAnsi="Times New Roman" w:cs="Times New Roman"/>
                <w:i/>
                <w:sz w:val="24"/>
                <w:szCs w:val="24"/>
                <w:u w:val="single"/>
              </w:rPr>
            </w:pPr>
            <w:r w:rsidRPr="008B11B3">
              <w:rPr>
                <w:rFonts w:ascii="Times New Roman" w:eastAsia="Times New Roman" w:hAnsi="Times New Roman" w:cs="Times New Roman"/>
                <w:i/>
                <w:sz w:val="24"/>
                <w:szCs w:val="24"/>
                <w:u w:val="single"/>
              </w:rPr>
              <w:t>Опис формальних помилок:</w:t>
            </w:r>
          </w:p>
          <w:p w14:paraId="1E34F5C7"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w:t>
            </w:r>
            <w:r w:rsidRPr="008B11B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уживання великої літери;</w:t>
            </w:r>
          </w:p>
          <w:p w14:paraId="66A1B049"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 xml:space="preserve">використання слова або </w:t>
            </w:r>
            <w:proofErr w:type="spellStart"/>
            <w:r w:rsidRPr="008B11B3">
              <w:rPr>
                <w:rFonts w:ascii="Times New Roman" w:eastAsia="Times New Roman" w:hAnsi="Times New Roman" w:cs="Times New Roman"/>
                <w:sz w:val="24"/>
                <w:szCs w:val="24"/>
              </w:rPr>
              <w:t>мовного</w:t>
            </w:r>
            <w:proofErr w:type="spellEnd"/>
            <w:r w:rsidRPr="008B11B3">
              <w:rPr>
                <w:rFonts w:ascii="Times New Roman" w:eastAsia="Times New Roman" w:hAnsi="Times New Roman" w:cs="Times New Roman"/>
                <w:sz w:val="24"/>
                <w:szCs w:val="24"/>
              </w:rPr>
              <w:t xml:space="preserve"> звороту, запозичених з іншої мови;</w:t>
            </w:r>
          </w:p>
          <w:p w14:paraId="41FC864C"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B8E24F"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2.</w:t>
            </w:r>
            <w:r w:rsidRPr="008B11B3">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8B11B3">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3.</w:t>
            </w:r>
            <w:r w:rsidRPr="008B11B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4.</w:t>
            </w:r>
            <w:r w:rsidRPr="008B11B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5.</w:t>
            </w:r>
            <w:r w:rsidRPr="008B11B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6.</w:t>
            </w:r>
            <w:r w:rsidRPr="008B11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7.</w:t>
            </w:r>
            <w:r w:rsidRPr="008B11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8.</w:t>
            </w:r>
            <w:r w:rsidRPr="008B11B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9.</w:t>
            </w:r>
            <w:r w:rsidRPr="008B11B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10.</w:t>
            </w:r>
            <w:r w:rsidRPr="008B11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11.</w:t>
            </w:r>
            <w:r w:rsidRPr="008B11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12.</w:t>
            </w:r>
            <w:r w:rsidRPr="008B11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8B11B3" w:rsidRDefault="004D7EB5" w:rsidP="004D7EB5">
            <w:pPr>
              <w:widowControl w:val="0"/>
              <w:jc w:val="both"/>
              <w:rPr>
                <w:rFonts w:ascii="Times New Roman" w:eastAsia="Times New Roman" w:hAnsi="Times New Roman" w:cs="Times New Roman"/>
                <w:i/>
                <w:sz w:val="24"/>
                <w:szCs w:val="24"/>
                <w:u w:val="single"/>
              </w:rPr>
            </w:pPr>
            <w:r w:rsidRPr="008B11B3">
              <w:rPr>
                <w:rFonts w:ascii="Times New Roman" w:eastAsia="Times New Roman" w:hAnsi="Times New Roman" w:cs="Times New Roman"/>
                <w:i/>
                <w:sz w:val="24"/>
                <w:szCs w:val="24"/>
                <w:u w:val="single"/>
              </w:rPr>
              <w:t>Приклади формальних помилок:</w:t>
            </w:r>
          </w:p>
          <w:p w14:paraId="17031810"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w:t>
            </w:r>
            <w:proofErr w:type="spellStart"/>
            <w:r w:rsidRPr="008B11B3">
              <w:rPr>
                <w:rFonts w:ascii="Times New Roman" w:eastAsia="Times New Roman" w:hAnsi="Times New Roman" w:cs="Times New Roman"/>
                <w:sz w:val="24"/>
                <w:szCs w:val="24"/>
              </w:rPr>
              <w:t>м.київ</w:t>
            </w:r>
            <w:proofErr w:type="spellEnd"/>
            <w:r w:rsidRPr="008B11B3">
              <w:rPr>
                <w:rFonts w:ascii="Times New Roman" w:eastAsia="Times New Roman" w:hAnsi="Times New Roman" w:cs="Times New Roman"/>
                <w:sz w:val="24"/>
                <w:szCs w:val="24"/>
              </w:rPr>
              <w:t>» замість «</w:t>
            </w:r>
            <w:proofErr w:type="spellStart"/>
            <w:r w:rsidRPr="008B11B3">
              <w:rPr>
                <w:rFonts w:ascii="Times New Roman" w:eastAsia="Times New Roman" w:hAnsi="Times New Roman" w:cs="Times New Roman"/>
                <w:sz w:val="24"/>
                <w:szCs w:val="24"/>
              </w:rPr>
              <w:t>м.Київ</w:t>
            </w:r>
            <w:proofErr w:type="spellEnd"/>
            <w:r w:rsidRPr="008B11B3">
              <w:rPr>
                <w:rFonts w:ascii="Times New Roman" w:eastAsia="Times New Roman" w:hAnsi="Times New Roman" w:cs="Times New Roman"/>
                <w:sz w:val="24"/>
                <w:szCs w:val="24"/>
              </w:rPr>
              <w:t>»;</w:t>
            </w:r>
          </w:p>
          <w:p w14:paraId="73B42468"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«поряд -</w:t>
            </w:r>
            <w:proofErr w:type="spellStart"/>
            <w:r w:rsidRPr="008B11B3">
              <w:rPr>
                <w:rFonts w:ascii="Times New Roman" w:eastAsia="Times New Roman" w:hAnsi="Times New Roman" w:cs="Times New Roman"/>
                <w:sz w:val="24"/>
                <w:szCs w:val="24"/>
              </w:rPr>
              <w:t>ок</w:t>
            </w:r>
            <w:proofErr w:type="spellEnd"/>
            <w:r w:rsidRPr="008B11B3">
              <w:rPr>
                <w:rFonts w:ascii="Times New Roman" w:eastAsia="Times New Roman" w:hAnsi="Times New Roman" w:cs="Times New Roman"/>
                <w:sz w:val="24"/>
                <w:szCs w:val="24"/>
              </w:rPr>
              <w:t>» замість «</w:t>
            </w:r>
            <w:proofErr w:type="spellStart"/>
            <w:r w:rsidRPr="008B11B3">
              <w:rPr>
                <w:rFonts w:ascii="Times New Roman" w:eastAsia="Times New Roman" w:hAnsi="Times New Roman" w:cs="Times New Roman"/>
                <w:sz w:val="24"/>
                <w:szCs w:val="24"/>
              </w:rPr>
              <w:t>поря</w:t>
            </w:r>
            <w:proofErr w:type="spellEnd"/>
            <w:r w:rsidRPr="008B11B3">
              <w:rPr>
                <w:rFonts w:ascii="Times New Roman" w:eastAsia="Times New Roman" w:hAnsi="Times New Roman" w:cs="Times New Roman"/>
                <w:sz w:val="24"/>
                <w:szCs w:val="24"/>
              </w:rPr>
              <w:t xml:space="preserve"> – док»;</w:t>
            </w:r>
          </w:p>
          <w:p w14:paraId="60E5B093"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w:t>
            </w:r>
            <w:proofErr w:type="spellStart"/>
            <w:r w:rsidRPr="008B11B3">
              <w:rPr>
                <w:rFonts w:ascii="Times New Roman" w:eastAsia="Times New Roman" w:hAnsi="Times New Roman" w:cs="Times New Roman"/>
                <w:sz w:val="24"/>
                <w:szCs w:val="24"/>
              </w:rPr>
              <w:t>ненадається</w:t>
            </w:r>
            <w:proofErr w:type="spellEnd"/>
            <w:r w:rsidRPr="008B11B3">
              <w:rPr>
                <w:rFonts w:ascii="Times New Roman" w:eastAsia="Times New Roman" w:hAnsi="Times New Roman" w:cs="Times New Roman"/>
                <w:sz w:val="24"/>
                <w:szCs w:val="24"/>
              </w:rPr>
              <w:t>» замість «не надається»»;</w:t>
            </w:r>
          </w:p>
          <w:p w14:paraId="66B3EEE9"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«______________№_____________» замість «14.08.2020 №320/13/14-01»</w:t>
            </w:r>
          </w:p>
          <w:p w14:paraId="1FE155FC"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B11B3">
              <w:rPr>
                <w:rFonts w:ascii="Times New Roman" w:eastAsia="Times New Roman" w:hAnsi="Times New Roman" w:cs="Times New Roman"/>
                <w:sz w:val="24"/>
                <w:szCs w:val="24"/>
              </w:rPr>
              <w:t>pdf</w:t>
            </w:r>
            <w:proofErr w:type="spellEnd"/>
            <w:r w:rsidRPr="008B11B3">
              <w:rPr>
                <w:rFonts w:ascii="Times New Roman" w:eastAsia="Times New Roman" w:hAnsi="Times New Roman" w:cs="Times New Roman"/>
                <w:sz w:val="24"/>
                <w:szCs w:val="24"/>
              </w:rPr>
              <w:t>» (</w:t>
            </w:r>
            <w:proofErr w:type="spellStart"/>
            <w:r w:rsidRPr="008B11B3">
              <w:rPr>
                <w:rFonts w:ascii="Times New Roman" w:eastAsia="Times New Roman" w:hAnsi="Times New Roman" w:cs="Times New Roman"/>
                <w:sz w:val="24"/>
                <w:szCs w:val="24"/>
              </w:rPr>
              <w:t>PortableDocumentFormat</w:t>
            </w:r>
            <w:proofErr w:type="spellEnd"/>
            <w:r w:rsidRPr="008B11B3">
              <w:rPr>
                <w:rFonts w:ascii="Times New Roman" w:eastAsia="Times New Roman" w:hAnsi="Times New Roman" w:cs="Times New Roman"/>
                <w:sz w:val="24"/>
                <w:szCs w:val="24"/>
              </w:rPr>
              <w:t xml:space="preserve">)». </w:t>
            </w:r>
          </w:p>
          <w:p w14:paraId="4B4ED21B" w14:textId="77777777" w:rsidR="004D7EB5" w:rsidRPr="008B11B3" w:rsidRDefault="004D7EB5" w:rsidP="004D7EB5">
            <w:pPr>
              <w:widowControl w:val="0"/>
              <w:ind w:left="40" w:hanging="2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F3A70" w14:textId="77777777" w:rsidR="004D7EB5" w:rsidRPr="008B11B3" w:rsidRDefault="004D7EB5" w:rsidP="004D7EB5">
            <w:pPr>
              <w:widowControl w:val="0"/>
              <w:ind w:left="40" w:hanging="20"/>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УВАГА!!!</w:t>
            </w:r>
          </w:p>
          <w:p w14:paraId="73D1B25A" w14:textId="77777777" w:rsidR="004D7EB5" w:rsidRPr="008B11B3" w:rsidRDefault="004D7EB5" w:rsidP="004D7EB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8B11B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8B11B3">
              <w:rPr>
                <w:rFonts w:ascii="Times New Roman" w:eastAsia="Times New Roman" w:hAnsi="Times New Roman" w:cs="Times New Roman"/>
                <w:b/>
                <w:color w:val="000000"/>
                <w:sz w:val="24"/>
                <w:szCs w:val="24"/>
              </w:rPr>
              <w:t>закупівель</w:t>
            </w:r>
            <w:proofErr w:type="spellEnd"/>
            <w:r w:rsidRPr="008B11B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B11B3">
              <w:rPr>
                <w:rFonts w:ascii="Times New Roman" w:eastAsia="Times New Roman" w:hAnsi="Times New Roman" w:cs="Times New Roman"/>
                <w:b/>
                <w:color w:val="000000"/>
                <w:sz w:val="24"/>
                <w:szCs w:val="24"/>
              </w:rPr>
              <w:t>скан</w:t>
            </w:r>
            <w:proofErr w:type="spellEnd"/>
            <w:r w:rsidRPr="008B11B3">
              <w:rPr>
                <w:rFonts w:ascii="Times New Roman" w:eastAsia="Times New Roman" w:hAnsi="Times New Roman" w:cs="Times New Roman"/>
                <w:b/>
                <w:color w:val="000000"/>
                <w:sz w:val="24"/>
                <w:szCs w:val="24"/>
              </w:rPr>
              <w:t xml:space="preserve">-копій через електронну систему </w:t>
            </w:r>
            <w:proofErr w:type="spellStart"/>
            <w:r w:rsidRPr="008B11B3">
              <w:rPr>
                <w:rFonts w:ascii="Times New Roman" w:eastAsia="Times New Roman" w:hAnsi="Times New Roman" w:cs="Times New Roman"/>
                <w:b/>
                <w:color w:val="000000"/>
                <w:sz w:val="24"/>
                <w:szCs w:val="24"/>
              </w:rPr>
              <w:t>закупівель</w:t>
            </w:r>
            <w:proofErr w:type="spellEnd"/>
            <w:r w:rsidRPr="008B11B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EB41477" w14:textId="77777777" w:rsidR="004D7EB5" w:rsidRPr="008B11B3" w:rsidRDefault="004D7EB5" w:rsidP="004D7EB5">
            <w:pPr>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D81F71D" w14:textId="77777777" w:rsidR="004D7EB5" w:rsidRPr="008B11B3" w:rsidRDefault="004D7EB5" w:rsidP="004D7EB5">
            <w:pPr>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B11B3">
              <w:rPr>
                <w:rFonts w:ascii="Times New Roman" w:eastAsia="Times New Roman" w:hAnsi="Times New Roman" w:cs="Times New Roman"/>
                <w:b/>
                <w:sz w:val="24"/>
                <w:szCs w:val="24"/>
              </w:rPr>
              <w:t>сом (УЕП)</w:t>
            </w:r>
            <w:r w:rsidRPr="008B11B3">
              <w:rPr>
                <w:rFonts w:ascii="Times New Roman" w:eastAsia="Times New Roman" w:hAnsi="Times New Roman" w:cs="Times New Roman"/>
                <w:b/>
                <w:color w:val="000000"/>
                <w:sz w:val="24"/>
                <w:szCs w:val="24"/>
              </w:rPr>
              <w:t>;</w:t>
            </w:r>
          </w:p>
          <w:p w14:paraId="2DF2043B" w14:textId="77777777" w:rsidR="004D7EB5" w:rsidRPr="008B11B3" w:rsidRDefault="004D7EB5" w:rsidP="004D7EB5">
            <w:pPr>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8B11B3" w:rsidRDefault="004D7EB5" w:rsidP="004D7EB5">
            <w:pPr>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Винятки:</w:t>
            </w:r>
          </w:p>
          <w:p w14:paraId="618BF5E6" w14:textId="77777777" w:rsidR="004D7EB5" w:rsidRPr="008B11B3" w:rsidRDefault="004D7EB5" w:rsidP="004D7EB5">
            <w:pPr>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656C51" w14:textId="77777777" w:rsidR="004D7EB5" w:rsidRPr="008B11B3" w:rsidRDefault="004D7EB5" w:rsidP="004D7EB5">
            <w:pPr>
              <w:widowControl w:val="0"/>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8B11B3">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3AF9519E" w14:textId="77777777" w:rsidR="004D7EB5" w:rsidRPr="008B11B3" w:rsidRDefault="004D7EB5" w:rsidP="004D7EB5">
            <w:pPr>
              <w:widowControl w:val="0"/>
              <w:ind w:left="40" w:hanging="20"/>
              <w:jc w:val="both"/>
              <w:rPr>
                <w:rFonts w:ascii="Times New Roman" w:eastAsia="Times New Roman" w:hAnsi="Times New Roman" w:cs="Times New Roman"/>
                <w:b/>
                <w:sz w:val="24"/>
                <w:szCs w:val="24"/>
              </w:rPr>
            </w:pPr>
            <w:r w:rsidRPr="008B11B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B11B3">
              <w:rPr>
                <w:rFonts w:ascii="Times New Roman" w:eastAsia="Times New Roman" w:hAnsi="Times New Roman" w:cs="Times New Roman"/>
                <w:b/>
                <w:color w:val="000000"/>
                <w:sz w:val="24"/>
                <w:szCs w:val="24"/>
              </w:rPr>
              <w:t>закупівель</w:t>
            </w:r>
            <w:proofErr w:type="spellEnd"/>
            <w:r w:rsidRPr="008B11B3">
              <w:rPr>
                <w:rFonts w:ascii="Times New Roman" w:eastAsia="Times New Roman" w:hAnsi="Times New Roman" w:cs="Times New Roman"/>
                <w:b/>
                <w:color w:val="000000"/>
                <w:sz w:val="24"/>
                <w:szCs w:val="24"/>
              </w:rPr>
              <w:t xml:space="preserve"> </w:t>
            </w:r>
            <w:r w:rsidRPr="008B11B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8B11B3" w:rsidRDefault="004D7EB5" w:rsidP="004D7EB5">
            <w:pPr>
              <w:widowControl w:val="0"/>
              <w:ind w:left="40" w:hanging="20"/>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B11B3">
              <w:rPr>
                <w:rFonts w:ascii="Times New Roman" w:eastAsia="Times New Roman" w:hAnsi="Times New Roman" w:cs="Times New Roman"/>
                <w:b/>
                <w:color w:val="000000"/>
                <w:sz w:val="24"/>
                <w:szCs w:val="24"/>
              </w:rPr>
              <w:t>засвідчувального</w:t>
            </w:r>
            <w:proofErr w:type="spellEnd"/>
            <w:r w:rsidRPr="008B11B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8B11B3" w:rsidRDefault="004D7EB5" w:rsidP="004D7EB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B11B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8B11B3">
              <w:rPr>
                <w:rFonts w:ascii="Times New Roman" w:eastAsia="Times New Roman" w:hAnsi="Times New Roman" w:cs="Times New Roman"/>
                <w:color w:val="000000"/>
                <w:sz w:val="24"/>
                <w:szCs w:val="24"/>
              </w:rPr>
              <w:t>закупівель</w:t>
            </w:r>
            <w:proofErr w:type="spellEnd"/>
            <w:r w:rsidRPr="008B11B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B11B3">
              <w:rPr>
                <w:rFonts w:ascii="Times New Roman" w:eastAsia="Times New Roman" w:hAnsi="Times New Roman" w:cs="Times New Roman"/>
                <w:color w:val="000000"/>
                <w:sz w:val="24"/>
                <w:szCs w:val="24"/>
              </w:rPr>
              <w:t>закупівель</w:t>
            </w:r>
            <w:proofErr w:type="spellEnd"/>
            <w:r w:rsidRPr="008B11B3">
              <w:rPr>
                <w:rFonts w:ascii="Times New Roman" w:eastAsia="Times New Roman" w:hAnsi="Times New Roman" w:cs="Times New Roman"/>
                <w:color w:val="000000"/>
                <w:sz w:val="24"/>
                <w:szCs w:val="24"/>
              </w:rPr>
              <w:t>).</w:t>
            </w:r>
            <w:r w:rsidRPr="008B11B3">
              <w:rPr>
                <w:rFonts w:ascii="Times New Roman" w:eastAsia="Times New Roman" w:hAnsi="Times New Roman" w:cs="Times New Roman"/>
                <w:color w:val="0D0D0D"/>
                <w:sz w:val="24"/>
                <w:szCs w:val="24"/>
              </w:rPr>
              <w:t xml:space="preserve"> </w:t>
            </w:r>
          </w:p>
          <w:p w14:paraId="44B64BD4" w14:textId="77777777" w:rsidR="004D7EB5" w:rsidRPr="008B11B3" w:rsidRDefault="004D7EB5" w:rsidP="004D7EB5">
            <w:pPr>
              <w:widowControl w:val="0"/>
              <w:jc w:val="both"/>
              <w:rPr>
                <w:rFonts w:ascii="Times New Roman" w:eastAsia="Times New Roman" w:hAnsi="Times New Roman" w:cs="Times New Roman"/>
                <w:sz w:val="24"/>
                <w:szCs w:val="24"/>
              </w:rPr>
            </w:pPr>
            <w:bookmarkStart w:id="3" w:name="_heading=h.hjqm8skarbdr" w:colFirst="0" w:colLast="0"/>
            <w:bookmarkEnd w:id="3"/>
            <w:r w:rsidRPr="008B11B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8B11B3" w:rsidRDefault="004D7EB5" w:rsidP="004D7EB5">
            <w:pPr>
              <w:widowControl w:val="0"/>
              <w:jc w:val="both"/>
              <w:rPr>
                <w:rFonts w:ascii="Times New Roman" w:eastAsia="Times New Roman" w:hAnsi="Times New Roman" w:cs="Times New Roman"/>
                <w:sz w:val="24"/>
                <w:szCs w:val="24"/>
              </w:rPr>
            </w:pPr>
            <w:bookmarkStart w:id="4" w:name="_heading=h.ftj7vaqoric" w:colFirst="0" w:colLast="0"/>
            <w:bookmarkEnd w:id="4"/>
            <w:r w:rsidRPr="008B11B3">
              <w:rPr>
                <w:rFonts w:ascii="Times New Roman" w:eastAsia="Times New Roman" w:hAnsi="Times New Roman" w:cs="Times New Roman"/>
                <w:sz w:val="24"/>
                <w:szCs w:val="24"/>
              </w:rPr>
              <w:t>Кожен учасник має право подати тільки одну тендерну пропозицію</w:t>
            </w:r>
            <w:r w:rsidRPr="008B11B3">
              <w:rPr>
                <w:rFonts w:ascii="Times New Roman" w:eastAsia="Times New Roman" w:hAnsi="Times New Roman" w:cs="Times New Roman"/>
                <w:b/>
                <w:sz w:val="24"/>
                <w:szCs w:val="24"/>
                <w:highlight w:val="white"/>
              </w:rPr>
              <w:t xml:space="preserve"> </w:t>
            </w:r>
            <w:r w:rsidRPr="008B11B3">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8B11B3">
              <w:rPr>
                <w:rFonts w:ascii="Times New Roman" w:eastAsia="Times New Roman" w:hAnsi="Times New Roman" w:cs="Times New Roman"/>
                <w:sz w:val="24"/>
                <w:szCs w:val="24"/>
              </w:rPr>
              <w:t>.</w:t>
            </w:r>
          </w:p>
          <w:p w14:paraId="585D9C9C" w14:textId="77777777" w:rsidR="00A32100" w:rsidRPr="00A32100" w:rsidRDefault="00A32100" w:rsidP="00A32100">
            <w:pPr>
              <w:widowControl w:val="0"/>
              <w:jc w:val="both"/>
              <w:rPr>
                <w:rFonts w:ascii="Times New Roman" w:hAnsi="Times New Roman" w:cs="Times New Roman"/>
                <w:sz w:val="24"/>
                <w:szCs w:val="24"/>
              </w:rPr>
            </w:pPr>
            <w:r w:rsidRPr="00033F67">
              <w:rPr>
                <w:rFonts w:ascii="Times New Roman" w:hAnsi="Times New Roman" w:cs="Times New Roman"/>
                <w:sz w:val="24"/>
                <w:szCs w:val="24"/>
              </w:rPr>
              <w:t xml:space="preserve">Під час реєстрації та публікації закупівлі в електронній системі </w:t>
            </w:r>
            <w:proofErr w:type="spellStart"/>
            <w:r w:rsidRPr="00033F67">
              <w:rPr>
                <w:rFonts w:ascii="Times New Roman" w:hAnsi="Times New Roman" w:cs="Times New Roman"/>
                <w:sz w:val="24"/>
                <w:szCs w:val="24"/>
              </w:rPr>
              <w:t>закупівель</w:t>
            </w:r>
            <w:proofErr w:type="spellEnd"/>
            <w:r w:rsidRPr="00033F67">
              <w:rPr>
                <w:rFonts w:ascii="Times New Roman" w:hAnsi="Times New Roman" w:cs="Times New Roman"/>
                <w:sz w:val="24"/>
                <w:szCs w:val="24"/>
              </w:rPr>
              <w:t xml:space="preserve"> встановлено обов’язкову вимогу щодо заповнення поля «Мінімальний крок аукціону», без якого не можливого опублікувати закупівлю. Тому, зазначено розмір мінімального кроку пониження ціни у розмірі 0,5 відсотка очікуваної вартості закупівлі, який не приймається до уваги</w:t>
            </w:r>
            <w:r w:rsidRPr="00A32100">
              <w:rPr>
                <w:rFonts w:ascii="Times New Roman" w:hAnsi="Times New Roman" w:cs="Times New Roman"/>
                <w:sz w:val="24"/>
                <w:szCs w:val="24"/>
              </w:rPr>
              <w:t>.</w:t>
            </w:r>
          </w:p>
          <w:p w14:paraId="2087D624" w14:textId="1E9BC191" w:rsidR="004D7EB5" w:rsidRPr="008B11B3" w:rsidRDefault="004D7EB5" w:rsidP="004D7EB5">
            <w:pPr>
              <w:widowControl w:val="0"/>
              <w:jc w:val="both"/>
              <w:rPr>
                <w:rFonts w:ascii="Times New Roman" w:eastAsia="Times New Roman" w:hAnsi="Times New Roman" w:cs="Times New Roman"/>
                <w:sz w:val="24"/>
                <w:szCs w:val="24"/>
              </w:rPr>
            </w:pPr>
          </w:p>
        </w:tc>
      </w:tr>
      <w:tr w:rsidR="004D7EB5" w:rsidRPr="008B11B3" w14:paraId="06C64164" w14:textId="77777777" w:rsidTr="002B2B29">
        <w:trPr>
          <w:trHeight w:val="913"/>
          <w:jc w:val="center"/>
        </w:trPr>
        <w:tc>
          <w:tcPr>
            <w:tcW w:w="705" w:type="dxa"/>
          </w:tcPr>
          <w:p w14:paraId="1E5CD216"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2</w:t>
            </w:r>
          </w:p>
        </w:tc>
        <w:tc>
          <w:tcPr>
            <w:tcW w:w="2835" w:type="dxa"/>
          </w:tcPr>
          <w:p w14:paraId="69F463FE" w14:textId="77777777" w:rsidR="004D7EB5" w:rsidRPr="008B11B3" w:rsidRDefault="004D7EB5" w:rsidP="004D7EB5">
            <w:pPr>
              <w:widowControl w:val="0"/>
              <w:rPr>
                <w:rFonts w:ascii="Times New Roman" w:eastAsia="Times New Roman" w:hAnsi="Times New Roman" w:cs="Times New Roman"/>
                <w:sz w:val="24"/>
                <w:szCs w:val="24"/>
              </w:rPr>
            </w:pPr>
            <w:bookmarkStart w:id="5" w:name="_heading=h.tyjcwt" w:colFirst="0" w:colLast="0"/>
            <w:bookmarkEnd w:id="5"/>
            <w:r w:rsidRPr="008B11B3">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5FACE47C" w14:textId="77777777" w:rsidR="004D7EB5" w:rsidRPr="008B11B3" w:rsidRDefault="004D7EB5" w:rsidP="004D7EB5">
            <w:pPr>
              <w:widowControl w:val="0"/>
              <w:ind w:right="120"/>
              <w:jc w:val="both"/>
              <w:rPr>
                <w:rFonts w:ascii="Times New Roman" w:eastAsia="Times New Roman" w:hAnsi="Times New Roman" w:cs="Times New Roman"/>
                <w:sz w:val="24"/>
                <w:szCs w:val="24"/>
                <w:highlight w:val="yellow"/>
              </w:rPr>
            </w:pPr>
            <w:r w:rsidRPr="008B11B3">
              <w:rPr>
                <w:rFonts w:ascii="Times New Roman" w:eastAsia="Times New Roman" w:hAnsi="Times New Roman" w:cs="Times New Roman"/>
                <w:sz w:val="24"/>
                <w:szCs w:val="24"/>
              </w:rPr>
              <w:t>Забезпечення тендерної пропозиції не вимагається.</w:t>
            </w:r>
          </w:p>
        </w:tc>
      </w:tr>
      <w:tr w:rsidR="004D7EB5" w:rsidRPr="008B11B3" w14:paraId="75244D99" w14:textId="77777777">
        <w:trPr>
          <w:trHeight w:val="1119"/>
          <w:jc w:val="center"/>
        </w:trPr>
        <w:tc>
          <w:tcPr>
            <w:tcW w:w="705" w:type="dxa"/>
          </w:tcPr>
          <w:p w14:paraId="7EC752B8"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3</w:t>
            </w:r>
          </w:p>
        </w:tc>
        <w:tc>
          <w:tcPr>
            <w:tcW w:w="2835" w:type="dxa"/>
          </w:tcPr>
          <w:p w14:paraId="3FBD624B"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8B11B3"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Не передбачається.</w:t>
            </w:r>
          </w:p>
          <w:p w14:paraId="7E6C4B82" w14:textId="77777777" w:rsidR="004D7EB5" w:rsidRPr="008B11B3"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8B11B3" w:rsidRDefault="004D7EB5" w:rsidP="004D7EB5">
            <w:pPr>
              <w:widowControl w:val="0"/>
              <w:jc w:val="both"/>
              <w:rPr>
                <w:rFonts w:ascii="Times New Roman" w:eastAsia="Times New Roman" w:hAnsi="Times New Roman" w:cs="Times New Roman"/>
                <w:sz w:val="24"/>
                <w:szCs w:val="24"/>
                <w:highlight w:val="yellow"/>
              </w:rPr>
            </w:pPr>
          </w:p>
        </w:tc>
      </w:tr>
      <w:tr w:rsidR="004D7EB5" w:rsidRPr="008B11B3" w14:paraId="21F426B6" w14:textId="77777777">
        <w:trPr>
          <w:trHeight w:val="560"/>
          <w:jc w:val="center"/>
        </w:trPr>
        <w:tc>
          <w:tcPr>
            <w:tcW w:w="705" w:type="dxa"/>
          </w:tcPr>
          <w:p w14:paraId="0CC1EBCF"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4</w:t>
            </w:r>
          </w:p>
        </w:tc>
        <w:tc>
          <w:tcPr>
            <w:tcW w:w="2835" w:type="dxa"/>
          </w:tcPr>
          <w:p w14:paraId="0680162E" w14:textId="7765C832" w:rsidR="004D7EB5" w:rsidRPr="008B11B3" w:rsidRDefault="007A2144" w:rsidP="004D7EB5">
            <w:pPr>
              <w:widowControl w:val="0"/>
              <w:rPr>
                <w:rFonts w:ascii="Times New Roman" w:eastAsia="Times New Roman" w:hAnsi="Times New Roman" w:cs="Times New Roman"/>
                <w:sz w:val="24"/>
                <w:szCs w:val="24"/>
              </w:rPr>
            </w:pPr>
            <w:r w:rsidRPr="007A2144">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Тендерні пропозиції вважаються дійсними </w:t>
            </w:r>
            <w:r w:rsidRPr="00906DE7">
              <w:rPr>
                <w:rFonts w:ascii="Times New Roman" w:eastAsia="Times New Roman" w:hAnsi="Times New Roman" w:cs="Times New Roman"/>
                <w:b/>
                <w:i/>
                <w:sz w:val="24"/>
                <w:szCs w:val="24"/>
                <w:u w:val="single"/>
              </w:rPr>
              <w:t xml:space="preserve">протягом </w:t>
            </w:r>
            <w:r w:rsidR="00023D0B">
              <w:rPr>
                <w:rFonts w:ascii="Times New Roman" w:eastAsia="Times New Roman" w:hAnsi="Times New Roman" w:cs="Times New Roman"/>
                <w:b/>
                <w:i/>
                <w:sz w:val="24"/>
                <w:szCs w:val="24"/>
                <w:u w:val="single"/>
              </w:rPr>
              <w:t>9</w:t>
            </w:r>
            <w:r w:rsidRPr="00906DE7">
              <w:rPr>
                <w:rFonts w:ascii="Times New Roman" w:eastAsia="Times New Roman" w:hAnsi="Times New Roman" w:cs="Times New Roman"/>
                <w:b/>
                <w:i/>
                <w:sz w:val="24"/>
                <w:szCs w:val="24"/>
                <w:u w:val="single"/>
              </w:rPr>
              <w:t>0 (</w:t>
            </w:r>
            <w:proofErr w:type="spellStart"/>
            <w:r w:rsidR="00023D0B">
              <w:rPr>
                <w:rFonts w:ascii="Times New Roman" w:eastAsia="Times New Roman" w:hAnsi="Times New Roman" w:cs="Times New Roman"/>
                <w:b/>
                <w:i/>
                <w:sz w:val="24"/>
                <w:szCs w:val="24"/>
                <w:u w:val="single"/>
              </w:rPr>
              <w:t>дев</w:t>
            </w:r>
            <w:proofErr w:type="spellEnd"/>
            <w:r w:rsidR="00023D0B" w:rsidRPr="00023D0B">
              <w:rPr>
                <w:rFonts w:ascii="Times New Roman" w:eastAsia="Times New Roman" w:hAnsi="Times New Roman" w:cs="Times New Roman"/>
                <w:b/>
                <w:i/>
                <w:sz w:val="24"/>
                <w:szCs w:val="24"/>
                <w:u w:val="single"/>
                <w:lang w:val="ru-RU"/>
              </w:rPr>
              <w:t>’</w:t>
            </w:r>
            <w:proofErr w:type="spellStart"/>
            <w:r w:rsidR="00023D0B">
              <w:rPr>
                <w:rFonts w:ascii="Times New Roman" w:eastAsia="Times New Roman" w:hAnsi="Times New Roman" w:cs="Times New Roman"/>
                <w:b/>
                <w:i/>
                <w:sz w:val="24"/>
                <w:szCs w:val="24"/>
                <w:u w:val="single"/>
              </w:rPr>
              <w:t>яносто</w:t>
            </w:r>
            <w:proofErr w:type="spellEnd"/>
            <w:r w:rsidRPr="00906DE7">
              <w:rPr>
                <w:rFonts w:ascii="Times New Roman" w:eastAsia="Times New Roman" w:hAnsi="Times New Roman" w:cs="Times New Roman"/>
                <w:b/>
                <w:i/>
                <w:sz w:val="24"/>
                <w:szCs w:val="24"/>
                <w:u w:val="single"/>
              </w:rPr>
              <w:t>)</w:t>
            </w:r>
            <w:r w:rsidR="00584682">
              <w:rPr>
                <w:rFonts w:ascii="Times New Roman" w:eastAsia="Times New Roman" w:hAnsi="Times New Roman" w:cs="Times New Roman"/>
                <w:b/>
                <w:i/>
                <w:sz w:val="24"/>
                <w:szCs w:val="24"/>
                <w:u w:val="single"/>
              </w:rPr>
              <w:t xml:space="preserve"> </w:t>
            </w:r>
            <w:r w:rsidRPr="00906DE7">
              <w:rPr>
                <w:rFonts w:ascii="Times New Roman" w:eastAsia="Times New Roman" w:hAnsi="Times New Roman" w:cs="Times New Roman"/>
                <w:b/>
                <w:i/>
                <w:sz w:val="24"/>
                <w:szCs w:val="24"/>
                <w:u w:val="single"/>
              </w:rPr>
              <w:t>днів</w:t>
            </w:r>
            <w:r w:rsidRPr="00906DE7">
              <w:rPr>
                <w:rFonts w:ascii="Times New Roman" w:eastAsia="Times New Roman" w:hAnsi="Times New Roman" w:cs="Times New Roman"/>
                <w:sz w:val="24"/>
                <w:szCs w:val="24"/>
              </w:rPr>
              <w:t xml:space="preserve"> із дати кінцевого строку подання тендерних пропозицій.</w:t>
            </w:r>
            <w:r w:rsidRPr="008B11B3">
              <w:rPr>
                <w:rFonts w:ascii="Times New Roman" w:eastAsia="Times New Roman" w:hAnsi="Times New Roman" w:cs="Times New Roman"/>
                <w:sz w:val="24"/>
                <w:szCs w:val="24"/>
              </w:rPr>
              <w:t xml:space="preserve"> </w:t>
            </w:r>
          </w:p>
          <w:p w14:paraId="6F7496E4"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8B11B3" w:rsidRDefault="004D7EB5" w:rsidP="004D7EB5">
            <w:pPr>
              <w:widowControl w:val="0"/>
              <w:jc w:val="both"/>
              <w:rPr>
                <w:rFonts w:ascii="Times New Roman" w:eastAsia="Times New Roman" w:hAnsi="Times New Roman" w:cs="Times New Roman"/>
                <w:sz w:val="24"/>
                <w:szCs w:val="24"/>
                <w:u w:val="single"/>
              </w:rPr>
            </w:pPr>
            <w:r w:rsidRPr="008B11B3">
              <w:rPr>
                <w:rFonts w:ascii="Times New Roman" w:eastAsia="Times New Roman" w:hAnsi="Times New Roman" w:cs="Times New Roman"/>
                <w:sz w:val="24"/>
                <w:szCs w:val="24"/>
              </w:rPr>
              <w:t xml:space="preserve">Учасник процедури закупівлі </w:t>
            </w:r>
            <w:r w:rsidRPr="008B11B3">
              <w:rPr>
                <w:rFonts w:ascii="Times New Roman" w:eastAsia="Times New Roman" w:hAnsi="Times New Roman" w:cs="Times New Roman"/>
                <w:sz w:val="24"/>
                <w:szCs w:val="24"/>
                <w:u w:val="single"/>
              </w:rPr>
              <w:t>має право:</w:t>
            </w:r>
          </w:p>
          <w:p w14:paraId="78004A80"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E669F25" w14:textId="77777777" w:rsidR="004D7EB5" w:rsidRPr="008B11B3" w:rsidRDefault="004D7EB5" w:rsidP="004D7EB5">
            <w:pPr>
              <w:widowControl w:val="0"/>
              <w:jc w:val="both"/>
              <w:rPr>
                <w:rFonts w:ascii="Times New Roman" w:eastAsia="Times New Roman" w:hAnsi="Times New Roman" w:cs="Times New Roman"/>
                <w:strike/>
                <w:sz w:val="24"/>
                <w:szCs w:val="24"/>
              </w:rPr>
            </w:pPr>
            <w:r w:rsidRPr="008B11B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8B11B3">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w:t>
            </w:r>
          </w:p>
        </w:tc>
      </w:tr>
      <w:tr w:rsidR="004D7EB5" w:rsidRPr="008B11B3" w14:paraId="500A0078" w14:textId="77777777">
        <w:trPr>
          <w:trHeight w:val="1119"/>
          <w:jc w:val="center"/>
        </w:trPr>
        <w:tc>
          <w:tcPr>
            <w:tcW w:w="705" w:type="dxa"/>
          </w:tcPr>
          <w:p w14:paraId="2E7DC68C" w14:textId="77777777" w:rsidR="004D7EB5" w:rsidRPr="008B11B3" w:rsidRDefault="004D7EB5" w:rsidP="004D7EB5">
            <w:pPr>
              <w:widowControl w:val="0"/>
              <w:jc w:val="center"/>
              <w:rPr>
                <w:rFonts w:ascii="Times New Roman" w:eastAsia="Times New Roman" w:hAnsi="Times New Roman" w:cs="Times New Roman"/>
                <w:sz w:val="24"/>
                <w:szCs w:val="24"/>
              </w:rPr>
            </w:pPr>
            <w:bookmarkStart w:id="6" w:name="_Hlk128750341"/>
            <w:r w:rsidRPr="008B11B3">
              <w:rPr>
                <w:rFonts w:ascii="Times New Roman" w:eastAsia="Times New Roman" w:hAnsi="Times New Roman" w:cs="Times New Roman"/>
                <w:color w:val="000000"/>
                <w:sz w:val="24"/>
                <w:szCs w:val="24"/>
              </w:rPr>
              <w:lastRenderedPageBreak/>
              <w:t>5</w:t>
            </w:r>
          </w:p>
        </w:tc>
        <w:tc>
          <w:tcPr>
            <w:tcW w:w="2835" w:type="dxa"/>
          </w:tcPr>
          <w:p w14:paraId="2A36A5B4" w14:textId="218B1C87" w:rsidR="004D7EB5" w:rsidRPr="008B11B3" w:rsidRDefault="00A62C17" w:rsidP="0086275E">
            <w:pPr>
              <w:widowControl w:val="0"/>
              <w:rPr>
                <w:rFonts w:ascii="Times New Roman" w:eastAsia="Times New Roman" w:hAnsi="Times New Roman" w:cs="Times New Roman"/>
                <w:sz w:val="24"/>
                <w:szCs w:val="24"/>
              </w:rPr>
            </w:pPr>
            <w:r w:rsidRPr="00A62C1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6372860B" w14:textId="70F7E2C6" w:rsidR="00A62C17" w:rsidRPr="00A62C17" w:rsidRDefault="00A62C17" w:rsidP="00A62C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A62C17">
              <w:rPr>
                <w:rFonts w:ascii="Times New Roman" w:eastAsia="Times New Roman" w:hAnsi="Times New Roman" w:cs="Times New Roman"/>
                <w:sz w:val="24"/>
                <w:szCs w:val="24"/>
              </w:rPr>
              <w:t xml:space="preserve">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62C17">
              <w:rPr>
                <w:rFonts w:ascii="Times New Roman" w:eastAsia="Times New Roman" w:hAnsi="Times New Roman" w:cs="Times New Roman"/>
                <w:b/>
                <w:sz w:val="24"/>
                <w:szCs w:val="24"/>
              </w:rPr>
              <w:t xml:space="preserve">Додатку </w:t>
            </w:r>
            <w:r w:rsidR="00916BBA">
              <w:rPr>
                <w:rFonts w:ascii="Times New Roman" w:eastAsia="Times New Roman" w:hAnsi="Times New Roman" w:cs="Times New Roman"/>
                <w:b/>
                <w:sz w:val="24"/>
                <w:szCs w:val="24"/>
              </w:rPr>
              <w:t>5</w:t>
            </w:r>
            <w:r w:rsidRPr="00A62C17">
              <w:rPr>
                <w:rFonts w:ascii="Times New Roman" w:eastAsia="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A62C17">
              <w:rPr>
                <w:rFonts w:ascii="Times New Roman" w:eastAsia="Times New Roman" w:hAnsi="Times New Roman" w:cs="Times New Roman"/>
                <w:b/>
                <w:sz w:val="24"/>
                <w:szCs w:val="24"/>
              </w:rPr>
              <w:t xml:space="preserve">Додатку </w:t>
            </w:r>
            <w:r w:rsidR="00916BBA">
              <w:rPr>
                <w:rFonts w:ascii="Times New Roman" w:eastAsia="Times New Roman" w:hAnsi="Times New Roman" w:cs="Times New Roman"/>
                <w:b/>
                <w:sz w:val="24"/>
                <w:szCs w:val="24"/>
              </w:rPr>
              <w:t>5</w:t>
            </w:r>
            <w:r w:rsidRPr="00A62C17">
              <w:rPr>
                <w:rFonts w:ascii="Times New Roman" w:eastAsia="Times New Roman" w:hAnsi="Times New Roman" w:cs="Times New Roman"/>
                <w:sz w:val="24"/>
                <w:szCs w:val="24"/>
              </w:rPr>
              <w:t xml:space="preserve"> до цієї тендерної документації. </w:t>
            </w:r>
          </w:p>
          <w:p w14:paraId="3B8D4271" w14:textId="77777777" w:rsidR="00A62C17" w:rsidRPr="00A62C17" w:rsidRDefault="00A62C17" w:rsidP="00A62C17">
            <w:pPr>
              <w:widowControl w:val="0"/>
              <w:ind w:right="120"/>
              <w:jc w:val="both"/>
              <w:rPr>
                <w:rFonts w:ascii="Times New Roman" w:eastAsia="Times New Roman" w:hAnsi="Times New Roman" w:cs="Times New Roman"/>
                <w:b/>
                <w:sz w:val="24"/>
                <w:szCs w:val="24"/>
              </w:rPr>
            </w:pPr>
            <w:r w:rsidRPr="00A62C17">
              <w:rPr>
                <w:rFonts w:ascii="Times New Roman" w:eastAsia="Times New Roman" w:hAnsi="Times New Roman" w:cs="Times New Roman"/>
                <w:b/>
                <w:sz w:val="24"/>
                <w:szCs w:val="24"/>
              </w:rPr>
              <w:t xml:space="preserve">Підстави для відмови в участі у процедурі закупівлі визначені пунктом 44 </w:t>
            </w:r>
            <w:r w:rsidRPr="00A62C17">
              <w:rPr>
                <w:rFonts w:ascii="Times New Roman" w:eastAsia="Times New Roman" w:hAnsi="Times New Roman" w:cs="Times New Roman"/>
                <w:i/>
                <w:sz w:val="24"/>
                <w:szCs w:val="24"/>
              </w:rPr>
              <w:t>Особливостей</w:t>
            </w:r>
            <w:r w:rsidRPr="00A62C17">
              <w:rPr>
                <w:rFonts w:ascii="Times New Roman" w:eastAsia="Times New Roman" w:hAnsi="Times New Roman" w:cs="Times New Roman"/>
                <w:b/>
                <w:sz w:val="24"/>
                <w:szCs w:val="24"/>
              </w:rPr>
              <w:t>:</w:t>
            </w:r>
          </w:p>
          <w:p w14:paraId="353AB8DA"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D247D5"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62C17">
              <w:rPr>
                <w:rFonts w:ascii="Times New Roman" w:eastAsia="Times New Roman" w:hAnsi="Times New Roman" w:cs="Times New Roman"/>
                <w:sz w:val="24"/>
                <w:szCs w:val="24"/>
              </w:rPr>
              <w:t>внесено</w:t>
            </w:r>
            <w:proofErr w:type="spellEnd"/>
            <w:r w:rsidRPr="00A62C1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1A788B"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F2EE2"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2C17">
              <w:rPr>
                <w:rFonts w:ascii="Times New Roman" w:eastAsia="Times New Roman" w:hAnsi="Times New Roman" w:cs="Times New Roman"/>
                <w:sz w:val="24"/>
                <w:szCs w:val="24"/>
              </w:rPr>
              <w:t>антиконкурентних</w:t>
            </w:r>
            <w:proofErr w:type="spellEnd"/>
            <w:r w:rsidRPr="00A62C1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0066B64"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52CC9F"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80BBD1"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B2026B"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w:t>
            </w:r>
            <w:r w:rsidRPr="00A62C17">
              <w:rPr>
                <w:rFonts w:ascii="Times New Roman" w:eastAsia="Times New Roman" w:hAnsi="Times New Roman" w:cs="Times New Roman"/>
                <w:sz w:val="24"/>
                <w:szCs w:val="24"/>
              </w:rPr>
              <w:lastRenderedPageBreak/>
              <w:t>ліквідаційна процедура;</w:t>
            </w:r>
          </w:p>
          <w:p w14:paraId="19136CE9"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45D64D"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3B0F88"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 xml:space="preserve">11) учасник процедури закупівлі або кінцевий </w:t>
            </w:r>
            <w:proofErr w:type="spellStart"/>
            <w:r w:rsidRPr="00A62C17">
              <w:rPr>
                <w:rFonts w:ascii="Times New Roman" w:eastAsia="Times New Roman" w:hAnsi="Times New Roman" w:cs="Times New Roman"/>
                <w:sz w:val="24"/>
                <w:szCs w:val="24"/>
              </w:rPr>
              <w:t>бенефіціарний</w:t>
            </w:r>
            <w:proofErr w:type="spellEnd"/>
            <w:r w:rsidRPr="00A62C1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62C17">
              <w:rPr>
                <w:rFonts w:ascii="Times New Roman" w:eastAsia="Times New Roman" w:hAnsi="Times New Roman" w:cs="Times New Roman"/>
                <w:sz w:val="24"/>
                <w:szCs w:val="24"/>
              </w:rPr>
              <w:t>закупівель</w:t>
            </w:r>
            <w:proofErr w:type="spellEnd"/>
            <w:r w:rsidRPr="00A62C17">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FCF99CB"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4BBBDC" w14:textId="77777777" w:rsidR="00A62C17" w:rsidRPr="00A62C17" w:rsidRDefault="00A62C17" w:rsidP="00A62C17">
            <w:pPr>
              <w:widowControl w:val="0"/>
              <w:ind w:right="120"/>
              <w:jc w:val="both"/>
              <w:rPr>
                <w:rFonts w:ascii="Times New Roman" w:eastAsia="Times New Roman" w:hAnsi="Times New Roman" w:cs="Times New Roman"/>
                <w:sz w:val="24"/>
                <w:szCs w:val="24"/>
              </w:rPr>
            </w:pPr>
            <w:r w:rsidRPr="00A62C1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4672F330" w:rsidR="00AE0842" w:rsidRPr="00AE0842" w:rsidRDefault="00A62C17" w:rsidP="00A62C17">
            <w:pPr>
              <w:spacing w:after="348"/>
              <w:jc w:val="both"/>
              <w:rPr>
                <w:rFonts w:ascii="Times New Roman" w:eastAsia="Times New Roman" w:hAnsi="Times New Roman" w:cs="Times New Roman"/>
                <w:sz w:val="24"/>
                <w:szCs w:val="24"/>
                <w:highlight w:val="white"/>
              </w:rPr>
            </w:pPr>
            <w:r w:rsidRPr="00A62C1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Pr="00A62C17">
              <w:rPr>
                <w:rFonts w:ascii="Times New Roman" w:eastAsia="Times New Roman" w:hAnsi="Times New Roman" w:cs="Times New Roman"/>
                <w:i/>
                <w:sz w:val="24"/>
                <w:szCs w:val="24"/>
              </w:rPr>
              <w:t>Особливостей</w:t>
            </w:r>
            <w:r w:rsidRPr="00A62C17">
              <w:rPr>
                <w:rFonts w:ascii="Times New Roman" w:eastAsia="Times New Roman" w:hAnsi="Times New Roman" w:cs="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A62C17">
              <w:rPr>
                <w:rFonts w:ascii="Times New Roman" w:eastAsia="Times New Roman" w:hAnsi="Times New Roman" w:cs="Times New Roman"/>
                <w:sz w:val="24"/>
                <w:szCs w:val="24"/>
              </w:rPr>
              <w:lastRenderedPageBreak/>
              <w:t xml:space="preserve">бути отримана електронною системою </w:t>
            </w:r>
            <w:proofErr w:type="spellStart"/>
            <w:r w:rsidRPr="00A62C17">
              <w:rPr>
                <w:rFonts w:ascii="Times New Roman" w:eastAsia="Times New Roman" w:hAnsi="Times New Roman" w:cs="Times New Roman"/>
                <w:sz w:val="24"/>
                <w:szCs w:val="24"/>
              </w:rPr>
              <w:t>закупівель</w:t>
            </w:r>
            <w:proofErr w:type="spellEnd"/>
            <w:r w:rsidRPr="00A62C1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6"/>
      <w:tr w:rsidR="00D56B35" w:rsidRPr="008B11B3" w14:paraId="0EDBF099" w14:textId="77777777" w:rsidTr="009E091A">
        <w:trPr>
          <w:trHeight w:val="1119"/>
          <w:jc w:val="center"/>
        </w:trPr>
        <w:tc>
          <w:tcPr>
            <w:tcW w:w="705" w:type="dxa"/>
          </w:tcPr>
          <w:p w14:paraId="2AC0D61C" w14:textId="77777777" w:rsidR="00D56B35" w:rsidRPr="008B11B3" w:rsidRDefault="00D56B35" w:rsidP="00D56B3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6</w:t>
            </w:r>
          </w:p>
        </w:tc>
        <w:tc>
          <w:tcPr>
            <w:tcW w:w="2835" w:type="dxa"/>
          </w:tcPr>
          <w:p w14:paraId="42E2B3D5" w14:textId="77777777" w:rsidR="00D56B35" w:rsidRPr="008B11B3" w:rsidRDefault="00D56B35" w:rsidP="00D56B3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2A914E85" w14:textId="77777777" w:rsidR="00D56B35" w:rsidRPr="0056069B" w:rsidRDefault="00D56B35" w:rsidP="00D56B35">
            <w:pPr>
              <w:widowControl w:val="0"/>
              <w:contextualSpacing/>
              <w:jc w:val="both"/>
              <w:rPr>
                <w:rFonts w:ascii="Times New Roman" w:hAnsi="Times New Roman" w:cs="Times New Roman"/>
                <w:sz w:val="24"/>
                <w:szCs w:val="24"/>
              </w:rPr>
            </w:pPr>
            <w:r w:rsidRPr="0056069B">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37E0D13" w14:textId="77777777" w:rsidR="00D56B35" w:rsidRPr="0056069B" w:rsidRDefault="00D56B35" w:rsidP="00D56B35">
            <w:pPr>
              <w:widowControl w:val="0"/>
              <w:contextualSpacing/>
              <w:jc w:val="both"/>
              <w:rPr>
                <w:rFonts w:ascii="Times New Roman" w:hAnsi="Times New Roman" w:cs="Times New Roman"/>
                <w:sz w:val="24"/>
                <w:szCs w:val="24"/>
              </w:rPr>
            </w:pPr>
            <w:r w:rsidRPr="0056069B">
              <w:rPr>
                <w:rFonts w:ascii="Times New Roman" w:hAnsi="Times New Roman" w:cs="Times New Roman"/>
                <w:sz w:val="24"/>
                <w:szCs w:val="24"/>
                <w:highlight w:val="white"/>
              </w:rPr>
              <w:t>Технічні, якісні характеристики предмета закупівлі та технічні специфікації до предмета закупівлі визначаються замовником</w:t>
            </w:r>
            <w:r w:rsidRPr="0056069B">
              <w:rPr>
                <w:rFonts w:ascii="Times New Roman" w:hAnsi="Times New Roman" w:cs="Times New Roman"/>
                <w:sz w:val="24"/>
                <w:szCs w:val="24"/>
              </w:rPr>
              <w:t xml:space="preserve"> з урахуванням вимог, визначених частини четвертою статті 5 Закону;</w:t>
            </w:r>
          </w:p>
          <w:p w14:paraId="35C853B1" w14:textId="77777777" w:rsidR="00D56B35" w:rsidRPr="0056069B" w:rsidRDefault="00D56B35" w:rsidP="00D56B35">
            <w:pPr>
              <w:pStyle w:val="11"/>
              <w:widowControl w:val="0"/>
              <w:spacing w:line="240" w:lineRule="auto"/>
              <w:ind w:right="113"/>
              <w:jc w:val="both"/>
              <w:rPr>
                <w:rFonts w:ascii="Times New Roman" w:hAnsi="Times New Roman" w:cs="Times New Roman"/>
                <w:i/>
                <w:lang w:val="uk-UA" w:eastAsia="uk-UA"/>
              </w:rPr>
            </w:pPr>
            <w:r w:rsidRPr="0056069B">
              <w:rPr>
                <w:rFonts w:ascii="Times New Roman" w:hAnsi="Times New Roman" w:cs="Times New Roman"/>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56069B">
              <w:rPr>
                <w:rFonts w:ascii="Times New Roman" w:hAnsi="Times New Roman" w:cs="Times New Roman"/>
                <w:i/>
                <w:lang w:val="uk-UA" w:eastAsia="uk-UA"/>
              </w:rPr>
              <w:t>«або еквівалент».</w:t>
            </w:r>
          </w:p>
          <w:p w14:paraId="0E19CD0C" w14:textId="613F7335" w:rsidR="00D56B35" w:rsidRPr="008B11B3" w:rsidRDefault="00D56B35" w:rsidP="00D56B35">
            <w:pPr>
              <w:widowControl w:val="0"/>
              <w:ind w:right="120"/>
              <w:jc w:val="both"/>
              <w:rPr>
                <w:rFonts w:ascii="Times New Roman" w:eastAsia="Times New Roman" w:hAnsi="Times New Roman" w:cs="Times New Roman"/>
                <w:sz w:val="24"/>
                <w:szCs w:val="24"/>
              </w:rPr>
            </w:pPr>
            <w:r w:rsidRPr="0056069B">
              <w:rPr>
                <w:rFonts w:ascii="Times New Roman" w:hAnsi="Times New Roman" w:cs="Times New Roman"/>
                <w:sz w:val="24"/>
                <w:szCs w:val="24"/>
              </w:rPr>
              <w:t xml:space="preserve">Інформація щодо необхідних технічних, якісних та інших вимог до предмета закупівлі, згідно з частиною другою статті 22 Закону, зазначено </w:t>
            </w:r>
            <w:r w:rsidRPr="00D56B35">
              <w:rPr>
                <w:rFonts w:ascii="Times New Roman" w:hAnsi="Times New Roman" w:cs="Times New Roman"/>
                <w:b/>
                <w:bCs/>
                <w:sz w:val="24"/>
                <w:szCs w:val="24"/>
              </w:rPr>
              <w:t xml:space="preserve">у </w:t>
            </w:r>
            <w:r w:rsidRPr="00D56B35">
              <w:rPr>
                <w:rFonts w:ascii="Times New Roman" w:hAnsi="Times New Roman" w:cs="Times New Roman"/>
                <w:b/>
                <w:bCs/>
                <w:i/>
                <w:sz w:val="24"/>
                <w:szCs w:val="24"/>
              </w:rPr>
              <w:t>Додатку 3</w:t>
            </w:r>
            <w:r w:rsidRPr="0056069B">
              <w:rPr>
                <w:rFonts w:ascii="Times New Roman" w:hAnsi="Times New Roman" w:cs="Times New Roman"/>
                <w:i/>
                <w:sz w:val="24"/>
                <w:szCs w:val="24"/>
              </w:rPr>
              <w:t xml:space="preserve"> </w:t>
            </w:r>
            <w:r w:rsidRPr="0056069B">
              <w:rPr>
                <w:rFonts w:ascii="Times New Roman" w:hAnsi="Times New Roman" w:cs="Times New Roman"/>
                <w:sz w:val="24"/>
                <w:szCs w:val="24"/>
              </w:rPr>
              <w:t>до цієї тендерної документації.</w:t>
            </w:r>
          </w:p>
        </w:tc>
      </w:tr>
      <w:tr w:rsidR="004D7EB5" w:rsidRPr="008B11B3" w14:paraId="45BFA427" w14:textId="77777777">
        <w:trPr>
          <w:trHeight w:val="1119"/>
          <w:jc w:val="center"/>
        </w:trPr>
        <w:tc>
          <w:tcPr>
            <w:tcW w:w="705" w:type="dxa"/>
          </w:tcPr>
          <w:p w14:paraId="26A9C9A4"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7</w:t>
            </w:r>
          </w:p>
        </w:tc>
        <w:tc>
          <w:tcPr>
            <w:tcW w:w="2835" w:type="dxa"/>
          </w:tcPr>
          <w:p w14:paraId="5AA96AEC" w14:textId="34EB0648"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sz w:val="24"/>
                <w:szCs w:val="24"/>
              </w:rPr>
              <w:t xml:space="preserve">Інформація про субпідрядника </w:t>
            </w:r>
            <w:r w:rsidRPr="008B11B3">
              <w:rPr>
                <w:rFonts w:ascii="Times New Roman" w:eastAsia="Times New Roman" w:hAnsi="Times New Roman" w:cs="Times New Roman"/>
                <w:b/>
                <w:color w:val="000000"/>
                <w:sz w:val="24"/>
                <w:szCs w:val="24"/>
              </w:rPr>
              <w:t>(у випадку закупівлі робіт)</w:t>
            </w:r>
          </w:p>
        </w:tc>
        <w:tc>
          <w:tcPr>
            <w:tcW w:w="6420" w:type="dxa"/>
            <w:vAlign w:val="center"/>
          </w:tcPr>
          <w:p w14:paraId="3077D17A" w14:textId="1F1F3825" w:rsidR="004D7EB5" w:rsidRPr="008B11B3" w:rsidRDefault="004D7EB5" w:rsidP="004D7EB5">
            <w:pPr>
              <w:widowControl w:val="0"/>
              <w:ind w:right="120"/>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 xml:space="preserve">Не передбачено.  </w:t>
            </w:r>
          </w:p>
          <w:p w14:paraId="0541BB6B" w14:textId="4AB0CD34" w:rsidR="004D7EB5" w:rsidRPr="008B11B3" w:rsidRDefault="004D7EB5" w:rsidP="004D7EB5">
            <w:pPr>
              <w:widowControl w:val="0"/>
              <w:ind w:right="120"/>
              <w:jc w:val="both"/>
              <w:rPr>
                <w:rFonts w:ascii="Times New Roman" w:eastAsia="Times New Roman" w:hAnsi="Times New Roman" w:cs="Times New Roman"/>
                <w:sz w:val="24"/>
                <w:szCs w:val="24"/>
              </w:rPr>
            </w:pPr>
          </w:p>
        </w:tc>
      </w:tr>
      <w:tr w:rsidR="004D7EB5" w:rsidRPr="008B11B3" w14:paraId="230F3DF0" w14:textId="77777777">
        <w:trPr>
          <w:trHeight w:val="841"/>
          <w:jc w:val="center"/>
        </w:trPr>
        <w:tc>
          <w:tcPr>
            <w:tcW w:w="705" w:type="dxa"/>
          </w:tcPr>
          <w:p w14:paraId="6409536B"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8</w:t>
            </w:r>
          </w:p>
        </w:tc>
        <w:tc>
          <w:tcPr>
            <w:tcW w:w="2835" w:type="dxa"/>
          </w:tcPr>
          <w:p w14:paraId="54D21540"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A8608E0"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Учасник процедури закупівлі має право </w:t>
            </w:r>
            <w:proofErr w:type="spellStart"/>
            <w:r w:rsidRPr="008B11B3">
              <w:rPr>
                <w:rFonts w:ascii="Times New Roman" w:eastAsia="Times New Roman" w:hAnsi="Times New Roman" w:cs="Times New Roman"/>
                <w:sz w:val="24"/>
                <w:szCs w:val="24"/>
              </w:rPr>
              <w:t>внести</w:t>
            </w:r>
            <w:proofErr w:type="spellEnd"/>
            <w:r w:rsidRPr="008B11B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EB5" w:rsidRPr="008B11B3"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8B11B3" w:rsidRDefault="004D7EB5" w:rsidP="004D7EB5">
            <w:pPr>
              <w:widowControl w:val="0"/>
              <w:jc w:val="center"/>
              <w:rPr>
                <w:rFonts w:ascii="Times New Roman" w:eastAsia="Times New Roman" w:hAnsi="Times New Roman" w:cs="Times New Roman"/>
                <w:sz w:val="24"/>
                <w:szCs w:val="24"/>
              </w:rPr>
            </w:pPr>
            <w:r w:rsidRPr="00D56B35">
              <w:rPr>
                <w:rFonts w:ascii="Times New Roman" w:eastAsia="Times New Roman" w:hAnsi="Times New Roman" w:cs="Times New Roman"/>
                <w:b/>
                <w:color w:val="000000"/>
                <w:sz w:val="24"/>
                <w:szCs w:val="24"/>
                <w:shd w:val="clear" w:color="auto" w:fill="A6A6A6" w:themeFill="background1" w:themeFillShade="A6"/>
              </w:rPr>
              <w:t>Розділ</w:t>
            </w:r>
            <w:r w:rsidRPr="008B11B3">
              <w:rPr>
                <w:rFonts w:ascii="Times New Roman" w:eastAsia="Times New Roman" w:hAnsi="Times New Roman" w:cs="Times New Roman"/>
                <w:b/>
                <w:color w:val="000000"/>
                <w:sz w:val="24"/>
                <w:szCs w:val="24"/>
              </w:rPr>
              <w:t xml:space="preserve"> </w:t>
            </w:r>
            <w:r w:rsidR="00D56B35" w:rsidRPr="0023639F">
              <w:rPr>
                <w:rFonts w:ascii="Times New Roman" w:eastAsia="Times New Roman" w:hAnsi="Times New Roman" w:cs="Times New Roman"/>
                <w:b/>
                <w:color w:val="000000"/>
              </w:rPr>
              <w:t>IV</w:t>
            </w:r>
            <w:r w:rsidRPr="008B11B3">
              <w:rPr>
                <w:rFonts w:ascii="Times New Roman" w:eastAsia="Times New Roman" w:hAnsi="Times New Roman" w:cs="Times New Roman"/>
                <w:b/>
                <w:color w:val="000000"/>
                <w:sz w:val="24"/>
                <w:szCs w:val="24"/>
              </w:rPr>
              <w:t>. Подання та розкриття тендерної пропозиції</w:t>
            </w:r>
          </w:p>
        </w:tc>
      </w:tr>
      <w:tr w:rsidR="004D7EB5" w:rsidRPr="008B11B3" w14:paraId="1D21C250" w14:textId="77777777">
        <w:trPr>
          <w:trHeight w:val="1119"/>
          <w:jc w:val="center"/>
        </w:trPr>
        <w:tc>
          <w:tcPr>
            <w:tcW w:w="705" w:type="dxa"/>
          </w:tcPr>
          <w:p w14:paraId="0028DA18"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1</w:t>
            </w:r>
          </w:p>
        </w:tc>
        <w:tc>
          <w:tcPr>
            <w:tcW w:w="2835" w:type="dxa"/>
          </w:tcPr>
          <w:p w14:paraId="3A4372CF"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CB4BF1C" w14:textId="272C71B3" w:rsidR="004D7EB5" w:rsidRPr="008B11B3" w:rsidRDefault="004D7EB5" w:rsidP="004D7EB5">
            <w:pPr>
              <w:widowControl w:val="0"/>
              <w:jc w:val="both"/>
              <w:rPr>
                <w:rFonts w:ascii="Times New Roman" w:eastAsia="Times New Roman" w:hAnsi="Times New Roman" w:cs="Times New Roman"/>
                <w:sz w:val="24"/>
                <w:szCs w:val="24"/>
              </w:rPr>
            </w:pPr>
            <w:r w:rsidRPr="00EE7D5D">
              <w:rPr>
                <w:rFonts w:ascii="Times New Roman" w:eastAsia="Times New Roman" w:hAnsi="Times New Roman" w:cs="Times New Roman"/>
                <w:b/>
                <w:color w:val="000000"/>
                <w:sz w:val="24"/>
                <w:szCs w:val="24"/>
              </w:rPr>
              <w:t>Кінцевий строк</w:t>
            </w:r>
            <w:r w:rsidR="00B63B46" w:rsidRPr="00EE7D5D">
              <w:rPr>
                <w:rFonts w:ascii="Times New Roman" w:eastAsia="Times New Roman" w:hAnsi="Times New Roman" w:cs="Times New Roman"/>
                <w:b/>
                <w:color w:val="000000"/>
                <w:sz w:val="24"/>
                <w:szCs w:val="24"/>
              </w:rPr>
              <w:t xml:space="preserve"> </w:t>
            </w:r>
            <w:r w:rsidRPr="00EE7D5D">
              <w:rPr>
                <w:rFonts w:ascii="Times New Roman" w:eastAsia="Times New Roman" w:hAnsi="Times New Roman" w:cs="Times New Roman"/>
                <w:b/>
                <w:color w:val="000000"/>
                <w:sz w:val="24"/>
                <w:szCs w:val="24"/>
              </w:rPr>
              <w:t xml:space="preserve">подання тендерних пропозицій – </w:t>
            </w:r>
            <w:r w:rsidR="00B12231" w:rsidRPr="00EE7D5D">
              <w:rPr>
                <w:rFonts w:ascii="Times New Roman" w:eastAsia="Times New Roman" w:hAnsi="Times New Roman" w:cs="Times New Roman"/>
                <w:b/>
                <w:color w:val="000000"/>
                <w:sz w:val="24"/>
                <w:szCs w:val="24"/>
              </w:rPr>
              <w:t>2</w:t>
            </w:r>
            <w:r w:rsidR="00EE7D5D" w:rsidRPr="00EE7D5D">
              <w:rPr>
                <w:rFonts w:ascii="Times New Roman" w:eastAsia="Times New Roman" w:hAnsi="Times New Roman" w:cs="Times New Roman"/>
                <w:b/>
                <w:color w:val="000000"/>
                <w:sz w:val="24"/>
                <w:szCs w:val="24"/>
              </w:rPr>
              <w:t>4</w:t>
            </w:r>
            <w:r w:rsidR="00A42BBA" w:rsidRPr="00EE7D5D">
              <w:rPr>
                <w:rFonts w:ascii="Times New Roman" w:eastAsia="Times New Roman" w:hAnsi="Times New Roman" w:cs="Times New Roman"/>
                <w:b/>
                <w:color w:val="000000"/>
                <w:sz w:val="24"/>
                <w:szCs w:val="24"/>
              </w:rPr>
              <w:t>.0</w:t>
            </w:r>
            <w:r w:rsidR="00481DA4" w:rsidRPr="00EE7D5D">
              <w:rPr>
                <w:rFonts w:ascii="Times New Roman" w:eastAsia="Times New Roman" w:hAnsi="Times New Roman" w:cs="Times New Roman"/>
                <w:b/>
                <w:color w:val="000000"/>
                <w:sz w:val="24"/>
                <w:szCs w:val="24"/>
              </w:rPr>
              <w:t>5</w:t>
            </w:r>
            <w:r w:rsidRPr="00EE7D5D">
              <w:rPr>
                <w:rFonts w:ascii="Times New Roman" w:eastAsia="Times New Roman" w:hAnsi="Times New Roman" w:cs="Times New Roman"/>
                <w:b/>
                <w:color w:val="000000"/>
                <w:sz w:val="24"/>
                <w:szCs w:val="24"/>
              </w:rPr>
              <w:t>.2023р</w:t>
            </w:r>
            <w:r w:rsidRPr="00EE7D5D">
              <w:rPr>
                <w:rFonts w:ascii="Times New Roman" w:eastAsia="Times New Roman" w:hAnsi="Times New Roman" w:cs="Times New Roman"/>
                <w:b/>
                <w:i/>
                <w:color w:val="000000"/>
                <w:sz w:val="24"/>
                <w:szCs w:val="24"/>
              </w:rPr>
              <w:t>.(</w:t>
            </w:r>
            <w:r w:rsidRPr="00481DA4">
              <w:rPr>
                <w:rFonts w:ascii="Times New Roman" w:eastAsia="Times New Roman" w:hAnsi="Times New Roman" w:cs="Times New Roman"/>
                <w:b/>
                <w:i/>
                <w:color w:val="000000"/>
                <w:sz w:val="24"/>
                <w:szCs w:val="24"/>
              </w:rPr>
              <w:t>час зазначений</w:t>
            </w:r>
            <w:r w:rsidRPr="00201CD7">
              <w:rPr>
                <w:rFonts w:ascii="Times New Roman" w:eastAsia="Times New Roman" w:hAnsi="Times New Roman" w:cs="Times New Roman"/>
                <w:b/>
                <w:i/>
                <w:color w:val="000000"/>
                <w:sz w:val="24"/>
                <w:szCs w:val="24"/>
              </w:rPr>
              <w:t xml:space="preserve"> в електронній версії закупівлі</w:t>
            </w:r>
            <w:r w:rsidR="009565C9" w:rsidRPr="00201CD7">
              <w:rPr>
                <w:rFonts w:ascii="Times New Roman" w:eastAsia="Times New Roman" w:hAnsi="Times New Roman" w:cs="Times New Roman"/>
                <w:b/>
                <w:i/>
                <w:color w:val="000000"/>
                <w:sz w:val="24"/>
                <w:szCs w:val="24"/>
                <w:lang w:val="ru-RU"/>
              </w:rPr>
              <w:t>)</w:t>
            </w:r>
            <w:r w:rsidRPr="004C6E16">
              <w:rPr>
                <w:rFonts w:ascii="Times New Roman" w:eastAsia="Times New Roman" w:hAnsi="Times New Roman" w:cs="Times New Roman"/>
                <w:color w:val="000000"/>
                <w:sz w:val="24"/>
                <w:szCs w:val="24"/>
              </w:rPr>
              <w:t xml:space="preserve"> </w:t>
            </w:r>
            <w:r w:rsidRPr="004C6E16">
              <w:rPr>
                <w:rFonts w:ascii="Times New Roman" w:eastAsia="Times New Roman" w:hAnsi="Times New Roman" w:cs="Times New Roman"/>
                <w:sz w:val="24"/>
                <w:szCs w:val="24"/>
              </w:rPr>
              <w:t>Отримана тендерна пропозиція вноситься автоматично до</w:t>
            </w:r>
            <w:r w:rsidRPr="008B11B3">
              <w:rPr>
                <w:rFonts w:ascii="Times New Roman" w:eastAsia="Times New Roman" w:hAnsi="Times New Roman" w:cs="Times New Roman"/>
                <w:sz w:val="24"/>
                <w:szCs w:val="24"/>
              </w:rPr>
              <w:t xml:space="preserve"> реєстру отриманих тендерних пропозицій.</w:t>
            </w:r>
          </w:p>
          <w:p w14:paraId="7D145C80"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Електронна система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8B11B3"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B11B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w:t>
            </w:r>
          </w:p>
        </w:tc>
      </w:tr>
      <w:tr w:rsidR="004D7EB5" w:rsidRPr="008B11B3" w14:paraId="532EC0C1" w14:textId="77777777">
        <w:trPr>
          <w:trHeight w:val="1119"/>
          <w:jc w:val="center"/>
        </w:trPr>
        <w:tc>
          <w:tcPr>
            <w:tcW w:w="705" w:type="dxa"/>
          </w:tcPr>
          <w:p w14:paraId="33283C72"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w:t>
            </w:r>
          </w:p>
        </w:tc>
        <w:tc>
          <w:tcPr>
            <w:tcW w:w="2835" w:type="dxa"/>
          </w:tcPr>
          <w:p w14:paraId="29A3C2E6"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A78B119" w14:textId="77777777" w:rsidR="004D7EB5" w:rsidRPr="008B11B3" w:rsidRDefault="004D7EB5" w:rsidP="004D7EB5">
            <w:pPr>
              <w:widowControl w:val="0"/>
              <w:spacing w:line="228" w:lineRule="auto"/>
              <w:jc w:val="both"/>
              <w:rPr>
                <w:rFonts w:ascii="Times New Roman" w:eastAsia="Times New Roman" w:hAnsi="Times New Roman" w:cs="Times New Roman"/>
                <w:strike/>
                <w:sz w:val="24"/>
                <w:szCs w:val="24"/>
              </w:rPr>
            </w:pPr>
            <w:r w:rsidRPr="008B11B3">
              <w:rPr>
                <w:rFonts w:ascii="Times New Roman" w:eastAsia="Times New Roman" w:hAnsi="Times New Roman" w:cs="Times New Roman"/>
                <w:sz w:val="24"/>
                <w:szCs w:val="24"/>
              </w:rPr>
              <w:t xml:space="preserve">Електронною системою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D7EB5" w:rsidRPr="008B11B3"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lastRenderedPageBreak/>
              <w:t xml:space="preserve">Розділ </w:t>
            </w:r>
            <w:r w:rsidR="00BF6A63" w:rsidRPr="00BF6A63">
              <w:rPr>
                <w:rFonts w:ascii="Times New Roman" w:eastAsia="Times New Roman" w:hAnsi="Times New Roman" w:cs="Times New Roman"/>
                <w:b/>
                <w:color w:val="000000"/>
                <w:sz w:val="24"/>
                <w:szCs w:val="24"/>
              </w:rPr>
              <w:t>V</w:t>
            </w:r>
            <w:r w:rsidRPr="008B11B3">
              <w:rPr>
                <w:rFonts w:ascii="Times New Roman" w:eastAsia="Times New Roman" w:hAnsi="Times New Roman" w:cs="Times New Roman"/>
                <w:b/>
                <w:color w:val="000000"/>
                <w:sz w:val="24"/>
                <w:szCs w:val="24"/>
              </w:rPr>
              <w:t>. Оцінка тендерної пропозиції</w:t>
            </w:r>
          </w:p>
        </w:tc>
      </w:tr>
      <w:tr w:rsidR="004D7EB5" w:rsidRPr="008B11B3" w14:paraId="6B933FAA" w14:textId="77777777">
        <w:trPr>
          <w:trHeight w:val="1119"/>
          <w:jc w:val="center"/>
        </w:trPr>
        <w:tc>
          <w:tcPr>
            <w:tcW w:w="705" w:type="dxa"/>
          </w:tcPr>
          <w:p w14:paraId="4760B4A3"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1</w:t>
            </w:r>
          </w:p>
        </w:tc>
        <w:tc>
          <w:tcPr>
            <w:tcW w:w="2835" w:type="dxa"/>
          </w:tcPr>
          <w:p w14:paraId="63FEB159"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CE67EE5" w14:textId="77777777" w:rsidR="004D7EB5" w:rsidRPr="00BF6A63" w:rsidRDefault="004D7EB5" w:rsidP="004D7EB5">
            <w:pPr>
              <w:widowControl w:val="0"/>
              <w:spacing w:line="228" w:lineRule="auto"/>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719EEFAE"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95DD3E7"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F974220" w14:textId="77777777" w:rsidR="004D7EB5" w:rsidRPr="00BF6A63" w:rsidRDefault="004D7EB5" w:rsidP="004D7EB5">
            <w:pPr>
              <w:widowControl w:val="0"/>
              <w:jc w:val="both"/>
              <w:rPr>
                <w:rFonts w:ascii="Times New Roman" w:eastAsia="Times New Roman" w:hAnsi="Times New Roman" w:cs="Times New Roman"/>
                <w:b/>
                <w:sz w:val="24"/>
                <w:szCs w:val="24"/>
              </w:rPr>
            </w:pPr>
            <w:r w:rsidRPr="00BF6A6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8D08D2F"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BF6A63">
              <w:rPr>
                <w:rFonts w:ascii="Times New Roman" w:eastAsia="Times New Roman" w:hAnsi="Times New Roman" w:cs="Times New Roman"/>
                <w:color w:val="000000"/>
                <w:sz w:val="24"/>
                <w:szCs w:val="24"/>
              </w:rPr>
              <w:t>закупівель</w:t>
            </w:r>
            <w:proofErr w:type="spellEnd"/>
            <w:r w:rsidRPr="00BF6A63">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3C50975"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BF6A63">
              <w:rPr>
                <w:rFonts w:ascii="Times New Roman" w:eastAsia="Times New Roman" w:hAnsi="Times New Roman" w:cs="Times New Roman"/>
                <w:color w:val="323232"/>
                <w:sz w:val="24"/>
                <w:szCs w:val="24"/>
              </w:rPr>
              <w:t>закупівель</w:t>
            </w:r>
            <w:proofErr w:type="spellEnd"/>
            <w:r w:rsidRPr="00BF6A63">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908AEFC" w14:textId="52F07231"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BF6A63" w:rsidRDefault="004D7EB5" w:rsidP="004D7EB5">
            <w:pPr>
              <w:widowControl w:val="0"/>
              <w:jc w:val="both"/>
              <w:rPr>
                <w:rFonts w:ascii="Times New Roman" w:eastAsia="Times New Roman" w:hAnsi="Times New Roman" w:cs="Times New Roman"/>
                <w:b/>
                <w:i/>
                <w:color w:val="4A86E8"/>
                <w:sz w:val="24"/>
                <w:szCs w:val="24"/>
              </w:rPr>
            </w:pPr>
            <w:r w:rsidRPr="00BF6A63">
              <w:rPr>
                <w:rFonts w:ascii="Times New Roman" w:eastAsia="Times New Roman" w:hAnsi="Times New Roman" w:cs="Times New Roman"/>
                <w:i/>
                <w:sz w:val="24"/>
                <w:szCs w:val="24"/>
              </w:rPr>
              <w:t xml:space="preserve">До розгляду </w:t>
            </w:r>
            <w:r w:rsidRPr="00BF6A63">
              <w:rPr>
                <w:rFonts w:ascii="Times New Roman" w:eastAsia="Times New Roman" w:hAnsi="Times New Roman" w:cs="Times New Roman"/>
                <w:i/>
                <w:sz w:val="24"/>
                <w:szCs w:val="24"/>
                <w:u w:val="single"/>
              </w:rPr>
              <w:t xml:space="preserve"> не приймається </w:t>
            </w:r>
            <w:r w:rsidRPr="00BF6A6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Оцінка здійснюється щодо предмета закупівлі в цілому.</w:t>
            </w:r>
          </w:p>
          <w:p w14:paraId="6449D225"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 xml:space="preserve">Учасник визначає ціни на </w:t>
            </w:r>
            <w:r w:rsidRPr="00BF6A63">
              <w:rPr>
                <w:rFonts w:ascii="Times New Roman" w:eastAsia="Times New Roman" w:hAnsi="Times New Roman" w:cs="Times New Roman"/>
                <w:b/>
                <w:sz w:val="24"/>
                <w:szCs w:val="24"/>
              </w:rPr>
              <w:t>товар/послуги/роботи</w:t>
            </w:r>
            <w:r w:rsidRPr="00BF6A63">
              <w:rPr>
                <w:rFonts w:ascii="Times New Roman" w:eastAsia="Times New Roman" w:hAnsi="Times New Roman" w:cs="Times New Roman"/>
                <w:sz w:val="24"/>
                <w:szCs w:val="24"/>
              </w:rPr>
              <w:t xml:space="preserve">, що він пропонує </w:t>
            </w:r>
            <w:r w:rsidRPr="00BF6A63">
              <w:rPr>
                <w:rFonts w:ascii="Times New Roman" w:eastAsia="Times New Roman" w:hAnsi="Times New Roman" w:cs="Times New Roman"/>
                <w:b/>
                <w:sz w:val="24"/>
                <w:szCs w:val="24"/>
              </w:rPr>
              <w:t>поставити/надати/виконати</w:t>
            </w:r>
            <w:r w:rsidRPr="00BF6A6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F6A63">
              <w:rPr>
                <w:rFonts w:ascii="Times New Roman" w:eastAsia="Times New Roman" w:hAnsi="Times New Roman" w:cs="Times New Roman"/>
                <w:b/>
                <w:sz w:val="24"/>
                <w:szCs w:val="24"/>
              </w:rPr>
              <w:t>товару/послуг/робіт</w:t>
            </w:r>
            <w:r w:rsidRPr="00BF6A63">
              <w:rPr>
                <w:rFonts w:ascii="Times New Roman" w:eastAsia="Times New Roman" w:hAnsi="Times New Roman" w:cs="Times New Roman"/>
                <w:sz w:val="24"/>
                <w:szCs w:val="24"/>
              </w:rPr>
              <w:t xml:space="preserve"> даного виду.</w:t>
            </w:r>
          </w:p>
          <w:p w14:paraId="7F0FC322"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sz w:val="24"/>
                <w:szCs w:val="24"/>
              </w:rPr>
              <w:t xml:space="preserve">Замовник розглядає тендерну пропозицію, яка визначена </w:t>
            </w:r>
            <w:r w:rsidRPr="00BF6A63">
              <w:rPr>
                <w:rFonts w:ascii="Times New Roman" w:eastAsia="Times New Roman" w:hAnsi="Times New Roman" w:cs="Times New Roman"/>
                <w:color w:val="000000"/>
                <w:sz w:val="24"/>
                <w:szCs w:val="24"/>
              </w:rPr>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ABDEC8F"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F6A63">
              <w:rPr>
                <w:rFonts w:ascii="Times New Roman" w:eastAsia="Times New Roman" w:hAnsi="Times New Roman" w:cs="Times New Roman"/>
                <w:color w:val="000000"/>
                <w:sz w:val="24"/>
                <w:szCs w:val="24"/>
              </w:rPr>
              <w:t>закупівель</w:t>
            </w:r>
            <w:proofErr w:type="spellEnd"/>
            <w:r w:rsidRPr="00BF6A63">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w:t>
            </w:r>
            <w:r w:rsidRPr="00BF6A63">
              <w:rPr>
                <w:rFonts w:ascii="Times New Roman" w:eastAsia="Times New Roman" w:hAnsi="Times New Roman" w:cs="Times New Roman"/>
                <w:color w:val="000000"/>
                <w:sz w:val="24"/>
                <w:szCs w:val="24"/>
              </w:rPr>
              <w:lastRenderedPageBreak/>
              <w:t xml:space="preserve">У разі продовження строку замовник оприлюднює повідомлення в електронній системі </w:t>
            </w:r>
            <w:proofErr w:type="spellStart"/>
            <w:r w:rsidRPr="00BF6A63">
              <w:rPr>
                <w:rFonts w:ascii="Times New Roman" w:eastAsia="Times New Roman" w:hAnsi="Times New Roman" w:cs="Times New Roman"/>
                <w:color w:val="000000"/>
                <w:sz w:val="24"/>
                <w:szCs w:val="24"/>
              </w:rPr>
              <w:t>закупівель</w:t>
            </w:r>
            <w:proofErr w:type="spellEnd"/>
            <w:r w:rsidRPr="00BF6A63">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0328F183"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4C5CD9C"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6DBB28"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B1C412"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5BBDEE0"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620647" w14:textId="77777777" w:rsidR="004D7EB5" w:rsidRPr="00BF6A63" w:rsidRDefault="004D7EB5" w:rsidP="004D7EB5">
            <w:pPr>
              <w:widowControl w:val="0"/>
              <w:numPr>
                <w:ilvl w:val="0"/>
                <w:numId w:val="1"/>
              </w:numPr>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2978F88" w14:textId="77777777" w:rsidR="004D7EB5" w:rsidRPr="00BF6A63" w:rsidRDefault="004D7EB5" w:rsidP="004D7EB5">
            <w:pPr>
              <w:widowControl w:val="0"/>
              <w:numPr>
                <w:ilvl w:val="0"/>
                <w:numId w:val="1"/>
              </w:numPr>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6A4805" w14:textId="77777777" w:rsidR="004D7EB5" w:rsidRPr="00BF6A63" w:rsidRDefault="004D7EB5" w:rsidP="004D7EB5">
            <w:pPr>
              <w:widowControl w:val="0"/>
              <w:numPr>
                <w:ilvl w:val="0"/>
                <w:numId w:val="1"/>
              </w:numPr>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759CC12"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F6A63">
              <w:rPr>
                <w:rFonts w:ascii="Times New Roman" w:eastAsia="Times New Roman" w:hAnsi="Times New Roman" w:cs="Times New Roman"/>
                <w:sz w:val="24"/>
                <w:szCs w:val="24"/>
              </w:rPr>
              <w:t>закупівель</w:t>
            </w:r>
            <w:proofErr w:type="spellEnd"/>
            <w:r w:rsidRPr="00BF6A6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AF6A9E0"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3DFE052" w14:textId="0D0BEB0F" w:rsidR="004D7EB5"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 xml:space="preserve">Замовник має право звернутися за підтвердженням </w:t>
            </w:r>
            <w:r w:rsidRPr="00BF6A63">
              <w:rPr>
                <w:rFonts w:ascii="Times New Roman" w:eastAsia="Times New Roman" w:hAnsi="Times New Roman" w:cs="Times New Roman"/>
                <w:color w:val="000000"/>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455752" w14:textId="5D43AC78" w:rsidR="008B7ACB" w:rsidRPr="008B7ACB" w:rsidRDefault="008B7ACB"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79514C" w14:textId="77777777" w:rsidR="004D7EB5" w:rsidRPr="00BF6A63" w:rsidRDefault="004D7EB5" w:rsidP="004D7EB5">
            <w:pPr>
              <w:widowControl w:val="0"/>
              <w:jc w:val="both"/>
              <w:rPr>
                <w:rFonts w:ascii="Times New Roman" w:eastAsia="Times New Roman" w:hAnsi="Times New Roman" w:cs="Times New Roman"/>
                <w:b/>
                <w:i/>
                <w:color w:val="000000"/>
                <w:sz w:val="24"/>
                <w:szCs w:val="24"/>
              </w:rPr>
            </w:pPr>
            <w:r w:rsidRPr="00BF6A63">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730740C" w14:textId="77777777" w:rsidR="004D7EB5" w:rsidRPr="00BF6A63" w:rsidRDefault="004D7EB5" w:rsidP="004D7EB5">
            <w:pPr>
              <w:widowControl w:val="0"/>
              <w:spacing w:line="228" w:lineRule="auto"/>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F6A63">
              <w:rPr>
                <w:rFonts w:ascii="Times New Roman" w:eastAsia="Times New Roman" w:hAnsi="Times New Roman" w:cs="Times New Roman"/>
                <w:b/>
                <w:i/>
                <w:sz w:val="24"/>
                <w:szCs w:val="24"/>
              </w:rPr>
              <w:t>не може бути меншим ніж два робочі дні</w:t>
            </w:r>
            <w:r w:rsidRPr="00BF6A63">
              <w:rPr>
                <w:rFonts w:ascii="Times New Roman" w:eastAsia="Times New Roman" w:hAnsi="Times New Roman" w:cs="Times New Roman"/>
                <w:b/>
                <w:sz w:val="24"/>
                <w:szCs w:val="24"/>
              </w:rPr>
              <w:t xml:space="preserve"> </w:t>
            </w:r>
            <w:r w:rsidRPr="00BF6A63">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BF6A63">
              <w:rPr>
                <w:rFonts w:ascii="Times New Roman" w:eastAsia="Times New Roman" w:hAnsi="Times New Roman" w:cs="Times New Roman"/>
                <w:sz w:val="24"/>
                <w:szCs w:val="24"/>
              </w:rPr>
              <w:t>невідповідностей</w:t>
            </w:r>
            <w:proofErr w:type="spellEnd"/>
            <w:r w:rsidRPr="00BF6A63">
              <w:rPr>
                <w:rFonts w:ascii="Times New Roman" w:eastAsia="Times New Roman" w:hAnsi="Times New Roman" w:cs="Times New Roman"/>
                <w:sz w:val="24"/>
                <w:szCs w:val="24"/>
              </w:rPr>
              <w:t xml:space="preserve"> в електронній системі </w:t>
            </w:r>
            <w:proofErr w:type="spellStart"/>
            <w:r w:rsidRPr="00BF6A63">
              <w:rPr>
                <w:rFonts w:ascii="Times New Roman" w:eastAsia="Times New Roman" w:hAnsi="Times New Roman" w:cs="Times New Roman"/>
                <w:sz w:val="24"/>
                <w:szCs w:val="24"/>
              </w:rPr>
              <w:t>закупівель</w:t>
            </w:r>
            <w:proofErr w:type="spellEnd"/>
            <w:r w:rsidRPr="00BF6A63">
              <w:rPr>
                <w:rFonts w:ascii="Times New Roman" w:eastAsia="Times New Roman" w:hAnsi="Times New Roman" w:cs="Times New Roman"/>
                <w:sz w:val="24"/>
                <w:szCs w:val="24"/>
              </w:rPr>
              <w:t>.</w:t>
            </w:r>
          </w:p>
          <w:p w14:paraId="18E0ED58" w14:textId="40BB2A6F" w:rsidR="004D7EB5" w:rsidRPr="00BF6A63" w:rsidRDefault="004D7EB5" w:rsidP="004D7EB5">
            <w:pPr>
              <w:widowControl w:val="0"/>
              <w:shd w:val="clear" w:color="auto" w:fill="FFFFFF"/>
              <w:spacing w:line="228" w:lineRule="auto"/>
              <w:jc w:val="both"/>
              <w:rPr>
                <w:rFonts w:ascii="Times New Roman" w:eastAsia="Times New Roman" w:hAnsi="Times New Roman" w:cs="Times New Roman"/>
                <w:sz w:val="24"/>
                <w:szCs w:val="24"/>
              </w:rPr>
            </w:pPr>
            <w:r w:rsidRPr="00BF6A63">
              <w:rPr>
                <w:rFonts w:ascii="Times New Roman" w:eastAsia="Times New Roman" w:hAnsi="Times New Roman" w:cs="Times New Roman"/>
                <w:b/>
                <w:i/>
                <w:sz w:val="24"/>
                <w:szCs w:val="24"/>
              </w:rPr>
              <w:t>Під невідповідністю</w:t>
            </w:r>
            <w:r w:rsidRPr="00BF6A6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FDFB8D" w14:textId="77777777" w:rsidR="004D7EB5" w:rsidRPr="00BF6A63" w:rsidRDefault="004D7EB5" w:rsidP="004D7EB5">
            <w:pPr>
              <w:widowControl w:val="0"/>
              <w:shd w:val="clear" w:color="auto" w:fill="FFFFFF"/>
              <w:spacing w:line="228" w:lineRule="auto"/>
              <w:jc w:val="both"/>
              <w:rPr>
                <w:rFonts w:ascii="Times New Roman" w:eastAsia="Times New Roman" w:hAnsi="Times New Roman" w:cs="Times New Roman"/>
                <w:sz w:val="24"/>
                <w:szCs w:val="24"/>
              </w:rPr>
            </w:pPr>
            <w:r w:rsidRPr="00BF6A63">
              <w:rPr>
                <w:rFonts w:ascii="Times New Roman" w:eastAsia="Times New Roman" w:hAnsi="Times New Roman" w:cs="Times New Roman"/>
                <w:b/>
                <w:i/>
                <w:sz w:val="24"/>
                <w:szCs w:val="24"/>
              </w:rPr>
              <w:t>Невідповідністю</w:t>
            </w:r>
            <w:r w:rsidRPr="00BF6A6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A7F4A4" w14:textId="77777777" w:rsidR="004D7EB5" w:rsidRPr="00BF6A63" w:rsidRDefault="004D7EB5" w:rsidP="004D7EB5">
            <w:pPr>
              <w:widowControl w:val="0"/>
              <w:spacing w:line="228" w:lineRule="auto"/>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F6A63">
              <w:rPr>
                <w:rFonts w:ascii="Times New Roman" w:eastAsia="Times New Roman" w:hAnsi="Times New Roman" w:cs="Times New Roman"/>
                <w:sz w:val="24"/>
                <w:szCs w:val="24"/>
              </w:rPr>
              <w:t>невідповідностей</w:t>
            </w:r>
            <w:proofErr w:type="spellEnd"/>
            <w:r w:rsidRPr="00BF6A6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0F5B3"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F6A63">
              <w:rPr>
                <w:rFonts w:ascii="Times New Roman" w:eastAsia="Times New Roman" w:hAnsi="Times New Roman" w:cs="Times New Roman"/>
                <w:sz w:val="24"/>
                <w:szCs w:val="24"/>
              </w:rPr>
              <w:t>закупівель</w:t>
            </w:r>
            <w:proofErr w:type="spellEnd"/>
            <w:r w:rsidRPr="00BF6A6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F6A63">
              <w:rPr>
                <w:rFonts w:ascii="Times New Roman" w:eastAsia="Times New Roman" w:hAnsi="Times New Roman" w:cs="Times New Roman"/>
                <w:sz w:val="24"/>
                <w:szCs w:val="24"/>
              </w:rPr>
              <w:t>закупівель</w:t>
            </w:r>
            <w:proofErr w:type="spellEnd"/>
            <w:r w:rsidRPr="00BF6A63">
              <w:rPr>
                <w:rFonts w:ascii="Times New Roman" w:eastAsia="Times New Roman" w:hAnsi="Times New Roman" w:cs="Times New Roman"/>
                <w:sz w:val="24"/>
                <w:szCs w:val="24"/>
              </w:rPr>
              <w:t xml:space="preserve"> </w:t>
            </w:r>
            <w:r w:rsidRPr="00BF6A63">
              <w:rPr>
                <w:rFonts w:ascii="Times New Roman" w:eastAsia="Times New Roman" w:hAnsi="Times New Roman" w:cs="Times New Roman"/>
                <w:b/>
                <w:i/>
                <w:sz w:val="24"/>
                <w:szCs w:val="24"/>
              </w:rPr>
              <w:t>протягом 24 годин</w:t>
            </w:r>
            <w:r w:rsidRPr="00BF6A63">
              <w:rPr>
                <w:rFonts w:ascii="Times New Roman" w:eastAsia="Times New Roman" w:hAnsi="Times New Roman" w:cs="Times New Roman"/>
                <w:sz w:val="24"/>
                <w:szCs w:val="24"/>
              </w:rPr>
              <w:t xml:space="preserve"> з моменту розміщення замовником в електронній </w:t>
            </w:r>
            <w:r w:rsidRPr="00BF6A63">
              <w:rPr>
                <w:rFonts w:ascii="Times New Roman" w:eastAsia="Times New Roman" w:hAnsi="Times New Roman" w:cs="Times New Roman"/>
                <w:sz w:val="24"/>
                <w:szCs w:val="24"/>
              </w:rPr>
              <w:lastRenderedPageBreak/>
              <w:t xml:space="preserve">системі </w:t>
            </w:r>
            <w:proofErr w:type="spellStart"/>
            <w:r w:rsidRPr="00BF6A63">
              <w:rPr>
                <w:rFonts w:ascii="Times New Roman" w:eastAsia="Times New Roman" w:hAnsi="Times New Roman" w:cs="Times New Roman"/>
                <w:sz w:val="24"/>
                <w:szCs w:val="24"/>
              </w:rPr>
              <w:t>закупівель</w:t>
            </w:r>
            <w:proofErr w:type="spellEnd"/>
            <w:r w:rsidRPr="00BF6A63">
              <w:rPr>
                <w:rFonts w:ascii="Times New Roman" w:eastAsia="Times New Roman" w:hAnsi="Times New Roman" w:cs="Times New Roman"/>
                <w:sz w:val="24"/>
                <w:szCs w:val="24"/>
              </w:rPr>
              <w:t xml:space="preserve"> повідомлення з вимогою про усунення таких </w:t>
            </w:r>
            <w:proofErr w:type="spellStart"/>
            <w:r w:rsidRPr="00BF6A63">
              <w:rPr>
                <w:rFonts w:ascii="Times New Roman" w:eastAsia="Times New Roman" w:hAnsi="Times New Roman" w:cs="Times New Roman"/>
                <w:sz w:val="24"/>
                <w:szCs w:val="24"/>
              </w:rPr>
              <w:t>невідповідностей</w:t>
            </w:r>
            <w:proofErr w:type="spellEnd"/>
            <w:r w:rsidRPr="00BF6A63">
              <w:rPr>
                <w:rFonts w:ascii="Times New Roman" w:eastAsia="Times New Roman" w:hAnsi="Times New Roman" w:cs="Times New Roman"/>
                <w:sz w:val="24"/>
                <w:szCs w:val="24"/>
              </w:rPr>
              <w:t>.</w:t>
            </w:r>
          </w:p>
          <w:p w14:paraId="2DBE7765"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F6A63">
              <w:rPr>
                <w:rFonts w:ascii="Times New Roman" w:eastAsia="Times New Roman" w:hAnsi="Times New Roman" w:cs="Times New Roman"/>
                <w:sz w:val="24"/>
                <w:szCs w:val="24"/>
              </w:rPr>
              <w:t>невиправлення</w:t>
            </w:r>
            <w:proofErr w:type="spellEnd"/>
            <w:r w:rsidRPr="00BF6A63">
              <w:rPr>
                <w:rFonts w:ascii="Times New Roman" w:eastAsia="Times New Roman" w:hAnsi="Times New Roman" w:cs="Times New Roman"/>
                <w:sz w:val="24"/>
                <w:szCs w:val="24"/>
              </w:rPr>
              <w:t xml:space="preserve"> учасниками виявлених </w:t>
            </w:r>
            <w:proofErr w:type="spellStart"/>
            <w:r w:rsidRPr="00BF6A63">
              <w:rPr>
                <w:rFonts w:ascii="Times New Roman" w:eastAsia="Times New Roman" w:hAnsi="Times New Roman" w:cs="Times New Roman"/>
                <w:sz w:val="24"/>
                <w:szCs w:val="24"/>
              </w:rPr>
              <w:t>невідповідностей</w:t>
            </w:r>
            <w:proofErr w:type="spellEnd"/>
            <w:r w:rsidRPr="00BF6A63">
              <w:rPr>
                <w:rFonts w:ascii="Times New Roman" w:eastAsia="Times New Roman" w:hAnsi="Times New Roman" w:cs="Times New Roman"/>
                <w:sz w:val="24"/>
                <w:szCs w:val="24"/>
              </w:rPr>
              <w:t>.</w:t>
            </w:r>
          </w:p>
          <w:p w14:paraId="7EF72D56"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D7EB5" w:rsidRPr="008B11B3" w14:paraId="29ADC0FB" w14:textId="77777777">
        <w:trPr>
          <w:trHeight w:val="1119"/>
          <w:jc w:val="center"/>
        </w:trPr>
        <w:tc>
          <w:tcPr>
            <w:tcW w:w="705" w:type="dxa"/>
          </w:tcPr>
          <w:p w14:paraId="0AFE4DAE"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2</w:t>
            </w:r>
          </w:p>
        </w:tc>
        <w:tc>
          <w:tcPr>
            <w:tcW w:w="2835" w:type="dxa"/>
          </w:tcPr>
          <w:p w14:paraId="58F6B57F"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Інша інформація</w:t>
            </w:r>
          </w:p>
        </w:tc>
        <w:tc>
          <w:tcPr>
            <w:tcW w:w="6420" w:type="dxa"/>
            <w:vAlign w:val="center"/>
          </w:tcPr>
          <w:p w14:paraId="0B9DA634"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BF7F85" w:rsidRDefault="004D7EB5" w:rsidP="004D7EB5">
            <w:pPr>
              <w:widowControl w:val="0"/>
              <w:ind w:right="12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6757C55B"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F7F85">
              <w:rPr>
                <w:rFonts w:ascii="Times New Roman" w:eastAsia="Times New Roman" w:hAnsi="Times New Roman" w:cs="Times New Roman"/>
                <w:sz w:val="24"/>
                <w:szCs w:val="24"/>
              </w:rPr>
              <w:t>означатиме</w:t>
            </w:r>
            <w:proofErr w:type="spellEnd"/>
            <w:r w:rsidRPr="00BF7F8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BF7F85">
              <w:rPr>
                <w:rFonts w:ascii="Times New Roman" w:eastAsia="Times New Roman" w:hAnsi="Times New Roman" w:cs="Times New Roman"/>
                <w:sz w:val="24"/>
                <w:szCs w:val="24"/>
              </w:rPr>
              <w:lastRenderedPageBreak/>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F7F85">
              <w:rPr>
                <w:rFonts w:ascii="Times New Roman" w:eastAsia="Times New Roman" w:hAnsi="Times New Roman" w:cs="Times New Roman"/>
                <w:sz w:val="24"/>
                <w:szCs w:val="24"/>
              </w:rPr>
              <w:t>нь</w:t>
            </w:r>
            <w:proofErr w:type="spellEnd"/>
            <w:r w:rsidRPr="00BF7F85">
              <w:rPr>
                <w:rFonts w:ascii="Times New Roman" w:eastAsia="Times New Roman" w:hAnsi="Times New Roman" w:cs="Times New Roman"/>
                <w:sz w:val="24"/>
                <w:szCs w:val="24"/>
              </w:rPr>
              <w:t xml:space="preserve"> державних органів або </w:t>
            </w:r>
            <w:proofErr w:type="spellStart"/>
            <w:r w:rsidRPr="00BF7F85">
              <w:rPr>
                <w:rFonts w:ascii="Times New Roman" w:eastAsia="Times New Roman" w:hAnsi="Times New Roman" w:cs="Times New Roman"/>
                <w:sz w:val="24"/>
                <w:szCs w:val="24"/>
              </w:rPr>
              <w:t>ненакладення</w:t>
            </w:r>
            <w:proofErr w:type="spellEnd"/>
            <w:r w:rsidRPr="00BF7F85">
              <w:rPr>
                <w:rFonts w:ascii="Times New Roman" w:eastAsia="Times New Roman" w:hAnsi="Times New Roman" w:cs="Times New Roman"/>
                <w:sz w:val="24"/>
                <w:szCs w:val="24"/>
              </w:rPr>
              <w:t xml:space="preserve"> електронного підпису.</w:t>
            </w:r>
          </w:p>
          <w:p w14:paraId="327C36D9"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B447BC"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0CB5E"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F7F85">
              <w:rPr>
                <w:rFonts w:ascii="Times New Roman" w:eastAsia="Times New Roman" w:hAnsi="Times New Roman" w:cs="Times New Roman"/>
                <w:sz w:val="24"/>
                <w:szCs w:val="24"/>
              </w:rPr>
              <w:t>проєктом</w:t>
            </w:r>
            <w:proofErr w:type="spellEnd"/>
            <w:r w:rsidRPr="00BF7F85">
              <w:rPr>
                <w:rFonts w:ascii="Times New Roman" w:eastAsia="Times New Roman" w:hAnsi="Times New Roman" w:cs="Times New Roman"/>
                <w:sz w:val="24"/>
                <w:szCs w:val="24"/>
              </w:rPr>
              <w:t xml:space="preserve"> договору про закупівлю, викладеним у </w:t>
            </w:r>
            <w:r w:rsidRPr="00BF7F85">
              <w:rPr>
                <w:rFonts w:ascii="Times New Roman" w:eastAsia="Times New Roman" w:hAnsi="Times New Roman" w:cs="Times New Roman"/>
                <w:b/>
                <w:i/>
                <w:sz w:val="24"/>
                <w:szCs w:val="24"/>
              </w:rPr>
              <w:t>Додатку 2</w:t>
            </w:r>
            <w:r w:rsidRPr="00BF7F8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F7F85">
              <w:rPr>
                <w:rFonts w:ascii="Times New Roman" w:eastAsia="Times New Roman" w:hAnsi="Times New Roman" w:cs="Times New Roman"/>
                <w:b/>
                <w:i/>
                <w:sz w:val="24"/>
                <w:szCs w:val="24"/>
              </w:rPr>
              <w:t>в п. 4 Розділу 3</w:t>
            </w:r>
            <w:r w:rsidRPr="00BF7F85">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7777777" w:rsidR="004D7EB5" w:rsidRPr="00BF7F85"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F7F85">
              <w:rPr>
                <w:rFonts w:ascii="Times New Roman" w:eastAsia="Times New Roman" w:hAnsi="Times New Roman" w:cs="Times New Roman"/>
                <w:sz w:val="24"/>
                <w:szCs w:val="24"/>
              </w:rPr>
              <w:t>оперативно</w:t>
            </w:r>
            <w:proofErr w:type="spellEnd"/>
            <w:r w:rsidRPr="00BF7F85">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sidRPr="00BF7F85">
              <w:rPr>
                <w:rFonts w:ascii="Times New Roman" w:eastAsia="Times New Roman" w:hAnsi="Times New Roman" w:cs="Times New Roman"/>
                <w:sz w:val="24"/>
                <w:szCs w:val="24"/>
              </w:rPr>
              <w:lastRenderedPageBreak/>
              <w:t>майбутнє, не було застосовано.</w:t>
            </w:r>
          </w:p>
          <w:p w14:paraId="42D359DC"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BF7F85"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BF7F85"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   </w:t>
            </w:r>
            <w:r w:rsidRPr="00BF7F8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BF7F85"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   </w:t>
            </w:r>
            <w:r w:rsidRPr="00BF7F8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BF7F85"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BF7F85">
              <w:rPr>
                <w:rFonts w:ascii="Times New Roman" w:eastAsia="Times New Roman" w:hAnsi="Times New Roman" w:cs="Times New Roman"/>
                <w:sz w:val="24"/>
                <w:szCs w:val="24"/>
              </w:rPr>
              <w:t xml:space="preserve">—   </w:t>
            </w:r>
            <w:r w:rsidRPr="00BF7F8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C5BA29"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F7F85">
              <w:rPr>
                <w:rFonts w:ascii="Times New Roman" w:eastAsia="Times New Roman" w:hAnsi="Times New Roman" w:cs="Times New Roman"/>
                <w:sz w:val="24"/>
                <w:szCs w:val="24"/>
              </w:rPr>
              <w:t>бенефіціарним</w:t>
            </w:r>
            <w:proofErr w:type="spellEnd"/>
            <w:r w:rsidRPr="00BF7F8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D8385B8" w14:textId="44A35227" w:rsidR="004D7EB5" w:rsidRPr="00BF7F85" w:rsidRDefault="004D7EB5" w:rsidP="004D7EB5">
            <w:pPr>
              <w:widowControl w:val="0"/>
              <w:jc w:val="both"/>
              <w:rPr>
                <w:rFonts w:ascii="Times New Roman" w:eastAsia="Times New Roman" w:hAnsi="Times New Roman" w:cs="Times New Roman"/>
                <w:i/>
                <w:sz w:val="24"/>
                <w:szCs w:val="24"/>
              </w:rPr>
            </w:pPr>
            <w:r w:rsidRPr="00BF7F85">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7F85">
              <w:rPr>
                <w:rFonts w:ascii="Times New Roman" w:eastAsia="Times New Roman" w:hAnsi="Times New Roman" w:cs="Times New Roman"/>
                <w:sz w:val="24"/>
                <w:szCs w:val="24"/>
              </w:rPr>
              <w:t>закупівель</w:t>
            </w:r>
            <w:proofErr w:type="spellEnd"/>
            <w:r w:rsidRPr="00BF7F8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D7EB5" w:rsidRPr="008B11B3" w14:paraId="1C9FD77B" w14:textId="77777777">
        <w:trPr>
          <w:trHeight w:val="1119"/>
          <w:jc w:val="center"/>
        </w:trPr>
        <w:tc>
          <w:tcPr>
            <w:tcW w:w="705" w:type="dxa"/>
          </w:tcPr>
          <w:p w14:paraId="09D12E8F"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3</w:t>
            </w:r>
          </w:p>
        </w:tc>
        <w:tc>
          <w:tcPr>
            <w:tcW w:w="2835" w:type="dxa"/>
          </w:tcPr>
          <w:p w14:paraId="38F3E177"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F1D70F0" w14:textId="77777777" w:rsidR="004D7EB5" w:rsidRPr="008B11B3" w:rsidRDefault="004D7EB5" w:rsidP="004D7EB5">
            <w:pPr>
              <w:widowControl w:val="0"/>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b/>
                <w:i/>
                <w:sz w:val="24"/>
                <w:szCs w:val="24"/>
              </w:rPr>
              <w:t>Замовник відхиляє тендерну пропозицію</w:t>
            </w:r>
            <w:r w:rsidRPr="008B11B3">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у разі, коли:</w:t>
            </w:r>
          </w:p>
          <w:p w14:paraId="278297CE" w14:textId="77777777" w:rsidR="004D7EB5" w:rsidRPr="008B11B3" w:rsidRDefault="004D7EB5" w:rsidP="004D7EB5">
            <w:pPr>
              <w:widowControl w:val="0"/>
              <w:spacing w:line="228" w:lineRule="auto"/>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t>1) учасник процедури закупівлі:</w:t>
            </w:r>
          </w:p>
          <w:p w14:paraId="580693F9" w14:textId="77777777" w:rsidR="004D7EB5" w:rsidRPr="008B11B3" w:rsidRDefault="004D7EB5" w:rsidP="004D7EB5">
            <w:pPr>
              <w:widowControl w:val="0"/>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F67A501" w14:textId="4A8489FE" w:rsidR="004D7EB5" w:rsidRPr="008B11B3" w:rsidRDefault="004D7EB5" w:rsidP="004D7EB5">
            <w:pPr>
              <w:widowControl w:val="0"/>
              <w:jc w:val="both"/>
              <w:rPr>
                <w:rFonts w:ascii="Times New Roman" w:eastAsia="Times New Roman" w:hAnsi="Times New Roman" w:cs="Times New Roman"/>
                <w:color w:val="00B050"/>
                <w:sz w:val="24"/>
                <w:szCs w:val="24"/>
              </w:rPr>
            </w:pPr>
            <w:r w:rsidRPr="00DA482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Pr="00A4425A">
              <w:rPr>
                <w:rFonts w:ascii="Times New Roman" w:eastAsia="Times New Roman" w:hAnsi="Times New Roman" w:cs="Times New Roman"/>
                <w:sz w:val="24"/>
                <w:szCs w:val="24"/>
              </w:rPr>
              <w:t>;</w:t>
            </w:r>
          </w:p>
          <w:p w14:paraId="1631E045"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11B3">
              <w:rPr>
                <w:rFonts w:ascii="Times New Roman" w:eastAsia="Times New Roman" w:hAnsi="Times New Roman" w:cs="Times New Roman"/>
                <w:sz w:val="24"/>
                <w:szCs w:val="24"/>
              </w:rPr>
              <w:t>невідповідностей</w:t>
            </w:r>
            <w:proofErr w:type="spellEnd"/>
            <w:r w:rsidRPr="008B11B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повідомлення з вимогою про усунення таких </w:t>
            </w:r>
            <w:proofErr w:type="spellStart"/>
            <w:r w:rsidRPr="008B11B3">
              <w:rPr>
                <w:rFonts w:ascii="Times New Roman" w:eastAsia="Times New Roman" w:hAnsi="Times New Roman" w:cs="Times New Roman"/>
                <w:sz w:val="24"/>
                <w:szCs w:val="24"/>
              </w:rPr>
              <w:t>невідповідностей</w:t>
            </w:r>
            <w:proofErr w:type="spellEnd"/>
            <w:r w:rsidRPr="008B11B3">
              <w:rPr>
                <w:rFonts w:ascii="Times New Roman" w:eastAsia="Times New Roman" w:hAnsi="Times New Roman" w:cs="Times New Roman"/>
                <w:sz w:val="24"/>
                <w:szCs w:val="24"/>
              </w:rPr>
              <w:t>;</w:t>
            </w:r>
          </w:p>
          <w:p w14:paraId="127586CB"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1C0D76A"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E14C3CB" w14:textId="59AEB482" w:rsidR="004D7EB5" w:rsidRPr="00BF7F85" w:rsidRDefault="004D7EB5" w:rsidP="004D7EB5">
            <w:pPr>
              <w:widowControl w:val="0"/>
              <w:jc w:val="both"/>
              <w:rPr>
                <w:rFonts w:ascii="Times New Roman" w:eastAsia="Times New Roman" w:hAnsi="Times New Roman" w:cs="Times New Roman"/>
                <w:color w:val="00B050"/>
                <w:sz w:val="24"/>
                <w:szCs w:val="24"/>
              </w:rPr>
            </w:pPr>
            <w:r w:rsidRPr="008B11B3">
              <w:rPr>
                <w:rFonts w:ascii="Times New Roman" w:eastAsia="Times New Roman" w:hAnsi="Times New Roman" w:cs="Times New Roman"/>
                <w:sz w:val="24"/>
                <w:szCs w:val="24"/>
              </w:rPr>
              <w:t xml:space="preserve">— </w:t>
            </w:r>
            <w:r w:rsidRPr="00BF7F8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F7F85">
              <w:rPr>
                <w:rFonts w:ascii="Times New Roman" w:eastAsia="Times New Roman" w:hAnsi="Times New Roman" w:cs="Times New Roman"/>
                <w:sz w:val="24"/>
                <w:szCs w:val="24"/>
              </w:rPr>
              <w:t>бенефіціарним</w:t>
            </w:r>
            <w:proofErr w:type="spellEnd"/>
            <w:r w:rsidRPr="00BF7F8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7F85">
              <w:rPr>
                <w:rFonts w:ascii="Times New Roman" w:eastAsia="Times New Roman" w:hAnsi="Times New Roman" w:cs="Times New Roman"/>
                <w:sz w:val="24"/>
                <w:szCs w:val="24"/>
              </w:rPr>
              <w:t>закупівель</w:t>
            </w:r>
            <w:proofErr w:type="spellEnd"/>
            <w:r w:rsidRPr="00BF7F8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77777777" w:rsidR="004D7EB5" w:rsidRPr="00BF7F85"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F7F85">
              <w:rPr>
                <w:rFonts w:ascii="Times New Roman" w:eastAsia="Times New Roman" w:hAnsi="Times New Roman" w:cs="Times New Roman"/>
                <w:b/>
                <w:i/>
                <w:sz w:val="24"/>
                <w:szCs w:val="24"/>
              </w:rPr>
              <w:t>2) тендерна пропозиція:</w:t>
            </w:r>
          </w:p>
          <w:p w14:paraId="51CB614A" w14:textId="1E4FB3E6" w:rsidR="004D7EB5" w:rsidRPr="00BF7F85"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BF7F85">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40 цих особливостей;</w:t>
            </w:r>
          </w:p>
          <w:p w14:paraId="0260336C" w14:textId="77777777" w:rsidR="004D7EB5" w:rsidRPr="00A4425A"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4425A">
              <w:rPr>
                <w:rFonts w:ascii="Times New Roman" w:eastAsia="Times New Roman" w:hAnsi="Times New Roman" w:cs="Times New Roman"/>
                <w:sz w:val="24"/>
                <w:szCs w:val="24"/>
              </w:rPr>
              <w:t>— є такою, строк дії якої закінчився;</w:t>
            </w:r>
          </w:p>
          <w:p w14:paraId="3FA15A0D" w14:textId="77777777" w:rsidR="004D7EB5" w:rsidRPr="00A4425A"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4425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4425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t>3) переможець процедури закупівлі:</w:t>
            </w:r>
          </w:p>
          <w:p w14:paraId="2A117A13"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B84FE98" w14:textId="56787D80"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 </w:t>
            </w:r>
            <w:r w:rsidR="00DA4828" w:rsidRPr="00DA4828">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sidR="00DA0BC1">
              <w:rPr>
                <w:rFonts w:ascii="Times New Roman" w:eastAsia="Times New Roman" w:hAnsi="Times New Roman" w:cs="Times New Roman"/>
                <w:sz w:val="24"/>
                <w:szCs w:val="24"/>
              </w:rPr>
              <w:t>визначених пунктом 44 Особливостей</w:t>
            </w:r>
            <w:r w:rsidRPr="008B11B3">
              <w:rPr>
                <w:rFonts w:ascii="Times New Roman" w:eastAsia="Times New Roman" w:hAnsi="Times New Roman" w:cs="Times New Roman"/>
                <w:sz w:val="24"/>
                <w:szCs w:val="24"/>
              </w:rPr>
              <w:t>;</w:t>
            </w:r>
          </w:p>
          <w:p w14:paraId="3828094D"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2F9A104"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DA312AF"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410A3B6" w14:textId="1C68CC70"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 пунктом 44 Особливостей.</w:t>
            </w:r>
          </w:p>
          <w:p w14:paraId="2D653265"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t>Замовник може відхилити тендерну пропозицію</w:t>
            </w:r>
            <w:r w:rsidRPr="008B11B3">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w:t>
            </w:r>
            <w:r w:rsidRPr="008B11B3">
              <w:rPr>
                <w:rFonts w:ascii="Times New Roman" w:eastAsia="Times New Roman" w:hAnsi="Times New Roman" w:cs="Times New Roman"/>
                <w:b/>
                <w:i/>
                <w:sz w:val="24"/>
                <w:szCs w:val="24"/>
              </w:rPr>
              <w:t>у разі, коли:</w:t>
            </w:r>
          </w:p>
          <w:p w14:paraId="1E4B05CA"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8D736F"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8B11B3">
              <w:rPr>
                <w:rFonts w:ascii="Times New Roman" w:eastAsia="Times New Roman" w:hAnsi="Times New Roman" w:cs="Times New Roman"/>
                <w:sz w:val="24"/>
                <w:szCs w:val="24"/>
              </w:rPr>
              <w:lastRenderedPageBreak/>
              <w:t xml:space="preserve">невідповідність), протягом одного дня з дати ухвалення рішення оприлюднюється в електронній системі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w:t>
            </w:r>
          </w:p>
          <w:p w14:paraId="249253A6"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B11B3">
              <w:rPr>
                <w:rFonts w:ascii="Times New Roman" w:eastAsia="Times New Roman" w:hAnsi="Times New Roman" w:cs="Times New Roman"/>
                <w:b/>
                <w:i/>
                <w:sz w:val="24"/>
                <w:szCs w:val="24"/>
              </w:rPr>
              <w:t>не пізніш як через чотири дні</w:t>
            </w:r>
            <w:r w:rsidRPr="008B11B3">
              <w:rPr>
                <w:rFonts w:ascii="Times New Roman" w:eastAsia="Times New Roman" w:hAnsi="Times New Roman" w:cs="Times New Roman"/>
                <w:b/>
                <w:sz w:val="24"/>
                <w:szCs w:val="24"/>
              </w:rPr>
              <w:t xml:space="preserve"> </w:t>
            </w:r>
            <w:r w:rsidRPr="008B11B3">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відповідно до статті 10 Закону.</w:t>
            </w:r>
          </w:p>
        </w:tc>
      </w:tr>
      <w:tr w:rsidR="004D7EB5" w:rsidRPr="008B11B3"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lastRenderedPageBreak/>
              <w:t xml:space="preserve">Розділ </w:t>
            </w:r>
            <w:r w:rsidR="00477D27" w:rsidRPr="00477D27">
              <w:rPr>
                <w:rFonts w:ascii="Times New Roman" w:eastAsia="Times New Roman" w:hAnsi="Times New Roman" w:cs="Times New Roman"/>
                <w:b/>
                <w:color w:val="000000"/>
                <w:sz w:val="24"/>
                <w:szCs w:val="24"/>
              </w:rPr>
              <w:t>VI</w:t>
            </w:r>
            <w:r w:rsidRPr="008B11B3">
              <w:rPr>
                <w:rFonts w:ascii="Times New Roman" w:eastAsia="Times New Roman" w:hAnsi="Times New Roman" w:cs="Times New Roman"/>
                <w:b/>
                <w:color w:val="000000"/>
                <w:sz w:val="24"/>
                <w:szCs w:val="24"/>
              </w:rPr>
              <w:t>. Результати торгів та укладання договору про закупівлю</w:t>
            </w:r>
          </w:p>
        </w:tc>
      </w:tr>
      <w:tr w:rsidR="004D7EB5" w:rsidRPr="008B11B3" w14:paraId="24DF1E02" w14:textId="77777777">
        <w:trPr>
          <w:trHeight w:val="1119"/>
          <w:jc w:val="center"/>
        </w:trPr>
        <w:tc>
          <w:tcPr>
            <w:tcW w:w="705" w:type="dxa"/>
          </w:tcPr>
          <w:p w14:paraId="713C1F2A"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1</w:t>
            </w:r>
          </w:p>
        </w:tc>
        <w:tc>
          <w:tcPr>
            <w:tcW w:w="2835" w:type="dxa"/>
          </w:tcPr>
          <w:p w14:paraId="2A847A62" w14:textId="10E6CF1F" w:rsidR="004D7EB5" w:rsidRPr="008B11B3" w:rsidRDefault="00477D27" w:rsidP="004D7EB5">
            <w:pPr>
              <w:widowControl w:val="0"/>
              <w:rPr>
                <w:rFonts w:ascii="Times New Roman" w:eastAsia="Times New Roman" w:hAnsi="Times New Roman" w:cs="Times New Roman"/>
                <w:b/>
                <w:sz w:val="24"/>
                <w:szCs w:val="24"/>
              </w:rPr>
            </w:pPr>
            <w:r w:rsidRPr="00477D27">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8B11B3" w:rsidRDefault="004D7EB5" w:rsidP="004D7EB5">
            <w:pPr>
              <w:widowControl w:val="0"/>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з описом таких порушень;</w:t>
            </w:r>
          </w:p>
          <w:p w14:paraId="5888F058"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У разі відміни відкритих торгів замовник </w:t>
            </w:r>
            <w:r w:rsidRPr="008B11B3">
              <w:rPr>
                <w:rFonts w:ascii="Times New Roman" w:eastAsia="Times New Roman" w:hAnsi="Times New Roman" w:cs="Times New Roman"/>
                <w:b/>
                <w:i/>
                <w:sz w:val="24"/>
                <w:szCs w:val="24"/>
              </w:rPr>
              <w:t>протягом одного робочого дня</w:t>
            </w:r>
            <w:r w:rsidRPr="008B11B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8B11B3" w:rsidRDefault="004D7EB5" w:rsidP="004D7EB5">
            <w:pPr>
              <w:widowControl w:val="0"/>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B11B3">
              <w:rPr>
                <w:rFonts w:ascii="Times New Roman" w:eastAsia="Times New Roman" w:hAnsi="Times New Roman" w:cs="Times New Roman"/>
                <w:b/>
                <w:i/>
                <w:sz w:val="24"/>
                <w:szCs w:val="24"/>
              </w:rPr>
              <w:t>закупівель</w:t>
            </w:r>
            <w:proofErr w:type="spellEnd"/>
            <w:r w:rsidRPr="008B11B3">
              <w:rPr>
                <w:rFonts w:ascii="Times New Roman" w:eastAsia="Times New Roman" w:hAnsi="Times New Roman" w:cs="Times New Roman"/>
                <w:b/>
                <w:i/>
                <w:sz w:val="24"/>
                <w:szCs w:val="24"/>
              </w:rPr>
              <w:t xml:space="preserve"> у разі:</w:t>
            </w:r>
          </w:p>
          <w:p w14:paraId="1E7107BE"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B11B3">
              <w:rPr>
                <w:rFonts w:ascii="Times New Roman" w:eastAsia="Times New Roman" w:hAnsi="Times New Roman" w:cs="Times New Roman"/>
                <w:sz w:val="24"/>
                <w:szCs w:val="24"/>
                <w:highlight w:val="white"/>
              </w:rPr>
              <w:t>Особливостями</w:t>
            </w:r>
            <w:r w:rsidRPr="008B11B3">
              <w:rPr>
                <w:rFonts w:ascii="Times New Roman" w:eastAsia="Times New Roman" w:hAnsi="Times New Roman" w:cs="Times New Roman"/>
                <w:sz w:val="24"/>
                <w:szCs w:val="24"/>
              </w:rPr>
              <w:t>;</w:t>
            </w:r>
          </w:p>
          <w:p w14:paraId="7142D624"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2) не</w:t>
            </w:r>
            <w:r w:rsidRPr="008B11B3">
              <w:rPr>
                <w:rFonts w:ascii="Times New Roman" w:eastAsia="Times New Roman" w:hAnsi="Times New Roman" w:cs="Times New Roman"/>
                <w:sz w:val="24"/>
                <w:szCs w:val="24"/>
                <w:highlight w:val="white"/>
              </w:rPr>
              <w:t>подання жодної тендерної пропозиції для участі</w:t>
            </w:r>
            <w:r w:rsidRPr="008B11B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B11B3">
              <w:rPr>
                <w:rFonts w:ascii="Times New Roman" w:eastAsia="Times New Roman" w:hAnsi="Times New Roman" w:cs="Times New Roman"/>
                <w:sz w:val="24"/>
                <w:szCs w:val="24"/>
                <w:highlight w:val="white"/>
              </w:rPr>
              <w:t>Особливостями</w:t>
            </w:r>
            <w:r w:rsidRPr="008B11B3">
              <w:rPr>
                <w:rFonts w:ascii="Times New Roman" w:eastAsia="Times New Roman" w:hAnsi="Times New Roman" w:cs="Times New Roman"/>
                <w:sz w:val="24"/>
                <w:szCs w:val="24"/>
              </w:rPr>
              <w:t>.</w:t>
            </w:r>
          </w:p>
          <w:p w14:paraId="2C1E2647"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Електронною системою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AF4DBC"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B11B3">
              <w:rPr>
                <w:rFonts w:ascii="Times New Roman" w:eastAsia="Times New Roman" w:hAnsi="Times New Roman" w:cs="Times New Roman"/>
                <w:sz w:val="24"/>
                <w:szCs w:val="24"/>
              </w:rPr>
              <w:t>закупівель</w:t>
            </w:r>
            <w:proofErr w:type="spellEnd"/>
            <w:r w:rsidRPr="008B11B3">
              <w:rPr>
                <w:rFonts w:ascii="Times New Roman" w:eastAsia="Times New Roman" w:hAnsi="Times New Roman" w:cs="Times New Roman"/>
                <w:sz w:val="24"/>
                <w:szCs w:val="24"/>
              </w:rPr>
              <w:t xml:space="preserve"> в день її оприлюднення</w:t>
            </w:r>
            <w:r w:rsidRPr="008B11B3">
              <w:rPr>
                <w:rFonts w:ascii="Times New Roman" w:eastAsia="Times New Roman" w:hAnsi="Times New Roman" w:cs="Times New Roman"/>
                <w:color w:val="4A86E8"/>
                <w:sz w:val="24"/>
                <w:szCs w:val="24"/>
              </w:rPr>
              <w:t>.</w:t>
            </w:r>
          </w:p>
        </w:tc>
      </w:tr>
      <w:tr w:rsidR="004D7EB5" w:rsidRPr="008B11B3" w14:paraId="2F21FB6E" w14:textId="77777777">
        <w:trPr>
          <w:trHeight w:val="1119"/>
          <w:jc w:val="center"/>
        </w:trPr>
        <w:tc>
          <w:tcPr>
            <w:tcW w:w="705" w:type="dxa"/>
          </w:tcPr>
          <w:p w14:paraId="1E8F0B72"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2</w:t>
            </w:r>
          </w:p>
        </w:tc>
        <w:tc>
          <w:tcPr>
            <w:tcW w:w="2835" w:type="dxa"/>
          </w:tcPr>
          <w:p w14:paraId="70B6CA49"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7DF35BA" w14:textId="77777777" w:rsidR="004D22BD" w:rsidRPr="004D22BD" w:rsidRDefault="004D22BD" w:rsidP="004D22BD">
            <w:pPr>
              <w:widowControl w:val="0"/>
              <w:jc w:val="both"/>
              <w:rPr>
                <w:rFonts w:ascii="Times New Roman" w:eastAsia="Times New Roman" w:hAnsi="Times New Roman" w:cs="Times New Roman"/>
                <w:sz w:val="24"/>
                <w:szCs w:val="24"/>
                <w:highlight w:val="white"/>
              </w:rPr>
            </w:pPr>
            <w:r w:rsidRPr="004D22B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договір про закупівлю не може бути укладено раніше ніж через </w:t>
            </w:r>
            <w:r w:rsidRPr="004D22BD">
              <w:rPr>
                <w:rFonts w:ascii="Times New Roman" w:eastAsia="Times New Roman" w:hAnsi="Times New Roman" w:cs="Times New Roman"/>
                <w:b/>
                <w:bCs/>
                <w:i/>
                <w:iCs/>
                <w:sz w:val="24"/>
                <w:szCs w:val="24"/>
                <w:highlight w:val="white"/>
              </w:rPr>
              <w:t>5 днів</w:t>
            </w:r>
            <w:r w:rsidRPr="004D22BD">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4D22BD">
              <w:rPr>
                <w:rFonts w:ascii="Times New Roman" w:eastAsia="Times New Roman" w:hAnsi="Times New Roman" w:cs="Times New Roman"/>
                <w:sz w:val="24"/>
                <w:szCs w:val="24"/>
                <w:highlight w:val="white"/>
              </w:rPr>
              <w:t>закупівель</w:t>
            </w:r>
            <w:proofErr w:type="spellEnd"/>
            <w:r w:rsidRPr="004D22BD">
              <w:rPr>
                <w:rFonts w:ascii="Times New Roman" w:eastAsia="Times New Roman" w:hAnsi="Times New Roman" w:cs="Times New Roman"/>
                <w:sz w:val="24"/>
                <w:szCs w:val="24"/>
                <w:highlight w:val="white"/>
              </w:rPr>
              <w:t xml:space="preserve"> повідомлення про намір укласти договір про закупівлю. </w:t>
            </w:r>
          </w:p>
          <w:p w14:paraId="291D050D" w14:textId="0BB4F08F" w:rsidR="004D22BD" w:rsidRPr="004D22BD" w:rsidRDefault="004D22BD" w:rsidP="004D22BD">
            <w:pPr>
              <w:widowControl w:val="0"/>
              <w:jc w:val="both"/>
              <w:rPr>
                <w:rFonts w:ascii="Times New Roman" w:eastAsia="Times New Roman" w:hAnsi="Times New Roman" w:cs="Times New Roman"/>
                <w:sz w:val="24"/>
                <w:szCs w:val="24"/>
                <w:highlight w:val="white"/>
              </w:rPr>
            </w:pPr>
            <w:r w:rsidRPr="004D22B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4D22BD">
              <w:rPr>
                <w:rFonts w:ascii="Times New Roman" w:eastAsia="Times New Roman" w:hAnsi="Times New Roman" w:cs="Times New Roman"/>
                <w:b/>
                <w:bCs/>
                <w:i/>
                <w:iCs/>
                <w:sz w:val="24"/>
                <w:szCs w:val="24"/>
                <w:highlight w:val="white"/>
              </w:rPr>
              <w:t>1</w:t>
            </w:r>
            <w:r w:rsidR="00331D90">
              <w:rPr>
                <w:rFonts w:ascii="Times New Roman" w:eastAsia="Times New Roman" w:hAnsi="Times New Roman" w:cs="Times New Roman"/>
                <w:b/>
                <w:bCs/>
                <w:i/>
                <w:iCs/>
                <w:sz w:val="24"/>
                <w:szCs w:val="24"/>
                <w:highlight w:val="white"/>
              </w:rPr>
              <w:t>5</w:t>
            </w:r>
            <w:r w:rsidRPr="004D22BD">
              <w:rPr>
                <w:rFonts w:ascii="Times New Roman" w:eastAsia="Times New Roman" w:hAnsi="Times New Roman" w:cs="Times New Roman"/>
                <w:b/>
                <w:bCs/>
                <w:i/>
                <w:iCs/>
                <w:sz w:val="24"/>
                <w:szCs w:val="24"/>
                <w:highlight w:val="white"/>
              </w:rPr>
              <w:t xml:space="preserve"> днів</w:t>
            </w:r>
            <w:r w:rsidRPr="004D22BD">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4D22BD">
              <w:rPr>
                <w:rFonts w:ascii="Times New Roman" w:eastAsia="Times New Roman" w:hAnsi="Times New Roman" w:cs="Times New Roman"/>
                <w:b/>
                <w:bCs/>
                <w:i/>
                <w:iCs/>
                <w:sz w:val="24"/>
                <w:szCs w:val="24"/>
                <w:highlight w:val="white"/>
              </w:rPr>
              <w:t>до 60 днів</w:t>
            </w:r>
            <w:r w:rsidRPr="004D22BD">
              <w:rPr>
                <w:rFonts w:ascii="Times New Roman" w:eastAsia="Times New Roman" w:hAnsi="Times New Roman" w:cs="Times New Roman"/>
                <w:sz w:val="24"/>
                <w:szCs w:val="24"/>
                <w:highlight w:val="white"/>
              </w:rPr>
              <w:t>.</w:t>
            </w:r>
          </w:p>
          <w:p w14:paraId="30650949" w14:textId="59578D73" w:rsidR="004D7EB5" w:rsidRPr="008B11B3" w:rsidRDefault="004D22BD" w:rsidP="004D22BD">
            <w:pPr>
              <w:widowControl w:val="0"/>
              <w:jc w:val="both"/>
              <w:rPr>
                <w:rFonts w:ascii="Times New Roman" w:eastAsia="Times New Roman" w:hAnsi="Times New Roman" w:cs="Times New Roman"/>
                <w:sz w:val="24"/>
                <w:szCs w:val="24"/>
              </w:rPr>
            </w:pPr>
            <w:r w:rsidRPr="004D22B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D22BD">
              <w:rPr>
                <w:rFonts w:ascii="Times New Roman" w:eastAsia="Times New Roman" w:hAnsi="Times New Roman" w:cs="Times New Roman"/>
                <w:sz w:val="24"/>
                <w:szCs w:val="24"/>
                <w:highlight w:val="white"/>
              </w:rPr>
              <w:t>закупівель</w:t>
            </w:r>
            <w:proofErr w:type="spellEnd"/>
            <w:r w:rsidRPr="004D22B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призупиняється.</w:t>
            </w:r>
          </w:p>
        </w:tc>
      </w:tr>
      <w:tr w:rsidR="004D7EB5" w:rsidRPr="008B11B3" w14:paraId="526FFE23" w14:textId="77777777">
        <w:trPr>
          <w:trHeight w:val="1119"/>
          <w:jc w:val="center"/>
        </w:trPr>
        <w:tc>
          <w:tcPr>
            <w:tcW w:w="705" w:type="dxa"/>
          </w:tcPr>
          <w:p w14:paraId="45B7707F"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3</w:t>
            </w:r>
          </w:p>
        </w:tc>
        <w:tc>
          <w:tcPr>
            <w:tcW w:w="2835" w:type="dxa"/>
          </w:tcPr>
          <w:p w14:paraId="29638132" w14:textId="77777777" w:rsidR="004D7EB5" w:rsidRPr="008B11B3" w:rsidRDefault="004D7EB5" w:rsidP="004D7EB5">
            <w:pPr>
              <w:widowControl w:val="0"/>
              <w:rPr>
                <w:rFonts w:ascii="Times New Roman" w:eastAsia="Times New Roman" w:hAnsi="Times New Roman" w:cs="Times New Roman"/>
                <w:sz w:val="24"/>
                <w:szCs w:val="24"/>
              </w:rPr>
            </w:pPr>
            <w:proofErr w:type="spellStart"/>
            <w:r w:rsidRPr="008B11B3">
              <w:rPr>
                <w:rFonts w:ascii="Times New Roman" w:eastAsia="Times New Roman" w:hAnsi="Times New Roman" w:cs="Times New Roman"/>
                <w:b/>
                <w:color w:val="000000"/>
                <w:sz w:val="24"/>
                <w:szCs w:val="24"/>
              </w:rPr>
              <w:t>Проєкт</w:t>
            </w:r>
            <w:proofErr w:type="spellEnd"/>
            <w:r w:rsidRPr="008B11B3">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9601275" w14:textId="54D8FD7A" w:rsidR="004D7EB5" w:rsidRPr="008B11B3" w:rsidRDefault="004D7EB5" w:rsidP="004D7EB5">
            <w:pPr>
              <w:widowControl w:val="0"/>
              <w:ind w:right="120"/>
              <w:jc w:val="both"/>
              <w:rPr>
                <w:rFonts w:ascii="Times New Roman" w:eastAsia="Times New Roman" w:hAnsi="Times New Roman" w:cs="Times New Roman"/>
                <w:color w:val="000000"/>
                <w:sz w:val="24"/>
                <w:szCs w:val="24"/>
              </w:rPr>
            </w:pPr>
            <w:proofErr w:type="spellStart"/>
            <w:r w:rsidRPr="008B11B3">
              <w:rPr>
                <w:rFonts w:ascii="Times New Roman" w:eastAsia="Times New Roman" w:hAnsi="Times New Roman" w:cs="Times New Roman"/>
                <w:color w:val="000000"/>
                <w:sz w:val="24"/>
                <w:szCs w:val="24"/>
              </w:rPr>
              <w:t>Проєкт</w:t>
            </w:r>
            <w:proofErr w:type="spellEnd"/>
            <w:r w:rsidRPr="008B11B3">
              <w:rPr>
                <w:rFonts w:ascii="Times New Roman" w:eastAsia="Times New Roman" w:hAnsi="Times New Roman" w:cs="Times New Roman"/>
                <w:color w:val="000000"/>
                <w:sz w:val="24"/>
                <w:szCs w:val="24"/>
              </w:rPr>
              <w:t xml:space="preserve"> </w:t>
            </w:r>
            <w:r w:rsidRPr="008B11B3">
              <w:rPr>
                <w:rFonts w:ascii="Times New Roman" w:eastAsia="Times New Roman" w:hAnsi="Times New Roman" w:cs="Times New Roman"/>
                <w:sz w:val="24"/>
                <w:szCs w:val="24"/>
              </w:rPr>
              <w:t>д</w:t>
            </w:r>
            <w:r w:rsidRPr="008B11B3">
              <w:rPr>
                <w:rFonts w:ascii="Times New Roman" w:eastAsia="Times New Roman" w:hAnsi="Times New Roman" w:cs="Times New Roman"/>
                <w:color w:val="000000"/>
                <w:sz w:val="24"/>
                <w:szCs w:val="24"/>
              </w:rPr>
              <w:t xml:space="preserve">оговору про закупівлю викладено в </w:t>
            </w:r>
            <w:r w:rsidRPr="008B11B3">
              <w:rPr>
                <w:rFonts w:ascii="Times New Roman" w:eastAsia="Times New Roman" w:hAnsi="Times New Roman" w:cs="Times New Roman"/>
                <w:b/>
                <w:i/>
                <w:color w:val="000000"/>
                <w:sz w:val="24"/>
                <w:szCs w:val="24"/>
              </w:rPr>
              <w:t xml:space="preserve">Додатку </w:t>
            </w:r>
            <w:r w:rsidR="00CA307B">
              <w:rPr>
                <w:rFonts w:ascii="Times New Roman" w:eastAsia="Times New Roman" w:hAnsi="Times New Roman" w:cs="Times New Roman"/>
                <w:b/>
                <w:i/>
                <w:color w:val="000000"/>
                <w:sz w:val="24"/>
                <w:szCs w:val="24"/>
              </w:rPr>
              <w:t>2</w:t>
            </w:r>
            <w:r w:rsidRPr="008B11B3">
              <w:rPr>
                <w:rFonts w:ascii="Times New Roman" w:eastAsia="Times New Roman" w:hAnsi="Times New Roman" w:cs="Times New Roman"/>
                <w:color w:val="000000"/>
                <w:sz w:val="24"/>
                <w:szCs w:val="24"/>
              </w:rPr>
              <w:t xml:space="preserve"> до цієї тендерної документації.</w:t>
            </w:r>
          </w:p>
          <w:p w14:paraId="25B114A8" w14:textId="77777777" w:rsidR="004D7EB5" w:rsidRPr="008B11B3" w:rsidRDefault="004D7EB5" w:rsidP="004D7EB5">
            <w:pPr>
              <w:widowControl w:val="0"/>
              <w:ind w:right="120"/>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B11B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5723811"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b/>
                <w:i/>
                <w:color w:val="000000"/>
                <w:sz w:val="24"/>
                <w:szCs w:val="24"/>
              </w:rPr>
              <w:t>Переможець</w:t>
            </w:r>
            <w:r w:rsidRPr="008B11B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9DD9F25" w14:textId="77777777" w:rsidR="004D7EB5" w:rsidRPr="008B11B3" w:rsidRDefault="004D7EB5" w:rsidP="004D7E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інформацію про право підписання договору про закупівлю;</w:t>
            </w:r>
          </w:p>
          <w:p w14:paraId="262F2669" w14:textId="77777777" w:rsidR="004D7EB5" w:rsidRPr="008B11B3" w:rsidRDefault="004D7EB5" w:rsidP="004D7E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B11B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E1470F" w14:textId="77777777" w:rsidR="004D7EB5" w:rsidRPr="008B11B3" w:rsidRDefault="004D7EB5" w:rsidP="004D7EB5">
            <w:pPr>
              <w:widowControl w:val="0"/>
              <w:jc w:val="both"/>
              <w:rPr>
                <w:rFonts w:ascii="Times New Roman" w:eastAsia="Times New Roman" w:hAnsi="Times New Roman" w:cs="Times New Roman"/>
                <w:i/>
                <w:sz w:val="24"/>
                <w:szCs w:val="24"/>
                <w:highlight w:val="white"/>
              </w:rPr>
            </w:pPr>
            <w:r w:rsidRPr="008B11B3">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B11B3">
              <w:rPr>
                <w:rFonts w:ascii="Times New Roman" w:eastAsia="Times New Roman" w:hAnsi="Times New Roman" w:cs="Times New Roman"/>
                <w:i/>
                <w:sz w:val="24"/>
                <w:szCs w:val="24"/>
                <w:highlight w:val="white"/>
              </w:rPr>
              <w:t xml:space="preserve"> підпункту 3  пункту 41 Особливостей.</w:t>
            </w:r>
          </w:p>
        </w:tc>
      </w:tr>
      <w:tr w:rsidR="00CA307B" w:rsidRPr="008B11B3" w14:paraId="357D9D07" w14:textId="77777777" w:rsidTr="00B800D5">
        <w:trPr>
          <w:trHeight w:val="2100"/>
          <w:jc w:val="center"/>
        </w:trPr>
        <w:tc>
          <w:tcPr>
            <w:tcW w:w="705" w:type="dxa"/>
          </w:tcPr>
          <w:p w14:paraId="2D756FF0" w14:textId="77777777" w:rsidR="00CA307B" w:rsidRPr="008B11B3" w:rsidRDefault="00CA307B" w:rsidP="00CA307B">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4</w:t>
            </w:r>
          </w:p>
        </w:tc>
        <w:tc>
          <w:tcPr>
            <w:tcW w:w="2835" w:type="dxa"/>
          </w:tcPr>
          <w:p w14:paraId="0D542142" w14:textId="3E58B762" w:rsidR="00CA307B" w:rsidRPr="008B11B3" w:rsidRDefault="00CA307B" w:rsidP="00CA307B">
            <w:pPr>
              <w:widowControl w:val="0"/>
              <w:rPr>
                <w:rFonts w:ascii="Times New Roman" w:eastAsia="Times New Roman" w:hAnsi="Times New Roman" w:cs="Times New Roman"/>
                <w:sz w:val="24"/>
                <w:szCs w:val="24"/>
              </w:rPr>
            </w:pPr>
            <w:r w:rsidRPr="00CA307B">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20" w:type="dxa"/>
          </w:tcPr>
          <w:p w14:paraId="1904A92B" w14:textId="70BF079D" w:rsidR="00CA307B" w:rsidRDefault="00CA307B" w:rsidP="00CA307B">
            <w:pPr>
              <w:pStyle w:val="11"/>
              <w:widowControl w:val="0"/>
              <w:tabs>
                <w:tab w:val="left" w:pos="3044"/>
              </w:tabs>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93E3C">
              <w:rPr>
                <w:rFonts w:ascii="Times New Roman" w:eastAsia="Times New Roman" w:hAnsi="Times New Roman" w:cs="Times New Roman"/>
                <w:sz w:val="24"/>
                <w:szCs w:val="24"/>
                <w:lang w:val="uk-UA"/>
              </w:rPr>
              <w:t xml:space="preserve">Істотні умови договору </w:t>
            </w:r>
            <w:r w:rsidRPr="00E14FEA">
              <w:rPr>
                <w:rFonts w:ascii="Times New Roman" w:eastAsia="Times New Roman" w:hAnsi="Times New Roman" w:cs="Times New Roman"/>
                <w:sz w:val="24"/>
                <w:szCs w:val="24"/>
                <w:lang w:val="uk-UA"/>
              </w:rPr>
              <w:t xml:space="preserve">що обов’язково включаються до договору про закупівлю </w:t>
            </w:r>
          </w:p>
          <w:p w14:paraId="62DA8543"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предмет договору;  </w:t>
            </w:r>
          </w:p>
          <w:p w14:paraId="74374B18"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порядок здійснення оплати; </w:t>
            </w:r>
          </w:p>
          <w:p w14:paraId="0848C185"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сума, визначена у договорі;</w:t>
            </w:r>
          </w:p>
          <w:p w14:paraId="6A34D113" w14:textId="77777777" w:rsidR="00CA307B"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строк (термін) постачання товару</w:t>
            </w:r>
            <w:r w:rsidRPr="00C93E3C">
              <w:rPr>
                <w:rFonts w:ascii="Times New Roman" w:eastAsia="Times New Roman" w:hAnsi="Times New Roman" w:cs="Times New Roman"/>
                <w:sz w:val="24"/>
                <w:szCs w:val="24"/>
                <w:lang w:val="uk-UA"/>
              </w:rPr>
              <w:t>;</w:t>
            </w:r>
          </w:p>
          <w:p w14:paraId="0745A3DE"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A1325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місце постачання товару;</w:t>
            </w:r>
          </w:p>
          <w:p w14:paraId="15AC2696"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строк дії договору; </w:t>
            </w:r>
          </w:p>
          <w:p w14:paraId="0850FF0B"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права та обов'язки сторін;</w:t>
            </w:r>
          </w:p>
          <w:p w14:paraId="26550577"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відповідальність сторін;</w:t>
            </w:r>
          </w:p>
          <w:p w14:paraId="26BF701D"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lastRenderedPageBreak/>
              <w:t>•  інші умови;</w:t>
            </w:r>
          </w:p>
          <w:p w14:paraId="193CBFC3" w14:textId="6AA4599A"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r w:rsidRPr="005D6A3D">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954A4C"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7" w:name="n1040"/>
            <w:bookmarkEnd w:id="7"/>
            <w:r w:rsidRPr="005D6A3D">
              <w:rPr>
                <w:color w:val="000000" w:themeColor="text1"/>
              </w:rPr>
              <w:t>1) зменшення обсягів закупівлі, зокрема з урахуванням фактичного обсягу видатків замовника;</w:t>
            </w:r>
          </w:p>
          <w:p w14:paraId="5C5010C3"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shd w:val="clear" w:color="auto" w:fill="FFFFFF"/>
              </w:rPr>
            </w:pPr>
            <w:bookmarkStart w:id="8" w:name="n1041"/>
            <w:bookmarkEnd w:id="8"/>
            <w:r w:rsidRPr="005D6A3D">
              <w:rPr>
                <w:color w:val="000000" w:themeColor="text1"/>
              </w:rPr>
              <w:t xml:space="preserve">2) </w:t>
            </w:r>
            <w:r w:rsidRPr="005D6A3D">
              <w:rPr>
                <w:color w:val="000000" w:themeColor="text1"/>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6A3D">
              <w:rPr>
                <w:color w:val="000000" w:themeColor="text1"/>
                <w:shd w:val="clear" w:color="auto" w:fill="FFFFFF"/>
              </w:rPr>
              <w:t>пропорційно</w:t>
            </w:r>
            <w:proofErr w:type="spellEnd"/>
            <w:r w:rsidRPr="005D6A3D">
              <w:rPr>
                <w:color w:val="000000" w:themeColor="text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9" w:name="n1042"/>
            <w:bookmarkEnd w:id="9"/>
          </w:p>
          <w:p w14:paraId="069FE9CD"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r w:rsidRPr="005D6A3D">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3FD91299"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10" w:name="n1043"/>
            <w:bookmarkEnd w:id="10"/>
            <w:r w:rsidRPr="005D6A3D">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AB491C"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11" w:name="n1044"/>
            <w:bookmarkEnd w:id="11"/>
            <w:r w:rsidRPr="005D6A3D">
              <w:rPr>
                <w:color w:val="000000" w:themeColor="text1"/>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7205C44"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12" w:name="n1045"/>
            <w:bookmarkEnd w:id="12"/>
            <w:r w:rsidRPr="005D6A3D">
              <w:rPr>
                <w:color w:val="000000" w:themeColor="text1"/>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D6A3D">
              <w:rPr>
                <w:color w:val="000000" w:themeColor="text1"/>
              </w:rPr>
              <w:t>пропорційно</w:t>
            </w:r>
            <w:proofErr w:type="spellEnd"/>
            <w:r w:rsidRPr="005D6A3D">
              <w:rPr>
                <w:color w:val="000000" w:themeColor="text1"/>
              </w:rPr>
              <w:t xml:space="preserve"> до зміни таких ставок та/або пільг з оподаткування;</w:t>
            </w:r>
          </w:p>
          <w:p w14:paraId="4F804CCE"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13" w:name="n1046"/>
            <w:bookmarkEnd w:id="13"/>
            <w:r w:rsidRPr="005D6A3D">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A3D">
              <w:rPr>
                <w:color w:val="000000" w:themeColor="text1"/>
              </w:rPr>
              <w:t>Platts</w:t>
            </w:r>
            <w:proofErr w:type="spellEnd"/>
            <w:r w:rsidRPr="005D6A3D">
              <w:rPr>
                <w:color w:val="000000" w:themeColor="text1"/>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80F6C35"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14" w:name="n1047"/>
            <w:bookmarkEnd w:id="14"/>
            <w:r w:rsidRPr="005D6A3D">
              <w:rPr>
                <w:color w:val="000000" w:themeColor="text1"/>
              </w:rPr>
              <w:t>8) зміни умов у зв’язку із застосуванням положень частини шостої цієї статті.</w:t>
            </w:r>
          </w:p>
          <w:p w14:paraId="52B6D9E9" w14:textId="77777777" w:rsidR="00CA307B" w:rsidRPr="00010B2C" w:rsidRDefault="00CA307B" w:rsidP="00CA307B">
            <w:pPr>
              <w:shd w:val="clear" w:color="auto" w:fill="FFFFFF"/>
              <w:spacing w:after="150"/>
              <w:ind w:firstLine="450"/>
              <w:jc w:val="both"/>
              <w:rPr>
                <w:rFonts w:ascii="Times New Roman" w:eastAsia="Times New Roman" w:hAnsi="Times New Roman" w:cs="Times New Roman"/>
                <w:color w:val="000000" w:themeColor="text1"/>
                <w:sz w:val="24"/>
                <w:szCs w:val="24"/>
              </w:rPr>
            </w:pPr>
            <w:r w:rsidRPr="005D6A3D">
              <w:rPr>
                <w:rFonts w:ascii="Times New Roman" w:eastAsia="Times New Roman" w:hAnsi="Times New Roman" w:cs="Times New Roman"/>
                <w:color w:val="000000" w:themeColor="text1"/>
                <w:sz w:val="24"/>
                <w:szCs w:val="24"/>
              </w:rPr>
              <w:lastRenderedPageBreak/>
              <w:t>9) з</w:t>
            </w:r>
            <w:r w:rsidRPr="00010B2C">
              <w:rPr>
                <w:rFonts w:ascii="Times New Roman" w:eastAsia="Times New Roman" w:hAnsi="Times New Roman" w:cs="Times New Roman"/>
                <w:color w:val="000000" w:themeColor="text1"/>
                <w:sz w:val="24"/>
                <w:szCs w:val="24"/>
              </w:rPr>
              <w:t>міни умов у зв’язку із застосуванням положень </w:t>
            </w:r>
            <w:hyperlink r:id="rId9" w:anchor="n1778" w:tgtFrame="_blank" w:history="1">
              <w:r w:rsidRPr="005D6A3D">
                <w:rPr>
                  <w:rFonts w:ascii="Times New Roman" w:eastAsia="Times New Roman" w:hAnsi="Times New Roman" w:cs="Times New Roman"/>
                  <w:color w:val="000000" w:themeColor="text1"/>
                  <w:sz w:val="24"/>
                  <w:szCs w:val="24"/>
                  <w:u w:val="single"/>
                </w:rPr>
                <w:t>частини шостої</w:t>
              </w:r>
            </w:hyperlink>
            <w:r w:rsidRPr="00010B2C">
              <w:rPr>
                <w:rFonts w:ascii="Times New Roman" w:eastAsia="Times New Roman" w:hAnsi="Times New Roman" w:cs="Times New Roman"/>
                <w:color w:val="000000" w:themeColor="text1"/>
                <w:sz w:val="24"/>
                <w:szCs w:val="24"/>
              </w:rPr>
              <w:t> статті 41 Закону.</w:t>
            </w:r>
          </w:p>
          <w:p w14:paraId="4BD2A360" w14:textId="77777777" w:rsidR="00CA307B" w:rsidRPr="005D6A3D" w:rsidRDefault="00CA307B" w:rsidP="00CA307B">
            <w:pPr>
              <w:shd w:val="clear" w:color="auto" w:fill="FFFFFF"/>
              <w:spacing w:after="150"/>
              <w:ind w:firstLine="450"/>
              <w:jc w:val="both"/>
              <w:rPr>
                <w:rFonts w:ascii="Times New Roman" w:eastAsia="Times New Roman" w:hAnsi="Times New Roman" w:cs="Times New Roman"/>
                <w:color w:val="000000" w:themeColor="text1"/>
                <w:sz w:val="24"/>
                <w:szCs w:val="24"/>
              </w:rPr>
            </w:pPr>
            <w:bookmarkStart w:id="15" w:name="n82"/>
            <w:bookmarkEnd w:id="15"/>
            <w:r w:rsidRPr="00010B2C">
              <w:rPr>
                <w:rFonts w:ascii="Times New Roman" w:eastAsia="Times New Roman" w:hAnsi="Times New Roman" w:cs="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5D6A3D">
                <w:rPr>
                  <w:rFonts w:ascii="Times New Roman" w:eastAsia="Times New Roman" w:hAnsi="Times New Roman" w:cs="Times New Roman"/>
                  <w:color w:val="000000" w:themeColor="text1"/>
                  <w:sz w:val="24"/>
                  <w:szCs w:val="24"/>
                  <w:u w:val="single"/>
                </w:rPr>
                <w:t>Закону</w:t>
              </w:r>
            </w:hyperlink>
            <w:r w:rsidRPr="00010B2C">
              <w:rPr>
                <w:rFonts w:ascii="Times New Roman" w:eastAsia="Times New Roman" w:hAnsi="Times New Roman" w:cs="Times New Roman"/>
                <w:color w:val="000000" w:themeColor="text1"/>
                <w:sz w:val="24"/>
                <w:szCs w:val="24"/>
              </w:rPr>
              <w:t> з урахуванням цих особливостей.</w:t>
            </w:r>
          </w:p>
          <w:p w14:paraId="6AD26AA5" w14:textId="297B6C1F" w:rsidR="00CA307B" w:rsidRPr="005D6A3D" w:rsidRDefault="00CA307B" w:rsidP="00CA307B">
            <w:pPr>
              <w:shd w:val="clear" w:color="auto" w:fill="FFFFFF"/>
              <w:spacing w:after="150"/>
              <w:ind w:firstLine="450"/>
              <w:jc w:val="both"/>
              <w:rPr>
                <w:rFonts w:ascii="Times New Roman" w:eastAsia="Times New Roman" w:hAnsi="Times New Roman" w:cs="Times New Roman"/>
                <w:color w:val="000000" w:themeColor="text1"/>
                <w:sz w:val="24"/>
                <w:szCs w:val="24"/>
              </w:rPr>
            </w:pPr>
            <w:r w:rsidRPr="005D6A3D">
              <w:rPr>
                <w:rFonts w:ascii="Times New Roman" w:eastAsia="Times New Roman" w:hAnsi="Times New Roman" w:cs="Times New Roman"/>
                <w:color w:val="000000" w:themeColor="text1"/>
                <w:sz w:val="24"/>
                <w:szCs w:val="24"/>
              </w:rPr>
              <w:t xml:space="preserve">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додаткової угоди.</w:t>
            </w:r>
          </w:p>
          <w:p w14:paraId="255234CD" w14:textId="77777777" w:rsidR="00CA307B" w:rsidRPr="005D6A3D" w:rsidRDefault="00CA307B" w:rsidP="00CA307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Пропозицію щодо внесення змін до договору може зробити кожна із сторін договору.</w:t>
            </w:r>
          </w:p>
          <w:p w14:paraId="5DC075DC" w14:textId="77777777" w:rsidR="00CA307B" w:rsidRPr="005D6A3D" w:rsidRDefault="00CA307B" w:rsidP="00CA307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 xml:space="preserve">Пропозиція щодо внесення змін до договору має містити </w:t>
            </w:r>
            <w:proofErr w:type="spellStart"/>
            <w:r w:rsidRPr="005D6A3D">
              <w:rPr>
                <w:rFonts w:ascii="Times New Roman" w:eastAsia="Times New Roman" w:hAnsi="Times New Roman" w:cs="Times New Roman"/>
                <w:color w:val="000000" w:themeColor="text1"/>
                <w:sz w:val="24"/>
                <w:szCs w:val="24"/>
                <w:lang w:val="uk-UA"/>
              </w:rPr>
              <w:t>обгрунтування</w:t>
            </w:r>
            <w:proofErr w:type="spellEnd"/>
            <w:r w:rsidRPr="005D6A3D">
              <w:rPr>
                <w:rFonts w:ascii="Times New Roman" w:eastAsia="Times New Roman" w:hAnsi="Times New Roman" w:cs="Times New Roman"/>
                <w:color w:val="000000" w:themeColor="text1"/>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3B766D83" w14:textId="77777777" w:rsidR="00CA307B" w:rsidRPr="005D6A3D" w:rsidRDefault="00CA307B" w:rsidP="00CA307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49540658"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5D6A3D">
              <w:rPr>
                <w:rFonts w:ascii="Times New Roman" w:eastAsia="Times New Roman" w:hAnsi="Times New Roman" w:cs="Times New Roman"/>
                <w:color w:val="000000" w:themeColor="text1"/>
                <w:sz w:val="24"/>
                <w:szCs w:val="24"/>
                <w:lang w:val="uk-UA"/>
              </w:rPr>
              <w:t>Зміна договору допускається лише за згодою сторін, якщо інше не встановлено договором або законом.</w:t>
            </w:r>
            <w:r w:rsidRPr="005D6A3D">
              <w:rPr>
                <w:rFonts w:ascii="Times New Roman" w:eastAsia="Times New Roman" w:hAnsi="Times New Roman" w:cs="Times New Roman"/>
                <w:sz w:val="24"/>
                <w:szCs w:val="24"/>
                <w:lang w:val="uk-UA"/>
              </w:rPr>
              <w:t xml:space="preserve">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w:t>
            </w:r>
            <w:r w:rsidRPr="00C93E3C">
              <w:rPr>
                <w:rFonts w:ascii="Times New Roman" w:eastAsia="Times New Roman" w:hAnsi="Times New Roman" w:cs="Times New Roman"/>
                <w:sz w:val="24"/>
                <w:szCs w:val="24"/>
                <w:lang w:val="uk-UA"/>
              </w:rPr>
              <w:t>адках, встановлених договором або законом.</w:t>
            </w:r>
          </w:p>
          <w:p w14:paraId="4639E11B" w14:textId="378429F2" w:rsidR="00CA307B" w:rsidRPr="008B11B3" w:rsidRDefault="00CA307B" w:rsidP="00CA30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3E3C">
              <w:rPr>
                <w:rFonts w:ascii="Times New Roman" w:eastAsia="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0B162F" w:rsidRPr="008B11B3" w14:paraId="3D90057B" w14:textId="77777777">
        <w:trPr>
          <w:trHeight w:val="1119"/>
          <w:jc w:val="center"/>
        </w:trPr>
        <w:tc>
          <w:tcPr>
            <w:tcW w:w="705" w:type="dxa"/>
          </w:tcPr>
          <w:p w14:paraId="68B2DFD1" w14:textId="75E3E9D8" w:rsidR="000B162F" w:rsidRPr="008B11B3" w:rsidRDefault="000B162F" w:rsidP="00CA30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31414851" w14:textId="439BB622" w:rsidR="000B162F" w:rsidRPr="008B11B3" w:rsidRDefault="000B162F" w:rsidP="00CA307B">
            <w:pPr>
              <w:widowControl w:val="0"/>
              <w:rPr>
                <w:rFonts w:ascii="Times New Roman" w:eastAsia="Times New Roman" w:hAnsi="Times New Roman" w:cs="Times New Roman"/>
                <w:b/>
                <w:color w:val="000000"/>
                <w:sz w:val="24"/>
                <w:szCs w:val="24"/>
              </w:rPr>
            </w:pPr>
            <w:r w:rsidRPr="000B162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30801AC7" w14:textId="620A9978" w:rsidR="000B162F" w:rsidRPr="000B162F" w:rsidRDefault="002512FD" w:rsidP="002512FD">
            <w:pPr>
              <w:widowControl w:val="0"/>
              <w:ind w:right="120"/>
              <w:jc w:val="both"/>
              <w:rPr>
                <w:rFonts w:ascii="Times New Roman" w:eastAsia="Times New Roman" w:hAnsi="Times New Roman" w:cs="Times New Roman"/>
                <w:sz w:val="24"/>
                <w:szCs w:val="24"/>
              </w:rPr>
            </w:pPr>
            <w:r w:rsidRPr="002512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підпунктами 3, 5, 6 і 12 та в абзаці чотирнадцятому пункту 44 Особливостей У разі відхилення тендерної</w:t>
            </w:r>
            <w:r>
              <w:rPr>
                <w:rFonts w:ascii="Times New Roman" w:eastAsia="Times New Roman" w:hAnsi="Times New Roman" w:cs="Times New Roman"/>
                <w:sz w:val="24"/>
                <w:szCs w:val="24"/>
              </w:rPr>
              <w:t xml:space="preserve"> </w:t>
            </w:r>
            <w:r w:rsidRPr="002512FD">
              <w:rPr>
                <w:rFonts w:ascii="Times New Roman" w:eastAsia="Times New Roman" w:hAnsi="Times New Roman" w:cs="Times New Roman"/>
                <w:sz w:val="24"/>
                <w:szCs w:val="24"/>
              </w:rPr>
              <w:t>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A307B" w:rsidRPr="008B11B3" w14:paraId="0CCA1205" w14:textId="77777777">
        <w:trPr>
          <w:trHeight w:val="1119"/>
          <w:jc w:val="center"/>
        </w:trPr>
        <w:tc>
          <w:tcPr>
            <w:tcW w:w="705" w:type="dxa"/>
          </w:tcPr>
          <w:p w14:paraId="2EFDF5AD" w14:textId="5FAF5943" w:rsidR="00CA307B" w:rsidRPr="008B11B3" w:rsidRDefault="000B162F" w:rsidP="00CA30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5FC6C969" w14:textId="77777777" w:rsidR="00CA307B" w:rsidRPr="008B11B3" w:rsidRDefault="00CA307B" w:rsidP="00CA307B">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82999A2" w14:textId="77777777" w:rsidR="00CA307B" w:rsidRPr="000B162F" w:rsidRDefault="00CA307B" w:rsidP="00CA307B">
            <w:pPr>
              <w:widowControl w:val="0"/>
              <w:ind w:right="120"/>
              <w:jc w:val="both"/>
              <w:rPr>
                <w:rFonts w:ascii="Times New Roman" w:eastAsia="Times New Roman" w:hAnsi="Times New Roman" w:cs="Times New Roman"/>
                <w:sz w:val="24"/>
                <w:szCs w:val="24"/>
              </w:rPr>
            </w:pPr>
            <w:r w:rsidRPr="000B162F">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0B162F"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8B11B3" w:rsidRDefault="00856B5E">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14:paraId="227CC13D" w14:textId="174FAA70" w:rsidR="00856B5E" w:rsidRPr="008B11B3" w:rsidRDefault="00856B5E">
      <w:pPr>
        <w:rPr>
          <w:rFonts w:ascii="Times New Roman" w:eastAsia="Times New Roman" w:hAnsi="Times New Roman" w:cs="Times New Roman"/>
          <w:sz w:val="24"/>
          <w:szCs w:val="24"/>
          <w:highlight w:val="white"/>
        </w:rPr>
      </w:pPr>
    </w:p>
    <w:p w14:paraId="270E0160" w14:textId="77777777" w:rsidR="00856B5E" w:rsidRPr="008B11B3" w:rsidRDefault="00856B5E">
      <w:pPr>
        <w:widowControl w:val="0"/>
        <w:spacing w:after="0" w:line="240" w:lineRule="auto"/>
        <w:jc w:val="both"/>
        <w:rPr>
          <w:rFonts w:ascii="Times New Roman" w:eastAsia="Times New Roman" w:hAnsi="Times New Roman" w:cs="Times New Roman"/>
          <w:sz w:val="24"/>
          <w:szCs w:val="24"/>
        </w:rPr>
      </w:pPr>
    </w:p>
    <w:sectPr w:rsidR="00856B5E" w:rsidRPr="008B11B3">
      <w:headerReference w:type="default" r:id="rId11"/>
      <w:footerReference w:type="default" r:id="rId12"/>
      <w:headerReference w:type="firs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447B" w14:textId="77777777" w:rsidR="000805B6" w:rsidRDefault="000805B6">
      <w:pPr>
        <w:spacing w:after="0" w:line="240" w:lineRule="auto"/>
      </w:pPr>
      <w:r>
        <w:separator/>
      </w:r>
    </w:p>
  </w:endnote>
  <w:endnote w:type="continuationSeparator" w:id="0">
    <w:p w14:paraId="2C8DD7EA" w14:textId="77777777" w:rsidR="000805B6" w:rsidRDefault="0008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C82">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EB0" w14:textId="77777777" w:rsidR="00856B5E" w:rsidRDefault="00856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3ECC" w14:textId="77777777" w:rsidR="000805B6" w:rsidRDefault="000805B6">
      <w:pPr>
        <w:spacing w:after="0" w:line="240" w:lineRule="auto"/>
      </w:pPr>
      <w:r>
        <w:separator/>
      </w:r>
    </w:p>
  </w:footnote>
  <w:footnote w:type="continuationSeparator" w:id="0">
    <w:p w14:paraId="160A8FFE" w14:textId="77777777" w:rsidR="000805B6" w:rsidRDefault="0008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CC7" w14:textId="0C0F2BA4" w:rsidR="00856B5E" w:rsidRDefault="00237648">
    <w:pPr>
      <w:jc w:val="right"/>
    </w:pPr>
    <w:r>
      <w:fldChar w:fldCharType="begin"/>
    </w:r>
    <w:r>
      <w:instrText>PAGE</w:instrText>
    </w:r>
    <w:r>
      <w:fldChar w:fldCharType="separate"/>
    </w:r>
    <w:r w:rsidR="000D2C82">
      <w:rPr>
        <w:noProof/>
      </w:rPr>
      <w:t>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8B5" w14:textId="32CCBA85" w:rsidR="00856B5E" w:rsidRDefault="00237648">
    <w:pPr>
      <w:jc w:val="right"/>
    </w:pPr>
    <w:r>
      <w:fldChar w:fldCharType="begin"/>
    </w:r>
    <w:r>
      <w:instrText>PAGE</w:instrText>
    </w:r>
    <w:r>
      <w:fldChar w:fldCharType="separate"/>
    </w:r>
    <w:r w:rsidR="000D2C8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5" w15:restartNumberingAfterBreak="0">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9"/>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5E"/>
    <w:rsid w:val="000233FD"/>
    <w:rsid w:val="00023D0B"/>
    <w:rsid w:val="00033F67"/>
    <w:rsid w:val="0004577A"/>
    <w:rsid w:val="00047818"/>
    <w:rsid w:val="00072C7B"/>
    <w:rsid w:val="00080449"/>
    <w:rsid w:val="000805B6"/>
    <w:rsid w:val="000B162F"/>
    <w:rsid w:val="000C3428"/>
    <w:rsid w:val="000D2C82"/>
    <w:rsid w:val="000F6833"/>
    <w:rsid w:val="00117BA1"/>
    <w:rsid w:val="00121E83"/>
    <w:rsid w:val="00122AC7"/>
    <w:rsid w:val="001373D7"/>
    <w:rsid w:val="00170066"/>
    <w:rsid w:val="00185C60"/>
    <w:rsid w:val="00190712"/>
    <w:rsid w:val="001927FE"/>
    <w:rsid w:val="001937D6"/>
    <w:rsid w:val="001B5674"/>
    <w:rsid w:val="001C161E"/>
    <w:rsid w:val="001C1C3B"/>
    <w:rsid w:val="001C552C"/>
    <w:rsid w:val="001E6489"/>
    <w:rsid w:val="00201CD7"/>
    <w:rsid w:val="00237648"/>
    <w:rsid w:val="002512FD"/>
    <w:rsid w:val="0025440F"/>
    <w:rsid w:val="00271FF9"/>
    <w:rsid w:val="002754BD"/>
    <w:rsid w:val="00292605"/>
    <w:rsid w:val="002B2B29"/>
    <w:rsid w:val="002C09C3"/>
    <w:rsid w:val="002C580A"/>
    <w:rsid w:val="002D7FF4"/>
    <w:rsid w:val="0030351A"/>
    <w:rsid w:val="00331D90"/>
    <w:rsid w:val="003B3C5C"/>
    <w:rsid w:val="003C76A3"/>
    <w:rsid w:val="003E2F1D"/>
    <w:rsid w:val="003E66D1"/>
    <w:rsid w:val="0041253D"/>
    <w:rsid w:val="0041609B"/>
    <w:rsid w:val="00416560"/>
    <w:rsid w:val="004577C2"/>
    <w:rsid w:val="00475C0A"/>
    <w:rsid w:val="00477D27"/>
    <w:rsid w:val="004819E2"/>
    <w:rsid w:val="00481DA4"/>
    <w:rsid w:val="004931BE"/>
    <w:rsid w:val="0049402E"/>
    <w:rsid w:val="004A504D"/>
    <w:rsid w:val="004B2253"/>
    <w:rsid w:val="004C6939"/>
    <w:rsid w:val="004C6E16"/>
    <w:rsid w:val="004D22BD"/>
    <w:rsid w:val="004D7EB5"/>
    <w:rsid w:val="004E3CF8"/>
    <w:rsid w:val="004F31D1"/>
    <w:rsid w:val="004F5EBE"/>
    <w:rsid w:val="00510F16"/>
    <w:rsid w:val="00516C3B"/>
    <w:rsid w:val="00526822"/>
    <w:rsid w:val="0057610A"/>
    <w:rsid w:val="00584682"/>
    <w:rsid w:val="005D6D5E"/>
    <w:rsid w:val="005E1C72"/>
    <w:rsid w:val="006317BF"/>
    <w:rsid w:val="006436F0"/>
    <w:rsid w:val="00653501"/>
    <w:rsid w:val="00663262"/>
    <w:rsid w:val="006662E0"/>
    <w:rsid w:val="006935E2"/>
    <w:rsid w:val="00695818"/>
    <w:rsid w:val="006B5EBA"/>
    <w:rsid w:val="006D25D9"/>
    <w:rsid w:val="006D4DC7"/>
    <w:rsid w:val="006D78E7"/>
    <w:rsid w:val="00720F2F"/>
    <w:rsid w:val="00725204"/>
    <w:rsid w:val="00733E67"/>
    <w:rsid w:val="007555D9"/>
    <w:rsid w:val="00756B68"/>
    <w:rsid w:val="007647BC"/>
    <w:rsid w:val="007820C8"/>
    <w:rsid w:val="00795E64"/>
    <w:rsid w:val="007A2144"/>
    <w:rsid w:val="007B68F6"/>
    <w:rsid w:val="007F21E6"/>
    <w:rsid w:val="00814B6A"/>
    <w:rsid w:val="00816097"/>
    <w:rsid w:val="008357E9"/>
    <w:rsid w:val="00856B5E"/>
    <w:rsid w:val="00860678"/>
    <w:rsid w:val="0086275E"/>
    <w:rsid w:val="0086461C"/>
    <w:rsid w:val="00866567"/>
    <w:rsid w:val="008852AC"/>
    <w:rsid w:val="0088546F"/>
    <w:rsid w:val="008860F6"/>
    <w:rsid w:val="00890CFF"/>
    <w:rsid w:val="008A4CAF"/>
    <w:rsid w:val="008B11B3"/>
    <w:rsid w:val="008B7ACB"/>
    <w:rsid w:val="008C316F"/>
    <w:rsid w:val="008C398A"/>
    <w:rsid w:val="008D3540"/>
    <w:rsid w:val="008D5BDD"/>
    <w:rsid w:val="008F1196"/>
    <w:rsid w:val="008F7633"/>
    <w:rsid w:val="00906DE7"/>
    <w:rsid w:val="00907BC6"/>
    <w:rsid w:val="00916BBA"/>
    <w:rsid w:val="00933B40"/>
    <w:rsid w:val="00944EC7"/>
    <w:rsid w:val="0095009E"/>
    <w:rsid w:val="00954D43"/>
    <w:rsid w:val="009565C9"/>
    <w:rsid w:val="00967799"/>
    <w:rsid w:val="009B58B6"/>
    <w:rsid w:val="009D0353"/>
    <w:rsid w:val="009D5AA4"/>
    <w:rsid w:val="009E37D2"/>
    <w:rsid w:val="009F179A"/>
    <w:rsid w:val="00A1114C"/>
    <w:rsid w:val="00A16DB0"/>
    <w:rsid w:val="00A32100"/>
    <w:rsid w:val="00A32C14"/>
    <w:rsid w:val="00A42BBA"/>
    <w:rsid w:val="00A4425A"/>
    <w:rsid w:val="00A62C17"/>
    <w:rsid w:val="00A65E61"/>
    <w:rsid w:val="00A673D7"/>
    <w:rsid w:val="00A67FEB"/>
    <w:rsid w:val="00A74095"/>
    <w:rsid w:val="00A834EC"/>
    <w:rsid w:val="00A8587A"/>
    <w:rsid w:val="00A95D27"/>
    <w:rsid w:val="00AA340C"/>
    <w:rsid w:val="00AD5FF3"/>
    <w:rsid w:val="00AE0842"/>
    <w:rsid w:val="00AF61DF"/>
    <w:rsid w:val="00B12231"/>
    <w:rsid w:val="00B1516C"/>
    <w:rsid w:val="00B20581"/>
    <w:rsid w:val="00B61271"/>
    <w:rsid w:val="00B63B46"/>
    <w:rsid w:val="00B77499"/>
    <w:rsid w:val="00B8522A"/>
    <w:rsid w:val="00BB5E91"/>
    <w:rsid w:val="00BC1004"/>
    <w:rsid w:val="00BD6339"/>
    <w:rsid w:val="00BE5760"/>
    <w:rsid w:val="00BE6F3C"/>
    <w:rsid w:val="00BF0B41"/>
    <w:rsid w:val="00BF6A63"/>
    <w:rsid w:val="00BF7F85"/>
    <w:rsid w:val="00C02474"/>
    <w:rsid w:val="00C12A83"/>
    <w:rsid w:val="00C61634"/>
    <w:rsid w:val="00C70974"/>
    <w:rsid w:val="00C70B26"/>
    <w:rsid w:val="00C82ED6"/>
    <w:rsid w:val="00CA1AAC"/>
    <w:rsid w:val="00CA307B"/>
    <w:rsid w:val="00CC25AF"/>
    <w:rsid w:val="00CF407D"/>
    <w:rsid w:val="00CF67C7"/>
    <w:rsid w:val="00D01136"/>
    <w:rsid w:val="00D17D40"/>
    <w:rsid w:val="00D24F32"/>
    <w:rsid w:val="00D269F4"/>
    <w:rsid w:val="00D410A3"/>
    <w:rsid w:val="00D428F0"/>
    <w:rsid w:val="00D56B35"/>
    <w:rsid w:val="00D56FAA"/>
    <w:rsid w:val="00D57C5B"/>
    <w:rsid w:val="00D67849"/>
    <w:rsid w:val="00D703B0"/>
    <w:rsid w:val="00D90117"/>
    <w:rsid w:val="00D90FC3"/>
    <w:rsid w:val="00D96F68"/>
    <w:rsid w:val="00D97A7A"/>
    <w:rsid w:val="00DA0BC1"/>
    <w:rsid w:val="00DA4828"/>
    <w:rsid w:val="00DB5234"/>
    <w:rsid w:val="00DC0896"/>
    <w:rsid w:val="00DC1096"/>
    <w:rsid w:val="00DE7A59"/>
    <w:rsid w:val="00E23A78"/>
    <w:rsid w:val="00E2439C"/>
    <w:rsid w:val="00E37990"/>
    <w:rsid w:val="00E4687A"/>
    <w:rsid w:val="00E476CB"/>
    <w:rsid w:val="00E51E17"/>
    <w:rsid w:val="00E55EDE"/>
    <w:rsid w:val="00E67B06"/>
    <w:rsid w:val="00E71FAD"/>
    <w:rsid w:val="00E774F5"/>
    <w:rsid w:val="00E778DF"/>
    <w:rsid w:val="00E84FBD"/>
    <w:rsid w:val="00E94CE9"/>
    <w:rsid w:val="00E95530"/>
    <w:rsid w:val="00E97DA1"/>
    <w:rsid w:val="00EA2918"/>
    <w:rsid w:val="00EA3B7F"/>
    <w:rsid w:val="00EC56D0"/>
    <w:rsid w:val="00EE7D5D"/>
    <w:rsid w:val="00F0173C"/>
    <w:rsid w:val="00F218D3"/>
    <w:rsid w:val="00F23528"/>
    <w:rsid w:val="00F26C1C"/>
    <w:rsid w:val="00F53281"/>
    <w:rsid w:val="00F533A7"/>
    <w:rsid w:val="00FB7BB6"/>
    <w:rsid w:val="00FC7165"/>
    <w:rsid w:val="00FE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C4F35A-1E23-42A5-9B9C-2CB1DCAE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27</Pages>
  <Words>9524</Words>
  <Characters>54290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Вилора</cp:lastModifiedBy>
  <cp:revision>215</cp:revision>
  <cp:lastPrinted>2023-03-28T08:20:00Z</cp:lastPrinted>
  <dcterms:created xsi:type="dcterms:W3CDTF">2020-04-14T07:28:00Z</dcterms:created>
  <dcterms:modified xsi:type="dcterms:W3CDTF">2023-05-16T12:13:00Z</dcterms:modified>
</cp:coreProperties>
</file>