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4E" w:rsidRPr="00E9134E" w:rsidRDefault="00E9134E" w:rsidP="00E9134E">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Додаток 4 </w:t>
      </w:r>
      <w:r w:rsidRPr="00E9134E">
        <w:rPr>
          <w:rFonts w:ascii="Times New Roman" w:eastAsia="Times New Roman" w:hAnsi="Times New Roman" w:cs="Times New Roman"/>
          <w:sz w:val="24"/>
          <w:szCs w:val="24"/>
          <w:lang w:eastAsia="ru-RU"/>
        </w:rPr>
        <w:t>до тендерної документації</w:t>
      </w:r>
    </w:p>
    <w:p w:rsidR="00E9134E" w:rsidRPr="00E9134E" w:rsidRDefault="00E9134E" w:rsidP="00E9134E">
      <w:pPr>
        <w:spacing w:after="0" w:line="240" w:lineRule="auto"/>
        <w:ind w:firstLine="567"/>
        <w:jc w:val="right"/>
        <w:rPr>
          <w:rFonts w:ascii="Times New Roman" w:eastAsia="Times New Roman" w:hAnsi="Times New Roman" w:cs="Times New Roman"/>
          <w:sz w:val="24"/>
          <w:szCs w:val="24"/>
          <w:lang w:eastAsia="ru-RU"/>
        </w:rPr>
      </w:pPr>
    </w:p>
    <w:p w:rsidR="00E9134E" w:rsidRPr="00E9134E" w:rsidRDefault="00E9134E" w:rsidP="00E9134E">
      <w:pPr>
        <w:spacing w:after="0" w:line="240" w:lineRule="auto"/>
        <w:jc w:val="right"/>
        <w:rPr>
          <w:rFonts w:ascii="Times New Roman" w:eastAsia="Times New Roman" w:hAnsi="Times New Roman" w:cs="Times New Roman"/>
          <w:i/>
          <w:sz w:val="20"/>
          <w:szCs w:val="20"/>
          <w:lang w:eastAsia="ru-RU"/>
        </w:rPr>
      </w:pPr>
      <w:r w:rsidRPr="00E9134E">
        <w:rPr>
          <w:rFonts w:ascii="Times New Roman" w:eastAsia="Times New Roman" w:hAnsi="Times New Roman" w:cs="Times New Roman"/>
          <w:i/>
          <w:sz w:val="20"/>
          <w:szCs w:val="20"/>
          <w:lang w:eastAsia="ru-RU"/>
        </w:rPr>
        <w:t>«Тендерна пропозиція» подається за формою, наведеною нижче на фірмовому бланку.</w:t>
      </w:r>
    </w:p>
    <w:p w:rsidR="00E9134E" w:rsidRPr="00E9134E" w:rsidRDefault="00E9134E" w:rsidP="00E9134E">
      <w:pPr>
        <w:spacing w:after="0" w:line="240" w:lineRule="auto"/>
        <w:jc w:val="right"/>
        <w:rPr>
          <w:rFonts w:ascii="Times New Roman" w:eastAsia="Times New Roman" w:hAnsi="Times New Roman" w:cs="Times New Roman"/>
          <w:i/>
          <w:sz w:val="20"/>
          <w:szCs w:val="20"/>
          <w:lang w:eastAsia="ru-RU"/>
        </w:rPr>
      </w:pPr>
      <w:r w:rsidRPr="00E9134E">
        <w:rPr>
          <w:rFonts w:ascii="Times New Roman" w:eastAsia="Times New Roman" w:hAnsi="Times New Roman" w:cs="Times New Roman"/>
          <w:i/>
          <w:sz w:val="20"/>
          <w:szCs w:val="20"/>
          <w:lang w:eastAsia="ru-RU"/>
        </w:rPr>
        <w:t>Учасник не повинен відступати від наведеної форми.</w:t>
      </w:r>
    </w:p>
    <w:p w:rsidR="00E9134E" w:rsidRPr="00E9134E" w:rsidRDefault="00E9134E" w:rsidP="00E9134E">
      <w:pPr>
        <w:spacing w:after="0" w:line="240" w:lineRule="auto"/>
        <w:jc w:val="center"/>
        <w:rPr>
          <w:rFonts w:ascii="Times New Roman" w:eastAsia="Times New Roman" w:hAnsi="Times New Roman" w:cs="Times New Roman"/>
          <w:bCs/>
          <w:sz w:val="24"/>
          <w:szCs w:val="24"/>
          <w:lang w:eastAsia="ru-RU"/>
        </w:rPr>
      </w:pPr>
    </w:p>
    <w:p w:rsidR="00E9134E" w:rsidRPr="00E9134E" w:rsidRDefault="00E9134E" w:rsidP="00E9134E">
      <w:pPr>
        <w:spacing w:after="0" w:line="240" w:lineRule="auto"/>
        <w:jc w:val="center"/>
        <w:rPr>
          <w:rFonts w:ascii="Times New Roman" w:eastAsia="Times New Roman" w:hAnsi="Times New Roman" w:cs="Times New Roman"/>
          <w:b/>
          <w:sz w:val="24"/>
          <w:szCs w:val="24"/>
          <w:lang w:eastAsia="ru-RU"/>
        </w:rPr>
      </w:pPr>
      <w:r w:rsidRPr="00E9134E">
        <w:rPr>
          <w:rFonts w:ascii="Times New Roman" w:eastAsia="Times New Roman" w:hAnsi="Times New Roman" w:cs="Times New Roman"/>
          <w:b/>
          <w:sz w:val="24"/>
          <w:szCs w:val="24"/>
          <w:lang w:eastAsia="ru-RU"/>
        </w:rPr>
        <w:t>ТЕНДЕРНА ПРОПОЗИЦІЯ</w:t>
      </w:r>
    </w:p>
    <w:p w:rsidR="00E9134E" w:rsidRPr="00E9134E" w:rsidRDefault="00E9134E" w:rsidP="00E9134E">
      <w:pPr>
        <w:spacing w:after="0" w:line="240" w:lineRule="auto"/>
        <w:ind w:firstLine="709"/>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Ми, (повне найменування Учасника), надаємо свою пропозицію щодо участі у відкритих торгах на закупівлю </w:t>
      </w:r>
      <w:r w:rsidR="004C304C">
        <w:rPr>
          <w:rFonts w:ascii="Times New Roman" w:eastAsia="Times New Roman" w:hAnsi="Times New Roman" w:cs="Times New Roman"/>
          <w:b/>
          <w:sz w:val="24"/>
          <w:szCs w:val="24"/>
          <w:lang w:eastAsia="ru-RU"/>
        </w:rPr>
        <w:t>Комутатор мережевий</w:t>
      </w:r>
      <w:r w:rsidRPr="00E9134E">
        <w:rPr>
          <w:rFonts w:ascii="Times New Roman" w:eastAsia="Times New Roman" w:hAnsi="Times New Roman" w:cs="Times New Roman"/>
          <w:b/>
          <w:sz w:val="24"/>
          <w:szCs w:val="24"/>
          <w:lang w:eastAsia="ru-RU"/>
        </w:rPr>
        <w:t>, за кодом Єдиного закупівель</w:t>
      </w:r>
      <w:r w:rsidR="004C304C">
        <w:rPr>
          <w:rFonts w:ascii="Times New Roman" w:eastAsia="Times New Roman" w:hAnsi="Times New Roman" w:cs="Times New Roman"/>
          <w:b/>
          <w:sz w:val="24"/>
          <w:szCs w:val="24"/>
          <w:lang w:eastAsia="ru-RU"/>
        </w:rPr>
        <w:t>ного словника ДК 021:2015 – 32420000-3</w:t>
      </w:r>
      <w:r w:rsidRPr="00E9134E">
        <w:rPr>
          <w:rFonts w:ascii="Times New Roman" w:eastAsia="Times New Roman" w:hAnsi="Times New Roman" w:cs="Times New Roman"/>
          <w:b/>
          <w:sz w:val="24"/>
          <w:szCs w:val="24"/>
          <w:lang w:eastAsia="ru-RU"/>
        </w:rPr>
        <w:t xml:space="preserve"> </w:t>
      </w:r>
      <w:r w:rsidR="004C304C">
        <w:rPr>
          <w:rFonts w:ascii="Times New Roman" w:eastAsia="Times New Roman" w:hAnsi="Times New Roman" w:cs="Times New Roman"/>
          <w:b/>
          <w:sz w:val="24"/>
          <w:szCs w:val="24"/>
          <w:lang w:eastAsia="ru-RU"/>
        </w:rPr>
        <w:t>Мережеве обладнання</w:t>
      </w:r>
      <w:r w:rsidRPr="00E9134E">
        <w:rPr>
          <w:rFonts w:ascii="Times New Roman" w:eastAsia="Times New Roman" w:hAnsi="Times New Roman" w:cs="Times New Roman"/>
          <w:b/>
          <w:sz w:val="24"/>
          <w:szCs w:val="24"/>
          <w:lang w:eastAsia="ru-RU"/>
        </w:rPr>
        <w:t xml:space="preserve"> </w:t>
      </w:r>
      <w:r w:rsidRPr="00E9134E">
        <w:rPr>
          <w:rFonts w:ascii="Times New Roman" w:eastAsia="Times New Roman" w:hAnsi="Times New Roman" w:cs="Times New Roman"/>
          <w:sz w:val="24"/>
          <w:szCs w:val="24"/>
          <w:lang w:eastAsia="ru-RU"/>
        </w:rPr>
        <w:t>згідно з технічними та іншими вимогами З</w:t>
      </w:r>
      <w:r w:rsidR="00646773">
        <w:rPr>
          <w:rFonts w:ascii="Times New Roman" w:eastAsia="Times New Roman" w:hAnsi="Times New Roman" w:cs="Times New Roman"/>
          <w:sz w:val="24"/>
          <w:szCs w:val="24"/>
          <w:lang w:eastAsia="ru-RU"/>
        </w:rPr>
        <w:t>а</w:t>
      </w:r>
      <w:r w:rsidRPr="00E9134E">
        <w:rPr>
          <w:rFonts w:ascii="Times New Roman" w:eastAsia="Times New Roman" w:hAnsi="Times New Roman" w:cs="Times New Roman"/>
          <w:sz w:val="24"/>
          <w:szCs w:val="24"/>
          <w:lang w:eastAsia="ru-RU"/>
        </w:rPr>
        <w:t>мовника торгів.</w:t>
      </w:r>
    </w:p>
    <w:p w:rsidR="00E9134E" w:rsidRPr="00E9134E" w:rsidRDefault="00E9134E" w:rsidP="00E9134E">
      <w:pPr>
        <w:spacing w:after="0" w:line="240" w:lineRule="auto"/>
        <w:ind w:firstLine="708"/>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Підтверджуємо те, що ми уповноважені на підписання тендерної пропозиції та Договору.</w:t>
      </w:r>
    </w:p>
    <w:tbl>
      <w:tblPr>
        <w:tblW w:w="471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4"/>
        <w:gridCol w:w="2261"/>
      </w:tblGrid>
      <w:tr w:rsidR="00E9134E" w:rsidRPr="00E9134E" w:rsidTr="00E9134E">
        <w:trPr>
          <w:trHeight w:val="57"/>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7"/>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1. Повне найменування Учасника – суб’єкта господарювання</w:t>
            </w:r>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r w:rsidR="00E9134E" w:rsidRPr="00E9134E" w:rsidTr="00E9134E">
        <w:trPr>
          <w:trHeight w:val="299"/>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7"/>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2. Ідентифікаційний код за ЄДРПОУ </w:t>
            </w:r>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r w:rsidR="00E9134E" w:rsidRPr="00E9134E" w:rsidTr="00E9134E">
        <w:trPr>
          <w:trHeight w:val="57"/>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7"/>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3. Поштова адреса (місце знаходження)</w:t>
            </w:r>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r w:rsidR="00E9134E" w:rsidRPr="00E9134E" w:rsidTr="00E9134E">
        <w:trPr>
          <w:trHeight w:val="256"/>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5"/>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4. Телефон, факс, e-</w:t>
            </w:r>
            <w:proofErr w:type="spellStart"/>
            <w:r w:rsidRPr="00E9134E">
              <w:rPr>
                <w:rFonts w:ascii="Times New Roman" w:eastAsia="Times New Roman" w:hAnsi="Times New Roman" w:cs="Times New Roman"/>
                <w:sz w:val="24"/>
                <w:szCs w:val="24"/>
                <w:lang w:eastAsia="ru-RU"/>
              </w:rPr>
              <w:t>mail</w:t>
            </w:r>
            <w:proofErr w:type="spellEnd"/>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r w:rsidR="00E9134E" w:rsidRPr="00E9134E" w:rsidTr="00E9134E">
        <w:trPr>
          <w:trHeight w:val="57"/>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7"/>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5. Особа, яка уповноважена підписувати договір (прізвище, ім’я, по батькові, посада, телефон):</w:t>
            </w:r>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bl>
    <w:p w:rsidR="00E9134E" w:rsidRPr="00E9134E" w:rsidRDefault="00E9134E" w:rsidP="00E9134E">
      <w:pPr>
        <w:spacing w:after="0" w:line="240" w:lineRule="auto"/>
        <w:ind w:firstLine="540"/>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iCs/>
          <w:spacing w:val="4"/>
          <w:sz w:val="24"/>
          <w:szCs w:val="24"/>
          <w:lang w:eastAsia="ru-RU"/>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w:t>
      </w:r>
      <w:r w:rsidRPr="00E9134E">
        <w:rPr>
          <w:rFonts w:ascii="Times New Roman" w:eastAsia="Times New Roman" w:hAnsi="Times New Roman" w:cs="Times New Roman"/>
          <w:sz w:val="24"/>
          <w:szCs w:val="24"/>
          <w:lang w:eastAsia="ru-RU"/>
        </w:rPr>
        <w:t xml:space="preserve"> на умовах, зазначених в Додатку 5 </w:t>
      </w:r>
      <w:r w:rsidRPr="00E9134E">
        <w:rPr>
          <w:rFonts w:ascii="Times New Roman" w:eastAsia="Times New Roman" w:hAnsi="Times New Roman" w:cs="Times New Roman"/>
          <w:bCs/>
          <w:sz w:val="24"/>
          <w:szCs w:val="24"/>
          <w:lang w:eastAsia="ru-RU"/>
        </w:rPr>
        <w:t>до тендерної документації,</w:t>
      </w:r>
      <w:r w:rsidRPr="00E9134E">
        <w:rPr>
          <w:rFonts w:ascii="Times New Roman" w:eastAsia="Times New Roman" w:hAnsi="Times New Roman" w:cs="Times New Roman"/>
          <w:sz w:val="24"/>
          <w:szCs w:val="24"/>
          <w:lang w:eastAsia="ru-RU"/>
        </w:rPr>
        <w:t xml:space="preserve"> за наступними цінами на загальну суму ____грн (з ПДВ або без ПДВ): </w:t>
      </w:r>
    </w:p>
    <w:tbl>
      <w:tblPr>
        <w:tblW w:w="90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
        <w:gridCol w:w="3261"/>
        <w:gridCol w:w="1417"/>
        <w:gridCol w:w="1276"/>
        <w:gridCol w:w="1276"/>
        <w:gridCol w:w="1276"/>
      </w:tblGrid>
      <w:tr w:rsidR="00883493" w:rsidRPr="00883493" w:rsidTr="00883493">
        <w:trPr>
          <w:trHeight w:val="610"/>
        </w:trPr>
        <w:tc>
          <w:tcPr>
            <w:tcW w:w="569"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883493">
            <w:pPr>
              <w:spacing w:after="0" w:line="240" w:lineRule="auto"/>
              <w:jc w:val="center"/>
              <w:rPr>
                <w:rFonts w:ascii="Times New Roman" w:eastAsia="Times New Roman" w:hAnsi="Times New Roman" w:cs="Times New Roman"/>
                <w:b/>
                <w:sz w:val="24"/>
                <w:szCs w:val="24"/>
                <w:lang w:eastAsia="uk-UA"/>
              </w:rPr>
            </w:pPr>
            <w:r w:rsidRPr="00883493">
              <w:rPr>
                <w:rFonts w:ascii="Times New Roman" w:eastAsia="Times New Roman" w:hAnsi="Times New Roman" w:cs="Times New Roman"/>
                <w:b/>
                <w:sz w:val="24"/>
                <w:szCs w:val="24"/>
                <w:lang w:eastAsia="uk-UA"/>
              </w:rPr>
              <w:t>№ з/п</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CA324B">
            <w:pPr>
              <w:spacing w:after="0" w:line="240" w:lineRule="auto"/>
              <w:jc w:val="center"/>
              <w:rPr>
                <w:rFonts w:ascii="Times New Roman" w:eastAsia="Times New Roman" w:hAnsi="Times New Roman" w:cs="Times New Roman"/>
                <w:b/>
                <w:sz w:val="24"/>
                <w:szCs w:val="24"/>
                <w:highlight w:val="green"/>
                <w:lang w:eastAsia="uk-UA"/>
              </w:rPr>
            </w:pPr>
            <w:r w:rsidRPr="00883493">
              <w:rPr>
                <w:rFonts w:ascii="Times New Roman" w:eastAsia="Times New Roman" w:hAnsi="Times New Roman" w:cs="Times New Roman"/>
                <w:b/>
                <w:sz w:val="24"/>
                <w:szCs w:val="24"/>
                <w:lang w:eastAsia="uk-UA"/>
              </w:rPr>
              <w:t xml:space="preserve">Найменування </w:t>
            </w:r>
            <w:bookmarkStart w:id="0" w:name="_GoBack"/>
            <w:bookmarkEnd w:id="0"/>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r w:rsidRPr="00883493">
              <w:rPr>
                <w:rFonts w:ascii="Times New Roman" w:eastAsia="Times New Roman" w:hAnsi="Times New Roman" w:cs="Times New Roman"/>
                <w:b/>
                <w:sz w:val="24"/>
                <w:szCs w:val="24"/>
                <w:lang w:eastAsia="uk-UA"/>
              </w:rPr>
              <w:t>Кількість</w:t>
            </w:r>
          </w:p>
        </w:tc>
        <w:tc>
          <w:tcPr>
            <w:tcW w:w="1276" w:type="dxa"/>
            <w:tcBorders>
              <w:top w:val="single" w:sz="4" w:space="0" w:color="000000"/>
              <w:left w:val="single" w:sz="4" w:space="0" w:color="000000"/>
              <w:bottom w:val="single" w:sz="4" w:space="0" w:color="000000"/>
              <w:right w:val="single" w:sz="4" w:space="0" w:color="000000"/>
            </w:tcBorders>
            <w:hideMark/>
          </w:tcPr>
          <w:p w:rsidR="00883493" w:rsidRPr="00883493" w:rsidRDefault="00FC7C18" w:rsidP="00883493">
            <w:pPr>
              <w:spacing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Одиниця</w:t>
            </w:r>
            <w:r w:rsidR="00883493" w:rsidRPr="00883493">
              <w:rPr>
                <w:rFonts w:ascii="Times New Roman" w:eastAsia="Times New Roman" w:hAnsi="Times New Roman" w:cs="Times New Roman"/>
                <w:b/>
                <w:color w:val="000000"/>
                <w:sz w:val="24"/>
                <w:szCs w:val="24"/>
                <w:lang w:eastAsia="uk-UA"/>
              </w:rPr>
              <w:t xml:space="preserve"> виміру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r w:rsidRPr="00883493">
              <w:rPr>
                <w:rFonts w:ascii="Times New Roman" w:eastAsia="Times New Roman" w:hAnsi="Times New Roman" w:cs="Times New Roman"/>
                <w:b/>
                <w:color w:val="000000"/>
                <w:sz w:val="24"/>
                <w:szCs w:val="24"/>
                <w:lang w:eastAsia="uk-UA"/>
              </w:rPr>
              <w:t>Ціна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r w:rsidRPr="00883493">
              <w:rPr>
                <w:rFonts w:ascii="Times New Roman" w:eastAsia="Times New Roman" w:hAnsi="Times New Roman" w:cs="Times New Roman"/>
                <w:b/>
                <w:color w:val="000000"/>
                <w:sz w:val="24"/>
                <w:szCs w:val="24"/>
                <w:lang w:eastAsia="uk-UA"/>
              </w:rPr>
              <w:t>Сума без ПДВ, грн</w:t>
            </w:r>
          </w:p>
        </w:tc>
      </w:tr>
      <w:tr w:rsidR="00883493" w:rsidRPr="00883493" w:rsidTr="00883493">
        <w:trPr>
          <w:trHeight w:val="281"/>
        </w:trPr>
        <w:tc>
          <w:tcPr>
            <w:tcW w:w="569"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r w:rsidRPr="00883493">
              <w:rPr>
                <w:rFonts w:ascii="Times New Roman" w:eastAsia="Times New Roman" w:hAnsi="Times New Roman" w:cs="Times New Roman"/>
                <w:sz w:val="24"/>
                <w:szCs w:val="24"/>
                <w:lang w:eastAsia="uk-UA"/>
              </w:rPr>
              <w:t>1</w:t>
            </w:r>
          </w:p>
        </w:tc>
        <w:tc>
          <w:tcPr>
            <w:tcW w:w="3261"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r>
      <w:tr w:rsidR="00883493" w:rsidRPr="00883493" w:rsidTr="00883493">
        <w:trPr>
          <w:trHeight w:val="281"/>
        </w:trPr>
        <w:tc>
          <w:tcPr>
            <w:tcW w:w="569"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E315CC" w:rsidP="0088349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3261"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r>
      <w:tr w:rsidR="00883493" w:rsidRPr="00883493" w:rsidTr="00883493">
        <w:trPr>
          <w:trHeight w:val="295"/>
        </w:trPr>
        <w:tc>
          <w:tcPr>
            <w:tcW w:w="569"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E315CC" w:rsidP="0088349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3261"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r>
      <w:tr w:rsidR="00883493" w:rsidRPr="00883493" w:rsidTr="00883493">
        <w:trPr>
          <w:trHeight w:val="281"/>
        </w:trPr>
        <w:tc>
          <w:tcPr>
            <w:tcW w:w="7799" w:type="dxa"/>
            <w:gridSpan w:val="5"/>
            <w:tcBorders>
              <w:top w:val="single" w:sz="4" w:space="0" w:color="000000"/>
              <w:left w:val="single" w:sz="4" w:space="0" w:color="000000"/>
              <w:bottom w:val="single" w:sz="4" w:space="0" w:color="000000"/>
              <w:right w:val="single" w:sz="4" w:space="0" w:color="000000"/>
            </w:tcBorders>
            <w:hideMark/>
          </w:tcPr>
          <w:p w:rsidR="00883493" w:rsidRPr="00883493" w:rsidRDefault="00883493" w:rsidP="00883493">
            <w:pPr>
              <w:spacing w:after="0" w:line="240" w:lineRule="auto"/>
              <w:jc w:val="right"/>
              <w:rPr>
                <w:rFonts w:ascii="Times New Roman" w:eastAsia="Times New Roman" w:hAnsi="Times New Roman" w:cs="Times New Roman"/>
                <w:b/>
                <w:color w:val="000000"/>
                <w:sz w:val="24"/>
                <w:szCs w:val="24"/>
                <w:lang w:eastAsia="uk-UA"/>
              </w:rPr>
            </w:pPr>
            <w:r w:rsidRPr="00883493">
              <w:rPr>
                <w:rFonts w:ascii="Times New Roman" w:eastAsia="Times New Roman" w:hAnsi="Times New Roman" w:cs="Times New Roman"/>
                <w:b/>
                <w:color w:val="000000"/>
                <w:sz w:val="24"/>
                <w:szCs w:val="24"/>
                <w:lang w:eastAsia="uk-UA"/>
              </w:rPr>
              <w:t>Всього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p>
        </w:tc>
      </w:tr>
      <w:tr w:rsidR="00883493" w:rsidRPr="00883493" w:rsidTr="00883493">
        <w:trPr>
          <w:trHeight w:val="281"/>
        </w:trPr>
        <w:tc>
          <w:tcPr>
            <w:tcW w:w="7799" w:type="dxa"/>
            <w:gridSpan w:val="5"/>
            <w:tcBorders>
              <w:top w:val="single" w:sz="4" w:space="0" w:color="000000"/>
              <w:left w:val="single" w:sz="4" w:space="0" w:color="000000"/>
              <w:bottom w:val="single" w:sz="4" w:space="0" w:color="000000"/>
              <w:right w:val="single" w:sz="4" w:space="0" w:color="000000"/>
            </w:tcBorders>
            <w:hideMark/>
          </w:tcPr>
          <w:p w:rsidR="00883493" w:rsidRPr="00883493" w:rsidRDefault="00883493" w:rsidP="00883493">
            <w:pPr>
              <w:spacing w:after="0" w:line="240" w:lineRule="auto"/>
              <w:jc w:val="right"/>
              <w:rPr>
                <w:rFonts w:ascii="Times New Roman" w:eastAsia="Times New Roman" w:hAnsi="Times New Roman" w:cs="Times New Roman"/>
                <w:b/>
                <w:color w:val="000000"/>
                <w:sz w:val="24"/>
                <w:szCs w:val="24"/>
                <w:lang w:eastAsia="uk-UA"/>
              </w:rPr>
            </w:pPr>
            <w:r w:rsidRPr="00883493">
              <w:rPr>
                <w:rFonts w:ascii="Times New Roman" w:eastAsia="Times New Roman" w:hAnsi="Times New Roman" w:cs="Times New Roman"/>
                <w:b/>
                <w:color w:val="000000"/>
                <w:sz w:val="24"/>
                <w:szCs w:val="24"/>
                <w:lang w:eastAsia="uk-UA"/>
              </w:rPr>
              <w:t>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p>
        </w:tc>
      </w:tr>
      <w:tr w:rsidR="00883493" w:rsidRPr="00883493" w:rsidTr="00883493">
        <w:trPr>
          <w:trHeight w:val="281"/>
        </w:trPr>
        <w:tc>
          <w:tcPr>
            <w:tcW w:w="7799" w:type="dxa"/>
            <w:gridSpan w:val="5"/>
            <w:tcBorders>
              <w:top w:val="single" w:sz="4" w:space="0" w:color="000000"/>
              <w:left w:val="single" w:sz="4" w:space="0" w:color="000000"/>
              <w:bottom w:val="single" w:sz="4" w:space="0" w:color="000000"/>
              <w:right w:val="single" w:sz="4" w:space="0" w:color="000000"/>
            </w:tcBorders>
            <w:hideMark/>
          </w:tcPr>
          <w:p w:rsidR="00883493" w:rsidRPr="00883493" w:rsidRDefault="00883493" w:rsidP="00883493">
            <w:pPr>
              <w:spacing w:after="0" w:line="240" w:lineRule="auto"/>
              <w:jc w:val="right"/>
              <w:rPr>
                <w:rFonts w:ascii="Times New Roman" w:eastAsia="Times New Roman" w:hAnsi="Times New Roman" w:cs="Times New Roman"/>
                <w:b/>
                <w:color w:val="000000"/>
                <w:sz w:val="24"/>
                <w:szCs w:val="24"/>
                <w:lang w:eastAsia="uk-UA"/>
              </w:rPr>
            </w:pPr>
            <w:r w:rsidRPr="00883493">
              <w:rPr>
                <w:rFonts w:ascii="Times New Roman" w:eastAsia="Times New Roman" w:hAnsi="Times New Roman" w:cs="Times New Roman"/>
                <w:b/>
                <w:color w:val="000000"/>
                <w:sz w:val="24"/>
                <w:szCs w:val="24"/>
                <w:lang w:eastAsia="uk-UA"/>
              </w:rPr>
              <w:t>Всього 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p>
        </w:tc>
      </w:tr>
    </w:tbl>
    <w:p w:rsidR="00E9134E" w:rsidRPr="00E9134E" w:rsidRDefault="00E9134E" w:rsidP="00E9134E">
      <w:pPr>
        <w:widowControl w:val="0"/>
        <w:autoSpaceDE w:val="0"/>
        <w:autoSpaceDN w:val="0"/>
        <w:spacing w:before="120" w:after="0" w:line="240" w:lineRule="auto"/>
        <w:ind w:right="142" w:firstLine="426"/>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Сума (загальна вартість):</w:t>
      </w:r>
      <w:r w:rsidRPr="00E9134E">
        <w:rPr>
          <w:rFonts w:ascii="Times New Roman" w:eastAsia="Times New Roman" w:hAnsi="Times New Roman" w:cs="Times New Roman"/>
          <w:i/>
          <w:iCs/>
          <w:sz w:val="24"/>
          <w:szCs w:val="24"/>
          <w:u w:val="single"/>
          <w:shd w:val="clear" w:color="auto" w:fill="FFFF00"/>
          <w:lang w:eastAsia="ru-RU"/>
        </w:rPr>
        <w:t xml:space="preserve">  цифрами  </w:t>
      </w:r>
      <w:r w:rsidRPr="00E9134E">
        <w:rPr>
          <w:rFonts w:ascii="Times New Roman" w:eastAsia="Times New Roman" w:hAnsi="Times New Roman" w:cs="Times New Roman"/>
          <w:sz w:val="24"/>
          <w:szCs w:val="24"/>
          <w:lang w:eastAsia="ru-RU"/>
        </w:rPr>
        <w:t>грн з ПДВ*(</w:t>
      </w:r>
      <w:r w:rsidRPr="00E9134E">
        <w:rPr>
          <w:rFonts w:ascii="Times New Roman" w:eastAsia="Times New Roman" w:hAnsi="Times New Roman" w:cs="Times New Roman"/>
          <w:i/>
          <w:iCs/>
          <w:sz w:val="24"/>
          <w:szCs w:val="24"/>
          <w:u w:val="single"/>
          <w:shd w:val="clear" w:color="auto" w:fill="FFFF00"/>
          <w:lang w:eastAsia="ru-RU"/>
        </w:rPr>
        <w:t xml:space="preserve">  прописом  </w:t>
      </w:r>
      <w:r w:rsidRPr="00E9134E">
        <w:rPr>
          <w:rFonts w:ascii="Times New Roman" w:eastAsia="Times New Roman" w:hAnsi="Times New Roman" w:cs="Times New Roman"/>
          <w:sz w:val="24"/>
          <w:szCs w:val="24"/>
          <w:lang w:eastAsia="ru-RU"/>
        </w:rPr>
        <w:t>грн з ПДВ*)</w:t>
      </w:r>
    </w:p>
    <w:p w:rsidR="00E9134E" w:rsidRPr="00E9134E" w:rsidRDefault="00E9134E" w:rsidP="00E9134E">
      <w:pPr>
        <w:spacing w:after="0" w:line="240" w:lineRule="auto"/>
        <w:rPr>
          <w:rFonts w:ascii="Times New Roman" w:eastAsia="Times New Roman" w:hAnsi="Times New Roman" w:cs="Times New Roman"/>
          <w:b/>
          <w:sz w:val="24"/>
          <w:szCs w:val="24"/>
          <w:lang w:eastAsia="ru-RU"/>
        </w:rPr>
      </w:pPr>
    </w:p>
    <w:p w:rsidR="00E9134E" w:rsidRPr="00E9134E" w:rsidRDefault="00E9134E" w:rsidP="00E9134E">
      <w:pPr>
        <w:spacing w:after="0" w:line="240" w:lineRule="auto"/>
        <w:ind w:firstLine="426"/>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Ознайомившись з технічними вимогами та вимогами щодо кількості та термінів </w:t>
      </w:r>
      <w:r w:rsidR="00C20473">
        <w:rPr>
          <w:rFonts w:ascii="Times New Roman" w:eastAsia="Times New Roman" w:hAnsi="Times New Roman" w:cs="Times New Roman"/>
          <w:sz w:val="24"/>
          <w:szCs w:val="24"/>
          <w:lang w:eastAsia="ru-RU"/>
        </w:rPr>
        <w:t>поставки товару</w:t>
      </w:r>
      <w:r w:rsidRPr="00E9134E">
        <w:rPr>
          <w:rFonts w:ascii="Times New Roman" w:eastAsia="Times New Roman" w:hAnsi="Times New Roman" w:cs="Times New Roman"/>
          <w:sz w:val="24"/>
          <w:szCs w:val="24"/>
          <w:lang w:eastAsia="ru-RU"/>
        </w:rPr>
        <w:t>, що закуповується, ми уповноважені на підписання Договору, маємо можливість і погоджуємось виконати вимоги Замовника та Договору на умовах цієї тендерної пропозиції.</w:t>
      </w:r>
    </w:p>
    <w:p w:rsidR="00E9134E" w:rsidRPr="00E9134E" w:rsidRDefault="00E9134E" w:rsidP="00E9134E">
      <w:pPr>
        <w:spacing w:after="0" w:line="240" w:lineRule="auto"/>
        <w:ind w:firstLine="426"/>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w:t>
      </w:r>
      <w:proofErr w:type="spellStart"/>
      <w:r w:rsidRPr="00E9134E">
        <w:rPr>
          <w:rFonts w:ascii="Times New Roman" w:eastAsia="Times New Roman" w:hAnsi="Times New Roman" w:cs="Times New Roman"/>
          <w:sz w:val="24"/>
          <w:szCs w:val="24"/>
          <w:lang w:eastAsia="ru-RU"/>
        </w:rPr>
        <w:t>закупівель</w:t>
      </w:r>
      <w:proofErr w:type="spellEnd"/>
      <w:r w:rsidRPr="00E9134E">
        <w:rPr>
          <w:rFonts w:ascii="Times New Roman" w:eastAsia="Times New Roman" w:hAnsi="Times New Roman" w:cs="Times New Roman"/>
          <w:sz w:val="24"/>
          <w:szCs w:val="24"/>
          <w:lang w:eastAsia="ru-RU"/>
        </w:rPr>
        <w:t xml:space="preserve"> повідомлення про намір укласти договір, але не пізніше ніж через 15 днів з дня прийняття рішення про намір укласти договір.</w:t>
      </w:r>
    </w:p>
    <w:p w:rsidR="00E9134E" w:rsidRPr="00E9134E" w:rsidRDefault="00E9134E" w:rsidP="00E9134E">
      <w:pPr>
        <w:spacing w:after="0" w:line="240" w:lineRule="auto"/>
        <w:ind w:firstLine="426"/>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E9134E" w:rsidRPr="00E9134E" w:rsidRDefault="00E9134E" w:rsidP="00E9134E">
      <w:pPr>
        <w:spacing w:after="0" w:line="240" w:lineRule="auto"/>
        <w:ind w:hanging="141"/>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Посада, прізвище, ініціали, підпис уповноваженої особи </w:t>
      </w:r>
    </w:p>
    <w:p w:rsidR="00E9134E" w:rsidRPr="00E9134E" w:rsidRDefault="00E9134E" w:rsidP="00E9134E">
      <w:pPr>
        <w:spacing w:after="0" w:line="240" w:lineRule="auto"/>
        <w:ind w:firstLine="142"/>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підприємства/фізичної особи, завірені печаткою </w:t>
      </w:r>
      <w:r w:rsidRPr="00E9134E">
        <w:rPr>
          <w:rFonts w:ascii="Times New Roman" w:eastAsia="Times New Roman" w:hAnsi="Times New Roman" w:cs="Times New Roman"/>
          <w:sz w:val="24"/>
          <w:szCs w:val="24"/>
          <w:highlight w:val="yellow"/>
          <w:lang w:eastAsia="ru-RU"/>
        </w:rPr>
        <w:t>_______________</w:t>
      </w:r>
      <w:r w:rsidRPr="00E9134E">
        <w:rPr>
          <w:rFonts w:ascii="Times New Roman" w:eastAsia="Times New Roman" w:hAnsi="Times New Roman" w:cs="Times New Roman"/>
          <w:sz w:val="24"/>
          <w:szCs w:val="24"/>
          <w:highlight w:val="yellow"/>
          <w:shd w:val="clear" w:color="auto" w:fill="FFFF00"/>
          <w:lang w:eastAsia="ru-RU"/>
        </w:rPr>
        <w:t>(_________</w:t>
      </w:r>
      <w:r w:rsidRPr="00E9134E">
        <w:rPr>
          <w:rFonts w:ascii="Times New Roman" w:eastAsia="Times New Roman" w:hAnsi="Times New Roman" w:cs="Times New Roman"/>
          <w:sz w:val="24"/>
          <w:szCs w:val="24"/>
          <w:shd w:val="clear" w:color="auto" w:fill="FFFF00"/>
          <w:lang w:eastAsia="ru-RU"/>
        </w:rPr>
        <w:t>_)</w:t>
      </w:r>
    </w:p>
    <w:p w:rsidR="00E9134E" w:rsidRPr="00E9134E" w:rsidRDefault="00E9134E" w:rsidP="00E9134E">
      <w:pPr>
        <w:spacing w:after="0" w:line="240" w:lineRule="auto"/>
        <w:jc w:val="both"/>
        <w:rPr>
          <w:rFonts w:ascii="Times New Roman" w:eastAsia="Times New Roman" w:hAnsi="Times New Roman" w:cs="Times New Roman"/>
          <w:b/>
          <w:sz w:val="24"/>
          <w:szCs w:val="24"/>
          <w:lang w:eastAsia="ru-RU"/>
        </w:rPr>
      </w:pPr>
      <w:r w:rsidRPr="00E9134E">
        <w:rPr>
          <w:rFonts w:ascii="Times New Roman" w:eastAsia="Times New Roman" w:hAnsi="Times New Roman" w:cs="Times New Roman"/>
          <w:b/>
          <w:sz w:val="24"/>
          <w:szCs w:val="24"/>
          <w:lang w:eastAsia="ru-RU"/>
        </w:rPr>
        <w:t>Примітка:</w:t>
      </w:r>
    </w:p>
    <w:p w:rsidR="00E9134E" w:rsidRPr="00E9134E" w:rsidRDefault="00E9134E" w:rsidP="00E9134E">
      <w:pPr>
        <w:widowControl w:val="0"/>
        <w:autoSpaceDE w:val="0"/>
        <w:autoSpaceDN w:val="0"/>
        <w:spacing w:after="0" w:line="240" w:lineRule="auto"/>
        <w:ind w:right="140" w:firstLine="284"/>
        <w:jc w:val="both"/>
        <w:rPr>
          <w:rFonts w:ascii="Times New Roman" w:eastAsia="Times New Roman" w:hAnsi="Times New Roman" w:cs="Times New Roman"/>
          <w:i/>
          <w:iCs/>
          <w:sz w:val="24"/>
          <w:szCs w:val="24"/>
          <w:lang w:eastAsia="ru-RU"/>
        </w:rPr>
      </w:pPr>
      <w:r w:rsidRPr="00E9134E">
        <w:rPr>
          <w:rFonts w:ascii="Times New Roman" w:eastAsia="Times New Roman" w:hAnsi="Times New Roman" w:cs="Times New Roman"/>
          <w:sz w:val="24"/>
          <w:szCs w:val="24"/>
          <w:lang w:eastAsia="ru-RU"/>
        </w:rPr>
        <w:t xml:space="preserve">* </w:t>
      </w:r>
      <w:r w:rsidRPr="00E9134E">
        <w:rPr>
          <w:rFonts w:ascii="Times New Roman" w:eastAsia="Times New Roman" w:hAnsi="Times New Roman" w:cs="Times New Roman"/>
          <w:i/>
          <w:iCs/>
          <w:sz w:val="24"/>
          <w:szCs w:val="24"/>
          <w:lang w:eastAsia="ru-RU"/>
        </w:rPr>
        <w:t>без ПДВ для учасників не платників ПДВ</w:t>
      </w:r>
    </w:p>
    <w:p w:rsidR="00E9134E" w:rsidRPr="00E9134E" w:rsidRDefault="00E9134E" w:rsidP="00E9134E">
      <w:pPr>
        <w:widowControl w:val="0"/>
        <w:autoSpaceDE w:val="0"/>
        <w:autoSpaceDN w:val="0"/>
        <w:spacing w:after="0" w:line="240" w:lineRule="auto"/>
        <w:ind w:firstLine="284"/>
        <w:jc w:val="both"/>
        <w:rPr>
          <w:rFonts w:ascii="Times New Roman" w:eastAsia="Times New Roman" w:hAnsi="Times New Roman" w:cs="Times New Roman"/>
          <w:i/>
          <w:iCs/>
          <w:sz w:val="24"/>
          <w:szCs w:val="24"/>
          <w:lang w:eastAsia="ru-RU"/>
        </w:rPr>
      </w:pPr>
      <w:r w:rsidRPr="00E9134E">
        <w:rPr>
          <w:rFonts w:ascii="Times New Roman" w:eastAsia="Times New Roman" w:hAnsi="Times New Roman" w:cs="Times New Roman"/>
          <w:i/>
          <w:iCs/>
          <w:sz w:val="24"/>
          <w:szCs w:val="24"/>
          <w:lang w:eastAsia="ru-RU"/>
        </w:rPr>
        <w:t xml:space="preserve">** цінова пропозиція Учасника не платника ПДВ не повинна перевищувати очікувану вартість </w:t>
      </w:r>
      <w:proofErr w:type="spellStart"/>
      <w:r w:rsidRPr="00E9134E">
        <w:rPr>
          <w:rFonts w:ascii="Times New Roman" w:eastAsia="Times New Roman" w:hAnsi="Times New Roman" w:cs="Times New Roman"/>
          <w:i/>
          <w:iCs/>
          <w:sz w:val="24"/>
          <w:szCs w:val="24"/>
          <w:lang w:eastAsia="ru-RU"/>
        </w:rPr>
        <w:t>закупівель</w:t>
      </w:r>
      <w:proofErr w:type="spellEnd"/>
    </w:p>
    <w:p w:rsidR="0039748B" w:rsidRPr="00E9134E" w:rsidRDefault="00E9134E" w:rsidP="00E9134E">
      <w:pPr>
        <w:spacing w:after="0" w:line="240" w:lineRule="auto"/>
        <w:ind w:right="-121" w:firstLine="426"/>
        <w:jc w:val="both"/>
        <w:rPr>
          <w:rFonts w:ascii="Times New Roman" w:eastAsia="Times New Roman" w:hAnsi="Times New Roman" w:cs="Times New Roman"/>
          <w:i/>
          <w:sz w:val="24"/>
          <w:szCs w:val="24"/>
          <w:lang w:eastAsia="ru-RU"/>
        </w:rPr>
      </w:pPr>
      <w:r w:rsidRPr="00E9134E">
        <w:rPr>
          <w:rFonts w:ascii="Times New Roman" w:eastAsia="Times New Roman" w:hAnsi="Times New Roman" w:cs="Times New Roman"/>
          <w:i/>
          <w:sz w:val="24"/>
          <w:szCs w:val="24"/>
          <w:lang w:eastAsia="ru-RU"/>
        </w:rPr>
        <w:t xml:space="preserve">При підготовці тендерної пропозиції учасники повинні чітко зазначати найменування </w:t>
      </w:r>
      <w:r w:rsidR="009076C2">
        <w:rPr>
          <w:rFonts w:ascii="Times New Roman" w:eastAsia="Times New Roman" w:hAnsi="Times New Roman" w:cs="Times New Roman"/>
          <w:i/>
          <w:sz w:val="24"/>
          <w:szCs w:val="24"/>
          <w:lang w:eastAsia="ru-RU"/>
        </w:rPr>
        <w:t>товару, що пропонується до поставки</w:t>
      </w:r>
      <w:r w:rsidRPr="00E9134E">
        <w:rPr>
          <w:rFonts w:ascii="Times New Roman" w:eastAsia="Times New Roman" w:hAnsi="Times New Roman" w:cs="Times New Roman"/>
          <w:i/>
          <w:sz w:val="24"/>
          <w:szCs w:val="24"/>
          <w:lang w:eastAsia="ru-RU"/>
        </w:rPr>
        <w:t xml:space="preserve"> відповідно до наданої форми.</w:t>
      </w:r>
    </w:p>
    <w:sectPr w:rsidR="0039748B" w:rsidRPr="00E913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4E"/>
    <w:rsid w:val="0005381C"/>
    <w:rsid w:val="00127AA5"/>
    <w:rsid w:val="001C1341"/>
    <w:rsid w:val="00296829"/>
    <w:rsid w:val="00312B71"/>
    <w:rsid w:val="0039748B"/>
    <w:rsid w:val="004C0A1E"/>
    <w:rsid w:val="004C304C"/>
    <w:rsid w:val="005727DD"/>
    <w:rsid w:val="00646773"/>
    <w:rsid w:val="006B53D2"/>
    <w:rsid w:val="006D20EF"/>
    <w:rsid w:val="00786E29"/>
    <w:rsid w:val="0086325C"/>
    <w:rsid w:val="00883493"/>
    <w:rsid w:val="009076C2"/>
    <w:rsid w:val="00A052D4"/>
    <w:rsid w:val="00AF05F3"/>
    <w:rsid w:val="00B148DF"/>
    <w:rsid w:val="00BD3B66"/>
    <w:rsid w:val="00C20473"/>
    <w:rsid w:val="00C561FA"/>
    <w:rsid w:val="00CA324B"/>
    <w:rsid w:val="00D35B09"/>
    <w:rsid w:val="00E315CC"/>
    <w:rsid w:val="00E9134E"/>
    <w:rsid w:val="00EB20B8"/>
    <w:rsid w:val="00F02535"/>
    <w:rsid w:val="00FC7C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2661">
      <w:bodyDiv w:val="1"/>
      <w:marLeft w:val="0"/>
      <w:marRight w:val="0"/>
      <w:marTop w:val="0"/>
      <w:marBottom w:val="0"/>
      <w:divBdr>
        <w:top w:val="none" w:sz="0" w:space="0" w:color="auto"/>
        <w:left w:val="none" w:sz="0" w:space="0" w:color="auto"/>
        <w:bottom w:val="none" w:sz="0" w:space="0" w:color="auto"/>
        <w:right w:val="none" w:sz="0" w:space="0" w:color="auto"/>
      </w:divBdr>
    </w:div>
    <w:div w:id="12768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1670</Words>
  <Characters>952</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customs</dc:creator>
  <cp:lastModifiedBy>customs</cp:lastModifiedBy>
  <cp:revision>6</cp:revision>
  <cp:lastPrinted>2023-08-30T06:50:00Z</cp:lastPrinted>
  <dcterms:created xsi:type="dcterms:W3CDTF">2023-10-03T05:51:00Z</dcterms:created>
  <dcterms:modified xsi:type="dcterms:W3CDTF">2023-10-03T06:32:00Z</dcterms:modified>
</cp:coreProperties>
</file>