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r w:rsidR="0022363E">
        <w:rPr>
          <w:rFonts w:ascii="Times New Roman" w:hAnsi="Times New Roman"/>
          <w:b/>
          <w:sz w:val="24"/>
          <w:szCs w:val="24"/>
          <w:lang w:val="uk-UA" w:eastAsia="ru-RU"/>
        </w:rPr>
        <w:t xml:space="preserve">   </w:t>
      </w:r>
    </w:p>
    <w:p w:rsidR="007F7368" w:rsidRPr="00161F6E" w:rsidRDefault="007F7368" w:rsidP="00161F6E">
      <w:pPr>
        <w:spacing w:after="0" w:line="240" w:lineRule="auto"/>
        <w:jc w:val="center"/>
        <w:rPr>
          <w:rFonts w:ascii="Times New Roman" w:hAnsi="Times New Roman"/>
          <w:b/>
          <w:sz w:val="24"/>
          <w:szCs w:val="24"/>
          <w:lang w:val="uk-UA" w:eastAsia="ru-RU"/>
        </w:rPr>
      </w:pPr>
    </w:p>
    <w:p w:rsidR="00161F6E" w:rsidRPr="00161F6E" w:rsidRDefault="00737D24" w:rsidP="001831B4">
      <w:pPr>
        <w:tabs>
          <w:tab w:val="left" w:pos="7980"/>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м. Могилів-Подільський</w:t>
      </w:r>
      <w:r w:rsidR="00161F6E" w:rsidRPr="00161F6E">
        <w:rPr>
          <w:rFonts w:ascii="Times New Roman" w:hAnsi="Times New Roman"/>
          <w:b/>
          <w:sz w:val="24"/>
          <w:szCs w:val="24"/>
          <w:lang w:val="uk-UA" w:eastAsia="ru-RU"/>
        </w:rPr>
        <w:t xml:space="preserve">                             </w:t>
      </w:r>
      <w:r>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 xml:space="preserve">                       </w:t>
      </w:r>
      <w:r w:rsidR="004F2866">
        <w:rPr>
          <w:rFonts w:ascii="Times New Roman" w:hAnsi="Times New Roman"/>
          <w:b/>
          <w:sz w:val="24"/>
          <w:szCs w:val="24"/>
          <w:lang w:val="uk-UA" w:eastAsia="ru-RU"/>
        </w:rPr>
        <w:t>«</w:t>
      </w:r>
      <w:r w:rsidR="00161F6E"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00161F6E"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Pr>
          <w:rFonts w:ascii="Times New Roman" w:hAnsi="Times New Roman"/>
          <w:b/>
          <w:sz w:val="24"/>
          <w:szCs w:val="24"/>
          <w:lang w:eastAsia="ru-RU"/>
        </w:rPr>
        <w:t xml:space="preserve">4 </w:t>
      </w:r>
      <w:r w:rsidR="00161F6E" w:rsidRPr="00161F6E">
        <w:rPr>
          <w:rFonts w:ascii="Times New Roman" w:hAnsi="Times New Roman"/>
          <w:b/>
          <w:sz w:val="24"/>
          <w:szCs w:val="24"/>
          <w:lang w:val="uk-UA" w:eastAsia="ru-RU"/>
        </w:rPr>
        <w:t>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737D24" w:rsidP="00737D24">
      <w:pPr>
        <w:spacing w:after="0" w:line="240" w:lineRule="auto"/>
        <w:ind w:firstLine="708"/>
        <w:jc w:val="both"/>
        <w:rPr>
          <w:rFonts w:ascii="Times New Roman" w:hAnsi="Times New Roman"/>
          <w:sz w:val="24"/>
          <w:szCs w:val="24"/>
          <w:lang w:val="uk-UA" w:eastAsia="ru-RU"/>
        </w:rPr>
      </w:pPr>
      <w:r>
        <w:rPr>
          <w:rFonts w:ascii="Times New Roman" w:hAnsi="Times New Roman"/>
          <w:b/>
          <w:sz w:val="24"/>
          <w:szCs w:val="24"/>
          <w:lang w:val="uk-UA" w:eastAsia="ru-RU"/>
        </w:rPr>
        <w:t xml:space="preserve">Комунальне некомерційне підприємство «Медичний центр первинної медико-санітарної допомоги» </w:t>
      </w:r>
      <w:proofErr w:type="spellStart"/>
      <w:r>
        <w:rPr>
          <w:rFonts w:ascii="Times New Roman" w:hAnsi="Times New Roman"/>
          <w:b/>
          <w:sz w:val="24"/>
          <w:szCs w:val="24"/>
          <w:lang w:val="uk-UA" w:eastAsia="ru-RU"/>
        </w:rPr>
        <w:t>Вендичанської</w:t>
      </w:r>
      <w:proofErr w:type="spellEnd"/>
      <w:r>
        <w:rPr>
          <w:rFonts w:ascii="Times New Roman" w:hAnsi="Times New Roman"/>
          <w:b/>
          <w:sz w:val="24"/>
          <w:szCs w:val="24"/>
          <w:lang w:val="uk-UA" w:eastAsia="ru-RU"/>
        </w:rPr>
        <w:t xml:space="preserve"> селищної ради Могилів-Подільського району Вінницької області</w:t>
      </w:r>
      <w:r w:rsidR="009A7720">
        <w:rPr>
          <w:rFonts w:ascii="Times New Roman" w:hAnsi="Times New Roman"/>
          <w:sz w:val="24"/>
          <w:szCs w:val="24"/>
          <w:lang w:val="uk-UA" w:eastAsia="ru-RU"/>
        </w:rPr>
        <w:t xml:space="preserve"> , в особі директора </w:t>
      </w:r>
      <w:proofErr w:type="spellStart"/>
      <w:r w:rsidR="009A7720">
        <w:rPr>
          <w:rFonts w:ascii="Times New Roman" w:hAnsi="Times New Roman"/>
          <w:sz w:val="24"/>
          <w:szCs w:val="24"/>
          <w:lang w:val="uk-UA" w:eastAsia="ru-RU"/>
        </w:rPr>
        <w:t>Цибульчак</w:t>
      </w:r>
      <w:proofErr w:type="spellEnd"/>
      <w:r w:rsidR="009A7720">
        <w:rPr>
          <w:rFonts w:ascii="Times New Roman" w:hAnsi="Times New Roman"/>
          <w:sz w:val="24"/>
          <w:szCs w:val="24"/>
          <w:lang w:val="uk-UA" w:eastAsia="ru-RU"/>
        </w:rPr>
        <w:t xml:space="preserve"> Євдокії Артемівни</w:t>
      </w:r>
      <w:r w:rsidR="00161F6E" w:rsidRPr="008122A1">
        <w:rPr>
          <w:rFonts w:ascii="Times New Roman" w:hAnsi="Times New Roman"/>
          <w:sz w:val="24"/>
          <w:szCs w:val="24"/>
          <w:lang w:val="uk-UA" w:eastAsia="ru-RU"/>
        </w:rPr>
        <w:t>, який(а) ді</w:t>
      </w:r>
      <w:r w:rsidR="009A7720">
        <w:rPr>
          <w:rFonts w:ascii="Times New Roman" w:hAnsi="Times New Roman"/>
          <w:sz w:val="24"/>
          <w:szCs w:val="24"/>
          <w:lang w:val="uk-UA" w:eastAsia="ru-RU"/>
        </w:rPr>
        <w:t>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9A7720">
        <w:rPr>
          <w:rFonts w:ascii="Times New Roman" w:hAnsi="Times New Roman"/>
          <w:color w:val="000000"/>
          <w:sz w:val="24"/>
          <w:szCs w:val="24"/>
          <w:lang w:val="uk-UA" w:eastAsia="x-none"/>
        </w:rPr>
        <w:t xml:space="preserve">ь товару: </w:t>
      </w:r>
      <w:r w:rsidR="009A7720" w:rsidRPr="00FE13FA">
        <w:rPr>
          <w:rFonts w:ascii="Times New Roman" w:hAnsi="Times New Roman"/>
          <w:b/>
          <w:color w:val="000000"/>
          <w:sz w:val="24"/>
          <w:szCs w:val="24"/>
          <w:lang w:val="uk-UA" w:eastAsia="x-none"/>
        </w:rPr>
        <w:t>23000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9A7720">
        <w:rPr>
          <w:rFonts w:ascii="Times New Roman" w:hAnsi="Times New Roman"/>
          <w:b/>
          <w:sz w:val="24"/>
          <w:szCs w:val="24"/>
          <w:lang w:val="uk-UA" w:eastAsia="ru-RU"/>
        </w:rPr>
        <w:t xml:space="preserve">до </w:t>
      </w:r>
      <w:r w:rsidR="003F3C1F" w:rsidRPr="009A7720">
        <w:rPr>
          <w:rFonts w:ascii="Times New Roman" w:hAnsi="Times New Roman"/>
          <w:b/>
          <w:sz w:val="24"/>
          <w:szCs w:val="24"/>
          <w:lang w:val="uk-UA" w:eastAsia="ru-RU"/>
        </w:rPr>
        <w:t>31</w:t>
      </w:r>
      <w:r w:rsidR="001B1396" w:rsidRPr="009A7720">
        <w:rPr>
          <w:rFonts w:ascii="Times New Roman" w:hAnsi="Times New Roman"/>
          <w:b/>
          <w:sz w:val="24"/>
          <w:szCs w:val="24"/>
          <w:lang w:val="uk-UA" w:eastAsia="ru-RU"/>
        </w:rPr>
        <w:t>.</w:t>
      </w:r>
      <w:r w:rsidR="003F3C1F" w:rsidRPr="009A7720">
        <w:rPr>
          <w:rFonts w:ascii="Times New Roman" w:hAnsi="Times New Roman"/>
          <w:b/>
          <w:sz w:val="24"/>
          <w:szCs w:val="24"/>
          <w:lang w:val="uk-UA" w:eastAsia="ru-RU"/>
        </w:rPr>
        <w:t>12</w:t>
      </w:r>
      <w:r w:rsidR="001B1396" w:rsidRPr="009A7720">
        <w:rPr>
          <w:rFonts w:ascii="Times New Roman" w:hAnsi="Times New Roman"/>
          <w:b/>
          <w:sz w:val="24"/>
          <w:szCs w:val="24"/>
          <w:lang w:val="uk-UA" w:eastAsia="ru-RU"/>
        </w:rPr>
        <w:t>.20</w:t>
      </w:r>
      <w:r w:rsidR="009A7720" w:rsidRPr="009A7720">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w:t>
      </w:r>
      <w:r w:rsidR="001E2D37">
        <w:rPr>
          <w:rFonts w:ascii="Times New Roman" w:hAnsi="Times New Roman"/>
          <w:spacing w:val="-1"/>
          <w:sz w:val="24"/>
          <w:szCs w:val="24"/>
          <w:lang w:val="uk-UA" w:eastAsia="ru-RU"/>
        </w:rPr>
        <w:t xml:space="preserve">постачання електричної енергії: </w:t>
      </w:r>
      <w:r w:rsidR="001E2D37" w:rsidRPr="001E2D37">
        <w:rPr>
          <w:rFonts w:ascii="Times New Roman" w:hAnsi="Times New Roman"/>
          <w:spacing w:val="-1"/>
          <w:sz w:val="24"/>
          <w:szCs w:val="24"/>
          <w:lang w:val="uk-UA" w:eastAsia="ru-RU"/>
        </w:rPr>
        <w:t>згідно</w:t>
      </w:r>
      <w:r w:rsidR="001E2D37" w:rsidRPr="001E2D37">
        <w:rPr>
          <w:rFonts w:ascii="Times New Roman" w:hAnsi="Times New Roman"/>
          <w:b/>
          <w:spacing w:val="-1"/>
          <w:sz w:val="24"/>
          <w:szCs w:val="24"/>
          <w:lang w:val="uk-UA" w:eastAsia="ru-RU"/>
        </w:rPr>
        <w:t xml:space="preserve"> </w:t>
      </w:r>
      <w:r w:rsidR="001E2D37" w:rsidRPr="00F46182">
        <w:rPr>
          <w:rFonts w:ascii="Times New Roman" w:hAnsi="Times New Roman"/>
          <w:spacing w:val="-1"/>
          <w:sz w:val="24"/>
          <w:szCs w:val="24"/>
          <w:lang w:val="uk-UA" w:eastAsia="ru-RU"/>
        </w:rPr>
        <w:t>Додатка 1 до Договору.</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w:t>
      </w:r>
      <w:r w:rsidR="00FE13FA">
        <w:rPr>
          <w:rFonts w:ascii="Times New Roman" w:hAnsi="Times New Roman"/>
          <w:sz w:val="24"/>
          <w:szCs w:val="24"/>
          <w:lang w:val="uk-UA" w:eastAsia="ru-RU"/>
        </w:rPr>
        <w:t xml:space="preserve">ро умови постачання електричної </w:t>
      </w: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E255E7" w:rsidRPr="00E255E7">
        <w:rPr>
          <w:rFonts w:ascii="Times New Roman" w:hAnsi="Times New Roman"/>
          <w:bCs/>
          <w:sz w:val="24"/>
          <w:szCs w:val="24"/>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r w:rsidRPr="00161F6E">
        <w:rPr>
          <w:rFonts w:ascii="Times New Roman" w:hAnsi="Times New Roman"/>
          <w:sz w:val="24"/>
          <w:szCs w:val="24"/>
          <w:lang w:val="uk-UA" w:eastAsia="ru-RU"/>
        </w:rPr>
        <w:lastRenderedPageBreak/>
        <w:t>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BD50CC" w:rsidRPr="00BD50CC" w:rsidRDefault="00BD50CC" w:rsidP="00BD50CC">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 xml:space="preserve">5.6.1. На виконання </w:t>
      </w:r>
      <w:proofErr w:type="spellStart"/>
      <w:r w:rsidRPr="00BD50CC">
        <w:rPr>
          <w:rFonts w:ascii="Times New Roman" w:hAnsi="Times New Roman"/>
          <w:sz w:val="24"/>
          <w:szCs w:val="24"/>
          <w:lang w:val="uk-UA" w:eastAsia="ru-RU"/>
        </w:rPr>
        <w:t>п.п</w:t>
      </w:r>
      <w:proofErr w:type="spellEnd"/>
      <w:r w:rsidRPr="00BD50CC">
        <w:rPr>
          <w:rFonts w:ascii="Times New Roman" w:hAnsi="Times New Roman"/>
          <w:sz w:val="24"/>
          <w:szCs w:val="24"/>
          <w:lang w:val="uk-UA" w:eastAsia="ru-RU"/>
        </w:rPr>
        <w:t>. 7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BD50CC" w:rsidRPr="00BD50CC" w:rsidRDefault="00BD50CC" w:rsidP="00BD50CC">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5.6.2. На виконання пп.7 п.19 Особливостей, Сторони домовились, що зміна ціни за одиницю та визначення ціни поставки за розрахунковий місяць здійснюється у разі зміни та на підставі середньозваженої ціни електричної енергії на Ринку на добу наперед (РДН). Зміна ціни РДН підтверджується інформацією з сайту Оператора ринку (</w:t>
      </w:r>
      <w:hyperlink r:id="rId7" w:history="1">
        <w:r w:rsidRPr="00BD50CC">
          <w:rPr>
            <w:rStyle w:val="a7"/>
            <w:rFonts w:ascii="Times New Roman" w:hAnsi="Times New Roman"/>
            <w:sz w:val="24"/>
            <w:szCs w:val="24"/>
            <w:lang w:val="uk-UA" w:eastAsia="ru-RU"/>
          </w:rPr>
          <w:t>https://www.oree.com.ua</w:t>
        </w:r>
      </w:hyperlink>
      <w:r w:rsidRPr="00BD50CC">
        <w:rPr>
          <w:rFonts w:ascii="Times New Roman" w:hAnsi="Times New Roman"/>
          <w:sz w:val="24"/>
          <w:szCs w:val="24"/>
          <w:lang w:val="uk-UA" w:eastAsia="ru-RU"/>
        </w:rPr>
        <w:t xml:space="preserve">). </w:t>
      </w:r>
    </w:p>
    <w:p w:rsidR="00BD50CC" w:rsidRPr="00BD50CC" w:rsidRDefault="00BD50CC" w:rsidP="00BD50CC">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На виконання пп.7 п.19 Особливостей, Сторони домовились, що зміна ціни за одиницю Товару за розрахунковий місяць здійснюється також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161F6E" w:rsidRPr="00BD50CC" w:rsidRDefault="00BD50CC" w:rsidP="00BD50CC">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BD50CC" w:rsidRDefault="00BB4DB4" w:rsidP="00161F6E">
      <w:pPr>
        <w:spacing w:after="0" w:line="240" w:lineRule="auto"/>
        <w:ind w:right="36"/>
        <w:jc w:val="both"/>
        <w:rPr>
          <w:rFonts w:ascii="Times New Roman" w:hAnsi="Times New Roman"/>
          <w:sz w:val="24"/>
          <w:szCs w:val="24"/>
          <w:lang w:val="uk-UA" w:eastAsia="ru-RU"/>
        </w:rPr>
      </w:pPr>
      <w:r w:rsidRPr="00BD50CC">
        <w:rPr>
          <w:rFonts w:ascii="Times New Roman" w:hAnsi="Times New Roman"/>
          <w:sz w:val="24"/>
          <w:szCs w:val="24"/>
          <w:lang w:val="uk-UA" w:eastAsia="ru-RU"/>
        </w:rPr>
        <w:t>5.7</w:t>
      </w:r>
      <w:r w:rsidR="00161F6E" w:rsidRPr="00BD50CC">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AF2F01">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w:t>
      </w:r>
      <w:r w:rsidR="00054C88">
        <w:rPr>
          <w:rFonts w:ascii="Times New Roman" w:eastAsia="Times New Roman" w:hAnsi="Times New Roman"/>
          <w:sz w:val="24"/>
          <w:szCs w:val="24"/>
          <w:lang w:val="uk-UA" w:eastAsia="uk-UA"/>
        </w:rPr>
        <w:t>водити оплату послуг з передачі</w:t>
      </w:r>
      <w:r w:rsidRPr="00161F6E">
        <w:rPr>
          <w:rFonts w:ascii="Times New Roman" w:eastAsia="Times New Roman" w:hAnsi="Times New Roman"/>
          <w:sz w:val="24"/>
          <w:szCs w:val="24"/>
          <w:lang w:val="uk-UA" w:eastAsia="uk-UA"/>
        </w:rPr>
        <w:t xml:space="preserve">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737D24">
        <w:rPr>
          <w:rFonts w:ascii="Times New Roman" w:hAnsi="Times New Roman"/>
          <w:b/>
          <w:color w:val="000000"/>
          <w:sz w:val="24"/>
          <w:szCs w:val="24"/>
          <w:lang w:val="uk-UA" w:eastAsia="ru-RU"/>
        </w:rPr>
        <w:t xml:space="preserve">до </w:t>
      </w:r>
      <w:r w:rsidR="00962211" w:rsidRPr="00737D24">
        <w:rPr>
          <w:rFonts w:ascii="Times New Roman" w:hAnsi="Times New Roman"/>
          <w:b/>
          <w:color w:val="000000"/>
          <w:sz w:val="24"/>
          <w:szCs w:val="24"/>
          <w:lang w:val="uk-UA" w:eastAsia="ru-RU"/>
        </w:rPr>
        <w:t>31</w:t>
      </w:r>
      <w:r w:rsidRPr="00737D24">
        <w:rPr>
          <w:rFonts w:ascii="Times New Roman" w:hAnsi="Times New Roman"/>
          <w:b/>
          <w:color w:val="000000"/>
          <w:sz w:val="24"/>
          <w:szCs w:val="24"/>
          <w:lang w:val="uk-UA" w:eastAsia="ru-RU"/>
        </w:rPr>
        <w:t>.</w:t>
      </w:r>
      <w:r w:rsidR="00962211" w:rsidRPr="00737D24">
        <w:rPr>
          <w:rFonts w:ascii="Times New Roman" w:hAnsi="Times New Roman"/>
          <w:b/>
          <w:color w:val="000000"/>
          <w:sz w:val="24"/>
          <w:szCs w:val="24"/>
          <w:lang w:val="uk-UA" w:eastAsia="ru-RU"/>
        </w:rPr>
        <w:t>12</w:t>
      </w:r>
      <w:r w:rsidRPr="00737D24">
        <w:rPr>
          <w:rFonts w:ascii="Times New Roman" w:hAnsi="Times New Roman"/>
          <w:b/>
          <w:color w:val="000000"/>
          <w:sz w:val="24"/>
          <w:szCs w:val="24"/>
          <w:lang w:val="uk-UA" w:eastAsia="ru-RU"/>
        </w:rPr>
        <w:t>.20</w:t>
      </w:r>
      <w:r w:rsidR="00737D24" w:rsidRPr="00737D24">
        <w:rPr>
          <w:rFonts w:ascii="Times New Roman" w:hAnsi="Times New Roman"/>
          <w:b/>
          <w:color w:val="000000"/>
          <w:sz w:val="24"/>
          <w:szCs w:val="24"/>
          <w:lang w:val="uk-UA" w:eastAsia="ru-RU"/>
        </w:rPr>
        <w:t>24</w:t>
      </w:r>
      <w:r w:rsidRPr="00737D24">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xml:space="preserve">- </w:t>
      </w:r>
      <w:r w:rsidR="00BD50CC" w:rsidRPr="00BD50CC">
        <w:rPr>
          <w:rFonts w:ascii="Times New Roman" w:hAnsi="Times New Roman"/>
          <w:color w:val="000000"/>
          <w:sz w:val="24"/>
          <w:szCs w:val="24"/>
        </w:rPr>
        <w:t xml:space="preserve">Порядок </w:t>
      </w:r>
      <w:proofErr w:type="spellStart"/>
      <w:r w:rsidR="00BD50CC" w:rsidRPr="00BD50CC">
        <w:rPr>
          <w:rFonts w:ascii="Times New Roman" w:hAnsi="Times New Roman"/>
          <w:color w:val="000000"/>
          <w:sz w:val="24"/>
          <w:szCs w:val="24"/>
        </w:rPr>
        <w:t>визначення</w:t>
      </w:r>
      <w:proofErr w:type="spellEnd"/>
      <w:r w:rsidR="00BD50CC" w:rsidRPr="00BD50CC">
        <w:rPr>
          <w:rFonts w:ascii="Times New Roman" w:hAnsi="Times New Roman"/>
          <w:color w:val="000000"/>
          <w:sz w:val="24"/>
          <w:szCs w:val="24"/>
        </w:rPr>
        <w:t xml:space="preserve"> та </w:t>
      </w:r>
      <w:proofErr w:type="spellStart"/>
      <w:r w:rsidR="00BD50CC" w:rsidRPr="00BD50CC">
        <w:rPr>
          <w:rFonts w:ascii="Times New Roman" w:hAnsi="Times New Roman"/>
          <w:color w:val="000000"/>
          <w:sz w:val="24"/>
          <w:szCs w:val="24"/>
        </w:rPr>
        <w:t>зміни</w:t>
      </w:r>
      <w:proofErr w:type="spellEnd"/>
      <w:r w:rsidR="00BD50CC" w:rsidRPr="00BD50CC">
        <w:rPr>
          <w:rFonts w:ascii="Times New Roman" w:hAnsi="Times New Roman"/>
          <w:color w:val="000000"/>
          <w:sz w:val="24"/>
          <w:szCs w:val="24"/>
        </w:rPr>
        <w:t xml:space="preserve"> </w:t>
      </w:r>
      <w:proofErr w:type="spellStart"/>
      <w:r w:rsidR="00BD50CC" w:rsidRPr="00BD50CC">
        <w:rPr>
          <w:rFonts w:ascii="Times New Roman" w:hAnsi="Times New Roman"/>
          <w:color w:val="000000"/>
          <w:sz w:val="24"/>
          <w:szCs w:val="24"/>
        </w:rPr>
        <w:t>ціни</w:t>
      </w:r>
      <w:proofErr w:type="spellEnd"/>
      <w:r w:rsidR="00BD50CC" w:rsidRPr="00BD50CC">
        <w:rPr>
          <w:rFonts w:ascii="Times New Roman" w:hAnsi="Times New Roman"/>
          <w:color w:val="000000"/>
          <w:sz w:val="24"/>
          <w:szCs w:val="24"/>
        </w:rPr>
        <w:t xml:space="preserve"> </w:t>
      </w:r>
      <w:proofErr w:type="spellStart"/>
      <w:r w:rsidR="00BD50CC" w:rsidRPr="00BD50CC">
        <w:rPr>
          <w:rFonts w:ascii="Times New Roman" w:hAnsi="Times New Roman"/>
          <w:color w:val="000000"/>
          <w:sz w:val="24"/>
          <w:szCs w:val="24"/>
        </w:rPr>
        <w:t>постачання</w:t>
      </w:r>
      <w:proofErr w:type="spellEnd"/>
      <w:r w:rsidR="00BD50CC" w:rsidRPr="00BD50CC">
        <w:rPr>
          <w:rFonts w:ascii="Times New Roman" w:hAnsi="Times New Roman"/>
          <w:color w:val="000000"/>
          <w:sz w:val="24"/>
          <w:szCs w:val="24"/>
        </w:rPr>
        <w:t xml:space="preserve"> </w:t>
      </w:r>
      <w:proofErr w:type="spellStart"/>
      <w:r w:rsidR="00BD50CC" w:rsidRPr="00BD50CC">
        <w:rPr>
          <w:rFonts w:ascii="Times New Roman" w:hAnsi="Times New Roman"/>
          <w:color w:val="000000"/>
          <w:sz w:val="24"/>
          <w:szCs w:val="24"/>
        </w:rPr>
        <w:t>електричної</w:t>
      </w:r>
      <w:proofErr w:type="spellEnd"/>
      <w:r w:rsidR="00BD50CC" w:rsidRPr="00BD50CC">
        <w:rPr>
          <w:rFonts w:ascii="Times New Roman" w:hAnsi="Times New Roman"/>
          <w:color w:val="000000"/>
          <w:sz w:val="24"/>
          <w:szCs w:val="24"/>
        </w:rPr>
        <w:t xml:space="preserve"> </w:t>
      </w:r>
      <w:proofErr w:type="spellStart"/>
      <w:r w:rsidR="00BD50CC" w:rsidRPr="00BD50CC">
        <w:rPr>
          <w:rFonts w:ascii="Times New Roman" w:hAnsi="Times New Roman"/>
          <w:color w:val="000000"/>
          <w:sz w:val="24"/>
          <w:szCs w:val="24"/>
        </w:rPr>
        <w:t>енергії</w:t>
      </w:r>
      <w:proofErr w:type="spellEnd"/>
      <w:r w:rsidR="00BD50CC" w:rsidRPr="00161F6E">
        <w:rPr>
          <w:rFonts w:ascii="Times New Roman" w:hAnsi="Times New Roman"/>
          <w:sz w:val="24"/>
          <w:szCs w:val="24"/>
          <w:lang w:val="uk-UA" w:eastAsia="x-none"/>
        </w:rPr>
        <w:t xml:space="preserve"> </w:t>
      </w:r>
      <w:r w:rsidRPr="00161F6E">
        <w:rPr>
          <w:rFonts w:ascii="Times New Roman" w:hAnsi="Times New Roman"/>
          <w:sz w:val="24"/>
          <w:szCs w:val="24"/>
          <w:lang w:val="uk-UA" w:eastAsia="x-none"/>
        </w:rPr>
        <w:t>(Додаток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BD50CC" w:rsidRPr="00161F6E" w:rsidRDefault="00BD50CC"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 xml:space="preserve">-  Комерційна пропозиція  </w:t>
      </w:r>
      <w:r w:rsidRPr="00161F6E">
        <w:rPr>
          <w:rFonts w:ascii="Times New Roman" w:hAnsi="Times New Roman"/>
          <w:sz w:val="24"/>
          <w:szCs w:val="24"/>
          <w:lang w:val="uk-UA" w:eastAsia="x-none"/>
        </w:rPr>
        <w:t xml:space="preserve">(Додаток № </w:t>
      </w:r>
      <w:r>
        <w:rPr>
          <w:rFonts w:ascii="Times New Roman" w:hAnsi="Times New Roman"/>
          <w:sz w:val="24"/>
          <w:szCs w:val="24"/>
          <w:lang w:val="uk-UA" w:eastAsia="x-none"/>
        </w:rPr>
        <w:t>3</w:t>
      </w:r>
      <w:r w:rsidRPr="00161F6E">
        <w:rPr>
          <w:rFonts w:ascii="Times New Roman" w:hAnsi="Times New Roman"/>
          <w:sz w:val="24"/>
          <w:szCs w:val="24"/>
          <w:lang w:val="uk-UA" w:eastAsia="x-none"/>
        </w:rPr>
        <w:t xml:space="preserve"> до Договору</w:t>
      </w:r>
      <w:r>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A7720" w:rsidRPr="009A7720" w:rsidTr="0099071D">
        <w:trPr>
          <w:trHeight w:val="340"/>
        </w:trPr>
        <w:tc>
          <w:tcPr>
            <w:tcW w:w="5157" w:type="dxa"/>
            <w:tcBorders>
              <w:top w:val="nil"/>
              <w:left w:val="nil"/>
              <w:bottom w:val="nil"/>
              <w:right w:val="nil"/>
            </w:tcBorders>
            <w:shd w:val="clear" w:color="auto" w:fill="auto"/>
            <w:vAlign w:val="center"/>
          </w:tcPr>
          <w:p w:rsidR="009A7720" w:rsidRPr="0099071D" w:rsidRDefault="009A7720" w:rsidP="0099071D">
            <w:pPr>
              <w:spacing w:after="0" w:line="240" w:lineRule="auto"/>
              <w:rPr>
                <w:rFonts w:ascii="Times New Roman" w:eastAsia="Times New Roman" w:hAnsi="Times New Roman"/>
                <w:b/>
                <w:bCs/>
                <w:i/>
                <w:color w:val="000000"/>
                <w:sz w:val="24"/>
                <w:szCs w:val="24"/>
                <w:u w:val="single"/>
                <w:lang w:val="uk-UA"/>
              </w:rPr>
            </w:pPr>
          </w:p>
        </w:tc>
        <w:tc>
          <w:tcPr>
            <w:tcW w:w="5157" w:type="dxa"/>
            <w:tcBorders>
              <w:top w:val="nil"/>
              <w:left w:val="nil"/>
              <w:bottom w:val="nil"/>
              <w:right w:val="nil"/>
            </w:tcBorders>
            <w:shd w:val="clear" w:color="auto" w:fill="auto"/>
          </w:tcPr>
          <w:p w:rsidR="009A7720" w:rsidRPr="0099071D" w:rsidRDefault="009A7720" w:rsidP="0099071D">
            <w:pPr>
              <w:spacing w:after="0" w:line="240" w:lineRule="auto"/>
              <w:rPr>
                <w:rFonts w:ascii="Times New Roman" w:eastAsia="Times New Roman" w:hAnsi="Times New Roman"/>
                <w:b/>
                <w:bCs/>
                <w:i/>
                <w:color w:val="000000"/>
                <w:sz w:val="24"/>
                <w:szCs w:val="24"/>
                <w:u w:val="single"/>
                <w:lang w:val="uk-UA"/>
              </w:rPr>
            </w:pPr>
            <w:r>
              <w:rPr>
                <w:rFonts w:ascii="Times New Roman" w:eastAsia="Times New Roman" w:hAnsi="Times New Roman"/>
                <w:b/>
                <w:bCs/>
                <w:i/>
                <w:color w:val="000000"/>
                <w:sz w:val="24"/>
                <w:szCs w:val="24"/>
                <w:u w:val="single"/>
                <w:lang w:val="uk-UA"/>
              </w:rPr>
              <w:t xml:space="preserve">КНП «МЦ ПМСД» </w:t>
            </w:r>
            <w:proofErr w:type="spellStart"/>
            <w:r>
              <w:rPr>
                <w:rFonts w:ascii="Times New Roman" w:eastAsia="Times New Roman" w:hAnsi="Times New Roman"/>
                <w:b/>
                <w:bCs/>
                <w:i/>
                <w:color w:val="000000"/>
                <w:sz w:val="24"/>
                <w:szCs w:val="24"/>
                <w:u w:val="single"/>
                <w:lang w:val="uk-UA"/>
              </w:rPr>
              <w:t>Вендичанської</w:t>
            </w:r>
            <w:proofErr w:type="spellEnd"/>
            <w:r>
              <w:rPr>
                <w:rFonts w:ascii="Times New Roman" w:eastAsia="Times New Roman" w:hAnsi="Times New Roman"/>
                <w:b/>
                <w:bCs/>
                <w:i/>
                <w:color w:val="000000"/>
                <w:sz w:val="24"/>
                <w:szCs w:val="24"/>
                <w:u w:val="single"/>
                <w:lang w:val="uk-UA"/>
              </w:rPr>
              <w:t xml:space="preserve"> селищної ради</w:t>
            </w:r>
          </w:p>
        </w:tc>
      </w:tr>
      <w:tr w:rsidR="0099071D" w:rsidRPr="009A7720"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Default="009A7720"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24000, Вінницька область, м. Могилів-Подільський, вул. Полтавська, 89/2</w:t>
            </w:r>
          </w:p>
          <w:p w:rsidR="009A7720" w:rsidRDefault="009A7720"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р/р </w:t>
            </w:r>
            <w:r>
              <w:rPr>
                <w:rFonts w:ascii="Times New Roman" w:eastAsia="Times New Roman" w:hAnsi="Times New Roman"/>
                <w:sz w:val="24"/>
                <w:szCs w:val="24"/>
                <w:lang w:val="en-US" w:eastAsia="uk-UA"/>
              </w:rPr>
              <w:t>UA</w:t>
            </w:r>
            <w:r>
              <w:rPr>
                <w:rFonts w:ascii="Times New Roman" w:eastAsia="Times New Roman" w:hAnsi="Times New Roman"/>
                <w:sz w:val="24"/>
                <w:szCs w:val="24"/>
                <w:lang w:val="uk-UA" w:eastAsia="uk-UA"/>
              </w:rPr>
              <w:t>468201720344370003000078971</w:t>
            </w:r>
          </w:p>
          <w:p w:rsidR="009A7720" w:rsidRDefault="009A7720"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 ДКС України, м. Київ</w:t>
            </w:r>
          </w:p>
          <w:p w:rsidR="009A7720" w:rsidRDefault="009A7720"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МФО 820172</w:t>
            </w:r>
          </w:p>
          <w:p w:rsidR="009A7720" w:rsidRDefault="009A7720" w:rsidP="0099071D">
            <w:pPr>
              <w:shd w:val="clear" w:color="auto" w:fill="FFFFFF"/>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37580028</w:t>
            </w:r>
          </w:p>
          <w:p w:rsidR="009A7720" w:rsidRDefault="009A7720" w:rsidP="0099071D">
            <w:pPr>
              <w:shd w:val="clear" w:color="auto" w:fill="FFFFFF"/>
              <w:spacing w:after="0"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тел</w:t>
            </w:r>
            <w:proofErr w:type="spellEnd"/>
            <w:r>
              <w:rPr>
                <w:rFonts w:ascii="Times New Roman" w:eastAsia="Times New Roman" w:hAnsi="Times New Roman"/>
                <w:sz w:val="24"/>
                <w:szCs w:val="24"/>
                <w:lang w:val="uk-UA" w:eastAsia="uk-UA"/>
              </w:rPr>
              <w:t>. (04337) 6-36-90</w:t>
            </w:r>
          </w:p>
          <w:p w:rsidR="009A7720" w:rsidRPr="009A7720" w:rsidRDefault="009A7720" w:rsidP="0099071D">
            <w:pPr>
              <w:shd w:val="clear" w:color="auto" w:fill="FFFFFF"/>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Email: mogpod-cpmsd@</w:t>
            </w:r>
            <w:r w:rsidR="001E2D37">
              <w:rPr>
                <w:rFonts w:ascii="Times New Roman" w:eastAsia="Times New Roman" w:hAnsi="Times New Roman"/>
                <w:sz w:val="24"/>
                <w:szCs w:val="24"/>
                <w:lang w:val="en-US" w:eastAsia="uk-UA"/>
              </w:rPr>
              <w:t>ukr.net</w:t>
            </w:r>
          </w:p>
          <w:p w:rsidR="009A7720" w:rsidRDefault="009A7720" w:rsidP="0099071D">
            <w:pPr>
              <w:shd w:val="clear" w:color="auto" w:fill="FFFFFF"/>
              <w:spacing w:after="0" w:line="240" w:lineRule="auto"/>
              <w:rPr>
                <w:rFonts w:ascii="Times New Roman" w:eastAsia="Times New Roman" w:hAnsi="Times New Roman"/>
                <w:sz w:val="24"/>
                <w:szCs w:val="24"/>
                <w:lang w:val="uk-UA" w:eastAsia="uk-UA"/>
              </w:rPr>
            </w:pPr>
          </w:p>
          <w:p w:rsidR="009A7720" w:rsidRPr="009A7720" w:rsidRDefault="009A7720"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A7720">
              <w:rPr>
                <w:rFonts w:ascii="Times New Roman" w:eastAsia="Times New Roman" w:hAnsi="Times New Roman"/>
                <w:b/>
                <w:color w:val="000000"/>
                <w:sz w:val="24"/>
                <w:szCs w:val="24"/>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sidR="009A7720">
              <w:rPr>
                <w:rFonts w:ascii="Times New Roman" w:eastAsia="Times New Roman" w:hAnsi="Times New Roman"/>
                <w:color w:val="000000"/>
                <w:sz w:val="24"/>
                <w:szCs w:val="24"/>
                <w:lang w:val="uk-UA"/>
              </w:rPr>
              <w:t>4</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E255E7" w:rsidRPr="00E255E7">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E34ECF" w:rsidRDefault="00E34ECF"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1E2D37">
        <w:rPr>
          <w:rFonts w:ascii="Times New Roman" w:eastAsia="Times New Roman" w:hAnsi="Times New Roman"/>
          <w:sz w:val="24"/>
          <w:szCs w:val="24"/>
          <w:lang w:val="uk-UA" w:eastAsia="uk-UA"/>
        </w:rPr>
        <w:t xml:space="preserve">4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054C88" w:rsidRDefault="0099071D" w:rsidP="00054C88">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sidR="00054C88">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001E2D37">
        <w:rPr>
          <w:rFonts w:ascii="Times New Roman" w:eastAsia="Times New Roman" w:hAnsi="Times New Roman"/>
          <w:sz w:val="24"/>
          <w:szCs w:val="24"/>
          <w:lang w:val="uk-UA"/>
        </w:rPr>
        <w:t xml:space="preserve"> №______від «__</w:t>
      </w:r>
      <w:proofErr w:type="gramStart"/>
      <w:r w:rsidR="001E2D37">
        <w:rPr>
          <w:rFonts w:ascii="Times New Roman" w:eastAsia="Times New Roman" w:hAnsi="Times New Roman"/>
          <w:sz w:val="24"/>
          <w:szCs w:val="24"/>
          <w:lang w:val="uk-UA"/>
        </w:rPr>
        <w:t>_»_</w:t>
      </w:r>
      <w:proofErr w:type="gramEnd"/>
      <w:r w:rsidR="001E2D37">
        <w:rPr>
          <w:rFonts w:ascii="Times New Roman" w:eastAsia="Times New Roman" w:hAnsi="Times New Roman"/>
          <w:sz w:val="24"/>
          <w:szCs w:val="24"/>
          <w:lang w:val="uk-UA"/>
        </w:rPr>
        <w:t xml:space="preserve">______2024 </w:t>
      </w:r>
      <w:r w:rsidR="00054C88">
        <w:rPr>
          <w:rFonts w:ascii="Times New Roman" w:eastAsia="Times New Roman" w:hAnsi="Times New Roman"/>
          <w:sz w:val="24"/>
          <w:szCs w:val="24"/>
          <w:lang w:val="uk-UA"/>
        </w:rPr>
        <w:t>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sidR="00054C88">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343"/>
        <w:gridCol w:w="3579"/>
      </w:tblGrid>
      <w:tr w:rsidR="00161F6E" w:rsidRPr="00161F6E" w:rsidTr="00F9077C">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34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E2D37" w:rsidRDefault="001E2D37" w:rsidP="00DA204E">
            <w:pPr>
              <w:spacing w:after="0" w:line="240" w:lineRule="auto"/>
              <w:jc w:val="both"/>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37580028</w:t>
            </w:r>
          </w:p>
        </w:tc>
      </w:tr>
      <w:tr w:rsidR="00161F6E" w:rsidRPr="00161F6E" w:rsidTr="00F9077C">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34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E2D37" w:rsidRDefault="001E2D37"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Нежитлове приміщення</w:t>
            </w:r>
          </w:p>
        </w:tc>
      </w:tr>
      <w:tr w:rsidR="00161F6E" w:rsidRPr="00115A24" w:rsidTr="00F9077C">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F9077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w:t>
            </w:r>
          </w:p>
        </w:tc>
        <w:tc>
          <w:tcPr>
            <w:tcW w:w="6343" w:type="dxa"/>
            <w:tcBorders>
              <w:top w:val="single" w:sz="4" w:space="0" w:color="auto"/>
              <w:left w:val="single" w:sz="4" w:space="0" w:color="auto"/>
              <w:bottom w:val="single" w:sz="4" w:space="0" w:color="auto"/>
              <w:right w:val="single" w:sz="4" w:space="0" w:color="auto"/>
            </w:tcBorders>
          </w:tcPr>
          <w:p w:rsidR="00161F6E" w:rsidRPr="00161F6E" w:rsidRDefault="001E7F9A" w:rsidP="00F9077C">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Юридична </w:t>
            </w:r>
            <w:proofErr w:type="spellStart"/>
            <w:r w:rsidR="00161F6E" w:rsidRPr="00161F6E">
              <w:rPr>
                <w:rFonts w:ascii="Times New Roman" w:eastAsia="Times New Roman" w:hAnsi="Times New Roman"/>
                <w:sz w:val="24"/>
                <w:szCs w:val="24"/>
                <w:lang w:val="uk-UA" w:eastAsia="uk-UA"/>
              </w:rPr>
              <w:t>дреса</w:t>
            </w:r>
            <w:proofErr w:type="spellEnd"/>
            <w:r w:rsidR="00161F6E" w:rsidRPr="00161F6E">
              <w:rPr>
                <w:rFonts w:ascii="Times New Roman" w:eastAsia="Times New Roman" w:hAnsi="Times New Roman"/>
                <w:sz w:val="24"/>
                <w:szCs w:val="24"/>
                <w:lang w:val="uk-UA" w:eastAsia="uk-UA"/>
              </w:rPr>
              <w:t xml:space="preserve">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F9077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24032, Україна, Вінницька обл., Могилів-Подільський р-н, смт </w:t>
            </w:r>
            <w:proofErr w:type="spellStart"/>
            <w:r>
              <w:rPr>
                <w:rFonts w:ascii="Times New Roman" w:eastAsia="Times New Roman" w:hAnsi="Times New Roman"/>
                <w:sz w:val="24"/>
                <w:szCs w:val="24"/>
                <w:lang w:val="uk-UA" w:eastAsia="uk-UA"/>
              </w:rPr>
              <w:t>Вендичани</w:t>
            </w:r>
            <w:proofErr w:type="spellEnd"/>
            <w:r>
              <w:rPr>
                <w:rFonts w:ascii="Times New Roman" w:eastAsia="Times New Roman" w:hAnsi="Times New Roman"/>
                <w:sz w:val="24"/>
                <w:szCs w:val="24"/>
                <w:lang w:val="uk-UA" w:eastAsia="uk-UA"/>
              </w:rPr>
              <w:t>, вул. 40 років Перемоги, б.10</w:t>
            </w:r>
          </w:p>
        </w:tc>
      </w:tr>
      <w:tr w:rsidR="00161F6E" w:rsidRPr="00115A24" w:rsidTr="00F9077C">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34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E2D37"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АТ «Вінницяобленерго»</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1E2D37">
        <w:rPr>
          <w:rFonts w:ascii="Times New Roman" w:eastAsia="Times New Roman" w:hAnsi="Times New Roman"/>
          <w:sz w:val="24"/>
          <w:szCs w:val="24"/>
          <w:lang w:val="uk-UA" w:eastAsia="uk-UA"/>
        </w:rPr>
        <w:t xml:space="preserve">«01» травня 2024 </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1E2D37" w:rsidRDefault="001E2D37" w:rsidP="0099071D">
            <w:pPr>
              <w:spacing w:after="0" w:line="240" w:lineRule="auto"/>
              <w:jc w:val="center"/>
              <w:rPr>
                <w:rFonts w:ascii="Times New Roman" w:eastAsia="Times New Roman" w:hAnsi="Times New Roman"/>
                <w:b/>
                <w:color w:val="FF0000"/>
                <w:sz w:val="28"/>
                <w:szCs w:val="24"/>
                <w:lang w:val="uk-UA" w:eastAsia="ru-RU"/>
              </w:rPr>
            </w:pPr>
            <w:proofErr w:type="spellStart"/>
            <w:r>
              <w:rPr>
                <w:rFonts w:ascii="Times New Roman" w:eastAsia="Times New Roman" w:hAnsi="Times New Roman"/>
                <w:b/>
                <w:color w:val="FF0000"/>
                <w:sz w:val="28"/>
                <w:szCs w:val="24"/>
                <w:lang w:val="uk-UA" w:eastAsia="ru-RU"/>
              </w:rPr>
              <w:t>Цибульчак</w:t>
            </w:r>
            <w:proofErr w:type="spellEnd"/>
            <w:r>
              <w:rPr>
                <w:rFonts w:ascii="Times New Roman" w:eastAsia="Times New Roman" w:hAnsi="Times New Roman"/>
                <w:b/>
                <w:color w:val="FF0000"/>
                <w:sz w:val="28"/>
                <w:szCs w:val="24"/>
                <w:lang w:val="uk-UA" w:eastAsia="ru-RU"/>
              </w:rPr>
              <w:t xml:space="preserve"> Євдокія</w:t>
            </w: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F9077C" w:rsidRDefault="00F9077C" w:rsidP="00F9077C">
      <w:pPr>
        <w:spacing w:after="0" w:line="240" w:lineRule="auto"/>
        <w:ind w:firstLine="708"/>
        <w:rPr>
          <w:rFonts w:ascii="Times New Roman" w:eastAsia="Times New Roman" w:hAnsi="Times New Roman"/>
          <w:b/>
          <w:sz w:val="24"/>
          <w:szCs w:val="24"/>
          <w:lang w:val="uk-UA" w:eastAsia="uk-UA"/>
        </w:rPr>
      </w:pPr>
      <w:r w:rsidRPr="00F9077C">
        <w:rPr>
          <w:rFonts w:ascii="Times New Roman" w:eastAsia="Times New Roman" w:hAnsi="Times New Roman"/>
          <w:b/>
          <w:sz w:val="24"/>
          <w:szCs w:val="24"/>
          <w:lang w:val="uk-UA" w:eastAsia="uk-UA"/>
        </w:rPr>
        <w:t xml:space="preserve">Реквізити Споживача: </w:t>
      </w:r>
    </w:p>
    <w:p w:rsidR="00F9077C" w:rsidRPr="00F9077C" w:rsidRDefault="00F9077C" w:rsidP="00F9077C">
      <w:pPr>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            </w:t>
      </w:r>
      <w:r w:rsidRPr="00F9077C">
        <w:rPr>
          <w:rFonts w:ascii="Times New Roman" w:eastAsia="Times New Roman" w:hAnsi="Times New Roman"/>
          <w:sz w:val="24"/>
          <w:szCs w:val="24"/>
          <w:lang w:val="uk-UA" w:eastAsia="uk-UA"/>
        </w:rPr>
        <w:t xml:space="preserve">КНП «МЦ ПМСД» </w:t>
      </w:r>
      <w:proofErr w:type="spellStart"/>
      <w:r w:rsidRPr="00F9077C">
        <w:rPr>
          <w:rFonts w:ascii="Times New Roman" w:eastAsia="Times New Roman" w:hAnsi="Times New Roman"/>
          <w:sz w:val="24"/>
          <w:szCs w:val="24"/>
          <w:lang w:val="uk-UA" w:eastAsia="uk-UA"/>
        </w:rPr>
        <w:t>Вендичанської</w:t>
      </w:r>
      <w:proofErr w:type="spellEnd"/>
      <w:r w:rsidRPr="00F9077C">
        <w:rPr>
          <w:rFonts w:ascii="Times New Roman" w:eastAsia="Times New Roman" w:hAnsi="Times New Roman"/>
          <w:sz w:val="24"/>
          <w:szCs w:val="24"/>
          <w:lang w:val="uk-UA" w:eastAsia="uk-UA"/>
        </w:rPr>
        <w:t xml:space="preserve"> селищної ради</w:t>
      </w:r>
    </w:p>
    <w:p w:rsidR="0099071D" w:rsidRPr="00F9077C" w:rsidRDefault="00F9077C" w:rsidP="00F9077C">
      <w:pPr>
        <w:spacing w:after="0" w:line="240" w:lineRule="auto"/>
        <w:rPr>
          <w:rFonts w:ascii="Times New Roman" w:eastAsia="Times New Roman" w:hAnsi="Times New Roman"/>
          <w:sz w:val="24"/>
          <w:szCs w:val="24"/>
          <w:lang w:val="uk-UA" w:eastAsia="uk-UA"/>
        </w:rPr>
      </w:pPr>
      <w:r w:rsidRPr="00F9077C">
        <w:rPr>
          <w:rFonts w:ascii="Times New Roman" w:eastAsia="Times New Roman" w:hAnsi="Times New Roman"/>
          <w:sz w:val="24"/>
          <w:szCs w:val="24"/>
          <w:lang w:val="uk-UA" w:eastAsia="uk-UA"/>
        </w:rPr>
        <w:t xml:space="preserve">Адреса споживача: 24032, Україна , Вінницька обл., </w:t>
      </w:r>
      <w:proofErr w:type="spellStart"/>
      <w:r w:rsidRPr="00F9077C">
        <w:rPr>
          <w:rFonts w:ascii="Times New Roman" w:eastAsia="Times New Roman" w:hAnsi="Times New Roman"/>
          <w:sz w:val="24"/>
          <w:szCs w:val="24"/>
          <w:lang w:val="uk-UA" w:eastAsia="uk-UA"/>
        </w:rPr>
        <w:t>Вендичани</w:t>
      </w:r>
      <w:proofErr w:type="spellEnd"/>
      <w:r w:rsidRPr="00F9077C">
        <w:rPr>
          <w:rFonts w:ascii="Times New Roman" w:eastAsia="Times New Roman" w:hAnsi="Times New Roman"/>
          <w:sz w:val="24"/>
          <w:szCs w:val="24"/>
          <w:lang w:val="uk-UA" w:eastAsia="uk-UA"/>
        </w:rPr>
        <w:t xml:space="preserve">, вул. 40 років Перемоги, будинок 10; ЄДРПОУ 37580028; ІПН372800202307; </w:t>
      </w:r>
      <w:proofErr w:type="spellStart"/>
      <w:r w:rsidRPr="00F9077C">
        <w:rPr>
          <w:rFonts w:ascii="Times New Roman" w:eastAsia="Times New Roman" w:hAnsi="Times New Roman"/>
          <w:sz w:val="24"/>
          <w:szCs w:val="24"/>
          <w:lang w:val="uk-UA" w:eastAsia="uk-UA"/>
        </w:rPr>
        <w:t>Email</w:t>
      </w:r>
      <w:proofErr w:type="spellEnd"/>
      <w:r w:rsidRPr="00F9077C">
        <w:rPr>
          <w:rFonts w:ascii="Times New Roman" w:eastAsia="Times New Roman" w:hAnsi="Times New Roman"/>
          <w:sz w:val="24"/>
          <w:szCs w:val="24"/>
          <w:lang w:val="uk-UA" w:eastAsia="uk-UA"/>
        </w:rPr>
        <w:t>: mogpod-cpmsd@ukr.net.</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1E2D37" w:rsidRDefault="001E2D37" w:rsidP="006E795B">
            <w:pPr>
              <w:spacing w:after="0" w:line="240" w:lineRule="auto"/>
              <w:jc w:val="center"/>
              <w:rPr>
                <w:rFonts w:ascii="Times New Roman" w:eastAsia="Times New Roman" w:hAnsi="Times New Roman"/>
                <w:b/>
                <w:color w:val="FF0000"/>
                <w:sz w:val="28"/>
                <w:szCs w:val="24"/>
                <w:lang w:val="uk-UA" w:eastAsia="ru-RU"/>
              </w:rPr>
            </w:pPr>
            <w:proofErr w:type="spellStart"/>
            <w:r>
              <w:rPr>
                <w:rFonts w:ascii="Times New Roman" w:eastAsia="Times New Roman" w:hAnsi="Times New Roman"/>
                <w:b/>
                <w:color w:val="FF0000"/>
                <w:sz w:val="28"/>
                <w:szCs w:val="24"/>
                <w:lang w:val="uk-UA" w:eastAsia="ru-RU"/>
              </w:rPr>
              <w:t>Цибульчак</w:t>
            </w:r>
            <w:proofErr w:type="spellEnd"/>
            <w:r>
              <w:rPr>
                <w:rFonts w:ascii="Times New Roman" w:eastAsia="Times New Roman" w:hAnsi="Times New Roman"/>
                <w:b/>
                <w:color w:val="FF0000"/>
                <w:sz w:val="28"/>
                <w:szCs w:val="24"/>
                <w:lang w:val="uk-UA" w:eastAsia="ru-RU"/>
              </w:rPr>
              <w:t xml:space="preserve"> Євдокія</w:t>
            </w: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F9077C" w:rsidRPr="00F9077C" w:rsidRDefault="00F9077C" w:rsidP="00F9077C">
      <w:pPr>
        <w:spacing w:after="0" w:line="240" w:lineRule="auto"/>
        <w:ind w:left="-1134" w:firstLine="567"/>
        <w:jc w:val="center"/>
        <w:rPr>
          <w:rFonts w:ascii="Times New Roman" w:eastAsia="Times New Roman" w:hAnsi="Times New Roman"/>
          <w:sz w:val="24"/>
          <w:szCs w:val="24"/>
          <w:lang w:eastAsia="ru-RU"/>
        </w:rPr>
      </w:pPr>
      <w:r w:rsidRPr="00F9077C">
        <w:rPr>
          <w:rFonts w:ascii="Times New Roman" w:eastAsia="Times New Roman" w:hAnsi="Times New Roman"/>
          <w:b/>
          <w:sz w:val="24"/>
          <w:szCs w:val="24"/>
          <w:lang w:val="uk-UA" w:eastAsia="ru-RU"/>
        </w:rPr>
        <w:t xml:space="preserve">                                                                </w:t>
      </w:r>
      <w:proofErr w:type="spellStart"/>
      <w:r w:rsidRPr="00F9077C">
        <w:rPr>
          <w:rFonts w:ascii="Times New Roman" w:eastAsia="Times New Roman" w:hAnsi="Times New Roman"/>
          <w:sz w:val="24"/>
          <w:szCs w:val="24"/>
          <w:lang w:eastAsia="ru-RU"/>
        </w:rPr>
        <w:t>Додаток</w:t>
      </w:r>
      <w:proofErr w:type="spellEnd"/>
      <w:r w:rsidRPr="00F9077C">
        <w:rPr>
          <w:rFonts w:ascii="Times New Roman" w:eastAsia="Times New Roman" w:hAnsi="Times New Roman"/>
          <w:sz w:val="24"/>
          <w:szCs w:val="24"/>
          <w:lang w:eastAsia="ru-RU"/>
        </w:rPr>
        <w:t xml:space="preserve"> 1</w:t>
      </w:r>
    </w:p>
    <w:p w:rsidR="00F9077C" w:rsidRPr="00F9077C" w:rsidRDefault="00F9077C" w:rsidP="00F9077C">
      <w:pPr>
        <w:spacing w:after="0" w:line="240" w:lineRule="auto"/>
        <w:ind w:left="-1134" w:firstLine="567"/>
        <w:jc w:val="center"/>
        <w:rPr>
          <w:rFonts w:ascii="Times New Roman" w:eastAsia="Times New Roman" w:hAnsi="Times New Roman"/>
          <w:sz w:val="24"/>
          <w:szCs w:val="24"/>
          <w:lang w:val="uk-UA" w:eastAsia="ru-RU"/>
        </w:rPr>
      </w:pPr>
      <w:r w:rsidRPr="00F9077C">
        <w:rPr>
          <w:rFonts w:ascii="Times New Roman" w:eastAsia="Times New Roman" w:hAnsi="Times New Roman"/>
          <w:sz w:val="24"/>
          <w:szCs w:val="24"/>
          <w:lang w:val="uk-UA" w:eastAsia="ru-RU"/>
        </w:rPr>
        <w:t xml:space="preserve">                                                                                                        </w:t>
      </w:r>
      <w:r w:rsidRPr="00F9077C">
        <w:rPr>
          <w:rFonts w:ascii="Times New Roman" w:eastAsia="Times New Roman" w:hAnsi="Times New Roman"/>
          <w:sz w:val="24"/>
          <w:szCs w:val="24"/>
          <w:lang w:eastAsia="ru-RU"/>
        </w:rPr>
        <w:t>до заяви-</w:t>
      </w:r>
      <w:proofErr w:type="spellStart"/>
      <w:r w:rsidRPr="00F9077C">
        <w:rPr>
          <w:rFonts w:ascii="Times New Roman" w:eastAsia="Times New Roman" w:hAnsi="Times New Roman"/>
          <w:sz w:val="24"/>
          <w:szCs w:val="24"/>
          <w:lang w:eastAsia="ru-RU"/>
        </w:rPr>
        <w:t>приєднання</w:t>
      </w:r>
      <w:proofErr w:type="spellEnd"/>
      <w:r w:rsidRPr="00F9077C">
        <w:rPr>
          <w:rFonts w:ascii="Times New Roman" w:eastAsia="Times New Roman" w:hAnsi="Times New Roman"/>
          <w:sz w:val="24"/>
          <w:szCs w:val="24"/>
          <w:lang w:eastAsia="ru-RU"/>
        </w:rPr>
        <w:t xml:space="preserve"> </w:t>
      </w:r>
      <w:proofErr w:type="gramStart"/>
      <w:r w:rsidRPr="00F9077C">
        <w:rPr>
          <w:rFonts w:ascii="Times New Roman" w:eastAsia="Times New Roman" w:hAnsi="Times New Roman"/>
          <w:sz w:val="24"/>
          <w:szCs w:val="24"/>
          <w:lang w:eastAsia="ru-RU"/>
        </w:rPr>
        <w:t>до договору</w:t>
      </w:r>
      <w:proofErr w:type="gramEnd"/>
      <w:r w:rsidRPr="00F9077C">
        <w:rPr>
          <w:rFonts w:ascii="Times New Roman" w:eastAsia="Times New Roman" w:hAnsi="Times New Roman"/>
          <w:sz w:val="24"/>
          <w:szCs w:val="24"/>
          <w:lang w:eastAsia="ru-RU"/>
        </w:rPr>
        <w:t xml:space="preserve"> </w:t>
      </w:r>
    </w:p>
    <w:p w:rsidR="00F9077C" w:rsidRPr="00F9077C" w:rsidRDefault="00F9077C" w:rsidP="00F9077C">
      <w:pPr>
        <w:spacing w:after="0" w:line="240" w:lineRule="auto"/>
        <w:ind w:left="-1134" w:firstLine="567"/>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val="uk-UA" w:eastAsia="ru-RU"/>
        </w:rPr>
        <w:t xml:space="preserve">                                                                                                           про </w:t>
      </w:r>
      <w:r>
        <w:rPr>
          <w:rFonts w:ascii="Times New Roman" w:eastAsia="Times New Roman" w:hAnsi="Times New Roman"/>
          <w:sz w:val="24"/>
          <w:szCs w:val="24"/>
          <w:lang w:val="uk-UA" w:eastAsia="ru-RU"/>
        </w:rPr>
        <w:t>П</w:t>
      </w:r>
      <w:r w:rsidRPr="00F9077C">
        <w:rPr>
          <w:rFonts w:ascii="Times New Roman" w:eastAsia="Times New Roman" w:hAnsi="Times New Roman"/>
          <w:sz w:val="24"/>
          <w:szCs w:val="24"/>
          <w:lang w:val="uk-UA" w:eastAsia="ru-RU"/>
        </w:rPr>
        <w:t xml:space="preserve">остачання </w:t>
      </w:r>
      <w:proofErr w:type="spellStart"/>
      <w:r w:rsidRPr="00F9077C">
        <w:rPr>
          <w:rFonts w:ascii="Times New Roman" w:eastAsia="Times New Roman" w:hAnsi="Times New Roman"/>
          <w:sz w:val="24"/>
          <w:szCs w:val="24"/>
          <w:lang w:eastAsia="ru-RU"/>
        </w:rPr>
        <w:t>електричної</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енергії</w:t>
      </w:r>
      <w:proofErr w:type="spellEnd"/>
    </w:p>
    <w:p w:rsidR="00F9077C" w:rsidRPr="00F9077C" w:rsidRDefault="00F9077C" w:rsidP="00F9077C">
      <w:pPr>
        <w:spacing w:after="0" w:line="240" w:lineRule="auto"/>
        <w:ind w:left="-1134" w:firstLine="567"/>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val="uk-UA" w:eastAsia="ru-RU"/>
        </w:rPr>
        <w:t xml:space="preserve">                                                                                                          споживачу</w:t>
      </w:r>
      <w:r w:rsidRPr="00F9077C">
        <w:rPr>
          <w:rFonts w:ascii="Times New Roman" w:eastAsia="Times New Roman" w:hAnsi="Times New Roman"/>
          <w:sz w:val="24"/>
          <w:szCs w:val="24"/>
          <w:lang w:eastAsia="ru-RU"/>
        </w:rPr>
        <w:t xml:space="preserve"> № _____</w:t>
      </w:r>
      <w:proofErr w:type="spellStart"/>
      <w:r>
        <w:rPr>
          <w:rFonts w:ascii="Times New Roman" w:eastAsia="Times New Roman" w:hAnsi="Times New Roman"/>
          <w:sz w:val="24"/>
          <w:szCs w:val="24"/>
          <w:lang w:eastAsia="ru-RU"/>
        </w:rPr>
        <w:t>від</w:t>
      </w:r>
      <w:proofErr w:type="spellEnd"/>
      <w:r>
        <w:rPr>
          <w:rFonts w:ascii="Times New Roman" w:eastAsia="Times New Roman" w:hAnsi="Times New Roman"/>
          <w:sz w:val="24"/>
          <w:szCs w:val="24"/>
          <w:lang w:eastAsia="ru-RU"/>
        </w:rPr>
        <w:t xml:space="preserve"> ___2024 </w:t>
      </w:r>
      <w:r w:rsidRPr="00F9077C">
        <w:rPr>
          <w:rFonts w:ascii="Times New Roman" w:eastAsia="Times New Roman" w:hAnsi="Times New Roman"/>
          <w:sz w:val="24"/>
          <w:szCs w:val="24"/>
          <w:lang w:eastAsia="ru-RU"/>
        </w:rPr>
        <w:t>р.</w:t>
      </w:r>
    </w:p>
    <w:tbl>
      <w:tblPr>
        <w:tblpPr w:leftFromText="180" w:rightFromText="180" w:vertAnchor="text" w:horzAnchor="margin" w:tblpXSpec="center" w:tblpY="183"/>
        <w:tblW w:w="100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blLook w:val="04A0" w:firstRow="1" w:lastRow="0" w:firstColumn="1" w:lastColumn="0" w:noHBand="0" w:noVBand="1"/>
      </w:tblPr>
      <w:tblGrid>
        <w:gridCol w:w="433"/>
        <w:gridCol w:w="3962"/>
        <w:gridCol w:w="2552"/>
        <w:gridCol w:w="3119"/>
      </w:tblGrid>
      <w:tr w:rsidR="00F9077C" w:rsidRPr="00F9077C" w:rsidTr="00F9077C">
        <w:trPr>
          <w:trHeight w:val="540"/>
        </w:trPr>
        <w:tc>
          <w:tcPr>
            <w:tcW w:w="433" w:type="dxa"/>
            <w:vMerge w:val="restart"/>
            <w:tcBorders>
              <w:top w:val="single" w:sz="4" w:space="0" w:color="auto"/>
              <w:left w:val="single" w:sz="4" w:space="0" w:color="auto"/>
              <w:right w:val="single" w:sz="4" w:space="0" w:color="auto"/>
            </w:tcBorders>
            <w:shd w:val="clear" w:color="auto" w:fill="auto"/>
            <w:vAlign w:val="center"/>
            <w:hideMark/>
          </w:tcPr>
          <w:p w:rsidR="00F9077C" w:rsidRPr="00F9077C" w:rsidRDefault="00F9077C" w:rsidP="00F9077C">
            <w:pPr>
              <w:spacing w:after="0" w:line="240" w:lineRule="auto"/>
              <w:jc w:val="center"/>
              <w:rPr>
                <w:rFonts w:ascii="Times New Roman" w:eastAsia="Times New Roman" w:hAnsi="Times New Roman"/>
                <w:sz w:val="16"/>
                <w:szCs w:val="16"/>
                <w:lang w:eastAsia="ru-RU"/>
              </w:rPr>
            </w:pPr>
            <w:r w:rsidRPr="00F9077C">
              <w:rPr>
                <w:rFonts w:ascii="Times New Roman" w:eastAsia="Times New Roman" w:hAnsi="Times New Roman"/>
                <w:sz w:val="16"/>
                <w:szCs w:val="16"/>
                <w:lang w:eastAsia="ru-RU"/>
              </w:rPr>
              <w:t>п/п</w:t>
            </w:r>
          </w:p>
        </w:tc>
        <w:tc>
          <w:tcPr>
            <w:tcW w:w="3962" w:type="dxa"/>
            <w:vMerge w:val="restart"/>
            <w:tcBorders>
              <w:top w:val="single" w:sz="4" w:space="0" w:color="auto"/>
              <w:left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eastAsia="ru-RU"/>
              </w:rPr>
            </w:pPr>
          </w:p>
          <w:p w:rsidR="00F9077C" w:rsidRPr="00F9077C" w:rsidRDefault="00F9077C" w:rsidP="00F9077C">
            <w:pPr>
              <w:spacing w:after="0" w:line="240" w:lineRule="auto"/>
              <w:jc w:val="center"/>
              <w:rPr>
                <w:rFonts w:ascii="Times New Roman" w:eastAsia="Times New Roman" w:hAnsi="Times New Roman"/>
                <w:sz w:val="16"/>
                <w:szCs w:val="16"/>
                <w:lang w:eastAsia="ru-RU"/>
              </w:rPr>
            </w:pPr>
            <w:proofErr w:type="spellStart"/>
            <w:r w:rsidRPr="00F9077C">
              <w:rPr>
                <w:rFonts w:ascii="Times New Roman" w:eastAsia="Times New Roman" w:hAnsi="Times New Roman"/>
                <w:sz w:val="16"/>
                <w:szCs w:val="16"/>
                <w:lang w:eastAsia="ru-RU"/>
              </w:rPr>
              <w:t>Місце</w:t>
            </w:r>
            <w:proofErr w:type="spellEnd"/>
          </w:p>
          <w:p w:rsidR="00F9077C" w:rsidRPr="00F9077C" w:rsidRDefault="00F9077C" w:rsidP="00F9077C">
            <w:pPr>
              <w:spacing w:after="0" w:line="240" w:lineRule="auto"/>
              <w:jc w:val="center"/>
              <w:rPr>
                <w:rFonts w:ascii="Times New Roman" w:eastAsia="Times New Roman" w:hAnsi="Times New Roman"/>
                <w:sz w:val="16"/>
                <w:szCs w:val="16"/>
                <w:lang w:eastAsia="ru-RU"/>
              </w:rPr>
            </w:pPr>
            <w:proofErr w:type="spellStart"/>
            <w:r w:rsidRPr="00F9077C">
              <w:rPr>
                <w:rFonts w:ascii="Times New Roman" w:eastAsia="Times New Roman" w:hAnsi="Times New Roman"/>
                <w:sz w:val="16"/>
                <w:szCs w:val="16"/>
                <w:lang w:eastAsia="ru-RU"/>
              </w:rPr>
              <w:t>встановлення</w:t>
            </w:r>
            <w:proofErr w:type="spellEnd"/>
            <w:r w:rsidRPr="00F9077C">
              <w:rPr>
                <w:rFonts w:ascii="Times New Roman" w:eastAsia="Times New Roman" w:hAnsi="Times New Roman"/>
                <w:sz w:val="16"/>
                <w:szCs w:val="16"/>
                <w:lang w:eastAsia="ru-RU"/>
              </w:rPr>
              <w:br/>
              <w:t xml:space="preserve"> (</w:t>
            </w:r>
            <w:proofErr w:type="spellStart"/>
            <w:r w:rsidRPr="00F9077C">
              <w:rPr>
                <w:rFonts w:ascii="Times New Roman" w:eastAsia="Times New Roman" w:hAnsi="Times New Roman"/>
                <w:sz w:val="16"/>
                <w:szCs w:val="16"/>
                <w:lang w:eastAsia="ru-RU"/>
              </w:rPr>
              <w:t>підстанція</w:t>
            </w:r>
            <w:proofErr w:type="spellEnd"/>
            <w:r w:rsidRPr="00F9077C">
              <w:rPr>
                <w:rFonts w:ascii="Times New Roman" w:eastAsia="Times New Roman" w:hAnsi="Times New Roman"/>
                <w:sz w:val="16"/>
                <w:szCs w:val="16"/>
                <w:lang w:eastAsia="ru-RU"/>
              </w:rPr>
              <w:t>)</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Назва</w:t>
            </w:r>
          </w:p>
        </w:tc>
        <w:tc>
          <w:tcPr>
            <w:tcW w:w="3119" w:type="dxa"/>
            <w:vMerge w:val="restart"/>
            <w:tcBorders>
              <w:top w:val="single" w:sz="4" w:space="0" w:color="auto"/>
              <w:left w:val="single" w:sz="4" w:space="0" w:color="auto"/>
              <w:right w:val="single" w:sz="4" w:space="0" w:color="auto"/>
            </w:tcBorders>
            <w:shd w:val="clear" w:color="auto" w:fill="auto"/>
            <w:vAlign w:val="center"/>
            <w:hideMark/>
          </w:tcPr>
          <w:p w:rsidR="00F9077C" w:rsidRPr="00F9077C" w:rsidRDefault="00F9077C" w:rsidP="00F9077C">
            <w:pPr>
              <w:spacing w:after="0" w:line="240" w:lineRule="auto"/>
              <w:jc w:val="center"/>
              <w:rPr>
                <w:rFonts w:ascii="Times New Roman" w:eastAsia="Times New Roman" w:hAnsi="Times New Roman"/>
                <w:sz w:val="16"/>
                <w:szCs w:val="16"/>
                <w:lang w:eastAsia="ru-RU"/>
              </w:rPr>
            </w:pPr>
            <w:r w:rsidRPr="00F9077C">
              <w:rPr>
                <w:rFonts w:ascii="Times New Roman" w:eastAsia="Times New Roman" w:hAnsi="Times New Roman"/>
                <w:sz w:val="16"/>
                <w:szCs w:val="16"/>
                <w:lang w:eastAsia="ru-RU"/>
              </w:rPr>
              <w:t xml:space="preserve">ЕІС-код точки  </w:t>
            </w:r>
            <w:proofErr w:type="spellStart"/>
            <w:r w:rsidRPr="00F9077C">
              <w:rPr>
                <w:rFonts w:ascii="Times New Roman" w:eastAsia="Times New Roman" w:hAnsi="Times New Roman"/>
                <w:sz w:val="16"/>
                <w:szCs w:val="16"/>
                <w:lang w:eastAsia="ru-RU"/>
              </w:rPr>
              <w:t>комерційногообліку</w:t>
            </w:r>
            <w:proofErr w:type="spellEnd"/>
          </w:p>
        </w:tc>
      </w:tr>
      <w:tr w:rsidR="00F9077C" w:rsidRPr="00F9077C" w:rsidTr="00F9077C">
        <w:trPr>
          <w:trHeight w:val="184"/>
        </w:trPr>
        <w:tc>
          <w:tcPr>
            <w:tcW w:w="433" w:type="dxa"/>
            <w:vMerge/>
            <w:tcBorders>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eastAsia="ru-RU"/>
              </w:rPr>
            </w:pPr>
          </w:p>
        </w:tc>
        <w:tc>
          <w:tcPr>
            <w:tcW w:w="3962" w:type="dxa"/>
            <w:vMerge/>
            <w:tcBorders>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eastAsia="ru-RU"/>
              </w:rPr>
            </w:pPr>
          </w:p>
        </w:tc>
        <w:tc>
          <w:tcPr>
            <w:tcW w:w="2552" w:type="dxa"/>
            <w:vMerge/>
            <w:tcBorders>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eastAsia="ru-RU"/>
              </w:rPr>
            </w:pPr>
          </w:p>
        </w:tc>
        <w:tc>
          <w:tcPr>
            <w:tcW w:w="3119" w:type="dxa"/>
            <w:vMerge/>
            <w:tcBorders>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eastAsia="ru-RU"/>
              </w:rPr>
            </w:pPr>
          </w:p>
        </w:tc>
      </w:tr>
      <w:tr w:rsidR="00F9077C" w:rsidRPr="00F9077C" w:rsidTr="00F9077C">
        <w:trPr>
          <w:trHeight w:val="358"/>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7C" w:rsidRPr="00F9077C" w:rsidRDefault="00F9077C" w:rsidP="00F9077C">
            <w:pPr>
              <w:spacing w:after="0" w:line="240" w:lineRule="auto"/>
              <w:jc w:val="center"/>
              <w:rPr>
                <w:rFonts w:ascii="Times New Roman" w:eastAsia="Times New Roman" w:hAnsi="Times New Roman"/>
                <w:sz w:val="16"/>
                <w:szCs w:val="16"/>
                <w:lang w:eastAsia="ru-RU"/>
              </w:rPr>
            </w:pPr>
            <w:r w:rsidRPr="00F9077C">
              <w:rPr>
                <w:rFonts w:ascii="Times New Roman" w:eastAsia="Times New Roman" w:hAnsi="Times New Roman"/>
                <w:sz w:val="16"/>
                <w:szCs w:val="16"/>
                <w:lang w:eastAsia="ru-RU"/>
              </w:rPr>
              <w:t>1</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eastAsia="ru-RU"/>
              </w:rPr>
            </w:pPr>
            <w:r w:rsidRPr="00F9077C">
              <w:rPr>
                <w:rFonts w:ascii="Times New Roman" w:eastAsia="Times New Roman" w:hAnsi="Times New Roman"/>
                <w:sz w:val="16"/>
                <w:szCs w:val="16"/>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77C" w:rsidRPr="00F9077C" w:rsidRDefault="00F9077C" w:rsidP="00F9077C">
            <w:pPr>
              <w:spacing w:after="0" w:line="240" w:lineRule="auto"/>
              <w:jc w:val="center"/>
              <w:rPr>
                <w:rFonts w:ascii="Times New Roman" w:eastAsia="Times New Roman" w:hAnsi="Times New Roman"/>
                <w:sz w:val="16"/>
                <w:szCs w:val="16"/>
                <w:lang w:eastAsia="ru-RU"/>
              </w:rPr>
            </w:pPr>
            <w:r w:rsidRPr="00F9077C">
              <w:rPr>
                <w:rFonts w:ascii="Times New Roman" w:eastAsia="Times New Roman" w:hAnsi="Times New Roman"/>
                <w:sz w:val="16"/>
                <w:szCs w:val="16"/>
                <w:lang w:eastAsia="ru-RU"/>
              </w:rPr>
              <w:t>3</w:t>
            </w:r>
          </w:p>
        </w:tc>
        <w:tc>
          <w:tcPr>
            <w:tcW w:w="3119" w:type="dxa"/>
            <w:shd w:val="clear" w:color="auto" w:fill="auto"/>
            <w:vAlign w:val="center"/>
            <w:hideMark/>
          </w:tcPr>
          <w:p w:rsidR="00F9077C" w:rsidRPr="00F9077C" w:rsidRDefault="00F9077C" w:rsidP="00F9077C">
            <w:pPr>
              <w:spacing w:after="0" w:line="240" w:lineRule="auto"/>
              <w:jc w:val="center"/>
              <w:rPr>
                <w:rFonts w:ascii="Times New Roman" w:eastAsia="Times New Roman" w:hAnsi="Times New Roman"/>
                <w:sz w:val="16"/>
                <w:szCs w:val="16"/>
                <w:lang w:eastAsia="ru-RU"/>
              </w:rPr>
            </w:pPr>
            <w:r w:rsidRPr="00F9077C">
              <w:rPr>
                <w:rFonts w:ascii="Times New Roman" w:eastAsia="Times New Roman" w:hAnsi="Times New Roman"/>
                <w:sz w:val="16"/>
                <w:szCs w:val="16"/>
                <w:lang w:eastAsia="ru-RU"/>
              </w:rPr>
              <w:t>4</w:t>
            </w:r>
          </w:p>
        </w:tc>
      </w:tr>
      <w:tr w:rsidR="00F9077C" w:rsidRPr="00F9077C" w:rsidTr="00F9077C">
        <w:trPr>
          <w:trHeight w:val="455"/>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1</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tabs>
                <w:tab w:val="left" w:pos="3601"/>
              </w:tabs>
              <w:spacing w:after="0" w:line="240" w:lineRule="auto"/>
              <w:rPr>
                <w:rFonts w:ascii="Times New Roman" w:eastAsia="Times New Roman" w:hAnsi="Times New Roman"/>
                <w:sz w:val="24"/>
                <w:szCs w:val="24"/>
                <w:lang w:val="uk-UA" w:eastAsia="ru-RU"/>
              </w:rPr>
            </w:pPr>
            <w:r w:rsidRPr="00F9077C">
              <w:rPr>
                <w:rFonts w:ascii="Times New Roman" w:eastAsia="Times New Roman" w:hAnsi="Times New Roman"/>
                <w:sz w:val="24"/>
                <w:szCs w:val="24"/>
                <w:lang w:val="uk-UA" w:eastAsia="ru-RU"/>
              </w:rPr>
              <w:t>м. Могилів – Подільський, вул. Полтавська, буд. 89/2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proofErr w:type="spellStart"/>
            <w:r w:rsidRPr="00F9077C">
              <w:rPr>
                <w:rFonts w:ascii="Times New Roman" w:eastAsia="Times New Roman" w:hAnsi="Times New Roman"/>
                <w:sz w:val="24"/>
                <w:szCs w:val="24"/>
                <w:lang w:eastAsia="ru-RU"/>
              </w:rPr>
              <w:t>Приміщення</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медцентру</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62Z7073283220621</w:t>
            </w:r>
          </w:p>
        </w:tc>
      </w:tr>
      <w:tr w:rsidR="00F9077C" w:rsidRPr="00F9077C" w:rsidTr="00F9077C">
        <w:trPr>
          <w:trHeight w:val="296"/>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2</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Борщівці</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Шевченка</w:t>
            </w:r>
            <w:proofErr w:type="spellEnd"/>
            <w:r w:rsidRPr="00F9077C">
              <w:rPr>
                <w:rFonts w:ascii="Times New Roman" w:eastAsia="Times New Roman" w:hAnsi="Times New Roman"/>
                <w:sz w:val="24"/>
                <w:szCs w:val="24"/>
                <w:lang w:eastAsia="ru-RU"/>
              </w:rPr>
              <w:t>, буд. 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с.Борщівці</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62Z1800755040858</w:t>
            </w:r>
          </w:p>
        </w:tc>
      </w:tr>
      <w:tr w:rsidR="00F9077C" w:rsidRPr="00F9077C" w:rsidTr="00F9077C">
        <w:trPr>
          <w:trHeight w:val="27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3</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Грабарівка</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Лісова</w:t>
            </w:r>
            <w:proofErr w:type="spellEnd"/>
            <w:r w:rsidRPr="00F9077C">
              <w:rPr>
                <w:rFonts w:ascii="Times New Roman" w:eastAsia="Times New Roman" w:hAnsi="Times New Roman"/>
                <w:sz w:val="24"/>
                <w:szCs w:val="24"/>
                <w:lang w:eastAsia="ru-RU"/>
              </w:rPr>
              <w:t>, буд. 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с.Грабарівка</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62Z3903516605325</w:t>
            </w:r>
          </w:p>
        </w:tc>
      </w:tr>
      <w:tr w:rsidR="00F9077C" w:rsidRPr="00F9077C" w:rsidTr="00F9077C">
        <w:trPr>
          <w:trHeight w:val="276"/>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4</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Конева,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Шевченка</w:t>
            </w:r>
            <w:proofErr w:type="spellEnd"/>
            <w:r w:rsidRPr="00F9077C">
              <w:rPr>
                <w:rFonts w:ascii="Times New Roman" w:eastAsia="Times New Roman" w:hAnsi="Times New Roman"/>
                <w:sz w:val="24"/>
                <w:szCs w:val="24"/>
                <w:lang w:eastAsia="ru-RU"/>
              </w:rPr>
              <w:t>, буд. 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с.Конева</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62Z6228402014567</w:t>
            </w:r>
          </w:p>
        </w:tc>
      </w:tr>
      <w:tr w:rsidR="00F9077C" w:rsidRPr="00F9077C" w:rsidTr="00F9077C">
        <w:trPr>
          <w:trHeight w:val="25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5</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Кричанівка</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Соборна</w:t>
            </w:r>
            <w:proofErr w:type="spellEnd"/>
            <w:r w:rsidRPr="00F9077C">
              <w:rPr>
                <w:rFonts w:ascii="Times New Roman" w:eastAsia="Times New Roman" w:hAnsi="Times New Roman"/>
                <w:sz w:val="24"/>
                <w:szCs w:val="24"/>
                <w:lang w:eastAsia="ru-RU"/>
              </w:rPr>
              <w:t>, буд. 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с.Кричанівка</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62Z3604937659406</w:t>
            </w:r>
          </w:p>
        </w:tc>
      </w:tr>
      <w:tr w:rsidR="00F9077C" w:rsidRPr="00F9077C" w:rsidTr="00F9077C">
        <w:trPr>
          <w:trHeight w:val="256"/>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6</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Кукавка</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Свободи</w:t>
            </w:r>
            <w:proofErr w:type="spellEnd"/>
            <w:r w:rsidRPr="00F9077C">
              <w:rPr>
                <w:rFonts w:ascii="Times New Roman" w:eastAsia="Times New Roman" w:hAnsi="Times New Roman"/>
                <w:sz w:val="24"/>
                <w:szCs w:val="24"/>
                <w:lang w:eastAsia="ru-RU"/>
              </w:rPr>
              <w:t>, буд. 67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АЗПСМ </w:t>
            </w:r>
            <w:proofErr w:type="spellStart"/>
            <w:r w:rsidRPr="00F9077C">
              <w:rPr>
                <w:rFonts w:ascii="Times New Roman" w:eastAsia="Times New Roman" w:hAnsi="Times New Roman"/>
                <w:sz w:val="24"/>
                <w:szCs w:val="24"/>
                <w:lang w:eastAsia="ru-RU"/>
              </w:rPr>
              <w:t>с.Кукавка</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62Z3510777267568</w:t>
            </w:r>
          </w:p>
        </w:tc>
      </w:tr>
      <w:tr w:rsidR="00F9077C" w:rsidRPr="00F9077C" w:rsidTr="00F9077C">
        <w:trPr>
          <w:trHeight w:val="373"/>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7</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Нижчий</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Ольчедаїв</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Піонерська</w:t>
            </w:r>
            <w:proofErr w:type="spellEnd"/>
            <w:r w:rsidRPr="00F9077C">
              <w:rPr>
                <w:rFonts w:ascii="Times New Roman" w:eastAsia="Times New Roman" w:hAnsi="Times New Roman"/>
                <w:sz w:val="24"/>
                <w:szCs w:val="24"/>
                <w:lang w:eastAsia="ru-RU"/>
              </w:rPr>
              <w:t>, буд. 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с.Нижній</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Ольчедаїв</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62Z7767521534081</w:t>
            </w:r>
          </w:p>
        </w:tc>
      </w:tr>
      <w:tr w:rsidR="00F9077C" w:rsidRPr="00F9077C" w:rsidTr="00F9077C">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8</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Серебринці</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Соборна</w:t>
            </w:r>
            <w:proofErr w:type="spellEnd"/>
            <w:r w:rsidRPr="00F9077C">
              <w:rPr>
                <w:rFonts w:ascii="Times New Roman" w:eastAsia="Times New Roman" w:hAnsi="Times New Roman"/>
                <w:sz w:val="24"/>
                <w:szCs w:val="24"/>
                <w:lang w:eastAsia="ru-RU"/>
              </w:rPr>
              <w:t>, буд. 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с.Серебринець</w:t>
            </w:r>
            <w:proofErr w:type="spellEnd"/>
          </w:p>
        </w:tc>
        <w:tc>
          <w:tcPr>
            <w:tcW w:w="3119" w:type="dxa"/>
            <w:shd w:val="clear" w:color="auto" w:fill="auto"/>
          </w:tcPr>
          <w:p w:rsidR="00F9077C" w:rsidRPr="00F9077C" w:rsidRDefault="00F9077C" w:rsidP="00F9077C">
            <w:pPr>
              <w:spacing w:after="0" w:line="240" w:lineRule="auto"/>
              <w:ind w:left="20"/>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62Z1487431946658</w:t>
            </w:r>
          </w:p>
        </w:tc>
      </w:tr>
      <w:tr w:rsidR="00F9077C" w:rsidRPr="00F9077C" w:rsidTr="00F9077C">
        <w:trPr>
          <w:trHeight w:val="23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9</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Сліди</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Корольова</w:t>
            </w:r>
            <w:proofErr w:type="spellEnd"/>
            <w:r w:rsidRPr="00F9077C">
              <w:rPr>
                <w:rFonts w:ascii="Times New Roman" w:eastAsia="Times New Roman" w:hAnsi="Times New Roman"/>
                <w:sz w:val="24"/>
                <w:szCs w:val="24"/>
                <w:lang w:eastAsia="ru-RU"/>
              </w:rPr>
              <w:t>, буд. 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с.Сліди</w:t>
            </w:r>
            <w:proofErr w:type="spellEnd"/>
          </w:p>
        </w:tc>
        <w:tc>
          <w:tcPr>
            <w:tcW w:w="3119" w:type="dxa"/>
            <w:shd w:val="clear" w:color="auto" w:fill="auto"/>
          </w:tcPr>
          <w:p w:rsidR="00F9077C" w:rsidRPr="00F9077C" w:rsidRDefault="00F9077C" w:rsidP="00F9077C">
            <w:pPr>
              <w:spacing w:after="0" w:line="240" w:lineRule="auto"/>
              <w:ind w:left="58"/>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62Z4384738392528</w:t>
            </w:r>
          </w:p>
        </w:tc>
      </w:tr>
      <w:tr w:rsidR="00F9077C" w:rsidRPr="00F9077C" w:rsidTr="00F9077C">
        <w:trPr>
          <w:trHeight w:val="234"/>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10</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Сугаки</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Шевченка</w:t>
            </w:r>
            <w:proofErr w:type="spellEnd"/>
            <w:r w:rsidRPr="00F9077C">
              <w:rPr>
                <w:rFonts w:ascii="Times New Roman" w:eastAsia="Times New Roman" w:hAnsi="Times New Roman"/>
                <w:sz w:val="24"/>
                <w:szCs w:val="24"/>
                <w:lang w:eastAsia="ru-RU"/>
              </w:rPr>
              <w:t>, буд. 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c.Сугаки</w:t>
            </w:r>
            <w:proofErr w:type="spellEnd"/>
          </w:p>
        </w:tc>
        <w:tc>
          <w:tcPr>
            <w:tcW w:w="3119" w:type="dxa"/>
            <w:shd w:val="clear" w:color="auto" w:fill="auto"/>
          </w:tcPr>
          <w:p w:rsidR="00F9077C" w:rsidRPr="00F9077C" w:rsidRDefault="00F9077C" w:rsidP="00F9077C">
            <w:pPr>
              <w:spacing w:after="0" w:line="240" w:lineRule="auto"/>
              <w:ind w:left="58"/>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62Z1948046251702</w:t>
            </w:r>
          </w:p>
        </w:tc>
      </w:tr>
      <w:tr w:rsidR="00F9077C" w:rsidRPr="00F9077C" w:rsidTr="00F9077C">
        <w:trPr>
          <w:trHeight w:val="352"/>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11</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Сугаки</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Шевченка</w:t>
            </w:r>
            <w:proofErr w:type="spellEnd"/>
            <w:r w:rsidRPr="00F9077C">
              <w:rPr>
                <w:rFonts w:ascii="Times New Roman" w:eastAsia="Times New Roman" w:hAnsi="Times New Roman"/>
                <w:sz w:val="24"/>
                <w:szCs w:val="24"/>
                <w:lang w:eastAsia="ru-RU"/>
              </w:rPr>
              <w:t>, буд. 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с.Сугаки</w:t>
            </w:r>
            <w:proofErr w:type="spellEnd"/>
          </w:p>
        </w:tc>
        <w:tc>
          <w:tcPr>
            <w:tcW w:w="3119" w:type="dxa"/>
            <w:shd w:val="clear" w:color="auto" w:fill="auto"/>
          </w:tcPr>
          <w:p w:rsidR="00F9077C" w:rsidRPr="00F9077C" w:rsidRDefault="00F9077C" w:rsidP="00F9077C">
            <w:pPr>
              <w:spacing w:after="0" w:line="240" w:lineRule="auto"/>
              <w:ind w:left="58"/>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62Z9933151370427</w:t>
            </w:r>
          </w:p>
        </w:tc>
      </w:tr>
      <w:tr w:rsidR="00F9077C" w:rsidRPr="00F9077C" w:rsidTr="00F9077C">
        <w:trPr>
          <w:trHeight w:val="271"/>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12</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 xml:space="preserve">с. </w:t>
            </w:r>
            <w:proofErr w:type="spellStart"/>
            <w:r w:rsidRPr="00F9077C">
              <w:rPr>
                <w:rFonts w:ascii="Times New Roman" w:eastAsia="Times New Roman" w:hAnsi="Times New Roman"/>
                <w:sz w:val="24"/>
                <w:szCs w:val="24"/>
                <w:lang w:eastAsia="ru-RU"/>
              </w:rPr>
              <w:t>Тропове</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Сонячна</w:t>
            </w:r>
            <w:proofErr w:type="spellEnd"/>
            <w:r w:rsidRPr="00F9077C">
              <w:rPr>
                <w:rFonts w:ascii="Times New Roman" w:eastAsia="Times New Roman" w:hAnsi="Times New Roman"/>
                <w:sz w:val="24"/>
                <w:szCs w:val="24"/>
                <w:lang w:eastAsia="ru-RU"/>
              </w:rPr>
              <w:t>, буд. 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ФАП </w:t>
            </w:r>
            <w:proofErr w:type="spellStart"/>
            <w:r w:rsidRPr="00F9077C">
              <w:rPr>
                <w:rFonts w:ascii="Times New Roman" w:eastAsia="Times New Roman" w:hAnsi="Times New Roman"/>
                <w:sz w:val="24"/>
                <w:szCs w:val="24"/>
                <w:lang w:eastAsia="ru-RU"/>
              </w:rPr>
              <w:t>с.Тропова</w:t>
            </w:r>
            <w:proofErr w:type="spellEnd"/>
          </w:p>
        </w:tc>
        <w:tc>
          <w:tcPr>
            <w:tcW w:w="3119" w:type="dxa"/>
            <w:shd w:val="clear" w:color="auto" w:fill="auto"/>
          </w:tcPr>
          <w:p w:rsidR="00F9077C" w:rsidRPr="00F9077C" w:rsidRDefault="00F9077C" w:rsidP="00F9077C">
            <w:pPr>
              <w:spacing w:after="0" w:line="240" w:lineRule="auto"/>
              <w:ind w:left="58"/>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62Z3480321897918</w:t>
            </w:r>
          </w:p>
        </w:tc>
      </w:tr>
      <w:tr w:rsidR="00F9077C" w:rsidRPr="00F9077C" w:rsidTr="00F9077C">
        <w:trPr>
          <w:trHeight w:val="56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jc w:val="center"/>
              <w:rPr>
                <w:rFonts w:ascii="Times New Roman" w:eastAsia="Times New Roman" w:hAnsi="Times New Roman"/>
                <w:sz w:val="16"/>
                <w:szCs w:val="16"/>
                <w:lang w:val="uk-UA" w:eastAsia="ru-RU"/>
              </w:rPr>
            </w:pPr>
            <w:r w:rsidRPr="00F9077C">
              <w:rPr>
                <w:rFonts w:ascii="Times New Roman" w:eastAsia="Times New Roman" w:hAnsi="Times New Roman"/>
                <w:sz w:val="16"/>
                <w:szCs w:val="16"/>
                <w:lang w:val="uk-UA" w:eastAsia="ru-RU"/>
              </w:rPr>
              <w:t>13</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F9077C" w:rsidRPr="00F9077C" w:rsidRDefault="00F9077C" w:rsidP="00F9077C">
            <w:pPr>
              <w:spacing w:after="0" w:line="240" w:lineRule="auto"/>
              <w:rPr>
                <w:rFonts w:ascii="Times New Roman" w:eastAsia="Times New Roman" w:hAnsi="Times New Roman"/>
                <w:sz w:val="24"/>
                <w:szCs w:val="24"/>
                <w:lang w:eastAsia="ru-RU"/>
              </w:rPr>
            </w:pPr>
            <w:proofErr w:type="spellStart"/>
            <w:r w:rsidRPr="00F9077C">
              <w:rPr>
                <w:rFonts w:ascii="Times New Roman" w:eastAsia="Times New Roman" w:hAnsi="Times New Roman"/>
                <w:sz w:val="24"/>
                <w:szCs w:val="24"/>
                <w:lang w:eastAsia="ru-RU"/>
              </w:rPr>
              <w:t>смт</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Вендичани</w:t>
            </w:r>
            <w:proofErr w:type="spellEnd"/>
            <w:r w:rsidRPr="00F9077C">
              <w:rPr>
                <w:rFonts w:ascii="Times New Roman" w:eastAsia="Times New Roman" w:hAnsi="Times New Roman"/>
                <w:sz w:val="24"/>
                <w:szCs w:val="24"/>
                <w:lang w:eastAsia="ru-RU"/>
              </w:rPr>
              <w:t xml:space="preserve">, </w:t>
            </w:r>
            <w:proofErr w:type="spellStart"/>
            <w:r w:rsidRPr="00F9077C">
              <w:rPr>
                <w:rFonts w:ascii="Times New Roman" w:eastAsia="Times New Roman" w:hAnsi="Times New Roman"/>
                <w:sz w:val="24"/>
                <w:szCs w:val="24"/>
                <w:lang w:eastAsia="ru-RU"/>
              </w:rPr>
              <w:t>вул</w:t>
            </w:r>
            <w:proofErr w:type="spellEnd"/>
            <w:r w:rsidRPr="00F9077C">
              <w:rPr>
                <w:rFonts w:ascii="Times New Roman" w:eastAsia="Times New Roman" w:hAnsi="Times New Roman"/>
                <w:sz w:val="24"/>
                <w:szCs w:val="24"/>
                <w:lang w:eastAsia="ru-RU"/>
              </w:rPr>
              <w:t xml:space="preserve">. 40 </w:t>
            </w:r>
            <w:proofErr w:type="spellStart"/>
            <w:r w:rsidRPr="00F9077C">
              <w:rPr>
                <w:rFonts w:ascii="Times New Roman" w:eastAsia="Times New Roman" w:hAnsi="Times New Roman"/>
                <w:sz w:val="24"/>
                <w:szCs w:val="24"/>
                <w:lang w:eastAsia="ru-RU"/>
              </w:rPr>
              <w:t>років</w:t>
            </w:r>
            <w:proofErr w:type="spellEnd"/>
            <w:r w:rsidRPr="00F9077C">
              <w:rPr>
                <w:rFonts w:ascii="Times New Roman" w:eastAsia="Times New Roman" w:hAnsi="Times New Roman"/>
                <w:sz w:val="24"/>
                <w:szCs w:val="24"/>
                <w:lang w:eastAsia="ru-RU"/>
              </w:rPr>
              <w:t xml:space="preserve"> Перемоги, буд. 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9077C" w:rsidRPr="00F9077C" w:rsidRDefault="00F9077C" w:rsidP="00F9077C">
            <w:pPr>
              <w:spacing w:after="0" w:line="240" w:lineRule="auto"/>
              <w:rPr>
                <w:rFonts w:ascii="Times New Roman" w:eastAsia="Times New Roman" w:hAnsi="Times New Roman"/>
                <w:color w:val="FF0000"/>
                <w:sz w:val="24"/>
                <w:szCs w:val="24"/>
                <w:lang w:eastAsia="ru-RU"/>
              </w:rPr>
            </w:pPr>
            <w:r w:rsidRPr="00F9077C">
              <w:rPr>
                <w:rFonts w:ascii="Times New Roman" w:eastAsia="Times New Roman" w:hAnsi="Times New Roman"/>
                <w:sz w:val="24"/>
                <w:szCs w:val="24"/>
                <w:lang w:eastAsia="ru-RU"/>
              </w:rPr>
              <w:t xml:space="preserve">АЗПСМ с. </w:t>
            </w:r>
            <w:proofErr w:type="spellStart"/>
            <w:r w:rsidRPr="00F9077C">
              <w:rPr>
                <w:rFonts w:ascii="Times New Roman" w:eastAsia="Times New Roman" w:hAnsi="Times New Roman"/>
                <w:sz w:val="24"/>
                <w:szCs w:val="24"/>
                <w:lang w:eastAsia="ru-RU"/>
              </w:rPr>
              <w:t>Вендичани</w:t>
            </w:r>
            <w:proofErr w:type="spellEnd"/>
          </w:p>
        </w:tc>
        <w:tc>
          <w:tcPr>
            <w:tcW w:w="3119" w:type="dxa"/>
            <w:shd w:val="clear" w:color="auto" w:fill="auto"/>
          </w:tcPr>
          <w:p w:rsidR="00F9077C" w:rsidRPr="00F9077C" w:rsidRDefault="00F9077C" w:rsidP="00F9077C">
            <w:pPr>
              <w:spacing w:after="0" w:line="240" w:lineRule="auto"/>
              <w:ind w:left="58"/>
              <w:jc w:val="center"/>
              <w:rPr>
                <w:rFonts w:ascii="Times New Roman" w:eastAsia="Times New Roman" w:hAnsi="Times New Roman"/>
                <w:sz w:val="24"/>
                <w:szCs w:val="24"/>
                <w:lang w:eastAsia="ru-RU"/>
              </w:rPr>
            </w:pPr>
            <w:r w:rsidRPr="00F9077C">
              <w:rPr>
                <w:rFonts w:ascii="Times New Roman" w:eastAsia="Times New Roman" w:hAnsi="Times New Roman"/>
                <w:sz w:val="24"/>
                <w:szCs w:val="24"/>
                <w:lang w:eastAsia="ru-RU"/>
              </w:rPr>
              <w:t>62Z1581282522467</w:t>
            </w:r>
          </w:p>
        </w:tc>
      </w:tr>
    </w:tbl>
    <w:p w:rsidR="00F9077C" w:rsidRPr="00F9077C" w:rsidRDefault="00F9077C" w:rsidP="00F9077C">
      <w:pPr>
        <w:spacing w:after="0" w:line="240" w:lineRule="auto"/>
        <w:ind w:left="-1134" w:firstLine="567"/>
        <w:jc w:val="center"/>
        <w:rPr>
          <w:rFonts w:ascii="Times New Roman" w:eastAsia="Times New Roman" w:hAnsi="Times New Roman"/>
          <w:sz w:val="24"/>
          <w:szCs w:val="24"/>
          <w:lang w:eastAsia="ru-RU"/>
        </w:rPr>
      </w:pPr>
    </w:p>
    <w:p w:rsidR="00F9077C" w:rsidRPr="00F9077C" w:rsidRDefault="00F9077C" w:rsidP="00F9077C">
      <w:pPr>
        <w:spacing w:after="0" w:line="240" w:lineRule="auto"/>
        <w:ind w:left="-1134" w:firstLine="567"/>
        <w:jc w:val="center"/>
        <w:rPr>
          <w:rFonts w:ascii="Times New Roman" w:eastAsia="Times New Roman" w:hAnsi="Times New Roman"/>
          <w:sz w:val="24"/>
          <w:szCs w:val="24"/>
          <w:lang w:eastAsia="ru-RU"/>
        </w:rPr>
      </w:pPr>
    </w:p>
    <w:p w:rsidR="00F9077C" w:rsidRPr="00F9077C" w:rsidRDefault="00F9077C" w:rsidP="00F9077C">
      <w:pPr>
        <w:spacing w:after="0" w:line="240" w:lineRule="auto"/>
        <w:rPr>
          <w:rFonts w:ascii="Times New Roman" w:eastAsia="Times New Roman" w:hAnsi="Times New Roman"/>
          <w:sz w:val="24"/>
          <w:szCs w:val="24"/>
          <w:lang w:eastAsia="ru-RU"/>
        </w:rPr>
      </w:pPr>
    </w:p>
    <w:p w:rsidR="00F9077C" w:rsidRPr="00F9077C" w:rsidRDefault="00F9077C" w:rsidP="00F9077C">
      <w:pPr>
        <w:spacing w:after="0" w:line="240" w:lineRule="auto"/>
        <w:rPr>
          <w:rFonts w:ascii="Times New Roman" w:eastAsia="Times New Roman" w:hAnsi="Times New Roman"/>
          <w:sz w:val="24"/>
          <w:szCs w:val="24"/>
          <w:lang w:eastAsia="ru-RU"/>
        </w:rPr>
      </w:pPr>
    </w:p>
    <w:p w:rsidR="00F9077C" w:rsidRPr="00F9077C" w:rsidRDefault="00F9077C" w:rsidP="00F9077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9077C">
        <w:rPr>
          <w:rFonts w:ascii="Times New Roman" w:eastAsia="Times New Roman" w:hAnsi="Times New Roman"/>
          <w:sz w:val="24"/>
          <w:szCs w:val="24"/>
          <w:lang w:val="uk-UA" w:eastAsia="ru-RU"/>
        </w:rPr>
        <w:t xml:space="preserve">____________                                     _____________                                     Є. А. </w:t>
      </w:r>
      <w:proofErr w:type="spellStart"/>
      <w:r w:rsidRPr="00F9077C">
        <w:rPr>
          <w:rFonts w:ascii="Times New Roman" w:eastAsia="Times New Roman" w:hAnsi="Times New Roman"/>
          <w:sz w:val="24"/>
          <w:szCs w:val="24"/>
          <w:lang w:val="uk-UA" w:eastAsia="ru-RU"/>
        </w:rPr>
        <w:t>Цибульчак</w:t>
      </w:r>
      <w:proofErr w:type="spellEnd"/>
    </w:p>
    <w:p w:rsidR="00F9077C" w:rsidRPr="00F9077C" w:rsidRDefault="00F9077C" w:rsidP="00F9077C">
      <w:pPr>
        <w:tabs>
          <w:tab w:val="left" w:pos="4200"/>
        </w:tabs>
        <w:spacing w:after="0" w:line="240" w:lineRule="auto"/>
        <w:rPr>
          <w:rFonts w:ascii="Times New Roman" w:eastAsia="Times New Roman" w:hAnsi="Times New Roman"/>
          <w:sz w:val="24"/>
          <w:szCs w:val="24"/>
          <w:lang w:val="uk-UA" w:eastAsia="ru-RU"/>
        </w:rPr>
      </w:pPr>
      <w:r w:rsidRPr="00F907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F9077C">
        <w:rPr>
          <w:rFonts w:ascii="Times New Roman" w:eastAsia="Times New Roman" w:hAnsi="Times New Roman"/>
          <w:sz w:val="24"/>
          <w:szCs w:val="24"/>
          <w:lang w:val="uk-UA" w:eastAsia="ru-RU"/>
        </w:rPr>
        <w:t xml:space="preserve">  (дата)</w:t>
      </w:r>
      <w:r w:rsidRPr="00F9077C">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 xml:space="preserve">              </w:t>
      </w:r>
      <w:r w:rsidRPr="00F9077C">
        <w:rPr>
          <w:rFonts w:ascii="Times New Roman" w:eastAsia="Times New Roman" w:hAnsi="Times New Roman"/>
          <w:sz w:val="24"/>
          <w:szCs w:val="24"/>
          <w:lang w:val="uk-UA" w:eastAsia="ru-RU"/>
        </w:rPr>
        <w:t>М.П.</w:t>
      </w: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22363E" w:rsidRDefault="0022363E" w:rsidP="001E7F9A">
      <w:pPr>
        <w:tabs>
          <w:tab w:val="left" w:pos="2505"/>
        </w:tabs>
        <w:spacing w:after="0"/>
        <w:rPr>
          <w:rFonts w:ascii="Times New Roman" w:eastAsia="Times New Roman" w:hAnsi="Times New Roman"/>
          <w:sz w:val="24"/>
          <w:szCs w:val="24"/>
          <w:lang w:val="uk-UA" w:eastAsia="uk-UA"/>
        </w:rPr>
      </w:pPr>
    </w:p>
    <w:p w:rsidR="001E7F9A" w:rsidRDefault="001E7F9A" w:rsidP="001E7F9A">
      <w:pPr>
        <w:tabs>
          <w:tab w:val="left" w:pos="2505"/>
        </w:tabs>
        <w:spacing w:after="0"/>
        <w:rPr>
          <w:rFonts w:ascii="Times New Roman" w:hAnsi="Times New Roman"/>
          <w:b/>
          <w:color w:val="000000"/>
          <w:sz w:val="24"/>
          <w:szCs w:val="24"/>
          <w:lang w:val="uk-UA"/>
        </w:rPr>
      </w:pPr>
    </w:p>
    <w:p w:rsidR="0022363E" w:rsidRDefault="0022363E" w:rsidP="0022363E">
      <w:pPr>
        <w:tabs>
          <w:tab w:val="left" w:pos="2505"/>
        </w:tabs>
        <w:spacing w:after="0"/>
        <w:jc w:val="right"/>
        <w:rPr>
          <w:rFonts w:ascii="Times New Roman" w:hAnsi="Times New Roman"/>
          <w:b/>
          <w:color w:val="000000"/>
          <w:sz w:val="24"/>
          <w:szCs w:val="24"/>
          <w:lang w:val="uk-UA"/>
        </w:rPr>
      </w:pPr>
    </w:p>
    <w:p w:rsidR="0022363E" w:rsidRDefault="0022363E" w:rsidP="0022363E">
      <w:pPr>
        <w:tabs>
          <w:tab w:val="left" w:pos="2505"/>
        </w:tabs>
        <w:spacing w:after="0"/>
        <w:jc w:val="right"/>
        <w:rPr>
          <w:rFonts w:ascii="Times New Roman" w:hAnsi="Times New Roman"/>
          <w:b/>
          <w:color w:val="000000"/>
          <w:sz w:val="24"/>
          <w:szCs w:val="24"/>
          <w:lang w:val="uk-UA"/>
        </w:rPr>
      </w:pPr>
    </w:p>
    <w:p w:rsidR="0022363E" w:rsidRPr="0022363E" w:rsidRDefault="0022363E" w:rsidP="0022363E">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2 </w:t>
      </w:r>
    </w:p>
    <w:p w:rsidR="0022363E" w:rsidRPr="0022363E" w:rsidRDefault="0022363E" w:rsidP="0022363E">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22363E" w:rsidRPr="0022363E" w:rsidRDefault="0022363E" w:rsidP="0022363E">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w:t>
      </w:r>
      <w:r w:rsidR="001E7F9A">
        <w:rPr>
          <w:rFonts w:ascii="Times New Roman" w:hAnsi="Times New Roman"/>
          <w:b/>
          <w:color w:val="000000"/>
          <w:sz w:val="24"/>
          <w:szCs w:val="24"/>
        </w:rPr>
        <w:t>_____</w:t>
      </w:r>
      <w:proofErr w:type="spellStart"/>
      <w:r w:rsidR="001E7F9A">
        <w:rPr>
          <w:rFonts w:ascii="Times New Roman" w:hAnsi="Times New Roman"/>
          <w:b/>
          <w:color w:val="000000"/>
          <w:sz w:val="24"/>
          <w:szCs w:val="24"/>
        </w:rPr>
        <w:t>від</w:t>
      </w:r>
      <w:proofErr w:type="spellEnd"/>
      <w:r w:rsidR="001E7F9A">
        <w:rPr>
          <w:rFonts w:ascii="Times New Roman" w:hAnsi="Times New Roman"/>
          <w:b/>
          <w:color w:val="000000"/>
          <w:sz w:val="24"/>
          <w:szCs w:val="24"/>
        </w:rPr>
        <w:t xml:space="preserve"> «__</w:t>
      </w:r>
      <w:proofErr w:type="gramStart"/>
      <w:r w:rsidR="001E7F9A">
        <w:rPr>
          <w:rFonts w:ascii="Times New Roman" w:hAnsi="Times New Roman"/>
          <w:b/>
          <w:color w:val="000000"/>
          <w:sz w:val="24"/>
          <w:szCs w:val="24"/>
        </w:rPr>
        <w:t>_»_</w:t>
      </w:r>
      <w:proofErr w:type="gramEnd"/>
      <w:r w:rsidR="001E7F9A">
        <w:rPr>
          <w:rFonts w:ascii="Times New Roman" w:hAnsi="Times New Roman"/>
          <w:b/>
          <w:color w:val="000000"/>
          <w:sz w:val="24"/>
          <w:szCs w:val="24"/>
        </w:rPr>
        <w:t xml:space="preserve">___________ 2024 </w:t>
      </w:r>
      <w:r w:rsidRPr="0022363E">
        <w:rPr>
          <w:rFonts w:ascii="Times New Roman" w:hAnsi="Times New Roman"/>
          <w:b/>
          <w:color w:val="000000"/>
          <w:sz w:val="24"/>
          <w:szCs w:val="24"/>
        </w:rPr>
        <w:t>р.</w:t>
      </w:r>
    </w:p>
    <w:p w:rsidR="0022363E" w:rsidRPr="0022363E" w:rsidRDefault="0022363E" w:rsidP="0022363E">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w:t>
      </w:r>
    </w:p>
    <w:p w:rsidR="0022363E" w:rsidRPr="0022363E" w:rsidRDefault="0022363E" w:rsidP="0022363E">
      <w:pPr>
        <w:tabs>
          <w:tab w:val="left" w:pos="2505"/>
        </w:tabs>
        <w:spacing w:after="0"/>
        <w:jc w:val="right"/>
        <w:rPr>
          <w:rFonts w:ascii="Times New Roman" w:hAnsi="Times New Roman"/>
          <w:b/>
          <w:color w:val="000000"/>
          <w:sz w:val="24"/>
          <w:szCs w:val="24"/>
        </w:rPr>
      </w:pPr>
    </w:p>
    <w:p w:rsidR="0022363E" w:rsidRPr="0022363E" w:rsidRDefault="0022363E" w:rsidP="0022363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5B9BD5"/>
          <w:sz w:val="24"/>
          <w:szCs w:val="24"/>
        </w:rPr>
      </w:pPr>
      <w:r w:rsidRPr="0022363E">
        <w:rPr>
          <w:rFonts w:ascii="Times New Roman" w:hAnsi="Times New Roman"/>
          <w:i/>
          <w:color w:val="5B9BD5"/>
          <w:sz w:val="24"/>
          <w:szCs w:val="24"/>
        </w:rPr>
        <w:t xml:space="preserve">* </w:t>
      </w:r>
      <w:proofErr w:type="spellStart"/>
      <w:r w:rsidRPr="0022363E">
        <w:rPr>
          <w:rFonts w:ascii="Times New Roman" w:hAnsi="Times New Roman"/>
          <w:i/>
          <w:color w:val="5B9BD5"/>
          <w:sz w:val="24"/>
          <w:szCs w:val="24"/>
        </w:rPr>
        <w:t>заповнюються</w:t>
      </w:r>
      <w:proofErr w:type="spellEnd"/>
      <w:r w:rsidRPr="0022363E">
        <w:rPr>
          <w:rFonts w:ascii="Times New Roman" w:hAnsi="Times New Roman"/>
          <w:i/>
          <w:color w:val="5B9BD5"/>
          <w:sz w:val="24"/>
          <w:szCs w:val="24"/>
        </w:rPr>
        <w:t xml:space="preserve"> на </w:t>
      </w:r>
      <w:proofErr w:type="spellStart"/>
      <w:r w:rsidRPr="0022363E">
        <w:rPr>
          <w:rFonts w:ascii="Times New Roman" w:hAnsi="Times New Roman"/>
          <w:i/>
          <w:color w:val="5B9BD5"/>
          <w:sz w:val="24"/>
          <w:szCs w:val="24"/>
        </w:rPr>
        <w:t>етапі</w:t>
      </w:r>
      <w:proofErr w:type="spellEnd"/>
      <w:r w:rsidRPr="0022363E">
        <w:rPr>
          <w:rFonts w:ascii="Times New Roman" w:hAnsi="Times New Roman"/>
          <w:i/>
          <w:color w:val="5B9BD5"/>
          <w:sz w:val="24"/>
          <w:szCs w:val="24"/>
        </w:rPr>
        <w:t xml:space="preserve"> </w:t>
      </w:r>
      <w:proofErr w:type="spellStart"/>
      <w:r w:rsidRPr="0022363E">
        <w:rPr>
          <w:rFonts w:ascii="Times New Roman" w:hAnsi="Times New Roman"/>
          <w:i/>
          <w:color w:val="5B9BD5"/>
          <w:sz w:val="24"/>
          <w:szCs w:val="24"/>
        </w:rPr>
        <w:t>укладення</w:t>
      </w:r>
      <w:proofErr w:type="spellEnd"/>
      <w:r w:rsidRPr="0022363E">
        <w:rPr>
          <w:rFonts w:ascii="Times New Roman" w:hAnsi="Times New Roman"/>
          <w:i/>
          <w:color w:val="5B9BD5"/>
          <w:sz w:val="24"/>
          <w:szCs w:val="24"/>
        </w:rPr>
        <w:t xml:space="preserve"> договору</w:t>
      </w:r>
    </w:p>
    <w:p w:rsidR="0022363E" w:rsidRPr="0022363E" w:rsidRDefault="0022363E" w:rsidP="0022363E">
      <w:pPr>
        <w:tabs>
          <w:tab w:val="left" w:pos="2505"/>
        </w:tabs>
        <w:spacing w:after="0"/>
        <w:jc w:val="center"/>
        <w:rPr>
          <w:rFonts w:ascii="Times New Roman" w:hAnsi="Times New Roman"/>
          <w:b/>
          <w:color w:val="000000"/>
          <w:sz w:val="24"/>
          <w:szCs w:val="24"/>
        </w:rPr>
      </w:pPr>
      <w:r w:rsidRPr="0022363E">
        <w:rPr>
          <w:rFonts w:ascii="Times New Roman" w:hAnsi="Times New Roman"/>
          <w:b/>
          <w:color w:val="000000"/>
          <w:sz w:val="24"/>
          <w:szCs w:val="24"/>
        </w:rPr>
        <w:t xml:space="preserve">Порядок </w:t>
      </w:r>
      <w:proofErr w:type="spellStart"/>
      <w:r w:rsidRPr="0022363E">
        <w:rPr>
          <w:rFonts w:ascii="Times New Roman" w:hAnsi="Times New Roman"/>
          <w:b/>
          <w:color w:val="000000"/>
          <w:sz w:val="24"/>
          <w:szCs w:val="24"/>
        </w:rPr>
        <w:t>визначення</w:t>
      </w:r>
      <w:proofErr w:type="spellEnd"/>
      <w:r w:rsidRPr="0022363E">
        <w:rPr>
          <w:rFonts w:ascii="Times New Roman" w:hAnsi="Times New Roman"/>
          <w:b/>
          <w:color w:val="000000"/>
          <w:sz w:val="24"/>
          <w:szCs w:val="24"/>
        </w:rPr>
        <w:t xml:space="preserve"> та </w:t>
      </w:r>
      <w:proofErr w:type="spellStart"/>
      <w:r w:rsidRPr="0022363E">
        <w:rPr>
          <w:rFonts w:ascii="Times New Roman" w:hAnsi="Times New Roman"/>
          <w:b/>
          <w:color w:val="000000"/>
          <w:sz w:val="24"/>
          <w:szCs w:val="24"/>
        </w:rPr>
        <w:t>зміни</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ціни</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p>
    <w:p w:rsidR="0022363E" w:rsidRPr="0022363E" w:rsidRDefault="0022363E" w:rsidP="0022363E">
      <w:pPr>
        <w:tabs>
          <w:tab w:val="left" w:pos="2505"/>
        </w:tabs>
        <w:spacing w:after="0"/>
        <w:jc w:val="both"/>
        <w:rPr>
          <w:rFonts w:ascii="Times New Roman" w:hAnsi="Times New Roman"/>
          <w:b/>
          <w:color w:val="000000"/>
          <w:sz w:val="24"/>
          <w:szCs w:val="24"/>
        </w:rPr>
      </w:pPr>
    </w:p>
    <w:p w:rsidR="0022363E" w:rsidRPr="0022363E" w:rsidRDefault="0022363E" w:rsidP="0022363E">
      <w:pPr>
        <w:widowControl w:val="0"/>
        <w:numPr>
          <w:ilvl w:val="0"/>
          <w:numId w:val="7"/>
        </w:numPr>
        <w:pBdr>
          <w:top w:val="nil"/>
          <w:left w:val="nil"/>
          <w:bottom w:val="nil"/>
          <w:right w:val="nil"/>
          <w:between w:val="nil"/>
        </w:pBdr>
        <w:tabs>
          <w:tab w:val="left" w:pos="2505"/>
        </w:tabs>
        <w:autoSpaceDE w:val="0"/>
        <w:autoSpaceDN w:val="0"/>
        <w:spacing w:after="0" w:line="240" w:lineRule="auto"/>
        <w:ind w:left="0"/>
        <w:jc w:val="both"/>
        <w:rPr>
          <w:rFonts w:ascii="Times New Roman" w:hAnsi="Times New Roman"/>
          <w:color w:val="000000"/>
          <w:sz w:val="24"/>
          <w:szCs w:val="24"/>
        </w:rPr>
      </w:pP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склалася</w:t>
      </w:r>
      <w:proofErr w:type="spellEnd"/>
      <w:r w:rsidRPr="0022363E">
        <w:rPr>
          <w:rFonts w:ascii="Times New Roman" w:hAnsi="Times New Roman"/>
          <w:color w:val="000000"/>
          <w:sz w:val="24"/>
          <w:szCs w:val="24"/>
        </w:rPr>
        <w:t xml:space="preserve"> за результатами </w:t>
      </w:r>
      <w:proofErr w:type="spellStart"/>
      <w:r w:rsidRPr="0022363E">
        <w:rPr>
          <w:rFonts w:ascii="Times New Roman" w:hAnsi="Times New Roman"/>
          <w:color w:val="000000"/>
          <w:sz w:val="24"/>
          <w:szCs w:val="24"/>
        </w:rPr>
        <w:t>процедури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відкритих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торгів</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запиту</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цінової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пропозиції</w:t>
      </w:r>
      <w:proofErr w:type="spellEnd"/>
      <w:r w:rsidRPr="0022363E">
        <w:rPr>
          <w:rFonts w:ascii="Times New Roman" w:hAnsi="Times New Roman"/>
          <w:color w:val="000000"/>
          <w:sz w:val="24"/>
          <w:szCs w:val="24"/>
        </w:rPr>
        <w:t xml:space="preserve">) у </w:t>
      </w:r>
    </w:p>
    <w:p w:rsidR="0022363E" w:rsidRPr="0022363E" w:rsidRDefault="0022363E" w:rsidP="0022363E">
      <w:pPr>
        <w:pBdr>
          <w:top w:val="nil"/>
          <w:left w:val="nil"/>
          <w:bottom w:val="nil"/>
          <w:right w:val="nil"/>
          <w:between w:val="nil"/>
        </w:pBdr>
        <w:tabs>
          <w:tab w:val="left" w:pos="2505"/>
        </w:tabs>
        <w:spacing w:after="0"/>
        <w:jc w:val="both"/>
        <w:rPr>
          <w:rFonts w:ascii="Times New Roman" w:hAnsi="Times New Roman"/>
          <w:color w:val="000000"/>
          <w:sz w:val="24"/>
          <w:szCs w:val="24"/>
        </w:rPr>
      </w:pPr>
      <w:proofErr w:type="spellStart"/>
      <w:r w:rsidRPr="0022363E">
        <w:rPr>
          <w:rFonts w:ascii="Times New Roman" w:hAnsi="Times New Roman"/>
          <w:color w:val="000000"/>
          <w:sz w:val="24"/>
          <w:szCs w:val="24"/>
        </w:rPr>
        <w:t>системі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Prozorro</w:t>
      </w:r>
      <w:proofErr w:type="spellEnd"/>
      <w:r w:rsidRPr="0022363E">
        <w:rPr>
          <w:rFonts w:ascii="Times New Roman" w:hAnsi="Times New Roman"/>
          <w:color w:val="000000"/>
          <w:sz w:val="24"/>
          <w:szCs w:val="24"/>
        </w:rPr>
        <w:t xml:space="preserve"> № UA___________________________</w:t>
      </w:r>
      <w:r w:rsidRPr="0022363E">
        <w:rPr>
          <w:rFonts w:ascii="Times New Roman" w:hAnsi="Times New Roman"/>
          <w:color w:val="000000"/>
          <w:sz w:val="24"/>
          <w:szCs w:val="24"/>
          <w:lang w:val="uk-UA"/>
        </w:rPr>
        <w:t xml:space="preserve">, </w:t>
      </w:r>
      <w:r w:rsidRPr="0022363E">
        <w:rPr>
          <w:rFonts w:ascii="Times New Roman" w:hAnsi="Times New Roman"/>
          <w:color w:val="000000"/>
          <w:sz w:val="24"/>
          <w:szCs w:val="24"/>
        </w:rPr>
        <w:t xml:space="preserve">Ц становить _____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з </w:t>
      </w:r>
      <w:proofErr w:type="gramStart"/>
      <w:r w:rsidRPr="0022363E">
        <w:rPr>
          <w:rFonts w:ascii="Times New Roman" w:hAnsi="Times New Roman"/>
          <w:color w:val="000000"/>
          <w:sz w:val="24"/>
          <w:szCs w:val="24"/>
        </w:rPr>
        <w:t>ПДВ( без</w:t>
      </w:r>
      <w:proofErr w:type="gramEnd"/>
      <w:r w:rsidRPr="0022363E">
        <w:rPr>
          <w:rFonts w:ascii="Times New Roman" w:hAnsi="Times New Roman"/>
          <w:color w:val="000000"/>
          <w:sz w:val="24"/>
          <w:szCs w:val="24"/>
        </w:rPr>
        <w:t xml:space="preserve"> ПДВ____________). </w:t>
      </w:r>
      <w:proofErr w:type="gramStart"/>
      <w:r w:rsidRPr="0022363E">
        <w:rPr>
          <w:rFonts w:ascii="Times New Roman" w:hAnsi="Times New Roman"/>
          <w:color w:val="000000"/>
          <w:sz w:val="24"/>
          <w:szCs w:val="24"/>
        </w:rPr>
        <w:t>До складу</w:t>
      </w:r>
      <w:proofErr w:type="gram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ціни</w:t>
      </w:r>
      <w:proofErr w:type="spellEnd"/>
      <w:r w:rsidRPr="0022363E">
        <w:rPr>
          <w:rFonts w:ascii="Times New Roman" w:hAnsi="Times New Roman"/>
          <w:color w:val="000000"/>
          <w:sz w:val="24"/>
          <w:szCs w:val="24"/>
        </w:rPr>
        <w:t xml:space="preserve"> включено </w:t>
      </w:r>
      <w:proofErr w:type="spellStart"/>
      <w:r w:rsidRPr="0022363E">
        <w:rPr>
          <w:rFonts w:ascii="Times New Roman" w:hAnsi="Times New Roman"/>
          <w:color w:val="000000"/>
          <w:sz w:val="24"/>
          <w:szCs w:val="24"/>
        </w:rPr>
        <w:t>витрати</w:t>
      </w:r>
      <w:proofErr w:type="spellEnd"/>
      <w:r w:rsidRPr="0022363E">
        <w:rPr>
          <w:rFonts w:ascii="Times New Roman" w:hAnsi="Times New Roman"/>
          <w:color w:val="000000"/>
          <w:sz w:val="24"/>
          <w:szCs w:val="24"/>
        </w:rPr>
        <w:t xml:space="preserve"> на </w:t>
      </w:r>
      <w:proofErr w:type="spellStart"/>
      <w:r w:rsidRPr="0022363E">
        <w:rPr>
          <w:rFonts w:ascii="Times New Roman" w:hAnsi="Times New Roman"/>
          <w:color w:val="000000"/>
          <w:sz w:val="24"/>
          <w:szCs w:val="24"/>
        </w:rPr>
        <w:t>послуги</w:t>
      </w:r>
      <w:proofErr w:type="spellEnd"/>
      <w:r w:rsidRPr="0022363E">
        <w:rPr>
          <w:rFonts w:ascii="Times New Roman" w:hAnsi="Times New Roman"/>
          <w:color w:val="000000"/>
          <w:sz w:val="24"/>
          <w:szCs w:val="24"/>
        </w:rPr>
        <w:t xml:space="preserve"> з </w:t>
      </w:r>
      <w:proofErr w:type="spellStart"/>
      <w:r w:rsidRPr="0022363E">
        <w:rPr>
          <w:rFonts w:ascii="Times New Roman" w:hAnsi="Times New Roman"/>
          <w:color w:val="000000"/>
          <w:sz w:val="24"/>
          <w:szCs w:val="24"/>
        </w:rPr>
        <w:t>передачі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w:t>
      </w:r>
    </w:p>
    <w:p w:rsidR="0022363E" w:rsidRPr="0022363E" w:rsidRDefault="0022363E" w:rsidP="0022363E">
      <w:pPr>
        <w:pBdr>
          <w:top w:val="nil"/>
          <w:left w:val="nil"/>
          <w:bottom w:val="nil"/>
          <w:right w:val="nil"/>
          <w:between w:val="nil"/>
        </w:pBdr>
        <w:tabs>
          <w:tab w:val="left" w:pos="2505"/>
        </w:tabs>
        <w:spacing w:after="0"/>
        <w:jc w:val="both"/>
        <w:rPr>
          <w:rFonts w:ascii="Times New Roman" w:hAnsi="Times New Roman"/>
          <w:color w:val="000000"/>
          <w:sz w:val="24"/>
          <w:szCs w:val="24"/>
        </w:rPr>
      </w:pPr>
    </w:p>
    <w:p w:rsidR="0022363E" w:rsidRPr="0022363E" w:rsidRDefault="0022363E" w:rsidP="0022363E">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b/>
          <w:bCs/>
          <w:sz w:val="24"/>
          <w:szCs w:val="24"/>
          <w:lang w:val="uk-UA" w:eastAsia="uk-UA"/>
        </w:rPr>
        <w:t>2. Механізм розрахунку ціни</w:t>
      </w:r>
      <w:r w:rsidRPr="0022363E">
        <w:rPr>
          <w:rFonts w:ascii="Times New Roman" w:hAnsi="Times New Roman"/>
          <w:color w:val="000000"/>
          <w:sz w:val="24"/>
          <w:szCs w:val="24"/>
        </w:rPr>
        <w:t>:</w:t>
      </w:r>
    </w:p>
    <w:p w:rsidR="0022363E" w:rsidRPr="0022363E" w:rsidRDefault="0022363E" w:rsidP="0022363E">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розраховується</w:t>
      </w:r>
      <w:proofErr w:type="spellEnd"/>
      <w:r w:rsidRPr="0022363E">
        <w:rPr>
          <w:rFonts w:ascii="Times New Roman" w:hAnsi="Times New Roman"/>
          <w:color w:val="000000"/>
          <w:sz w:val="24"/>
          <w:szCs w:val="24"/>
        </w:rPr>
        <w:t xml:space="preserve"> за </w:t>
      </w:r>
      <w:proofErr w:type="spellStart"/>
      <w:r w:rsidRPr="0022363E">
        <w:rPr>
          <w:rFonts w:ascii="Times New Roman" w:hAnsi="Times New Roman"/>
          <w:color w:val="000000"/>
          <w:sz w:val="24"/>
          <w:szCs w:val="24"/>
        </w:rPr>
        <w:t>одиницю</w:t>
      </w:r>
      <w:proofErr w:type="spellEnd"/>
      <w:r w:rsidRPr="0022363E">
        <w:rPr>
          <w:rFonts w:ascii="Times New Roman" w:hAnsi="Times New Roman"/>
          <w:color w:val="000000"/>
          <w:sz w:val="24"/>
          <w:szCs w:val="24"/>
        </w:rPr>
        <w:t xml:space="preserve"> товару з </w:t>
      </w:r>
      <w:proofErr w:type="spellStart"/>
      <w:r w:rsidRPr="0022363E">
        <w:rPr>
          <w:rFonts w:ascii="Times New Roman" w:hAnsi="Times New Roman"/>
          <w:color w:val="000000"/>
          <w:sz w:val="24"/>
          <w:szCs w:val="24"/>
        </w:rPr>
        <w:t>першого</w:t>
      </w:r>
      <w:proofErr w:type="spellEnd"/>
      <w:r w:rsidRPr="0022363E">
        <w:rPr>
          <w:rFonts w:ascii="Times New Roman" w:hAnsi="Times New Roman"/>
          <w:color w:val="000000"/>
          <w:sz w:val="24"/>
          <w:szCs w:val="24"/>
        </w:rPr>
        <w:t xml:space="preserve"> дня </w:t>
      </w:r>
      <w:proofErr w:type="spellStart"/>
      <w:r w:rsidRPr="0022363E">
        <w:rPr>
          <w:rFonts w:ascii="Times New Roman" w:hAnsi="Times New Roman"/>
          <w:color w:val="000000"/>
          <w:sz w:val="24"/>
          <w:szCs w:val="24"/>
        </w:rPr>
        <w:t>постачання</w:t>
      </w:r>
      <w:proofErr w:type="spellEnd"/>
      <w:r w:rsidRPr="0022363E">
        <w:rPr>
          <w:rFonts w:ascii="Times New Roman" w:hAnsi="Times New Roman"/>
          <w:color w:val="000000"/>
          <w:sz w:val="24"/>
          <w:szCs w:val="24"/>
        </w:rPr>
        <w:t xml:space="preserve"> та для кожного календарного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за формулою:</w:t>
      </w:r>
    </w:p>
    <w:p w:rsidR="0022363E" w:rsidRPr="0022363E" w:rsidRDefault="0022363E" w:rsidP="0022363E">
      <w:pPr>
        <w:tabs>
          <w:tab w:val="left" w:pos="2505"/>
        </w:tabs>
        <w:spacing w:after="0"/>
        <w:jc w:val="both"/>
        <w:rPr>
          <w:rFonts w:ascii="Times New Roman" w:hAnsi="Times New Roman"/>
          <w:sz w:val="24"/>
          <w:szCs w:val="24"/>
        </w:rPr>
      </w:pPr>
      <w:r w:rsidRPr="0022363E">
        <w:rPr>
          <w:rFonts w:ascii="Times New Roman" w:hAnsi="Times New Roman"/>
          <w:sz w:val="24"/>
          <w:szCs w:val="24"/>
        </w:rPr>
        <w:t xml:space="preserve">                                             Ц = </w:t>
      </w:r>
      <w:proofErr w:type="gramStart"/>
      <w:r w:rsidRPr="0022363E">
        <w:rPr>
          <w:rFonts w:ascii="Times New Roman" w:hAnsi="Times New Roman"/>
          <w:sz w:val="24"/>
          <w:szCs w:val="24"/>
        </w:rPr>
        <w:t xml:space="preserve">( </w:t>
      </w:r>
      <w:proofErr w:type="spellStart"/>
      <w:r w:rsidRPr="0022363E">
        <w:rPr>
          <w:rFonts w:ascii="Times New Roman" w:hAnsi="Times New Roman"/>
          <w:sz w:val="24"/>
          <w:szCs w:val="24"/>
        </w:rPr>
        <w:t>Ца</w:t>
      </w:r>
      <w:proofErr w:type="spellEnd"/>
      <w:proofErr w:type="gramEnd"/>
      <w:r w:rsidRPr="0022363E">
        <w:rPr>
          <w:rFonts w:ascii="Times New Roman" w:hAnsi="Times New Roman"/>
          <w:sz w:val="24"/>
          <w:szCs w:val="24"/>
        </w:rPr>
        <w:t xml:space="preserve"> + </w:t>
      </w:r>
      <w:proofErr w:type="spellStart"/>
      <w:r w:rsidRPr="0022363E">
        <w:rPr>
          <w:rFonts w:ascii="Times New Roman" w:hAnsi="Times New Roman"/>
          <w:sz w:val="24"/>
          <w:szCs w:val="24"/>
        </w:rPr>
        <w:t>Тосп</w:t>
      </w:r>
      <w:proofErr w:type="spellEnd"/>
      <w:r w:rsidRPr="0022363E">
        <w:rPr>
          <w:rFonts w:ascii="Times New Roman" w:hAnsi="Times New Roman"/>
          <w:sz w:val="24"/>
          <w:szCs w:val="24"/>
        </w:rPr>
        <w:t xml:space="preserve"> + </w:t>
      </w:r>
      <w:proofErr w:type="spellStart"/>
      <w:r w:rsidRPr="0022363E">
        <w:rPr>
          <w:rFonts w:ascii="Times New Roman" w:hAnsi="Times New Roman"/>
          <w:sz w:val="24"/>
          <w:szCs w:val="24"/>
        </w:rPr>
        <w:t>Впост</w:t>
      </w:r>
      <w:proofErr w:type="spellEnd"/>
      <w:r w:rsidRPr="0022363E">
        <w:rPr>
          <w:rFonts w:ascii="Times New Roman" w:hAnsi="Times New Roman"/>
          <w:sz w:val="24"/>
          <w:szCs w:val="24"/>
        </w:rPr>
        <w:t>) * 1,2, де:</w:t>
      </w:r>
    </w:p>
    <w:p w:rsidR="0022363E" w:rsidRPr="0022363E" w:rsidRDefault="0022363E" w:rsidP="0022363E">
      <w:pPr>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Ца</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середньозважена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купівлі</w:t>
      </w:r>
      <w:proofErr w:type="spellEnd"/>
      <w:r w:rsidRPr="0022363E">
        <w:rPr>
          <w:rFonts w:ascii="Times New Roman" w:hAnsi="Times New Roman"/>
          <w:color w:val="000000"/>
          <w:sz w:val="24"/>
          <w:szCs w:val="24"/>
        </w:rPr>
        <w:t xml:space="preserve">-продажу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за результатами </w:t>
      </w:r>
      <w:proofErr w:type="spellStart"/>
      <w:r w:rsidRPr="0022363E">
        <w:rPr>
          <w:rFonts w:ascii="Times New Roman" w:hAnsi="Times New Roman"/>
          <w:color w:val="000000"/>
          <w:sz w:val="24"/>
          <w:szCs w:val="24"/>
        </w:rPr>
        <w:t>торгів</w:t>
      </w:r>
      <w:proofErr w:type="spellEnd"/>
      <w:r w:rsidRPr="0022363E">
        <w:rPr>
          <w:rFonts w:ascii="Times New Roman" w:hAnsi="Times New Roman"/>
          <w:color w:val="000000"/>
          <w:sz w:val="24"/>
          <w:szCs w:val="24"/>
        </w:rPr>
        <w:t xml:space="preserve"> на ринку «на </w:t>
      </w:r>
      <w:proofErr w:type="spellStart"/>
      <w:r w:rsidRPr="0022363E">
        <w:rPr>
          <w:rFonts w:ascii="Times New Roman" w:hAnsi="Times New Roman"/>
          <w:color w:val="000000"/>
          <w:sz w:val="24"/>
          <w:szCs w:val="24"/>
        </w:rPr>
        <w:t>добу</w:t>
      </w:r>
      <w:proofErr w:type="spellEnd"/>
      <w:r w:rsidRPr="0022363E">
        <w:rPr>
          <w:rFonts w:ascii="Times New Roman" w:hAnsi="Times New Roman"/>
          <w:color w:val="000000"/>
          <w:sz w:val="24"/>
          <w:szCs w:val="24"/>
        </w:rPr>
        <w:t xml:space="preserve"> наперед» за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r w:rsidRPr="0022363E">
        <w:rPr>
          <w:rFonts w:ascii="Times New Roman" w:hAnsi="Times New Roman"/>
          <w:sz w:val="24"/>
          <w:szCs w:val="24"/>
        </w:rPr>
        <w:t>—</w:t>
      </w: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повний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календарний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місяць</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або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в </w:t>
      </w:r>
      <w:proofErr w:type="spellStart"/>
      <w:r w:rsidRPr="0022363E">
        <w:rPr>
          <w:rFonts w:ascii="Times New Roman" w:hAnsi="Times New Roman"/>
          <w:color w:val="000000"/>
          <w:sz w:val="24"/>
          <w:szCs w:val="24"/>
        </w:rPr>
        <w:t>разі</w:t>
      </w:r>
      <w:proofErr w:type="spellEnd"/>
      <w:r w:rsidRPr="0022363E">
        <w:rPr>
          <w:rFonts w:ascii="Times New Roman" w:hAnsi="Times New Roman"/>
          <w:color w:val="000000"/>
          <w:sz w:val="24"/>
          <w:szCs w:val="24"/>
        </w:rPr>
        <w:t xml:space="preserve"> не </w:t>
      </w:r>
      <w:proofErr w:type="spellStart"/>
      <w:r w:rsidRPr="0022363E">
        <w:rPr>
          <w:rFonts w:ascii="Times New Roman" w:hAnsi="Times New Roman"/>
          <w:color w:val="000000"/>
          <w:sz w:val="24"/>
          <w:szCs w:val="24"/>
        </w:rPr>
        <w:t>повного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згідно</w:t>
      </w:r>
      <w:proofErr w:type="spellEnd"/>
      <w:r w:rsidRPr="0022363E">
        <w:rPr>
          <w:rFonts w:ascii="Times New Roman" w:hAnsi="Times New Roman"/>
          <w:color w:val="000000"/>
          <w:sz w:val="24"/>
          <w:szCs w:val="24"/>
        </w:rPr>
        <w:t xml:space="preserve"> з </w:t>
      </w:r>
      <w:proofErr w:type="spellStart"/>
      <w:r w:rsidRPr="0022363E">
        <w:rPr>
          <w:rFonts w:ascii="Times New Roman" w:hAnsi="Times New Roman"/>
          <w:color w:val="000000"/>
          <w:sz w:val="24"/>
          <w:szCs w:val="24"/>
        </w:rPr>
        <w:t>інформаці</w:t>
      </w:r>
      <w:r w:rsidRPr="0022363E">
        <w:rPr>
          <w:rFonts w:ascii="Times New Roman" w:hAnsi="Times New Roman"/>
          <w:sz w:val="24"/>
          <w:szCs w:val="24"/>
        </w:rPr>
        <w:t>єю</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оприлюднено</w:t>
      </w:r>
      <w:r w:rsidRPr="0022363E">
        <w:rPr>
          <w:rFonts w:ascii="Times New Roman" w:hAnsi="Times New Roman"/>
          <w:sz w:val="24"/>
          <w:szCs w:val="24"/>
        </w:rPr>
        <w:t>ю</w:t>
      </w:r>
      <w:proofErr w:type="spellEnd"/>
      <w:r w:rsidRPr="0022363E">
        <w:rPr>
          <w:rFonts w:ascii="Times New Roman" w:hAnsi="Times New Roman"/>
          <w:color w:val="000000"/>
          <w:sz w:val="24"/>
          <w:szCs w:val="24"/>
        </w:rPr>
        <w:t xml:space="preserve"> Оператором ринку </w:t>
      </w:r>
      <w:proofErr w:type="spellStart"/>
      <w:r w:rsidRPr="0022363E">
        <w:rPr>
          <w:rFonts w:ascii="Times New Roman" w:hAnsi="Times New Roman"/>
          <w:color w:val="000000"/>
          <w:sz w:val="24"/>
          <w:szCs w:val="24"/>
        </w:rPr>
        <w:t>електричної</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енергії</w:t>
      </w:r>
      <w:proofErr w:type="spellEnd"/>
      <w:r w:rsidRPr="0022363E">
        <w:rPr>
          <w:rFonts w:ascii="Times New Roman" w:hAnsi="Times New Roman"/>
          <w:color w:val="000000"/>
          <w:sz w:val="24"/>
          <w:szCs w:val="24"/>
        </w:rPr>
        <w:t xml:space="preserve"> на </w:t>
      </w:r>
      <w:proofErr w:type="spellStart"/>
      <w:r w:rsidRPr="0022363E">
        <w:rPr>
          <w:rFonts w:ascii="Times New Roman" w:hAnsi="Times New Roman"/>
          <w:color w:val="000000"/>
          <w:sz w:val="24"/>
          <w:szCs w:val="24"/>
        </w:rPr>
        <w:t>сайті</w:t>
      </w:r>
      <w:proofErr w:type="spellEnd"/>
      <w:r w:rsidRPr="0022363E">
        <w:rPr>
          <w:rFonts w:ascii="Times New Roman" w:hAnsi="Times New Roman"/>
          <w:color w:val="000000"/>
          <w:sz w:val="24"/>
          <w:szCs w:val="24"/>
        </w:rPr>
        <w:t xml:space="preserve"> </w:t>
      </w:r>
      <w:hyperlink r:id="rId8" w:history="1">
        <w:r w:rsidRPr="0022363E">
          <w:rPr>
            <w:rStyle w:val="a7"/>
            <w:rFonts w:ascii="Times New Roman" w:hAnsi="Times New Roman"/>
            <w:color w:val="0563C1"/>
            <w:sz w:val="24"/>
            <w:szCs w:val="24"/>
          </w:rPr>
          <w:t>https://www.oree.com.ua/</w:t>
        </w:r>
      </w:hyperlink>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без ПДВ;</w:t>
      </w:r>
    </w:p>
    <w:p w:rsidR="0022363E" w:rsidRPr="0022363E" w:rsidRDefault="0022363E" w:rsidP="0022363E">
      <w:pPr>
        <w:tabs>
          <w:tab w:val="left" w:pos="2505"/>
        </w:tabs>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Тосп</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(тариф)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оператора </w:t>
      </w:r>
      <w:proofErr w:type="spellStart"/>
      <w:r w:rsidRPr="0022363E">
        <w:rPr>
          <w:rFonts w:ascii="Times New Roman" w:hAnsi="Times New Roman"/>
          <w:color w:val="000000"/>
          <w:sz w:val="24"/>
          <w:szCs w:val="24"/>
        </w:rPr>
        <w:t>системи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передачі</w:t>
      </w:r>
      <w:proofErr w:type="spellEnd"/>
      <w:r w:rsidRPr="0022363E">
        <w:rPr>
          <w:rFonts w:ascii="Times New Roman" w:hAnsi="Times New Roman"/>
          <w:color w:val="000000"/>
          <w:sz w:val="24"/>
          <w:szCs w:val="24"/>
        </w:rPr>
        <w:t xml:space="preserve">, яка </w:t>
      </w:r>
      <w:proofErr w:type="spellStart"/>
      <w:r w:rsidRPr="0022363E">
        <w:rPr>
          <w:rFonts w:ascii="Times New Roman" w:hAnsi="Times New Roman"/>
          <w:color w:val="000000"/>
          <w:sz w:val="24"/>
          <w:szCs w:val="24"/>
        </w:rPr>
        <w:t>встановлена</w:t>
      </w:r>
      <w:proofErr w:type="spellEnd"/>
      <w:r w:rsidRPr="0022363E">
        <w:rPr>
          <w:rFonts w:ascii="Times New Roman" w:hAnsi="Times New Roman"/>
          <w:color w:val="000000"/>
          <w:sz w:val="24"/>
          <w:szCs w:val="24"/>
        </w:rPr>
        <w:t xml:space="preserve"> Регулятором на </w:t>
      </w:r>
      <w:proofErr w:type="spellStart"/>
      <w:r w:rsidRPr="0022363E">
        <w:rPr>
          <w:rFonts w:ascii="Times New Roman" w:hAnsi="Times New Roman"/>
          <w:color w:val="000000"/>
          <w:sz w:val="24"/>
          <w:szCs w:val="24"/>
        </w:rPr>
        <w:t>відповідний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розрахунковий</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період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грн</w:t>
      </w:r>
      <w:proofErr w:type="spellEnd"/>
      <w:r w:rsidRPr="0022363E">
        <w:rPr>
          <w:rFonts w:ascii="Times New Roman" w:hAnsi="Times New Roman"/>
          <w:color w:val="000000"/>
          <w:sz w:val="24"/>
          <w:szCs w:val="24"/>
        </w:rPr>
        <w:t xml:space="preserve"> за 1 кВт*год ________ без ПДВ;</w:t>
      </w:r>
    </w:p>
    <w:p w:rsidR="0022363E" w:rsidRPr="0022363E" w:rsidRDefault="0022363E" w:rsidP="0022363E">
      <w:pPr>
        <w:tabs>
          <w:tab w:val="left" w:pos="2505"/>
        </w:tabs>
        <w:spacing w:after="0"/>
        <w:ind w:firstLine="567"/>
        <w:jc w:val="both"/>
        <w:rPr>
          <w:rFonts w:ascii="Times New Roman" w:hAnsi="Times New Roman"/>
          <w:color w:val="000000"/>
          <w:sz w:val="24"/>
          <w:szCs w:val="24"/>
        </w:rPr>
      </w:pPr>
      <w:proofErr w:type="spellStart"/>
      <w:r w:rsidRPr="0022363E">
        <w:rPr>
          <w:rFonts w:ascii="Times New Roman" w:hAnsi="Times New Roman"/>
          <w:color w:val="000000"/>
          <w:sz w:val="24"/>
          <w:szCs w:val="24"/>
        </w:rPr>
        <w:t>Впост</w:t>
      </w:r>
      <w:proofErr w:type="spellEnd"/>
      <w:r w:rsidRPr="0022363E">
        <w:rPr>
          <w:rFonts w:ascii="Times New Roman" w:hAnsi="Times New Roman"/>
          <w:color w:val="000000"/>
          <w:sz w:val="24"/>
          <w:szCs w:val="24"/>
        </w:rPr>
        <w:t xml:space="preserve"> – </w:t>
      </w:r>
      <w:proofErr w:type="spellStart"/>
      <w:r w:rsidRPr="0022363E">
        <w:rPr>
          <w:rFonts w:ascii="Times New Roman" w:hAnsi="Times New Roman"/>
          <w:color w:val="000000"/>
          <w:sz w:val="24"/>
          <w:szCs w:val="24"/>
        </w:rPr>
        <w:t>вартість</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послуг</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включає</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усі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витрати</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Постачальника</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які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необхідні</w:t>
      </w:r>
      <w:proofErr w:type="spellEnd"/>
      <w:r w:rsidRPr="0022363E">
        <w:rPr>
          <w:rFonts w:ascii="Times New Roman" w:hAnsi="Times New Roman"/>
          <w:color w:val="000000"/>
          <w:sz w:val="24"/>
          <w:szCs w:val="24"/>
        </w:rPr>
        <w:t xml:space="preserve"> для </w:t>
      </w:r>
      <w:proofErr w:type="spellStart"/>
      <w:r w:rsidRPr="0022363E">
        <w:rPr>
          <w:rFonts w:ascii="Times New Roman" w:hAnsi="Times New Roman"/>
          <w:color w:val="000000"/>
          <w:sz w:val="24"/>
          <w:szCs w:val="24"/>
        </w:rPr>
        <w:t>виконання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Постачальником</w:t>
      </w:r>
      <w:proofErr w:type="spellEnd"/>
      <w:r w:rsidRPr="0022363E">
        <w:rPr>
          <w:rFonts w:ascii="Times New Roman" w:hAnsi="Times New Roman"/>
          <w:color w:val="000000"/>
          <w:sz w:val="24"/>
          <w:szCs w:val="24"/>
        </w:rPr>
        <w:t xml:space="preserve"> умов </w:t>
      </w:r>
      <w:proofErr w:type="spellStart"/>
      <w:r w:rsidRPr="0022363E">
        <w:rPr>
          <w:rFonts w:ascii="Times New Roman" w:hAnsi="Times New Roman"/>
          <w:color w:val="000000"/>
          <w:sz w:val="24"/>
          <w:szCs w:val="24"/>
        </w:rPr>
        <w:t>цього</w:t>
      </w:r>
      <w:proofErr w:type="spellEnd"/>
      <w:r w:rsidRPr="0022363E">
        <w:rPr>
          <w:rFonts w:ascii="Times New Roman" w:hAnsi="Times New Roman"/>
          <w:color w:val="000000"/>
          <w:sz w:val="24"/>
          <w:szCs w:val="24"/>
        </w:rPr>
        <w:t xml:space="preserve"> Договору, </w:t>
      </w:r>
      <w:proofErr w:type="spellStart"/>
      <w:r w:rsidRPr="0022363E">
        <w:rPr>
          <w:rFonts w:ascii="Times New Roman" w:hAnsi="Times New Roman"/>
          <w:color w:val="000000"/>
          <w:sz w:val="24"/>
          <w:szCs w:val="24"/>
        </w:rPr>
        <w:t>Впост</w:t>
      </w:r>
      <w:proofErr w:type="spellEnd"/>
      <w:r w:rsidRPr="0022363E">
        <w:rPr>
          <w:rFonts w:ascii="Times New Roman" w:hAnsi="Times New Roman"/>
          <w:color w:val="000000"/>
          <w:sz w:val="24"/>
          <w:szCs w:val="24"/>
        </w:rPr>
        <w:t xml:space="preserve"> становить _____ </w:t>
      </w:r>
      <w:proofErr w:type="spellStart"/>
      <w:r w:rsidRPr="0022363E">
        <w:rPr>
          <w:rFonts w:ascii="Times New Roman" w:hAnsi="Times New Roman"/>
          <w:color w:val="000000"/>
          <w:sz w:val="24"/>
          <w:szCs w:val="24"/>
        </w:rPr>
        <w:t>грн</w:t>
      </w:r>
      <w:proofErr w:type="spellEnd"/>
      <w:r w:rsidRPr="0022363E">
        <w:rPr>
          <w:rFonts w:ascii="Times New Roman" w:hAnsi="Times New Roman"/>
          <w:sz w:val="24"/>
          <w:szCs w:val="24"/>
        </w:rPr>
        <w:t xml:space="preserve"> </w:t>
      </w:r>
      <w:r w:rsidRPr="0022363E">
        <w:rPr>
          <w:rFonts w:ascii="Times New Roman" w:hAnsi="Times New Roman"/>
          <w:color w:val="000000"/>
          <w:sz w:val="24"/>
          <w:szCs w:val="24"/>
        </w:rPr>
        <w:t xml:space="preserve">за 1 кВт*год без ПДВ та не </w:t>
      </w:r>
      <w:proofErr w:type="spellStart"/>
      <w:r w:rsidRPr="0022363E">
        <w:rPr>
          <w:rFonts w:ascii="Times New Roman" w:hAnsi="Times New Roman"/>
          <w:color w:val="000000"/>
          <w:sz w:val="24"/>
          <w:szCs w:val="24"/>
        </w:rPr>
        <w:t>змінюється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протягом</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усього</w:t>
      </w:r>
      <w:proofErr w:type="spellEnd"/>
      <w:r w:rsidRPr="0022363E">
        <w:rPr>
          <w:rFonts w:ascii="Times New Roman" w:hAnsi="Times New Roman"/>
          <w:color w:val="000000"/>
          <w:sz w:val="24"/>
          <w:szCs w:val="24"/>
        </w:rPr>
        <w:t xml:space="preserve"> строку </w:t>
      </w:r>
      <w:proofErr w:type="spellStart"/>
      <w:r w:rsidRPr="0022363E">
        <w:rPr>
          <w:rFonts w:ascii="Times New Roman" w:hAnsi="Times New Roman"/>
          <w:color w:val="000000"/>
          <w:sz w:val="24"/>
          <w:szCs w:val="24"/>
        </w:rPr>
        <w:t>дії</w:t>
      </w:r>
      <w:proofErr w:type="spellEnd"/>
      <w:r w:rsidRPr="0022363E">
        <w:rPr>
          <w:rFonts w:ascii="Times New Roman" w:hAnsi="Times New Roman"/>
          <w:color w:val="000000"/>
          <w:sz w:val="24"/>
          <w:szCs w:val="24"/>
        </w:rPr>
        <w:t xml:space="preserve"> Договору;</w:t>
      </w:r>
    </w:p>
    <w:p w:rsidR="0022363E" w:rsidRPr="0022363E" w:rsidRDefault="0022363E" w:rsidP="0022363E">
      <w:pPr>
        <w:tabs>
          <w:tab w:val="left" w:pos="2505"/>
        </w:tabs>
        <w:spacing w:after="0"/>
        <w:jc w:val="both"/>
        <w:rPr>
          <w:rFonts w:ascii="Times New Roman" w:hAnsi="Times New Roman"/>
          <w:color w:val="000000"/>
          <w:sz w:val="24"/>
          <w:szCs w:val="24"/>
        </w:rPr>
      </w:pPr>
      <w:r w:rsidRPr="0022363E">
        <w:rPr>
          <w:rFonts w:ascii="Times New Roman" w:hAnsi="Times New Roman"/>
          <w:color w:val="000000"/>
          <w:sz w:val="24"/>
          <w:szCs w:val="24"/>
        </w:rPr>
        <w:t xml:space="preserve">1,2 – </w:t>
      </w:r>
      <w:proofErr w:type="spellStart"/>
      <w:r w:rsidRPr="0022363E">
        <w:rPr>
          <w:rFonts w:ascii="Times New Roman" w:hAnsi="Times New Roman"/>
          <w:color w:val="000000"/>
          <w:sz w:val="24"/>
          <w:szCs w:val="24"/>
        </w:rPr>
        <w:t>урахування</w:t>
      </w:r>
      <w:proofErr w:type="spellEnd"/>
      <w:r w:rsidRPr="0022363E">
        <w:rPr>
          <w:rFonts w:ascii="Times New Roman" w:hAnsi="Times New Roman"/>
          <w:color w:val="000000"/>
          <w:sz w:val="24"/>
          <w:szCs w:val="24"/>
        </w:rPr>
        <w:t xml:space="preserve"> ПДВ (у </w:t>
      </w:r>
      <w:proofErr w:type="spellStart"/>
      <w:r w:rsidRPr="0022363E">
        <w:rPr>
          <w:rFonts w:ascii="Times New Roman" w:hAnsi="Times New Roman"/>
          <w:color w:val="000000"/>
          <w:sz w:val="24"/>
          <w:szCs w:val="24"/>
        </w:rPr>
        <w:t>разі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якщо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Постачальник</w:t>
      </w:r>
      <w:proofErr w:type="spellEnd"/>
      <w:r w:rsidRPr="0022363E">
        <w:rPr>
          <w:rFonts w:ascii="Times New Roman" w:hAnsi="Times New Roman"/>
          <w:color w:val="000000"/>
          <w:sz w:val="24"/>
          <w:szCs w:val="24"/>
        </w:rPr>
        <w:t xml:space="preserve"> не є </w:t>
      </w:r>
      <w:proofErr w:type="spellStart"/>
      <w:r w:rsidRPr="0022363E">
        <w:rPr>
          <w:rFonts w:ascii="Times New Roman" w:hAnsi="Times New Roman"/>
          <w:color w:val="000000"/>
          <w:sz w:val="24"/>
          <w:szCs w:val="24"/>
        </w:rPr>
        <w:t>платником</w:t>
      </w:r>
      <w:proofErr w:type="spellEnd"/>
      <w:r w:rsidRPr="0022363E">
        <w:rPr>
          <w:rFonts w:ascii="Times New Roman" w:hAnsi="Times New Roman"/>
          <w:color w:val="000000"/>
          <w:sz w:val="24"/>
          <w:szCs w:val="24"/>
        </w:rPr>
        <w:t xml:space="preserve"> ПДВ, у </w:t>
      </w:r>
      <w:proofErr w:type="spellStart"/>
      <w:r w:rsidRPr="0022363E">
        <w:rPr>
          <w:rFonts w:ascii="Times New Roman" w:hAnsi="Times New Roman"/>
          <w:color w:val="000000"/>
          <w:sz w:val="24"/>
          <w:szCs w:val="24"/>
        </w:rPr>
        <w:t>формулі</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замість</w:t>
      </w:r>
      <w:proofErr w:type="spellEnd"/>
      <w:r w:rsidRPr="0022363E">
        <w:rPr>
          <w:rFonts w:ascii="Times New Roman" w:hAnsi="Times New Roman"/>
          <w:color w:val="000000"/>
          <w:sz w:val="24"/>
          <w:szCs w:val="24"/>
        </w:rPr>
        <w:t xml:space="preserve"> 1,2 </w:t>
      </w:r>
      <w:proofErr w:type="spellStart"/>
      <w:r w:rsidRPr="0022363E">
        <w:rPr>
          <w:rFonts w:ascii="Times New Roman" w:hAnsi="Times New Roman"/>
          <w:color w:val="000000"/>
          <w:sz w:val="24"/>
          <w:szCs w:val="24"/>
        </w:rPr>
        <w:t>зазначається</w:t>
      </w:r>
      <w:proofErr w:type="spellEnd"/>
      <w:r w:rsidRPr="0022363E">
        <w:rPr>
          <w:rFonts w:ascii="Times New Roman" w:hAnsi="Times New Roman"/>
          <w:color w:val="000000"/>
          <w:sz w:val="24"/>
          <w:szCs w:val="24"/>
        </w:rPr>
        <w:t xml:space="preserve"> 1);</w:t>
      </w:r>
    </w:p>
    <w:p w:rsidR="0022363E" w:rsidRPr="0022363E" w:rsidRDefault="0022363E" w:rsidP="0022363E">
      <w:pPr>
        <w:pStyle w:val="11"/>
        <w:ind w:left="0" w:firstLine="567"/>
        <w:jc w:val="both"/>
        <w:rPr>
          <w:shd w:val="clear" w:color="auto" w:fill="FFFFFF"/>
          <w:lang w:val="uk-UA"/>
        </w:rPr>
      </w:pPr>
      <w:r w:rsidRPr="0022363E">
        <w:rPr>
          <w:shd w:val="clear" w:color="auto" w:fill="FFFFFF"/>
          <w:lang w:val="uk-UA"/>
        </w:rPr>
        <w:t xml:space="preserve">Величина </w:t>
      </w:r>
      <w:proofErr w:type="spellStart"/>
      <w:r w:rsidRPr="0022363E">
        <w:rPr>
          <w:bCs/>
          <w:shd w:val="clear" w:color="auto" w:fill="FFFFFF"/>
          <w:lang w:val="uk-UA"/>
        </w:rPr>
        <w:t>Ца</w:t>
      </w:r>
      <w:proofErr w:type="spellEnd"/>
      <w:r w:rsidRPr="0022363E">
        <w:rPr>
          <w:shd w:val="clear" w:color="auto" w:fill="FFFFFF"/>
          <w:lang w:val="uk-UA"/>
        </w:rPr>
        <w:t xml:space="preserve"> визначається на підставі</w:t>
      </w:r>
      <w:r w:rsidRPr="0022363E">
        <w:rPr>
          <w:spacing w:val="-6"/>
          <w:lang w:val="uk-UA"/>
        </w:rPr>
        <w:t xml:space="preserve"> відповідних аналітичних матеріалів з електронної сторінки в мережі Інтернет Державного підприємства «Оператор ринку» (https://www.oree.com.ua).</w:t>
      </w:r>
    </w:p>
    <w:p w:rsidR="0022363E" w:rsidRPr="0022363E" w:rsidRDefault="0022363E" w:rsidP="0022363E">
      <w:pPr>
        <w:pStyle w:val="11"/>
        <w:ind w:left="0" w:firstLine="567"/>
        <w:jc w:val="both"/>
        <w:rPr>
          <w:color w:val="000000"/>
        </w:rPr>
      </w:pPr>
      <w:proofErr w:type="spellStart"/>
      <w:r w:rsidRPr="0022363E">
        <w:rPr>
          <w:bCs/>
          <w:spacing w:val="-10"/>
          <w:lang w:val="uk-UA"/>
        </w:rPr>
        <w:t>Тосп</w:t>
      </w:r>
      <w:proofErr w:type="spellEnd"/>
      <w:r w:rsidRPr="0022363E">
        <w:rPr>
          <w:spacing w:val="-10"/>
          <w:lang w:val="uk-UA"/>
        </w:rPr>
        <w:t xml:space="preserve"> – </w:t>
      </w:r>
      <w:r w:rsidRPr="0022363E">
        <w:rPr>
          <w:color w:val="000000"/>
        </w:rPr>
        <w:t xml:space="preserve">тариф на </w:t>
      </w:r>
      <w:proofErr w:type="spellStart"/>
      <w:r w:rsidRPr="0022363E">
        <w:rPr>
          <w:color w:val="000000"/>
        </w:rPr>
        <w:t>послуги</w:t>
      </w:r>
      <w:proofErr w:type="spellEnd"/>
      <w:r w:rsidRPr="0022363E">
        <w:rPr>
          <w:color w:val="000000"/>
        </w:rPr>
        <w:t xml:space="preserve"> з </w:t>
      </w:r>
      <w:proofErr w:type="spellStart"/>
      <w:r w:rsidRPr="0022363E">
        <w:rPr>
          <w:color w:val="000000"/>
        </w:rPr>
        <w:t>передачі</w:t>
      </w:r>
      <w:proofErr w:type="spellEnd"/>
      <w:r w:rsidRPr="0022363E">
        <w:rPr>
          <w:color w:val="000000"/>
        </w:rPr>
        <w:t xml:space="preserve"> </w:t>
      </w:r>
      <w:proofErr w:type="spellStart"/>
      <w:r w:rsidRPr="0022363E">
        <w:rPr>
          <w:color w:val="000000"/>
        </w:rPr>
        <w:t>електричної</w:t>
      </w:r>
      <w:proofErr w:type="spellEnd"/>
      <w:r w:rsidRPr="0022363E">
        <w:rPr>
          <w:color w:val="000000"/>
        </w:rPr>
        <w:t xml:space="preserve"> </w:t>
      </w:r>
      <w:proofErr w:type="spellStart"/>
      <w:r w:rsidRPr="0022363E">
        <w:rPr>
          <w:color w:val="000000"/>
        </w:rPr>
        <w:t>енергії</w:t>
      </w:r>
      <w:proofErr w:type="spellEnd"/>
      <w:r w:rsidRPr="0022363E">
        <w:rPr>
          <w:color w:val="000000"/>
        </w:rPr>
        <w:t xml:space="preserve"> </w:t>
      </w:r>
      <w:proofErr w:type="spellStart"/>
      <w:r w:rsidRPr="0022363E">
        <w:rPr>
          <w:color w:val="000000"/>
        </w:rPr>
        <w:t>затверджений</w:t>
      </w:r>
      <w:proofErr w:type="spellEnd"/>
      <w:r w:rsidRPr="0022363E">
        <w:rPr>
          <w:color w:val="000000"/>
        </w:rPr>
        <w:t xml:space="preserve"> регулятором для оператора </w:t>
      </w:r>
      <w:proofErr w:type="spellStart"/>
      <w:r w:rsidRPr="0022363E">
        <w:rPr>
          <w:color w:val="000000"/>
        </w:rPr>
        <w:t>системи</w:t>
      </w:r>
      <w:proofErr w:type="spellEnd"/>
      <w:r w:rsidRPr="0022363E">
        <w:rPr>
          <w:color w:val="000000"/>
        </w:rPr>
        <w:t xml:space="preserve"> </w:t>
      </w:r>
      <w:proofErr w:type="spellStart"/>
      <w:r w:rsidRPr="0022363E">
        <w:rPr>
          <w:color w:val="000000"/>
        </w:rPr>
        <w:t>передачі</w:t>
      </w:r>
      <w:proofErr w:type="spellEnd"/>
      <w:r w:rsidRPr="0022363E">
        <w:rPr>
          <w:color w:val="000000"/>
        </w:rPr>
        <w:t xml:space="preserve"> у </w:t>
      </w:r>
      <w:proofErr w:type="spellStart"/>
      <w:r w:rsidRPr="0022363E">
        <w:rPr>
          <w:color w:val="000000"/>
        </w:rPr>
        <w:t>встановленому</w:t>
      </w:r>
      <w:proofErr w:type="spellEnd"/>
      <w:r w:rsidRPr="0022363E">
        <w:rPr>
          <w:color w:val="000000"/>
        </w:rPr>
        <w:t xml:space="preserve"> порядку </w:t>
      </w:r>
      <w:proofErr w:type="spellStart"/>
      <w:r w:rsidRPr="0022363E">
        <w:rPr>
          <w:color w:val="000000"/>
        </w:rPr>
        <w:t>відповідно</w:t>
      </w:r>
      <w:proofErr w:type="spellEnd"/>
      <w:r w:rsidRPr="0022363E">
        <w:rPr>
          <w:color w:val="000000"/>
        </w:rPr>
        <w:t xml:space="preserve"> до постанови НКРЕКП, яка </w:t>
      </w:r>
      <w:proofErr w:type="spellStart"/>
      <w:r w:rsidRPr="0022363E">
        <w:rPr>
          <w:color w:val="000000"/>
        </w:rPr>
        <w:t>діє</w:t>
      </w:r>
      <w:proofErr w:type="spellEnd"/>
      <w:r w:rsidRPr="0022363E">
        <w:rPr>
          <w:color w:val="000000"/>
        </w:rPr>
        <w:t xml:space="preserve"> на  момент </w:t>
      </w:r>
      <w:proofErr w:type="spellStart"/>
      <w:r w:rsidRPr="0022363E">
        <w:rPr>
          <w:color w:val="000000"/>
        </w:rPr>
        <w:t>розрахунку</w:t>
      </w:r>
      <w:proofErr w:type="spellEnd"/>
      <w:r w:rsidRPr="0022363E">
        <w:rPr>
          <w:color w:val="000000"/>
        </w:rPr>
        <w:t>;</w:t>
      </w:r>
    </w:p>
    <w:p w:rsidR="0022363E" w:rsidRPr="0022363E" w:rsidRDefault="0022363E" w:rsidP="0022363E">
      <w:pPr>
        <w:pStyle w:val="11"/>
        <w:ind w:left="0" w:firstLine="567"/>
        <w:jc w:val="both"/>
        <w:rPr>
          <w:lang w:val="uk-UA"/>
        </w:rPr>
      </w:pPr>
      <w:proofErr w:type="spellStart"/>
      <w:r w:rsidRPr="0022363E">
        <w:rPr>
          <w:bCs/>
          <w:spacing w:val="-10"/>
          <w:lang w:val="uk-UA"/>
        </w:rPr>
        <w:t>Впост</w:t>
      </w:r>
      <w:proofErr w:type="spellEnd"/>
      <w:r w:rsidRPr="0022363E">
        <w:rPr>
          <w:spacing w:val="-10"/>
          <w:lang w:val="uk-UA"/>
        </w:rPr>
        <w:t xml:space="preserve"> – вартість послуг Постачальника, що включає усі </w:t>
      </w:r>
      <w:r w:rsidRPr="0022363E">
        <w:rPr>
          <w:lang w:val="uk-UA"/>
        </w:rPr>
        <w:t xml:space="preserve">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w:t>
      </w:r>
    </w:p>
    <w:p w:rsidR="0022363E" w:rsidRPr="0022363E" w:rsidRDefault="0022363E" w:rsidP="0022363E">
      <w:pPr>
        <w:pStyle w:val="11"/>
        <w:ind w:left="0" w:firstLine="567"/>
        <w:jc w:val="both"/>
        <w:rPr>
          <w:spacing w:val="-10"/>
          <w:lang w:val="uk-UA"/>
        </w:rPr>
      </w:pPr>
      <w:proofErr w:type="spellStart"/>
      <w:r w:rsidRPr="0022363E">
        <w:rPr>
          <w:bCs/>
          <w:spacing w:val="-10"/>
          <w:lang w:val="uk-UA"/>
        </w:rPr>
        <w:t>Впост</w:t>
      </w:r>
      <w:proofErr w:type="spellEnd"/>
      <w:r w:rsidRPr="0022363E">
        <w:rPr>
          <w:spacing w:val="-10"/>
          <w:lang w:val="uk-UA"/>
        </w:rPr>
        <w:t xml:space="preserve"> становить </w:t>
      </w:r>
      <w:r w:rsidRPr="0022363E">
        <w:rPr>
          <w:b/>
          <w:spacing w:val="-10"/>
          <w:lang w:val="uk-UA"/>
        </w:rPr>
        <w:t xml:space="preserve">_______ </w:t>
      </w:r>
      <w:r w:rsidRPr="0022363E">
        <w:rPr>
          <w:bCs/>
          <w:spacing w:val="-10"/>
          <w:lang w:val="uk-UA"/>
        </w:rPr>
        <w:t>грн/кіловат-година</w:t>
      </w:r>
      <w:r w:rsidRPr="0022363E">
        <w:rPr>
          <w:bCs/>
          <w:spacing w:val="-10"/>
          <w:lang w:val="uk-UA"/>
        </w:rPr>
        <w:br/>
        <w:t>без ПДВ</w:t>
      </w:r>
      <w:r w:rsidRPr="0022363E">
        <w:rPr>
          <w:spacing w:val="-10"/>
          <w:lang w:val="uk-UA"/>
        </w:rPr>
        <w:t xml:space="preserve"> та не змінюється протягом усього строку дії Договору.</w:t>
      </w:r>
    </w:p>
    <w:p w:rsidR="0022363E" w:rsidRPr="0022363E" w:rsidRDefault="0022363E" w:rsidP="0022363E">
      <w:pPr>
        <w:pBdr>
          <w:top w:val="nil"/>
          <w:left w:val="nil"/>
          <w:bottom w:val="nil"/>
          <w:right w:val="nil"/>
          <w:between w:val="nil"/>
        </w:pBdr>
        <w:tabs>
          <w:tab w:val="left" w:pos="2505"/>
        </w:tabs>
        <w:spacing w:after="0"/>
        <w:jc w:val="both"/>
        <w:rPr>
          <w:rFonts w:ascii="Times New Roman" w:hAnsi="Times New Roman"/>
          <w:b/>
          <w:bCs/>
          <w:color w:val="000000"/>
          <w:sz w:val="24"/>
          <w:szCs w:val="24"/>
          <w:lang w:val="uk-UA"/>
        </w:rPr>
      </w:pPr>
    </w:p>
    <w:p w:rsidR="0022363E" w:rsidRPr="0022363E" w:rsidRDefault="0022363E" w:rsidP="0022363E">
      <w:pPr>
        <w:pBdr>
          <w:top w:val="nil"/>
          <w:left w:val="nil"/>
          <w:bottom w:val="nil"/>
          <w:right w:val="nil"/>
          <w:between w:val="nil"/>
        </w:pBdr>
        <w:tabs>
          <w:tab w:val="left" w:pos="2505"/>
        </w:tabs>
        <w:spacing w:after="0"/>
        <w:jc w:val="both"/>
        <w:rPr>
          <w:rFonts w:ascii="Times New Roman" w:hAnsi="Times New Roman"/>
          <w:color w:val="000000"/>
          <w:sz w:val="24"/>
          <w:szCs w:val="24"/>
        </w:rPr>
      </w:pPr>
      <w:r w:rsidRPr="0022363E">
        <w:rPr>
          <w:rFonts w:ascii="Times New Roman" w:hAnsi="Times New Roman"/>
          <w:b/>
          <w:bCs/>
          <w:color w:val="000000"/>
          <w:sz w:val="24"/>
          <w:szCs w:val="24"/>
        </w:rPr>
        <w:t>3</w:t>
      </w:r>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Ціна</w:t>
      </w:r>
      <w:proofErr w:type="spellEnd"/>
      <w:r w:rsidRPr="0022363E">
        <w:rPr>
          <w:rFonts w:ascii="Times New Roman" w:hAnsi="Times New Roman"/>
          <w:color w:val="000000"/>
          <w:sz w:val="24"/>
          <w:szCs w:val="24"/>
        </w:rPr>
        <w:t xml:space="preserve"> за </w:t>
      </w:r>
      <w:proofErr w:type="spellStart"/>
      <w:r w:rsidRPr="0022363E">
        <w:rPr>
          <w:rFonts w:ascii="Times New Roman" w:hAnsi="Times New Roman"/>
          <w:color w:val="000000"/>
          <w:sz w:val="24"/>
          <w:szCs w:val="24"/>
        </w:rPr>
        <w:t>одиницю</w:t>
      </w:r>
      <w:proofErr w:type="spellEnd"/>
      <w:r w:rsidRPr="0022363E">
        <w:rPr>
          <w:rFonts w:ascii="Times New Roman" w:hAnsi="Times New Roman"/>
          <w:color w:val="000000"/>
          <w:sz w:val="24"/>
          <w:szCs w:val="24"/>
        </w:rPr>
        <w:t xml:space="preserve"> товару для кожного календарного </w:t>
      </w:r>
      <w:proofErr w:type="spellStart"/>
      <w:r w:rsidRPr="0022363E">
        <w:rPr>
          <w:rFonts w:ascii="Times New Roman" w:hAnsi="Times New Roman"/>
          <w:color w:val="000000"/>
          <w:sz w:val="24"/>
          <w:szCs w:val="24"/>
        </w:rPr>
        <w:t>місяця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регламентується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щомісячно</w:t>
      </w:r>
      <w:proofErr w:type="spellEnd"/>
      <w:r w:rsidRPr="0022363E">
        <w:rPr>
          <w:rFonts w:ascii="Times New Roman" w:hAnsi="Times New Roman"/>
          <w:color w:val="000000"/>
          <w:sz w:val="24"/>
          <w:szCs w:val="24"/>
        </w:rPr>
        <w:t xml:space="preserve"> шляхом </w:t>
      </w:r>
      <w:proofErr w:type="spellStart"/>
      <w:r w:rsidRPr="0022363E">
        <w:rPr>
          <w:rFonts w:ascii="Times New Roman" w:hAnsi="Times New Roman"/>
          <w:color w:val="000000"/>
          <w:sz w:val="24"/>
          <w:szCs w:val="24"/>
        </w:rPr>
        <w:t>укладання</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додаткових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угод</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підготовлених</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відповідно</w:t>
      </w:r>
      <w:proofErr w:type="spellEnd"/>
      <w:r w:rsidRPr="0022363E">
        <w:rPr>
          <w:rFonts w:ascii="Times New Roman" w:hAnsi="Times New Roman"/>
          <w:color w:val="000000"/>
          <w:sz w:val="24"/>
          <w:szCs w:val="24"/>
        </w:rPr>
        <w:t xml:space="preserve"> </w:t>
      </w:r>
      <w:proofErr w:type="gramStart"/>
      <w:r w:rsidRPr="0022363E">
        <w:rPr>
          <w:rFonts w:ascii="Times New Roman" w:hAnsi="Times New Roman"/>
          <w:color w:val="000000"/>
          <w:sz w:val="24"/>
          <w:szCs w:val="24"/>
        </w:rPr>
        <w:t>до пункту</w:t>
      </w:r>
      <w:proofErr w:type="gramEnd"/>
      <w:r w:rsidRPr="0022363E">
        <w:rPr>
          <w:rFonts w:ascii="Times New Roman" w:hAnsi="Times New Roman"/>
          <w:color w:val="000000"/>
          <w:sz w:val="24"/>
          <w:szCs w:val="24"/>
        </w:rPr>
        <w:t xml:space="preserve"> 2 </w:t>
      </w:r>
      <w:proofErr w:type="spellStart"/>
      <w:r w:rsidRPr="0022363E">
        <w:rPr>
          <w:rFonts w:ascii="Times New Roman" w:hAnsi="Times New Roman"/>
          <w:color w:val="000000"/>
          <w:sz w:val="24"/>
          <w:szCs w:val="24"/>
        </w:rPr>
        <w:t>цього</w:t>
      </w:r>
      <w:proofErr w:type="spellEnd"/>
      <w:r w:rsidRPr="0022363E">
        <w:rPr>
          <w:rFonts w:ascii="Times New Roman" w:hAnsi="Times New Roman"/>
          <w:color w:val="000000"/>
          <w:sz w:val="24"/>
          <w:szCs w:val="24"/>
        </w:rPr>
        <w:t xml:space="preserve"> </w:t>
      </w:r>
      <w:proofErr w:type="spellStart"/>
      <w:r w:rsidRPr="0022363E">
        <w:rPr>
          <w:rFonts w:ascii="Times New Roman" w:hAnsi="Times New Roman"/>
          <w:color w:val="000000"/>
          <w:sz w:val="24"/>
          <w:szCs w:val="24"/>
        </w:rPr>
        <w:t>Додатку</w:t>
      </w:r>
      <w:proofErr w:type="spellEnd"/>
      <w:r w:rsidRPr="0022363E">
        <w:rPr>
          <w:rFonts w:ascii="Times New Roman" w:hAnsi="Times New Roman"/>
          <w:color w:val="000000"/>
          <w:sz w:val="24"/>
          <w:szCs w:val="24"/>
        </w:rPr>
        <w:t xml:space="preserve">. </w:t>
      </w:r>
    </w:p>
    <w:p w:rsidR="0022363E" w:rsidRPr="0022363E" w:rsidRDefault="0022363E" w:rsidP="0022363E">
      <w:pPr>
        <w:pStyle w:val="aa"/>
        <w:ind w:firstLine="660"/>
        <w:jc w:val="both"/>
        <w:rPr>
          <w:sz w:val="24"/>
          <w:szCs w:val="24"/>
          <w:lang w:val="ru-RU"/>
        </w:rPr>
      </w:pPr>
      <w:proofErr w:type="spellStart"/>
      <w:r w:rsidRPr="0022363E">
        <w:rPr>
          <w:sz w:val="24"/>
          <w:szCs w:val="24"/>
          <w:lang w:val="ru-RU"/>
        </w:rPr>
        <w:t>Уся</w:t>
      </w:r>
      <w:proofErr w:type="spellEnd"/>
      <w:r w:rsidRPr="0022363E">
        <w:rPr>
          <w:sz w:val="24"/>
          <w:szCs w:val="24"/>
          <w:lang w:val="ru-RU"/>
        </w:rPr>
        <w:t xml:space="preserve"> </w:t>
      </w: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торгів</w:t>
      </w:r>
      <w:proofErr w:type="spellEnd"/>
      <w:r w:rsidRPr="0022363E">
        <w:rPr>
          <w:sz w:val="24"/>
          <w:szCs w:val="24"/>
          <w:lang w:val="ru-RU"/>
        </w:rPr>
        <w:t xml:space="preserve"> на РДН, </w:t>
      </w:r>
      <w:proofErr w:type="spellStart"/>
      <w:r w:rsidRPr="0022363E">
        <w:rPr>
          <w:sz w:val="24"/>
          <w:szCs w:val="24"/>
          <w:lang w:val="ru-RU"/>
        </w:rPr>
        <w:t>зокрема</w:t>
      </w:r>
      <w:proofErr w:type="spellEnd"/>
      <w:r w:rsidRPr="0022363E">
        <w:rPr>
          <w:sz w:val="24"/>
          <w:szCs w:val="24"/>
          <w:lang w:val="ru-RU"/>
        </w:rPr>
        <w:t xml:space="preserve">, про </w:t>
      </w:r>
      <w:proofErr w:type="spellStart"/>
      <w:r w:rsidRPr="0022363E">
        <w:rPr>
          <w:sz w:val="24"/>
          <w:szCs w:val="24"/>
          <w:lang w:val="ru-RU"/>
        </w:rPr>
        <w:t>ціни</w:t>
      </w:r>
      <w:proofErr w:type="spellEnd"/>
      <w:r w:rsidRPr="0022363E">
        <w:rPr>
          <w:sz w:val="24"/>
          <w:szCs w:val="24"/>
          <w:lang w:val="ru-RU"/>
        </w:rPr>
        <w:t xml:space="preserve"> та </w:t>
      </w:r>
      <w:proofErr w:type="spellStart"/>
      <w:r w:rsidRPr="0022363E">
        <w:rPr>
          <w:sz w:val="24"/>
          <w:szCs w:val="24"/>
          <w:lang w:val="ru-RU"/>
        </w:rPr>
        <w:t>обсяги</w:t>
      </w:r>
      <w:proofErr w:type="spellEnd"/>
      <w:r w:rsidRPr="0022363E">
        <w:rPr>
          <w:sz w:val="24"/>
          <w:szCs w:val="24"/>
          <w:lang w:val="ru-RU"/>
        </w:rPr>
        <w:t xml:space="preserve"> </w:t>
      </w:r>
      <w:proofErr w:type="spellStart"/>
      <w:r w:rsidRPr="0022363E">
        <w:rPr>
          <w:sz w:val="24"/>
          <w:szCs w:val="24"/>
          <w:lang w:val="ru-RU"/>
        </w:rPr>
        <w:t>купівлі</w:t>
      </w:r>
      <w:proofErr w:type="spellEnd"/>
      <w:r w:rsidRPr="0022363E">
        <w:rPr>
          <w:sz w:val="24"/>
          <w:szCs w:val="24"/>
          <w:lang w:val="ru-RU"/>
        </w:rPr>
        <w:t xml:space="preserve">-продажу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w:t>
      </w:r>
      <w:proofErr w:type="spellStart"/>
      <w:r w:rsidRPr="0022363E">
        <w:rPr>
          <w:sz w:val="24"/>
          <w:szCs w:val="24"/>
          <w:lang w:val="ru-RU"/>
        </w:rPr>
        <w:t>оприлюднюється</w:t>
      </w:r>
      <w:proofErr w:type="spellEnd"/>
      <w:r w:rsidRPr="0022363E">
        <w:rPr>
          <w:sz w:val="24"/>
          <w:szCs w:val="24"/>
          <w:lang w:val="ru-RU"/>
        </w:rPr>
        <w:t xml:space="preserve"> Оператором ринку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на </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 </w:t>
      </w:r>
      <w:proofErr w:type="spellStart"/>
      <w:r w:rsidRPr="0022363E">
        <w:rPr>
          <w:sz w:val="24"/>
          <w:szCs w:val="24"/>
          <w:lang w:val="ru-RU"/>
        </w:rPr>
        <w:t>Відповідно</w:t>
      </w:r>
      <w:proofErr w:type="spellEnd"/>
      <w:r w:rsidRPr="0022363E">
        <w:rPr>
          <w:sz w:val="24"/>
          <w:szCs w:val="24"/>
          <w:lang w:val="ru-RU"/>
        </w:rPr>
        <w:t xml:space="preserve">, </w:t>
      </w:r>
      <w:proofErr w:type="spellStart"/>
      <w:r w:rsidRPr="0022363E">
        <w:rPr>
          <w:sz w:val="24"/>
          <w:szCs w:val="24"/>
          <w:lang w:val="ru-RU"/>
        </w:rPr>
        <w:t>підставою</w:t>
      </w:r>
      <w:proofErr w:type="spellEnd"/>
      <w:r w:rsidRPr="0022363E">
        <w:rPr>
          <w:sz w:val="24"/>
          <w:szCs w:val="24"/>
          <w:lang w:val="ru-RU"/>
        </w:rPr>
        <w:t xml:space="preserve"> для </w:t>
      </w:r>
      <w:proofErr w:type="spellStart"/>
      <w:r w:rsidRPr="0022363E">
        <w:rPr>
          <w:sz w:val="24"/>
          <w:szCs w:val="24"/>
          <w:lang w:val="ru-RU"/>
        </w:rPr>
        <w:t>зміни</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за </w:t>
      </w:r>
      <w:proofErr w:type="spellStart"/>
      <w:r w:rsidRPr="0022363E">
        <w:rPr>
          <w:sz w:val="24"/>
          <w:szCs w:val="24"/>
          <w:lang w:val="ru-RU"/>
        </w:rPr>
        <w:t>одиницю</w:t>
      </w:r>
      <w:proofErr w:type="spellEnd"/>
      <w:r w:rsidRPr="0022363E">
        <w:rPr>
          <w:sz w:val="24"/>
          <w:szCs w:val="24"/>
          <w:lang w:val="ru-RU"/>
        </w:rPr>
        <w:t xml:space="preserve">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є </w:t>
      </w: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зміни</w:t>
      </w:r>
      <w:proofErr w:type="spellEnd"/>
      <w:r w:rsidRPr="0022363E">
        <w:rPr>
          <w:sz w:val="24"/>
          <w:szCs w:val="24"/>
          <w:lang w:val="ru-RU"/>
        </w:rPr>
        <w:t xml:space="preserve"> </w:t>
      </w:r>
      <w:proofErr w:type="spellStart"/>
      <w:r w:rsidRPr="0022363E">
        <w:rPr>
          <w:sz w:val="24"/>
          <w:szCs w:val="24"/>
          <w:lang w:val="ru-RU"/>
        </w:rPr>
        <w:t>середньозваженої</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РДН </w:t>
      </w:r>
      <w:proofErr w:type="gramStart"/>
      <w:r w:rsidRPr="0022363E">
        <w:rPr>
          <w:sz w:val="24"/>
          <w:szCs w:val="24"/>
          <w:lang w:val="ru-RU"/>
        </w:rPr>
        <w:t>на ринку</w:t>
      </w:r>
      <w:proofErr w:type="gramEnd"/>
      <w:r w:rsidRPr="0022363E">
        <w:rPr>
          <w:sz w:val="24"/>
          <w:szCs w:val="24"/>
          <w:lang w:val="ru-RU"/>
        </w:rPr>
        <w:t xml:space="preserve"> «на </w:t>
      </w:r>
      <w:proofErr w:type="spellStart"/>
      <w:r w:rsidRPr="0022363E">
        <w:rPr>
          <w:sz w:val="24"/>
          <w:szCs w:val="24"/>
          <w:lang w:val="ru-RU"/>
        </w:rPr>
        <w:t>добу</w:t>
      </w:r>
      <w:proofErr w:type="spellEnd"/>
      <w:r w:rsidRPr="0022363E">
        <w:rPr>
          <w:sz w:val="24"/>
          <w:szCs w:val="24"/>
          <w:lang w:val="ru-RU"/>
        </w:rPr>
        <w:t xml:space="preserve"> наперед», </w:t>
      </w:r>
      <w:proofErr w:type="spellStart"/>
      <w:r w:rsidRPr="0022363E">
        <w:rPr>
          <w:sz w:val="24"/>
          <w:szCs w:val="24"/>
          <w:lang w:val="ru-RU"/>
        </w:rPr>
        <w:t>оприлюднена</w:t>
      </w:r>
      <w:proofErr w:type="spellEnd"/>
      <w:r w:rsidRPr="0022363E">
        <w:rPr>
          <w:sz w:val="24"/>
          <w:szCs w:val="24"/>
          <w:lang w:val="ru-RU"/>
        </w:rPr>
        <w:t xml:space="preserve"> Оператором ринку </w:t>
      </w:r>
      <w:proofErr w:type="spellStart"/>
      <w:r w:rsidRPr="0022363E">
        <w:rPr>
          <w:sz w:val="24"/>
          <w:szCs w:val="24"/>
          <w:lang w:val="ru-RU"/>
        </w:rPr>
        <w:t>електричної</w:t>
      </w:r>
      <w:proofErr w:type="spellEnd"/>
      <w:r w:rsidRPr="0022363E">
        <w:rPr>
          <w:sz w:val="24"/>
          <w:szCs w:val="24"/>
          <w:lang w:val="ru-RU"/>
        </w:rPr>
        <w:t xml:space="preserve"> </w:t>
      </w:r>
      <w:proofErr w:type="spellStart"/>
      <w:r w:rsidRPr="0022363E">
        <w:rPr>
          <w:sz w:val="24"/>
          <w:szCs w:val="24"/>
          <w:lang w:val="ru-RU"/>
        </w:rPr>
        <w:t>енергії</w:t>
      </w:r>
      <w:proofErr w:type="spellEnd"/>
      <w:r w:rsidRPr="0022363E">
        <w:rPr>
          <w:sz w:val="24"/>
          <w:szCs w:val="24"/>
          <w:lang w:val="ru-RU"/>
        </w:rPr>
        <w:t xml:space="preserve"> на </w:t>
      </w:r>
      <w:proofErr w:type="spellStart"/>
      <w:r w:rsidRPr="0022363E">
        <w:rPr>
          <w:sz w:val="24"/>
          <w:szCs w:val="24"/>
          <w:lang w:val="ru-RU"/>
        </w:rPr>
        <w:t>офіційному</w:t>
      </w:r>
      <w:proofErr w:type="spellEnd"/>
      <w:r w:rsidRPr="0022363E">
        <w:rPr>
          <w:sz w:val="24"/>
          <w:szCs w:val="24"/>
          <w:lang w:val="ru-RU"/>
        </w:rPr>
        <w:t xml:space="preserve"> веб-</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w:t>
      </w:r>
    </w:p>
    <w:p w:rsidR="0022363E" w:rsidRPr="0022363E" w:rsidRDefault="0022363E" w:rsidP="0022363E">
      <w:pPr>
        <w:pStyle w:val="ac"/>
        <w:widowControl/>
        <w:tabs>
          <w:tab w:val="left" w:pos="709"/>
        </w:tabs>
        <w:autoSpaceDE/>
        <w:autoSpaceDN/>
        <w:ind w:firstLine="660"/>
        <w:jc w:val="both"/>
        <w:rPr>
          <w:rFonts w:eastAsia="Arial"/>
          <w:sz w:val="24"/>
          <w:szCs w:val="24"/>
          <w:lang w:val="ru-RU"/>
        </w:rPr>
      </w:pPr>
      <w:proofErr w:type="spellStart"/>
      <w:r w:rsidRPr="0022363E">
        <w:rPr>
          <w:sz w:val="24"/>
          <w:szCs w:val="24"/>
          <w:lang w:val="ru-RU"/>
        </w:rPr>
        <w:t>Інформація</w:t>
      </w:r>
      <w:proofErr w:type="spellEnd"/>
      <w:r w:rsidRPr="0022363E">
        <w:rPr>
          <w:sz w:val="24"/>
          <w:szCs w:val="24"/>
          <w:lang w:val="ru-RU"/>
        </w:rPr>
        <w:t xml:space="preserve"> </w:t>
      </w:r>
      <w:proofErr w:type="spellStart"/>
      <w:r w:rsidRPr="0022363E">
        <w:rPr>
          <w:sz w:val="24"/>
          <w:szCs w:val="24"/>
          <w:lang w:val="ru-RU"/>
        </w:rPr>
        <w:t>щодо</w:t>
      </w:r>
      <w:proofErr w:type="spellEnd"/>
      <w:r w:rsidRPr="0022363E">
        <w:rPr>
          <w:sz w:val="24"/>
          <w:szCs w:val="24"/>
          <w:lang w:val="ru-RU"/>
        </w:rPr>
        <w:t xml:space="preserve"> </w:t>
      </w:r>
      <w:proofErr w:type="spellStart"/>
      <w:r w:rsidRPr="0022363E">
        <w:rPr>
          <w:sz w:val="24"/>
          <w:szCs w:val="24"/>
          <w:lang w:val="ru-RU"/>
        </w:rPr>
        <w:t>середньозважених</w:t>
      </w:r>
      <w:proofErr w:type="spellEnd"/>
      <w:r w:rsidRPr="0022363E">
        <w:rPr>
          <w:sz w:val="24"/>
          <w:szCs w:val="24"/>
          <w:lang w:val="ru-RU"/>
        </w:rPr>
        <w:t xml:space="preserve"> </w:t>
      </w:r>
      <w:proofErr w:type="spellStart"/>
      <w:r w:rsidRPr="0022363E">
        <w:rPr>
          <w:sz w:val="24"/>
          <w:szCs w:val="24"/>
          <w:lang w:val="ru-RU"/>
        </w:rPr>
        <w:t>цін</w:t>
      </w:r>
      <w:proofErr w:type="spellEnd"/>
      <w:r w:rsidRPr="0022363E">
        <w:rPr>
          <w:sz w:val="24"/>
          <w:szCs w:val="24"/>
          <w:lang w:val="ru-RU"/>
        </w:rPr>
        <w:t xml:space="preserve"> </w:t>
      </w:r>
      <w:proofErr w:type="spellStart"/>
      <w:r w:rsidRPr="0022363E">
        <w:rPr>
          <w:sz w:val="24"/>
          <w:szCs w:val="24"/>
          <w:lang w:val="ru-RU"/>
        </w:rPr>
        <w:t>закупівлі</w:t>
      </w:r>
      <w:proofErr w:type="spellEnd"/>
      <w:r w:rsidRPr="0022363E">
        <w:rPr>
          <w:sz w:val="24"/>
          <w:szCs w:val="24"/>
          <w:lang w:val="ru-RU"/>
        </w:rPr>
        <w:t xml:space="preserve"> </w:t>
      </w:r>
      <w:proofErr w:type="spellStart"/>
      <w:r w:rsidRPr="0022363E">
        <w:rPr>
          <w:sz w:val="24"/>
          <w:szCs w:val="24"/>
          <w:lang w:val="ru-RU"/>
        </w:rPr>
        <w:t>одиниці</w:t>
      </w:r>
      <w:proofErr w:type="spellEnd"/>
      <w:r w:rsidRPr="0022363E">
        <w:rPr>
          <w:sz w:val="24"/>
          <w:szCs w:val="24"/>
          <w:lang w:val="ru-RU"/>
        </w:rPr>
        <w:t xml:space="preserve"> Товару РДН на ринку «на </w:t>
      </w:r>
      <w:proofErr w:type="spellStart"/>
      <w:r w:rsidRPr="0022363E">
        <w:rPr>
          <w:sz w:val="24"/>
          <w:szCs w:val="24"/>
          <w:lang w:val="ru-RU"/>
        </w:rPr>
        <w:t>добу</w:t>
      </w:r>
      <w:proofErr w:type="spellEnd"/>
      <w:r w:rsidRPr="0022363E">
        <w:rPr>
          <w:sz w:val="24"/>
          <w:szCs w:val="24"/>
          <w:lang w:val="ru-RU"/>
        </w:rPr>
        <w:t xml:space="preserve"> наперед» </w:t>
      </w:r>
      <w:proofErr w:type="spellStart"/>
      <w:r w:rsidRPr="0022363E">
        <w:rPr>
          <w:sz w:val="24"/>
          <w:szCs w:val="24"/>
          <w:lang w:val="ru-RU"/>
        </w:rPr>
        <w:t>торгової</w:t>
      </w:r>
      <w:proofErr w:type="spellEnd"/>
      <w:r w:rsidRPr="0022363E">
        <w:rPr>
          <w:sz w:val="24"/>
          <w:szCs w:val="24"/>
          <w:lang w:val="ru-RU"/>
        </w:rPr>
        <w:t xml:space="preserve"> </w:t>
      </w:r>
      <w:proofErr w:type="spellStart"/>
      <w:r w:rsidRPr="0022363E">
        <w:rPr>
          <w:sz w:val="24"/>
          <w:szCs w:val="24"/>
          <w:lang w:val="ru-RU"/>
        </w:rPr>
        <w:t>зони</w:t>
      </w:r>
      <w:proofErr w:type="spellEnd"/>
      <w:r w:rsidRPr="0022363E">
        <w:rPr>
          <w:sz w:val="24"/>
          <w:szCs w:val="24"/>
          <w:lang w:val="ru-RU"/>
        </w:rPr>
        <w:t xml:space="preserve"> «</w:t>
      </w:r>
      <w:proofErr w:type="spellStart"/>
      <w:r w:rsidRPr="0022363E">
        <w:rPr>
          <w:sz w:val="24"/>
          <w:szCs w:val="24"/>
          <w:lang w:val="ru-RU"/>
        </w:rPr>
        <w:t>Об’єднана</w:t>
      </w:r>
      <w:proofErr w:type="spellEnd"/>
      <w:r w:rsidRPr="0022363E">
        <w:rPr>
          <w:sz w:val="24"/>
          <w:szCs w:val="24"/>
          <w:lang w:val="ru-RU"/>
        </w:rPr>
        <w:t xml:space="preserve"> </w:t>
      </w:r>
      <w:proofErr w:type="spellStart"/>
      <w:r w:rsidRPr="0022363E">
        <w:rPr>
          <w:sz w:val="24"/>
          <w:szCs w:val="24"/>
          <w:lang w:val="ru-RU"/>
        </w:rPr>
        <w:t>енергетична</w:t>
      </w:r>
      <w:proofErr w:type="spellEnd"/>
      <w:r w:rsidRPr="0022363E">
        <w:rPr>
          <w:sz w:val="24"/>
          <w:szCs w:val="24"/>
          <w:lang w:val="ru-RU"/>
        </w:rPr>
        <w:t xml:space="preserve"> система </w:t>
      </w:r>
      <w:proofErr w:type="spellStart"/>
      <w:r w:rsidRPr="0022363E">
        <w:rPr>
          <w:sz w:val="24"/>
          <w:szCs w:val="24"/>
          <w:lang w:val="ru-RU"/>
        </w:rPr>
        <w:t>України</w:t>
      </w:r>
      <w:proofErr w:type="spellEnd"/>
      <w:r w:rsidRPr="0022363E">
        <w:rPr>
          <w:sz w:val="24"/>
          <w:szCs w:val="24"/>
          <w:lang w:val="ru-RU"/>
        </w:rPr>
        <w:t xml:space="preserve">» за </w:t>
      </w:r>
      <w:proofErr w:type="spellStart"/>
      <w:r w:rsidRPr="0022363E">
        <w:rPr>
          <w:sz w:val="24"/>
          <w:szCs w:val="24"/>
          <w:lang w:val="ru-RU"/>
        </w:rPr>
        <w:t>календарний</w:t>
      </w:r>
      <w:proofErr w:type="spellEnd"/>
      <w:r w:rsidRPr="0022363E">
        <w:rPr>
          <w:sz w:val="24"/>
          <w:szCs w:val="24"/>
          <w:lang w:val="ru-RU"/>
        </w:rPr>
        <w:t xml:space="preserve"> </w:t>
      </w:r>
      <w:proofErr w:type="spellStart"/>
      <w:r w:rsidRPr="0022363E">
        <w:rPr>
          <w:sz w:val="24"/>
          <w:szCs w:val="24"/>
          <w:lang w:val="ru-RU"/>
        </w:rPr>
        <w:t>місяць</w:t>
      </w:r>
      <w:proofErr w:type="spellEnd"/>
      <w:r w:rsidRPr="0022363E">
        <w:rPr>
          <w:sz w:val="24"/>
          <w:szCs w:val="24"/>
          <w:lang w:val="ru-RU"/>
        </w:rPr>
        <w:t xml:space="preserve"> </w:t>
      </w:r>
      <w:proofErr w:type="spellStart"/>
      <w:r w:rsidRPr="0022363E">
        <w:rPr>
          <w:sz w:val="24"/>
          <w:szCs w:val="24"/>
          <w:lang w:val="ru-RU"/>
        </w:rPr>
        <w:t>оприлюднюється</w:t>
      </w:r>
      <w:proofErr w:type="spellEnd"/>
      <w:r w:rsidRPr="0022363E">
        <w:rPr>
          <w:sz w:val="24"/>
          <w:szCs w:val="24"/>
          <w:lang w:val="ru-RU"/>
        </w:rPr>
        <w:t xml:space="preserve"> на </w:t>
      </w:r>
      <w:proofErr w:type="spellStart"/>
      <w:r w:rsidRPr="0022363E">
        <w:rPr>
          <w:sz w:val="24"/>
          <w:szCs w:val="24"/>
          <w:lang w:val="ru-RU"/>
        </w:rPr>
        <w:t>сайті</w:t>
      </w:r>
      <w:proofErr w:type="spellEnd"/>
      <w:r w:rsidRPr="0022363E">
        <w:rPr>
          <w:sz w:val="24"/>
          <w:szCs w:val="24"/>
          <w:lang w:val="ru-RU"/>
        </w:rPr>
        <w:t xml:space="preserve"> АТ «Оператор ринку», за </w:t>
      </w:r>
      <w:proofErr w:type="spellStart"/>
      <w:r w:rsidRPr="0022363E">
        <w:rPr>
          <w:sz w:val="24"/>
          <w:szCs w:val="24"/>
          <w:lang w:val="ru-RU"/>
        </w:rPr>
        <w:t>посиланням</w:t>
      </w:r>
      <w:proofErr w:type="spellEnd"/>
      <w:r w:rsidRPr="0022363E">
        <w:rPr>
          <w:sz w:val="24"/>
          <w:szCs w:val="24"/>
          <w:lang w:val="ru-RU"/>
        </w:rPr>
        <w:t xml:space="preserve"> https://www.oree.com.ua/, в </w:t>
      </w:r>
      <w:proofErr w:type="spellStart"/>
      <w:r w:rsidRPr="0022363E">
        <w:rPr>
          <w:sz w:val="24"/>
          <w:szCs w:val="24"/>
          <w:lang w:val="ru-RU"/>
        </w:rPr>
        <w:t>останній</w:t>
      </w:r>
      <w:proofErr w:type="spellEnd"/>
      <w:r w:rsidRPr="0022363E">
        <w:rPr>
          <w:sz w:val="24"/>
          <w:szCs w:val="24"/>
          <w:lang w:val="ru-RU"/>
        </w:rPr>
        <w:t xml:space="preserve"> </w:t>
      </w:r>
      <w:proofErr w:type="spellStart"/>
      <w:r w:rsidRPr="0022363E">
        <w:rPr>
          <w:sz w:val="24"/>
          <w:szCs w:val="24"/>
          <w:lang w:val="ru-RU"/>
        </w:rPr>
        <w:t>календарний</w:t>
      </w:r>
      <w:proofErr w:type="spellEnd"/>
      <w:r w:rsidRPr="0022363E">
        <w:rPr>
          <w:sz w:val="24"/>
          <w:szCs w:val="24"/>
          <w:lang w:val="ru-RU"/>
        </w:rPr>
        <w:t xml:space="preserve"> день календарного </w:t>
      </w:r>
      <w:proofErr w:type="spellStart"/>
      <w:r w:rsidRPr="0022363E">
        <w:rPr>
          <w:sz w:val="24"/>
          <w:szCs w:val="24"/>
          <w:lang w:val="ru-RU"/>
        </w:rPr>
        <w:t>місяця</w:t>
      </w:r>
      <w:proofErr w:type="spellEnd"/>
      <w:r w:rsidRPr="0022363E">
        <w:rPr>
          <w:sz w:val="24"/>
          <w:szCs w:val="24"/>
          <w:lang w:val="ru-RU"/>
        </w:rPr>
        <w:t xml:space="preserve">, </w:t>
      </w:r>
      <w:proofErr w:type="spellStart"/>
      <w:r w:rsidRPr="0022363E">
        <w:rPr>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документальним</w:t>
      </w:r>
      <w:proofErr w:type="spellEnd"/>
      <w:r w:rsidRPr="0022363E">
        <w:rPr>
          <w:i/>
          <w:sz w:val="24"/>
          <w:szCs w:val="24"/>
          <w:lang w:val="ru-RU"/>
        </w:rPr>
        <w:t xml:space="preserve"> </w:t>
      </w:r>
      <w:proofErr w:type="spellStart"/>
      <w:r w:rsidRPr="0022363E">
        <w:rPr>
          <w:i/>
          <w:sz w:val="24"/>
          <w:szCs w:val="24"/>
          <w:lang w:val="ru-RU"/>
        </w:rPr>
        <w:t>підтвердженням</w:t>
      </w:r>
      <w:proofErr w:type="spellEnd"/>
      <w:r w:rsidRPr="0022363E">
        <w:rPr>
          <w:i/>
          <w:sz w:val="24"/>
          <w:szCs w:val="24"/>
          <w:lang w:val="ru-RU"/>
        </w:rPr>
        <w:t xml:space="preserve"> </w:t>
      </w:r>
      <w:proofErr w:type="spellStart"/>
      <w:r w:rsidRPr="0022363E">
        <w:rPr>
          <w:i/>
          <w:sz w:val="24"/>
          <w:szCs w:val="24"/>
          <w:lang w:val="ru-RU"/>
        </w:rPr>
        <w:t>зміни</w:t>
      </w:r>
      <w:proofErr w:type="spellEnd"/>
      <w:r w:rsidRPr="0022363E">
        <w:rPr>
          <w:i/>
          <w:sz w:val="24"/>
          <w:szCs w:val="24"/>
          <w:lang w:val="ru-RU"/>
        </w:rPr>
        <w:t xml:space="preserve"> </w:t>
      </w:r>
      <w:proofErr w:type="spellStart"/>
      <w:r w:rsidRPr="0022363E">
        <w:rPr>
          <w:i/>
          <w:sz w:val="24"/>
          <w:szCs w:val="24"/>
          <w:lang w:val="ru-RU"/>
        </w:rPr>
        <w:lastRenderedPageBreak/>
        <w:t>середньозваженої</w:t>
      </w:r>
      <w:proofErr w:type="spellEnd"/>
      <w:r w:rsidRPr="0022363E">
        <w:rPr>
          <w:i/>
          <w:sz w:val="24"/>
          <w:szCs w:val="24"/>
          <w:lang w:val="ru-RU"/>
        </w:rPr>
        <w:t xml:space="preserve"> </w:t>
      </w:r>
      <w:proofErr w:type="spellStart"/>
      <w:r w:rsidRPr="0022363E">
        <w:rPr>
          <w:i/>
          <w:sz w:val="24"/>
          <w:szCs w:val="24"/>
          <w:lang w:val="ru-RU"/>
        </w:rPr>
        <w:t>ціни</w:t>
      </w:r>
      <w:proofErr w:type="spellEnd"/>
      <w:r w:rsidRPr="0022363E">
        <w:rPr>
          <w:i/>
          <w:sz w:val="24"/>
          <w:szCs w:val="24"/>
          <w:lang w:val="ru-RU"/>
        </w:rPr>
        <w:t xml:space="preserve"> РДН на ринку «на </w:t>
      </w:r>
      <w:proofErr w:type="spellStart"/>
      <w:r w:rsidRPr="0022363E">
        <w:rPr>
          <w:i/>
          <w:sz w:val="24"/>
          <w:szCs w:val="24"/>
          <w:lang w:val="ru-RU"/>
        </w:rPr>
        <w:t>добу</w:t>
      </w:r>
      <w:proofErr w:type="spellEnd"/>
      <w:r w:rsidRPr="0022363E">
        <w:rPr>
          <w:i/>
          <w:sz w:val="24"/>
          <w:szCs w:val="24"/>
          <w:lang w:val="ru-RU"/>
        </w:rPr>
        <w:t xml:space="preserve"> </w:t>
      </w:r>
      <w:proofErr w:type="spellStart"/>
      <w:r w:rsidRPr="0022363E">
        <w:rPr>
          <w:i/>
          <w:sz w:val="24"/>
          <w:szCs w:val="24"/>
          <w:lang w:val="ru-RU"/>
        </w:rPr>
        <w:t>наперед»можуть</w:t>
      </w:r>
      <w:proofErr w:type="spellEnd"/>
      <w:r w:rsidRPr="0022363E">
        <w:rPr>
          <w:i/>
          <w:sz w:val="24"/>
          <w:szCs w:val="24"/>
          <w:lang w:val="ru-RU"/>
        </w:rPr>
        <w:t xml:space="preserve"> бути </w:t>
      </w:r>
      <w:proofErr w:type="spellStart"/>
      <w:r w:rsidRPr="0022363E">
        <w:rPr>
          <w:i/>
          <w:sz w:val="24"/>
          <w:szCs w:val="24"/>
          <w:lang w:val="ru-RU"/>
        </w:rPr>
        <w:t>надані</w:t>
      </w:r>
      <w:proofErr w:type="spellEnd"/>
      <w:r w:rsidRPr="0022363E">
        <w:rPr>
          <w:i/>
          <w:sz w:val="24"/>
          <w:szCs w:val="24"/>
          <w:lang w:val="ru-RU"/>
        </w:rPr>
        <w:t xml:space="preserve"> </w:t>
      </w:r>
      <w:proofErr w:type="spellStart"/>
      <w:r w:rsidRPr="0022363E">
        <w:rPr>
          <w:i/>
          <w:sz w:val="24"/>
          <w:szCs w:val="24"/>
          <w:lang w:val="ru-RU"/>
        </w:rPr>
        <w:t>документи</w:t>
      </w:r>
      <w:proofErr w:type="spellEnd"/>
      <w:r w:rsidRPr="0022363E">
        <w:rPr>
          <w:i/>
          <w:sz w:val="24"/>
          <w:szCs w:val="24"/>
          <w:lang w:val="ru-RU"/>
        </w:rPr>
        <w:t xml:space="preserve">,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видані</w:t>
      </w:r>
      <w:proofErr w:type="spellEnd"/>
      <w:r w:rsidRPr="0022363E">
        <w:rPr>
          <w:i/>
          <w:sz w:val="24"/>
          <w:szCs w:val="24"/>
          <w:lang w:val="ru-RU"/>
        </w:rPr>
        <w:t xml:space="preserve"> </w:t>
      </w:r>
      <w:proofErr w:type="spellStart"/>
      <w:r w:rsidRPr="0022363E">
        <w:rPr>
          <w:i/>
          <w:sz w:val="24"/>
          <w:szCs w:val="24"/>
          <w:lang w:val="ru-RU"/>
        </w:rPr>
        <w:t>уповноваженими</w:t>
      </w:r>
      <w:proofErr w:type="spellEnd"/>
      <w:r w:rsidRPr="0022363E">
        <w:rPr>
          <w:i/>
          <w:sz w:val="24"/>
          <w:szCs w:val="24"/>
          <w:lang w:val="ru-RU"/>
        </w:rPr>
        <w:t xml:space="preserve"> на </w:t>
      </w:r>
      <w:proofErr w:type="spellStart"/>
      <w:r w:rsidRPr="0022363E">
        <w:rPr>
          <w:i/>
          <w:sz w:val="24"/>
          <w:szCs w:val="24"/>
          <w:lang w:val="ru-RU"/>
        </w:rPr>
        <w:t>це</w:t>
      </w:r>
      <w:proofErr w:type="spellEnd"/>
      <w:r w:rsidRPr="0022363E">
        <w:rPr>
          <w:i/>
          <w:sz w:val="24"/>
          <w:szCs w:val="24"/>
          <w:lang w:val="ru-RU"/>
        </w:rPr>
        <w:t xml:space="preserve"> органами (ДП «</w:t>
      </w:r>
      <w:proofErr w:type="spellStart"/>
      <w:r w:rsidRPr="0022363E">
        <w:rPr>
          <w:i/>
          <w:sz w:val="24"/>
          <w:szCs w:val="24"/>
          <w:lang w:val="ru-RU"/>
        </w:rPr>
        <w:t>Зовнішінформ</w:t>
      </w:r>
      <w:proofErr w:type="spellEnd"/>
      <w:r w:rsidRPr="0022363E">
        <w:rPr>
          <w:i/>
          <w:sz w:val="24"/>
          <w:szCs w:val="24"/>
          <w:lang w:val="ru-RU"/>
        </w:rPr>
        <w:t>», Торгово-</w:t>
      </w:r>
      <w:proofErr w:type="spellStart"/>
      <w:r w:rsidRPr="0022363E">
        <w:rPr>
          <w:i/>
          <w:sz w:val="24"/>
          <w:szCs w:val="24"/>
          <w:lang w:val="ru-RU"/>
        </w:rPr>
        <w:t>промисловою</w:t>
      </w:r>
      <w:proofErr w:type="spellEnd"/>
      <w:r w:rsidRPr="0022363E">
        <w:rPr>
          <w:i/>
          <w:sz w:val="24"/>
          <w:szCs w:val="24"/>
          <w:lang w:val="ru-RU"/>
        </w:rPr>
        <w:t xml:space="preserve"> палатою </w:t>
      </w:r>
      <w:proofErr w:type="spellStart"/>
      <w:r w:rsidRPr="0022363E">
        <w:rPr>
          <w:i/>
          <w:sz w:val="24"/>
          <w:szCs w:val="24"/>
          <w:lang w:val="ru-RU"/>
        </w:rPr>
        <w:t>тощо</w:t>
      </w:r>
      <w:proofErr w:type="spellEnd"/>
      <w:r w:rsidRPr="0022363E">
        <w:rPr>
          <w:i/>
          <w:sz w:val="24"/>
          <w:szCs w:val="24"/>
          <w:lang w:val="ru-RU"/>
        </w:rPr>
        <w:t xml:space="preserve">) та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підтверджують</w:t>
      </w:r>
      <w:proofErr w:type="spellEnd"/>
      <w:r w:rsidRPr="0022363E">
        <w:rPr>
          <w:i/>
          <w:sz w:val="24"/>
          <w:szCs w:val="24"/>
          <w:lang w:val="ru-RU"/>
        </w:rPr>
        <w:t xml:space="preserve"> </w:t>
      </w:r>
      <w:proofErr w:type="spellStart"/>
      <w:r w:rsidRPr="0022363E">
        <w:rPr>
          <w:i/>
          <w:sz w:val="24"/>
          <w:szCs w:val="24"/>
          <w:lang w:val="ru-RU"/>
        </w:rPr>
        <w:t>зміну</w:t>
      </w:r>
      <w:proofErr w:type="spellEnd"/>
      <w:r w:rsidRPr="0022363E">
        <w:rPr>
          <w:i/>
          <w:sz w:val="24"/>
          <w:szCs w:val="24"/>
          <w:lang w:val="ru-RU"/>
        </w:rPr>
        <w:t xml:space="preserve"> </w:t>
      </w:r>
      <w:proofErr w:type="spellStart"/>
      <w:r w:rsidRPr="0022363E">
        <w:rPr>
          <w:i/>
          <w:sz w:val="24"/>
          <w:szCs w:val="24"/>
          <w:lang w:val="ru-RU"/>
        </w:rPr>
        <w:t>с</w:t>
      </w:r>
      <w:r w:rsidRPr="0022363E">
        <w:rPr>
          <w:sz w:val="24"/>
          <w:szCs w:val="24"/>
          <w:lang w:val="ru-RU"/>
        </w:rPr>
        <w:t>ередньозваженої</w:t>
      </w:r>
      <w:proofErr w:type="spellEnd"/>
      <w:r w:rsidRPr="0022363E">
        <w:rPr>
          <w:sz w:val="24"/>
          <w:szCs w:val="24"/>
          <w:lang w:val="ru-RU"/>
        </w:rPr>
        <w:t xml:space="preserve"> </w:t>
      </w:r>
      <w:proofErr w:type="spellStart"/>
      <w:r w:rsidRPr="0022363E">
        <w:rPr>
          <w:sz w:val="24"/>
          <w:szCs w:val="24"/>
          <w:lang w:val="ru-RU"/>
        </w:rPr>
        <w:t>ціни</w:t>
      </w:r>
      <w:proofErr w:type="spellEnd"/>
      <w:r w:rsidRPr="0022363E">
        <w:rPr>
          <w:sz w:val="24"/>
          <w:szCs w:val="24"/>
          <w:lang w:val="ru-RU"/>
        </w:rPr>
        <w:t xml:space="preserve"> РДН на ринку «на </w:t>
      </w:r>
      <w:proofErr w:type="spellStart"/>
      <w:r w:rsidRPr="0022363E">
        <w:rPr>
          <w:sz w:val="24"/>
          <w:szCs w:val="24"/>
          <w:lang w:val="ru-RU"/>
        </w:rPr>
        <w:t>добу</w:t>
      </w:r>
      <w:proofErr w:type="spellEnd"/>
      <w:r w:rsidRPr="0022363E">
        <w:rPr>
          <w:sz w:val="24"/>
          <w:szCs w:val="24"/>
          <w:lang w:val="ru-RU"/>
        </w:rPr>
        <w:t xml:space="preserve"> наперед»</w:t>
      </w:r>
      <w:r w:rsidRPr="0022363E">
        <w:rPr>
          <w:i/>
          <w:sz w:val="24"/>
          <w:szCs w:val="24"/>
          <w:lang w:val="ru-RU"/>
        </w:rPr>
        <w:t xml:space="preserve">, </w:t>
      </w:r>
      <w:proofErr w:type="spellStart"/>
      <w:r w:rsidRPr="0022363E">
        <w:rPr>
          <w:i/>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інші</w:t>
      </w:r>
      <w:proofErr w:type="spellEnd"/>
      <w:r w:rsidRPr="0022363E">
        <w:rPr>
          <w:i/>
          <w:sz w:val="24"/>
          <w:szCs w:val="24"/>
          <w:lang w:val="ru-RU"/>
        </w:rPr>
        <w:t xml:space="preserve"> </w:t>
      </w:r>
      <w:proofErr w:type="spellStart"/>
      <w:r w:rsidRPr="0022363E">
        <w:rPr>
          <w:i/>
          <w:sz w:val="24"/>
          <w:szCs w:val="24"/>
          <w:lang w:val="ru-RU"/>
        </w:rPr>
        <w:t>факти</w:t>
      </w:r>
      <w:proofErr w:type="spellEnd"/>
      <w:r w:rsidRPr="0022363E">
        <w:rPr>
          <w:i/>
          <w:sz w:val="24"/>
          <w:szCs w:val="24"/>
          <w:lang w:val="ru-RU"/>
        </w:rPr>
        <w:t xml:space="preserve">, на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посилається</w:t>
      </w:r>
      <w:proofErr w:type="spellEnd"/>
      <w:r w:rsidRPr="0022363E">
        <w:rPr>
          <w:i/>
          <w:sz w:val="24"/>
          <w:szCs w:val="24"/>
          <w:lang w:val="ru-RU"/>
        </w:rPr>
        <w:t xml:space="preserve"> Сторона </w:t>
      </w:r>
      <w:proofErr w:type="spellStart"/>
      <w:r w:rsidRPr="0022363E">
        <w:rPr>
          <w:i/>
          <w:sz w:val="24"/>
          <w:szCs w:val="24"/>
          <w:lang w:val="ru-RU"/>
        </w:rPr>
        <w:t>або</w:t>
      </w:r>
      <w:proofErr w:type="spellEnd"/>
      <w:r w:rsidRPr="0022363E">
        <w:rPr>
          <w:i/>
          <w:sz w:val="24"/>
          <w:szCs w:val="24"/>
          <w:lang w:val="ru-RU"/>
        </w:rPr>
        <w:t xml:space="preserve"> </w:t>
      </w:r>
      <w:proofErr w:type="spellStart"/>
      <w:r w:rsidRPr="0022363E">
        <w:rPr>
          <w:i/>
          <w:sz w:val="24"/>
          <w:szCs w:val="24"/>
          <w:lang w:val="ru-RU"/>
        </w:rPr>
        <w:t>інші</w:t>
      </w:r>
      <w:proofErr w:type="spellEnd"/>
      <w:r w:rsidRPr="0022363E">
        <w:rPr>
          <w:i/>
          <w:sz w:val="24"/>
          <w:szCs w:val="24"/>
          <w:lang w:val="ru-RU"/>
        </w:rPr>
        <w:t xml:space="preserve"> </w:t>
      </w:r>
      <w:proofErr w:type="spellStart"/>
      <w:r w:rsidRPr="0022363E">
        <w:rPr>
          <w:i/>
          <w:sz w:val="24"/>
          <w:szCs w:val="24"/>
          <w:lang w:val="ru-RU"/>
        </w:rPr>
        <w:t>документи</w:t>
      </w:r>
      <w:proofErr w:type="spellEnd"/>
      <w:r w:rsidRPr="0022363E">
        <w:rPr>
          <w:i/>
          <w:sz w:val="24"/>
          <w:szCs w:val="24"/>
          <w:lang w:val="ru-RU"/>
        </w:rPr>
        <w:t xml:space="preserve"> органу, установи </w:t>
      </w:r>
      <w:proofErr w:type="spellStart"/>
      <w:r w:rsidRPr="0022363E">
        <w:rPr>
          <w:i/>
          <w:sz w:val="24"/>
          <w:szCs w:val="24"/>
          <w:lang w:val="ru-RU"/>
        </w:rPr>
        <w:t>чи</w:t>
      </w:r>
      <w:proofErr w:type="spellEnd"/>
      <w:r w:rsidRPr="0022363E">
        <w:rPr>
          <w:i/>
          <w:sz w:val="24"/>
          <w:szCs w:val="24"/>
          <w:lang w:val="ru-RU"/>
        </w:rPr>
        <w:t xml:space="preserve"> </w:t>
      </w:r>
      <w:proofErr w:type="spellStart"/>
      <w:r w:rsidRPr="0022363E">
        <w:rPr>
          <w:i/>
          <w:sz w:val="24"/>
          <w:szCs w:val="24"/>
          <w:lang w:val="ru-RU"/>
        </w:rPr>
        <w:t>організації</w:t>
      </w:r>
      <w:proofErr w:type="spellEnd"/>
      <w:r w:rsidRPr="0022363E">
        <w:rPr>
          <w:i/>
          <w:sz w:val="24"/>
          <w:szCs w:val="24"/>
          <w:lang w:val="ru-RU"/>
        </w:rPr>
        <w:t xml:space="preserve">, </w:t>
      </w:r>
      <w:proofErr w:type="spellStart"/>
      <w:r w:rsidRPr="0022363E">
        <w:rPr>
          <w:i/>
          <w:sz w:val="24"/>
          <w:szCs w:val="24"/>
          <w:lang w:val="ru-RU"/>
        </w:rPr>
        <w:t>які</w:t>
      </w:r>
      <w:proofErr w:type="spellEnd"/>
      <w:r w:rsidRPr="0022363E">
        <w:rPr>
          <w:i/>
          <w:sz w:val="24"/>
          <w:szCs w:val="24"/>
          <w:lang w:val="ru-RU"/>
        </w:rPr>
        <w:t xml:space="preserve"> </w:t>
      </w:r>
      <w:proofErr w:type="spellStart"/>
      <w:r w:rsidRPr="0022363E">
        <w:rPr>
          <w:i/>
          <w:sz w:val="24"/>
          <w:szCs w:val="24"/>
          <w:lang w:val="ru-RU"/>
        </w:rPr>
        <w:t>мають</w:t>
      </w:r>
      <w:proofErr w:type="spellEnd"/>
      <w:r w:rsidRPr="0022363E">
        <w:rPr>
          <w:i/>
          <w:sz w:val="24"/>
          <w:szCs w:val="24"/>
          <w:lang w:val="ru-RU"/>
        </w:rPr>
        <w:t xml:space="preserve"> </w:t>
      </w:r>
      <w:proofErr w:type="spellStart"/>
      <w:r w:rsidRPr="0022363E">
        <w:rPr>
          <w:i/>
          <w:sz w:val="24"/>
          <w:szCs w:val="24"/>
          <w:lang w:val="ru-RU"/>
        </w:rPr>
        <w:t>повноваження</w:t>
      </w:r>
      <w:proofErr w:type="spellEnd"/>
      <w:r w:rsidRPr="0022363E">
        <w:rPr>
          <w:i/>
          <w:sz w:val="24"/>
          <w:szCs w:val="24"/>
          <w:lang w:val="ru-RU"/>
        </w:rPr>
        <w:t xml:space="preserve"> </w:t>
      </w:r>
      <w:proofErr w:type="spellStart"/>
      <w:r w:rsidRPr="0022363E">
        <w:rPr>
          <w:i/>
          <w:sz w:val="24"/>
          <w:szCs w:val="24"/>
          <w:lang w:val="ru-RU"/>
        </w:rPr>
        <w:t>здійснювати</w:t>
      </w:r>
      <w:proofErr w:type="spellEnd"/>
      <w:r w:rsidRPr="0022363E">
        <w:rPr>
          <w:i/>
          <w:sz w:val="24"/>
          <w:szCs w:val="24"/>
          <w:lang w:val="ru-RU"/>
        </w:rPr>
        <w:t xml:space="preserve"> </w:t>
      </w:r>
      <w:proofErr w:type="spellStart"/>
      <w:r w:rsidRPr="0022363E">
        <w:rPr>
          <w:i/>
          <w:sz w:val="24"/>
          <w:szCs w:val="24"/>
          <w:lang w:val="ru-RU"/>
        </w:rPr>
        <w:t>моніторинг</w:t>
      </w:r>
      <w:proofErr w:type="spellEnd"/>
      <w:r w:rsidRPr="0022363E">
        <w:rPr>
          <w:i/>
          <w:sz w:val="24"/>
          <w:szCs w:val="24"/>
          <w:lang w:val="ru-RU"/>
        </w:rPr>
        <w:t xml:space="preserve"> </w:t>
      </w:r>
      <w:proofErr w:type="spellStart"/>
      <w:r w:rsidRPr="0022363E">
        <w:rPr>
          <w:i/>
          <w:sz w:val="24"/>
          <w:szCs w:val="24"/>
          <w:lang w:val="ru-RU"/>
        </w:rPr>
        <w:t>цін</w:t>
      </w:r>
      <w:proofErr w:type="spellEnd"/>
      <w:r w:rsidRPr="0022363E">
        <w:rPr>
          <w:i/>
          <w:sz w:val="24"/>
          <w:szCs w:val="24"/>
          <w:lang w:val="ru-RU"/>
        </w:rPr>
        <w:t xml:space="preserve"> на </w:t>
      </w:r>
      <w:proofErr w:type="spellStart"/>
      <w:r w:rsidRPr="0022363E">
        <w:rPr>
          <w:i/>
          <w:sz w:val="24"/>
          <w:szCs w:val="24"/>
          <w:lang w:val="ru-RU"/>
        </w:rPr>
        <w:t>товари</w:t>
      </w:r>
      <w:proofErr w:type="spellEnd"/>
      <w:r w:rsidRPr="0022363E">
        <w:rPr>
          <w:i/>
          <w:sz w:val="24"/>
          <w:szCs w:val="24"/>
          <w:lang w:val="ru-RU"/>
        </w:rPr>
        <w:t xml:space="preserve">, </w:t>
      </w:r>
      <w:proofErr w:type="spellStart"/>
      <w:r w:rsidRPr="0022363E">
        <w:rPr>
          <w:i/>
          <w:sz w:val="24"/>
          <w:szCs w:val="24"/>
          <w:lang w:val="ru-RU"/>
        </w:rPr>
        <w:t>визначати</w:t>
      </w:r>
      <w:proofErr w:type="spellEnd"/>
      <w:r w:rsidRPr="0022363E">
        <w:rPr>
          <w:i/>
          <w:sz w:val="24"/>
          <w:szCs w:val="24"/>
          <w:lang w:val="ru-RU"/>
        </w:rPr>
        <w:t xml:space="preserve"> </w:t>
      </w:r>
      <w:proofErr w:type="spellStart"/>
      <w:r w:rsidRPr="0022363E">
        <w:rPr>
          <w:i/>
          <w:sz w:val="24"/>
          <w:szCs w:val="24"/>
          <w:lang w:val="ru-RU"/>
        </w:rPr>
        <w:t>зміни</w:t>
      </w:r>
      <w:proofErr w:type="spellEnd"/>
      <w:r w:rsidRPr="0022363E">
        <w:rPr>
          <w:i/>
          <w:sz w:val="24"/>
          <w:szCs w:val="24"/>
          <w:lang w:val="ru-RU"/>
        </w:rPr>
        <w:t xml:space="preserve"> </w:t>
      </w:r>
      <w:proofErr w:type="spellStart"/>
      <w:r w:rsidRPr="0022363E">
        <w:rPr>
          <w:i/>
          <w:sz w:val="24"/>
          <w:szCs w:val="24"/>
          <w:lang w:val="ru-RU"/>
        </w:rPr>
        <w:t>ціни</w:t>
      </w:r>
      <w:proofErr w:type="spellEnd"/>
      <w:r w:rsidRPr="0022363E">
        <w:rPr>
          <w:i/>
          <w:sz w:val="24"/>
          <w:szCs w:val="24"/>
          <w:lang w:val="ru-RU"/>
        </w:rPr>
        <w:t xml:space="preserve"> такого товару на ринку, </w:t>
      </w:r>
      <w:r w:rsidRPr="0022363E">
        <w:rPr>
          <w:i/>
          <w:sz w:val="24"/>
          <w:szCs w:val="24"/>
          <w:lang w:val="uk-UA"/>
        </w:rPr>
        <w:t xml:space="preserve">та з </w:t>
      </w:r>
      <w:proofErr w:type="spellStart"/>
      <w:r w:rsidRPr="0022363E">
        <w:rPr>
          <w:rStyle w:val="translation-chunk"/>
          <w:i/>
          <w:sz w:val="24"/>
          <w:szCs w:val="24"/>
          <w:lang w:val="ru-RU"/>
        </w:rPr>
        <w:t>урахуванням</w:t>
      </w:r>
      <w:proofErr w:type="spellEnd"/>
      <w:r w:rsidRPr="0022363E">
        <w:rPr>
          <w:rStyle w:val="translation-chunk"/>
          <w:i/>
          <w:sz w:val="24"/>
          <w:szCs w:val="24"/>
          <w:lang w:val="ru-RU"/>
        </w:rPr>
        <w:t xml:space="preserve"> листа </w:t>
      </w:r>
      <w:proofErr w:type="spellStart"/>
      <w:r w:rsidRPr="0022363E">
        <w:rPr>
          <w:rStyle w:val="translation-chunk"/>
          <w:i/>
          <w:sz w:val="24"/>
          <w:szCs w:val="24"/>
          <w:lang w:val="ru-RU"/>
        </w:rPr>
        <w:t>Мінекономрозвитку</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від</w:t>
      </w:r>
      <w:proofErr w:type="spellEnd"/>
      <w:r w:rsidRPr="0022363E">
        <w:rPr>
          <w:rStyle w:val="translation-chunk"/>
          <w:i/>
          <w:sz w:val="24"/>
          <w:szCs w:val="24"/>
          <w:lang w:val="ru-RU"/>
        </w:rPr>
        <w:t xml:space="preserve"> 14.08.2019 № 3304-04/33869-06 «</w:t>
      </w:r>
      <w:proofErr w:type="spellStart"/>
      <w:r w:rsidRPr="0022363E">
        <w:rPr>
          <w:rStyle w:val="translation-chunk"/>
          <w:i/>
          <w:sz w:val="24"/>
          <w:szCs w:val="24"/>
          <w:lang w:val="ru-RU"/>
        </w:rPr>
        <w:t>Щодо</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зміни</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ціни</w:t>
      </w:r>
      <w:proofErr w:type="spellEnd"/>
      <w:r w:rsidRPr="0022363E">
        <w:rPr>
          <w:rStyle w:val="translation-chunk"/>
          <w:i/>
          <w:sz w:val="24"/>
          <w:szCs w:val="24"/>
          <w:lang w:val="ru-RU"/>
        </w:rPr>
        <w:t xml:space="preserve"> у договорах </w:t>
      </w:r>
      <w:proofErr w:type="spellStart"/>
      <w:r w:rsidRPr="0022363E">
        <w:rPr>
          <w:rStyle w:val="translation-chunk"/>
          <w:i/>
          <w:sz w:val="24"/>
          <w:szCs w:val="24"/>
          <w:lang w:val="ru-RU"/>
        </w:rPr>
        <w:t>постачання</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електричної</w:t>
      </w:r>
      <w:proofErr w:type="spellEnd"/>
      <w:r w:rsidRPr="0022363E">
        <w:rPr>
          <w:rStyle w:val="translation-chunk"/>
          <w:i/>
          <w:sz w:val="24"/>
          <w:szCs w:val="24"/>
          <w:lang w:val="ru-RU"/>
        </w:rPr>
        <w:t xml:space="preserve"> </w:t>
      </w:r>
      <w:proofErr w:type="spellStart"/>
      <w:r w:rsidRPr="0022363E">
        <w:rPr>
          <w:rStyle w:val="translation-chunk"/>
          <w:i/>
          <w:sz w:val="24"/>
          <w:szCs w:val="24"/>
          <w:lang w:val="ru-RU"/>
        </w:rPr>
        <w:t>енергії</w:t>
      </w:r>
      <w:proofErr w:type="spellEnd"/>
      <w:r w:rsidRPr="0022363E">
        <w:rPr>
          <w:rStyle w:val="translation-chunk"/>
          <w:i/>
          <w:sz w:val="24"/>
          <w:szCs w:val="24"/>
          <w:lang w:val="ru-RU"/>
        </w:rPr>
        <w:t>».</w:t>
      </w:r>
    </w:p>
    <w:p w:rsidR="0022363E" w:rsidRPr="0022363E" w:rsidRDefault="0022363E" w:rsidP="0022363E">
      <w:pPr>
        <w:pStyle w:val="1"/>
        <w:ind w:left="0" w:firstLine="0"/>
        <w:rPr>
          <w:color w:val="000000"/>
          <w:sz w:val="24"/>
          <w:szCs w:val="24"/>
          <w:lang w:val="ru-RU"/>
        </w:rPr>
      </w:pPr>
      <w:bookmarkStart w:id="4" w:name="_heading=h.1fob9te" w:colFirst="0" w:colLast="0"/>
      <w:bookmarkEnd w:id="4"/>
      <w:r w:rsidRPr="0022363E">
        <w:rPr>
          <w:b w:val="0"/>
          <w:color w:val="000000"/>
          <w:sz w:val="24"/>
          <w:szCs w:val="24"/>
          <w:lang w:val="ru-RU"/>
        </w:rPr>
        <w:tab/>
      </w:r>
      <w:proofErr w:type="spellStart"/>
      <w:r w:rsidRPr="0022363E">
        <w:rPr>
          <w:b w:val="0"/>
          <w:color w:val="000000"/>
          <w:sz w:val="24"/>
          <w:szCs w:val="24"/>
          <w:lang w:val="ru-RU"/>
        </w:rPr>
        <w:t>Зміна</w:t>
      </w:r>
      <w:proofErr w:type="spellEnd"/>
      <w:r w:rsidRPr="0022363E">
        <w:rPr>
          <w:b w:val="0"/>
          <w:color w:val="000000"/>
          <w:sz w:val="24"/>
          <w:szCs w:val="24"/>
          <w:lang w:val="ru-RU"/>
        </w:rPr>
        <w:t xml:space="preserve"> </w:t>
      </w:r>
      <w:proofErr w:type="spellStart"/>
      <w:r w:rsidRPr="0022363E">
        <w:rPr>
          <w:b w:val="0"/>
          <w:color w:val="000000"/>
          <w:sz w:val="24"/>
          <w:szCs w:val="24"/>
          <w:lang w:val="ru-RU"/>
        </w:rPr>
        <w:t>тарифів</w:t>
      </w:r>
      <w:proofErr w:type="spellEnd"/>
      <w:r w:rsidRPr="0022363E">
        <w:rPr>
          <w:b w:val="0"/>
          <w:color w:val="000000"/>
          <w:sz w:val="24"/>
          <w:szCs w:val="24"/>
          <w:lang w:val="ru-RU"/>
        </w:rPr>
        <w:t xml:space="preserve"> на </w:t>
      </w:r>
      <w:proofErr w:type="spellStart"/>
      <w:r w:rsidRPr="0022363E">
        <w:rPr>
          <w:b w:val="0"/>
          <w:color w:val="000000"/>
          <w:sz w:val="24"/>
          <w:szCs w:val="24"/>
          <w:lang w:val="ru-RU"/>
        </w:rPr>
        <w:t>послуги</w:t>
      </w:r>
      <w:proofErr w:type="spellEnd"/>
      <w:r w:rsidRPr="0022363E">
        <w:rPr>
          <w:b w:val="0"/>
          <w:color w:val="000000"/>
          <w:sz w:val="24"/>
          <w:szCs w:val="24"/>
          <w:lang w:val="ru-RU"/>
        </w:rPr>
        <w:t xml:space="preserve"> з </w:t>
      </w:r>
      <w:proofErr w:type="spellStart"/>
      <w:r w:rsidRPr="0022363E">
        <w:rPr>
          <w:b w:val="0"/>
          <w:color w:val="000000"/>
          <w:sz w:val="24"/>
          <w:szCs w:val="24"/>
          <w:lang w:val="ru-RU"/>
        </w:rPr>
        <w:t>розподілу</w:t>
      </w:r>
      <w:proofErr w:type="spellEnd"/>
      <w:r w:rsidRPr="0022363E">
        <w:rPr>
          <w:b w:val="0"/>
          <w:color w:val="000000"/>
          <w:sz w:val="24"/>
          <w:szCs w:val="24"/>
          <w:lang w:val="ru-RU"/>
        </w:rPr>
        <w:t xml:space="preserve"> та/</w:t>
      </w:r>
      <w:proofErr w:type="spellStart"/>
      <w:r w:rsidRPr="0022363E">
        <w:rPr>
          <w:b w:val="0"/>
          <w:color w:val="000000"/>
          <w:sz w:val="24"/>
          <w:szCs w:val="24"/>
          <w:lang w:val="ru-RU"/>
        </w:rPr>
        <w:t>або</w:t>
      </w:r>
      <w:proofErr w:type="spellEnd"/>
      <w:r w:rsidRPr="0022363E">
        <w:rPr>
          <w:b w:val="0"/>
          <w:color w:val="000000"/>
          <w:sz w:val="24"/>
          <w:szCs w:val="24"/>
          <w:lang w:val="ru-RU"/>
        </w:rPr>
        <w:t xml:space="preserve"> </w:t>
      </w:r>
      <w:proofErr w:type="spellStart"/>
      <w:r w:rsidRPr="0022363E">
        <w:rPr>
          <w:b w:val="0"/>
          <w:color w:val="000000"/>
          <w:sz w:val="24"/>
          <w:szCs w:val="24"/>
          <w:lang w:val="ru-RU"/>
        </w:rPr>
        <w:t>передачі</w:t>
      </w:r>
      <w:proofErr w:type="spellEnd"/>
      <w:r w:rsidRPr="0022363E">
        <w:rPr>
          <w:b w:val="0"/>
          <w:color w:val="000000"/>
          <w:sz w:val="24"/>
          <w:szCs w:val="24"/>
          <w:lang w:val="ru-RU"/>
        </w:rPr>
        <w:t xml:space="preserve"> </w:t>
      </w:r>
      <w:proofErr w:type="spellStart"/>
      <w:r w:rsidRPr="0022363E">
        <w:rPr>
          <w:b w:val="0"/>
          <w:color w:val="000000"/>
          <w:sz w:val="24"/>
          <w:szCs w:val="24"/>
          <w:lang w:val="ru-RU"/>
        </w:rPr>
        <w:t>електричної</w:t>
      </w:r>
      <w:proofErr w:type="spellEnd"/>
      <w:r w:rsidRPr="0022363E">
        <w:rPr>
          <w:b w:val="0"/>
          <w:color w:val="000000"/>
          <w:sz w:val="24"/>
          <w:szCs w:val="24"/>
          <w:lang w:val="ru-RU"/>
        </w:rPr>
        <w:t xml:space="preserve"> </w:t>
      </w:r>
      <w:proofErr w:type="spellStart"/>
      <w:r w:rsidRPr="0022363E">
        <w:rPr>
          <w:b w:val="0"/>
          <w:color w:val="000000"/>
          <w:sz w:val="24"/>
          <w:szCs w:val="24"/>
          <w:lang w:val="ru-RU"/>
        </w:rPr>
        <w:t>енергії</w:t>
      </w:r>
      <w:proofErr w:type="spellEnd"/>
      <w:r w:rsidRPr="0022363E">
        <w:rPr>
          <w:b w:val="0"/>
          <w:color w:val="000000"/>
          <w:sz w:val="24"/>
          <w:szCs w:val="24"/>
          <w:lang w:val="ru-RU"/>
        </w:rPr>
        <w:t xml:space="preserve"> </w:t>
      </w:r>
      <w:proofErr w:type="spellStart"/>
      <w:r w:rsidRPr="0022363E">
        <w:rPr>
          <w:b w:val="0"/>
          <w:color w:val="000000"/>
          <w:sz w:val="24"/>
          <w:szCs w:val="24"/>
          <w:lang w:val="ru-RU"/>
        </w:rPr>
        <w:t>підтверджується</w:t>
      </w:r>
      <w:proofErr w:type="spellEnd"/>
      <w:r w:rsidRPr="0022363E">
        <w:rPr>
          <w:b w:val="0"/>
          <w:color w:val="000000"/>
          <w:sz w:val="24"/>
          <w:szCs w:val="24"/>
          <w:lang w:val="ru-RU"/>
        </w:rPr>
        <w:t xml:space="preserve"> постановами Регулятора.</w:t>
      </w:r>
    </w:p>
    <w:p w:rsidR="0022363E" w:rsidRPr="0022363E" w:rsidRDefault="0022363E" w:rsidP="0022363E">
      <w:pPr>
        <w:pStyle w:val="a8"/>
        <w:spacing w:before="0" w:after="0"/>
        <w:jc w:val="both"/>
        <w:rPr>
          <w:color w:val="000000"/>
          <w:lang w:val="uk-UA"/>
        </w:rPr>
      </w:pPr>
      <w:r w:rsidRPr="0022363E">
        <w:rPr>
          <w:b/>
          <w:bCs/>
          <w:color w:val="000000"/>
          <w:sz w:val="22"/>
          <w:szCs w:val="22"/>
          <w:lang w:val="uk-UA"/>
        </w:rPr>
        <w:t xml:space="preserve"> 4</w:t>
      </w:r>
      <w:r w:rsidRPr="0022363E">
        <w:rPr>
          <w:color w:val="000000"/>
          <w:sz w:val="22"/>
          <w:szCs w:val="22"/>
          <w:lang w:val="uk-UA"/>
        </w:rPr>
        <w:t xml:space="preserve">. </w:t>
      </w:r>
      <w:r w:rsidRPr="0022363E">
        <w:rPr>
          <w:color w:val="000000"/>
          <w:lang w:val="uk-UA"/>
        </w:rPr>
        <w:t>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 передбаченого</w:t>
      </w:r>
      <w:r w:rsidRPr="0022363E">
        <w:rPr>
          <w:color w:val="000000"/>
        </w:rPr>
        <w:t> </w:t>
      </w:r>
      <w:r w:rsidRPr="0022363E">
        <w:rPr>
          <w:color w:val="000000"/>
          <w:lang w:val="uk-UA"/>
        </w:rPr>
        <w:t>Правилами роздрібного ринку електричної енергії та Закону України «Про ринок електричної енергії».</w:t>
      </w:r>
    </w:p>
    <w:p w:rsidR="0022363E" w:rsidRPr="00F56128" w:rsidRDefault="0022363E" w:rsidP="0022363E">
      <w:pPr>
        <w:tabs>
          <w:tab w:val="left" w:pos="2505"/>
        </w:tabs>
        <w:jc w:val="both"/>
        <w:rPr>
          <w:sz w:val="24"/>
          <w:szCs w:val="24"/>
          <w:lang w:val="uk-UA"/>
        </w:rPr>
      </w:pPr>
    </w:p>
    <w:p w:rsidR="0022363E" w:rsidRPr="00F56128" w:rsidRDefault="0022363E" w:rsidP="0022363E">
      <w:pPr>
        <w:tabs>
          <w:tab w:val="left" w:pos="2505"/>
        </w:tabs>
        <w:jc w:val="both"/>
        <w:rPr>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22363E" w:rsidRPr="00197B2A" w:rsidTr="00BB6EA7">
        <w:trPr>
          <w:trHeight w:val="351"/>
        </w:trPr>
        <w:tc>
          <w:tcPr>
            <w:tcW w:w="4202" w:type="dxa"/>
          </w:tcPr>
          <w:p w:rsidR="0022363E" w:rsidRPr="0022363E" w:rsidRDefault="0022363E" w:rsidP="00BB6EA7">
            <w:pPr>
              <w:pBdr>
                <w:top w:val="nil"/>
                <w:left w:val="nil"/>
                <w:bottom w:val="nil"/>
                <w:right w:val="nil"/>
                <w:between w:val="nil"/>
              </w:pBdr>
              <w:ind w:right="-2"/>
              <w:jc w:val="center"/>
              <w:rPr>
                <w:rFonts w:ascii="Times New Roman" w:hAnsi="Times New Roman"/>
                <w:b/>
                <w:color w:val="000000"/>
                <w:sz w:val="24"/>
                <w:szCs w:val="24"/>
              </w:rPr>
            </w:pPr>
            <w:proofErr w:type="spellStart"/>
            <w:r w:rsidRPr="0022363E">
              <w:rPr>
                <w:rFonts w:ascii="Times New Roman" w:hAnsi="Times New Roman"/>
                <w:b/>
                <w:color w:val="000000"/>
                <w:sz w:val="24"/>
                <w:szCs w:val="24"/>
              </w:rPr>
              <w:t>Постачальник</w:t>
            </w:r>
            <w:proofErr w:type="spellEnd"/>
            <w:r w:rsidRPr="0022363E">
              <w:rPr>
                <w:rFonts w:ascii="Times New Roman" w:hAnsi="Times New Roman"/>
                <w:b/>
                <w:color w:val="000000"/>
                <w:sz w:val="24"/>
                <w:szCs w:val="24"/>
              </w:rPr>
              <w:t>:</w:t>
            </w:r>
          </w:p>
        </w:tc>
        <w:tc>
          <w:tcPr>
            <w:tcW w:w="879" w:type="dxa"/>
          </w:tcPr>
          <w:p w:rsidR="0022363E" w:rsidRPr="0022363E" w:rsidRDefault="0022363E" w:rsidP="00BB6EA7">
            <w:pPr>
              <w:pBdr>
                <w:top w:val="nil"/>
                <w:left w:val="nil"/>
                <w:bottom w:val="nil"/>
                <w:right w:val="nil"/>
                <w:between w:val="nil"/>
              </w:pBdr>
              <w:ind w:right="-2"/>
              <w:jc w:val="center"/>
              <w:rPr>
                <w:rFonts w:ascii="Times New Roman" w:hAnsi="Times New Roman"/>
                <w:color w:val="000000"/>
                <w:sz w:val="24"/>
                <w:szCs w:val="24"/>
              </w:rPr>
            </w:pPr>
          </w:p>
        </w:tc>
        <w:tc>
          <w:tcPr>
            <w:tcW w:w="5128" w:type="dxa"/>
          </w:tcPr>
          <w:p w:rsidR="0022363E" w:rsidRPr="0022363E" w:rsidRDefault="0022363E" w:rsidP="00BB6EA7">
            <w:pPr>
              <w:pBdr>
                <w:top w:val="nil"/>
                <w:left w:val="nil"/>
                <w:bottom w:val="nil"/>
                <w:right w:val="nil"/>
                <w:between w:val="nil"/>
              </w:pBdr>
              <w:ind w:right="-2"/>
              <w:jc w:val="center"/>
              <w:rPr>
                <w:rFonts w:ascii="Times New Roman" w:hAnsi="Times New Roman"/>
                <w:b/>
                <w:color w:val="000000"/>
                <w:sz w:val="24"/>
                <w:szCs w:val="24"/>
              </w:rPr>
            </w:pPr>
            <w:proofErr w:type="spellStart"/>
            <w:r w:rsidRPr="0022363E">
              <w:rPr>
                <w:rFonts w:ascii="Times New Roman" w:hAnsi="Times New Roman"/>
                <w:b/>
                <w:color w:val="000000"/>
                <w:sz w:val="24"/>
                <w:szCs w:val="24"/>
              </w:rPr>
              <w:t>Споживач</w:t>
            </w:r>
            <w:proofErr w:type="spellEnd"/>
            <w:r w:rsidRPr="0022363E">
              <w:rPr>
                <w:rFonts w:ascii="Times New Roman" w:hAnsi="Times New Roman"/>
                <w:b/>
                <w:color w:val="000000"/>
                <w:sz w:val="24"/>
                <w:szCs w:val="24"/>
              </w:rPr>
              <w:t>:</w:t>
            </w:r>
          </w:p>
        </w:tc>
      </w:tr>
    </w:tbl>
    <w:p w:rsidR="001E7F9A" w:rsidRDefault="001E7F9A" w:rsidP="001E7F9A">
      <w:pPr>
        <w:spacing w:after="0" w:line="240" w:lineRule="auto"/>
        <w:ind w:firstLine="6379"/>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Директор</w:t>
      </w:r>
    </w:p>
    <w:p w:rsidR="001E7F9A" w:rsidRDefault="001E7F9A" w:rsidP="001E7F9A">
      <w:pPr>
        <w:spacing w:after="0" w:line="240" w:lineRule="auto"/>
        <w:ind w:firstLine="6379"/>
        <w:jc w:val="both"/>
        <w:rPr>
          <w:rFonts w:ascii="Times New Roman" w:eastAsia="Times New Roman" w:hAnsi="Times New Roman"/>
          <w:sz w:val="24"/>
          <w:szCs w:val="24"/>
          <w:lang w:val="uk-UA" w:eastAsia="uk-UA"/>
        </w:rPr>
      </w:pPr>
      <w:r w:rsidRPr="001E7F9A">
        <w:rPr>
          <w:rFonts w:ascii="Times New Roman" w:eastAsia="Times New Roman" w:hAnsi="Times New Roman"/>
          <w:sz w:val="24"/>
          <w:szCs w:val="24"/>
          <w:lang w:val="uk-UA" w:eastAsia="uk-UA"/>
        </w:rPr>
        <w:t xml:space="preserve">КНП «МЦ ПМСД» </w:t>
      </w:r>
      <w:proofErr w:type="spellStart"/>
      <w:r w:rsidRPr="001E7F9A">
        <w:rPr>
          <w:rFonts w:ascii="Times New Roman" w:eastAsia="Times New Roman" w:hAnsi="Times New Roman"/>
          <w:sz w:val="24"/>
          <w:szCs w:val="24"/>
          <w:lang w:val="uk-UA" w:eastAsia="uk-UA"/>
        </w:rPr>
        <w:t>Вендичанської</w:t>
      </w:r>
      <w:proofErr w:type="spellEnd"/>
      <w:r w:rsidRPr="001E7F9A">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 xml:space="preserve"> </w:t>
      </w:r>
    </w:p>
    <w:p w:rsidR="001E7F9A" w:rsidRPr="001E7F9A" w:rsidRDefault="001E7F9A" w:rsidP="001E7F9A">
      <w:pPr>
        <w:spacing w:after="0" w:line="240" w:lineRule="auto"/>
        <w:ind w:firstLine="6379"/>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селищної ради                        </w:t>
      </w: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1E7F9A" w:rsidP="0099071D">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Цибульчак</w:t>
      </w:r>
      <w:proofErr w:type="spellEnd"/>
      <w:r>
        <w:rPr>
          <w:rFonts w:ascii="Times New Roman" w:eastAsia="Times New Roman" w:hAnsi="Times New Roman"/>
          <w:sz w:val="24"/>
          <w:szCs w:val="24"/>
          <w:lang w:val="uk-UA" w:eastAsia="uk-UA"/>
        </w:rPr>
        <w:t xml:space="preserve"> Є.</w:t>
      </w: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6654D2" w:rsidRDefault="006654D2" w:rsidP="0099071D">
      <w:pPr>
        <w:spacing w:after="0" w:line="240" w:lineRule="auto"/>
        <w:jc w:val="both"/>
        <w:rPr>
          <w:rFonts w:ascii="Times New Roman" w:eastAsia="Times New Roman" w:hAnsi="Times New Roman"/>
          <w:sz w:val="24"/>
          <w:szCs w:val="24"/>
          <w:lang w:val="uk-UA" w:eastAsia="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22363E" w:rsidRDefault="0022363E" w:rsidP="001E7F9A">
      <w:pPr>
        <w:spacing w:after="0"/>
        <w:rPr>
          <w:rFonts w:ascii="Times New Roman" w:hAnsi="Times New Roman"/>
          <w:sz w:val="24"/>
          <w:szCs w:val="24"/>
          <w:lang w:val="uk-UA"/>
        </w:rPr>
      </w:pPr>
    </w:p>
    <w:p w:rsidR="0022363E" w:rsidRDefault="0022363E" w:rsidP="006654D2">
      <w:pPr>
        <w:spacing w:after="0"/>
        <w:ind w:left="567" w:firstLine="567"/>
        <w:jc w:val="right"/>
        <w:rPr>
          <w:rFonts w:ascii="Times New Roman" w:hAnsi="Times New Roman"/>
          <w:sz w:val="24"/>
          <w:szCs w:val="24"/>
          <w:lang w:val="uk-UA"/>
        </w:rPr>
      </w:pPr>
    </w:p>
    <w:p w:rsidR="00074582" w:rsidRPr="0022363E" w:rsidRDefault="00074582" w:rsidP="00074582">
      <w:pPr>
        <w:tabs>
          <w:tab w:val="left" w:pos="2505"/>
        </w:tabs>
        <w:spacing w:after="0"/>
        <w:jc w:val="right"/>
        <w:rPr>
          <w:rFonts w:ascii="Times New Roman" w:hAnsi="Times New Roman"/>
          <w:b/>
          <w:color w:val="000000"/>
          <w:sz w:val="24"/>
          <w:szCs w:val="24"/>
        </w:rPr>
      </w:pPr>
      <w:proofErr w:type="spellStart"/>
      <w:r w:rsidRPr="0022363E">
        <w:rPr>
          <w:rFonts w:ascii="Times New Roman" w:hAnsi="Times New Roman"/>
          <w:b/>
          <w:color w:val="000000"/>
          <w:sz w:val="24"/>
          <w:szCs w:val="24"/>
        </w:rPr>
        <w:lastRenderedPageBreak/>
        <w:t>Додаток</w:t>
      </w:r>
      <w:proofErr w:type="spellEnd"/>
      <w:r w:rsidRPr="0022363E">
        <w:rPr>
          <w:rFonts w:ascii="Times New Roman" w:hAnsi="Times New Roman"/>
          <w:b/>
          <w:color w:val="000000"/>
          <w:sz w:val="24"/>
          <w:szCs w:val="24"/>
        </w:rPr>
        <w:t xml:space="preserve"> </w:t>
      </w:r>
      <w:r>
        <w:rPr>
          <w:rFonts w:ascii="Times New Roman" w:hAnsi="Times New Roman"/>
          <w:b/>
          <w:color w:val="000000"/>
          <w:sz w:val="24"/>
          <w:szCs w:val="24"/>
          <w:lang w:val="uk-UA"/>
        </w:rPr>
        <w:t>3</w:t>
      </w:r>
      <w:r w:rsidRPr="0022363E">
        <w:rPr>
          <w:rFonts w:ascii="Times New Roman" w:hAnsi="Times New Roman"/>
          <w:b/>
          <w:color w:val="000000"/>
          <w:sz w:val="24"/>
          <w:szCs w:val="24"/>
        </w:rPr>
        <w:t xml:space="preserve"> </w:t>
      </w:r>
    </w:p>
    <w:p w:rsidR="00074582" w:rsidRPr="0022363E" w:rsidRDefault="00074582" w:rsidP="00074582">
      <w:pPr>
        <w:tabs>
          <w:tab w:val="left" w:pos="2505"/>
        </w:tabs>
        <w:spacing w:after="0"/>
        <w:jc w:val="right"/>
        <w:rPr>
          <w:rFonts w:ascii="Times New Roman" w:hAnsi="Times New Roman"/>
          <w:b/>
          <w:color w:val="000000"/>
          <w:sz w:val="24"/>
          <w:szCs w:val="24"/>
        </w:rPr>
      </w:pPr>
      <w:r w:rsidRPr="0022363E">
        <w:rPr>
          <w:rFonts w:ascii="Times New Roman" w:hAnsi="Times New Roman"/>
          <w:b/>
          <w:color w:val="000000"/>
          <w:sz w:val="24"/>
          <w:szCs w:val="24"/>
        </w:rPr>
        <w:t xml:space="preserve">                          до Договору про </w:t>
      </w:r>
      <w:proofErr w:type="spellStart"/>
      <w:r w:rsidRPr="0022363E">
        <w:rPr>
          <w:rFonts w:ascii="Times New Roman" w:hAnsi="Times New Roman"/>
          <w:b/>
          <w:color w:val="000000"/>
          <w:sz w:val="24"/>
          <w:szCs w:val="24"/>
        </w:rPr>
        <w:t>постачання</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електричної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енергії</w:t>
      </w:r>
      <w:proofErr w:type="spellEnd"/>
      <w:r w:rsidRPr="0022363E">
        <w:rPr>
          <w:rFonts w:ascii="Times New Roman" w:hAnsi="Times New Roman"/>
          <w:b/>
          <w:color w:val="000000"/>
          <w:sz w:val="24"/>
          <w:szCs w:val="24"/>
        </w:rPr>
        <w:t xml:space="preserve"> </w:t>
      </w:r>
      <w:proofErr w:type="spellStart"/>
      <w:r w:rsidRPr="0022363E">
        <w:rPr>
          <w:rFonts w:ascii="Times New Roman" w:hAnsi="Times New Roman"/>
          <w:b/>
          <w:color w:val="000000"/>
          <w:sz w:val="24"/>
          <w:szCs w:val="24"/>
        </w:rPr>
        <w:t>споживачу</w:t>
      </w:r>
      <w:proofErr w:type="spellEnd"/>
    </w:p>
    <w:p w:rsidR="006654D2" w:rsidRPr="006654D2" w:rsidRDefault="00074582" w:rsidP="00074582">
      <w:pPr>
        <w:widowControl w:val="0"/>
        <w:tabs>
          <w:tab w:val="left" w:pos="2160"/>
          <w:tab w:val="left" w:pos="3600"/>
        </w:tabs>
        <w:ind w:left="567" w:firstLine="567"/>
        <w:jc w:val="both"/>
        <w:rPr>
          <w:rFonts w:ascii="Times New Roman" w:hAnsi="Times New Roman"/>
          <w:sz w:val="24"/>
          <w:szCs w:val="24"/>
          <w:lang w:eastAsia="zh-CN"/>
        </w:rPr>
      </w:pPr>
      <w:r w:rsidRPr="0022363E">
        <w:rPr>
          <w:rFonts w:ascii="Times New Roman" w:hAnsi="Times New Roman"/>
          <w:b/>
          <w:color w:val="000000"/>
          <w:sz w:val="24"/>
          <w:szCs w:val="24"/>
        </w:rPr>
        <w:tab/>
      </w:r>
      <w:r w:rsidRPr="0022363E">
        <w:rPr>
          <w:rFonts w:ascii="Times New Roman" w:hAnsi="Times New Roman"/>
          <w:b/>
          <w:color w:val="000000"/>
          <w:sz w:val="24"/>
          <w:szCs w:val="24"/>
        </w:rPr>
        <w:tab/>
      </w:r>
      <w:r w:rsidRPr="0022363E">
        <w:rPr>
          <w:rFonts w:ascii="Times New Roman" w:hAnsi="Times New Roman"/>
          <w:b/>
          <w:color w:val="000000"/>
          <w:sz w:val="24"/>
          <w:szCs w:val="24"/>
        </w:rPr>
        <w:tab/>
        <w:t>№_______</w:t>
      </w:r>
      <w:r w:rsidR="001E7F9A">
        <w:rPr>
          <w:rFonts w:ascii="Times New Roman" w:hAnsi="Times New Roman"/>
          <w:b/>
          <w:color w:val="000000"/>
          <w:sz w:val="24"/>
          <w:szCs w:val="24"/>
        </w:rPr>
        <w:t>_____</w:t>
      </w:r>
      <w:proofErr w:type="spellStart"/>
      <w:r w:rsidR="001E7F9A">
        <w:rPr>
          <w:rFonts w:ascii="Times New Roman" w:hAnsi="Times New Roman"/>
          <w:b/>
          <w:color w:val="000000"/>
          <w:sz w:val="24"/>
          <w:szCs w:val="24"/>
        </w:rPr>
        <w:t>від</w:t>
      </w:r>
      <w:proofErr w:type="spellEnd"/>
      <w:r w:rsidR="001E7F9A">
        <w:rPr>
          <w:rFonts w:ascii="Times New Roman" w:hAnsi="Times New Roman"/>
          <w:b/>
          <w:color w:val="000000"/>
          <w:sz w:val="24"/>
          <w:szCs w:val="24"/>
        </w:rPr>
        <w:t xml:space="preserve"> «__</w:t>
      </w:r>
      <w:proofErr w:type="gramStart"/>
      <w:r w:rsidR="001E7F9A">
        <w:rPr>
          <w:rFonts w:ascii="Times New Roman" w:hAnsi="Times New Roman"/>
          <w:b/>
          <w:color w:val="000000"/>
          <w:sz w:val="24"/>
          <w:szCs w:val="24"/>
        </w:rPr>
        <w:t>_»_</w:t>
      </w:r>
      <w:proofErr w:type="gramEnd"/>
      <w:r w:rsidR="001E7F9A">
        <w:rPr>
          <w:rFonts w:ascii="Times New Roman" w:hAnsi="Times New Roman"/>
          <w:b/>
          <w:color w:val="000000"/>
          <w:sz w:val="24"/>
          <w:szCs w:val="24"/>
        </w:rPr>
        <w:t xml:space="preserve">___________ 2024 </w:t>
      </w:r>
      <w:r w:rsidRPr="0022363E">
        <w:rPr>
          <w:rFonts w:ascii="Times New Roman" w:hAnsi="Times New Roman"/>
          <w:b/>
          <w:color w:val="000000"/>
          <w:sz w:val="24"/>
          <w:szCs w:val="24"/>
        </w:rPr>
        <w:t>р.</w:t>
      </w:r>
      <w:r w:rsidR="006654D2" w:rsidRPr="006654D2">
        <w:rPr>
          <w:rFonts w:ascii="Times New Roman" w:hAnsi="Times New Roman"/>
          <w:sz w:val="24"/>
          <w:szCs w:val="24"/>
          <w:lang w:eastAsia="zh-CN"/>
        </w:rPr>
        <w:t xml:space="preserve"> </w:t>
      </w:r>
    </w:p>
    <w:p w:rsidR="006654D2" w:rsidRPr="006654D2" w:rsidRDefault="006654D2" w:rsidP="006654D2">
      <w:pPr>
        <w:widowControl w:val="0"/>
        <w:tabs>
          <w:tab w:val="left" w:pos="2160"/>
          <w:tab w:val="left" w:pos="3600"/>
        </w:tabs>
        <w:ind w:left="567" w:firstLine="567"/>
        <w:jc w:val="both"/>
        <w:rPr>
          <w:rFonts w:ascii="Times New Roman" w:hAnsi="Times New Roman"/>
          <w:sz w:val="24"/>
          <w:szCs w:val="24"/>
          <w:lang w:eastAsia="zh-CN"/>
        </w:rPr>
      </w:pPr>
      <w:r w:rsidRPr="006654D2">
        <w:rPr>
          <w:rFonts w:ascii="Times New Roman" w:hAnsi="Times New Roman"/>
          <w:sz w:val="24"/>
          <w:szCs w:val="24"/>
          <w:lang w:eastAsia="zh-CN"/>
        </w:rPr>
        <w:t xml:space="preserve">                                                                                                      </w:t>
      </w:r>
    </w:p>
    <w:p w:rsidR="006654D2" w:rsidRPr="006654D2" w:rsidRDefault="006654D2" w:rsidP="006654D2">
      <w:pPr>
        <w:ind w:left="567" w:firstLine="567"/>
        <w:jc w:val="both"/>
        <w:rPr>
          <w:rFonts w:ascii="Times New Roman" w:hAnsi="Times New Roman"/>
          <w:b/>
          <w:color w:val="000000"/>
          <w:sz w:val="24"/>
          <w:szCs w:val="24"/>
        </w:rPr>
      </w:pPr>
    </w:p>
    <w:p w:rsidR="006654D2" w:rsidRDefault="006654D2" w:rsidP="006654D2">
      <w:pPr>
        <w:ind w:left="567" w:firstLine="567"/>
        <w:jc w:val="center"/>
        <w:rPr>
          <w:rFonts w:ascii="Times New Roman" w:hAnsi="Times New Roman"/>
          <w:b/>
          <w:sz w:val="24"/>
          <w:szCs w:val="24"/>
          <w:lang w:val="uk-UA"/>
        </w:rPr>
      </w:pPr>
      <w:r w:rsidRPr="006654D2">
        <w:rPr>
          <w:rFonts w:ascii="Times New Roman" w:hAnsi="Times New Roman"/>
          <w:b/>
          <w:sz w:val="24"/>
          <w:szCs w:val="24"/>
        </w:rPr>
        <w:t>КОМЕРЦІЙНА ПРОПОЗИЦІЯ</w:t>
      </w:r>
    </w:p>
    <w:p w:rsidR="0022363E" w:rsidRPr="00074582" w:rsidRDefault="0022363E" w:rsidP="006654D2">
      <w:pPr>
        <w:ind w:left="567" w:firstLine="567"/>
        <w:jc w:val="center"/>
        <w:rPr>
          <w:rFonts w:ascii="Times New Roman" w:hAnsi="Times New Roman"/>
          <w:sz w:val="24"/>
          <w:szCs w:val="24"/>
          <w:lang w:val="uk-UA"/>
        </w:rPr>
      </w:pPr>
      <w:r w:rsidRPr="00074582">
        <w:rPr>
          <w:rFonts w:ascii="Times New Roman" w:hAnsi="Times New Roman"/>
          <w:sz w:val="24"/>
          <w:szCs w:val="24"/>
          <w:lang w:val="uk-UA"/>
        </w:rPr>
        <w:t>(</w:t>
      </w:r>
      <w:r w:rsidRPr="00074582">
        <w:rPr>
          <w:rFonts w:ascii="Times New Roman" w:hAnsi="Times New Roman"/>
          <w:i/>
          <w:sz w:val="24"/>
          <w:szCs w:val="24"/>
          <w:lang w:val="uk-UA"/>
        </w:rPr>
        <w:t>заповнюється на етапі укладання договору</w:t>
      </w:r>
      <w:r w:rsidR="00074582" w:rsidRPr="00074582">
        <w:rPr>
          <w:rFonts w:ascii="Times New Roman" w:hAnsi="Times New Roman"/>
          <w:i/>
          <w:sz w:val="24"/>
          <w:szCs w:val="24"/>
          <w:lang w:val="uk-UA"/>
        </w:rPr>
        <w:t xml:space="preserve"> за результатами закупівлі за умов договору</w:t>
      </w:r>
      <w:r w:rsidRPr="00074582">
        <w:rPr>
          <w:rFonts w:ascii="Times New Roman" w:hAnsi="Times New Roman"/>
          <w:sz w:val="24"/>
          <w:szCs w:val="24"/>
          <w:lang w:val="uk-UA"/>
        </w:rPr>
        <w:t>)</w:t>
      </w:r>
    </w:p>
    <w:p w:rsidR="006654D2" w:rsidRPr="006654D2" w:rsidRDefault="006654D2" w:rsidP="006654D2">
      <w:pPr>
        <w:widowControl w:val="0"/>
        <w:suppressAutoHyphens/>
        <w:autoSpaceDE w:val="0"/>
        <w:autoSpaceDN w:val="0"/>
        <w:spacing w:after="0"/>
        <w:ind w:left="567" w:firstLine="567"/>
        <w:jc w:val="both"/>
        <w:rPr>
          <w:rFonts w:ascii="Times New Roman" w:eastAsia="Courier New CYR" w:hAnsi="Times New Roman"/>
          <w:bCs/>
          <w:kern w:val="3"/>
          <w:sz w:val="24"/>
          <w:szCs w:val="24"/>
          <w:lang w:bidi="en-US"/>
        </w:rPr>
      </w:pPr>
    </w:p>
    <w:p w:rsidR="006654D2" w:rsidRPr="006654D2" w:rsidRDefault="006654D2" w:rsidP="006654D2">
      <w:pPr>
        <w:spacing w:after="0"/>
        <w:ind w:left="567" w:firstLine="567"/>
        <w:jc w:val="both"/>
        <w:rPr>
          <w:rFonts w:ascii="Times New Roman" w:hAnsi="Times New Roman"/>
          <w:color w:val="000000"/>
          <w:sz w:val="24"/>
          <w:szCs w:val="24"/>
        </w:rPr>
      </w:pPr>
    </w:p>
    <w:p w:rsidR="006654D2" w:rsidRPr="006654D2" w:rsidRDefault="006654D2" w:rsidP="006654D2">
      <w:pPr>
        <w:spacing w:after="0"/>
        <w:ind w:left="567" w:firstLine="567"/>
        <w:jc w:val="both"/>
        <w:rPr>
          <w:rFonts w:ascii="Times New Roman" w:hAnsi="Times New Roman"/>
          <w:sz w:val="24"/>
          <w:szCs w:val="24"/>
        </w:rPr>
      </w:pPr>
    </w:p>
    <w:tbl>
      <w:tblPr>
        <w:tblW w:w="10262" w:type="dxa"/>
        <w:tblInd w:w="-216" w:type="dxa"/>
        <w:tblLayout w:type="fixed"/>
        <w:tblCellMar>
          <w:left w:w="10" w:type="dxa"/>
          <w:right w:w="10" w:type="dxa"/>
        </w:tblCellMar>
        <w:tblLook w:val="0000" w:firstRow="0" w:lastRow="0" w:firstColumn="0" w:lastColumn="0" w:noHBand="0" w:noVBand="0"/>
      </w:tblPr>
      <w:tblGrid>
        <w:gridCol w:w="5121"/>
        <w:gridCol w:w="5141"/>
      </w:tblGrid>
      <w:tr w:rsidR="006654D2" w:rsidRPr="006654D2" w:rsidTr="00117DD8">
        <w:tc>
          <w:tcPr>
            <w:tcW w:w="5121" w:type="dxa"/>
          </w:tcPr>
          <w:p w:rsidR="006654D2" w:rsidRPr="006654D2" w:rsidRDefault="006654D2" w:rsidP="006654D2">
            <w:pPr>
              <w:spacing w:after="0"/>
              <w:ind w:left="567" w:firstLine="567"/>
              <w:jc w:val="both"/>
              <w:rPr>
                <w:rFonts w:ascii="Times New Roman" w:hAnsi="Times New Roman"/>
                <w:b/>
                <w:sz w:val="24"/>
                <w:szCs w:val="24"/>
              </w:rPr>
            </w:pPr>
          </w:p>
          <w:p w:rsidR="006654D2" w:rsidRPr="006654D2" w:rsidRDefault="006654D2" w:rsidP="006654D2">
            <w:pPr>
              <w:spacing w:after="0"/>
              <w:ind w:left="567" w:firstLine="567"/>
              <w:jc w:val="both"/>
              <w:rPr>
                <w:rFonts w:ascii="Times New Roman" w:hAnsi="Times New Roman"/>
                <w:b/>
                <w:sz w:val="24"/>
                <w:szCs w:val="24"/>
              </w:rPr>
            </w:pPr>
            <w:proofErr w:type="spellStart"/>
            <w:r w:rsidRPr="006654D2">
              <w:rPr>
                <w:rFonts w:ascii="Times New Roman" w:hAnsi="Times New Roman"/>
                <w:b/>
                <w:sz w:val="24"/>
                <w:szCs w:val="24"/>
              </w:rPr>
              <w:t>Постачальник</w:t>
            </w:r>
            <w:proofErr w:type="spellEnd"/>
            <w:r w:rsidRPr="006654D2">
              <w:rPr>
                <w:rFonts w:ascii="Times New Roman" w:hAnsi="Times New Roman"/>
                <w:b/>
                <w:sz w:val="24"/>
                <w:szCs w:val="24"/>
              </w:rPr>
              <w:t>:</w:t>
            </w:r>
          </w:p>
          <w:p w:rsidR="006654D2" w:rsidRPr="006654D2" w:rsidRDefault="006654D2" w:rsidP="006654D2">
            <w:pPr>
              <w:spacing w:after="0"/>
              <w:ind w:left="567" w:firstLine="567"/>
              <w:jc w:val="both"/>
              <w:rPr>
                <w:rFonts w:ascii="Times New Roman" w:hAnsi="Times New Roman"/>
                <w:b/>
                <w:sz w:val="24"/>
                <w:szCs w:val="24"/>
              </w:rPr>
            </w:pPr>
          </w:p>
          <w:p w:rsidR="006654D2" w:rsidRPr="006654D2" w:rsidRDefault="006654D2" w:rsidP="006654D2">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_____________________________________</w:t>
            </w:r>
          </w:p>
          <w:p w:rsidR="006654D2" w:rsidRPr="006654D2" w:rsidRDefault="006654D2" w:rsidP="006654D2">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_____________________________________</w:t>
            </w:r>
          </w:p>
          <w:p w:rsidR="006654D2" w:rsidRPr="006654D2" w:rsidRDefault="006654D2" w:rsidP="006654D2">
            <w:pPr>
              <w:spacing w:after="0"/>
              <w:ind w:left="567" w:firstLine="567"/>
              <w:jc w:val="both"/>
              <w:rPr>
                <w:rFonts w:ascii="Times New Roman" w:hAnsi="Times New Roman"/>
                <w:b/>
                <w:bCs/>
                <w:sz w:val="24"/>
                <w:szCs w:val="24"/>
              </w:rPr>
            </w:pPr>
          </w:p>
          <w:p w:rsidR="006654D2" w:rsidRPr="006654D2" w:rsidRDefault="006654D2" w:rsidP="006654D2">
            <w:pPr>
              <w:spacing w:after="0"/>
              <w:ind w:left="567" w:firstLine="567"/>
              <w:jc w:val="both"/>
              <w:rPr>
                <w:rFonts w:ascii="Times New Roman" w:hAnsi="Times New Roman"/>
                <w:b/>
                <w:bCs/>
                <w:sz w:val="24"/>
                <w:szCs w:val="24"/>
              </w:rPr>
            </w:pPr>
            <w:r w:rsidRPr="006654D2">
              <w:rPr>
                <w:rFonts w:ascii="Times New Roman" w:hAnsi="Times New Roman"/>
                <w:b/>
                <w:bCs/>
                <w:sz w:val="24"/>
                <w:szCs w:val="24"/>
              </w:rPr>
              <w:t>________________________________</w:t>
            </w:r>
          </w:p>
          <w:p w:rsidR="006654D2" w:rsidRPr="006654D2" w:rsidRDefault="006654D2" w:rsidP="006654D2">
            <w:pPr>
              <w:spacing w:after="0"/>
              <w:ind w:left="567" w:firstLine="567"/>
              <w:jc w:val="both"/>
              <w:rPr>
                <w:rFonts w:ascii="Times New Roman" w:hAnsi="Times New Roman"/>
                <w:sz w:val="24"/>
                <w:szCs w:val="24"/>
              </w:rPr>
            </w:pPr>
          </w:p>
          <w:p w:rsidR="006654D2" w:rsidRPr="006654D2" w:rsidRDefault="006654D2" w:rsidP="006654D2">
            <w:pPr>
              <w:spacing w:after="0"/>
              <w:ind w:left="567" w:firstLine="567"/>
              <w:jc w:val="both"/>
              <w:rPr>
                <w:rFonts w:ascii="Times New Roman" w:hAnsi="Times New Roman"/>
                <w:sz w:val="24"/>
                <w:szCs w:val="24"/>
              </w:rPr>
            </w:pPr>
            <w:r w:rsidRPr="006654D2">
              <w:rPr>
                <w:rFonts w:ascii="Times New Roman" w:hAnsi="Times New Roman"/>
                <w:sz w:val="24"/>
                <w:szCs w:val="24"/>
              </w:rPr>
              <w:t>_______________________ /______________/</w:t>
            </w:r>
          </w:p>
          <w:p w:rsidR="006654D2" w:rsidRPr="006654D2" w:rsidRDefault="006654D2" w:rsidP="006654D2">
            <w:pPr>
              <w:spacing w:after="0"/>
              <w:ind w:left="567" w:firstLine="567"/>
              <w:jc w:val="both"/>
              <w:rPr>
                <w:rFonts w:ascii="Times New Roman" w:hAnsi="Times New Roman"/>
                <w:sz w:val="24"/>
                <w:szCs w:val="24"/>
              </w:rPr>
            </w:pPr>
          </w:p>
          <w:p w:rsidR="006654D2" w:rsidRPr="006654D2" w:rsidRDefault="006654D2" w:rsidP="006654D2">
            <w:pPr>
              <w:spacing w:after="0"/>
              <w:ind w:left="567" w:firstLine="567"/>
              <w:jc w:val="both"/>
              <w:rPr>
                <w:rFonts w:ascii="Times New Roman" w:hAnsi="Times New Roman"/>
                <w:sz w:val="24"/>
                <w:szCs w:val="24"/>
              </w:rPr>
            </w:pPr>
            <w:r w:rsidRPr="006654D2">
              <w:rPr>
                <w:rFonts w:ascii="Times New Roman" w:hAnsi="Times New Roman"/>
                <w:sz w:val="24"/>
                <w:szCs w:val="24"/>
              </w:rPr>
              <w:t>М.П.</w:t>
            </w:r>
          </w:p>
          <w:p w:rsidR="006654D2" w:rsidRPr="006654D2" w:rsidRDefault="006654D2" w:rsidP="006654D2">
            <w:pPr>
              <w:spacing w:after="0"/>
              <w:ind w:left="567" w:firstLine="567"/>
              <w:jc w:val="both"/>
              <w:rPr>
                <w:rFonts w:ascii="Times New Roman" w:hAnsi="Times New Roman"/>
                <w:sz w:val="24"/>
                <w:szCs w:val="24"/>
              </w:rPr>
            </w:pPr>
          </w:p>
          <w:p w:rsidR="006654D2" w:rsidRPr="006654D2" w:rsidRDefault="006654D2" w:rsidP="006654D2">
            <w:pPr>
              <w:spacing w:after="0"/>
              <w:ind w:left="567" w:firstLine="567"/>
              <w:jc w:val="both"/>
              <w:rPr>
                <w:rFonts w:ascii="Times New Roman" w:hAnsi="Times New Roman"/>
                <w:sz w:val="24"/>
                <w:szCs w:val="24"/>
              </w:rPr>
            </w:pPr>
            <w:r w:rsidRPr="006654D2">
              <w:rPr>
                <w:rFonts w:ascii="Times New Roman" w:hAnsi="Times New Roman"/>
                <w:sz w:val="24"/>
                <w:szCs w:val="24"/>
              </w:rPr>
              <w:t>«___» _______________ 202__  р.</w:t>
            </w:r>
          </w:p>
          <w:p w:rsidR="006654D2" w:rsidRPr="006654D2" w:rsidRDefault="006654D2" w:rsidP="006654D2">
            <w:pPr>
              <w:spacing w:after="0"/>
              <w:ind w:left="567" w:firstLine="567"/>
              <w:jc w:val="both"/>
              <w:rPr>
                <w:rFonts w:ascii="Times New Roman" w:hAnsi="Times New Roman"/>
                <w:sz w:val="24"/>
                <w:szCs w:val="24"/>
              </w:rPr>
            </w:pPr>
          </w:p>
        </w:tc>
        <w:tc>
          <w:tcPr>
            <w:tcW w:w="5141" w:type="dxa"/>
          </w:tcPr>
          <w:p w:rsidR="006654D2" w:rsidRPr="006654D2" w:rsidRDefault="006654D2" w:rsidP="006654D2">
            <w:pPr>
              <w:spacing w:after="0"/>
              <w:ind w:left="567" w:firstLine="567"/>
              <w:jc w:val="both"/>
              <w:rPr>
                <w:rFonts w:ascii="Times New Roman" w:hAnsi="Times New Roman"/>
                <w:b/>
                <w:sz w:val="24"/>
                <w:szCs w:val="24"/>
              </w:rPr>
            </w:pPr>
          </w:p>
          <w:p w:rsidR="006654D2" w:rsidRPr="006654D2" w:rsidRDefault="006654D2" w:rsidP="006654D2">
            <w:pPr>
              <w:spacing w:after="0"/>
              <w:ind w:left="567" w:firstLine="567"/>
              <w:jc w:val="both"/>
              <w:rPr>
                <w:rFonts w:ascii="Times New Roman" w:hAnsi="Times New Roman"/>
                <w:b/>
                <w:sz w:val="24"/>
                <w:szCs w:val="24"/>
              </w:rPr>
            </w:pPr>
            <w:proofErr w:type="spellStart"/>
            <w:r w:rsidRPr="006654D2">
              <w:rPr>
                <w:rFonts w:ascii="Times New Roman" w:hAnsi="Times New Roman"/>
                <w:b/>
                <w:sz w:val="24"/>
                <w:szCs w:val="24"/>
              </w:rPr>
              <w:t>Споживач</w:t>
            </w:r>
            <w:proofErr w:type="spellEnd"/>
            <w:r w:rsidRPr="006654D2">
              <w:rPr>
                <w:rFonts w:ascii="Times New Roman" w:hAnsi="Times New Roman"/>
                <w:b/>
                <w:sz w:val="24"/>
                <w:szCs w:val="24"/>
              </w:rPr>
              <w:t>:</w:t>
            </w:r>
          </w:p>
          <w:p w:rsidR="006654D2" w:rsidRPr="006654D2" w:rsidRDefault="006654D2" w:rsidP="006654D2">
            <w:pPr>
              <w:spacing w:after="0"/>
              <w:ind w:left="567" w:firstLine="567"/>
              <w:jc w:val="both"/>
              <w:rPr>
                <w:rFonts w:ascii="Times New Roman" w:hAnsi="Times New Roman"/>
                <w:b/>
                <w:sz w:val="24"/>
                <w:szCs w:val="24"/>
              </w:rPr>
            </w:pPr>
          </w:p>
          <w:p w:rsidR="006654D2" w:rsidRPr="006654D2" w:rsidRDefault="001E7F9A" w:rsidP="006654D2">
            <w:pPr>
              <w:spacing w:after="0"/>
              <w:ind w:left="567" w:firstLine="567"/>
              <w:jc w:val="both"/>
              <w:rPr>
                <w:rFonts w:ascii="Times New Roman" w:hAnsi="Times New Roman"/>
                <w:b/>
                <w:bCs/>
                <w:sz w:val="24"/>
                <w:szCs w:val="24"/>
              </w:rPr>
            </w:pPr>
            <w:r>
              <w:rPr>
                <w:rFonts w:ascii="Times New Roman" w:hAnsi="Times New Roman"/>
                <w:b/>
                <w:bCs/>
                <w:sz w:val="24"/>
                <w:szCs w:val="24"/>
                <w:lang w:val="uk-UA"/>
              </w:rPr>
              <w:t xml:space="preserve">КНП «МЦ ПМСД» </w:t>
            </w:r>
            <w:proofErr w:type="spellStart"/>
            <w:r>
              <w:rPr>
                <w:rFonts w:ascii="Times New Roman" w:hAnsi="Times New Roman"/>
                <w:b/>
                <w:bCs/>
                <w:sz w:val="24"/>
                <w:szCs w:val="24"/>
                <w:lang w:val="uk-UA"/>
              </w:rPr>
              <w:t>Вендичанської</w:t>
            </w:r>
            <w:proofErr w:type="spellEnd"/>
            <w:r>
              <w:rPr>
                <w:rFonts w:ascii="Times New Roman" w:hAnsi="Times New Roman"/>
                <w:b/>
                <w:bCs/>
                <w:sz w:val="24"/>
                <w:szCs w:val="24"/>
                <w:lang w:val="uk-UA"/>
              </w:rPr>
              <w:t xml:space="preserve"> селищної ради</w:t>
            </w:r>
          </w:p>
          <w:p w:rsidR="006654D2" w:rsidRDefault="001E7F9A" w:rsidP="006654D2">
            <w:pPr>
              <w:spacing w:after="0"/>
              <w:ind w:left="567" w:firstLine="567"/>
              <w:jc w:val="both"/>
              <w:rPr>
                <w:rFonts w:ascii="Times New Roman" w:hAnsi="Times New Roman"/>
                <w:b/>
                <w:bCs/>
                <w:sz w:val="24"/>
                <w:szCs w:val="24"/>
                <w:lang w:val="uk-UA"/>
              </w:rPr>
            </w:pPr>
            <w:r>
              <w:rPr>
                <w:rFonts w:ascii="Times New Roman" w:hAnsi="Times New Roman"/>
                <w:b/>
                <w:bCs/>
                <w:sz w:val="24"/>
                <w:szCs w:val="24"/>
              </w:rPr>
              <w:t>24000</w:t>
            </w:r>
            <w:r>
              <w:rPr>
                <w:rFonts w:ascii="Times New Roman" w:hAnsi="Times New Roman"/>
                <w:b/>
                <w:bCs/>
                <w:sz w:val="24"/>
                <w:szCs w:val="24"/>
                <w:lang w:val="uk-UA"/>
              </w:rPr>
              <w:t>, Вінницька обл., м. Могилів-Подільський, вул. Полтавська, 89/2</w:t>
            </w:r>
          </w:p>
          <w:p w:rsidR="001E7F9A" w:rsidRPr="001E7F9A" w:rsidRDefault="001E7F9A" w:rsidP="001E7F9A">
            <w:pPr>
              <w:spacing w:after="0"/>
              <w:ind w:left="567" w:firstLine="567"/>
              <w:jc w:val="both"/>
              <w:rPr>
                <w:rFonts w:ascii="Times New Roman" w:hAnsi="Times New Roman"/>
                <w:b/>
                <w:bCs/>
                <w:sz w:val="24"/>
                <w:szCs w:val="24"/>
                <w:lang w:val="uk-UA"/>
              </w:rPr>
            </w:pPr>
            <w:r w:rsidRPr="001E7F9A">
              <w:rPr>
                <w:rFonts w:ascii="Times New Roman" w:hAnsi="Times New Roman"/>
                <w:b/>
                <w:bCs/>
                <w:sz w:val="24"/>
                <w:szCs w:val="24"/>
                <w:lang w:val="uk-UA"/>
              </w:rPr>
              <w:t>р/р UA468201720344370003000078971</w:t>
            </w:r>
          </w:p>
          <w:p w:rsidR="001E7F9A" w:rsidRPr="001E7F9A" w:rsidRDefault="001E7F9A" w:rsidP="001E7F9A">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          </w:t>
            </w:r>
            <w:r w:rsidRPr="001E7F9A">
              <w:rPr>
                <w:rFonts w:ascii="Times New Roman" w:hAnsi="Times New Roman"/>
                <w:b/>
                <w:bCs/>
                <w:sz w:val="24"/>
                <w:szCs w:val="24"/>
                <w:lang w:val="uk-UA"/>
              </w:rPr>
              <w:t>в ДКС України, м. Київ</w:t>
            </w:r>
          </w:p>
          <w:p w:rsidR="006654D2" w:rsidRDefault="001E7F9A" w:rsidP="001E7F9A">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                   МФО 820172</w:t>
            </w:r>
          </w:p>
          <w:p w:rsidR="001E7F9A" w:rsidRDefault="001E7F9A" w:rsidP="001E7F9A">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                   Код ЄДРПОУ 37580028</w:t>
            </w:r>
          </w:p>
          <w:p w:rsidR="001E7F9A" w:rsidRPr="001E7F9A" w:rsidRDefault="001E7F9A" w:rsidP="001E7F9A">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                   </w:t>
            </w:r>
            <w:proofErr w:type="spellStart"/>
            <w:r w:rsidRPr="001E7F9A">
              <w:rPr>
                <w:rFonts w:ascii="Times New Roman" w:hAnsi="Times New Roman"/>
                <w:b/>
                <w:bCs/>
                <w:sz w:val="24"/>
                <w:szCs w:val="24"/>
                <w:lang w:val="uk-UA"/>
              </w:rPr>
              <w:t>тел</w:t>
            </w:r>
            <w:proofErr w:type="spellEnd"/>
            <w:r w:rsidRPr="001E7F9A">
              <w:rPr>
                <w:rFonts w:ascii="Times New Roman" w:hAnsi="Times New Roman"/>
                <w:b/>
                <w:bCs/>
                <w:sz w:val="24"/>
                <w:szCs w:val="24"/>
                <w:lang w:val="uk-UA"/>
              </w:rPr>
              <w:t>. (04337) 6-36-90</w:t>
            </w:r>
            <w:bookmarkStart w:id="5" w:name="_GoBack"/>
            <w:bookmarkEnd w:id="5"/>
          </w:p>
          <w:p w:rsidR="001E7F9A" w:rsidRPr="001E7F9A" w:rsidRDefault="001E7F9A" w:rsidP="001E7F9A">
            <w:pPr>
              <w:spacing w:after="0"/>
              <w:jc w:val="both"/>
              <w:rPr>
                <w:rFonts w:ascii="Times New Roman" w:hAnsi="Times New Roman"/>
                <w:b/>
                <w:bCs/>
                <w:sz w:val="24"/>
                <w:szCs w:val="24"/>
                <w:lang w:val="uk-UA"/>
              </w:rPr>
            </w:pPr>
            <w:r>
              <w:rPr>
                <w:rFonts w:ascii="Times New Roman" w:hAnsi="Times New Roman"/>
                <w:b/>
                <w:bCs/>
                <w:sz w:val="24"/>
                <w:szCs w:val="24"/>
                <w:lang w:val="uk-UA"/>
              </w:rPr>
              <w:t xml:space="preserve">                   </w:t>
            </w:r>
            <w:proofErr w:type="spellStart"/>
            <w:r w:rsidRPr="001E7F9A">
              <w:rPr>
                <w:rFonts w:ascii="Times New Roman" w:hAnsi="Times New Roman"/>
                <w:b/>
                <w:bCs/>
                <w:sz w:val="24"/>
                <w:szCs w:val="24"/>
                <w:lang w:val="uk-UA"/>
              </w:rPr>
              <w:t>Email</w:t>
            </w:r>
            <w:proofErr w:type="spellEnd"/>
            <w:r w:rsidRPr="001E7F9A">
              <w:rPr>
                <w:rFonts w:ascii="Times New Roman" w:hAnsi="Times New Roman"/>
                <w:b/>
                <w:bCs/>
                <w:sz w:val="24"/>
                <w:szCs w:val="24"/>
                <w:lang w:val="uk-UA"/>
              </w:rPr>
              <w:t>: mogpod-cpmsd@ukr.net</w:t>
            </w:r>
          </w:p>
          <w:p w:rsidR="006654D2" w:rsidRPr="001E7F9A" w:rsidRDefault="001E7F9A" w:rsidP="001E7F9A">
            <w:pPr>
              <w:spacing w:after="0"/>
              <w:jc w:val="both"/>
              <w:rPr>
                <w:rFonts w:ascii="Times New Roman" w:hAnsi="Times New Roman"/>
                <w:sz w:val="24"/>
                <w:szCs w:val="24"/>
                <w:lang w:val="uk-UA"/>
              </w:rPr>
            </w:pPr>
            <w:r>
              <w:rPr>
                <w:rFonts w:ascii="Times New Roman" w:hAnsi="Times New Roman"/>
                <w:sz w:val="24"/>
                <w:szCs w:val="24"/>
                <w:lang w:val="uk-UA"/>
              </w:rPr>
              <w:t xml:space="preserve">           Директор</w:t>
            </w:r>
          </w:p>
          <w:p w:rsidR="006654D2" w:rsidRPr="006654D2" w:rsidRDefault="006654D2" w:rsidP="006654D2">
            <w:pPr>
              <w:spacing w:after="0"/>
              <w:ind w:left="567" w:firstLine="567"/>
              <w:jc w:val="both"/>
              <w:rPr>
                <w:rFonts w:ascii="Times New Roman" w:hAnsi="Times New Roman"/>
                <w:sz w:val="24"/>
                <w:szCs w:val="24"/>
              </w:rPr>
            </w:pPr>
            <w:r w:rsidRPr="006654D2">
              <w:rPr>
                <w:rFonts w:ascii="Times New Roman" w:hAnsi="Times New Roman"/>
                <w:sz w:val="24"/>
                <w:szCs w:val="24"/>
              </w:rPr>
              <w:t>/</w:t>
            </w:r>
            <w:proofErr w:type="spellStart"/>
            <w:r w:rsidR="001E7F9A">
              <w:rPr>
                <w:rFonts w:ascii="Times New Roman" w:hAnsi="Times New Roman"/>
                <w:b/>
                <w:bCs/>
                <w:sz w:val="24"/>
                <w:szCs w:val="24"/>
                <w:lang w:val="uk-UA"/>
              </w:rPr>
              <w:t>Цибульчак</w:t>
            </w:r>
            <w:proofErr w:type="spellEnd"/>
            <w:r w:rsidR="001E7F9A">
              <w:rPr>
                <w:rFonts w:ascii="Times New Roman" w:hAnsi="Times New Roman"/>
                <w:b/>
                <w:bCs/>
                <w:sz w:val="24"/>
                <w:szCs w:val="24"/>
                <w:lang w:val="uk-UA"/>
              </w:rPr>
              <w:t xml:space="preserve"> Є. А.</w:t>
            </w:r>
            <w:r w:rsidRPr="006654D2">
              <w:rPr>
                <w:rFonts w:ascii="Times New Roman" w:hAnsi="Times New Roman"/>
                <w:b/>
                <w:bCs/>
                <w:sz w:val="24"/>
                <w:szCs w:val="24"/>
              </w:rPr>
              <w:t>/</w:t>
            </w:r>
          </w:p>
          <w:p w:rsidR="006654D2" w:rsidRPr="006654D2" w:rsidRDefault="006654D2" w:rsidP="006654D2">
            <w:pPr>
              <w:spacing w:after="0"/>
              <w:ind w:left="567" w:firstLine="567"/>
              <w:jc w:val="both"/>
              <w:rPr>
                <w:rFonts w:ascii="Times New Roman" w:hAnsi="Times New Roman"/>
                <w:sz w:val="24"/>
                <w:szCs w:val="24"/>
              </w:rPr>
            </w:pPr>
          </w:p>
          <w:p w:rsidR="006654D2" w:rsidRPr="006654D2" w:rsidRDefault="006654D2" w:rsidP="006654D2">
            <w:pPr>
              <w:spacing w:after="0"/>
              <w:ind w:left="567" w:firstLine="567"/>
              <w:jc w:val="both"/>
              <w:rPr>
                <w:rFonts w:ascii="Times New Roman" w:hAnsi="Times New Roman"/>
                <w:sz w:val="24"/>
                <w:szCs w:val="24"/>
              </w:rPr>
            </w:pPr>
            <w:r w:rsidRPr="006654D2">
              <w:rPr>
                <w:rFonts w:ascii="Times New Roman" w:hAnsi="Times New Roman"/>
                <w:sz w:val="24"/>
                <w:szCs w:val="24"/>
              </w:rPr>
              <w:t>М.П.</w:t>
            </w:r>
          </w:p>
          <w:p w:rsidR="006654D2" w:rsidRPr="006654D2" w:rsidRDefault="006654D2" w:rsidP="006654D2">
            <w:pPr>
              <w:spacing w:after="0"/>
              <w:ind w:left="567" w:firstLine="567"/>
              <w:jc w:val="both"/>
              <w:rPr>
                <w:rFonts w:ascii="Times New Roman" w:hAnsi="Times New Roman"/>
                <w:sz w:val="24"/>
                <w:szCs w:val="24"/>
              </w:rPr>
            </w:pPr>
          </w:p>
          <w:p w:rsidR="006654D2" w:rsidRPr="006654D2" w:rsidRDefault="006654D2" w:rsidP="006654D2">
            <w:pPr>
              <w:spacing w:after="0"/>
              <w:ind w:left="567" w:firstLine="567"/>
              <w:jc w:val="both"/>
              <w:rPr>
                <w:rFonts w:ascii="Times New Roman" w:hAnsi="Times New Roman"/>
                <w:sz w:val="24"/>
                <w:szCs w:val="24"/>
              </w:rPr>
            </w:pPr>
            <w:r w:rsidRPr="006654D2">
              <w:rPr>
                <w:rFonts w:ascii="Times New Roman" w:hAnsi="Times New Roman"/>
                <w:sz w:val="24"/>
                <w:szCs w:val="24"/>
              </w:rPr>
              <w:t>«___» ________________ 202__ р.</w:t>
            </w:r>
          </w:p>
          <w:p w:rsidR="006654D2" w:rsidRPr="006654D2" w:rsidRDefault="006654D2" w:rsidP="006654D2">
            <w:pPr>
              <w:spacing w:after="0"/>
              <w:ind w:left="567" w:firstLine="567"/>
              <w:jc w:val="both"/>
              <w:rPr>
                <w:rFonts w:ascii="Times New Roman" w:hAnsi="Times New Roman"/>
                <w:sz w:val="24"/>
                <w:szCs w:val="24"/>
              </w:rPr>
            </w:pPr>
          </w:p>
        </w:tc>
      </w:tr>
    </w:tbl>
    <w:p w:rsidR="006654D2" w:rsidRPr="006654D2" w:rsidRDefault="006654D2" w:rsidP="0099071D">
      <w:pPr>
        <w:spacing w:after="0" w:line="240" w:lineRule="auto"/>
        <w:jc w:val="both"/>
        <w:rPr>
          <w:rFonts w:ascii="Times New Roman" w:eastAsia="Times New Roman" w:hAnsi="Times New Roman"/>
          <w:sz w:val="24"/>
          <w:szCs w:val="24"/>
          <w:lang w:val="uk-UA" w:eastAsia="uk-UA"/>
        </w:rPr>
      </w:pPr>
    </w:p>
    <w:sectPr w:rsidR="006654D2" w:rsidRPr="006654D2"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0C3FFA"/>
    <w:multiLevelType w:val="multilevel"/>
    <w:tmpl w:val="35FED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6"/>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54C88"/>
    <w:rsid w:val="00074582"/>
    <w:rsid w:val="000E46DC"/>
    <w:rsid w:val="00104B06"/>
    <w:rsid w:val="00107ED1"/>
    <w:rsid w:val="00111ABF"/>
    <w:rsid w:val="00115A24"/>
    <w:rsid w:val="0012606B"/>
    <w:rsid w:val="00161F6E"/>
    <w:rsid w:val="001831B4"/>
    <w:rsid w:val="001B1396"/>
    <w:rsid w:val="001C5A46"/>
    <w:rsid w:val="001E25E7"/>
    <w:rsid w:val="001E2D37"/>
    <w:rsid w:val="001E7F9A"/>
    <w:rsid w:val="002175EC"/>
    <w:rsid w:val="0022363E"/>
    <w:rsid w:val="0023351A"/>
    <w:rsid w:val="00235E24"/>
    <w:rsid w:val="003113B5"/>
    <w:rsid w:val="003241FF"/>
    <w:rsid w:val="00347F78"/>
    <w:rsid w:val="003C0C7B"/>
    <w:rsid w:val="003F38D8"/>
    <w:rsid w:val="003F3C1F"/>
    <w:rsid w:val="00403480"/>
    <w:rsid w:val="00403BCE"/>
    <w:rsid w:val="004240CD"/>
    <w:rsid w:val="00436D3B"/>
    <w:rsid w:val="004458AE"/>
    <w:rsid w:val="004730EB"/>
    <w:rsid w:val="004F2866"/>
    <w:rsid w:val="00540EC0"/>
    <w:rsid w:val="0056374D"/>
    <w:rsid w:val="00567FED"/>
    <w:rsid w:val="00642CB1"/>
    <w:rsid w:val="006654D2"/>
    <w:rsid w:val="00730E1B"/>
    <w:rsid w:val="00737D24"/>
    <w:rsid w:val="0075553D"/>
    <w:rsid w:val="007B0DFC"/>
    <w:rsid w:val="007C0ECA"/>
    <w:rsid w:val="007F7368"/>
    <w:rsid w:val="008122A1"/>
    <w:rsid w:val="00830B03"/>
    <w:rsid w:val="00840DBD"/>
    <w:rsid w:val="00846E12"/>
    <w:rsid w:val="00860FFA"/>
    <w:rsid w:val="00866683"/>
    <w:rsid w:val="008712D9"/>
    <w:rsid w:val="00886CCB"/>
    <w:rsid w:val="008D6CEB"/>
    <w:rsid w:val="009155AF"/>
    <w:rsid w:val="00962211"/>
    <w:rsid w:val="00977A8D"/>
    <w:rsid w:val="0099071D"/>
    <w:rsid w:val="009A0D6D"/>
    <w:rsid w:val="009A7720"/>
    <w:rsid w:val="009D40C1"/>
    <w:rsid w:val="00A673A1"/>
    <w:rsid w:val="00AF2F01"/>
    <w:rsid w:val="00AF3406"/>
    <w:rsid w:val="00B34BCF"/>
    <w:rsid w:val="00BA09BE"/>
    <w:rsid w:val="00BA6B1D"/>
    <w:rsid w:val="00BB4DB4"/>
    <w:rsid w:val="00BC2228"/>
    <w:rsid w:val="00BD50CC"/>
    <w:rsid w:val="00C22B00"/>
    <w:rsid w:val="00CB1BE1"/>
    <w:rsid w:val="00D64F65"/>
    <w:rsid w:val="00D9001F"/>
    <w:rsid w:val="00DC4604"/>
    <w:rsid w:val="00DC5CDC"/>
    <w:rsid w:val="00E255E7"/>
    <w:rsid w:val="00E34E44"/>
    <w:rsid w:val="00E34ECF"/>
    <w:rsid w:val="00F028A7"/>
    <w:rsid w:val="00F16050"/>
    <w:rsid w:val="00F44C42"/>
    <w:rsid w:val="00F46182"/>
    <w:rsid w:val="00F5067A"/>
    <w:rsid w:val="00F53AF3"/>
    <w:rsid w:val="00F65DF2"/>
    <w:rsid w:val="00F9077C"/>
    <w:rsid w:val="00FB1653"/>
    <w:rsid w:val="00FE13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A39F"/>
  <w15:docId w15:val="{7E28DE2C-E285-4D86-BD6B-A3760969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paragraph" w:styleId="1">
    <w:name w:val="heading 1"/>
    <w:basedOn w:val="a"/>
    <w:link w:val="10"/>
    <w:uiPriority w:val="9"/>
    <w:qFormat/>
    <w:rsid w:val="0022363E"/>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9"/>
    <w:uiPriority w:val="99"/>
    <w:qFormat/>
    <w:rsid w:val="006654D2"/>
    <w:pPr>
      <w:suppressAutoHyphens/>
      <w:spacing w:before="280" w:after="280" w:line="240" w:lineRule="auto"/>
    </w:pPr>
    <w:rPr>
      <w:rFonts w:ascii="Times New Roman" w:eastAsia="Times New Roman" w:hAnsi="Times New Roman"/>
      <w:sz w:val="24"/>
      <w:szCs w:val="24"/>
      <w:lang w:val="x-none" w:eastAsia="zh-CN"/>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6654D2"/>
    <w:rPr>
      <w:rFonts w:ascii="Times New Roman" w:eastAsia="Times New Roman" w:hAnsi="Times New Roman" w:cs="Times New Roman"/>
      <w:sz w:val="24"/>
      <w:szCs w:val="24"/>
      <w:lang w:val="x-none" w:eastAsia="zh-CN"/>
    </w:rPr>
  </w:style>
  <w:style w:type="character" w:customStyle="1" w:styleId="10">
    <w:name w:val="Заголовок 1 Знак"/>
    <w:basedOn w:val="a0"/>
    <w:link w:val="1"/>
    <w:uiPriority w:val="9"/>
    <w:rsid w:val="0022363E"/>
    <w:rPr>
      <w:rFonts w:ascii="Times New Roman" w:eastAsia="Times New Roman" w:hAnsi="Times New Roman" w:cs="Times New Roman"/>
      <w:b/>
      <w:bCs/>
      <w:sz w:val="27"/>
      <w:szCs w:val="27"/>
      <w:lang w:val="en-US" w:eastAsia="ru-RU"/>
    </w:rPr>
  </w:style>
  <w:style w:type="paragraph" w:styleId="aa">
    <w:name w:val="annotation text"/>
    <w:basedOn w:val="a"/>
    <w:link w:val="ab"/>
    <w:uiPriority w:val="99"/>
    <w:unhideWhenUsed/>
    <w:rsid w:val="0022363E"/>
    <w:pPr>
      <w:widowControl w:val="0"/>
      <w:autoSpaceDE w:val="0"/>
      <w:autoSpaceDN w:val="0"/>
      <w:spacing w:after="0" w:line="240" w:lineRule="auto"/>
    </w:pPr>
    <w:rPr>
      <w:rFonts w:ascii="Times New Roman" w:eastAsia="Times New Roman" w:hAnsi="Times New Roman"/>
      <w:sz w:val="20"/>
      <w:szCs w:val="20"/>
      <w:lang w:val="en-US" w:eastAsia="ru-RU"/>
    </w:rPr>
  </w:style>
  <w:style w:type="character" w:customStyle="1" w:styleId="ab">
    <w:name w:val="Текст примечания Знак"/>
    <w:basedOn w:val="a0"/>
    <w:link w:val="aa"/>
    <w:uiPriority w:val="99"/>
    <w:rsid w:val="0022363E"/>
    <w:rPr>
      <w:rFonts w:ascii="Times New Roman" w:eastAsia="Times New Roman" w:hAnsi="Times New Roman" w:cs="Times New Roman"/>
      <w:sz w:val="20"/>
      <w:szCs w:val="20"/>
      <w:lang w:val="en-US" w:eastAsia="ru-RU"/>
    </w:rPr>
  </w:style>
  <w:style w:type="paragraph" w:styleId="ac">
    <w:name w:val="No Spacing"/>
    <w:link w:val="ad"/>
    <w:uiPriority w:val="1"/>
    <w:qFormat/>
    <w:rsid w:val="0022363E"/>
    <w:pPr>
      <w:widowControl w:val="0"/>
      <w:autoSpaceDE w:val="0"/>
      <w:autoSpaceDN w:val="0"/>
      <w:spacing w:after="0" w:line="240" w:lineRule="auto"/>
    </w:pPr>
    <w:rPr>
      <w:rFonts w:ascii="Times New Roman" w:eastAsia="Times New Roman" w:hAnsi="Times New Roman" w:cs="Times New Roman"/>
      <w:lang w:val="en-US" w:eastAsia="ru-RU"/>
    </w:rPr>
  </w:style>
  <w:style w:type="character" w:customStyle="1" w:styleId="ad">
    <w:name w:val="Без интервала Знак"/>
    <w:link w:val="ac"/>
    <w:uiPriority w:val="1"/>
    <w:locked/>
    <w:rsid w:val="0022363E"/>
    <w:rPr>
      <w:rFonts w:ascii="Times New Roman" w:eastAsia="Times New Roman" w:hAnsi="Times New Roman" w:cs="Times New Roman"/>
      <w:lang w:val="en-US" w:eastAsia="ru-RU"/>
    </w:rPr>
  </w:style>
  <w:style w:type="character" w:customStyle="1" w:styleId="translation-chunk">
    <w:name w:val="translation-chunk"/>
    <w:qFormat/>
    <w:rsid w:val="0022363E"/>
  </w:style>
  <w:style w:type="paragraph" w:customStyle="1" w:styleId="11">
    <w:name w:val="Абзац списка1"/>
    <w:basedOn w:val="a"/>
    <w:rsid w:val="0022363E"/>
    <w:pPr>
      <w:spacing w:after="0" w:line="240" w:lineRule="auto"/>
      <w:ind w:left="720"/>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8F31-592C-4EF7-A34C-7616DBE2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7009</Words>
  <Characters>39953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Ekonomist</cp:lastModifiedBy>
  <cp:revision>8</cp:revision>
  <cp:lastPrinted>2022-01-21T11:18:00Z</cp:lastPrinted>
  <dcterms:created xsi:type="dcterms:W3CDTF">2024-03-20T09:27:00Z</dcterms:created>
  <dcterms:modified xsi:type="dcterms:W3CDTF">2024-04-17T07:46:00Z</dcterms:modified>
</cp:coreProperties>
</file>