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2CC9" w14:textId="77777777" w:rsidR="009325B5" w:rsidRPr="009325B5" w:rsidRDefault="009325B5" w:rsidP="009325B5">
      <w:pPr>
        <w:spacing w:after="0" w:line="240" w:lineRule="auto"/>
        <w:jc w:val="right"/>
        <w:rPr>
          <w:rFonts w:ascii="Times New Roman" w:eastAsia="Times New Roman" w:hAnsi="Times New Roman" w:cs="Times New Roman"/>
          <w:b/>
          <w:bCs/>
          <w:sz w:val="24"/>
          <w:szCs w:val="24"/>
          <w:lang w:eastAsia="uk-UA"/>
        </w:rPr>
      </w:pPr>
      <w:r w:rsidRPr="009325B5">
        <w:rPr>
          <w:rFonts w:ascii="Times New Roman" w:eastAsia="Times New Roman" w:hAnsi="Times New Roman" w:cs="Times New Roman"/>
          <w:b/>
          <w:bCs/>
          <w:sz w:val="24"/>
          <w:szCs w:val="24"/>
          <w:lang w:eastAsia="uk-UA"/>
        </w:rPr>
        <w:t>Додаток № 4</w:t>
      </w:r>
    </w:p>
    <w:p w14:paraId="3838136E" w14:textId="77777777" w:rsidR="009325B5" w:rsidRPr="009325B5" w:rsidRDefault="009325B5" w:rsidP="009325B5">
      <w:pPr>
        <w:spacing w:after="0" w:line="240" w:lineRule="auto"/>
        <w:jc w:val="right"/>
        <w:rPr>
          <w:rFonts w:ascii="Times New Roman" w:eastAsia="Times New Roman" w:hAnsi="Times New Roman" w:cs="Times New Roman"/>
          <w:b/>
          <w:bCs/>
          <w:color w:val="000000"/>
          <w:sz w:val="24"/>
          <w:szCs w:val="24"/>
          <w:u w:val="single"/>
          <w:lang w:eastAsia="uk-UA"/>
        </w:rPr>
      </w:pPr>
      <w:r w:rsidRPr="009325B5">
        <w:rPr>
          <w:rFonts w:ascii="Times New Roman" w:eastAsia="Times New Roman" w:hAnsi="Times New Roman" w:cs="Times New Roman"/>
          <w:b/>
          <w:bCs/>
          <w:sz w:val="24"/>
          <w:szCs w:val="24"/>
          <w:lang w:eastAsia="uk-UA"/>
        </w:rPr>
        <w:t>До тендерної документації</w:t>
      </w:r>
    </w:p>
    <w:p w14:paraId="5A4E38E7" w14:textId="77777777" w:rsidR="009325B5" w:rsidRPr="009325B5" w:rsidRDefault="009325B5" w:rsidP="009325B5">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en-US"/>
        </w:rPr>
      </w:pPr>
      <w:r w:rsidRPr="009325B5">
        <w:rPr>
          <w:rFonts w:ascii="Times New Roman" w:eastAsia="Times New Roman" w:hAnsi="Times New Roman" w:cs="Times New Roman"/>
          <w:b/>
          <w:sz w:val="24"/>
          <w:szCs w:val="24"/>
          <w:lang w:eastAsia="en-US"/>
        </w:rPr>
        <w:t xml:space="preserve">ПРОЄКТ ДОГОВОРУ </w:t>
      </w:r>
    </w:p>
    <w:p w14:paraId="367482C3" w14:textId="77777777" w:rsidR="009325B5" w:rsidRPr="009325B5" w:rsidRDefault="009325B5" w:rsidP="009325B5">
      <w:pPr>
        <w:spacing w:after="0" w:line="240" w:lineRule="auto"/>
        <w:jc w:val="center"/>
        <w:rPr>
          <w:rFonts w:ascii="Times New Roman" w:hAnsi="Times New Roman" w:cs="Times New Roman"/>
          <w:b/>
          <w:sz w:val="24"/>
          <w:szCs w:val="24"/>
        </w:rPr>
      </w:pPr>
    </w:p>
    <w:p w14:paraId="68221DAB" w14:textId="7A51FD6F" w:rsidR="00CC3E86" w:rsidRPr="009325B5" w:rsidRDefault="00CC3E86" w:rsidP="009325B5">
      <w:pPr>
        <w:spacing w:after="0" w:line="240" w:lineRule="auto"/>
        <w:jc w:val="center"/>
        <w:rPr>
          <w:rFonts w:ascii="Times New Roman" w:hAnsi="Times New Roman" w:cs="Times New Roman"/>
          <w:sz w:val="24"/>
          <w:szCs w:val="24"/>
          <w:lang w:val="ru-RU"/>
        </w:rPr>
      </w:pPr>
      <w:r w:rsidRPr="009325B5">
        <w:rPr>
          <w:rFonts w:ascii="Times New Roman" w:hAnsi="Times New Roman" w:cs="Times New Roman"/>
          <w:b/>
          <w:sz w:val="24"/>
          <w:szCs w:val="24"/>
        </w:rPr>
        <w:t>ДОГОВІР №</w:t>
      </w:r>
      <w:r w:rsidRPr="009325B5">
        <w:rPr>
          <w:rFonts w:ascii="Times New Roman" w:hAnsi="Times New Roman" w:cs="Times New Roman"/>
          <w:sz w:val="24"/>
          <w:szCs w:val="24"/>
        </w:rPr>
        <w:t xml:space="preserve"> _______</w:t>
      </w:r>
    </w:p>
    <w:p w14:paraId="7FD9153D" w14:textId="77777777" w:rsidR="00CC3E86" w:rsidRPr="009325B5" w:rsidRDefault="00CC3E86" w:rsidP="009325B5">
      <w:pPr>
        <w:spacing w:after="0" w:line="240" w:lineRule="auto"/>
        <w:jc w:val="center"/>
        <w:rPr>
          <w:rFonts w:ascii="Times New Roman" w:hAnsi="Times New Roman" w:cs="Times New Roman"/>
          <w:sz w:val="24"/>
          <w:szCs w:val="24"/>
        </w:rPr>
      </w:pPr>
      <w:r w:rsidRPr="009325B5">
        <w:rPr>
          <w:rFonts w:ascii="Times New Roman" w:hAnsi="Times New Roman" w:cs="Times New Roman"/>
          <w:sz w:val="24"/>
          <w:szCs w:val="24"/>
        </w:rPr>
        <w:t>про закупівлю послуг</w:t>
      </w:r>
    </w:p>
    <w:p w14:paraId="4610C97C" w14:textId="77777777" w:rsidR="00977BE3" w:rsidRPr="009325B5" w:rsidRDefault="00977BE3" w:rsidP="009325B5">
      <w:pPr>
        <w:spacing w:after="0" w:line="240" w:lineRule="auto"/>
        <w:jc w:val="center"/>
        <w:rPr>
          <w:rFonts w:ascii="Times New Roman" w:hAnsi="Times New Roman" w:cs="Times New Roman"/>
          <w:sz w:val="24"/>
          <w:szCs w:val="24"/>
        </w:rPr>
      </w:pPr>
    </w:p>
    <w:p w14:paraId="0D0E6B7F" w14:textId="77777777" w:rsidR="00CC3E86" w:rsidRPr="009325B5" w:rsidRDefault="00CC3E86" w:rsidP="009325B5">
      <w:pPr>
        <w:spacing w:after="0" w:line="240" w:lineRule="auto"/>
        <w:rPr>
          <w:rFonts w:ascii="Times New Roman" w:hAnsi="Times New Roman" w:cs="Times New Roman"/>
          <w:sz w:val="24"/>
          <w:szCs w:val="24"/>
        </w:rPr>
      </w:pPr>
      <w:r w:rsidRPr="009325B5">
        <w:rPr>
          <w:rFonts w:ascii="Times New Roman" w:hAnsi="Times New Roman" w:cs="Times New Roman"/>
          <w:b/>
          <w:sz w:val="24"/>
          <w:szCs w:val="24"/>
        </w:rPr>
        <w:t xml:space="preserve">м. </w:t>
      </w:r>
      <w:r w:rsidR="001E33FE" w:rsidRPr="009325B5">
        <w:rPr>
          <w:rFonts w:ascii="Times New Roman" w:hAnsi="Times New Roman" w:cs="Times New Roman"/>
          <w:b/>
          <w:sz w:val="24"/>
          <w:szCs w:val="24"/>
        </w:rPr>
        <w:t>Сколе</w:t>
      </w:r>
      <w:r w:rsidRPr="009325B5">
        <w:rPr>
          <w:rFonts w:ascii="Times New Roman" w:hAnsi="Times New Roman" w:cs="Times New Roman"/>
          <w:b/>
          <w:sz w:val="24"/>
          <w:szCs w:val="24"/>
        </w:rPr>
        <w:t xml:space="preserve">                                                                                    </w:t>
      </w:r>
      <w:r w:rsidR="00C72BA6" w:rsidRPr="009325B5">
        <w:rPr>
          <w:rFonts w:ascii="Times New Roman" w:hAnsi="Times New Roman" w:cs="Times New Roman"/>
          <w:b/>
          <w:sz w:val="24"/>
          <w:szCs w:val="24"/>
        </w:rPr>
        <w:t xml:space="preserve">            </w:t>
      </w:r>
      <w:r w:rsidRPr="009325B5">
        <w:rPr>
          <w:rFonts w:ascii="Times New Roman" w:hAnsi="Times New Roman" w:cs="Times New Roman"/>
          <w:b/>
          <w:sz w:val="24"/>
          <w:szCs w:val="24"/>
        </w:rPr>
        <w:t xml:space="preserve">                       </w:t>
      </w:r>
      <w:r w:rsidR="00C72BA6" w:rsidRPr="009325B5">
        <w:rPr>
          <w:rFonts w:ascii="Times New Roman" w:hAnsi="Times New Roman" w:cs="Times New Roman"/>
          <w:b/>
          <w:sz w:val="24"/>
          <w:szCs w:val="24"/>
        </w:rPr>
        <w:t xml:space="preserve">   </w:t>
      </w:r>
      <w:r w:rsidRPr="009325B5">
        <w:rPr>
          <w:rFonts w:ascii="Times New Roman" w:hAnsi="Times New Roman" w:cs="Times New Roman"/>
          <w:b/>
          <w:sz w:val="24"/>
          <w:szCs w:val="24"/>
        </w:rPr>
        <w:t xml:space="preserve">  </w:t>
      </w:r>
      <w:r w:rsidRPr="009325B5">
        <w:rPr>
          <w:rFonts w:ascii="Times New Roman" w:hAnsi="Times New Roman" w:cs="Times New Roman"/>
          <w:sz w:val="24"/>
          <w:szCs w:val="24"/>
        </w:rPr>
        <w:t xml:space="preserve">« </w:t>
      </w:r>
      <w:r w:rsidRPr="009325B5">
        <w:rPr>
          <w:rFonts w:ascii="Times New Roman" w:hAnsi="Times New Roman" w:cs="Times New Roman"/>
          <w:sz w:val="24"/>
          <w:szCs w:val="24"/>
          <w:u w:val="single"/>
        </w:rPr>
        <w:t xml:space="preserve">      </w:t>
      </w:r>
      <w:r w:rsidRPr="009325B5">
        <w:rPr>
          <w:rFonts w:ascii="Times New Roman" w:hAnsi="Times New Roman" w:cs="Times New Roman"/>
          <w:sz w:val="24"/>
          <w:szCs w:val="24"/>
        </w:rPr>
        <w:t xml:space="preserve"> »</w:t>
      </w:r>
      <w:r w:rsidR="004B34DE" w:rsidRPr="009325B5">
        <w:rPr>
          <w:rFonts w:ascii="Times New Roman" w:hAnsi="Times New Roman" w:cs="Times New Roman"/>
          <w:sz w:val="24"/>
          <w:szCs w:val="24"/>
        </w:rPr>
        <w:t xml:space="preserve"> січня</w:t>
      </w:r>
      <w:r w:rsidRPr="009325B5">
        <w:rPr>
          <w:rFonts w:ascii="Times New Roman" w:hAnsi="Times New Roman" w:cs="Times New Roman"/>
          <w:sz w:val="24"/>
          <w:szCs w:val="24"/>
        </w:rPr>
        <w:t xml:space="preserve"> 20</w:t>
      </w:r>
      <w:r w:rsidR="001E33FE" w:rsidRPr="009325B5">
        <w:rPr>
          <w:rFonts w:ascii="Times New Roman" w:hAnsi="Times New Roman" w:cs="Times New Roman"/>
          <w:sz w:val="24"/>
          <w:szCs w:val="24"/>
        </w:rPr>
        <w:t>2</w:t>
      </w:r>
      <w:r w:rsidR="004B34DE" w:rsidRPr="009325B5">
        <w:rPr>
          <w:rFonts w:ascii="Times New Roman" w:hAnsi="Times New Roman" w:cs="Times New Roman"/>
          <w:sz w:val="24"/>
          <w:szCs w:val="24"/>
        </w:rPr>
        <w:t>3</w:t>
      </w:r>
      <w:r w:rsidR="001E33FE" w:rsidRPr="009325B5">
        <w:rPr>
          <w:rFonts w:ascii="Times New Roman" w:hAnsi="Times New Roman" w:cs="Times New Roman"/>
          <w:sz w:val="24"/>
          <w:szCs w:val="24"/>
        </w:rPr>
        <w:t xml:space="preserve"> р.</w:t>
      </w:r>
    </w:p>
    <w:p w14:paraId="7D3EAB9E" w14:textId="77777777" w:rsidR="00977BE3" w:rsidRPr="009325B5" w:rsidRDefault="00977BE3" w:rsidP="009325B5">
      <w:pPr>
        <w:spacing w:after="0" w:line="240" w:lineRule="auto"/>
        <w:rPr>
          <w:rFonts w:ascii="Times New Roman" w:hAnsi="Times New Roman" w:cs="Times New Roman"/>
          <w:sz w:val="24"/>
          <w:szCs w:val="24"/>
        </w:rPr>
      </w:pPr>
    </w:p>
    <w:p w14:paraId="684ACD59" w14:textId="40108B9A" w:rsidR="00D71D83" w:rsidRPr="009325B5" w:rsidRDefault="009325B5" w:rsidP="009325B5">
      <w:pPr>
        <w:spacing w:after="0" w:line="240" w:lineRule="auto"/>
        <w:ind w:firstLine="720"/>
        <w:jc w:val="both"/>
        <w:rPr>
          <w:rFonts w:ascii="Times New Roman" w:hAnsi="Times New Roman" w:cs="Times New Roman"/>
          <w:sz w:val="24"/>
          <w:szCs w:val="24"/>
        </w:rPr>
      </w:pPr>
      <w:r w:rsidRPr="009325B5">
        <w:rPr>
          <w:rFonts w:ascii="Times New Roman" w:hAnsi="Times New Roman" w:cs="Times New Roman"/>
          <w:sz w:val="24"/>
          <w:szCs w:val="24"/>
        </w:rPr>
        <w:t>______________________________________________</w:t>
      </w:r>
      <w:r w:rsidR="00D71D83" w:rsidRPr="009325B5">
        <w:rPr>
          <w:rFonts w:ascii="Times New Roman" w:hAnsi="Times New Roman" w:cs="Times New Roman"/>
          <w:sz w:val="24"/>
          <w:szCs w:val="24"/>
        </w:rPr>
        <w:t>(надалі іменується – «ВИКОНАВЕЦЬ»), в особі</w:t>
      </w:r>
      <w:r w:rsidR="004B34DE" w:rsidRPr="009325B5">
        <w:rPr>
          <w:rFonts w:ascii="Times New Roman" w:hAnsi="Times New Roman" w:cs="Times New Roman"/>
          <w:sz w:val="24"/>
          <w:szCs w:val="24"/>
        </w:rPr>
        <w:t xml:space="preserve"> </w:t>
      </w:r>
      <w:r w:rsidRPr="009325B5">
        <w:rPr>
          <w:rFonts w:ascii="Times New Roman" w:hAnsi="Times New Roman" w:cs="Times New Roman"/>
          <w:sz w:val="24"/>
          <w:szCs w:val="24"/>
        </w:rPr>
        <w:t>____________________________________________________________________</w:t>
      </w:r>
      <w:r w:rsidR="00D71D83" w:rsidRPr="009325B5">
        <w:rPr>
          <w:rFonts w:ascii="Times New Roman" w:hAnsi="Times New Roman" w:cs="Times New Roman"/>
          <w:sz w:val="24"/>
          <w:szCs w:val="24"/>
        </w:rPr>
        <w:t xml:space="preserve">, який діє на підставі </w:t>
      </w:r>
      <w:r w:rsidRPr="009325B5">
        <w:rPr>
          <w:rFonts w:ascii="Times New Roman" w:hAnsi="Times New Roman" w:cs="Times New Roman"/>
          <w:sz w:val="24"/>
          <w:szCs w:val="24"/>
        </w:rPr>
        <w:t>____________________</w:t>
      </w:r>
      <w:r w:rsidR="00D71D83" w:rsidRPr="009325B5">
        <w:rPr>
          <w:rFonts w:ascii="Times New Roman" w:hAnsi="Times New Roman" w:cs="Times New Roman"/>
          <w:sz w:val="24"/>
          <w:szCs w:val="24"/>
        </w:rPr>
        <w:t xml:space="preserve"> з однієї сторони,  та</w:t>
      </w:r>
    </w:p>
    <w:p w14:paraId="18B4C067" w14:textId="77777777" w:rsidR="00D71D83" w:rsidRDefault="001E33FE" w:rsidP="009325B5">
      <w:pPr>
        <w:pStyle w:val="a7"/>
        <w:spacing w:before="0" w:after="0"/>
        <w:ind w:firstLine="720"/>
        <w:jc w:val="both"/>
        <w:rPr>
          <w:bCs/>
          <w:color w:val="000000"/>
          <w:lang w:val="uk-UA"/>
        </w:rPr>
      </w:pPr>
      <w:r w:rsidRPr="009325B5">
        <w:rPr>
          <w:b/>
          <w:bCs/>
          <w:color w:val="000000"/>
          <w:lang w:val="uk-UA"/>
        </w:rPr>
        <w:t>С</w:t>
      </w:r>
      <w:r w:rsidR="004B34DE" w:rsidRPr="009325B5">
        <w:rPr>
          <w:b/>
          <w:bCs/>
          <w:color w:val="000000"/>
          <w:lang w:val="uk-UA"/>
        </w:rPr>
        <w:t>колівське комунальне підприємство водопровідно-каналізаційного господарства</w:t>
      </w:r>
      <w:r w:rsidR="00D71D83" w:rsidRPr="009325B5">
        <w:rPr>
          <w:b/>
          <w:bCs/>
          <w:color w:val="000000"/>
          <w:lang w:val="uk-UA"/>
        </w:rPr>
        <w:t xml:space="preserve"> </w:t>
      </w:r>
      <w:r w:rsidR="00D71D83" w:rsidRPr="009325B5">
        <w:rPr>
          <w:bCs/>
          <w:color w:val="000000"/>
          <w:lang w:val="uk-UA"/>
        </w:rPr>
        <w:t>(надалі іменується - «ЗАМОВНИК»),</w:t>
      </w:r>
      <w:r w:rsidR="00D71D83" w:rsidRPr="009325B5">
        <w:rPr>
          <w:b/>
          <w:bCs/>
          <w:color w:val="000000"/>
          <w:lang w:val="uk-UA"/>
        </w:rPr>
        <w:t xml:space="preserve"> </w:t>
      </w:r>
      <w:r w:rsidR="00D71D83" w:rsidRPr="009325B5">
        <w:rPr>
          <w:bCs/>
          <w:color w:val="000000"/>
          <w:lang w:val="uk-UA"/>
        </w:rPr>
        <w:t xml:space="preserve">в особі </w:t>
      </w:r>
      <w:r w:rsidRPr="009325B5">
        <w:rPr>
          <w:bCs/>
          <w:color w:val="000000"/>
          <w:lang w:val="uk-UA"/>
        </w:rPr>
        <w:t xml:space="preserve">директора </w:t>
      </w:r>
      <w:proofErr w:type="spellStart"/>
      <w:r w:rsidRPr="009325B5">
        <w:rPr>
          <w:bCs/>
          <w:color w:val="000000"/>
          <w:lang w:val="uk-UA"/>
        </w:rPr>
        <w:t>Д</w:t>
      </w:r>
      <w:r w:rsidR="004B34DE" w:rsidRPr="009325B5">
        <w:rPr>
          <w:bCs/>
          <w:color w:val="000000"/>
          <w:lang w:val="uk-UA"/>
        </w:rPr>
        <w:t>оміндяка</w:t>
      </w:r>
      <w:proofErr w:type="spellEnd"/>
      <w:r w:rsidR="004B34DE" w:rsidRPr="009325B5">
        <w:rPr>
          <w:bCs/>
          <w:color w:val="000000"/>
          <w:lang w:val="uk-UA"/>
        </w:rPr>
        <w:t xml:space="preserve"> Богдана </w:t>
      </w:r>
      <w:proofErr w:type="spellStart"/>
      <w:r w:rsidR="004B34DE" w:rsidRPr="009325B5">
        <w:rPr>
          <w:bCs/>
          <w:color w:val="000000"/>
          <w:lang w:val="uk-UA"/>
        </w:rPr>
        <w:t>Дарійовича</w:t>
      </w:r>
      <w:proofErr w:type="spellEnd"/>
      <w:r w:rsidR="00D71D83" w:rsidRPr="009325B5">
        <w:rPr>
          <w:bCs/>
          <w:color w:val="000000"/>
          <w:lang w:val="uk-UA"/>
        </w:rPr>
        <w:t>,</w:t>
      </w:r>
      <w:r w:rsidRPr="009325B5">
        <w:rPr>
          <w:bCs/>
          <w:color w:val="000000"/>
          <w:lang w:val="uk-UA"/>
        </w:rPr>
        <w:t xml:space="preserve"> </w:t>
      </w:r>
      <w:r w:rsidR="00D71D83" w:rsidRPr="009325B5">
        <w:rPr>
          <w:bCs/>
          <w:color w:val="000000"/>
          <w:lang w:val="uk-UA"/>
        </w:rPr>
        <w:t xml:space="preserve">який діє на підставі </w:t>
      </w:r>
      <w:r w:rsidRPr="009325B5">
        <w:rPr>
          <w:bCs/>
          <w:color w:val="000000"/>
          <w:lang w:val="uk-UA"/>
        </w:rPr>
        <w:t>Статуту</w:t>
      </w:r>
      <w:r w:rsidR="00D71D83" w:rsidRPr="009325B5">
        <w:rPr>
          <w:bCs/>
          <w:color w:val="000000"/>
          <w:lang w:val="uk-UA"/>
        </w:rPr>
        <w:t>, з іншої сторони, (в подальшому разом іменуються «Сторони», а кожна окремо – «Сторона») уклали цей Договір про наступне.</w:t>
      </w:r>
    </w:p>
    <w:p w14:paraId="79386B5D" w14:textId="77777777" w:rsidR="009325B5" w:rsidRPr="009325B5" w:rsidRDefault="009325B5" w:rsidP="009325B5">
      <w:pPr>
        <w:pStyle w:val="a7"/>
        <w:spacing w:before="0" w:after="0"/>
        <w:ind w:firstLine="720"/>
        <w:jc w:val="both"/>
        <w:rPr>
          <w:lang w:val="uk-UA"/>
        </w:rPr>
      </w:pPr>
    </w:p>
    <w:p w14:paraId="6945E690" w14:textId="77777777" w:rsidR="00CC3E86" w:rsidRPr="009325B5" w:rsidRDefault="00CC3E86" w:rsidP="009325B5">
      <w:pPr>
        <w:pStyle w:val="ae"/>
        <w:tabs>
          <w:tab w:val="left" w:pos="6130"/>
          <w:tab w:val="left" w:pos="10486"/>
        </w:tabs>
        <w:spacing w:before="0" w:after="0" w:line="240" w:lineRule="auto"/>
        <w:ind w:firstLine="724"/>
        <w:jc w:val="center"/>
        <w:rPr>
          <w:b/>
          <w:bCs/>
        </w:rPr>
      </w:pPr>
      <w:r w:rsidRPr="009325B5">
        <w:rPr>
          <w:b/>
          <w:bCs/>
        </w:rPr>
        <w:t>І. ПРЕДМЕТ ДОГОВОРУ</w:t>
      </w:r>
    </w:p>
    <w:p w14:paraId="39AB1687" w14:textId="77777777" w:rsidR="00CC3E86" w:rsidRPr="009325B5" w:rsidRDefault="00CC3E86" w:rsidP="009325B5">
      <w:pPr>
        <w:pStyle w:val="31"/>
        <w:jc w:val="both"/>
        <w:rPr>
          <w:rFonts w:ascii="Times New Roman" w:hAnsi="Times New Roman" w:cs="Times New Roman"/>
          <w:lang w:val="uk-UA"/>
        </w:rPr>
      </w:pPr>
      <w:r w:rsidRPr="009325B5">
        <w:rPr>
          <w:rFonts w:ascii="Times New Roman" w:hAnsi="Times New Roman" w:cs="Times New Roman"/>
          <w:lang w:val="uk-UA"/>
        </w:rPr>
        <w:t>1</w:t>
      </w:r>
      <w:r w:rsidRPr="009325B5">
        <w:rPr>
          <w:rFonts w:ascii="Times New Roman" w:hAnsi="Times New Roman" w:cs="Times New Roman"/>
          <w:lang w:val="uk-UA" w:eastAsia="ru-RU"/>
        </w:rPr>
        <w:t xml:space="preserve">.1. ВИКОНАВЕЦЬ зобов’язується, в порядку та на умовах, визначених у цьому Договорі, надати ЗАМОВНИКУ </w:t>
      </w:r>
      <w:r w:rsidR="001E33FE" w:rsidRPr="009325B5">
        <w:rPr>
          <w:rFonts w:ascii="Times New Roman" w:hAnsi="Times New Roman" w:cs="Times New Roman"/>
          <w:lang w:val="uk-UA" w:eastAsia="ru-RU"/>
        </w:rPr>
        <w:t xml:space="preserve">послуги із захоронення твердих побутових відходів </w:t>
      </w:r>
      <w:r w:rsidR="001E33FE" w:rsidRPr="009325B5">
        <w:rPr>
          <w:rFonts w:ascii="Times New Roman" w:hAnsi="Times New Roman" w:cs="Times New Roman"/>
          <w:b/>
          <w:lang w:val="uk-UA" w:eastAsia="ru-RU"/>
        </w:rPr>
        <w:t>(код ДК 021:2015 90510000-5 – утилізація сміття та поводження зі сміттям)</w:t>
      </w:r>
      <w:r w:rsidR="001E33FE" w:rsidRPr="009325B5">
        <w:rPr>
          <w:rFonts w:ascii="Times New Roman" w:hAnsi="Times New Roman" w:cs="Times New Roman"/>
          <w:lang w:val="uk-UA" w:eastAsia="ru-RU"/>
        </w:rPr>
        <w:t xml:space="preserve"> </w:t>
      </w:r>
      <w:r w:rsidR="00193723" w:rsidRPr="009325B5">
        <w:rPr>
          <w:rFonts w:ascii="Times New Roman" w:hAnsi="Times New Roman" w:cs="Times New Roman"/>
          <w:lang w:val="uk-UA" w:eastAsia="ru-RU"/>
        </w:rPr>
        <w:t xml:space="preserve"> </w:t>
      </w:r>
      <w:r w:rsidRPr="009325B5">
        <w:rPr>
          <w:rFonts w:ascii="Times New Roman" w:eastAsia="Times New Roman" w:hAnsi="Times New Roman" w:cs="Times New Roman"/>
          <w:color w:val="000000"/>
          <w:lang w:val="uk-UA"/>
        </w:rPr>
        <w:t xml:space="preserve">(далі – послуги), </w:t>
      </w:r>
      <w:r w:rsidRPr="009325B5">
        <w:rPr>
          <w:rFonts w:ascii="Times New Roman" w:hAnsi="Times New Roman" w:cs="Times New Roman"/>
          <w:lang w:val="uk-UA"/>
        </w:rPr>
        <w:t>а ЗАМОВНИК приймає та оплачує надані послуги на умовах, визначених у цьому Договорі.</w:t>
      </w:r>
    </w:p>
    <w:p w14:paraId="738C0850" w14:textId="77777777" w:rsidR="00CC3E86" w:rsidRPr="009325B5" w:rsidRDefault="00CC3E86" w:rsidP="009325B5">
      <w:pPr>
        <w:spacing w:after="0" w:line="240" w:lineRule="auto"/>
        <w:jc w:val="both"/>
        <w:rPr>
          <w:rFonts w:ascii="Times New Roman" w:hAnsi="Times New Roman" w:cs="Times New Roman"/>
          <w:sz w:val="24"/>
          <w:szCs w:val="24"/>
        </w:rPr>
      </w:pPr>
      <w:r w:rsidRPr="009325B5">
        <w:rPr>
          <w:rFonts w:ascii="Times New Roman" w:hAnsi="Times New Roman" w:cs="Times New Roman"/>
          <w:sz w:val="24"/>
          <w:szCs w:val="24"/>
        </w:rPr>
        <w:t xml:space="preserve">1.2. </w:t>
      </w:r>
      <w:r w:rsidR="00977BE3" w:rsidRPr="009325B5">
        <w:rPr>
          <w:rFonts w:ascii="Times New Roman" w:hAnsi="Times New Roman" w:cs="Times New Roman"/>
          <w:sz w:val="24"/>
          <w:szCs w:val="24"/>
        </w:rPr>
        <w:t>Сторони дійшли згоди, що термін захоронення – це остаточне розміщення відходів при їх видалення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14:paraId="5E27EC02" w14:textId="77777777" w:rsidR="00CC3E86" w:rsidRDefault="00CC3E86" w:rsidP="009325B5">
      <w:pPr>
        <w:spacing w:after="0" w:line="240" w:lineRule="auto"/>
        <w:jc w:val="both"/>
        <w:rPr>
          <w:rFonts w:ascii="Times New Roman" w:hAnsi="Times New Roman" w:cs="Times New Roman"/>
          <w:sz w:val="24"/>
          <w:szCs w:val="24"/>
        </w:rPr>
      </w:pPr>
      <w:r w:rsidRPr="009325B5">
        <w:rPr>
          <w:rFonts w:ascii="Times New Roman" w:hAnsi="Times New Roman" w:cs="Times New Roman"/>
          <w:sz w:val="24"/>
          <w:szCs w:val="24"/>
        </w:rPr>
        <w:t>1.3. Обсяги закупівлі послуг за цим Договором можуть бути зменшені залежно від реального фінансування видатків (виробничої потреби) ЗАМОВНИКА.</w:t>
      </w:r>
    </w:p>
    <w:p w14:paraId="4A956443" w14:textId="77777777" w:rsidR="009325B5" w:rsidRPr="009325B5" w:rsidRDefault="009325B5" w:rsidP="009325B5">
      <w:pPr>
        <w:spacing w:after="0" w:line="240" w:lineRule="auto"/>
        <w:jc w:val="both"/>
        <w:rPr>
          <w:rFonts w:ascii="Times New Roman" w:hAnsi="Times New Roman" w:cs="Times New Roman"/>
          <w:sz w:val="24"/>
          <w:szCs w:val="24"/>
        </w:rPr>
      </w:pPr>
    </w:p>
    <w:p w14:paraId="3C95E7D0" w14:textId="77777777" w:rsidR="00CC3E86" w:rsidRPr="009325B5" w:rsidRDefault="00CC3E86" w:rsidP="009325B5">
      <w:pPr>
        <w:spacing w:after="0" w:line="240" w:lineRule="auto"/>
        <w:jc w:val="center"/>
        <w:rPr>
          <w:rFonts w:ascii="Times New Roman" w:hAnsi="Times New Roman" w:cs="Times New Roman"/>
          <w:b/>
          <w:bCs/>
          <w:sz w:val="24"/>
          <w:szCs w:val="24"/>
        </w:rPr>
      </w:pPr>
      <w:bookmarkStart w:id="0" w:name="bookmark2"/>
      <w:bookmarkEnd w:id="0"/>
      <w:r w:rsidRPr="009325B5">
        <w:rPr>
          <w:rFonts w:ascii="Times New Roman" w:hAnsi="Times New Roman" w:cs="Times New Roman"/>
          <w:b/>
          <w:bCs/>
          <w:sz w:val="24"/>
          <w:szCs w:val="24"/>
        </w:rPr>
        <w:t xml:space="preserve">ІІ. </w:t>
      </w:r>
      <w:r w:rsidR="00977BE3" w:rsidRPr="009325B5">
        <w:rPr>
          <w:rFonts w:ascii="Times New Roman" w:hAnsi="Times New Roman" w:cs="Times New Roman"/>
          <w:b/>
          <w:bCs/>
          <w:sz w:val="24"/>
          <w:szCs w:val="24"/>
        </w:rPr>
        <w:t>УМОВИ НАДАННЯ</w:t>
      </w:r>
      <w:r w:rsidRPr="009325B5">
        <w:rPr>
          <w:rFonts w:ascii="Times New Roman" w:hAnsi="Times New Roman" w:cs="Times New Roman"/>
          <w:b/>
          <w:bCs/>
          <w:sz w:val="24"/>
          <w:szCs w:val="24"/>
        </w:rPr>
        <w:t xml:space="preserve"> ПОСЛУГ</w:t>
      </w:r>
    </w:p>
    <w:p w14:paraId="5DEADD4B" w14:textId="77777777" w:rsidR="00D71D83" w:rsidRPr="009325B5" w:rsidRDefault="00D71D83" w:rsidP="009325B5">
      <w:pPr>
        <w:spacing w:after="0" w:line="240" w:lineRule="auto"/>
        <w:ind w:right="51"/>
        <w:jc w:val="both"/>
        <w:rPr>
          <w:rFonts w:ascii="Times New Roman" w:hAnsi="Times New Roman" w:cs="Times New Roman"/>
          <w:sz w:val="24"/>
          <w:szCs w:val="24"/>
        </w:rPr>
      </w:pPr>
      <w:r w:rsidRPr="009325B5">
        <w:rPr>
          <w:rFonts w:ascii="Times New Roman" w:hAnsi="Times New Roman" w:cs="Times New Roman"/>
          <w:sz w:val="24"/>
          <w:szCs w:val="24"/>
        </w:rPr>
        <w:t xml:space="preserve">2.1. </w:t>
      </w:r>
      <w:r w:rsidR="00977BE3" w:rsidRPr="009325B5">
        <w:rPr>
          <w:rFonts w:ascii="Times New Roman" w:hAnsi="Times New Roman" w:cs="Times New Roman"/>
          <w:sz w:val="24"/>
          <w:szCs w:val="24"/>
        </w:rPr>
        <w:t>Доставка до місця захоронення ТПВ безпосередньо на сміттєзвалище</w:t>
      </w:r>
      <w:r w:rsidR="00037D5F" w:rsidRPr="009325B5">
        <w:rPr>
          <w:rFonts w:ascii="Times New Roman" w:hAnsi="Times New Roman" w:cs="Times New Roman"/>
          <w:sz w:val="24"/>
          <w:szCs w:val="24"/>
        </w:rPr>
        <w:t xml:space="preserve"> (полігон)</w:t>
      </w:r>
      <w:r w:rsidR="00977BE3" w:rsidRPr="009325B5">
        <w:rPr>
          <w:rFonts w:ascii="Times New Roman" w:hAnsi="Times New Roman" w:cs="Times New Roman"/>
          <w:sz w:val="24"/>
          <w:szCs w:val="24"/>
        </w:rPr>
        <w:t xml:space="preserve"> здійснюється силами і засобами Замовниками або третіх осіб за його дорученням.</w:t>
      </w:r>
    </w:p>
    <w:p w14:paraId="16387212" w14:textId="77777777" w:rsidR="00977BE3" w:rsidRPr="009325B5" w:rsidRDefault="00977BE3" w:rsidP="009325B5">
      <w:pPr>
        <w:spacing w:after="0" w:line="240" w:lineRule="auto"/>
        <w:ind w:right="51"/>
        <w:jc w:val="both"/>
        <w:rPr>
          <w:rFonts w:ascii="Times New Roman" w:hAnsi="Times New Roman" w:cs="Times New Roman"/>
          <w:sz w:val="24"/>
          <w:szCs w:val="24"/>
        </w:rPr>
      </w:pPr>
      <w:r w:rsidRPr="009325B5">
        <w:rPr>
          <w:rFonts w:ascii="Times New Roman" w:hAnsi="Times New Roman" w:cs="Times New Roman"/>
          <w:sz w:val="24"/>
          <w:szCs w:val="24"/>
        </w:rPr>
        <w:t>2.2. Заїзд на територію сміттєзвалища</w:t>
      </w:r>
      <w:r w:rsidR="00037D5F" w:rsidRPr="009325B5">
        <w:rPr>
          <w:rFonts w:ascii="Times New Roman" w:hAnsi="Times New Roman" w:cs="Times New Roman"/>
          <w:sz w:val="24"/>
          <w:szCs w:val="24"/>
        </w:rPr>
        <w:t xml:space="preserve"> (п</w:t>
      </w:r>
      <w:r w:rsidR="006878E6" w:rsidRPr="009325B5">
        <w:rPr>
          <w:rFonts w:ascii="Times New Roman" w:hAnsi="Times New Roman" w:cs="Times New Roman"/>
          <w:sz w:val="24"/>
          <w:szCs w:val="24"/>
        </w:rPr>
        <w:t>о</w:t>
      </w:r>
      <w:r w:rsidR="00037D5F" w:rsidRPr="009325B5">
        <w:rPr>
          <w:rFonts w:ascii="Times New Roman" w:hAnsi="Times New Roman" w:cs="Times New Roman"/>
          <w:sz w:val="24"/>
          <w:szCs w:val="24"/>
        </w:rPr>
        <w:t>лігону)</w:t>
      </w:r>
      <w:r w:rsidRPr="009325B5">
        <w:rPr>
          <w:rFonts w:ascii="Times New Roman" w:hAnsi="Times New Roman" w:cs="Times New Roman"/>
          <w:sz w:val="24"/>
          <w:szCs w:val="24"/>
        </w:rPr>
        <w:t xml:space="preserve"> транспортними засобами Замовника здійснюються протягом строку дії цього Договору та в межах встановленого робочого дня.</w:t>
      </w:r>
    </w:p>
    <w:p w14:paraId="0E7CDEA1" w14:textId="77777777" w:rsidR="00977BE3" w:rsidRPr="009325B5" w:rsidRDefault="00977BE3" w:rsidP="009325B5">
      <w:pPr>
        <w:spacing w:after="0" w:line="240" w:lineRule="auto"/>
        <w:ind w:right="51"/>
        <w:jc w:val="both"/>
        <w:rPr>
          <w:rFonts w:ascii="Times New Roman" w:hAnsi="Times New Roman" w:cs="Times New Roman"/>
          <w:sz w:val="24"/>
          <w:szCs w:val="24"/>
        </w:rPr>
      </w:pPr>
      <w:r w:rsidRPr="009325B5">
        <w:rPr>
          <w:rFonts w:ascii="Times New Roman" w:hAnsi="Times New Roman" w:cs="Times New Roman"/>
          <w:sz w:val="24"/>
          <w:szCs w:val="24"/>
        </w:rPr>
        <w:t xml:space="preserve">2.3. </w:t>
      </w:r>
      <w:r w:rsidR="00037D5F" w:rsidRPr="009325B5">
        <w:rPr>
          <w:rFonts w:ascii="Times New Roman" w:hAnsi="Times New Roman" w:cs="Times New Roman"/>
          <w:sz w:val="24"/>
          <w:szCs w:val="24"/>
        </w:rPr>
        <w:t>Кількість ТПВ в кожному автомобілі визначається прямим зважуванням,згідно п.2.4 цього Договору або у випадку тимчасової несправності автомобільної ваги приймається за згодою обох Сторін такою, що дорівнює вантажопідйомності автомобіля.</w:t>
      </w:r>
    </w:p>
    <w:p w14:paraId="677581E8" w14:textId="77777777" w:rsidR="00037D5F" w:rsidRPr="009325B5" w:rsidRDefault="00037D5F" w:rsidP="009325B5">
      <w:pPr>
        <w:spacing w:after="0" w:line="240" w:lineRule="auto"/>
        <w:ind w:right="51"/>
        <w:jc w:val="both"/>
        <w:rPr>
          <w:rFonts w:ascii="Times New Roman" w:hAnsi="Times New Roman" w:cs="Times New Roman"/>
          <w:sz w:val="24"/>
          <w:szCs w:val="24"/>
        </w:rPr>
      </w:pPr>
      <w:r w:rsidRPr="009325B5">
        <w:rPr>
          <w:rFonts w:ascii="Times New Roman" w:hAnsi="Times New Roman" w:cs="Times New Roman"/>
          <w:sz w:val="24"/>
          <w:szCs w:val="24"/>
        </w:rPr>
        <w:t xml:space="preserve">2.4. </w:t>
      </w:r>
      <w:r w:rsidR="006878E6" w:rsidRPr="009325B5">
        <w:rPr>
          <w:rFonts w:ascii="Times New Roman" w:hAnsi="Times New Roman" w:cs="Times New Roman"/>
          <w:sz w:val="24"/>
          <w:szCs w:val="24"/>
        </w:rPr>
        <w:t>Кількісні та вагові показники ТПВ, що передаються Виконавцю на захоронення, визначаються в місці їх передачі за результатами зважування на відповідній автомобільній вазі. Зафіксовані на автомобільній вазі результати зважування вписуються на товарно-транспортної н</w:t>
      </w:r>
      <w:r w:rsidR="002F4C8F" w:rsidRPr="009325B5">
        <w:rPr>
          <w:rFonts w:ascii="Times New Roman" w:hAnsi="Times New Roman" w:cs="Times New Roman"/>
          <w:sz w:val="24"/>
          <w:szCs w:val="24"/>
        </w:rPr>
        <w:t>а</w:t>
      </w:r>
      <w:r w:rsidR="006878E6" w:rsidRPr="009325B5">
        <w:rPr>
          <w:rFonts w:ascii="Times New Roman" w:hAnsi="Times New Roman" w:cs="Times New Roman"/>
          <w:sz w:val="24"/>
          <w:szCs w:val="24"/>
        </w:rPr>
        <w:t>кладної, підписання якої представником Виконавця є доказом прийняття ТПВ на захоронення.</w:t>
      </w:r>
    </w:p>
    <w:p w14:paraId="22057CB2" w14:textId="77777777" w:rsidR="006878E6" w:rsidRPr="009325B5" w:rsidRDefault="006878E6" w:rsidP="009325B5">
      <w:pPr>
        <w:spacing w:after="0" w:line="240" w:lineRule="auto"/>
        <w:ind w:right="51"/>
        <w:jc w:val="both"/>
        <w:rPr>
          <w:rFonts w:ascii="Times New Roman" w:hAnsi="Times New Roman" w:cs="Times New Roman"/>
          <w:sz w:val="24"/>
          <w:szCs w:val="24"/>
        </w:rPr>
      </w:pPr>
      <w:r w:rsidRPr="009325B5">
        <w:rPr>
          <w:rFonts w:ascii="Times New Roman" w:hAnsi="Times New Roman" w:cs="Times New Roman"/>
          <w:sz w:val="24"/>
          <w:szCs w:val="24"/>
        </w:rPr>
        <w:t xml:space="preserve">2.5. </w:t>
      </w:r>
      <w:r w:rsidR="002F4C8F" w:rsidRPr="009325B5">
        <w:rPr>
          <w:rFonts w:ascii="Times New Roman" w:hAnsi="Times New Roman" w:cs="Times New Roman"/>
          <w:sz w:val="24"/>
          <w:szCs w:val="24"/>
        </w:rPr>
        <w:t>З метою забезпечення належного ведення Сторонами бухгалтерського обліку за результатами кожного місяця Виконавцем формується акт приймання-передачі наданих послуг із захоронення ТПВ, порядок складання та підписання якого визначено у п. 4.2. та 4.3. цього Договору.</w:t>
      </w:r>
    </w:p>
    <w:p w14:paraId="478D8338" w14:textId="77777777" w:rsidR="00037D5F" w:rsidRPr="009325B5" w:rsidRDefault="002F4C8F" w:rsidP="009325B5">
      <w:pPr>
        <w:spacing w:after="0" w:line="240" w:lineRule="auto"/>
        <w:ind w:right="51"/>
        <w:jc w:val="both"/>
        <w:rPr>
          <w:rFonts w:ascii="Times New Roman" w:hAnsi="Times New Roman" w:cs="Times New Roman"/>
          <w:sz w:val="24"/>
          <w:szCs w:val="24"/>
        </w:rPr>
      </w:pPr>
      <w:r w:rsidRPr="009325B5">
        <w:rPr>
          <w:rFonts w:ascii="Times New Roman" w:hAnsi="Times New Roman" w:cs="Times New Roman"/>
          <w:sz w:val="24"/>
          <w:szCs w:val="24"/>
        </w:rPr>
        <w:t>2.6. Захороненню за цим Договором підлягають лише тверді побутові відходи, а тому промислові, рідкі, небезпечні, медичні відходи, автомобільні шини тощо для захоронення не приймаються. З метою контролю за виконанням цієї умови Договор</w:t>
      </w:r>
      <w:r w:rsidR="002F2AC1" w:rsidRPr="009325B5">
        <w:rPr>
          <w:rFonts w:ascii="Times New Roman" w:hAnsi="Times New Roman" w:cs="Times New Roman"/>
          <w:sz w:val="24"/>
          <w:szCs w:val="24"/>
        </w:rPr>
        <w:t>у</w:t>
      </w:r>
      <w:r w:rsidRPr="009325B5">
        <w:rPr>
          <w:rFonts w:ascii="Times New Roman" w:hAnsi="Times New Roman" w:cs="Times New Roman"/>
          <w:sz w:val="24"/>
          <w:szCs w:val="24"/>
        </w:rPr>
        <w:t xml:space="preserve"> та перевірки привезених відходів Виконавець вправі затримувати відповідний автомобіль Змовника на полігоні до 15 хвилин після вивантаження відходів. У випадку виявлення невідповідних відходів, які привезені на захоронення, такі відходи підлягають </w:t>
      </w:r>
      <w:proofErr w:type="spellStart"/>
      <w:r w:rsidRPr="009325B5">
        <w:rPr>
          <w:rFonts w:ascii="Times New Roman" w:hAnsi="Times New Roman" w:cs="Times New Roman"/>
          <w:sz w:val="24"/>
          <w:szCs w:val="24"/>
        </w:rPr>
        <w:t>зворотньому</w:t>
      </w:r>
      <w:proofErr w:type="spellEnd"/>
      <w:r w:rsidRPr="009325B5">
        <w:rPr>
          <w:rFonts w:ascii="Times New Roman" w:hAnsi="Times New Roman" w:cs="Times New Roman"/>
          <w:sz w:val="24"/>
          <w:szCs w:val="24"/>
        </w:rPr>
        <w:t xml:space="preserve"> завантаженню на автомобіль Замовника</w:t>
      </w:r>
      <w:r w:rsidR="000F76D3" w:rsidRPr="009325B5">
        <w:rPr>
          <w:rFonts w:ascii="Times New Roman" w:hAnsi="Times New Roman" w:cs="Times New Roman"/>
          <w:sz w:val="24"/>
          <w:szCs w:val="24"/>
        </w:rPr>
        <w:t>.</w:t>
      </w:r>
    </w:p>
    <w:p w14:paraId="1AEFCAEC" w14:textId="77777777" w:rsidR="000F76D3" w:rsidRPr="009325B5" w:rsidRDefault="000F76D3" w:rsidP="009325B5">
      <w:pPr>
        <w:spacing w:after="0" w:line="240" w:lineRule="auto"/>
        <w:ind w:right="51"/>
        <w:jc w:val="both"/>
        <w:rPr>
          <w:rFonts w:ascii="Times New Roman" w:hAnsi="Times New Roman" w:cs="Times New Roman"/>
          <w:sz w:val="24"/>
          <w:szCs w:val="24"/>
        </w:rPr>
      </w:pPr>
      <w:r w:rsidRPr="009325B5">
        <w:rPr>
          <w:rFonts w:ascii="Times New Roman" w:hAnsi="Times New Roman" w:cs="Times New Roman"/>
          <w:sz w:val="24"/>
          <w:szCs w:val="24"/>
        </w:rPr>
        <w:t>2.7. Відповідно до вимог Закону України «Про відходи» захороненню за цим Договором підлягають лише перероблені 9оброблені) відходи. Відповідальність за дотримання цієї умови Договору несе Замовник.</w:t>
      </w:r>
    </w:p>
    <w:p w14:paraId="7C486F76" w14:textId="77777777" w:rsidR="000F76D3" w:rsidRPr="009325B5" w:rsidRDefault="000F76D3" w:rsidP="009325B5">
      <w:pPr>
        <w:spacing w:after="0" w:line="240" w:lineRule="auto"/>
        <w:ind w:right="51"/>
        <w:jc w:val="both"/>
        <w:rPr>
          <w:rFonts w:ascii="Times New Roman" w:hAnsi="Times New Roman" w:cs="Times New Roman"/>
          <w:sz w:val="24"/>
          <w:szCs w:val="24"/>
        </w:rPr>
      </w:pPr>
      <w:r w:rsidRPr="009325B5">
        <w:rPr>
          <w:rFonts w:ascii="Times New Roman" w:hAnsi="Times New Roman" w:cs="Times New Roman"/>
          <w:sz w:val="24"/>
          <w:szCs w:val="24"/>
        </w:rPr>
        <w:t xml:space="preserve">2.8. Сторони узгодили, що середньомісячний обсяг надання послуг по захоронення ТПВ за цим договором складає </w:t>
      </w:r>
      <w:r w:rsidR="004B34DE" w:rsidRPr="009325B5">
        <w:rPr>
          <w:rFonts w:ascii="Times New Roman" w:hAnsi="Times New Roman" w:cs="Times New Roman"/>
          <w:sz w:val="24"/>
          <w:szCs w:val="24"/>
        </w:rPr>
        <w:t>130</w:t>
      </w:r>
      <w:r w:rsidRPr="009325B5">
        <w:rPr>
          <w:rFonts w:ascii="Times New Roman" w:hAnsi="Times New Roman" w:cs="Times New Roman"/>
          <w:sz w:val="24"/>
          <w:szCs w:val="24"/>
        </w:rPr>
        <w:t xml:space="preserve"> тон</w:t>
      </w:r>
      <w:r w:rsidR="00321EDF" w:rsidRPr="009325B5">
        <w:rPr>
          <w:rFonts w:ascii="Times New Roman" w:hAnsi="Times New Roman" w:cs="Times New Roman"/>
          <w:sz w:val="24"/>
          <w:szCs w:val="24"/>
        </w:rPr>
        <w:t>н</w:t>
      </w:r>
      <w:r w:rsidRPr="009325B5">
        <w:rPr>
          <w:rFonts w:ascii="Times New Roman" w:hAnsi="Times New Roman" w:cs="Times New Roman"/>
          <w:sz w:val="24"/>
          <w:szCs w:val="24"/>
        </w:rPr>
        <w:t xml:space="preserve"> (норма захоронення). Виконавець вправі відмовити у прийнятті на</w:t>
      </w:r>
      <w:r w:rsidR="00321EDF" w:rsidRPr="009325B5">
        <w:rPr>
          <w:rFonts w:ascii="Times New Roman" w:hAnsi="Times New Roman" w:cs="Times New Roman"/>
          <w:sz w:val="24"/>
          <w:szCs w:val="24"/>
        </w:rPr>
        <w:t xml:space="preserve"> захоронення ТПВ від Замовника обсягів ТПВ, що перевищують 5% (п</w:t>
      </w:r>
      <w:r w:rsidR="00321EDF" w:rsidRPr="009325B5">
        <w:rPr>
          <w:rFonts w:ascii="Times New Roman" w:hAnsi="Times New Roman" w:cs="Times New Roman"/>
          <w:sz w:val="24"/>
          <w:szCs w:val="24"/>
          <w:lang w:val="ru-RU"/>
        </w:rPr>
        <w:t>`</w:t>
      </w:r>
      <w:r w:rsidR="00321EDF" w:rsidRPr="009325B5">
        <w:rPr>
          <w:rFonts w:ascii="Times New Roman" w:hAnsi="Times New Roman" w:cs="Times New Roman"/>
          <w:sz w:val="24"/>
          <w:szCs w:val="24"/>
        </w:rPr>
        <w:t>ять відсотків) визначеної цим Договором норми захоронення.</w:t>
      </w:r>
    </w:p>
    <w:p w14:paraId="01E8F6C2" w14:textId="77777777" w:rsidR="00321EDF" w:rsidRDefault="00321EDF" w:rsidP="009325B5">
      <w:pPr>
        <w:spacing w:after="0" w:line="240" w:lineRule="auto"/>
        <w:ind w:right="51"/>
        <w:jc w:val="both"/>
        <w:rPr>
          <w:rFonts w:ascii="Times New Roman" w:hAnsi="Times New Roman" w:cs="Times New Roman"/>
          <w:sz w:val="24"/>
          <w:szCs w:val="24"/>
        </w:rPr>
      </w:pPr>
      <w:r w:rsidRPr="009325B5">
        <w:rPr>
          <w:rFonts w:ascii="Times New Roman" w:hAnsi="Times New Roman" w:cs="Times New Roman"/>
          <w:sz w:val="24"/>
          <w:szCs w:val="24"/>
        </w:rPr>
        <w:lastRenderedPageBreak/>
        <w:t xml:space="preserve">2.9.Усі автомобілі Замовника, на яких буде завозитись ТПВ на захоронення, підлягають реєстрації та таруванню (встановлення маси автомобіля без вантажу) Виконавцем. </w:t>
      </w:r>
    </w:p>
    <w:p w14:paraId="4D287C38" w14:textId="77777777" w:rsidR="009325B5" w:rsidRPr="009325B5" w:rsidRDefault="009325B5" w:rsidP="009325B5">
      <w:pPr>
        <w:spacing w:after="0" w:line="240" w:lineRule="auto"/>
        <w:ind w:right="51"/>
        <w:jc w:val="both"/>
        <w:rPr>
          <w:rFonts w:ascii="Times New Roman" w:hAnsi="Times New Roman" w:cs="Times New Roman"/>
          <w:sz w:val="24"/>
          <w:szCs w:val="24"/>
        </w:rPr>
      </w:pPr>
    </w:p>
    <w:p w14:paraId="614F31BD" w14:textId="77777777" w:rsidR="00CC3E86" w:rsidRPr="009325B5" w:rsidRDefault="00CC3E86" w:rsidP="009325B5">
      <w:pPr>
        <w:spacing w:after="0" w:line="240" w:lineRule="auto"/>
        <w:jc w:val="center"/>
        <w:rPr>
          <w:rFonts w:ascii="Times New Roman" w:hAnsi="Times New Roman" w:cs="Times New Roman"/>
          <w:b/>
          <w:bCs/>
          <w:sz w:val="24"/>
          <w:szCs w:val="24"/>
        </w:rPr>
      </w:pPr>
      <w:r w:rsidRPr="009325B5">
        <w:rPr>
          <w:rFonts w:ascii="Times New Roman" w:hAnsi="Times New Roman" w:cs="Times New Roman"/>
          <w:b/>
          <w:bCs/>
          <w:sz w:val="24"/>
          <w:szCs w:val="24"/>
        </w:rPr>
        <w:t xml:space="preserve">ІІІ. ЦІНА </w:t>
      </w:r>
      <w:r w:rsidR="00321EDF" w:rsidRPr="009325B5">
        <w:rPr>
          <w:rFonts w:ascii="Times New Roman" w:hAnsi="Times New Roman" w:cs="Times New Roman"/>
          <w:b/>
          <w:bCs/>
          <w:sz w:val="24"/>
          <w:szCs w:val="24"/>
        </w:rPr>
        <w:t>ПОСЛУГ І ПОРЯДОК РОЗРАХУНКІВ</w:t>
      </w:r>
    </w:p>
    <w:p w14:paraId="36340185" w14:textId="6E86CB54" w:rsidR="00C72BA6" w:rsidRPr="009325B5" w:rsidRDefault="00C72BA6" w:rsidP="009325B5">
      <w:pPr>
        <w:pStyle w:val="Standard"/>
        <w:jc w:val="both"/>
        <w:rPr>
          <w:rFonts w:cs="Times New Roman"/>
          <w:lang w:val="uk-UA"/>
        </w:rPr>
      </w:pPr>
      <w:r w:rsidRPr="009325B5">
        <w:rPr>
          <w:rFonts w:cs="Times New Roman"/>
          <w:lang w:val="uk-UA"/>
        </w:rPr>
        <w:t xml:space="preserve">3.1. Ціна послуги з розміщення та захоронення ТПВ за цим Договором становить </w:t>
      </w:r>
      <w:r w:rsidR="009325B5">
        <w:rPr>
          <w:rFonts w:cs="Times New Roman"/>
          <w:lang w:val="uk-UA"/>
        </w:rPr>
        <w:t>__________________</w:t>
      </w:r>
      <w:r w:rsidRPr="009325B5">
        <w:rPr>
          <w:rFonts w:cs="Times New Roman"/>
          <w:lang w:val="uk-UA"/>
        </w:rPr>
        <w:t xml:space="preserve"> (</w:t>
      </w:r>
      <w:r w:rsidR="009325B5">
        <w:rPr>
          <w:rFonts w:cs="Times New Roman"/>
          <w:lang w:val="uk-UA"/>
        </w:rPr>
        <w:t>сума прописом</w:t>
      </w:r>
      <w:r w:rsidRPr="009325B5">
        <w:rPr>
          <w:rFonts w:cs="Times New Roman"/>
          <w:lang w:val="uk-UA"/>
        </w:rPr>
        <w:t>) гривень за 1 тонну ТПВ, в т.ч. ПДВ.</w:t>
      </w:r>
    </w:p>
    <w:p w14:paraId="042B1E57" w14:textId="36FB3666" w:rsidR="00CC3E86" w:rsidRPr="009325B5" w:rsidRDefault="00CC3E86" w:rsidP="009325B5">
      <w:pPr>
        <w:pStyle w:val="Standard"/>
        <w:jc w:val="both"/>
        <w:rPr>
          <w:rFonts w:cs="Times New Roman"/>
          <w:lang w:val="uk-UA"/>
        </w:rPr>
      </w:pPr>
      <w:r w:rsidRPr="009325B5">
        <w:rPr>
          <w:rFonts w:cs="Times New Roman"/>
          <w:lang w:val="uk-UA"/>
        </w:rPr>
        <w:t>Загальна сума цього Договору складає</w:t>
      </w:r>
      <w:r w:rsidR="004B34DE" w:rsidRPr="009325B5">
        <w:rPr>
          <w:rFonts w:cs="Times New Roman"/>
          <w:lang w:val="uk-UA"/>
        </w:rPr>
        <w:t xml:space="preserve"> </w:t>
      </w:r>
      <w:r w:rsidR="009325B5">
        <w:rPr>
          <w:rFonts w:cs="Times New Roman"/>
          <w:lang w:val="uk-UA"/>
        </w:rPr>
        <w:t>_____________________грн</w:t>
      </w:r>
      <w:r w:rsidRPr="009325B5">
        <w:rPr>
          <w:rFonts w:cs="Times New Roman"/>
          <w:b/>
          <w:lang w:val="uk-UA"/>
        </w:rPr>
        <w:t>.</w:t>
      </w:r>
      <w:r w:rsidR="00321EDF" w:rsidRPr="009325B5">
        <w:rPr>
          <w:rFonts w:cs="Times New Roman"/>
          <w:b/>
          <w:lang w:val="uk-UA"/>
        </w:rPr>
        <w:t xml:space="preserve"> </w:t>
      </w:r>
      <w:r w:rsidR="00321EDF" w:rsidRPr="009325B5">
        <w:rPr>
          <w:rFonts w:cs="Times New Roman"/>
          <w:lang w:val="uk-UA"/>
        </w:rPr>
        <w:t>(</w:t>
      </w:r>
      <w:r w:rsidR="009325B5">
        <w:rPr>
          <w:rFonts w:cs="Times New Roman"/>
          <w:lang w:val="uk-UA"/>
        </w:rPr>
        <w:t>сума прописом</w:t>
      </w:r>
      <w:r w:rsidR="005C63E2" w:rsidRPr="009325B5">
        <w:rPr>
          <w:rFonts w:cs="Times New Roman"/>
          <w:lang w:val="uk-UA"/>
        </w:rPr>
        <w:t>)</w:t>
      </w:r>
      <w:r w:rsidRPr="009325B5">
        <w:rPr>
          <w:rFonts w:cs="Times New Roman"/>
          <w:lang w:val="uk-UA"/>
        </w:rPr>
        <w:t>, в тому числі ПДВ 20%</w:t>
      </w:r>
      <w:r w:rsidR="009325B5">
        <w:rPr>
          <w:rFonts w:cs="Times New Roman"/>
          <w:lang w:val="uk-UA"/>
        </w:rPr>
        <w:t xml:space="preserve"> ________________</w:t>
      </w:r>
      <w:r w:rsidR="004B34DE" w:rsidRPr="009325B5">
        <w:rPr>
          <w:rFonts w:cs="Times New Roman"/>
          <w:i/>
          <w:lang w:val="uk-UA"/>
        </w:rPr>
        <w:t xml:space="preserve"> </w:t>
      </w:r>
      <w:r w:rsidR="005C63E2" w:rsidRPr="009325B5">
        <w:rPr>
          <w:rFonts w:cs="Times New Roman"/>
          <w:lang w:val="uk-UA"/>
        </w:rPr>
        <w:t>грн.</w:t>
      </w:r>
      <w:r w:rsidRPr="009325B5">
        <w:rPr>
          <w:rFonts w:cs="Times New Roman"/>
          <w:lang w:val="uk-UA"/>
        </w:rPr>
        <w:t xml:space="preserve"> (</w:t>
      </w:r>
      <w:r w:rsidR="009325B5">
        <w:rPr>
          <w:rFonts w:cs="Times New Roman"/>
          <w:lang w:val="uk-UA"/>
        </w:rPr>
        <w:t>сума прописом</w:t>
      </w:r>
      <w:r w:rsidRPr="009325B5">
        <w:rPr>
          <w:rFonts w:cs="Times New Roman"/>
          <w:lang w:val="uk-UA"/>
        </w:rPr>
        <w:t xml:space="preserve">) </w:t>
      </w:r>
    </w:p>
    <w:p w14:paraId="0537ACFA" w14:textId="77777777" w:rsidR="00CC3E86" w:rsidRPr="009325B5" w:rsidRDefault="00CC3E86" w:rsidP="009325B5">
      <w:pPr>
        <w:pStyle w:val="Standard"/>
        <w:jc w:val="both"/>
        <w:rPr>
          <w:rFonts w:cs="Times New Roman"/>
          <w:bCs/>
          <w:lang w:val="uk-UA"/>
        </w:rPr>
      </w:pPr>
      <w:r w:rsidRPr="009325B5">
        <w:rPr>
          <w:rFonts w:cs="Times New Roman"/>
          <w:bCs/>
          <w:lang w:val="uk-UA"/>
        </w:rPr>
        <w:t xml:space="preserve">3.2. </w:t>
      </w:r>
      <w:r w:rsidR="009F1DF1" w:rsidRPr="009325B5">
        <w:rPr>
          <w:rFonts w:cs="Times New Roman"/>
          <w:bCs/>
          <w:lang w:val="uk-UA"/>
        </w:rPr>
        <w:t>О</w:t>
      </w:r>
      <w:r w:rsidR="00321EDF" w:rsidRPr="009325B5">
        <w:rPr>
          <w:rFonts w:cs="Times New Roman"/>
          <w:bCs/>
          <w:lang w:val="uk-UA"/>
        </w:rPr>
        <w:t xml:space="preserve">плата за надані послуги здійснюється Замовником у формі післяплати за фактом наданих послуг у безготівковому порядку на підставі виставленого рахунку протягом </w:t>
      </w:r>
      <w:r w:rsidR="009F1DF1" w:rsidRPr="009325B5">
        <w:rPr>
          <w:rFonts w:cs="Times New Roman"/>
          <w:bCs/>
          <w:lang w:val="uk-UA"/>
        </w:rPr>
        <w:t>5</w:t>
      </w:r>
      <w:r w:rsidR="00321EDF" w:rsidRPr="009325B5">
        <w:rPr>
          <w:rFonts w:cs="Times New Roman"/>
          <w:bCs/>
          <w:lang w:val="uk-UA"/>
        </w:rPr>
        <w:t xml:space="preserve"> (</w:t>
      </w:r>
      <w:r w:rsidR="009F1DF1" w:rsidRPr="009325B5">
        <w:rPr>
          <w:rFonts w:cs="Times New Roman"/>
          <w:bCs/>
          <w:lang w:val="uk-UA"/>
        </w:rPr>
        <w:t>п</w:t>
      </w:r>
      <w:r w:rsidR="009F1DF1" w:rsidRPr="009325B5">
        <w:rPr>
          <w:rFonts w:cs="Times New Roman"/>
          <w:bCs/>
        </w:rPr>
        <w:t>`</w:t>
      </w:r>
      <w:proofErr w:type="spellStart"/>
      <w:r w:rsidR="009F1DF1" w:rsidRPr="009325B5">
        <w:rPr>
          <w:rFonts w:cs="Times New Roman"/>
          <w:bCs/>
          <w:lang w:val="uk-UA"/>
        </w:rPr>
        <w:t>яти</w:t>
      </w:r>
      <w:proofErr w:type="spellEnd"/>
      <w:r w:rsidR="00321EDF" w:rsidRPr="009325B5">
        <w:rPr>
          <w:rFonts w:cs="Times New Roman"/>
          <w:bCs/>
          <w:lang w:val="uk-UA"/>
        </w:rPr>
        <w:t xml:space="preserve">) днів з моменту отримання Замовником  відповідного рахунку. </w:t>
      </w:r>
      <w:r w:rsidR="003E54F4" w:rsidRPr="009325B5">
        <w:rPr>
          <w:rFonts w:cs="Times New Roman"/>
          <w:bCs/>
          <w:lang w:val="uk-UA"/>
        </w:rPr>
        <w:t>Рахунок виписується за результатами складених та підписаних товарно-транспортних накладних.</w:t>
      </w:r>
    </w:p>
    <w:p w14:paraId="43F39D3B" w14:textId="77777777" w:rsidR="003E54F4" w:rsidRDefault="003E54F4" w:rsidP="009325B5">
      <w:pPr>
        <w:pStyle w:val="Standard"/>
        <w:jc w:val="both"/>
        <w:rPr>
          <w:rFonts w:cs="Times New Roman"/>
          <w:bCs/>
          <w:lang w:val="uk-UA"/>
        </w:rPr>
      </w:pPr>
      <w:r w:rsidRPr="009325B5">
        <w:rPr>
          <w:rFonts w:cs="Times New Roman"/>
          <w:bCs/>
          <w:lang w:val="uk-UA"/>
        </w:rPr>
        <w:t xml:space="preserve">3.3. </w:t>
      </w:r>
      <w:r w:rsidR="009F1DF1" w:rsidRPr="009325B5">
        <w:rPr>
          <w:rFonts w:cs="Times New Roman"/>
          <w:bCs/>
          <w:lang w:val="uk-UA"/>
        </w:rPr>
        <w:t>Ц</w:t>
      </w:r>
      <w:r w:rsidRPr="009325B5">
        <w:rPr>
          <w:rFonts w:cs="Times New Roman"/>
          <w:bCs/>
          <w:lang w:val="uk-UA"/>
        </w:rPr>
        <w:t>іна послуг із захоронення ТПВ визначена в розрахунку, транспортування до місця передачі ТПВ Викона</w:t>
      </w:r>
      <w:r w:rsidR="005C63E2" w:rsidRPr="009325B5">
        <w:rPr>
          <w:rFonts w:cs="Times New Roman"/>
          <w:bCs/>
          <w:lang w:val="uk-UA"/>
        </w:rPr>
        <w:t>в</w:t>
      </w:r>
      <w:r w:rsidRPr="009325B5">
        <w:rPr>
          <w:rFonts w:cs="Times New Roman"/>
          <w:bCs/>
          <w:lang w:val="uk-UA"/>
        </w:rPr>
        <w:t>цю, розвантаження ТПВ на полігоні здійснюється силами, засобами та за рахунок Замовника.</w:t>
      </w:r>
    </w:p>
    <w:p w14:paraId="0D38A6BF" w14:textId="77777777" w:rsidR="009325B5" w:rsidRPr="009325B5" w:rsidRDefault="009325B5" w:rsidP="009325B5">
      <w:pPr>
        <w:pStyle w:val="Standard"/>
        <w:jc w:val="both"/>
        <w:rPr>
          <w:rFonts w:cs="Times New Roman"/>
          <w:bCs/>
          <w:lang w:val="uk-UA"/>
        </w:rPr>
      </w:pPr>
    </w:p>
    <w:p w14:paraId="73E3B2ED" w14:textId="77777777" w:rsidR="00CC3E86" w:rsidRPr="009325B5" w:rsidRDefault="00CC3E86" w:rsidP="009325B5">
      <w:pPr>
        <w:spacing w:after="0" w:line="240" w:lineRule="auto"/>
        <w:jc w:val="center"/>
        <w:rPr>
          <w:rFonts w:ascii="Times New Roman" w:hAnsi="Times New Roman" w:cs="Times New Roman"/>
          <w:sz w:val="24"/>
          <w:szCs w:val="24"/>
        </w:rPr>
      </w:pPr>
      <w:r w:rsidRPr="009325B5">
        <w:rPr>
          <w:rFonts w:ascii="Times New Roman" w:hAnsi="Times New Roman" w:cs="Times New Roman"/>
          <w:b/>
          <w:bCs/>
          <w:sz w:val="24"/>
          <w:szCs w:val="24"/>
        </w:rPr>
        <w:t xml:space="preserve">IV. ПОРЯДОК </w:t>
      </w:r>
      <w:r w:rsidR="003E54F4" w:rsidRPr="009325B5">
        <w:rPr>
          <w:rFonts w:ascii="Times New Roman" w:hAnsi="Times New Roman" w:cs="Times New Roman"/>
          <w:b/>
          <w:bCs/>
          <w:sz w:val="24"/>
          <w:szCs w:val="24"/>
        </w:rPr>
        <w:t>ПРИЙМАННЯ-ПЕРЕДАЧІ НАДАНИХ ПОСЛУГ</w:t>
      </w:r>
    </w:p>
    <w:p w14:paraId="01542DC8" w14:textId="77777777" w:rsidR="003E54F4" w:rsidRPr="009325B5" w:rsidRDefault="00CC3E86" w:rsidP="009325B5">
      <w:pPr>
        <w:spacing w:after="0" w:line="240" w:lineRule="auto"/>
        <w:jc w:val="both"/>
        <w:rPr>
          <w:rFonts w:ascii="Times New Roman" w:hAnsi="Times New Roman" w:cs="Times New Roman"/>
          <w:sz w:val="24"/>
          <w:szCs w:val="24"/>
        </w:rPr>
      </w:pPr>
      <w:r w:rsidRPr="009325B5">
        <w:rPr>
          <w:rFonts w:ascii="Times New Roman" w:hAnsi="Times New Roman" w:cs="Times New Roman"/>
          <w:sz w:val="24"/>
          <w:szCs w:val="24"/>
        </w:rPr>
        <w:t>4.1.</w:t>
      </w:r>
      <w:r w:rsidR="003E54F4" w:rsidRPr="009325B5">
        <w:rPr>
          <w:rFonts w:ascii="Times New Roman" w:hAnsi="Times New Roman" w:cs="Times New Roman"/>
          <w:sz w:val="24"/>
          <w:szCs w:val="24"/>
        </w:rPr>
        <w:t xml:space="preserve">Приймання-передачі наданих послуг здійснюється Сторонами шляхом підписання товарно-транспортних накладних (ТТН). З цією метою Замовник </w:t>
      </w:r>
      <w:proofErr w:type="spellStart"/>
      <w:r w:rsidR="003E54F4" w:rsidRPr="009325B5">
        <w:rPr>
          <w:rFonts w:ascii="Times New Roman" w:hAnsi="Times New Roman" w:cs="Times New Roman"/>
          <w:sz w:val="24"/>
          <w:szCs w:val="24"/>
        </w:rPr>
        <w:t>зобов</w:t>
      </w:r>
      <w:proofErr w:type="spellEnd"/>
      <w:r w:rsidR="003E54F4" w:rsidRPr="009325B5">
        <w:rPr>
          <w:rFonts w:ascii="Times New Roman" w:hAnsi="Times New Roman" w:cs="Times New Roman"/>
          <w:sz w:val="24"/>
          <w:szCs w:val="24"/>
          <w:lang w:val="ru-RU"/>
        </w:rPr>
        <w:t>`</w:t>
      </w:r>
      <w:proofErr w:type="spellStart"/>
      <w:r w:rsidR="003E54F4" w:rsidRPr="009325B5">
        <w:rPr>
          <w:rFonts w:ascii="Times New Roman" w:hAnsi="Times New Roman" w:cs="Times New Roman"/>
          <w:sz w:val="24"/>
          <w:szCs w:val="24"/>
        </w:rPr>
        <w:t>язується</w:t>
      </w:r>
      <w:proofErr w:type="spellEnd"/>
      <w:r w:rsidR="003E54F4" w:rsidRPr="009325B5">
        <w:rPr>
          <w:rFonts w:ascii="Times New Roman" w:hAnsi="Times New Roman" w:cs="Times New Roman"/>
          <w:sz w:val="24"/>
          <w:szCs w:val="24"/>
        </w:rPr>
        <w:t xml:space="preserve"> належним чином оформляти екземпляри товарно-транспортних накладних для кожного автомобіля, який приїжджає на розвантаження ТПВ для захоронення. Неналежне оформлення або відсутність ТТН є підставою для відмови у прийнятті Виконавцем ТПВ на захоронення. Один екземпляр підписаних ТТН </w:t>
      </w:r>
      <w:proofErr w:type="spellStart"/>
      <w:r w:rsidR="003E54F4" w:rsidRPr="009325B5">
        <w:rPr>
          <w:rFonts w:ascii="Times New Roman" w:hAnsi="Times New Roman" w:cs="Times New Roman"/>
          <w:sz w:val="24"/>
          <w:szCs w:val="24"/>
        </w:rPr>
        <w:t>обов</w:t>
      </w:r>
      <w:proofErr w:type="spellEnd"/>
      <w:r w:rsidR="003E54F4" w:rsidRPr="009325B5">
        <w:rPr>
          <w:rFonts w:ascii="Times New Roman" w:hAnsi="Times New Roman" w:cs="Times New Roman"/>
          <w:sz w:val="24"/>
          <w:szCs w:val="24"/>
          <w:lang w:val="ru-RU"/>
        </w:rPr>
        <w:t>`</w:t>
      </w:r>
      <w:proofErr w:type="spellStart"/>
      <w:r w:rsidR="003E54F4" w:rsidRPr="009325B5">
        <w:rPr>
          <w:rFonts w:ascii="Times New Roman" w:hAnsi="Times New Roman" w:cs="Times New Roman"/>
          <w:sz w:val="24"/>
          <w:szCs w:val="24"/>
        </w:rPr>
        <w:t>язково</w:t>
      </w:r>
      <w:proofErr w:type="spellEnd"/>
      <w:r w:rsidR="003E54F4" w:rsidRPr="009325B5">
        <w:rPr>
          <w:rFonts w:ascii="Times New Roman" w:hAnsi="Times New Roman" w:cs="Times New Roman"/>
          <w:sz w:val="24"/>
          <w:szCs w:val="24"/>
        </w:rPr>
        <w:t xml:space="preserve"> залишається у Виконавця.</w:t>
      </w:r>
    </w:p>
    <w:p w14:paraId="156CF28D" w14:textId="77777777" w:rsidR="00FD5DA3" w:rsidRPr="009325B5" w:rsidRDefault="003E54F4" w:rsidP="009325B5">
      <w:pPr>
        <w:spacing w:after="0" w:line="240" w:lineRule="auto"/>
        <w:jc w:val="both"/>
        <w:rPr>
          <w:rFonts w:ascii="Times New Roman" w:hAnsi="Times New Roman" w:cs="Times New Roman"/>
          <w:sz w:val="24"/>
          <w:szCs w:val="24"/>
        </w:rPr>
      </w:pPr>
      <w:r w:rsidRPr="009325B5">
        <w:rPr>
          <w:rFonts w:ascii="Times New Roman" w:hAnsi="Times New Roman" w:cs="Times New Roman"/>
          <w:sz w:val="24"/>
          <w:szCs w:val="24"/>
        </w:rPr>
        <w:t xml:space="preserve">4.2. </w:t>
      </w:r>
      <w:r w:rsidR="00FD5DA3" w:rsidRPr="009325B5">
        <w:rPr>
          <w:rFonts w:ascii="Times New Roman" w:hAnsi="Times New Roman" w:cs="Times New Roman"/>
          <w:sz w:val="24"/>
          <w:szCs w:val="24"/>
        </w:rPr>
        <w:t xml:space="preserve">Акти приймання-передачі наданих послуг складаються Виконавцем за результатами наданих послуг із захоронення ТПВ за результатами кожного місяця. Такий акт надається Замовнику для розгляду та підписання протягом </w:t>
      </w:r>
      <w:r w:rsidR="009F1DF1" w:rsidRPr="009325B5">
        <w:rPr>
          <w:rFonts w:ascii="Times New Roman" w:hAnsi="Times New Roman" w:cs="Times New Roman"/>
          <w:sz w:val="24"/>
          <w:szCs w:val="24"/>
        </w:rPr>
        <w:t>п</w:t>
      </w:r>
      <w:r w:rsidR="009F1DF1" w:rsidRPr="009325B5">
        <w:rPr>
          <w:rFonts w:ascii="Times New Roman" w:hAnsi="Times New Roman" w:cs="Times New Roman"/>
          <w:sz w:val="24"/>
          <w:szCs w:val="24"/>
          <w:lang w:val="ru-RU"/>
        </w:rPr>
        <w:t>`</w:t>
      </w:r>
      <w:r w:rsidR="00FD5DA3" w:rsidRPr="009325B5">
        <w:rPr>
          <w:rFonts w:ascii="Times New Roman" w:hAnsi="Times New Roman" w:cs="Times New Roman"/>
          <w:sz w:val="24"/>
          <w:szCs w:val="24"/>
        </w:rPr>
        <w:t xml:space="preserve">днів з моменту отримання такого акту. У разі незгоди Замовника з актом  ним надсилається Виконавцю лист з </w:t>
      </w:r>
      <w:proofErr w:type="spellStart"/>
      <w:r w:rsidR="00FD5DA3" w:rsidRPr="009325B5">
        <w:rPr>
          <w:rFonts w:ascii="Times New Roman" w:hAnsi="Times New Roman" w:cs="Times New Roman"/>
          <w:sz w:val="24"/>
          <w:szCs w:val="24"/>
        </w:rPr>
        <w:t>обгрунтованою</w:t>
      </w:r>
      <w:proofErr w:type="spellEnd"/>
      <w:r w:rsidR="00B047F5" w:rsidRPr="009325B5">
        <w:rPr>
          <w:rFonts w:ascii="Times New Roman" w:hAnsi="Times New Roman" w:cs="Times New Roman"/>
          <w:sz w:val="24"/>
          <w:szCs w:val="24"/>
        </w:rPr>
        <w:t xml:space="preserve"> </w:t>
      </w:r>
      <w:r w:rsidR="00FD5DA3" w:rsidRPr="009325B5">
        <w:rPr>
          <w:rFonts w:ascii="Times New Roman" w:hAnsi="Times New Roman" w:cs="Times New Roman"/>
          <w:sz w:val="24"/>
          <w:szCs w:val="24"/>
        </w:rPr>
        <w:t xml:space="preserve"> відмовою від підписання та/або зауваженнями до акту протягом встановленого цим пунктом терміну. Лист направляється рекомендованим поштовим відправленням з повідомленням про вручення.  У будь-якому іншому випадку такий акт наданих послуг вважається погодженим та підписаним.</w:t>
      </w:r>
      <w:r w:rsidR="00B047F5" w:rsidRPr="009325B5">
        <w:rPr>
          <w:rFonts w:ascii="Times New Roman" w:hAnsi="Times New Roman" w:cs="Times New Roman"/>
          <w:sz w:val="24"/>
          <w:szCs w:val="24"/>
        </w:rPr>
        <w:t xml:space="preserve">  </w:t>
      </w:r>
    </w:p>
    <w:p w14:paraId="0FA1DB1A" w14:textId="77777777" w:rsidR="00FD5DA3" w:rsidRPr="009325B5" w:rsidRDefault="00FD5DA3" w:rsidP="009325B5">
      <w:pPr>
        <w:spacing w:after="0" w:line="240" w:lineRule="auto"/>
        <w:jc w:val="both"/>
        <w:rPr>
          <w:rFonts w:ascii="Times New Roman" w:hAnsi="Times New Roman" w:cs="Times New Roman"/>
          <w:sz w:val="24"/>
          <w:szCs w:val="24"/>
        </w:rPr>
      </w:pPr>
      <w:r w:rsidRPr="009325B5">
        <w:rPr>
          <w:rFonts w:ascii="Times New Roman" w:hAnsi="Times New Roman" w:cs="Times New Roman"/>
          <w:sz w:val="24"/>
          <w:szCs w:val="24"/>
        </w:rPr>
        <w:t>4.3. Акти наданих послуг і рахунки Виконавець надсилає Замовнику поштовим та /або електронним зв</w:t>
      </w:r>
      <w:r w:rsidRPr="009325B5">
        <w:rPr>
          <w:rFonts w:ascii="Times New Roman" w:hAnsi="Times New Roman" w:cs="Times New Roman"/>
          <w:sz w:val="24"/>
          <w:szCs w:val="24"/>
          <w:lang w:val="ru-RU"/>
        </w:rPr>
        <w:t>`</w:t>
      </w:r>
      <w:proofErr w:type="spellStart"/>
      <w:r w:rsidRPr="009325B5">
        <w:rPr>
          <w:rFonts w:ascii="Times New Roman" w:hAnsi="Times New Roman" w:cs="Times New Roman"/>
          <w:sz w:val="24"/>
          <w:szCs w:val="24"/>
        </w:rPr>
        <w:t>язком</w:t>
      </w:r>
      <w:proofErr w:type="spellEnd"/>
      <w:r w:rsidR="00D25E44" w:rsidRPr="009325B5">
        <w:rPr>
          <w:rFonts w:ascii="Times New Roman" w:hAnsi="Times New Roman" w:cs="Times New Roman"/>
          <w:sz w:val="24"/>
          <w:szCs w:val="24"/>
        </w:rPr>
        <w:t xml:space="preserve"> на адреси, вказані у реквізитах цього Договору, або вручає уповноваженому представнику Замовника.</w:t>
      </w:r>
    </w:p>
    <w:p w14:paraId="4F5F2530" w14:textId="77777777" w:rsidR="00D25E44" w:rsidRDefault="00D25E44" w:rsidP="009325B5">
      <w:pPr>
        <w:spacing w:after="0" w:line="240" w:lineRule="auto"/>
        <w:jc w:val="both"/>
        <w:rPr>
          <w:rFonts w:ascii="Times New Roman" w:hAnsi="Times New Roman" w:cs="Times New Roman"/>
          <w:sz w:val="24"/>
          <w:szCs w:val="24"/>
        </w:rPr>
      </w:pPr>
      <w:r w:rsidRPr="009325B5">
        <w:rPr>
          <w:rFonts w:ascii="Times New Roman" w:hAnsi="Times New Roman" w:cs="Times New Roman"/>
          <w:sz w:val="24"/>
          <w:szCs w:val="24"/>
        </w:rPr>
        <w:t>4.4. Право власності на ТПВ (включно з тарою та пакувальним матеріалами, в які запаковані  відходи)переходить до Виконавця в момент фактичної передачі ТПВ.</w:t>
      </w:r>
    </w:p>
    <w:p w14:paraId="2A9B81FE" w14:textId="77777777" w:rsidR="009325B5" w:rsidRPr="009325B5" w:rsidRDefault="009325B5" w:rsidP="009325B5">
      <w:pPr>
        <w:spacing w:after="0" w:line="240" w:lineRule="auto"/>
        <w:jc w:val="both"/>
        <w:rPr>
          <w:rFonts w:ascii="Times New Roman" w:hAnsi="Times New Roman" w:cs="Times New Roman"/>
          <w:sz w:val="24"/>
          <w:szCs w:val="24"/>
        </w:rPr>
      </w:pPr>
    </w:p>
    <w:p w14:paraId="10226F21" w14:textId="77777777" w:rsidR="00CC3E86" w:rsidRPr="009325B5" w:rsidRDefault="00CC3E86" w:rsidP="009325B5">
      <w:pPr>
        <w:spacing w:after="0" w:line="240" w:lineRule="auto"/>
        <w:jc w:val="center"/>
        <w:rPr>
          <w:rFonts w:ascii="Times New Roman" w:hAnsi="Times New Roman" w:cs="Times New Roman"/>
          <w:b/>
          <w:bCs/>
          <w:sz w:val="24"/>
          <w:szCs w:val="24"/>
        </w:rPr>
      </w:pPr>
      <w:r w:rsidRPr="009325B5">
        <w:rPr>
          <w:rFonts w:ascii="Times New Roman" w:hAnsi="Times New Roman" w:cs="Times New Roman"/>
          <w:b/>
          <w:bCs/>
          <w:sz w:val="24"/>
          <w:szCs w:val="24"/>
        </w:rPr>
        <w:t>V. ПРАВА ТА ОБОВ'ЯЗКИ СТОРІН</w:t>
      </w:r>
    </w:p>
    <w:p w14:paraId="140E0821" w14:textId="77777777" w:rsidR="00CC3E86" w:rsidRPr="009325B5" w:rsidRDefault="009F1DF1" w:rsidP="009325B5">
      <w:pPr>
        <w:pStyle w:val="13"/>
        <w:keepNext/>
        <w:keepLines/>
        <w:numPr>
          <w:ilvl w:val="1"/>
          <w:numId w:val="40"/>
        </w:numPr>
        <w:tabs>
          <w:tab w:val="left" w:pos="438"/>
        </w:tabs>
        <w:spacing w:after="0" w:line="240" w:lineRule="auto"/>
        <w:jc w:val="both"/>
      </w:pPr>
      <w:r w:rsidRPr="009325B5">
        <w:t xml:space="preserve">ЗАМОВНИК </w:t>
      </w:r>
      <w:proofErr w:type="spellStart"/>
      <w:r w:rsidRPr="009325B5">
        <w:rPr>
          <w:lang w:val="ru-RU"/>
        </w:rPr>
        <w:t>має</w:t>
      </w:r>
      <w:proofErr w:type="spellEnd"/>
      <w:r w:rsidRPr="009325B5">
        <w:rPr>
          <w:lang w:val="ru-RU"/>
        </w:rPr>
        <w:t xml:space="preserve"> право</w:t>
      </w:r>
      <w:r w:rsidR="00CC3E86" w:rsidRPr="009325B5">
        <w:t>:</w:t>
      </w:r>
    </w:p>
    <w:p w14:paraId="795A83DF" w14:textId="77777777" w:rsidR="00CC3E86" w:rsidRPr="009325B5" w:rsidRDefault="008976B7" w:rsidP="009325B5">
      <w:pPr>
        <w:pStyle w:val="Standard"/>
        <w:jc w:val="both"/>
        <w:rPr>
          <w:rFonts w:cs="Times New Roman"/>
          <w:lang w:val="uk-UA"/>
        </w:rPr>
      </w:pPr>
      <w:r w:rsidRPr="009325B5">
        <w:rPr>
          <w:rFonts w:cs="Times New Roman"/>
          <w:lang w:val="uk-UA"/>
        </w:rPr>
        <w:t>5</w:t>
      </w:r>
      <w:r w:rsidR="00CC3E86" w:rsidRPr="009325B5">
        <w:rPr>
          <w:rFonts w:cs="Times New Roman"/>
          <w:lang w:val="uk-UA"/>
        </w:rPr>
        <w:t xml:space="preserve">.1.1. </w:t>
      </w:r>
      <w:r w:rsidRPr="009325B5">
        <w:rPr>
          <w:rFonts w:cs="Times New Roman"/>
          <w:lang w:val="uk-UA"/>
        </w:rPr>
        <w:t>Отримувати необхідну, достовірну інформацію щодо виконання умов цього Договору.</w:t>
      </w:r>
    </w:p>
    <w:p w14:paraId="2081F075" w14:textId="77777777" w:rsidR="008976B7" w:rsidRPr="009325B5" w:rsidRDefault="008976B7" w:rsidP="009325B5">
      <w:pPr>
        <w:pStyle w:val="Standard"/>
        <w:jc w:val="both"/>
        <w:rPr>
          <w:lang w:val="uk-UA"/>
        </w:rPr>
      </w:pPr>
      <w:r w:rsidRPr="009325B5">
        <w:rPr>
          <w:lang w:val="uk-UA"/>
        </w:rPr>
        <w:t>5.1.2. Вимагати від Виконавця вчасного та неналежного виконання умов цього Договору.</w:t>
      </w:r>
    </w:p>
    <w:p w14:paraId="33F28874" w14:textId="77777777" w:rsidR="008976B7" w:rsidRPr="009325B5" w:rsidRDefault="008976B7" w:rsidP="009325B5">
      <w:pPr>
        <w:pStyle w:val="Standard"/>
        <w:jc w:val="both"/>
        <w:rPr>
          <w:lang w:val="uk-UA"/>
        </w:rPr>
      </w:pPr>
      <w:r w:rsidRPr="009325B5">
        <w:rPr>
          <w:lang w:val="uk-UA"/>
        </w:rPr>
        <w:t>5.1.3. Вимагати своєчасного та повного оформлення всіх документів, що стосуються цього Договору.</w:t>
      </w:r>
    </w:p>
    <w:p w14:paraId="7A699CB5" w14:textId="77777777" w:rsidR="00CC3E86" w:rsidRPr="009325B5" w:rsidRDefault="008976B7" w:rsidP="009325B5">
      <w:pPr>
        <w:pStyle w:val="13"/>
        <w:keepNext/>
        <w:keepLines/>
        <w:tabs>
          <w:tab w:val="clear" w:pos="432"/>
          <w:tab w:val="left" w:pos="435"/>
        </w:tabs>
        <w:spacing w:after="0" w:line="240" w:lineRule="auto"/>
        <w:jc w:val="both"/>
      </w:pPr>
      <w:r w:rsidRPr="009325B5">
        <w:t>5</w:t>
      </w:r>
      <w:r w:rsidR="009F1DF1" w:rsidRPr="009325B5">
        <w:t xml:space="preserve">.2. ЗАМОВНИК має </w:t>
      </w:r>
      <w:proofErr w:type="spellStart"/>
      <w:r w:rsidR="009F1DF1" w:rsidRPr="009325B5">
        <w:t>зобов</w:t>
      </w:r>
      <w:proofErr w:type="spellEnd"/>
      <w:r w:rsidR="009F1DF1" w:rsidRPr="009325B5">
        <w:rPr>
          <w:lang w:val="ru-RU"/>
        </w:rPr>
        <w:t>`</w:t>
      </w:r>
      <w:proofErr w:type="spellStart"/>
      <w:r w:rsidR="009F1DF1" w:rsidRPr="009325B5">
        <w:t>язаний</w:t>
      </w:r>
      <w:proofErr w:type="spellEnd"/>
      <w:r w:rsidR="00CC3E86" w:rsidRPr="009325B5">
        <w:t>:</w:t>
      </w:r>
    </w:p>
    <w:p w14:paraId="40ADD266" w14:textId="77777777" w:rsidR="00CC3E86" w:rsidRPr="009325B5" w:rsidRDefault="008976B7" w:rsidP="009325B5">
      <w:pPr>
        <w:pStyle w:val="ae"/>
        <w:tabs>
          <w:tab w:val="left" w:pos="613"/>
        </w:tabs>
        <w:spacing w:before="0" w:after="0" w:line="240" w:lineRule="auto"/>
      </w:pPr>
      <w:r w:rsidRPr="009325B5">
        <w:t>5</w:t>
      </w:r>
      <w:r w:rsidR="00CC3E86" w:rsidRPr="009325B5">
        <w:t xml:space="preserve">.2.1. </w:t>
      </w:r>
      <w:r w:rsidRPr="009325B5">
        <w:t>Своєчасно здійснювати оплату за надані Виконавцем послуги.</w:t>
      </w:r>
    </w:p>
    <w:p w14:paraId="676D7CA0" w14:textId="77777777" w:rsidR="008976B7" w:rsidRPr="009325B5" w:rsidRDefault="008976B7" w:rsidP="009325B5">
      <w:pPr>
        <w:pStyle w:val="ae"/>
        <w:tabs>
          <w:tab w:val="left" w:pos="613"/>
        </w:tabs>
        <w:spacing w:before="0" w:after="0" w:line="240" w:lineRule="auto"/>
      </w:pPr>
      <w:r w:rsidRPr="009325B5">
        <w:t>5.2.2. Не допускати передачі вибухонебезпечних, легкозаймистих, отруйних та радіоактивних</w:t>
      </w:r>
      <w:r w:rsidR="00916B7F" w:rsidRPr="009325B5">
        <w:t xml:space="preserve"> речовин у складі ТПВ. Порушення цієї умов Договору тягне за собою сплату штрафу Виконавцем.</w:t>
      </w:r>
    </w:p>
    <w:p w14:paraId="6E5303B4" w14:textId="77777777" w:rsidR="00916B7F" w:rsidRPr="009325B5" w:rsidRDefault="00916B7F" w:rsidP="009325B5">
      <w:pPr>
        <w:pStyle w:val="ae"/>
        <w:tabs>
          <w:tab w:val="left" w:pos="613"/>
        </w:tabs>
        <w:spacing w:before="0" w:after="0" w:line="240" w:lineRule="auto"/>
      </w:pPr>
      <w:r w:rsidRPr="009325B5">
        <w:t>5.2.3. У разі зміни банківських реквізитів</w:t>
      </w:r>
      <w:r w:rsidR="00CC5FD8" w:rsidRPr="009325B5">
        <w:t>, місцезнаходження, зміни керівника, початку процедури банкрутства, реорганізації, будь-яких інших змін у своїй господарській діяльності, повідомляти Виконавця протягом наступних</w:t>
      </w:r>
      <w:r w:rsidR="006C08B9" w:rsidRPr="009325B5">
        <w:t xml:space="preserve"> 5-ти календарних днів із наданням копій відповідних документів.</w:t>
      </w:r>
    </w:p>
    <w:p w14:paraId="01C1FAB8" w14:textId="77777777" w:rsidR="00CC3E86" w:rsidRPr="009325B5" w:rsidRDefault="006C08B9" w:rsidP="009325B5">
      <w:pPr>
        <w:pStyle w:val="22"/>
        <w:tabs>
          <w:tab w:val="left" w:pos="438"/>
        </w:tabs>
        <w:spacing w:before="0" w:after="0" w:line="240" w:lineRule="auto"/>
        <w:rPr>
          <w:rFonts w:ascii="Times New Roman" w:hAnsi="Times New Roman" w:cs="Times New Roman"/>
          <w:sz w:val="24"/>
          <w:szCs w:val="24"/>
        </w:rPr>
      </w:pPr>
      <w:r w:rsidRPr="009325B5">
        <w:rPr>
          <w:rFonts w:ascii="Times New Roman" w:hAnsi="Times New Roman" w:cs="Times New Roman"/>
          <w:sz w:val="24"/>
          <w:szCs w:val="24"/>
        </w:rPr>
        <w:t>5</w:t>
      </w:r>
      <w:r w:rsidR="009F1DF1" w:rsidRPr="009325B5">
        <w:rPr>
          <w:rFonts w:ascii="Times New Roman" w:hAnsi="Times New Roman" w:cs="Times New Roman"/>
          <w:sz w:val="24"/>
          <w:szCs w:val="24"/>
        </w:rPr>
        <w:t>.3. ВИКОНАВЕЦЬ має право</w:t>
      </w:r>
      <w:r w:rsidR="00CC3E86" w:rsidRPr="009325B5">
        <w:rPr>
          <w:rFonts w:ascii="Times New Roman" w:hAnsi="Times New Roman" w:cs="Times New Roman"/>
          <w:sz w:val="24"/>
          <w:szCs w:val="24"/>
        </w:rPr>
        <w:t>:</w:t>
      </w:r>
    </w:p>
    <w:p w14:paraId="09BC0EBB" w14:textId="77777777" w:rsidR="009F1DF1" w:rsidRPr="009325B5" w:rsidRDefault="009F1DF1" w:rsidP="009325B5">
      <w:pPr>
        <w:pStyle w:val="Standard"/>
        <w:jc w:val="both"/>
        <w:rPr>
          <w:rFonts w:cs="Times New Roman"/>
          <w:lang w:val="uk-UA"/>
        </w:rPr>
      </w:pPr>
      <w:r w:rsidRPr="009325B5">
        <w:rPr>
          <w:rFonts w:cs="Times New Roman"/>
          <w:lang w:val="uk-UA"/>
        </w:rPr>
        <w:t>5</w:t>
      </w:r>
      <w:r w:rsidR="00CC3E86" w:rsidRPr="009325B5">
        <w:rPr>
          <w:rFonts w:cs="Times New Roman"/>
          <w:lang w:val="uk-UA"/>
        </w:rPr>
        <w:t xml:space="preserve">.3.1. </w:t>
      </w:r>
      <w:r w:rsidRPr="009325B5">
        <w:rPr>
          <w:rFonts w:cs="Times New Roman"/>
          <w:lang w:val="uk-UA"/>
        </w:rPr>
        <w:t>Вимагати своєчасне та повне оформлення всіх документів, що стосуються цього Договору.</w:t>
      </w:r>
    </w:p>
    <w:p w14:paraId="0E8DE405" w14:textId="77777777" w:rsidR="009F1DF1" w:rsidRPr="009325B5" w:rsidRDefault="009F1DF1" w:rsidP="009325B5">
      <w:pPr>
        <w:pStyle w:val="Standard"/>
        <w:jc w:val="both"/>
        <w:rPr>
          <w:rFonts w:cs="Times New Roman"/>
          <w:lang w:val="uk-UA"/>
        </w:rPr>
      </w:pPr>
      <w:r w:rsidRPr="009325B5">
        <w:rPr>
          <w:rFonts w:cs="Times New Roman"/>
          <w:lang w:val="uk-UA"/>
        </w:rPr>
        <w:t>5.3.2. У порядку і на умовах визначених Договором отримувати оплату.</w:t>
      </w:r>
    </w:p>
    <w:p w14:paraId="7471543E" w14:textId="77777777" w:rsidR="009F1DF1" w:rsidRPr="009325B5" w:rsidRDefault="009F1DF1" w:rsidP="009325B5">
      <w:pPr>
        <w:pStyle w:val="Standard"/>
        <w:jc w:val="both"/>
        <w:rPr>
          <w:rFonts w:cs="Times New Roman"/>
          <w:lang w:val="uk-UA"/>
        </w:rPr>
      </w:pPr>
      <w:r w:rsidRPr="009325B5">
        <w:rPr>
          <w:rFonts w:cs="Times New Roman"/>
          <w:lang w:val="uk-UA"/>
        </w:rPr>
        <w:t>5.3.3. Користуватися іншими правами, які випливають з цього Договору та чинного законодавства України.</w:t>
      </w:r>
    </w:p>
    <w:p w14:paraId="3AB9C792" w14:textId="77777777" w:rsidR="009F1DF1" w:rsidRPr="009325B5" w:rsidRDefault="009F1DF1" w:rsidP="009325B5">
      <w:pPr>
        <w:pStyle w:val="Standard"/>
        <w:jc w:val="both"/>
        <w:rPr>
          <w:rFonts w:cs="Times New Roman"/>
          <w:lang w:val="uk-UA"/>
        </w:rPr>
      </w:pPr>
      <w:r w:rsidRPr="009325B5">
        <w:rPr>
          <w:rFonts w:cs="Times New Roman"/>
          <w:lang w:val="uk-UA"/>
        </w:rPr>
        <w:t>5.3.4. Відмовити в наданні послуг та/або при</w:t>
      </w:r>
      <w:r w:rsidR="00633FD8" w:rsidRPr="009325B5">
        <w:rPr>
          <w:rFonts w:cs="Times New Roman"/>
          <w:lang w:val="uk-UA"/>
        </w:rPr>
        <w:t>зу</w:t>
      </w:r>
      <w:r w:rsidRPr="009325B5">
        <w:rPr>
          <w:rFonts w:cs="Times New Roman"/>
          <w:lang w:val="uk-UA"/>
        </w:rPr>
        <w:t>пинити</w:t>
      </w:r>
      <w:r w:rsidR="00633FD8" w:rsidRPr="009325B5">
        <w:rPr>
          <w:rFonts w:cs="Times New Roman"/>
          <w:lang w:val="uk-UA"/>
        </w:rPr>
        <w:t xml:space="preserve"> надання послуг в разі порушення Замовником порядку розрахунків або у випадку допущення інших порушень умов цього Договору з боку Замовника, в тому числі у випадку неналежного оформлення товарно-тра</w:t>
      </w:r>
      <w:r w:rsidR="00C72BA6" w:rsidRPr="009325B5">
        <w:rPr>
          <w:rFonts w:cs="Times New Roman"/>
          <w:lang w:val="uk-UA"/>
        </w:rPr>
        <w:t>н</w:t>
      </w:r>
      <w:r w:rsidR="00633FD8" w:rsidRPr="009325B5">
        <w:rPr>
          <w:rFonts w:cs="Times New Roman"/>
          <w:lang w:val="uk-UA"/>
        </w:rPr>
        <w:t>спортної накладної. Надання послуг призупиняється до моменту усунення Замовником причини, яка зумовила призупинення надання послуг.</w:t>
      </w:r>
    </w:p>
    <w:p w14:paraId="042A03A2" w14:textId="77777777" w:rsidR="00633FD8" w:rsidRPr="009325B5" w:rsidRDefault="00633FD8" w:rsidP="009325B5">
      <w:pPr>
        <w:pStyle w:val="Standard"/>
        <w:jc w:val="both"/>
        <w:rPr>
          <w:rFonts w:cs="Times New Roman"/>
          <w:lang w:val="uk-UA"/>
        </w:rPr>
      </w:pPr>
      <w:r w:rsidRPr="009325B5">
        <w:rPr>
          <w:rFonts w:cs="Times New Roman"/>
          <w:lang w:val="uk-UA"/>
        </w:rPr>
        <w:lastRenderedPageBreak/>
        <w:t>5.3.5. Вимагати від Замовника вчасного та належного виконання умов цього Договору.</w:t>
      </w:r>
    </w:p>
    <w:p w14:paraId="5ADA1E4A" w14:textId="77777777" w:rsidR="00633FD8" w:rsidRPr="009325B5" w:rsidRDefault="00633FD8" w:rsidP="009325B5">
      <w:pPr>
        <w:pStyle w:val="Standard"/>
        <w:jc w:val="both"/>
        <w:rPr>
          <w:rFonts w:cs="Times New Roman"/>
          <w:lang w:val="uk-UA"/>
        </w:rPr>
      </w:pPr>
      <w:r w:rsidRPr="009325B5">
        <w:rPr>
          <w:rFonts w:cs="Times New Roman"/>
          <w:lang w:val="uk-UA"/>
        </w:rPr>
        <w:t xml:space="preserve">5.3.6. Призупиняти до трьох днів прийняття на захоронення ТПВ у випадку виконання регламентних, ремонтних робіт на полігоні ТПВ. У такому випадку Виконавець </w:t>
      </w:r>
      <w:proofErr w:type="spellStart"/>
      <w:r w:rsidRPr="009325B5">
        <w:rPr>
          <w:rFonts w:cs="Times New Roman"/>
          <w:lang w:val="uk-UA"/>
        </w:rPr>
        <w:t>зобов</w:t>
      </w:r>
      <w:proofErr w:type="spellEnd"/>
      <w:r w:rsidRPr="009325B5">
        <w:rPr>
          <w:rFonts w:cs="Times New Roman"/>
        </w:rPr>
        <w:t>`</w:t>
      </w:r>
      <w:proofErr w:type="spellStart"/>
      <w:r w:rsidRPr="009325B5">
        <w:rPr>
          <w:rFonts w:cs="Times New Roman"/>
          <w:lang w:val="uk-UA"/>
        </w:rPr>
        <w:t>язується</w:t>
      </w:r>
      <w:proofErr w:type="spellEnd"/>
      <w:r w:rsidRPr="009325B5">
        <w:rPr>
          <w:rFonts w:cs="Times New Roman"/>
          <w:lang w:val="uk-UA"/>
        </w:rPr>
        <w:t xml:space="preserve"> повідомити Замовника за один місяць до запланованого часу призупинення роботи полігону.</w:t>
      </w:r>
    </w:p>
    <w:p w14:paraId="7CC8DED0" w14:textId="77777777" w:rsidR="00633FD8" w:rsidRPr="009325B5" w:rsidRDefault="00633FD8" w:rsidP="009325B5">
      <w:pPr>
        <w:pStyle w:val="Standard"/>
        <w:jc w:val="both"/>
        <w:rPr>
          <w:rFonts w:cs="Times New Roman"/>
          <w:lang w:val="uk-UA"/>
        </w:rPr>
      </w:pPr>
      <w:r w:rsidRPr="009325B5">
        <w:rPr>
          <w:rFonts w:cs="Times New Roman"/>
          <w:lang w:val="uk-UA"/>
        </w:rPr>
        <w:t>5.3.7. Приймати на захоронення ТПВ від Замовника лише з автомобіля, по якому проведена реєстрація та тарування відповідно до п.2.9. цього Договору.</w:t>
      </w:r>
    </w:p>
    <w:p w14:paraId="4118BAE9" w14:textId="77777777" w:rsidR="00633FD8" w:rsidRPr="009325B5" w:rsidRDefault="00633FD8" w:rsidP="009325B5">
      <w:pPr>
        <w:pStyle w:val="Standard"/>
        <w:jc w:val="both"/>
        <w:rPr>
          <w:rFonts w:cs="Times New Roman"/>
          <w:lang w:val="uk-UA"/>
        </w:rPr>
      </w:pPr>
      <w:r w:rsidRPr="009325B5">
        <w:rPr>
          <w:rFonts w:cs="Times New Roman"/>
          <w:lang w:val="uk-UA"/>
        </w:rPr>
        <w:t>5.3.8. У будь-який ч</w:t>
      </w:r>
      <w:r w:rsidR="00C72BA6" w:rsidRPr="009325B5">
        <w:rPr>
          <w:rFonts w:cs="Times New Roman"/>
          <w:lang w:val="uk-UA"/>
        </w:rPr>
        <w:t>а</w:t>
      </w:r>
      <w:r w:rsidRPr="009325B5">
        <w:rPr>
          <w:rFonts w:cs="Times New Roman"/>
          <w:lang w:val="uk-UA"/>
        </w:rPr>
        <w:t>с при приїзді автомобіля, яким буде привезено ТПВ Замовника, перевіряти його масу без вантажу.</w:t>
      </w:r>
    </w:p>
    <w:p w14:paraId="6CC76578" w14:textId="77777777" w:rsidR="00CC3E86" w:rsidRPr="009325B5" w:rsidRDefault="002F2AC1" w:rsidP="009325B5">
      <w:pPr>
        <w:pStyle w:val="13"/>
        <w:keepNext/>
        <w:keepLines/>
        <w:numPr>
          <w:ilvl w:val="1"/>
          <w:numId w:val="41"/>
        </w:numPr>
        <w:tabs>
          <w:tab w:val="left" w:pos="455"/>
        </w:tabs>
        <w:spacing w:after="0" w:line="240" w:lineRule="auto"/>
        <w:jc w:val="both"/>
      </w:pPr>
      <w:r w:rsidRPr="009325B5">
        <w:t xml:space="preserve"> </w:t>
      </w:r>
      <w:r w:rsidR="00CC3E86" w:rsidRPr="009325B5">
        <w:t xml:space="preserve">ВИКОНАВЕЦЬ </w:t>
      </w:r>
      <w:proofErr w:type="spellStart"/>
      <w:r w:rsidR="00633FD8" w:rsidRPr="009325B5">
        <w:t>зобов</w:t>
      </w:r>
      <w:proofErr w:type="spellEnd"/>
      <w:r w:rsidR="00633FD8" w:rsidRPr="009325B5">
        <w:rPr>
          <w:lang w:val="en-US"/>
        </w:rPr>
        <w:t>`</w:t>
      </w:r>
      <w:proofErr w:type="spellStart"/>
      <w:r w:rsidR="00633FD8" w:rsidRPr="009325B5">
        <w:t>язаний</w:t>
      </w:r>
      <w:proofErr w:type="spellEnd"/>
      <w:r w:rsidR="00CC3E86" w:rsidRPr="009325B5">
        <w:t>:</w:t>
      </w:r>
    </w:p>
    <w:p w14:paraId="388C8ADB" w14:textId="77777777" w:rsidR="00CC4794" w:rsidRPr="009325B5" w:rsidRDefault="00CC4794" w:rsidP="009325B5">
      <w:pPr>
        <w:pStyle w:val="ae"/>
        <w:spacing w:before="0" w:after="0" w:line="240" w:lineRule="auto"/>
      </w:pPr>
      <w:r w:rsidRPr="009325B5">
        <w:t xml:space="preserve">5.4.1.Одразу після ліквідації заборгованості, сплати штрафних санкцій або усунення інших порушень з боку Замовника поновлювати надання послуг. </w:t>
      </w:r>
    </w:p>
    <w:p w14:paraId="02B7BA85" w14:textId="77777777" w:rsidR="00CD1A2A" w:rsidRPr="009325B5" w:rsidRDefault="00CC4794" w:rsidP="009325B5">
      <w:pPr>
        <w:pStyle w:val="ae"/>
        <w:spacing w:before="0" w:after="0" w:line="240" w:lineRule="auto"/>
      </w:pPr>
      <w:r w:rsidRPr="009325B5">
        <w:t xml:space="preserve">5.4.2. підписувати уповноваженим представником товарно-транспортні накладні, надані Замовником або третіми особами (перевізниками) за його дорученням при прийомі та розвантаження кожної машини з ТПВ. </w:t>
      </w:r>
    </w:p>
    <w:p w14:paraId="5D7B3451" w14:textId="77777777" w:rsidR="00CC4794" w:rsidRPr="009325B5" w:rsidRDefault="00CC4794" w:rsidP="009325B5">
      <w:pPr>
        <w:pStyle w:val="ae"/>
        <w:spacing w:before="0" w:after="0" w:line="240" w:lineRule="auto"/>
      </w:pPr>
      <w:r w:rsidRPr="009325B5">
        <w:t>5.4.3. Забезпечити якісне надання послуг.</w:t>
      </w:r>
    </w:p>
    <w:p w14:paraId="5A92E384" w14:textId="77777777" w:rsidR="00CC4794" w:rsidRDefault="00CC4794" w:rsidP="009325B5">
      <w:pPr>
        <w:pStyle w:val="ae"/>
        <w:spacing w:before="0" w:after="0" w:line="240" w:lineRule="auto"/>
      </w:pPr>
      <w:r w:rsidRPr="009325B5">
        <w:t>5.4.4. при неможливості у передбачений  цим Договором термін надати послуги, негайно повідомити про це Замовника шляхом надсилання електронного листа.</w:t>
      </w:r>
    </w:p>
    <w:p w14:paraId="091ADDD2" w14:textId="77777777" w:rsidR="009325B5" w:rsidRPr="009325B5" w:rsidRDefault="009325B5" w:rsidP="009325B5">
      <w:pPr>
        <w:pStyle w:val="ae"/>
        <w:spacing w:before="0" w:after="0" w:line="240" w:lineRule="auto"/>
      </w:pPr>
    </w:p>
    <w:p w14:paraId="502F127F" w14:textId="77777777" w:rsidR="00CC4794" w:rsidRPr="009325B5" w:rsidRDefault="00CC4794" w:rsidP="009325B5">
      <w:pPr>
        <w:autoSpaceDE w:val="0"/>
        <w:autoSpaceDN w:val="0"/>
        <w:adjustRightInd w:val="0"/>
        <w:spacing w:after="0" w:line="240" w:lineRule="auto"/>
        <w:jc w:val="center"/>
        <w:rPr>
          <w:rFonts w:ascii="Times New Roman" w:hAnsi="Times New Roman" w:cs="Times New Roman"/>
          <w:sz w:val="24"/>
          <w:szCs w:val="24"/>
          <w:lang w:eastAsia="uk-UA"/>
        </w:rPr>
      </w:pPr>
      <w:r w:rsidRPr="009325B5">
        <w:rPr>
          <w:rFonts w:ascii="Times New Roman" w:hAnsi="Times New Roman" w:cs="Times New Roman"/>
          <w:b/>
          <w:bCs/>
          <w:sz w:val="24"/>
          <w:szCs w:val="24"/>
        </w:rPr>
        <w:t>VI. ОБСТАВИНИ НЕПЕРЕБОРНОЇ СИЛИ</w:t>
      </w:r>
    </w:p>
    <w:p w14:paraId="38E58048" w14:textId="77777777" w:rsidR="00CC4794" w:rsidRPr="009325B5" w:rsidRDefault="00CC4794" w:rsidP="009325B5">
      <w:pPr>
        <w:pStyle w:val="ae"/>
        <w:tabs>
          <w:tab w:val="left" w:pos="424"/>
        </w:tabs>
        <w:spacing w:before="0" w:after="0" w:line="240" w:lineRule="auto"/>
      </w:pPr>
      <w:r w:rsidRPr="009325B5">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що </w:t>
      </w:r>
      <w:r w:rsidRPr="009325B5">
        <w:rPr>
          <w:spacing w:val="-2"/>
        </w:rPr>
        <w:t xml:space="preserve">знаходяться поза сферою </w:t>
      </w:r>
      <w:r w:rsidRPr="009325B5">
        <w:rPr>
          <w:spacing w:val="-3"/>
        </w:rPr>
        <w:t>контролю не виконуючої Сторони</w:t>
      </w:r>
      <w:r w:rsidRPr="009325B5">
        <w:t xml:space="preserve"> (аварія, катастрофа, стихійне лихо, епідемія, епізоотія, війна, зміни в законодавстві, дії державних органів, тощо). Настання таких обставин автоматично продовжує термін виконання </w:t>
      </w:r>
      <w:r w:rsidRPr="009325B5">
        <w:rPr>
          <w:spacing w:val="-1"/>
        </w:rPr>
        <w:t>зобов'язань на весь період їх дії.</w:t>
      </w:r>
    </w:p>
    <w:p w14:paraId="57772472" w14:textId="77777777" w:rsidR="00CC4794" w:rsidRPr="009325B5" w:rsidRDefault="00CC4794" w:rsidP="009325B5">
      <w:pPr>
        <w:pStyle w:val="ae"/>
        <w:tabs>
          <w:tab w:val="left" w:pos="484"/>
        </w:tabs>
        <w:spacing w:before="0" w:after="0" w:line="240" w:lineRule="auto"/>
      </w:pPr>
      <w:r w:rsidRPr="009325B5">
        <w:t>6.2.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10BDFE89" w14:textId="77777777" w:rsidR="00CC4794" w:rsidRPr="009325B5" w:rsidRDefault="00CC4794" w:rsidP="009325B5">
      <w:pPr>
        <w:pStyle w:val="ae"/>
        <w:tabs>
          <w:tab w:val="left" w:pos="448"/>
        </w:tabs>
        <w:spacing w:before="0" w:after="0" w:line="240" w:lineRule="auto"/>
      </w:pPr>
      <w:r w:rsidRPr="009325B5">
        <w:t>6.3. Доказом виникнення обставин непереборної сили та строку їх дії є відповідні документи, які видаються Торгово-промисловою палатою України.</w:t>
      </w:r>
    </w:p>
    <w:p w14:paraId="63DA8E6E" w14:textId="77777777" w:rsidR="00CC4794" w:rsidRDefault="00CC4794" w:rsidP="009325B5">
      <w:pPr>
        <w:pStyle w:val="ae"/>
        <w:tabs>
          <w:tab w:val="left" w:pos="434"/>
        </w:tabs>
        <w:spacing w:before="0" w:after="0" w:line="240" w:lineRule="auto"/>
      </w:pPr>
      <w:r w:rsidRPr="009325B5">
        <w:t>6.4. У разі коли строк дії обставин непереборної сили продовжується більше, ніж на 30 (тридцять) календарних днів, кожна із Сторін в установленому порядку має право розірвати цей Договір.</w:t>
      </w:r>
    </w:p>
    <w:p w14:paraId="653A677F" w14:textId="77777777" w:rsidR="009325B5" w:rsidRPr="009325B5" w:rsidRDefault="009325B5" w:rsidP="009325B5">
      <w:pPr>
        <w:pStyle w:val="ae"/>
        <w:tabs>
          <w:tab w:val="left" w:pos="434"/>
        </w:tabs>
        <w:spacing w:before="0" w:after="0" w:line="240" w:lineRule="auto"/>
      </w:pPr>
    </w:p>
    <w:p w14:paraId="529708CC" w14:textId="77777777" w:rsidR="00CC4794" w:rsidRPr="009325B5" w:rsidRDefault="00CC4794" w:rsidP="009325B5">
      <w:pPr>
        <w:pStyle w:val="Standard"/>
        <w:jc w:val="center"/>
        <w:rPr>
          <w:rFonts w:cs="Times New Roman"/>
          <w:b/>
          <w:bCs/>
          <w:lang w:val="uk-UA"/>
        </w:rPr>
      </w:pPr>
      <w:r w:rsidRPr="009325B5">
        <w:rPr>
          <w:rFonts w:cs="Times New Roman"/>
          <w:b/>
          <w:bCs/>
        </w:rPr>
        <w:t>V</w:t>
      </w:r>
      <w:r w:rsidR="002F2AC1" w:rsidRPr="009325B5">
        <w:rPr>
          <w:rFonts w:cs="Times New Roman"/>
          <w:b/>
          <w:bCs/>
          <w:lang w:val="uk-UA"/>
        </w:rPr>
        <w:t>І</w:t>
      </w:r>
      <w:r w:rsidRPr="009325B5">
        <w:rPr>
          <w:rFonts w:cs="Times New Roman"/>
          <w:b/>
          <w:bCs/>
        </w:rPr>
        <w:t>I. СТРОК ДІЇ ДОГОВОРУ</w:t>
      </w:r>
    </w:p>
    <w:p w14:paraId="07395719" w14:textId="25B3863B" w:rsidR="00CC4794" w:rsidRPr="009325B5" w:rsidRDefault="00CC4794" w:rsidP="009325B5">
      <w:pPr>
        <w:pStyle w:val="Standard"/>
        <w:jc w:val="both"/>
        <w:rPr>
          <w:rFonts w:cs="Times New Roman"/>
          <w:lang w:val="uk-UA"/>
        </w:rPr>
      </w:pPr>
      <w:r w:rsidRPr="009325B5">
        <w:rPr>
          <w:rFonts w:cs="Times New Roman"/>
          <w:bCs/>
          <w:lang w:val="uk-UA"/>
        </w:rPr>
        <w:t>7.1.</w:t>
      </w:r>
      <w:r w:rsidRPr="009325B5">
        <w:rPr>
          <w:rFonts w:cs="Times New Roman"/>
          <w:bCs/>
        </w:rPr>
        <w:t xml:space="preserve"> </w:t>
      </w:r>
      <w:r w:rsidRPr="009325B5">
        <w:rPr>
          <w:rFonts w:cs="Times New Roman"/>
          <w:bCs/>
          <w:lang w:val="uk-UA"/>
        </w:rPr>
        <w:t>Цей Договір набирає чинності з моменту його підписання обома Сторонами та скріплення відбитками їх печаток (за наявності) і діє по</w:t>
      </w:r>
      <w:r w:rsidRPr="009325B5">
        <w:rPr>
          <w:rFonts w:cs="Times New Roman"/>
          <w:b/>
          <w:lang w:val="uk-UA"/>
        </w:rPr>
        <w:t xml:space="preserve"> 31 грудня 202</w:t>
      </w:r>
      <w:r w:rsidR="009325B5" w:rsidRPr="009325B5">
        <w:rPr>
          <w:rFonts w:cs="Times New Roman"/>
          <w:b/>
          <w:lang w:val="uk-UA"/>
        </w:rPr>
        <w:t>4</w:t>
      </w:r>
      <w:r w:rsidRPr="009325B5">
        <w:rPr>
          <w:rFonts w:cs="Times New Roman"/>
          <w:b/>
          <w:lang w:val="uk-UA"/>
        </w:rPr>
        <w:t xml:space="preserve"> року</w:t>
      </w:r>
      <w:r w:rsidRPr="009325B5">
        <w:rPr>
          <w:rFonts w:cs="Times New Roman"/>
          <w:bCs/>
          <w:lang w:val="uk-UA"/>
        </w:rPr>
        <w:t xml:space="preserve">, а в частині грошових розрахунків не менш, </w:t>
      </w:r>
      <w:proofErr w:type="spellStart"/>
      <w:r w:rsidRPr="009325B5">
        <w:rPr>
          <w:rFonts w:cs="Times New Roman"/>
        </w:rPr>
        <w:t>ніж</w:t>
      </w:r>
      <w:proofErr w:type="spellEnd"/>
      <w:r w:rsidRPr="009325B5">
        <w:rPr>
          <w:rFonts w:cs="Times New Roman"/>
        </w:rPr>
        <w:t xml:space="preserve"> до </w:t>
      </w:r>
      <w:proofErr w:type="spellStart"/>
      <w:r w:rsidRPr="009325B5">
        <w:rPr>
          <w:rFonts w:cs="Times New Roman"/>
        </w:rPr>
        <w:t>повного</w:t>
      </w:r>
      <w:proofErr w:type="spellEnd"/>
      <w:r w:rsidRPr="009325B5">
        <w:rPr>
          <w:rFonts w:cs="Times New Roman"/>
        </w:rPr>
        <w:t xml:space="preserve"> </w:t>
      </w:r>
      <w:proofErr w:type="spellStart"/>
      <w:r w:rsidRPr="009325B5">
        <w:rPr>
          <w:rFonts w:cs="Times New Roman"/>
        </w:rPr>
        <w:t>виконання</w:t>
      </w:r>
      <w:proofErr w:type="spellEnd"/>
      <w:r w:rsidRPr="009325B5">
        <w:rPr>
          <w:rFonts w:cs="Times New Roman"/>
        </w:rPr>
        <w:t xml:space="preserve"> Сторонами </w:t>
      </w:r>
      <w:proofErr w:type="spellStart"/>
      <w:r w:rsidRPr="009325B5">
        <w:rPr>
          <w:rFonts w:cs="Times New Roman"/>
        </w:rPr>
        <w:t>своїх</w:t>
      </w:r>
      <w:proofErr w:type="spellEnd"/>
      <w:r w:rsidRPr="009325B5">
        <w:rPr>
          <w:rFonts w:cs="Times New Roman"/>
        </w:rPr>
        <w:t xml:space="preserve"> </w:t>
      </w:r>
      <w:proofErr w:type="spellStart"/>
      <w:r w:rsidRPr="009325B5">
        <w:rPr>
          <w:rFonts w:cs="Times New Roman"/>
        </w:rPr>
        <w:t>зобов’язань</w:t>
      </w:r>
      <w:proofErr w:type="spellEnd"/>
      <w:r w:rsidRPr="009325B5">
        <w:rPr>
          <w:rFonts w:cs="Times New Roman"/>
        </w:rPr>
        <w:t xml:space="preserve"> за Договором.</w:t>
      </w:r>
    </w:p>
    <w:p w14:paraId="3DCF1D85" w14:textId="77777777" w:rsidR="000E1B72" w:rsidRPr="009325B5" w:rsidRDefault="000E1B72" w:rsidP="009325B5">
      <w:pPr>
        <w:pStyle w:val="Standard"/>
        <w:jc w:val="both"/>
        <w:rPr>
          <w:rFonts w:cs="Times New Roman"/>
          <w:lang w:val="uk-UA"/>
        </w:rPr>
      </w:pPr>
      <w:r w:rsidRPr="009325B5">
        <w:rPr>
          <w:rFonts w:cs="Times New Roman"/>
          <w:lang w:val="uk-UA"/>
        </w:rPr>
        <w:t>7.2. Договір вважається таким, що продовжений на наступний календарний рік, якщо за 10 днів до закінчення строку його дії жодна із Сторін не заявила про відмову від Договору або про його перегляд.</w:t>
      </w:r>
    </w:p>
    <w:p w14:paraId="4DAC3D13" w14:textId="77777777" w:rsidR="00CC3E86" w:rsidRPr="009325B5" w:rsidRDefault="00CC3E86" w:rsidP="009325B5">
      <w:pPr>
        <w:pStyle w:val="ae"/>
        <w:spacing w:before="0" w:after="0" w:line="240" w:lineRule="auto"/>
        <w:jc w:val="center"/>
      </w:pPr>
      <w:r w:rsidRPr="009325B5">
        <w:rPr>
          <w:b/>
          <w:bCs/>
        </w:rPr>
        <w:t>VI</w:t>
      </w:r>
      <w:r w:rsidR="000E1B72" w:rsidRPr="009325B5">
        <w:rPr>
          <w:b/>
          <w:bCs/>
        </w:rPr>
        <w:t>І</w:t>
      </w:r>
      <w:r w:rsidRPr="009325B5">
        <w:rPr>
          <w:b/>
          <w:bCs/>
        </w:rPr>
        <w:t>I. ВІДПОВІДАЛЬНІСТЬ СТОРІН</w:t>
      </w:r>
    </w:p>
    <w:p w14:paraId="63AFDFDC" w14:textId="77777777" w:rsidR="00811B6E" w:rsidRPr="009325B5" w:rsidRDefault="00811B6E" w:rsidP="009325B5">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5B5">
        <w:rPr>
          <w:rFonts w:ascii="Times New Roman" w:eastAsia="Times New Roman" w:hAnsi="Times New Roman" w:cs="Times New Roman"/>
          <w:color w:val="000000"/>
          <w:sz w:val="24"/>
          <w:szCs w:val="24"/>
        </w:rPr>
        <w:t xml:space="preserve">8.1. За невиконання або неналежне виконання зобов’язань за цим Договором Сторони несуть відповідальність у відповідності до діючого законодавства України. </w:t>
      </w:r>
    </w:p>
    <w:p w14:paraId="6D2BF294" w14:textId="77777777" w:rsidR="00811B6E" w:rsidRPr="009325B5" w:rsidRDefault="00811B6E" w:rsidP="009325B5">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5B5">
        <w:rPr>
          <w:rFonts w:ascii="Times New Roman" w:eastAsia="Times New Roman" w:hAnsi="Times New Roman" w:cs="Times New Roman"/>
          <w:color w:val="000000"/>
          <w:sz w:val="24"/>
          <w:szCs w:val="24"/>
        </w:rPr>
        <w:t xml:space="preserve">8.2.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w:t>
      </w:r>
    </w:p>
    <w:p w14:paraId="4A061B0A" w14:textId="77777777" w:rsidR="00811B6E" w:rsidRPr="009325B5" w:rsidRDefault="00811B6E" w:rsidP="009325B5">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5B5">
        <w:rPr>
          <w:rFonts w:ascii="Times New Roman" w:eastAsia="Times New Roman" w:hAnsi="Times New Roman" w:cs="Times New Roman"/>
          <w:color w:val="000000"/>
          <w:sz w:val="24"/>
          <w:szCs w:val="24"/>
        </w:rPr>
        <w:t>8.3. Невиконання однією із Сторін умов даного Договору є підставою для дострокового його розірвання.</w:t>
      </w:r>
    </w:p>
    <w:p w14:paraId="67483176" w14:textId="77777777" w:rsidR="00811B6E" w:rsidRPr="009325B5" w:rsidRDefault="00811B6E" w:rsidP="009325B5">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5B5">
        <w:rPr>
          <w:rFonts w:ascii="Times New Roman" w:eastAsia="Times New Roman" w:hAnsi="Times New Roman" w:cs="Times New Roman"/>
          <w:color w:val="000000"/>
          <w:sz w:val="24"/>
          <w:szCs w:val="24"/>
        </w:rPr>
        <w:t>8.4. Замовник несе відповідальність за передачу Виконавцю ТПВ змішаних з іншими видами відходів, вибухонебезпечних, легкозаймистих, їдких, отруйних та радіоактивних речовин у вигляді відшкодування всіх спричинених такими діями збитків та сплати штрафів, визначених цим Договором.</w:t>
      </w:r>
    </w:p>
    <w:p w14:paraId="579E6C1C" w14:textId="77777777" w:rsidR="00811B6E" w:rsidRPr="009325B5" w:rsidRDefault="00811B6E" w:rsidP="009325B5">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5B5">
        <w:rPr>
          <w:rFonts w:ascii="Times New Roman" w:eastAsia="Times New Roman" w:hAnsi="Times New Roman" w:cs="Times New Roman"/>
          <w:color w:val="000000"/>
          <w:sz w:val="24"/>
          <w:szCs w:val="24"/>
        </w:rPr>
        <w:t>8.5. Несвоєчасна оплата за надані послуги з боку Замовника має наслідком сплату Замовником на користь Виконавця пені в розмірі подвійної облікової ставки НБУ від суми заборгованості за кожен день прострочення платежу. У випадку тривалості прострочення платежу понад один місяць Замовник додатково сплачує на користь Виконавця одноразово штраф у розмірі 30% (тридцяти відсотків) від суми простроченого понад один місяць платежу, а також згідно ст.625 Цивільного кодексу України здійснює сплату 30% (тридцяти відсотків) річних.</w:t>
      </w:r>
    </w:p>
    <w:p w14:paraId="73A64BC1" w14:textId="77777777" w:rsidR="00CC3E86" w:rsidRPr="009325B5" w:rsidRDefault="00811B6E" w:rsidP="009325B5">
      <w:pPr>
        <w:spacing w:after="0" w:line="240" w:lineRule="auto"/>
        <w:jc w:val="both"/>
        <w:rPr>
          <w:rFonts w:ascii="Times New Roman" w:eastAsia="Times New Roman" w:hAnsi="Times New Roman" w:cs="Times New Roman"/>
          <w:color w:val="00000A"/>
          <w:sz w:val="24"/>
          <w:szCs w:val="24"/>
          <w:lang w:eastAsia="en-US"/>
        </w:rPr>
      </w:pPr>
      <w:r w:rsidRPr="009325B5">
        <w:rPr>
          <w:rFonts w:ascii="Times New Roman" w:eastAsia="Times New Roman" w:hAnsi="Times New Roman" w:cs="Times New Roman"/>
          <w:color w:val="00000A"/>
          <w:sz w:val="24"/>
          <w:szCs w:val="24"/>
          <w:lang w:eastAsia="uk-UA"/>
        </w:rPr>
        <w:lastRenderedPageBreak/>
        <w:t>8.6.</w:t>
      </w:r>
      <w:r w:rsidR="00CC3E86" w:rsidRPr="009325B5">
        <w:rPr>
          <w:rFonts w:ascii="Times New Roman" w:eastAsia="Times New Roman" w:hAnsi="Times New Roman" w:cs="Times New Roman"/>
          <w:color w:val="00000A"/>
          <w:sz w:val="24"/>
          <w:szCs w:val="24"/>
          <w:lang w:eastAsia="uk-UA"/>
        </w:rPr>
        <w:t xml:space="preserve"> Для вимог про стягнення з В</w:t>
      </w:r>
      <w:r w:rsidR="002F2AC1" w:rsidRPr="009325B5">
        <w:rPr>
          <w:rFonts w:ascii="Times New Roman" w:eastAsia="Times New Roman" w:hAnsi="Times New Roman" w:cs="Times New Roman"/>
          <w:color w:val="00000A"/>
          <w:sz w:val="24"/>
          <w:szCs w:val="24"/>
          <w:lang w:eastAsia="uk-UA"/>
        </w:rPr>
        <w:t>иконавця</w:t>
      </w:r>
      <w:r w:rsidR="00CC3E86" w:rsidRPr="009325B5">
        <w:rPr>
          <w:rFonts w:ascii="Times New Roman" w:eastAsia="Times New Roman" w:hAnsi="Times New Roman" w:cs="Times New Roman"/>
          <w:color w:val="00000A"/>
          <w:sz w:val="24"/>
          <w:szCs w:val="24"/>
          <w:lang w:eastAsia="uk-UA"/>
        </w:rPr>
        <w:t xml:space="preserve"> штрафних санкцій застосовується строк позовної давності 3 (три) роки.</w:t>
      </w:r>
    </w:p>
    <w:p w14:paraId="4DB5264B" w14:textId="77777777" w:rsidR="00CC3E86" w:rsidRPr="009325B5" w:rsidRDefault="002F2AC1" w:rsidP="009325B5">
      <w:pPr>
        <w:spacing w:after="0" w:line="240" w:lineRule="auto"/>
        <w:jc w:val="center"/>
        <w:rPr>
          <w:rFonts w:ascii="Times New Roman" w:hAnsi="Times New Roman" w:cs="Times New Roman"/>
          <w:b/>
          <w:bCs/>
          <w:sz w:val="24"/>
          <w:szCs w:val="24"/>
        </w:rPr>
      </w:pPr>
      <w:r w:rsidRPr="009325B5">
        <w:rPr>
          <w:rFonts w:ascii="Times New Roman" w:hAnsi="Times New Roman" w:cs="Times New Roman"/>
          <w:b/>
          <w:bCs/>
          <w:sz w:val="24"/>
          <w:szCs w:val="24"/>
        </w:rPr>
        <w:t>ІX. ЗМІНА УМОВ ДОГОВОРУ</w:t>
      </w:r>
    </w:p>
    <w:p w14:paraId="398AFCC3" w14:textId="77777777" w:rsidR="002F2AC1" w:rsidRDefault="00CC3E86" w:rsidP="009325B5">
      <w:pPr>
        <w:pStyle w:val="ae"/>
        <w:tabs>
          <w:tab w:val="left" w:pos="414"/>
        </w:tabs>
        <w:spacing w:before="0" w:after="0" w:line="240" w:lineRule="auto"/>
      </w:pPr>
      <w:r w:rsidRPr="009325B5">
        <w:t xml:space="preserve">9.1. </w:t>
      </w:r>
      <w:r w:rsidR="002F2AC1" w:rsidRPr="009325B5">
        <w:t>Зміна умов договору можлива шляхом підписання Сторонами додаткових угод, скріплених підписами уповноважених представників Сторін і печатками (за на</w:t>
      </w:r>
      <w:r w:rsidR="00C72BA6" w:rsidRPr="009325B5">
        <w:t>я</w:t>
      </w:r>
      <w:r w:rsidR="002F2AC1" w:rsidRPr="009325B5">
        <w:t>вності).</w:t>
      </w:r>
    </w:p>
    <w:p w14:paraId="47465BEE" w14:textId="77777777" w:rsidR="009325B5" w:rsidRPr="009325B5" w:rsidRDefault="009325B5" w:rsidP="009325B5">
      <w:pPr>
        <w:pStyle w:val="ae"/>
        <w:tabs>
          <w:tab w:val="left" w:pos="414"/>
        </w:tabs>
        <w:spacing w:before="0" w:after="0" w:line="240" w:lineRule="auto"/>
      </w:pPr>
    </w:p>
    <w:p w14:paraId="240FA5CD" w14:textId="77777777" w:rsidR="00CC3E86" w:rsidRPr="009325B5" w:rsidRDefault="00CC3E86" w:rsidP="009325B5">
      <w:pPr>
        <w:pStyle w:val="Standard"/>
        <w:jc w:val="center"/>
        <w:rPr>
          <w:rFonts w:cs="Times New Roman"/>
          <w:b/>
          <w:bCs/>
        </w:rPr>
      </w:pPr>
      <w:r w:rsidRPr="009325B5">
        <w:rPr>
          <w:rFonts w:cs="Times New Roman"/>
          <w:b/>
          <w:bCs/>
        </w:rPr>
        <w:t>X. ІНШІ УМОВИ</w:t>
      </w:r>
    </w:p>
    <w:p w14:paraId="07585E9A" w14:textId="77777777" w:rsidR="00EB4141" w:rsidRPr="009325B5" w:rsidRDefault="00CC3E86" w:rsidP="009325B5">
      <w:pPr>
        <w:spacing w:after="0" w:line="240" w:lineRule="auto"/>
        <w:jc w:val="both"/>
        <w:rPr>
          <w:rFonts w:ascii="Times New Roman" w:hAnsi="Times New Roman" w:cs="Times New Roman"/>
          <w:sz w:val="24"/>
          <w:szCs w:val="24"/>
          <w:lang w:eastAsia="uk-UA"/>
        </w:rPr>
      </w:pPr>
      <w:r w:rsidRPr="009325B5">
        <w:rPr>
          <w:rFonts w:ascii="Times New Roman" w:eastAsia="Times New Roman" w:hAnsi="Times New Roman" w:cs="Times New Roman"/>
          <w:sz w:val="24"/>
          <w:szCs w:val="24"/>
        </w:rPr>
        <w:t>1</w:t>
      </w:r>
      <w:r w:rsidR="00EB4141" w:rsidRPr="009325B5">
        <w:rPr>
          <w:rFonts w:ascii="Times New Roman" w:eastAsia="Times New Roman" w:hAnsi="Times New Roman" w:cs="Times New Roman"/>
          <w:sz w:val="24"/>
          <w:szCs w:val="24"/>
        </w:rPr>
        <w:t>0</w:t>
      </w:r>
      <w:r w:rsidRPr="009325B5">
        <w:rPr>
          <w:rFonts w:ascii="Times New Roman" w:eastAsia="Times New Roman" w:hAnsi="Times New Roman" w:cs="Times New Roman"/>
          <w:sz w:val="24"/>
          <w:szCs w:val="24"/>
        </w:rPr>
        <w:t xml:space="preserve">.1. </w:t>
      </w:r>
      <w:r w:rsidR="00EB4141" w:rsidRPr="009325B5">
        <w:rPr>
          <w:rFonts w:ascii="Times New Roman" w:hAnsi="Times New Roman" w:cs="Times New Roman"/>
          <w:sz w:val="24"/>
          <w:szCs w:val="24"/>
          <w:lang w:eastAsia="uk-UA"/>
        </w:rPr>
        <w:t>Цей Договір складений українською мовою у двох оригінальних примірниках, що мають однакову юридичну силу, по одному для кожної Сторони.</w:t>
      </w:r>
    </w:p>
    <w:p w14:paraId="6431E51A" w14:textId="77777777" w:rsidR="00EB4141" w:rsidRPr="009325B5" w:rsidRDefault="00EB4141" w:rsidP="009325B5">
      <w:pPr>
        <w:spacing w:after="0" w:line="240" w:lineRule="auto"/>
        <w:jc w:val="both"/>
        <w:rPr>
          <w:rFonts w:ascii="Times New Roman" w:hAnsi="Times New Roman" w:cs="Times New Roman"/>
          <w:sz w:val="24"/>
          <w:szCs w:val="24"/>
          <w:lang w:eastAsia="uk-UA"/>
        </w:rPr>
      </w:pPr>
      <w:r w:rsidRPr="009325B5">
        <w:rPr>
          <w:rFonts w:ascii="Times New Roman" w:hAnsi="Times New Roman" w:cs="Times New Roman"/>
          <w:sz w:val="24"/>
          <w:szCs w:val="24"/>
          <w:lang w:eastAsia="uk-UA"/>
        </w:rPr>
        <w:t>10.2. Сторони домовилися про те, що визнають електронний зв</w:t>
      </w:r>
      <w:r w:rsidRPr="009325B5">
        <w:rPr>
          <w:rFonts w:ascii="Times New Roman" w:hAnsi="Times New Roman" w:cs="Times New Roman"/>
          <w:sz w:val="24"/>
          <w:szCs w:val="24"/>
          <w:lang w:val="ru-RU" w:eastAsia="uk-UA"/>
        </w:rPr>
        <w:t>`</w:t>
      </w:r>
      <w:proofErr w:type="spellStart"/>
      <w:r w:rsidRPr="009325B5">
        <w:rPr>
          <w:rFonts w:ascii="Times New Roman" w:hAnsi="Times New Roman" w:cs="Times New Roman"/>
          <w:sz w:val="24"/>
          <w:szCs w:val="24"/>
          <w:lang w:eastAsia="uk-UA"/>
        </w:rPr>
        <w:t>язок</w:t>
      </w:r>
      <w:proofErr w:type="spellEnd"/>
      <w:r w:rsidRPr="009325B5">
        <w:rPr>
          <w:rFonts w:ascii="Times New Roman" w:hAnsi="Times New Roman" w:cs="Times New Roman"/>
          <w:sz w:val="24"/>
          <w:szCs w:val="24"/>
          <w:lang w:eastAsia="uk-UA"/>
        </w:rPr>
        <w:t xml:space="preserve"> (електронною поштою)для надсилання документів по цьому Договору законним і таким, що має юридичну силу.</w:t>
      </w:r>
    </w:p>
    <w:p w14:paraId="692F0842" w14:textId="77777777" w:rsidR="00EB4141" w:rsidRPr="009325B5" w:rsidRDefault="00EB4141" w:rsidP="009325B5">
      <w:pPr>
        <w:spacing w:after="0" w:line="240" w:lineRule="auto"/>
        <w:jc w:val="both"/>
        <w:rPr>
          <w:rFonts w:ascii="Times New Roman" w:hAnsi="Times New Roman" w:cs="Times New Roman"/>
          <w:sz w:val="24"/>
          <w:szCs w:val="24"/>
          <w:lang w:eastAsia="uk-UA"/>
        </w:rPr>
      </w:pPr>
      <w:r w:rsidRPr="009325B5">
        <w:rPr>
          <w:rFonts w:ascii="Times New Roman" w:hAnsi="Times New Roman" w:cs="Times New Roman"/>
          <w:sz w:val="24"/>
          <w:szCs w:val="24"/>
          <w:lang w:eastAsia="uk-UA"/>
        </w:rPr>
        <w:t>10.3. У випадках, не передбачених цим Договором, Сторони керуються чинним законодавством України.</w:t>
      </w:r>
    </w:p>
    <w:p w14:paraId="4C5CC8CF" w14:textId="77777777" w:rsidR="00EB4141" w:rsidRDefault="00EB4141" w:rsidP="009325B5">
      <w:pPr>
        <w:spacing w:after="0" w:line="240" w:lineRule="auto"/>
        <w:jc w:val="both"/>
        <w:rPr>
          <w:rFonts w:ascii="Times New Roman" w:hAnsi="Times New Roman" w:cs="Times New Roman"/>
          <w:sz w:val="24"/>
          <w:szCs w:val="24"/>
          <w:lang w:eastAsia="uk-UA"/>
        </w:rPr>
      </w:pPr>
      <w:r w:rsidRPr="009325B5">
        <w:rPr>
          <w:rFonts w:ascii="Times New Roman" w:hAnsi="Times New Roman" w:cs="Times New Roman"/>
          <w:sz w:val="24"/>
          <w:szCs w:val="24"/>
          <w:lang w:eastAsia="uk-UA"/>
        </w:rPr>
        <w:t>10.4. Замовник є платником податку на додану вартість. Виконавець є платником податку на додану вартість.</w:t>
      </w:r>
    </w:p>
    <w:p w14:paraId="7CA2B84C" w14:textId="77777777" w:rsidR="009325B5" w:rsidRPr="009325B5" w:rsidRDefault="009325B5" w:rsidP="009325B5">
      <w:pPr>
        <w:spacing w:after="0" w:line="240" w:lineRule="auto"/>
        <w:jc w:val="both"/>
        <w:rPr>
          <w:rFonts w:ascii="Times New Roman" w:hAnsi="Times New Roman" w:cs="Times New Roman"/>
          <w:sz w:val="24"/>
          <w:szCs w:val="24"/>
          <w:lang w:eastAsia="uk-UA"/>
        </w:rPr>
      </w:pPr>
    </w:p>
    <w:p w14:paraId="1E907834" w14:textId="77777777" w:rsidR="00CC3E86" w:rsidRDefault="00CC3E86" w:rsidP="009325B5">
      <w:pPr>
        <w:spacing w:after="0" w:line="240" w:lineRule="auto"/>
        <w:jc w:val="center"/>
        <w:rPr>
          <w:rFonts w:ascii="Times New Roman" w:hAnsi="Times New Roman" w:cs="Times New Roman"/>
          <w:b/>
          <w:sz w:val="24"/>
          <w:szCs w:val="24"/>
        </w:rPr>
      </w:pPr>
      <w:r w:rsidRPr="009325B5">
        <w:rPr>
          <w:rFonts w:ascii="Times New Roman" w:hAnsi="Times New Roman" w:cs="Times New Roman"/>
          <w:b/>
          <w:sz w:val="24"/>
          <w:szCs w:val="24"/>
        </w:rPr>
        <w:t>XI. МІСЦЕЗНАХОДЖЕННЯ ТА БАНКІВСЬКІ РЕКВІЗИТИ СТОРІН</w:t>
      </w:r>
    </w:p>
    <w:p w14:paraId="53DF1424" w14:textId="77777777" w:rsidR="009325B5" w:rsidRPr="009325B5" w:rsidRDefault="009325B5" w:rsidP="009325B5">
      <w:pPr>
        <w:spacing w:after="0" w:line="240" w:lineRule="auto"/>
        <w:jc w:val="center"/>
        <w:rPr>
          <w:rFonts w:ascii="Times New Roman" w:hAnsi="Times New Roman" w:cs="Times New Roman"/>
          <w:b/>
          <w:sz w:val="24"/>
          <w:szCs w:val="24"/>
        </w:rPr>
      </w:pPr>
    </w:p>
    <w:tbl>
      <w:tblPr>
        <w:tblW w:w="10478" w:type="dxa"/>
        <w:tblInd w:w="108" w:type="dxa"/>
        <w:tblLayout w:type="fixed"/>
        <w:tblLook w:val="0000" w:firstRow="0" w:lastRow="0" w:firstColumn="0" w:lastColumn="0" w:noHBand="0" w:noVBand="0"/>
      </w:tblPr>
      <w:tblGrid>
        <w:gridCol w:w="5239"/>
        <w:gridCol w:w="5239"/>
      </w:tblGrid>
      <w:tr w:rsidR="00CC3E86" w:rsidRPr="009325B5" w14:paraId="38F1BFD0" w14:textId="77777777" w:rsidTr="008A28CB">
        <w:tc>
          <w:tcPr>
            <w:tcW w:w="5239" w:type="dxa"/>
          </w:tcPr>
          <w:p w14:paraId="276035EA" w14:textId="77777777" w:rsidR="00CC3E86" w:rsidRPr="009325B5" w:rsidRDefault="00CC3E86" w:rsidP="009325B5">
            <w:pPr>
              <w:pStyle w:val="Standarduser"/>
              <w:jc w:val="both"/>
              <w:rPr>
                <w:rFonts w:cs="Times New Roman"/>
                <w:b/>
                <w:color w:val="000000"/>
                <w:lang w:val="uk-UA"/>
              </w:rPr>
            </w:pPr>
            <w:r w:rsidRPr="009325B5">
              <w:rPr>
                <w:rFonts w:cs="Times New Roman"/>
                <w:b/>
                <w:color w:val="000000"/>
                <w:lang w:val="uk-UA"/>
              </w:rPr>
              <w:t>ВИКОНАВЕЦЬ</w:t>
            </w:r>
          </w:p>
          <w:p w14:paraId="31010F60" w14:textId="77777777" w:rsidR="00CC3E86" w:rsidRPr="009325B5" w:rsidRDefault="00CC3E86" w:rsidP="009325B5">
            <w:pPr>
              <w:pStyle w:val="Standarduser"/>
              <w:jc w:val="both"/>
              <w:rPr>
                <w:rFonts w:cs="Times New Roman"/>
                <w:b/>
                <w:color w:val="000000"/>
                <w:lang w:val="uk-UA"/>
              </w:rPr>
            </w:pPr>
          </w:p>
          <w:p w14:paraId="12D89326" w14:textId="77777777" w:rsidR="00CC3E86" w:rsidRPr="009325B5" w:rsidRDefault="00CC3E86" w:rsidP="009325B5">
            <w:pPr>
              <w:pStyle w:val="Standard"/>
              <w:rPr>
                <w:rFonts w:cs="Times New Roman"/>
                <w:color w:val="000000"/>
                <w:lang w:val="uk-UA"/>
              </w:rPr>
            </w:pPr>
          </w:p>
        </w:tc>
        <w:tc>
          <w:tcPr>
            <w:tcW w:w="5239" w:type="dxa"/>
          </w:tcPr>
          <w:p w14:paraId="1991CF81" w14:textId="77777777" w:rsidR="00CC3E86" w:rsidRPr="009325B5" w:rsidRDefault="00CC3E86" w:rsidP="009325B5">
            <w:pPr>
              <w:pStyle w:val="Standarduser"/>
              <w:jc w:val="both"/>
              <w:rPr>
                <w:rFonts w:cs="Times New Roman"/>
                <w:b/>
                <w:color w:val="000000"/>
                <w:lang w:val="uk-UA"/>
              </w:rPr>
            </w:pPr>
            <w:r w:rsidRPr="009325B5">
              <w:rPr>
                <w:rFonts w:cs="Times New Roman"/>
                <w:b/>
                <w:color w:val="000000"/>
                <w:lang w:val="uk-UA"/>
              </w:rPr>
              <w:t>ЗАМОВНИК</w:t>
            </w:r>
          </w:p>
          <w:p w14:paraId="09D25245" w14:textId="77777777" w:rsidR="00CC3E86" w:rsidRPr="009325B5" w:rsidRDefault="00CC3E86" w:rsidP="009325B5">
            <w:pPr>
              <w:pStyle w:val="Standarduser"/>
              <w:jc w:val="both"/>
              <w:rPr>
                <w:rFonts w:cs="Times New Roman"/>
                <w:b/>
                <w:color w:val="000000"/>
                <w:lang w:val="uk-UA"/>
              </w:rPr>
            </w:pPr>
          </w:p>
          <w:p w14:paraId="64AAE2B4" w14:textId="77777777" w:rsidR="00CC3E86" w:rsidRPr="009325B5" w:rsidRDefault="008431CA" w:rsidP="009325B5">
            <w:pPr>
              <w:pStyle w:val="Standarduser"/>
              <w:jc w:val="both"/>
              <w:rPr>
                <w:rFonts w:cs="Times New Roman"/>
                <w:b/>
                <w:color w:val="000000"/>
                <w:lang w:val="uk-UA"/>
              </w:rPr>
            </w:pPr>
            <w:r w:rsidRPr="009325B5">
              <w:rPr>
                <w:rFonts w:cs="Times New Roman"/>
                <w:b/>
                <w:color w:val="000000"/>
                <w:lang w:val="uk-UA"/>
              </w:rPr>
              <w:t>Сколівське комунальне підприємство</w:t>
            </w:r>
          </w:p>
          <w:p w14:paraId="0AC7F1BB" w14:textId="77777777" w:rsidR="00CC3E86" w:rsidRPr="009325B5" w:rsidRDefault="002E0037" w:rsidP="009325B5">
            <w:pPr>
              <w:pStyle w:val="Standarduser"/>
              <w:jc w:val="both"/>
              <w:rPr>
                <w:rFonts w:cs="Times New Roman"/>
                <w:b/>
                <w:lang w:val="uk-UA"/>
              </w:rPr>
            </w:pPr>
            <w:r w:rsidRPr="009325B5">
              <w:rPr>
                <w:rFonts w:cs="Times New Roman"/>
                <w:b/>
                <w:lang w:val="uk-UA"/>
              </w:rPr>
              <w:t>в</w:t>
            </w:r>
            <w:r w:rsidR="008431CA" w:rsidRPr="009325B5">
              <w:rPr>
                <w:rFonts w:cs="Times New Roman"/>
                <w:b/>
                <w:lang w:val="uk-UA"/>
              </w:rPr>
              <w:t>одопровідно-каналізаційного господарства</w:t>
            </w:r>
          </w:p>
          <w:p w14:paraId="33913A59" w14:textId="77777777" w:rsidR="00CC3E86" w:rsidRPr="009325B5" w:rsidRDefault="00CC3E86" w:rsidP="009325B5">
            <w:pPr>
              <w:pStyle w:val="Standarduser"/>
              <w:jc w:val="both"/>
              <w:rPr>
                <w:rFonts w:cs="Times New Roman"/>
                <w:b/>
                <w:lang w:val="uk-UA"/>
              </w:rPr>
            </w:pPr>
          </w:p>
          <w:p w14:paraId="46E37567" w14:textId="77777777" w:rsidR="002E0037" w:rsidRDefault="002E0037" w:rsidP="009325B5">
            <w:pPr>
              <w:pStyle w:val="Standarduser"/>
              <w:jc w:val="both"/>
              <w:rPr>
                <w:rFonts w:cs="Times New Roman"/>
                <w:lang w:val="uk-UA"/>
              </w:rPr>
            </w:pPr>
          </w:p>
          <w:p w14:paraId="1F67D21B" w14:textId="77777777" w:rsidR="009325B5" w:rsidRDefault="009325B5" w:rsidP="009325B5">
            <w:pPr>
              <w:pStyle w:val="Standarduser"/>
              <w:jc w:val="both"/>
              <w:rPr>
                <w:rFonts w:cs="Times New Roman"/>
                <w:lang w:val="uk-UA"/>
              </w:rPr>
            </w:pPr>
          </w:p>
          <w:p w14:paraId="68996CC0" w14:textId="77777777" w:rsidR="009325B5" w:rsidRDefault="009325B5" w:rsidP="009325B5">
            <w:pPr>
              <w:pStyle w:val="Standarduser"/>
              <w:jc w:val="both"/>
              <w:rPr>
                <w:rFonts w:cs="Times New Roman"/>
                <w:lang w:val="uk-UA"/>
              </w:rPr>
            </w:pPr>
          </w:p>
          <w:p w14:paraId="238ED92E" w14:textId="77777777" w:rsidR="009325B5" w:rsidRDefault="009325B5" w:rsidP="009325B5">
            <w:pPr>
              <w:pStyle w:val="Standarduser"/>
              <w:jc w:val="both"/>
              <w:rPr>
                <w:rFonts w:cs="Times New Roman"/>
                <w:lang w:val="uk-UA"/>
              </w:rPr>
            </w:pPr>
          </w:p>
          <w:p w14:paraId="24D73CD1" w14:textId="77777777" w:rsidR="009325B5" w:rsidRDefault="009325B5" w:rsidP="009325B5">
            <w:pPr>
              <w:pStyle w:val="Standarduser"/>
              <w:jc w:val="both"/>
              <w:rPr>
                <w:rFonts w:cs="Times New Roman"/>
                <w:lang w:val="uk-UA"/>
              </w:rPr>
            </w:pPr>
          </w:p>
          <w:p w14:paraId="1B16AE9C" w14:textId="77777777" w:rsidR="009325B5" w:rsidRDefault="009325B5" w:rsidP="009325B5">
            <w:pPr>
              <w:pStyle w:val="Standarduser"/>
              <w:jc w:val="both"/>
              <w:rPr>
                <w:rFonts w:cs="Times New Roman"/>
                <w:lang w:val="uk-UA"/>
              </w:rPr>
            </w:pPr>
          </w:p>
          <w:p w14:paraId="29D7498B" w14:textId="77777777" w:rsidR="009325B5" w:rsidRPr="009325B5" w:rsidRDefault="009325B5" w:rsidP="009325B5">
            <w:pPr>
              <w:pStyle w:val="Standarduser"/>
              <w:jc w:val="both"/>
              <w:rPr>
                <w:rFonts w:cs="Times New Roman"/>
                <w:lang w:val="uk-UA"/>
              </w:rPr>
            </w:pPr>
          </w:p>
          <w:p w14:paraId="1F1BDCEB" w14:textId="77777777" w:rsidR="008431CA" w:rsidRPr="009325B5" w:rsidRDefault="008431CA" w:rsidP="009325B5">
            <w:pPr>
              <w:pStyle w:val="Standarduser"/>
              <w:jc w:val="both"/>
              <w:rPr>
                <w:rFonts w:cs="Times New Roman"/>
                <w:b/>
                <w:lang w:val="ru-RU"/>
              </w:rPr>
            </w:pPr>
            <w:r w:rsidRPr="009325B5">
              <w:rPr>
                <w:rFonts w:cs="Times New Roman"/>
                <w:b/>
                <w:lang w:val="uk-UA"/>
              </w:rPr>
              <w:t>Директор</w:t>
            </w:r>
          </w:p>
          <w:p w14:paraId="0AF6D773" w14:textId="77777777" w:rsidR="00E249BB" w:rsidRPr="009325B5" w:rsidRDefault="00E249BB" w:rsidP="009325B5">
            <w:pPr>
              <w:pStyle w:val="Standarduser"/>
              <w:jc w:val="both"/>
              <w:rPr>
                <w:rFonts w:cs="Times New Roman"/>
                <w:b/>
                <w:lang w:val="ru-RU"/>
              </w:rPr>
            </w:pPr>
          </w:p>
          <w:p w14:paraId="3AB41378" w14:textId="77777777" w:rsidR="00CC3E86" w:rsidRPr="009325B5" w:rsidRDefault="00CC3E86" w:rsidP="009325B5">
            <w:pPr>
              <w:pStyle w:val="Standarduser"/>
              <w:jc w:val="both"/>
              <w:rPr>
                <w:rFonts w:cs="Times New Roman"/>
                <w:b/>
                <w:lang w:val="uk-UA"/>
              </w:rPr>
            </w:pPr>
            <w:r w:rsidRPr="009325B5">
              <w:rPr>
                <w:rFonts w:cs="Times New Roman"/>
                <w:b/>
                <w:lang w:val="uk-UA"/>
              </w:rPr>
              <w:t>_____________________</w:t>
            </w:r>
            <w:r w:rsidR="008431CA" w:rsidRPr="009325B5">
              <w:rPr>
                <w:rFonts w:cs="Times New Roman"/>
                <w:b/>
                <w:lang w:val="uk-UA"/>
              </w:rPr>
              <w:t>Богдан ДОМІНДЯК</w:t>
            </w:r>
          </w:p>
          <w:p w14:paraId="295BC161" w14:textId="77777777" w:rsidR="00CC3E86" w:rsidRPr="009325B5" w:rsidRDefault="00CC3E86" w:rsidP="009325B5">
            <w:pPr>
              <w:pStyle w:val="Standard"/>
              <w:rPr>
                <w:rFonts w:cs="Times New Roman"/>
                <w:lang w:val="uk-UA"/>
              </w:rPr>
            </w:pPr>
            <w:r w:rsidRPr="009325B5">
              <w:rPr>
                <w:rFonts w:cs="Times New Roman"/>
                <w:lang w:val="uk-UA"/>
              </w:rPr>
              <w:t>М.П.</w:t>
            </w:r>
          </w:p>
          <w:p w14:paraId="40167776" w14:textId="77777777" w:rsidR="00CC3E86" w:rsidRPr="009325B5" w:rsidRDefault="00CC3E86" w:rsidP="009325B5">
            <w:pPr>
              <w:pStyle w:val="Standard"/>
              <w:rPr>
                <w:rFonts w:cs="Times New Roman"/>
                <w:i/>
                <w:highlight w:val="yellow"/>
                <w:lang w:val="uk-UA"/>
              </w:rPr>
            </w:pPr>
          </w:p>
        </w:tc>
      </w:tr>
    </w:tbl>
    <w:p w14:paraId="2D584F27" w14:textId="77777777" w:rsidR="00B047F5" w:rsidRPr="009325B5" w:rsidRDefault="00B047F5" w:rsidP="009325B5">
      <w:pPr>
        <w:pStyle w:val="10"/>
        <w:spacing w:after="0" w:line="240" w:lineRule="auto"/>
        <w:rPr>
          <w:rFonts w:ascii="Times New Roman" w:eastAsia="Times New Roman" w:hAnsi="Times New Roman" w:cs="Times New Roman"/>
          <w:b/>
          <w:i/>
          <w:color w:val="000000"/>
          <w:sz w:val="24"/>
          <w:szCs w:val="24"/>
        </w:rPr>
      </w:pPr>
    </w:p>
    <w:p w14:paraId="2FE154AD" w14:textId="77777777" w:rsidR="00193723" w:rsidRPr="009325B5" w:rsidRDefault="00193723" w:rsidP="009325B5">
      <w:pPr>
        <w:pStyle w:val="10"/>
        <w:spacing w:after="0" w:line="240" w:lineRule="auto"/>
        <w:ind w:left="7920"/>
        <w:jc w:val="right"/>
        <w:rPr>
          <w:rFonts w:ascii="Times New Roman" w:eastAsia="Times New Roman" w:hAnsi="Times New Roman" w:cs="Times New Roman"/>
          <w:b/>
          <w:i/>
          <w:color w:val="000000"/>
          <w:sz w:val="24"/>
          <w:szCs w:val="24"/>
        </w:rPr>
      </w:pPr>
    </w:p>
    <w:p w14:paraId="727A2B97" w14:textId="77777777" w:rsidR="00B047F5" w:rsidRPr="009325B5" w:rsidRDefault="00B047F5" w:rsidP="009325B5">
      <w:pPr>
        <w:pStyle w:val="10"/>
        <w:tabs>
          <w:tab w:val="left" w:pos="8222"/>
        </w:tabs>
        <w:spacing w:after="0" w:line="240" w:lineRule="auto"/>
        <w:rPr>
          <w:rFonts w:ascii="Times New Roman" w:eastAsia="Times New Roman" w:hAnsi="Times New Roman" w:cs="Times New Roman"/>
          <w:b/>
          <w:i/>
          <w:color w:val="000000"/>
          <w:sz w:val="24"/>
          <w:szCs w:val="24"/>
        </w:rPr>
      </w:pPr>
    </w:p>
    <w:p w14:paraId="53E72947" w14:textId="77777777" w:rsidR="002755EC" w:rsidRPr="009325B5" w:rsidRDefault="002755EC" w:rsidP="009325B5">
      <w:pPr>
        <w:pStyle w:val="10"/>
        <w:tabs>
          <w:tab w:val="left" w:pos="8222"/>
        </w:tabs>
        <w:spacing w:after="0" w:line="240" w:lineRule="auto"/>
        <w:rPr>
          <w:rFonts w:ascii="Times New Roman" w:eastAsia="Times New Roman" w:hAnsi="Times New Roman" w:cs="Times New Roman"/>
          <w:b/>
          <w:i/>
          <w:color w:val="000000"/>
          <w:sz w:val="24"/>
          <w:szCs w:val="24"/>
        </w:rPr>
      </w:pPr>
    </w:p>
    <w:p w14:paraId="66277882" w14:textId="77777777" w:rsidR="002755EC" w:rsidRPr="009325B5" w:rsidRDefault="002755EC" w:rsidP="009325B5">
      <w:pPr>
        <w:pStyle w:val="10"/>
        <w:tabs>
          <w:tab w:val="left" w:pos="8222"/>
        </w:tabs>
        <w:spacing w:after="0" w:line="240" w:lineRule="auto"/>
        <w:rPr>
          <w:rFonts w:ascii="Times New Roman" w:eastAsia="Times New Roman" w:hAnsi="Times New Roman" w:cs="Times New Roman"/>
          <w:b/>
          <w:i/>
          <w:color w:val="000000"/>
          <w:sz w:val="24"/>
          <w:szCs w:val="24"/>
        </w:rPr>
      </w:pPr>
    </w:p>
    <w:p w14:paraId="13470CC3" w14:textId="77777777" w:rsidR="008431CA" w:rsidRPr="009325B5" w:rsidRDefault="008431CA" w:rsidP="009325B5">
      <w:pPr>
        <w:pStyle w:val="10"/>
        <w:tabs>
          <w:tab w:val="left" w:pos="8222"/>
        </w:tabs>
        <w:spacing w:after="0" w:line="240" w:lineRule="auto"/>
        <w:rPr>
          <w:rFonts w:ascii="Times New Roman" w:eastAsia="Times New Roman" w:hAnsi="Times New Roman" w:cs="Times New Roman"/>
          <w:b/>
          <w:i/>
          <w:color w:val="000000"/>
          <w:sz w:val="24"/>
          <w:szCs w:val="24"/>
        </w:rPr>
      </w:pPr>
    </w:p>
    <w:p w14:paraId="27C16025" w14:textId="77777777" w:rsidR="008431CA" w:rsidRPr="009325B5" w:rsidRDefault="008431CA" w:rsidP="009325B5">
      <w:pPr>
        <w:pStyle w:val="10"/>
        <w:tabs>
          <w:tab w:val="left" w:pos="8222"/>
        </w:tabs>
        <w:spacing w:after="0" w:line="240" w:lineRule="auto"/>
        <w:rPr>
          <w:rFonts w:ascii="Times New Roman" w:eastAsia="Times New Roman" w:hAnsi="Times New Roman" w:cs="Times New Roman"/>
          <w:b/>
          <w:i/>
          <w:color w:val="000000"/>
          <w:sz w:val="24"/>
          <w:szCs w:val="24"/>
        </w:rPr>
      </w:pPr>
    </w:p>
    <w:p w14:paraId="409233F9" w14:textId="77777777" w:rsidR="008431CA" w:rsidRPr="009325B5" w:rsidRDefault="008431CA" w:rsidP="009325B5">
      <w:pPr>
        <w:pStyle w:val="10"/>
        <w:tabs>
          <w:tab w:val="left" w:pos="8222"/>
        </w:tabs>
        <w:spacing w:after="0" w:line="240" w:lineRule="auto"/>
        <w:rPr>
          <w:rFonts w:ascii="Times New Roman" w:eastAsia="Times New Roman" w:hAnsi="Times New Roman" w:cs="Times New Roman"/>
          <w:b/>
          <w:i/>
          <w:color w:val="000000"/>
          <w:sz w:val="24"/>
          <w:szCs w:val="24"/>
        </w:rPr>
      </w:pPr>
    </w:p>
    <w:p w14:paraId="43E0AAB4" w14:textId="77777777" w:rsidR="008431CA" w:rsidRPr="009325B5" w:rsidRDefault="008431CA" w:rsidP="009325B5">
      <w:pPr>
        <w:pStyle w:val="10"/>
        <w:tabs>
          <w:tab w:val="left" w:pos="8222"/>
        </w:tabs>
        <w:spacing w:after="0" w:line="240" w:lineRule="auto"/>
        <w:rPr>
          <w:rFonts w:ascii="Times New Roman" w:eastAsia="Times New Roman" w:hAnsi="Times New Roman" w:cs="Times New Roman"/>
          <w:b/>
          <w:i/>
          <w:color w:val="000000"/>
          <w:sz w:val="24"/>
          <w:szCs w:val="24"/>
        </w:rPr>
      </w:pPr>
    </w:p>
    <w:p w14:paraId="1D018DAA" w14:textId="77777777" w:rsidR="008431CA" w:rsidRPr="009325B5" w:rsidRDefault="008431CA" w:rsidP="009325B5">
      <w:pPr>
        <w:pStyle w:val="10"/>
        <w:tabs>
          <w:tab w:val="left" w:pos="8222"/>
        </w:tabs>
        <w:spacing w:after="0" w:line="240" w:lineRule="auto"/>
        <w:rPr>
          <w:rFonts w:ascii="Times New Roman" w:eastAsia="Times New Roman" w:hAnsi="Times New Roman" w:cs="Times New Roman"/>
          <w:b/>
          <w:i/>
          <w:color w:val="000000"/>
          <w:sz w:val="24"/>
          <w:szCs w:val="24"/>
        </w:rPr>
      </w:pPr>
    </w:p>
    <w:p w14:paraId="5FA4772A" w14:textId="77777777" w:rsidR="008431CA" w:rsidRPr="009325B5" w:rsidRDefault="008431CA" w:rsidP="009325B5">
      <w:pPr>
        <w:pStyle w:val="10"/>
        <w:tabs>
          <w:tab w:val="left" w:pos="8222"/>
        </w:tabs>
        <w:spacing w:after="0" w:line="240" w:lineRule="auto"/>
        <w:rPr>
          <w:rFonts w:ascii="Times New Roman" w:eastAsia="Times New Roman" w:hAnsi="Times New Roman" w:cs="Times New Roman"/>
          <w:b/>
          <w:i/>
          <w:color w:val="000000"/>
          <w:sz w:val="24"/>
          <w:szCs w:val="24"/>
        </w:rPr>
      </w:pPr>
    </w:p>
    <w:p w14:paraId="437C803E" w14:textId="77777777" w:rsidR="008431CA" w:rsidRPr="009325B5" w:rsidRDefault="008431CA" w:rsidP="009325B5">
      <w:pPr>
        <w:pStyle w:val="10"/>
        <w:tabs>
          <w:tab w:val="left" w:pos="8222"/>
        </w:tabs>
        <w:spacing w:after="0" w:line="240" w:lineRule="auto"/>
        <w:rPr>
          <w:rFonts w:ascii="Times New Roman" w:eastAsia="Times New Roman" w:hAnsi="Times New Roman" w:cs="Times New Roman"/>
          <w:b/>
          <w:i/>
          <w:color w:val="000000"/>
          <w:sz w:val="24"/>
          <w:szCs w:val="24"/>
        </w:rPr>
      </w:pPr>
    </w:p>
    <w:p w14:paraId="1A509947" w14:textId="77777777" w:rsidR="008431CA" w:rsidRPr="009325B5" w:rsidRDefault="008431CA" w:rsidP="009325B5">
      <w:pPr>
        <w:pStyle w:val="10"/>
        <w:tabs>
          <w:tab w:val="left" w:pos="8222"/>
        </w:tabs>
        <w:spacing w:after="0" w:line="240" w:lineRule="auto"/>
        <w:rPr>
          <w:rFonts w:ascii="Times New Roman" w:eastAsia="Times New Roman" w:hAnsi="Times New Roman" w:cs="Times New Roman"/>
          <w:b/>
          <w:i/>
          <w:color w:val="000000"/>
          <w:sz w:val="24"/>
          <w:szCs w:val="24"/>
        </w:rPr>
      </w:pPr>
    </w:p>
    <w:sectPr w:rsidR="008431CA" w:rsidRPr="009325B5" w:rsidSect="00357319">
      <w:pgSz w:w="11906" w:h="16838"/>
      <w:pgMar w:top="567" w:right="424" w:bottom="426"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D87E" w14:textId="77777777" w:rsidR="00357319" w:rsidRDefault="00357319" w:rsidP="003E38E5">
      <w:pPr>
        <w:spacing w:after="0" w:line="240" w:lineRule="auto"/>
      </w:pPr>
      <w:r>
        <w:separator/>
      </w:r>
    </w:p>
  </w:endnote>
  <w:endnote w:type="continuationSeparator" w:id="0">
    <w:p w14:paraId="1169B96E" w14:textId="77777777" w:rsidR="00357319" w:rsidRDefault="00357319" w:rsidP="003E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38A1" w14:textId="77777777" w:rsidR="00357319" w:rsidRDefault="00357319" w:rsidP="003E38E5">
      <w:pPr>
        <w:spacing w:after="0" w:line="240" w:lineRule="auto"/>
      </w:pPr>
      <w:r>
        <w:separator/>
      </w:r>
    </w:p>
  </w:footnote>
  <w:footnote w:type="continuationSeparator" w:id="0">
    <w:p w14:paraId="581B9CFA" w14:textId="77777777" w:rsidR="00357319" w:rsidRDefault="00357319" w:rsidP="003E3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6"/>
    <w:lvl w:ilvl="0">
      <w:start w:val="1"/>
      <w:numFmt w:val="decimal"/>
      <w:lvlText w:val="%1."/>
      <w:lvlJc w:val="left"/>
      <w:pPr>
        <w:tabs>
          <w:tab w:val="num" w:pos="0"/>
        </w:tabs>
        <w:ind w:left="720" w:hanging="360"/>
      </w:pPr>
      <w:rPr>
        <w:rFonts w:hint="default"/>
        <w:lang w:val="uk-UA"/>
      </w:rPr>
    </w:lvl>
    <w:lvl w:ilvl="1">
      <w:start w:val="1"/>
      <w:numFmt w:val="decimal"/>
      <w:lvlText w:val="%1.%2."/>
      <w:lvlJc w:val="left"/>
      <w:pPr>
        <w:tabs>
          <w:tab w:val="num" w:pos="0"/>
        </w:tabs>
        <w:ind w:left="1142" w:hanging="432"/>
      </w:pPr>
      <w:rPr>
        <w:rFonts w:hint="default"/>
        <w:b w:val="0"/>
      </w:rPr>
    </w:lvl>
    <w:lvl w:ilvl="2">
      <w:start w:val="1"/>
      <w:numFmt w:val="decimal"/>
      <w:lvlText w:val="%1.%2.%3."/>
      <w:lvlJc w:val="left"/>
      <w:pPr>
        <w:tabs>
          <w:tab w:val="num" w:pos="0"/>
        </w:tabs>
        <w:ind w:left="1080" w:hanging="720"/>
      </w:pPr>
      <w:rPr>
        <w:rFonts w:hint="default"/>
        <w:lang w:val="uk-UA"/>
      </w:rPr>
    </w:lvl>
    <w:lvl w:ilvl="3">
      <w:start w:val="1"/>
      <w:numFmt w:val="decimal"/>
      <w:lvlText w:val="%1.%2.%3.%4."/>
      <w:lvlJc w:val="left"/>
      <w:pPr>
        <w:tabs>
          <w:tab w:val="num" w:pos="0"/>
        </w:tabs>
        <w:ind w:left="1080" w:hanging="720"/>
      </w:pPr>
      <w:rPr>
        <w:rFonts w:hint="default"/>
        <w:lang w:val="uk-UA"/>
      </w:rPr>
    </w:lvl>
    <w:lvl w:ilvl="4">
      <w:start w:val="1"/>
      <w:numFmt w:val="decimal"/>
      <w:lvlText w:val="%1.%2.%3.%4.%5."/>
      <w:lvlJc w:val="left"/>
      <w:pPr>
        <w:tabs>
          <w:tab w:val="num" w:pos="0"/>
        </w:tabs>
        <w:ind w:left="1440" w:hanging="1080"/>
      </w:pPr>
      <w:rPr>
        <w:rFonts w:hint="default"/>
        <w:lang w:val="uk-UA"/>
      </w:rPr>
    </w:lvl>
    <w:lvl w:ilvl="5">
      <w:start w:val="1"/>
      <w:numFmt w:val="decimal"/>
      <w:lvlText w:val="%1.%2.%3.%4.%5.%6."/>
      <w:lvlJc w:val="left"/>
      <w:pPr>
        <w:tabs>
          <w:tab w:val="num" w:pos="0"/>
        </w:tabs>
        <w:ind w:left="1440" w:hanging="1080"/>
      </w:pPr>
      <w:rPr>
        <w:rFonts w:hint="default"/>
        <w:lang w:val="uk-UA"/>
      </w:rPr>
    </w:lvl>
    <w:lvl w:ilvl="6">
      <w:start w:val="1"/>
      <w:numFmt w:val="decimal"/>
      <w:lvlText w:val="%1.%2.%3.%4.%5.%6.%7."/>
      <w:lvlJc w:val="left"/>
      <w:pPr>
        <w:tabs>
          <w:tab w:val="num" w:pos="0"/>
        </w:tabs>
        <w:ind w:left="1800" w:hanging="1440"/>
      </w:pPr>
      <w:rPr>
        <w:rFonts w:hint="default"/>
        <w:lang w:val="uk-UA"/>
      </w:rPr>
    </w:lvl>
    <w:lvl w:ilvl="7">
      <w:start w:val="1"/>
      <w:numFmt w:val="decimal"/>
      <w:lvlText w:val="%1.%2.%3.%4.%5.%6.%7.%8."/>
      <w:lvlJc w:val="left"/>
      <w:pPr>
        <w:tabs>
          <w:tab w:val="num" w:pos="0"/>
        </w:tabs>
        <w:ind w:left="1800" w:hanging="1440"/>
      </w:pPr>
      <w:rPr>
        <w:rFonts w:hint="default"/>
        <w:lang w:val="uk-UA"/>
      </w:rPr>
    </w:lvl>
    <w:lvl w:ilvl="8">
      <w:start w:val="1"/>
      <w:numFmt w:val="decimal"/>
      <w:lvlText w:val="%1.%2.%3.%4.%5.%6.%7.%8.%9."/>
      <w:lvlJc w:val="left"/>
      <w:pPr>
        <w:tabs>
          <w:tab w:val="num" w:pos="0"/>
        </w:tabs>
        <w:ind w:left="2160" w:hanging="1800"/>
      </w:pPr>
      <w:rPr>
        <w:rFonts w:hint="default"/>
        <w:lang w:val="uk-UA"/>
      </w:rPr>
    </w:lvl>
  </w:abstractNum>
  <w:abstractNum w:abstractNumId="1" w15:restartNumberingAfterBreak="0">
    <w:nsid w:val="00D64B6E"/>
    <w:multiLevelType w:val="hybridMultilevel"/>
    <w:tmpl w:val="CE284FE2"/>
    <w:lvl w:ilvl="0" w:tplc="BA9C8CB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A6B2B"/>
    <w:multiLevelType w:val="hybridMultilevel"/>
    <w:tmpl w:val="2F5AE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78322B"/>
    <w:multiLevelType w:val="hybridMultilevel"/>
    <w:tmpl w:val="EACAD8F6"/>
    <w:lvl w:ilvl="0" w:tplc="32D0BB82">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E69AD"/>
    <w:multiLevelType w:val="hybridMultilevel"/>
    <w:tmpl w:val="3DCAC6BC"/>
    <w:lvl w:ilvl="0" w:tplc="C3807E3C">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B43011"/>
    <w:multiLevelType w:val="hybridMultilevel"/>
    <w:tmpl w:val="B4F81E1E"/>
    <w:lvl w:ilvl="0" w:tplc="B798CFA8">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523BE"/>
    <w:multiLevelType w:val="multilevel"/>
    <w:tmpl w:val="D78A757A"/>
    <w:lvl w:ilvl="0">
      <w:start w:val="1"/>
      <w:numFmt w:val="decimal"/>
      <w:lvlText w:val="%1."/>
      <w:lvlJc w:val="left"/>
      <w:pPr>
        <w:ind w:left="720" w:hanging="360"/>
      </w:pPr>
      <w:rPr>
        <w:rFonts w:ascii="Times New Roman" w:hAnsi="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75E67"/>
    <w:multiLevelType w:val="hybridMultilevel"/>
    <w:tmpl w:val="44DAC2E6"/>
    <w:lvl w:ilvl="0" w:tplc="14CAF33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210068"/>
    <w:multiLevelType w:val="hybridMultilevel"/>
    <w:tmpl w:val="80B62F7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9" w15:restartNumberingAfterBreak="0">
    <w:nsid w:val="264C5A3D"/>
    <w:multiLevelType w:val="hybridMultilevel"/>
    <w:tmpl w:val="7FC8C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7535847"/>
    <w:multiLevelType w:val="multilevel"/>
    <w:tmpl w:val="C53641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165ACB"/>
    <w:multiLevelType w:val="hybridMultilevel"/>
    <w:tmpl w:val="6B368456"/>
    <w:lvl w:ilvl="0" w:tplc="50ECDFC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5E396F"/>
    <w:multiLevelType w:val="hybridMultilevel"/>
    <w:tmpl w:val="B4F81E1E"/>
    <w:lvl w:ilvl="0" w:tplc="B798CFA8">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EC10FC"/>
    <w:multiLevelType w:val="hybridMultilevel"/>
    <w:tmpl w:val="76CCD148"/>
    <w:lvl w:ilvl="0" w:tplc="04190001">
      <w:start w:val="1"/>
      <w:numFmt w:val="bullet"/>
      <w:lvlText w:val=""/>
      <w:lvlJc w:val="left"/>
      <w:pPr>
        <w:ind w:left="1942" w:hanging="360"/>
      </w:pPr>
      <w:rPr>
        <w:rFonts w:ascii="Symbol" w:hAnsi="Symbol"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15" w15:restartNumberingAfterBreak="0">
    <w:nsid w:val="3C2515BE"/>
    <w:multiLevelType w:val="hybridMultilevel"/>
    <w:tmpl w:val="2C48259E"/>
    <w:lvl w:ilvl="0" w:tplc="0419000F">
      <w:start w:val="1"/>
      <w:numFmt w:val="decimal"/>
      <w:lvlText w:val="%1."/>
      <w:lvlJc w:val="left"/>
      <w:pPr>
        <w:tabs>
          <w:tab w:val="num" w:pos="502"/>
        </w:tabs>
        <w:ind w:left="502" w:hanging="360"/>
      </w:pPr>
    </w:lvl>
    <w:lvl w:ilvl="1" w:tplc="CA188B44">
      <w:start w:val="1"/>
      <w:numFmt w:val="bullet"/>
      <w:lvlText w:val="-"/>
      <w:lvlJc w:val="left"/>
      <w:pPr>
        <w:tabs>
          <w:tab w:val="num" w:pos="1222"/>
        </w:tabs>
        <w:ind w:left="1222" w:hanging="360"/>
      </w:pPr>
      <w:rPr>
        <w:rFonts w:ascii="Times New Roman" w:eastAsia="Calibri" w:hAnsi="Times New Roman" w:cs="Times New Roman" w:hint="default"/>
      </w:rPr>
    </w:lvl>
    <w:lvl w:ilvl="2" w:tplc="04190001">
      <w:start w:val="1"/>
      <w:numFmt w:val="bullet"/>
      <w:lvlText w:val=""/>
      <w:lvlJc w:val="left"/>
      <w:pPr>
        <w:tabs>
          <w:tab w:val="num" w:pos="2122"/>
        </w:tabs>
        <w:ind w:left="2122" w:hanging="360"/>
      </w:pPr>
      <w:rPr>
        <w:rFonts w:ascii="Symbol" w:hAnsi="Symbol" w:hint="default"/>
      </w:r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6" w15:restartNumberingAfterBreak="0">
    <w:nsid w:val="3DB224C8"/>
    <w:multiLevelType w:val="multilevel"/>
    <w:tmpl w:val="98962F92"/>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1C6160"/>
    <w:multiLevelType w:val="multilevel"/>
    <w:tmpl w:val="E3EA22D2"/>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80356B4"/>
    <w:multiLevelType w:val="hybridMultilevel"/>
    <w:tmpl w:val="2DC41FDA"/>
    <w:lvl w:ilvl="0" w:tplc="CD3E4BAA">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9AC10A3"/>
    <w:multiLevelType w:val="hybridMultilevel"/>
    <w:tmpl w:val="B43C198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FC0F05"/>
    <w:multiLevelType w:val="hybridMultilevel"/>
    <w:tmpl w:val="2EB43EEC"/>
    <w:lvl w:ilvl="0" w:tplc="30C44B82">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F681DBD"/>
    <w:multiLevelType w:val="hybridMultilevel"/>
    <w:tmpl w:val="DA1E64A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B5796E"/>
    <w:multiLevelType w:val="hybridMultilevel"/>
    <w:tmpl w:val="47480C4A"/>
    <w:lvl w:ilvl="0" w:tplc="D4A41FD2">
      <w:start w:val="3"/>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A9097B"/>
    <w:multiLevelType w:val="hybridMultilevel"/>
    <w:tmpl w:val="3A6A6E9C"/>
    <w:lvl w:ilvl="0" w:tplc="BE705E92">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7E6806"/>
    <w:multiLevelType w:val="multilevel"/>
    <w:tmpl w:val="159C4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70B780D"/>
    <w:multiLevelType w:val="multilevel"/>
    <w:tmpl w:val="D046B40A"/>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8992DE3"/>
    <w:multiLevelType w:val="hybridMultilevel"/>
    <w:tmpl w:val="2E66811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8D4023"/>
    <w:multiLevelType w:val="multilevel"/>
    <w:tmpl w:val="7AA6D1A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000D15"/>
    <w:multiLevelType w:val="hybridMultilevel"/>
    <w:tmpl w:val="19CACF9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F3994"/>
    <w:multiLevelType w:val="multilevel"/>
    <w:tmpl w:val="23E2F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E2D1CA8"/>
    <w:multiLevelType w:val="hybridMultilevel"/>
    <w:tmpl w:val="78B8B91A"/>
    <w:lvl w:ilvl="0" w:tplc="D3DAE0BC">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875522"/>
    <w:multiLevelType w:val="hybridMultilevel"/>
    <w:tmpl w:val="4A7004A8"/>
    <w:lvl w:ilvl="0" w:tplc="CB5C38DA">
      <w:start w:val="10"/>
      <w:numFmt w:val="bullet"/>
      <w:lvlText w:val="-"/>
      <w:lvlJc w:val="left"/>
      <w:pPr>
        <w:ind w:left="218" w:hanging="360"/>
      </w:pPr>
      <w:rPr>
        <w:rFonts w:ascii="Times New Roman" w:eastAsia="Calibr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2" w15:restartNumberingAfterBreak="0">
    <w:nsid w:val="6528752C"/>
    <w:multiLevelType w:val="hybridMultilevel"/>
    <w:tmpl w:val="F1665D48"/>
    <w:lvl w:ilvl="0" w:tplc="A9F001AE">
      <w:start w:val="3"/>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70EA0F59"/>
    <w:multiLevelType w:val="hybridMultilevel"/>
    <w:tmpl w:val="71D2E5B2"/>
    <w:lvl w:ilvl="0" w:tplc="1B166C54">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71EF3896"/>
    <w:multiLevelType w:val="multilevel"/>
    <w:tmpl w:val="30268538"/>
    <w:lvl w:ilvl="0">
      <w:start w:val="1"/>
      <w:numFmt w:val="decimal"/>
      <w:lvlText w:val="%1."/>
      <w:lvlJc w:val="left"/>
      <w:pPr>
        <w:ind w:left="360" w:hanging="360"/>
      </w:pPr>
      <w:rPr>
        <w:rFonts w:cs="Calibri" w:hint="default"/>
        <w:b/>
      </w:rPr>
    </w:lvl>
    <w:lvl w:ilvl="1">
      <w:start w:val="1"/>
      <w:numFmt w:val="decimal"/>
      <w:lvlText w:val="%1.%2."/>
      <w:lvlJc w:val="left"/>
      <w:pPr>
        <w:ind w:left="61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080" w:hanging="108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440" w:hanging="1440"/>
      </w:pPr>
      <w:rPr>
        <w:rFonts w:cs="Calibri" w:hint="default"/>
        <w:b/>
      </w:rPr>
    </w:lvl>
  </w:abstractNum>
  <w:abstractNum w:abstractNumId="35" w15:restartNumberingAfterBreak="0">
    <w:nsid w:val="731238CB"/>
    <w:multiLevelType w:val="multilevel"/>
    <w:tmpl w:val="128A7BD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6265226"/>
    <w:multiLevelType w:val="multilevel"/>
    <w:tmpl w:val="61960EF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E414E"/>
    <w:multiLevelType w:val="multilevel"/>
    <w:tmpl w:val="39748C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799082E"/>
    <w:multiLevelType w:val="hybridMultilevel"/>
    <w:tmpl w:val="BB4AAA86"/>
    <w:lvl w:ilvl="0" w:tplc="68F8660C">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BA66870"/>
    <w:multiLevelType w:val="hybridMultilevel"/>
    <w:tmpl w:val="993C0D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7F676211"/>
    <w:multiLevelType w:val="hybridMultilevel"/>
    <w:tmpl w:val="2BDE41E4"/>
    <w:lvl w:ilvl="0" w:tplc="BE705E92">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6558462">
    <w:abstractNumId w:val="37"/>
  </w:num>
  <w:num w:numId="2" w16cid:durableId="8682870">
    <w:abstractNumId w:val="29"/>
  </w:num>
  <w:num w:numId="3" w16cid:durableId="1240215389">
    <w:abstractNumId w:val="24"/>
  </w:num>
  <w:num w:numId="4" w16cid:durableId="275480382">
    <w:abstractNumId w:val="25"/>
  </w:num>
  <w:num w:numId="5" w16cid:durableId="360056000">
    <w:abstractNumId w:val="16"/>
  </w:num>
  <w:num w:numId="6" w16cid:durableId="729813120">
    <w:abstractNumId w:val="0"/>
  </w:num>
  <w:num w:numId="7" w16cid:durableId="167260855">
    <w:abstractNumId w:val="38"/>
  </w:num>
  <w:num w:numId="8" w16cid:durableId="212892376">
    <w:abstractNumId w:val="30"/>
  </w:num>
  <w:num w:numId="9" w16cid:durableId="265423837">
    <w:abstractNumId w:val="12"/>
  </w:num>
  <w:num w:numId="10" w16cid:durableId="49235542">
    <w:abstractNumId w:val="11"/>
  </w:num>
  <w:num w:numId="11" w16cid:durableId="1586718146">
    <w:abstractNumId w:val="1"/>
  </w:num>
  <w:num w:numId="12" w16cid:durableId="458302002">
    <w:abstractNumId w:val="7"/>
  </w:num>
  <w:num w:numId="13" w16cid:durableId="1210724833">
    <w:abstractNumId w:val="6"/>
  </w:num>
  <w:num w:numId="14" w16cid:durableId="1320716">
    <w:abstractNumId w:val="3"/>
  </w:num>
  <w:num w:numId="15" w16cid:durableId="61637773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62214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1907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6202260">
    <w:abstractNumId w:val="35"/>
  </w:num>
  <w:num w:numId="19" w16cid:durableId="1329286474">
    <w:abstractNumId w:val="17"/>
  </w:num>
  <w:num w:numId="20" w16cid:durableId="503513326">
    <w:abstractNumId w:val="4"/>
  </w:num>
  <w:num w:numId="21" w16cid:durableId="578827255">
    <w:abstractNumId w:val="28"/>
  </w:num>
  <w:num w:numId="22" w16cid:durableId="834684438">
    <w:abstractNumId w:val="26"/>
  </w:num>
  <w:num w:numId="23" w16cid:durableId="1535851050">
    <w:abstractNumId w:val="32"/>
  </w:num>
  <w:num w:numId="24" w16cid:durableId="1388995131">
    <w:abstractNumId w:val="21"/>
  </w:num>
  <w:num w:numId="25" w16cid:durableId="57628478">
    <w:abstractNumId w:val="19"/>
  </w:num>
  <w:num w:numId="26" w16cid:durableId="1434785531">
    <w:abstractNumId w:val="2"/>
  </w:num>
  <w:num w:numId="27" w16cid:durableId="1214540449">
    <w:abstractNumId w:val="14"/>
  </w:num>
  <w:num w:numId="28" w16cid:durableId="429353335">
    <w:abstractNumId w:val="8"/>
  </w:num>
  <w:num w:numId="29" w16cid:durableId="1623877318">
    <w:abstractNumId w:val="23"/>
  </w:num>
  <w:num w:numId="30" w16cid:durableId="687099391">
    <w:abstractNumId w:val="34"/>
  </w:num>
  <w:num w:numId="31" w16cid:durableId="1474760279">
    <w:abstractNumId w:val="5"/>
  </w:num>
  <w:num w:numId="32" w16cid:durableId="218828468">
    <w:abstractNumId w:val="40"/>
  </w:num>
  <w:num w:numId="33" w16cid:durableId="578250067">
    <w:abstractNumId w:val="33"/>
  </w:num>
  <w:num w:numId="34" w16cid:durableId="1178615396">
    <w:abstractNumId w:val="13"/>
  </w:num>
  <w:num w:numId="35" w16cid:durableId="1385720556">
    <w:abstractNumId w:val="36"/>
  </w:num>
  <w:num w:numId="36" w16cid:durableId="1985623471">
    <w:abstractNumId w:val="18"/>
  </w:num>
  <w:num w:numId="37" w16cid:durableId="811679784">
    <w:abstractNumId w:val="31"/>
  </w:num>
  <w:num w:numId="38" w16cid:durableId="2053767311">
    <w:abstractNumId w:val="20"/>
  </w:num>
  <w:num w:numId="39" w16cid:durableId="177816377">
    <w:abstractNumId w:val="22"/>
  </w:num>
  <w:num w:numId="40" w16cid:durableId="1530336983">
    <w:abstractNumId w:val="10"/>
  </w:num>
  <w:num w:numId="41" w16cid:durableId="14275785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98F"/>
    <w:rsid w:val="000014B8"/>
    <w:rsid w:val="000064F7"/>
    <w:rsid w:val="00007340"/>
    <w:rsid w:val="000134CC"/>
    <w:rsid w:val="00020874"/>
    <w:rsid w:val="00021238"/>
    <w:rsid w:val="000272AB"/>
    <w:rsid w:val="00031A7D"/>
    <w:rsid w:val="00032955"/>
    <w:rsid w:val="00035E2B"/>
    <w:rsid w:val="00037D5F"/>
    <w:rsid w:val="000405B4"/>
    <w:rsid w:val="00043AF4"/>
    <w:rsid w:val="00060868"/>
    <w:rsid w:val="00065369"/>
    <w:rsid w:val="000674E1"/>
    <w:rsid w:val="000709F6"/>
    <w:rsid w:val="00072266"/>
    <w:rsid w:val="00072945"/>
    <w:rsid w:val="000864B1"/>
    <w:rsid w:val="0009226D"/>
    <w:rsid w:val="000959F6"/>
    <w:rsid w:val="00096458"/>
    <w:rsid w:val="000A1577"/>
    <w:rsid w:val="000A653E"/>
    <w:rsid w:val="000A6C0E"/>
    <w:rsid w:val="000A7737"/>
    <w:rsid w:val="000A7ED3"/>
    <w:rsid w:val="000B146B"/>
    <w:rsid w:val="000C34BF"/>
    <w:rsid w:val="000C51B6"/>
    <w:rsid w:val="000D430D"/>
    <w:rsid w:val="000D51CC"/>
    <w:rsid w:val="000E1B72"/>
    <w:rsid w:val="000E3D11"/>
    <w:rsid w:val="000E4269"/>
    <w:rsid w:val="000E4E57"/>
    <w:rsid w:val="000E7660"/>
    <w:rsid w:val="000E79F8"/>
    <w:rsid w:val="000F6B36"/>
    <w:rsid w:val="000F6CC8"/>
    <w:rsid w:val="000F76D3"/>
    <w:rsid w:val="001000AC"/>
    <w:rsid w:val="00104BD4"/>
    <w:rsid w:val="00105081"/>
    <w:rsid w:val="001109C4"/>
    <w:rsid w:val="001124AC"/>
    <w:rsid w:val="00122893"/>
    <w:rsid w:val="00122D24"/>
    <w:rsid w:val="00126D5A"/>
    <w:rsid w:val="001332CC"/>
    <w:rsid w:val="00136DF0"/>
    <w:rsid w:val="001370F1"/>
    <w:rsid w:val="0015158B"/>
    <w:rsid w:val="0015222A"/>
    <w:rsid w:val="0015468D"/>
    <w:rsid w:val="00156D15"/>
    <w:rsid w:val="001575E2"/>
    <w:rsid w:val="0016655D"/>
    <w:rsid w:val="00172D74"/>
    <w:rsid w:val="001740CD"/>
    <w:rsid w:val="00176BC6"/>
    <w:rsid w:val="00180857"/>
    <w:rsid w:val="00183688"/>
    <w:rsid w:val="00184B53"/>
    <w:rsid w:val="0019007E"/>
    <w:rsid w:val="001904B4"/>
    <w:rsid w:val="00191CAC"/>
    <w:rsid w:val="00193723"/>
    <w:rsid w:val="0019624B"/>
    <w:rsid w:val="001A4916"/>
    <w:rsid w:val="001A4C41"/>
    <w:rsid w:val="001B3415"/>
    <w:rsid w:val="001B7974"/>
    <w:rsid w:val="001C44A0"/>
    <w:rsid w:val="001C62A1"/>
    <w:rsid w:val="001D7347"/>
    <w:rsid w:val="001E1D83"/>
    <w:rsid w:val="001E33FE"/>
    <w:rsid w:val="001E3528"/>
    <w:rsid w:val="00206878"/>
    <w:rsid w:val="00223191"/>
    <w:rsid w:val="00226E11"/>
    <w:rsid w:val="0023376F"/>
    <w:rsid w:val="00234B27"/>
    <w:rsid w:val="00235D05"/>
    <w:rsid w:val="002372F3"/>
    <w:rsid w:val="00237561"/>
    <w:rsid w:val="002375B4"/>
    <w:rsid w:val="00244127"/>
    <w:rsid w:val="00244CF3"/>
    <w:rsid w:val="00251838"/>
    <w:rsid w:val="00255574"/>
    <w:rsid w:val="00261032"/>
    <w:rsid w:val="00263535"/>
    <w:rsid w:val="00264819"/>
    <w:rsid w:val="00266F70"/>
    <w:rsid w:val="00274532"/>
    <w:rsid w:val="002755EC"/>
    <w:rsid w:val="0027644E"/>
    <w:rsid w:val="00280079"/>
    <w:rsid w:val="00281705"/>
    <w:rsid w:val="002837F8"/>
    <w:rsid w:val="0029318D"/>
    <w:rsid w:val="00293825"/>
    <w:rsid w:val="00296D94"/>
    <w:rsid w:val="002973FD"/>
    <w:rsid w:val="002976E2"/>
    <w:rsid w:val="002A2AD5"/>
    <w:rsid w:val="002B1698"/>
    <w:rsid w:val="002B603B"/>
    <w:rsid w:val="002B612D"/>
    <w:rsid w:val="002B6E55"/>
    <w:rsid w:val="002C1232"/>
    <w:rsid w:val="002C6878"/>
    <w:rsid w:val="002D06B9"/>
    <w:rsid w:val="002D1F83"/>
    <w:rsid w:val="002D271C"/>
    <w:rsid w:val="002E0037"/>
    <w:rsid w:val="002E1E53"/>
    <w:rsid w:val="002E4D90"/>
    <w:rsid w:val="002E5688"/>
    <w:rsid w:val="002F2AC1"/>
    <w:rsid w:val="002F39B0"/>
    <w:rsid w:val="002F4C8F"/>
    <w:rsid w:val="002F59AF"/>
    <w:rsid w:val="002F69A7"/>
    <w:rsid w:val="002F7460"/>
    <w:rsid w:val="00303A69"/>
    <w:rsid w:val="00305B18"/>
    <w:rsid w:val="003106A7"/>
    <w:rsid w:val="00311638"/>
    <w:rsid w:val="00316858"/>
    <w:rsid w:val="00321EDF"/>
    <w:rsid w:val="00324A33"/>
    <w:rsid w:val="00330630"/>
    <w:rsid w:val="00331662"/>
    <w:rsid w:val="00332CFD"/>
    <w:rsid w:val="003332AB"/>
    <w:rsid w:val="003334E4"/>
    <w:rsid w:val="0034028B"/>
    <w:rsid w:val="00340CB9"/>
    <w:rsid w:val="00342447"/>
    <w:rsid w:val="003441C9"/>
    <w:rsid w:val="00351F18"/>
    <w:rsid w:val="00357319"/>
    <w:rsid w:val="00357818"/>
    <w:rsid w:val="0036109B"/>
    <w:rsid w:val="00367F36"/>
    <w:rsid w:val="0037700F"/>
    <w:rsid w:val="00380701"/>
    <w:rsid w:val="00383CD4"/>
    <w:rsid w:val="00385653"/>
    <w:rsid w:val="00391D71"/>
    <w:rsid w:val="003926D8"/>
    <w:rsid w:val="00394C46"/>
    <w:rsid w:val="00394CE9"/>
    <w:rsid w:val="00395433"/>
    <w:rsid w:val="003A6099"/>
    <w:rsid w:val="003A73F6"/>
    <w:rsid w:val="003B0885"/>
    <w:rsid w:val="003B0E87"/>
    <w:rsid w:val="003D11CC"/>
    <w:rsid w:val="003D2479"/>
    <w:rsid w:val="003D4729"/>
    <w:rsid w:val="003E38E5"/>
    <w:rsid w:val="003E5029"/>
    <w:rsid w:val="003E54F4"/>
    <w:rsid w:val="003E6BCB"/>
    <w:rsid w:val="003E7484"/>
    <w:rsid w:val="003F042B"/>
    <w:rsid w:val="003F11A4"/>
    <w:rsid w:val="003F353C"/>
    <w:rsid w:val="00402DCD"/>
    <w:rsid w:val="004047FC"/>
    <w:rsid w:val="00422F96"/>
    <w:rsid w:val="004263EA"/>
    <w:rsid w:val="004272F7"/>
    <w:rsid w:val="00432DF6"/>
    <w:rsid w:val="00441B8F"/>
    <w:rsid w:val="00450E36"/>
    <w:rsid w:val="004552F1"/>
    <w:rsid w:val="00457635"/>
    <w:rsid w:val="004641EF"/>
    <w:rsid w:val="004660F6"/>
    <w:rsid w:val="004737E4"/>
    <w:rsid w:val="00482574"/>
    <w:rsid w:val="0048344C"/>
    <w:rsid w:val="004871F3"/>
    <w:rsid w:val="00490921"/>
    <w:rsid w:val="00492966"/>
    <w:rsid w:val="004A2363"/>
    <w:rsid w:val="004A635A"/>
    <w:rsid w:val="004B34DE"/>
    <w:rsid w:val="004C469C"/>
    <w:rsid w:val="004D5DFE"/>
    <w:rsid w:val="004E2CC0"/>
    <w:rsid w:val="004E3401"/>
    <w:rsid w:val="004F5A22"/>
    <w:rsid w:val="00504199"/>
    <w:rsid w:val="00504F5C"/>
    <w:rsid w:val="00510153"/>
    <w:rsid w:val="005133F2"/>
    <w:rsid w:val="0051524E"/>
    <w:rsid w:val="00515D85"/>
    <w:rsid w:val="00516B31"/>
    <w:rsid w:val="0052700D"/>
    <w:rsid w:val="005276B5"/>
    <w:rsid w:val="00537EF6"/>
    <w:rsid w:val="00550100"/>
    <w:rsid w:val="00553499"/>
    <w:rsid w:val="00553CC6"/>
    <w:rsid w:val="00555EB5"/>
    <w:rsid w:val="00565CF2"/>
    <w:rsid w:val="005660C1"/>
    <w:rsid w:val="00566C04"/>
    <w:rsid w:val="00566E99"/>
    <w:rsid w:val="0057075F"/>
    <w:rsid w:val="00571C3A"/>
    <w:rsid w:val="005730D5"/>
    <w:rsid w:val="00576327"/>
    <w:rsid w:val="00585B37"/>
    <w:rsid w:val="00586B5A"/>
    <w:rsid w:val="00586D3E"/>
    <w:rsid w:val="00587D29"/>
    <w:rsid w:val="005928E8"/>
    <w:rsid w:val="005946AC"/>
    <w:rsid w:val="00597F9E"/>
    <w:rsid w:val="00597FBC"/>
    <w:rsid w:val="005A41A9"/>
    <w:rsid w:val="005A71C0"/>
    <w:rsid w:val="005B1023"/>
    <w:rsid w:val="005B3EAE"/>
    <w:rsid w:val="005B45BD"/>
    <w:rsid w:val="005B54EF"/>
    <w:rsid w:val="005B55AB"/>
    <w:rsid w:val="005C63E2"/>
    <w:rsid w:val="005D15CB"/>
    <w:rsid w:val="005D270D"/>
    <w:rsid w:val="005D3005"/>
    <w:rsid w:val="005D46BE"/>
    <w:rsid w:val="005D5B58"/>
    <w:rsid w:val="005E03B6"/>
    <w:rsid w:val="005E38FD"/>
    <w:rsid w:val="005F27E7"/>
    <w:rsid w:val="005F3C9C"/>
    <w:rsid w:val="006011F2"/>
    <w:rsid w:val="00601A90"/>
    <w:rsid w:val="006034BC"/>
    <w:rsid w:val="00604CF6"/>
    <w:rsid w:val="006233A3"/>
    <w:rsid w:val="00624649"/>
    <w:rsid w:val="00633D77"/>
    <w:rsid w:val="00633FD8"/>
    <w:rsid w:val="00637783"/>
    <w:rsid w:val="00640469"/>
    <w:rsid w:val="00641A36"/>
    <w:rsid w:val="00646578"/>
    <w:rsid w:val="006469E9"/>
    <w:rsid w:val="00646FE5"/>
    <w:rsid w:val="00656C13"/>
    <w:rsid w:val="006612D8"/>
    <w:rsid w:val="00662433"/>
    <w:rsid w:val="00673AF2"/>
    <w:rsid w:val="00674B20"/>
    <w:rsid w:val="00676E44"/>
    <w:rsid w:val="006878E6"/>
    <w:rsid w:val="00692B2A"/>
    <w:rsid w:val="00695907"/>
    <w:rsid w:val="0069594E"/>
    <w:rsid w:val="00696293"/>
    <w:rsid w:val="006A0F6A"/>
    <w:rsid w:val="006A3987"/>
    <w:rsid w:val="006A432C"/>
    <w:rsid w:val="006A7C52"/>
    <w:rsid w:val="006B12D7"/>
    <w:rsid w:val="006B25A7"/>
    <w:rsid w:val="006B2C52"/>
    <w:rsid w:val="006B560D"/>
    <w:rsid w:val="006B651D"/>
    <w:rsid w:val="006C08B9"/>
    <w:rsid w:val="006C4C47"/>
    <w:rsid w:val="006C7937"/>
    <w:rsid w:val="006D049E"/>
    <w:rsid w:val="006D15BB"/>
    <w:rsid w:val="006D52EA"/>
    <w:rsid w:val="006D6132"/>
    <w:rsid w:val="006E0015"/>
    <w:rsid w:val="006E58F4"/>
    <w:rsid w:val="006E6033"/>
    <w:rsid w:val="006F2D18"/>
    <w:rsid w:val="006F4B19"/>
    <w:rsid w:val="00701EB5"/>
    <w:rsid w:val="00702036"/>
    <w:rsid w:val="00702F8E"/>
    <w:rsid w:val="00712708"/>
    <w:rsid w:val="00714109"/>
    <w:rsid w:val="00721736"/>
    <w:rsid w:val="00721E97"/>
    <w:rsid w:val="00727896"/>
    <w:rsid w:val="00731C35"/>
    <w:rsid w:val="007347BA"/>
    <w:rsid w:val="0073637B"/>
    <w:rsid w:val="00736F80"/>
    <w:rsid w:val="007444A9"/>
    <w:rsid w:val="00751ACF"/>
    <w:rsid w:val="00751D27"/>
    <w:rsid w:val="007526BB"/>
    <w:rsid w:val="00754E75"/>
    <w:rsid w:val="00761F83"/>
    <w:rsid w:val="0076309A"/>
    <w:rsid w:val="007633C3"/>
    <w:rsid w:val="007731E3"/>
    <w:rsid w:val="0077572A"/>
    <w:rsid w:val="00783531"/>
    <w:rsid w:val="00783A1F"/>
    <w:rsid w:val="00791337"/>
    <w:rsid w:val="00791395"/>
    <w:rsid w:val="00795152"/>
    <w:rsid w:val="0079524B"/>
    <w:rsid w:val="00796971"/>
    <w:rsid w:val="007B2628"/>
    <w:rsid w:val="007B3F5B"/>
    <w:rsid w:val="007B6025"/>
    <w:rsid w:val="007B68BD"/>
    <w:rsid w:val="007B78F6"/>
    <w:rsid w:val="007D33FA"/>
    <w:rsid w:val="007E03D3"/>
    <w:rsid w:val="007F297F"/>
    <w:rsid w:val="007F3D76"/>
    <w:rsid w:val="00811B6E"/>
    <w:rsid w:val="00813B49"/>
    <w:rsid w:val="00815899"/>
    <w:rsid w:val="0082041D"/>
    <w:rsid w:val="00821E2B"/>
    <w:rsid w:val="00836CF2"/>
    <w:rsid w:val="008431CA"/>
    <w:rsid w:val="00844B05"/>
    <w:rsid w:val="00844DC3"/>
    <w:rsid w:val="008479D0"/>
    <w:rsid w:val="00847FB6"/>
    <w:rsid w:val="0085207B"/>
    <w:rsid w:val="0085759E"/>
    <w:rsid w:val="00867461"/>
    <w:rsid w:val="00880E6C"/>
    <w:rsid w:val="00881036"/>
    <w:rsid w:val="00890CA1"/>
    <w:rsid w:val="008938A1"/>
    <w:rsid w:val="008976B7"/>
    <w:rsid w:val="008A198B"/>
    <w:rsid w:val="008A1D94"/>
    <w:rsid w:val="008A28CB"/>
    <w:rsid w:val="008B2119"/>
    <w:rsid w:val="008C4718"/>
    <w:rsid w:val="008C4AF7"/>
    <w:rsid w:val="008D28F7"/>
    <w:rsid w:val="008D5FE9"/>
    <w:rsid w:val="008E0972"/>
    <w:rsid w:val="008E2AD8"/>
    <w:rsid w:val="008E2BFF"/>
    <w:rsid w:val="008F12B0"/>
    <w:rsid w:val="008F4D51"/>
    <w:rsid w:val="008F5C2E"/>
    <w:rsid w:val="008F737F"/>
    <w:rsid w:val="0090302C"/>
    <w:rsid w:val="009068BD"/>
    <w:rsid w:val="00910895"/>
    <w:rsid w:val="0091154F"/>
    <w:rsid w:val="00912B7E"/>
    <w:rsid w:val="00916B7F"/>
    <w:rsid w:val="009175AC"/>
    <w:rsid w:val="009178A4"/>
    <w:rsid w:val="00930A4D"/>
    <w:rsid w:val="009320AC"/>
    <w:rsid w:val="009325B5"/>
    <w:rsid w:val="00936F9A"/>
    <w:rsid w:val="009407A9"/>
    <w:rsid w:val="009416C3"/>
    <w:rsid w:val="00943EEC"/>
    <w:rsid w:val="009448CB"/>
    <w:rsid w:val="009467CC"/>
    <w:rsid w:val="00954580"/>
    <w:rsid w:val="009647B6"/>
    <w:rsid w:val="009669B5"/>
    <w:rsid w:val="00974A38"/>
    <w:rsid w:val="00977BE3"/>
    <w:rsid w:val="00983440"/>
    <w:rsid w:val="00994540"/>
    <w:rsid w:val="009962B0"/>
    <w:rsid w:val="009975B1"/>
    <w:rsid w:val="009A2AD0"/>
    <w:rsid w:val="009A3B77"/>
    <w:rsid w:val="009A5A50"/>
    <w:rsid w:val="009A7428"/>
    <w:rsid w:val="009B06D9"/>
    <w:rsid w:val="009B1AEE"/>
    <w:rsid w:val="009B4355"/>
    <w:rsid w:val="009B54B3"/>
    <w:rsid w:val="009C0CC5"/>
    <w:rsid w:val="009C7DC8"/>
    <w:rsid w:val="009D0E63"/>
    <w:rsid w:val="009D5291"/>
    <w:rsid w:val="009D6075"/>
    <w:rsid w:val="009D7B96"/>
    <w:rsid w:val="009D7FBC"/>
    <w:rsid w:val="009E3A32"/>
    <w:rsid w:val="009E4D89"/>
    <w:rsid w:val="009F15FE"/>
    <w:rsid w:val="009F1DF1"/>
    <w:rsid w:val="009F277F"/>
    <w:rsid w:val="009F5A35"/>
    <w:rsid w:val="009F717F"/>
    <w:rsid w:val="00A0101E"/>
    <w:rsid w:val="00A02476"/>
    <w:rsid w:val="00A0348D"/>
    <w:rsid w:val="00A0491C"/>
    <w:rsid w:val="00A15F86"/>
    <w:rsid w:val="00A265A5"/>
    <w:rsid w:val="00A32F68"/>
    <w:rsid w:val="00A36A28"/>
    <w:rsid w:val="00A41545"/>
    <w:rsid w:val="00A46BF1"/>
    <w:rsid w:val="00A511CF"/>
    <w:rsid w:val="00A56930"/>
    <w:rsid w:val="00A57FA1"/>
    <w:rsid w:val="00A6198F"/>
    <w:rsid w:val="00A63487"/>
    <w:rsid w:val="00A64B26"/>
    <w:rsid w:val="00A6788A"/>
    <w:rsid w:val="00A7005E"/>
    <w:rsid w:val="00A731ED"/>
    <w:rsid w:val="00A80604"/>
    <w:rsid w:val="00A8610B"/>
    <w:rsid w:val="00A941A9"/>
    <w:rsid w:val="00A978FD"/>
    <w:rsid w:val="00A97B87"/>
    <w:rsid w:val="00AA0381"/>
    <w:rsid w:val="00AA436A"/>
    <w:rsid w:val="00AA6293"/>
    <w:rsid w:val="00AB36F6"/>
    <w:rsid w:val="00AC273D"/>
    <w:rsid w:val="00AC7846"/>
    <w:rsid w:val="00AD7E17"/>
    <w:rsid w:val="00AE0983"/>
    <w:rsid w:val="00AE379B"/>
    <w:rsid w:val="00AE6862"/>
    <w:rsid w:val="00AE748E"/>
    <w:rsid w:val="00AF3F33"/>
    <w:rsid w:val="00AF65B6"/>
    <w:rsid w:val="00B0033A"/>
    <w:rsid w:val="00B025FA"/>
    <w:rsid w:val="00B038BA"/>
    <w:rsid w:val="00B047F5"/>
    <w:rsid w:val="00B11677"/>
    <w:rsid w:val="00B129B6"/>
    <w:rsid w:val="00B13493"/>
    <w:rsid w:val="00B15C54"/>
    <w:rsid w:val="00B173C1"/>
    <w:rsid w:val="00B17D12"/>
    <w:rsid w:val="00B3314F"/>
    <w:rsid w:val="00B3563C"/>
    <w:rsid w:val="00B35DD4"/>
    <w:rsid w:val="00B3677F"/>
    <w:rsid w:val="00B3728B"/>
    <w:rsid w:val="00B42836"/>
    <w:rsid w:val="00B454E8"/>
    <w:rsid w:val="00B45FCA"/>
    <w:rsid w:val="00B50CFE"/>
    <w:rsid w:val="00B518A9"/>
    <w:rsid w:val="00B5221D"/>
    <w:rsid w:val="00B53E1D"/>
    <w:rsid w:val="00B54244"/>
    <w:rsid w:val="00B62B76"/>
    <w:rsid w:val="00B62FE6"/>
    <w:rsid w:val="00B6470C"/>
    <w:rsid w:val="00B66139"/>
    <w:rsid w:val="00B71315"/>
    <w:rsid w:val="00B73717"/>
    <w:rsid w:val="00B750BA"/>
    <w:rsid w:val="00B75E13"/>
    <w:rsid w:val="00B7733D"/>
    <w:rsid w:val="00B822ED"/>
    <w:rsid w:val="00BB03F0"/>
    <w:rsid w:val="00BC19F2"/>
    <w:rsid w:val="00BC1B5A"/>
    <w:rsid w:val="00BE0A47"/>
    <w:rsid w:val="00BE1664"/>
    <w:rsid w:val="00BE3BBA"/>
    <w:rsid w:val="00BE4127"/>
    <w:rsid w:val="00BE7BC1"/>
    <w:rsid w:val="00BF1CD8"/>
    <w:rsid w:val="00BF31CA"/>
    <w:rsid w:val="00BF5737"/>
    <w:rsid w:val="00C00208"/>
    <w:rsid w:val="00C03A69"/>
    <w:rsid w:val="00C101A7"/>
    <w:rsid w:val="00C21837"/>
    <w:rsid w:val="00C2209A"/>
    <w:rsid w:val="00C2244E"/>
    <w:rsid w:val="00C252F3"/>
    <w:rsid w:val="00C3014D"/>
    <w:rsid w:val="00C3545B"/>
    <w:rsid w:val="00C36C68"/>
    <w:rsid w:val="00C37B82"/>
    <w:rsid w:val="00C40B12"/>
    <w:rsid w:val="00C4241D"/>
    <w:rsid w:val="00C43419"/>
    <w:rsid w:val="00C46347"/>
    <w:rsid w:val="00C50168"/>
    <w:rsid w:val="00C5674E"/>
    <w:rsid w:val="00C57EFF"/>
    <w:rsid w:val="00C602D7"/>
    <w:rsid w:val="00C62BA2"/>
    <w:rsid w:val="00C67C30"/>
    <w:rsid w:val="00C72BA6"/>
    <w:rsid w:val="00C73051"/>
    <w:rsid w:val="00C747AF"/>
    <w:rsid w:val="00C82323"/>
    <w:rsid w:val="00C8704F"/>
    <w:rsid w:val="00C87778"/>
    <w:rsid w:val="00C92EC9"/>
    <w:rsid w:val="00CA1D80"/>
    <w:rsid w:val="00CB29A7"/>
    <w:rsid w:val="00CC0E13"/>
    <w:rsid w:val="00CC1B83"/>
    <w:rsid w:val="00CC28BE"/>
    <w:rsid w:val="00CC3E86"/>
    <w:rsid w:val="00CC4794"/>
    <w:rsid w:val="00CC5FD8"/>
    <w:rsid w:val="00CC7A16"/>
    <w:rsid w:val="00CD1519"/>
    <w:rsid w:val="00CD1A2A"/>
    <w:rsid w:val="00CD5CA2"/>
    <w:rsid w:val="00CD6429"/>
    <w:rsid w:val="00CE1D76"/>
    <w:rsid w:val="00CE1E05"/>
    <w:rsid w:val="00CE4306"/>
    <w:rsid w:val="00CE662C"/>
    <w:rsid w:val="00CF0EE0"/>
    <w:rsid w:val="00D01F38"/>
    <w:rsid w:val="00D132A1"/>
    <w:rsid w:val="00D14112"/>
    <w:rsid w:val="00D16B84"/>
    <w:rsid w:val="00D25523"/>
    <w:rsid w:val="00D25E44"/>
    <w:rsid w:val="00D27CD4"/>
    <w:rsid w:val="00D31CCF"/>
    <w:rsid w:val="00D3395A"/>
    <w:rsid w:val="00D35007"/>
    <w:rsid w:val="00D50FCF"/>
    <w:rsid w:val="00D5355F"/>
    <w:rsid w:val="00D53740"/>
    <w:rsid w:val="00D56D3E"/>
    <w:rsid w:val="00D62240"/>
    <w:rsid w:val="00D71D83"/>
    <w:rsid w:val="00D73710"/>
    <w:rsid w:val="00D75C3E"/>
    <w:rsid w:val="00D90E68"/>
    <w:rsid w:val="00D93D20"/>
    <w:rsid w:val="00D94CDE"/>
    <w:rsid w:val="00D95351"/>
    <w:rsid w:val="00DB1020"/>
    <w:rsid w:val="00DB23F9"/>
    <w:rsid w:val="00DB51F5"/>
    <w:rsid w:val="00DB55F8"/>
    <w:rsid w:val="00DB6E23"/>
    <w:rsid w:val="00DC2116"/>
    <w:rsid w:val="00DC2755"/>
    <w:rsid w:val="00DC430A"/>
    <w:rsid w:val="00DC655D"/>
    <w:rsid w:val="00DD0C02"/>
    <w:rsid w:val="00DD16A9"/>
    <w:rsid w:val="00DD1A4A"/>
    <w:rsid w:val="00DD41B4"/>
    <w:rsid w:val="00DD5181"/>
    <w:rsid w:val="00DD67A2"/>
    <w:rsid w:val="00DE15C6"/>
    <w:rsid w:val="00DE59A1"/>
    <w:rsid w:val="00DE661C"/>
    <w:rsid w:val="00DF10E1"/>
    <w:rsid w:val="00DF11F2"/>
    <w:rsid w:val="00DF2682"/>
    <w:rsid w:val="00DF4EC1"/>
    <w:rsid w:val="00DF51DE"/>
    <w:rsid w:val="00E00033"/>
    <w:rsid w:val="00E1246D"/>
    <w:rsid w:val="00E14BA9"/>
    <w:rsid w:val="00E249BB"/>
    <w:rsid w:val="00E25459"/>
    <w:rsid w:val="00E25A85"/>
    <w:rsid w:val="00E33D18"/>
    <w:rsid w:val="00E349F3"/>
    <w:rsid w:val="00E36D80"/>
    <w:rsid w:val="00E4272F"/>
    <w:rsid w:val="00E42BA5"/>
    <w:rsid w:val="00E47A48"/>
    <w:rsid w:val="00E51054"/>
    <w:rsid w:val="00E53643"/>
    <w:rsid w:val="00E54562"/>
    <w:rsid w:val="00E61C6C"/>
    <w:rsid w:val="00E6210A"/>
    <w:rsid w:val="00E6265A"/>
    <w:rsid w:val="00E64E82"/>
    <w:rsid w:val="00E65688"/>
    <w:rsid w:val="00E67EAD"/>
    <w:rsid w:val="00E67EB6"/>
    <w:rsid w:val="00E82B58"/>
    <w:rsid w:val="00E83BD7"/>
    <w:rsid w:val="00E85FB9"/>
    <w:rsid w:val="00E87F43"/>
    <w:rsid w:val="00E9027C"/>
    <w:rsid w:val="00E934C1"/>
    <w:rsid w:val="00E94849"/>
    <w:rsid w:val="00E94B6D"/>
    <w:rsid w:val="00E96A58"/>
    <w:rsid w:val="00E9797B"/>
    <w:rsid w:val="00EA0095"/>
    <w:rsid w:val="00EA10E6"/>
    <w:rsid w:val="00EA2575"/>
    <w:rsid w:val="00EA328F"/>
    <w:rsid w:val="00EA6B9A"/>
    <w:rsid w:val="00EB3DEA"/>
    <w:rsid w:val="00EB4141"/>
    <w:rsid w:val="00EC6C91"/>
    <w:rsid w:val="00EC7930"/>
    <w:rsid w:val="00ED2B6B"/>
    <w:rsid w:val="00ED774D"/>
    <w:rsid w:val="00ED7AE0"/>
    <w:rsid w:val="00EE76E1"/>
    <w:rsid w:val="00EF1BB7"/>
    <w:rsid w:val="00EF1F3E"/>
    <w:rsid w:val="00EF761E"/>
    <w:rsid w:val="00F02D91"/>
    <w:rsid w:val="00F04954"/>
    <w:rsid w:val="00F04BB5"/>
    <w:rsid w:val="00F065DE"/>
    <w:rsid w:val="00F06D8F"/>
    <w:rsid w:val="00F121C0"/>
    <w:rsid w:val="00F14898"/>
    <w:rsid w:val="00F249B6"/>
    <w:rsid w:val="00F24B1E"/>
    <w:rsid w:val="00F2502E"/>
    <w:rsid w:val="00F26112"/>
    <w:rsid w:val="00F427F7"/>
    <w:rsid w:val="00F45D98"/>
    <w:rsid w:val="00F53005"/>
    <w:rsid w:val="00F5395A"/>
    <w:rsid w:val="00F53BCC"/>
    <w:rsid w:val="00F55C81"/>
    <w:rsid w:val="00F61442"/>
    <w:rsid w:val="00F64D52"/>
    <w:rsid w:val="00F672FA"/>
    <w:rsid w:val="00F72BF2"/>
    <w:rsid w:val="00F80B7B"/>
    <w:rsid w:val="00F840A6"/>
    <w:rsid w:val="00F868FC"/>
    <w:rsid w:val="00F963B6"/>
    <w:rsid w:val="00F9715D"/>
    <w:rsid w:val="00F97A3C"/>
    <w:rsid w:val="00FA7141"/>
    <w:rsid w:val="00FA7333"/>
    <w:rsid w:val="00FB295B"/>
    <w:rsid w:val="00FB3A17"/>
    <w:rsid w:val="00FB4177"/>
    <w:rsid w:val="00FB5E89"/>
    <w:rsid w:val="00FC33BE"/>
    <w:rsid w:val="00FC4276"/>
    <w:rsid w:val="00FC499C"/>
    <w:rsid w:val="00FD019E"/>
    <w:rsid w:val="00FD0939"/>
    <w:rsid w:val="00FD3490"/>
    <w:rsid w:val="00FD5DA3"/>
    <w:rsid w:val="00FD7017"/>
    <w:rsid w:val="00FD7AE3"/>
    <w:rsid w:val="00FE3D91"/>
    <w:rsid w:val="00FF0EAA"/>
    <w:rsid w:val="00FF1512"/>
    <w:rsid w:val="00FF2E15"/>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F2D7"/>
  <w15:docId w15:val="{F00A057C-B681-46D7-BC13-BCB8BA83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8CB"/>
  </w:style>
  <w:style w:type="paragraph" w:styleId="1">
    <w:name w:val="heading 1"/>
    <w:basedOn w:val="10"/>
    <w:next w:val="10"/>
    <w:rsid w:val="00A6198F"/>
    <w:pPr>
      <w:keepNext/>
      <w:keepLines/>
      <w:spacing w:before="480" w:after="120"/>
      <w:outlineLvl w:val="0"/>
    </w:pPr>
    <w:rPr>
      <w:b/>
      <w:sz w:val="48"/>
      <w:szCs w:val="48"/>
    </w:rPr>
  </w:style>
  <w:style w:type="paragraph" w:styleId="2">
    <w:name w:val="heading 2"/>
    <w:basedOn w:val="10"/>
    <w:next w:val="10"/>
    <w:rsid w:val="00A6198F"/>
    <w:pPr>
      <w:keepNext/>
      <w:keepLines/>
      <w:spacing w:before="360" w:after="80"/>
      <w:outlineLvl w:val="1"/>
    </w:pPr>
    <w:rPr>
      <w:b/>
      <w:sz w:val="36"/>
      <w:szCs w:val="36"/>
    </w:rPr>
  </w:style>
  <w:style w:type="paragraph" w:styleId="3">
    <w:name w:val="heading 3"/>
    <w:basedOn w:val="10"/>
    <w:next w:val="10"/>
    <w:rsid w:val="00A6198F"/>
    <w:pPr>
      <w:keepNext/>
      <w:keepLines/>
      <w:spacing w:before="280" w:after="80"/>
      <w:outlineLvl w:val="2"/>
    </w:pPr>
    <w:rPr>
      <w:b/>
      <w:sz w:val="28"/>
      <w:szCs w:val="28"/>
    </w:rPr>
  </w:style>
  <w:style w:type="paragraph" w:styleId="4">
    <w:name w:val="heading 4"/>
    <w:basedOn w:val="10"/>
    <w:next w:val="10"/>
    <w:rsid w:val="00A6198F"/>
    <w:pPr>
      <w:keepNext/>
      <w:keepLines/>
      <w:spacing w:before="240" w:after="40"/>
      <w:outlineLvl w:val="3"/>
    </w:pPr>
    <w:rPr>
      <w:b/>
      <w:sz w:val="24"/>
      <w:szCs w:val="24"/>
    </w:rPr>
  </w:style>
  <w:style w:type="paragraph" w:styleId="5">
    <w:name w:val="heading 5"/>
    <w:basedOn w:val="10"/>
    <w:next w:val="10"/>
    <w:rsid w:val="00A6198F"/>
    <w:pPr>
      <w:keepNext/>
      <w:keepLines/>
      <w:spacing w:before="220" w:after="40"/>
      <w:outlineLvl w:val="4"/>
    </w:pPr>
    <w:rPr>
      <w:b/>
    </w:rPr>
  </w:style>
  <w:style w:type="paragraph" w:styleId="6">
    <w:name w:val="heading 6"/>
    <w:basedOn w:val="10"/>
    <w:next w:val="10"/>
    <w:rsid w:val="00A619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A6198F"/>
  </w:style>
  <w:style w:type="table" w:customStyle="1" w:styleId="TableNormal">
    <w:name w:val="Table Normal"/>
    <w:rsid w:val="00A6198F"/>
    <w:tblPr>
      <w:tblCellMar>
        <w:top w:w="0" w:type="dxa"/>
        <w:left w:w="0" w:type="dxa"/>
        <w:bottom w:w="0" w:type="dxa"/>
        <w:right w:w="0" w:type="dxa"/>
      </w:tblCellMar>
    </w:tblPr>
  </w:style>
  <w:style w:type="paragraph" w:styleId="a3">
    <w:name w:val="Title"/>
    <w:basedOn w:val="10"/>
    <w:next w:val="10"/>
    <w:rsid w:val="00A6198F"/>
    <w:pPr>
      <w:keepNext/>
      <w:keepLines/>
      <w:spacing w:before="480" w:after="120"/>
    </w:pPr>
    <w:rPr>
      <w:b/>
      <w:sz w:val="72"/>
      <w:szCs w:val="72"/>
    </w:rPr>
  </w:style>
  <w:style w:type="paragraph" w:styleId="a4">
    <w:name w:val="Subtitle"/>
    <w:basedOn w:val="10"/>
    <w:next w:val="10"/>
    <w:rsid w:val="00A6198F"/>
    <w:pPr>
      <w:keepNext/>
      <w:keepLines/>
      <w:spacing w:before="360" w:after="80"/>
    </w:pPr>
    <w:rPr>
      <w:rFonts w:ascii="Georgia" w:eastAsia="Georgia" w:hAnsi="Georgia" w:cs="Georgia"/>
      <w:i/>
      <w:color w:val="666666"/>
      <w:sz w:val="48"/>
      <w:szCs w:val="48"/>
    </w:rPr>
  </w:style>
  <w:style w:type="table" w:customStyle="1" w:styleId="30">
    <w:name w:val="3"/>
    <w:basedOn w:val="TableNormal"/>
    <w:rsid w:val="00A6198F"/>
    <w:tblPr>
      <w:tblStyleRowBandSize w:val="1"/>
      <w:tblStyleColBandSize w:val="1"/>
      <w:tblCellMar>
        <w:top w:w="15" w:type="dxa"/>
        <w:left w:w="15" w:type="dxa"/>
        <w:bottom w:w="15" w:type="dxa"/>
        <w:right w:w="15" w:type="dxa"/>
      </w:tblCellMar>
    </w:tblPr>
  </w:style>
  <w:style w:type="table" w:customStyle="1" w:styleId="20">
    <w:name w:val="2"/>
    <w:basedOn w:val="TableNormal"/>
    <w:rsid w:val="00A6198F"/>
    <w:tblPr>
      <w:tblStyleRowBandSize w:val="1"/>
      <w:tblStyleColBandSize w:val="1"/>
      <w:tblCellMar>
        <w:top w:w="15" w:type="dxa"/>
        <w:left w:w="15" w:type="dxa"/>
        <w:bottom w:w="15" w:type="dxa"/>
        <w:right w:w="15" w:type="dxa"/>
      </w:tblCellMar>
    </w:tblPr>
  </w:style>
  <w:style w:type="table" w:customStyle="1" w:styleId="11">
    <w:name w:val="1"/>
    <w:basedOn w:val="TableNormal"/>
    <w:rsid w:val="00A6198F"/>
    <w:tblPr>
      <w:tblStyleRowBandSize w:val="1"/>
      <w:tblStyleColBandSize w:val="1"/>
      <w:tblCellMar>
        <w:top w:w="15" w:type="dxa"/>
        <w:left w:w="15" w:type="dxa"/>
        <w:bottom w:w="15" w:type="dxa"/>
        <w:right w:w="15" w:type="dxa"/>
      </w:tblCellMar>
    </w:tblPr>
  </w:style>
  <w:style w:type="paragraph" w:styleId="a5">
    <w:name w:val="No Spacing"/>
    <w:link w:val="a6"/>
    <w:qFormat/>
    <w:rsid w:val="00311638"/>
    <w:pPr>
      <w:suppressAutoHyphens/>
      <w:spacing w:after="0" w:line="240" w:lineRule="auto"/>
    </w:pPr>
    <w:rPr>
      <w:lang w:eastAsia="ar-SA"/>
    </w:rPr>
  </w:style>
  <w:style w:type="paragraph" w:customStyle="1" w:styleId="Standard">
    <w:name w:val="Standard"/>
    <w:qFormat/>
    <w:rsid w:val="00311638"/>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customStyle="1" w:styleId="Standarduser">
    <w:name w:val="Standard (user)"/>
    <w:rsid w:val="0031163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21">
    <w:name w:val="Основной текст (2)_"/>
    <w:link w:val="22"/>
    <w:locked/>
    <w:rsid w:val="00311638"/>
    <w:rPr>
      <w:b/>
      <w:sz w:val="26"/>
      <w:shd w:val="clear" w:color="auto" w:fill="FFFFFF"/>
    </w:rPr>
  </w:style>
  <w:style w:type="paragraph" w:customStyle="1" w:styleId="22">
    <w:name w:val="Основной текст (2)"/>
    <w:basedOn w:val="a"/>
    <w:link w:val="21"/>
    <w:rsid w:val="00311638"/>
    <w:pPr>
      <w:widowControl w:val="0"/>
      <w:shd w:val="clear" w:color="auto" w:fill="FFFFFF"/>
      <w:spacing w:before="60" w:after="60" w:line="240" w:lineRule="atLeast"/>
    </w:pPr>
    <w:rPr>
      <w:b/>
      <w:sz w:val="26"/>
      <w:shd w:val="clear" w:color="auto" w:fill="FFFFFF"/>
    </w:rPr>
  </w:style>
  <w:style w:type="character" w:customStyle="1" w:styleId="WW8Num1z0">
    <w:name w:val="WW8Num1z0"/>
    <w:rsid w:val="00ED774D"/>
    <w:rPr>
      <w:rFonts w:ascii="Symbol" w:eastAsia="Times New Roman" w:hAnsi="Symbol" w:cs="Symbol" w:hint="default"/>
      <w:b/>
      <w:bCs/>
      <w:lang w:val="uk-UA"/>
    </w:rPr>
  </w:style>
  <w:style w:type="paragraph" w:styleId="a7">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qFormat/>
    <w:rsid w:val="00ED774D"/>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rvts0">
    <w:name w:val="rvts0"/>
    <w:basedOn w:val="a0"/>
    <w:rsid w:val="00A731ED"/>
  </w:style>
  <w:style w:type="paragraph" w:styleId="a9">
    <w:name w:val="List Paragraph"/>
    <w:aliases w:val="заголовок 1.1,название табл/рис,Список уровня 2,Chapter10,List Paragraph"/>
    <w:basedOn w:val="a"/>
    <w:link w:val="aa"/>
    <w:uiPriority w:val="34"/>
    <w:qFormat/>
    <w:rsid w:val="001575E2"/>
    <w:pPr>
      <w:ind w:left="720"/>
      <w:contextualSpacing/>
    </w:pPr>
  </w:style>
  <w:style w:type="character" w:styleId="ab">
    <w:name w:val="Hyperlink"/>
    <w:basedOn w:val="a0"/>
    <w:uiPriority w:val="99"/>
    <w:unhideWhenUsed/>
    <w:rsid w:val="000A1577"/>
    <w:rPr>
      <w:color w:val="0000FF"/>
      <w:u w:val="single"/>
    </w:rPr>
  </w:style>
  <w:style w:type="table" w:styleId="ac">
    <w:name w:val="Table Grid"/>
    <w:basedOn w:val="a1"/>
    <w:uiPriority w:val="59"/>
    <w:rsid w:val="00B66139"/>
    <w:pPr>
      <w:spacing w:after="0" w:line="240" w:lineRule="auto"/>
    </w:pPr>
    <w:rPr>
      <w:rFonts w:asciiTheme="minorHAnsi" w:eastAsiaTheme="minorEastAsia" w:hAnsiTheme="minorHAnsi" w:cstheme="minorBid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nhideWhenUsed/>
    <w:rsid w:val="00B66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ий HTML Знак"/>
    <w:basedOn w:val="a0"/>
    <w:link w:val="HTML"/>
    <w:rsid w:val="00B66139"/>
    <w:rPr>
      <w:rFonts w:ascii="Courier New" w:eastAsia="Times New Roman" w:hAnsi="Courier New" w:cs="Courier New"/>
      <w:sz w:val="20"/>
      <w:szCs w:val="20"/>
      <w:lang w:val="ru-RU"/>
    </w:rPr>
  </w:style>
  <w:style w:type="paragraph" w:customStyle="1" w:styleId="ad">
    <w:name w:val="Содержимое таблицы"/>
    <w:basedOn w:val="a"/>
    <w:rsid w:val="00B66139"/>
    <w:pPr>
      <w:widowControl w:val="0"/>
      <w:suppressLineNumbers/>
      <w:suppressAutoHyphens/>
      <w:spacing w:after="0" w:line="240" w:lineRule="auto"/>
    </w:pPr>
    <w:rPr>
      <w:rFonts w:ascii="Times New Roman" w:eastAsia="SimSun" w:hAnsi="Times New Roman" w:cs="Mangal"/>
      <w:kern w:val="1"/>
      <w:sz w:val="24"/>
      <w:szCs w:val="24"/>
      <w:lang w:val="ru-RU" w:eastAsia="hi-IN" w:bidi="hi-IN"/>
    </w:rPr>
  </w:style>
  <w:style w:type="paragraph" w:customStyle="1" w:styleId="12">
    <w:name w:val="Без интервала1"/>
    <w:qFormat/>
    <w:rsid w:val="00B66139"/>
    <w:pPr>
      <w:widowControl w:val="0"/>
      <w:suppressAutoHyphens/>
      <w:spacing w:after="0" w:line="100" w:lineRule="atLeast"/>
    </w:pPr>
    <w:rPr>
      <w:rFonts w:ascii="Times New Roman" w:eastAsia="Times New Roman" w:hAnsi="Times New Roman" w:cs="Times New Roman"/>
      <w:kern w:val="1"/>
      <w:sz w:val="20"/>
      <w:szCs w:val="20"/>
      <w:lang w:val="ru-RU" w:eastAsia="hi-IN" w:bidi="hi-IN"/>
    </w:rPr>
  </w:style>
  <w:style w:type="paragraph" w:styleId="ae">
    <w:name w:val="Body Text"/>
    <w:basedOn w:val="a"/>
    <w:link w:val="af"/>
    <w:rsid w:val="000A7737"/>
    <w:pPr>
      <w:widowControl w:val="0"/>
      <w:suppressAutoHyphens/>
      <w:spacing w:before="300" w:after="480" w:line="240" w:lineRule="atLeast"/>
      <w:jc w:val="both"/>
    </w:pPr>
    <w:rPr>
      <w:rFonts w:ascii="Times New Roman" w:eastAsia="Arial Unicode MS" w:hAnsi="Times New Roman" w:cs="Times New Roman"/>
      <w:kern w:val="1"/>
      <w:sz w:val="24"/>
      <w:szCs w:val="24"/>
      <w:lang w:eastAsia="hi-IN" w:bidi="hi-IN"/>
    </w:rPr>
  </w:style>
  <w:style w:type="character" w:customStyle="1" w:styleId="af">
    <w:name w:val="Основний текст Знак"/>
    <w:basedOn w:val="a0"/>
    <w:link w:val="ae"/>
    <w:rsid w:val="000A7737"/>
    <w:rPr>
      <w:rFonts w:ascii="Times New Roman" w:eastAsia="Arial Unicode MS" w:hAnsi="Times New Roman" w:cs="Times New Roman"/>
      <w:kern w:val="1"/>
      <w:sz w:val="24"/>
      <w:szCs w:val="24"/>
      <w:lang w:eastAsia="hi-IN" w:bidi="hi-IN"/>
    </w:rPr>
  </w:style>
  <w:style w:type="paragraph" w:customStyle="1" w:styleId="13">
    <w:name w:val="Заголовок №1"/>
    <w:basedOn w:val="a"/>
    <w:rsid w:val="000A7737"/>
    <w:pPr>
      <w:widowControl w:val="0"/>
      <w:tabs>
        <w:tab w:val="num" w:pos="432"/>
      </w:tabs>
      <w:suppressAutoHyphens/>
      <w:spacing w:after="300" w:line="240" w:lineRule="atLeast"/>
      <w:ind w:left="432" w:hanging="432"/>
      <w:outlineLvl w:val="0"/>
    </w:pPr>
    <w:rPr>
      <w:rFonts w:ascii="Times New Roman" w:eastAsia="Arial Unicode MS" w:hAnsi="Times New Roman" w:cs="Times New Roman"/>
      <w:b/>
      <w:bCs/>
      <w:kern w:val="1"/>
      <w:sz w:val="24"/>
      <w:szCs w:val="24"/>
      <w:lang w:eastAsia="hi-IN" w:bidi="hi-IN"/>
    </w:rPr>
  </w:style>
  <w:style w:type="paragraph" w:customStyle="1" w:styleId="23">
    <w:name w:val="Без интервала2"/>
    <w:rsid w:val="000A7737"/>
    <w:pPr>
      <w:suppressAutoHyphens/>
      <w:spacing w:after="0" w:line="240" w:lineRule="auto"/>
    </w:pPr>
    <w:rPr>
      <w:rFonts w:eastAsia="Times New Roman"/>
      <w:lang w:eastAsia="ar-SA"/>
    </w:rPr>
  </w:style>
  <w:style w:type="character" w:customStyle="1" w:styleId="fontstyle01">
    <w:name w:val="fontstyle01"/>
    <w:rsid w:val="000A7737"/>
    <w:rPr>
      <w:rFonts w:ascii="TimesNewRomanPS-BoldMT" w:hAnsi="TimesNewRomanPS-BoldMT" w:hint="default"/>
      <w:b/>
      <w:bCs/>
      <w:i w:val="0"/>
      <w:iCs w:val="0"/>
      <w:color w:val="000000"/>
      <w:sz w:val="24"/>
      <w:szCs w:val="24"/>
    </w:rPr>
  </w:style>
  <w:style w:type="paragraph" w:styleId="af0">
    <w:name w:val="Balloon Text"/>
    <w:basedOn w:val="a"/>
    <w:link w:val="af1"/>
    <w:uiPriority w:val="99"/>
    <w:semiHidden/>
    <w:unhideWhenUsed/>
    <w:rsid w:val="000272AB"/>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0272AB"/>
    <w:rPr>
      <w:rFonts w:ascii="Tahoma" w:hAnsi="Tahoma" w:cs="Tahoma"/>
      <w:sz w:val="16"/>
      <w:szCs w:val="16"/>
    </w:rPr>
  </w:style>
  <w:style w:type="paragraph" w:styleId="af2">
    <w:name w:val="header"/>
    <w:basedOn w:val="a"/>
    <w:link w:val="af3"/>
    <w:uiPriority w:val="99"/>
    <w:semiHidden/>
    <w:unhideWhenUsed/>
    <w:rsid w:val="003E38E5"/>
    <w:pPr>
      <w:tabs>
        <w:tab w:val="center" w:pos="4677"/>
        <w:tab w:val="right" w:pos="9355"/>
      </w:tabs>
      <w:spacing w:after="0" w:line="240" w:lineRule="auto"/>
    </w:pPr>
  </w:style>
  <w:style w:type="character" w:customStyle="1" w:styleId="af3">
    <w:name w:val="Верхній колонтитул Знак"/>
    <w:basedOn w:val="a0"/>
    <w:link w:val="af2"/>
    <w:uiPriority w:val="99"/>
    <w:semiHidden/>
    <w:rsid w:val="003E38E5"/>
  </w:style>
  <w:style w:type="paragraph" w:styleId="af4">
    <w:name w:val="footer"/>
    <w:basedOn w:val="a"/>
    <w:link w:val="af5"/>
    <w:uiPriority w:val="99"/>
    <w:semiHidden/>
    <w:unhideWhenUsed/>
    <w:rsid w:val="003E38E5"/>
    <w:pPr>
      <w:tabs>
        <w:tab w:val="center" w:pos="4677"/>
        <w:tab w:val="right" w:pos="9355"/>
      </w:tabs>
      <w:spacing w:after="0" w:line="240" w:lineRule="auto"/>
    </w:pPr>
  </w:style>
  <w:style w:type="character" w:customStyle="1" w:styleId="af5">
    <w:name w:val="Нижній колонтитул Знак"/>
    <w:basedOn w:val="a0"/>
    <w:link w:val="af4"/>
    <w:uiPriority w:val="99"/>
    <w:semiHidden/>
    <w:rsid w:val="003E38E5"/>
  </w:style>
  <w:style w:type="character" w:customStyle="1" w:styleId="a8">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7"/>
    <w:locked/>
    <w:rsid w:val="00BE7BC1"/>
    <w:rPr>
      <w:rFonts w:ascii="Times New Roman" w:eastAsia="Times New Roman" w:hAnsi="Times New Roman" w:cs="Times New Roman"/>
      <w:sz w:val="24"/>
      <w:szCs w:val="24"/>
      <w:lang w:val="ru-RU" w:eastAsia="ar-SA"/>
    </w:rPr>
  </w:style>
  <w:style w:type="character" w:customStyle="1" w:styleId="2TimesNewRoman105pt">
    <w:name w:val="Основной текст (2) + Times New Roman;10;5 pt;Полужирный;Курсив"/>
    <w:basedOn w:val="a0"/>
    <w:rsid w:val="002D06B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TimesNewRoman8pt">
    <w:name w:val="Основной текст (2) + Times New Roman;8 pt"/>
    <w:basedOn w:val="a0"/>
    <w:rsid w:val="002D06B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TimesNewRoman8pt0pt">
    <w:name w:val="Основной текст (2) + Times New Roman;8 pt;Полужирный;Интервал 0 pt"/>
    <w:basedOn w:val="a0"/>
    <w:rsid w:val="002D06B9"/>
    <w:rPr>
      <w:rFonts w:ascii="Times New Roman" w:eastAsia="Times New Roman" w:hAnsi="Times New Roman" w:cs="Times New Roman"/>
      <w:b/>
      <w:bCs/>
      <w:i w:val="0"/>
      <w:iCs w:val="0"/>
      <w:smallCaps w:val="0"/>
      <w:strike w:val="0"/>
      <w:color w:val="000000"/>
      <w:spacing w:val="10"/>
      <w:w w:val="100"/>
      <w:position w:val="0"/>
      <w:sz w:val="16"/>
      <w:szCs w:val="16"/>
      <w:u w:val="none"/>
      <w:lang w:val="uk-UA" w:eastAsia="uk-UA" w:bidi="uk-UA"/>
    </w:rPr>
  </w:style>
  <w:style w:type="character" w:customStyle="1" w:styleId="2TimesNewRoman8pt0">
    <w:name w:val="Основной текст (2) + Times New Roman;8 pt;Полужирный"/>
    <w:basedOn w:val="21"/>
    <w:rsid w:val="002D06B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FontStyle">
    <w:name w:val="Font Style"/>
    <w:rsid w:val="005F27E7"/>
  </w:style>
  <w:style w:type="paragraph" w:customStyle="1" w:styleId="31">
    <w:name w:val="Без интервала3"/>
    <w:rsid w:val="00AE379B"/>
    <w:pPr>
      <w:suppressAutoHyphens/>
      <w:spacing w:after="0" w:line="240" w:lineRule="auto"/>
    </w:pPr>
    <w:rPr>
      <w:rFonts w:ascii="Liberation Serif" w:eastAsia="NSimSun" w:hAnsi="Liberation Serif" w:cs="Arial"/>
      <w:kern w:val="2"/>
      <w:sz w:val="24"/>
      <w:szCs w:val="24"/>
      <w:lang w:val="ru-RU" w:eastAsia="zh-CN" w:bidi="hi-IN"/>
    </w:rPr>
  </w:style>
  <w:style w:type="paragraph" w:customStyle="1" w:styleId="af6">
    <w:name w:val="Знак Знак Знак"/>
    <w:basedOn w:val="a"/>
    <w:rsid w:val="00DF10E1"/>
    <w:pPr>
      <w:spacing w:after="0" w:line="240" w:lineRule="auto"/>
    </w:pPr>
    <w:rPr>
      <w:rFonts w:ascii="Verdana" w:eastAsia="Times New Roman" w:hAnsi="Verdana" w:cs="Verdana"/>
      <w:sz w:val="20"/>
      <w:szCs w:val="20"/>
      <w:lang w:val="en-US" w:eastAsia="en-US"/>
    </w:rPr>
  </w:style>
  <w:style w:type="character" w:customStyle="1" w:styleId="st42">
    <w:name w:val="st42"/>
    <w:uiPriority w:val="99"/>
    <w:rsid w:val="00021238"/>
    <w:rPr>
      <w:color w:val="000000"/>
    </w:rPr>
  </w:style>
  <w:style w:type="character" w:customStyle="1" w:styleId="aa">
    <w:name w:val="Абзац списку Знак"/>
    <w:aliases w:val="заголовок 1.1 Знак,название табл/рис Знак,Список уровня 2 Знак,Chapter10 Знак,List Paragraph Знак"/>
    <w:link w:val="a9"/>
    <w:uiPriority w:val="34"/>
    <w:rsid w:val="000E79F8"/>
  </w:style>
  <w:style w:type="character" w:styleId="af7">
    <w:name w:val="Strong"/>
    <w:uiPriority w:val="22"/>
    <w:qFormat/>
    <w:rsid w:val="000E79F8"/>
    <w:rPr>
      <w:b/>
      <w:bCs/>
    </w:rPr>
  </w:style>
  <w:style w:type="character" w:customStyle="1" w:styleId="a6">
    <w:name w:val="Без інтервалів Знак"/>
    <w:link w:val="a5"/>
    <w:locked/>
    <w:rsid w:val="000E79F8"/>
    <w:rPr>
      <w:lang w:eastAsia="ar-SA"/>
    </w:rPr>
  </w:style>
  <w:style w:type="paragraph" w:styleId="32">
    <w:name w:val="Body Text Indent 3"/>
    <w:basedOn w:val="a"/>
    <w:link w:val="33"/>
    <w:uiPriority w:val="99"/>
    <w:unhideWhenUsed/>
    <w:rsid w:val="00BF31CA"/>
    <w:pPr>
      <w:spacing w:after="120"/>
      <w:ind w:left="283"/>
    </w:pPr>
    <w:rPr>
      <w:sz w:val="16"/>
      <w:szCs w:val="16"/>
    </w:rPr>
  </w:style>
  <w:style w:type="character" w:customStyle="1" w:styleId="33">
    <w:name w:val="Основний текст з відступом 3 Знак"/>
    <w:basedOn w:val="a0"/>
    <w:link w:val="32"/>
    <w:uiPriority w:val="99"/>
    <w:rsid w:val="00BF31CA"/>
    <w:rPr>
      <w:sz w:val="16"/>
      <w:szCs w:val="16"/>
    </w:rPr>
  </w:style>
  <w:style w:type="paragraph" w:customStyle="1" w:styleId="af8">
    <w:name w:val="Нормальний текст"/>
    <w:basedOn w:val="a"/>
    <w:rsid w:val="00BF31CA"/>
    <w:pPr>
      <w:spacing w:before="120" w:after="0" w:line="240" w:lineRule="auto"/>
      <w:ind w:firstLine="567"/>
    </w:pPr>
    <w:rPr>
      <w:rFonts w:ascii="Antiqua" w:eastAsia="Times New Roman" w:hAnsi="Antiqua" w:cs="Times New Roman"/>
      <w:sz w:val="26"/>
      <w:szCs w:val="20"/>
    </w:rPr>
  </w:style>
  <w:style w:type="paragraph" w:customStyle="1" w:styleId="24">
    <w:name w:val="Обычный (веб)2"/>
    <w:basedOn w:val="a"/>
    <w:rsid w:val="000E3D11"/>
    <w:pPr>
      <w:widowControl w:val="0"/>
      <w:suppressAutoHyphens/>
      <w:spacing w:after="0" w:line="240" w:lineRule="auto"/>
    </w:pPr>
    <w:rPr>
      <w:rFonts w:ascii="Times New Roman" w:eastAsia="Andale Sans UI" w:hAnsi="Times New Roman" w:cs="Times New Roman"/>
      <w:kern w:val="1"/>
      <w:sz w:val="24"/>
      <w:szCs w:val="24"/>
      <w:lang w:val="ru-RU" w:eastAsia="ar-SA"/>
    </w:rPr>
  </w:style>
  <w:style w:type="paragraph" w:customStyle="1" w:styleId="14">
    <w:name w:val="Обычный1"/>
    <w:uiPriority w:val="99"/>
    <w:qFormat/>
    <w:rsid w:val="000E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B2BD-B7EF-46DE-A7AF-59892256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8222</Words>
  <Characters>4687</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CharactersWithSpaces>
  <SharedDoc>false</SharedDoc>
  <HLinks>
    <vt:vector size="24" baseType="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7733300</vt:i4>
      </vt:variant>
      <vt:variant>
        <vt:i4>3</vt:i4>
      </vt:variant>
      <vt:variant>
        <vt:i4>0</vt:i4>
      </vt:variant>
      <vt:variant>
        <vt:i4>5</vt:i4>
      </vt:variant>
      <vt:variant>
        <vt:lpwstr>https://zakon.rada.gov.ua/laws/show/851-15</vt:lpwstr>
      </vt:variant>
      <vt:variant>
        <vt:lpwstr/>
      </vt:variant>
      <vt:variant>
        <vt:i4>1048658</vt:i4>
      </vt:variant>
      <vt:variant>
        <vt:i4>0</vt:i4>
      </vt:variant>
      <vt:variant>
        <vt:i4>0</vt:i4>
      </vt:variant>
      <vt:variant>
        <vt:i4>5</vt:i4>
      </vt:variant>
      <vt:variant>
        <vt:lpwstr>https://zakon.rada.gov.ua/laws/show/922-19/print</vt:lpwstr>
      </vt:variant>
      <vt:variant>
        <vt:lpwstr>n797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 М. Кисилев</dc:creator>
  <cp:lastModifiedBy>User</cp:lastModifiedBy>
  <cp:revision>6</cp:revision>
  <cp:lastPrinted>2023-01-25T09:23:00Z</cp:lastPrinted>
  <dcterms:created xsi:type="dcterms:W3CDTF">2023-01-20T10:19:00Z</dcterms:created>
  <dcterms:modified xsi:type="dcterms:W3CDTF">2024-01-12T13:59:00Z</dcterms:modified>
</cp:coreProperties>
</file>