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32A" w:rsidRDefault="0058332A" w:rsidP="0058332A">
      <w:proofErr w:type="spellStart"/>
      <w:r>
        <w:t>Додаток</w:t>
      </w:r>
      <w:proofErr w:type="spellEnd"/>
      <w:r>
        <w:t xml:space="preserve"> 3</w:t>
      </w:r>
    </w:p>
    <w:p w:rsidR="0058332A" w:rsidRDefault="0058332A" w:rsidP="005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i/>
          <w:iCs/>
          <w:sz w:val="16"/>
          <w:szCs w:val="24"/>
          <w:lang w:val="uk-UA"/>
        </w:rPr>
      </w:pPr>
      <w:r>
        <w:rPr>
          <w:i/>
          <w:iCs/>
          <w:sz w:val="16"/>
          <w:szCs w:val="24"/>
          <w:lang w:val="uk-UA"/>
        </w:rPr>
        <w:t xml:space="preserve">Форма «Тендерна пропозиція» </w:t>
      </w:r>
    </w:p>
    <w:p w:rsidR="0058332A" w:rsidRDefault="0058332A" w:rsidP="00583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i/>
          <w:iCs/>
          <w:sz w:val="16"/>
          <w:szCs w:val="24"/>
          <w:lang w:val="uk-UA"/>
        </w:rPr>
      </w:pPr>
      <w:r>
        <w:rPr>
          <w:i/>
          <w:iCs/>
          <w:sz w:val="16"/>
          <w:szCs w:val="24"/>
          <w:lang w:val="uk-UA"/>
        </w:rPr>
        <w:t xml:space="preserve">подається у вигляді, наведеному нижче. </w:t>
      </w:r>
    </w:p>
    <w:p w:rsidR="0058332A" w:rsidRDefault="0058332A" w:rsidP="0058332A">
      <w:pPr>
        <w:pStyle w:val="a3"/>
        <w:rPr>
          <w:i/>
          <w:iCs/>
          <w:sz w:val="16"/>
          <w:szCs w:val="24"/>
        </w:rPr>
      </w:pPr>
      <w:r>
        <w:rPr>
          <w:i/>
          <w:iCs/>
          <w:sz w:val="16"/>
          <w:szCs w:val="24"/>
        </w:rPr>
        <w:t>Учасник не повинен відступати від даної форми.</w:t>
      </w:r>
    </w:p>
    <w:p w:rsidR="0058332A" w:rsidRDefault="0058332A" w:rsidP="0058332A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85323, м. </w:t>
      </w:r>
      <w:proofErr w:type="spellStart"/>
      <w:r>
        <w:rPr>
          <w:sz w:val="24"/>
          <w:szCs w:val="24"/>
          <w:lang w:val="uk-UA"/>
        </w:rPr>
        <w:t>Мирноград</w:t>
      </w:r>
      <w:proofErr w:type="spellEnd"/>
      <w:r>
        <w:rPr>
          <w:sz w:val="24"/>
          <w:szCs w:val="24"/>
          <w:lang w:val="uk-UA"/>
        </w:rPr>
        <w:t>, провулок Робочий, 1</w:t>
      </w:r>
    </w:p>
    <w:p w:rsidR="0058332A" w:rsidRDefault="0058332A" w:rsidP="0058332A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Уповноваженій особі 10 ВГРЗ  </w:t>
      </w:r>
    </w:p>
    <w:p w:rsidR="0058332A" w:rsidRDefault="0058332A" w:rsidP="0058332A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Олександру КЛАДКО</w:t>
      </w:r>
    </w:p>
    <w:p w:rsidR="0058332A" w:rsidRDefault="0058332A" w:rsidP="0058332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</w:t>
      </w:r>
    </w:p>
    <w:p w:rsidR="0058332A" w:rsidRPr="00053E5C" w:rsidRDefault="0058332A" w:rsidP="0058332A">
      <w:pPr>
        <w:jc w:val="center"/>
        <w:rPr>
          <w:b/>
          <w:sz w:val="24"/>
          <w:szCs w:val="24"/>
          <w:lang w:val="uk-UA"/>
        </w:rPr>
      </w:pPr>
      <w:r w:rsidRPr="00053E5C">
        <w:rPr>
          <w:b/>
          <w:sz w:val="24"/>
          <w:szCs w:val="24"/>
          <w:lang w:val="uk-UA"/>
        </w:rPr>
        <w:t>«Тендерна пропозиція</w:t>
      </w:r>
    </w:p>
    <w:p w:rsidR="0058332A" w:rsidRPr="00053E5C" w:rsidRDefault="0058332A" w:rsidP="0058332A">
      <w:pPr>
        <w:jc w:val="center"/>
        <w:rPr>
          <w:b/>
          <w:sz w:val="24"/>
          <w:szCs w:val="24"/>
          <w:lang w:val="uk-UA"/>
        </w:rPr>
      </w:pPr>
      <w:r w:rsidRPr="00053E5C">
        <w:rPr>
          <w:b/>
          <w:sz w:val="24"/>
          <w:szCs w:val="24"/>
          <w:lang w:val="uk-UA"/>
        </w:rPr>
        <w:t>на участь у відкритих торгах з особливостями, щодо закупівлі комплектувальних виробів і деталей для ремонту невиробничого обладнання (запасні частини до респіраторів Р-30, Р-34, приладів УКП-5) (код ЄЗС ДК 021:2015 42950000-0 - Частини універсальних машин)»</w:t>
      </w:r>
    </w:p>
    <w:p w:rsidR="0058332A" w:rsidRPr="00053E5C" w:rsidRDefault="0058332A" w:rsidP="0058332A">
      <w:pPr>
        <w:jc w:val="center"/>
        <w:rPr>
          <w:sz w:val="18"/>
          <w:szCs w:val="24"/>
          <w:lang w:val="uk-UA"/>
        </w:rPr>
      </w:pPr>
      <w:r w:rsidRPr="00053E5C">
        <w:rPr>
          <w:sz w:val="18"/>
          <w:szCs w:val="24"/>
          <w:lang w:val="uk-UA"/>
        </w:rPr>
        <w:t>(форма, яка подається Учасником на фірмовому бланку (якщо такий є)</w:t>
      </w:r>
    </w:p>
    <w:p w:rsidR="0058332A" w:rsidRPr="00053E5C" w:rsidRDefault="0058332A" w:rsidP="0058332A">
      <w:pPr>
        <w:jc w:val="both"/>
        <w:rPr>
          <w:sz w:val="24"/>
          <w:szCs w:val="24"/>
          <w:lang w:val="uk-UA"/>
        </w:rPr>
      </w:pPr>
      <w:r w:rsidRPr="00053E5C">
        <w:rPr>
          <w:sz w:val="24"/>
          <w:szCs w:val="24"/>
          <w:lang w:val="uk-UA"/>
        </w:rPr>
        <w:t>Дата /№</w:t>
      </w:r>
    </w:p>
    <w:p w:rsidR="0058332A" w:rsidRPr="00053E5C" w:rsidRDefault="0058332A" w:rsidP="0058332A">
      <w:pPr>
        <w:jc w:val="both"/>
        <w:rPr>
          <w:sz w:val="24"/>
          <w:szCs w:val="24"/>
          <w:lang w:val="uk-UA"/>
        </w:rPr>
      </w:pPr>
      <w:r w:rsidRPr="00053E5C">
        <w:rPr>
          <w:sz w:val="24"/>
          <w:szCs w:val="24"/>
          <w:lang w:val="uk-UA"/>
        </w:rPr>
        <w:t>Учасник___________________________________________________________________,</w:t>
      </w:r>
    </w:p>
    <w:p w:rsidR="0058332A" w:rsidRPr="00053E5C" w:rsidRDefault="0058332A" w:rsidP="0058332A">
      <w:pPr>
        <w:jc w:val="both"/>
        <w:rPr>
          <w:sz w:val="18"/>
          <w:szCs w:val="24"/>
          <w:lang w:val="uk-UA"/>
        </w:rPr>
      </w:pPr>
      <w:r w:rsidRPr="00053E5C">
        <w:rPr>
          <w:sz w:val="18"/>
          <w:szCs w:val="24"/>
          <w:lang w:val="uk-UA"/>
        </w:rPr>
        <w:t xml:space="preserve">   </w:t>
      </w:r>
      <w:r w:rsidRPr="00053E5C">
        <w:rPr>
          <w:sz w:val="18"/>
          <w:szCs w:val="24"/>
          <w:lang w:val="uk-UA"/>
        </w:rPr>
        <w:tab/>
        <w:t xml:space="preserve">       (повна назва, код ЄДРПОУ (або ідентифікаційний код), юридична та фактична адреса, телефон, факс)</w:t>
      </w:r>
    </w:p>
    <w:p w:rsidR="0058332A" w:rsidRPr="004C230F" w:rsidRDefault="0058332A" w:rsidP="0058332A">
      <w:pPr>
        <w:pStyle w:val="BodyText2"/>
        <w:rPr>
          <w:szCs w:val="24"/>
        </w:rPr>
      </w:pPr>
      <w:r w:rsidRPr="00053E5C">
        <w:rPr>
          <w:szCs w:val="24"/>
        </w:rPr>
        <w:t xml:space="preserve">повністю ознайомившись з вимогами тендерної документації та погоджуючись з ними, направляємо Вам необхідні документи для участі у торгах щодо закупівлі комплектувальних виробів і деталей для ремонту невиробничого обладнання (запасні частини до респіраторів Р-30, Р-34, приладів УКП-5) (код ЄЗС ДК 021:2015 42950000-0 </w:t>
      </w:r>
      <w:r>
        <w:rPr>
          <w:szCs w:val="24"/>
        </w:rPr>
        <w:t>‒</w:t>
      </w:r>
      <w:r w:rsidRPr="00053E5C">
        <w:rPr>
          <w:szCs w:val="24"/>
        </w:rPr>
        <w:t xml:space="preserve"> Частини універсальних машин</w:t>
      </w:r>
      <w:r w:rsidRPr="00053E5C">
        <w:t>):</w:t>
      </w:r>
    </w:p>
    <w:p w:rsidR="0058332A" w:rsidRPr="004C230F" w:rsidRDefault="0058332A" w:rsidP="0058332A">
      <w:pPr>
        <w:pStyle w:val="BodyText2"/>
        <w:spacing w:line="204" w:lineRule="auto"/>
        <w:jc w:val="center"/>
        <w:rPr>
          <w:b/>
          <w:szCs w:val="24"/>
        </w:rPr>
      </w:pPr>
      <w:r w:rsidRPr="004C230F">
        <w:rPr>
          <w:b/>
          <w:szCs w:val="24"/>
        </w:rPr>
        <w:t>відомості цін</w:t>
      </w: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119"/>
        <w:gridCol w:w="1984"/>
        <w:gridCol w:w="567"/>
        <w:gridCol w:w="1278"/>
        <w:gridCol w:w="1196"/>
        <w:gridCol w:w="1143"/>
      </w:tblGrid>
      <w:tr w:rsidR="0058332A" w:rsidRPr="004C230F" w:rsidTr="00751600">
        <w:trPr>
          <w:trHeight w:val="1103"/>
          <w:jc w:val="center"/>
        </w:trPr>
        <w:tc>
          <w:tcPr>
            <w:tcW w:w="500" w:type="dxa"/>
            <w:vAlign w:val="center"/>
          </w:tcPr>
          <w:p w:rsidR="0058332A" w:rsidRPr="004C230F" w:rsidRDefault="0058332A" w:rsidP="00751600">
            <w:pPr>
              <w:widowControl w:val="0"/>
              <w:autoSpaceDE w:val="0"/>
              <w:autoSpaceDN w:val="0"/>
              <w:adjustRightInd w:val="0"/>
              <w:ind w:left="-38" w:right="-42"/>
              <w:jc w:val="center"/>
              <w:rPr>
                <w:sz w:val="24"/>
                <w:szCs w:val="24"/>
                <w:lang w:val="uk-UA"/>
              </w:rPr>
            </w:pPr>
            <w:r w:rsidRPr="004C230F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19" w:type="dxa"/>
            <w:vAlign w:val="center"/>
          </w:tcPr>
          <w:p w:rsidR="0058332A" w:rsidRPr="004C230F" w:rsidRDefault="0058332A" w:rsidP="007516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C230F">
              <w:rPr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984" w:type="dxa"/>
            <w:vAlign w:val="center"/>
          </w:tcPr>
          <w:p w:rsidR="0058332A" w:rsidRPr="004C230F" w:rsidRDefault="0058332A" w:rsidP="007516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C230F">
              <w:rPr>
                <w:sz w:val="24"/>
                <w:szCs w:val="24"/>
                <w:lang w:val="uk-UA"/>
              </w:rPr>
              <w:t>Номер креслення/ТУ</w:t>
            </w:r>
          </w:p>
        </w:tc>
        <w:tc>
          <w:tcPr>
            <w:tcW w:w="567" w:type="dxa"/>
            <w:vAlign w:val="center"/>
          </w:tcPr>
          <w:p w:rsidR="0058332A" w:rsidRPr="004C230F" w:rsidRDefault="0058332A" w:rsidP="00751600">
            <w:pPr>
              <w:widowControl w:val="0"/>
              <w:autoSpaceDE w:val="0"/>
              <w:autoSpaceDN w:val="0"/>
              <w:adjustRightInd w:val="0"/>
              <w:ind w:left="-104" w:right="-109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C230F">
              <w:rPr>
                <w:color w:val="000000"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4C230F">
              <w:rPr>
                <w:color w:val="000000"/>
                <w:sz w:val="24"/>
                <w:szCs w:val="24"/>
                <w:lang w:val="uk-UA"/>
              </w:rPr>
              <w:t>вим</w:t>
            </w:r>
            <w:proofErr w:type="spellEnd"/>
            <w:r w:rsidRPr="004C230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278" w:type="dxa"/>
            <w:vAlign w:val="center"/>
          </w:tcPr>
          <w:p w:rsidR="0058332A" w:rsidRPr="004C230F" w:rsidRDefault="0058332A" w:rsidP="007516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C230F">
              <w:rPr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196" w:type="dxa"/>
            <w:vAlign w:val="center"/>
          </w:tcPr>
          <w:p w:rsidR="0058332A" w:rsidRPr="004C230F" w:rsidRDefault="0058332A" w:rsidP="00751600">
            <w:pPr>
              <w:pStyle w:val="BodyText2"/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230F">
              <w:rPr>
                <w:szCs w:val="24"/>
              </w:rPr>
              <w:t>Ціна за одиницю, грн., без ПДВ</w:t>
            </w:r>
          </w:p>
        </w:tc>
        <w:tc>
          <w:tcPr>
            <w:tcW w:w="1143" w:type="dxa"/>
            <w:vAlign w:val="center"/>
          </w:tcPr>
          <w:p w:rsidR="0058332A" w:rsidRPr="004C230F" w:rsidRDefault="0058332A" w:rsidP="00751600">
            <w:pPr>
              <w:pStyle w:val="BodyText2"/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230F">
              <w:rPr>
                <w:szCs w:val="24"/>
              </w:rPr>
              <w:t>Загальна вартість, грн., без ПДВ</w:t>
            </w:r>
          </w:p>
        </w:tc>
      </w:tr>
      <w:tr w:rsidR="0058332A" w:rsidRPr="004C230F" w:rsidTr="00751600">
        <w:trPr>
          <w:trHeight w:val="1118"/>
          <w:jc w:val="center"/>
        </w:trPr>
        <w:tc>
          <w:tcPr>
            <w:tcW w:w="500" w:type="dxa"/>
            <w:vAlign w:val="center"/>
          </w:tcPr>
          <w:p w:rsidR="0058332A" w:rsidRPr="004C230F" w:rsidRDefault="0058332A" w:rsidP="00751600">
            <w:pPr>
              <w:widowControl w:val="0"/>
              <w:autoSpaceDE w:val="0"/>
              <w:autoSpaceDN w:val="0"/>
              <w:adjustRightInd w:val="0"/>
              <w:ind w:left="-38" w:right="-42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C230F">
              <w:rPr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3119" w:type="dxa"/>
            <w:vAlign w:val="center"/>
          </w:tcPr>
          <w:p w:rsidR="0058332A" w:rsidRPr="004C230F" w:rsidRDefault="0058332A" w:rsidP="00751600">
            <w:pPr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 w:rsidRPr="004C230F">
              <w:rPr>
                <w:sz w:val="24"/>
                <w:szCs w:val="24"/>
                <w:lang w:val="uk-UA" w:eastAsia="ar-SA"/>
              </w:rPr>
              <w:t>Комплектувальні вироби і деталі для ремонту невиробничого обладнання</w:t>
            </w:r>
            <w:r w:rsidRPr="004C230F">
              <w:rPr>
                <w:sz w:val="24"/>
                <w:szCs w:val="24"/>
                <w:lang w:val="uk-UA"/>
              </w:rPr>
              <w:t xml:space="preserve"> (з</w:t>
            </w:r>
            <w:r w:rsidRPr="004C230F">
              <w:rPr>
                <w:sz w:val="24"/>
                <w:lang w:val="uk-UA"/>
              </w:rPr>
              <w:t>апасні частини до респіраторів Р-30, Р-34, приладів УКП-5)</w:t>
            </w:r>
            <w:r w:rsidRPr="004C230F">
              <w:rPr>
                <w:bCs/>
                <w:color w:val="000000"/>
                <w:sz w:val="24"/>
                <w:lang w:val="uk-UA"/>
              </w:rPr>
              <w:t>, в тому числі:</w:t>
            </w:r>
          </w:p>
        </w:tc>
        <w:tc>
          <w:tcPr>
            <w:tcW w:w="1984" w:type="dxa"/>
            <w:vAlign w:val="center"/>
          </w:tcPr>
          <w:p w:rsidR="0058332A" w:rsidRPr="004C230F" w:rsidRDefault="0058332A" w:rsidP="007516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C230F">
              <w:rPr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567" w:type="dxa"/>
            <w:vAlign w:val="center"/>
          </w:tcPr>
          <w:p w:rsidR="0058332A" w:rsidRPr="004C230F" w:rsidRDefault="0058332A" w:rsidP="007516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C230F">
              <w:rPr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1278" w:type="dxa"/>
            <w:vAlign w:val="center"/>
          </w:tcPr>
          <w:p w:rsidR="0058332A" w:rsidRPr="004C230F" w:rsidRDefault="0058332A" w:rsidP="007516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268</w:t>
            </w:r>
          </w:p>
        </w:tc>
        <w:tc>
          <w:tcPr>
            <w:tcW w:w="1196" w:type="dxa"/>
            <w:vAlign w:val="center"/>
          </w:tcPr>
          <w:p w:rsidR="0058332A" w:rsidRPr="004C230F" w:rsidRDefault="0058332A" w:rsidP="00751600">
            <w:pPr>
              <w:pStyle w:val="BodyText2"/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230F">
              <w:rPr>
                <w:szCs w:val="24"/>
              </w:rPr>
              <w:t>х</w:t>
            </w:r>
          </w:p>
        </w:tc>
        <w:tc>
          <w:tcPr>
            <w:tcW w:w="1143" w:type="dxa"/>
            <w:vAlign w:val="center"/>
          </w:tcPr>
          <w:p w:rsidR="0058332A" w:rsidRPr="004C230F" w:rsidRDefault="0058332A" w:rsidP="00751600">
            <w:pPr>
              <w:pStyle w:val="BodyText2"/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230F">
              <w:rPr>
                <w:szCs w:val="24"/>
              </w:rPr>
              <w:t>х</w:t>
            </w:r>
          </w:p>
        </w:tc>
      </w:tr>
      <w:tr w:rsidR="0058332A" w:rsidRPr="004C230F" w:rsidTr="00751600">
        <w:trPr>
          <w:trHeight w:val="272"/>
          <w:jc w:val="center"/>
        </w:trPr>
        <w:tc>
          <w:tcPr>
            <w:tcW w:w="9787" w:type="dxa"/>
            <w:gridSpan w:val="7"/>
          </w:tcPr>
          <w:p w:rsidR="0058332A" w:rsidRPr="004C230F" w:rsidRDefault="0058332A" w:rsidP="00751600">
            <w:pPr>
              <w:pStyle w:val="BodyText2"/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C230F">
              <w:rPr>
                <w:szCs w:val="24"/>
              </w:rPr>
              <w:t>Запасні частини до респіраторів Р-30, Р-34</w:t>
            </w:r>
          </w:p>
        </w:tc>
      </w:tr>
      <w:tr w:rsidR="0058332A" w:rsidRPr="004C230F" w:rsidTr="00751600">
        <w:trPr>
          <w:trHeight w:val="272"/>
          <w:jc w:val="center"/>
        </w:trPr>
        <w:tc>
          <w:tcPr>
            <w:tcW w:w="500" w:type="dxa"/>
            <w:vAlign w:val="center"/>
          </w:tcPr>
          <w:p w:rsidR="0058332A" w:rsidRPr="004C230F" w:rsidRDefault="0058332A" w:rsidP="00751600">
            <w:pPr>
              <w:ind w:left="-38" w:right="-42"/>
              <w:jc w:val="center"/>
              <w:rPr>
                <w:sz w:val="24"/>
                <w:szCs w:val="24"/>
                <w:lang w:val="uk-UA"/>
              </w:rPr>
            </w:pPr>
            <w:r w:rsidRPr="004C230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2A" w:rsidRPr="00B643C5" w:rsidRDefault="0058332A" w:rsidP="00751600">
            <w:pPr>
              <w:rPr>
                <w:color w:val="000000"/>
                <w:sz w:val="24"/>
                <w:szCs w:val="24"/>
                <w:lang w:val="uk-UA"/>
              </w:rPr>
            </w:pPr>
            <w:r w:rsidRPr="00B643C5">
              <w:rPr>
                <w:color w:val="000000"/>
                <w:sz w:val="24"/>
                <w:szCs w:val="24"/>
                <w:lang w:val="uk-UA"/>
              </w:rPr>
              <w:t>Амортизатор поясний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2A" w:rsidRPr="004C230F" w:rsidRDefault="0058332A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Р30.00.020</w:t>
            </w:r>
          </w:p>
        </w:tc>
        <w:tc>
          <w:tcPr>
            <w:tcW w:w="567" w:type="dxa"/>
            <w:vAlign w:val="center"/>
          </w:tcPr>
          <w:p w:rsidR="0058332A" w:rsidRPr="004C230F" w:rsidRDefault="0058332A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2A" w:rsidRPr="004C230F" w:rsidRDefault="0058332A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96" w:type="dxa"/>
            <w:vAlign w:val="center"/>
          </w:tcPr>
          <w:p w:rsidR="0058332A" w:rsidRPr="004C230F" w:rsidRDefault="0058332A" w:rsidP="0075160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vAlign w:val="center"/>
          </w:tcPr>
          <w:p w:rsidR="0058332A" w:rsidRPr="004C230F" w:rsidRDefault="0058332A" w:rsidP="0075160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8332A" w:rsidRPr="004C230F" w:rsidTr="00751600">
        <w:trPr>
          <w:trHeight w:val="272"/>
          <w:jc w:val="center"/>
        </w:trPr>
        <w:tc>
          <w:tcPr>
            <w:tcW w:w="500" w:type="dxa"/>
            <w:vAlign w:val="center"/>
          </w:tcPr>
          <w:p w:rsidR="0058332A" w:rsidRPr="004C230F" w:rsidRDefault="0058332A" w:rsidP="00751600">
            <w:pPr>
              <w:ind w:left="-38" w:right="-42"/>
              <w:jc w:val="center"/>
              <w:rPr>
                <w:sz w:val="24"/>
                <w:szCs w:val="24"/>
                <w:lang w:val="uk-UA"/>
              </w:rPr>
            </w:pPr>
            <w:r w:rsidRPr="004C230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2A" w:rsidRPr="00B643C5" w:rsidRDefault="0058332A" w:rsidP="00751600">
            <w:pPr>
              <w:rPr>
                <w:color w:val="000000"/>
                <w:sz w:val="24"/>
                <w:szCs w:val="24"/>
                <w:lang w:val="uk-UA"/>
              </w:rPr>
            </w:pPr>
            <w:r w:rsidRPr="00B643C5">
              <w:rPr>
                <w:color w:val="000000"/>
                <w:sz w:val="24"/>
                <w:szCs w:val="24"/>
                <w:lang w:val="uk-UA"/>
              </w:rPr>
              <w:t xml:space="preserve">Пружина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2A" w:rsidRPr="00B643C5" w:rsidRDefault="0058332A" w:rsidP="0075160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C230F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  <w:lang w:val="uk-UA"/>
              </w:rPr>
              <w:t>12.02.00.032</w:t>
            </w:r>
          </w:p>
        </w:tc>
        <w:tc>
          <w:tcPr>
            <w:tcW w:w="567" w:type="dxa"/>
            <w:vAlign w:val="center"/>
          </w:tcPr>
          <w:p w:rsidR="0058332A" w:rsidRPr="004C230F" w:rsidRDefault="0058332A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2A" w:rsidRPr="004D7DD4" w:rsidRDefault="0058332A" w:rsidP="0075160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38</w:t>
            </w:r>
          </w:p>
        </w:tc>
        <w:tc>
          <w:tcPr>
            <w:tcW w:w="1196" w:type="dxa"/>
            <w:vAlign w:val="center"/>
          </w:tcPr>
          <w:p w:rsidR="0058332A" w:rsidRPr="004C230F" w:rsidRDefault="0058332A" w:rsidP="0075160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vAlign w:val="center"/>
          </w:tcPr>
          <w:p w:rsidR="0058332A" w:rsidRPr="004C230F" w:rsidRDefault="0058332A" w:rsidP="0075160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8332A" w:rsidRPr="004C230F" w:rsidTr="00751600">
        <w:trPr>
          <w:trHeight w:val="272"/>
          <w:jc w:val="center"/>
        </w:trPr>
        <w:tc>
          <w:tcPr>
            <w:tcW w:w="500" w:type="dxa"/>
            <w:vAlign w:val="center"/>
          </w:tcPr>
          <w:p w:rsidR="0058332A" w:rsidRPr="004C230F" w:rsidRDefault="0058332A" w:rsidP="00751600">
            <w:pPr>
              <w:ind w:left="-38" w:right="-42"/>
              <w:jc w:val="center"/>
              <w:rPr>
                <w:sz w:val="24"/>
                <w:szCs w:val="24"/>
                <w:lang w:val="uk-UA"/>
              </w:rPr>
            </w:pPr>
            <w:r w:rsidRPr="004C230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2A" w:rsidRPr="00B643C5" w:rsidRDefault="0058332A" w:rsidP="00751600">
            <w:pPr>
              <w:rPr>
                <w:color w:val="000000"/>
                <w:sz w:val="24"/>
                <w:szCs w:val="24"/>
                <w:lang w:val="uk-UA"/>
              </w:rPr>
            </w:pPr>
            <w:r w:rsidRPr="00B643C5">
              <w:rPr>
                <w:color w:val="000000"/>
                <w:sz w:val="24"/>
                <w:szCs w:val="24"/>
                <w:lang w:val="uk-UA"/>
              </w:rPr>
              <w:t>Амортизатор плечовий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2A" w:rsidRPr="004C230F" w:rsidRDefault="0058332A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Р30.00.040</w:t>
            </w:r>
          </w:p>
        </w:tc>
        <w:tc>
          <w:tcPr>
            <w:tcW w:w="567" w:type="dxa"/>
            <w:vAlign w:val="center"/>
          </w:tcPr>
          <w:p w:rsidR="0058332A" w:rsidRPr="004C230F" w:rsidRDefault="0058332A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2A" w:rsidRPr="004D7DD4" w:rsidRDefault="0058332A" w:rsidP="0075160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1196" w:type="dxa"/>
            <w:vAlign w:val="center"/>
          </w:tcPr>
          <w:p w:rsidR="0058332A" w:rsidRPr="004C230F" w:rsidRDefault="0058332A" w:rsidP="0075160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vAlign w:val="center"/>
          </w:tcPr>
          <w:p w:rsidR="0058332A" w:rsidRPr="004C230F" w:rsidRDefault="0058332A" w:rsidP="0075160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8332A" w:rsidRPr="004C230F" w:rsidTr="00751600">
        <w:trPr>
          <w:trHeight w:val="272"/>
          <w:jc w:val="center"/>
        </w:trPr>
        <w:tc>
          <w:tcPr>
            <w:tcW w:w="500" w:type="dxa"/>
            <w:vAlign w:val="center"/>
          </w:tcPr>
          <w:p w:rsidR="0058332A" w:rsidRPr="004C230F" w:rsidRDefault="0058332A" w:rsidP="00751600">
            <w:pPr>
              <w:ind w:left="-38" w:right="-42"/>
              <w:jc w:val="center"/>
              <w:rPr>
                <w:sz w:val="24"/>
                <w:szCs w:val="24"/>
                <w:lang w:val="uk-UA"/>
              </w:rPr>
            </w:pPr>
            <w:r w:rsidRPr="004C230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2A" w:rsidRPr="00B643C5" w:rsidRDefault="0058332A" w:rsidP="00751600">
            <w:pPr>
              <w:rPr>
                <w:color w:val="000000"/>
                <w:sz w:val="24"/>
                <w:szCs w:val="24"/>
                <w:lang w:val="uk-UA"/>
              </w:rPr>
            </w:pPr>
            <w:r w:rsidRPr="00B643C5">
              <w:rPr>
                <w:color w:val="000000"/>
                <w:sz w:val="24"/>
                <w:szCs w:val="24"/>
                <w:lang w:val="uk-UA"/>
              </w:rPr>
              <w:t>Система шлангова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2A" w:rsidRPr="004C230F" w:rsidRDefault="0058332A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Р30.0</w:t>
            </w:r>
            <w:r>
              <w:rPr>
                <w:color w:val="000000"/>
                <w:sz w:val="24"/>
                <w:szCs w:val="24"/>
                <w:lang w:val="uk-UA"/>
              </w:rPr>
              <w:t>5</w:t>
            </w:r>
            <w:r w:rsidRPr="004C230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uk-UA"/>
              </w:rPr>
              <w:t>0</w:t>
            </w:r>
            <w:r w:rsidRPr="004C230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vAlign w:val="center"/>
          </w:tcPr>
          <w:p w:rsidR="0058332A" w:rsidRPr="004C230F" w:rsidRDefault="0058332A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2A" w:rsidRPr="004D7DD4" w:rsidRDefault="0058332A" w:rsidP="0075160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196" w:type="dxa"/>
            <w:vAlign w:val="center"/>
          </w:tcPr>
          <w:p w:rsidR="0058332A" w:rsidRPr="004C230F" w:rsidRDefault="0058332A" w:rsidP="0075160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vAlign w:val="center"/>
          </w:tcPr>
          <w:p w:rsidR="0058332A" w:rsidRPr="004C230F" w:rsidRDefault="0058332A" w:rsidP="0075160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8332A" w:rsidRPr="004C230F" w:rsidTr="00751600">
        <w:trPr>
          <w:trHeight w:val="272"/>
          <w:jc w:val="center"/>
        </w:trPr>
        <w:tc>
          <w:tcPr>
            <w:tcW w:w="500" w:type="dxa"/>
            <w:vAlign w:val="center"/>
          </w:tcPr>
          <w:p w:rsidR="0058332A" w:rsidRPr="004C230F" w:rsidRDefault="0058332A" w:rsidP="00751600">
            <w:pPr>
              <w:ind w:left="-38" w:right="-42"/>
              <w:jc w:val="center"/>
              <w:rPr>
                <w:sz w:val="24"/>
                <w:szCs w:val="24"/>
                <w:lang w:val="uk-UA"/>
              </w:rPr>
            </w:pPr>
            <w:r w:rsidRPr="004C230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2A" w:rsidRPr="00B643C5" w:rsidRDefault="0058332A" w:rsidP="00751600">
            <w:pPr>
              <w:rPr>
                <w:color w:val="000000"/>
                <w:sz w:val="24"/>
                <w:szCs w:val="24"/>
                <w:lang w:val="uk-UA"/>
              </w:rPr>
            </w:pPr>
            <w:r w:rsidRPr="00B643C5">
              <w:rPr>
                <w:color w:val="000000"/>
                <w:sz w:val="24"/>
                <w:szCs w:val="24"/>
                <w:lang w:val="uk-UA"/>
              </w:rPr>
              <w:t>Амортизатор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2A" w:rsidRPr="004C230F" w:rsidRDefault="0058332A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Р30.00.106</w:t>
            </w:r>
          </w:p>
        </w:tc>
        <w:tc>
          <w:tcPr>
            <w:tcW w:w="567" w:type="dxa"/>
            <w:vAlign w:val="center"/>
          </w:tcPr>
          <w:p w:rsidR="0058332A" w:rsidRPr="004C230F" w:rsidRDefault="0058332A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2A" w:rsidRPr="004D7DD4" w:rsidRDefault="0058332A" w:rsidP="0075160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196" w:type="dxa"/>
            <w:vAlign w:val="center"/>
          </w:tcPr>
          <w:p w:rsidR="0058332A" w:rsidRPr="004C230F" w:rsidRDefault="0058332A" w:rsidP="0075160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vAlign w:val="center"/>
          </w:tcPr>
          <w:p w:rsidR="0058332A" w:rsidRPr="004C230F" w:rsidRDefault="0058332A" w:rsidP="0075160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8332A" w:rsidRPr="004C230F" w:rsidTr="00751600">
        <w:trPr>
          <w:trHeight w:val="272"/>
          <w:jc w:val="center"/>
        </w:trPr>
        <w:tc>
          <w:tcPr>
            <w:tcW w:w="500" w:type="dxa"/>
            <w:vAlign w:val="center"/>
          </w:tcPr>
          <w:p w:rsidR="0058332A" w:rsidRPr="004C230F" w:rsidRDefault="0058332A" w:rsidP="00751600">
            <w:pPr>
              <w:ind w:left="-38" w:right="-42"/>
              <w:jc w:val="center"/>
              <w:rPr>
                <w:sz w:val="24"/>
                <w:szCs w:val="24"/>
                <w:lang w:val="uk-UA"/>
              </w:rPr>
            </w:pPr>
            <w:r w:rsidRPr="004C230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2A" w:rsidRPr="00B643C5" w:rsidRDefault="0058332A" w:rsidP="00751600">
            <w:pPr>
              <w:rPr>
                <w:color w:val="000000"/>
                <w:sz w:val="24"/>
                <w:szCs w:val="24"/>
                <w:lang w:val="uk-UA"/>
              </w:rPr>
            </w:pPr>
            <w:r w:rsidRPr="00B643C5">
              <w:rPr>
                <w:color w:val="000000"/>
                <w:sz w:val="24"/>
                <w:szCs w:val="24"/>
                <w:lang w:val="uk-UA"/>
              </w:rPr>
              <w:t>Ремінь плечовий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2A" w:rsidRPr="004C230F" w:rsidRDefault="0058332A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Р30.00.600</w:t>
            </w:r>
          </w:p>
        </w:tc>
        <w:tc>
          <w:tcPr>
            <w:tcW w:w="567" w:type="dxa"/>
            <w:vAlign w:val="center"/>
          </w:tcPr>
          <w:p w:rsidR="0058332A" w:rsidRPr="004C230F" w:rsidRDefault="0058332A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2A" w:rsidRPr="004D7DD4" w:rsidRDefault="0058332A" w:rsidP="0075160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1196" w:type="dxa"/>
            <w:vAlign w:val="center"/>
          </w:tcPr>
          <w:p w:rsidR="0058332A" w:rsidRPr="004C230F" w:rsidRDefault="0058332A" w:rsidP="0075160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vAlign w:val="center"/>
          </w:tcPr>
          <w:p w:rsidR="0058332A" w:rsidRPr="004C230F" w:rsidRDefault="0058332A" w:rsidP="0075160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8332A" w:rsidRPr="004C230F" w:rsidTr="00751600">
        <w:trPr>
          <w:trHeight w:val="272"/>
          <w:jc w:val="center"/>
        </w:trPr>
        <w:tc>
          <w:tcPr>
            <w:tcW w:w="500" w:type="dxa"/>
            <w:vAlign w:val="center"/>
          </w:tcPr>
          <w:p w:rsidR="0058332A" w:rsidRPr="004C230F" w:rsidRDefault="0058332A" w:rsidP="00751600">
            <w:pPr>
              <w:ind w:left="-38" w:right="-42"/>
              <w:jc w:val="center"/>
              <w:rPr>
                <w:sz w:val="24"/>
                <w:szCs w:val="24"/>
                <w:lang w:val="uk-UA"/>
              </w:rPr>
            </w:pPr>
            <w:r w:rsidRPr="004C230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2A" w:rsidRPr="00B643C5" w:rsidRDefault="0058332A" w:rsidP="00751600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Груша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2A" w:rsidRPr="004C230F" w:rsidRDefault="0058332A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Р30.05.005</w:t>
            </w:r>
          </w:p>
        </w:tc>
        <w:tc>
          <w:tcPr>
            <w:tcW w:w="567" w:type="dxa"/>
            <w:vAlign w:val="center"/>
          </w:tcPr>
          <w:p w:rsidR="0058332A" w:rsidRPr="004C230F" w:rsidRDefault="0058332A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2A" w:rsidRPr="004D7DD4" w:rsidRDefault="0058332A" w:rsidP="0075160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196" w:type="dxa"/>
            <w:vAlign w:val="center"/>
          </w:tcPr>
          <w:p w:rsidR="0058332A" w:rsidRPr="004C230F" w:rsidRDefault="0058332A" w:rsidP="0075160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vAlign w:val="center"/>
          </w:tcPr>
          <w:p w:rsidR="0058332A" w:rsidRPr="004C230F" w:rsidRDefault="0058332A" w:rsidP="0075160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8332A" w:rsidRPr="004C230F" w:rsidTr="00751600">
        <w:trPr>
          <w:trHeight w:val="272"/>
          <w:jc w:val="center"/>
        </w:trPr>
        <w:tc>
          <w:tcPr>
            <w:tcW w:w="500" w:type="dxa"/>
            <w:vAlign w:val="center"/>
          </w:tcPr>
          <w:p w:rsidR="0058332A" w:rsidRPr="004C230F" w:rsidRDefault="0058332A" w:rsidP="00751600">
            <w:pPr>
              <w:ind w:left="-38" w:right="-42"/>
              <w:jc w:val="center"/>
              <w:rPr>
                <w:sz w:val="24"/>
                <w:szCs w:val="24"/>
                <w:lang w:val="uk-UA"/>
              </w:rPr>
            </w:pPr>
            <w:r w:rsidRPr="004C230F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2A" w:rsidRPr="00B643C5" w:rsidRDefault="0058332A" w:rsidP="00751600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Втулка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2A" w:rsidRPr="004C230F" w:rsidRDefault="0058332A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Р30.05.008</w:t>
            </w:r>
          </w:p>
        </w:tc>
        <w:tc>
          <w:tcPr>
            <w:tcW w:w="567" w:type="dxa"/>
            <w:vAlign w:val="center"/>
          </w:tcPr>
          <w:p w:rsidR="0058332A" w:rsidRPr="004C230F" w:rsidRDefault="0058332A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2A" w:rsidRPr="004D7DD4" w:rsidRDefault="0058332A" w:rsidP="0075160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196" w:type="dxa"/>
            <w:vAlign w:val="center"/>
          </w:tcPr>
          <w:p w:rsidR="0058332A" w:rsidRPr="004C230F" w:rsidRDefault="0058332A" w:rsidP="0075160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vAlign w:val="center"/>
          </w:tcPr>
          <w:p w:rsidR="0058332A" w:rsidRPr="004C230F" w:rsidRDefault="0058332A" w:rsidP="0075160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8332A" w:rsidRPr="004C230F" w:rsidTr="00751600">
        <w:trPr>
          <w:trHeight w:val="272"/>
          <w:jc w:val="center"/>
        </w:trPr>
        <w:tc>
          <w:tcPr>
            <w:tcW w:w="500" w:type="dxa"/>
            <w:vAlign w:val="center"/>
          </w:tcPr>
          <w:p w:rsidR="0058332A" w:rsidRPr="004C230F" w:rsidRDefault="0058332A" w:rsidP="00751600">
            <w:pPr>
              <w:ind w:left="-38" w:right="-42"/>
              <w:jc w:val="center"/>
              <w:rPr>
                <w:sz w:val="24"/>
                <w:szCs w:val="24"/>
                <w:lang w:val="uk-UA"/>
              </w:rPr>
            </w:pPr>
            <w:r w:rsidRPr="004C230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2A" w:rsidRPr="00B643C5" w:rsidRDefault="0058332A" w:rsidP="00751600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Коробка з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загубником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2A" w:rsidRPr="004C230F" w:rsidRDefault="0058332A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Р30.05.040</w:t>
            </w:r>
          </w:p>
        </w:tc>
        <w:tc>
          <w:tcPr>
            <w:tcW w:w="567" w:type="dxa"/>
            <w:vAlign w:val="center"/>
          </w:tcPr>
          <w:p w:rsidR="0058332A" w:rsidRPr="004C230F" w:rsidRDefault="0058332A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2A" w:rsidRPr="004D7DD4" w:rsidRDefault="0058332A" w:rsidP="0075160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1196" w:type="dxa"/>
            <w:vAlign w:val="center"/>
          </w:tcPr>
          <w:p w:rsidR="0058332A" w:rsidRPr="004C230F" w:rsidRDefault="0058332A" w:rsidP="0075160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vAlign w:val="center"/>
          </w:tcPr>
          <w:p w:rsidR="0058332A" w:rsidRPr="004C230F" w:rsidRDefault="0058332A" w:rsidP="0075160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8332A" w:rsidRPr="004C230F" w:rsidTr="00751600">
        <w:trPr>
          <w:trHeight w:val="272"/>
          <w:jc w:val="center"/>
        </w:trPr>
        <w:tc>
          <w:tcPr>
            <w:tcW w:w="500" w:type="dxa"/>
            <w:vAlign w:val="center"/>
          </w:tcPr>
          <w:p w:rsidR="0058332A" w:rsidRPr="004C230F" w:rsidRDefault="0058332A" w:rsidP="00751600">
            <w:pPr>
              <w:ind w:left="-38" w:right="-42"/>
              <w:jc w:val="center"/>
              <w:rPr>
                <w:sz w:val="24"/>
                <w:szCs w:val="24"/>
                <w:lang w:val="uk-UA"/>
              </w:rPr>
            </w:pPr>
            <w:r w:rsidRPr="004C230F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2A" w:rsidRPr="00B643C5" w:rsidRDefault="0058332A" w:rsidP="00751600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Ремінь поясний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2A" w:rsidRPr="004C230F" w:rsidRDefault="0058332A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Р12.16.00.000</w:t>
            </w:r>
          </w:p>
        </w:tc>
        <w:tc>
          <w:tcPr>
            <w:tcW w:w="567" w:type="dxa"/>
            <w:vAlign w:val="center"/>
          </w:tcPr>
          <w:p w:rsidR="0058332A" w:rsidRPr="004C230F" w:rsidRDefault="0058332A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2A" w:rsidRPr="004D7DD4" w:rsidRDefault="0058332A" w:rsidP="0075160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1196" w:type="dxa"/>
            <w:vAlign w:val="center"/>
          </w:tcPr>
          <w:p w:rsidR="0058332A" w:rsidRPr="004C230F" w:rsidRDefault="0058332A" w:rsidP="0075160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vAlign w:val="center"/>
          </w:tcPr>
          <w:p w:rsidR="0058332A" w:rsidRPr="004C230F" w:rsidRDefault="0058332A" w:rsidP="0075160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8332A" w:rsidRPr="004C230F" w:rsidTr="00751600">
        <w:trPr>
          <w:trHeight w:val="272"/>
          <w:jc w:val="center"/>
        </w:trPr>
        <w:tc>
          <w:tcPr>
            <w:tcW w:w="500" w:type="dxa"/>
            <w:vAlign w:val="center"/>
          </w:tcPr>
          <w:p w:rsidR="0058332A" w:rsidRPr="004C230F" w:rsidRDefault="0058332A" w:rsidP="00751600">
            <w:pPr>
              <w:ind w:left="-38" w:right="-42"/>
              <w:jc w:val="center"/>
              <w:rPr>
                <w:sz w:val="24"/>
                <w:szCs w:val="24"/>
                <w:lang w:val="uk-UA"/>
              </w:rPr>
            </w:pPr>
            <w:r w:rsidRPr="004C230F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2A" w:rsidRPr="00B643C5" w:rsidRDefault="0058332A" w:rsidP="00751600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Гарнітур головний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2A" w:rsidRPr="004C230F" w:rsidRDefault="0058332A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Р12.17.00.000</w:t>
            </w:r>
          </w:p>
        </w:tc>
        <w:tc>
          <w:tcPr>
            <w:tcW w:w="567" w:type="dxa"/>
            <w:vAlign w:val="center"/>
          </w:tcPr>
          <w:p w:rsidR="0058332A" w:rsidRPr="004C230F" w:rsidRDefault="0058332A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2A" w:rsidRPr="004D7DD4" w:rsidRDefault="0058332A" w:rsidP="0075160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1196" w:type="dxa"/>
            <w:vAlign w:val="center"/>
          </w:tcPr>
          <w:p w:rsidR="0058332A" w:rsidRPr="004C230F" w:rsidRDefault="0058332A" w:rsidP="0075160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vAlign w:val="center"/>
          </w:tcPr>
          <w:p w:rsidR="0058332A" w:rsidRPr="004C230F" w:rsidRDefault="0058332A" w:rsidP="0075160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8332A" w:rsidRPr="004C230F" w:rsidTr="00751600">
        <w:trPr>
          <w:trHeight w:val="272"/>
          <w:jc w:val="center"/>
        </w:trPr>
        <w:tc>
          <w:tcPr>
            <w:tcW w:w="8644" w:type="dxa"/>
            <w:gridSpan w:val="6"/>
          </w:tcPr>
          <w:p w:rsidR="0058332A" w:rsidRPr="004C230F" w:rsidRDefault="0058332A" w:rsidP="00751600">
            <w:pPr>
              <w:pStyle w:val="BodyText2"/>
              <w:widowControl w:val="0"/>
              <w:autoSpaceDE w:val="0"/>
              <w:autoSpaceDN w:val="0"/>
              <w:adjustRightInd w:val="0"/>
              <w:jc w:val="left"/>
              <w:rPr>
                <w:i/>
                <w:szCs w:val="24"/>
              </w:rPr>
            </w:pPr>
            <w:r w:rsidRPr="004C230F">
              <w:rPr>
                <w:i/>
                <w:szCs w:val="24"/>
              </w:rPr>
              <w:t>Сума без ПДВ:</w:t>
            </w:r>
            <w:r w:rsidRPr="004C230F">
              <w:rPr>
                <w:szCs w:val="24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1143" w:type="dxa"/>
          </w:tcPr>
          <w:p w:rsidR="0058332A" w:rsidRPr="004C230F" w:rsidRDefault="0058332A" w:rsidP="00751600">
            <w:pPr>
              <w:pStyle w:val="BodyText2"/>
              <w:widowControl w:val="0"/>
              <w:autoSpaceDE w:val="0"/>
              <w:autoSpaceDN w:val="0"/>
              <w:adjustRightInd w:val="0"/>
              <w:jc w:val="left"/>
              <w:rPr>
                <w:i/>
                <w:szCs w:val="24"/>
              </w:rPr>
            </w:pPr>
          </w:p>
        </w:tc>
      </w:tr>
      <w:tr w:rsidR="0058332A" w:rsidRPr="004C230F" w:rsidTr="00751600">
        <w:trPr>
          <w:trHeight w:val="272"/>
          <w:jc w:val="center"/>
        </w:trPr>
        <w:tc>
          <w:tcPr>
            <w:tcW w:w="9787" w:type="dxa"/>
            <w:gridSpan w:val="7"/>
            <w:vAlign w:val="bottom"/>
          </w:tcPr>
          <w:p w:rsidR="0058332A" w:rsidRPr="004C230F" w:rsidRDefault="0058332A" w:rsidP="00751600">
            <w:pPr>
              <w:pStyle w:val="BodyText2"/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230F">
              <w:rPr>
                <w:szCs w:val="24"/>
              </w:rPr>
              <w:t>Запасні частини до приладів УКП-5</w:t>
            </w:r>
          </w:p>
        </w:tc>
      </w:tr>
      <w:tr w:rsidR="0058332A" w:rsidRPr="004C230F" w:rsidTr="00751600">
        <w:trPr>
          <w:trHeight w:val="272"/>
          <w:jc w:val="center"/>
        </w:trPr>
        <w:tc>
          <w:tcPr>
            <w:tcW w:w="500" w:type="dxa"/>
            <w:vAlign w:val="center"/>
          </w:tcPr>
          <w:p w:rsidR="0058332A" w:rsidRPr="004C230F" w:rsidRDefault="0058332A" w:rsidP="00751600">
            <w:pPr>
              <w:ind w:left="-38" w:right="-42"/>
              <w:jc w:val="center"/>
              <w:rPr>
                <w:sz w:val="24"/>
                <w:szCs w:val="24"/>
                <w:lang w:val="uk-UA"/>
              </w:rPr>
            </w:pPr>
            <w:r w:rsidRPr="004C230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2A" w:rsidRPr="004C230F" w:rsidRDefault="0058332A" w:rsidP="0075160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230F">
              <w:rPr>
                <w:color w:val="000000"/>
                <w:sz w:val="24"/>
                <w:szCs w:val="24"/>
              </w:rPr>
              <w:t>Кільце</w:t>
            </w:r>
            <w:proofErr w:type="spellEnd"/>
            <w:r w:rsidRPr="004C230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230F">
              <w:rPr>
                <w:color w:val="000000"/>
                <w:sz w:val="24"/>
                <w:szCs w:val="24"/>
              </w:rPr>
              <w:t>ущільнююче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2A" w:rsidRPr="004C230F" w:rsidRDefault="0058332A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УКП-5.00.08.003</w:t>
            </w:r>
          </w:p>
        </w:tc>
        <w:tc>
          <w:tcPr>
            <w:tcW w:w="567" w:type="dxa"/>
            <w:vAlign w:val="center"/>
          </w:tcPr>
          <w:p w:rsidR="0058332A" w:rsidRPr="004C230F" w:rsidRDefault="0058332A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2A" w:rsidRPr="004C230F" w:rsidRDefault="0058332A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6" w:type="dxa"/>
            <w:vAlign w:val="center"/>
          </w:tcPr>
          <w:p w:rsidR="0058332A" w:rsidRPr="004C230F" w:rsidRDefault="0058332A" w:rsidP="0075160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vAlign w:val="center"/>
          </w:tcPr>
          <w:p w:rsidR="0058332A" w:rsidRPr="004C230F" w:rsidRDefault="0058332A" w:rsidP="0075160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8332A" w:rsidRPr="004C230F" w:rsidTr="00751600">
        <w:trPr>
          <w:trHeight w:val="272"/>
          <w:jc w:val="center"/>
        </w:trPr>
        <w:tc>
          <w:tcPr>
            <w:tcW w:w="500" w:type="dxa"/>
            <w:vAlign w:val="center"/>
          </w:tcPr>
          <w:p w:rsidR="0058332A" w:rsidRPr="004C230F" w:rsidRDefault="0058332A" w:rsidP="00751600">
            <w:pPr>
              <w:ind w:left="-38" w:right="-42"/>
              <w:jc w:val="center"/>
              <w:rPr>
                <w:sz w:val="24"/>
                <w:szCs w:val="24"/>
                <w:lang w:val="uk-UA"/>
              </w:rPr>
            </w:pPr>
            <w:r w:rsidRPr="004C230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2A" w:rsidRPr="001D27EF" w:rsidRDefault="0058332A" w:rsidP="00751600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Подушка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2A" w:rsidRPr="001D27EF" w:rsidRDefault="0058332A" w:rsidP="0075160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C230F">
              <w:rPr>
                <w:color w:val="000000"/>
                <w:sz w:val="24"/>
                <w:szCs w:val="24"/>
              </w:rPr>
              <w:t>УКП</w:t>
            </w:r>
            <w:r>
              <w:rPr>
                <w:color w:val="000000"/>
                <w:sz w:val="24"/>
                <w:szCs w:val="24"/>
                <w:lang w:val="uk-UA"/>
              </w:rPr>
              <w:t>-</w:t>
            </w:r>
            <w:r w:rsidRPr="004C230F">
              <w:rPr>
                <w:color w:val="000000"/>
                <w:sz w:val="24"/>
                <w:szCs w:val="24"/>
              </w:rPr>
              <w:t>5.00.0</w:t>
            </w:r>
            <w:r>
              <w:rPr>
                <w:color w:val="000000"/>
                <w:sz w:val="24"/>
                <w:szCs w:val="24"/>
                <w:lang w:val="uk-UA"/>
              </w:rPr>
              <w:t>9</w:t>
            </w:r>
            <w:r w:rsidRPr="004C230F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  <w:lang w:val="uk-UA"/>
              </w:rPr>
              <w:t>51</w:t>
            </w:r>
          </w:p>
        </w:tc>
        <w:tc>
          <w:tcPr>
            <w:tcW w:w="567" w:type="dxa"/>
            <w:vAlign w:val="center"/>
          </w:tcPr>
          <w:p w:rsidR="0058332A" w:rsidRPr="004C230F" w:rsidRDefault="0058332A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2A" w:rsidRPr="004C230F" w:rsidRDefault="0058332A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96" w:type="dxa"/>
            <w:vAlign w:val="center"/>
          </w:tcPr>
          <w:p w:rsidR="0058332A" w:rsidRPr="004C230F" w:rsidRDefault="0058332A" w:rsidP="0075160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vAlign w:val="center"/>
          </w:tcPr>
          <w:p w:rsidR="0058332A" w:rsidRPr="004C230F" w:rsidRDefault="0058332A" w:rsidP="0075160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8332A" w:rsidRPr="004C230F" w:rsidTr="00751600">
        <w:trPr>
          <w:trHeight w:val="272"/>
          <w:jc w:val="center"/>
        </w:trPr>
        <w:tc>
          <w:tcPr>
            <w:tcW w:w="500" w:type="dxa"/>
            <w:vAlign w:val="center"/>
          </w:tcPr>
          <w:p w:rsidR="0058332A" w:rsidRPr="004C230F" w:rsidRDefault="0058332A" w:rsidP="00751600">
            <w:pPr>
              <w:ind w:left="-38" w:right="-42"/>
              <w:jc w:val="center"/>
              <w:rPr>
                <w:sz w:val="24"/>
                <w:szCs w:val="24"/>
                <w:lang w:val="uk-UA"/>
              </w:rPr>
            </w:pPr>
            <w:r w:rsidRPr="004C230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2A" w:rsidRPr="004C230F" w:rsidRDefault="0058332A" w:rsidP="0075160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230F">
              <w:rPr>
                <w:color w:val="000000"/>
                <w:sz w:val="24"/>
                <w:szCs w:val="24"/>
              </w:rPr>
              <w:t>Фільтр</w:t>
            </w:r>
            <w:proofErr w:type="spellEnd"/>
            <w:r w:rsidRPr="004C230F">
              <w:rPr>
                <w:color w:val="000000"/>
                <w:sz w:val="24"/>
                <w:szCs w:val="24"/>
              </w:rPr>
              <w:t xml:space="preserve"> редуктору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2A" w:rsidRPr="004C230F" w:rsidRDefault="0058332A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Р12.02.02.000</w:t>
            </w:r>
          </w:p>
        </w:tc>
        <w:tc>
          <w:tcPr>
            <w:tcW w:w="567" w:type="dxa"/>
            <w:vAlign w:val="center"/>
          </w:tcPr>
          <w:p w:rsidR="0058332A" w:rsidRPr="004C230F" w:rsidRDefault="0058332A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2A" w:rsidRPr="001D27EF" w:rsidRDefault="0058332A" w:rsidP="0075160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196" w:type="dxa"/>
            <w:vAlign w:val="center"/>
          </w:tcPr>
          <w:p w:rsidR="0058332A" w:rsidRPr="004C230F" w:rsidRDefault="0058332A" w:rsidP="0075160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vAlign w:val="center"/>
          </w:tcPr>
          <w:p w:rsidR="0058332A" w:rsidRPr="004C230F" w:rsidRDefault="0058332A" w:rsidP="0075160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8332A" w:rsidRPr="004C230F" w:rsidTr="00751600">
        <w:trPr>
          <w:trHeight w:val="272"/>
          <w:jc w:val="center"/>
        </w:trPr>
        <w:tc>
          <w:tcPr>
            <w:tcW w:w="500" w:type="dxa"/>
            <w:vAlign w:val="center"/>
          </w:tcPr>
          <w:p w:rsidR="0058332A" w:rsidRPr="004C230F" w:rsidRDefault="0058332A" w:rsidP="00751600">
            <w:pPr>
              <w:ind w:left="-38" w:right="-42"/>
              <w:jc w:val="center"/>
              <w:rPr>
                <w:sz w:val="24"/>
                <w:szCs w:val="24"/>
                <w:lang w:val="uk-UA"/>
              </w:rPr>
            </w:pPr>
            <w:r w:rsidRPr="004C230F">
              <w:rPr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2A" w:rsidRPr="005F482A" w:rsidRDefault="0058332A" w:rsidP="00751600">
            <w:pPr>
              <w:rPr>
                <w:color w:val="000000"/>
                <w:sz w:val="24"/>
                <w:szCs w:val="24"/>
                <w:lang w:val="uk-UA"/>
              </w:rPr>
            </w:pPr>
            <w:r w:rsidRPr="004C230F">
              <w:rPr>
                <w:color w:val="000000"/>
                <w:sz w:val="24"/>
                <w:szCs w:val="24"/>
              </w:rPr>
              <w:t>Клапан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F7B0D">
              <w:rPr>
                <w:color w:val="000000"/>
                <w:sz w:val="24"/>
                <w:szCs w:val="24"/>
                <w:lang w:val="uk-UA"/>
              </w:rPr>
              <w:t>скидання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2A" w:rsidRPr="004C230F" w:rsidRDefault="0058332A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УКП</w:t>
            </w:r>
            <w:r>
              <w:rPr>
                <w:color w:val="000000"/>
                <w:sz w:val="24"/>
                <w:szCs w:val="24"/>
                <w:lang w:val="uk-UA"/>
              </w:rPr>
              <w:t>-</w:t>
            </w:r>
            <w:r w:rsidRPr="004C230F">
              <w:rPr>
                <w:color w:val="000000"/>
                <w:sz w:val="24"/>
                <w:szCs w:val="24"/>
              </w:rPr>
              <w:t>5.00.00.080</w:t>
            </w:r>
          </w:p>
        </w:tc>
        <w:tc>
          <w:tcPr>
            <w:tcW w:w="567" w:type="dxa"/>
            <w:vAlign w:val="center"/>
          </w:tcPr>
          <w:p w:rsidR="0058332A" w:rsidRPr="004C230F" w:rsidRDefault="0058332A" w:rsidP="007516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230F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2A" w:rsidRPr="001D27EF" w:rsidRDefault="0058332A" w:rsidP="0075160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196" w:type="dxa"/>
            <w:vAlign w:val="center"/>
          </w:tcPr>
          <w:p w:rsidR="0058332A" w:rsidRPr="004C230F" w:rsidRDefault="0058332A" w:rsidP="0075160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vAlign w:val="center"/>
          </w:tcPr>
          <w:p w:rsidR="0058332A" w:rsidRPr="004C230F" w:rsidRDefault="0058332A" w:rsidP="0075160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8332A" w:rsidRPr="004C230F" w:rsidTr="00751600">
        <w:trPr>
          <w:trHeight w:val="272"/>
          <w:jc w:val="center"/>
        </w:trPr>
        <w:tc>
          <w:tcPr>
            <w:tcW w:w="500" w:type="dxa"/>
            <w:vAlign w:val="center"/>
          </w:tcPr>
          <w:p w:rsidR="0058332A" w:rsidRPr="004C230F" w:rsidRDefault="0058332A" w:rsidP="00751600">
            <w:pPr>
              <w:ind w:left="-38" w:right="-42"/>
              <w:jc w:val="center"/>
              <w:rPr>
                <w:sz w:val="24"/>
                <w:szCs w:val="24"/>
                <w:lang w:val="uk-UA"/>
              </w:rPr>
            </w:pPr>
            <w:r w:rsidRPr="004C230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2A" w:rsidRPr="004C230F" w:rsidRDefault="0058332A" w:rsidP="0075160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230F">
              <w:rPr>
                <w:color w:val="000000"/>
                <w:sz w:val="24"/>
                <w:szCs w:val="24"/>
              </w:rPr>
              <w:t>Перехід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2A" w:rsidRPr="004C230F" w:rsidRDefault="0058332A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УКП</w:t>
            </w:r>
            <w:r>
              <w:rPr>
                <w:color w:val="000000"/>
                <w:sz w:val="24"/>
                <w:szCs w:val="24"/>
                <w:lang w:val="uk-UA"/>
              </w:rPr>
              <w:t>-</w:t>
            </w:r>
            <w:r w:rsidRPr="004C230F">
              <w:rPr>
                <w:color w:val="000000"/>
                <w:sz w:val="24"/>
                <w:szCs w:val="24"/>
              </w:rPr>
              <w:t>5.05.01.000</w:t>
            </w:r>
          </w:p>
        </w:tc>
        <w:tc>
          <w:tcPr>
            <w:tcW w:w="567" w:type="dxa"/>
            <w:vAlign w:val="center"/>
          </w:tcPr>
          <w:p w:rsidR="0058332A" w:rsidRPr="004C230F" w:rsidRDefault="0058332A" w:rsidP="007516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230F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2A" w:rsidRPr="001D27EF" w:rsidRDefault="0058332A" w:rsidP="0075160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196" w:type="dxa"/>
            <w:vAlign w:val="center"/>
          </w:tcPr>
          <w:p w:rsidR="0058332A" w:rsidRPr="004C230F" w:rsidRDefault="0058332A" w:rsidP="0075160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vAlign w:val="center"/>
          </w:tcPr>
          <w:p w:rsidR="0058332A" w:rsidRPr="004C230F" w:rsidRDefault="0058332A" w:rsidP="0075160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8332A" w:rsidRPr="004C230F" w:rsidTr="00751600">
        <w:trPr>
          <w:trHeight w:val="272"/>
          <w:jc w:val="center"/>
        </w:trPr>
        <w:tc>
          <w:tcPr>
            <w:tcW w:w="500" w:type="dxa"/>
            <w:vAlign w:val="center"/>
          </w:tcPr>
          <w:p w:rsidR="0058332A" w:rsidRPr="004C230F" w:rsidRDefault="0058332A" w:rsidP="00751600">
            <w:pPr>
              <w:ind w:left="-38" w:right="-42"/>
              <w:jc w:val="center"/>
              <w:rPr>
                <w:sz w:val="24"/>
                <w:szCs w:val="24"/>
                <w:lang w:val="uk-UA"/>
              </w:rPr>
            </w:pPr>
            <w:r w:rsidRPr="004C230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2A" w:rsidRPr="001D27EF" w:rsidRDefault="0058332A" w:rsidP="00751600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Комплект запасних частин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2A" w:rsidRPr="004C230F" w:rsidRDefault="0058332A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УКП</w:t>
            </w:r>
            <w:r>
              <w:rPr>
                <w:color w:val="000000"/>
                <w:sz w:val="24"/>
                <w:szCs w:val="24"/>
                <w:lang w:val="uk-UA"/>
              </w:rPr>
              <w:t>-</w:t>
            </w:r>
            <w:r w:rsidRPr="004C230F">
              <w:rPr>
                <w:color w:val="000000"/>
                <w:sz w:val="24"/>
                <w:szCs w:val="24"/>
              </w:rPr>
              <w:t>5.0</w:t>
            </w:r>
            <w:r>
              <w:rPr>
                <w:color w:val="000000"/>
                <w:sz w:val="24"/>
                <w:szCs w:val="24"/>
                <w:lang w:val="uk-UA"/>
              </w:rPr>
              <w:t>6</w:t>
            </w:r>
            <w:r w:rsidRPr="004C230F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  <w:lang w:val="uk-UA"/>
              </w:rPr>
              <w:t>0</w:t>
            </w:r>
            <w:r w:rsidRPr="004C230F">
              <w:rPr>
                <w:color w:val="000000"/>
                <w:sz w:val="24"/>
                <w:szCs w:val="24"/>
              </w:rPr>
              <w:t>.000</w:t>
            </w:r>
          </w:p>
        </w:tc>
        <w:tc>
          <w:tcPr>
            <w:tcW w:w="567" w:type="dxa"/>
            <w:vAlign w:val="center"/>
          </w:tcPr>
          <w:p w:rsidR="0058332A" w:rsidRPr="004C230F" w:rsidRDefault="0058332A" w:rsidP="007516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C230F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2A" w:rsidRPr="004C230F" w:rsidRDefault="0058332A" w:rsidP="00751600">
            <w:pPr>
              <w:jc w:val="center"/>
              <w:rPr>
                <w:color w:val="000000"/>
                <w:sz w:val="24"/>
                <w:szCs w:val="24"/>
              </w:rPr>
            </w:pPr>
            <w:r w:rsidRPr="004C230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58332A" w:rsidRPr="004C230F" w:rsidRDefault="0058332A" w:rsidP="0075160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vAlign w:val="center"/>
          </w:tcPr>
          <w:p w:rsidR="0058332A" w:rsidRPr="004C230F" w:rsidRDefault="0058332A" w:rsidP="0075160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8332A" w:rsidRPr="004C230F" w:rsidTr="00751600">
        <w:trPr>
          <w:trHeight w:val="272"/>
          <w:jc w:val="center"/>
        </w:trPr>
        <w:tc>
          <w:tcPr>
            <w:tcW w:w="8644" w:type="dxa"/>
            <w:gridSpan w:val="6"/>
          </w:tcPr>
          <w:p w:rsidR="0058332A" w:rsidRPr="004C230F" w:rsidRDefault="0058332A" w:rsidP="00751600">
            <w:pPr>
              <w:pStyle w:val="BodyText2"/>
              <w:widowControl w:val="0"/>
              <w:autoSpaceDE w:val="0"/>
              <w:autoSpaceDN w:val="0"/>
              <w:adjustRightInd w:val="0"/>
              <w:jc w:val="left"/>
              <w:rPr>
                <w:i/>
                <w:szCs w:val="24"/>
              </w:rPr>
            </w:pPr>
            <w:r w:rsidRPr="004C230F">
              <w:rPr>
                <w:i/>
                <w:szCs w:val="24"/>
              </w:rPr>
              <w:t>Сума без ПДВ:</w:t>
            </w:r>
            <w:r w:rsidRPr="004C230F">
              <w:rPr>
                <w:szCs w:val="24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1143" w:type="dxa"/>
          </w:tcPr>
          <w:p w:rsidR="0058332A" w:rsidRPr="004C230F" w:rsidRDefault="0058332A" w:rsidP="00751600">
            <w:pPr>
              <w:pStyle w:val="BodyText2"/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</w:tc>
      </w:tr>
      <w:tr w:rsidR="0058332A" w:rsidRPr="004C230F" w:rsidTr="00751600">
        <w:trPr>
          <w:trHeight w:val="272"/>
          <w:jc w:val="center"/>
        </w:trPr>
        <w:tc>
          <w:tcPr>
            <w:tcW w:w="8644" w:type="dxa"/>
            <w:gridSpan w:val="6"/>
          </w:tcPr>
          <w:p w:rsidR="0058332A" w:rsidRPr="004C230F" w:rsidRDefault="0058332A" w:rsidP="00751600">
            <w:pPr>
              <w:pStyle w:val="BodyText2"/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4C230F">
              <w:rPr>
                <w:szCs w:val="24"/>
              </w:rPr>
              <w:t>ЗАГАЛЬНА СУМА БЕЗ ПДВ:</w:t>
            </w:r>
          </w:p>
        </w:tc>
        <w:tc>
          <w:tcPr>
            <w:tcW w:w="1143" w:type="dxa"/>
          </w:tcPr>
          <w:p w:rsidR="0058332A" w:rsidRPr="004C230F" w:rsidRDefault="0058332A" w:rsidP="00751600">
            <w:pPr>
              <w:pStyle w:val="BodyText2"/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</w:tc>
      </w:tr>
      <w:tr w:rsidR="0058332A" w:rsidRPr="004C230F" w:rsidTr="00751600">
        <w:trPr>
          <w:trHeight w:val="272"/>
          <w:jc w:val="center"/>
        </w:trPr>
        <w:tc>
          <w:tcPr>
            <w:tcW w:w="8644" w:type="dxa"/>
            <w:gridSpan w:val="6"/>
          </w:tcPr>
          <w:p w:rsidR="0058332A" w:rsidRPr="004C230F" w:rsidRDefault="0058332A" w:rsidP="00751600">
            <w:pPr>
              <w:pStyle w:val="BodyText2"/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4C230F">
              <w:rPr>
                <w:szCs w:val="24"/>
              </w:rPr>
              <w:t>ПДВ*:</w:t>
            </w:r>
          </w:p>
        </w:tc>
        <w:tc>
          <w:tcPr>
            <w:tcW w:w="1143" w:type="dxa"/>
          </w:tcPr>
          <w:p w:rsidR="0058332A" w:rsidRPr="004C230F" w:rsidRDefault="0058332A" w:rsidP="00751600">
            <w:pPr>
              <w:pStyle w:val="BodyText2"/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</w:tc>
      </w:tr>
      <w:tr w:rsidR="0058332A" w:rsidRPr="004C230F" w:rsidTr="00751600">
        <w:trPr>
          <w:trHeight w:val="272"/>
          <w:jc w:val="center"/>
        </w:trPr>
        <w:tc>
          <w:tcPr>
            <w:tcW w:w="8644" w:type="dxa"/>
            <w:gridSpan w:val="6"/>
            <w:vAlign w:val="center"/>
          </w:tcPr>
          <w:p w:rsidR="0058332A" w:rsidRPr="004C230F" w:rsidRDefault="0058332A" w:rsidP="00751600">
            <w:pPr>
              <w:pStyle w:val="BodyText2"/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4C230F">
              <w:rPr>
                <w:szCs w:val="24"/>
              </w:rPr>
              <w:t xml:space="preserve">ЗАГАЛЬНА СУМА ПРОПОЗИЦІЇ З ПДВ*:                                          </w:t>
            </w:r>
          </w:p>
        </w:tc>
        <w:tc>
          <w:tcPr>
            <w:tcW w:w="1143" w:type="dxa"/>
            <w:vAlign w:val="center"/>
          </w:tcPr>
          <w:p w:rsidR="0058332A" w:rsidRPr="004C230F" w:rsidRDefault="0058332A" w:rsidP="00751600">
            <w:pPr>
              <w:pStyle w:val="BodyText2"/>
              <w:widowControl w:val="0"/>
              <w:autoSpaceDE w:val="0"/>
              <w:autoSpaceDN w:val="0"/>
              <w:adjustRightInd w:val="0"/>
              <w:ind w:left="522"/>
              <w:jc w:val="center"/>
              <w:rPr>
                <w:szCs w:val="24"/>
              </w:rPr>
            </w:pPr>
          </w:p>
        </w:tc>
      </w:tr>
    </w:tbl>
    <w:p w:rsidR="0058332A" w:rsidRDefault="0058332A" w:rsidP="0058332A">
      <w:pPr>
        <w:ind w:firstLine="708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* - інформація вказується з ПДВ, якщо Учасник є платником ПДВ. Якщо Учасник є неплатником ПДВ, інформація зазначається без ПДВ. </w:t>
      </w:r>
    </w:p>
    <w:p w:rsidR="0058332A" w:rsidRDefault="0058332A" w:rsidP="0058332A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Загальна сума тендерної пропозиції:______________________________________</w:t>
      </w:r>
    </w:p>
    <w:p w:rsidR="0058332A" w:rsidRDefault="0058332A" w:rsidP="0058332A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__________________________________________, в тому числі ПДВ* - ____________ грн.</w:t>
      </w:r>
    </w:p>
    <w:p w:rsidR="0058332A" w:rsidRDefault="0058332A" w:rsidP="0058332A">
      <w:pPr>
        <w:ind w:left="2124" w:firstLine="567"/>
        <w:rPr>
          <w:sz w:val="16"/>
          <w:szCs w:val="24"/>
          <w:lang w:val="uk-UA"/>
        </w:rPr>
      </w:pPr>
      <w:r>
        <w:rPr>
          <w:sz w:val="16"/>
          <w:szCs w:val="24"/>
          <w:lang w:val="uk-UA"/>
        </w:rPr>
        <w:t>(словами)</w:t>
      </w:r>
    </w:p>
    <w:p w:rsidR="0058332A" w:rsidRDefault="0058332A" w:rsidP="0058332A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Ми підтверджуємо, що вся інформація, надана нами у складі нашої тендерної пропозиції, є достовірною.</w:t>
      </w:r>
    </w:p>
    <w:p w:rsidR="0058332A" w:rsidRDefault="0058332A" w:rsidP="0058332A">
      <w:pPr>
        <w:pStyle w:val="24"/>
        <w:ind w:firstLine="567"/>
        <w:rPr>
          <w:szCs w:val="24"/>
        </w:rPr>
      </w:pPr>
      <w:r>
        <w:rPr>
          <w:szCs w:val="24"/>
        </w:rPr>
        <w:t>Ми погоджуємося дотримуватися умов цієї пропозиції протягом 90 днів з дня розкриття тендерних пропозицій.</w:t>
      </w:r>
    </w:p>
    <w:p w:rsidR="0058332A" w:rsidRDefault="0058332A" w:rsidP="0058332A">
      <w:pPr>
        <w:pStyle w:val="24"/>
        <w:ind w:firstLine="567"/>
        <w:rPr>
          <w:szCs w:val="24"/>
        </w:rPr>
      </w:pPr>
      <w:r>
        <w:rPr>
          <w:szCs w:val="24"/>
        </w:rPr>
        <w:t>Ми погоджуємося з умовами, що Ви можете відхилити нашу тендерну пропозицію 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58332A" w:rsidRDefault="0058332A" w:rsidP="0058332A">
      <w:pPr>
        <w:pStyle w:val="24"/>
        <w:ind w:firstLine="567"/>
        <w:rPr>
          <w:szCs w:val="24"/>
        </w:rPr>
      </w:pPr>
      <w:r>
        <w:rPr>
          <w:szCs w:val="24"/>
        </w:rPr>
        <w:t xml:space="preserve">Якщо наша пропозиція буде визнана найбільш економічно вигідною, ми зобов'язуємося підписати договір із Замовником, не раніше ніж через 5 днів з дати оприлюднення в електронній системі </w:t>
      </w:r>
      <w:proofErr w:type="spellStart"/>
      <w:r>
        <w:rPr>
          <w:szCs w:val="24"/>
        </w:rPr>
        <w:t>закупівель</w:t>
      </w:r>
      <w:proofErr w:type="spellEnd"/>
      <w:r>
        <w:rPr>
          <w:szCs w:val="24"/>
        </w:rPr>
        <w:t xml:space="preserve"> повідомлення по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</w:t>
      </w:r>
    </w:p>
    <w:p w:rsidR="0058332A" w:rsidRDefault="0058332A" w:rsidP="0058332A">
      <w:pPr>
        <w:pStyle w:val="24"/>
        <w:ind w:firstLine="567"/>
        <w:rPr>
          <w:szCs w:val="24"/>
        </w:rPr>
      </w:pPr>
      <w:r>
        <w:rPr>
          <w:szCs w:val="24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8332A" w:rsidRDefault="0058332A" w:rsidP="0058332A">
      <w:pPr>
        <w:pStyle w:val="BodyText2"/>
        <w:ind w:firstLine="567"/>
        <w:rPr>
          <w:szCs w:val="24"/>
        </w:rPr>
      </w:pPr>
      <w:r>
        <w:rPr>
          <w:szCs w:val="24"/>
        </w:rPr>
        <w:t>Ми підтверджуємо, що до ціни пропозиції враховуються всі витрати, податок на додану вартість (якщо учасник є платником податку на додану вартість), пов’язані з оформленням права власності та сплатою передбачених законодавством податків і зборів (обов’язкових платежів), а також на транспортування, доставку до місця поставки, вказаного Замовником, страхування, навантаження, розвантаження, вартість тари.</w:t>
      </w:r>
    </w:p>
    <w:p w:rsidR="0058332A" w:rsidRDefault="0058332A" w:rsidP="0058332A">
      <w:pPr>
        <w:pStyle w:val="BodyText2"/>
        <w:rPr>
          <w:szCs w:val="24"/>
        </w:rPr>
      </w:pPr>
    </w:p>
    <w:p w:rsidR="0058332A" w:rsidRDefault="0058332A" w:rsidP="0058332A">
      <w:pPr>
        <w:pStyle w:val="BodyText2"/>
        <w:rPr>
          <w:szCs w:val="24"/>
        </w:rPr>
      </w:pPr>
      <w:r>
        <w:rPr>
          <w:szCs w:val="24"/>
        </w:rPr>
        <w:t>Керівник</w:t>
      </w:r>
    </w:p>
    <w:p w:rsidR="0058332A" w:rsidRDefault="0058332A" w:rsidP="0058332A">
      <w:pPr>
        <w:pStyle w:val="BodyText2"/>
        <w:rPr>
          <w:szCs w:val="24"/>
        </w:rPr>
      </w:pPr>
      <w:r>
        <w:rPr>
          <w:szCs w:val="24"/>
        </w:rPr>
        <w:t>або уповноважена особа                ______________                             ___________________</w:t>
      </w:r>
      <w:r>
        <w:rPr>
          <w:sz w:val="18"/>
          <w:szCs w:val="24"/>
        </w:rPr>
        <w:t xml:space="preserve">                                                                                                                             </w:t>
      </w:r>
    </w:p>
    <w:p w:rsidR="0058332A" w:rsidRDefault="0058332A" w:rsidP="0058332A">
      <w:pPr>
        <w:ind w:left="2990" w:firstLine="610"/>
        <w:jc w:val="both"/>
        <w:rPr>
          <w:bCs/>
          <w:sz w:val="24"/>
          <w:szCs w:val="24"/>
          <w:lang w:val="uk-UA"/>
        </w:rPr>
      </w:pPr>
      <w:bookmarkStart w:id="0" w:name="_GoBack"/>
      <w:bookmarkEnd w:id="0"/>
      <w:r>
        <w:rPr>
          <w:bCs/>
          <w:sz w:val="18"/>
          <w:szCs w:val="24"/>
          <w:lang w:val="uk-UA"/>
        </w:rPr>
        <w:t xml:space="preserve">(підпис) </w:t>
      </w:r>
      <w:r>
        <w:rPr>
          <w:bCs/>
          <w:sz w:val="18"/>
          <w:szCs w:val="24"/>
          <w:lang w:val="uk-UA"/>
        </w:rPr>
        <w:tab/>
        <w:t xml:space="preserve">                        </w:t>
      </w:r>
      <w:r>
        <w:rPr>
          <w:bCs/>
          <w:sz w:val="18"/>
          <w:szCs w:val="24"/>
          <w:lang w:val="uk-UA"/>
        </w:rPr>
        <w:tab/>
      </w:r>
      <w:r>
        <w:rPr>
          <w:bCs/>
          <w:sz w:val="18"/>
          <w:szCs w:val="24"/>
          <w:lang w:val="uk-UA"/>
        </w:rPr>
        <w:tab/>
      </w:r>
      <w:r>
        <w:rPr>
          <w:bCs/>
          <w:sz w:val="18"/>
          <w:szCs w:val="24"/>
          <w:lang w:val="uk-UA"/>
        </w:rPr>
        <w:tab/>
        <w:t>(ініціали, прізвище</w:t>
      </w:r>
      <w:r>
        <w:rPr>
          <w:bCs/>
          <w:sz w:val="24"/>
          <w:szCs w:val="24"/>
          <w:lang w:val="uk-UA"/>
        </w:rPr>
        <w:t xml:space="preserve">)           </w:t>
      </w:r>
    </w:p>
    <w:p w:rsidR="00976DA8" w:rsidRDefault="00976DA8" w:rsidP="0058332A"/>
    <w:sectPr w:rsidR="00976DA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E4"/>
    <w:rsid w:val="000F5AD6"/>
    <w:rsid w:val="002B7591"/>
    <w:rsid w:val="0058332A"/>
    <w:rsid w:val="00976DA8"/>
    <w:rsid w:val="00A74002"/>
    <w:rsid w:val="00B7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E3B4"/>
  <w15:chartTrackingRefBased/>
  <w15:docId w15:val="{99BE488E-2359-45CE-AC02-C230FC2C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32A"/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58332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BodyText2">
    <w:name w:val="Body Text 2"/>
    <w:basedOn w:val="a"/>
    <w:rsid w:val="0058332A"/>
    <w:pPr>
      <w:jc w:val="both"/>
    </w:pPr>
    <w:rPr>
      <w:sz w:val="24"/>
      <w:lang w:val="uk-UA"/>
    </w:rPr>
  </w:style>
  <w:style w:type="paragraph" w:customStyle="1" w:styleId="24">
    <w:name w:val="Основной текст 24"/>
    <w:basedOn w:val="a"/>
    <w:rsid w:val="0058332A"/>
    <w:pPr>
      <w:jc w:val="both"/>
    </w:pPr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2</cp:revision>
  <dcterms:created xsi:type="dcterms:W3CDTF">2024-03-25T14:09:00Z</dcterms:created>
  <dcterms:modified xsi:type="dcterms:W3CDTF">2024-03-25T14:09:00Z</dcterms:modified>
</cp:coreProperties>
</file>