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22" w:rsidRDefault="00F56A03" w:rsidP="005C21D8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3B5F6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936222" w:rsidRDefault="00F56A0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F56A03" w:rsidRDefault="00F56A03" w:rsidP="00F56A03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color w:val="454545"/>
          <w:sz w:val="24"/>
          <w:szCs w:val="24"/>
          <w:lang w:val="uk-UA"/>
        </w:rPr>
      </w:pPr>
    </w:p>
    <w:p w:rsidR="00F56A03" w:rsidRPr="0054562F" w:rsidRDefault="00F56A03" w:rsidP="00F56A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45315">
        <w:rPr>
          <w:rFonts w:ascii="Times New Roman" w:hAnsi="Times New Roman" w:cs="Times New Roman"/>
          <w:b/>
          <w:color w:val="454545"/>
          <w:sz w:val="24"/>
          <w:szCs w:val="24"/>
          <w:lang w:val="uk-UA"/>
        </w:rPr>
        <w:t>Предмет закупівлі</w:t>
      </w:r>
      <w:r w:rsidR="009A3CB0">
        <w:rPr>
          <w:rFonts w:ascii="Times New Roman" w:hAnsi="Times New Roman" w:cs="Times New Roman"/>
          <w:b/>
          <w:color w:val="454545"/>
          <w:sz w:val="24"/>
          <w:szCs w:val="24"/>
          <w:lang w:val="uk-UA"/>
        </w:rPr>
        <w:t xml:space="preserve">: </w:t>
      </w:r>
      <w:proofErr w:type="spellStart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>Причіп</w:t>
      </w:r>
      <w:proofErr w:type="spellEnd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 </w:t>
      </w:r>
      <w:proofErr w:type="spellStart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>тракторний</w:t>
      </w:r>
      <w:proofErr w:type="spellEnd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>, код 34220000-5 «</w:t>
      </w:r>
      <w:proofErr w:type="spellStart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>Причепи</w:t>
      </w:r>
      <w:proofErr w:type="spellEnd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, </w:t>
      </w:r>
      <w:proofErr w:type="spellStart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>напівпричепи</w:t>
      </w:r>
      <w:proofErr w:type="spellEnd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 та </w:t>
      </w:r>
      <w:proofErr w:type="spellStart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>пересувні</w:t>
      </w:r>
      <w:proofErr w:type="spellEnd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 </w:t>
      </w:r>
      <w:proofErr w:type="spellStart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>контейнери</w:t>
      </w:r>
      <w:proofErr w:type="spellEnd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» за ДК 021:2015 </w:t>
      </w:r>
      <w:proofErr w:type="spellStart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>Єдиного</w:t>
      </w:r>
      <w:proofErr w:type="spellEnd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 </w:t>
      </w:r>
      <w:proofErr w:type="spellStart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>закупівельного</w:t>
      </w:r>
      <w:proofErr w:type="spellEnd"/>
      <w:r w:rsidR="00ED7ECC" w:rsidRPr="003F1855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 словника</w:t>
      </w:r>
      <w:r w:rsidR="00ED7ECC" w:rsidRPr="0054562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936222" w:rsidRDefault="00F56A0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936222" w:rsidRDefault="00F56A03" w:rsidP="0003367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936222" w:rsidRDefault="0093622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936222" w:rsidRDefault="0093622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936222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222" w:rsidRDefault="00F56A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222" w:rsidRDefault="00F56A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222" w:rsidRDefault="00F56A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C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5C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5C2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5C2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5C2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2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C2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93622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222" w:rsidRPr="00663617" w:rsidRDefault="0066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222" w:rsidRDefault="00F5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222" w:rsidRPr="00FC2AE5" w:rsidRDefault="0066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 </w:t>
            </w:r>
            <w:proofErr w:type="spellStart"/>
            <w:proofErr w:type="gram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35388" w:rsidRPr="00FC2AE5" w:rsidRDefault="00663617" w:rsidP="00B3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  <w:r w:rsidR="00B35388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4562F" w:rsidRPr="00FC2AE5" w:rsidRDefault="00F56A03" w:rsidP="00B3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Аналогічним</w:t>
            </w:r>
            <w:proofErr w:type="spellEnd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вважається</w:t>
            </w:r>
            <w:proofErr w:type="spellEnd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</w:t>
            </w:r>
            <w:proofErr w:type="gramStart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="0054562F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045315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15984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предмет закупівлі якого визначається </w:t>
            </w:r>
            <w:r w:rsidR="00814419" w:rsidRPr="00FC2A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за </w:t>
            </w:r>
            <w:r w:rsidR="00814419" w:rsidRPr="00FC2A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кодом  ДК 021:2015</w:t>
            </w:r>
            <w:r w:rsidR="003F1DCC" w:rsidRPr="00FC2A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 xml:space="preserve"> –</w:t>
            </w:r>
            <w:r w:rsidR="0054562F" w:rsidRPr="00FC2A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B4629E" w:rsidRPr="00FC2AE5">
              <w:rPr>
                <w:rFonts w:ascii="Times New Roman" w:eastAsia="Times New Roman" w:hAnsi="Times New Roman"/>
                <w:b/>
                <w:sz w:val="20"/>
                <w:szCs w:val="20"/>
              </w:rPr>
              <w:t>34220000-5 «</w:t>
            </w:r>
            <w:proofErr w:type="spellStart"/>
            <w:r w:rsidR="00B4629E" w:rsidRPr="00FC2AE5">
              <w:rPr>
                <w:rFonts w:ascii="Times New Roman" w:eastAsia="Times New Roman" w:hAnsi="Times New Roman"/>
                <w:b/>
                <w:sz w:val="20"/>
                <w:szCs w:val="20"/>
              </w:rPr>
              <w:t>Причепи</w:t>
            </w:r>
            <w:proofErr w:type="spellEnd"/>
            <w:r w:rsidR="00B4629E" w:rsidRPr="00FC2AE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B4629E" w:rsidRPr="00FC2AE5">
              <w:rPr>
                <w:rFonts w:ascii="Times New Roman" w:eastAsia="Times New Roman" w:hAnsi="Times New Roman"/>
                <w:b/>
                <w:sz w:val="20"/>
                <w:szCs w:val="20"/>
              </w:rPr>
              <w:t>напівпричепи</w:t>
            </w:r>
            <w:proofErr w:type="spellEnd"/>
            <w:r w:rsidR="00B4629E" w:rsidRPr="00FC2AE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="00B4629E" w:rsidRPr="00FC2AE5">
              <w:rPr>
                <w:rFonts w:ascii="Times New Roman" w:eastAsia="Times New Roman" w:hAnsi="Times New Roman"/>
                <w:b/>
                <w:sz w:val="20"/>
                <w:szCs w:val="20"/>
              </w:rPr>
              <w:t>пересувні</w:t>
            </w:r>
            <w:proofErr w:type="spellEnd"/>
            <w:r w:rsidR="00B4629E" w:rsidRPr="00FC2AE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4629E" w:rsidRPr="00FC2AE5">
              <w:rPr>
                <w:rFonts w:ascii="Times New Roman" w:eastAsia="Times New Roman" w:hAnsi="Times New Roman"/>
                <w:b/>
                <w:sz w:val="20"/>
                <w:szCs w:val="20"/>
              </w:rPr>
              <w:t>контейнери</w:t>
            </w:r>
            <w:proofErr w:type="spellEnd"/>
            <w:r w:rsidR="00B4629E" w:rsidRPr="00FC2AE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» </w:t>
            </w:r>
            <w:proofErr w:type="spellStart"/>
            <w:r w:rsidR="00B4629E" w:rsidRPr="00FC2AE5">
              <w:rPr>
                <w:rFonts w:ascii="Times New Roman" w:eastAsia="Times New Roman" w:hAnsi="Times New Roman"/>
                <w:b/>
                <w:sz w:val="20"/>
                <w:szCs w:val="20"/>
              </w:rPr>
              <w:t>Єдиного</w:t>
            </w:r>
            <w:proofErr w:type="spellEnd"/>
            <w:r w:rsidR="00B4629E" w:rsidRPr="00FC2AE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4629E" w:rsidRPr="00FC2AE5">
              <w:rPr>
                <w:rFonts w:ascii="Times New Roman" w:eastAsia="Times New Roman" w:hAnsi="Times New Roman"/>
                <w:b/>
                <w:sz w:val="20"/>
                <w:szCs w:val="20"/>
              </w:rPr>
              <w:t>закупівельного</w:t>
            </w:r>
            <w:proofErr w:type="spellEnd"/>
            <w:r w:rsidR="00B4629E" w:rsidRPr="00FC2AE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словника</w:t>
            </w:r>
            <w:r w:rsidR="00ED7ECC" w:rsidRPr="00FC2AE5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.</w:t>
            </w:r>
            <w:r w:rsidR="00B4629E" w:rsidRPr="00FC2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36222" w:rsidRPr="00FC2AE5" w:rsidRDefault="00663617" w:rsidP="0054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.2. не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6A03" w:rsidRPr="00FC2AE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6A03" w:rsidRPr="00FC2AE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F56A03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6222" w:rsidRPr="00FC2AE5" w:rsidRDefault="00F5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AE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</w:t>
            </w:r>
            <w:r w:rsidRPr="00FC2A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C2AE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договору. Їх відсутність не буде вважатись</w:t>
            </w:r>
            <w:r w:rsidRPr="00FC2A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C2AE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невідповідністю тендерної пропозиції</w:t>
            </w:r>
            <w:r w:rsidRPr="00FC2A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C2AE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учасника.</w:t>
            </w:r>
          </w:p>
          <w:p w:rsidR="00936222" w:rsidRPr="00FC2AE5" w:rsidRDefault="00F5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можуть</w:t>
            </w:r>
            <w:proofErr w:type="spellEnd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надаватися</w:t>
            </w:r>
            <w:proofErr w:type="spellEnd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частково</w:t>
            </w:r>
            <w:proofErr w:type="spellEnd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виконаний</w:t>
            </w:r>
            <w:proofErr w:type="spellEnd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</w:t>
            </w:r>
            <w:proofErr w:type="gramStart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</w:t>
            </w:r>
            <w:proofErr w:type="spellEnd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якого</w:t>
            </w:r>
            <w:proofErr w:type="spellEnd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закінчена</w:t>
            </w:r>
            <w:proofErr w:type="spellEnd"/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4461D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74461D" w:rsidRPr="00FC2AE5" w:rsidRDefault="00644416" w:rsidP="00FC2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підтвердження виконання аналогічного договору  Учасник має надати копію </w:t>
            </w:r>
            <w:r w:rsidR="00FC2AE5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акту прийому-передачі</w:t>
            </w:r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FC2AE5"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або </w:t>
            </w:r>
            <w:r w:rsidRPr="00FC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видаткової накладної на товар.</w:t>
            </w:r>
            <w:bookmarkStart w:id="0" w:name="_GoBack"/>
            <w:bookmarkEnd w:id="0"/>
          </w:p>
        </w:tc>
      </w:tr>
    </w:tbl>
    <w:p w:rsidR="00936222" w:rsidRDefault="003134F5" w:rsidP="0031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        ** </w:t>
      </w:r>
      <w:r w:rsidRPr="003E2D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</w:p>
    <w:p w:rsidR="00033673" w:rsidRPr="00C261A2" w:rsidRDefault="00033673" w:rsidP="00033673">
      <w:pPr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</w:t>
      </w:r>
      <w:r w:rsidRPr="003E2DD0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. </w:t>
      </w:r>
      <w:r w:rsidRPr="00C261A2">
        <w:rPr>
          <w:rFonts w:ascii="Times New Roman" w:hAnsi="Times New Roman" w:cs="Times New Roman"/>
          <w:b/>
          <w:sz w:val="24"/>
          <w:lang w:val="uk-UA"/>
        </w:rPr>
        <w:t xml:space="preserve">Підстави для відмови  в участі в процедурі закупівлі  (пункт 47 Особливостей). </w:t>
      </w:r>
    </w:p>
    <w:p w:rsidR="00033673" w:rsidRPr="003564B4" w:rsidRDefault="00033673" w:rsidP="00033673">
      <w:pPr>
        <w:pStyle w:val="af"/>
        <w:widowControl w:val="0"/>
        <w:jc w:val="both"/>
        <w:rPr>
          <w:rFonts w:ascii="Times New Roman" w:hAnsi="Times New Roman"/>
          <w:sz w:val="20"/>
        </w:rPr>
      </w:pPr>
      <w:r w:rsidRPr="003564B4">
        <w:rPr>
          <w:rFonts w:ascii="Times New Roman" w:hAnsi="Times New Roman"/>
          <w:sz w:val="20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033673" w:rsidRPr="003564B4" w:rsidRDefault="00033673" w:rsidP="00033673">
      <w:pPr>
        <w:pStyle w:val="af"/>
        <w:widowControl w:val="0"/>
        <w:ind w:firstLine="0"/>
        <w:jc w:val="both"/>
        <w:rPr>
          <w:rFonts w:ascii="Times New Roman" w:hAnsi="Times New Roman"/>
          <w:sz w:val="20"/>
          <w:shd w:val="clear" w:color="auto" w:fill="FFFFFF"/>
        </w:rPr>
      </w:pPr>
      <w:r w:rsidRPr="003564B4">
        <w:rPr>
          <w:rFonts w:ascii="Times New Roman" w:hAnsi="Times New Roman"/>
          <w:sz w:val="20"/>
        </w:rPr>
        <w:t>Учасник проц</w:t>
      </w:r>
      <w:r w:rsidRPr="003564B4">
        <w:rPr>
          <w:rFonts w:ascii="Times New Roman" w:hAnsi="Times New Roman"/>
          <w:sz w:val="20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33673" w:rsidRPr="003564B4" w:rsidRDefault="00033673" w:rsidP="00033673">
      <w:pPr>
        <w:pStyle w:val="af"/>
        <w:widowControl w:val="0"/>
        <w:ind w:firstLine="0"/>
        <w:jc w:val="both"/>
        <w:rPr>
          <w:rFonts w:ascii="Times New Roman" w:hAnsi="Times New Roman"/>
          <w:sz w:val="20"/>
          <w:shd w:val="clear" w:color="auto" w:fill="FFFFFF"/>
        </w:rPr>
      </w:pPr>
      <w:r w:rsidRPr="003564B4">
        <w:rPr>
          <w:rFonts w:ascii="Times New Roman" w:hAnsi="Times New Roman"/>
          <w:sz w:val="20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033673" w:rsidRPr="003564B4" w:rsidRDefault="00033673" w:rsidP="00033673">
      <w:pPr>
        <w:pStyle w:val="afb"/>
        <w:widowControl w:val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Замовник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самостійно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результатами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розгляду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тендерної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пропозиції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</w:t>
      </w:r>
      <w:proofErr w:type="gram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вл</w:t>
      </w:r>
      <w:proofErr w:type="gram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і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підтверджує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електронній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системі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закупівель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відсутність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закупівлі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підстав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визначених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>підпунктами</w:t>
      </w:r>
      <w:proofErr w:type="spellEnd"/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 та 7 пункту </w:t>
      </w:r>
      <w:r w:rsidRPr="003564B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47 Особливостей.</w:t>
      </w:r>
    </w:p>
    <w:p w:rsidR="00033673" w:rsidRPr="003564B4" w:rsidRDefault="00033673" w:rsidP="00033673">
      <w:pPr>
        <w:pStyle w:val="af"/>
        <w:widowControl w:val="0"/>
        <w:ind w:firstLine="0"/>
        <w:jc w:val="both"/>
        <w:rPr>
          <w:rFonts w:ascii="Times New Roman" w:hAnsi="Times New Roman"/>
          <w:color w:val="000000"/>
          <w:sz w:val="20"/>
        </w:rPr>
      </w:pPr>
      <w:r w:rsidRPr="003564B4">
        <w:rPr>
          <w:rFonts w:ascii="Times New Roman" w:hAnsi="Times New Roman"/>
          <w:sz w:val="20"/>
          <w:shd w:val="clear" w:color="auto" w:fill="FFFFFF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 w:rsidRPr="003564B4">
        <w:rPr>
          <w:rFonts w:ascii="Times New Roman" w:hAnsi="Times New Roman"/>
          <w:sz w:val="20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033673" w:rsidRPr="003564B4" w:rsidRDefault="00033673" w:rsidP="00033673">
      <w:pPr>
        <w:widowControl w:val="0"/>
        <w:spacing w:before="12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564B4">
        <w:rPr>
          <w:rFonts w:ascii="Times New Roman" w:hAnsi="Times New Roman" w:cs="Times New Roman"/>
          <w:color w:val="000000"/>
          <w:sz w:val="20"/>
          <w:szCs w:val="20"/>
          <w:lang w:val="uk-UA"/>
        </w:rPr>
        <w:lastRenderedPageBreak/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3559"/>
        <w:gridCol w:w="2767"/>
        <w:gridCol w:w="2909"/>
      </w:tblGrid>
      <w:tr w:rsidR="00033673" w:rsidRPr="003564B4" w:rsidTr="004C4C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учасника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переможця</w:t>
            </w:r>
          </w:p>
        </w:tc>
      </w:tr>
      <w:tr w:rsidR="00033673" w:rsidRPr="003564B4" w:rsidTr="004C4C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електронній системі закупівель відсутність </w:t>
            </w:r>
            <w:r w:rsidRPr="003564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учасника </w:t>
            </w: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підстав, визначених цим підпунктом.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033673" w:rsidRPr="003564B4" w:rsidTr="004C4C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033673" w:rsidRPr="00FC2AE5" w:rsidTr="004C4C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033673" w:rsidRPr="003564B4" w:rsidTr="004C4C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антиконкурентних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033673" w:rsidRPr="003564B4" w:rsidTr="004C4C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ізична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033673" w:rsidRPr="003564B4" w:rsidTr="004C4C14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ерівник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033673" w:rsidRPr="003564B4" w:rsidTr="004C4C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ендерна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подана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учасником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пов’язаною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особою з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учасниками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особою (особами), та/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Замовник самостійно за </w:t>
            </w:r>
            <w:r w:rsidRPr="003564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результатами розгляду тендерної пропозиції учасника процедури закупівлі </w:t>
            </w: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електронній системі закупівель відсутність </w:t>
            </w:r>
            <w:r w:rsidRPr="003564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учасника </w:t>
            </w: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підстав, визначених цим підпунктом.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Підтвердження не вимагається</w:t>
            </w:r>
          </w:p>
        </w:tc>
      </w:tr>
      <w:tr w:rsidR="00033673" w:rsidRPr="003564B4" w:rsidTr="004C4C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визнаний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банкрутом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нього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відкрита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ліквідаційна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033673" w:rsidRPr="003564B4" w:rsidTr="004C4C14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033673" w:rsidRPr="003564B4" w:rsidTr="004C4C14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pStyle w:val="af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3564B4">
              <w:rPr>
                <w:rFonts w:ascii="Times New Roman" w:hAnsi="Times New Roman"/>
                <w:sz w:val="20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033673" w:rsidRPr="003564B4" w:rsidTr="004C4C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  <w:r w:rsidRPr="003564B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033673" w:rsidRPr="003564B4" w:rsidTr="004C4C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єсистемі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закупівель під час подання тендерної пропозиції.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033673" w:rsidRPr="00FC2AE5" w:rsidTr="004C4C14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Довідка в довільній формі про відсутність зазначених підстав;</w:t>
            </w:r>
          </w:p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33673" w:rsidRPr="003564B4" w:rsidRDefault="00033673" w:rsidP="00C70E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вважає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таке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достатнім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відмовлено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73" w:rsidRPr="003564B4" w:rsidRDefault="00033673" w:rsidP="00C70E2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</w:t>
            </w:r>
            <w:r w:rsidRPr="00356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яким не виконані, що призвело до його дострокового розірвання, і було застосовано санкції у вигляді штрафів та/або відшкодування збитків </w:t>
            </w:r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3564B4">
              <w:rPr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  <w:p w:rsidR="00033673" w:rsidRPr="003564B4" w:rsidRDefault="00033673" w:rsidP="00C70E2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33673" w:rsidRPr="003564B4" w:rsidRDefault="00033673" w:rsidP="00C70E21">
            <w:pPr>
              <w:pStyle w:val="af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3564B4">
              <w:rPr>
                <w:rFonts w:ascii="Times New Roman" w:hAnsi="Times New Roman"/>
                <w:sz w:val="20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033673" w:rsidRPr="003564B4" w:rsidRDefault="00033673" w:rsidP="00033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Інша</w:t>
      </w:r>
      <w:proofErr w:type="spellEnd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Pr="003564B4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3564B4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 w:rsidRPr="003564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3564B4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033673" w:rsidRPr="003564B4" w:rsidRDefault="00033673" w:rsidP="00033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81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581"/>
      </w:tblGrid>
      <w:tr w:rsidR="00033673" w:rsidRPr="003564B4" w:rsidTr="004C4C14">
        <w:trPr>
          <w:cantSplit/>
          <w:trHeight w:val="124"/>
          <w:tblHeader/>
        </w:trPr>
        <w:tc>
          <w:tcPr>
            <w:tcW w:w="9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673" w:rsidRPr="003564B4" w:rsidRDefault="00033673" w:rsidP="00C70E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33673" w:rsidRPr="003564B4" w:rsidTr="004C4C14">
        <w:trPr>
          <w:cantSplit/>
          <w:trHeight w:val="795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673" w:rsidRPr="003564B4" w:rsidRDefault="00033673" w:rsidP="00C70E2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673" w:rsidRPr="003564B4" w:rsidRDefault="00033673" w:rsidP="00C70E2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Виписка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ідприємців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3673" w:rsidRPr="003564B4" w:rsidTr="004C4C14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673" w:rsidRPr="003564B4" w:rsidRDefault="00033673" w:rsidP="00C70E2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673" w:rsidRPr="003564B4" w:rsidRDefault="00033673" w:rsidP="00C70E2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564B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356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</w:tbl>
    <w:p w:rsidR="00033673" w:rsidRPr="00033673" w:rsidRDefault="00033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6222" w:rsidRDefault="00936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936222" w:rsidSect="003134F5">
      <w:pgSz w:w="11906" w:h="16838"/>
      <w:pgMar w:top="1134" w:right="566" w:bottom="85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2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A2"/>
    <w:multiLevelType w:val="multilevel"/>
    <w:tmpl w:val="78E69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BE4563"/>
    <w:multiLevelType w:val="multilevel"/>
    <w:tmpl w:val="55A8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BDE3C84"/>
    <w:multiLevelType w:val="multilevel"/>
    <w:tmpl w:val="9E7A4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ACF1EFC"/>
    <w:multiLevelType w:val="multilevel"/>
    <w:tmpl w:val="E3DAE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D513774"/>
    <w:multiLevelType w:val="multilevel"/>
    <w:tmpl w:val="378C6C3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3AB2662"/>
    <w:multiLevelType w:val="multilevel"/>
    <w:tmpl w:val="92A8C8E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36222"/>
    <w:rsid w:val="00033673"/>
    <w:rsid w:val="00045315"/>
    <w:rsid w:val="001E5E06"/>
    <w:rsid w:val="00253785"/>
    <w:rsid w:val="002941D7"/>
    <w:rsid w:val="002B056B"/>
    <w:rsid w:val="00312B08"/>
    <w:rsid w:val="003134F5"/>
    <w:rsid w:val="003530C1"/>
    <w:rsid w:val="003B5F6F"/>
    <w:rsid w:val="003B6B7F"/>
    <w:rsid w:val="003F1DCC"/>
    <w:rsid w:val="004A22E0"/>
    <w:rsid w:val="004C4C14"/>
    <w:rsid w:val="0054562F"/>
    <w:rsid w:val="005831E9"/>
    <w:rsid w:val="005C21D8"/>
    <w:rsid w:val="00644416"/>
    <w:rsid w:val="00663617"/>
    <w:rsid w:val="006638CB"/>
    <w:rsid w:val="0074461D"/>
    <w:rsid w:val="0081166F"/>
    <w:rsid w:val="00814419"/>
    <w:rsid w:val="00871179"/>
    <w:rsid w:val="00915984"/>
    <w:rsid w:val="00936222"/>
    <w:rsid w:val="009A3CB0"/>
    <w:rsid w:val="00A9512C"/>
    <w:rsid w:val="00B35388"/>
    <w:rsid w:val="00B4629E"/>
    <w:rsid w:val="00C8485D"/>
    <w:rsid w:val="00E4408A"/>
    <w:rsid w:val="00E813F2"/>
    <w:rsid w:val="00ED7ECC"/>
    <w:rsid w:val="00F25706"/>
    <w:rsid w:val="00F56A03"/>
    <w:rsid w:val="00FC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F2"/>
  </w:style>
  <w:style w:type="paragraph" w:styleId="1">
    <w:name w:val="heading 1"/>
    <w:basedOn w:val="a"/>
    <w:next w:val="a"/>
    <w:uiPriority w:val="9"/>
    <w:qFormat/>
    <w:rsid w:val="00E813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813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813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813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813F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813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813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813F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813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813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E813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E813F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E813F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b">
    <w:name w:val="Содержимое таблицы"/>
    <w:basedOn w:val="a"/>
    <w:rsid w:val="00033673"/>
    <w:pPr>
      <w:suppressLineNumbers/>
      <w:suppressAutoHyphens/>
      <w:spacing w:after="200" w:line="276" w:lineRule="auto"/>
    </w:pPr>
    <w:rPr>
      <w:rFonts w:eastAsia="SimSun" w:cs="font3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8414</Words>
  <Characters>4797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User11</cp:lastModifiedBy>
  <cp:revision>31</cp:revision>
  <cp:lastPrinted>2023-08-29T08:47:00Z</cp:lastPrinted>
  <dcterms:created xsi:type="dcterms:W3CDTF">2022-10-24T07:10:00Z</dcterms:created>
  <dcterms:modified xsi:type="dcterms:W3CDTF">2023-11-02T07:08:00Z</dcterms:modified>
</cp:coreProperties>
</file>