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BDF14" w14:textId="77777777" w:rsidR="00803344" w:rsidRPr="00CC3274" w:rsidRDefault="00803344" w:rsidP="00803344">
      <w:pPr>
        <w:spacing w:after="0" w:line="240" w:lineRule="auto"/>
        <w:jc w:val="center"/>
        <w:rPr>
          <w:rFonts w:ascii="Times New Roman" w:eastAsia="Times New Roman" w:hAnsi="Times New Roman" w:cs="Times New Roman"/>
          <w:b/>
          <w:bCs/>
          <w:iCs/>
          <w:sz w:val="28"/>
          <w:szCs w:val="28"/>
        </w:rPr>
      </w:pPr>
      <w:r w:rsidRPr="00CC3274">
        <w:rPr>
          <w:rFonts w:ascii="Times New Roman" w:eastAsia="Calibri" w:hAnsi="Times New Roman" w:cs="Times New Roman"/>
          <w:b/>
          <w:sz w:val="28"/>
          <w:szCs w:val="28"/>
        </w:rPr>
        <w:t xml:space="preserve">Соціально-гуманітарне управління Вишгородської міської ради </w:t>
      </w:r>
    </w:p>
    <w:p w14:paraId="6EF9EF95" w14:textId="77777777" w:rsidR="00803344" w:rsidRPr="00CC3274" w:rsidRDefault="00803344" w:rsidP="00803344">
      <w:pPr>
        <w:spacing w:after="0" w:line="240" w:lineRule="auto"/>
        <w:jc w:val="center"/>
        <w:rPr>
          <w:rFonts w:ascii="Times New Roman" w:eastAsia="Times New Roman" w:hAnsi="Times New Roman" w:cs="Times New Roman"/>
          <w:b/>
          <w:bCs/>
          <w:iCs/>
          <w:sz w:val="28"/>
          <w:szCs w:val="28"/>
        </w:rPr>
      </w:pP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709"/>
        <w:gridCol w:w="4678"/>
        <w:gridCol w:w="709"/>
        <w:gridCol w:w="4678"/>
        <w:gridCol w:w="709"/>
      </w:tblGrid>
      <w:tr w:rsidR="00076CC7" w:rsidRPr="00CC3274" w14:paraId="5CB1552C" w14:textId="77777777" w:rsidTr="009077CD">
        <w:trPr>
          <w:trHeight w:val="840"/>
        </w:trPr>
        <w:tc>
          <w:tcPr>
            <w:tcW w:w="4640" w:type="dxa"/>
            <w:gridSpan w:val="2"/>
            <w:tcBorders>
              <w:top w:val="nil"/>
              <w:left w:val="nil"/>
              <w:bottom w:val="nil"/>
              <w:right w:val="nil"/>
            </w:tcBorders>
          </w:tcPr>
          <w:p w14:paraId="74583C5A" w14:textId="77777777" w:rsidR="00076CC7" w:rsidRPr="00CC3274" w:rsidRDefault="00076CC7" w:rsidP="009077CD">
            <w:pPr>
              <w:spacing w:after="0" w:line="240" w:lineRule="auto"/>
              <w:rPr>
                <w:rFonts w:ascii="Times New Roman" w:eastAsia="Times New Roman" w:hAnsi="Times New Roman" w:cs="Times New Roman"/>
                <w:b/>
                <w:bCs/>
                <w:sz w:val="24"/>
                <w:szCs w:val="24"/>
              </w:rPr>
            </w:pPr>
          </w:p>
        </w:tc>
        <w:tc>
          <w:tcPr>
            <w:tcW w:w="5387" w:type="dxa"/>
            <w:gridSpan w:val="2"/>
            <w:tcBorders>
              <w:top w:val="nil"/>
              <w:left w:val="nil"/>
              <w:bottom w:val="nil"/>
              <w:right w:val="nil"/>
            </w:tcBorders>
          </w:tcPr>
          <w:p w14:paraId="78102FDE" w14:textId="77777777" w:rsidR="00076CC7" w:rsidRPr="009E6FCB" w:rsidRDefault="00076CC7" w:rsidP="009077CD">
            <w:pPr>
              <w:spacing w:after="0" w:line="240" w:lineRule="auto"/>
              <w:rPr>
                <w:rFonts w:ascii="Times New Roman" w:eastAsia="SimSun" w:hAnsi="Times New Roman" w:cs="Times New Roman"/>
                <w:b/>
                <w:bCs/>
                <w:sz w:val="24"/>
                <w:szCs w:val="24"/>
              </w:rPr>
            </w:pPr>
          </w:p>
          <w:p w14:paraId="20095C80" w14:textId="77777777" w:rsidR="00076CC7" w:rsidRPr="009E6FCB" w:rsidRDefault="00076CC7" w:rsidP="009077CD">
            <w:pPr>
              <w:spacing w:after="0" w:line="240" w:lineRule="auto"/>
              <w:rPr>
                <w:rFonts w:ascii="Times New Roman" w:eastAsia="SimSun" w:hAnsi="Times New Roman" w:cs="Times New Roman"/>
                <w:b/>
                <w:bCs/>
                <w:sz w:val="24"/>
                <w:szCs w:val="24"/>
              </w:rPr>
            </w:pPr>
            <w:r w:rsidRPr="009E6FCB">
              <w:rPr>
                <w:rFonts w:ascii="Times New Roman" w:eastAsia="SimSun" w:hAnsi="Times New Roman" w:cs="Times New Roman"/>
                <w:b/>
                <w:bCs/>
                <w:sz w:val="24"/>
                <w:szCs w:val="24"/>
              </w:rPr>
              <w:t>«ЗАТВЕРДЖЕНО»</w:t>
            </w:r>
          </w:p>
          <w:p w14:paraId="222E4FED" w14:textId="77777777" w:rsidR="00076CC7" w:rsidRPr="008B3D5D" w:rsidRDefault="00076CC7" w:rsidP="009077CD">
            <w:pPr>
              <w:spacing w:after="0" w:line="240" w:lineRule="auto"/>
              <w:rPr>
                <w:rFonts w:ascii="Times New Roman" w:eastAsia="SimSun" w:hAnsi="Times New Roman" w:cs="Times New Roman"/>
                <w:b/>
                <w:bCs/>
                <w:sz w:val="24"/>
                <w:szCs w:val="24"/>
              </w:rPr>
            </w:pPr>
            <w:r w:rsidRPr="008B3D5D">
              <w:rPr>
                <w:rFonts w:ascii="Times New Roman" w:eastAsia="SimSun" w:hAnsi="Times New Roman" w:cs="Times New Roman"/>
                <w:b/>
                <w:bCs/>
                <w:sz w:val="24"/>
                <w:szCs w:val="24"/>
              </w:rPr>
              <w:t>Рішенням Уповноваженої особи</w:t>
            </w:r>
          </w:p>
          <w:p w14:paraId="65BCFE21" w14:textId="77777777" w:rsidR="00076CC7" w:rsidRPr="008B3D5D" w:rsidRDefault="00076CC7" w:rsidP="009077CD">
            <w:pPr>
              <w:spacing w:after="0" w:line="240" w:lineRule="auto"/>
              <w:rPr>
                <w:rFonts w:ascii="Times New Roman" w:eastAsia="SimSun" w:hAnsi="Times New Roman" w:cs="Times New Roman"/>
                <w:b/>
                <w:bCs/>
                <w:sz w:val="24"/>
                <w:szCs w:val="24"/>
              </w:rPr>
            </w:pPr>
            <w:r w:rsidRPr="008B3D5D">
              <w:rPr>
                <w:rFonts w:ascii="Times New Roman" w:eastAsia="SimSun" w:hAnsi="Times New Roman" w:cs="Times New Roman"/>
                <w:b/>
                <w:bCs/>
                <w:sz w:val="24"/>
                <w:szCs w:val="24"/>
              </w:rPr>
              <w:t>від «</w:t>
            </w:r>
            <w:r w:rsidRPr="008B3D5D">
              <w:rPr>
                <w:rFonts w:ascii="Times New Roman" w:eastAsia="SimSun" w:hAnsi="Times New Roman" w:cs="Times New Roman"/>
                <w:b/>
                <w:bCs/>
                <w:sz w:val="24"/>
                <w:szCs w:val="24"/>
                <w:lang w:val="ru-RU"/>
              </w:rPr>
              <w:t xml:space="preserve"> 03 </w:t>
            </w:r>
            <w:r w:rsidRPr="008B3D5D">
              <w:rPr>
                <w:rFonts w:ascii="Times New Roman" w:eastAsia="SimSun" w:hAnsi="Times New Roman" w:cs="Times New Roman"/>
                <w:b/>
                <w:bCs/>
                <w:sz w:val="24"/>
                <w:szCs w:val="24"/>
              </w:rPr>
              <w:t xml:space="preserve">» січня 2024 року, </w:t>
            </w:r>
          </w:p>
          <w:p w14:paraId="1E6E1953" w14:textId="77777777" w:rsidR="00076CC7" w:rsidRPr="008B3D5D" w:rsidRDefault="00076CC7" w:rsidP="009077CD">
            <w:pPr>
              <w:spacing w:after="0" w:line="240" w:lineRule="auto"/>
              <w:rPr>
                <w:rFonts w:ascii="Times New Roman" w:eastAsia="SimSun" w:hAnsi="Times New Roman" w:cs="Times New Roman"/>
                <w:b/>
                <w:bCs/>
                <w:sz w:val="24"/>
                <w:szCs w:val="24"/>
              </w:rPr>
            </w:pPr>
            <w:r w:rsidRPr="008B3D5D">
              <w:rPr>
                <w:rFonts w:ascii="Times New Roman" w:eastAsia="SimSun" w:hAnsi="Times New Roman" w:cs="Times New Roman"/>
                <w:b/>
                <w:bCs/>
                <w:sz w:val="24"/>
                <w:szCs w:val="24"/>
              </w:rPr>
              <w:t>Уповноважена особа</w:t>
            </w:r>
          </w:p>
          <w:p w14:paraId="00CE36C2" w14:textId="77777777" w:rsidR="00076CC7" w:rsidRPr="009E6FCB" w:rsidRDefault="00076CC7" w:rsidP="009077CD">
            <w:pPr>
              <w:spacing w:after="0" w:line="240" w:lineRule="auto"/>
              <w:rPr>
                <w:rFonts w:ascii="Times New Roman" w:eastAsia="SimSun" w:hAnsi="Times New Roman" w:cs="Times New Roman"/>
                <w:b/>
                <w:bCs/>
                <w:sz w:val="24"/>
                <w:szCs w:val="24"/>
              </w:rPr>
            </w:pPr>
            <w:r w:rsidRPr="008B3D5D">
              <w:rPr>
                <w:rFonts w:ascii="Times New Roman" w:eastAsia="SimSun" w:hAnsi="Times New Roman" w:cs="Times New Roman"/>
                <w:b/>
                <w:bCs/>
                <w:sz w:val="24"/>
                <w:szCs w:val="24"/>
              </w:rPr>
              <w:t>________________/ Бірюк Г.Л./</w:t>
            </w:r>
          </w:p>
          <w:p w14:paraId="02176D66" w14:textId="77777777" w:rsidR="00076CC7" w:rsidRPr="009E6FCB" w:rsidRDefault="00076CC7" w:rsidP="009077CD">
            <w:pPr>
              <w:spacing w:after="0" w:line="240" w:lineRule="auto"/>
              <w:rPr>
                <w:rFonts w:ascii="Times New Roman" w:eastAsia="Times New Roman" w:hAnsi="Times New Roman" w:cs="Times New Roman"/>
                <w:b/>
                <w:bCs/>
                <w:sz w:val="20"/>
                <w:szCs w:val="20"/>
              </w:rPr>
            </w:pPr>
            <w:r w:rsidRPr="009E6FCB">
              <w:rPr>
                <w:rFonts w:ascii="Times New Roman" w:eastAsia="SimSun" w:hAnsi="Times New Roman" w:cs="Times New Roman"/>
                <w:b/>
                <w:bCs/>
                <w:sz w:val="24"/>
                <w:szCs w:val="24"/>
              </w:rPr>
              <w:t>підпис, м.п.</w:t>
            </w:r>
          </w:p>
        </w:tc>
        <w:tc>
          <w:tcPr>
            <w:tcW w:w="5387" w:type="dxa"/>
            <w:gridSpan w:val="2"/>
            <w:tcBorders>
              <w:top w:val="nil"/>
              <w:left w:val="nil"/>
              <w:bottom w:val="nil"/>
              <w:right w:val="nil"/>
            </w:tcBorders>
          </w:tcPr>
          <w:p w14:paraId="57CC8904" w14:textId="77777777" w:rsidR="00076CC7" w:rsidRPr="00CC3274" w:rsidRDefault="00076CC7" w:rsidP="009077CD">
            <w:pPr>
              <w:spacing w:after="0" w:line="240" w:lineRule="auto"/>
              <w:jc w:val="center"/>
              <w:rPr>
                <w:rFonts w:ascii="Times New Roman" w:eastAsia="Times New Roman" w:hAnsi="Times New Roman" w:cs="Times New Roman"/>
                <w:b/>
                <w:bCs/>
                <w:sz w:val="24"/>
                <w:szCs w:val="24"/>
              </w:rPr>
            </w:pPr>
          </w:p>
        </w:tc>
      </w:tr>
      <w:tr w:rsidR="00076CC7" w:rsidRPr="00CC3274" w14:paraId="19DFBB9B" w14:textId="77777777" w:rsidTr="009077CD">
        <w:trPr>
          <w:gridAfter w:val="1"/>
          <w:wAfter w:w="709" w:type="dxa"/>
        </w:trPr>
        <w:tc>
          <w:tcPr>
            <w:tcW w:w="3931" w:type="dxa"/>
            <w:tcBorders>
              <w:top w:val="nil"/>
              <w:left w:val="nil"/>
              <w:bottom w:val="nil"/>
              <w:right w:val="nil"/>
            </w:tcBorders>
          </w:tcPr>
          <w:p w14:paraId="1A1D6E1A" w14:textId="77777777" w:rsidR="00076CC7" w:rsidRPr="00CC3274" w:rsidRDefault="00076CC7" w:rsidP="009077CD">
            <w:pPr>
              <w:spacing w:after="0" w:line="240" w:lineRule="auto"/>
              <w:jc w:val="center"/>
              <w:rPr>
                <w:rFonts w:ascii="Times New Roman" w:eastAsia="Times New Roman" w:hAnsi="Times New Roman" w:cs="Times New Roman"/>
                <w:b/>
                <w:bCs/>
                <w:sz w:val="24"/>
                <w:szCs w:val="24"/>
              </w:rPr>
            </w:pPr>
          </w:p>
        </w:tc>
        <w:tc>
          <w:tcPr>
            <w:tcW w:w="5387" w:type="dxa"/>
            <w:gridSpan w:val="2"/>
            <w:tcBorders>
              <w:top w:val="nil"/>
              <w:left w:val="nil"/>
              <w:bottom w:val="nil"/>
              <w:right w:val="nil"/>
            </w:tcBorders>
          </w:tcPr>
          <w:p w14:paraId="76158B3F" w14:textId="77777777" w:rsidR="00076CC7" w:rsidRPr="00CC3274" w:rsidRDefault="00076CC7" w:rsidP="009077CD">
            <w:pPr>
              <w:spacing w:after="0" w:line="240" w:lineRule="auto"/>
              <w:rPr>
                <w:rFonts w:ascii="Times New Roman" w:eastAsia="Times New Roman" w:hAnsi="Times New Roman" w:cs="Times New Roman"/>
                <w:b/>
                <w:bCs/>
                <w:sz w:val="24"/>
                <w:szCs w:val="24"/>
              </w:rPr>
            </w:pPr>
          </w:p>
        </w:tc>
        <w:tc>
          <w:tcPr>
            <w:tcW w:w="5387" w:type="dxa"/>
            <w:gridSpan w:val="2"/>
            <w:tcBorders>
              <w:top w:val="nil"/>
              <w:left w:val="nil"/>
              <w:bottom w:val="nil"/>
              <w:right w:val="nil"/>
            </w:tcBorders>
          </w:tcPr>
          <w:p w14:paraId="338BEBBF" w14:textId="77777777" w:rsidR="00076CC7" w:rsidRPr="00CC3274" w:rsidRDefault="00076CC7" w:rsidP="009077CD">
            <w:pPr>
              <w:spacing w:after="0" w:line="240" w:lineRule="auto"/>
              <w:jc w:val="center"/>
              <w:rPr>
                <w:rFonts w:ascii="Times New Roman" w:eastAsia="Times New Roman" w:hAnsi="Times New Roman" w:cs="Times New Roman"/>
                <w:b/>
                <w:bCs/>
                <w:sz w:val="24"/>
                <w:szCs w:val="24"/>
              </w:rPr>
            </w:pPr>
          </w:p>
        </w:tc>
      </w:tr>
    </w:tbl>
    <w:p w14:paraId="372CEC25" w14:textId="77777777" w:rsidR="00076CC7" w:rsidRPr="00D85A7E" w:rsidRDefault="00076CC7" w:rsidP="00076CC7">
      <w:pPr>
        <w:spacing w:after="0" w:line="240" w:lineRule="auto"/>
        <w:ind w:left="4962"/>
        <w:rPr>
          <w:rFonts w:ascii="Times New Roman" w:eastAsia="SimSun" w:hAnsi="Times New Roman" w:cs="Times New Roman"/>
          <w:bCs/>
          <w:sz w:val="24"/>
          <w:szCs w:val="24"/>
        </w:rPr>
      </w:pPr>
      <w:r>
        <w:rPr>
          <w:rFonts w:ascii="Times New Roman" w:eastAsia="SimSun" w:hAnsi="Times New Roman" w:cs="Times New Roman"/>
          <w:bCs/>
          <w:sz w:val="24"/>
          <w:szCs w:val="24"/>
        </w:rPr>
        <w:t>З</w:t>
      </w:r>
      <w:r w:rsidRPr="00D85A7E">
        <w:rPr>
          <w:rFonts w:ascii="Times New Roman" w:eastAsia="SimSun" w:hAnsi="Times New Roman" w:cs="Times New Roman"/>
          <w:bCs/>
          <w:sz w:val="24"/>
          <w:szCs w:val="24"/>
        </w:rPr>
        <w:t xml:space="preserve">МІНИ </w:t>
      </w:r>
      <w:r>
        <w:rPr>
          <w:rFonts w:ascii="Times New Roman" w:eastAsia="SimSun" w:hAnsi="Times New Roman" w:cs="Times New Roman"/>
          <w:bCs/>
          <w:sz w:val="24"/>
          <w:szCs w:val="24"/>
        </w:rPr>
        <w:t>«</w:t>
      </w:r>
      <w:r w:rsidRPr="00D85A7E">
        <w:rPr>
          <w:rFonts w:ascii="Times New Roman" w:eastAsia="SimSun" w:hAnsi="Times New Roman" w:cs="Times New Roman"/>
          <w:bCs/>
          <w:sz w:val="24"/>
          <w:szCs w:val="24"/>
        </w:rPr>
        <w:t>ЗАТВЕРДЖЕНО»</w:t>
      </w:r>
    </w:p>
    <w:p w14:paraId="516C222E" w14:textId="77777777" w:rsidR="00076CC7" w:rsidRPr="00D85A7E" w:rsidRDefault="00076CC7" w:rsidP="00076CC7">
      <w:pPr>
        <w:spacing w:after="0" w:line="240" w:lineRule="auto"/>
        <w:ind w:left="4962"/>
        <w:rPr>
          <w:rFonts w:ascii="Times New Roman" w:eastAsia="SimSun" w:hAnsi="Times New Roman" w:cs="Times New Roman"/>
          <w:bCs/>
          <w:sz w:val="24"/>
          <w:szCs w:val="24"/>
        </w:rPr>
      </w:pPr>
      <w:r w:rsidRPr="00D85A7E">
        <w:rPr>
          <w:rFonts w:ascii="Times New Roman" w:eastAsia="SimSun" w:hAnsi="Times New Roman" w:cs="Times New Roman"/>
          <w:bCs/>
          <w:sz w:val="24"/>
          <w:szCs w:val="24"/>
        </w:rPr>
        <w:t>Протоколом щодо прийняття рішення Уповноваженої особи б/н</w:t>
      </w:r>
    </w:p>
    <w:p w14:paraId="3C681747" w14:textId="77777777" w:rsidR="00076CC7" w:rsidRPr="00D85A7E" w:rsidRDefault="00076CC7" w:rsidP="00076CC7">
      <w:pPr>
        <w:spacing w:after="0" w:line="240" w:lineRule="auto"/>
        <w:ind w:left="4962"/>
        <w:rPr>
          <w:rFonts w:ascii="Times New Roman" w:eastAsia="SimSun" w:hAnsi="Times New Roman" w:cs="Times New Roman"/>
          <w:bCs/>
          <w:sz w:val="24"/>
          <w:szCs w:val="24"/>
        </w:rPr>
      </w:pPr>
      <w:r w:rsidRPr="00D85A7E">
        <w:rPr>
          <w:rFonts w:ascii="Times New Roman" w:eastAsia="SimSun" w:hAnsi="Times New Roman" w:cs="Times New Roman"/>
          <w:bCs/>
          <w:sz w:val="24"/>
          <w:szCs w:val="24"/>
        </w:rPr>
        <w:t>від «</w:t>
      </w:r>
      <w:r w:rsidRPr="00D85A7E">
        <w:rPr>
          <w:rFonts w:ascii="Times New Roman" w:eastAsia="SimSun" w:hAnsi="Times New Roman" w:cs="Times New Roman"/>
          <w:bCs/>
          <w:sz w:val="24"/>
          <w:szCs w:val="24"/>
          <w:lang w:val="ru-RU"/>
        </w:rPr>
        <w:t xml:space="preserve"> 9 </w:t>
      </w:r>
      <w:r w:rsidRPr="00D85A7E">
        <w:rPr>
          <w:rFonts w:ascii="Times New Roman" w:eastAsia="SimSun" w:hAnsi="Times New Roman" w:cs="Times New Roman"/>
          <w:bCs/>
          <w:sz w:val="24"/>
          <w:szCs w:val="24"/>
        </w:rPr>
        <w:t xml:space="preserve">» січня 2024 року, </w:t>
      </w:r>
    </w:p>
    <w:p w14:paraId="0051CD19" w14:textId="77777777" w:rsidR="00076CC7" w:rsidRPr="00D85A7E" w:rsidRDefault="00076CC7" w:rsidP="00076CC7">
      <w:pPr>
        <w:spacing w:after="0" w:line="240" w:lineRule="auto"/>
        <w:ind w:left="4962"/>
        <w:rPr>
          <w:rFonts w:ascii="Times New Roman" w:eastAsia="SimSun" w:hAnsi="Times New Roman" w:cs="Times New Roman"/>
          <w:bCs/>
          <w:sz w:val="24"/>
          <w:szCs w:val="24"/>
        </w:rPr>
      </w:pPr>
      <w:r w:rsidRPr="00D85A7E">
        <w:rPr>
          <w:rFonts w:ascii="Times New Roman" w:eastAsia="SimSun" w:hAnsi="Times New Roman" w:cs="Times New Roman"/>
          <w:bCs/>
          <w:sz w:val="24"/>
          <w:szCs w:val="24"/>
        </w:rPr>
        <w:t>Уповноважена особа</w:t>
      </w:r>
    </w:p>
    <w:p w14:paraId="5D35E470" w14:textId="77777777" w:rsidR="00076CC7" w:rsidRPr="00D85A7E" w:rsidRDefault="00076CC7" w:rsidP="00076CC7">
      <w:pPr>
        <w:spacing w:after="0" w:line="240" w:lineRule="auto"/>
        <w:ind w:left="4962"/>
        <w:rPr>
          <w:rFonts w:ascii="Times New Roman" w:eastAsia="SimSun" w:hAnsi="Times New Roman" w:cs="Times New Roman"/>
          <w:bCs/>
          <w:sz w:val="24"/>
          <w:szCs w:val="24"/>
        </w:rPr>
      </w:pPr>
      <w:r w:rsidRPr="00D85A7E">
        <w:rPr>
          <w:rFonts w:ascii="Times New Roman" w:eastAsia="SimSun" w:hAnsi="Times New Roman" w:cs="Times New Roman"/>
          <w:bCs/>
          <w:sz w:val="24"/>
          <w:szCs w:val="24"/>
        </w:rPr>
        <w:t>________________/ Бірюк Г.Л./</w:t>
      </w:r>
    </w:p>
    <w:p w14:paraId="77898AE8" w14:textId="77777777" w:rsidR="00076CC7" w:rsidRPr="00D85A7E" w:rsidRDefault="00076CC7" w:rsidP="00076CC7">
      <w:pPr>
        <w:spacing w:after="0" w:line="240" w:lineRule="auto"/>
        <w:ind w:left="4962"/>
        <w:rPr>
          <w:rFonts w:ascii="Times New Roman" w:eastAsia="SimSun" w:hAnsi="Times New Roman" w:cs="Times New Roman"/>
          <w:bCs/>
          <w:sz w:val="24"/>
          <w:szCs w:val="24"/>
        </w:rPr>
      </w:pPr>
      <w:r w:rsidRPr="00D85A7E">
        <w:rPr>
          <w:rFonts w:ascii="Times New Roman" w:eastAsia="SimSun" w:hAnsi="Times New Roman" w:cs="Times New Roman"/>
          <w:bCs/>
          <w:sz w:val="24"/>
          <w:szCs w:val="24"/>
        </w:rPr>
        <w:t>підпис, м.п.</w:t>
      </w:r>
    </w:p>
    <w:p w14:paraId="72A2D5EC" w14:textId="77777777" w:rsidR="00076CC7" w:rsidRDefault="00076CC7" w:rsidP="00076CC7">
      <w:pPr>
        <w:spacing w:after="0" w:line="240" w:lineRule="auto"/>
        <w:ind w:left="320"/>
        <w:jc w:val="center"/>
        <w:rPr>
          <w:rFonts w:ascii="Times New Roman" w:eastAsia="Times New Roman" w:hAnsi="Times New Roman" w:cs="Times New Roman"/>
          <w:b/>
          <w:bCs/>
          <w:sz w:val="24"/>
          <w:szCs w:val="24"/>
        </w:rPr>
      </w:pPr>
    </w:p>
    <w:p w14:paraId="6BF5B172" w14:textId="77777777" w:rsidR="00076CC7" w:rsidRPr="00CC3274" w:rsidRDefault="00076CC7" w:rsidP="00076CC7">
      <w:pPr>
        <w:spacing w:after="0" w:line="240" w:lineRule="auto"/>
        <w:ind w:left="320"/>
        <w:jc w:val="center"/>
        <w:rPr>
          <w:rFonts w:ascii="Times New Roman" w:eastAsia="Times New Roman" w:hAnsi="Times New Roman" w:cs="Times New Roman"/>
          <w:b/>
          <w:bCs/>
          <w:sz w:val="24"/>
          <w:szCs w:val="24"/>
        </w:rPr>
      </w:pPr>
    </w:p>
    <w:p w14:paraId="4BA56636" w14:textId="77777777" w:rsidR="00076CC7" w:rsidRPr="00CC3274" w:rsidRDefault="00076CC7" w:rsidP="00076CC7">
      <w:pPr>
        <w:spacing w:after="0" w:line="240" w:lineRule="auto"/>
        <w:jc w:val="center"/>
        <w:rPr>
          <w:rFonts w:ascii="Times New Roman" w:eastAsia="SimSun" w:hAnsi="Times New Roman" w:cs="Times New Roman"/>
          <w:b/>
          <w:sz w:val="24"/>
          <w:szCs w:val="24"/>
        </w:rPr>
      </w:pPr>
      <w:r w:rsidRPr="00CC3274">
        <w:rPr>
          <w:rFonts w:ascii="Times New Roman" w:eastAsia="SimSun" w:hAnsi="Times New Roman" w:cs="Times New Roman"/>
          <w:b/>
          <w:sz w:val="24"/>
          <w:szCs w:val="24"/>
        </w:rPr>
        <w:t xml:space="preserve">ТЕНДЕРНА ДОКУМЕНТАЦІЯ </w:t>
      </w:r>
    </w:p>
    <w:p w14:paraId="1915AC29" w14:textId="42F532D5" w:rsidR="00076CC7" w:rsidRPr="00CC3274" w:rsidRDefault="00076CC7" w:rsidP="00076CC7">
      <w:pPr>
        <w:spacing w:after="0" w:line="240" w:lineRule="auto"/>
        <w:jc w:val="center"/>
        <w:rPr>
          <w:rFonts w:ascii="Times New Roman" w:eastAsia="SimSun" w:hAnsi="Times New Roman" w:cs="Times New Roman"/>
          <w:b/>
          <w:sz w:val="24"/>
          <w:szCs w:val="24"/>
        </w:rPr>
      </w:pPr>
      <w:r>
        <w:rPr>
          <w:rFonts w:ascii="Times New Roman" w:eastAsia="SimSun" w:hAnsi="Times New Roman" w:cs="Times New Roman"/>
          <w:b/>
          <w:sz w:val="24"/>
          <w:szCs w:val="24"/>
        </w:rPr>
        <w:t>(нова редакція)</w:t>
      </w:r>
    </w:p>
    <w:p w14:paraId="39B1382D" w14:textId="77777777" w:rsidR="00803344" w:rsidRDefault="00803344" w:rsidP="00803344">
      <w:pPr>
        <w:spacing w:after="0" w:line="240" w:lineRule="auto"/>
        <w:jc w:val="center"/>
        <w:rPr>
          <w:rFonts w:ascii="Times New Roman" w:eastAsia="SimSun" w:hAnsi="Times New Roman" w:cs="Times New Roman"/>
          <w:b/>
          <w:sz w:val="24"/>
          <w:szCs w:val="24"/>
        </w:rPr>
      </w:pPr>
      <w:r w:rsidRPr="00CC3274">
        <w:rPr>
          <w:rFonts w:ascii="Times New Roman" w:eastAsia="SimSun" w:hAnsi="Times New Roman" w:cs="Times New Roman"/>
          <w:b/>
          <w:sz w:val="24"/>
          <w:szCs w:val="24"/>
        </w:rPr>
        <w:t>ВІДКРИТІ ТОРГИ</w:t>
      </w:r>
    </w:p>
    <w:p w14:paraId="5EC4E0FA" w14:textId="77777777" w:rsidR="00803344" w:rsidRPr="004475F4" w:rsidRDefault="00803344" w:rsidP="00803344">
      <w:pPr>
        <w:spacing w:after="0" w:line="240" w:lineRule="auto"/>
        <w:jc w:val="center"/>
        <w:rPr>
          <w:rFonts w:ascii="Times New Roman" w:eastAsia="SimSun" w:hAnsi="Times New Roman" w:cs="Times New Roman"/>
          <w:b/>
          <w:sz w:val="20"/>
          <w:szCs w:val="24"/>
        </w:rPr>
      </w:pPr>
      <w:r w:rsidRPr="004475F4">
        <w:rPr>
          <w:rFonts w:ascii="Times New Roman" w:eastAsia="SimSun" w:hAnsi="Times New Roman" w:cs="Times New Roman"/>
          <w:b/>
          <w:sz w:val="20"/>
          <w:szCs w:val="24"/>
        </w:rPr>
        <w:t>(з особливостями)</w:t>
      </w:r>
    </w:p>
    <w:p w14:paraId="41F7AD5D" w14:textId="77777777" w:rsidR="00803344" w:rsidRPr="00076CC7" w:rsidRDefault="00803344" w:rsidP="00803344">
      <w:pPr>
        <w:spacing w:after="0" w:line="240" w:lineRule="auto"/>
        <w:jc w:val="center"/>
        <w:rPr>
          <w:rFonts w:ascii="Times New Roman" w:eastAsia="SimSun" w:hAnsi="Times New Roman" w:cs="Times New Roman"/>
          <w:sz w:val="24"/>
          <w:szCs w:val="24"/>
        </w:rPr>
      </w:pPr>
    </w:p>
    <w:p w14:paraId="55C29AC1" w14:textId="77777777" w:rsidR="00803344" w:rsidRPr="00CC3274" w:rsidRDefault="00803344" w:rsidP="0080334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ЗАКУПІВЛЮ</w:t>
      </w:r>
    </w:p>
    <w:p w14:paraId="25B7D361" w14:textId="77777777" w:rsidR="00803344" w:rsidRPr="00CC3274" w:rsidRDefault="00803344" w:rsidP="00803344">
      <w:pPr>
        <w:spacing w:after="0" w:line="240" w:lineRule="auto"/>
        <w:jc w:val="center"/>
        <w:rPr>
          <w:rFonts w:ascii="Times New Roman" w:eastAsia="Times New Roman" w:hAnsi="Times New Roman" w:cs="Times New Roman"/>
          <w:color w:val="000000"/>
          <w:sz w:val="24"/>
          <w:szCs w:val="24"/>
          <w:lang w:eastAsia="ru-RU"/>
        </w:rPr>
      </w:pPr>
    </w:p>
    <w:p w14:paraId="1834EDFB" w14:textId="77777777" w:rsidR="00803344" w:rsidRDefault="00803344" w:rsidP="00803344">
      <w:pPr>
        <w:spacing w:after="0" w:line="240" w:lineRule="auto"/>
        <w:jc w:val="center"/>
        <w:rPr>
          <w:rFonts w:ascii="Calibri" w:eastAsia="SimSun" w:hAnsi="Calibri" w:cs="Times New Roman"/>
        </w:rPr>
      </w:pPr>
      <w:r w:rsidRPr="009A5B03">
        <w:rPr>
          <w:rFonts w:ascii="Times New Roman" w:hAnsi="Times New Roman" w:cs="Times New Roman"/>
          <w:b/>
          <w:bCs/>
          <w:color w:val="000000"/>
          <w:sz w:val="27"/>
          <w:szCs w:val="27"/>
        </w:rPr>
        <w:t>код ДК 021:2015 – 03220000-9 – Овочі, фрукти та горіхи  (Овочі та фрукти)</w:t>
      </w:r>
    </w:p>
    <w:p w14:paraId="419A836F" w14:textId="77777777" w:rsidR="00803344" w:rsidRPr="00CC3274" w:rsidRDefault="00803344" w:rsidP="00803344">
      <w:pPr>
        <w:spacing w:after="0" w:line="240" w:lineRule="auto"/>
        <w:jc w:val="center"/>
        <w:rPr>
          <w:rFonts w:ascii="Times New Roman" w:eastAsia="SimSun" w:hAnsi="Times New Roman" w:cs="Times New Roman"/>
          <w:sz w:val="24"/>
          <w:szCs w:val="24"/>
        </w:rPr>
      </w:pPr>
    </w:p>
    <w:p w14:paraId="5FB11D94" w14:textId="77777777" w:rsidR="00803344" w:rsidRPr="00CC3274" w:rsidRDefault="00803344" w:rsidP="00803344">
      <w:pPr>
        <w:spacing w:after="0" w:line="240" w:lineRule="auto"/>
        <w:jc w:val="center"/>
        <w:rPr>
          <w:rFonts w:ascii="Times New Roman" w:eastAsia="SimSun" w:hAnsi="Times New Roman" w:cs="Times New Roman"/>
          <w:sz w:val="24"/>
          <w:szCs w:val="24"/>
        </w:rPr>
      </w:pPr>
    </w:p>
    <w:p w14:paraId="28C891F5" w14:textId="77777777" w:rsidR="00803344" w:rsidRPr="00CC3274" w:rsidRDefault="00803344" w:rsidP="00803344">
      <w:pPr>
        <w:spacing w:after="0" w:line="240" w:lineRule="auto"/>
        <w:rPr>
          <w:rFonts w:ascii="Times New Roman" w:eastAsia="SimSun" w:hAnsi="Times New Roman" w:cs="Times New Roman"/>
          <w:sz w:val="24"/>
          <w:szCs w:val="24"/>
        </w:rPr>
      </w:pPr>
    </w:p>
    <w:p w14:paraId="319419A7" w14:textId="77777777" w:rsidR="00803344" w:rsidRPr="00CC3274" w:rsidRDefault="00803344" w:rsidP="00803344">
      <w:pPr>
        <w:spacing w:after="0" w:line="240" w:lineRule="auto"/>
        <w:rPr>
          <w:rFonts w:ascii="Times New Roman" w:eastAsia="SimSun" w:hAnsi="Times New Roman" w:cs="Times New Roman"/>
          <w:sz w:val="24"/>
          <w:szCs w:val="24"/>
        </w:rPr>
      </w:pPr>
    </w:p>
    <w:p w14:paraId="19A8F79C" w14:textId="77777777" w:rsidR="00803344" w:rsidRPr="00CC3274" w:rsidRDefault="00803344" w:rsidP="00803344">
      <w:pPr>
        <w:spacing w:after="0" w:line="240" w:lineRule="auto"/>
        <w:jc w:val="both"/>
        <w:rPr>
          <w:rFonts w:ascii="Times New Roman" w:eastAsia="SimSun" w:hAnsi="Times New Roman" w:cs="Times New Roman"/>
          <w:sz w:val="24"/>
          <w:szCs w:val="24"/>
        </w:rPr>
      </w:pPr>
    </w:p>
    <w:p w14:paraId="022FCA48" w14:textId="77777777" w:rsidR="00803344" w:rsidRPr="00CC3274" w:rsidRDefault="00803344" w:rsidP="00803344">
      <w:pPr>
        <w:spacing w:after="0" w:line="240" w:lineRule="auto"/>
        <w:jc w:val="both"/>
        <w:rPr>
          <w:rFonts w:ascii="Times New Roman" w:eastAsia="SimSun" w:hAnsi="Times New Roman" w:cs="Times New Roman"/>
          <w:sz w:val="24"/>
          <w:szCs w:val="24"/>
        </w:rPr>
      </w:pPr>
    </w:p>
    <w:p w14:paraId="7E6FDEE1" w14:textId="77777777" w:rsidR="00803344" w:rsidRPr="00CC3274" w:rsidRDefault="00803344" w:rsidP="00803344">
      <w:pPr>
        <w:spacing w:after="0" w:line="240" w:lineRule="auto"/>
        <w:jc w:val="both"/>
        <w:rPr>
          <w:rFonts w:ascii="Times New Roman" w:eastAsia="SimSun" w:hAnsi="Times New Roman" w:cs="Times New Roman"/>
          <w:sz w:val="24"/>
          <w:szCs w:val="24"/>
        </w:rPr>
      </w:pPr>
    </w:p>
    <w:p w14:paraId="24C65CD2" w14:textId="77777777" w:rsidR="00803344" w:rsidRPr="00CC3274" w:rsidRDefault="00803344" w:rsidP="00803344">
      <w:pPr>
        <w:spacing w:after="0" w:line="240" w:lineRule="auto"/>
        <w:jc w:val="both"/>
        <w:rPr>
          <w:rFonts w:ascii="Times New Roman" w:eastAsia="SimSun" w:hAnsi="Times New Roman" w:cs="Times New Roman"/>
          <w:sz w:val="24"/>
          <w:szCs w:val="24"/>
        </w:rPr>
      </w:pPr>
    </w:p>
    <w:p w14:paraId="68E3B13D" w14:textId="77777777" w:rsidR="00803344" w:rsidRPr="00CC3274" w:rsidRDefault="00803344" w:rsidP="00803344">
      <w:pPr>
        <w:spacing w:after="0" w:line="240" w:lineRule="auto"/>
        <w:jc w:val="both"/>
        <w:rPr>
          <w:rFonts w:ascii="Times New Roman" w:eastAsia="SimSun" w:hAnsi="Times New Roman" w:cs="Times New Roman"/>
          <w:sz w:val="24"/>
          <w:szCs w:val="24"/>
        </w:rPr>
      </w:pPr>
    </w:p>
    <w:p w14:paraId="02135FE9" w14:textId="77777777" w:rsidR="00803344" w:rsidRPr="00CC3274" w:rsidRDefault="00803344" w:rsidP="00803344">
      <w:pPr>
        <w:spacing w:after="0" w:line="240" w:lineRule="auto"/>
        <w:jc w:val="both"/>
        <w:rPr>
          <w:rFonts w:ascii="Times New Roman" w:eastAsia="SimSun" w:hAnsi="Times New Roman" w:cs="Times New Roman"/>
          <w:sz w:val="24"/>
          <w:szCs w:val="24"/>
        </w:rPr>
      </w:pPr>
    </w:p>
    <w:p w14:paraId="3C530C97" w14:textId="77777777" w:rsidR="00803344" w:rsidRPr="00CC3274" w:rsidRDefault="00803344" w:rsidP="00803344">
      <w:pPr>
        <w:spacing w:after="0" w:line="240" w:lineRule="auto"/>
        <w:jc w:val="both"/>
        <w:rPr>
          <w:rFonts w:ascii="Times New Roman" w:eastAsia="SimSun" w:hAnsi="Times New Roman" w:cs="Times New Roman"/>
          <w:sz w:val="24"/>
          <w:szCs w:val="24"/>
        </w:rPr>
      </w:pPr>
    </w:p>
    <w:p w14:paraId="5916D75F" w14:textId="77777777" w:rsidR="00803344" w:rsidRPr="00CC3274" w:rsidRDefault="00803344" w:rsidP="00803344">
      <w:pPr>
        <w:spacing w:after="0" w:line="240" w:lineRule="auto"/>
        <w:jc w:val="both"/>
        <w:rPr>
          <w:rFonts w:ascii="Times New Roman" w:eastAsia="SimSun" w:hAnsi="Times New Roman" w:cs="Times New Roman"/>
          <w:sz w:val="24"/>
          <w:szCs w:val="24"/>
        </w:rPr>
      </w:pPr>
    </w:p>
    <w:p w14:paraId="5C51322C" w14:textId="77777777" w:rsidR="00803344" w:rsidRDefault="00803344" w:rsidP="00803344">
      <w:pPr>
        <w:spacing w:after="0" w:line="240" w:lineRule="auto"/>
        <w:jc w:val="both"/>
        <w:rPr>
          <w:rFonts w:ascii="Times New Roman" w:eastAsia="SimSun" w:hAnsi="Times New Roman" w:cs="Times New Roman"/>
          <w:sz w:val="24"/>
          <w:szCs w:val="24"/>
        </w:rPr>
      </w:pPr>
    </w:p>
    <w:p w14:paraId="31FEB9F2" w14:textId="77777777" w:rsidR="00803344" w:rsidRDefault="00803344" w:rsidP="00803344">
      <w:pPr>
        <w:spacing w:after="0" w:line="240" w:lineRule="auto"/>
        <w:jc w:val="both"/>
        <w:rPr>
          <w:rFonts w:ascii="Times New Roman" w:eastAsia="SimSun" w:hAnsi="Times New Roman" w:cs="Times New Roman"/>
          <w:sz w:val="24"/>
          <w:szCs w:val="24"/>
        </w:rPr>
      </w:pPr>
    </w:p>
    <w:p w14:paraId="14304B57" w14:textId="77777777" w:rsidR="00803344" w:rsidRDefault="00803344" w:rsidP="00803344">
      <w:pPr>
        <w:spacing w:after="0" w:line="240" w:lineRule="auto"/>
        <w:jc w:val="both"/>
        <w:rPr>
          <w:rFonts w:ascii="Times New Roman" w:eastAsia="SimSun" w:hAnsi="Times New Roman" w:cs="Times New Roman"/>
          <w:sz w:val="24"/>
          <w:szCs w:val="24"/>
        </w:rPr>
      </w:pPr>
    </w:p>
    <w:p w14:paraId="1BC6F497" w14:textId="77777777" w:rsidR="00803344" w:rsidRDefault="00803344" w:rsidP="00803344">
      <w:pPr>
        <w:spacing w:after="0" w:line="240" w:lineRule="auto"/>
        <w:jc w:val="both"/>
        <w:rPr>
          <w:rFonts w:ascii="Times New Roman" w:eastAsia="SimSun" w:hAnsi="Times New Roman" w:cs="Times New Roman"/>
          <w:sz w:val="24"/>
          <w:szCs w:val="24"/>
        </w:rPr>
      </w:pPr>
    </w:p>
    <w:p w14:paraId="3AA2103C" w14:textId="77777777" w:rsidR="00803344" w:rsidRDefault="00803344" w:rsidP="00803344">
      <w:pPr>
        <w:spacing w:after="0" w:line="240" w:lineRule="auto"/>
        <w:jc w:val="both"/>
        <w:rPr>
          <w:rFonts w:ascii="Times New Roman" w:eastAsia="SimSun" w:hAnsi="Times New Roman" w:cs="Times New Roman"/>
          <w:sz w:val="24"/>
          <w:szCs w:val="24"/>
        </w:rPr>
      </w:pPr>
    </w:p>
    <w:p w14:paraId="76559D4B" w14:textId="77777777" w:rsidR="00803344" w:rsidRDefault="00803344" w:rsidP="00803344">
      <w:pPr>
        <w:spacing w:after="0" w:line="240" w:lineRule="auto"/>
        <w:jc w:val="both"/>
        <w:rPr>
          <w:rFonts w:ascii="Times New Roman" w:eastAsia="SimSun" w:hAnsi="Times New Roman" w:cs="Times New Roman"/>
          <w:sz w:val="24"/>
          <w:szCs w:val="24"/>
        </w:rPr>
      </w:pPr>
    </w:p>
    <w:p w14:paraId="4D803BBC" w14:textId="77777777" w:rsidR="00803344" w:rsidRDefault="00803344" w:rsidP="00803344">
      <w:pPr>
        <w:spacing w:after="0" w:line="240" w:lineRule="auto"/>
        <w:jc w:val="both"/>
        <w:rPr>
          <w:rFonts w:ascii="Times New Roman" w:eastAsia="SimSun" w:hAnsi="Times New Roman" w:cs="Times New Roman"/>
          <w:sz w:val="24"/>
          <w:szCs w:val="24"/>
        </w:rPr>
      </w:pPr>
    </w:p>
    <w:p w14:paraId="4B806DF1" w14:textId="77777777" w:rsidR="00803344" w:rsidRPr="00CC3274" w:rsidRDefault="00803344" w:rsidP="00803344">
      <w:pPr>
        <w:spacing w:after="0" w:line="240" w:lineRule="auto"/>
        <w:jc w:val="both"/>
        <w:rPr>
          <w:rFonts w:ascii="Times New Roman" w:eastAsia="SimSun" w:hAnsi="Times New Roman" w:cs="Times New Roman"/>
          <w:sz w:val="24"/>
          <w:szCs w:val="24"/>
        </w:rPr>
      </w:pPr>
    </w:p>
    <w:p w14:paraId="19069DCE" w14:textId="77777777" w:rsidR="00803344" w:rsidRPr="00CC3274" w:rsidRDefault="00803344" w:rsidP="00803344">
      <w:pPr>
        <w:spacing w:after="0" w:line="240" w:lineRule="auto"/>
        <w:jc w:val="both"/>
        <w:rPr>
          <w:rFonts w:ascii="Times New Roman" w:eastAsia="SimSun" w:hAnsi="Times New Roman" w:cs="Times New Roman"/>
          <w:sz w:val="24"/>
          <w:szCs w:val="24"/>
        </w:rPr>
      </w:pPr>
    </w:p>
    <w:p w14:paraId="2DE0A6DA" w14:textId="77777777" w:rsidR="00803344" w:rsidRPr="00CC3274" w:rsidRDefault="00803344" w:rsidP="00803344">
      <w:pPr>
        <w:spacing w:after="0" w:line="240" w:lineRule="auto"/>
        <w:jc w:val="both"/>
        <w:rPr>
          <w:rFonts w:ascii="Times New Roman" w:eastAsia="SimSun" w:hAnsi="Times New Roman" w:cs="Times New Roman"/>
          <w:sz w:val="24"/>
          <w:szCs w:val="24"/>
        </w:rPr>
      </w:pPr>
    </w:p>
    <w:p w14:paraId="1E6DC9D2" w14:textId="77777777" w:rsidR="00803344" w:rsidRDefault="00803344" w:rsidP="00803344">
      <w:pPr>
        <w:spacing w:after="0" w:line="240" w:lineRule="auto"/>
        <w:ind w:firstLine="709"/>
        <w:jc w:val="center"/>
        <w:rPr>
          <w:rFonts w:ascii="Times New Roman" w:eastAsia="SimSun" w:hAnsi="Times New Roman" w:cs="Times New Roman"/>
          <w:b/>
          <w:bCs/>
          <w:sz w:val="24"/>
          <w:szCs w:val="24"/>
        </w:rPr>
      </w:pPr>
    </w:p>
    <w:p w14:paraId="74E441D8" w14:textId="77777777" w:rsidR="00803344" w:rsidRDefault="00803344" w:rsidP="00803344">
      <w:pPr>
        <w:spacing w:after="0" w:line="240" w:lineRule="auto"/>
        <w:ind w:firstLine="709"/>
        <w:jc w:val="center"/>
        <w:rPr>
          <w:rFonts w:ascii="Times New Roman" w:eastAsia="SimSun" w:hAnsi="Times New Roman" w:cs="Times New Roman"/>
          <w:b/>
          <w:bCs/>
          <w:sz w:val="24"/>
          <w:szCs w:val="24"/>
        </w:rPr>
      </w:pPr>
    </w:p>
    <w:p w14:paraId="73BF0363" w14:textId="77777777" w:rsidR="00803344" w:rsidRDefault="00803344" w:rsidP="00803344">
      <w:pPr>
        <w:spacing w:after="0" w:line="240" w:lineRule="auto"/>
        <w:ind w:firstLine="709"/>
        <w:jc w:val="center"/>
        <w:rPr>
          <w:rFonts w:ascii="Times New Roman" w:eastAsia="SimSun" w:hAnsi="Times New Roman" w:cs="Times New Roman"/>
          <w:b/>
          <w:bCs/>
          <w:sz w:val="24"/>
          <w:szCs w:val="24"/>
        </w:rPr>
      </w:pPr>
      <w:r>
        <w:rPr>
          <w:rFonts w:ascii="Times New Roman" w:eastAsia="SimSun" w:hAnsi="Times New Roman" w:cs="Times New Roman"/>
          <w:b/>
          <w:bCs/>
          <w:sz w:val="24"/>
          <w:szCs w:val="24"/>
        </w:rPr>
        <w:t>м. Вишгород – 2024 р.</w:t>
      </w:r>
    </w:p>
    <w:p w14:paraId="01F1D9FD" w14:textId="77777777" w:rsidR="00803344" w:rsidRDefault="00803344" w:rsidP="00803344">
      <w:pPr>
        <w:spacing w:after="0" w:line="240" w:lineRule="auto"/>
        <w:ind w:firstLine="709"/>
        <w:rPr>
          <w:rFonts w:ascii="Times New Roman" w:eastAsia="Times New Roman" w:hAnsi="Times New Roman" w:cs="Times New Roman"/>
          <w:sz w:val="24"/>
          <w:szCs w:val="24"/>
        </w:rPr>
        <w:sectPr w:rsidR="00803344" w:rsidSect="00DE389F">
          <w:pgSz w:w="11906" w:h="16838"/>
          <w:pgMar w:top="284" w:right="850" w:bottom="709" w:left="1417" w:header="708" w:footer="708" w:gutter="0"/>
          <w:cols w:space="708"/>
          <w:docGrid w:linePitch="360"/>
        </w:sectPr>
      </w:pPr>
    </w:p>
    <w:p w14:paraId="36447D7A" w14:textId="77777777" w:rsidR="00803344" w:rsidRDefault="00803344" w:rsidP="00803344">
      <w:pPr>
        <w:spacing w:after="0" w:line="240" w:lineRule="auto"/>
        <w:jc w:val="both"/>
        <w:rPr>
          <w:rFonts w:ascii="Times New Roman" w:eastAsia="Times New Roman" w:hAnsi="Times New Roman" w:cs="Times New Roman"/>
          <w:b/>
          <w:sz w:val="20"/>
          <w:szCs w:val="20"/>
          <w:lang w:val="ru-RU"/>
        </w:rPr>
      </w:pPr>
    </w:p>
    <w:p w14:paraId="7C8E7E7F" w14:textId="77777777" w:rsidR="00803344" w:rsidRPr="00A0069D" w:rsidRDefault="00803344" w:rsidP="00803344">
      <w:pPr>
        <w:spacing w:after="0" w:line="240" w:lineRule="auto"/>
        <w:jc w:val="both"/>
        <w:rPr>
          <w:rFonts w:ascii="Times New Roman" w:eastAsia="Times New Roman" w:hAnsi="Times New Roman" w:cs="Times New Roman"/>
          <w:b/>
          <w:sz w:val="20"/>
          <w:szCs w:val="20"/>
          <w:lang w:val="ru-RU"/>
        </w:rPr>
      </w:pPr>
    </w:p>
    <w:tbl>
      <w:tblPr>
        <w:tblW w:w="9923" w:type="dxa"/>
        <w:jc w:val="center"/>
        <w:tblCellMar>
          <w:top w:w="15" w:type="dxa"/>
          <w:left w:w="15" w:type="dxa"/>
          <w:bottom w:w="15" w:type="dxa"/>
          <w:right w:w="15" w:type="dxa"/>
        </w:tblCellMar>
        <w:tblLook w:val="04A0" w:firstRow="1" w:lastRow="0" w:firstColumn="1" w:lastColumn="0" w:noHBand="0" w:noVBand="1"/>
      </w:tblPr>
      <w:tblGrid>
        <w:gridCol w:w="646"/>
        <w:gridCol w:w="3499"/>
        <w:gridCol w:w="5778"/>
      </w:tblGrid>
      <w:tr w:rsidR="00803344" w:rsidRPr="009D0B70" w14:paraId="51890591" w14:textId="77777777" w:rsidTr="00C6481D">
        <w:trPr>
          <w:trHeight w:val="522"/>
          <w:jc w:val="center"/>
        </w:trPr>
        <w:tc>
          <w:tcPr>
            <w:tcW w:w="646"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0197C26E" w14:textId="77777777" w:rsidR="00803344" w:rsidRPr="009D0B70" w:rsidRDefault="00803344" w:rsidP="00C6481D">
            <w:pPr>
              <w:spacing w:after="0" w:line="240" w:lineRule="auto"/>
              <w:jc w:val="center"/>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w:t>
            </w:r>
          </w:p>
        </w:tc>
        <w:tc>
          <w:tcPr>
            <w:tcW w:w="927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60AA5D7" w14:textId="77777777" w:rsidR="00803344" w:rsidRPr="009D0B70" w:rsidRDefault="00803344" w:rsidP="00C6481D">
            <w:pPr>
              <w:spacing w:after="0" w:line="240" w:lineRule="auto"/>
              <w:jc w:val="center"/>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Розділ І. Загальні положення</w:t>
            </w:r>
          </w:p>
        </w:tc>
      </w:tr>
      <w:tr w:rsidR="00803344" w:rsidRPr="009D0B70" w14:paraId="39387535" w14:textId="77777777" w:rsidTr="00C6481D">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A77687" w14:textId="77777777" w:rsidR="00803344" w:rsidRPr="009D0B70" w:rsidRDefault="00803344" w:rsidP="00C6481D">
            <w:pPr>
              <w:spacing w:after="0" w:line="240" w:lineRule="auto"/>
              <w:jc w:val="center"/>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7ACD46" w14:textId="77777777" w:rsidR="00803344" w:rsidRPr="009D0B70" w:rsidRDefault="00803344" w:rsidP="00C6481D">
            <w:pPr>
              <w:spacing w:after="0" w:line="240" w:lineRule="auto"/>
              <w:jc w:val="center"/>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2</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219AB3" w14:textId="77777777" w:rsidR="00803344" w:rsidRPr="009D0B70" w:rsidRDefault="00803344" w:rsidP="00C6481D">
            <w:pPr>
              <w:spacing w:after="0" w:line="240" w:lineRule="auto"/>
              <w:jc w:val="center"/>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3</w:t>
            </w:r>
          </w:p>
        </w:tc>
      </w:tr>
      <w:tr w:rsidR="00803344" w:rsidRPr="009D0B70" w14:paraId="063CC08D" w14:textId="77777777" w:rsidTr="00C6481D">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F5443A" w14:textId="77777777" w:rsidR="00803344" w:rsidRPr="009D0B70" w:rsidRDefault="00803344" w:rsidP="00C6481D">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733F8" w14:textId="77777777" w:rsidR="00803344" w:rsidRPr="009D0B70" w:rsidRDefault="00803344" w:rsidP="00C6481D">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Терміни, які вживаються в тендерній документації</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A19532" w14:textId="77777777" w:rsidR="00803344" w:rsidRPr="004226AC" w:rsidRDefault="00803344" w:rsidP="00C6481D">
            <w:pPr>
              <w:spacing w:after="0" w:line="240" w:lineRule="auto"/>
              <w:jc w:val="both"/>
              <w:rPr>
                <w:rFonts w:ascii="Times New Roman" w:eastAsia="Times New Roman" w:hAnsi="Times New Roman" w:cs="Times New Roman"/>
                <w:color w:val="000000" w:themeColor="text1"/>
                <w:sz w:val="24"/>
                <w:szCs w:val="24"/>
              </w:rPr>
            </w:pPr>
            <w:r w:rsidRPr="004226AC">
              <w:rPr>
                <w:rFonts w:ascii="Times New Roman" w:eastAsia="Times New Roman" w:hAnsi="Times New Roman" w:cs="Times New Roman"/>
                <w:color w:val="000000" w:themeColor="text1"/>
                <w:sz w:val="24"/>
                <w:szCs w:val="24"/>
              </w:rPr>
              <w:t>Тендерну Документацію  розроблено відповідно до вимог Закону України «Про публічні закупівлі» (надалі - Закон), Постанови Кабінету Міністрів України від 12 жовтня 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(надалі – Постанова № 1178, Особливості).</w:t>
            </w:r>
          </w:p>
          <w:p w14:paraId="54E592C7" w14:textId="77777777" w:rsidR="00803344" w:rsidRPr="009D0B70" w:rsidRDefault="00803344" w:rsidP="00C6481D">
            <w:pPr>
              <w:spacing w:after="0" w:line="240" w:lineRule="auto"/>
              <w:jc w:val="both"/>
              <w:rPr>
                <w:rFonts w:ascii="Times New Roman" w:eastAsia="Times New Roman" w:hAnsi="Times New Roman" w:cs="Times New Roman"/>
                <w:sz w:val="24"/>
                <w:szCs w:val="24"/>
              </w:rPr>
            </w:pPr>
            <w:r w:rsidRPr="004226AC">
              <w:rPr>
                <w:rFonts w:ascii="Times New Roman" w:eastAsia="Times New Roman" w:hAnsi="Times New Roman" w:cs="Times New Roman"/>
                <w:color w:val="000000" w:themeColor="text1"/>
                <w:sz w:val="24"/>
                <w:szCs w:val="24"/>
              </w:rPr>
              <w:t>Всі інші терміни, які використовуються в цій тендерній документації, вживаються в значеннях, визначених Законом та Постановою № 1178.</w:t>
            </w:r>
          </w:p>
        </w:tc>
      </w:tr>
      <w:tr w:rsidR="00803344" w:rsidRPr="009D0B70" w14:paraId="43C19ED2" w14:textId="77777777" w:rsidTr="00C6481D">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B3960C" w14:textId="77777777" w:rsidR="00803344" w:rsidRPr="009D0B70" w:rsidRDefault="00803344" w:rsidP="00C6481D">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90265E" w14:textId="77777777" w:rsidR="00803344" w:rsidRPr="009D0B70" w:rsidRDefault="00803344" w:rsidP="00C6481D">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Інформація про замовника торгів</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1CE672" w14:textId="77777777" w:rsidR="00803344" w:rsidRPr="009D0B70" w:rsidRDefault="00803344" w:rsidP="00C6481D">
            <w:pPr>
              <w:spacing w:after="0" w:line="240" w:lineRule="auto"/>
              <w:rPr>
                <w:rFonts w:ascii="Times New Roman" w:eastAsia="Times New Roman" w:hAnsi="Times New Roman" w:cs="Times New Roman"/>
                <w:sz w:val="24"/>
                <w:szCs w:val="24"/>
              </w:rPr>
            </w:pPr>
          </w:p>
        </w:tc>
      </w:tr>
      <w:tr w:rsidR="00803344" w:rsidRPr="009D0B70" w14:paraId="44CC7CF2" w14:textId="77777777" w:rsidTr="00C6481D">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F6BE58" w14:textId="77777777" w:rsidR="00803344" w:rsidRPr="009D0B70" w:rsidRDefault="00803344" w:rsidP="00C6481D">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2.1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F130EE" w14:textId="77777777" w:rsidR="00803344" w:rsidRPr="009D0B70" w:rsidRDefault="00803344" w:rsidP="00C6481D">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повне найменування</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EED0C8" w14:textId="77777777" w:rsidR="00803344" w:rsidRPr="001B3426" w:rsidRDefault="00803344" w:rsidP="00C6481D">
            <w:pPr>
              <w:spacing w:after="0" w:line="240" w:lineRule="auto"/>
              <w:jc w:val="both"/>
              <w:rPr>
                <w:rFonts w:ascii="Times New Roman" w:eastAsia="Times New Roman" w:hAnsi="Times New Roman" w:cs="Times New Roman"/>
                <w:b/>
                <w:sz w:val="24"/>
                <w:szCs w:val="24"/>
              </w:rPr>
            </w:pPr>
            <w:r w:rsidRPr="001B3426">
              <w:rPr>
                <w:rFonts w:ascii="Times New Roman" w:eastAsia="Times New Roman" w:hAnsi="Times New Roman"/>
                <w:b/>
                <w:iCs/>
                <w:sz w:val="24"/>
                <w:szCs w:val="24"/>
              </w:rPr>
              <w:t>Соціально-гуманітарне управління Вишгородської міської ради</w:t>
            </w:r>
          </w:p>
        </w:tc>
      </w:tr>
      <w:tr w:rsidR="00803344" w:rsidRPr="009D0B70" w14:paraId="22008A61" w14:textId="77777777" w:rsidTr="00C6481D">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E22627" w14:textId="77777777" w:rsidR="00803344" w:rsidRPr="009D0B70" w:rsidRDefault="00803344" w:rsidP="00C6481D">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2.2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DEA8FE" w14:textId="77777777" w:rsidR="00803344" w:rsidRPr="009D0B70" w:rsidRDefault="00803344" w:rsidP="00C6481D">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місцезнаходження</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05F7D0" w14:textId="77777777" w:rsidR="00803344" w:rsidRPr="009D0B70" w:rsidRDefault="00803344" w:rsidP="00C6481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olor w:val="000000"/>
                <w:sz w:val="24"/>
                <w:szCs w:val="24"/>
              </w:rPr>
              <w:t>пл. Шевченка, 1,</w:t>
            </w:r>
            <w:r>
              <w:rPr>
                <w:rFonts w:ascii="Times New Roman" w:eastAsia="Times New Roman" w:hAnsi="Times New Roman"/>
                <w:color w:val="000000"/>
                <w:sz w:val="24"/>
                <w:szCs w:val="24"/>
                <w:lang w:val="ru-RU"/>
              </w:rPr>
              <w:t xml:space="preserve"> м. Вишгород</w:t>
            </w:r>
            <w:r>
              <w:rPr>
                <w:rFonts w:ascii="Times New Roman" w:eastAsia="Times New Roman" w:hAnsi="Times New Roman"/>
                <w:color w:val="000000"/>
                <w:sz w:val="24"/>
                <w:szCs w:val="24"/>
              </w:rPr>
              <w:t>, Вишгородський р-н,  Київська обл., Україна, 07301</w:t>
            </w:r>
          </w:p>
        </w:tc>
      </w:tr>
      <w:tr w:rsidR="00803344" w:rsidRPr="009D0B70" w14:paraId="7E4B5303" w14:textId="77777777" w:rsidTr="00C6481D">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C97E56" w14:textId="77777777" w:rsidR="00803344" w:rsidRPr="009D0B70" w:rsidRDefault="00803344" w:rsidP="00C6481D">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2.3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006D94" w14:textId="77777777" w:rsidR="00803344" w:rsidRPr="009D0B70" w:rsidRDefault="00803344" w:rsidP="00C6481D">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78936B" w14:textId="683A4B29" w:rsidR="00803344" w:rsidRPr="00181367" w:rsidRDefault="00803344" w:rsidP="00C6481D">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1367">
              <w:rPr>
                <w:rFonts w:ascii="Times New Roman" w:eastAsia="Times New Roman" w:hAnsi="Times New Roman" w:cs="Times New Roman"/>
                <w:color w:val="000000"/>
                <w:sz w:val="24"/>
                <w:szCs w:val="24"/>
                <w:lang w:eastAsia="ru-RU"/>
              </w:rPr>
              <w:t xml:space="preserve">Бірюк Ганна Леонідівна </w:t>
            </w:r>
            <w:r w:rsidR="00474F7D" w:rsidRPr="00181367">
              <w:rPr>
                <w:rFonts w:ascii="Times New Roman" w:eastAsia="Times New Roman" w:hAnsi="Times New Roman" w:cs="Times New Roman"/>
                <w:color w:val="000000"/>
                <w:sz w:val="24"/>
                <w:szCs w:val="24"/>
                <w:lang w:eastAsia="ru-RU"/>
              </w:rPr>
              <w:t>–</w:t>
            </w:r>
            <w:r w:rsidRPr="00181367">
              <w:rPr>
                <w:rFonts w:ascii="Times New Roman" w:eastAsia="Times New Roman" w:hAnsi="Times New Roman" w:cs="Times New Roman"/>
                <w:color w:val="000000"/>
                <w:sz w:val="24"/>
                <w:szCs w:val="24"/>
                <w:lang w:eastAsia="ru-RU"/>
              </w:rPr>
              <w:t xml:space="preserve"> </w:t>
            </w:r>
            <w:r w:rsidR="00474F7D" w:rsidRPr="00181367">
              <w:rPr>
                <w:rFonts w:ascii="Times New Roman" w:eastAsia="Times New Roman" w:hAnsi="Times New Roman" w:cs="Times New Roman"/>
                <w:color w:val="000000"/>
                <w:sz w:val="24"/>
                <w:szCs w:val="24"/>
                <w:lang w:eastAsia="ru-RU"/>
              </w:rPr>
              <w:t>Уповноважена особа</w:t>
            </w:r>
            <w:r w:rsidRPr="00181367">
              <w:rPr>
                <w:rFonts w:ascii="Times New Roman" w:eastAsia="Times New Roman" w:hAnsi="Times New Roman" w:cs="Times New Roman"/>
                <w:color w:val="000000"/>
                <w:sz w:val="24"/>
                <w:szCs w:val="24"/>
                <w:lang w:eastAsia="ru-RU"/>
              </w:rPr>
              <w:t>,  провідний спеціаліст відділу бухгалтерського обліку та звітності, фінансового, економічного та господарського забезпечення соціально-гуманітарного управління Вишгородської міської ради, площа Шевченка,1, м. Вишгород, Київська  область, Україна, 07301</w:t>
            </w:r>
          </w:p>
          <w:p w14:paraId="6DBC42BD" w14:textId="77777777" w:rsidR="00803344" w:rsidRPr="00181367" w:rsidRDefault="00803344" w:rsidP="00C6481D">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1367">
              <w:rPr>
                <w:rFonts w:ascii="Times New Roman" w:eastAsia="Times New Roman" w:hAnsi="Times New Roman" w:cs="Times New Roman"/>
                <w:color w:val="000000"/>
                <w:sz w:val="24"/>
                <w:szCs w:val="24"/>
                <w:lang w:eastAsia="ru-RU"/>
              </w:rPr>
              <w:t xml:space="preserve"> телефон: +380667370574;</w:t>
            </w:r>
          </w:p>
          <w:p w14:paraId="6A5948D0" w14:textId="77777777" w:rsidR="00803344" w:rsidRPr="009D0B70" w:rsidRDefault="00803344" w:rsidP="00C6481D">
            <w:pPr>
              <w:spacing w:after="0" w:line="240" w:lineRule="auto"/>
              <w:jc w:val="both"/>
              <w:rPr>
                <w:rFonts w:ascii="Times New Roman" w:eastAsia="Times New Roman" w:hAnsi="Times New Roman" w:cs="Times New Roman"/>
                <w:sz w:val="24"/>
                <w:szCs w:val="24"/>
              </w:rPr>
            </w:pPr>
            <w:r w:rsidRPr="00181367">
              <w:rPr>
                <w:rFonts w:ascii="Times New Roman" w:eastAsia="Times New Roman" w:hAnsi="Times New Roman" w:cs="Times New Roman"/>
                <w:color w:val="000000"/>
                <w:sz w:val="24"/>
                <w:szCs w:val="24"/>
                <w:lang w:eastAsia="ru-RU"/>
              </w:rPr>
              <w:t xml:space="preserve"> e-mail: </w:t>
            </w:r>
            <w:r w:rsidRPr="00181367">
              <w:rPr>
                <w:rFonts w:ascii="Times New Roman" w:eastAsia="Times New Roman" w:hAnsi="Times New Roman" w:cs="Times New Roman"/>
                <w:color w:val="000000"/>
                <w:sz w:val="24"/>
                <w:szCs w:val="24"/>
                <w:lang w:val="en-US" w:eastAsia="ru-RU"/>
              </w:rPr>
              <w:t>sgu</w:t>
            </w:r>
            <w:r w:rsidRPr="00181367">
              <w:rPr>
                <w:rFonts w:ascii="Times New Roman" w:eastAsia="Times New Roman" w:hAnsi="Times New Roman" w:cs="Times New Roman"/>
                <w:color w:val="000000"/>
                <w:sz w:val="24"/>
                <w:szCs w:val="24"/>
                <w:lang w:val="ru-RU" w:eastAsia="ru-RU"/>
              </w:rPr>
              <w:t>.</w:t>
            </w:r>
            <w:r w:rsidRPr="00181367">
              <w:rPr>
                <w:rFonts w:ascii="Times New Roman" w:eastAsia="Times New Roman" w:hAnsi="Times New Roman" w:cs="Times New Roman"/>
                <w:color w:val="000000"/>
                <w:sz w:val="24"/>
                <w:szCs w:val="24"/>
                <w:lang w:val="en-US" w:eastAsia="ru-RU"/>
              </w:rPr>
              <w:t>vmr</w:t>
            </w:r>
            <w:r w:rsidRPr="00181367">
              <w:rPr>
                <w:rFonts w:ascii="Times New Roman" w:eastAsia="Times New Roman" w:hAnsi="Times New Roman" w:cs="Times New Roman"/>
                <w:color w:val="000000"/>
                <w:sz w:val="24"/>
                <w:szCs w:val="24"/>
                <w:lang w:eastAsia="ru-RU"/>
              </w:rPr>
              <w:t>@gmail.com</w:t>
            </w:r>
          </w:p>
        </w:tc>
      </w:tr>
      <w:tr w:rsidR="00803344" w:rsidRPr="009D0B70" w14:paraId="02BF2407" w14:textId="77777777" w:rsidTr="00C6481D">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BC992B" w14:textId="77777777" w:rsidR="00803344" w:rsidRPr="009D0B70" w:rsidRDefault="00803344" w:rsidP="00C6481D">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4CE2DC" w14:textId="77777777" w:rsidR="00803344" w:rsidRPr="009D0B70" w:rsidRDefault="00803344" w:rsidP="00C6481D">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Процедура закупівлі</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7DC67" w14:textId="77777777" w:rsidR="00803344" w:rsidRPr="009D0B70" w:rsidRDefault="00803344" w:rsidP="00C6481D">
            <w:pPr>
              <w:spacing w:after="0" w:line="240" w:lineRule="auto"/>
              <w:jc w:val="both"/>
              <w:rPr>
                <w:rFonts w:ascii="Times New Roman" w:eastAsia="Times New Roman" w:hAnsi="Times New Roman" w:cs="Times New Roman"/>
                <w:sz w:val="24"/>
                <w:szCs w:val="24"/>
              </w:rPr>
            </w:pPr>
            <w:r w:rsidRPr="004226AC">
              <w:rPr>
                <w:rFonts w:ascii="Times New Roman" w:eastAsia="Times New Roman" w:hAnsi="Times New Roman" w:cs="Times New Roman"/>
                <w:color w:val="000000"/>
                <w:sz w:val="24"/>
                <w:szCs w:val="24"/>
              </w:rPr>
              <w:t>відкриті торги (з особливостями) відповідно до Постанови № 1178).</w:t>
            </w:r>
          </w:p>
        </w:tc>
      </w:tr>
      <w:tr w:rsidR="00803344" w:rsidRPr="009D0B70" w14:paraId="550D5102" w14:textId="77777777" w:rsidTr="00C6481D">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D5D464" w14:textId="77777777" w:rsidR="00803344" w:rsidRPr="009D0B70" w:rsidRDefault="00803344" w:rsidP="00C6481D">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41F4D9" w14:textId="77777777" w:rsidR="00803344" w:rsidRPr="009D0B70" w:rsidRDefault="00803344" w:rsidP="00C6481D">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Інформація про предмет закупівлі</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5ADE41" w14:textId="77777777" w:rsidR="00803344" w:rsidRPr="00FC3DF7" w:rsidRDefault="00803344" w:rsidP="00C6481D">
            <w:pPr>
              <w:spacing w:after="0" w:line="240" w:lineRule="auto"/>
              <w:rPr>
                <w:rFonts w:ascii="Times New Roman" w:eastAsia="Times New Roman" w:hAnsi="Times New Roman" w:cs="Times New Roman"/>
                <w:sz w:val="24"/>
                <w:szCs w:val="24"/>
              </w:rPr>
            </w:pPr>
          </w:p>
        </w:tc>
      </w:tr>
      <w:tr w:rsidR="00803344" w:rsidRPr="009D0B70" w14:paraId="6E5E7986" w14:textId="77777777" w:rsidTr="00C6481D">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E99B0E" w14:textId="77777777" w:rsidR="00803344" w:rsidRPr="009D0B70" w:rsidRDefault="00803344" w:rsidP="00C6481D">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4.1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EE666A" w14:textId="77777777" w:rsidR="00803344" w:rsidRPr="009D0B70" w:rsidRDefault="00803344" w:rsidP="00C6481D">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назва предмета закупівлі</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DBD3F0" w14:textId="77777777" w:rsidR="00803344" w:rsidRPr="00A41AE9" w:rsidRDefault="00803344" w:rsidP="00C6481D">
            <w:pPr>
              <w:rPr>
                <w:rFonts w:ascii="Times New Roman" w:eastAsia="MS Mincho" w:hAnsi="Times New Roman" w:cs="Times New Roman"/>
                <w:b/>
                <w:bCs/>
                <w:sz w:val="24"/>
                <w:szCs w:val="24"/>
              </w:rPr>
            </w:pPr>
            <w:r w:rsidRPr="009A5B03">
              <w:rPr>
                <w:rFonts w:ascii="Times New Roman" w:hAnsi="Times New Roman" w:cs="Times New Roman"/>
                <w:b/>
                <w:bCs/>
                <w:color w:val="000000"/>
                <w:szCs w:val="27"/>
              </w:rPr>
              <w:t>ДК 021:2015 – 03220000-9 – Овочі, фрукти та горіхи  (Овочі та фрукти)</w:t>
            </w:r>
          </w:p>
        </w:tc>
      </w:tr>
      <w:tr w:rsidR="00803344" w:rsidRPr="009D0B70" w14:paraId="754E1204" w14:textId="77777777" w:rsidTr="00C6481D">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68F3A1" w14:textId="77777777" w:rsidR="00803344" w:rsidRPr="009D0B70" w:rsidRDefault="00803344" w:rsidP="00C6481D">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4.2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573B56" w14:textId="77777777" w:rsidR="00803344" w:rsidRPr="009D0B70" w:rsidRDefault="00803344" w:rsidP="00C6481D">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опис окремої частини (частин) предмета закупівлі (лота), щодо якої можуть бути подані тендерні пропозиції </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8C0F88" w14:textId="77777777" w:rsidR="00803344" w:rsidRPr="004226AC" w:rsidRDefault="00803344" w:rsidP="00C6481D">
            <w:pPr>
              <w:spacing w:after="0" w:line="276" w:lineRule="auto"/>
              <w:rPr>
                <w:rFonts w:ascii="Times New Roman" w:eastAsia="Times New Roman" w:hAnsi="Times New Roman" w:cs="Times New Roman"/>
                <w:sz w:val="24"/>
                <w:szCs w:val="24"/>
              </w:rPr>
            </w:pPr>
            <w:r w:rsidRPr="004226AC">
              <w:rPr>
                <w:rFonts w:ascii="Times New Roman" w:eastAsia="Times New Roman" w:hAnsi="Times New Roman" w:cs="Times New Roman"/>
                <w:sz w:val="24"/>
                <w:szCs w:val="24"/>
              </w:rPr>
              <w:t xml:space="preserve">Вимогами даної тендерної документації не передбачено встановлення окремих частин предмета закупівлі (лотів). </w:t>
            </w:r>
          </w:p>
          <w:p w14:paraId="4B3CC493" w14:textId="77777777" w:rsidR="00803344" w:rsidRPr="00FC3DF7" w:rsidRDefault="00803344" w:rsidP="00C6481D">
            <w:pPr>
              <w:spacing w:after="0" w:line="240" w:lineRule="auto"/>
              <w:jc w:val="both"/>
              <w:rPr>
                <w:rFonts w:ascii="Times New Roman" w:eastAsia="Times New Roman" w:hAnsi="Times New Roman" w:cs="Times New Roman"/>
                <w:sz w:val="24"/>
                <w:szCs w:val="24"/>
              </w:rPr>
            </w:pPr>
            <w:r w:rsidRPr="004226AC">
              <w:rPr>
                <w:rFonts w:ascii="Times New Roman" w:eastAsia="Times New Roman" w:hAnsi="Times New Roman" w:cs="Times New Roman"/>
                <w:sz w:val="24"/>
                <w:szCs w:val="24"/>
              </w:rPr>
              <w:t>Закупівля здійснюється щодо предмету закупівлі в цілому.</w:t>
            </w:r>
          </w:p>
        </w:tc>
      </w:tr>
      <w:tr w:rsidR="00803344" w:rsidRPr="009D0B70" w14:paraId="56823AB4" w14:textId="77777777" w:rsidTr="00C6481D">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1622C1" w14:textId="77777777" w:rsidR="00803344" w:rsidRPr="009D0B70" w:rsidRDefault="00803344" w:rsidP="00C6481D">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4.3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403755" w14:textId="77777777" w:rsidR="00803344" w:rsidRPr="009D0B70" w:rsidRDefault="00803344" w:rsidP="00C6481D">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місце, кількість</w:t>
            </w:r>
            <w:r w:rsidRPr="0073262E">
              <w:rPr>
                <w:rFonts w:ascii="Times New Roman" w:eastAsia="Times New Roman" w:hAnsi="Times New Roman" w:cs="Times New Roman"/>
                <w:color w:val="000000"/>
                <w:sz w:val="24"/>
                <w:szCs w:val="24"/>
              </w:rPr>
              <w:t>, обсяг поставки товарів (надання</w:t>
            </w:r>
            <w:r w:rsidRPr="009D0B70">
              <w:rPr>
                <w:rFonts w:ascii="Times New Roman" w:eastAsia="Times New Roman" w:hAnsi="Times New Roman" w:cs="Times New Roman"/>
                <w:color w:val="000000"/>
                <w:sz w:val="24"/>
                <w:szCs w:val="24"/>
              </w:rPr>
              <w:t xml:space="preserve"> послуг, виконання робіт)</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977CF6" w14:textId="77777777" w:rsidR="00803344" w:rsidRPr="00B65479" w:rsidRDefault="00803344" w:rsidP="00C6481D">
            <w:pPr>
              <w:numPr>
                <w:ilvl w:val="0"/>
                <w:numId w:val="10"/>
              </w:numPr>
              <w:shd w:val="clear" w:color="auto" w:fill="FFFFFF"/>
              <w:tabs>
                <w:tab w:val="left" w:pos="533"/>
              </w:tabs>
              <w:suppressAutoHyphens/>
              <w:spacing w:after="0" w:line="240" w:lineRule="auto"/>
              <w:ind w:left="0" w:firstLine="333"/>
              <w:jc w:val="both"/>
              <w:textAlignment w:val="baseline"/>
              <w:rPr>
                <w:rFonts w:ascii="Times New Roman" w:eastAsia="Times New Roman" w:hAnsi="Times New Roman" w:cs="Times New Roman"/>
                <w:sz w:val="24"/>
                <w:szCs w:val="24"/>
                <w:lang w:eastAsia="ru-RU"/>
              </w:rPr>
            </w:pPr>
            <w:r w:rsidRPr="00B65479">
              <w:rPr>
                <w:rFonts w:ascii="Times New Roman" w:eastAsia="Times New Roman" w:hAnsi="Times New Roman" w:cs="Times New Roman"/>
                <w:sz w:val="24"/>
                <w:szCs w:val="24"/>
                <w:lang w:eastAsia="ru-RU"/>
              </w:rPr>
              <w:t>місце поставки товарів (надання послуг, виконання робіт) – місце поставки товарів вказано у технічній специфікації (Додаток №</w:t>
            </w:r>
            <w:r w:rsidRPr="00B65479">
              <w:rPr>
                <w:rFonts w:ascii="Times New Roman" w:eastAsia="Times New Roman" w:hAnsi="Times New Roman" w:cs="Times New Roman"/>
                <w:sz w:val="24"/>
                <w:szCs w:val="24"/>
                <w:lang w:val="ru-RU" w:eastAsia="ru-RU"/>
              </w:rPr>
              <w:t>2</w:t>
            </w:r>
            <w:r w:rsidRPr="00B65479">
              <w:rPr>
                <w:rFonts w:ascii="Times New Roman" w:eastAsia="Times New Roman" w:hAnsi="Times New Roman" w:cs="Times New Roman"/>
                <w:sz w:val="24"/>
                <w:szCs w:val="24"/>
                <w:lang w:eastAsia="ru-RU"/>
              </w:rPr>
              <w:t xml:space="preserve"> до цієї Документації);</w:t>
            </w:r>
          </w:p>
          <w:p w14:paraId="37A1D557" w14:textId="77777777" w:rsidR="00803344" w:rsidRPr="00B65479" w:rsidRDefault="00803344" w:rsidP="00C6481D">
            <w:pPr>
              <w:spacing w:after="0"/>
              <w:jc w:val="both"/>
              <w:rPr>
                <w:rFonts w:ascii="Times New Roman" w:hAnsi="Times New Roman"/>
                <w:sz w:val="24"/>
                <w:szCs w:val="24"/>
              </w:rPr>
            </w:pPr>
            <w:r w:rsidRPr="00B65479">
              <w:rPr>
                <w:rFonts w:ascii="Times New Roman" w:eastAsia="Times New Roman" w:hAnsi="Times New Roman" w:cs="Times New Roman"/>
                <w:sz w:val="24"/>
                <w:szCs w:val="24"/>
                <w:lang w:eastAsia="zh-CN"/>
              </w:rPr>
              <w:t>4.3.2 кількість, обсяг поставки товарів (надання послуг, виконання робіт) – обсяг поставки товарів вказаний у технічній специфікації (Додаток №</w:t>
            </w:r>
            <w:r w:rsidRPr="00B65479">
              <w:rPr>
                <w:rFonts w:ascii="Times New Roman" w:eastAsia="Times New Roman" w:hAnsi="Times New Roman" w:cs="Times New Roman"/>
                <w:sz w:val="24"/>
                <w:szCs w:val="24"/>
                <w:lang w:val="ru-RU" w:eastAsia="zh-CN"/>
              </w:rPr>
              <w:t>2</w:t>
            </w:r>
            <w:r w:rsidRPr="00B65479">
              <w:rPr>
                <w:rFonts w:ascii="Times New Roman" w:eastAsia="Times New Roman" w:hAnsi="Times New Roman" w:cs="Times New Roman"/>
                <w:sz w:val="24"/>
                <w:szCs w:val="24"/>
                <w:lang w:eastAsia="zh-CN"/>
              </w:rPr>
              <w:t xml:space="preserve"> до цієї Документації)</w:t>
            </w:r>
          </w:p>
        </w:tc>
      </w:tr>
      <w:tr w:rsidR="00803344" w:rsidRPr="009D0B70" w14:paraId="43CAAFCC" w14:textId="77777777" w:rsidTr="00C6481D">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12EBE6" w14:textId="77777777" w:rsidR="00803344" w:rsidRPr="009D0B70" w:rsidRDefault="00803344" w:rsidP="00C6481D">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lastRenderedPageBreak/>
              <w:t>4.4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F0AE99" w14:textId="77777777" w:rsidR="00803344" w:rsidRPr="009D0B70" w:rsidRDefault="00803344" w:rsidP="00C6481D">
            <w:pPr>
              <w:spacing w:after="0" w:line="240" w:lineRule="auto"/>
              <w:rPr>
                <w:rFonts w:ascii="Times New Roman" w:eastAsia="Times New Roman" w:hAnsi="Times New Roman" w:cs="Times New Roman"/>
                <w:sz w:val="24"/>
                <w:szCs w:val="24"/>
              </w:rPr>
            </w:pPr>
            <w:r w:rsidRPr="005D6D0C">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6E777" w14:textId="77777777" w:rsidR="00803344" w:rsidRPr="00B65479" w:rsidRDefault="00803344" w:rsidP="00C6481D">
            <w:pPr>
              <w:spacing w:after="0" w:line="240" w:lineRule="auto"/>
              <w:ind w:left="-2" w:hanging="2"/>
              <w:jc w:val="both"/>
              <w:rPr>
                <w:rFonts w:ascii="Times New Roman" w:eastAsia="Times New Roman" w:hAnsi="Times New Roman" w:cs="Times New Roman"/>
                <w:sz w:val="24"/>
                <w:szCs w:val="24"/>
              </w:rPr>
            </w:pPr>
            <w:r w:rsidRPr="00635336">
              <w:rPr>
                <w:rFonts w:ascii="Times New Roman" w:eastAsia="Times New Roman" w:hAnsi="Times New Roman" w:cs="Times New Roman"/>
                <w:sz w:val="24"/>
                <w:szCs w:val="24"/>
              </w:rPr>
              <w:t>з дати укладання Договору і до 31 грудня 202</w:t>
            </w:r>
            <w:r>
              <w:rPr>
                <w:rFonts w:ascii="Times New Roman" w:eastAsia="Times New Roman" w:hAnsi="Times New Roman" w:cs="Times New Roman"/>
                <w:sz w:val="24"/>
                <w:szCs w:val="24"/>
              </w:rPr>
              <w:t>4</w:t>
            </w:r>
            <w:r w:rsidRPr="00635336">
              <w:rPr>
                <w:rFonts w:ascii="Times New Roman" w:eastAsia="Times New Roman" w:hAnsi="Times New Roman" w:cs="Times New Roman"/>
                <w:sz w:val="24"/>
                <w:szCs w:val="24"/>
              </w:rPr>
              <w:t xml:space="preserve"> року включно.</w:t>
            </w:r>
          </w:p>
        </w:tc>
      </w:tr>
      <w:tr w:rsidR="00803344" w:rsidRPr="009D0B70" w14:paraId="589A5FC9" w14:textId="77777777" w:rsidTr="00C6481D">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C710B5" w14:textId="77777777" w:rsidR="00803344" w:rsidRPr="009D0B70" w:rsidRDefault="00803344" w:rsidP="00C6481D">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D8C34C" w14:textId="77777777" w:rsidR="00803344" w:rsidRPr="00B65479" w:rsidRDefault="00803344" w:rsidP="00C6481D">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b/>
                <w:bCs/>
                <w:color w:val="000000"/>
                <w:sz w:val="24"/>
                <w:szCs w:val="24"/>
              </w:rPr>
              <w:t>Недискримінація учасників</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C928C2" w14:textId="77777777" w:rsidR="00803344" w:rsidRPr="00B65479" w:rsidRDefault="00803344" w:rsidP="00C6481D">
            <w:pPr>
              <w:spacing w:after="0" w:line="240" w:lineRule="auto"/>
              <w:ind w:left="-23" w:hanging="23"/>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7A2D4E66" w14:textId="77777777" w:rsidR="00803344" w:rsidRPr="00B65479" w:rsidRDefault="00803344" w:rsidP="00C6481D">
            <w:pPr>
              <w:spacing w:after="0" w:line="240" w:lineRule="auto"/>
              <w:ind w:left="-23" w:hanging="23"/>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Під час проведення відкритих торгів тендерні пропозиції мають право подавати всі заінтересовані особи.</w:t>
            </w:r>
          </w:p>
          <w:p w14:paraId="37259A8A" w14:textId="77777777" w:rsidR="00803344" w:rsidRPr="00B65479" w:rsidRDefault="00803344" w:rsidP="00C6481D">
            <w:pPr>
              <w:spacing w:after="0" w:line="240" w:lineRule="auto"/>
              <w:ind w:left="-23" w:hanging="23"/>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 учасник процедури закупівлі  є</w:t>
            </w:r>
          </w:p>
          <w:p w14:paraId="38A677E0" w14:textId="77777777" w:rsidR="00803344" w:rsidRPr="00B65479" w:rsidRDefault="00803344" w:rsidP="00C6481D">
            <w:pPr>
              <w:spacing w:after="0" w:line="240" w:lineRule="auto"/>
              <w:ind w:left="-23" w:hanging="23"/>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До складу пропозиції кожного Учасника має бути надано інформацію про відсутність підстав для відхилення з вищезазначених причин.</w:t>
            </w:r>
          </w:p>
          <w:p w14:paraId="65519ABF" w14:textId="77777777" w:rsidR="00803344" w:rsidRPr="00B65479" w:rsidRDefault="00803344" w:rsidP="00C6481D">
            <w:pPr>
              <w:spacing w:after="0" w:line="240" w:lineRule="auto"/>
              <w:ind w:left="-23" w:hanging="23"/>
              <w:jc w:val="both"/>
              <w:rPr>
                <w:rFonts w:ascii="Times New Roman" w:eastAsia="Times New Roman" w:hAnsi="Times New Roman" w:cs="Times New Roman"/>
                <w:sz w:val="24"/>
                <w:szCs w:val="24"/>
              </w:rPr>
            </w:pPr>
          </w:p>
          <w:p w14:paraId="06AA9171" w14:textId="77777777" w:rsidR="00803344" w:rsidRPr="00B65479" w:rsidRDefault="00803344" w:rsidP="00C6481D">
            <w:pPr>
              <w:spacing w:after="0" w:line="240" w:lineRule="auto"/>
              <w:ind w:left="-23" w:hanging="23"/>
              <w:jc w:val="both"/>
              <w:rPr>
                <w:rFonts w:ascii="Times New Roman" w:eastAsia="Times New Roman" w:hAnsi="Times New Roman" w:cs="Times New Roman"/>
                <w:sz w:val="24"/>
                <w:szCs w:val="24"/>
              </w:rPr>
            </w:pPr>
          </w:p>
        </w:tc>
      </w:tr>
      <w:tr w:rsidR="00803344" w:rsidRPr="009D0B70" w14:paraId="07051BFD" w14:textId="77777777" w:rsidTr="00C6481D">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5983A7" w14:textId="77777777" w:rsidR="00803344" w:rsidRPr="009D0B70" w:rsidRDefault="00803344" w:rsidP="00C6481D">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1C6B25" w14:textId="77777777" w:rsidR="00803344" w:rsidRPr="00B65479" w:rsidRDefault="00803344" w:rsidP="00C6481D">
            <w:pPr>
              <w:spacing w:after="0" w:line="240" w:lineRule="auto"/>
              <w:rPr>
                <w:rFonts w:ascii="Times New Roman" w:eastAsia="Times New Roman" w:hAnsi="Times New Roman" w:cs="Times New Roman"/>
                <w:sz w:val="24"/>
                <w:szCs w:val="24"/>
              </w:rPr>
            </w:pPr>
            <w:r w:rsidRPr="00B65479">
              <w:rPr>
                <w:rFonts w:ascii="Times New Roman" w:eastAsia="Times New Roman" w:hAnsi="Times New Roman" w:cs="Times New Roman"/>
                <w:b/>
                <w:bCs/>
                <w:color w:val="000000"/>
                <w:sz w:val="24"/>
                <w:szCs w:val="24"/>
              </w:rPr>
              <w:t>Інформація про валюту, у якій повинно бути розраховано та зазначено ціну тендерної пропозиції</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473D3D" w14:textId="77777777" w:rsidR="00803344" w:rsidRPr="00B65479" w:rsidRDefault="00803344" w:rsidP="00C6481D">
            <w:pPr>
              <w:spacing w:after="0" w:line="240" w:lineRule="auto"/>
              <w:jc w:val="both"/>
              <w:rPr>
                <w:rFonts w:ascii="Times New Roman" w:eastAsia="Times New Roman" w:hAnsi="Times New Roman" w:cs="Times New Roman"/>
                <w:sz w:val="24"/>
                <w:szCs w:val="24"/>
              </w:rPr>
            </w:pPr>
            <w:r w:rsidRPr="00635336">
              <w:rPr>
                <w:rFonts w:ascii="Times New Roman" w:eastAsia="Times New Roman" w:hAnsi="Times New Roman" w:cs="Times New Roman"/>
                <w:sz w:val="24"/>
                <w:szCs w:val="24"/>
              </w:rPr>
              <w:t>Валютою тендерної пропозиції є національна валюта України –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803344" w:rsidRPr="009D0B70" w14:paraId="16CA1B87" w14:textId="77777777" w:rsidTr="00C6481D">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0F6FAE" w14:textId="77777777" w:rsidR="00803344" w:rsidRPr="009D0B70" w:rsidRDefault="00803344" w:rsidP="00C6481D">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lastRenderedPageBreak/>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3C5DF2" w14:textId="77777777" w:rsidR="00803344" w:rsidRPr="00B65479" w:rsidRDefault="00803344" w:rsidP="00C6481D">
            <w:pPr>
              <w:spacing w:after="0" w:line="240" w:lineRule="auto"/>
              <w:rPr>
                <w:rFonts w:ascii="Times New Roman" w:eastAsia="Times New Roman" w:hAnsi="Times New Roman" w:cs="Times New Roman"/>
                <w:sz w:val="24"/>
                <w:szCs w:val="24"/>
              </w:rPr>
            </w:pPr>
            <w:r w:rsidRPr="00B65479">
              <w:rPr>
                <w:rFonts w:ascii="Times New Roman" w:eastAsia="Times New Roman" w:hAnsi="Times New Roman" w:cs="Times New Roman"/>
                <w:b/>
                <w:bCs/>
                <w:color w:val="000000"/>
                <w:sz w:val="24"/>
                <w:szCs w:val="24"/>
              </w:rPr>
              <w:t>Інформація про мову (мови), якою (якими) повинно бути складено тендерні пропозиції</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ECF0CB" w14:textId="77777777" w:rsidR="00803344" w:rsidRPr="00017B5B" w:rsidRDefault="00803344" w:rsidP="00C6481D">
            <w:pPr>
              <w:spacing w:after="0" w:line="240" w:lineRule="auto"/>
              <w:jc w:val="both"/>
              <w:rPr>
                <w:rFonts w:ascii="Times New Roman" w:eastAsia="Times New Roman" w:hAnsi="Times New Roman" w:cs="Times New Roman"/>
                <w:sz w:val="24"/>
                <w:szCs w:val="24"/>
              </w:rPr>
            </w:pPr>
            <w:r w:rsidRPr="00017B5B">
              <w:rPr>
                <w:rFonts w:ascii="Times New Roman" w:eastAsia="Times New Roman" w:hAnsi="Times New Roman" w:cs="Times New Roman"/>
                <w:sz w:val="24"/>
                <w:szCs w:val="24"/>
              </w:rPr>
              <w:t>Мова тендерної пропозиції – українська.</w:t>
            </w:r>
          </w:p>
          <w:p w14:paraId="7FDE7A87" w14:textId="77777777" w:rsidR="00803344" w:rsidRPr="00017B5B" w:rsidRDefault="00803344" w:rsidP="00C6481D">
            <w:pPr>
              <w:spacing w:after="0" w:line="240" w:lineRule="auto"/>
              <w:jc w:val="both"/>
              <w:rPr>
                <w:rFonts w:ascii="Times New Roman" w:eastAsia="Times New Roman" w:hAnsi="Times New Roman" w:cs="Times New Roman"/>
                <w:sz w:val="24"/>
                <w:szCs w:val="24"/>
              </w:rPr>
            </w:pPr>
            <w:r w:rsidRPr="00017B5B">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50F84A2" w14:textId="77777777" w:rsidR="00803344" w:rsidRPr="00017B5B" w:rsidRDefault="00803344" w:rsidP="00C6481D">
            <w:pPr>
              <w:spacing w:after="0" w:line="240" w:lineRule="auto"/>
              <w:jc w:val="both"/>
              <w:rPr>
                <w:rFonts w:ascii="Times New Roman" w:eastAsia="Times New Roman" w:hAnsi="Times New Roman" w:cs="Times New Roman"/>
                <w:sz w:val="24"/>
                <w:szCs w:val="24"/>
              </w:rPr>
            </w:pPr>
            <w:r w:rsidRPr="00017B5B">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F5FEA6F" w14:textId="77777777" w:rsidR="00803344" w:rsidRPr="00017B5B" w:rsidRDefault="00803344" w:rsidP="00C6481D">
            <w:pPr>
              <w:spacing w:after="0" w:line="240" w:lineRule="auto"/>
              <w:jc w:val="both"/>
              <w:rPr>
                <w:rFonts w:ascii="Times New Roman" w:eastAsia="Times New Roman" w:hAnsi="Times New Roman" w:cs="Times New Roman"/>
                <w:sz w:val="24"/>
                <w:szCs w:val="24"/>
              </w:rPr>
            </w:pPr>
            <w:r w:rsidRPr="00017B5B">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підписаного учасником.</w:t>
            </w:r>
          </w:p>
          <w:p w14:paraId="6DB164E9" w14:textId="77777777" w:rsidR="00803344" w:rsidRPr="00017B5B" w:rsidRDefault="00803344" w:rsidP="00C6481D">
            <w:pPr>
              <w:spacing w:after="0" w:line="240" w:lineRule="auto"/>
              <w:jc w:val="both"/>
              <w:rPr>
                <w:rFonts w:ascii="Times New Roman" w:eastAsia="Times New Roman" w:hAnsi="Times New Roman" w:cs="Times New Roman"/>
                <w:sz w:val="24"/>
                <w:szCs w:val="24"/>
              </w:rPr>
            </w:pPr>
            <w:r w:rsidRPr="00017B5B">
              <w:rPr>
                <w:rFonts w:ascii="Times New Roman" w:eastAsia="Times New Roman" w:hAnsi="Times New Roman" w:cs="Times New Roman"/>
                <w:sz w:val="24"/>
                <w:szCs w:val="24"/>
              </w:rPr>
              <w:t>Виключення:</w:t>
            </w:r>
          </w:p>
          <w:p w14:paraId="49792E83" w14:textId="77777777" w:rsidR="00803344" w:rsidRPr="00017B5B" w:rsidRDefault="00803344" w:rsidP="00C6481D">
            <w:pPr>
              <w:spacing w:after="0" w:line="240" w:lineRule="auto"/>
              <w:jc w:val="both"/>
              <w:rPr>
                <w:rFonts w:ascii="Times New Roman" w:eastAsia="Times New Roman" w:hAnsi="Times New Roman" w:cs="Times New Roman"/>
                <w:sz w:val="24"/>
                <w:szCs w:val="24"/>
              </w:rPr>
            </w:pPr>
            <w:r w:rsidRPr="00017B5B">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48FA38C6" w14:textId="77777777" w:rsidR="00803344" w:rsidRPr="00017B5B" w:rsidRDefault="00803344" w:rsidP="00C6481D">
            <w:pPr>
              <w:spacing w:after="0" w:line="240" w:lineRule="auto"/>
              <w:jc w:val="both"/>
              <w:rPr>
                <w:rFonts w:ascii="Times New Roman" w:eastAsia="Times New Roman" w:hAnsi="Times New Roman" w:cs="Times New Roman"/>
                <w:sz w:val="24"/>
                <w:szCs w:val="24"/>
              </w:rPr>
            </w:pPr>
            <w:r w:rsidRPr="00017B5B">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4260CDF6" w14:textId="77777777" w:rsidR="00803344" w:rsidRPr="00B65479" w:rsidRDefault="00803344" w:rsidP="00C6481D">
            <w:pPr>
              <w:spacing w:after="0" w:line="240" w:lineRule="auto"/>
              <w:jc w:val="both"/>
              <w:rPr>
                <w:rFonts w:ascii="Times New Roman" w:eastAsia="Times New Roman" w:hAnsi="Times New Roman" w:cs="Times New Roman"/>
                <w:sz w:val="24"/>
                <w:szCs w:val="24"/>
              </w:rPr>
            </w:pPr>
            <w:r w:rsidRPr="00017B5B">
              <w:rPr>
                <w:rFonts w:ascii="Times New Roman" w:eastAsia="Times New Roman" w:hAnsi="Times New Roman" w:cs="Times New Roman"/>
                <w:sz w:val="24"/>
                <w:szCs w:val="24"/>
              </w:rPr>
              <w:t>Відповідальність за якість та достовірність перекладу несе учасник.</w:t>
            </w:r>
          </w:p>
        </w:tc>
      </w:tr>
      <w:tr w:rsidR="00803344" w:rsidRPr="001B406D" w14:paraId="0882CB21" w14:textId="77777777" w:rsidTr="00C6481D">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8ED69E" w14:textId="77777777" w:rsidR="00803344" w:rsidRPr="00E7035E" w:rsidRDefault="00803344" w:rsidP="00C6481D">
            <w:pPr>
              <w:spacing w:after="0" w:line="240" w:lineRule="auto"/>
              <w:rPr>
                <w:rFonts w:ascii="Times New Roman" w:eastAsia="Times New Roman" w:hAnsi="Times New Roman" w:cs="Times New Roman"/>
                <w:b/>
                <w:bCs/>
                <w:sz w:val="24"/>
                <w:szCs w:val="24"/>
              </w:rPr>
            </w:pPr>
            <w:r w:rsidRPr="00E7035E">
              <w:rPr>
                <w:rFonts w:ascii="Times New Roman" w:eastAsia="Times New Roman" w:hAnsi="Times New Roman" w:cs="Times New Roman"/>
                <w:b/>
                <w:bCs/>
                <w:sz w:val="24"/>
                <w:szCs w:val="24"/>
              </w:rPr>
              <w:t>8</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CC5DAB" w14:textId="77777777" w:rsidR="00803344" w:rsidRPr="00E7035E" w:rsidRDefault="00803344" w:rsidP="00C6481D">
            <w:pPr>
              <w:spacing w:after="0" w:line="240" w:lineRule="auto"/>
              <w:rPr>
                <w:rFonts w:ascii="Times New Roman" w:eastAsia="Times New Roman" w:hAnsi="Times New Roman" w:cs="Times New Roman"/>
                <w:b/>
                <w:bCs/>
                <w:sz w:val="24"/>
                <w:szCs w:val="24"/>
              </w:rPr>
            </w:pPr>
            <w:r w:rsidRPr="00E7035E">
              <w:rPr>
                <w:rFonts w:ascii="Times New Roman" w:eastAsia="Times New Roman" w:hAnsi="Times New Roman" w:cs="Times New Roman"/>
                <w:b/>
                <w:bCs/>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321CAB" w14:textId="77777777" w:rsidR="00803344" w:rsidRPr="00B65479" w:rsidRDefault="00803344" w:rsidP="00C6481D">
            <w:pPr>
              <w:spacing w:after="0" w:line="240" w:lineRule="auto"/>
              <w:jc w:val="both"/>
              <w:rPr>
                <w:rFonts w:ascii="Times New Roman" w:eastAsia="Times New Roman" w:hAnsi="Times New Roman" w:cs="Times New Roman"/>
                <w:sz w:val="24"/>
                <w:szCs w:val="24"/>
              </w:rPr>
            </w:pPr>
            <w:r w:rsidRPr="00017B5B">
              <w:rPr>
                <w:rFonts w:ascii="Times New Roman" w:eastAsia="Times New Roman" w:hAnsi="Times New Roman" w:cs="Times New Roman"/>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803344" w:rsidRPr="009D0B70" w14:paraId="41E6A2CB" w14:textId="77777777" w:rsidTr="00C6481D">
        <w:trPr>
          <w:trHeight w:val="522"/>
          <w:jc w:val="center"/>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CB75FE5" w14:textId="77777777" w:rsidR="00803344" w:rsidRPr="00B65479" w:rsidRDefault="00803344" w:rsidP="00C6481D">
            <w:pPr>
              <w:spacing w:after="0" w:line="240" w:lineRule="auto"/>
              <w:jc w:val="center"/>
              <w:rPr>
                <w:rFonts w:ascii="Times New Roman" w:eastAsia="Times New Roman" w:hAnsi="Times New Roman" w:cs="Times New Roman"/>
                <w:sz w:val="24"/>
                <w:szCs w:val="24"/>
              </w:rPr>
            </w:pPr>
            <w:r w:rsidRPr="00B65479">
              <w:rPr>
                <w:rFonts w:ascii="Times New Roman" w:eastAsia="Times New Roman" w:hAnsi="Times New Roman" w:cs="Times New Roman"/>
                <w:b/>
                <w:bCs/>
                <w:sz w:val="24"/>
                <w:szCs w:val="24"/>
              </w:rPr>
              <w:t>Розділ ІІ. Порядок унесення змін та надання роз’яснень до тендерної документації</w:t>
            </w:r>
          </w:p>
        </w:tc>
      </w:tr>
      <w:tr w:rsidR="00803344" w:rsidRPr="009D0B70" w14:paraId="354E51C8" w14:textId="77777777" w:rsidTr="00C6481D">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0DFA" w14:textId="77777777" w:rsidR="00803344" w:rsidRPr="009D0B70" w:rsidRDefault="00803344" w:rsidP="00C6481D">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lastRenderedPageBreak/>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250D8E" w14:textId="77777777" w:rsidR="00803344" w:rsidRPr="00B65479" w:rsidRDefault="00803344" w:rsidP="00C6481D">
            <w:pPr>
              <w:spacing w:after="0" w:line="240" w:lineRule="auto"/>
              <w:rPr>
                <w:rFonts w:ascii="Times New Roman" w:eastAsia="Times New Roman" w:hAnsi="Times New Roman" w:cs="Times New Roman"/>
                <w:sz w:val="24"/>
                <w:szCs w:val="24"/>
              </w:rPr>
            </w:pPr>
            <w:r w:rsidRPr="00B65479">
              <w:rPr>
                <w:rFonts w:ascii="Times New Roman" w:eastAsia="Times New Roman" w:hAnsi="Times New Roman" w:cs="Times New Roman"/>
                <w:b/>
                <w:bCs/>
                <w:color w:val="000000"/>
                <w:sz w:val="24"/>
                <w:szCs w:val="24"/>
              </w:rPr>
              <w:t>Процедура надання роз’яснень щодо тендерної документації </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85E358" w14:textId="77777777" w:rsidR="00803344" w:rsidRPr="002F1888" w:rsidRDefault="00803344" w:rsidP="00C6481D">
            <w:pPr>
              <w:spacing w:after="0" w:line="240" w:lineRule="auto"/>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Фізична або юридична особа має право не пізніше ніж за три дні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606F69E1" w14:textId="77777777" w:rsidR="00803344" w:rsidRPr="002F1888" w:rsidRDefault="00803344" w:rsidP="00C6481D">
            <w:pPr>
              <w:spacing w:after="0" w:line="240" w:lineRule="auto"/>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D3DBE72" w14:textId="77777777" w:rsidR="00803344" w:rsidRPr="002F1888" w:rsidRDefault="00803344" w:rsidP="00C6481D">
            <w:pPr>
              <w:spacing w:after="0" w:line="240" w:lineRule="auto"/>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4BFEFDC" w14:textId="77777777" w:rsidR="00803344" w:rsidRPr="002F1888" w:rsidRDefault="00803344" w:rsidP="00C6481D">
            <w:pPr>
              <w:spacing w:after="0" w:line="240" w:lineRule="auto"/>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42619999" w14:textId="77777777" w:rsidR="00803344" w:rsidRPr="00B65479" w:rsidRDefault="00803344" w:rsidP="00C6481D">
            <w:pPr>
              <w:spacing w:after="0" w:line="240" w:lineRule="auto"/>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03344" w:rsidRPr="009D0B70" w14:paraId="4F8197CD" w14:textId="77777777" w:rsidTr="00C6481D">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A43F46" w14:textId="77777777" w:rsidR="00803344" w:rsidRPr="009D0B70" w:rsidRDefault="00803344" w:rsidP="00C6481D">
            <w:pPr>
              <w:spacing w:after="0" w:line="240" w:lineRule="auto"/>
              <w:jc w:val="center"/>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1C1D32" w14:textId="77777777" w:rsidR="00803344" w:rsidRPr="00B65479" w:rsidRDefault="00803344" w:rsidP="00C6481D">
            <w:pPr>
              <w:spacing w:after="0" w:line="240" w:lineRule="auto"/>
              <w:rPr>
                <w:rFonts w:ascii="Times New Roman" w:eastAsia="Times New Roman" w:hAnsi="Times New Roman" w:cs="Times New Roman"/>
                <w:color w:val="000000" w:themeColor="text1"/>
                <w:sz w:val="24"/>
                <w:szCs w:val="24"/>
              </w:rPr>
            </w:pPr>
            <w:r w:rsidRPr="00B65479">
              <w:rPr>
                <w:rFonts w:ascii="Times New Roman" w:eastAsia="Times New Roman" w:hAnsi="Times New Roman" w:cs="Times New Roman"/>
                <w:b/>
                <w:bCs/>
                <w:color w:val="000000"/>
                <w:sz w:val="24"/>
                <w:szCs w:val="24"/>
              </w:rPr>
              <w:t>Внесення змін до тендерної документації</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98ECEC" w14:textId="77777777" w:rsidR="00803344" w:rsidRPr="002F1888" w:rsidRDefault="00803344" w:rsidP="00C6481D">
            <w:pPr>
              <w:spacing w:after="0" w:line="240" w:lineRule="auto"/>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14:paraId="62C5C09F" w14:textId="77777777" w:rsidR="00803344" w:rsidRPr="002F1888" w:rsidRDefault="00803344" w:rsidP="00C6481D">
            <w:pPr>
              <w:spacing w:after="0" w:line="240" w:lineRule="auto"/>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77B7804" w14:textId="77777777" w:rsidR="00803344" w:rsidRPr="002F1888" w:rsidRDefault="00803344" w:rsidP="00C6481D">
            <w:pPr>
              <w:spacing w:after="0" w:line="240" w:lineRule="auto"/>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36B8181B" w14:textId="77777777" w:rsidR="00803344" w:rsidRPr="00B65479" w:rsidRDefault="00803344" w:rsidP="00C6481D">
            <w:pPr>
              <w:spacing w:after="0" w:line="240" w:lineRule="auto"/>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03344" w:rsidRPr="009D0B70" w14:paraId="37629EBD" w14:textId="77777777" w:rsidTr="00C6481D">
        <w:trPr>
          <w:trHeight w:val="522"/>
          <w:jc w:val="center"/>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9A98511" w14:textId="77777777" w:rsidR="00803344" w:rsidRPr="00B65479" w:rsidRDefault="00803344" w:rsidP="00C6481D">
            <w:pPr>
              <w:spacing w:after="0" w:line="240" w:lineRule="auto"/>
              <w:jc w:val="center"/>
              <w:rPr>
                <w:rFonts w:ascii="Times New Roman" w:eastAsia="Times New Roman" w:hAnsi="Times New Roman" w:cs="Times New Roman"/>
                <w:sz w:val="24"/>
                <w:szCs w:val="24"/>
              </w:rPr>
            </w:pPr>
            <w:r w:rsidRPr="00B65479">
              <w:rPr>
                <w:rFonts w:ascii="Times New Roman" w:eastAsia="Times New Roman" w:hAnsi="Times New Roman" w:cs="Times New Roman"/>
                <w:b/>
                <w:bCs/>
                <w:sz w:val="24"/>
                <w:szCs w:val="24"/>
              </w:rPr>
              <w:t>Розділ ІІІ. Інструкція з підготовки тендерної пропозиції</w:t>
            </w:r>
          </w:p>
        </w:tc>
      </w:tr>
      <w:tr w:rsidR="00803344" w:rsidRPr="009D0B70" w14:paraId="1939919E" w14:textId="77777777" w:rsidTr="00C6481D">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709006" w14:textId="77777777" w:rsidR="00803344" w:rsidRPr="009D0B70" w:rsidRDefault="00803344" w:rsidP="00C6481D">
            <w:pPr>
              <w:spacing w:after="0" w:line="240" w:lineRule="auto"/>
              <w:jc w:val="center"/>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522E71" w14:textId="77777777" w:rsidR="00803344" w:rsidRPr="00B65479" w:rsidRDefault="00803344" w:rsidP="00C6481D">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b/>
                <w:bCs/>
                <w:color w:val="000000"/>
                <w:sz w:val="24"/>
                <w:szCs w:val="24"/>
              </w:rPr>
              <w:t>Зміст і спосіб подання тендерної пропозиції</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CC6CFB" w14:textId="77777777" w:rsidR="00803344" w:rsidRPr="002F1888" w:rsidRDefault="00803344" w:rsidP="00C6481D">
            <w:pPr>
              <w:spacing w:after="0" w:line="240" w:lineRule="auto"/>
              <w:ind w:left="-21" w:hanging="21"/>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2F1888">
              <w:rPr>
                <w:rFonts w:ascii="Times New Roman" w:eastAsia="Times New Roman" w:hAnsi="Times New Roman" w:cs="Times New Roman"/>
                <w:sz w:val="24"/>
                <w:szCs w:val="24"/>
              </w:rPr>
              <w:lastRenderedPageBreak/>
              <w:t>першої, четвертої, шостої та сьомої статті 26 Закону України «Про публічні закупівлі».</w:t>
            </w:r>
          </w:p>
          <w:p w14:paraId="6E7DC168" w14:textId="77777777" w:rsidR="00803344" w:rsidRDefault="00803344" w:rsidP="00C6481D">
            <w:pPr>
              <w:spacing w:after="0" w:line="240" w:lineRule="auto"/>
              <w:ind w:left="-21" w:hanging="21"/>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Постанови № 1178 і в Тендерній документації, та шляхом завантаження необхідних документів, що вимагаються замовником у тендерній документації, а саме:</w:t>
            </w:r>
          </w:p>
          <w:p w14:paraId="6971A605" w14:textId="77777777" w:rsidR="00803344" w:rsidRPr="00B65479" w:rsidRDefault="00803344" w:rsidP="00C6481D">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інформації та документів, що підтверджують відповідність учасника кваліфікаційним критеріям – згідно Додатку 1 до цієї тендерної документації; </w:t>
            </w:r>
          </w:p>
          <w:p w14:paraId="47FAF5BE" w14:textId="77777777" w:rsidR="00803344" w:rsidRPr="00B65479" w:rsidRDefault="00803344" w:rsidP="00C6481D">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xml:space="preserve">- інформації щодо відповідності </w:t>
            </w:r>
            <w:r w:rsidRPr="0034145B">
              <w:rPr>
                <w:rFonts w:ascii="Times New Roman" w:eastAsia="Times New Roman" w:hAnsi="Times New Roman" w:cs="Times New Roman"/>
                <w:sz w:val="24"/>
                <w:szCs w:val="24"/>
              </w:rPr>
              <w:t>учасника вимогам, визначеним у пункті 47 Постанови №1178</w:t>
            </w:r>
            <w:r w:rsidRPr="00B65479">
              <w:rPr>
                <w:rFonts w:ascii="Times New Roman" w:eastAsia="Times New Roman" w:hAnsi="Times New Roman" w:cs="Times New Roman"/>
                <w:sz w:val="24"/>
                <w:szCs w:val="24"/>
              </w:rPr>
              <w:t>;</w:t>
            </w:r>
          </w:p>
          <w:p w14:paraId="01B25165" w14:textId="77777777" w:rsidR="00803344" w:rsidRPr="00B65479" w:rsidRDefault="00803344" w:rsidP="00C6481D">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інформації про необхідні технічні, якісні та кількісні характеристики предмета закупівлі згідно Додатку 2 до цієї тендерної документації; </w:t>
            </w:r>
          </w:p>
          <w:p w14:paraId="30E93B3A" w14:textId="77777777" w:rsidR="00803344" w:rsidRPr="00B65479" w:rsidRDefault="00803344" w:rsidP="00C6481D">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7E91E800" w14:textId="77777777" w:rsidR="00803344" w:rsidRPr="00B65479" w:rsidRDefault="00803344" w:rsidP="00C6481D">
            <w:pPr>
              <w:pStyle w:val="1"/>
              <w:widowControl w:val="0"/>
              <w:spacing w:line="240" w:lineRule="auto"/>
              <w:ind w:right="113"/>
              <w:jc w:val="both"/>
              <w:rPr>
                <w:color w:val="auto"/>
                <w:lang w:val="uk-UA"/>
              </w:rPr>
            </w:pPr>
            <w:r w:rsidRPr="00B65479">
              <w:rPr>
                <w:rFonts w:ascii="Times New Roman" w:eastAsia="Times New Roman" w:hAnsi="Times New Roman" w:cs="Times New Roman"/>
                <w:color w:val="auto"/>
                <w:sz w:val="24"/>
                <w:szCs w:val="24"/>
                <w:lang w:val="uk-UA"/>
              </w:rPr>
              <w:t>- проєкту договору про закупівлю - згідно Додатку 3 до цієї тендерної документації;</w:t>
            </w:r>
          </w:p>
          <w:p w14:paraId="3E7E473B" w14:textId="77777777" w:rsidR="00803344" w:rsidRPr="00B65479" w:rsidRDefault="00803344" w:rsidP="00C6481D">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інших документів, необхідність подання яких у складі тендерної пропозиції передбачена умовами цієї документації.</w:t>
            </w:r>
          </w:p>
          <w:p w14:paraId="0D7F6666" w14:textId="77777777" w:rsidR="00803344" w:rsidRPr="00B65479" w:rsidRDefault="00803344" w:rsidP="00C6481D">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6B8800DD" w14:textId="77777777" w:rsidR="00803344" w:rsidRPr="00B65479" w:rsidRDefault="00803344" w:rsidP="00C6481D">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5B9605C3" w14:textId="77777777" w:rsidR="00803344" w:rsidRPr="00B65479" w:rsidRDefault="00803344" w:rsidP="00C6481D">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xml:space="preserve">Всі визначені цією тендерною документацією документи тендерної пропозиції завантажуються в електронну систему закупівель придатних для машинозчитування (файли з розширенням «..pdf.», «..jpeg.», тощо).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w:t>
            </w:r>
            <w:r w:rsidRPr="00B65479">
              <w:rPr>
                <w:rFonts w:ascii="Times New Roman" w:eastAsia="Times New Roman" w:hAnsi="Times New Roman" w:cs="Times New Roman"/>
                <w:sz w:val="24"/>
                <w:szCs w:val="24"/>
              </w:rPr>
              <w:lastRenderedPageBreak/>
              <w:t>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2567DDD6" w14:textId="77777777" w:rsidR="00803344" w:rsidRPr="00B65479" w:rsidRDefault="00803344" w:rsidP="00C6481D">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юридичних осіб));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1CB625F9" w14:textId="77777777" w:rsidR="00803344" w:rsidRPr="00B65479" w:rsidRDefault="00803344" w:rsidP="00C6481D">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  </w:t>
            </w:r>
          </w:p>
          <w:p w14:paraId="12DB8306" w14:textId="77777777" w:rsidR="00803344" w:rsidRPr="00B65479" w:rsidRDefault="00803344" w:rsidP="00C6481D">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3E2E30" w14:textId="77777777" w:rsidR="00803344" w:rsidRPr="00B65479" w:rsidRDefault="00803344" w:rsidP="00C6481D">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Pr="00EE64EC">
              <w:rPr>
                <w:rFonts w:ascii="Times New Roman" w:eastAsia="Times New Roman" w:hAnsi="Times New Roman" w:cs="Times New Roman"/>
                <w:sz w:val="24"/>
                <w:szCs w:val="24"/>
              </w:rPr>
              <w:t>пункті 47 Особливостей</w:t>
            </w:r>
            <w:r w:rsidRPr="00B65479">
              <w:rPr>
                <w:rFonts w:ascii="Times New Roman" w:eastAsia="Times New Roman" w:hAnsi="Times New Roman" w:cs="Times New Roman"/>
                <w:sz w:val="24"/>
                <w:szCs w:val="24"/>
              </w:rPr>
              <w:t>. Для забезпечення виконання цих вимог, учасники, при поданні інформації та документів тендерної пропозиції, не визначають їх як конфіденційні.</w:t>
            </w:r>
          </w:p>
          <w:p w14:paraId="0E7E92F9" w14:textId="77777777" w:rsidR="00803344" w:rsidRPr="00B65479" w:rsidRDefault="00803344" w:rsidP="00C6481D">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Відповідальність за достовірність та зміст інформації, викладеної в документах, які подані у складі тендерної пропозиції, несе учасник, про що останній надає гарантійного листа в складі тендерної пропозиції.</w:t>
            </w:r>
          </w:p>
          <w:p w14:paraId="28D92264" w14:textId="77777777" w:rsidR="00803344" w:rsidRPr="00B65479" w:rsidRDefault="00803344" w:rsidP="00C6481D">
            <w:pPr>
              <w:spacing w:after="0" w:line="240" w:lineRule="auto"/>
              <w:jc w:val="both"/>
              <w:rPr>
                <w:rFonts w:ascii="Times New Roman" w:eastAsia="Times New Roman" w:hAnsi="Times New Roman" w:cs="Times New Roman"/>
                <w:sz w:val="24"/>
                <w:szCs w:val="24"/>
              </w:rPr>
            </w:pPr>
          </w:p>
          <w:p w14:paraId="2D091831" w14:textId="77777777" w:rsidR="00803344" w:rsidRPr="00DA1CA8" w:rsidRDefault="00803344" w:rsidP="00C6481D">
            <w:pPr>
              <w:pStyle w:val="1"/>
              <w:widowControl w:val="0"/>
              <w:spacing w:line="240" w:lineRule="auto"/>
              <w:jc w:val="both"/>
              <w:rPr>
                <w:rFonts w:ascii="Times New Roman" w:hAnsi="Times New Roman" w:cs="Times New Roman"/>
                <w:color w:val="auto"/>
                <w:sz w:val="24"/>
                <w:szCs w:val="24"/>
                <w:lang w:val="uk-UA"/>
              </w:rPr>
            </w:pPr>
            <w:r w:rsidRPr="00DA1CA8">
              <w:rPr>
                <w:rFonts w:ascii="Times New Roman" w:hAnsi="Times New Roman" w:cs="Times New Roman"/>
                <w:bCs/>
                <w:color w:val="auto"/>
                <w:sz w:val="24"/>
                <w:szCs w:val="24"/>
                <w:u w:val="single"/>
                <w:lang w:val="uk-UA"/>
              </w:rPr>
              <w:t xml:space="preserve">Переможець </w:t>
            </w:r>
            <w:r w:rsidRPr="00DA1CA8">
              <w:rPr>
                <w:rFonts w:ascii="Times New Roman" w:hAnsi="Times New Roman" w:cs="Times New Roman"/>
                <w:color w:val="auto"/>
                <w:sz w:val="24"/>
                <w:szCs w:val="24"/>
                <w:lang w:val="uk-UA"/>
              </w:rPr>
              <w:t xml:space="preserve">процедури закупівлі у строк, що не перевищує чотири дні з дати оприлюднення в </w:t>
            </w:r>
            <w:r w:rsidRPr="00DA1CA8">
              <w:rPr>
                <w:rFonts w:ascii="Times New Roman" w:hAnsi="Times New Roman" w:cs="Times New Roman"/>
                <w:color w:val="auto"/>
                <w:sz w:val="24"/>
                <w:szCs w:val="24"/>
                <w:lang w:val="uk-UA"/>
              </w:rPr>
              <w:lastRenderedPageBreak/>
              <w:t>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0F1DCAD" w14:textId="77777777" w:rsidR="00803344" w:rsidRPr="00DA1CA8" w:rsidRDefault="00803344" w:rsidP="00C6481D">
            <w:pPr>
              <w:widowControl w:val="0"/>
              <w:spacing w:after="0" w:line="240" w:lineRule="auto"/>
              <w:ind w:left="34" w:right="113" w:hanging="21"/>
              <w:jc w:val="both"/>
              <w:rPr>
                <w:rFonts w:ascii="Times New Roman" w:eastAsia="Times New Roman" w:hAnsi="Times New Roman" w:cs="Times New Roman"/>
                <w:sz w:val="24"/>
                <w:szCs w:val="24"/>
                <w:lang w:eastAsia="ru-RU"/>
              </w:rPr>
            </w:pPr>
            <w:r w:rsidRPr="00DA1CA8">
              <w:rPr>
                <w:rFonts w:ascii="Times New Roman" w:eastAsia="Times New Roman" w:hAnsi="Times New Roman" w:cs="Times New Roman"/>
                <w:sz w:val="24"/>
                <w:szCs w:val="24"/>
                <w:lang w:eastAsia="ru-RU"/>
              </w:rPr>
              <w:t xml:space="preserve">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w:t>
            </w:r>
          </w:p>
          <w:p w14:paraId="69ABC09F" w14:textId="77777777" w:rsidR="00803344" w:rsidRPr="00DA1CA8" w:rsidRDefault="00803344" w:rsidP="00C6481D">
            <w:pPr>
              <w:widowControl w:val="0"/>
              <w:spacing w:after="0" w:line="240" w:lineRule="auto"/>
              <w:ind w:left="34" w:right="113" w:hanging="21"/>
              <w:jc w:val="both"/>
              <w:rPr>
                <w:rFonts w:ascii="Times New Roman" w:eastAsia="Times New Roman" w:hAnsi="Times New Roman" w:cs="Times New Roman"/>
                <w:sz w:val="24"/>
                <w:szCs w:val="24"/>
                <w:lang w:eastAsia="ru-RU"/>
              </w:rPr>
            </w:pPr>
            <w:r w:rsidRPr="00DA1CA8">
              <w:rPr>
                <w:rFonts w:ascii="Times New Roman" w:eastAsia="Times New Roman" w:hAnsi="Times New Roman" w:cs="Times New Roman"/>
                <w:sz w:val="24"/>
                <w:szCs w:val="24"/>
                <w:lang w:eastAsia="ru-RU"/>
              </w:rPr>
              <w:t>- для юридичних осіб - Статутом (</w:t>
            </w:r>
            <w:r w:rsidRPr="00DA1CA8">
              <w:rPr>
                <w:rFonts w:ascii="Times New Roman" w:eastAsia="Arial" w:hAnsi="Times New Roman" w:cs="Times New Roman"/>
                <w:sz w:val="24"/>
                <w:szCs w:val="24"/>
                <w:shd w:val="clear" w:color="auto" w:fill="FFFFFF"/>
                <w:lang w:eastAsia="ru-RU"/>
              </w:rPr>
              <w:t>зі</w:t>
            </w:r>
            <w:r w:rsidRPr="00DA1CA8">
              <w:rPr>
                <w:rFonts w:ascii="Times New Roman" w:eastAsia="Arial" w:hAnsi="Times New Roman" w:cs="Times New Roman"/>
                <w:sz w:val="24"/>
                <w:szCs w:val="24"/>
                <w:shd w:val="clear" w:color="auto" w:fill="FFFFFF"/>
                <w:lang w:val="ru-RU" w:eastAsia="ru-RU"/>
              </w:rPr>
              <w:t xml:space="preserve"> змінами </w:t>
            </w:r>
            <w:r w:rsidRPr="00DA1CA8">
              <w:rPr>
                <w:rFonts w:ascii="Times New Roman" w:eastAsia="Arial" w:hAnsi="Times New Roman" w:cs="Times New Roman"/>
                <w:i/>
                <w:iCs/>
                <w:sz w:val="24"/>
                <w:szCs w:val="24"/>
                <w:shd w:val="clear" w:color="auto" w:fill="FFFFFF"/>
                <w:lang w:val="ru-RU" w:eastAsia="ru-RU"/>
              </w:rPr>
              <w:t>(в разі їх наявності)</w:t>
            </w:r>
            <w:r w:rsidRPr="00DA1CA8">
              <w:rPr>
                <w:rFonts w:ascii="Times New Roman" w:eastAsia="Arial" w:hAnsi="Times New Roman" w:cs="Times New Roman"/>
                <w:sz w:val="24"/>
                <w:szCs w:val="24"/>
                <w:shd w:val="clear" w:color="auto" w:fill="FFFFFF"/>
                <w:lang w:val="ru-RU" w:eastAsia="ru-RU"/>
              </w:rPr>
              <w:t> або інш</w:t>
            </w:r>
            <w:r w:rsidRPr="00DA1CA8">
              <w:rPr>
                <w:rFonts w:ascii="Times New Roman" w:eastAsia="Arial" w:hAnsi="Times New Roman" w:cs="Times New Roman"/>
                <w:sz w:val="24"/>
                <w:szCs w:val="24"/>
                <w:shd w:val="clear" w:color="auto" w:fill="FFFFFF"/>
                <w:lang w:eastAsia="ru-RU"/>
              </w:rPr>
              <w:t>им</w:t>
            </w:r>
            <w:r w:rsidRPr="00DA1CA8">
              <w:rPr>
                <w:rFonts w:ascii="Times New Roman" w:eastAsia="Arial" w:hAnsi="Times New Roman" w:cs="Times New Roman"/>
                <w:sz w:val="24"/>
                <w:szCs w:val="24"/>
                <w:shd w:val="clear" w:color="auto" w:fill="FFFFFF"/>
                <w:lang w:val="ru-RU" w:eastAsia="ru-RU"/>
              </w:rPr>
              <w:t xml:space="preserve"> установч</w:t>
            </w:r>
            <w:r w:rsidRPr="00DA1CA8">
              <w:rPr>
                <w:rFonts w:ascii="Times New Roman" w:eastAsia="Arial" w:hAnsi="Times New Roman" w:cs="Times New Roman"/>
                <w:sz w:val="24"/>
                <w:szCs w:val="24"/>
                <w:shd w:val="clear" w:color="auto" w:fill="FFFFFF"/>
                <w:lang w:eastAsia="ru-RU"/>
              </w:rPr>
              <w:t>им</w:t>
            </w:r>
            <w:r w:rsidRPr="00DA1CA8">
              <w:rPr>
                <w:rFonts w:ascii="Times New Roman" w:eastAsia="Arial" w:hAnsi="Times New Roman" w:cs="Times New Roman"/>
                <w:sz w:val="24"/>
                <w:szCs w:val="24"/>
                <w:shd w:val="clear" w:color="auto" w:fill="FFFFFF"/>
                <w:lang w:val="ru-RU" w:eastAsia="ru-RU"/>
              </w:rPr>
              <w:t xml:space="preserve"> документ</w:t>
            </w:r>
            <w:r w:rsidRPr="00DA1CA8">
              <w:rPr>
                <w:rFonts w:ascii="Times New Roman" w:eastAsia="Arial" w:hAnsi="Times New Roman" w:cs="Times New Roman"/>
                <w:sz w:val="24"/>
                <w:szCs w:val="24"/>
                <w:shd w:val="clear" w:color="auto" w:fill="FFFFFF"/>
                <w:lang w:eastAsia="ru-RU"/>
              </w:rPr>
              <w:t>ом</w:t>
            </w:r>
            <w:r w:rsidRPr="00DA1CA8">
              <w:rPr>
                <w:rFonts w:ascii="Times New Roman" w:eastAsia="Times New Roman" w:hAnsi="Times New Roman" w:cs="Times New Roman"/>
                <w:sz w:val="24"/>
                <w:szCs w:val="24"/>
                <w:lang w:eastAsia="ru-RU"/>
              </w:rPr>
              <w:t xml:space="preserve">), протоколом (або випискою з протоколу) засновників, копією наказу про призначення, або довіреністю або дорученням, або іншим документом, що підтверджує повноваження посадової (посадових) особи (осіб) учасника на підписання документів пропозиції та договору. </w:t>
            </w:r>
          </w:p>
          <w:p w14:paraId="7D09838D" w14:textId="77777777" w:rsidR="00803344" w:rsidRPr="00B65479" w:rsidRDefault="00803344" w:rsidP="00C6481D">
            <w:pPr>
              <w:widowControl w:val="0"/>
              <w:spacing w:after="0" w:line="240" w:lineRule="auto"/>
              <w:ind w:left="34" w:right="113" w:hanging="21"/>
              <w:jc w:val="both"/>
              <w:rPr>
                <w:rFonts w:ascii="Times New Roman" w:eastAsia="Times New Roman" w:hAnsi="Times New Roman" w:cs="Times New Roman"/>
                <w:sz w:val="24"/>
                <w:szCs w:val="24"/>
                <w:lang w:eastAsia="ru-RU"/>
              </w:rPr>
            </w:pPr>
            <w:r w:rsidRPr="00DA1CA8">
              <w:rPr>
                <w:rFonts w:ascii="Times New Roman" w:eastAsia="Times New Roman" w:hAnsi="Times New Roman" w:cs="Times New Roman"/>
                <w:sz w:val="24"/>
                <w:szCs w:val="24"/>
                <w:lang w:eastAsia="ru-RU"/>
              </w:rPr>
              <w:t>- для фізичних осіб-підприємців - копія свідоцтва про державну реєстрацію, виписку або витягу із ЄДР, копію всіх сторінок паспорту та ідентифікаційного коду завірену підписом і печаткою. Для іноземного учасника - завірений переклад витягу з торгового реєстру, тощо.</w:t>
            </w:r>
          </w:p>
          <w:p w14:paraId="7108B8B9" w14:textId="77777777" w:rsidR="00803344" w:rsidRPr="00B65479" w:rsidRDefault="00803344" w:rsidP="00C6481D">
            <w:pPr>
              <w:widowControl w:val="0"/>
              <w:spacing w:after="0" w:line="240" w:lineRule="auto"/>
              <w:ind w:left="34" w:right="113" w:hanging="21"/>
              <w:jc w:val="both"/>
              <w:rPr>
                <w:rFonts w:ascii="Times New Roman" w:eastAsia="Times New Roman" w:hAnsi="Times New Roman" w:cs="Times New Roman"/>
                <w:sz w:val="24"/>
                <w:szCs w:val="24"/>
                <w:lang w:eastAsia="ru-RU"/>
              </w:rPr>
            </w:pPr>
            <w:r w:rsidRPr="00B65479">
              <w:rPr>
                <w:rFonts w:ascii="Times New Roman" w:eastAsia="Times New Roman" w:hAnsi="Times New Roman" w:cs="Times New Roman"/>
                <w:sz w:val="24"/>
                <w:szCs w:val="24"/>
                <w:lang w:eastAsia="ru-RU"/>
              </w:rPr>
              <w:t xml:space="preserve">Також, учасником надається завірена копія сторінок паспорту (чинного на дату подання)  уповноваженої (уповноважених) особи (осіб), на підписання документів пропозиції та договору (а саме сторінки 1-6 та місце проживання) у випадку, якщо такий паспорт* оформлено у вигляді книжечки, або </w:t>
            </w:r>
            <w:r w:rsidRPr="00B65479">
              <w:rPr>
                <w:rFonts w:ascii="Times New Roman" w:eastAsia="Times New Roman" w:hAnsi="Times New Roman" w:cs="Times New Roman"/>
                <w:bCs/>
                <w:sz w:val="24"/>
                <w:szCs w:val="24"/>
                <w:lang w:eastAsia="ru-RU"/>
              </w:rPr>
              <w:t>двостороння копія паспорту</w:t>
            </w:r>
            <w:r w:rsidRPr="00B65479">
              <w:rPr>
                <w:rFonts w:ascii="Times New Roman" w:eastAsia="Times New Roman" w:hAnsi="Times New Roman" w:cs="Times New Roman"/>
                <w:b/>
                <w:bCs/>
                <w:sz w:val="24"/>
                <w:szCs w:val="24"/>
                <w:lang w:eastAsia="ru-RU"/>
              </w:rPr>
              <w:t xml:space="preserve"> </w:t>
            </w:r>
            <w:r w:rsidRPr="00B65479">
              <w:rPr>
                <w:rFonts w:ascii="Times New Roman" w:eastAsia="Times New Roman" w:hAnsi="Times New Roman" w:cs="Times New Roman"/>
                <w:sz w:val="24"/>
                <w:szCs w:val="24"/>
                <w:lang w:eastAsia="ru-RU"/>
              </w:rPr>
              <w:t>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p w14:paraId="76A37ED3" w14:textId="77777777" w:rsidR="00803344" w:rsidRPr="00B65479" w:rsidRDefault="00803344" w:rsidP="00C6481D">
            <w:pPr>
              <w:spacing w:after="0" w:line="0" w:lineRule="atLeast"/>
              <w:jc w:val="both"/>
              <w:rPr>
                <w:rFonts w:ascii="Times New Roman" w:eastAsia="SimSun" w:hAnsi="Times New Roman" w:cs="Times New Roman"/>
                <w:sz w:val="24"/>
                <w:szCs w:val="24"/>
              </w:rPr>
            </w:pPr>
            <w:r w:rsidRPr="00B65479">
              <w:rPr>
                <w:rFonts w:ascii="Times New Roman" w:eastAsia="SimSun" w:hAnsi="Times New Roman" w:cs="Times New Roman"/>
                <w:sz w:val="24"/>
                <w:szCs w:val="24"/>
              </w:rPr>
              <w:t xml:space="preserve">*У випадку, якщо службовою (посадовою) особою  уповноваженою на підписання  документів тендерної пропозиції учасника процедури закупівлі та договору про закупівлю є інша службова (посадова) особа ніж керівник, у складі тендерної  пропозиції подаються відмічені «*» документи на всіх службових (посадових) осіб учасника, які </w:t>
            </w:r>
            <w:r w:rsidRPr="00B65479">
              <w:rPr>
                <w:rFonts w:ascii="Times New Roman" w:eastAsia="SimSun" w:hAnsi="Times New Roman" w:cs="Times New Roman"/>
                <w:sz w:val="24"/>
                <w:szCs w:val="24"/>
              </w:rPr>
              <w:lastRenderedPageBreak/>
              <w:t>підписали тендерну пропозицію та мають право на підписання договору про закупівлю.</w:t>
            </w:r>
          </w:p>
          <w:p w14:paraId="79455AF6" w14:textId="77777777" w:rsidR="00803344" w:rsidRPr="00B65479" w:rsidRDefault="00803344" w:rsidP="00C6481D">
            <w:pPr>
              <w:widowControl w:val="0"/>
              <w:spacing w:after="0" w:line="240" w:lineRule="auto"/>
              <w:ind w:left="34" w:right="113" w:hanging="21"/>
              <w:jc w:val="both"/>
              <w:rPr>
                <w:rFonts w:ascii="Times New Roman" w:eastAsia="Times New Roman" w:hAnsi="Times New Roman" w:cs="Times New Roman"/>
                <w:sz w:val="24"/>
                <w:szCs w:val="24"/>
                <w:lang w:eastAsia="ru-RU"/>
              </w:rPr>
            </w:pPr>
            <w:r w:rsidRPr="00B65479">
              <w:rPr>
                <w:rFonts w:ascii="Times New Roman" w:eastAsia="Times New Roman" w:hAnsi="Times New Roman" w:cs="Times New Roman"/>
                <w:sz w:val="24"/>
                <w:szCs w:val="24"/>
                <w:lang w:eastAsia="ru-RU"/>
              </w:rPr>
              <w:t>Вищезазначені документи повинні міститись у складі тендерної пропозиції.</w:t>
            </w:r>
          </w:p>
          <w:p w14:paraId="74BF8860" w14:textId="77777777" w:rsidR="00803344" w:rsidRPr="00B65479" w:rsidRDefault="00803344" w:rsidP="00C6481D">
            <w:pPr>
              <w:widowControl w:val="0"/>
              <w:spacing w:after="0" w:line="240" w:lineRule="auto"/>
              <w:ind w:left="34" w:hanging="21"/>
              <w:jc w:val="both"/>
              <w:rPr>
                <w:rFonts w:ascii="Times New Roman" w:eastAsia="Times New Roman" w:hAnsi="Times New Roman" w:cs="Times New Roman"/>
                <w:sz w:val="24"/>
                <w:szCs w:val="24"/>
                <w:lang w:eastAsia="ru-RU"/>
              </w:rPr>
            </w:pPr>
            <w:r w:rsidRPr="00B65479">
              <w:rPr>
                <w:rFonts w:ascii="Times New Roman" w:eastAsia="Times New Roman" w:hAnsi="Times New Roman" w:cs="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 </w:t>
            </w:r>
          </w:p>
          <w:p w14:paraId="72DFB233" w14:textId="77777777" w:rsidR="00803344" w:rsidRPr="00B65479" w:rsidRDefault="00803344" w:rsidP="00C6481D">
            <w:pPr>
              <w:widowControl w:val="0"/>
              <w:spacing w:after="0" w:line="240" w:lineRule="auto"/>
              <w:ind w:left="34" w:hanging="21"/>
              <w:jc w:val="both"/>
              <w:rPr>
                <w:rFonts w:ascii="Times New Roman" w:eastAsia="Times New Roman" w:hAnsi="Times New Roman" w:cs="Times New Roman"/>
                <w:sz w:val="24"/>
                <w:szCs w:val="24"/>
                <w:lang w:eastAsia="ru-RU"/>
              </w:rPr>
            </w:pPr>
            <w:r w:rsidRPr="00B65479">
              <w:rPr>
                <w:rFonts w:ascii="Times New Roman" w:eastAsia="Times New Roman" w:hAnsi="Times New Roman" w:cs="Times New Roman"/>
                <w:sz w:val="24"/>
                <w:szCs w:val="24"/>
                <w:lang w:eastAsia="ru-RU"/>
              </w:rPr>
              <w:t>Учасник в складі пропозиції надає лист про використання чи невикористання у своїй діяльності печатки.</w:t>
            </w:r>
          </w:p>
          <w:p w14:paraId="0AC43AF4" w14:textId="77777777" w:rsidR="00803344" w:rsidRPr="00B65479" w:rsidRDefault="00803344" w:rsidP="00C6481D">
            <w:pPr>
              <w:widowControl w:val="0"/>
              <w:spacing w:after="0" w:line="240" w:lineRule="auto"/>
              <w:ind w:left="34" w:hanging="21"/>
              <w:jc w:val="both"/>
              <w:rPr>
                <w:rFonts w:ascii="Times New Roman" w:eastAsia="Times New Roman" w:hAnsi="Times New Roman" w:cs="Times New Roman"/>
                <w:sz w:val="24"/>
                <w:szCs w:val="24"/>
                <w:lang w:eastAsia="ru-RU"/>
              </w:rPr>
            </w:pPr>
            <w:r w:rsidRPr="00B65479">
              <w:rPr>
                <w:rFonts w:ascii="Times New Roman" w:eastAsia="Times New Roman" w:hAnsi="Times New Roman" w:cs="Times New Roman"/>
                <w:sz w:val="24"/>
                <w:szCs w:val="24"/>
                <w:lang w:eastAsia="ru-RU"/>
              </w:rPr>
              <w:t>Неспроможність подати всю інформацію (документи),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25164FD3" w14:textId="77777777" w:rsidR="00803344" w:rsidRPr="00B65479" w:rsidRDefault="00803344" w:rsidP="00C6481D">
            <w:pPr>
              <w:widowControl w:val="0"/>
              <w:spacing w:after="0" w:line="240" w:lineRule="auto"/>
              <w:ind w:left="34" w:hanging="21"/>
              <w:jc w:val="both"/>
              <w:rPr>
                <w:rFonts w:ascii="Times New Roman" w:eastAsia="Times New Roman" w:hAnsi="Times New Roman" w:cs="Times New Roman"/>
                <w:sz w:val="24"/>
                <w:szCs w:val="24"/>
                <w:lang w:eastAsia="ru-RU"/>
              </w:rPr>
            </w:pPr>
            <w:r w:rsidRPr="00B65479">
              <w:rPr>
                <w:rFonts w:ascii="Times New Roman" w:eastAsia="Times New Roman" w:hAnsi="Times New Roman" w:cs="Times New Roman"/>
                <w:sz w:val="24"/>
                <w:szCs w:val="24"/>
                <w:lang w:eastAsia="ru-RU"/>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наявності), в якому зазначає законодавчі підстави ненадання відповідних документів.</w:t>
            </w:r>
          </w:p>
          <w:p w14:paraId="6401196F" w14:textId="77777777" w:rsidR="00803344" w:rsidRPr="00B65479" w:rsidRDefault="00803344" w:rsidP="00C6481D">
            <w:pPr>
              <w:pStyle w:val="1"/>
              <w:widowControl w:val="0"/>
              <w:spacing w:line="240" w:lineRule="auto"/>
              <w:jc w:val="both"/>
              <w:rPr>
                <w:rFonts w:ascii="Times New Roman" w:eastAsia="Times New Roman" w:hAnsi="Times New Roman" w:cs="Times New Roman"/>
                <w:color w:val="auto"/>
                <w:sz w:val="24"/>
                <w:szCs w:val="24"/>
                <w:lang w:val="uk-UA"/>
              </w:rPr>
            </w:pPr>
            <w:r w:rsidRPr="00B65479">
              <w:rPr>
                <w:rFonts w:ascii="Times New Roman" w:eastAsia="Times New Roman" w:hAnsi="Times New Roman" w:cs="Times New Roman"/>
                <w:color w:val="auto"/>
                <w:sz w:val="24"/>
                <w:szCs w:val="24"/>
                <w:lang w:val="uk-UA"/>
              </w:rPr>
              <w:t>У разі надання довідок у вигляді роздрукованого електронного документу, такі довідки повинні містити обов</w:t>
            </w:r>
            <w:r w:rsidRPr="00B65479">
              <w:rPr>
                <w:rFonts w:ascii="Times New Roman" w:eastAsia="Times New Roman" w:hAnsi="Times New Roman" w:cs="Times New Roman"/>
                <w:color w:val="auto"/>
                <w:sz w:val="24"/>
                <w:szCs w:val="24"/>
              </w:rPr>
              <w:t>’</w:t>
            </w:r>
            <w:r w:rsidRPr="00B65479">
              <w:rPr>
                <w:rFonts w:ascii="Times New Roman" w:eastAsia="Times New Roman" w:hAnsi="Times New Roman" w:cs="Times New Roman"/>
                <w:color w:val="auto"/>
                <w:sz w:val="24"/>
                <w:szCs w:val="24"/>
                <w:lang w:val="uk-UA"/>
              </w:rPr>
              <w:t>язкові атрибути (</w:t>
            </w:r>
            <w:r w:rsidRPr="00B65479">
              <w:rPr>
                <w:rFonts w:ascii="Times New Roman" w:eastAsia="Times New Roman" w:hAnsi="Times New Roman" w:cs="Times New Roman"/>
                <w:color w:val="auto"/>
                <w:sz w:val="24"/>
                <w:szCs w:val="24"/>
                <w:lang w:val="en-US"/>
              </w:rPr>
              <w:t>QR</w:t>
            </w:r>
            <w:r w:rsidRPr="00B65479">
              <w:rPr>
                <w:rFonts w:ascii="Times New Roman" w:eastAsia="Times New Roman" w:hAnsi="Times New Roman" w:cs="Times New Roman"/>
                <w:color w:val="auto"/>
                <w:sz w:val="24"/>
                <w:szCs w:val="24"/>
                <w:lang w:val="uk-UA"/>
              </w:rPr>
              <w:t>-код, № документа, запиту тощо) за допомогою яких можна перевірити автентичність цих документів).</w:t>
            </w:r>
          </w:p>
        </w:tc>
      </w:tr>
      <w:tr w:rsidR="00803344" w:rsidRPr="009D0B70" w14:paraId="4B8C44FD" w14:textId="77777777" w:rsidTr="00C6481D">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940927" w14:textId="77777777" w:rsidR="00803344" w:rsidRPr="009D0B70" w:rsidRDefault="00803344" w:rsidP="00C6481D">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300431" w14:textId="77777777" w:rsidR="00803344" w:rsidRPr="00884E3F" w:rsidRDefault="00803344" w:rsidP="00C6481D">
            <w:pPr>
              <w:spacing w:after="0" w:line="240" w:lineRule="auto"/>
              <w:jc w:val="both"/>
              <w:rPr>
                <w:rFonts w:ascii="Times New Roman" w:eastAsia="Times New Roman" w:hAnsi="Times New Roman" w:cs="Times New Roman"/>
                <w:b/>
                <w:bCs/>
                <w:color w:val="000000"/>
                <w:sz w:val="24"/>
                <w:szCs w:val="24"/>
              </w:rPr>
            </w:pPr>
            <w:r w:rsidRPr="00884E3F">
              <w:rPr>
                <w:rFonts w:ascii="Times New Roman" w:hAnsi="Times New Roman" w:cs="Times New Roman"/>
                <w:b/>
                <w:sz w:val="24"/>
                <w:szCs w:val="24"/>
              </w:rPr>
              <w:t xml:space="preserve">Опис та приклади формальних (несуттєвих) </w:t>
            </w:r>
            <w:r w:rsidRPr="000D6383">
              <w:rPr>
                <w:rFonts w:ascii="Times New Roman" w:hAnsi="Times New Roman" w:cs="Times New Roman"/>
                <w:b/>
                <w:sz w:val="24"/>
                <w:szCs w:val="24"/>
              </w:rPr>
              <w:t>помилок(надати лист-згоду з переліком формальних помилок)</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1DC2A2" w14:textId="77777777" w:rsidR="00803344" w:rsidRPr="00884E3F" w:rsidRDefault="00803344" w:rsidP="00C6481D">
            <w:pPr>
              <w:spacing w:after="0" w:line="240" w:lineRule="auto"/>
              <w:ind w:left="-21" w:hanging="21"/>
              <w:jc w:val="both"/>
              <w:rPr>
                <w:rFonts w:ascii="Times New Roman" w:eastAsia="Times New Roman" w:hAnsi="Times New Roman" w:cs="Times New Roman"/>
                <w:color w:val="000000"/>
                <w:sz w:val="24"/>
                <w:szCs w:val="24"/>
              </w:rPr>
            </w:pPr>
            <w:r w:rsidRPr="00884E3F">
              <w:rPr>
                <w:rFonts w:ascii="Times New Roman" w:eastAsia="Times New Roman" w:hAnsi="Times New Roman" w:cs="Times New Roman"/>
                <w:color w:val="000000"/>
                <w:sz w:val="24"/>
                <w:szCs w:val="24"/>
              </w:rPr>
              <w:t>Допущення учасниками фо</w:t>
            </w:r>
            <w:r>
              <w:rPr>
                <w:rFonts w:ascii="Times New Roman" w:eastAsia="Times New Roman" w:hAnsi="Times New Roman" w:cs="Times New Roman"/>
                <w:color w:val="000000"/>
                <w:sz w:val="24"/>
                <w:szCs w:val="24"/>
              </w:rPr>
              <w:t xml:space="preserve">рмальних (несуттєвих) помилок в </w:t>
            </w:r>
            <w:r w:rsidRPr="00884E3F">
              <w:rPr>
                <w:rFonts w:ascii="Times New Roman" w:eastAsia="Times New Roman" w:hAnsi="Times New Roman" w:cs="Times New Roman"/>
                <w:color w:val="000000"/>
                <w:sz w:val="24"/>
                <w:szCs w:val="24"/>
              </w:rPr>
              <w:t>тендерній пропозиції не призведе до відхилення їх пропозицій.</w:t>
            </w:r>
          </w:p>
          <w:p w14:paraId="33C0C434" w14:textId="77777777" w:rsidR="00803344" w:rsidRPr="007A6E0B" w:rsidRDefault="00803344" w:rsidP="00C6481D">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533C268" w14:textId="77777777" w:rsidR="00803344" w:rsidRPr="007A6E0B" w:rsidRDefault="00803344" w:rsidP="00C6481D">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DB5B625" w14:textId="77777777" w:rsidR="00803344" w:rsidRPr="007A6E0B" w:rsidRDefault="00803344" w:rsidP="00C6481D">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Опис формальних помилок:</w:t>
            </w:r>
          </w:p>
          <w:p w14:paraId="2F198348" w14:textId="77777777" w:rsidR="00803344" w:rsidRPr="007A6E0B" w:rsidRDefault="00803344" w:rsidP="00C6481D">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00CE32D5" w14:textId="77777777" w:rsidR="00803344" w:rsidRPr="007A6E0B" w:rsidRDefault="00803344" w:rsidP="00C6481D">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w:t>
            </w:r>
            <w:r w:rsidRPr="007A6E0B">
              <w:rPr>
                <w:rFonts w:ascii="Times New Roman" w:eastAsia="Times New Roman" w:hAnsi="Times New Roman" w:cs="Times New Roman"/>
                <w:color w:val="000000"/>
                <w:sz w:val="24"/>
                <w:szCs w:val="24"/>
              </w:rPr>
              <w:tab/>
              <w:t>уживання великої літери;</w:t>
            </w:r>
          </w:p>
          <w:p w14:paraId="0180C869" w14:textId="77777777" w:rsidR="00803344" w:rsidRPr="007A6E0B" w:rsidRDefault="00803344" w:rsidP="00C6481D">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w:t>
            </w:r>
            <w:r w:rsidRPr="007A6E0B">
              <w:rPr>
                <w:rFonts w:ascii="Times New Roman" w:eastAsia="Times New Roman" w:hAnsi="Times New Roman" w:cs="Times New Roman"/>
                <w:color w:val="000000"/>
                <w:sz w:val="24"/>
                <w:szCs w:val="24"/>
              </w:rPr>
              <w:tab/>
              <w:t>уживання розділових знаків та відмінювання слів у реченні;</w:t>
            </w:r>
          </w:p>
          <w:p w14:paraId="44950C02" w14:textId="77777777" w:rsidR="00803344" w:rsidRPr="007A6E0B" w:rsidRDefault="00803344" w:rsidP="00C6481D">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w:t>
            </w:r>
            <w:r w:rsidRPr="007A6E0B">
              <w:rPr>
                <w:rFonts w:ascii="Times New Roman" w:eastAsia="Times New Roman" w:hAnsi="Times New Roman" w:cs="Times New Roman"/>
                <w:color w:val="000000"/>
                <w:sz w:val="24"/>
                <w:szCs w:val="24"/>
              </w:rPr>
              <w:tab/>
              <w:t>використання слова або мовного звороту, запозичених з іншої мови;</w:t>
            </w:r>
          </w:p>
          <w:p w14:paraId="24FA7FFB" w14:textId="77777777" w:rsidR="00803344" w:rsidRPr="007A6E0B" w:rsidRDefault="00803344" w:rsidP="00C6481D">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lastRenderedPageBreak/>
              <w:t>-</w:t>
            </w:r>
            <w:r w:rsidRPr="007A6E0B">
              <w:rPr>
                <w:rFonts w:ascii="Times New Roman" w:eastAsia="Times New Roman" w:hAnsi="Times New Roman" w:cs="Times New Roman"/>
                <w:color w:val="000000"/>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90C83D8" w14:textId="77777777" w:rsidR="00803344" w:rsidRPr="007A6E0B" w:rsidRDefault="00803344" w:rsidP="00C6481D">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w:t>
            </w:r>
            <w:r w:rsidRPr="007A6E0B">
              <w:rPr>
                <w:rFonts w:ascii="Times New Roman" w:eastAsia="Times New Roman" w:hAnsi="Times New Roman" w:cs="Times New Roman"/>
                <w:color w:val="000000"/>
                <w:sz w:val="24"/>
                <w:szCs w:val="24"/>
              </w:rPr>
              <w:tab/>
              <w:t>застосування правил переносу частини слова з рядка в рядок;</w:t>
            </w:r>
          </w:p>
          <w:p w14:paraId="302AD022" w14:textId="77777777" w:rsidR="00803344" w:rsidRPr="007A6E0B" w:rsidRDefault="00803344" w:rsidP="00C6481D">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w:t>
            </w:r>
            <w:r w:rsidRPr="007A6E0B">
              <w:rPr>
                <w:rFonts w:ascii="Times New Roman" w:eastAsia="Times New Roman" w:hAnsi="Times New Roman" w:cs="Times New Roman"/>
                <w:color w:val="000000"/>
                <w:sz w:val="24"/>
                <w:szCs w:val="24"/>
              </w:rPr>
              <w:tab/>
              <w:t>написання слів разом та/або окремо, та/або через дефіс;</w:t>
            </w:r>
          </w:p>
          <w:p w14:paraId="757F79F2" w14:textId="77777777" w:rsidR="00803344" w:rsidRPr="007A6E0B" w:rsidRDefault="00803344" w:rsidP="00C6481D">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w:t>
            </w:r>
            <w:r w:rsidRPr="007A6E0B">
              <w:rPr>
                <w:rFonts w:ascii="Times New Roman" w:eastAsia="Times New Roman" w:hAnsi="Times New Roman" w:cs="Times New Roman"/>
                <w:color w:val="000000"/>
                <w:sz w:val="24"/>
                <w:szCs w:val="24"/>
              </w:rPr>
              <w:ta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67631B3" w14:textId="77777777" w:rsidR="00803344" w:rsidRPr="007A6E0B" w:rsidRDefault="00803344" w:rsidP="00C6481D">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F5D725F" w14:textId="77777777" w:rsidR="00803344" w:rsidRPr="007A6E0B" w:rsidRDefault="00803344" w:rsidP="00C6481D">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EF99840" w14:textId="77777777" w:rsidR="00803344" w:rsidRPr="007A6E0B" w:rsidRDefault="00803344" w:rsidP="00C6481D">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852C542" w14:textId="77777777" w:rsidR="00803344" w:rsidRPr="007A6E0B" w:rsidRDefault="00803344" w:rsidP="00C6481D">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A66787A" w14:textId="77777777" w:rsidR="00803344" w:rsidRPr="007A6E0B" w:rsidRDefault="00803344" w:rsidP="00C6481D">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828B1C4" w14:textId="77777777" w:rsidR="00803344" w:rsidRPr="007A6E0B" w:rsidRDefault="00803344" w:rsidP="00C6481D">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C38970C" w14:textId="77777777" w:rsidR="00803344" w:rsidRPr="007A6E0B" w:rsidRDefault="00803344" w:rsidP="00C6481D">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207A850" w14:textId="77777777" w:rsidR="00803344" w:rsidRPr="007A6E0B" w:rsidRDefault="00803344" w:rsidP="00C6481D">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w:t>
            </w:r>
            <w:r w:rsidRPr="007A6E0B">
              <w:rPr>
                <w:rFonts w:ascii="Times New Roman" w:eastAsia="Times New Roman" w:hAnsi="Times New Roman" w:cs="Times New Roman"/>
                <w:color w:val="000000"/>
                <w:sz w:val="24"/>
                <w:szCs w:val="24"/>
              </w:rPr>
              <w:lastRenderedPageBreak/>
              <w:t>підтверджені (наприклад, переклад документа завізований перекладачем тощо).</w:t>
            </w:r>
          </w:p>
          <w:p w14:paraId="1AD0CFC5" w14:textId="77777777" w:rsidR="00803344" w:rsidRPr="007A6E0B" w:rsidRDefault="00803344" w:rsidP="00C6481D">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7BF6FB6" w14:textId="77777777" w:rsidR="00803344" w:rsidRPr="007A6E0B" w:rsidRDefault="00803344" w:rsidP="00C6481D">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62D8D54" w14:textId="77777777" w:rsidR="00803344" w:rsidRPr="007A6E0B" w:rsidRDefault="00803344" w:rsidP="00C6481D">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7C93C526" w14:textId="77777777" w:rsidR="00803344" w:rsidRPr="007A6E0B" w:rsidRDefault="00803344" w:rsidP="00C6481D">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Приклади формальних помилок:</w:t>
            </w:r>
          </w:p>
          <w:p w14:paraId="4BFF49C0" w14:textId="77777777" w:rsidR="00803344" w:rsidRPr="007A6E0B" w:rsidRDefault="00803344" w:rsidP="00C6481D">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BBD29D6" w14:textId="77777777" w:rsidR="00803344" w:rsidRPr="007A6E0B" w:rsidRDefault="00803344" w:rsidP="00C6481D">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«м.київ» замість «м.Київ»;</w:t>
            </w:r>
          </w:p>
          <w:p w14:paraId="42FABD7A" w14:textId="77777777" w:rsidR="00803344" w:rsidRPr="007A6E0B" w:rsidRDefault="00803344" w:rsidP="00C6481D">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«поряд -ок» замість «поря – док»;</w:t>
            </w:r>
          </w:p>
          <w:p w14:paraId="2843B6C8" w14:textId="77777777" w:rsidR="00803344" w:rsidRPr="007A6E0B" w:rsidRDefault="00803344" w:rsidP="00C6481D">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«ненадається» замість «не надається»»;</w:t>
            </w:r>
          </w:p>
          <w:p w14:paraId="48C7D8BE" w14:textId="77777777" w:rsidR="00803344" w:rsidRPr="007A6E0B" w:rsidRDefault="00803344" w:rsidP="00C6481D">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«______________№_____________» замість «14.08.2020 №320/13/14-01»</w:t>
            </w:r>
          </w:p>
          <w:p w14:paraId="35D2D2CE" w14:textId="77777777" w:rsidR="00803344" w:rsidRPr="007A6E0B" w:rsidRDefault="00803344" w:rsidP="00C6481D">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 учасник розмістив (завантажив) документ у форматі «JPG» замість  документа у форматі «pdf» (PortableDocumentFormat)». </w:t>
            </w:r>
          </w:p>
          <w:p w14:paraId="73EE043F" w14:textId="77777777" w:rsidR="00803344" w:rsidRPr="007A6E0B" w:rsidRDefault="00803344" w:rsidP="00C6481D">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D25D5CF" w14:textId="77777777" w:rsidR="00803344" w:rsidRPr="007A6E0B" w:rsidRDefault="00803344" w:rsidP="00C6481D">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УВАГА!</w:t>
            </w:r>
          </w:p>
          <w:p w14:paraId="7F880F7B" w14:textId="77777777" w:rsidR="00803344" w:rsidRPr="007A6E0B" w:rsidRDefault="00803344" w:rsidP="00C6481D">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21C6E51C" w14:textId="77777777" w:rsidR="00803344" w:rsidRPr="007A6E0B" w:rsidRDefault="00803344" w:rsidP="00C6481D">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1) документи мають бути чіткими та розбірливими для читання;</w:t>
            </w:r>
          </w:p>
          <w:p w14:paraId="66502DB9" w14:textId="77777777" w:rsidR="00803344" w:rsidRPr="007A6E0B" w:rsidRDefault="00803344" w:rsidP="00C6481D">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2) тендерна пропозиція учасника повинна бути підписана  кваліфікованим електронним підписом </w:t>
            </w:r>
            <w:r w:rsidRPr="007A6E0B">
              <w:rPr>
                <w:rFonts w:ascii="Times New Roman" w:eastAsia="Times New Roman" w:hAnsi="Times New Roman" w:cs="Times New Roman"/>
                <w:color w:val="000000"/>
                <w:sz w:val="24"/>
                <w:szCs w:val="24"/>
              </w:rPr>
              <w:lastRenderedPageBreak/>
              <w:t>(далі – КЕП) або удосконаленим електронним підписом* (далі – УЕП);</w:t>
            </w:r>
          </w:p>
          <w:p w14:paraId="2CF70825" w14:textId="77777777" w:rsidR="00803344" w:rsidRPr="007A6E0B" w:rsidRDefault="00803344" w:rsidP="00C6481D">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C004989" w14:textId="77777777" w:rsidR="00803344" w:rsidRPr="007A6E0B" w:rsidRDefault="00803344" w:rsidP="00C6481D">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Винятки:</w:t>
            </w:r>
          </w:p>
          <w:p w14:paraId="5211DB4B" w14:textId="77777777" w:rsidR="00803344" w:rsidRPr="007A6E0B" w:rsidRDefault="00803344" w:rsidP="00C6481D">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або КЕП/УЕП цієї організації, учаснику не потрібно накладати на нього свій КЕП/УЕП.</w:t>
            </w:r>
          </w:p>
          <w:p w14:paraId="1216B3E0" w14:textId="77777777" w:rsidR="00803344" w:rsidRPr="007A6E0B" w:rsidRDefault="00803344" w:rsidP="00C6481D">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w:t>
            </w:r>
          </w:p>
          <w:p w14:paraId="0BFF53DF" w14:textId="77777777" w:rsidR="00803344" w:rsidRPr="007A6E0B" w:rsidRDefault="00803344" w:rsidP="00C6481D">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(у разі використання)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D414E07" w14:textId="77777777" w:rsidR="00803344" w:rsidRPr="007A6E0B" w:rsidRDefault="00803344" w:rsidP="00C6481D">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D5B4F57" w14:textId="77777777" w:rsidR="00803344" w:rsidRPr="007A6E0B" w:rsidRDefault="00803344" w:rsidP="00C6481D">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*Відповідно до Постанови КМУ від 17 березня 2022 р. № 300 «Деякі питання забезпечення безперебійного функціювання системи надання електронних довірчих послуг».</w:t>
            </w:r>
          </w:p>
          <w:p w14:paraId="22FF8C8E" w14:textId="77777777" w:rsidR="00803344" w:rsidRPr="007A6E0B" w:rsidRDefault="00803344" w:rsidP="00C6481D">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40BFF628" w14:textId="77777777" w:rsidR="00803344" w:rsidRPr="007A6E0B" w:rsidRDefault="00803344" w:rsidP="00C6481D">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Відповідно до абзацу 2 пункту 2 Постанови № 1178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w:t>
            </w:r>
            <w:r w:rsidRPr="007A6E0B">
              <w:rPr>
                <w:rFonts w:ascii="Times New Roman" w:eastAsia="Times New Roman" w:hAnsi="Times New Roman" w:cs="Times New Roman"/>
                <w:color w:val="000000"/>
                <w:sz w:val="24"/>
                <w:szCs w:val="24"/>
              </w:rPr>
              <w:lastRenderedPageBreak/>
              <w:t>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F533CD1" w14:textId="77777777" w:rsidR="00803344" w:rsidRPr="007A6E0B" w:rsidRDefault="00803344" w:rsidP="00C6481D">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Відповідно до абзацу першого частини 3 статті 22 Закону, тендерна документація може містити інформацію, вимоги щодо наявності якої передбачені законодавством та яку замовник вважає за необхідне включити до тендерної документації.</w:t>
            </w:r>
          </w:p>
          <w:p w14:paraId="5750E10F" w14:textId="77777777" w:rsidR="00803344" w:rsidRDefault="00803344" w:rsidP="00C6481D">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4D6F30F" w14:textId="77777777" w:rsidR="00803344" w:rsidRPr="003035C6" w:rsidRDefault="00803344" w:rsidP="00C6481D">
            <w:pPr>
              <w:spacing w:after="0" w:line="240" w:lineRule="auto"/>
              <w:ind w:left="-21" w:hanging="21"/>
              <w:jc w:val="both"/>
              <w:rPr>
                <w:rFonts w:ascii="Times New Roman" w:eastAsia="Times New Roman" w:hAnsi="Times New Roman" w:cs="Times New Roman"/>
                <w:color w:val="000000" w:themeColor="text1"/>
                <w:sz w:val="24"/>
                <w:szCs w:val="24"/>
              </w:rPr>
            </w:pPr>
            <w:r w:rsidRPr="003035C6">
              <w:rPr>
                <w:rFonts w:ascii="Times New Roman" w:eastAsia="Times New Roman" w:hAnsi="Times New Roman" w:cs="Times New Roman"/>
                <w:color w:val="000000" w:themeColor="text1"/>
                <w:sz w:val="24"/>
                <w:szCs w:val="24"/>
              </w:rPr>
              <w:t>Рішення про віднесення допущеної учасником помилки до формальної (несуттєвої) приймається уповноваженою особою.</w:t>
            </w:r>
          </w:p>
          <w:p w14:paraId="553774E4" w14:textId="77777777" w:rsidR="00803344" w:rsidRPr="009D0B70" w:rsidRDefault="00803344" w:rsidP="00C6481D">
            <w:pPr>
              <w:spacing w:after="0" w:line="240" w:lineRule="auto"/>
              <w:ind w:left="-21" w:hanging="21"/>
              <w:jc w:val="both"/>
              <w:rPr>
                <w:rFonts w:ascii="Times New Roman" w:eastAsia="Times New Roman" w:hAnsi="Times New Roman" w:cs="Times New Roman"/>
                <w:color w:val="000000"/>
                <w:sz w:val="24"/>
                <w:szCs w:val="24"/>
              </w:rPr>
            </w:pPr>
            <w:r w:rsidRPr="003035C6">
              <w:rPr>
                <w:rFonts w:ascii="Times New Roman" w:eastAsia="Times New Roman" w:hAnsi="Times New Roman" w:cs="Times New Roman"/>
                <w:color w:val="000000" w:themeColor="text1"/>
                <w:sz w:val="24"/>
                <w:szCs w:val="24"/>
              </w:rPr>
              <w:t xml:space="preserve">Усі рішення Уповноваженої особи Замовника оформляються протоколом. </w:t>
            </w:r>
          </w:p>
        </w:tc>
      </w:tr>
      <w:tr w:rsidR="00803344" w:rsidRPr="009D0B70" w14:paraId="3233F9F3" w14:textId="77777777" w:rsidTr="00C6481D">
        <w:trPr>
          <w:trHeight w:val="410"/>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3F88E8" w14:textId="77777777" w:rsidR="00803344" w:rsidRPr="009D0B70" w:rsidRDefault="00803344" w:rsidP="00C648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lastRenderedPageBreak/>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7414CF" w14:textId="77777777" w:rsidR="00803344" w:rsidRPr="009D0B70" w:rsidRDefault="00803344" w:rsidP="00C6481D">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Забезпечення тендерної пропозиції</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4F0B96" w14:textId="77777777" w:rsidR="00803344" w:rsidRDefault="00803344" w:rsidP="00C6481D">
            <w:pPr>
              <w:pStyle w:val="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Забезпечення тендерної пропозиції  не вимагається.</w:t>
            </w:r>
          </w:p>
          <w:p w14:paraId="6E7C50C8" w14:textId="77777777" w:rsidR="00803344" w:rsidRPr="009D0B70" w:rsidRDefault="00803344" w:rsidP="00C6481D">
            <w:pPr>
              <w:spacing w:after="0" w:line="240" w:lineRule="auto"/>
              <w:ind w:firstLine="425"/>
              <w:jc w:val="both"/>
              <w:rPr>
                <w:rFonts w:ascii="Times New Roman" w:eastAsia="Times New Roman" w:hAnsi="Times New Roman" w:cs="Times New Roman"/>
                <w:sz w:val="24"/>
                <w:szCs w:val="24"/>
              </w:rPr>
            </w:pPr>
          </w:p>
        </w:tc>
      </w:tr>
      <w:tr w:rsidR="00803344" w:rsidRPr="009D0B70" w14:paraId="174546FF" w14:textId="77777777" w:rsidTr="00C6481D">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08AB55" w14:textId="77777777" w:rsidR="00803344" w:rsidRPr="009D0B70" w:rsidRDefault="00803344" w:rsidP="00C648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A19D5D" w14:textId="77777777" w:rsidR="00803344" w:rsidRPr="009D0B70" w:rsidRDefault="00803344" w:rsidP="00C6481D">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Умови повернення чи неповернення забезпечення тендерної пропозиції</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1EEF8D" w14:textId="77777777" w:rsidR="00803344" w:rsidRDefault="00803344" w:rsidP="00C6481D">
            <w:pPr>
              <w:pStyle w:val="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Не передбачається.</w:t>
            </w:r>
          </w:p>
          <w:p w14:paraId="0ED8A3E1" w14:textId="77777777" w:rsidR="00803344" w:rsidRDefault="00803344" w:rsidP="00C6481D">
            <w:pPr>
              <w:pStyle w:val="1"/>
              <w:widowControl w:val="0"/>
              <w:spacing w:line="240" w:lineRule="auto"/>
              <w:ind w:right="113"/>
              <w:jc w:val="both"/>
              <w:rPr>
                <w:rFonts w:ascii="Times New Roman" w:eastAsia="Times New Roman" w:hAnsi="Times New Roman" w:cs="Times New Roman"/>
                <w:sz w:val="24"/>
                <w:szCs w:val="24"/>
                <w:highlight w:val="magenta"/>
                <w:lang w:val="uk-UA"/>
              </w:rPr>
            </w:pPr>
          </w:p>
          <w:p w14:paraId="2813B64C" w14:textId="77777777" w:rsidR="00803344" w:rsidRPr="009D0B70" w:rsidRDefault="00803344" w:rsidP="00C6481D">
            <w:pPr>
              <w:spacing w:after="0" w:line="240" w:lineRule="auto"/>
              <w:jc w:val="both"/>
              <w:rPr>
                <w:rFonts w:ascii="Times New Roman" w:eastAsia="Times New Roman" w:hAnsi="Times New Roman" w:cs="Times New Roman"/>
                <w:sz w:val="24"/>
                <w:szCs w:val="24"/>
              </w:rPr>
            </w:pPr>
          </w:p>
        </w:tc>
      </w:tr>
      <w:tr w:rsidR="00803344" w:rsidRPr="009D0B70" w14:paraId="52BC40F1" w14:textId="77777777" w:rsidTr="00C6481D">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C15FC1" w14:textId="77777777" w:rsidR="00803344" w:rsidRPr="009D0B70" w:rsidRDefault="00803344" w:rsidP="00C648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835504" w14:textId="77777777" w:rsidR="00803344" w:rsidRPr="009D0B70" w:rsidRDefault="00803344" w:rsidP="00C6481D">
            <w:pPr>
              <w:spacing w:after="0" w:line="240" w:lineRule="auto"/>
              <w:rPr>
                <w:rFonts w:ascii="Times New Roman" w:eastAsia="Times New Roman" w:hAnsi="Times New Roman" w:cs="Times New Roman"/>
                <w:sz w:val="24"/>
                <w:szCs w:val="24"/>
              </w:rPr>
            </w:pPr>
            <w:r w:rsidRPr="00491CD5">
              <w:rPr>
                <w:rFonts w:ascii="Times New Roman" w:eastAsia="Times New Roman" w:hAnsi="Times New Roman" w:cs="Times New Roman"/>
                <w:b/>
                <w:bCs/>
                <w:color w:val="000000"/>
                <w:sz w:val="24"/>
                <w:szCs w:val="24"/>
              </w:rPr>
              <w:t>Строк дії тендерної пропозиції, протягом якого тендерні пропозиції вважаються дійсними</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61557E" w14:textId="77777777" w:rsidR="00803344" w:rsidRPr="00DA1CA8" w:rsidRDefault="00803344" w:rsidP="00C6481D">
            <w:pPr>
              <w:spacing w:after="0" w:line="240" w:lineRule="auto"/>
              <w:jc w:val="both"/>
              <w:rPr>
                <w:rFonts w:ascii="Times New Roman" w:eastAsia="Times New Roman" w:hAnsi="Times New Roman" w:cs="Times New Roman"/>
                <w:color w:val="000000" w:themeColor="text1"/>
                <w:sz w:val="24"/>
                <w:szCs w:val="24"/>
              </w:rPr>
            </w:pPr>
            <w:r w:rsidRPr="00DA1CA8">
              <w:rPr>
                <w:rFonts w:ascii="Times New Roman" w:eastAsia="Times New Roman" w:hAnsi="Times New Roman" w:cs="Times New Roman"/>
                <w:color w:val="000000" w:themeColor="text1"/>
                <w:sz w:val="24"/>
                <w:szCs w:val="24"/>
              </w:rPr>
              <w:t xml:space="preserve">Тендерні пропозиції вважаються дійсними протягом 90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про що Учасник надає попередню згоду у складі тендерної пропозиції з урахуванням даної вимоги. </w:t>
            </w:r>
          </w:p>
          <w:p w14:paraId="661990D9" w14:textId="77777777" w:rsidR="00803344" w:rsidRPr="00DA1CA8" w:rsidRDefault="00803344" w:rsidP="00C6481D">
            <w:pPr>
              <w:spacing w:after="0" w:line="240" w:lineRule="auto"/>
              <w:jc w:val="both"/>
              <w:rPr>
                <w:rFonts w:ascii="Times New Roman" w:eastAsia="Times New Roman" w:hAnsi="Times New Roman" w:cs="Times New Roman"/>
                <w:sz w:val="24"/>
                <w:szCs w:val="24"/>
              </w:rPr>
            </w:pPr>
            <w:r w:rsidRPr="00DA1CA8">
              <w:rPr>
                <w:rFonts w:ascii="Times New Roman" w:eastAsia="Times New Roman" w:hAnsi="Times New Roman" w:cs="Times New Roman"/>
                <w:color w:val="000000"/>
                <w:sz w:val="24"/>
                <w:szCs w:val="24"/>
              </w:rPr>
              <w:t>Учасник процедури закупівлі має право:</w:t>
            </w:r>
          </w:p>
          <w:p w14:paraId="7DD6B902" w14:textId="77777777" w:rsidR="00803344" w:rsidRPr="00DA1CA8" w:rsidRDefault="00803344" w:rsidP="00C6481D">
            <w:pPr>
              <w:spacing w:after="0" w:line="240" w:lineRule="auto"/>
              <w:jc w:val="both"/>
              <w:rPr>
                <w:rFonts w:ascii="Times New Roman" w:eastAsia="Times New Roman" w:hAnsi="Times New Roman" w:cs="Times New Roman"/>
                <w:sz w:val="24"/>
                <w:szCs w:val="24"/>
              </w:rPr>
            </w:pPr>
            <w:r w:rsidRPr="00DA1CA8">
              <w:rPr>
                <w:rFonts w:ascii="Times New Roman" w:eastAsia="Times New Roman" w:hAnsi="Times New Roman" w:cs="Times New Roman"/>
                <w:color w:val="000000"/>
                <w:sz w:val="24"/>
                <w:szCs w:val="24"/>
              </w:rPr>
              <w:t>відхилити таку вимогу;</w:t>
            </w:r>
          </w:p>
          <w:p w14:paraId="31847C4F" w14:textId="77777777" w:rsidR="00803344" w:rsidRPr="00DA1CA8" w:rsidRDefault="00803344" w:rsidP="00C6481D">
            <w:pPr>
              <w:spacing w:after="0" w:line="240" w:lineRule="auto"/>
              <w:jc w:val="both"/>
              <w:rPr>
                <w:rFonts w:ascii="Times New Roman" w:eastAsia="Times New Roman" w:hAnsi="Times New Roman" w:cs="Times New Roman"/>
                <w:color w:val="000000"/>
                <w:sz w:val="24"/>
                <w:szCs w:val="24"/>
              </w:rPr>
            </w:pPr>
            <w:r w:rsidRPr="00DA1CA8">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p w14:paraId="42A1C2D5" w14:textId="77777777" w:rsidR="00803344" w:rsidRPr="00DA1CA8" w:rsidRDefault="00803344" w:rsidP="00C6481D">
            <w:pPr>
              <w:spacing w:after="0" w:line="240" w:lineRule="auto"/>
              <w:jc w:val="both"/>
              <w:rPr>
                <w:rFonts w:ascii="Times New Roman" w:eastAsia="Times New Roman" w:hAnsi="Times New Roman" w:cs="Times New Roman"/>
                <w:color w:val="000000" w:themeColor="text1"/>
                <w:sz w:val="24"/>
                <w:szCs w:val="24"/>
              </w:rPr>
            </w:pPr>
            <w:r w:rsidRPr="00DA1CA8">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03344" w:rsidRPr="009D0B70" w14:paraId="3F7A1E70" w14:textId="77777777" w:rsidTr="00C6481D">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14360B" w14:textId="77777777" w:rsidR="00803344" w:rsidRPr="009D0B70" w:rsidRDefault="00803344" w:rsidP="00C648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6A0B53" w14:textId="77777777" w:rsidR="00803344" w:rsidRPr="009D0B70" w:rsidRDefault="00803344" w:rsidP="00C6481D">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 xml:space="preserve">Кваліфікаційні критерії відповідно до статті 16 Закону, підстави, встановлені </w:t>
            </w:r>
            <w:r>
              <w:rPr>
                <w:rFonts w:ascii="Times New Roman" w:eastAsia="Times New Roman" w:hAnsi="Times New Roman" w:cs="Times New Roman"/>
                <w:b/>
                <w:bCs/>
                <w:color w:val="000000"/>
                <w:sz w:val="24"/>
                <w:szCs w:val="24"/>
              </w:rPr>
              <w:t xml:space="preserve">в </w:t>
            </w:r>
            <w:r w:rsidRPr="00A5012B">
              <w:rPr>
                <w:rFonts w:ascii="Times New Roman" w:eastAsia="Times New Roman" w:hAnsi="Times New Roman" w:cs="Times New Roman"/>
                <w:b/>
                <w:bCs/>
                <w:color w:val="000000"/>
                <w:sz w:val="24"/>
                <w:szCs w:val="24"/>
              </w:rPr>
              <w:t>пункті 47 Особливостей</w:t>
            </w:r>
            <w:r w:rsidRPr="009D0B70">
              <w:rPr>
                <w:rFonts w:ascii="Times New Roman" w:eastAsia="Times New Roman" w:hAnsi="Times New Roman" w:cs="Times New Roman"/>
                <w:b/>
                <w:bCs/>
                <w:color w:val="000000"/>
                <w:sz w:val="24"/>
                <w:szCs w:val="24"/>
              </w:rPr>
              <w:t xml:space="preserve">, та інформація про спосіб підтвердження відповідності учасників установленим </w:t>
            </w:r>
            <w:r w:rsidRPr="009D0B70">
              <w:rPr>
                <w:rFonts w:ascii="Times New Roman" w:eastAsia="Times New Roman" w:hAnsi="Times New Roman" w:cs="Times New Roman"/>
                <w:b/>
                <w:bCs/>
                <w:color w:val="000000"/>
                <w:sz w:val="24"/>
                <w:szCs w:val="24"/>
              </w:rPr>
              <w:lastRenderedPageBreak/>
              <w:t>критеріям і вимогам згідно із законодавством. </w:t>
            </w:r>
          </w:p>
          <w:p w14:paraId="0C416C5C" w14:textId="77777777" w:rsidR="00803344" w:rsidRPr="009D0B70" w:rsidRDefault="00803344" w:rsidP="00C6481D">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Pr="00A5012B">
              <w:rPr>
                <w:rFonts w:ascii="Times New Roman" w:eastAsia="Times New Roman" w:hAnsi="Times New Roman" w:cs="Times New Roman"/>
                <w:b/>
                <w:bCs/>
                <w:color w:val="000000"/>
                <w:sz w:val="24"/>
                <w:szCs w:val="24"/>
              </w:rPr>
              <w:t>пункт</w:t>
            </w:r>
            <w:r>
              <w:rPr>
                <w:rFonts w:ascii="Times New Roman" w:eastAsia="Times New Roman" w:hAnsi="Times New Roman" w:cs="Times New Roman"/>
                <w:b/>
                <w:bCs/>
                <w:color w:val="000000"/>
                <w:sz w:val="24"/>
                <w:szCs w:val="24"/>
              </w:rPr>
              <w:t>ом</w:t>
            </w:r>
            <w:r w:rsidRPr="00A5012B">
              <w:rPr>
                <w:rFonts w:ascii="Times New Roman" w:eastAsia="Times New Roman" w:hAnsi="Times New Roman" w:cs="Times New Roman"/>
                <w:b/>
                <w:bCs/>
                <w:color w:val="000000"/>
                <w:sz w:val="24"/>
                <w:szCs w:val="24"/>
              </w:rPr>
              <w:t xml:space="preserve"> 47 Особливостей</w:t>
            </w:r>
            <w:r w:rsidRPr="009D0B70">
              <w:rPr>
                <w:rFonts w:ascii="Times New Roman" w:eastAsia="Times New Roman" w:hAnsi="Times New Roman" w:cs="Times New Roman"/>
                <w:b/>
                <w:bCs/>
                <w:color w:val="000000"/>
                <w:sz w:val="24"/>
                <w:szCs w:val="24"/>
              </w:rPr>
              <w:t>.</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E6CCFA" w14:textId="77777777" w:rsidR="00803344" w:rsidRPr="00DA1CA8" w:rsidRDefault="00803344" w:rsidP="00C6481D">
            <w:pPr>
              <w:shd w:val="clear" w:color="auto" w:fill="FFFFFF"/>
              <w:spacing w:after="0" w:line="240" w:lineRule="auto"/>
              <w:jc w:val="both"/>
              <w:rPr>
                <w:rFonts w:ascii="Times New Roman" w:eastAsia="Times New Roman" w:hAnsi="Times New Roman" w:cs="Times New Roman"/>
                <w:color w:val="000000"/>
                <w:sz w:val="24"/>
                <w:szCs w:val="24"/>
              </w:rPr>
            </w:pPr>
            <w:r w:rsidRPr="00DA1CA8">
              <w:rPr>
                <w:rFonts w:ascii="Times New Roman" w:eastAsia="Times New Roman" w:hAnsi="Times New Roman" w:cs="Times New Roman"/>
                <w:color w:val="000000"/>
                <w:sz w:val="24"/>
                <w:szCs w:val="24"/>
              </w:rPr>
              <w:lastRenderedPageBreak/>
              <w:t>Замовник установлює один або декілька кваліфікаційних критеріїв відповідно до статті 16 Закону з урахуванням  Постанови № 1178.</w:t>
            </w:r>
          </w:p>
          <w:p w14:paraId="65527E91" w14:textId="77777777" w:rsidR="00803344" w:rsidRPr="00DA1CA8" w:rsidRDefault="00803344" w:rsidP="00C6481D">
            <w:pPr>
              <w:shd w:val="clear" w:color="auto" w:fill="FFFFFF"/>
              <w:spacing w:after="0" w:line="240" w:lineRule="auto"/>
              <w:jc w:val="both"/>
              <w:rPr>
                <w:rFonts w:ascii="Times New Roman" w:eastAsia="Times New Roman" w:hAnsi="Times New Roman" w:cs="Times New Roman"/>
                <w:sz w:val="24"/>
                <w:szCs w:val="24"/>
              </w:rPr>
            </w:pPr>
            <w:r w:rsidRPr="00DA1CA8">
              <w:rPr>
                <w:rFonts w:ascii="Times New Roman" w:eastAsia="Times New Roman" w:hAnsi="Times New Roman" w:cs="Times New Roman"/>
                <w:color w:val="000000"/>
                <w:sz w:val="24"/>
                <w:szCs w:val="24"/>
              </w:rPr>
              <w:t>Замовник вимагає від учасників подання ними документально підтвердженої інформації про їх відповідність кваліфікаційним критеріям, зазначені у Додатку 1 до цієї тендерної документації.</w:t>
            </w:r>
          </w:p>
          <w:p w14:paraId="28CE6229" w14:textId="77777777" w:rsidR="00803344" w:rsidRPr="00DA1CA8" w:rsidRDefault="00803344" w:rsidP="00C6481D">
            <w:pPr>
              <w:shd w:val="clear" w:color="auto" w:fill="FFFFFF"/>
              <w:spacing w:after="0" w:line="240" w:lineRule="auto"/>
              <w:jc w:val="both"/>
              <w:rPr>
                <w:rFonts w:ascii="Times New Roman" w:eastAsia="Times New Roman" w:hAnsi="Times New Roman" w:cs="Times New Roman"/>
                <w:sz w:val="24"/>
                <w:szCs w:val="24"/>
              </w:rPr>
            </w:pPr>
            <w:r w:rsidRPr="00DA1CA8">
              <w:rPr>
                <w:rFonts w:ascii="Times New Roman" w:eastAsia="Times New Roman" w:hAnsi="Times New Roman" w:cs="Times New Roman"/>
                <w:sz w:val="24"/>
                <w:szCs w:val="24"/>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0987E70" w14:textId="77777777" w:rsidR="00803344" w:rsidRPr="00DA1CA8" w:rsidRDefault="00803344" w:rsidP="00C6481D">
            <w:pPr>
              <w:shd w:val="clear" w:color="auto" w:fill="FFFFFF"/>
              <w:spacing w:after="0" w:line="240" w:lineRule="auto"/>
              <w:jc w:val="both"/>
              <w:rPr>
                <w:rFonts w:ascii="Times New Roman" w:eastAsia="Times New Roman" w:hAnsi="Times New Roman" w:cs="Times New Roman"/>
                <w:sz w:val="24"/>
                <w:szCs w:val="24"/>
              </w:rPr>
            </w:pPr>
            <w:r w:rsidRPr="00DA1CA8">
              <w:rPr>
                <w:rFonts w:ascii="Times New Roman" w:eastAsia="Times New Roman" w:hAnsi="Times New Roman" w:cs="Times New Roman"/>
                <w:sz w:val="24"/>
                <w:szCs w:val="24"/>
              </w:rPr>
              <w:t>Учасник/переможець надає документально підтверджену інформацію щодо відсутності підстав, визначених у п. 47 Постанови № 1178 (згідно з Додатком № 1 до Тендерної документації).</w:t>
            </w:r>
          </w:p>
          <w:p w14:paraId="4537435D" w14:textId="77777777" w:rsidR="00803344" w:rsidRPr="00DA1CA8" w:rsidRDefault="00803344" w:rsidP="00C6481D">
            <w:pPr>
              <w:shd w:val="clear" w:color="auto" w:fill="FFFFFF"/>
              <w:spacing w:after="0" w:line="240" w:lineRule="auto"/>
              <w:jc w:val="both"/>
              <w:rPr>
                <w:rFonts w:ascii="Times New Roman" w:eastAsia="Times New Roman" w:hAnsi="Times New Roman" w:cs="Times New Roman"/>
                <w:sz w:val="24"/>
                <w:szCs w:val="24"/>
              </w:rPr>
            </w:pPr>
            <w:r w:rsidRPr="00DA1CA8">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п. 47 Постанови № 1178 (крім підпунктів 1 і 7, абзацу чотирнадцятого  пункту п. 47 Постанови № 1178), шляхом самостійного декларування відсутності таких підстав в електронній системі закупівель під час подання тендерної пропозиції.</w:t>
            </w:r>
          </w:p>
          <w:p w14:paraId="742014DC" w14:textId="77777777" w:rsidR="00803344" w:rsidRPr="00DA1CA8" w:rsidRDefault="00803344" w:rsidP="00C6481D">
            <w:pPr>
              <w:shd w:val="clear" w:color="auto" w:fill="FFFFFF"/>
              <w:spacing w:after="0" w:line="240" w:lineRule="auto"/>
              <w:jc w:val="both"/>
              <w:rPr>
                <w:rFonts w:ascii="Times New Roman" w:eastAsia="Times New Roman" w:hAnsi="Times New Roman" w:cs="Times New Roman"/>
                <w:sz w:val="24"/>
                <w:szCs w:val="24"/>
              </w:rPr>
            </w:pPr>
            <w:r w:rsidRPr="00DA1CA8">
              <w:rPr>
                <w:rFonts w:ascii="Times New Roman" w:eastAsia="Times New Roman" w:hAnsi="Times New Roman" w:cs="Times New Roman"/>
                <w:sz w:val="24"/>
                <w:szCs w:val="24"/>
              </w:rPr>
              <w:t>Підстави, визначені пунктом 47 Постанови № 1178:</w:t>
            </w:r>
          </w:p>
          <w:p w14:paraId="0DCD201B" w14:textId="77777777" w:rsidR="00803344" w:rsidRPr="00DA1CA8" w:rsidRDefault="00803344" w:rsidP="00C6481D">
            <w:pPr>
              <w:shd w:val="clear" w:color="auto" w:fill="FFFFFF"/>
              <w:spacing w:after="0" w:line="240" w:lineRule="auto"/>
              <w:jc w:val="both"/>
              <w:rPr>
                <w:rFonts w:ascii="Times New Roman" w:eastAsia="Times New Roman" w:hAnsi="Times New Roman" w:cs="Times New Roman"/>
                <w:sz w:val="24"/>
                <w:szCs w:val="24"/>
              </w:rPr>
            </w:pPr>
            <w:r w:rsidRPr="00DA1CA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15559BE" w14:textId="77777777" w:rsidR="00803344" w:rsidRPr="00DA1CA8" w:rsidRDefault="00803344" w:rsidP="00C6481D">
            <w:pPr>
              <w:shd w:val="clear" w:color="auto" w:fill="FFFFFF"/>
              <w:spacing w:after="0" w:line="240" w:lineRule="auto"/>
              <w:jc w:val="both"/>
              <w:rPr>
                <w:rFonts w:ascii="Times New Roman" w:eastAsia="Times New Roman" w:hAnsi="Times New Roman" w:cs="Times New Roman"/>
                <w:sz w:val="24"/>
                <w:szCs w:val="24"/>
              </w:rPr>
            </w:pPr>
            <w:r w:rsidRPr="00DA1CA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2608EC4" w14:textId="77777777" w:rsidR="00803344" w:rsidRPr="00DA1CA8" w:rsidRDefault="00803344" w:rsidP="00C6481D">
            <w:pPr>
              <w:shd w:val="clear" w:color="auto" w:fill="FFFFFF"/>
              <w:spacing w:after="0" w:line="240" w:lineRule="auto"/>
              <w:jc w:val="both"/>
              <w:rPr>
                <w:rFonts w:ascii="Times New Roman" w:eastAsia="Times New Roman" w:hAnsi="Times New Roman" w:cs="Times New Roman"/>
                <w:sz w:val="24"/>
                <w:szCs w:val="24"/>
              </w:rPr>
            </w:pPr>
            <w:r w:rsidRPr="00DA1CA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D51A649" w14:textId="77777777" w:rsidR="00803344" w:rsidRPr="00DA1CA8" w:rsidRDefault="00803344" w:rsidP="00C6481D">
            <w:pPr>
              <w:shd w:val="clear" w:color="auto" w:fill="FFFFFF"/>
              <w:spacing w:after="0" w:line="240" w:lineRule="auto"/>
              <w:jc w:val="both"/>
              <w:rPr>
                <w:rFonts w:ascii="Times New Roman" w:eastAsia="Times New Roman" w:hAnsi="Times New Roman" w:cs="Times New Roman"/>
                <w:sz w:val="24"/>
                <w:szCs w:val="24"/>
              </w:rPr>
            </w:pPr>
            <w:r w:rsidRPr="00DA1CA8">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64F105" w14:textId="77777777" w:rsidR="00803344" w:rsidRPr="00DA1CA8" w:rsidRDefault="00803344" w:rsidP="00C6481D">
            <w:pPr>
              <w:shd w:val="clear" w:color="auto" w:fill="FFFFFF"/>
              <w:spacing w:after="0" w:line="240" w:lineRule="auto"/>
              <w:jc w:val="both"/>
              <w:rPr>
                <w:rFonts w:ascii="Times New Roman" w:eastAsia="Times New Roman" w:hAnsi="Times New Roman" w:cs="Times New Roman"/>
                <w:sz w:val="24"/>
                <w:szCs w:val="24"/>
              </w:rPr>
            </w:pPr>
            <w:r w:rsidRPr="00DA1CA8">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B7F36FE" w14:textId="77777777" w:rsidR="00803344" w:rsidRPr="00DA1CA8" w:rsidRDefault="00803344" w:rsidP="00C6481D">
            <w:pPr>
              <w:shd w:val="clear" w:color="auto" w:fill="FFFFFF"/>
              <w:spacing w:after="0" w:line="240" w:lineRule="auto"/>
              <w:jc w:val="both"/>
              <w:rPr>
                <w:rFonts w:ascii="Times New Roman" w:eastAsia="Times New Roman" w:hAnsi="Times New Roman" w:cs="Times New Roman"/>
                <w:sz w:val="24"/>
                <w:szCs w:val="24"/>
              </w:rPr>
            </w:pPr>
            <w:r w:rsidRPr="00DA1CA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A6D7082" w14:textId="77777777" w:rsidR="00803344" w:rsidRPr="00DA1CA8" w:rsidRDefault="00803344" w:rsidP="00C6481D">
            <w:pPr>
              <w:shd w:val="clear" w:color="auto" w:fill="FFFFFF"/>
              <w:spacing w:after="0" w:line="240" w:lineRule="auto"/>
              <w:jc w:val="both"/>
              <w:rPr>
                <w:rFonts w:ascii="Times New Roman" w:eastAsia="Times New Roman" w:hAnsi="Times New Roman" w:cs="Times New Roman"/>
                <w:sz w:val="24"/>
                <w:szCs w:val="24"/>
              </w:rPr>
            </w:pPr>
            <w:r w:rsidRPr="00DA1CA8">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w:t>
            </w:r>
            <w:r w:rsidRPr="00DA1CA8">
              <w:rPr>
                <w:rFonts w:ascii="Times New Roman" w:eastAsia="Times New Roman" w:hAnsi="Times New Roman" w:cs="Times New Roman"/>
                <w:sz w:val="24"/>
                <w:szCs w:val="24"/>
              </w:rPr>
              <w:lastRenderedPageBreak/>
              <w:t>судимість з якого не знято або не погашено в установленому законом порядку;</w:t>
            </w:r>
          </w:p>
          <w:p w14:paraId="53821AF2" w14:textId="77777777" w:rsidR="00803344" w:rsidRPr="00DA1CA8" w:rsidRDefault="00803344" w:rsidP="00C6481D">
            <w:pPr>
              <w:shd w:val="clear" w:color="auto" w:fill="FFFFFF"/>
              <w:spacing w:after="0" w:line="240" w:lineRule="auto"/>
              <w:jc w:val="both"/>
              <w:rPr>
                <w:rFonts w:ascii="Times New Roman" w:eastAsia="Times New Roman" w:hAnsi="Times New Roman" w:cs="Times New Roman"/>
                <w:sz w:val="24"/>
                <w:szCs w:val="24"/>
              </w:rPr>
            </w:pPr>
            <w:r w:rsidRPr="00DA1CA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1508929" w14:textId="77777777" w:rsidR="00803344" w:rsidRPr="00DA1CA8" w:rsidRDefault="00803344" w:rsidP="00C6481D">
            <w:pPr>
              <w:shd w:val="clear" w:color="auto" w:fill="FFFFFF"/>
              <w:spacing w:after="0" w:line="240" w:lineRule="auto"/>
              <w:jc w:val="both"/>
              <w:rPr>
                <w:rFonts w:ascii="Times New Roman" w:eastAsia="Times New Roman" w:hAnsi="Times New Roman" w:cs="Times New Roman"/>
                <w:sz w:val="24"/>
                <w:szCs w:val="24"/>
              </w:rPr>
            </w:pPr>
            <w:r w:rsidRPr="00DA1CA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9AABC2A" w14:textId="77777777" w:rsidR="00803344" w:rsidRPr="00DA1CA8" w:rsidRDefault="00803344" w:rsidP="00C6481D">
            <w:pPr>
              <w:shd w:val="clear" w:color="auto" w:fill="FFFFFF"/>
              <w:spacing w:after="0" w:line="240" w:lineRule="auto"/>
              <w:jc w:val="both"/>
              <w:rPr>
                <w:rFonts w:ascii="Times New Roman" w:eastAsia="Times New Roman" w:hAnsi="Times New Roman" w:cs="Times New Roman"/>
                <w:sz w:val="24"/>
                <w:szCs w:val="24"/>
              </w:rPr>
            </w:pPr>
            <w:r w:rsidRPr="00DA1CA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6018208" w14:textId="77777777" w:rsidR="00803344" w:rsidRPr="00DA1CA8" w:rsidRDefault="00803344" w:rsidP="00C6481D">
            <w:pPr>
              <w:shd w:val="clear" w:color="auto" w:fill="FFFFFF"/>
              <w:spacing w:after="0" w:line="240" w:lineRule="auto"/>
              <w:jc w:val="both"/>
              <w:rPr>
                <w:rFonts w:ascii="Times New Roman" w:eastAsia="Times New Roman" w:hAnsi="Times New Roman" w:cs="Times New Roman"/>
                <w:sz w:val="24"/>
                <w:szCs w:val="24"/>
              </w:rPr>
            </w:pPr>
            <w:r w:rsidRPr="00DA1CA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2E64086" w14:textId="77777777" w:rsidR="00803344" w:rsidRPr="00DA1CA8" w:rsidRDefault="00803344" w:rsidP="00C6481D">
            <w:pPr>
              <w:shd w:val="clear" w:color="auto" w:fill="FFFFFF"/>
              <w:spacing w:after="0" w:line="240" w:lineRule="auto"/>
              <w:jc w:val="both"/>
              <w:rPr>
                <w:rFonts w:ascii="Times New Roman" w:eastAsia="Times New Roman" w:hAnsi="Times New Roman" w:cs="Times New Roman"/>
                <w:sz w:val="24"/>
                <w:szCs w:val="24"/>
              </w:rPr>
            </w:pPr>
            <w:r w:rsidRPr="00DA1CA8">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64649CC" w14:textId="77777777" w:rsidR="00803344" w:rsidRPr="00DA1CA8" w:rsidRDefault="00803344" w:rsidP="00C6481D">
            <w:pPr>
              <w:shd w:val="clear" w:color="auto" w:fill="FFFFFF"/>
              <w:spacing w:after="0" w:line="240" w:lineRule="auto"/>
              <w:jc w:val="both"/>
              <w:rPr>
                <w:rFonts w:ascii="Times New Roman" w:eastAsia="Times New Roman" w:hAnsi="Times New Roman" w:cs="Times New Roman"/>
                <w:sz w:val="24"/>
                <w:szCs w:val="24"/>
              </w:rPr>
            </w:pPr>
            <w:r w:rsidRPr="00DA1CA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189C6FD" w14:textId="77777777" w:rsidR="00803344" w:rsidRPr="00DA1CA8" w:rsidRDefault="00803344" w:rsidP="00C6481D">
            <w:pPr>
              <w:shd w:val="clear" w:color="auto" w:fill="FFFFFF"/>
              <w:spacing w:after="0" w:line="240" w:lineRule="auto"/>
              <w:jc w:val="both"/>
              <w:rPr>
                <w:rFonts w:ascii="Times New Roman" w:eastAsia="Times New Roman" w:hAnsi="Times New Roman" w:cs="Times New Roman"/>
                <w:sz w:val="24"/>
                <w:szCs w:val="24"/>
              </w:rPr>
            </w:pPr>
            <w:r w:rsidRPr="00DA1CA8">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w:t>
            </w:r>
            <w:r w:rsidRPr="00DA1CA8">
              <w:rPr>
                <w:rFonts w:ascii="Times New Roman" w:eastAsia="Times New Roman" w:hAnsi="Times New Roman" w:cs="Times New Roman"/>
                <w:sz w:val="24"/>
                <w:szCs w:val="24"/>
              </w:rPr>
              <w:lastRenderedPageBreak/>
              <w:t>достатнім, учаснику процедури закупівлі не може бути відмовлено в участі в процедурі закупівлі.</w:t>
            </w:r>
          </w:p>
          <w:p w14:paraId="2DA3B460" w14:textId="77777777" w:rsidR="00803344" w:rsidRPr="00DA1CA8" w:rsidRDefault="00803344" w:rsidP="00C6481D">
            <w:pPr>
              <w:shd w:val="clear" w:color="auto" w:fill="FFFFFF"/>
              <w:spacing w:after="0" w:line="240" w:lineRule="auto"/>
              <w:jc w:val="both"/>
              <w:rPr>
                <w:rFonts w:ascii="Times New Roman" w:eastAsia="Times New Roman" w:hAnsi="Times New Roman" w:cs="Times New Roman"/>
                <w:sz w:val="24"/>
                <w:szCs w:val="24"/>
              </w:rPr>
            </w:pPr>
            <w:r w:rsidRPr="00DA1CA8">
              <w:rPr>
                <w:rFonts w:ascii="Times New Roman" w:eastAsia="Times New Roman" w:hAnsi="Times New Roman" w:cs="Times New Roman"/>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Постанови № 1178 подається по кожному з учасників, які входять у склад об’єднання окремо.</w:t>
            </w:r>
          </w:p>
          <w:p w14:paraId="7C4B7FE4" w14:textId="77777777" w:rsidR="00803344" w:rsidRPr="00DA1CA8" w:rsidRDefault="00803344" w:rsidP="00C6481D">
            <w:pPr>
              <w:shd w:val="clear" w:color="auto" w:fill="FFFFFF"/>
              <w:spacing w:after="0" w:line="240" w:lineRule="auto"/>
              <w:jc w:val="both"/>
              <w:rPr>
                <w:rFonts w:ascii="Times New Roman" w:eastAsia="Times New Roman" w:hAnsi="Times New Roman" w:cs="Times New Roman"/>
                <w:sz w:val="24"/>
                <w:szCs w:val="24"/>
              </w:rPr>
            </w:pPr>
            <w:r w:rsidRPr="00DA1CA8">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Постанови № 1178,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777656CB" w14:textId="77777777" w:rsidR="00803344" w:rsidRPr="00DA1CA8" w:rsidRDefault="00803344" w:rsidP="00C6481D">
            <w:pPr>
              <w:shd w:val="clear" w:color="auto" w:fill="FFFFFF"/>
              <w:spacing w:after="0" w:line="240" w:lineRule="auto"/>
              <w:jc w:val="both"/>
              <w:rPr>
                <w:rFonts w:ascii="Times New Roman" w:eastAsia="Times New Roman" w:hAnsi="Times New Roman" w:cs="Times New Roman"/>
                <w:sz w:val="24"/>
                <w:szCs w:val="24"/>
              </w:rPr>
            </w:pPr>
            <w:r w:rsidRPr="00DA1CA8">
              <w:rPr>
                <w:rFonts w:ascii="Times New Roman" w:eastAsia="Times New Roman" w:hAnsi="Times New Roman" w:cs="Times New Roman"/>
                <w:sz w:val="24"/>
                <w:szCs w:val="24"/>
              </w:rPr>
              <w:t>Більш детально про спосіб підтвердження інформації про відсутність підстав для відхилення згідно п. 47 Постанови № 1178 викладено в Додатку №1 цієї Тендерної документації.</w:t>
            </w:r>
          </w:p>
          <w:p w14:paraId="11ECAB73" w14:textId="77777777" w:rsidR="00803344" w:rsidRPr="00DA1CA8" w:rsidRDefault="00803344" w:rsidP="00C6481D">
            <w:pPr>
              <w:shd w:val="clear" w:color="auto" w:fill="FFFFFF"/>
              <w:spacing w:after="0" w:line="240" w:lineRule="auto"/>
              <w:jc w:val="both"/>
              <w:rPr>
                <w:rFonts w:ascii="Times New Roman" w:eastAsia="Times New Roman" w:hAnsi="Times New Roman" w:cs="Times New Roman"/>
                <w:sz w:val="24"/>
                <w:szCs w:val="24"/>
              </w:rPr>
            </w:pPr>
            <w:r w:rsidRPr="00DA1CA8">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Постанови №1178.</w:t>
            </w:r>
          </w:p>
        </w:tc>
      </w:tr>
      <w:tr w:rsidR="00803344" w:rsidRPr="009D0B70" w14:paraId="0B4956FA" w14:textId="77777777" w:rsidTr="00C6481D">
        <w:trPr>
          <w:trHeight w:val="576"/>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EE895A" w14:textId="77777777" w:rsidR="00803344" w:rsidRPr="009D0B70" w:rsidRDefault="00803344" w:rsidP="00C648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lastRenderedPageBreak/>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18134B" w14:textId="77777777" w:rsidR="00803344" w:rsidRPr="009D0B70" w:rsidRDefault="00803344" w:rsidP="00C6481D">
            <w:pPr>
              <w:spacing w:after="0" w:line="240" w:lineRule="auto"/>
              <w:rPr>
                <w:rFonts w:ascii="Times New Roman" w:eastAsia="Times New Roman" w:hAnsi="Times New Roman" w:cs="Times New Roman"/>
                <w:sz w:val="24"/>
                <w:szCs w:val="24"/>
              </w:rPr>
            </w:pPr>
            <w:r w:rsidRPr="00F941AC">
              <w:rPr>
                <w:rFonts w:ascii="Times New Roman" w:eastAsia="Times New Roman" w:hAnsi="Times New Roman" w:cs="Times New Roman"/>
                <w:b/>
                <w:bCs/>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A6B908" w14:textId="77777777" w:rsidR="00076CC7" w:rsidRDefault="00076CC7" w:rsidP="00C6481D">
            <w:pPr>
              <w:widowControl w:val="0"/>
              <w:spacing w:after="0" w:line="240" w:lineRule="auto"/>
              <w:ind w:right="113"/>
              <w:jc w:val="both"/>
              <w:rPr>
                <w:rFonts w:ascii="Times New Roman" w:eastAsia="Times New Roman" w:hAnsi="Times New Roman" w:cs="Times New Roman"/>
                <w:sz w:val="24"/>
                <w:szCs w:val="24"/>
                <w:lang w:eastAsia="ru-RU"/>
              </w:rPr>
            </w:pPr>
            <w:r w:rsidRPr="00076CC7">
              <w:rPr>
                <w:rFonts w:ascii="Times New Roman" w:eastAsia="Times New Roman" w:hAnsi="Times New Roman" w:cs="Times New Roman"/>
                <w:sz w:val="24"/>
                <w:szCs w:val="24"/>
                <w:lang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Учасником надається довідка в довільній формі, про дотримання норм чинного законодавства із захисту довкілля, основних вимог державної політики України в галузі захисту довкілля та вимог чинного природоохоронного законодавства України.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та детальний опис основних технічних характеристик послуг. Вимоги до предмета закупівлі (технічні, якісні та кількісні характеристики) згідно з частиною другою статті 22 Закону зазначено в Додатку 2 до цієї тендерної документації.</w:t>
            </w:r>
          </w:p>
          <w:p w14:paraId="270BD078" w14:textId="6645CBC2" w:rsidR="00803344" w:rsidRPr="0021341B" w:rsidRDefault="00803344" w:rsidP="00C6481D">
            <w:pPr>
              <w:widowControl w:val="0"/>
              <w:spacing w:after="0" w:line="240" w:lineRule="auto"/>
              <w:ind w:right="113"/>
              <w:jc w:val="both"/>
              <w:rPr>
                <w:rFonts w:ascii="Times New Roman" w:eastAsia="Times New Roman" w:hAnsi="Times New Roman" w:cs="Times New Roman"/>
                <w:color w:val="000000"/>
                <w:sz w:val="24"/>
                <w:szCs w:val="24"/>
                <w:lang w:eastAsia="ru-RU"/>
              </w:rPr>
            </w:pPr>
            <w:r w:rsidRPr="0021341B">
              <w:rPr>
                <w:rFonts w:ascii="Times New Roman" w:eastAsia="Times New Roman" w:hAnsi="Times New Roman" w:cs="Times New Roman"/>
                <w:sz w:val="24"/>
                <w:szCs w:val="24"/>
                <w:lang w:eastAsia="ru-RU"/>
              </w:rPr>
              <w:t xml:space="preserve">У цій документації всі посилання на конкретні марку чи виробника або на конкретний процес, що </w:t>
            </w:r>
            <w:r w:rsidRPr="0021341B">
              <w:rPr>
                <w:rFonts w:ascii="Times New Roman" w:eastAsia="Times New Roman" w:hAnsi="Times New Roman" w:cs="Times New Roman"/>
                <w:sz w:val="24"/>
                <w:szCs w:val="24"/>
                <w:lang w:eastAsia="ru-RU"/>
              </w:rPr>
              <w:lastRenderedPageBreak/>
              <w:t>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803344" w:rsidRPr="009D0B70" w14:paraId="21B1975B" w14:textId="77777777" w:rsidTr="00C6481D">
        <w:trPr>
          <w:trHeight w:val="2018"/>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9A74F6" w14:textId="77777777" w:rsidR="00803344" w:rsidRDefault="00803344" w:rsidP="00C6481D">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8</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85C76D" w14:textId="77777777" w:rsidR="00803344" w:rsidRPr="00F941AC" w:rsidRDefault="00803344" w:rsidP="00C6481D">
            <w:pPr>
              <w:spacing w:after="0" w:line="240" w:lineRule="auto"/>
              <w:rPr>
                <w:rFonts w:ascii="Times New Roman" w:eastAsia="Times New Roman" w:hAnsi="Times New Roman" w:cs="Times New Roman"/>
                <w:b/>
                <w:bCs/>
                <w:color w:val="000000"/>
                <w:sz w:val="24"/>
                <w:szCs w:val="24"/>
              </w:rPr>
            </w:pPr>
            <w:r w:rsidRPr="0021341B">
              <w:rPr>
                <w:rFonts w:ascii="Times New Roman" w:eastAsia="Times New Roman" w:hAnsi="Times New Roman" w:cs="Times New Roman"/>
                <w:b/>
                <w:bCs/>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407411" w14:textId="77777777" w:rsidR="00803344" w:rsidRPr="0021341B" w:rsidRDefault="00803344" w:rsidP="00C6481D">
            <w:pPr>
              <w:widowControl w:val="0"/>
              <w:spacing w:after="0" w:line="240" w:lineRule="auto"/>
              <w:jc w:val="both"/>
              <w:rPr>
                <w:rFonts w:ascii="Times New Roman" w:eastAsia="Times New Roman" w:hAnsi="Times New Roman" w:cs="Times New Roman"/>
                <w:sz w:val="24"/>
                <w:szCs w:val="24"/>
                <w:lang w:eastAsia="ru-RU"/>
              </w:rPr>
            </w:pPr>
            <w:r w:rsidRPr="0021341B">
              <w:rPr>
                <w:rFonts w:ascii="Times New Roman" w:eastAsia="Times New Roman" w:hAnsi="Times New Roman" w:cs="Times New Roman"/>
                <w:sz w:val="24"/>
                <w:szCs w:val="24"/>
                <w:lang w:eastAsia="ru-RU"/>
              </w:rPr>
              <w:t xml:space="preserve">Не передбачено.  </w:t>
            </w:r>
          </w:p>
        </w:tc>
      </w:tr>
      <w:tr w:rsidR="00803344" w:rsidRPr="009D0B70" w14:paraId="68210AEB" w14:textId="77777777" w:rsidTr="00C6481D">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8362E" w14:textId="77777777" w:rsidR="00803344" w:rsidRPr="009D0B70" w:rsidRDefault="00803344" w:rsidP="00C648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9</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135E6D" w14:textId="77777777" w:rsidR="00803344" w:rsidRPr="009D0B70" w:rsidRDefault="00803344" w:rsidP="00C648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В</w:t>
            </w:r>
            <w:r w:rsidRPr="009D0B70">
              <w:rPr>
                <w:rFonts w:ascii="Times New Roman" w:eastAsia="Times New Roman" w:hAnsi="Times New Roman" w:cs="Times New Roman"/>
                <w:b/>
                <w:bCs/>
                <w:color w:val="000000"/>
                <w:sz w:val="24"/>
                <w:szCs w:val="24"/>
              </w:rPr>
              <w:t>несення змін або відкликання тендерної пропозиції учасником</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1A3BA9" w14:textId="77777777" w:rsidR="00803344" w:rsidRPr="00F06623" w:rsidRDefault="00803344" w:rsidP="00C6481D">
            <w:pPr>
              <w:spacing w:after="0" w:line="240" w:lineRule="auto"/>
              <w:jc w:val="both"/>
              <w:rPr>
                <w:rFonts w:ascii="Times New Roman" w:eastAsia="Times New Roman" w:hAnsi="Times New Roman" w:cs="Times New Roman"/>
                <w:color w:val="000000" w:themeColor="text1"/>
                <w:sz w:val="24"/>
                <w:szCs w:val="24"/>
              </w:rPr>
            </w:pPr>
            <w:r w:rsidRPr="00F06623">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p w14:paraId="526FA7D9" w14:textId="77777777" w:rsidR="00803344" w:rsidRDefault="00803344" w:rsidP="00C6481D">
            <w:pPr>
              <w:spacing w:after="0" w:line="240" w:lineRule="auto"/>
              <w:jc w:val="both"/>
              <w:rPr>
                <w:rFonts w:ascii="Times New Roman" w:eastAsia="Times New Roman" w:hAnsi="Times New Roman" w:cs="Times New Roman"/>
                <w:color w:val="000000"/>
                <w:sz w:val="24"/>
                <w:szCs w:val="24"/>
              </w:rPr>
            </w:pPr>
            <w:r w:rsidRPr="00F06623">
              <w:rPr>
                <w:rFonts w:ascii="Times New Roman" w:eastAsia="Times New Roman" w:hAnsi="Times New Roman" w:cs="Times New Roman"/>
                <w:color w:val="000000" w:themeColor="text1"/>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F06623">
              <w:rPr>
                <w:rFonts w:ascii="Times New Roman" w:eastAsia="Times New Roman" w:hAnsi="Times New Roman" w:cs="Times New Roman"/>
                <w:i/>
                <w:color w:val="000000" w:themeColor="text1"/>
                <w:sz w:val="24"/>
                <w:szCs w:val="24"/>
              </w:rPr>
              <w:t xml:space="preserve"> </w:t>
            </w:r>
            <w:r w:rsidRPr="00FF20A0">
              <w:rPr>
                <w:rFonts w:ascii="Times New Roman" w:eastAsia="Times New Roman" w:hAnsi="Times New Roman" w:cs="Times New Roman"/>
                <w:i/>
                <w:color w:val="000000"/>
                <w:sz w:val="24"/>
                <w:szCs w:val="24"/>
              </w:rPr>
              <w:t>(Прим. Забезпечення тендерної пропозиції не вимагається)</w:t>
            </w:r>
            <w:r w:rsidRPr="009D0B70">
              <w:rPr>
                <w:rFonts w:ascii="Times New Roman" w:eastAsia="Times New Roman" w:hAnsi="Times New Roman" w:cs="Times New Roman"/>
                <w:color w:val="000000"/>
                <w:sz w:val="24"/>
                <w:szCs w:val="24"/>
              </w:rPr>
              <w:t xml:space="preserve"> </w:t>
            </w:r>
          </w:p>
          <w:p w14:paraId="2087076D" w14:textId="77777777" w:rsidR="00803344" w:rsidRDefault="00803344" w:rsidP="00C6481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уточнених або нових документів,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734A108" w14:textId="77777777" w:rsidR="00803344" w:rsidRDefault="00803344" w:rsidP="00C6481D">
            <w:pPr>
              <w:spacing w:after="0" w:line="240" w:lineRule="auto"/>
              <w:jc w:val="both"/>
              <w:rPr>
                <w:rFonts w:ascii="Times New Roman" w:eastAsia="Times New Roman" w:hAnsi="Times New Roman" w:cs="Times New Roman"/>
                <w:color w:val="000000"/>
                <w:sz w:val="24"/>
                <w:szCs w:val="24"/>
              </w:rPr>
            </w:pPr>
            <w:r w:rsidRPr="00F06623">
              <w:rPr>
                <w:rFonts w:ascii="Times New Roman" w:eastAsia="Times New Roman" w:hAnsi="Times New Roman" w:cs="Times New Roman"/>
                <w:color w:val="000000"/>
                <w:sz w:val="24"/>
                <w:szCs w:val="24"/>
              </w:rPr>
              <w:t>Учасник надає в складі тендерної пропозиції довідку, складену у довільній формі, яка містить інформацію про те, що до Учасника не застосовувалися у попередніх господарських відносинах з Замовником оперативно-господарські санкції відповідно до вимог ч.1 ст.237 Господарського кодексу України. Учасник повинен надати у складі тендерної пропозиції гарантійний лист, який містить інформацію про відсутність відкритих виконавчих проваджень щодо стягнення коштів та/або заборгованості, а також, що учасник гарантує, що він та його посадові особи не є стороною кримінального провадження.</w:t>
            </w:r>
          </w:p>
          <w:p w14:paraId="3912B834" w14:textId="77777777" w:rsidR="00803344" w:rsidRPr="00F06623" w:rsidRDefault="00803344" w:rsidP="00C6481D">
            <w:pPr>
              <w:spacing w:after="0" w:line="240" w:lineRule="auto"/>
              <w:jc w:val="both"/>
              <w:rPr>
                <w:rFonts w:ascii="Times New Roman" w:eastAsia="Times New Roman" w:hAnsi="Times New Roman" w:cs="Times New Roman"/>
                <w:i/>
                <w:color w:val="000000" w:themeColor="text1"/>
                <w:sz w:val="24"/>
                <w:szCs w:val="24"/>
              </w:rPr>
            </w:pPr>
            <w:r w:rsidRPr="00F06623">
              <w:rPr>
                <w:rFonts w:ascii="Times New Roman" w:eastAsia="Times New Roman" w:hAnsi="Times New Roman" w:cs="Times New Roman"/>
                <w:i/>
                <w:color w:val="000000" w:themeColor="text1"/>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w:t>
            </w:r>
            <w:r w:rsidRPr="00F06623">
              <w:rPr>
                <w:rFonts w:ascii="Times New Roman" w:eastAsia="Times New Roman" w:hAnsi="Times New Roman" w:cs="Times New Roman"/>
                <w:i/>
                <w:color w:val="000000" w:themeColor="text1"/>
                <w:sz w:val="24"/>
                <w:szCs w:val="24"/>
              </w:rPr>
              <w:lastRenderedPageBreak/>
              <w:t>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E3165F4" w14:textId="77777777" w:rsidR="00803344" w:rsidRPr="009D0B70" w:rsidRDefault="00803344" w:rsidP="00C6481D">
            <w:pPr>
              <w:spacing w:after="0" w:line="240" w:lineRule="auto"/>
              <w:jc w:val="both"/>
              <w:rPr>
                <w:rFonts w:ascii="Times New Roman" w:eastAsia="Times New Roman" w:hAnsi="Times New Roman" w:cs="Times New Roman"/>
                <w:sz w:val="24"/>
                <w:szCs w:val="24"/>
              </w:rPr>
            </w:pPr>
            <w:r w:rsidRPr="00F06623">
              <w:rPr>
                <w:rFonts w:ascii="Times New Roman" w:eastAsia="Times New Roman" w:hAnsi="Times New Roman" w:cs="Times New Roman"/>
                <w:i/>
                <w:color w:val="000000" w:themeColor="text1"/>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803344" w:rsidRPr="009D0B70" w14:paraId="3E18859D" w14:textId="77777777" w:rsidTr="00C6481D">
        <w:trPr>
          <w:trHeight w:val="522"/>
          <w:jc w:val="center"/>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56ACCBEF" w14:textId="77777777" w:rsidR="00803344" w:rsidRPr="009D0B70" w:rsidRDefault="00803344" w:rsidP="00C6481D">
            <w:pPr>
              <w:spacing w:after="0" w:line="240" w:lineRule="auto"/>
              <w:ind w:left="-23" w:hanging="23"/>
              <w:jc w:val="center"/>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lastRenderedPageBreak/>
              <w:t>Розділ IV. Подання та розкриття тендерної пропозиції</w:t>
            </w:r>
          </w:p>
        </w:tc>
      </w:tr>
      <w:tr w:rsidR="00803344" w:rsidRPr="009D0B70" w14:paraId="58F5FCC3" w14:textId="77777777" w:rsidTr="00C6481D">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CAA031" w14:textId="77777777" w:rsidR="00803344" w:rsidRPr="009D0B70" w:rsidRDefault="00803344" w:rsidP="00C6481D">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704E91" w14:textId="77777777" w:rsidR="00803344" w:rsidRPr="009D0B70" w:rsidRDefault="00803344" w:rsidP="00C6481D">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Кінцевий строк подання тендерної пропозиції</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5FC532" w14:textId="6AEA9483" w:rsidR="00803344" w:rsidRPr="00CD3EC1" w:rsidRDefault="000C4B3D" w:rsidP="00C6481D">
            <w:pPr>
              <w:spacing w:after="0" w:line="240" w:lineRule="auto"/>
              <w:jc w:val="both"/>
              <w:textAlignment w:val="baseline"/>
              <w:rPr>
                <w:rFonts w:ascii="Times New Roman" w:eastAsia="Times New Roman" w:hAnsi="Times New Roman" w:cs="Times New Roman"/>
                <w:color w:val="000000" w:themeColor="text1"/>
                <w:sz w:val="24"/>
                <w:szCs w:val="24"/>
              </w:rPr>
            </w:pPr>
            <w:r w:rsidRPr="000C4B3D">
              <w:rPr>
                <w:rFonts w:ascii="Times New Roman" w:eastAsia="Times New Roman" w:hAnsi="Times New Roman" w:cs="Times New Roman"/>
                <w:b/>
                <w:color w:val="000000" w:themeColor="text1"/>
                <w:sz w:val="24"/>
                <w:szCs w:val="24"/>
              </w:rPr>
              <w:t xml:space="preserve">Кінцевий строк подання тендерних пропозицій – «15» січня  2024 року до 00 годин 00 хвилин.  </w:t>
            </w:r>
            <w:r w:rsidR="00803344" w:rsidRPr="00CD3EC1">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14:paraId="401CFB70" w14:textId="77777777" w:rsidR="00803344" w:rsidRPr="00CD3EC1" w:rsidRDefault="00803344" w:rsidP="00C6481D">
            <w:pPr>
              <w:spacing w:after="0" w:line="240" w:lineRule="auto"/>
              <w:jc w:val="both"/>
              <w:textAlignment w:val="baseline"/>
              <w:rPr>
                <w:rFonts w:ascii="Times New Roman" w:eastAsia="Times New Roman" w:hAnsi="Times New Roman" w:cs="Times New Roman"/>
                <w:color w:val="000000" w:themeColor="text1"/>
                <w:sz w:val="24"/>
                <w:szCs w:val="24"/>
              </w:rPr>
            </w:pPr>
            <w:r w:rsidRPr="00CD3EC1">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w:t>
            </w:r>
            <w:bookmarkStart w:id="0" w:name="_GoBack"/>
            <w:bookmarkEnd w:id="0"/>
            <w:r w:rsidRPr="00CD3EC1">
              <w:rPr>
                <w:rFonts w:ascii="Times New Roman" w:eastAsia="Times New Roman" w:hAnsi="Times New Roman" w:cs="Times New Roman"/>
                <w:color w:val="000000" w:themeColor="text1"/>
                <w:sz w:val="24"/>
                <w:szCs w:val="24"/>
              </w:rPr>
              <w:t>ння учаснику про отримання його тендерної пропозиції із зазначенням дати та часу.</w:t>
            </w:r>
          </w:p>
          <w:p w14:paraId="32E6BD39" w14:textId="77777777" w:rsidR="00803344" w:rsidRPr="00F06623" w:rsidRDefault="00803344" w:rsidP="00C6481D">
            <w:pPr>
              <w:spacing w:after="0" w:line="240" w:lineRule="auto"/>
              <w:jc w:val="both"/>
              <w:textAlignment w:val="baseline"/>
              <w:rPr>
                <w:rFonts w:ascii="Times New Roman" w:eastAsia="Times New Roman" w:hAnsi="Times New Roman" w:cs="Times New Roman"/>
                <w:color w:val="000000" w:themeColor="text1"/>
                <w:sz w:val="24"/>
                <w:szCs w:val="24"/>
              </w:rPr>
            </w:pPr>
            <w:r w:rsidRPr="00CD3EC1">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803344" w:rsidRPr="009D0B70" w14:paraId="31BC4886" w14:textId="77777777" w:rsidTr="00C6481D">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EEA27F" w14:textId="77777777" w:rsidR="00803344" w:rsidRPr="009D0B70" w:rsidRDefault="00803344" w:rsidP="00C6481D">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DCE44A" w14:textId="77777777" w:rsidR="00803344" w:rsidRPr="009D0B70" w:rsidRDefault="00803344" w:rsidP="00C6481D">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Дата та час розкриття тендерної пропозиції</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2EB1FE" w14:textId="77777777" w:rsidR="00803344" w:rsidRPr="00CD3EC1" w:rsidRDefault="00803344" w:rsidP="00C6481D">
            <w:pPr>
              <w:spacing w:after="0" w:line="240" w:lineRule="auto"/>
              <w:jc w:val="both"/>
              <w:rPr>
                <w:rFonts w:ascii="Times New Roman" w:eastAsia="Times New Roman" w:hAnsi="Times New Roman" w:cs="Times New Roman"/>
                <w:color w:val="000000" w:themeColor="text1"/>
                <w:sz w:val="24"/>
                <w:szCs w:val="24"/>
              </w:rPr>
            </w:pPr>
            <w:r w:rsidRPr="00CD3EC1">
              <w:rPr>
                <w:rFonts w:ascii="Times New Roman" w:eastAsia="Times New Roman" w:hAnsi="Times New Roman" w:cs="Times New Roman"/>
                <w:color w:val="000000" w:themeColor="text1"/>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B6F1F37" w14:textId="77777777" w:rsidR="00803344" w:rsidRPr="00CD3EC1" w:rsidRDefault="00803344" w:rsidP="00C6481D">
            <w:pPr>
              <w:spacing w:after="0" w:line="240" w:lineRule="auto"/>
              <w:jc w:val="both"/>
              <w:rPr>
                <w:rFonts w:ascii="Times New Roman" w:eastAsia="Times New Roman" w:hAnsi="Times New Roman" w:cs="Times New Roman"/>
                <w:color w:val="000000" w:themeColor="text1"/>
                <w:sz w:val="24"/>
                <w:szCs w:val="24"/>
              </w:rPr>
            </w:pPr>
            <w:r w:rsidRPr="00CD3EC1">
              <w:rPr>
                <w:rFonts w:ascii="Times New Roman" w:eastAsia="Times New Roman" w:hAnsi="Times New Roman" w:cs="Times New Roman"/>
                <w:color w:val="000000" w:themeColor="text1"/>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10D2E76" w14:textId="77777777" w:rsidR="00803344" w:rsidRPr="009D0B70" w:rsidRDefault="00803344" w:rsidP="00C6481D">
            <w:pPr>
              <w:spacing w:after="0" w:line="240" w:lineRule="auto"/>
              <w:jc w:val="both"/>
              <w:rPr>
                <w:rFonts w:ascii="Times New Roman" w:eastAsia="Times New Roman" w:hAnsi="Times New Roman" w:cs="Times New Roman"/>
                <w:sz w:val="24"/>
                <w:szCs w:val="24"/>
              </w:rPr>
            </w:pPr>
            <w:r w:rsidRPr="00CD3EC1">
              <w:rPr>
                <w:rFonts w:ascii="Times New Roman" w:eastAsia="Times New Roman" w:hAnsi="Times New Roman" w:cs="Times New Roman"/>
                <w:color w:val="000000" w:themeColor="text1"/>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Постанови № 1178.</w:t>
            </w:r>
          </w:p>
        </w:tc>
      </w:tr>
      <w:tr w:rsidR="00803344" w:rsidRPr="009D0B70" w14:paraId="1D0099AB" w14:textId="77777777" w:rsidTr="00C6481D">
        <w:trPr>
          <w:trHeight w:val="522"/>
          <w:jc w:val="center"/>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1F37067D" w14:textId="77777777" w:rsidR="00803344" w:rsidRPr="009D0B70" w:rsidRDefault="00803344" w:rsidP="00C6481D">
            <w:pPr>
              <w:spacing w:after="0" w:line="240" w:lineRule="auto"/>
              <w:jc w:val="center"/>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Розділ V. Оцінка тендерної пропозиції</w:t>
            </w:r>
          </w:p>
        </w:tc>
      </w:tr>
      <w:tr w:rsidR="00803344" w:rsidRPr="009D0B70" w14:paraId="637B7429" w14:textId="77777777" w:rsidTr="00C6481D">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13E7B3" w14:textId="77777777" w:rsidR="00803344" w:rsidRPr="009D0B70" w:rsidRDefault="00803344" w:rsidP="00C6481D">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C88CF" w14:textId="77777777" w:rsidR="00803344" w:rsidRPr="009D0B70" w:rsidRDefault="00803344" w:rsidP="00C6481D">
            <w:pPr>
              <w:spacing w:after="0" w:line="240" w:lineRule="auto"/>
              <w:rPr>
                <w:rFonts w:ascii="Times New Roman" w:eastAsia="Times New Roman" w:hAnsi="Times New Roman" w:cs="Times New Roman"/>
                <w:sz w:val="24"/>
                <w:szCs w:val="24"/>
              </w:rPr>
            </w:pPr>
            <w:r w:rsidRPr="00FD031D">
              <w:rPr>
                <w:rFonts w:ascii="Times New Roman" w:eastAsia="Times New Roman" w:hAnsi="Times New Roman" w:cs="Times New Roman"/>
                <w:b/>
                <w:bCs/>
                <w:color w:val="000000"/>
                <w:sz w:val="24"/>
                <w:szCs w:val="24"/>
              </w:rPr>
              <w:t>Перелік критеріїв та методика оцінки тендерної пропозиції із зазначенням питомої ваги критерію</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092B51" w14:textId="77777777" w:rsidR="00803344" w:rsidRPr="000E05DF" w:rsidRDefault="00803344" w:rsidP="00C6481D">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w:t>
            </w:r>
            <w:r w:rsidRPr="000E05DF">
              <w:rPr>
                <w:rFonts w:ascii="Times New Roman" w:eastAsia="Times New Roman" w:hAnsi="Times New Roman" w:cs="Times New Roman"/>
                <w:color w:val="000000"/>
                <w:sz w:val="24"/>
                <w:szCs w:val="24"/>
              </w:rPr>
              <w:lastRenderedPageBreak/>
              <w:t>29 Закону не застосовуються) з урахуванням положень пункту 43 Постанови № 1178.</w:t>
            </w:r>
          </w:p>
          <w:p w14:paraId="45CF8C28" w14:textId="77777777" w:rsidR="00803344" w:rsidRPr="000E05DF" w:rsidRDefault="00803344" w:rsidP="00C6481D">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14:paraId="4640AA2E" w14:textId="77777777" w:rsidR="00803344" w:rsidRPr="000E05DF" w:rsidRDefault="00803344" w:rsidP="00C6481D">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Розмір мінімального кроку пониження ціни під час електронного аукціону – 0,5 %.</w:t>
            </w:r>
          </w:p>
          <w:p w14:paraId="39CD83C6" w14:textId="77777777" w:rsidR="00803344" w:rsidRPr="000E05DF" w:rsidRDefault="00803344" w:rsidP="00C6481D">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14:paraId="1C450D56" w14:textId="77777777" w:rsidR="00803344" w:rsidRPr="000E05DF" w:rsidRDefault="00803344" w:rsidP="00C6481D">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Постанови № 1178,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w:t>
            </w:r>
          </w:p>
          <w:p w14:paraId="201D5DE2" w14:textId="77777777" w:rsidR="00803344" w:rsidRPr="000E05DF" w:rsidRDefault="00803344" w:rsidP="00C6481D">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Протокол розкриття тендерних пропозицій формується та оприлюднюється відповідно до частин третьої та четвертої статті 28 Закону України «Про публічні закупівлі». Замовник розглядає таку тендерну пропозицію відповідно до вимог статті 29 Закону України «Про публічні закупівлі»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Постанови № 1178.</w:t>
            </w:r>
          </w:p>
          <w:p w14:paraId="21A75F13" w14:textId="77777777" w:rsidR="00803344" w:rsidRPr="000E05DF" w:rsidRDefault="00803344" w:rsidP="00C6481D">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Замовник розглядає найбільш економічно вигідну тендерну пропозицію учасника процедури закупівлі відповідно до пункту 37 Постанови № 1178 щодо її відповідності вимогам тендерної документації.</w:t>
            </w:r>
          </w:p>
          <w:p w14:paraId="2CF729AE" w14:textId="77777777" w:rsidR="00803344" w:rsidRPr="000E05DF" w:rsidRDefault="00803344" w:rsidP="00C6481D">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106C085" w14:textId="77777777" w:rsidR="00803344" w:rsidRPr="000E05DF" w:rsidRDefault="00803344" w:rsidP="00C6481D">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w:t>
            </w:r>
            <w:r w:rsidRPr="000E05DF">
              <w:rPr>
                <w:rFonts w:ascii="Times New Roman" w:eastAsia="Times New Roman" w:hAnsi="Times New Roman" w:cs="Times New Roman"/>
                <w:color w:val="000000"/>
                <w:sz w:val="24"/>
                <w:szCs w:val="24"/>
              </w:rPr>
              <w:lastRenderedPageBreak/>
              <w:t>урахуванням абзацу другого пункту 28 Постанови № 1178.</w:t>
            </w:r>
          </w:p>
          <w:p w14:paraId="1B146CA9" w14:textId="77777777" w:rsidR="00803344" w:rsidRPr="000E05DF" w:rsidRDefault="00803344" w:rsidP="00C6481D">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xml:space="preserve">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 </w:t>
            </w:r>
          </w:p>
          <w:p w14:paraId="799947AA" w14:textId="77777777" w:rsidR="00803344" w:rsidRPr="000E05DF" w:rsidRDefault="00803344" w:rsidP="00C6481D">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Оцінка тендерних пропозицій здійснюється на основі критерію «Ціна». Питома вага – 100 %.</w:t>
            </w:r>
          </w:p>
          <w:p w14:paraId="085F2E69" w14:textId="77777777" w:rsidR="00803344" w:rsidRPr="000E05DF" w:rsidRDefault="00803344" w:rsidP="00C6481D">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6842A1E" w14:textId="77777777" w:rsidR="00803344" w:rsidRPr="000E05DF" w:rsidRDefault="00803344" w:rsidP="00C6481D">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Оцінка здійснюється щодо предмета закупівлі в цілому.</w:t>
            </w:r>
          </w:p>
          <w:p w14:paraId="57508EAC" w14:textId="77777777" w:rsidR="00803344" w:rsidRPr="000E05DF" w:rsidRDefault="00803344" w:rsidP="00C6481D">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14:paraId="487E4B27" w14:textId="77777777" w:rsidR="00803344" w:rsidRPr="000E05DF" w:rsidRDefault="00803344" w:rsidP="00C6481D">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015FBDF" w14:textId="77777777" w:rsidR="00803344" w:rsidRPr="000E05DF" w:rsidRDefault="00803344" w:rsidP="00C6481D">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Постанови № 1178,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66C78A5" w14:textId="77777777" w:rsidR="00803344" w:rsidRPr="000E05DF" w:rsidRDefault="00803344" w:rsidP="00C6481D">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w:t>
            </w:r>
            <w:r w:rsidRPr="000E05DF">
              <w:rPr>
                <w:rFonts w:ascii="Times New Roman" w:eastAsia="Times New Roman" w:hAnsi="Times New Roman" w:cs="Times New Roman"/>
                <w:color w:val="000000"/>
                <w:sz w:val="24"/>
                <w:szCs w:val="24"/>
              </w:rPr>
              <w:lastRenderedPageBreak/>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A5D3B98" w14:textId="77777777" w:rsidR="00803344" w:rsidRPr="000E05DF" w:rsidRDefault="00803344" w:rsidP="00C6481D">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37 Постанови № 1178.</w:t>
            </w:r>
          </w:p>
          <w:p w14:paraId="05C3EE0B" w14:textId="77777777" w:rsidR="00803344" w:rsidRPr="000E05DF" w:rsidRDefault="00803344" w:rsidP="00C6481D">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488FDBD6" w14:textId="77777777" w:rsidR="00803344" w:rsidRPr="000E05DF" w:rsidRDefault="00803344" w:rsidP="00C6481D">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xml:space="preserve"> - досягнення економії завдяки застосованому технологічному процесу виробництва товарів, порядку надання послуг чи технології будівництва;</w:t>
            </w:r>
          </w:p>
          <w:p w14:paraId="51F1714A" w14:textId="77777777" w:rsidR="00803344" w:rsidRPr="000E05DF" w:rsidRDefault="00803344" w:rsidP="00C6481D">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69407D7" w14:textId="77777777" w:rsidR="00803344" w:rsidRPr="000E05DF" w:rsidRDefault="00803344" w:rsidP="00C6481D">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отримання учасником процедури закупівлі державної допомоги згідно із законодавством.</w:t>
            </w:r>
          </w:p>
          <w:p w14:paraId="67FD826B" w14:textId="77777777" w:rsidR="00803344" w:rsidRPr="000E05DF" w:rsidRDefault="00803344" w:rsidP="00C6481D">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3812F5F" w14:textId="77777777" w:rsidR="00803344" w:rsidRPr="000E05DF" w:rsidRDefault="00803344" w:rsidP="00C6481D">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14:paraId="0E030397" w14:textId="77777777" w:rsidR="00803344" w:rsidRPr="000E05DF" w:rsidRDefault="00803344" w:rsidP="00C6481D">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4AD748D" w14:textId="77777777" w:rsidR="00803344" w:rsidRPr="000E05DF" w:rsidRDefault="00803344" w:rsidP="00C6481D">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xml:space="preserve">Учасник процедури закупівлі виправляє виявлені замовником після розкриття тендерних пропозицій невідповідності в інформації та/або документах, що подані ним у своїй тендерній пропозиції, шляхом </w:t>
            </w:r>
            <w:r w:rsidRPr="000E05DF">
              <w:rPr>
                <w:rFonts w:ascii="Times New Roman" w:eastAsia="Times New Roman" w:hAnsi="Times New Roman" w:cs="Times New Roman"/>
                <w:color w:val="000000"/>
                <w:sz w:val="24"/>
                <w:szCs w:val="24"/>
              </w:rPr>
              <w:lastRenderedPageBreak/>
              <w:t>завантаження через електронну систему закупівель нових виправлених документів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D5CFDA5" w14:textId="77777777" w:rsidR="00803344" w:rsidRPr="009D0B70" w:rsidRDefault="00803344" w:rsidP="00C6481D">
            <w:pPr>
              <w:spacing w:after="0" w:line="240" w:lineRule="auto"/>
              <w:ind w:firstLine="459"/>
              <w:jc w:val="both"/>
              <w:rPr>
                <w:rFonts w:ascii="Times New Roman" w:eastAsia="Times New Roman" w:hAnsi="Times New Roman" w:cs="Times New Roman"/>
                <w:sz w:val="24"/>
                <w:szCs w:val="24"/>
              </w:rPr>
            </w:pPr>
            <w:r w:rsidRPr="000E05DF">
              <w:rPr>
                <w:rFonts w:ascii="Times New Roman" w:eastAsia="Times New Roman" w:hAnsi="Times New Roman" w:cs="Times New Roman"/>
                <w:color w:val="000000"/>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тендерній пропозиції, крім випадків, пов’язаних з виконанням рішення органу оскарження.</w:t>
            </w:r>
          </w:p>
        </w:tc>
      </w:tr>
      <w:tr w:rsidR="00803344" w:rsidRPr="009D0B70" w14:paraId="3B67D829" w14:textId="77777777" w:rsidTr="00C6481D">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244534" w14:textId="77777777" w:rsidR="00803344" w:rsidRPr="006521B6" w:rsidRDefault="00803344" w:rsidP="00C6481D">
            <w:pPr>
              <w:spacing w:after="0" w:line="240" w:lineRule="auto"/>
              <w:rPr>
                <w:rFonts w:ascii="Times New Roman" w:eastAsia="Times New Roman" w:hAnsi="Times New Roman" w:cs="Times New Roman"/>
                <w:sz w:val="24"/>
                <w:szCs w:val="24"/>
              </w:rPr>
            </w:pPr>
            <w:r w:rsidRPr="006521B6">
              <w:rPr>
                <w:rFonts w:ascii="Times New Roman" w:eastAsia="Times New Roman" w:hAnsi="Times New Roman" w:cs="Times New Roman"/>
                <w:b/>
                <w:bCs/>
                <w:color w:val="000000"/>
                <w:sz w:val="24"/>
                <w:szCs w:val="24"/>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7F9C7B" w14:textId="77777777" w:rsidR="00803344" w:rsidRPr="006521B6" w:rsidRDefault="00803344" w:rsidP="00C6481D">
            <w:pPr>
              <w:spacing w:after="0" w:line="240" w:lineRule="auto"/>
              <w:rPr>
                <w:rFonts w:ascii="Times New Roman" w:eastAsia="Times New Roman" w:hAnsi="Times New Roman" w:cs="Times New Roman"/>
                <w:sz w:val="24"/>
                <w:szCs w:val="24"/>
              </w:rPr>
            </w:pPr>
            <w:r w:rsidRPr="006521B6">
              <w:rPr>
                <w:rFonts w:ascii="Times New Roman" w:eastAsia="Times New Roman" w:hAnsi="Times New Roman" w:cs="Times New Roman"/>
                <w:b/>
                <w:bCs/>
                <w:color w:val="000000"/>
                <w:sz w:val="24"/>
                <w:szCs w:val="24"/>
              </w:rPr>
              <w:t>Інша інформація</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A2E42F" w14:textId="77777777" w:rsidR="00803344" w:rsidRPr="00B65479" w:rsidRDefault="00803344" w:rsidP="00C6481D">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Учасники процедури закупівлі при поданні тендерної пропозиції повинні письмово підтвердити врахування норми:</w:t>
            </w:r>
          </w:p>
          <w:p w14:paraId="4A18E68B" w14:textId="77777777" w:rsidR="00803344" w:rsidRPr="00B65479" w:rsidRDefault="00803344" w:rsidP="00C6481D">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14:paraId="38514BEC" w14:textId="77777777" w:rsidR="00803344" w:rsidRPr="00B65479" w:rsidRDefault="00803344" w:rsidP="00C6481D">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w:t>
            </w:r>
          </w:p>
          <w:p w14:paraId="21DA6604" w14:textId="77777777" w:rsidR="00803344" w:rsidRPr="00B65479" w:rsidRDefault="00803344" w:rsidP="00C6481D">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528873A8" w14:textId="77777777" w:rsidR="00803344" w:rsidRPr="00B65479" w:rsidRDefault="00803344" w:rsidP="00C6481D">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w:t>
            </w:r>
          </w:p>
          <w:p w14:paraId="57C9C374" w14:textId="77777777" w:rsidR="00803344" w:rsidRPr="00B65479" w:rsidRDefault="00803344" w:rsidP="00C6481D">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r w:rsidRPr="00B65479">
              <w:rPr>
                <w:rFonts w:ascii="Times New Roman" w:hAnsi="Times New Roman"/>
                <w:sz w:val="24"/>
                <w:szCs w:val="24"/>
              </w:rPr>
              <w:t xml:space="preserve"> Учасник повинен надати у складі тендерної пропозиції довідку в довільній формі про особу, що уповноважена підписувати договір про закупівлю у разі перемоги учасника у тендері із зазначенням посади, прізвища, ім’я та по-батькові та переліку повноважень передбачених установчими документами та/або довіреністю. </w:t>
            </w:r>
            <w:r w:rsidRPr="00B65479">
              <w:rPr>
                <w:rFonts w:ascii="Times New Roman" w:eastAsia="Times New Roman" w:hAnsi="Times New Roman" w:cs="Times New Roman"/>
                <w:sz w:val="24"/>
                <w:szCs w:val="24"/>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725C27A8" w14:textId="77777777" w:rsidR="00803344" w:rsidRPr="00B65479" w:rsidRDefault="00803344" w:rsidP="00C6481D">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w:t>
            </w:r>
            <w:r w:rsidRPr="00B65479">
              <w:rPr>
                <w:rFonts w:ascii="Times New Roman" w:eastAsia="Times New Roman" w:hAnsi="Times New Roman" w:cs="Times New Roman"/>
                <w:szCs w:val="24"/>
              </w:rPr>
              <w:t>(надати Лист-підтвердження даної умови ТД)</w:t>
            </w:r>
          </w:p>
          <w:p w14:paraId="546A5529" w14:textId="77777777" w:rsidR="00803344" w:rsidRPr="00B65479" w:rsidRDefault="00803344" w:rsidP="00C6481D">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w:t>
            </w:r>
            <w:r w:rsidRPr="00B65479">
              <w:rPr>
                <w:rFonts w:ascii="Times New Roman" w:eastAsia="Times New Roman" w:hAnsi="Times New Roman" w:cs="Times New Roman"/>
                <w:sz w:val="24"/>
                <w:szCs w:val="24"/>
              </w:rPr>
              <w:lastRenderedPageBreak/>
              <w:t>Зазначені витрати сплачуються учасником за рахунок його прибутку. Понесені витрати не відшкодовуються.</w:t>
            </w:r>
          </w:p>
          <w:p w14:paraId="0E51ECED" w14:textId="77777777" w:rsidR="00803344" w:rsidRPr="00B65479" w:rsidRDefault="00803344" w:rsidP="00C6481D">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7FAEA34" w14:textId="77777777" w:rsidR="00803344" w:rsidRPr="00B65479" w:rsidRDefault="00803344" w:rsidP="00C6481D">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 (надати підтвердження).</w:t>
            </w:r>
          </w:p>
          <w:p w14:paraId="6FF7D03D" w14:textId="77777777" w:rsidR="00803344" w:rsidRPr="00B65479" w:rsidRDefault="00803344" w:rsidP="00C6481D">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Інші умови тендерної документації:</w:t>
            </w:r>
          </w:p>
          <w:p w14:paraId="10FC9E09" w14:textId="77777777" w:rsidR="00803344" w:rsidRPr="00B65479" w:rsidRDefault="00803344" w:rsidP="00C6481D">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xml:space="preserve">Учасники відповідають за зміст своїх тендерних пропозицій, та повинні дотримуватись норм чинного законодавства України, в тому числі: </w:t>
            </w:r>
          </w:p>
          <w:p w14:paraId="46478C12" w14:textId="77777777" w:rsidR="00803344" w:rsidRPr="00B65479" w:rsidRDefault="00803344" w:rsidP="00C6481D">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w:t>
            </w:r>
            <w:r w:rsidRPr="00B65479">
              <w:rPr>
                <w:rFonts w:ascii="Times New Roman" w:eastAsia="Times New Roman" w:hAnsi="Times New Roman" w:cs="Times New Roman"/>
                <w:sz w:val="24"/>
                <w:szCs w:val="24"/>
              </w:rPr>
              <w:tab/>
              <w:t xml:space="preserve">Закон України “Про санкції” від 14.08.2014 № 1644-VII; </w:t>
            </w:r>
          </w:p>
          <w:p w14:paraId="41D56F59" w14:textId="77777777" w:rsidR="00803344" w:rsidRPr="00B65479" w:rsidRDefault="00803344" w:rsidP="00C6481D">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w:t>
            </w:r>
            <w:r w:rsidRPr="00B65479">
              <w:rPr>
                <w:rFonts w:ascii="Times New Roman" w:eastAsia="Times New Roman" w:hAnsi="Times New Roman" w:cs="Times New Roman"/>
                <w:sz w:val="24"/>
                <w:szCs w:val="24"/>
              </w:rPr>
              <w:tab/>
              <w:t xml:space="preserve">Рішення РНБО від 28 квітня 2017 року введено в дію Указом Президента України від 15.05.2017 № 133/2017 «Про застосування персональних спеціальних економічних та інших обмежувальних заходів (санкцій)» згідно додатків; </w:t>
            </w:r>
          </w:p>
          <w:p w14:paraId="341D76E2" w14:textId="77777777" w:rsidR="00803344" w:rsidRPr="00B65479" w:rsidRDefault="00803344" w:rsidP="00C6481D">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w:t>
            </w:r>
            <w:r w:rsidRPr="00B65479">
              <w:rPr>
                <w:rFonts w:ascii="Times New Roman" w:eastAsia="Times New Roman" w:hAnsi="Times New Roman" w:cs="Times New Roman"/>
                <w:sz w:val="24"/>
                <w:szCs w:val="24"/>
              </w:rPr>
              <w:tab/>
              <w:t xml:space="preserve">Закон України </w:t>
            </w:r>
            <w:r w:rsidRPr="00B65479">
              <w:rPr>
                <w:rFonts w:ascii="Times New Roman" w:hAnsi="Times New Roman" w:cs="Times New Roman"/>
                <w:sz w:val="24"/>
                <w:szCs w:val="24"/>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B65479">
              <w:rPr>
                <w:rFonts w:ascii="Times New Roman" w:eastAsia="Times New Roman" w:hAnsi="Times New Roman" w:cs="Times New Roman"/>
                <w:sz w:val="24"/>
                <w:szCs w:val="24"/>
              </w:rPr>
              <w:t xml:space="preserve">  від 06.12.2019р. № 361-IХ;</w:t>
            </w:r>
          </w:p>
          <w:p w14:paraId="696695DD" w14:textId="77777777" w:rsidR="00803344" w:rsidRPr="00B65479" w:rsidRDefault="00803344" w:rsidP="00C6481D">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w:t>
            </w:r>
            <w:r w:rsidRPr="00B65479">
              <w:rPr>
                <w:rFonts w:ascii="Times New Roman" w:eastAsia="Times New Roman" w:hAnsi="Times New Roman" w:cs="Times New Roman"/>
                <w:sz w:val="24"/>
                <w:szCs w:val="24"/>
              </w:rPr>
              <w:tab/>
              <w:t>Постанова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14:paraId="1F90305B" w14:textId="77777777" w:rsidR="00803344" w:rsidRPr="00B65479" w:rsidRDefault="00803344" w:rsidP="00C6481D">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w:t>
            </w:r>
            <w:r w:rsidRPr="00B65479">
              <w:rPr>
                <w:rFonts w:ascii="Times New Roman" w:eastAsia="Times New Roman" w:hAnsi="Times New Roman" w:cs="Times New Roman"/>
                <w:sz w:val="24"/>
                <w:szCs w:val="24"/>
              </w:rPr>
              <w:tab/>
              <w:t>Постанова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14:paraId="799BCA34" w14:textId="77777777" w:rsidR="00803344" w:rsidRPr="00B65479" w:rsidRDefault="00803344" w:rsidP="00C6481D">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w:t>
            </w:r>
            <w:r w:rsidRPr="00B65479">
              <w:rPr>
                <w:rFonts w:ascii="Times New Roman" w:eastAsia="Times New Roman" w:hAnsi="Times New Roman" w:cs="Times New Roman"/>
                <w:sz w:val="24"/>
                <w:szCs w:val="24"/>
              </w:rPr>
              <w:tab/>
              <w:t xml:space="preserve">Постанова Кабінету Міністрів України від 30 грудня 2015р.  № 1147 «Про заборону ввезення на митну територію України товарів, що походять з Російської Федерації» (діє до 01 січня 2022 року включно). </w:t>
            </w:r>
          </w:p>
          <w:p w14:paraId="68A9211A" w14:textId="77777777" w:rsidR="00803344" w:rsidRPr="00B65479" w:rsidRDefault="00803344" w:rsidP="00C6481D">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Відповідно до ч. 1 ст. 31 Закону замовник відхиляє тендерну пропозицію в разі якщо тендерна пропозиція не відповідає умовам технічної специфікації та іншим вимогам щодо предмета закупівлі тендерної документації.</w:t>
            </w:r>
          </w:p>
        </w:tc>
      </w:tr>
      <w:tr w:rsidR="00803344" w:rsidRPr="004A30FB" w14:paraId="57E09814" w14:textId="77777777" w:rsidTr="00C6481D">
        <w:trPr>
          <w:trHeight w:val="522"/>
          <w:jc w:val="center"/>
        </w:trPr>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9DC5E16" w14:textId="77777777" w:rsidR="00803344" w:rsidRPr="004A30FB" w:rsidRDefault="00803344" w:rsidP="00C6481D">
            <w:pPr>
              <w:spacing w:after="0" w:line="240" w:lineRule="auto"/>
              <w:rPr>
                <w:rFonts w:ascii="Times New Roman" w:eastAsia="Times New Roman" w:hAnsi="Times New Roman" w:cs="Times New Roman"/>
                <w:color w:val="0070C0"/>
                <w:sz w:val="24"/>
                <w:szCs w:val="24"/>
              </w:rPr>
            </w:pPr>
            <w:r w:rsidRPr="00471B22">
              <w:rPr>
                <w:rFonts w:ascii="Times New Roman" w:eastAsia="Times New Roman" w:hAnsi="Times New Roman" w:cs="Times New Roman"/>
                <w:b/>
                <w:bCs/>
                <w:sz w:val="24"/>
                <w:szCs w:val="24"/>
              </w:rPr>
              <w:lastRenderedPageBreak/>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6122685" w14:textId="77777777" w:rsidR="00803344" w:rsidRPr="00B65479" w:rsidRDefault="00803344" w:rsidP="00C6481D">
            <w:pPr>
              <w:spacing w:after="0" w:line="240" w:lineRule="auto"/>
              <w:rPr>
                <w:rFonts w:ascii="Times New Roman" w:eastAsia="Times New Roman" w:hAnsi="Times New Roman" w:cs="Times New Roman"/>
                <w:sz w:val="24"/>
                <w:szCs w:val="24"/>
              </w:rPr>
            </w:pPr>
            <w:r w:rsidRPr="00B65479">
              <w:rPr>
                <w:rFonts w:ascii="Times New Roman" w:eastAsia="Times New Roman" w:hAnsi="Times New Roman" w:cs="Times New Roman"/>
                <w:b/>
                <w:bCs/>
                <w:sz w:val="24"/>
                <w:szCs w:val="24"/>
              </w:rPr>
              <w:t>Відхилення тендерних пропозицій</w:t>
            </w:r>
          </w:p>
        </w:tc>
        <w:tc>
          <w:tcPr>
            <w:tcW w:w="5778" w:type="dxa"/>
            <w:tcBorders>
              <w:top w:val="single" w:sz="4" w:space="0" w:color="000000"/>
              <w:right w:val="single" w:sz="4" w:space="0" w:color="auto"/>
            </w:tcBorders>
            <w:tcMar>
              <w:top w:w="0" w:type="dxa"/>
              <w:left w:w="108" w:type="dxa"/>
              <w:bottom w:w="0" w:type="dxa"/>
              <w:right w:w="108" w:type="dxa"/>
            </w:tcMar>
            <w:vAlign w:val="center"/>
            <w:hideMark/>
          </w:tcPr>
          <w:p w14:paraId="715C7C74" w14:textId="77777777" w:rsidR="00803344" w:rsidRPr="00281D22" w:rsidRDefault="00803344" w:rsidP="00C6481D">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 Замовник відхиляє тендерну пропозицію із зазначенням аргументації в електронній системі закупівель у разі, коли:</w:t>
            </w:r>
          </w:p>
          <w:p w14:paraId="041F5A91" w14:textId="77777777" w:rsidR="00803344" w:rsidRPr="00281D22" w:rsidRDefault="00803344" w:rsidP="00C6481D">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lastRenderedPageBreak/>
              <w:t>1) учасник процедури закупівлі:</w:t>
            </w:r>
          </w:p>
          <w:p w14:paraId="41E219DC" w14:textId="77777777" w:rsidR="00803344" w:rsidRPr="00281D22" w:rsidRDefault="00803344" w:rsidP="00C6481D">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 підпадає під підстави, встановлені пунктом 47 </w:t>
            </w:r>
            <w:r w:rsidRPr="00281D22">
              <w:rPr>
                <w:rFonts w:ascii="Times New Roman" w:eastAsia="Times New Roman" w:hAnsi="Times New Roman" w:cs="Times New Roman"/>
                <w:sz w:val="24"/>
                <w:szCs w:val="24"/>
              </w:rPr>
              <w:t>Постанови  № 1178</w:t>
            </w:r>
            <w:r w:rsidRPr="00281D22">
              <w:rPr>
                <w:rFonts w:ascii="Times New Roman" w:eastAsia="Times New Roman" w:hAnsi="Times New Roman" w:cs="Times New Roman"/>
                <w:color w:val="000000"/>
                <w:sz w:val="24"/>
                <w:szCs w:val="24"/>
              </w:rPr>
              <w:t>;</w:t>
            </w:r>
          </w:p>
          <w:p w14:paraId="1A06D4B5" w14:textId="77777777" w:rsidR="00803344" w:rsidRPr="00281D22" w:rsidRDefault="00803344" w:rsidP="00C6481D">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Pr="00281D22">
              <w:rPr>
                <w:rFonts w:ascii="Times New Roman" w:eastAsia="Times New Roman" w:hAnsi="Times New Roman" w:cs="Times New Roman"/>
                <w:sz w:val="24"/>
                <w:szCs w:val="24"/>
              </w:rPr>
              <w:t>Постанови № 1178</w:t>
            </w:r>
            <w:r w:rsidRPr="00281D22">
              <w:rPr>
                <w:rFonts w:ascii="Times New Roman" w:eastAsia="Times New Roman" w:hAnsi="Times New Roman" w:cs="Times New Roman"/>
                <w:color w:val="000000"/>
                <w:sz w:val="24"/>
                <w:szCs w:val="24"/>
              </w:rPr>
              <w:t>;</w:t>
            </w:r>
          </w:p>
          <w:p w14:paraId="131AD7AF" w14:textId="77777777" w:rsidR="00803344" w:rsidRPr="00281D22" w:rsidRDefault="00803344" w:rsidP="00C6481D">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не надав забезпечення тендерної пропозиції, якщо таке забезпечення вимагалося замовником;</w:t>
            </w:r>
          </w:p>
          <w:p w14:paraId="07D10355" w14:textId="77777777" w:rsidR="00803344" w:rsidRPr="00281D22" w:rsidRDefault="00803344" w:rsidP="00C6481D">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879948A" w14:textId="77777777" w:rsidR="00803344" w:rsidRPr="00281D22" w:rsidRDefault="00803344" w:rsidP="00C6481D">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Pr="00281D22">
              <w:rPr>
                <w:rFonts w:ascii="Times New Roman" w:eastAsia="Times New Roman" w:hAnsi="Times New Roman" w:cs="Times New Roman"/>
                <w:sz w:val="24"/>
                <w:szCs w:val="24"/>
              </w:rPr>
              <w:t>Постанови № 1178</w:t>
            </w:r>
            <w:r w:rsidRPr="00281D22">
              <w:rPr>
                <w:rFonts w:ascii="Times New Roman" w:eastAsia="Times New Roman" w:hAnsi="Times New Roman" w:cs="Times New Roman"/>
                <w:color w:val="000000"/>
                <w:sz w:val="24"/>
                <w:szCs w:val="24"/>
              </w:rPr>
              <w:t>;</w:t>
            </w:r>
          </w:p>
          <w:p w14:paraId="6B4468F7" w14:textId="77777777" w:rsidR="00803344" w:rsidRPr="00281D22" w:rsidRDefault="00803344" w:rsidP="00C6481D">
            <w:pPr>
              <w:widowControl w:val="0"/>
              <w:pBdr>
                <w:bottom w:val="single" w:sz="4" w:space="1" w:color="auto"/>
              </w:pBdr>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 визначив конфіденційною інформацію, що не може бути визначена як конфіденційна відповідно до вимог пункту 40 </w:t>
            </w:r>
            <w:r w:rsidRPr="00281D22">
              <w:rPr>
                <w:rFonts w:ascii="Times New Roman" w:eastAsia="Times New Roman" w:hAnsi="Times New Roman" w:cs="Times New Roman"/>
                <w:sz w:val="24"/>
                <w:szCs w:val="24"/>
              </w:rPr>
              <w:t>Постанови № 1178</w:t>
            </w:r>
            <w:r w:rsidRPr="00281D22">
              <w:rPr>
                <w:rFonts w:ascii="Times New Roman" w:eastAsia="Times New Roman" w:hAnsi="Times New Roman" w:cs="Times New Roman"/>
                <w:color w:val="000000"/>
                <w:sz w:val="24"/>
                <w:szCs w:val="24"/>
              </w:rPr>
              <w:t>;</w:t>
            </w:r>
          </w:p>
          <w:p w14:paraId="3A7BCF3B" w14:textId="77777777" w:rsidR="00803344" w:rsidRPr="00281D22" w:rsidRDefault="00803344" w:rsidP="00C6481D">
            <w:pPr>
              <w:widowControl w:val="0"/>
              <w:pBdr>
                <w:bottom w:val="single" w:sz="4" w:space="1" w:color="auto"/>
              </w:pBdr>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w:t>
            </w:r>
            <w:r w:rsidRPr="00281D22">
              <w:rPr>
                <w:rFonts w:ascii="Times New Roman" w:eastAsia="Times New Roman" w:hAnsi="Times New Roman" w:cs="Times New Roman"/>
                <w:color w:val="000000"/>
                <w:sz w:val="24"/>
                <w:szCs w:val="24"/>
              </w:rPr>
              <w:lastRenderedPageBreak/>
              <w:t>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AC9DBE2" w14:textId="77777777" w:rsidR="00803344" w:rsidRPr="00281D22" w:rsidRDefault="00803344" w:rsidP="00C6481D">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2) тендерна пропозиція:</w:t>
            </w:r>
          </w:p>
          <w:p w14:paraId="6D053195" w14:textId="77777777" w:rsidR="00803344" w:rsidRPr="00281D22" w:rsidRDefault="00803344" w:rsidP="00C6481D">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Pr="00281D22">
              <w:rPr>
                <w:rFonts w:ascii="Times New Roman" w:eastAsia="Times New Roman" w:hAnsi="Times New Roman" w:cs="Times New Roman"/>
                <w:sz w:val="24"/>
                <w:szCs w:val="24"/>
              </w:rPr>
              <w:t>Постанови № 1178</w:t>
            </w:r>
            <w:r w:rsidRPr="00281D22">
              <w:rPr>
                <w:rFonts w:ascii="Times New Roman" w:eastAsia="Times New Roman" w:hAnsi="Times New Roman" w:cs="Times New Roman"/>
                <w:color w:val="000000"/>
                <w:sz w:val="24"/>
                <w:szCs w:val="24"/>
              </w:rPr>
              <w:t>;</w:t>
            </w:r>
          </w:p>
          <w:p w14:paraId="7B4C2214" w14:textId="77777777" w:rsidR="00803344" w:rsidRPr="00281D22" w:rsidRDefault="00803344" w:rsidP="00C6481D">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є такою, строк дії якої закінчився;</w:t>
            </w:r>
          </w:p>
          <w:p w14:paraId="32C44A55" w14:textId="77777777" w:rsidR="00803344" w:rsidRPr="00281D22" w:rsidRDefault="00803344" w:rsidP="00C6481D">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F647C77" w14:textId="77777777" w:rsidR="00803344" w:rsidRPr="00281D22" w:rsidRDefault="00803344" w:rsidP="00C6481D">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14:paraId="3D07B60D" w14:textId="77777777" w:rsidR="00803344" w:rsidRPr="00281D22" w:rsidRDefault="00803344" w:rsidP="00C6481D">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3) переможець процедури закупівлі:</w:t>
            </w:r>
          </w:p>
          <w:p w14:paraId="6BDFDBE0" w14:textId="77777777" w:rsidR="00803344" w:rsidRPr="00281D22" w:rsidRDefault="00803344" w:rsidP="00C6481D">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06030156" w14:textId="77777777" w:rsidR="00803344" w:rsidRPr="00281D22" w:rsidRDefault="00803344" w:rsidP="00C6481D">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Pr="00281D22">
              <w:rPr>
                <w:rFonts w:ascii="Times New Roman" w:eastAsia="Times New Roman" w:hAnsi="Times New Roman" w:cs="Times New Roman"/>
                <w:sz w:val="24"/>
                <w:szCs w:val="24"/>
              </w:rPr>
              <w:t>Постанови № 1178</w:t>
            </w:r>
            <w:r w:rsidRPr="00281D22">
              <w:rPr>
                <w:rFonts w:ascii="Times New Roman" w:eastAsia="Times New Roman" w:hAnsi="Times New Roman" w:cs="Times New Roman"/>
                <w:color w:val="000000"/>
                <w:sz w:val="24"/>
                <w:szCs w:val="24"/>
              </w:rPr>
              <w:t>;</w:t>
            </w:r>
          </w:p>
          <w:p w14:paraId="3C56F584" w14:textId="77777777" w:rsidR="00803344" w:rsidRPr="00281D22" w:rsidRDefault="00803344" w:rsidP="00C6481D">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не надав забезпечення виконання договору про закупівлю, якщо таке забезпечення вимагалося замовником;</w:t>
            </w:r>
          </w:p>
          <w:p w14:paraId="6F15A869" w14:textId="77777777" w:rsidR="00803344" w:rsidRPr="00281D22" w:rsidRDefault="00803344" w:rsidP="00C6481D">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Pr="00281D22">
              <w:rPr>
                <w:rFonts w:ascii="Times New Roman" w:eastAsia="Times New Roman" w:hAnsi="Times New Roman" w:cs="Times New Roman"/>
                <w:sz w:val="24"/>
                <w:szCs w:val="24"/>
              </w:rPr>
              <w:t>Постанови № 1178</w:t>
            </w:r>
            <w:r w:rsidRPr="00281D22">
              <w:rPr>
                <w:rFonts w:ascii="Times New Roman" w:eastAsia="Times New Roman" w:hAnsi="Times New Roman" w:cs="Times New Roman"/>
                <w:color w:val="000000"/>
                <w:sz w:val="24"/>
                <w:szCs w:val="24"/>
              </w:rPr>
              <w:t>.</w:t>
            </w:r>
          </w:p>
          <w:p w14:paraId="2CEAADB8" w14:textId="77777777" w:rsidR="00803344" w:rsidRPr="00281D22" w:rsidRDefault="00803344" w:rsidP="00C6481D">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14:paraId="42174323" w14:textId="77777777" w:rsidR="00803344" w:rsidRPr="00281D22" w:rsidRDefault="00803344" w:rsidP="00C6481D">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17760A5" w14:textId="77777777" w:rsidR="00803344" w:rsidRPr="00281D22" w:rsidRDefault="00803344" w:rsidP="00C6481D">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w:t>
            </w:r>
            <w:r w:rsidRPr="00281D22">
              <w:rPr>
                <w:rFonts w:ascii="Times New Roman" w:eastAsia="Times New Roman" w:hAnsi="Times New Roman" w:cs="Times New Roman"/>
                <w:color w:val="000000"/>
                <w:sz w:val="24"/>
                <w:szCs w:val="24"/>
              </w:rPr>
              <w:lastRenderedPageBreak/>
              <w:t>санкції (рішення суду або факт добровільної сплати штрафу, або відшкодування збитків).</w:t>
            </w:r>
          </w:p>
          <w:p w14:paraId="2BC365FF" w14:textId="77777777" w:rsidR="00803344" w:rsidRPr="00281D22" w:rsidRDefault="00803344" w:rsidP="00C6481D">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Постанови № 1178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22CA921" w14:textId="77777777" w:rsidR="00803344" w:rsidRPr="00281D22" w:rsidRDefault="00803344" w:rsidP="00C6481D">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06610107" w14:textId="77777777" w:rsidR="00803344" w:rsidRPr="00281D22" w:rsidRDefault="00803344" w:rsidP="00C6481D">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У разі відхилення тендерної пропозиції з підстави, визначеної підпунктом 3 пункту 44 Постанови №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Постанови № 1178, та приймає рішення про намір укласти договір про закупівлю у порядку та на умовах, визначених статтею 33 Закону та пунктом 49 Постанови № 1178.</w:t>
            </w:r>
          </w:p>
          <w:p w14:paraId="52711933" w14:textId="77777777" w:rsidR="00803344" w:rsidRPr="00B65479" w:rsidRDefault="00803344" w:rsidP="00C6481D">
            <w:pPr>
              <w:spacing w:after="0" w:line="240" w:lineRule="auto"/>
              <w:jc w:val="both"/>
              <w:rPr>
                <w:rFonts w:ascii="Times New Roman" w:eastAsia="Times New Roman" w:hAnsi="Times New Roman" w:cs="Times New Roman"/>
                <w:sz w:val="24"/>
                <w:szCs w:val="24"/>
              </w:rPr>
            </w:pPr>
            <w:r w:rsidRPr="00281D22">
              <w:rPr>
                <w:rFonts w:ascii="Times New Roman" w:eastAsia="Times New Roman" w:hAnsi="Times New Roman" w:cs="Times New Roman"/>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Законом з урахуванням Постанови № 1178.</w:t>
            </w:r>
          </w:p>
        </w:tc>
      </w:tr>
      <w:tr w:rsidR="00803344" w:rsidRPr="009D0B70" w14:paraId="00A0D59B" w14:textId="77777777" w:rsidTr="00C6481D">
        <w:trPr>
          <w:trHeight w:val="522"/>
          <w:jc w:val="center"/>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5E370AA9" w14:textId="77777777" w:rsidR="00803344" w:rsidRPr="009D0B70" w:rsidRDefault="00803344" w:rsidP="00C6481D">
            <w:pPr>
              <w:spacing w:after="0" w:line="240" w:lineRule="auto"/>
              <w:ind w:left="-21" w:hanging="21"/>
              <w:jc w:val="center"/>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lastRenderedPageBreak/>
              <w:t>Розділ VI. Результати тендеру та укладання договору про закупівлю</w:t>
            </w:r>
          </w:p>
        </w:tc>
      </w:tr>
      <w:tr w:rsidR="00803344" w:rsidRPr="009D0B70" w14:paraId="1FA916DD" w14:textId="77777777" w:rsidTr="00C6481D">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F577A" w14:textId="77777777" w:rsidR="00803344" w:rsidRPr="00B65479" w:rsidRDefault="00803344" w:rsidP="00C6481D">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b/>
                <w:bCs/>
                <w:sz w:val="24"/>
                <w:szCs w:val="24"/>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3BB7B0" w14:textId="77777777" w:rsidR="00803344" w:rsidRPr="00B65479" w:rsidRDefault="00803344" w:rsidP="00C6481D">
            <w:pPr>
              <w:spacing w:after="0" w:line="240" w:lineRule="auto"/>
              <w:rPr>
                <w:rFonts w:ascii="Times New Roman" w:eastAsia="Times New Roman" w:hAnsi="Times New Roman" w:cs="Times New Roman"/>
                <w:sz w:val="24"/>
                <w:szCs w:val="24"/>
              </w:rPr>
            </w:pPr>
            <w:r w:rsidRPr="00B65479">
              <w:rPr>
                <w:rFonts w:ascii="Times New Roman" w:eastAsia="Times New Roman" w:hAnsi="Times New Roman" w:cs="Times New Roman"/>
                <w:b/>
                <w:bCs/>
                <w:sz w:val="24"/>
                <w:szCs w:val="24"/>
              </w:rPr>
              <w:t>Відміна замовником тендеру чи визнання його таким, що не відбувся</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02D483" w14:textId="77777777" w:rsidR="00803344" w:rsidRPr="001F2D48" w:rsidRDefault="00803344" w:rsidP="00C6481D">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Замовник відміняє відкриті торги у разі:</w:t>
            </w:r>
          </w:p>
          <w:p w14:paraId="319F614F" w14:textId="77777777" w:rsidR="00803344" w:rsidRPr="001F2D48" w:rsidRDefault="00803344" w:rsidP="00C6481D">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1) відсутності подальшої потреби в закупівлі товарів, робіт чи послуг;</w:t>
            </w:r>
          </w:p>
          <w:p w14:paraId="4A64E49F" w14:textId="77777777" w:rsidR="00803344" w:rsidRPr="001F2D48" w:rsidRDefault="00803344" w:rsidP="00C6481D">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BA38832" w14:textId="77777777" w:rsidR="00803344" w:rsidRPr="001F2D48" w:rsidRDefault="00803344" w:rsidP="00C6481D">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lastRenderedPageBreak/>
              <w:t>3) скорочення обсягу видатків на здійснення закупівлі товарів, робіт чи послуг;</w:t>
            </w:r>
          </w:p>
          <w:p w14:paraId="6BACB73C" w14:textId="77777777" w:rsidR="00803344" w:rsidRPr="001F2D48" w:rsidRDefault="00803344" w:rsidP="00C6481D">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BFE672A" w14:textId="77777777" w:rsidR="00803344" w:rsidRPr="001F2D48" w:rsidRDefault="00803344" w:rsidP="00C6481D">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9C8A587" w14:textId="77777777" w:rsidR="00803344" w:rsidRPr="001F2D48" w:rsidRDefault="00803344" w:rsidP="00C6481D">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14:paraId="3182FBC5" w14:textId="77777777" w:rsidR="00803344" w:rsidRPr="001F2D48" w:rsidRDefault="00803344" w:rsidP="00C6481D">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Постановою № 1178;</w:t>
            </w:r>
          </w:p>
          <w:p w14:paraId="0901723C" w14:textId="77777777" w:rsidR="00803344" w:rsidRPr="001F2D48" w:rsidRDefault="00803344" w:rsidP="00C6481D">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Постановою № 1178.</w:t>
            </w:r>
          </w:p>
          <w:p w14:paraId="17882E15" w14:textId="77777777" w:rsidR="00803344" w:rsidRPr="001F2D48" w:rsidRDefault="00803344" w:rsidP="00C6481D">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E5C9DA4" w14:textId="77777777" w:rsidR="00803344" w:rsidRPr="001F2D48" w:rsidRDefault="00803344" w:rsidP="00C6481D">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Відкриті торги можуть бути відмінені частково (за лотом) (у разі проведення Замовником закупівлі за лотами).</w:t>
            </w:r>
          </w:p>
          <w:p w14:paraId="22187765" w14:textId="77777777" w:rsidR="00803344" w:rsidRPr="00B65479" w:rsidRDefault="00803344" w:rsidP="00C6481D">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03344" w:rsidRPr="009D0B70" w14:paraId="60423116" w14:textId="77777777" w:rsidTr="00C6481D">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DEE677" w14:textId="77777777" w:rsidR="00803344" w:rsidRPr="00B65479" w:rsidRDefault="00803344" w:rsidP="00C6481D">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b/>
                <w:bCs/>
                <w:sz w:val="24"/>
                <w:szCs w:val="24"/>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3C3653" w14:textId="77777777" w:rsidR="00803344" w:rsidRPr="00B65479" w:rsidRDefault="00803344" w:rsidP="00C6481D">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b/>
                <w:bCs/>
                <w:sz w:val="24"/>
                <w:szCs w:val="24"/>
              </w:rPr>
              <w:t>Строк укладання договору </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FCF8DA" w14:textId="77777777" w:rsidR="00803344" w:rsidRPr="000F4971" w:rsidRDefault="00803344" w:rsidP="00C6481D">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Рішення про намір укласти договір про закупівлю приймається замовником відповідно до статті 33 Закону та пункту 49  Постанови № 1178.</w:t>
            </w:r>
          </w:p>
          <w:p w14:paraId="39E38FD9" w14:textId="77777777" w:rsidR="00803344" w:rsidRPr="000F4971" w:rsidRDefault="00803344" w:rsidP="00C6481D">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6A124AB3" w14:textId="77777777" w:rsidR="00803344" w:rsidRPr="000F4971" w:rsidRDefault="00803344" w:rsidP="00C6481D">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AC8B12F" w14:textId="77777777" w:rsidR="00803344" w:rsidRPr="00B65479" w:rsidRDefault="00803344" w:rsidP="00C6481D">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w:t>
            </w:r>
            <w:r w:rsidRPr="000F4971">
              <w:rPr>
                <w:rFonts w:ascii="Times New Roman" w:eastAsia="Times New Roman" w:hAnsi="Times New Roman" w:cs="Times New Roman"/>
                <w:sz w:val="24"/>
                <w:szCs w:val="24"/>
              </w:rPr>
              <w:lastRenderedPageBreak/>
              <w:t>закупівлю перебіг строку для укладення договору про закупівлю зупиняється.</w:t>
            </w:r>
          </w:p>
        </w:tc>
      </w:tr>
      <w:tr w:rsidR="00803344" w:rsidRPr="009D0B70" w14:paraId="51F322AA" w14:textId="77777777" w:rsidTr="00C6481D">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62111A" w14:textId="77777777" w:rsidR="00803344" w:rsidRPr="009D0B70" w:rsidRDefault="00803344" w:rsidP="00C6481D">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lastRenderedPageBreak/>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36F2CD" w14:textId="77777777" w:rsidR="00803344" w:rsidRPr="009D0B70" w:rsidRDefault="00803344" w:rsidP="00C648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Проє</w:t>
            </w:r>
            <w:r w:rsidRPr="009D0B70">
              <w:rPr>
                <w:rFonts w:ascii="Times New Roman" w:eastAsia="Times New Roman" w:hAnsi="Times New Roman" w:cs="Times New Roman"/>
                <w:b/>
                <w:bCs/>
                <w:color w:val="000000"/>
                <w:sz w:val="24"/>
                <w:szCs w:val="24"/>
              </w:rPr>
              <w:t>кт договору про закупівлю </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0D92F0" w14:textId="77777777" w:rsidR="00803344" w:rsidRPr="009B57D7" w:rsidRDefault="00803344" w:rsidP="00C6481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Проє</w:t>
            </w:r>
            <w:r w:rsidRPr="009D0B70">
              <w:rPr>
                <w:rFonts w:ascii="Times New Roman" w:eastAsia="Times New Roman" w:hAnsi="Times New Roman" w:cs="Times New Roman"/>
                <w:color w:val="000000"/>
                <w:sz w:val="24"/>
                <w:szCs w:val="24"/>
              </w:rPr>
              <w:t xml:space="preserve">кт договору складається замовником з </w:t>
            </w:r>
            <w:r w:rsidRPr="009B57D7">
              <w:rPr>
                <w:rFonts w:ascii="Times New Roman" w:eastAsia="Times New Roman" w:hAnsi="Times New Roman" w:cs="Times New Roman"/>
                <w:color w:val="000000"/>
                <w:sz w:val="24"/>
                <w:szCs w:val="24"/>
              </w:rPr>
              <w:t>урахуванням особливостей предмету закупівлі (</w:t>
            </w:r>
            <w:r w:rsidRPr="009B57D7">
              <w:rPr>
                <w:rFonts w:ascii="Times New Roman" w:eastAsia="Times New Roman" w:hAnsi="Times New Roman" w:cs="Times New Roman"/>
                <w:sz w:val="24"/>
                <w:szCs w:val="24"/>
              </w:rPr>
              <w:t>Проєкт Договору про закупівлю викладено в         Додатку 3 до цієї тендерної документації).</w:t>
            </w:r>
          </w:p>
          <w:p w14:paraId="31CAF3AE" w14:textId="77777777" w:rsidR="00803344" w:rsidRPr="009D0B70" w:rsidRDefault="00803344" w:rsidP="00C6481D">
            <w:pPr>
              <w:spacing w:after="0" w:line="240" w:lineRule="auto"/>
              <w:jc w:val="both"/>
              <w:rPr>
                <w:rFonts w:ascii="Times New Roman" w:eastAsia="Times New Roman" w:hAnsi="Times New Roman" w:cs="Times New Roman"/>
                <w:sz w:val="24"/>
                <w:szCs w:val="24"/>
              </w:rPr>
            </w:pPr>
            <w:r w:rsidRPr="009B57D7">
              <w:rPr>
                <w:rFonts w:ascii="Times New Roman" w:eastAsia="Times New Roman" w:hAnsi="Times New Roman" w:cs="Times New Roman"/>
                <w:color w:val="000000"/>
                <w:sz w:val="24"/>
                <w:szCs w:val="24"/>
              </w:rPr>
              <w:t>Разом з тендерною документацією замовником подається Проєкт договору про</w:t>
            </w:r>
            <w:r w:rsidRPr="009D0B70">
              <w:rPr>
                <w:rFonts w:ascii="Times New Roman" w:eastAsia="Times New Roman" w:hAnsi="Times New Roman" w:cs="Times New Roman"/>
                <w:color w:val="000000"/>
                <w:sz w:val="24"/>
                <w:szCs w:val="24"/>
              </w:rPr>
              <w:t xml:space="preserve"> закупівлю з обов’язковим зазначенням порядку змін його умов.</w:t>
            </w:r>
          </w:p>
        </w:tc>
      </w:tr>
      <w:tr w:rsidR="00803344" w:rsidRPr="009D0B70" w14:paraId="378E65F5" w14:textId="77777777" w:rsidTr="00C6481D">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5C665" w14:textId="77777777" w:rsidR="00803344" w:rsidRPr="009D0B70" w:rsidRDefault="00803344" w:rsidP="00C6481D">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190D72" w14:textId="77777777" w:rsidR="00803344" w:rsidRPr="009D0B70" w:rsidRDefault="00803344" w:rsidP="00C6481D">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Істотні умови, що обов’язково включаються до договору про закупівлю</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5B8E2" w14:textId="77777777" w:rsidR="00803344" w:rsidRPr="000F4971" w:rsidRDefault="00803344" w:rsidP="00C6481D">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Істотні умови договору про закупівлю, укладеного відповідно до пунктів 10 і 13 (крім підпункту 13 пункту 13) Постанови № 1178, не можуть змінюватися після його підписання до виконання зобов’язань сторонами в повному обсязі, крім випадків:</w:t>
            </w:r>
          </w:p>
          <w:p w14:paraId="2032BA94" w14:textId="77777777" w:rsidR="00803344" w:rsidRPr="000F4971" w:rsidRDefault="00803344" w:rsidP="00C6481D">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552C78A3" w14:textId="77777777" w:rsidR="00803344" w:rsidRPr="000F4971" w:rsidRDefault="00803344" w:rsidP="00C6481D">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14:paraId="261CD9E3" w14:textId="77777777" w:rsidR="00803344" w:rsidRPr="000F4971" w:rsidRDefault="00803344" w:rsidP="00C6481D">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BDF96AF" w14:textId="77777777" w:rsidR="00803344" w:rsidRPr="000F4971" w:rsidRDefault="00803344" w:rsidP="00C6481D">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4) погодження зміни ціни в договорі про закупівлю в бік зменшення (без зміни кількості (обсягу) та якості товарів, робіт і послуг);</w:t>
            </w:r>
          </w:p>
          <w:p w14:paraId="0BA47A6A" w14:textId="77777777" w:rsidR="00803344" w:rsidRPr="000F4971" w:rsidRDefault="00803344" w:rsidP="00C6481D">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FF8E8E2" w14:textId="77777777" w:rsidR="00803344" w:rsidRPr="000F4971" w:rsidRDefault="00803344" w:rsidP="00C6481D">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B0AFEAB" w14:textId="77777777" w:rsidR="00803344" w:rsidRPr="000F4971" w:rsidRDefault="00803344" w:rsidP="00C6481D">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7) зміни умов у зв’язку із застосуванням положень частини шостої статті 41 Закону.</w:t>
            </w:r>
          </w:p>
          <w:p w14:paraId="7FD8B46B" w14:textId="77777777" w:rsidR="00803344" w:rsidRPr="00904641" w:rsidRDefault="00803344" w:rsidP="00C6481D">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Постанови № 1178.</w:t>
            </w:r>
          </w:p>
        </w:tc>
      </w:tr>
      <w:tr w:rsidR="00803344" w:rsidRPr="009D0B70" w14:paraId="50347BC3" w14:textId="77777777" w:rsidTr="00C6481D">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EA2FDC" w14:textId="77777777" w:rsidR="00803344" w:rsidRPr="009D0B70" w:rsidRDefault="00803344" w:rsidP="00C6481D">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3AEC2D" w14:textId="77777777" w:rsidR="00803344" w:rsidRPr="009D0B70" w:rsidRDefault="00803344" w:rsidP="00C6481D">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Дії замовника при відмові переможця торгів підписати договір про закупівлю</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8371DC" w14:textId="77777777" w:rsidR="00803344" w:rsidRPr="00795482" w:rsidRDefault="00803344" w:rsidP="00C6481D">
            <w:pPr>
              <w:spacing w:after="0" w:line="240" w:lineRule="auto"/>
              <w:jc w:val="both"/>
              <w:rPr>
                <w:rFonts w:ascii="Times New Roman" w:eastAsia="Times New Roman" w:hAnsi="Times New Roman" w:cs="Times New Roman"/>
                <w:sz w:val="24"/>
                <w:szCs w:val="24"/>
              </w:rPr>
            </w:pPr>
            <w:r w:rsidRPr="00795482">
              <w:rPr>
                <w:rFonts w:ascii="Times New Roman" w:eastAsia="Times New Roman" w:hAnsi="Times New Roman" w:cs="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w:t>
            </w:r>
            <w:r w:rsidRPr="00795482">
              <w:rPr>
                <w:rFonts w:ascii="Times New Roman" w:eastAsia="Times New Roman" w:hAnsi="Times New Roman" w:cs="Times New Roman"/>
                <w:sz w:val="24"/>
                <w:szCs w:val="24"/>
              </w:rPr>
              <w:lastRenderedPageBreak/>
              <w:t>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47B3D3F9" w14:textId="77777777" w:rsidR="00803344" w:rsidRPr="00795482" w:rsidRDefault="00803344" w:rsidP="00C6481D">
            <w:pPr>
              <w:spacing w:after="0" w:line="240" w:lineRule="auto"/>
              <w:jc w:val="both"/>
              <w:rPr>
                <w:rFonts w:ascii="Times New Roman" w:eastAsia="Times New Roman" w:hAnsi="Times New Roman" w:cs="Times New Roman"/>
                <w:sz w:val="24"/>
                <w:szCs w:val="24"/>
              </w:rPr>
            </w:pPr>
            <w:r w:rsidRPr="00795482">
              <w:rPr>
                <w:rFonts w:ascii="Times New Roman" w:eastAsia="Times New Roman" w:hAnsi="Times New Roman" w:cs="Times New Roman"/>
                <w:sz w:val="24"/>
                <w:szCs w:val="24"/>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58D7C322" w14:textId="77777777" w:rsidR="00803344" w:rsidRPr="00795482" w:rsidRDefault="00803344" w:rsidP="00C6481D">
            <w:pPr>
              <w:spacing w:after="0" w:line="240" w:lineRule="auto"/>
              <w:jc w:val="both"/>
              <w:rPr>
                <w:rFonts w:ascii="Times New Roman" w:eastAsia="Times New Roman" w:hAnsi="Times New Roman" w:cs="Times New Roman"/>
                <w:sz w:val="24"/>
                <w:szCs w:val="24"/>
              </w:rPr>
            </w:pPr>
            <w:r w:rsidRPr="00795482">
              <w:rPr>
                <w:rFonts w:ascii="Times New Roman" w:eastAsia="Times New Roman" w:hAnsi="Times New Roman" w:cs="Times New Roman"/>
                <w:sz w:val="24"/>
                <w:szCs w:val="24"/>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6865DAB9" w14:textId="77777777" w:rsidR="00803344" w:rsidRPr="00795482" w:rsidRDefault="00803344" w:rsidP="00C6481D">
            <w:pPr>
              <w:spacing w:after="0" w:line="240" w:lineRule="auto"/>
              <w:jc w:val="both"/>
              <w:rPr>
                <w:rFonts w:ascii="Times New Roman" w:eastAsia="Times New Roman" w:hAnsi="Times New Roman" w:cs="Times New Roman"/>
                <w:sz w:val="24"/>
                <w:szCs w:val="24"/>
              </w:rPr>
            </w:pPr>
            <w:r w:rsidRPr="00795482">
              <w:rPr>
                <w:rFonts w:ascii="Times New Roman" w:eastAsia="Times New Roman" w:hAnsi="Times New Roman" w:cs="Times New Roman"/>
                <w:sz w:val="24"/>
                <w:szCs w:val="24"/>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2684D036" w14:textId="77777777" w:rsidR="00803344" w:rsidRPr="009D0B70" w:rsidRDefault="00803344" w:rsidP="00C6481D">
            <w:pPr>
              <w:spacing w:after="0" w:line="240" w:lineRule="auto"/>
              <w:jc w:val="both"/>
              <w:rPr>
                <w:rFonts w:ascii="Times New Roman" w:eastAsia="Times New Roman" w:hAnsi="Times New Roman" w:cs="Times New Roman"/>
                <w:sz w:val="24"/>
                <w:szCs w:val="24"/>
              </w:rPr>
            </w:pPr>
            <w:r w:rsidRPr="00795482">
              <w:rPr>
                <w:rFonts w:ascii="Times New Roman" w:eastAsia="Times New Roman" w:hAnsi="Times New Roman" w:cs="Times New Roman"/>
                <w:sz w:val="24"/>
                <w:szCs w:val="24"/>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803344" w:rsidRPr="009D0B70" w14:paraId="24A8222D" w14:textId="77777777" w:rsidTr="00C6481D">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7CC102" w14:textId="77777777" w:rsidR="00803344" w:rsidRPr="009D0B70" w:rsidRDefault="00803344" w:rsidP="00C6481D">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lastRenderedPageBreak/>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5230C" w14:textId="77777777" w:rsidR="00803344" w:rsidRPr="009D0B70" w:rsidRDefault="00803344" w:rsidP="00C6481D">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Забезпечення виконання договору про закупівлю </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1E5B7A" w14:textId="77777777" w:rsidR="00803344" w:rsidRPr="00984147" w:rsidRDefault="00803344" w:rsidP="00C6481D">
            <w:pPr>
              <w:widowControl w:val="0"/>
              <w:spacing w:after="0" w:line="240" w:lineRule="auto"/>
              <w:ind w:right="113"/>
              <w:jc w:val="both"/>
              <w:rPr>
                <w:rFonts w:ascii="Times New Roman" w:eastAsia="Times New Roman" w:hAnsi="Times New Roman" w:cs="Times New Roman"/>
                <w:color w:val="000000"/>
                <w:sz w:val="24"/>
                <w:szCs w:val="24"/>
                <w:lang w:eastAsia="ru-RU"/>
              </w:rPr>
            </w:pPr>
            <w:r w:rsidRPr="001E49D3">
              <w:rPr>
                <w:rFonts w:ascii="Times New Roman" w:eastAsia="Times New Roman" w:hAnsi="Times New Roman" w:cs="Times New Roman"/>
                <w:color w:val="000000"/>
                <w:sz w:val="24"/>
                <w:szCs w:val="24"/>
                <w:lang w:eastAsia="ru-RU"/>
              </w:rPr>
              <w:t>Забезпечення виконання договору про закупівлю не вимагається.</w:t>
            </w:r>
          </w:p>
        </w:tc>
      </w:tr>
    </w:tbl>
    <w:p w14:paraId="6133DD6E" w14:textId="77777777" w:rsidR="00803344" w:rsidRDefault="00803344" w:rsidP="00803344"/>
    <w:p w14:paraId="1DC2B0EF" w14:textId="77777777" w:rsidR="00803344" w:rsidRDefault="00803344" w:rsidP="00803344"/>
    <w:p w14:paraId="510A90D9" w14:textId="77777777" w:rsidR="00803344" w:rsidRDefault="00803344" w:rsidP="00803344">
      <w:pPr>
        <w:sectPr w:rsidR="00803344" w:rsidSect="00DE389F">
          <w:pgSz w:w="11906" w:h="16838"/>
          <w:pgMar w:top="284" w:right="850" w:bottom="709" w:left="1417" w:header="708" w:footer="708" w:gutter="0"/>
          <w:cols w:space="708"/>
          <w:docGrid w:linePitch="360"/>
        </w:sectPr>
      </w:pPr>
    </w:p>
    <w:p w14:paraId="1D63AE60" w14:textId="77777777" w:rsidR="00803344" w:rsidRPr="00FD3147" w:rsidRDefault="00803344" w:rsidP="00803344">
      <w:pPr>
        <w:pBdr>
          <w:top w:val="nil"/>
          <w:left w:val="nil"/>
          <w:bottom w:val="nil"/>
          <w:right w:val="nil"/>
          <w:between w:val="nil"/>
        </w:pBdr>
        <w:ind w:left="5670"/>
        <w:jc w:val="right"/>
        <w:rPr>
          <w:rFonts w:ascii="Times New Roman" w:eastAsia="Times New Roman" w:hAnsi="Times New Roman" w:cs="Times New Roman"/>
          <w:color w:val="000000"/>
        </w:rPr>
      </w:pPr>
      <w:r w:rsidRPr="00FD3147">
        <w:rPr>
          <w:rFonts w:ascii="Times New Roman" w:eastAsia="Times New Roman" w:hAnsi="Times New Roman" w:cs="Times New Roman"/>
          <w:b/>
          <w:color w:val="000000"/>
        </w:rPr>
        <w:lastRenderedPageBreak/>
        <w:t>Додаток 1</w:t>
      </w:r>
    </w:p>
    <w:p w14:paraId="14254EAD" w14:textId="77777777" w:rsidR="00803344" w:rsidRPr="00FD3147" w:rsidRDefault="00803344" w:rsidP="00803344">
      <w:pPr>
        <w:pBdr>
          <w:top w:val="nil"/>
          <w:left w:val="nil"/>
          <w:bottom w:val="nil"/>
          <w:right w:val="nil"/>
          <w:between w:val="nil"/>
        </w:pBdr>
        <w:ind w:left="5670"/>
        <w:jc w:val="right"/>
        <w:rPr>
          <w:rFonts w:ascii="Times New Roman" w:eastAsia="Times New Roman" w:hAnsi="Times New Roman" w:cs="Times New Roman"/>
          <w:color w:val="000000"/>
        </w:rPr>
      </w:pPr>
      <w:r w:rsidRPr="00FD3147">
        <w:rPr>
          <w:rFonts w:ascii="Times New Roman" w:eastAsia="Times New Roman" w:hAnsi="Times New Roman" w:cs="Times New Roman"/>
          <w:i/>
          <w:color w:val="000000"/>
        </w:rPr>
        <w:t xml:space="preserve">до тендерної документації </w:t>
      </w:r>
    </w:p>
    <w:p w14:paraId="7648065B" w14:textId="77777777" w:rsidR="00803344" w:rsidRPr="00FD3147" w:rsidRDefault="00803344" w:rsidP="00803344">
      <w:pPr>
        <w:pBdr>
          <w:top w:val="nil"/>
          <w:left w:val="nil"/>
          <w:bottom w:val="nil"/>
          <w:right w:val="nil"/>
          <w:between w:val="nil"/>
        </w:pBdr>
        <w:ind w:firstLine="284"/>
        <w:jc w:val="center"/>
        <w:rPr>
          <w:rFonts w:ascii="Times New Roman" w:eastAsia="Times New Roman" w:hAnsi="Times New Roman" w:cs="Times New Roman"/>
          <w:color w:val="000000"/>
        </w:rPr>
      </w:pPr>
      <w:r w:rsidRPr="00FD3147">
        <w:rPr>
          <w:rFonts w:ascii="Times New Roman" w:eastAsia="Times New Roman" w:hAnsi="Times New Roman" w:cs="Times New Roman"/>
          <w:b/>
          <w:i/>
          <w:color w:val="000000"/>
        </w:rPr>
        <w:t>1. Кваліфікаційні критерії та перелік документів, що підтверджують інформацію учасників про відповідність їх таким критеріям</w:t>
      </w:r>
    </w:p>
    <w:p w14:paraId="4428C426" w14:textId="77777777" w:rsidR="00803344" w:rsidRPr="00FD3147" w:rsidRDefault="00803344" w:rsidP="00803344">
      <w:pPr>
        <w:widowControl w:val="0"/>
        <w:pBdr>
          <w:top w:val="nil"/>
          <w:left w:val="nil"/>
          <w:bottom w:val="nil"/>
          <w:right w:val="nil"/>
          <w:between w:val="nil"/>
        </w:pBdr>
        <w:tabs>
          <w:tab w:val="left" w:pos="1080"/>
        </w:tabs>
        <w:spacing w:line="240" w:lineRule="auto"/>
        <w:jc w:val="center"/>
        <w:rPr>
          <w:rFonts w:ascii="Times New Roman" w:eastAsia="Times New Roman" w:hAnsi="Times New Roman" w:cs="Times New Roman"/>
          <w:color w:val="000000"/>
        </w:rPr>
      </w:pPr>
      <w:r w:rsidRPr="00FD3147">
        <w:rPr>
          <w:rFonts w:ascii="Times New Roman" w:eastAsia="Times New Roman" w:hAnsi="Times New Roman" w:cs="Times New Roman"/>
          <w:color w:val="000000"/>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tbl>
      <w:tblPr>
        <w:tblW w:w="9705"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0"/>
        <w:gridCol w:w="2553"/>
        <w:gridCol w:w="6592"/>
      </w:tblGrid>
      <w:tr w:rsidR="00803344" w:rsidRPr="00FD3147" w14:paraId="0E01FB57" w14:textId="77777777" w:rsidTr="00C6481D">
        <w:tc>
          <w:tcPr>
            <w:tcW w:w="560" w:type="dxa"/>
          </w:tcPr>
          <w:p w14:paraId="6AF9BFA4" w14:textId="77777777" w:rsidR="00803344" w:rsidRPr="00FD3147" w:rsidRDefault="00803344" w:rsidP="00C6481D">
            <w:pPr>
              <w:widowControl w:val="0"/>
              <w:pBdr>
                <w:top w:val="nil"/>
                <w:left w:val="nil"/>
                <w:bottom w:val="nil"/>
                <w:right w:val="nil"/>
                <w:between w:val="nil"/>
              </w:pBdr>
              <w:tabs>
                <w:tab w:val="left" w:pos="1080"/>
              </w:tabs>
              <w:jc w:val="center"/>
              <w:rPr>
                <w:rFonts w:ascii="Times New Roman" w:eastAsia="Times New Roman" w:hAnsi="Times New Roman" w:cs="Times New Roman"/>
                <w:color w:val="000000"/>
              </w:rPr>
            </w:pPr>
            <w:r w:rsidRPr="00FD3147">
              <w:rPr>
                <w:rFonts w:ascii="Times New Roman" w:eastAsia="Times New Roman" w:hAnsi="Times New Roman" w:cs="Times New Roman"/>
                <w:b/>
                <w:color w:val="000000"/>
              </w:rPr>
              <w:t>№ п/п</w:t>
            </w:r>
          </w:p>
        </w:tc>
        <w:tc>
          <w:tcPr>
            <w:tcW w:w="2553" w:type="dxa"/>
          </w:tcPr>
          <w:p w14:paraId="0A39EE9E" w14:textId="77777777" w:rsidR="00803344" w:rsidRPr="00FD3147" w:rsidRDefault="00803344" w:rsidP="00C6481D">
            <w:pPr>
              <w:widowControl w:val="0"/>
              <w:pBdr>
                <w:top w:val="nil"/>
                <w:left w:val="nil"/>
                <w:bottom w:val="nil"/>
                <w:right w:val="nil"/>
                <w:between w:val="nil"/>
              </w:pBdr>
              <w:tabs>
                <w:tab w:val="left" w:pos="1080"/>
              </w:tabs>
              <w:jc w:val="center"/>
              <w:rPr>
                <w:rFonts w:ascii="Times New Roman" w:eastAsia="Times New Roman" w:hAnsi="Times New Roman" w:cs="Times New Roman"/>
                <w:color w:val="000000"/>
              </w:rPr>
            </w:pPr>
            <w:r w:rsidRPr="00FD3147">
              <w:rPr>
                <w:rFonts w:ascii="Times New Roman" w:eastAsia="Times New Roman" w:hAnsi="Times New Roman" w:cs="Times New Roman"/>
                <w:b/>
                <w:color w:val="000000"/>
              </w:rPr>
              <w:t xml:space="preserve">Кваліфікаційні критерії </w:t>
            </w:r>
          </w:p>
          <w:p w14:paraId="6B83D692" w14:textId="77777777" w:rsidR="00803344" w:rsidRPr="00FD3147" w:rsidRDefault="00803344" w:rsidP="00C6481D">
            <w:pPr>
              <w:widowControl w:val="0"/>
              <w:pBdr>
                <w:top w:val="nil"/>
                <w:left w:val="nil"/>
                <w:bottom w:val="nil"/>
                <w:right w:val="nil"/>
                <w:between w:val="nil"/>
              </w:pBdr>
              <w:tabs>
                <w:tab w:val="left" w:pos="1080"/>
              </w:tabs>
              <w:jc w:val="center"/>
              <w:rPr>
                <w:rFonts w:ascii="Times New Roman" w:eastAsia="Times New Roman" w:hAnsi="Times New Roman" w:cs="Times New Roman"/>
                <w:color w:val="000000"/>
              </w:rPr>
            </w:pPr>
          </w:p>
        </w:tc>
        <w:tc>
          <w:tcPr>
            <w:tcW w:w="6592" w:type="dxa"/>
          </w:tcPr>
          <w:p w14:paraId="3BCBA191" w14:textId="77777777" w:rsidR="00803344" w:rsidRPr="00FD3147" w:rsidRDefault="00803344" w:rsidP="00C6481D">
            <w:pPr>
              <w:widowControl w:val="0"/>
              <w:pBdr>
                <w:top w:val="nil"/>
                <w:left w:val="nil"/>
                <w:bottom w:val="nil"/>
                <w:right w:val="nil"/>
                <w:between w:val="nil"/>
              </w:pBdr>
              <w:tabs>
                <w:tab w:val="left" w:pos="1080"/>
              </w:tabs>
              <w:jc w:val="center"/>
              <w:rPr>
                <w:rFonts w:ascii="Times New Roman" w:eastAsia="Times New Roman" w:hAnsi="Times New Roman" w:cs="Times New Roman"/>
                <w:color w:val="000000"/>
              </w:rPr>
            </w:pPr>
            <w:r w:rsidRPr="00FD3147">
              <w:rPr>
                <w:rFonts w:ascii="Times New Roman" w:eastAsia="Times New Roman" w:hAnsi="Times New Roman" w:cs="Times New Roman"/>
                <w:b/>
                <w:color w:val="000000"/>
              </w:rPr>
              <w:t>Документи,  які підтверджують відповідність Учасника кваліфікаційним критеріям</w:t>
            </w:r>
          </w:p>
        </w:tc>
      </w:tr>
      <w:tr w:rsidR="00803344" w:rsidRPr="00FD3147" w14:paraId="0A14566C" w14:textId="77777777" w:rsidTr="00C6481D">
        <w:tc>
          <w:tcPr>
            <w:tcW w:w="560" w:type="dxa"/>
          </w:tcPr>
          <w:p w14:paraId="7D13ECE7" w14:textId="77777777" w:rsidR="00803344" w:rsidRPr="00FD3147" w:rsidRDefault="00803344" w:rsidP="00C6481D">
            <w:pPr>
              <w:widowControl w:val="0"/>
              <w:pBdr>
                <w:top w:val="nil"/>
                <w:left w:val="nil"/>
                <w:bottom w:val="nil"/>
                <w:right w:val="nil"/>
                <w:between w:val="nil"/>
              </w:pBdr>
              <w:tabs>
                <w:tab w:val="left" w:pos="1080"/>
              </w:tabs>
              <w:jc w:val="center"/>
              <w:rPr>
                <w:rFonts w:ascii="Times New Roman" w:eastAsia="Times New Roman" w:hAnsi="Times New Roman" w:cs="Times New Roman"/>
              </w:rPr>
            </w:pPr>
            <w:r w:rsidRPr="00FD3147">
              <w:rPr>
                <w:rFonts w:ascii="Times New Roman" w:eastAsia="Times New Roman" w:hAnsi="Times New Roman" w:cs="Times New Roman"/>
                <w:b/>
              </w:rPr>
              <w:t xml:space="preserve">1. </w:t>
            </w:r>
          </w:p>
        </w:tc>
        <w:tc>
          <w:tcPr>
            <w:tcW w:w="2553" w:type="dxa"/>
          </w:tcPr>
          <w:p w14:paraId="007451E2" w14:textId="77777777" w:rsidR="00803344" w:rsidRPr="00FD3147" w:rsidRDefault="00803344" w:rsidP="00C6481D">
            <w:pPr>
              <w:widowControl w:val="0"/>
              <w:pBdr>
                <w:top w:val="nil"/>
                <w:left w:val="nil"/>
                <w:bottom w:val="nil"/>
                <w:right w:val="nil"/>
                <w:between w:val="nil"/>
              </w:pBdr>
              <w:tabs>
                <w:tab w:val="left" w:pos="1080"/>
              </w:tabs>
              <w:rPr>
                <w:rFonts w:ascii="Times New Roman" w:eastAsia="Times New Roman" w:hAnsi="Times New Roman" w:cs="Times New Roman"/>
                <w:b/>
              </w:rPr>
            </w:pPr>
            <w:r w:rsidRPr="00FD3147">
              <w:rPr>
                <w:rFonts w:ascii="Times New Roman" w:eastAsia="Times New Roman" w:hAnsi="Times New Roman" w:cs="Times New Roman"/>
                <w:b/>
              </w:rPr>
              <w:t>Наявність обладнання та матеріально-технічної бази</w:t>
            </w:r>
          </w:p>
        </w:tc>
        <w:tc>
          <w:tcPr>
            <w:tcW w:w="6592" w:type="dxa"/>
          </w:tcPr>
          <w:p w14:paraId="0975F73D" w14:textId="77777777" w:rsidR="00803344" w:rsidRPr="00FD3147" w:rsidRDefault="00803344" w:rsidP="00C6481D">
            <w:pPr>
              <w:shd w:val="clear" w:color="auto" w:fill="FFFFFF"/>
              <w:ind w:left="-75" w:right="-30"/>
              <w:jc w:val="both"/>
              <w:rPr>
                <w:rFonts w:ascii="Times New Roman" w:eastAsia="Times New Roman" w:hAnsi="Times New Roman" w:cs="Times New Roman"/>
              </w:rPr>
            </w:pPr>
            <w:r w:rsidRPr="00FD3147">
              <w:rPr>
                <w:rFonts w:ascii="Times New Roman" w:eastAsia="Times New Roman" w:hAnsi="Times New Roman" w:cs="Times New Roman"/>
              </w:rPr>
              <w:t>Для підтвердження наявності обладнання, матеріально-технічної бази та технологій Учасник повинен  надати в складі тендерної пропозиції довідку за встановленою формою, наведеною нижче, про наявність в учасника власного та/або залученого обладнання, матеріально-технічної бази та технологій, необхідних для надання послуг, а саме:</w:t>
            </w:r>
          </w:p>
          <w:p w14:paraId="0D9A921E" w14:textId="77777777" w:rsidR="00803344" w:rsidRPr="00FD3147" w:rsidRDefault="00803344" w:rsidP="00C6481D">
            <w:pPr>
              <w:shd w:val="clear" w:color="auto" w:fill="FFFFFF"/>
              <w:ind w:left="-75" w:right="-30"/>
              <w:jc w:val="both"/>
              <w:rPr>
                <w:rFonts w:ascii="Times New Roman" w:eastAsia="Times New Roman" w:hAnsi="Times New Roman" w:cs="Times New Roman"/>
              </w:rPr>
            </w:pPr>
            <w:r w:rsidRPr="00FD3147">
              <w:rPr>
                <w:rFonts w:ascii="Times New Roman" w:eastAsia="Times New Roman" w:hAnsi="Times New Roman" w:cs="Times New Roman"/>
              </w:rPr>
              <w:t xml:space="preserve">- *наявність потужності(ей) для зберігання та підготовки товарів для передачі замовнику – торгове (торгово-офісне),  яке розташоване на території м. Вишгород. </w:t>
            </w:r>
          </w:p>
          <w:p w14:paraId="7DE4354A" w14:textId="77777777" w:rsidR="00803344" w:rsidRPr="00FD3147" w:rsidRDefault="00803344" w:rsidP="00C6481D">
            <w:pPr>
              <w:shd w:val="clear" w:color="auto" w:fill="FFFFFF"/>
              <w:ind w:left="-75" w:right="-30"/>
              <w:jc w:val="both"/>
              <w:rPr>
                <w:rFonts w:ascii="Times New Roman" w:eastAsia="Times New Roman" w:hAnsi="Times New Roman" w:cs="Times New Roman"/>
              </w:rPr>
            </w:pPr>
            <w:r w:rsidRPr="00FD3147">
              <w:rPr>
                <w:rFonts w:ascii="Times New Roman" w:eastAsia="Times New Roman" w:hAnsi="Times New Roman" w:cs="Times New Roman"/>
              </w:rPr>
              <w:t>- **наявність транспортного засобу (не менше 1-го). Тип транспортного засобу – вантажний спеціалізований фургон-рефрижератор (призначений для перевезення харчових продуктів, що потребують дотримання температурного режиму для їх транспортування).</w:t>
            </w:r>
          </w:p>
          <w:p w14:paraId="36DD5CC5" w14:textId="77777777" w:rsidR="00803344" w:rsidRPr="00FD3147" w:rsidRDefault="00803344" w:rsidP="00C6481D">
            <w:pPr>
              <w:shd w:val="clear" w:color="auto" w:fill="FFFFFF"/>
              <w:ind w:left="-75" w:right="-30"/>
              <w:jc w:val="both"/>
              <w:rPr>
                <w:rFonts w:ascii="Times New Roman" w:eastAsia="Times New Roman" w:hAnsi="Times New Roman" w:cs="Times New Roman"/>
              </w:rPr>
            </w:pPr>
            <w:r w:rsidRPr="00FD3147">
              <w:rPr>
                <w:rFonts w:ascii="Times New Roman" w:eastAsia="Times New Roman" w:hAnsi="Times New Roman" w:cs="Times New Roman"/>
              </w:rPr>
              <w:t xml:space="preserve">Учасник повинен надати інформацію щодо наявності або відсутності серійного (ідентифікаційного) номеру щодо кожної одиниці обладнання та матеріально-технічної бази. </w:t>
            </w:r>
          </w:p>
          <w:p w14:paraId="653CBD9E" w14:textId="77777777" w:rsidR="00803344" w:rsidRPr="00FD3147" w:rsidRDefault="00803344" w:rsidP="00C6481D">
            <w:pPr>
              <w:shd w:val="clear" w:color="auto" w:fill="FFFFFF"/>
              <w:ind w:left="-75" w:right="-30"/>
              <w:jc w:val="both"/>
              <w:rPr>
                <w:rFonts w:ascii="Times New Roman" w:eastAsia="Times New Roman" w:hAnsi="Times New Roman" w:cs="Times New Roman"/>
              </w:rPr>
            </w:pPr>
            <w:r w:rsidRPr="00FD3147">
              <w:rPr>
                <w:rFonts w:ascii="Times New Roman" w:eastAsia="Times New Roman" w:hAnsi="Times New Roman" w:cs="Times New Roman"/>
              </w:rPr>
              <w:t>У тому випадку, якщо обладнання та/або матеріальна технічна база Учасника орендується, мають бути надані копії договорів оренди, або договір про співпрацю, або договір користування у повному обсязі із відповідним актом передачі-приймання обладнання.</w:t>
            </w:r>
          </w:p>
          <w:p w14:paraId="66433E3F" w14:textId="77777777" w:rsidR="00803344" w:rsidRPr="00FD3147" w:rsidRDefault="00803344" w:rsidP="00C6481D">
            <w:pPr>
              <w:shd w:val="clear" w:color="auto" w:fill="FFFFFF"/>
              <w:ind w:left="-75" w:right="-30"/>
              <w:jc w:val="both"/>
              <w:rPr>
                <w:rFonts w:ascii="Times New Roman" w:eastAsia="Times New Roman" w:hAnsi="Times New Roman" w:cs="Times New Roman"/>
              </w:rPr>
            </w:pPr>
            <w:r w:rsidRPr="00FD3147">
              <w:rPr>
                <w:rFonts w:ascii="Times New Roman" w:eastAsia="Times New Roman" w:hAnsi="Times New Roman" w:cs="Times New Roman"/>
              </w:rPr>
              <w:t>Учасник повинен надати  оригінал листа-підтвердження орендодавця, лізингодавця або іншої особи, яка зазначена у відповідному договорі, щодо не заперечення використання його обладнання та устаткування для надання послуг Учасником за предметом закупівлі на весь строк надання послуг за предметом закупівлі.</w:t>
            </w:r>
          </w:p>
          <w:p w14:paraId="3CB7EDA6" w14:textId="77777777" w:rsidR="00803344" w:rsidRPr="00FD3147" w:rsidRDefault="00803344" w:rsidP="00C6481D">
            <w:pPr>
              <w:shd w:val="clear" w:color="auto" w:fill="FFFFFF"/>
              <w:ind w:left="-75" w:right="-30"/>
              <w:jc w:val="both"/>
              <w:rPr>
                <w:rFonts w:ascii="Times New Roman" w:eastAsia="Times New Roman" w:hAnsi="Times New Roman" w:cs="Times New Roman"/>
                <w:b/>
                <w:bCs/>
              </w:rPr>
            </w:pPr>
            <w:r w:rsidRPr="00FD3147">
              <w:rPr>
                <w:rFonts w:ascii="Times New Roman" w:eastAsia="Times New Roman" w:hAnsi="Times New Roman" w:cs="Times New Roman"/>
              </w:rPr>
              <w:t>Додатково необхідно надати копію Технічного паспорту приміщення (першу сторінку Технічного паспорту та сторінки з експлікацією приміщень) та свідоцтво про право власності на нерухоме майно.</w:t>
            </w:r>
          </w:p>
          <w:p w14:paraId="7724CF52" w14:textId="77777777" w:rsidR="00803344" w:rsidRPr="00FD3147" w:rsidRDefault="00803344" w:rsidP="00C6481D">
            <w:pPr>
              <w:shd w:val="clear" w:color="auto" w:fill="FFFFFF"/>
              <w:spacing w:after="0"/>
              <w:ind w:left="-75" w:right="-30"/>
              <w:jc w:val="center"/>
              <w:rPr>
                <w:rFonts w:ascii="Times New Roman" w:eastAsia="Times New Roman" w:hAnsi="Times New Roman" w:cs="Times New Roman"/>
                <w:i/>
              </w:rPr>
            </w:pPr>
            <w:r w:rsidRPr="00FD3147">
              <w:rPr>
                <w:rFonts w:ascii="Times New Roman" w:eastAsia="Times New Roman" w:hAnsi="Times New Roman" w:cs="Times New Roman"/>
                <w:b/>
                <w:bCs/>
                <w:i/>
              </w:rPr>
              <w:t>Довідка</w:t>
            </w:r>
          </w:p>
          <w:p w14:paraId="5A326AB5" w14:textId="77777777" w:rsidR="00803344" w:rsidRPr="00FD3147" w:rsidRDefault="00803344" w:rsidP="00C6481D">
            <w:pPr>
              <w:shd w:val="clear" w:color="auto" w:fill="FFFFFF"/>
              <w:spacing w:after="0"/>
              <w:ind w:left="-75" w:right="-30"/>
              <w:jc w:val="center"/>
              <w:rPr>
                <w:rFonts w:ascii="Times New Roman" w:eastAsia="Times New Roman" w:hAnsi="Times New Roman" w:cs="Times New Roman"/>
                <w:i/>
              </w:rPr>
            </w:pPr>
            <w:r w:rsidRPr="00FD3147">
              <w:rPr>
                <w:rFonts w:ascii="Times New Roman" w:eastAsia="Times New Roman" w:hAnsi="Times New Roman" w:cs="Times New Roman"/>
                <w:b/>
                <w:bCs/>
                <w:i/>
              </w:rPr>
              <w:t>про наявність обладнання, матеріально-технічної бази та технологій для надання послуг</w:t>
            </w:r>
          </w:p>
          <w:tbl>
            <w:tblPr>
              <w:tblW w:w="6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75"/>
              <w:gridCol w:w="1559"/>
              <w:gridCol w:w="1355"/>
              <w:gridCol w:w="2977"/>
            </w:tblGrid>
            <w:tr w:rsidR="00803344" w:rsidRPr="00FD3147" w14:paraId="50E4BA45" w14:textId="77777777" w:rsidTr="00C6481D">
              <w:trPr>
                <w:trHeight w:val="480"/>
              </w:trPr>
              <w:tc>
                <w:tcPr>
                  <w:tcW w:w="375" w:type="dxa"/>
                  <w:shd w:val="clear" w:color="auto" w:fill="FFFFFF"/>
                  <w:vAlign w:val="center"/>
                  <w:hideMark/>
                </w:tcPr>
                <w:p w14:paraId="5B348D93" w14:textId="77777777" w:rsidR="00803344" w:rsidRPr="00FD3147" w:rsidRDefault="00803344" w:rsidP="00C6481D">
                  <w:pPr>
                    <w:jc w:val="center"/>
                    <w:rPr>
                      <w:rFonts w:ascii="Times New Roman" w:eastAsia="Times New Roman" w:hAnsi="Times New Roman" w:cs="Times New Roman"/>
                      <w:i/>
                    </w:rPr>
                  </w:pPr>
                  <w:r w:rsidRPr="00FD3147">
                    <w:rPr>
                      <w:rFonts w:ascii="Times New Roman" w:eastAsia="Times New Roman" w:hAnsi="Times New Roman" w:cs="Times New Roman"/>
                      <w:i/>
                    </w:rPr>
                    <w:t>№</w:t>
                  </w:r>
                </w:p>
                <w:p w14:paraId="0A2828DB" w14:textId="77777777" w:rsidR="00803344" w:rsidRPr="00FD3147" w:rsidRDefault="00803344" w:rsidP="00C6481D">
                  <w:pPr>
                    <w:jc w:val="center"/>
                    <w:rPr>
                      <w:rFonts w:ascii="Times New Roman" w:eastAsia="Times New Roman" w:hAnsi="Times New Roman" w:cs="Times New Roman"/>
                      <w:i/>
                    </w:rPr>
                  </w:pPr>
                  <w:r w:rsidRPr="00FD3147">
                    <w:rPr>
                      <w:rFonts w:ascii="Times New Roman" w:eastAsia="Times New Roman" w:hAnsi="Times New Roman" w:cs="Times New Roman"/>
                      <w:i/>
                    </w:rPr>
                    <w:t>п/п</w:t>
                  </w:r>
                </w:p>
              </w:tc>
              <w:tc>
                <w:tcPr>
                  <w:tcW w:w="1559" w:type="dxa"/>
                  <w:shd w:val="clear" w:color="auto" w:fill="FFFFFF"/>
                  <w:vAlign w:val="center"/>
                  <w:hideMark/>
                </w:tcPr>
                <w:p w14:paraId="41B414FA" w14:textId="77777777" w:rsidR="00803344" w:rsidRPr="00FD3147" w:rsidRDefault="00803344" w:rsidP="00C6481D">
                  <w:pPr>
                    <w:jc w:val="center"/>
                    <w:rPr>
                      <w:rFonts w:ascii="Times New Roman" w:eastAsia="Times New Roman" w:hAnsi="Times New Roman" w:cs="Times New Roman"/>
                      <w:i/>
                    </w:rPr>
                  </w:pPr>
                  <w:r w:rsidRPr="00FD3147">
                    <w:rPr>
                      <w:rFonts w:ascii="Times New Roman" w:eastAsia="Times New Roman" w:hAnsi="Times New Roman" w:cs="Times New Roman"/>
                      <w:i/>
                    </w:rPr>
                    <w:t>Найменування обладнання</w:t>
                  </w:r>
                </w:p>
              </w:tc>
              <w:tc>
                <w:tcPr>
                  <w:tcW w:w="1355" w:type="dxa"/>
                  <w:shd w:val="clear" w:color="auto" w:fill="FFFFFF"/>
                  <w:vAlign w:val="center"/>
                  <w:hideMark/>
                </w:tcPr>
                <w:p w14:paraId="3495963C" w14:textId="77777777" w:rsidR="00803344" w:rsidRPr="00FD3147" w:rsidRDefault="00803344" w:rsidP="00C6481D">
                  <w:pPr>
                    <w:jc w:val="center"/>
                    <w:rPr>
                      <w:rFonts w:ascii="Times New Roman" w:eastAsia="Times New Roman" w:hAnsi="Times New Roman" w:cs="Times New Roman"/>
                      <w:i/>
                    </w:rPr>
                  </w:pPr>
                  <w:r w:rsidRPr="00FD3147">
                    <w:rPr>
                      <w:rFonts w:ascii="Times New Roman" w:eastAsia="Times New Roman" w:hAnsi="Times New Roman" w:cs="Times New Roman"/>
                      <w:i/>
                    </w:rPr>
                    <w:t>Стан</w:t>
                  </w:r>
                </w:p>
              </w:tc>
              <w:tc>
                <w:tcPr>
                  <w:tcW w:w="2977" w:type="dxa"/>
                  <w:shd w:val="clear" w:color="auto" w:fill="FFFFFF"/>
                  <w:vAlign w:val="center"/>
                  <w:hideMark/>
                </w:tcPr>
                <w:p w14:paraId="69B14659" w14:textId="77777777" w:rsidR="00803344" w:rsidRPr="00FD3147" w:rsidRDefault="00803344" w:rsidP="00C6481D">
                  <w:pPr>
                    <w:ind w:right="332"/>
                    <w:jc w:val="center"/>
                    <w:rPr>
                      <w:rFonts w:ascii="Times New Roman" w:eastAsia="Times New Roman" w:hAnsi="Times New Roman" w:cs="Times New Roman"/>
                      <w:i/>
                    </w:rPr>
                  </w:pPr>
                  <w:r w:rsidRPr="00FD3147">
                    <w:rPr>
                      <w:rFonts w:ascii="Times New Roman" w:eastAsia="Times New Roman" w:hAnsi="Times New Roman" w:cs="Times New Roman"/>
                      <w:i/>
                    </w:rPr>
                    <w:t>Правовий режим використання, дата виникнення правової підстави користування, власник</w:t>
                  </w:r>
                </w:p>
              </w:tc>
            </w:tr>
          </w:tbl>
          <w:p w14:paraId="71CABF28" w14:textId="77777777" w:rsidR="00803344" w:rsidRPr="00FD3147" w:rsidRDefault="00803344" w:rsidP="00C6481D">
            <w:pPr>
              <w:pBdr>
                <w:top w:val="nil"/>
                <w:left w:val="nil"/>
                <w:bottom w:val="nil"/>
                <w:right w:val="nil"/>
                <w:between w:val="nil"/>
              </w:pBdr>
              <w:tabs>
                <w:tab w:val="left" w:pos="-252"/>
              </w:tabs>
              <w:jc w:val="both"/>
              <w:rPr>
                <w:rFonts w:ascii="Times New Roman" w:eastAsia="Times New Roman" w:hAnsi="Times New Roman" w:cs="Times New Roman"/>
              </w:rPr>
            </w:pPr>
          </w:p>
        </w:tc>
      </w:tr>
      <w:tr w:rsidR="00803344" w:rsidRPr="00FD3147" w14:paraId="34A7FC48" w14:textId="77777777" w:rsidTr="00C6481D">
        <w:tc>
          <w:tcPr>
            <w:tcW w:w="560" w:type="dxa"/>
          </w:tcPr>
          <w:p w14:paraId="49442E7F" w14:textId="77777777" w:rsidR="00803344" w:rsidRPr="00FD3147" w:rsidRDefault="00803344" w:rsidP="00C6481D">
            <w:pPr>
              <w:widowControl w:val="0"/>
              <w:pBdr>
                <w:top w:val="nil"/>
                <w:left w:val="nil"/>
                <w:bottom w:val="nil"/>
                <w:right w:val="nil"/>
                <w:between w:val="nil"/>
              </w:pBdr>
              <w:tabs>
                <w:tab w:val="left" w:pos="1080"/>
              </w:tabs>
              <w:jc w:val="center"/>
              <w:rPr>
                <w:rFonts w:ascii="Times New Roman" w:eastAsia="Times New Roman" w:hAnsi="Times New Roman" w:cs="Times New Roman"/>
              </w:rPr>
            </w:pPr>
            <w:r w:rsidRPr="00FD3147">
              <w:rPr>
                <w:rFonts w:ascii="Times New Roman" w:eastAsia="Times New Roman" w:hAnsi="Times New Roman" w:cs="Times New Roman"/>
                <w:b/>
              </w:rPr>
              <w:lastRenderedPageBreak/>
              <w:t>2.</w:t>
            </w:r>
          </w:p>
        </w:tc>
        <w:tc>
          <w:tcPr>
            <w:tcW w:w="2553" w:type="dxa"/>
          </w:tcPr>
          <w:p w14:paraId="57B89FFE" w14:textId="77777777" w:rsidR="00803344" w:rsidRPr="00FD3147" w:rsidRDefault="00803344" w:rsidP="00C6481D">
            <w:pPr>
              <w:widowControl w:val="0"/>
              <w:pBdr>
                <w:top w:val="nil"/>
                <w:left w:val="nil"/>
                <w:bottom w:val="nil"/>
                <w:right w:val="nil"/>
                <w:between w:val="nil"/>
              </w:pBdr>
              <w:tabs>
                <w:tab w:val="left" w:pos="1080"/>
              </w:tabs>
              <w:rPr>
                <w:rFonts w:ascii="Times New Roman" w:eastAsia="Times New Roman" w:hAnsi="Times New Roman" w:cs="Times New Roman"/>
                <w:b/>
              </w:rPr>
            </w:pPr>
            <w:r w:rsidRPr="00FD3147">
              <w:rPr>
                <w:rFonts w:ascii="Times New Roman" w:eastAsia="Times New Roman" w:hAnsi="Times New Roman" w:cs="Times New Roman"/>
                <w:b/>
              </w:rPr>
              <w:t>Наявність працівників відповідної кваліфікації, які мають необхідні знання та досвід</w:t>
            </w:r>
          </w:p>
        </w:tc>
        <w:tc>
          <w:tcPr>
            <w:tcW w:w="6592" w:type="dxa"/>
          </w:tcPr>
          <w:p w14:paraId="60DEB5A7" w14:textId="77777777" w:rsidR="00803344" w:rsidRPr="00FD3147" w:rsidRDefault="00803344" w:rsidP="00C6481D">
            <w:pPr>
              <w:pBdr>
                <w:top w:val="nil"/>
                <w:left w:val="nil"/>
                <w:bottom w:val="nil"/>
                <w:right w:val="nil"/>
                <w:between w:val="nil"/>
              </w:pBdr>
              <w:tabs>
                <w:tab w:val="left" w:pos="-252"/>
              </w:tabs>
              <w:jc w:val="both"/>
              <w:rPr>
                <w:rFonts w:ascii="Times New Roman" w:eastAsia="Times New Roman" w:hAnsi="Times New Roman" w:cs="Times New Roman"/>
              </w:rPr>
            </w:pPr>
            <w:r w:rsidRPr="00FD3147">
              <w:rPr>
                <w:rFonts w:ascii="Times New Roman" w:eastAsia="Times New Roman" w:hAnsi="Times New Roman" w:cs="Times New Roman"/>
              </w:rPr>
              <w:t xml:space="preserve">***Довідка, складена в довільній формі, за підписом уповноваженої особи Учасника та завірена печаткою </w:t>
            </w:r>
            <w:r w:rsidRPr="00FD3147">
              <w:rPr>
                <w:rFonts w:ascii="Times New Roman" w:eastAsia="Times New Roman" w:hAnsi="Times New Roman" w:cs="Times New Roman"/>
                <w:i/>
              </w:rPr>
              <w:t>(за наявності)</w:t>
            </w:r>
            <w:r w:rsidRPr="00FD3147">
              <w:rPr>
                <w:rFonts w:ascii="Times New Roman" w:eastAsia="Times New Roman" w:hAnsi="Times New Roman" w:cs="Times New Roman"/>
              </w:rPr>
              <w:t>, що містить інформацію про наявність працівників, задіяних до зберігання та поставки товарів, що є предметом цієї закупівлі – не менше одного працівника (за основним місцем роботи).</w:t>
            </w:r>
          </w:p>
          <w:p w14:paraId="5AEBB476" w14:textId="77777777" w:rsidR="00803344" w:rsidRPr="00FD3147" w:rsidRDefault="00803344" w:rsidP="00C6481D">
            <w:pPr>
              <w:pBdr>
                <w:top w:val="nil"/>
                <w:left w:val="nil"/>
                <w:bottom w:val="nil"/>
                <w:right w:val="nil"/>
                <w:between w:val="nil"/>
              </w:pBdr>
              <w:tabs>
                <w:tab w:val="left" w:pos="-252"/>
              </w:tabs>
              <w:jc w:val="both"/>
              <w:rPr>
                <w:rFonts w:ascii="Times New Roman" w:eastAsia="Times New Roman" w:hAnsi="Times New Roman" w:cs="Times New Roman"/>
              </w:rPr>
            </w:pPr>
            <w:r w:rsidRPr="00FD3147">
              <w:rPr>
                <w:rFonts w:ascii="Times New Roman" w:eastAsia="Times New Roman" w:hAnsi="Times New Roman" w:cs="Times New Roman"/>
              </w:rPr>
              <w:t>Усі визначені в Довідці працівники учасника повинні пройти обов’язковий профілактичний медичний огляд відповідно до Правил проведення обов’язкових профілактичних медичних оглядів працівників окремих професій, виробництв та організацій, діяльність яких пов'язана з обслуговуванням населення і може призвести до поширення інфекційних хвороб, затверджених наказом  МОЗ України від 23.07.2002 №280, зареєстрованого в Мін’юсті України 08.08.2002 за №639/6927.</w:t>
            </w:r>
          </w:p>
          <w:p w14:paraId="1F77092E" w14:textId="77777777" w:rsidR="00803344" w:rsidRPr="00FD3147" w:rsidRDefault="00803344" w:rsidP="00C6481D">
            <w:pPr>
              <w:pBdr>
                <w:top w:val="nil"/>
                <w:left w:val="nil"/>
                <w:bottom w:val="nil"/>
                <w:right w:val="nil"/>
                <w:between w:val="nil"/>
              </w:pBdr>
              <w:tabs>
                <w:tab w:val="left" w:pos="-252"/>
              </w:tabs>
              <w:jc w:val="both"/>
              <w:rPr>
                <w:rFonts w:ascii="Times New Roman" w:eastAsia="Times New Roman" w:hAnsi="Times New Roman" w:cs="Times New Roman"/>
              </w:rPr>
            </w:pPr>
            <w:r w:rsidRPr="00FD3147">
              <w:rPr>
                <w:rFonts w:ascii="Times New Roman" w:eastAsia="Times New Roman" w:hAnsi="Times New Roman" w:cs="Times New Roman"/>
              </w:rPr>
              <w:t>На підтвердження відповідності до кваліфікаційного критерію про наявність працівників відповідної кваліфікації, які мають необхідні знання та досвід надати Особисті медичні книжки (перша сторінка розвороту та розворот сторінок книжки, де зроблено останній запис про проходження профілактичного огляду) вказаних у довідці працівників учасника.</w:t>
            </w:r>
          </w:p>
        </w:tc>
      </w:tr>
    </w:tbl>
    <w:p w14:paraId="2B863671" w14:textId="77777777" w:rsidR="00803344" w:rsidRPr="00FD3147" w:rsidRDefault="00803344" w:rsidP="00803344">
      <w:pPr>
        <w:pBdr>
          <w:top w:val="nil"/>
          <w:left w:val="nil"/>
          <w:bottom w:val="nil"/>
          <w:right w:val="nil"/>
          <w:between w:val="nil"/>
        </w:pBdr>
        <w:spacing w:after="0" w:line="240" w:lineRule="auto"/>
        <w:jc w:val="both"/>
        <w:rPr>
          <w:rFonts w:ascii="Times New Roman" w:eastAsia="Times New Roman" w:hAnsi="Times New Roman" w:cs="Times New Roman"/>
          <w:i/>
        </w:rPr>
      </w:pPr>
      <w:r w:rsidRPr="00FD3147">
        <w:rPr>
          <w:rFonts w:ascii="Times New Roman" w:eastAsia="Times New Roman" w:hAnsi="Times New Roman" w:cs="Times New Roman"/>
          <w:i/>
        </w:rPr>
        <w:t>*Додатково необхідно надати копію довідки або рішення компетентного органу про державну реєстрацію потужностей (споруди або комплексу споруд, приміщення, будівлі) – власних або орендованих Учасника, що будуть використовуватися при виробництві, переробці або реалізації харчових продуктів.</w:t>
      </w:r>
    </w:p>
    <w:p w14:paraId="56E3502F" w14:textId="77777777" w:rsidR="00803344" w:rsidRPr="00FD3147" w:rsidRDefault="00803344" w:rsidP="00803344">
      <w:pPr>
        <w:pBdr>
          <w:top w:val="nil"/>
          <w:left w:val="nil"/>
          <w:bottom w:val="nil"/>
          <w:right w:val="nil"/>
          <w:between w:val="nil"/>
        </w:pBdr>
        <w:spacing w:after="0" w:line="240" w:lineRule="auto"/>
        <w:jc w:val="both"/>
        <w:rPr>
          <w:rFonts w:ascii="Times New Roman" w:eastAsia="Times New Roman" w:hAnsi="Times New Roman" w:cs="Times New Roman"/>
          <w:i/>
        </w:rPr>
      </w:pPr>
      <w:r w:rsidRPr="00FD3147">
        <w:rPr>
          <w:rFonts w:ascii="Times New Roman" w:eastAsia="Times New Roman" w:hAnsi="Times New Roman" w:cs="Times New Roman"/>
          <w:i/>
        </w:rPr>
        <w:t>*</w:t>
      </w:r>
      <w:r w:rsidRPr="00FD3147">
        <w:rPr>
          <w:rFonts w:ascii="Times New Roman" w:hAnsi="Times New Roman" w:cs="Times New Roman"/>
          <w:i/>
        </w:rPr>
        <w:t xml:space="preserve"> *</w:t>
      </w:r>
      <w:r w:rsidRPr="00FD3147">
        <w:rPr>
          <w:rFonts w:ascii="Times New Roman" w:eastAsia="Times New Roman" w:hAnsi="Times New Roman" w:cs="Times New Roman"/>
          <w:i/>
        </w:rPr>
        <w:t>Наявність транспортного засобу підтверджується відповідним свідоцтвом про реєстрацію транспортного засобу</w:t>
      </w:r>
    </w:p>
    <w:p w14:paraId="698811AF" w14:textId="77777777" w:rsidR="00803344" w:rsidRPr="00FD3147" w:rsidRDefault="00803344" w:rsidP="00803344">
      <w:pPr>
        <w:pBdr>
          <w:top w:val="nil"/>
          <w:left w:val="nil"/>
          <w:bottom w:val="nil"/>
          <w:right w:val="nil"/>
          <w:between w:val="nil"/>
        </w:pBdr>
        <w:spacing w:after="0" w:line="240" w:lineRule="auto"/>
        <w:jc w:val="both"/>
        <w:rPr>
          <w:rFonts w:ascii="Times New Roman" w:eastAsia="Times New Roman" w:hAnsi="Times New Roman" w:cs="Times New Roman"/>
          <w:i/>
        </w:rPr>
      </w:pPr>
      <w:r w:rsidRPr="00FD3147">
        <w:rPr>
          <w:rFonts w:ascii="Times New Roman" w:eastAsia="Times New Roman" w:hAnsi="Times New Roman" w:cs="Times New Roman"/>
          <w:i/>
        </w:rPr>
        <w:t>*** Довідка повинна містити інформацію про ПІБ особи, його кваліфікацію, дату проходження останнього профілактичного медичного огляду.</w:t>
      </w:r>
    </w:p>
    <w:p w14:paraId="241B5505" w14:textId="77777777" w:rsidR="00803344" w:rsidRPr="00FD3147" w:rsidRDefault="00803344" w:rsidP="00803344">
      <w:pPr>
        <w:pBdr>
          <w:top w:val="nil"/>
          <w:left w:val="nil"/>
          <w:bottom w:val="nil"/>
          <w:right w:val="nil"/>
          <w:between w:val="nil"/>
        </w:pBdr>
        <w:spacing w:after="0" w:line="240" w:lineRule="auto"/>
        <w:jc w:val="both"/>
        <w:rPr>
          <w:rFonts w:ascii="Times New Roman" w:eastAsia="Times New Roman" w:hAnsi="Times New Roman" w:cs="Times New Roman"/>
          <w:i/>
        </w:rPr>
      </w:pPr>
    </w:p>
    <w:p w14:paraId="4799709D" w14:textId="77777777" w:rsidR="00803344" w:rsidRPr="00FD3147" w:rsidRDefault="00803344" w:rsidP="00803344">
      <w:pPr>
        <w:spacing w:after="0" w:line="240" w:lineRule="auto"/>
        <w:ind w:left="-142"/>
        <w:contextualSpacing/>
        <w:jc w:val="center"/>
        <w:rPr>
          <w:rFonts w:ascii="Times New Roman" w:eastAsia="Calibri" w:hAnsi="Times New Roman" w:cs="Times New Roman"/>
          <w:b/>
        </w:rPr>
      </w:pPr>
      <w:r w:rsidRPr="00FD3147">
        <w:rPr>
          <w:rFonts w:ascii="Times New Roman" w:eastAsia="Calibri" w:hAnsi="Times New Roman" w:cs="Times New Roman"/>
          <w:b/>
        </w:rPr>
        <w:t xml:space="preserve">2. </w:t>
      </w:r>
      <w:r w:rsidRPr="00FD3147">
        <w:rPr>
          <w:rFonts w:ascii="Times New Roman" w:eastAsia="Calibri" w:hAnsi="Times New Roman" w:cs="Times New Roman"/>
          <w:b/>
          <w:i/>
        </w:rPr>
        <w:t>Перелік документів, які вимагаються для підтвердження відповідності пропозиції учасника</w:t>
      </w:r>
      <w:r w:rsidRPr="00615D9F">
        <w:rPr>
          <w:rFonts w:ascii="Times New Roman" w:eastAsia="Calibri" w:hAnsi="Times New Roman" w:cs="Times New Roman"/>
          <w:b/>
          <w:i/>
          <w:lang w:val="ru-RU"/>
        </w:rPr>
        <w:t>/</w:t>
      </w:r>
      <w:r>
        <w:rPr>
          <w:rFonts w:ascii="Times New Roman" w:eastAsia="Calibri" w:hAnsi="Times New Roman" w:cs="Times New Roman"/>
          <w:b/>
          <w:i/>
        </w:rPr>
        <w:t>переможця</w:t>
      </w:r>
      <w:r w:rsidRPr="00FD3147">
        <w:rPr>
          <w:rFonts w:ascii="Times New Roman" w:eastAsia="Calibri" w:hAnsi="Times New Roman" w:cs="Times New Roman"/>
          <w:b/>
          <w:i/>
        </w:rPr>
        <w:t xml:space="preserve"> </w:t>
      </w:r>
      <w:r w:rsidRPr="0034145B">
        <w:rPr>
          <w:rFonts w:ascii="Times New Roman" w:eastAsia="Calibri" w:hAnsi="Times New Roman" w:cs="Times New Roman"/>
          <w:b/>
          <w:i/>
        </w:rPr>
        <w:t>вимогам, визначеним у пункті 47 Постанови №1178</w:t>
      </w:r>
    </w:p>
    <w:p w14:paraId="64822208" w14:textId="77777777" w:rsidR="00803344" w:rsidRPr="00FD3147" w:rsidRDefault="00803344" w:rsidP="00803344">
      <w:pPr>
        <w:spacing w:after="0" w:line="240" w:lineRule="auto"/>
        <w:ind w:left="720"/>
        <w:contextualSpacing/>
        <w:rPr>
          <w:rFonts w:ascii="Times New Roman" w:eastAsia="Calibri" w:hAnsi="Times New Roman" w:cs="Times New Roman"/>
          <w:b/>
        </w:rPr>
      </w:pPr>
    </w:p>
    <w:p w14:paraId="6F60756E" w14:textId="77777777" w:rsidR="00803344" w:rsidRPr="00FD3147" w:rsidRDefault="00803344" w:rsidP="00803344">
      <w:pPr>
        <w:spacing w:after="0" w:line="240" w:lineRule="auto"/>
        <w:contextualSpacing/>
        <w:jc w:val="center"/>
        <w:rPr>
          <w:rFonts w:ascii="Times New Roman" w:eastAsia="Times New Roman" w:hAnsi="Times New Roman" w:cs="Times New Roman"/>
          <w:b/>
          <w:color w:val="000000"/>
        </w:rPr>
      </w:pPr>
      <w:r w:rsidRPr="00FD3147">
        <w:rPr>
          <w:rFonts w:ascii="Times New Roman" w:eastAsia="Times New Roman" w:hAnsi="Times New Roman" w:cs="Times New Roman"/>
          <w:b/>
          <w:color w:val="000000"/>
        </w:rPr>
        <w:t>Підтвердження відповідності УЧАСНИКА (</w:t>
      </w:r>
      <w:r w:rsidRPr="00FD3147">
        <w:rPr>
          <w:rFonts w:ascii="Times New Roman" w:eastAsia="Times New Roman" w:hAnsi="Times New Roman" w:cs="Times New Roman"/>
          <w:b/>
          <w:color w:val="000000"/>
          <w:u w:val="single"/>
        </w:rPr>
        <w:t>в тому числі для об’єднання учасників як учасника процедури</w:t>
      </w:r>
      <w:r w:rsidRPr="00FD3147">
        <w:rPr>
          <w:rFonts w:ascii="Times New Roman" w:eastAsia="Times New Roman" w:hAnsi="Times New Roman" w:cs="Times New Roman"/>
          <w:b/>
          <w:color w:val="000000"/>
        </w:rPr>
        <w:t>)  вимогам, визначеним у пункті 47 Постанови №1178</w:t>
      </w:r>
    </w:p>
    <w:p w14:paraId="6285E5B5" w14:textId="77777777" w:rsidR="00803344" w:rsidRPr="00FD3147" w:rsidRDefault="00803344" w:rsidP="00803344">
      <w:pPr>
        <w:widowControl w:val="0"/>
        <w:spacing w:after="0" w:line="240" w:lineRule="auto"/>
        <w:jc w:val="both"/>
        <w:rPr>
          <w:rFonts w:ascii="Times New Roman" w:eastAsia="Times New Roman" w:hAnsi="Times New Roman" w:cs="Times New Roman"/>
          <w:color w:val="000000"/>
        </w:rPr>
      </w:pPr>
    </w:p>
    <w:p w14:paraId="45CA4E8F" w14:textId="77777777" w:rsidR="00803344" w:rsidRPr="00FD3147" w:rsidRDefault="00803344" w:rsidP="00803344">
      <w:pPr>
        <w:widowControl w:val="0"/>
        <w:spacing w:after="0" w:line="240" w:lineRule="auto"/>
        <w:ind w:firstLine="720"/>
        <w:jc w:val="both"/>
        <w:rPr>
          <w:rFonts w:ascii="Times New Roman" w:eastAsia="Times New Roman" w:hAnsi="Times New Roman" w:cs="Times New Roman"/>
        </w:rPr>
      </w:pPr>
      <w:r w:rsidRPr="00FD3147">
        <w:rPr>
          <w:rFonts w:ascii="Times New Roman" w:eastAsia="Times New Roman" w:hAnsi="Times New Roman" w:cs="Times New Roman"/>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D349CD0" w14:textId="77777777" w:rsidR="00803344" w:rsidRPr="00FD3147" w:rsidRDefault="00803344" w:rsidP="00803344">
      <w:pPr>
        <w:spacing w:after="0" w:line="240" w:lineRule="auto"/>
        <w:ind w:firstLine="720"/>
        <w:jc w:val="both"/>
        <w:rPr>
          <w:rFonts w:ascii="Times New Roman" w:eastAsia="Times New Roman" w:hAnsi="Times New Roman" w:cs="Times New Roman"/>
          <w:color w:val="000000"/>
        </w:rPr>
      </w:pPr>
      <w:r w:rsidRPr="00FD3147">
        <w:rPr>
          <w:rFonts w:ascii="Times New Roman" w:eastAsia="Times New Roman" w:hAnsi="Times New Roman" w:cs="Times New Roman"/>
          <w:color w:val="00000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w:t>
      </w:r>
      <w:r w:rsidRPr="00FD3147">
        <w:rPr>
          <w:rFonts w:ascii="Times New Roman" w:eastAsia="Times New Roman" w:hAnsi="Times New Roman" w:cs="Times New Roman"/>
        </w:rPr>
        <w:t>Постанови №1178</w:t>
      </w:r>
      <w:r w:rsidRPr="00FD3147">
        <w:rPr>
          <w:rFonts w:ascii="Times New Roman" w:eastAsia="Times New Roman" w:hAnsi="Times New Roman" w:cs="Times New Roman"/>
          <w:color w:val="000000"/>
        </w:rPr>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w:t>
      </w:r>
      <w:r w:rsidRPr="00FD3147">
        <w:rPr>
          <w:rFonts w:ascii="Times New Roman" w:eastAsia="Times New Roman" w:hAnsi="Times New Roman" w:cs="Times New Roman"/>
        </w:rPr>
        <w:t>Постанови №1178</w:t>
      </w:r>
      <w:r w:rsidRPr="00FD3147">
        <w:rPr>
          <w:rFonts w:ascii="Times New Roman" w:eastAsia="Times New Roman" w:hAnsi="Times New Roman" w:cs="Times New Roman"/>
          <w:color w:val="000000"/>
        </w:rPr>
        <w:t xml:space="preserve">. </w:t>
      </w:r>
    </w:p>
    <w:p w14:paraId="6670C1BC" w14:textId="77777777" w:rsidR="00803344" w:rsidRPr="00FD3147" w:rsidRDefault="00803344" w:rsidP="00803344">
      <w:pPr>
        <w:spacing w:after="0" w:line="240" w:lineRule="auto"/>
        <w:rPr>
          <w:rFonts w:ascii="Times New Roman" w:eastAsia="Times New Roman" w:hAnsi="Times New Roman" w:cs="Times New Roman"/>
          <w:color w:val="000000"/>
        </w:rPr>
      </w:pPr>
      <w:r w:rsidRPr="00FD3147">
        <w:rPr>
          <w:rFonts w:ascii="Times New Roman" w:eastAsia="Times New Roman" w:hAnsi="Times New Roman" w:cs="Times New Roman"/>
          <w:color w:val="000000"/>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w:t>
      </w:r>
      <w:r w:rsidRPr="00FD3147">
        <w:rPr>
          <w:rFonts w:ascii="Times New Roman" w:eastAsia="Times New Roman" w:hAnsi="Times New Roman" w:cs="Times New Roman"/>
        </w:rPr>
        <w:t>Постанови №1178</w:t>
      </w:r>
      <w:r w:rsidRPr="00FD3147">
        <w:rPr>
          <w:rFonts w:ascii="Times New Roman" w:eastAsia="Times New Roman" w:hAnsi="Times New Roman" w:cs="Times New Roman"/>
          <w:color w:val="000000"/>
        </w:rPr>
        <w:t>.</w:t>
      </w:r>
    </w:p>
    <w:p w14:paraId="0EC531FA" w14:textId="77777777" w:rsidR="00803344" w:rsidRPr="00FD3147" w:rsidRDefault="00803344" w:rsidP="00803344">
      <w:pPr>
        <w:spacing w:after="0" w:line="240" w:lineRule="auto"/>
        <w:ind w:firstLine="720"/>
        <w:jc w:val="both"/>
        <w:rPr>
          <w:rFonts w:ascii="Times New Roman" w:eastAsia="Times New Roman" w:hAnsi="Times New Roman" w:cs="Times New Roman"/>
          <w:color w:val="000000"/>
        </w:rPr>
      </w:pPr>
      <w:r w:rsidRPr="00FD3147">
        <w:rPr>
          <w:rFonts w:ascii="Times New Roman" w:eastAsia="Times New Roman" w:hAnsi="Times New Roman" w:cs="Times New Roman"/>
          <w:color w:val="000000"/>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w:t>
      </w:r>
      <w:r w:rsidRPr="00FD3147">
        <w:rPr>
          <w:rFonts w:ascii="Times New Roman" w:eastAsia="Times New Roman" w:hAnsi="Times New Roman" w:cs="Times New Roman"/>
        </w:rPr>
        <w:t>Постанови №1178</w:t>
      </w:r>
      <w:r w:rsidRPr="00FD3147">
        <w:rPr>
          <w:rFonts w:ascii="Times New Roman" w:eastAsia="Times New Roman" w:hAnsi="Times New Roman" w:cs="Times New Roman"/>
          <w:color w:val="000000"/>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E1AEDC8" w14:textId="77777777" w:rsidR="00803344" w:rsidRPr="00FD3147" w:rsidRDefault="00803344" w:rsidP="00803344">
      <w:pPr>
        <w:pBdr>
          <w:top w:val="nil"/>
          <w:left w:val="nil"/>
          <w:bottom w:val="nil"/>
          <w:right w:val="nil"/>
          <w:between w:val="nil"/>
        </w:pBdr>
        <w:spacing w:after="0" w:line="240" w:lineRule="auto"/>
        <w:jc w:val="both"/>
        <w:rPr>
          <w:rFonts w:ascii="Times New Roman" w:eastAsia="Times New Roman" w:hAnsi="Times New Roman" w:cs="Times New Roman"/>
          <w:i/>
        </w:rPr>
      </w:pPr>
    </w:p>
    <w:p w14:paraId="2A20E0B5" w14:textId="77777777" w:rsidR="00803344" w:rsidRPr="00C57267" w:rsidRDefault="00803344" w:rsidP="00803344">
      <w:pPr>
        <w:spacing w:after="0" w:line="240" w:lineRule="auto"/>
        <w:jc w:val="center"/>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Перелік документів та інформації  для підтвердження відповідності ПЕРЕМОЖЦЯ вимогам, визначеним у пункті 47 Постанови №1178:</w:t>
      </w:r>
    </w:p>
    <w:p w14:paraId="4A594B6E" w14:textId="77777777" w:rsidR="00803344" w:rsidRPr="00C57267" w:rsidRDefault="00803344" w:rsidP="00803344">
      <w:pPr>
        <w:widowControl w:val="0"/>
        <w:spacing w:after="0" w:line="240" w:lineRule="auto"/>
        <w:ind w:firstLine="567"/>
        <w:jc w:val="both"/>
        <w:rPr>
          <w:rFonts w:ascii="Times New Roman" w:eastAsia="Times New Roman" w:hAnsi="Times New Roman" w:cs="Times New Roman"/>
          <w:color w:val="00B050"/>
        </w:rPr>
      </w:pPr>
    </w:p>
    <w:p w14:paraId="5EAFA655" w14:textId="77777777" w:rsidR="00803344" w:rsidRPr="00C57267" w:rsidRDefault="00803344" w:rsidP="00803344">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 xml:space="preserve">Переможець процедури закупівлі у строк, </w:t>
      </w:r>
      <w:r w:rsidRPr="00C57267">
        <w:rPr>
          <w:rFonts w:ascii="Times New Roman" w:eastAsia="Times New Roman" w:hAnsi="Times New Roman" w:cs="Times New Roman"/>
          <w:b/>
          <w:color w:val="000000"/>
          <w:u w:val="single"/>
        </w:rPr>
        <w:t>що не перевищує чотири дні з дати оприлюднення в електронній системі закупівель повідомлення про намір укласти договір про закупівлю</w:t>
      </w:r>
      <w:r w:rsidRPr="00C57267">
        <w:rPr>
          <w:rFonts w:ascii="Times New Roman" w:eastAsia="Times New Roman" w:hAnsi="Times New Roman" w:cs="Times New Roman"/>
          <w:color w:val="000000"/>
        </w:rPr>
        <w:t xml:space="preserve">, повинен </w:t>
      </w:r>
      <w:r w:rsidRPr="00C57267">
        <w:rPr>
          <w:rFonts w:ascii="Times New Roman" w:eastAsia="Times New Roman" w:hAnsi="Times New Roman" w:cs="Times New Roman"/>
          <w:color w:val="000000"/>
        </w:rPr>
        <w:lastRenderedPageBreak/>
        <w:t xml:space="preserve">надати Замовнику </w:t>
      </w:r>
      <w:r w:rsidRPr="00C57267">
        <w:rPr>
          <w:rFonts w:ascii="Times New Roman" w:eastAsia="Times New Roman" w:hAnsi="Times New Roman" w:cs="Times New Roman"/>
          <w:b/>
          <w:color w:val="000000"/>
          <w:u w:val="single"/>
        </w:rPr>
        <w:t>шляхом оприлюднення в електронній системі закупівель</w:t>
      </w:r>
      <w:r w:rsidRPr="00C57267">
        <w:rPr>
          <w:rFonts w:ascii="Times New Roman" w:eastAsia="Times New Roman" w:hAnsi="Times New Roman" w:cs="Times New Roman"/>
          <w:color w:val="000000"/>
        </w:rPr>
        <w:t xml:space="preserve"> документи, що підтверджують відсутність підстав, зазначених у підпунктах 3, 5, 6 і 12 та в абзаці чотирнадцятому цього пункту</w:t>
      </w:r>
      <w:r w:rsidRPr="00C57267">
        <w:rPr>
          <w:rFonts w:ascii="Times New Roman" w:eastAsia="Times New Roman" w:hAnsi="Times New Roman" w:cs="Times New Roman"/>
          <w:color w:val="FF0000"/>
        </w:rPr>
        <w:t>.</w:t>
      </w:r>
    </w:p>
    <w:p w14:paraId="138CEFE3" w14:textId="77777777" w:rsidR="00803344" w:rsidRPr="00C57267" w:rsidRDefault="00803344" w:rsidP="00803344">
      <w:pPr>
        <w:widowControl w:val="0"/>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0DB8540" w14:textId="77777777" w:rsidR="00803344" w:rsidRPr="00C57267" w:rsidRDefault="00803344" w:rsidP="00803344">
      <w:pPr>
        <w:spacing w:after="0" w:line="240" w:lineRule="auto"/>
        <w:jc w:val="both"/>
        <w:rPr>
          <w:rFonts w:ascii="Times New Roman" w:eastAsia="Times New Roman" w:hAnsi="Times New Roman" w:cs="Times New Roman"/>
          <w:i/>
          <w:color w:val="FF00FF"/>
          <w:shd w:val="clear" w:color="auto" w:fill="FBFBFB"/>
        </w:rPr>
      </w:pPr>
    </w:p>
    <w:p w14:paraId="20939B0E" w14:textId="77777777" w:rsidR="00803344" w:rsidRPr="00C57267" w:rsidRDefault="00803344" w:rsidP="00803344">
      <w:pPr>
        <w:spacing w:after="0" w:line="240" w:lineRule="auto"/>
        <w:jc w:val="center"/>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Документи, які надаються  ПЕРЕМОЖЦЕМ (юридичною особою) (</w:t>
      </w:r>
      <w:r w:rsidRPr="00C57267">
        <w:rPr>
          <w:rFonts w:ascii="Times New Roman" w:eastAsia="Times New Roman" w:hAnsi="Times New Roman" w:cs="Times New Roman"/>
          <w:b/>
          <w:color w:val="000000"/>
          <w:u w:val="single"/>
        </w:rPr>
        <w:t>в тому числі для об’єднання учасників</w:t>
      </w:r>
      <w:r w:rsidRPr="00C57267">
        <w:rPr>
          <w:rFonts w:ascii="Times New Roman" w:eastAsia="Times New Roman" w:hAnsi="Times New Roman" w:cs="Times New Roman"/>
          <w:b/>
          <w:color w:val="000000"/>
        </w:rPr>
        <w:t>) для підтвердження відповідності вимогам, визначеним у пункті 47 Постанови №1178:</w:t>
      </w: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4350"/>
        <w:gridCol w:w="4503"/>
      </w:tblGrid>
      <w:tr w:rsidR="00803344" w:rsidRPr="00C57267" w14:paraId="14AB9C06" w14:textId="77777777" w:rsidTr="00C6481D">
        <w:trPr>
          <w:trHeight w:val="1005"/>
        </w:trPr>
        <w:tc>
          <w:tcPr>
            <w:tcW w:w="765" w:type="dxa"/>
            <w:tcMar>
              <w:top w:w="100" w:type="dxa"/>
              <w:left w:w="100" w:type="dxa"/>
              <w:bottom w:w="100" w:type="dxa"/>
              <w:right w:w="100" w:type="dxa"/>
            </w:tcMar>
          </w:tcPr>
          <w:p w14:paraId="59B02168" w14:textId="77777777" w:rsidR="00803344" w:rsidRPr="00C57267" w:rsidRDefault="00803344" w:rsidP="00C6481D">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t>№</w:t>
            </w:r>
          </w:p>
          <w:p w14:paraId="54FE6AE5" w14:textId="77777777" w:rsidR="00803344" w:rsidRPr="00C57267" w:rsidRDefault="00803344" w:rsidP="00C6481D">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t>з/п</w:t>
            </w:r>
          </w:p>
        </w:tc>
        <w:tc>
          <w:tcPr>
            <w:tcW w:w="4350" w:type="dxa"/>
            <w:tcMar>
              <w:top w:w="100" w:type="dxa"/>
              <w:left w:w="100" w:type="dxa"/>
              <w:bottom w:w="100" w:type="dxa"/>
              <w:right w:w="100" w:type="dxa"/>
            </w:tcMar>
          </w:tcPr>
          <w:p w14:paraId="3F57C469" w14:textId="77777777" w:rsidR="00803344" w:rsidRPr="00C57267" w:rsidRDefault="00803344" w:rsidP="00C6481D">
            <w:pPr>
              <w:spacing w:after="0" w:line="240" w:lineRule="auto"/>
              <w:jc w:val="center"/>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Вимоги згідно п. 47 Постанови №1178</w:t>
            </w:r>
          </w:p>
          <w:p w14:paraId="2516B53B" w14:textId="77777777" w:rsidR="00803344" w:rsidRPr="00C57267" w:rsidRDefault="00803344" w:rsidP="00C6481D">
            <w:pPr>
              <w:spacing w:after="0" w:line="240" w:lineRule="auto"/>
              <w:jc w:val="center"/>
              <w:rPr>
                <w:rFonts w:ascii="Times New Roman" w:eastAsia="Times New Roman" w:hAnsi="Times New Roman" w:cs="Times New Roman"/>
                <w:b/>
                <w:color w:val="000000"/>
              </w:rPr>
            </w:pPr>
          </w:p>
        </w:tc>
        <w:tc>
          <w:tcPr>
            <w:tcW w:w="4503" w:type="dxa"/>
            <w:tcMar>
              <w:top w:w="100" w:type="dxa"/>
              <w:left w:w="100" w:type="dxa"/>
              <w:bottom w:w="100" w:type="dxa"/>
              <w:right w:w="100" w:type="dxa"/>
            </w:tcMar>
          </w:tcPr>
          <w:p w14:paraId="73335E0A" w14:textId="77777777" w:rsidR="00803344" w:rsidRPr="00C57267" w:rsidRDefault="00803344" w:rsidP="00C6481D">
            <w:pPr>
              <w:spacing w:after="0" w:line="240" w:lineRule="auto"/>
              <w:jc w:val="center"/>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Переможець торгів на виконання вимоги згідно п. 47 Постанови №1178 (підтвердження відсутності підстав) повинен надати таку інформацію:</w:t>
            </w:r>
          </w:p>
        </w:tc>
      </w:tr>
      <w:tr w:rsidR="00803344" w:rsidRPr="00C57267" w14:paraId="0F2D6762" w14:textId="77777777" w:rsidTr="00C6481D">
        <w:trPr>
          <w:trHeight w:val="1723"/>
        </w:trPr>
        <w:tc>
          <w:tcPr>
            <w:tcW w:w="765" w:type="dxa"/>
            <w:tcMar>
              <w:top w:w="100" w:type="dxa"/>
              <w:left w:w="100" w:type="dxa"/>
              <w:bottom w:w="100" w:type="dxa"/>
              <w:right w:w="100" w:type="dxa"/>
            </w:tcMar>
          </w:tcPr>
          <w:p w14:paraId="168D455C" w14:textId="77777777" w:rsidR="00803344" w:rsidRPr="00C57267" w:rsidRDefault="00803344" w:rsidP="00C6481D">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t>1</w:t>
            </w:r>
          </w:p>
        </w:tc>
        <w:tc>
          <w:tcPr>
            <w:tcW w:w="4350" w:type="dxa"/>
            <w:tcMar>
              <w:top w:w="100" w:type="dxa"/>
              <w:left w:w="100" w:type="dxa"/>
              <w:bottom w:w="100" w:type="dxa"/>
              <w:right w:w="100" w:type="dxa"/>
            </w:tcMar>
          </w:tcPr>
          <w:p w14:paraId="44AA9038" w14:textId="77777777" w:rsidR="00803344" w:rsidRPr="00C57267" w:rsidRDefault="00803344" w:rsidP="00C6481D">
            <w:pPr>
              <w:widowControl w:val="0"/>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E6B9E37" w14:textId="77777777" w:rsidR="00803344" w:rsidRPr="00C57267" w:rsidRDefault="00803344" w:rsidP="00C6481D">
            <w:pPr>
              <w:spacing w:after="0" w:line="240" w:lineRule="auto"/>
              <w:jc w:val="both"/>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(підпункт 3 пункт 47 Постанови №1178)</w:t>
            </w:r>
          </w:p>
        </w:tc>
        <w:tc>
          <w:tcPr>
            <w:tcW w:w="4503" w:type="dxa"/>
            <w:tcMar>
              <w:top w:w="100" w:type="dxa"/>
              <w:left w:w="100" w:type="dxa"/>
              <w:bottom w:w="100" w:type="dxa"/>
              <w:right w:w="100" w:type="dxa"/>
            </w:tcMar>
          </w:tcPr>
          <w:p w14:paraId="61A19712" w14:textId="77777777" w:rsidR="00803344" w:rsidRPr="00C57267" w:rsidRDefault="00803344" w:rsidP="00C6481D">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03344" w:rsidRPr="00C57267" w14:paraId="5516571A" w14:textId="77777777" w:rsidTr="00C6481D">
        <w:trPr>
          <w:trHeight w:val="2152"/>
        </w:trPr>
        <w:tc>
          <w:tcPr>
            <w:tcW w:w="765" w:type="dxa"/>
            <w:tcMar>
              <w:top w:w="100" w:type="dxa"/>
              <w:left w:w="100" w:type="dxa"/>
              <w:bottom w:w="100" w:type="dxa"/>
              <w:right w:w="100" w:type="dxa"/>
            </w:tcMar>
          </w:tcPr>
          <w:p w14:paraId="5BE3C5E9" w14:textId="77777777" w:rsidR="00803344" w:rsidRPr="00C57267" w:rsidRDefault="00803344" w:rsidP="00C6481D">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t>2</w:t>
            </w:r>
          </w:p>
        </w:tc>
        <w:tc>
          <w:tcPr>
            <w:tcW w:w="4350" w:type="dxa"/>
            <w:tcMar>
              <w:top w:w="100" w:type="dxa"/>
              <w:left w:w="100" w:type="dxa"/>
              <w:bottom w:w="100" w:type="dxa"/>
              <w:right w:w="100" w:type="dxa"/>
            </w:tcMar>
          </w:tcPr>
          <w:p w14:paraId="4C2C5509" w14:textId="77777777" w:rsidR="00803344" w:rsidRPr="00C57267" w:rsidRDefault="00803344" w:rsidP="00C6481D">
            <w:pPr>
              <w:widowControl w:val="0"/>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BC7087E" w14:textId="77777777" w:rsidR="00803344" w:rsidRPr="00C57267" w:rsidRDefault="00803344" w:rsidP="00C6481D">
            <w:pPr>
              <w:spacing w:after="0" w:line="240" w:lineRule="auto"/>
              <w:jc w:val="both"/>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(підпункт 6 пункт 47 Постанови №1178)</w:t>
            </w:r>
          </w:p>
        </w:tc>
        <w:tc>
          <w:tcPr>
            <w:tcW w:w="4503" w:type="dxa"/>
            <w:vMerge w:val="restart"/>
            <w:tcMar>
              <w:top w:w="100" w:type="dxa"/>
              <w:left w:w="100" w:type="dxa"/>
              <w:bottom w:w="100" w:type="dxa"/>
              <w:right w:w="100" w:type="dxa"/>
            </w:tcMar>
          </w:tcPr>
          <w:p w14:paraId="7D9DBBE3" w14:textId="77777777" w:rsidR="00803344" w:rsidRPr="00C57267" w:rsidRDefault="00803344" w:rsidP="00C6481D">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273DE5CF" w14:textId="77777777" w:rsidR="00803344" w:rsidRPr="00C57267" w:rsidRDefault="00803344" w:rsidP="00C6481D">
            <w:pPr>
              <w:spacing w:after="0" w:line="240" w:lineRule="auto"/>
              <w:jc w:val="both"/>
              <w:rPr>
                <w:rFonts w:ascii="Times New Roman" w:eastAsia="Times New Roman" w:hAnsi="Times New Roman" w:cs="Times New Roman"/>
                <w:color w:val="000000"/>
              </w:rPr>
            </w:pPr>
          </w:p>
          <w:p w14:paraId="0CA5F0DF" w14:textId="77777777" w:rsidR="00803344" w:rsidRPr="00C57267" w:rsidRDefault="00803344" w:rsidP="00C6481D">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Документ повинен бути не більше тридцятиденної давнини від дати подання документа. </w:t>
            </w:r>
          </w:p>
        </w:tc>
      </w:tr>
      <w:tr w:rsidR="00803344" w:rsidRPr="00C57267" w14:paraId="208C791F" w14:textId="77777777" w:rsidTr="00C6481D">
        <w:trPr>
          <w:trHeight w:val="2535"/>
        </w:trPr>
        <w:tc>
          <w:tcPr>
            <w:tcW w:w="765" w:type="dxa"/>
            <w:tcMar>
              <w:top w:w="100" w:type="dxa"/>
              <w:left w:w="100" w:type="dxa"/>
              <w:bottom w:w="100" w:type="dxa"/>
              <w:right w:w="100" w:type="dxa"/>
            </w:tcMar>
          </w:tcPr>
          <w:p w14:paraId="55187435" w14:textId="77777777" w:rsidR="00803344" w:rsidRPr="00C57267" w:rsidRDefault="00803344" w:rsidP="00C6481D">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t>3</w:t>
            </w:r>
          </w:p>
        </w:tc>
        <w:tc>
          <w:tcPr>
            <w:tcW w:w="4350" w:type="dxa"/>
            <w:tcMar>
              <w:top w:w="100" w:type="dxa"/>
              <w:left w:w="100" w:type="dxa"/>
              <w:bottom w:w="100" w:type="dxa"/>
              <w:right w:w="100" w:type="dxa"/>
            </w:tcMar>
          </w:tcPr>
          <w:p w14:paraId="262F0772" w14:textId="77777777" w:rsidR="00803344" w:rsidRPr="00C57267" w:rsidRDefault="00803344" w:rsidP="00C6481D">
            <w:pPr>
              <w:widowControl w:val="0"/>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53D735B" w14:textId="77777777" w:rsidR="00803344" w:rsidRPr="00C57267" w:rsidRDefault="00803344" w:rsidP="00C6481D">
            <w:pPr>
              <w:spacing w:after="0" w:line="240" w:lineRule="auto"/>
              <w:jc w:val="both"/>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(підпункт 12 пункт 47 Постанови №1178)</w:t>
            </w:r>
          </w:p>
        </w:tc>
        <w:tc>
          <w:tcPr>
            <w:tcW w:w="4503" w:type="dxa"/>
            <w:vMerge/>
            <w:tcMar>
              <w:top w:w="100" w:type="dxa"/>
              <w:left w:w="100" w:type="dxa"/>
              <w:bottom w:w="100" w:type="dxa"/>
              <w:right w:w="100" w:type="dxa"/>
            </w:tcMar>
          </w:tcPr>
          <w:p w14:paraId="517F6D2F" w14:textId="77777777" w:rsidR="00803344" w:rsidRPr="00C57267" w:rsidRDefault="00803344" w:rsidP="00C6481D">
            <w:pPr>
              <w:widowControl w:val="0"/>
              <w:spacing w:after="0" w:line="240" w:lineRule="auto"/>
              <w:rPr>
                <w:rFonts w:ascii="Times New Roman" w:eastAsia="Times New Roman" w:hAnsi="Times New Roman" w:cs="Times New Roman"/>
                <w:color w:val="000000"/>
              </w:rPr>
            </w:pPr>
          </w:p>
        </w:tc>
      </w:tr>
      <w:tr w:rsidR="00803344" w:rsidRPr="00C57267" w14:paraId="115FA4A1" w14:textId="77777777" w:rsidTr="00C6481D">
        <w:trPr>
          <w:trHeight w:val="862"/>
        </w:trPr>
        <w:tc>
          <w:tcPr>
            <w:tcW w:w="765" w:type="dxa"/>
            <w:tcMar>
              <w:top w:w="100" w:type="dxa"/>
              <w:left w:w="100" w:type="dxa"/>
              <w:bottom w:w="100" w:type="dxa"/>
              <w:right w:w="100" w:type="dxa"/>
            </w:tcMar>
          </w:tcPr>
          <w:p w14:paraId="480F53F5" w14:textId="77777777" w:rsidR="00803344" w:rsidRPr="00C57267" w:rsidRDefault="00803344" w:rsidP="00C6481D">
            <w:pPr>
              <w:spacing w:after="0" w:line="240" w:lineRule="auto"/>
              <w:jc w:val="center"/>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4</w:t>
            </w:r>
          </w:p>
        </w:tc>
        <w:tc>
          <w:tcPr>
            <w:tcW w:w="4350" w:type="dxa"/>
            <w:tcMar>
              <w:top w:w="100" w:type="dxa"/>
              <w:left w:w="100" w:type="dxa"/>
              <w:bottom w:w="100" w:type="dxa"/>
              <w:right w:w="100" w:type="dxa"/>
            </w:tcMar>
          </w:tcPr>
          <w:p w14:paraId="0F14B29A" w14:textId="77777777" w:rsidR="00803344" w:rsidRPr="00C57267" w:rsidRDefault="00803344" w:rsidP="00C6481D">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w:t>
            </w:r>
            <w:r w:rsidRPr="00C57267">
              <w:rPr>
                <w:rFonts w:ascii="Times New Roman" w:eastAsia="Times New Roman" w:hAnsi="Times New Roman" w:cs="Times New Roman"/>
                <w:color w:val="000000"/>
              </w:rPr>
              <w:lastRenderedPageBreak/>
              <w:t xml:space="preserve">заходів для доведення своєї надійності, незважаючи на наявність відповідної підстави для відмови в участі у відкритих торгах.  </w:t>
            </w:r>
          </w:p>
          <w:p w14:paraId="28147432" w14:textId="77777777" w:rsidR="00803344" w:rsidRPr="00C57267" w:rsidRDefault="00803344" w:rsidP="00C6481D">
            <w:pPr>
              <w:spacing w:after="0" w:line="240" w:lineRule="auto"/>
              <w:jc w:val="both"/>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(абзац 14 пункт 47 Постанови №1178)</w:t>
            </w:r>
          </w:p>
        </w:tc>
        <w:tc>
          <w:tcPr>
            <w:tcW w:w="4503" w:type="dxa"/>
            <w:tcMar>
              <w:top w:w="100" w:type="dxa"/>
              <w:left w:w="100" w:type="dxa"/>
              <w:bottom w:w="100" w:type="dxa"/>
              <w:right w:w="100" w:type="dxa"/>
            </w:tcMar>
          </w:tcPr>
          <w:p w14:paraId="33BA691F" w14:textId="77777777" w:rsidR="00803344" w:rsidRPr="00C57267" w:rsidRDefault="00803344" w:rsidP="00C6481D">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w:t>
            </w:r>
            <w:r w:rsidRPr="00C57267">
              <w:rPr>
                <w:rFonts w:ascii="Times New Roman" w:eastAsia="Times New Roman" w:hAnsi="Times New Roman" w:cs="Times New Roman"/>
                <w:color w:val="000000"/>
              </w:rPr>
              <w:lastRenderedPageBreak/>
              <w:t xml:space="preserve">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D3B6A37" w14:textId="77777777" w:rsidR="00803344" w:rsidRPr="00C57267" w:rsidRDefault="00803344" w:rsidP="00803344">
      <w:pPr>
        <w:spacing w:after="0" w:line="240" w:lineRule="auto"/>
        <w:rPr>
          <w:rFonts w:ascii="Times New Roman" w:eastAsia="Times New Roman" w:hAnsi="Times New Roman" w:cs="Times New Roman"/>
          <w:b/>
        </w:rPr>
      </w:pPr>
    </w:p>
    <w:p w14:paraId="0B667C87" w14:textId="77777777" w:rsidR="00803344" w:rsidRPr="00C57267" w:rsidRDefault="00803344" w:rsidP="00803344">
      <w:pPr>
        <w:spacing w:after="0" w:line="240" w:lineRule="auto"/>
        <w:jc w:val="center"/>
        <w:rPr>
          <w:rFonts w:ascii="Times New Roman" w:eastAsia="Times New Roman" w:hAnsi="Times New Roman" w:cs="Times New Roman"/>
          <w:b/>
        </w:rPr>
      </w:pPr>
      <w:r w:rsidRPr="00C57267">
        <w:rPr>
          <w:rFonts w:ascii="Times New Roman" w:eastAsia="Times New Roman" w:hAnsi="Times New Roman" w:cs="Times New Roman"/>
          <w:b/>
        </w:rPr>
        <w:t xml:space="preserve">Документи, які надаються ПЕРЕМОЖЦЕМ (фізичною особою чи фізичною особою — підприємцем) </w:t>
      </w:r>
      <w:r w:rsidRPr="00C57267">
        <w:rPr>
          <w:rFonts w:ascii="Times New Roman" w:eastAsia="Times New Roman" w:hAnsi="Times New Roman" w:cs="Times New Roman"/>
          <w:b/>
          <w:color w:val="000000"/>
        </w:rPr>
        <w:t>для підтвердження відповідності вимогам, визначеним у пункті 47 Постанови №1178</w:t>
      </w:r>
      <w:r w:rsidRPr="00C57267">
        <w:rPr>
          <w:rFonts w:ascii="Times New Roman" w:eastAsia="Times New Roman" w:hAnsi="Times New Roman" w:cs="Times New Roman"/>
          <w:b/>
        </w:rPr>
        <w:t>:</w:t>
      </w:r>
    </w:p>
    <w:p w14:paraId="75C3F186" w14:textId="77777777" w:rsidR="00803344" w:rsidRPr="00C57267" w:rsidRDefault="00803344" w:rsidP="00803344">
      <w:pPr>
        <w:spacing w:after="0" w:line="240" w:lineRule="auto"/>
        <w:rPr>
          <w:rFonts w:ascii="Times New Roman" w:eastAsia="Times New Roman" w:hAnsi="Times New Roman" w:cs="Times New Roman"/>
          <w:b/>
        </w:rPr>
      </w:pPr>
    </w:p>
    <w:tbl>
      <w:tblPr>
        <w:tblW w:w="9619" w:type="dxa"/>
        <w:tblInd w:w="-100" w:type="dxa"/>
        <w:tblLayout w:type="fixed"/>
        <w:tblLook w:val="04A0" w:firstRow="1" w:lastRow="0" w:firstColumn="1" w:lastColumn="0" w:noHBand="0" w:noVBand="1"/>
      </w:tblPr>
      <w:tblGrid>
        <w:gridCol w:w="587"/>
        <w:gridCol w:w="4427"/>
        <w:gridCol w:w="4605"/>
      </w:tblGrid>
      <w:tr w:rsidR="00803344" w:rsidRPr="00C57267" w14:paraId="696F7BB6" w14:textId="77777777" w:rsidTr="00C6481D">
        <w:trPr>
          <w:trHeight w:val="82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915A181" w14:textId="77777777" w:rsidR="00803344" w:rsidRPr="00C57267" w:rsidRDefault="00803344" w:rsidP="00C6481D">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t>№</w:t>
            </w:r>
          </w:p>
          <w:p w14:paraId="4DE1CD92" w14:textId="77777777" w:rsidR="00803344" w:rsidRPr="00C57267" w:rsidRDefault="00803344" w:rsidP="00C6481D">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t>з/п</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A982FAE" w14:textId="77777777" w:rsidR="00803344" w:rsidRPr="00C57267" w:rsidRDefault="00803344" w:rsidP="00C6481D">
            <w:pPr>
              <w:spacing w:after="0" w:line="240" w:lineRule="auto"/>
              <w:jc w:val="center"/>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Вимоги згідно пункту 47 Постанови №1178</w:t>
            </w:r>
          </w:p>
          <w:p w14:paraId="6B6A17A6" w14:textId="77777777" w:rsidR="00803344" w:rsidRPr="00C57267" w:rsidRDefault="00803344" w:rsidP="00C6481D">
            <w:pPr>
              <w:spacing w:after="0" w:line="240" w:lineRule="auto"/>
              <w:jc w:val="center"/>
              <w:rPr>
                <w:rFonts w:ascii="Times New Roman" w:eastAsia="Times New Roman" w:hAnsi="Times New Roman" w:cs="Times New Roman"/>
                <w:color w:val="000000"/>
              </w:rPr>
            </w:pP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01A3BA8" w14:textId="77777777" w:rsidR="00803344" w:rsidRPr="00C57267" w:rsidRDefault="00803344" w:rsidP="00C6481D">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t>Переможець торгів на виконання вимоги згідно пункту</w:t>
            </w:r>
            <w:r w:rsidRPr="00C57267">
              <w:rPr>
                <w:rFonts w:ascii="Times New Roman" w:eastAsia="Times New Roman" w:hAnsi="Times New Roman" w:cs="Times New Roman"/>
                <w:color w:val="000000"/>
              </w:rPr>
              <w:t xml:space="preserve"> 47 </w:t>
            </w:r>
            <w:r w:rsidRPr="00C57267">
              <w:rPr>
                <w:rFonts w:ascii="Times New Roman" w:eastAsia="Times New Roman" w:hAnsi="Times New Roman" w:cs="Times New Roman"/>
                <w:b/>
                <w:color w:val="000000"/>
              </w:rPr>
              <w:t>Постанови №1178 (підтвердження відсутності підстав) повинен надати таку інформацію:</w:t>
            </w:r>
          </w:p>
        </w:tc>
      </w:tr>
      <w:tr w:rsidR="00803344" w:rsidRPr="00C57267" w14:paraId="0E1CA50D" w14:textId="77777777" w:rsidTr="00C6481D">
        <w:trPr>
          <w:trHeight w:val="750"/>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4E9F398" w14:textId="77777777" w:rsidR="00803344" w:rsidRPr="00C57267" w:rsidRDefault="00803344" w:rsidP="00C6481D">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t>1</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E32FF6F" w14:textId="77777777" w:rsidR="00803344" w:rsidRPr="00C57267" w:rsidRDefault="00803344" w:rsidP="00C6481D">
            <w:pPr>
              <w:widowControl w:val="0"/>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57E30D9" w14:textId="77777777" w:rsidR="00803344" w:rsidRPr="00C57267" w:rsidRDefault="00803344" w:rsidP="00C6481D">
            <w:pPr>
              <w:spacing w:after="0" w:line="240" w:lineRule="auto"/>
              <w:jc w:val="both"/>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(підпункт 3 пункт 47 Постанови №1178)</w:t>
            </w: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524C169" w14:textId="77777777" w:rsidR="00803344" w:rsidRPr="00C57267" w:rsidRDefault="00803344" w:rsidP="00C6481D">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03344" w:rsidRPr="00C57267" w14:paraId="26568DFF" w14:textId="77777777" w:rsidTr="00C6481D">
        <w:trPr>
          <w:trHeight w:val="2152"/>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BF49745" w14:textId="77777777" w:rsidR="00803344" w:rsidRPr="00C57267" w:rsidRDefault="00803344" w:rsidP="00C6481D">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t>2</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15C3111" w14:textId="77777777" w:rsidR="00803344" w:rsidRPr="00C57267" w:rsidRDefault="00803344" w:rsidP="00C6481D">
            <w:pPr>
              <w:widowControl w:val="0"/>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8D354E1" w14:textId="77777777" w:rsidR="00803344" w:rsidRPr="00C57267" w:rsidRDefault="00803344" w:rsidP="00C6481D">
            <w:pPr>
              <w:widowControl w:val="0"/>
              <w:spacing w:after="0" w:line="240" w:lineRule="auto"/>
              <w:jc w:val="both"/>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(підпункт 5 пункт 47 Постанови №1178)</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E6C37BE" w14:textId="77777777" w:rsidR="00803344" w:rsidRPr="00C57267" w:rsidRDefault="00803344" w:rsidP="00C6481D">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8A36589" w14:textId="77777777" w:rsidR="00803344" w:rsidRPr="00C57267" w:rsidRDefault="00803344" w:rsidP="00C6481D">
            <w:pPr>
              <w:spacing w:after="0" w:line="240" w:lineRule="auto"/>
              <w:jc w:val="both"/>
              <w:rPr>
                <w:rFonts w:ascii="Times New Roman" w:eastAsia="Times New Roman" w:hAnsi="Times New Roman" w:cs="Times New Roman"/>
                <w:color w:val="000000"/>
              </w:rPr>
            </w:pPr>
          </w:p>
          <w:p w14:paraId="2F7B4017" w14:textId="77777777" w:rsidR="00803344" w:rsidRPr="00C57267" w:rsidRDefault="00803344" w:rsidP="00C6481D">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Документ повинен бути не більше тридцятиденної давнини від дати подання документа. </w:t>
            </w:r>
          </w:p>
        </w:tc>
      </w:tr>
      <w:tr w:rsidR="00803344" w:rsidRPr="00C57267" w14:paraId="3002BD0D" w14:textId="77777777" w:rsidTr="00C6481D">
        <w:trPr>
          <w:trHeight w:val="163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19228BB" w14:textId="77777777" w:rsidR="00803344" w:rsidRPr="00C57267" w:rsidRDefault="00803344" w:rsidP="00C6481D">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t>3</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F317782" w14:textId="77777777" w:rsidR="00803344" w:rsidRPr="00C57267" w:rsidRDefault="00803344" w:rsidP="00C6481D">
            <w:pPr>
              <w:widowControl w:val="0"/>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7C28D71" w14:textId="77777777" w:rsidR="00803344" w:rsidRPr="00C57267" w:rsidRDefault="00803344" w:rsidP="00C6481D">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b/>
                <w:color w:val="000000"/>
              </w:rPr>
              <w:t>(підпункт 12 пункт 47 Постанови №1178)</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DB91260" w14:textId="77777777" w:rsidR="00803344" w:rsidRPr="00C57267" w:rsidRDefault="00803344" w:rsidP="00C6481D">
            <w:pPr>
              <w:widowControl w:val="0"/>
              <w:spacing w:after="0" w:line="240" w:lineRule="auto"/>
              <w:rPr>
                <w:rFonts w:ascii="Times New Roman" w:eastAsia="Times New Roman" w:hAnsi="Times New Roman" w:cs="Times New Roman"/>
                <w:color w:val="000000"/>
              </w:rPr>
            </w:pPr>
          </w:p>
        </w:tc>
      </w:tr>
      <w:tr w:rsidR="00803344" w:rsidRPr="00C57267" w14:paraId="65B6997D" w14:textId="77777777" w:rsidTr="00C6481D">
        <w:trPr>
          <w:trHeight w:val="618"/>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41B5CD5" w14:textId="77777777" w:rsidR="00803344" w:rsidRPr="00C57267" w:rsidRDefault="00803344" w:rsidP="00C6481D">
            <w:pPr>
              <w:spacing w:after="0" w:line="240" w:lineRule="auto"/>
              <w:jc w:val="center"/>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4</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8C551A9" w14:textId="77777777" w:rsidR="00803344" w:rsidRPr="00C57267" w:rsidRDefault="00803344" w:rsidP="00C6481D">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Pr="00C57267">
              <w:rPr>
                <w:rFonts w:ascii="Times New Roman" w:eastAsia="Times New Roman" w:hAnsi="Times New Roman" w:cs="Times New Roman"/>
                <w:color w:val="000000"/>
              </w:rPr>
              <w:lastRenderedPageBreak/>
              <w:t xml:space="preserve">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4DAAB05" w14:textId="77777777" w:rsidR="00803344" w:rsidRPr="00C57267" w:rsidRDefault="00803344" w:rsidP="00C6481D">
            <w:pPr>
              <w:spacing w:after="0" w:line="240" w:lineRule="auto"/>
              <w:jc w:val="both"/>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(абзац 14 пункт 47 Постанови №1178)</w:t>
            </w: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DFA47F" w14:textId="77777777" w:rsidR="00803344" w:rsidRPr="00C57267" w:rsidRDefault="00803344" w:rsidP="00C6481D">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w:t>
            </w:r>
            <w:r w:rsidRPr="00C57267">
              <w:rPr>
                <w:rFonts w:ascii="Times New Roman" w:eastAsia="Times New Roman" w:hAnsi="Times New Roman" w:cs="Times New Roman"/>
                <w:color w:val="000000"/>
              </w:rPr>
              <w:lastRenderedPageBreak/>
              <w:t xml:space="preserve">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92B4C45" w14:textId="77777777" w:rsidR="00803344" w:rsidRPr="00FD3147" w:rsidRDefault="00803344" w:rsidP="00803344">
      <w:pPr>
        <w:widowControl w:val="0"/>
        <w:tabs>
          <w:tab w:val="left" w:pos="1080"/>
        </w:tabs>
        <w:jc w:val="both"/>
        <w:rPr>
          <w:rFonts w:ascii="Times New Roman" w:eastAsia="Times New Roman" w:hAnsi="Times New Roman" w:cs="Times New Roman"/>
          <w:b/>
          <w:bCs/>
          <w:i/>
          <w:color w:val="000000"/>
        </w:rPr>
      </w:pPr>
    </w:p>
    <w:p w14:paraId="7D19B034" w14:textId="77777777" w:rsidR="00803344" w:rsidRPr="00FD3147" w:rsidRDefault="00803344" w:rsidP="00803344">
      <w:pPr>
        <w:shd w:val="clear" w:color="auto" w:fill="FFFFFF"/>
        <w:spacing w:after="0"/>
        <w:ind w:firstLine="428"/>
        <w:jc w:val="center"/>
        <w:textAlignment w:val="baseline"/>
        <w:rPr>
          <w:rFonts w:ascii="Times New Roman" w:eastAsia="Times New Roman" w:hAnsi="Times New Roman" w:cs="Times New Roman"/>
          <w:b/>
        </w:rPr>
      </w:pPr>
      <w:r w:rsidRPr="00FD3147">
        <w:rPr>
          <w:rFonts w:ascii="Times New Roman" w:eastAsia="Times New Roman" w:hAnsi="Times New Roman" w:cs="Times New Roman"/>
          <w:b/>
        </w:rPr>
        <w:t>Інша інформація</w:t>
      </w:r>
    </w:p>
    <w:p w14:paraId="5D89C37C" w14:textId="77777777" w:rsidR="00803344" w:rsidRPr="00FD3147" w:rsidRDefault="00803344" w:rsidP="00803344">
      <w:pPr>
        <w:widowControl w:val="0"/>
        <w:tabs>
          <w:tab w:val="left" w:pos="1080"/>
        </w:tabs>
        <w:spacing w:after="0"/>
        <w:jc w:val="center"/>
        <w:rPr>
          <w:rFonts w:ascii="Times New Roman" w:eastAsia="Times New Roman" w:hAnsi="Times New Roman" w:cs="Times New Roman"/>
          <w:b/>
          <w:bCs/>
          <w:i/>
        </w:rPr>
      </w:pPr>
      <w:r w:rsidRPr="00FD3147">
        <w:rPr>
          <w:rFonts w:ascii="Times New Roman" w:eastAsia="Times New Roman" w:hAnsi="Times New Roman" w:cs="Times New Roman"/>
          <w:b/>
        </w:rPr>
        <w:t xml:space="preserve"> (для учасників - юридичних осіб, фізичних осіб та фізичних осіб-підприємців)</w:t>
      </w:r>
    </w:p>
    <w:p w14:paraId="091D4AFC" w14:textId="77777777" w:rsidR="00803344" w:rsidRPr="00FD3147" w:rsidRDefault="00803344" w:rsidP="00803344">
      <w:pPr>
        <w:widowControl w:val="0"/>
        <w:tabs>
          <w:tab w:val="left" w:pos="1080"/>
        </w:tabs>
        <w:jc w:val="both"/>
        <w:rPr>
          <w:rFonts w:ascii="Times New Roman" w:eastAsia="Times New Roman" w:hAnsi="Times New Roman" w:cs="Times New Roman"/>
          <w:b/>
          <w:bCs/>
          <w:i/>
        </w:rPr>
      </w:pPr>
    </w:p>
    <w:tbl>
      <w:tblPr>
        <w:tblStyle w:val="a9"/>
        <w:tblW w:w="9855" w:type="dxa"/>
        <w:tblLayout w:type="fixed"/>
        <w:tblLook w:val="04A0" w:firstRow="1" w:lastRow="0" w:firstColumn="1" w:lastColumn="0" w:noHBand="0" w:noVBand="1"/>
      </w:tblPr>
      <w:tblGrid>
        <w:gridCol w:w="459"/>
        <w:gridCol w:w="9396"/>
      </w:tblGrid>
      <w:tr w:rsidR="00803344" w:rsidRPr="00FD3147" w14:paraId="3CE9616B" w14:textId="77777777" w:rsidTr="00C6481D">
        <w:tc>
          <w:tcPr>
            <w:tcW w:w="459" w:type="dxa"/>
          </w:tcPr>
          <w:p w14:paraId="43D25E58" w14:textId="77777777" w:rsidR="00803344" w:rsidRPr="00FD3147" w:rsidRDefault="00803344" w:rsidP="00C6481D">
            <w:pPr>
              <w:tabs>
                <w:tab w:val="left" w:pos="1080"/>
              </w:tabs>
              <w:rPr>
                <w:rFonts w:ascii="Times New Roman" w:hAnsi="Times New Roman"/>
                <w:b/>
                <w:bCs/>
                <w:i/>
                <w:sz w:val="22"/>
                <w:szCs w:val="22"/>
              </w:rPr>
            </w:pPr>
            <w:r w:rsidRPr="00FD3147">
              <w:rPr>
                <w:rFonts w:ascii="Times New Roman" w:hAnsi="Times New Roman"/>
                <w:b/>
                <w:bCs/>
                <w:i/>
                <w:sz w:val="22"/>
                <w:szCs w:val="22"/>
              </w:rPr>
              <w:t>1</w:t>
            </w:r>
          </w:p>
        </w:tc>
        <w:tc>
          <w:tcPr>
            <w:tcW w:w="9396" w:type="dxa"/>
          </w:tcPr>
          <w:p w14:paraId="787A23AB" w14:textId="77777777" w:rsidR="00803344" w:rsidRPr="00FD3147" w:rsidRDefault="00803344" w:rsidP="00C6481D">
            <w:pPr>
              <w:keepNext/>
              <w:keepLines/>
              <w:spacing w:after="0" w:line="240" w:lineRule="auto"/>
              <w:rPr>
                <w:rFonts w:ascii="Times New Roman" w:hAnsi="Times New Roman"/>
                <w:sz w:val="22"/>
                <w:szCs w:val="22"/>
              </w:rPr>
            </w:pPr>
            <w:r w:rsidRPr="00FD3147">
              <w:rPr>
                <w:rFonts w:ascii="Times New Roman" w:hAnsi="Times New Roman"/>
                <w:sz w:val="22"/>
                <w:szCs w:val="22"/>
              </w:rPr>
              <w:t xml:space="preserve">Довідка, складена у довільній формі, за підписом уповноваженої особи Учасника та завірена печаткою </w:t>
            </w:r>
            <w:r w:rsidRPr="00FD3147">
              <w:rPr>
                <w:rFonts w:ascii="Times New Roman" w:hAnsi="Times New Roman"/>
                <w:i/>
                <w:sz w:val="22"/>
                <w:szCs w:val="22"/>
              </w:rPr>
              <w:t>(</w:t>
            </w:r>
            <w:r w:rsidRPr="00FD3147">
              <w:rPr>
                <w:rFonts w:ascii="Times New Roman" w:hAnsi="Times New Roman"/>
                <w:i/>
                <w:iCs/>
                <w:sz w:val="22"/>
                <w:szCs w:val="22"/>
                <w:lang w:val="ru-RU" w:eastAsia="ar-SA"/>
              </w:rPr>
              <w:t>у разі використання</w:t>
            </w:r>
            <w:r w:rsidRPr="00FD3147">
              <w:rPr>
                <w:rFonts w:ascii="Times New Roman" w:hAnsi="Times New Roman"/>
                <w:i/>
                <w:sz w:val="22"/>
                <w:szCs w:val="22"/>
              </w:rPr>
              <w:t>)</w:t>
            </w:r>
            <w:r w:rsidRPr="00FD3147">
              <w:rPr>
                <w:rFonts w:ascii="Times New Roman" w:hAnsi="Times New Roman"/>
                <w:sz w:val="22"/>
                <w:szCs w:val="22"/>
              </w:rPr>
              <w:t xml:space="preserve"> яка містить відомості про учасника: </w:t>
            </w:r>
          </w:p>
          <w:p w14:paraId="00B73ED3" w14:textId="77777777" w:rsidR="00803344" w:rsidRPr="00FD3147" w:rsidRDefault="00803344" w:rsidP="00C6481D">
            <w:pPr>
              <w:keepNext/>
              <w:keepLines/>
              <w:spacing w:after="0" w:line="240" w:lineRule="auto"/>
              <w:rPr>
                <w:rFonts w:ascii="Times New Roman" w:hAnsi="Times New Roman"/>
                <w:sz w:val="22"/>
                <w:szCs w:val="22"/>
              </w:rPr>
            </w:pPr>
            <w:r w:rsidRPr="00FD3147">
              <w:rPr>
                <w:rFonts w:ascii="Times New Roman" w:hAnsi="Times New Roman"/>
                <w:sz w:val="22"/>
                <w:szCs w:val="22"/>
              </w:rPr>
              <w:t xml:space="preserve">а) реквізити (місцезнаходження, телефон, факс, електронна адреса); </w:t>
            </w:r>
          </w:p>
          <w:p w14:paraId="10F1E71E" w14:textId="77777777" w:rsidR="00803344" w:rsidRPr="00FD3147" w:rsidRDefault="00803344" w:rsidP="00C6481D">
            <w:pPr>
              <w:keepNext/>
              <w:keepLines/>
              <w:spacing w:after="0" w:line="240" w:lineRule="auto"/>
              <w:rPr>
                <w:rFonts w:ascii="Times New Roman" w:hAnsi="Times New Roman"/>
                <w:sz w:val="22"/>
                <w:szCs w:val="22"/>
              </w:rPr>
            </w:pPr>
            <w:r w:rsidRPr="00FD3147">
              <w:rPr>
                <w:rFonts w:ascii="Times New Roman" w:hAnsi="Times New Roman"/>
                <w:sz w:val="22"/>
                <w:szCs w:val="22"/>
              </w:rPr>
              <w:t xml:space="preserve">б) керівництво (посада, прізвище, ім’я, по батькові); </w:t>
            </w:r>
          </w:p>
          <w:p w14:paraId="2B3C21CC" w14:textId="77777777" w:rsidR="00803344" w:rsidRPr="00FD3147" w:rsidRDefault="00803344" w:rsidP="00C6481D">
            <w:pPr>
              <w:tabs>
                <w:tab w:val="left" w:pos="1080"/>
              </w:tabs>
              <w:spacing w:after="0" w:line="240" w:lineRule="auto"/>
              <w:rPr>
                <w:rFonts w:ascii="Times New Roman" w:hAnsi="Times New Roman"/>
                <w:b/>
                <w:bCs/>
                <w:i/>
                <w:sz w:val="22"/>
                <w:szCs w:val="22"/>
              </w:rPr>
            </w:pPr>
            <w:r w:rsidRPr="00FD3147">
              <w:rPr>
                <w:rFonts w:ascii="Times New Roman" w:hAnsi="Times New Roman"/>
                <w:sz w:val="22"/>
                <w:szCs w:val="22"/>
              </w:rPr>
              <w:t>в) інформація про реквізити банківського рахунку, на який  буде здійснюватися оплата за договором.</w:t>
            </w:r>
          </w:p>
        </w:tc>
      </w:tr>
      <w:tr w:rsidR="00803344" w:rsidRPr="00FD3147" w14:paraId="1CC63F17" w14:textId="77777777" w:rsidTr="00C6481D">
        <w:tc>
          <w:tcPr>
            <w:tcW w:w="459" w:type="dxa"/>
          </w:tcPr>
          <w:p w14:paraId="604B20F2" w14:textId="77777777" w:rsidR="00803344" w:rsidRPr="00FD3147" w:rsidRDefault="00803344" w:rsidP="00C6481D">
            <w:pPr>
              <w:tabs>
                <w:tab w:val="left" w:pos="1080"/>
              </w:tabs>
              <w:rPr>
                <w:rFonts w:ascii="Times New Roman" w:hAnsi="Times New Roman"/>
                <w:b/>
                <w:bCs/>
                <w:i/>
                <w:sz w:val="22"/>
                <w:szCs w:val="22"/>
              </w:rPr>
            </w:pPr>
            <w:r w:rsidRPr="00FD3147">
              <w:rPr>
                <w:rFonts w:ascii="Times New Roman" w:hAnsi="Times New Roman"/>
                <w:b/>
                <w:bCs/>
                <w:i/>
                <w:sz w:val="22"/>
                <w:szCs w:val="22"/>
              </w:rPr>
              <w:t>2</w:t>
            </w:r>
          </w:p>
        </w:tc>
        <w:tc>
          <w:tcPr>
            <w:tcW w:w="9396" w:type="dxa"/>
          </w:tcPr>
          <w:p w14:paraId="3D3BC89E" w14:textId="77777777" w:rsidR="00803344" w:rsidRPr="00FD3147" w:rsidRDefault="00803344" w:rsidP="00C6481D">
            <w:pPr>
              <w:keepNext/>
              <w:keepLines/>
              <w:spacing w:after="0"/>
              <w:rPr>
                <w:rFonts w:ascii="Times New Roman" w:hAnsi="Times New Roman"/>
                <w:sz w:val="22"/>
                <w:szCs w:val="22"/>
              </w:rPr>
            </w:pPr>
            <w:r w:rsidRPr="00FD3147">
              <w:rPr>
                <w:rFonts w:ascii="Times New Roman" w:hAnsi="Times New Roman"/>
                <w:sz w:val="22"/>
                <w:szCs w:val="22"/>
              </w:rPr>
              <w:t xml:space="preserve">Лист-гарантія, за підписом уповноваженої особи Учасника та завірена печаткою </w:t>
            </w:r>
            <w:r w:rsidRPr="00FD3147">
              <w:rPr>
                <w:rFonts w:ascii="Times New Roman" w:hAnsi="Times New Roman"/>
                <w:i/>
                <w:sz w:val="22"/>
                <w:szCs w:val="22"/>
              </w:rPr>
              <w:t>(</w:t>
            </w:r>
            <w:r w:rsidRPr="00FD3147">
              <w:rPr>
                <w:rFonts w:ascii="Times New Roman" w:hAnsi="Times New Roman"/>
                <w:i/>
                <w:iCs/>
                <w:sz w:val="22"/>
                <w:szCs w:val="22"/>
                <w:lang w:val="ru-RU" w:eastAsia="ar-SA"/>
              </w:rPr>
              <w:t>у разі використання</w:t>
            </w:r>
            <w:r w:rsidRPr="00FD3147">
              <w:rPr>
                <w:rFonts w:ascii="Times New Roman" w:hAnsi="Times New Roman"/>
                <w:i/>
                <w:sz w:val="22"/>
                <w:szCs w:val="22"/>
              </w:rPr>
              <w:t>)</w:t>
            </w:r>
            <w:r w:rsidRPr="00FD3147">
              <w:rPr>
                <w:rFonts w:ascii="Times New Roman" w:hAnsi="Times New Roman"/>
                <w:sz w:val="22"/>
                <w:szCs w:val="22"/>
              </w:rPr>
              <w:t xml:space="preserve">,  щодо дотримання Учасником в своїй діяльності норм чинного законодавства України, в тому числі: </w:t>
            </w:r>
          </w:p>
          <w:p w14:paraId="398C3409" w14:textId="77777777" w:rsidR="00803344" w:rsidRPr="00FD3147" w:rsidRDefault="00803344" w:rsidP="00C6481D">
            <w:pPr>
              <w:spacing w:after="0" w:line="240" w:lineRule="auto"/>
              <w:rPr>
                <w:rFonts w:ascii="Times New Roman" w:hAnsi="Times New Roman"/>
                <w:i/>
                <w:sz w:val="22"/>
                <w:szCs w:val="22"/>
              </w:rPr>
            </w:pPr>
            <w:r w:rsidRPr="00FD3147">
              <w:rPr>
                <w:rFonts w:ascii="Times New Roman" w:hAnsi="Times New Roman"/>
                <w:i/>
                <w:sz w:val="22"/>
                <w:szCs w:val="22"/>
              </w:rPr>
              <w:t xml:space="preserve">-          Закону України “Про санкції” від 14.08.2014 № 1644-VII; </w:t>
            </w:r>
          </w:p>
          <w:p w14:paraId="52B5008E" w14:textId="77777777" w:rsidR="00803344" w:rsidRPr="00FD3147" w:rsidRDefault="00803344" w:rsidP="00C6481D">
            <w:pPr>
              <w:spacing w:after="0" w:line="240" w:lineRule="auto"/>
              <w:rPr>
                <w:rFonts w:ascii="Times New Roman" w:hAnsi="Times New Roman"/>
                <w:i/>
                <w:sz w:val="22"/>
                <w:szCs w:val="22"/>
              </w:rPr>
            </w:pPr>
            <w:r w:rsidRPr="00FD3147">
              <w:rPr>
                <w:rFonts w:ascii="Times New Roman" w:hAnsi="Times New Roman"/>
                <w:i/>
                <w:sz w:val="22"/>
                <w:szCs w:val="22"/>
              </w:rPr>
              <w:t>-</w:t>
            </w:r>
            <w:r w:rsidRPr="00FD3147">
              <w:rPr>
                <w:rFonts w:ascii="Times New Roman" w:hAnsi="Times New Roman"/>
                <w:i/>
                <w:sz w:val="22"/>
                <w:szCs w:val="22"/>
              </w:rPr>
              <w:tab/>
              <w:t xml:space="preserve">Рішення РНБО від 28 квітня 2017 року введено в дію Указом Президента України від 15.05.2017 № 133/2017 «Про застосування персональних спеціальних економічних та інших обмежувальних заходів (санкцій)» згідно додатків; </w:t>
            </w:r>
          </w:p>
          <w:p w14:paraId="04E325C6" w14:textId="77777777" w:rsidR="00803344" w:rsidRPr="00FD3147" w:rsidRDefault="00803344" w:rsidP="00C6481D">
            <w:pPr>
              <w:spacing w:after="0" w:line="240" w:lineRule="auto"/>
              <w:rPr>
                <w:rFonts w:ascii="Times New Roman" w:hAnsi="Times New Roman"/>
                <w:i/>
                <w:sz w:val="22"/>
                <w:szCs w:val="22"/>
              </w:rPr>
            </w:pPr>
            <w:r w:rsidRPr="00FD3147">
              <w:rPr>
                <w:rFonts w:ascii="Times New Roman" w:hAnsi="Times New Roman"/>
                <w:i/>
                <w:sz w:val="22"/>
                <w:szCs w:val="22"/>
              </w:rPr>
              <w:t>-</w:t>
            </w:r>
            <w:r w:rsidRPr="00FD3147">
              <w:rPr>
                <w:rFonts w:ascii="Times New Roman" w:hAnsi="Times New Roman"/>
                <w:i/>
                <w:sz w:val="22"/>
                <w:szCs w:val="22"/>
              </w:rPr>
              <w:tab/>
              <w:t xml:space="preserve">Закону України </w:t>
            </w:r>
            <w:r w:rsidRPr="00FD3147">
              <w:rPr>
                <w:rFonts w:ascii="Times New Roman" w:eastAsia="Calibri" w:hAnsi="Times New Roman"/>
                <w:i/>
                <w:sz w:val="22"/>
                <w:szCs w:val="22"/>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FD3147">
              <w:rPr>
                <w:rFonts w:ascii="Times New Roman" w:hAnsi="Times New Roman"/>
                <w:i/>
                <w:sz w:val="22"/>
                <w:szCs w:val="22"/>
              </w:rPr>
              <w:t xml:space="preserve">  від 06.12.2019р. № 361-IХ;</w:t>
            </w:r>
          </w:p>
          <w:p w14:paraId="192CDCC5" w14:textId="77777777" w:rsidR="00803344" w:rsidRPr="00FD3147" w:rsidRDefault="00803344" w:rsidP="00C6481D">
            <w:pPr>
              <w:spacing w:after="0" w:line="240" w:lineRule="auto"/>
              <w:rPr>
                <w:rFonts w:ascii="Times New Roman" w:hAnsi="Times New Roman"/>
                <w:i/>
                <w:sz w:val="22"/>
                <w:szCs w:val="22"/>
              </w:rPr>
            </w:pPr>
            <w:r w:rsidRPr="00FD3147">
              <w:rPr>
                <w:rFonts w:ascii="Times New Roman" w:hAnsi="Times New Roman"/>
                <w:i/>
                <w:sz w:val="22"/>
                <w:szCs w:val="22"/>
              </w:rPr>
              <w:t>-</w:t>
            </w:r>
            <w:r w:rsidRPr="00FD3147">
              <w:rPr>
                <w:rFonts w:ascii="Times New Roman" w:hAnsi="Times New Roman"/>
                <w:i/>
                <w:sz w:val="22"/>
                <w:szCs w:val="22"/>
              </w:rPr>
              <w:tab/>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14:paraId="691E421D" w14:textId="77777777" w:rsidR="00803344" w:rsidRPr="00FD3147" w:rsidRDefault="00803344" w:rsidP="00C6481D">
            <w:pPr>
              <w:spacing w:after="0" w:line="240" w:lineRule="auto"/>
              <w:rPr>
                <w:rFonts w:ascii="Times New Roman" w:hAnsi="Times New Roman"/>
                <w:i/>
                <w:sz w:val="22"/>
                <w:szCs w:val="22"/>
              </w:rPr>
            </w:pPr>
            <w:r w:rsidRPr="00FD3147">
              <w:rPr>
                <w:rFonts w:ascii="Times New Roman" w:hAnsi="Times New Roman"/>
                <w:i/>
                <w:sz w:val="22"/>
                <w:szCs w:val="22"/>
              </w:rPr>
              <w:t>-</w:t>
            </w:r>
            <w:r w:rsidRPr="00FD3147">
              <w:rPr>
                <w:rFonts w:ascii="Times New Roman" w:hAnsi="Times New Roman"/>
                <w:i/>
                <w:sz w:val="22"/>
                <w:szCs w:val="22"/>
              </w:rPr>
              <w:tab/>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14:paraId="48DB367D" w14:textId="77777777" w:rsidR="00803344" w:rsidRPr="00FD3147" w:rsidRDefault="00803344" w:rsidP="00C6481D">
            <w:pPr>
              <w:spacing w:line="240" w:lineRule="auto"/>
              <w:rPr>
                <w:rFonts w:ascii="Times New Roman" w:hAnsi="Times New Roman"/>
                <w:sz w:val="22"/>
                <w:szCs w:val="22"/>
              </w:rPr>
            </w:pPr>
            <w:r w:rsidRPr="00FD3147">
              <w:rPr>
                <w:rFonts w:ascii="Times New Roman" w:hAnsi="Times New Roman"/>
                <w:i/>
                <w:sz w:val="22"/>
                <w:szCs w:val="22"/>
              </w:rPr>
              <w:t>-</w:t>
            </w:r>
            <w:r w:rsidRPr="00FD3147">
              <w:rPr>
                <w:rFonts w:ascii="Times New Roman" w:hAnsi="Times New Roman"/>
                <w:i/>
                <w:sz w:val="22"/>
                <w:szCs w:val="22"/>
              </w:rPr>
              <w:tab/>
              <w:t xml:space="preserve">Постанови Кабінету Міністрів України від 30 грудня 2015р.  № 1147 «Про заборону ввезення на митну територію України товарів, що походять з Російської Федерації» (діє до 01 січня 2022 року включно). </w:t>
            </w:r>
          </w:p>
        </w:tc>
      </w:tr>
      <w:tr w:rsidR="00803344" w:rsidRPr="00FD3147" w14:paraId="41601C5D" w14:textId="77777777" w:rsidTr="00C6481D">
        <w:tc>
          <w:tcPr>
            <w:tcW w:w="459" w:type="dxa"/>
          </w:tcPr>
          <w:p w14:paraId="7C6F1B7C" w14:textId="77777777" w:rsidR="00803344" w:rsidRPr="00FD3147" w:rsidRDefault="00803344" w:rsidP="00C6481D">
            <w:pPr>
              <w:tabs>
                <w:tab w:val="left" w:pos="1080"/>
              </w:tabs>
              <w:rPr>
                <w:rFonts w:ascii="Times New Roman" w:hAnsi="Times New Roman"/>
                <w:b/>
                <w:bCs/>
                <w:i/>
                <w:sz w:val="22"/>
                <w:szCs w:val="22"/>
              </w:rPr>
            </w:pPr>
            <w:r w:rsidRPr="00FD3147">
              <w:rPr>
                <w:rFonts w:ascii="Times New Roman" w:hAnsi="Times New Roman"/>
                <w:b/>
                <w:bCs/>
                <w:i/>
                <w:sz w:val="22"/>
                <w:szCs w:val="22"/>
              </w:rPr>
              <w:t>3</w:t>
            </w:r>
          </w:p>
        </w:tc>
        <w:tc>
          <w:tcPr>
            <w:tcW w:w="9396" w:type="dxa"/>
          </w:tcPr>
          <w:p w14:paraId="4D7E64D9" w14:textId="77777777" w:rsidR="00803344" w:rsidRPr="00FD3147" w:rsidRDefault="00803344" w:rsidP="00C6481D">
            <w:pPr>
              <w:spacing w:line="240" w:lineRule="auto"/>
              <w:rPr>
                <w:rFonts w:ascii="Times New Roman" w:hAnsi="Times New Roman"/>
                <w:sz w:val="22"/>
                <w:szCs w:val="22"/>
              </w:rPr>
            </w:pPr>
            <w:r w:rsidRPr="00FD3147">
              <w:rPr>
                <w:rFonts w:ascii="Times New Roman" w:hAnsi="Times New Roman"/>
                <w:sz w:val="22"/>
                <w:szCs w:val="22"/>
              </w:rPr>
              <w:t xml:space="preserve">Для визначення повноважень  щодо підпису документів тендерної пропозиції учасника процедури закупівлі та/або договору за результатами проведення процедури закупівлі надати: </w:t>
            </w:r>
          </w:p>
          <w:p w14:paraId="04EFBBF7" w14:textId="77777777" w:rsidR="00803344" w:rsidRPr="00FD3147" w:rsidRDefault="00803344" w:rsidP="00C6481D">
            <w:pPr>
              <w:spacing w:line="240" w:lineRule="auto"/>
              <w:rPr>
                <w:rFonts w:ascii="Times New Roman" w:hAnsi="Times New Roman"/>
                <w:sz w:val="22"/>
                <w:szCs w:val="22"/>
              </w:rPr>
            </w:pPr>
            <w:r w:rsidRPr="00FD3147">
              <w:rPr>
                <w:rFonts w:ascii="Times New Roman" w:hAnsi="Times New Roman"/>
                <w:sz w:val="22"/>
                <w:szCs w:val="22"/>
              </w:rPr>
              <w:t>-</w:t>
            </w:r>
            <w:r w:rsidRPr="00FD3147">
              <w:rPr>
                <w:rFonts w:ascii="Times New Roman" w:hAnsi="Times New Roman"/>
                <w:sz w:val="22"/>
                <w:szCs w:val="22"/>
              </w:rPr>
              <w:tab/>
              <w:t>для юридичних осіб: протокол (або виписку з протоколу) засновників,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w:t>
            </w:r>
          </w:p>
          <w:p w14:paraId="7C0AB21E" w14:textId="77777777" w:rsidR="00803344" w:rsidRPr="00FD3147" w:rsidRDefault="00803344" w:rsidP="00C6481D">
            <w:pPr>
              <w:spacing w:line="240" w:lineRule="auto"/>
              <w:rPr>
                <w:rFonts w:ascii="Times New Roman" w:hAnsi="Times New Roman"/>
                <w:sz w:val="22"/>
                <w:szCs w:val="22"/>
              </w:rPr>
            </w:pPr>
            <w:r w:rsidRPr="00FD3147">
              <w:rPr>
                <w:rFonts w:ascii="Times New Roman" w:hAnsi="Times New Roman"/>
                <w:sz w:val="22"/>
                <w:szCs w:val="22"/>
              </w:rPr>
              <w:t>-</w:t>
            </w:r>
            <w:r w:rsidRPr="00FD3147">
              <w:rPr>
                <w:rFonts w:ascii="Times New Roman" w:hAnsi="Times New Roman"/>
                <w:sz w:val="22"/>
                <w:szCs w:val="22"/>
              </w:rPr>
              <w:tab/>
              <w:t>для фізичних осіб-підприємців: виписка з Єдиного державного реєстру юридичних осіб та фізичних осіб-підприємців.</w:t>
            </w:r>
          </w:p>
        </w:tc>
      </w:tr>
      <w:tr w:rsidR="00803344" w:rsidRPr="00FD3147" w14:paraId="13318088" w14:textId="77777777" w:rsidTr="00C6481D">
        <w:tc>
          <w:tcPr>
            <w:tcW w:w="459" w:type="dxa"/>
          </w:tcPr>
          <w:p w14:paraId="1F2CF22E" w14:textId="77777777" w:rsidR="00803344" w:rsidRPr="00FD3147" w:rsidRDefault="00803344" w:rsidP="00C6481D">
            <w:pPr>
              <w:tabs>
                <w:tab w:val="left" w:pos="1080"/>
              </w:tabs>
              <w:rPr>
                <w:rFonts w:ascii="Times New Roman" w:hAnsi="Times New Roman"/>
                <w:b/>
                <w:bCs/>
                <w:i/>
                <w:sz w:val="22"/>
                <w:szCs w:val="22"/>
              </w:rPr>
            </w:pPr>
            <w:r w:rsidRPr="00FD3147">
              <w:rPr>
                <w:rFonts w:ascii="Times New Roman" w:hAnsi="Times New Roman"/>
                <w:b/>
                <w:bCs/>
                <w:i/>
                <w:sz w:val="22"/>
                <w:szCs w:val="22"/>
              </w:rPr>
              <w:t>4</w:t>
            </w:r>
          </w:p>
        </w:tc>
        <w:tc>
          <w:tcPr>
            <w:tcW w:w="9396" w:type="dxa"/>
          </w:tcPr>
          <w:p w14:paraId="1A5392C0" w14:textId="77777777" w:rsidR="00803344" w:rsidRPr="00FD3147" w:rsidRDefault="00803344" w:rsidP="00C6481D">
            <w:pPr>
              <w:tabs>
                <w:tab w:val="left" w:pos="1080"/>
              </w:tabs>
              <w:rPr>
                <w:rFonts w:ascii="Times New Roman" w:hAnsi="Times New Roman"/>
                <w:bCs/>
                <w:i/>
                <w:sz w:val="22"/>
                <w:szCs w:val="22"/>
              </w:rPr>
            </w:pPr>
            <w:r w:rsidRPr="00FD3147">
              <w:rPr>
                <w:rFonts w:ascii="Times New Roman" w:hAnsi="Times New Roman"/>
                <w:sz w:val="22"/>
                <w:szCs w:val="22"/>
                <w:shd w:val="clear" w:color="auto" w:fill="FFFFFF"/>
              </w:rPr>
              <w:t>Копія Статуту із змінами </w:t>
            </w:r>
            <w:r w:rsidRPr="00FD3147">
              <w:rPr>
                <w:rFonts w:ascii="Times New Roman" w:hAnsi="Times New Roman"/>
                <w:i/>
                <w:iCs/>
                <w:sz w:val="22"/>
                <w:szCs w:val="22"/>
                <w:shd w:val="clear" w:color="auto" w:fill="FFFFFF"/>
              </w:rPr>
              <w:t>(в разі їх наявності)</w:t>
            </w:r>
            <w:r w:rsidRPr="00FD3147">
              <w:rPr>
                <w:rFonts w:ascii="Times New Roman" w:hAnsi="Times New Roman"/>
                <w:sz w:val="22"/>
                <w:szCs w:val="22"/>
                <w:shd w:val="clear" w:color="auto" w:fill="FFFFFF"/>
              </w:rPr>
              <w:t> або іншого установчого документу (для юридичних осіб). </w:t>
            </w:r>
            <w:r w:rsidRPr="00FD3147">
              <w:rPr>
                <w:rFonts w:ascii="Times New Roman" w:hAnsi="Times New Roman"/>
                <w:bCs/>
                <w:sz w:val="22"/>
                <w:szCs w:val="22"/>
                <w:shd w:val="clear" w:color="auto" w:fill="FFFFFF"/>
              </w:rPr>
              <w:t>У разі, якщо учасник здійснює діяльність на підставі модельного статуту,</w:t>
            </w:r>
            <w:r w:rsidRPr="00FD3147">
              <w:rPr>
                <w:rFonts w:ascii="Times New Roman" w:hAnsi="Times New Roman"/>
                <w:sz w:val="22"/>
                <w:szCs w:val="22"/>
                <w:shd w:val="clear" w:color="auto" w:fill="FFFFFF"/>
              </w:rPr>
              <w:t> необхідно надати копію рішення засновників про створення такої юридичної особи та здійснення діяльності на підставі модельного статуту.</w:t>
            </w:r>
          </w:p>
        </w:tc>
      </w:tr>
      <w:tr w:rsidR="00803344" w:rsidRPr="00FD3147" w14:paraId="4EBCD482" w14:textId="77777777" w:rsidTr="00C6481D">
        <w:tc>
          <w:tcPr>
            <w:tcW w:w="459" w:type="dxa"/>
          </w:tcPr>
          <w:p w14:paraId="6D1C9E65" w14:textId="77777777" w:rsidR="00803344" w:rsidRPr="00FD3147" w:rsidRDefault="00803344" w:rsidP="00C6481D">
            <w:pPr>
              <w:tabs>
                <w:tab w:val="left" w:pos="1080"/>
              </w:tabs>
              <w:rPr>
                <w:rFonts w:ascii="Times New Roman" w:hAnsi="Times New Roman"/>
                <w:b/>
                <w:bCs/>
                <w:i/>
                <w:sz w:val="22"/>
                <w:szCs w:val="22"/>
              </w:rPr>
            </w:pPr>
            <w:r w:rsidRPr="00FD3147">
              <w:rPr>
                <w:rFonts w:ascii="Times New Roman" w:hAnsi="Times New Roman"/>
                <w:b/>
                <w:bCs/>
                <w:i/>
                <w:sz w:val="22"/>
                <w:szCs w:val="22"/>
              </w:rPr>
              <w:t>5</w:t>
            </w:r>
          </w:p>
        </w:tc>
        <w:tc>
          <w:tcPr>
            <w:tcW w:w="9396" w:type="dxa"/>
          </w:tcPr>
          <w:p w14:paraId="7DF58358" w14:textId="77777777" w:rsidR="00803344" w:rsidRPr="00FD3147" w:rsidRDefault="00803344" w:rsidP="00C6481D">
            <w:pPr>
              <w:ind w:left="34" w:right="113" w:hanging="21"/>
              <w:rPr>
                <w:rFonts w:ascii="Times New Roman" w:eastAsia="Arial" w:hAnsi="Times New Roman"/>
                <w:b/>
                <w:bCs/>
                <w:i/>
                <w:sz w:val="22"/>
                <w:szCs w:val="22"/>
              </w:rPr>
            </w:pPr>
            <w:r w:rsidRPr="00FD3147">
              <w:rPr>
                <w:rFonts w:ascii="Times New Roman" w:hAnsi="Times New Roman"/>
                <w:sz w:val="22"/>
                <w:szCs w:val="22"/>
              </w:rPr>
              <w:t xml:space="preserve">Копію сторінок паспорту уповноваженої (уповноважених) особи (осіб), на підписання документів пропозиції та договору (а саме сторінки 1-6 та місце проживання) у випадку, якщо такий паспорт оформлено у вигляді книжечки, або </w:t>
            </w:r>
            <w:r w:rsidRPr="00FD3147">
              <w:rPr>
                <w:rFonts w:ascii="Times New Roman" w:hAnsi="Times New Roman"/>
                <w:bCs/>
                <w:sz w:val="22"/>
                <w:szCs w:val="22"/>
              </w:rPr>
              <w:t xml:space="preserve">двостороння копія паспорту </w:t>
            </w:r>
            <w:r w:rsidRPr="00FD3147">
              <w:rPr>
                <w:rFonts w:ascii="Times New Roman" w:hAnsi="Times New Roman"/>
                <w:sz w:val="22"/>
                <w:szCs w:val="22"/>
              </w:rPr>
              <w:t xml:space="preserve">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w:t>
            </w:r>
            <w:r w:rsidRPr="00FD3147">
              <w:rPr>
                <w:rFonts w:ascii="Times New Roman" w:hAnsi="Times New Roman"/>
                <w:sz w:val="22"/>
                <w:szCs w:val="22"/>
              </w:rPr>
              <w:lastRenderedPageBreak/>
              <w:t>«Про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tc>
      </w:tr>
      <w:tr w:rsidR="00803344" w:rsidRPr="00FD3147" w14:paraId="4E11AD71" w14:textId="77777777" w:rsidTr="00C6481D">
        <w:tc>
          <w:tcPr>
            <w:tcW w:w="459" w:type="dxa"/>
          </w:tcPr>
          <w:p w14:paraId="3D315DB6" w14:textId="77777777" w:rsidR="00803344" w:rsidRPr="00FD3147" w:rsidRDefault="00803344" w:rsidP="00C6481D">
            <w:pPr>
              <w:tabs>
                <w:tab w:val="left" w:pos="1080"/>
              </w:tabs>
              <w:rPr>
                <w:rFonts w:ascii="Times New Roman" w:hAnsi="Times New Roman"/>
                <w:b/>
                <w:bCs/>
                <w:i/>
                <w:sz w:val="22"/>
                <w:szCs w:val="22"/>
              </w:rPr>
            </w:pPr>
            <w:r w:rsidRPr="00FD3147">
              <w:rPr>
                <w:rFonts w:ascii="Times New Roman" w:hAnsi="Times New Roman"/>
                <w:b/>
                <w:bCs/>
                <w:i/>
                <w:sz w:val="22"/>
                <w:szCs w:val="22"/>
              </w:rPr>
              <w:lastRenderedPageBreak/>
              <w:t>6</w:t>
            </w:r>
          </w:p>
        </w:tc>
        <w:tc>
          <w:tcPr>
            <w:tcW w:w="9396" w:type="dxa"/>
          </w:tcPr>
          <w:p w14:paraId="29E4EAD5" w14:textId="77777777" w:rsidR="00803344" w:rsidRPr="00FD3147" w:rsidRDefault="00803344" w:rsidP="00C6481D">
            <w:pPr>
              <w:tabs>
                <w:tab w:val="left" w:pos="1080"/>
              </w:tabs>
              <w:rPr>
                <w:rFonts w:ascii="Times New Roman" w:hAnsi="Times New Roman"/>
                <w:b/>
                <w:bCs/>
                <w:i/>
                <w:sz w:val="22"/>
                <w:szCs w:val="22"/>
              </w:rPr>
            </w:pPr>
            <w:r w:rsidRPr="00FD3147">
              <w:rPr>
                <w:rFonts w:ascii="Times New Roman" w:hAnsi="Times New Roman"/>
                <w:iCs/>
                <w:sz w:val="22"/>
                <w:szCs w:val="22"/>
              </w:rPr>
              <w:t>Копію Ідентифікаційного коду (для учасників фізичних осіб та фізичних осіб-підприємців)</w:t>
            </w:r>
          </w:p>
        </w:tc>
      </w:tr>
      <w:tr w:rsidR="00803344" w:rsidRPr="00FD3147" w14:paraId="24C619F2" w14:textId="77777777" w:rsidTr="00C6481D">
        <w:tc>
          <w:tcPr>
            <w:tcW w:w="459" w:type="dxa"/>
          </w:tcPr>
          <w:p w14:paraId="1737AD82" w14:textId="77777777" w:rsidR="00803344" w:rsidRPr="00FD3147" w:rsidRDefault="00803344" w:rsidP="00C6481D">
            <w:pPr>
              <w:tabs>
                <w:tab w:val="left" w:pos="1080"/>
              </w:tabs>
              <w:rPr>
                <w:rFonts w:ascii="Times New Roman" w:hAnsi="Times New Roman"/>
                <w:b/>
                <w:bCs/>
                <w:i/>
                <w:sz w:val="22"/>
                <w:szCs w:val="22"/>
              </w:rPr>
            </w:pPr>
            <w:r w:rsidRPr="00FD3147">
              <w:rPr>
                <w:rFonts w:ascii="Times New Roman" w:hAnsi="Times New Roman"/>
                <w:b/>
                <w:bCs/>
                <w:i/>
                <w:sz w:val="22"/>
                <w:szCs w:val="22"/>
              </w:rPr>
              <w:t>7</w:t>
            </w:r>
          </w:p>
        </w:tc>
        <w:tc>
          <w:tcPr>
            <w:tcW w:w="9396" w:type="dxa"/>
          </w:tcPr>
          <w:p w14:paraId="4E080574" w14:textId="77777777" w:rsidR="00803344" w:rsidRPr="00FD3147" w:rsidRDefault="00803344" w:rsidP="00C6481D">
            <w:pPr>
              <w:tabs>
                <w:tab w:val="left" w:pos="1080"/>
              </w:tabs>
              <w:rPr>
                <w:rFonts w:ascii="Times New Roman" w:hAnsi="Times New Roman"/>
                <w:iCs/>
                <w:sz w:val="22"/>
                <w:szCs w:val="22"/>
              </w:rPr>
            </w:pPr>
            <w:r w:rsidRPr="00FD3147">
              <w:rPr>
                <w:rFonts w:ascii="Times New Roman" w:hAnsi="Times New Roman"/>
                <w:sz w:val="22"/>
                <w:szCs w:val="22"/>
              </w:rPr>
              <w:t xml:space="preserve">Свідоцтво про реєстрацію платника ПДВ або Витяг з реєстру платників податку на додану вартість </w:t>
            </w:r>
            <w:r w:rsidRPr="00FD3147">
              <w:rPr>
                <w:rFonts w:ascii="Times New Roman" w:hAnsi="Times New Roman"/>
                <w:i/>
                <w:sz w:val="22"/>
                <w:szCs w:val="22"/>
              </w:rPr>
              <w:t>(для платників ПДВ)</w:t>
            </w:r>
          </w:p>
        </w:tc>
      </w:tr>
      <w:tr w:rsidR="00803344" w:rsidRPr="00FD3147" w14:paraId="79A2C794" w14:textId="77777777" w:rsidTr="00C6481D">
        <w:tc>
          <w:tcPr>
            <w:tcW w:w="459" w:type="dxa"/>
          </w:tcPr>
          <w:p w14:paraId="5EDE147B" w14:textId="77777777" w:rsidR="00803344" w:rsidRPr="00FD3147" w:rsidRDefault="00803344" w:rsidP="00C6481D">
            <w:pPr>
              <w:tabs>
                <w:tab w:val="left" w:pos="1080"/>
              </w:tabs>
              <w:rPr>
                <w:rFonts w:ascii="Times New Roman" w:hAnsi="Times New Roman"/>
                <w:b/>
                <w:bCs/>
                <w:i/>
                <w:sz w:val="22"/>
                <w:szCs w:val="22"/>
              </w:rPr>
            </w:pPr>
            <w:r w:rsidRPr="00FD3147">
              <w:rPr>
                <w:rFonts w:ascii="Times New Roman" w:hAnsi="Times New Roman"/>
                <w:b/>
                <w:bCs/>
                <w:i/>
                <w:sz w:val="22"/>
                <w:szCs w:val="22"/>
              </w:rPr>
              <w:t>8</w:t>
            </w:r>
          </w:p>
        </w:tc>
        <w:tc>
          <w:tcPr>
            <w:tcW w:w="9396" w:type="dxa"/>
          </w:tcPr>
          <w:p w14:paraId="08C49C09" w14:textId="77777777" w:rsidR="00803344" w:rsidRPr="00FD3147" w:rsidRDefault="00803344" w:rsidP="00C6481D">
            <w:pPr>
              <w:tabs>
                <w:tab w:val="left" w:pos="1080"/>
              </w:tabs>
              <w:rPr>
                <w:rFonts w:ascii="Times New Roman" w:hAnsi="Times New Roman"/>
                <w:sz w:val="22"/>
                <w:szCs w:val="22"/>
              </w:rPr>
            </w:pPr>
            <w:r w:rsidRPr="00FD3147">
              <w:rPr>
                <w:rFonts w:ascii="Times New Roman" w:hAnsi="Times New Roman"/>
                <w:sz w:val="22"/>
                <w:szCs w:val="22"/>
              </w:rPr>
              <w:t>Свідоцтво платника єдиного податку або Витяг з реєстру платників єдиного податку (</w:t>
            </w:r>
            <w:r w:rsidRPr="00FD3147">
              <w:rPr>
                <w:rFonts w:ascii="Times New Roman" w:hAnsi="Times New Roman"/>
                <w:i/>
                <w:sz w:val="22"/>
                <w:szCs w:val="22"/>
              </w:rPr>
              <w:t>для платників єдиного податку</w:t>
            </w:r>
            <w:r w:rsidRPr="00FD3147">
              <w:rPr>
                <w:rFonts w:ascii="Times New Roman" w:hAnsi="Times New Roman"/>
                <w:sz w:val="22"/>
                <w:szCs w:val="22"/>
              </w:rPr>
              <w:t>)</w:t>
            </w:r>
          </w:p>
        </w:tc>
      </w:tr>
      <w:tr w:rsidR="00803344" w:rsidRPr="00FD3147" w14:paraId="0CECE252" w14:textId="77777777" w:rsidTr="00C6481D">
        <w:tc>
          <w:tcPr>
            <w:tcW w:w="459" w:type="dxa"/>
          </w:tcPr>
          <w:p w14:paraId="74CF6F73" w14:textId="77777777" w:rsidR="00803344" w:rsidRPr="00FD3147" w:rsidRDefault="00803344" w:rsidP="00C6481D">
            <w:pPr>
              <w:tabs>
                <w:tab w:val="left" w:pos="1080"/>
              </w:tabs>
              <w:rPr>
                <w:rFonts w:ascii="Times New Roman" w:hAnsi="Times New Roman"/>
                <w:b/>
                <w:bCs/>
                <w:i/>
                <w:sz w:val="22"/>
                <w:szCs w:val="22"/>
              </w:rPr>
            </w:pPr>
            <w:r w:rsidRPr="00FD3147">
              <w:rPr>
                <w:rFonts w:ascii="Times New Roman" w:hAnsi="Times New Roman"/>
                <w:b/>
                <w:bCs/>
                <w:i/>
                <w:sz w:val="22"/>
                <w:szCs w:val="22"/>
              </w:rPr>
              <w:t>9</w:t>
            </w:r>
          </w:p>
        </w:tc>
        <w:tc>
          <w:tcPr>
            <w:tcW w:w="9396" w:type="dxa"/>
          </w:tcPr>
          <w:p w14:paraId="54F38430" w14:textId="77777777" w:rsidR="00803344" w:rsidRPr="00FD3147" w:rsidRDefault="00803344" w:rsidP="00C6481D">
            <w:pPr>
              <w:tabs>
                <w:tab w:val="left" w:pos="1080"/>
              </w:tabs>
              <w:spacing w:after="0"/>
              <w:rPr>
                <w:rFonts w:ascii="Times New Roman" w:hAnsi="Times New Roman"/>
                <w:sz w:val="22"/>
                <w:szCs w:val="22"/>
              </w:rPr>
            </w:pPr>
            <w:r w:rsidRPr="00FD3147">
              <w:rPr>
                <w:rFonts w:ascii="Times New Roman" w:hAnsi="Times New Roman"/>
                <w:sz w:val="22"/>
                <w:szCs w:val="22"/>
              </w:rPr>
              <w:t>Лист-згода на обробку, використання, поширення та доступ до персональних даних. Довідка складена по формі:</w:t>
            </w:r>
          </w:p>
          <w:p w14:paraId="1D23178E" w14:textId="77777777" w:rsidR="00803344" w:rsidRPr="00FD3147" w:rsidRDefault="00803344" w:rsidP="00C6481D">
            <w:pPr>
              <w:tabs>
                <w:tab w:val="left" w:pos="1080"/>
              </w:tabs>
              <w:spacing w:after="0"/>
              <w:jc w:val="center"/>
              <w:rPr>
                <w:rFonts w:ascii="Times New Roman" w:hAnsi="Times New Roman"/>
                <w:b/>
                <w:sz w:val="22"/>
                <w:szCs w:val="22"/>
              </w:rPr>
            </w:pPr>
            <w:r w:rsidRPr="00FD3147">
              <w:rPr>
                <w:rFonts w:ascii="Times New Roman" w:hAnsi="Times New Roman"/>
                <w:b/>
                <w:sz w:val="22"/>
                <w:szCs w:val="22"/>
              </w:rPr>
              <w:t>Лист-згода</w:t>
            </w:r>
          </w:p>
          <w:p w14:paraId="664B6E90" w14:textId="77777777" w:rsidR="00803344" w:rsidRPr="00FD3147" w:rsidRDefault="00803344" w:rsidP="00C6481D">
            <w:pPr>
              <w:tabs>
                <w:tab w:val="left" w:pos="1080"/>
              </w:tabs>
              <w:spacing w:after="0"/>
              <w:jc w:val="center"/>
              <w:rPr>
                <w:rFonts w:ascii="Times New Roman" w:hAnsi="Times New Roman"/>
                <w:b/>
                <w:sz w:val="22"/>
                <w:szCs w:val="22"/>
              </w:rPr>
            </w:pPr>
            <w:r w:rsidRPr="00FD3147">
              <w:rPr>
                <w:rFonts w:ascii="Times New Roman" w:hAnsi="Times New Roman"/>
                <w:b/>
                <w:sz w:val="22"/>
                <w:szCs w:val="22"/>
              </w:rPr>
              <w:t>на обробку, використання, поширення та доступ до персональних даних</w:t>
            </w:r>
          </w:p>
          <w:p w14:paraId="76DD6B31" w14:textId="77777777" w:rsidR="00803344" w:rsidRPr="00FD3147" w:rsidRDefault="00803344" w:rsidP="00C6481D">
            <w:pPr>
              <w:tabs>
                <w:tab w:val="left" w:pos="1080"/>
              </w:tabs>
              <w:rPr>
                <w:rFonts w:ascii="Times New Roman" w:hAnsi="Times New Roman"/>
                <w:sz w:val="22"/>
                <w:szCs w:val="22"/>
              </w:rPr>
            </w:pPr>
            <w:r w:rsidRPr="00FD3147">
              <w:rPr>
                <w:rFonts w:ascii="Times New Roman" w:hAnsi="Times New Roman"/>
                <w:sz w:val="22"/>
                <w:szCs w:val="22"/>
              </w:rPr>
              <w:t>Відповідно до Закону України «Про захист персональних даних» від 01.06.2010р. №2297 –VI я,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(зі змінами від 01.01.2020 № 114-IX), а також згідно з нормами чинного законодавства,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конкурсних торгів, цивільно-правових та господарських відносин.</w:t>
            </w:r>
          </w:p>
          <w:p w14:paraId="276631AF" w14:textId="77777777" w:rsidR="00803344" w:rsidRPr="00FD3147" w:rsidRDefault="00803344" w:rsidP="00C6481D">
            <w:pPr>
              <w:tabs>
                <w:tab w:val="left" w:pos="1080"/>
              </w:tabs>
              <w:rPr>
                <w:rFonts w:ascii="Times New Roman" w:hAnsi="Times New Roman"/>
                <w:sz w:val="22"/>
                <w:szCs w:val="22"/>
              </w:rPr>
            </w:pPr>
            <w:r w:rsidRPr="00FD3147">
              <w:rPr>
                <w:rFonts w:ascii="Times New Roman" w:hAnsi="Times New Roman"/>
                <w:sz w:val="22"/>
                <w:szCs w:val="22"/>
              </w:rPr>
              <w:t xml:space="preserve">Дата_________                                                     ___________/ ___________/    </w:t>
            </w:r>
          </w:p>
          <w:p w14:paraId="168CDC38" w14:textId="77777777" w:rsidR="00803344" w:rsidRPr="00FD3147" w:rsidRDefault="00803344" w:rsidP="00C6481D">
            <w:pPr>
              <w:tabs>
                <w:tab w:val="left" w:pos="1080"/>
              </w:tabs>
              <w:rPr>
                <w:rFonts w:ascii="Times New Roman" w:hAnsi="Times New Roman"/>
                <w:sz w:val="22"/>
                <w:szCs w:val="22"/>
              </w:rPr>
            </w:pPr>
            <w:r w:rsidRPr="00FD3147">
              <w:rPr>
                <w:rFonts w:ascii="Times New Roman" w:hAnsi="Times New Roman"/>
                <w:sz w:val="22"/>
                <w:szCs w:val="22"/>
              </w:rPr>
              <w:t xml:space="preserve">                                                      /Підпис/                 / ПІБ/</w:t>
            </w:r>
          </w:p>
          <w:p w14:paraId="34E91B6C" w14:textId="77777777" w:rsidR="00803344" w:rsidRPr="00FD3147" w:rsidRDefault="00803344" w:rsidP="00C6481D">
            <w:pPr>
              <w:tabs>
                <w:tab w:val="left" w:pos="1080"/>
              </w:tabs>
              <w:rPr>
                <w:rFonts w:ascii="Times New Roman" w:hAnsi="Times New Roman"/>
                <w:sz w:val="22"/>
                <w:szCs w:val="22"/>
              </w:rPr>
            </w:pPr>
            <w:r w:rsidRPr="00FD3147">
              <w:rPr>
                <w:rFonts w:ascii="Times New Roman" w:hAnsi="Times New Roman"/>
                <w:sz w:val="22"/>
                <w:szCs w:val="22"/>
              </w:rPr>
              <w:t>Примітка:</w:t>
            </w:r>
          </w:p>
          <w:p w14:paraId="6DCDD839" w14:textId="77777777" w:rsidR="00803344" w:rsidRPr="00FD3147" w:rsidRDefault="00803344" w:rsidP="00C6481D">
            <w:pPr>
              <w:tabs>
                <w:tab w:val="left" w:pos="1080"/>
              </w:tabs>
              <w:rPr>
                <w:rFonts w:ascii="Times New Roman" w:hAnsi="Times New Roman"/>
                <w:i/>
                <w:sz w:val="22"/>
                <w:szCs w:val="22"/>
              </w:rPr>
            </w:pPr>
            <w:r w:rsidRPr="00FD3147">
              <w:rPr>
                <w:rFonts w:ascii="Times New Roman" w:hAnsi="Times New Roman"/>
                <w:i/>
                <w:sz w:val="22"/>
                <w:szCs w:val="22"/>
              </w:rPr>
              <w:t>Прим.: Надається окремо на кожну Уповноважену особу, персональні дані якої використовуються у тендерній пропозиції учасника.</w:t>
            </w:r>
          </w:p>
        </w:tc>
      </w:tr>
      <w:tr w:rsidR="00803344" w:rsidRPr="00FD3147" w14:paraId="78730A18" w14:textId="77777777" w:rsidTr="00C6481D">
        <w:tc>
          <w:tcPr>
            <w:tcW w:w="459" w:type="dxa"/>
          </w:tcPr>
          <w:p w14:paraId="76B30E92" w14:textId="77777777" w:rsidR="00803344" w:rsidRPr="00FD3147" w:rsidRDefault="00803344" w:rsidP="00C6481D">
            <w:pPr>
              <w:tabs>
                <w:tab w:val="left" w:pos="1080"/>
              </w:tabs>
              <w:rPr>
                <w:rFonts w:ascii="Times New Roman" w:hAnsi="Times New Roman"/>
                <w:b/>
                <w:bCs/>
                <w:i/>
                <w:sz w:val="22"/>
                <w:szCs w:val="22"/>
              </w:rPr>
            </w:pPr>
            <w:r w:rsidRPr="00FD3147">
              <w:rPr>
                <w:rFonts w:ascii="Times New Roman" w:hAnsi="Times New Roman"/>
                <w:b/>
                <w:bCs/>
                <w:i/>
                <w:sz w:val="22"/>
                <w:szCs w:val="22"/>
              </w:rPr>
              <w:t>10</w:t>
            </w:r>
          </w:p>
        </w:tc>
        <w:tc>
          <w:tcPr>
            <w:tcW w:w="9396" w:type="dxa"/>
          </w:tcPr>
          <w:p w14:paraId="4E42EC60" w14:textId="77777777" w:rsidR="00803344" w:rsidRPr="00FD3147" w:rsidRDefault="00803344" w:rsidP="00C6481D">
            <w:pPr>
              <w:rPr>
                <w:rFonts w:ascii="Times New Roman" w:hAnsi="Times New Roman"/>
                <w:sz w:val="22"/>
                <w:szCs w:val="22"/>
              </w:rPr>
            </w:pPr>
            <w:r w:rsidRPr="00FD3147">
              <w:rPr>
                <w:rFonts w:ascii="Times New Roman" w:hAnsi="Times New Roman"/>
                <w:sz w:val="22"/>
                <w:szCs w:val="22"/>
              </w:rPr>
              <w:t>Підтвердження відповідності технічним характеристикам по формі Додатку 2 Документації.</w:t>
            </w:r>
          </w:p>
        </w:tc>
      </w:tr>
      <w:tr w:rsidR="00803344" w:rsidRPr="00FD3147" w14:paraId="12BE7E09" w14:textId="77777777" w:rsidTr="00C6481D">
        <w:tc>
          <w:tcPr>
            <w:tcW w:w="459" w:type="dxa"/>
          </w:tcPr>
          <w:p w14:paraId="70573825" w14:textId="77777777" w:rsidR="00803344" w:rsidRPr="00FD3147" w:rsidRDefault="00803344" w:rsidP="00C6481D">
            <w:pPr>
              <w:tabs>
                <w:tab w:val="left" w:pos="1080"/>
              </w:tabs>
              <w:rPr>
                <w:rFonts w:ascii="Times New Roman" w:hAnsi="Times New Roman"/>
                <w:b/>
                <w:bCs/>
                <w:i/>
                <w:sz w:val="22"/>
                <w:szCs w:val="22"/>
              </w:rPr>
            </w:pPr>
            <w:r w:rsidRPr="00FD3147">
              <w:rPr>
                <w:rFonts w:ascii="Times New Roman" w:hAnsi="Times New Roman"/>
                <w:b/>
                <w:bCs/>
                <w:i/>
                <w:sz w:val="22"/>
                <w:szCs w:val="22"/>
              </w:rPr>
              <w:t>11</w:t>
            </w:r>
          </w:p>
        </w:tc>
        <w:tc>
          <w:tcPr>
            <w:tcW w:w="9396" w:type="dxa"/>
          </w:tcPr>
          <w:p w14:paraId="5D11E657" w14:textId="77777777" w:rsidR="00803344" w:rsidRPr="00FD3147" w:rsidRDefault="00803344" w:rsidP="00C6481D">
            <w:pPr>
              <w:rPr>
                <w:rFonts w:ascii="Times New Roman" w:hAnsi="Times New Roman"/>
                <w:sz w:val="22"/>
                <w:szCs w:val="22"/>
              </w:rPr>
            </w:pPr>
            <w:r w:rsidRPr="00FD3147">
              <w:rPr>
                <w:rFonts w:ascii="Times New Roman" w:hAnsi="Times New Roman"/>
                <w:kern w:val="32"/>
                <w:sz w:val="22"/>
                <w:szCs w:val="22"/>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FD3147">
              <w:rPr>
                <w:rFonts w:ascii="Times New Roman" w:hAnsi="Times New Roman"/>
                <w:sz w:val="22"/>
                <w:szCs w:val="22"/>
              </w:rPr>
              <w:t xml:space="preserve"> </w:t>
            </w:r>
            <w:r w:rsidRPr="00FD3147">
              <w:rPr>
                <w:rFonts w:ascii="Times New Roman" w:hAnsi="Times New Roman"/>
                <w:kern w:val="32"/>
                <w:sz w:val="22"/>
                <w:szCs w:val="22"/>
              </w:rPr>
              <w:t>У разі, якщо отримання ліцензії (або іншого документу, який посвідчує ії видачу) не передбачено  законодавством, Учасник надає лист-пояснення  з посиланням на нормативні акти або  копію/ії роз'яснення/нь державних органів.</w:t>
            </w:r>
          </w:p>
        </w:tc>
      </w:tr>
    </w:tbl>
    <w:p w14:paraId="30F5DE5C" w14:textId="77777777" w:rsidR="00803344" w:rsidRPr="00FD3147" w:rsidRDefault="00803344" w:rsidP="00803344">
      <w:pPr>
        <w:widowControl w:val="0"/>
        <w:tabs>
          <w:tab w:val="left" w:pos="1080"/>
        </w:tabs>
        <w:jc w:val="both"/>
        <w:rPr>
          <w:rFonts w:ascii="Times New Roman" w:eastAsia="Times New Roman" w:hAnsi="Times New Roman" w:cs="Times New Roman"/>
          <w:b/>
          <w:bCs/>
          <w:i/>
          <w:color w:val="000000"/>
        </w:rPr>
      </w:pPr>
    </w:p>
    <w:p w14:paraId="63604703" w14:textId="77777777" w:rsidR="00803344" w:rsidRPr="00FD3147" w:rsidRDefault="00803344" w:rsidP="00803344">
      <w:pPr>
        <w:widowControl w:val="0"/>
        <w:tabs>
          <w:tab w:val="left" w:pos="1080"/>
        </w:tabs>
        <w:jc w:val="both"/>
        <w:rPr>
          <w:rFonts w:ascii="Times New Roman" w:eastAsia="Times New Roman" w:hAnsi="Times New Roman" w:cs="Times New Roman"/>
          <w:b/>
          <w:bCs/>
          <w:i/>
          <w:color w:val="000000"/>
        </w:rPr>
      </w:pPr>
      <w:r w:rsidRPr="00FD3147">
        <w:rPr>
          <w:rFonts w:ascii="Times New Roman" w:eastAsia="Times New Roman" w:hAnsi="Times New Roman" w:cs="Times New Roman"/>
          <w:b/>
          <w:bCs/>
          <w:i/>
          <w:color w:val="000000"/>
        </w:rPr>
        <w:t>Примітки</w:t>
      </w:r>
    </w:p>
    <w:p w14:paraId="7F9124E3" w14:textId="77777777" w:rsidR="00803344" w:rsidRPr="00FD3147" w:rsidRDefault="00803344" w:rsidP="00803344">
      <w:pPr>
        <w:widowControl w:val="0"/>
        <w:tabs>
          <w:tab w:val="left" w:pos="1080"/>
        </w:tabs>
        <w:jc w:val="both"/>
        <w:rPr>
          <w:rFonts w:ascii="Times New Roman" w:eastAsia="Times New Roman" w:hAnsi="Times New Roman" w:cs="Times New Roman"/>
        </w:rPr>
      </w:pPr>
      <w:r w:rsidRPr="00FD3147">
        <w:rPr>
          <w:rFonts w:ascii="Times New Roman" w:eastAsia="Times New Roman" w:hAnsi="Times New Roman" w:cs="Times New Roman"/>
        </w:rPr>
        <w:t>Усі сторінки (що містять текст) тендерної пропозиції учасника процедури закупівлі повинні містити підпис уповноваженої посадової особи учасника процедури закупівлі (із зазначенням прізвища, ініціалів та посади особи), а також відбитки печатки учасника (</w:t>
      </w:r>
      <w:r w:rsidRPr="00FD3147">
        <w:rPr>
          <w:rFonts w:ascii="Times New Roman" w:eastAsia="Times New Roman" w:hAnsi="Times New Roman" w:cs="Times New Roman"/>
          <w:i/>
          <w:iCs/>
          <w:lang w:eastAsia="ar-SA"/>
        </w:rPr>
        <w:t>у разі використання</w:t>
      </w:r>
      <w:r w:rsidRPr="00FD3147">
        <w:rPr>
          <w:rFonts w:ascii="Times New Roman" w:eastAsia="Times New Roman" w:hAnsi="Times New Roman" w:cs="Times New Roman"/>
        </w:rPr>
        <w:t xml:space="preserve">)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 </w:t>
      </w:r>
      <w:r w:rsidRPr="00FD3147">
        <w:rPr>
          <w:rFonts w:ascii="Times New Roman" w:eastAsia="Times New Roman" w:hAnsi="Times New Roman" w:cs="Times New Roman"/>
          <w:bCs/>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КЕП.</w:t>
      </w:r>
      <w:r w:rsidRPr="00FD3147">
        <w:rPr>
          <w:rFonts w:ascii="Times New Roman" w:eastAsia="Times New Roman" w:hAnsi="Times New Roman" w:cs="Times New Roman"/>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w:t>
      </w:r>
      <w:r w:rsidRPr="00FD3147">
        <w:rPr>
          <w:rFonts w:ascii="Times New Roman" w:eastAsia="Times New Roman" w:hAnsi="Times New Roman" w:cs="Times New Roman"/>
        </w:rPr>
        <w:lastRenderedPageBreak/>
        <w:t>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w:t>
      </w:r>
      <w:r w:rsidRPr="00FD3147">
        <w:rPr>
          <w:rFonts w:ascii="Times New Roman" w:eastAsia="Arial" w:hAnsi="Times New Roman" w:cs="Times New Roman"/>
          <w:i/>
          <w:iCs/>
          <w:lang w:val="ru-RU" w:eastAsia="ar-SA"/>
        </w:rPr>
        <w:t>у разі використання</w:t>
      </w:r>
      <w:r w:rsidRPr="00FD3147">
        <w:rPr>
          <w:rFonts w:ascii="Times New Roman" w:eastAsia="Times New Roman" w:hAnsi="Times New Roman" w:cs="Times New Roman"/>
        </w:rPr>
        <w:t>), в якому зазначає законодавчі підстави ненадання відповідних документів.</w:t>
      </w:r>
    </w:p>
    <w:p w14:paraId="7E4120C2" w14:textId="77777777" w:rsidR="00803344" w:rsidRPr="00FD3147" w:rsidRDefault="00803344" w:rsidP="00803344">
      <w:pPr>
        <w:shd w:val="clear" w:color="auto" w:fill="FFFFFF"/>
        <w:jc w:val="both"/>
        <w:textAlignment w:val="baseline"/>
        <w:rPr>
          <w:rFonts w:ascii="Times New Roman" w:eastAsia="Times New Roman" w:hAnsi="Times New Roman" w:cs="Times New Roman"/>
        </w:rPr>
      </w:pPr>
      <w:r w:rsidRPr="00FD3147">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3929BE7" w14:textId="77777777" w:rsidR="00803344" w:rsidRPr="00FD3147" w:rsidRDefault="00803344" w:rsidP="00803344">
      <w:pPr>
        <w:spacing w:after="0"/>
        <w:jc w:val="both"/>
        <w:rPr>
          <w:rFonts w:ascii="Times New Roman" w:hAnsi="Times New Roman" w:cs="Times New Roman"/>
        </w:rPr>
      </w:pPr>
      <w:r w:rsidRPr="00FD3147">
        <w:rPr>
          <w:rFonts w:ascii="Times New Roman" w:hAnsi="Times New Roman" w:cs="Times New Roman"/>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 </w:t>
      </w:r>
    </w:p>
    <w:p w14:paraId="4A73B646" w14:textId="77777777" w:rsidR="00803344" w:rsidRPr="00FD3147" w:rsidRDefault="00803344" w:rsidP="00803344">
      <w:pPr>
        <w:spacing w:after="0"/>
        <w:jc w:val="both"/>
        <w:rPr>
          <w:rFonts w:ascii="Times New Roman" w:hAnsi="Times New Roman" w:cs="Times New Roman"/>
          <w:i/>
        </w:rPr>
      </w:pPr>
      <w:r w:rsidRPr="00FD3147">
        <w:rPr>
          <w:rFonts w:ascii="Times New Roman" w:hAnsi="Times New Roman" w:cs="Times New Roman"/>
          <w:i/>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14:paraId="54246E99" w14:textId="77777777" w:rsidR="00803344" w:rsidRPr="00FD3147" w:rsidRDefault="00803344" w:rsidP="00803344">
      <w:pPr>
        <w:rPr>
          <w:rFonts w:ascii="Times New Roman" w:hAnsi="Times New Roman" w:cs="Times New Roman"/>
        </w:rPr>
      </w:pPr>
    </w:p>
    <w:p w14:paraId="14B3D540" w14:textId="77777777" w:rsidR="00803344" w:rsidRPr="00FD3147" w:rsidRDefault="00803344" w:rsidP="00803344">
      <w:pPr>
        <w:rPr>
          <w:rFonts w:ascii="Times New Roman" w:hAnsi="Times New Roman" w:cs="Times New Roman"/>
        </w:rPr>
      </w:pPr>
    </w:p>
    <w:p w14:paraId="5208C0C8" w14:textId="77777777" w:rsidR="00803344" w:rsidRPr="00702008" w:rsidRDefault="00803344" w:rsidP="00803344">
      <w:pPr>
        <w:rPr>
          <w:rFonts w:ascii="Times New Roman" w:hAnsi="Times New Roman" w:cs="Times New Roman"/>
        </w:rPr>
        <w:sectPr w:rsidR="00803344" w:rsidRPr="00702008" w:rsidSect="00DE389F">
          <w:pgSz w:w="11906" w:h="16838"/>
          <w:pgMar w:top="284" w:right="850" w:bottom="709" w:left="1417" w:header="708" w:footer="708" w:gutter="0"/>
          <w:cols w:space="708"/>
          <w:docGrid w:linePitch="360"/>
        </w:sectPr>
      </w:pPr>
    </w:p>
    <w:p w14:paraId="34D88BE7" w14:textId="77777777" w:rsidR="00803344" w:rsidRPr="006A6029" w:rsidRDefault="00803344" w:rsidP="00803344">
      <w:pPr>
        <w:ind w:left="7088"/>
        <w:jc w:val="both"/>
        <w:rPr>
          <w:rFonts w:ascii="Times New Roman" w:hAnsi="Times New Roman" w:cs="Times New Roman"/>
          <w:b/>
          <w:lang w:eastAsia="ru-RU"/>
        </w:rPr>
      </w:pPr>
      <w:r w:rsidRPr="006A6029">
        <w:rPr>
          <w:rFonts w:ascii="Times New Roman" w:hAnsi="Times New Roman" w:cs="Times New Roman"/>
          <w:b/>
          <w:lang w:eastAsia="ru-RU"/>
        </w:rPr>
        <w:lastRenderedPageBreak/>
        <w:t>Додаток 2</w:t>
      </w:r>
    </w:p>
    <w:p w14:paraId="727BEF30" w14:textId="77777777" w:rsidR="00803344" w:rsidRPr="006A6029" w:rsidRDefault="00803344" w:rsidP="00803344">
      <w:pPr>
        <w:ind w:left="7088"/>
        <w:jc w:val="both"/>
        <w:rPr>
          <w:rFonts w:ascii="Times New Roman" w:hAnsi="Times New Roman" w:cs="Times New Roman"/>
          <w:i/>
          <w:lang w:eastAsia="ru-RU"/>
        </w:rPr>
      </w:pPr>
      <w:r w:rsidRPr="006A6029">
        <w:rPr>
          <w:rFonts w:ascii="Times New Roman" w:hAnsi="Times New Roman" w:cs="Times New Roman"/>
          <w:i/>
          <w:lang w:eastAsia="ru-RU"/>
        </w:rPr>
        <w:t xml:space="preserve">до тендерної документації </w:t>
      </w:r>
    </w:p>
    <w:p w14:paraId="1793EF37" w14:textId="77777777" w:rsidR="00803344" w:rsidRPr="006A6029" w:rsidRDefault="00803344" w:rsidP="00803344">
      <w:pPr>
        <w:spacing w:after="0" w:line="276" w:lineRule="auto"/>
        <w:jc w:val="center"/>
        <w:rPr>
          <w:rFonts w:ascii="Times New Roman" w:hAnsi="Times New Roman" w:cs="Times New Roman"/>
          <w:b/>
          <w:lang w:eastAsia="ru-RU"/>
        </w:rPr>
      </w:pPr>
    </w:p>
    <w:p w14:paraId="214CBE50" w14:textId="77777777" w:rsidR="00803344" w:rsidRPr="006A6029" w:rsidRDefault="00803344" w:rsidP="00803344">
      <w:pPr>
        <w:widowControl w:val="0"/>
        <w:spacing w:after="0" w:line="276" w:lineRule="auto"/>
        <w:jc w:val="center"/>
        <w:rPr>
          <w:rFonts w:ascii="Times New Roman" w:hAnsi="Times New Roman" w:cs="Times New Roman"/>
          <w:b/>
          <w:lang w:eastAsia="ru-RU"/>
        </w:rPr>
      </w:pPr>
      <w:bookmarkStart w:id="1" w:name="_gjdgxs" w:colFirst="0" w:colLast="0"/>
      <w:bookmarkEnd w:id="1"/>
      <w:r w:rsidRPr="006A6029">
        <w:rPr>
          <w:rFonts w:ascii="Times New Roman" w:hAnsi="Times New Roman" w:cs="Times New Roman"/>
          <w:b/>
          <w:lang w:eastAsia="ru-RU"/>
        </w:rPr>
        <w:t xml:space="preserve">Інформація про необхідні технічні, якісні та кількісні характеристики предмета закупівлі </w:t>
      </w:r>
    </w:p>
    <w:p w14:paraId="182DD8C9" w14:textId="77777777" w:rsidR="00803344" w:rsidRPr="006A6029" w:rsidRDefault="00803344" w:rsidP="00803344">
      <w:pPr>
        <w:widowControl w:val="0"/>
        <w:spacing w:after="0" w:line="276" w:lineRule="auto"/>
        <w:jc w:val="center"/>
        <w:rPr>
          <w:rFonts w:ascii="Times New Roman" w:hAnsi="Times New Roman" w:cs="Times New Roman"/>
          <w:b/>
          <w:lang w:eastAsia="ru-RU"/>
        </w:rPr>
      </w:pPr>
      <w:r w:rsidRPr="006A6029">
        <w:rPr>
          <w:rFonts w:ascii="Times New Roman" w:hAnsi="Times New Roman" w:cs="Times New Roman"/>
          <w:b/>
          <w:lang w:eastAsia="ru-RU"/>
        </w:rPr>
        <w:t>(Технічні вимоги до предмета закупівлі),</w:t>
      </w:r>
      <w:r w:rsidRPr="006A6029">
        <w:rPr>
          <w:rFonts w:ascii="Times New Roman" w:hAnsi="Times New Roman" w:cs="Times New Roman"/>
          <w:b/>
        </w:rPr>
        <w:t xml:space="preserve"> а також інші вимоги до предмета закупівлі</w:t>
      </w:r>
    </w:p>
    <w:p w14:paraId="31E242B4" w14:textId="77777777" w:rsidR="00803344" w:rsidRPr="006A6029" w:rsidRDefault="00803344" w:rsidP="00803344">
      <w:pPr>
        <w:jc w:val="center"/>
        <w:rPr>
          <w:rFonts w:ascii="Times New Roman" w:hAnsi="Times New Roman" w:cs="Times New Roman"/>
          <w:b/>
          <w:bCs/>
          <w:color w:val="000000"/>
        </w:rPr>
      </w:pPr>
      <w:r w:rsidRPr="006A6029">
        <w:rPr>
          <w:rFonts w:ascii="Times New Roman" w:hAnsi="Times New Roman" w:cs="Times New Roman"/>
          <w:b/>
          <w:bCs/>
          <w:color w:val="000000"/>
        </w:rPr>
        <w:t>ДК 021:2015 – 03220000-9 – Овочі, фрукти та горіхи  (Овочі та фрукти)</w:t>
      </w:r>
    </w:p>
    <w:p w14:paraId="5025C942" w14:textId="77777777" w:rsidR="00803344" w:rsidRPr="00702008" w:rsidRDefault="00803344" w:rsidP="00803344">
      <w:pPr>
        <w:jc w:val="center"/>
        <w:rPr>
          <w:rFonts w:ascii="Times New Roman" w:hAnsi="Times New Roman" w:cs="Times New Roman"/>
          <w:b/>
        </w:rPr>
      </w:pPr>
      <w:r w:rsidRPr="00702008">
        <w:rPr>
          <w:rFonts w:ascii="Times New Roman" w:hAnsi="Times New Roman" w:cs="Times New Roman"/>
          <w:b/>
        </w:rPr>
        <w:t xml:space="preserve">ТЕХНІЧНА СПЕЦИФІКАЦІЯ </w:t>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5"/>
        <w:gridCol w:w="3378"/>
        <w:gridCol w:w="1559"/>
        <w:gridCol w:w="1215"/>
        <w:gridCol w:w="1061"/>
        <w:gridCol w:w="984"/>
        <w:gridCol w:w="1418"/>
      </w:tblGrid>
      <w:tr w:rsidR="00803344" w:rsidRPr="00B50FBD" w14:paraId="1D7852FF" w14:textId="77777777" w:rsidTr="00C6481D">
        <w:trPr>
          <w:jc w:val="center"/>
        </w:trPr>
        <w:tc>
          <w:tcPr>
            <w:tcW w:w="10060" w:type="dxa"/>
            <w:gridSpan w:val="7"/>
            <w:shd w:val="clear" w:color="auto" w:fill="D9D9D9"/>
            <w:vAlign w:val="center"/>
          </w:tcPr>
          <w:p w14:paraId="54A6C8F5" w14:textId="77777777" w:rsidR="00803344" w:rsidRPr="001141E4" w:rsidRDefault="00803344" w:rsidP="00C6481D">
            <w:pPr>
              <w:jc w:val="center"/>
              <w:rPr>
                <w:rFonts w:ascii="Times New Roman" w:hAnsi="Times New Roman" w:cs="Times New Roman"/>
                <w:b/>
                <w:i/>
              </w:rPr>
            </w:pPr>
            <w:r w:rsidRPr="001141E4">
              <w:rPr>
                <w:rFonts w:ascii="Times New Roman" w:hAnsi="Times New Roman" w:cs="Times New Roman"/>
                <w:b/>
                <w:i/>
              </w:rPr>
              <w:t>І. Технічні, якісні та кількісні вимоги до предмета закупівлі</w:t>
            </w:r>
          </w:p>
        </w:tc>
      </w:tr>
      <w:tr w:rsidR="00803344" w:rsidRPr="00702008" w14:paraId="085A0BB7" w14:textId="77777777" w:rsidTr="00C6481D">
        <w:trPr>
          <w:jc w:val="center"/>
        </w:trPr>
        <w:tc>
          <w:tcPr>
            <w:tcW w:w="445" w:type="dxa"/>
            <w:vMerge w:val="restart"/>
            <w:shd w:val="clear" w:color="auto" w:fill="auto"/>
            <w:vAlign w:val="center"/>
          </w:tcPr>
          <w:p w14:paraId="2C14BB02" w14:textId="77777777" w:rsidR="00803344" w:rsidRPr="00702008" w:rsidRDefault="00803344" w:rsidP="00C6481D">
            <w:pPr>
              <w:jc w:val="center"/>
              <w:rPr>
                <w:rFonts w:ascii="Times New Roman" w:hAnsi="Times New Roman" w:cs="Times New Roman"/>
                <w:b/>
                <w:sz w:val="20"/>
                <w:szCs w:val="20"/>
              </w:rPr>
            </w:pPr>
            <w:r w:rsidRPr="00702008">
              <w:rPr>
                <w:rFonts w:ascii="Times New Roman" w:hAnsi="Times New Roman" w:cs="Times New Roman"/>
                <w:b/>
                <w:sz w:val="20"/>
                <w:szCs w:val="20"/>
              </w:rPr>
              <w:t>№</w:t>
            </w:r>
          </w:p>
        </w:tc>
        <w:tc>
          <w:tcPr>
            <w:tcW w:w="3378" w:type="dxa"/>
            <w:vMerge w:val="restart"/>
            <w:shd w:val="clear" w:color="auto" w:fill="auto"/>
            <w:vAlign w:val="center"/>
          </w:tcPr>
          <w:p w14:paraId="3257024F" w14:textId="77777777" w:rsidR="00803344" w:rsidRPr="00702008" w:rsidRDefault="00803344" w:rsidP="00C6481D">
            <w:pPr>
              <w:jc w:val="center"/>
              <w:rPr>
                <w:rFonts w:ascii="Times New Roman" w:hAnsi="Times New Roman" w:cs="Times New Roman"/>
                <w:b/>
                <w:sz w:val="20"/>
                <w:szCs w:val="20"/>
              </w:rPr>
            </w:pPr>
            <w:r w:rsidRPr="00702008">
              <w:rPr>
                <w:rFonts w:ascii="Times New Roman" w:hAnsi="Times New Roman" w:cs="Times New Roman"/>
                <w:b/>
                <w:sz w:val="20"/>
                <w:szCs w:val="20"/>
              </w:rPr>
              <w:t>Найменування товару, паковання та термін зберігання</w:t>
            </w:r>
          </w:p>
        </w:tc>
        <w:tc>
          <w:tcPr>
            <w:tcW w:w="1559" w:type="dxa"/>
            <w:vMerge w:val="restart"/>
            <w:shd w:val="clear" w:color="auto" w:fill="auto"/>
            <w:vAlign w:val="center"/>
          </w:tcPr>
          <w:p w14:paraId="4F006E95" w14:textId="77777777" w:rsidR="00803344" w:rsidRPr="00702008" w:rsidRDefault="00803344" w:rsidP="00C6481D">
            <w:pPr>
              <w:jc w:val="center"/>
              <w:rPr>
                <w:rFonts w:ascii="Times New Roman" w:hAnsi="Times New Roman" w:cs="Times New Roman"/>
                <w:b/>
                <w:sz w:val="20"/>
                <w:szCs w:val="20"/>
              </w:rPr>
            </w:pPr>
            <w:r w:rsidRPr="00702008">
              <w:rPr>
                <w:rFonts w:ascii="Times New Roman" w:hAnsi="Times New Roman" w:cs="Times New Roman"/>
                <w:b/>
                <w:sz w:val="20"/>
                <w:szCs w:val="20"/>
              </w:rPr>
              <w:t>Вимоги до якості товару</w:t>
            </w:r>
          </w:p>
        </w:tc>
        <w:tc>
          <w:tcPr>
            <w:tcW w:w="1215" w:type="dxa"/>
            <w:shd w:val="clear" w:color="auto" w:fill="auto"/>
            <w:vAlign w:val="center"/>
          </w:tcPr>
          <w:p w14:paraId="5E9F3AD2" w14:textId="77777777" w:rsidR="00803344" w:rsidRPr="00702008" w:rsidRDefault="00803344" w:rsidP="00C6481D">
            <w:pPr>
              <w:jc w:val="center"/>
              <w:rPr>
                <w:rFonts w:ascii="Times New Roman" w:hAnsi="Times New Roman" w:cs="Times New Roman"/>
                <w:b/>
                <w:sz w:val="20"/>
                <w:szCs w:val="20"/>
              </w:rPr>
            </w:pPr>
            <w:r w:rsidRPr="00702008">
              <w:rPr>
                <w:rFonts w:ascii="Times New Roman" w:hAnsi="Times New Roman" w:cs="Times New Roman"/>
                <w:b/>
                <w:sz w:val="20"/>
                <w:szCs w:val="20"/>
              </w:rPr>
              <w:t>Кількість товару</w:t>
            </w:r>
          </w:p>
        </w:tc>
        <w:tc>
          <w:tcPr>
            <w:tcW w:w="1061" w:type="dxa"/>
            <w:shd w:val="clear" w:color="auto" w:fill="auto"/>
            <w:vAlign w:val="center"/>
          </w:tcPr>
          <w:p w14:paraId="1DA06B53" w14:textId="77777777" w:rsidR="00803344" w:rsidRPr="00702008" w:rsidRDefault="00803344" w:rsidP="00C6481D">
            <w:pPr>
              <w:jc w:val="center"/>
              <w:rPr>
                <w:rFonts w:ascii="Times New Roman" w:hAnsi="Times New Roman" w:cs="Times New Roman"/>
                <w:b/>
                <w:sz w:val="20"/>
                <w:szCs w:val="20"/>
              </w:rPr>
            </w:pPr>
            <w:r w:rsidRPr="00702008">
              <w:rPr>
                <w:rFonts w:ascii="Times New Roman" w:hAnsi="Times New Roman" w:cs="Times New Roman"/>
                <w:b/>
                <w:sz w:val="20"/>
                <w:szCs w:val="20"/>
              </w:rPr>
              <w:t>Ціна одиниці товару</w:t>
            </w:r>
          </w:p>
        </w:tc>
        <w:tc>
          <w:tcPr>
            <w:tcW w:w="984" w:type="dxa"/>
            <w:vAlign w:val="center"/>
          </w:tcPr>
          <w:p w14:paraId="2E420B3F" w14:textId="77777777" w:rsidR="00803344" w:rsidRPr="00702008" w:rsidRDefault="00803344" w:rsidP="00C6481D">
            <w:pPr>
              <w:jc w:val="center"/>
              <w:rPr>
                <w:rFonts w:ascii="Times New Roman" w:hAnsi="Times New Roman" w:cs="Times New Roman"/>
                <w:b/>
                <w:sz w:val="20"/>
                <w:szCs w:val="20"/>
              </w:rPr>
            </w:pPr>
            <w:r w:rsidRPr="00702008">
              <w:rPr>
                <w:rFonts w:ascii="Times New Roman" w:hAnsi="Times New Roman" w:cs="Times New Roman"/>
                <w:b/>
                <w:sz w:val="20"/>
                <w:szCs w:val="20"/>
              </w:rPr>
              <w:t>Ціна одиниці товару</w:t>
            </w:r>
          </w:p>
        </w:tc>
        <w:tc>
          <w:tcPr>
            <w:tcW w:w="1418" w:type="dxa"/>
          </w:tcPr>
          <w:p w14:paraId="36B63D4A" w14:textId="77777777" w:rsidR="00803344" w:rsidRPr="00702008" w:rsidRDefault="00803344" w:rsidP="00C6481D">
            <w:pPr>
              <w:jc w:val="center"/>
              <w:rPr>
                <w:rFonts w:ascii="Times New Roman" w:hAnsi="Times New Roman" w:cs="Times New Roman"/>
                <w:b/>
                <w:sz w:val="20"/>
                <w:szCs w:val="20"/>
              </w:rPr>
            </w:pPr>
            <w:r w:rsidRPr="00702008">
              <w:rPr>
                <w:rFonts w:ascii="Times New Roman" w:hAnsi="Times New Roman" w:cs="Times New Roman"/>
                <w:b/>
                <w:sz w:val="20"/>
                <w:szCs w:val="20"/>
              </w:rPr>
              <w:t>Загальна вартість товару</w:t>
            </w:r>
          </w:p>
        </w:tc>
      </w:tr>
      <w:tr w:rsidR="00803344" w:rsidRPr="00702008" w14:paraId="78A9289D" w14:textId="77777777" w:rsidTr="00C6481D">
        <w:trPr>
          <w:jc w:val="center"/>
        </w:trPr>
        <w:tc>
          <w:tcPr>
            <w:tcW w:w="445" w:type="dxa"/>
            <w:vMerge/>
            <w:shd w:val="clear" w:color="auto" w:fill="auto"/>
            <w:vAlign w:val="center"/>
          </w:tcPr>
          <w:p w14:paraId="01801811" w14:textId="77777777" w:rsidR="00803344" w:rsidRPr="00702008" w:rsidRDefault="00803344" w:rsidP="00C6481D">
            <w:pPr>
              <w:jc w:val="right"/>
              <w:rPr>
                <w:rFonts w:ascii="Times New Roman" w:hAnsi="Times New Roman" w:cs="Times New Roman"/>
                <w:sz w:val="20"/>
                <w:szCs w:val="20"/>
                <w:vertAlign w:val="superscript"/>
              </w:rPr>
            </w:pPr>
          </w:p>
        </w:tc>
        <w:tc>
          <w:tcPr>
            <w:tcW w:w="3378" w:type="dxa"/>
            <w:vMerge/>
            <w:shd w:val="clear" w:color="auto" w:fill="auto"/>
            <w:vAlign w:val="center"/>
          </w:tcPr>
          <w:p w14:paraId="2A27FA93" w14:textId="77777777" w:rsidR="00803344" w:rsidRPr="00702008" w:rsidRDefault="00803344" w:rsidP="00C6481D">
            <w:pPr>
              <w:jc w:val="right"/>
              <w:rPr>
                <w:rFonts w:ascii="Times New Roman" w:hAnsi="Times New Roman" w:cs="Times New Roman"/>
                <w:sz w:val="20"/>
                <w:szCs w:val="20"/>
                <w:vertAlign w:val="superscript"/>
              </w:rPr>
            </w:pPr>
          </w:p>
        </w:tc>
        <w:tc>
          <w:tcPr>
            <w:tcW w:w="1559" w:type="dxa"/>
            <w:vMerge/>
            <w:shd w:val="clear" w:color="auto" w:fill="auto"/>
            <w:vAlign w:val="center"/>
          </w:tcPr>
          <w:p w14:paraId="5AC4AE4C" w14:textId="77777777" w:rsidR="00803344" w:rsidRPr="00702008" w:rsidRDefault="00803344" w:rsidP="00C6481D">
            <w:pPr>
              <w:jc w:val="right"/>
              <w:rPr>
                <w:rFonts w:ascii="Times New Roman" w:hAnsi="Times New Roman" w:cs="Times New Roman"/>
                <w:sz w:val="20"/>
                <w:szCs w:val="20"/>
                <w:vertAlign w:val="superscript"/>
              </w:rPr>
            </w:pPr>
          </w:p>
        </w:tc>
        <w:tc>
          <w:tcPr>
            <w:tcW w:w="1215" w:type="dxa"/>
            <w:shd w:val="clear" w:color="auto" w:fill="auto"/>
            <w:vAlign w:val="center"/>
          </w:tcPr>
          <w:p w14:paraId="465F773B" w14:textId="77777777" w:rsidR="00803344" w:rsidRPr="00702008" w:rsidRDefault="00803344" w:rsidP="00C6481D">
            <w:pPr>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кг</w:t>
            </w:r>
          </w:p>
        </w:tc>
        <w:tc>
          <w:tcPr>
            <w:tcW w:w="1061" w:type="dxa"/>
            <w:shd w:val="clear" w:color="auto" w:fill="auto"/>
            <w:vAlign w:val="center"/>
          </w:tcPr>
          <w:p w14:paraId="576DFDE1" w14:textId="77777777" w:rsidR="00803344" w:rsidRPr="00702008" w:rsidRDefault="00803344" w:rsidP="00C6481D">
            <w:pPr>
              <w:jc w:val="center"/>
              <w:rPr>
                <w:rFonts w:ascii="Times New Roman" w:hAnsi="Times New Roman" w:cs="Times New Roman"/>
                <w:sz w:val="20"/>
                <w:szCs w:val="20"/>
                <w:vertAlign w:val="superscript"/>
              </w:rPr>
            </w:pPr>
            <w:r w:rsidRPr="00702008">
              <w:rPr>
                <w:rFonts w:ascii="Times New Roman" w:hAnsi="Times New Roman" w:cs="Times New Roman"/>
                <w:sz w:val="20"/>
                <w:szCs w:val="20"/>
                <w:vertAlign w:val="superscript"/>
              </w:rPr>
              <w:t>без ПДВ, грн.</w:t>
            </w:r>
          </w:p>
        </w:tc>
        <w:tc>
          <w:tcPr>
            <w:tcW w:w="984" w:type="dxa"/>
            <w:vAlign w:val="center"/>
          </w:tcPr>
          <w:p w14:paraId="31B18CB6" w14:textId="77777777" w:rsidR="00803344" w:rsidRPr="00702008" w:rsidRDefault="00803344" w:rsidP="00C6481D">
            <w:pPr>
              <w:jc w:val="center"/>
              <w:rPr>
                <w:rFonts w:ascii="Times New Roman" w:hAnsi="Times New Roman" w:cs="Times New Roman"/>
                <w:sz w:val="20"/>
                <w:szCs w:val="20"/>
                <w:vertAlign w:val="superscript"/>
              </w:rPr>
            </w:pPr>
            <w:r w:rsidRPr="00702008">
              <w:rPr>
                <w:rFonts w:ascii="Times New Roman" w:hAnsi="Times New Roman" w:cs="Times New Roman"/>
                <w:sz w:val="20"/>
                <w:szCs w:val="20"/>
                <w:vertAlign w:val="superscript"/>
              </w:rPr>
              <w:t>з ПДВ, грн.</w:t>
            </w:r>
          </w:p>
        </w:tc>
        <w:tc>
          <w:tcPr>
            <w:tcW w:w="1418" w:type="dxa"/>
            <w:vAlign w:val="center"/>
          </w:tcPr>
          <w:p w14:paraId="036FF225" w14:textId="77777777" w:rsidR="00803344" w:rsidRPr="00702008" w:rsidRDefault="00803344" w:rsidP="00C6481D">
            <w:pPr>
              <w:jc w:val="center"/>
              <w:rPr>
                <w:rFonts w:ascii="Times New Roman" w:hAnsi="Times New Roman" w:cs="Times New Roman"/>
                <w:sz w:val="20"/>
                <w:szCs w:val="20"/>
                <w:vertAlign w:val="superscript"/>
              </w:rPr>
            </w:pPr>
            <w:r w:rsidRPr="00702008">
              <w:rPr>
                <w:rFonts w:ascii="Times New Roman" w:hAnsi="Times New Roman" w:cs="Times New Roman"/>
                <w:sz w:val="20"/>
                <w:szCs w:val="20"/>
                <w:vertAlign w:val="superscript"/>
              </w:rPr>
              <w:t>без ПДВ, грн.</w:t>
            </w:r>
          </w:p>
        </w:tc>
      </w:tr>
      <w:tr w:rsidR="00803344" w:rsidRPr="00702008" w14:paraId="4E5CB156" w14:textId="77777777" w:rsidTr="00C6481D">
        <w:trPr>
          <w:jc w:val="center"/>
        </w:trPr>
        <w:tc>
          <w:tcPr>
            <w:tcW w:w="445" w:type="dxa"/>
            <w:shd w:val="clear" w:color="auto" w:fill="auto"/>
            <w:vAlign w:val="center"/>
          </w:tcPr>
          <w:p w14:paraId="0C881190" w14:textId="77777777" w:rsidR="00803344" w:rsidRPr="00702008" w:rsidRDefault="00803344" w:rsidP="00C6481D">
            <w:pPr>
              <w:spacing w:after="0"/>
              <w:jc w:val="both"/>
              <w:rPr>
                <w:rFonts w:ascii="Times New Roman" w:hAnsi="Times New Roman" w:cs="Times New Roman"/>
                <w:sz w:val="20"/>
                <w:szCs w:val="20"/>
              </w:rPr>
            </w:pPr>
            <w:r w:rsidRPr="00702008">
              <w:rPr>
                <w:rFonts w:ascii="Times New Roman" w:hAnsi="Times New Roman" w:cs="Times New Roman"/>
                <w:sz w:val="20"/>
                <w:szCs w:val="20"/>
              </w:rPr>
              <w:t>1</w:t>
            </w:r>
          </w:p>
        </w:tc>
        <w:tc>
          <w:tcPr>
            <w:tcW w:w="3378" w:type="dxa"/>
            <w:shd w:val="clear" w:color="auto" w:fill="auto"/>
            <w:vAlign w:val="center"/>
          </w:tcPr>
          <w:p w14:paraId="5B1684F9" w14:textId="77777777" w:rsidR="00803344" w:rsidRPr="003E1909" w:rsidRDefault="00803344" w:rsidP="00C6481D">
            <w:pPr>
              <w:spacing w:after="0" w:line="240" w:lineRule="auto"/>
              <w:jc w:val="center"/>
              <w:rPr>
                <w:rFonts w:ascii="Times New Roman" w:hAnsi="Times New Roman" w:cs="Times New Roman"/>
                <w:sz w:val="20"/>
                <w:szCs w:val="20"/>
              </w:rPr>
            </w:pPr>
            <w:r w:rsidRPr="003E1909">
              <w:rPr>
                <w:rFonts w:ascii="Times New Roman" w:hAnsi="Times New Roman" w:cs="Times New Roman"/>
                <w:sz w:val="20"/>
                <w:szCs w:val="20"/>
              </w:rPr>
              <w:t>буряк столовий</w:t>
            </w:r>
          </w:p>
        </w:tc>
        <w:tc>
          <w:tcPr>
            <w:tcW w:w="1559" w:type="dxa"/>
            <w:shd w:val="clear" w:color="auto" w:fill="auto"/>
            <w:vAlign w:val="center"/>
          </w:tcPr>
          <w:p w14:paraId="09F81F20" w14:textId="77777777" w:rsidR="00803344" w:rsidRPr="003E1909" w:rsidRDefault="00803344" w:rsidP="00C6481D">
            <w:pPr>
              <w:spacing w:after="0" w:line="240" w:lineRule="auto"/>
              <w:ind w:firstLine="3"/>
              <w:jc w:val="center"/>
              <w:rPr>
                <w:rFonts w:ascii="Times New Roman" w:hAnsi="Times New Roman" w:cs="Times New Roman"/>
                <w:sz w:val="20"/>
                <w:szCs w:val="20"/>
              </w:rPr>
            </w:pPr>
            <w:r w:rsidRPr="003E1909">
              <w:rPr>
                <w:rFonts w:ascii="Times New Roman" w:hAnsi="Times New Roman" w:cs="Times New Roman"/>
                <w:sz w:val="20"/>
                <w:szCs w:val="20"/>
              </w:rPr>
              <w:t>ДСТУ 7033:2009</w:t>
            </w:r>
          </w:p>
        </w:tc>
        <w:tc>
          <w:tcPr>
            <w:tcW w:w="1215" w:type="dxa"/>
            <w:shd w:val="clear" w:color="auto" w:fill="auto"/>
            <w:vAlign w:val="center"/>
          </w:tcPr>
          <w:p w14:paraId="0ECEB9DD" w14:textId="77777777" w:rsidR="00803344" w:rsidRPr="00093C0A" w:rsidRDefault="00803344" w:rsidP="00C6481D">
            <w:pPr>
              <w:spacing w:after="0"/>
              <w:jc w:val="center"/>
              <w:rPr>
                <w:rFonts w:ascii="Times New Roman" w:hAnsi="Times New Roman" w:cs="Times New Roman"/>
                <w:b/>
                <w:sz w:val="20"/>
                <w:szCs w:val="20"/>
                <w:highlight w:val="yellow"/>
                <w:lang w:val="ru-RU"/>
              </w:rPr>
            </w:pPr>
            <w:r>
              <w:rPr>
                <w:rFonts w:ascii="Times New Roman" w:hAnsi="Times New Roman" w:cs="Times New Roman"/>
                <w:b/>
                <w:sz w:val="20"/>
                <w:szCs w:val="20"/>
                <w:lang w:val="ru-RU"/>
              </w:rPr>
              <w:t>1800</w:t>
            </w:r>
          </w:p>
        </w:tc>
        <w:tc>
          <w:tcPr>
            <w:tcW w:w="1061" w:type="dxa"/>
            <w:shd w:val="clear" w:color="auto" w:fill="auto"/>
            <w:vAlign w:val="center"/>
          </w:tcPr>
          <w:p w14:paraId="2BBCFF58" w14:textId="77777777" w:rsidR="00803344" w:rsidRPr="00702008" w:rsidRDefault="00803344" w:rsidP="00C6481D">
            <w:pPr>
              <w:spacing w:after="0"/>
              <w:jc w:val="both"/>
              <w:rPr>
                <w:rFonts w:ascii="Times New Roman" w:hAnsi="Times New Roman" w:cs="Times New Roman"/>
                <w:sz w:val="20"/>
                <w:szCs w:val="20"/>
              </w:rPr>
            </w:pPr>
          </w:p>
        </w:tc>
        <w:tc>
          <w:tcPr>
            <w:tcW w:w="984" w:type="dxa"/>
            <w:vAlign w:val="center"/>
          </w:tcPr>
          <w:p w14:paraId="0C9CA552" w14:textId="77777777" w:rsidR="00803344" w:rsidRPr="00702008" w:rsidRDefault="00803344" w:rsidP="00C6481D">
            <w:pPr>
              <w:spacing w:after="0"/>
              <w:jc w:val="both"/>
              <w:rPr>
                <w:rFonts w:ascii="Times New Roman" w:hAnsi="Times New Roman" w:cs="Times New Roman"/>
                <w:sz w:val="20"/>
                <w:szCs w:val="20"/>
              </w:rPr>
            </w:pPr>
          </w:p>
        </w:tc>
        <w:tc>
          <w:tcPr>
            <w:tcW w:w="1418" w:type="dxa"/>
            <w:vAlign w:val="center"/>
          </w:tcPr>
          <w:p w14:paraId="707EDFCD" w14:textId="77777777" w:rsidR="00803344" w:rsidRPr="00702008" w:rsidRDefault="00803344" w:rsidP="00C6481D">
            <w:pPr>
              <w:spacing w:after="0"/>
              <w:jc w:val="both"/>
              <w:rPr>
                <w:rFonts w:ascii="Times New Roman" w:hAnsi="Times New Roman" w:cs="Times New Roman"/>
                <w:sz w:val="20"/>
                <w:szCs w:val="20"/>
              </w:rPr>
            </w:pPr>
          </w:p>
        </w:tc>
      </w:tr>
      <w:tr w:rsidR="00803344" w:rsidRPr="00702008" w14:paraId="4FD7911F" w14:textId="77777777" w:rsidTr="00C6481D">
        <w:trPr>
          <w:trHeight w:val="363"/>
          <w:jc w:val="center"/>
        </w:trPr>
        <w:tc>
          <w:tcPr>
            <w:tcW w:w="445" w:type="dxa"/>
            <w:shd w:val="clear" w:color="auto" w:fill="auto"/>
            <w:vAlign w:val="center"/>
          </w:tcPr>
          <w:p w14:paraId="550BFF71" w14:textId="77777777" w:rsidR="00803344" w:rsidRPr="00702008" w:rsidRDefault="00803344" w:rsidP="00C6481D">
            <w:pPr>
              <w:spacing w:after="0"/>
              <w:jc w:val="both"/>
              <w:rPr>
                <w:rFonts w:ascii="Times New Roman" w:hAnsi="Times New Roman" w:cs="Times New Roman"/>
                <w:sz w:val="20"/>
                <w:szCs w:val="20"/>
              </w:rPr>
            </w:pPr>
            <w:r>
              <w:rPr>
                <w:rFonts w:ascii="Times New Roman" w:hAnsi="Times New Roman" w:cs="Times New Roman"/>
                <w:sz w:val="20"/>
                <w:szCs w:val="20"/>
              </w:rPr>
              <w:t>2</w:t>
            </w:r>
          </w:p>
        </w:tc>
        <w:tc>
          <w:tcPr>
            <w:tcW w:w="3378" w:type="dxa"/>
            <w:shd w:val="clear" w:color="auto" w:fill="auto"/>
            <w:vAlign w:val="center"/>
          </w:tcPr>
          <w:p w14:paraId="48536BAA" w14:textId="77777777" w:rsidR="00803344" w:rsidRPr="003E1909" w:rsidRDefault="00803344" w:rsidP="00C6481D">
            <w:pPr>
              <w:spacing w:after="0" w:line="240" w:lineRule="auto"/>
              <w:jc w:val="center"/>
              <w:rPr>
                <w:rFonts w:ascii="Times New Roman" w:hAnsi="Times New Roman" w:cs="Times New Roman"/>
                <w:sz w:val="20"/>
                <w:szCs w:val="20"/>
              </w:rPr>
            </w:pPr>
            <w:r w:rsidRPr="003E1909">
              <w:rPr>
                <w:rFonts w:ascii="Times New Roman" w:hAnsi="Times New Roman" w:cs="Times New Roman"/>
                <w:sz w:val="20"/>
                <w:szCs w:val="20"/>
              </w:rPr>
              <w:t>цибуля ріпчаста</w:t>
            </w:r>
          </w:p>
        </w:tc>
        <w:tc>
          <w:tcPr>
            <w:tcW w:w="1559" w:type="dxa"/>
            <w:shd w:val="clear" w:color="auto" w:fill="auto"/>
            <w:vAlign w:val="center"/>
          </w:tcPr>
          <w:p w14:paraId="43563BE3" w14:textId="77777777" w:rsidR="00803344" w:rsidRPr="003E1909" w:rsidRDefault="00803344" w:rsidP="00C6481D">
            <w:pPr>
              <w:spacing w:after="0" w:line="240" w:lineRule="auto"/>
              <w:ind w:firstLine="3"/>
              <w:jc w:val="center"/>
              <w:rPr>
                <w:rFonts w:ascii="Times New Roman" w:hAnsi="Times New Roman" w:cs="Times New Roman"/>
                <w:sz w:val="20"/>
                <w:szCs w:val="20"/>
              </w:rPr>
            </w:pPr>
            <w:r w:rsidRPr="003E1909">
              <w:rPr>
                <w:rFonts w:ascii="Times New Roman" w:hAnsi="Times New Roman" w:cs="Times New Roman"/>
                <w:sz w:val="20"/>
                <w:szCs w:val="20"/>
              </w:rPr>
              <w:t>ДСТУ 3234-95</w:t>
            </w:r>
          </w:p>
        </w:tc>
        <w:tc>
          <w:tcPr>
            <w:tcW w:w="1215" w:type="dxa"/>
            <w:shd w:val="clear" w:color="auto" w:fill="auto"/>
            <w:vAlign w:val="center"/>
          </w:tcPr>
          <w:p w14:paraId="5E445937" w14:textId="77777777" w:rsidR="00803344" w:rsidRDefault="00803344" w:rsidP="00C6481D">
            <w:pPr>
              <w:spacing w:after="0"/>
              <w:jc w:val="center"/>
              <w:rPr>
                <w:rFonts w:ascii="Times New Roman" w:hAnsi="Times New Roman" w:cs="Times New Roman"/>
                <w:b/>
                <w:sz w:val="20"/>
                <w:szCs w:val="20"/>
              </w:rPr>
            </w:pPr>
            <w:r>
              <w:rPr>
                <w:rFonts w:ascii="Times New Roman" w:hAnsi="Times New Roman" w:cs="Times New Roman"/>
                <w:b/>
                <w:sz w:val="20"/>
                <w:szCs w:val="20"/>
              </w:rPr>
              <w:t>2000</w:t>
            </w:r>
          </w:p>
        </w:tc>
        <w:tc>
          <w:tcPr>
            <w:tcW w:w="1061" w:type="dxa"/>
            <w:shd w:val="clear" w:color="auto" w:fill="auto"/>
            <w:vAlign w:val="center"/>
          </w:tcPr>
          <w:p w14:paraId="7F1F8671" w14:textId="77777777" w:rsidR="00803344" w:rsidRPr="00702008" w:rsidRDefault="00803344" w:rsidP="00C6481D">
            <w:pPr>
              <w:spacing w:after="0"/>
              <w:jc w:val="both"/>
              <w:rPr>
                <w:rFonts w:ascii="Times New Roman" w:hAnsi="Times New Roman" w:cs="Times New Roman"/>
                <w:sz w:val="20"/>
                <w:szCs w:val="20"/>
              </w:rPr>
            </w:pPr>
          </w:p>
        </w:tc>
        <w:tc>
          <w:tcPr>
            <w:tcW w:w="984" w:type="dxa"/>
            <w:vAlign w:val="center"/>
          </w:tcPr>
          <w:p w14:paraId="777599BA" w14:textId="77777777" w:rsidR="00803344" w:rsidRPr="00702008" w:rsidRDefault="00803344" w:rsidP="00C6481D">
            <w:pPr>
              <w:spacing w:after="0"/>
              <w:jc w:val="both"/>
              <w:rPr>
                <w:rFonts w:ascii="Times New Roman" w:hAnsi="Times New Roman" w:cs="Times New Roman"/>
                <w:sz w:val="20"/>
                <w:szCs w:val="20"/>
              </w:rPr>
            </w:pPr>
          </w:p>
        </w:tc>
        <w:tc>
          <w:tcPr>
            <w:tcW w:w="1418" w:type="dxa"/>
            <w:vAlign w:val="center"/>
          </w:tcPr>
          <w:p w14:paraId="75977E5C" w14:textId="77777777" w:rsidR="00803344" w:rsidRPr="00702008" w:rsidRDefault="00803344" w:rsidP="00C6481D">
            <w:pPr>
              <w:spacing w:after="0"/>
              <w:jc w:val="both"/>
              <w:rPr>
                <w:rFonts w:ascii="Times New Roman" w:hAnsi="Times New Roman" w:cs="Times New Roman"/>
                <w:sz w:val="20"/>
                <w:szCs w:val="20"/>
              </w:rPr>
            </w:pPr>
          </w:p>
        </w:tc>
      </w:tr>
      <w:tr w:rsidR="00803344" w:rsidRPr="00702008" w14:paraId="06BCCFF0" w14:textId="77777777" w:rsidTr="00C6481D">
        <w:trPr>
          <w:jc w:val="center"/>
        </w:trPr>
        <w:tc>
          <w:tcPr>
            <w:tcW w:w="445" w:type="dxa"/>
            <w:shd w:val="clear" w:color="auto" w:fill="auto"/>
            <w:vAlign w:val="center"/>
          </w:tcPr>
          <w:p w14:paraId="1BE73C4A" w14:textId="77777777" w:rsidR="00803344" w:rsidRDefault="00803344" w:rsidP="00C6481D">
            <w:pPr>
              <w:spacing w:after="0"/>
              <w:jc w:val="both"/>
              <w:rPr>
                <w:rFonts w:ascii="Times New Roman" w:hAnsi="Times New Roman" w:cs="Times New Roman"/>
                <w:sz w:val="20"/>
                <w:szCs w:val="20"/>
              </w:rPr>
            </w:pPr>
            <w:r>
              <w:rPr>
                <w:rFonts w:ascii="Times New Roman" w:hAnsi="Times New Roman" w:cs="Times New Roman"/>
                <w:sz w:val="20"/>
                <w:szCs w:val="20"/>
              </w:rPr>
              <w:t>3</w:t>
            </w:r>
          </w:p>
        </w:tc>
        <w:tc>
          <w:tcPr>
            <w:tcW w:w="3378" w:type="dxa"/>
            <w:shd w:val="clear" w:color="auto" w:fill="auto"/>
            <w:vAlign w:val="center"/>
          </w:tcPr>
          <w:p w14:paraId="11009730" w14:textId="77777777" w:rsidR="00803344" w:rsidRPr="003E1909" w:rsidRDefault="00803344" w:rsidP="00C6481D">
            <w:pPr>
              <w:spacing w:after="0" w:line="240" w:lineRule="auto"/>
              <w:jc w:val="center"/>
              <w:rPr>
                <w:rFonts w:ascii="Times New Roman" w:hAnsi="Times New Roman" w:cs="Times New Roman"/>
                <w:sz w:val="20"/>
                <w:szCs w:val="20"/>
              </w:rPr>
            </w:pPr>
            <w:r w:rsidRPr="003E1909">
              <w:rPr>
                <w:rFonts w:ascii="Times New Roman" w:hAnsi="Times New Roman" w:cs="Times New Roman"/>
                <w:sz w:val="20"/>
                <w:szCs w:val="20"/>
              </w:rPr>
              <w:t xml:space="preserve">капуста </w:t>
            </w:r>
            <w:r>
              <w:rPr>
                <w:rFonts w:ascii="Times New Roman" w:hAnsi="Times New Roman" w:cs="Times New Roman"/>
                <w:sz w:val="20"/>
                <w:szCs w:val="20"/>
              </w:rPr>
              <w:t xml:space="preserve">свіжа </w:t>
            </w:r>
            <w:r w:rsidRPr="003E1909">
              <w:rPr>
                <w:rFonts w:ascii="Times New Roman" w:hAnsi="Times New Roman" w:cs="Times New Roman"/>
                <w:sz w:val="20"/>
                <w:szCs w:val="20"/>
              </w:rPr>
              <w:t>білокачанна</w:t>
            </w:r>
          </w:p>
        </w:tc>
        <w:tc>
          <w:tcPr>
            <w:tcW w:w="1559" w:type="dxa"/>
            <w:shd w:val="clear" w:color="auto" w:fill="auto"/>
            <w:vAlign w:val="center"/>
          </w:tcPr>
          <w:p w14:paraId="5EB4B7AB" w14:textId="77777777" w:rsidR="00803344" w:rsidRPr="003E1909" w:rsidRDefault="00803344" w:rsidP="00C6481D">
            <w:pPr>
              <w:spacing w:after="0" w:line="240" w:lineRule="auto"/>
              <w:ind w:firstLine="3"/>
              <w:jc w:val="center"/>
              <w:rPr>
                <w:rFonts w:ascii="Times New Roman" w:hAnsi="Times New Roman" w:cs="Times New Roman"/>
                <w:sz w:val="20"/>
                <w:szCs w:val="20"/>
              </w:rPr>
            </w:pPr>
            <w:r w:rsidRPr="003E1909">
              <w:rPr>
                <w:rFonts w:ascii="Times New Roman" w:hAnsi="Times New Roman" w:cs="Times New Roman"/>
                <w:sz w:val="20"/>
                <w:szCs w:val="20"/>
              </w:rPr>
              <w:t>ДСТУ 7037:2009</w:t>
            </w:r>
          </w:p>
        </w:tc>
        <w:tc>
          <w:tcPr>
            <w:tcW w:w="1215" w:type="dxa"/>
            <w:shd w:val="clear" w:color="auto" w:fill="auto"/>
            <w:vAlign w:val="center"/>
          </w:tcPr>
          <w:p w14:paraId="55F713E8" w14:textId="77777777" w:rsidR="00803344" w:rsidRPr="00093C0A" w:rsidRDefault="00803344" w:rsidP="00C6481D">
            <w:pPr>
              <w:spacing w:after="0"/>
              <w:jc w:val="center"/>
              <w:rPr>
                <w:rFonts w:ascii="Times New Roman" w:hAnsi="Times New Roman" w:cs="Times New Roman"/>
                <w:b/>
                <w:sz w:val="20"/>
                <w:szCs w:val="20"/>
                <w:lang w:val="ru-RU"/>
              </w:rPr>
            </w:pPr>
            <w:r>
              <w:rPr>
                <w:rFonts w:ascii="Times New Roman" w:hAnsi="Times New Roman" w:cs="Times New Roman"/>
                <w:b/>
                <w:sz w:val="20"/>
                <w:szCs w:val="20"/>
                <w:lang w:val="ru-RU"/>
              </w:rPr>
              <w:t>3000</w:t>
            </w:r>
          </w:p>
        </w:tc>
        <w:tc>
          <w:tcPr>
            <w:tcW w:w="1061" w:type="dxa"/>
            <w:shd w:val="clear" w:color="auto" w:fill="auto"/>
            <w:vAlign w:val="center"/>
          </w:tcPr>
          <w:p w14:paraId="02C37DA2" w14:textId="77777777" w:rsidR="00803344" w:rsidRPr="00702008" w:rsidRDefault="00803344" w:rsidP="00C6481D">
            <w:pPr>
              <w:spacing w:after="0"/>
              <w:jc w:val="both"/>
              <w:rPr>
                <w:rFonts w:ascii="Times New Roman" w:hAnsi="Times New Roman" w:cs="Times New Roman"/>
                <w:sz w:val="20"/>
                <w:szCs w:val="20"/>
              </w:rPr>
            </w:pPr>
          </w:p>
        </w:tc>
        <w:tc>
          <w:tcPr>
            <w:tcW w:w="984" w:type="dxa"/>
            <w:vAlign w:val="center"/>
          </w:tcPr>
          <w:p w14:paraId="20B754DE" w14:textId="77777777" w:rsidR="00803344" w:rsidRPr="00702008" w:rsidRDefault="00803344" w:rsidP="00C6481D">
            <w:pPr>
              <w:spacing w:after="0"/>
              <w:jc w:val="both"/>
              <w:rPr>
                <w:rFonts w:ascii="Times New Roman" w:hAnsi="Times New Roman" w:cs="Times New Roman"/>
                <w:sz w:val="20"/>
                <w:szCs w:val="20"/>
              </w:rPr>
            </w:pPr>
          </w:p>
        </w:tc>
        <w:tc>
          <w:tcPr>
            <w:tcW w:w="1418" w:type="dxa"/>
            <w:vAlign w:val="center"/>
          </w:tcPr>
          <w:p w14:paraId="343F9827" w14:textId="77777777" w:rsidR="00803344" w:rsidRPr="00702008" w:rsidRDefault="00803344" w:rsidP="00C6481D">
            <w:pPr>
              <w:spacing w:after="0"/>
              <w:jc w:val="both"/>
              <w:rPr>
                <w:rFonts w:ascii="Times New Roman" w:hAnsi="Times New Roman" w:cs="Times New Roman"/>
                <w:sz w:val="20"/>
                <w:szCs w:val="20"/>
              </w:rPr>
            </w:pPr>
          </w:p>
        </w:tc>
      </w:tr>
      <w:tr w:rsidR="00803344" w:rsidRPr="00702008" w14:paraId="0AB81DE9" w14:textId="77777777" w:rsidTr="00C6481D">
        <w:trPr>
          <w:jc w:val="center"/>
        </w:trPr>
        <w:tc>
          <w:tcPr>
            <w:tcW w:w="445" w:type="dxa"/>
            <w:shd w:val="clear" w:color="auto" w:fill="auto"/>
            <w:vAlign w:val="center"/>
          </w:tcPr>
          <w:p w14:paraId="1481CD68" w14:textId="77777777" w:rsidR="00803344" w:rsidRDefault="00803344" w:rsidP="00C6481D">
            <w:pPr>
              <w:spacing w:after="0"/>
              <w:jc w:val="both"/>
              <w:rPr>
                <w:rFonts w:ascii="Times New Roman" w:hAnsi="Times New Roman" w:cs="Times New Roman"/>
                <w:sz w:val="20"/>
                <w:szCs w:val="20"/>
              </w:rPr>
            </w:pPr>
            <w:r>
              <w:rPr>
                <w:rFonts w:ascii="Times New Roman" w:hAnsi="Times New Roman" w:cs="Times New Roman"/>
                <w:sz w:val="20"/>
                <w:szCs w:val="20"/>
              </w:rPr>
              <w:t>4</w:t>
            </w:r>
          </w:p>
        </w:tc>
        <w:tc>
          <w:tcPr>
            <w:tcW w:w="3378" w:type="dxa"/>
            <w:shd w:val="clear" w:color="auto" w:fill="auto"/>
            <w:vAlign w:val="center"/>
          </w:tcPr>
          <w:p w14:paraId="52B1D07E" w14:textId="77777777" w:rsidR="00803344" w:rsidRPr="003E1909" w:rsidRDefault="00803344" w:rsidP="00C648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морква </w:t>
            </w:r>
            <w:r w:rsidRPr="003E1909">
              <w:rPr>
                <w:rFonts w:ascii="Times New Roman" w:hAnsi="Times New Roman" w:cs="Times New Roman"/>
                <w:sz w:val="20"/>
                <w:szCs w:val="20"/>
              </w:rPr>
              <w:t xml:space="preserve">мита </w:t>
            </w:r>
          </w:p>
        </w:tc>
        <w:tc>
          <w:tcPr>
            <w:tcW w:w="1559" w:type="dxa"/>
            <w:shd w:val="clear" w:color="auto" w:fill="auto"/>
            <w:vAlign w:val="center"/>
          </w:tcPr>
          <w:p w14:paraId="0A985714" w14:textId="77777777" w:rsidR="00803344" w:rsidRPr="003E1909" w:rsidRDefault="00803344" w:rsidP="00C6481D">
            <w:pPr>
              <w:spacing w:after="0" w:line="240" w:lineRule="auto"/>
              <w:ind w:firstLine="3"/>
              <w:jc w:val="center"/>
              <w:rPr>
                <w:rFonts w:ascii="Times New Roman" w:hAnsi="Times New Roman" w:cs="Times New Roman"/>
                <w:sz w:val="20"/>
                <w:szCs w:val="20"/>
              </w:rPr>
            </w:pPr>
            <w:r w:rsidRPr="003E1909">
              <w:rPr>
                <w:rFonts w:ascii="Times New Roman" w:hAnsi="Times New Roman" w:cs="Times New Roman"/>
                <w:sz w:val="20"/>
                <w:szCs w:val="20"/>
              </w:rPr>
              <w:t>ДСТУ 7035:2009</w:t>
            </w:r>
          </w:p>
        </w:tc>
        <w:tc>
          <w:tcPr>
            <w:tcW w:w="1215" w:type="dxa"/>
            <w:shd w:val="clear" w:color="auto" w:fill="auto"/>
            <w:vAlign w:val="center"/>
          </w:tcPr>
          <w:p w14:paraId="115163EC" w14:textId="77777777" w:rsidR="00803344" w:rsidRDefault="00803344" w:rsidP="00C6481D">
            <w:pPr>
              <w:spacing w:after="0"/>
              <w:jc w:val="center"/>
              <w:rPr>
                <w:rFonts w:ascii="Times New Roman" w:hAnsi="Times New Roman" w:cs="Times New Roman"/>
                <w:b/>
                <w:sz w:val="20"/>
                <w:szCs w:val="20"/>
              </w:rPr>
            </w:pPr>
            <w:r>
              <w:rPr>
                <w:rFonts w:ascii="Times New Roman" w:hAnsi="Times New Roman" w:cs="Times New Roman"/>
                <w:b/>
                <w:sz w:val="20"/>
                <w:szCs w:val="20"/>
              </w:rPr>
              <w:t>3</w:t>
            </w:r>
            <w:r>
              <w:rPr>
                <w:rFonts w:ascii="Times New Roman" w:hAnsi="Times New Roman" w:cs="Times New Roman"/>
                <w:b/>
                <w:sz w:val="20"/>
                <w:szCs w:val="20"/>
                <w:lang w:val="ru-RU"/>
              </w:rPr>
              <w:t>5</w:t>
            </w:r>
            <w:r>
              <w:rPr>
                <w:rFonts w:ascii="Times New Roman" w:hAnsi="Times New Roman" w:cs="Times New Roman"/>
                <w:b/>
                <w:sz w:val="20"/>
                <w:szCs w:val="20"/>
              </w:rPr>
              <w:t>00</w:t>
            </w:r>
          </w:p>
        </w:tc>
        <w:tc>
          <w:tcPr>
            <w:tcW w:w="1061" w:type="dxa"/>
            <w:shd w:val="clear" w:color="auto" w:fill="auto"/>
            <w:vAlign w:val="center"/>
          </w:tcPr>
          <w:p w14:paraId="7A731D69" w14:textId="77777777" w:rsidR="00803344" w:rsidRPr="00702008" w:rsidRDefault="00803344" w:rsidP="00C6481D">
            <w:pPr>
              <w:spacing w:after="0"/>
              <w:jc w:val="both"/>
              <w:rPr>
                <w:rFonts w:ascii="Times New Roman" w:hAnsi="Times New Roman" w:cs="Times New Roman"/>
                <w:sz w:val="20"/>
                <w:szCs w:val="20"/>
              </w:rPr>
            </w:pPr>
          </w:p>
        </w:tc>
        <w:tc>
          <w:tcPr>
            <w:tcW w:w="984" w:type="dxa"/>
            <w:vAlign w:val="center"/>
          </w:tcPr>
          <w:p w14:paraId="2D3C4CB1" w14:textId="77777777" w:rsidR="00803344" w:rsidRPr="00702008" w:rsidRDefault="00803344" w:rsidP="00C6481D">
            <w:pPr>
              <w:spacing w:after="0"/>
              <w:jc w:val="both"/>
              <w:rPr>
                <w:rFonts w:ascii="Times New Roman" w:hAnsi="Times New Roman" w:cs="Times New Roman"/>
                <w:sz w:val="20"/>
                <w:szCs w:val="20"/>
              </w:rPr>
            </w:pPr>
          </w:p>
        </w:tc>
        <w:tc>
          <w:tcPr>
            <w:tcW w:w="1418" w:type="dxa"/>
            <w:vAlign w:val="center"/>
          </w:tcPr>
          <w:p w14:paraId="7D56EC67" w14:textId="77777777" w:rsidR="00803344" w:rsidRPr="00702008" w:rsidRDefault="00803344" w:rsidP="00C6481D">
            <w:pPr>
              <w:spacing w:after="0"/>
              <w:jc w:val="both"/>
              <w:rPr>
                <w:rFonts w:ascii="Times New Roman" w:hAnsi="Times New Roman" w:cs="Times New Roman"/>
                <w:sz w:val="20"/>
                <w:szCs w:val="20"/>
              </w:rPr>
            </w:pPr>
          </w:p>
        </w:tc>
      </w:tr>
      <w:tr w:rsidR="00803344" w:rsidRPr="00702008" w14:paraId="118B166C" w14:textId="77777777" w:rsidTr="00C6481D">
        <w:trPr>
          <w:jc w:val="center"/>
        </w:trPr>
        <w:tc>
          <w:tcPr>
            <w:tcW w:w="445" w:type="dxa"/>
            <w:shd w:val="clear" w:color="auto" w:fill="auto"/>
            <w:vAlign w:val="center"/>
          </w:tcPr>
          <w:p w14:paraId="54603C19" w14:textId="77777777" w:rsidR="00803344" w:rsidRDefault="00803344" w:rsidP="00C6481D">
            <w:pPr>
              <w:spacing w:after="0"/>
              <w:jc w:val="both"/>
              <w:rPr>
                <w:rFonts w:ascii="Times New Roman" w:hAnsi="Times New Roman" w:cs="Times New Roman"/>
                <w:sz w:val="20"/>
                <w:szCs w:val="20"/>
              </w:rPr>
            </w:pPr>
            <w:r>
              <w:rPr>
                <w:rFonts w:ascii="Times New Roman" w:hAnsi="Times New Roman" w:cs="Times New Roman"/>
                <w:sz w:val="20"/>
                <w:szCs w:val="20"/>
              </w:rPr>
              <w:t>5</w:t>
            </w:r>
          </w:p>
        </w:tc>
        <w:tc>
          <w:tcPr>
            <w:tcW w:w="3378" w:type="dxa"/>
            <w:shd w:val="clear" w:color="auto" w:fill="auto"/>
            <w:vAlign w:val="center"/>
          </w:tcPr>
          <w:p w14:paraId="0AEE7DBA" w14:textId="77777777" w:rsidR="00803344" w:rsidRPr="003E1909" w:rsidRDefault="00803344" w:rsidP="00C6481D">
            <w:pPr>
              <w:spacing w:after="0" w:line="240" w:lineRule="auto"/>
              <w:jc w:val="center"/>
              <w:rPr>
                <w:rFonts w:ascii="Times New Roman" w:hAnsi="Times New Roman" w:cs="Times New Roman"/>
                <w:sz w:val="20"/>
                <w:szCs w:val="20"/>
              </w:rPr>
            </w:pPr>
            <w:r w:rsidRPr="003E1909">
              <w:rPr>
                <w:rFonts w:ascii="Times New Roman" w:hAnsi="Times New Roman" w:cs="Times New Roman"/>
                <w:sz w:val="20"/>
                <w:szCs w:val="20"/>
              </w:rPr>
              <w:t>яблука</w:t>
            </w:r>
          </w:p>
        </w:tc>
        <w:tc>
          <w:tcPr>
            <w:tcW w:w="1559" w:type="dxa"/>
            <w:shd w:val="clear" w:color="auto" w:fill="auto"/>
            <w:vAlign w:val="center"/>
          </w:tcPr>
          <w:p w14:paraId="7A59F899" w14:textId="77777777" w:rsidR="00803344" w:rsidRPr="003E1909" w:rsidRDefault="00803344" w:rsidP="00C6481D">
            <w:pPr>
              <w:spacing w:after="0" w:line="240" w:lineRule="auto"/>
              <w:ind w:firstLine="3"/>
              <w:jc w:val="center"/>
              <w:rPr>
                <w:rFonts w:ascii="Times New Roman" w:hAnsi="Times New Roman" w:cs="Times New Roman"/>
                <w:sz w:val="20"/>
                <w:szCs w:val="20"/>
              </w:rPr>
            </w:pPr>
            <w:r w:rsidRPr="003E1909">
              <w:rPr>
                <w:rFonts w:ascii="Times New Roman" w:hAnsi="Times New Roman" w:cs="Times New Roman"/>
                <w:sz w:val="20"/>
                <w:szCs w:val="20"/>
              </w:rPr>
              <w:t>ДСТУ або ГОСТ</w:t>
            </w:r>
          </w:p>
        </w:tc>
        <w:tc>
          <w:tcPr>
            <w:tcW w:w="1215" w:type="dxa"/>
            <w:shd w:val="clear" w:color="auto" w:fill="auto"/>
            <w:vAlign w:val="center"/>
          </w:tcPr>
          <w:p w14:paraId="68A2EFFA" w14:textId="77777777" w:rsidR="00803344" w:rsidRDefault="00803344" w:rsidP="00C6481D">
            <w:pPr>
              <w:spacing w:after="0"/>
              <w:jc w:val="center"/>
              <w:rPr>
                <w:rFonts w:ascii="Times New Roman" w:hAnsi="Times New Roman" w:cs="Times New Roman"/>
                <w:b/>
                <w:sz w:val="20"/>
                <w:szCs w:val="20"/>
              </w:rPr>
            </w:pPr>
            <w:r>
              <w:rPr>
                <w:rFonts w:ascii="Times New Roman" w:hAnsi="Times New Roman" w:cs="Times New Roman"/>
                <w:b/>
                <w:sz w:val="20"/>
                <w:szCs w:val="20"/>
                <w:lang w:val="ru-RU"/>
              </w:rPr>
              <w:t>40</w:t>
            </w:r>
            <w:r>
              <w:rPr>
                <w:rFonts w:ascii="Times New Roman" w:hAnsi="Times New Roman" w:cs="Times New Roman"/>
                <w:b/>
                <w:sz w:val="20"/>
                <w:szCs w:val="20"/>
              </w:rPr>
              <w:t>00</w:t>
            </w:r>
          </w:p>
        </w:tc>
        <w:tc>
          <w:tcPr>
            <w:tcW w:w="1061" w:type="dxa"/>
            <w:shd w:val="clear" w:color="auto" w:fill="auto"/>
            <w:vAlign w:val="center"/>
          </w:tcPr>
          <w:p w14:paraId="4DDD4753" w14:textId="77777777" w:rsidR="00803344" w:rsidRPr="00702008" w:rsidRDefault="00803344" w:rsidP="00C6481D">
            <w:pPr>
              <w:spacing w:after="0"/>
              <w:jc w:val="both"/>
              <w:rPr>
                <w:rFonts w:ascii="Times New Roman" w:hAnsi="Times New Roman" w:cs="Times New Roman"/>
                <w:sz w:val="20"/>
                <w:szCs w:val="20"/>
              </w:rPr>
            </w:pPr>
          </w:p>
        </w:tc>
        <w:tc>
          <w:tcPr>
            <w:tcW w:w="984" w:type="dxa"/>
            <w:vAlign w:val="center"/>
          </w:tcPr>
          <w:p w14:paraId="3D061E82" w14:textId="77777777" w:rsidR="00803344" w:rsidRPr="00702008" w:rsidRDefault="00803344" w:rsidP="00C6481D">
            <w:pPr>
              <w:spacing w:after="0"/>
              <w:jc w:val="both"/>
              <w:rPr>
                <w:rFonts w:ascii="Times New Roman" w:hAnsi="Times New Roman" w:cs="Times New Roman"/>
                <w:sz w:val="20"/>
                <w:szCs w:val="20"/>
              </w:rPr>
            </w:pPr>
          </w:p>
        </w:tc>
        <w:tc>
          <w:tcPr>
            <w:tcW w:w="1418" w:type="dxa"/>
            <w:vAlign w:val="center"/>
          </w:tcPr>
          <w:p w14:paraId="2ECD3586" w14:textId="77777777" w:rsidR="00803344" w:rsidRPr="00702008" w:rsidRDefault="00803344" w:rsidP="00C6481D">
            <w:pPr>
              <w:spacing w:after="0"/>
              <w:jc w:val="both"/>
              <w:rPr>
                <w:rFonts w:ascii="Times New Roman" w:hAnsi="Times New Roman" w:cs="Times New Roman"/>
                <w:sz w:val="20"/>
                <w:szCs w:val="20"/>
              </w:rPr>
            </w:pPr>
          </w:p>
        </w:tc>
      </w:tr>
      <w:tr w:rsidR="00803344" w:rsidRPr="00702008" w14:paraId="69FA45D9" w14:textId="77777777" w:rsidTr="00C6481D">
        <w:trPr>
          <w:jc w:val="center"/>
        </w:trPr>
        <w:tc>
          <w:tcPr>
            <w:tcW w:w="445" w:type="dxa"/>
            <w:shd w:val="clear" w:color="auto" w:fill="auto"/>
            <w:vAlign w:val="center"/>
          </w:tcPr>
          <w:p w14:paraId="1FE7DE51" w14:textId="77777777" w:rsidR="00803344" w:rsidRDefault="00803344" w:rsidP="00C6481D">
            <w:pPr>
              <w:spacing w:after="0"/>
              <w:jc w:val="both"/>
              <w:rPr>
                <w:rFonts w:ascii="Times New Roman" w:hAnsi="Times New Roman" w:cs="Times New Roman"/>
                <w:sz w:val="20"/>
                <w:szCs w:val="20"/>
              </w:rPr>
            </w:pPr>
            <w:r>
              <w:rPr>
                <w:rFonts w:ascii="Times New Roman" w:hAnsi="Times New Roman" w:cs="Times New Roman"/>
                <w:sz w:val="20"/>
                <w:szCs w:val="20"/>
              </w:rPr>
              <w:t>6</w:t>
            </w:r>
          </w:p>
        </w:tc>
        <w:tc>
          <w:tcPr>
            <w:tcW w:w="3378" w:type="dxa"/>
            <w:shd w:val="clear" w:color="auto" w:fill="auto"/>
            <w:vAlign w:val="center"/>
          </w:tcPr>
          <w:p w14:paraId="1D487BEE" w14:textId="77777777" w:rsidR="00803344" w:rsidRPr="003E1909" w:rsidRDefault="00803344" w:rsidP="00C6481D">
            <w:pPr>
              <w:spacing w:after="0" w:line="240" w:lineRule="auto"/>
              <w:jc w:val="center"/>
              <w:rPr>
                <w:rFonts w:ascii="Times New Roman" w:hAnsi="Times New Roman" w:cs="Times New Roman"/>
                <w:sz w:val="20"/>
                <w:szCs w:val="20"/>
              </w:rPr>
            </w:pPr>
            <w:r w:rsidRPr="003E1909">
              <w:rPr>
                <w:rFonts w:ascii="Times New Roman" w:hAnsi="Times New Roman" w:cs="Times New Roman"/>
                <w:sz w:val="20"/>
                <w:szCs w:val="20"/>
              </w:rPr>
              <w:t xml:space="preserve">мандарини </w:t>
            </w:r>
          </w:p>
        </w:tc>
        <w:tc>
          <w:tcPr>
            <w:tcW w:w="1559" w:type="dxa"/>
            <w:shd w:val="clear" w:color="auto" w:fill="auto"/>
            <w:vAlign w:val="center"/>
          </w:tcPr>
          <w:p w14:paraId="00C71D46" w14:textId="77777777" w:rsidR="00803344" w:rsidRPr="003E1909" w:rsidRDefault="00803344" w:rsidP="00C6481D">
            <w:pPr>
              <w:spacing w:after="0" w:line="240" w:lineRule="auto"/>
              <w:ind w:firstLine="3"/>
              <w:jc w:val="center"/>
              <w:rPr>
                <w:rFonts w:ascii="Times New Roman" w:hAnsi="Times New Roman" w:cs="Times New Roman"/>
                <w:sz w:val="20"/>
                <w:szCs w:val="20"/>
              </w:rPr>
            </w:pPr>
            <w:r w:rsidRPr="003E1909">
              <w:rPr>
                <w:rFonts w:ascii="Times New Roman" w:hAnsi="Times New Roman" w:cs="Times New Roman"/>
                <w:sz w:val="20"/>
                <w:szCs w:val="20"/>
              </w:rPr>
              <w:t>ДСТУ (ГОСТ) або ТУ виробника</w:t>
            </w:r>
          </w:p>
        </w:tc>
        <w:tc>
          <w:tcPr>
            <w:tcW w:w="1215" w:type="dxa"/>
            <w:shd w:val="clear" w:color="auto" w:fill="auto"/>
            <w:vAlign w:val="center"/>
          </w:tcPr>
          <w:p w14:paraId="71BAC8AA" w14:textId="77777777" w:rsidR="00803344" w:rsidRDefault="00803344" w:rsidP="00C6481D">
            <w:pPr>
              <w:spacing w:after="0"/>
              <w:jc w:val="center"/>
              <w:rPr>
                <w:rFonts w:ascii="Times New Roman" w:hAnsi="Times New Roman" w:cs="Times New Roman"/>
                <w:b/>
                <w:sz w:val="20"/>
                <w:szCs w:val="20"/>
              </w:rPr>
            </w:pPr>
            <w:r>
              <w:rPr>
                <w:rFonts w:ascii="Times New Roman" w:hAnsi="Times New Roman" w:cs="Times New Roman"/>
                <w:b/>
                <w:sz w:val="20"/>
                <w:szCs w:val="20"/>
                <w:lang w:val="ru-RU"/>
              </w:rPr>
              <w:t>20</w:t>
            </w:r>
            <w:r>
              <w:rPr>
                <w:rFonts w:ascii="Times New Roman" w:hAnsi="Times New Roman" w:cs="Times New Roman"/>
                <w:b/>
                <w:sz w:val="20"/>
                <w:szCs w:val="20"/>
              </w:rPr>
              <w:t>00</w:t>
            </w:r>
          </w:p>
        </w:tc>
        <w:tc>
          <w:tcPr>
            <w:tcW w:w="1061" w:type="dxa"/>
            <w:shd w:val="clear" w:color="auto" w:fill="auto"/>
            <w:vAlign w:val="center"/>
          </w:tcPr>
          <w:p w14:paraId="25B1117B" w14:textId="77777777" w:rsidR="00803344" w:rsidRPr="00702008" w:rsidRDefault="00803344" w:rsidP="00C6481D">
            <w:pPr>
              <w:spacing w:after="0"/>
              <w:jc w:val="both"/>
              <w:rPr>
                <w:rFonts w:ascii="Times New Roman" w:hAnsi="Times New Roman" w:cs="Times New Roman"/>
                <w:sz w:val="20"/>
                <w:szCs w:val="20"/>
              </w:rPr>
            </w:pPr>
          </w:p>
        </w:tc>
        <w:tc>
          <w:tcPr>
            <w:tcW w:w="984" w:type="dxa"/>
            <w:vAlign w:val="center"/>
          </w:tcPr>
          <w:p w14:paraId="14F8541C" w14:textId="77777777" w:rsidR="00803344" w:rsidRPr="00702008" w:rsidRDefault="00803344" w:rsidP="00C6481D">
            <w:pPr>
              <w:spacing w:after="0"/>
              <w:jc w:val="both"/>
              <w:rPr>
                <w:rFonts w:ascii="Times New Roman" w:hAnsi="Times New Roman" w:cs="Times New Roman"/>
                <w:sz w:val="20"/>
                <w:szCs w:val="20"/>
              </w:rPr>
            </w:pPr>
          </w:p>
        </w:tc>
        <w:tc>
          <w:tcPr>
            <w:tcW w:w="1418" w:type="dxa"/>
            <w:vAlign w:val="center"/>
          </w:tcPr>
          <w:p w14:paraId="15BF6109" w14:textId="77777777" w:rsidR="00803344" w:rsidRPr="00702008" w:rsidRDefault="00803344" w:rsidP="00C6481D">
            <w:pPr>
              <w:spacing w:after="0"/>
              <w:jc w:val="both"/>
              <w:rPr>
                <w:rFonts w:ascii="Times New Roman" w:hAnsi="Times New Roman" w:cs="Times New Roman"/>
                <w:sz w:val="20"/>
                <w:szCs w:val="20"/>
              </w:rPr>
            </w:pPr>
          </w:p>
        </w:tc>
      </w:tr>
      <w:tr w:rsidR="00803344" w:rsidRPr="00702008" w14:paraId="4A5ACC09" w14:textId="77777777" w:rsidTr="00C6481D">
        <w:trPr>
          <w:trHeight w:val="710"/>
          <w:jc w:val="center"/>
        </w:trPr>
        <w:tc>
          <w:tcPr>
            <w:tcW w:w="445" w:type="dxa"/>
            <w:shd w:val="clear" w:color="auto" w:fill="auto"/>
            <w:vAlign w:val="center"/>
          </w:tcPr>
          <w:p w14:paraId="41567CC9" w14:textId="77777777" w:rsidR="00803344" w:rsidRDefault="00803344" w:rsidP="00C6481D">
            <w:pPr>
              <w:spacing w:after="0"/>
              <w:jc w:val="both"/>
              <w:rPr>
                <w:rFonts w:ascii="Times New Roman" w:hAnsi="Times New Roman" w:cs="Times New Roman"/>
                <w:sz w:val="20"/>
                <w:szCs w:val="20"/>
              </w:rPr>
            </w:pPr>
            <w:r>
              <w:rPr>
                <w:rFonts w:ascii="Times New Roman" w:hAnsi="Times New Roman" w:cs="Times New Roman"/>
                <w:sz w:val="20"/>
                <w:szCs w:val="20"/>
              </w:rPr>
              <w:t>7</w:t>
            </w:r>
          </w:p>
        </w:tc>
        <w:tc>
          <w:tcPr>
            <w:tcW w:w="3378" w:type="dxa"/>
            <w:shd w:val="clear" w:color="auto" w:fill="auto"/>
            <w:vAlign w:val="center"/>
          </w:tcPr>
          <w:p w14:paraId="2DFDF487" w14:textId="77777777" w:rsidR="00803344" w:rsidRPr="003E1909" w:rsidRDefault="00803344" w:rsidP="00C6481D">
            <w:pPr>
              <w:spacing w:after="0" w:line="240" w:lineRule="auto"/>
              <w:jc w:val="center"/>
              <w:rPr>
                <w:rFonts w:ascii="Times New Roman" w:hAnsi="Times New Roman" w:cs="Times New Roman"/>
                <w:sz w:val="20"/>
                <w:szCs w:val="20"/>
              </w:rPr>
            </w:pPr>
            <w:r w:rsidRPr="003E1909">
              <w:rPr>
                <w:rFonts w:ascii="Times New Roman" w:hAnsi="Times New Roman" w:cs="Times New Roman"/>
                <w:sz w:val="20"/>
                <w:szCs w:val="20"/>
              </w:rPr>
              <w:t>апельсини</w:t>
            </w:r>
          </w:p>
        </w:tc>
        <w:tc>
          <w:tcPr>
            <w:tcW w:w="1559" w:type="dxa"/>
            <w:shd w:val="clear" w:color="auto" w:fill="auto"/>
            <w:vAlign w:val="center"/>
          </w:tcPr>
          <w:p w14:paraId="029A99CA" w14:textId="77777777" w:rsidR="00803344" w:rsidRPr="003E1909" w:rsidRDefault="00803344" w:rsidP="00C6481D">
            <w:pPr>
              <w:spacing w:after="0" w:line="240" w:lineRule="auto"/>
              <w:ind w:firstLine="3"/>
              <w:jc w:val="center"/>
              <w:rPr>
                <w:rFonts w:ascii="Times New Roman" w:hAnsi="Times New Roman" w:cs="Times New Roman"/>
                <w:sz w:val="20"/>
                <w:szCs w:val="20"/>
              </w:rPr>
            </w:pPr>
            <w:r w:rsidRPr="003E1909">
              <w:rPr>
                <w:rFonts w:ascii="Times New Roman" w:hAnsi="Times New Roman" w:cs="Times New Roman"/>
                <w:sz w:val="20"/>
                <w:szCs w:val="20"/>
              </w:rPr>
              <w:t>ДСТУ (ГОСТ) або ТУ виробника</w:t>
            </w:r>
          </w:p>
        </w:tc>
        <w:tc>
          <w:tcPr>
            <w:tcW w:w="1215" w:type="dxa"/>
            <w:shd w:val="clear" w:color="auto" w:fill="auto"/>
            <w:vAlign w:val="center"/>
          </w:tcPr>
          <w:p w14:paraId="000A9D73" w14:textId="77777777" w:rsidR="00803344" w:rsidRDefault="00803344" w:rsidP="00C6481D">
            <w:pPr>
              <w:spacing w:after="0"/>
              <w:jc w:val="center"/>
              <w:rPr>
                <w:rFonts w:ascii="Times New Roman" w:hAnsi="Times New Roman" w:cs="Times New Roman"/>
                <w:b/>
                <w:sz w:val="20"/>
                <w:szCs w:val="20"/>
              </w:rPr>
            </w:pPr>
            <w:r>
              <w:rPr>
                <w:rFonts w:ascii="Times New Roman" w:hAnsi="Times New Roman" w:cs="Times New Roman"/>
                <w:b/>
                <w:sz w:val="20"/>
                <w:szCs w:val="20"/>
                <w:lang w:val="ru-RU"/>
              </w:rPr>
              <w:t>20</w:t>
            </w:r>
            <w:r>
              <w:rPr>
                <w:rFonts w:ascii="Times New Roman" w:hAnsi="Times New Roman" w:cs="Times New Roman"/>
                <w:b/>
                <w:sz w:val="20"/>
                <w:szCs w:val="20"/>
              </w:rPr>
              <w:t>00</w:t>
            </w:r>
          </w:p>
        </w:tc>
        <w:tc>
          <w:tcPr>
            <w:tcW w:w="1061" w:type="dxa"/>
            <w:shd w:val="clear" w:color="auto" w:fill="auto"/>
            <w:vAlign w:val="center"/>
          </w:tcPr>
          <w:p w14:paraId="3246E7B3" w14:textId="77777777" w:rsidR="00803344" w:rsidRPr="00702008" w:rsidRDefault="00803344" w:rsidP="00C6481D">
            <w:pPr>
              <w:spacing w:after="0"/>
              <w:jc w:val="both"/>
              <w:rPr>
                <w:rFonts w:ascii="Times New Roman" w:hAnsi="Times New Roman" w:cs="Times New Roman"/>
                <w:sz w:val="20"/>
                <w:szCs w:val="20"/>
              </w:rPr>
            </w:pPr>
          </w:p>
        </w:tc>
        <w:tc>
          <w:tcPr>
            <w:tcW w:w="984" w:type="dxa"/>
            <w:vAlign w:val="center"/>
          </w:tcPr>
          <w:p w14:paraId="65337ADD" w14:textId="77777777" w:rsidR="00803344" w:rsidRPr="00702008" w:rsidRDefault="00803344" w:rsidP="00C6481D">
            <w:pPr>
              <w:spacing w:after="0"/>
              <w:jc w:val="both"/>
              <w:rPr>
                <w:rFonts w:ascii="Times New Roman" w:hAnsi="Times New Roman" w:cs="Times New Roman"/>
                <w:sz w:val="20"/>
                <w:szCs w:val="20"/>
              </w:rPr>
            </w:pPr>
          </w:p>
        </w:tc>
        <w:tc>
          <w:tcPr>
            <w:tcW w:w="1418" w:type="dxa"/>
            <w:vAlign w:val="center"/>
          </w:tcPr>
          <w:p w14:paraId="02FD4C0A" w14:textId="77777777" w:rsidR="00803344" w:rsidRPr="00702008" w:rsidRDefault="00803344" w:rsidP="00C6481D">
            <w:pPr>
              <w:spacing w:after="0"/>
              <w:jc w:val="both"/>
              <w:rPr>
                <w:rFonts w:ascii="Times New Roman" w:hAnsi="Times New Roman" w:cs="Times New Roman"/>
                <w:sz w:val="20"/>
                <w:szCs w:val="20"/>
              </w:rPr>
            </w:pPr>
          </w:p>
        </w:tc>
      </w:tr>
      <w:tr w:rsidR="00803344" w:rsidRPr="00702008" w14:paraId="67A446BD" w14:textId="77777777" w:rsidTr="00C6481D">
        <w:trPr>
          <w:jc w:val="center"/>
        </w:trPr>
        <w:tc>
          <w:tcPr>
            <w:tcW w:w="445" w:type="dxa"/>
            <w:shd w:val="clear" w:color="auto" w:fill="auto"/>
            <w:vAlign w:val="center"/>
          </w:tcPr>
          <w:p w14:paraId="18525C27" w14:textId="77777777" w:rsidR="00803344" w:rsidRDefault="00803344" w:rsidP="00C6481D">
            <w:pPr>
              <w:spacing w:after="0"/>
              <w:jc w:val="both"/>
              <w:rPr>
                <w:rFonts w:ascii="Times New Roman" w:hAnsi="Times New Roman" w:cs="Times New Roman"/>
                <w:sz w:val="20"/>
                <w:szCs w:val="20"/>
              </w:rPr>
            </w:pPr>
            <w:r>
              <w:rPr>
                <w:rFonts w:ascii="Times New Roman" w:hAnsi="Times New Roman" w:cs="Times New Roman"/>
                <w:sz w:val="20"/>
                <w:szCs w:val="20"/>
              </w:rPr>
              <w:t>8</w:t>
            </w:r>
          </w:p>
        </w:tc>
        <w:tc>
          <w:tcPr>
            <w:tcW w:w="3378" w:type="dxa"/>
            <w:shd w:val="clear" w:color="auto" w:fill="auto"/>
            <w:vAlign w:val="center"/>
          </w:tcPr>
          <w:p w14:paraId="2AA5F758" w14:textId="77777777" w:rsidR="00803344" w:rsidRPr="003E1909" w:rsidRDefault="00803344" w:rsidP="00C6481D">
            <w:pPr>
              <w:spacing w:after="0" w:line="240" w:lineRule="auto"/>
              <w:jc w:val="center"/>
              <w:rPr>
                <w:rFonts w:ascii="Times New Roman" w:hAnsi="Times New Roman" w:cs="Times New Roman"/>
                <w:sz w:val="20"/>
                <w:szCs w:val="20"/>
              </w:rPr>
            </w:pPr>
            <w:r w:rsidRPr="003E1909">
              <w:rPr>
                <w:rFonts w:ascii="Times New Roman" w:hAnsi="Times New Roman" w:cs="Times New Roman"/>
                <w:sz w:val="20"/>
                <w:szCs w:val="20"/>
              </w:rPr>
              <w:t>банани</w:t>
            </w:r>
          </w:p>
        </w:tc>
        <w:tc>
          <w:tcPr>
            <w:tcW w:w="1559" w:type="dxa"/>
            <w:shd w:val="clear" w:color="auto" w:fill="auto"/>
            <w:vAlign w:val="center"/>
          </w:tcPr>
          <w:p w14:paraId="3C0EC722" w14:textId="77777777" w:rsidR="00803344" w:rsidRPr="003E1909" w:rsidRDefault="00803344" w:rsidP="00C6481D">
            <w:pPr>
              <w:spacing w:after="0" w:line="240" w:lineRule="auto"/>
              <w:ind w:firstLine="3"/>
              <w:jc w:val="center"/>
              <w:rPr>
                <w:rFonts w:ascii="Times New Roman" w:hAnsi="Times New Roman" w:cs="Times New Roman"/>
                <w:sz w:val="20"/>
                <w:szCs w:val="20"/>
              </w:rPr>
            </w:pPr>
            <w:r w:rsidRPr="003E1909">
              <w:rPr>
                <w:rFonts w:ascii="Times New Roman" w:hAnsi="Times New Roman" w:cs="Times New Roman"/>
                <w:sz w:val="20"/>
                <w:szCs w:val="20"/>
              </w:rPr>
              <w:t>ДСТУ (ГОСТ) або ТУ виробника</w:t>
            </w:r>
          </w:p>
        </w:tc>
        <w:tc>
          <w:tcPr>
            <w:tcW w:w="1215" w:type="dxa"/>
            <w:shd w:val="clear" w:color="auto" w:fill="auto"/>
            <w:vAlign w:val="center"/>
          </w:tcPr>
          <w:p w14:paraId="1DFA26DD" w14:textId="77777777" w:rsidR="00803344" w:rsidRDefault="00803344" w:rsidP="00C6481D">
            <w:pPr>
              <w:spacing w:after="0"/>
              <w:jc w:val="center"/>
              <w:rPr>
                <w:rFonts w:ascii="Times New Roman" w:hAnsi="Times New Roman" w:cs="Times New Roman"/>
                <w:b/>
                <w:sz w:val="20"/>
                <w:szCs w:val="20"/>
              </w:rPr>
            </w:pPr>
            <w:r>
              <w:rPr>
                <w:rFonts w:ascii="Times New Roman" w:hAnsi="Times New Roman" w:cs="Times New Roman"/>
                <w:b/>
                <w:sz w:val="20"/>
                <w:szCs w:val="20"/>
              </w:rPr>
              <w:t>3000</w:t>
            </w:r>
          </w:p>
        </w:tc>
        <w:tc>
          <w:tcPr>
            <w:tcW w:w="1061" w:type="dxa"/>
            <w:shd w:val="clear" w:color="auto" w:fill="auto"/>
            <w:vAlign w:val="center"/>
          </w:tcPr>
          <w:p w14:paraId="20B1B904" w14:textId="77777777" w:rsidR="00803344" w:rsidRPr="00702008" w:rsidRDefault="00803344" w:rsidP="00C6481D">
            <w:pPr>
              <w:spacing w:after="0"/>
              <w:jc w:val="both"/>
              <w:rPr>
                <w:rFonts w:ascii="Times New Roman" w:hAnsi="Times New Roman" w:cs="Times New Roman"/>
                <w:sz w:val="20"/>
                <w:szCs w:val="20"/>
              </w:rPr>
            </w:pPr>
          </w:p>
        </w:tc>
        <w:tc>
          <w:tcPr>
            <w:tcW w:w="984" w:type="dxa"/>
            <w:vAlign w:val="center"/>
          </w:tcPr>
          <w:p w14:paraId="5D1381ED" w14:textId="77777777" w:rsidR="00803344" w:rsidRPr="00702008" w:rsidRDefault="00803344" w:rsidP="00C6481D">
            <w:pPr>
              <w:spacing w:after="0"/>
              <w:jc w:val="both"/>
              <w:rPr>
                <w:rFonts w:ascii="Times New Roman" w:hAnsi="Times New Roman" w:cs="Times New Roman"/>
                <w:sz w:val="20"/>
                <w:szCs w:val="20"/>
              </w:rPr>
            </w:pPr>
          </w:p>
        </w:tc>
        <w:tc>
          <w:tcPr>
            <w:tcW w:w="1418" w:type="dxa"/>
            <w:vAlign w:val="center"/>
          </w:tcPr>
          <w:p w14:paraId="506C5922" w14:textId="77777777" w:rsidR="00803344" w:rsidRPr="00702008" w:rsidRDefault="00803344" w:rsidP="00C6481D">
            <w:pPr>
              <w:spacing w:after="0"/>
              <w:jc w:val="both"/>
              <w:rPr>
                <w:rFonts w:ascii="Times New Roman" w:hAnsi="Times New Roman" w:cs="Times New Roman"/>
                <w:sz w:val="20"/>
                <w:szCs w:val="20"/>
              </w:rPr>
            </w:pPr>
          </w:p>
        </w:tc>
      </w:tr>
      <w:tr w:rsidR="00803344" w:rsidRPr="00702008" w14:paraId="628A2E31" w14:textId="77777777" w:rsidTr="00C6481D">
        <w:trPr>
          <w:jc w:val="center"/>
        </w:trPr>
        <w:tc>
          <w:tcPr>
            <w:tcW w:w="445" w:type="dxa"/>
            <w:shd w:val="clear" w:color="auto" w:fill="auto"/>
            <w:vAlign w:val="center"/>
          </w:tcPr>
          <w:p w14:paraId="243AB540" w14:textId="77777777" w:rsidR="00803344" w:rsidRDefault="00803344" w:rsidP="00C6481D">
            <w:pPr>
              <w:spacing w:after="0"/>
              <w:jc w:val="both"/>
              <w:rPr>
                <w:rFonts w:ascii="Times New Roman" w:hAnsi="Times New Roman" w:cs="Times New Roman"/>
                <w:sz w:val="20"/>
                <w:szCs w:val="20"/>
              </w:rPr>
            </w:pPr>
            <w:r>
              <w:rPr>
                <w:rFonts w:ascii="Times New Roman" w:hAnsi="Times New Roman" w:cs="Times New Roman"/>
                <w:sz w:val="20"/>
                <w:szCs w:val="20"/>
              </w:rPr>
              <w:t>9</w:t>
            </w:r>
          </w:p>
        </w:tc>
        <w:tc>
          <w:tcPr>
            <w:tcW w:w="3378" w:type="dxa"/>
            <w:shd w:val="clear" w:color="auto" w:fill="auto"/>
            <w:vAlign w:val="center"/>
          </w:tcPr>
          <w:p w14:paraId="7B482400" w14:textId="77777777" w:rsidR="00803344" w:rsidRPr="003E1909" w:rsidRDefault="00803344" w:rsidP="00C648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виноград</w:t>
            </w:r>
          </w:p>
        </w:tc>
        <w:tc>
          <w:tcPr>
            <w:tcW w:w="1559" w:type="dxa"/>
            <w:shd w:val="clear" w:color="auto" w:fill="auto"/>
            <w:vAlign w:val="center"/>
          </w:tcPr>
          <w:p w14:paraId="199A0658" w14:textId="77777777" w:rsidR="00803344" w:rsidRPr="003E1909" w:rsidRDefault="00803344" w:rsidP="00C6481D">
            <w:pPr>
              <w:spacing w:after="0" w:line="240" w:lineRule="auto"/>
              <w:ind w:firstLine="3"/>
              <w:jc w:val="center"/>
              <w:rPr>
                <w:rFonts w:ascii="Times New Roman" w:hAnsi="Times New Roman" w:cs="Times New Roman"/>
                <w:sz w:val="20"/>
                <w:szCs w:val="20"/>
              </w:rPr>
            </w:pPr>
            <w:r w:rsidRPr="0074699B">
              <w:rPr>
                <w:rFonts w:ascii="Times New Roman" w:hAnsi="Times New Roman" w:cs="Times New Roman"/>
                <w:sz w:val="20"/>
                <w:szCs w:val="20"/>
              </w:rPr>
              <w:t>ДСТУ (ГОСТ) або ТУ виробника</w:t>
            </w:r>
          </w:p>
        </w:tc>
        <w:tc>
          <w:tcPr>
            <w:tcW w:w="1215" w:type="dxa"/>
            <w:shd w:val="clear" w:color="auto" w:fill="auto"/>
            <w:vAlign w:val="center"/>
          </w:tcPr>
          <w:p w14:paraId="44F218A3" w14:textId="77777777" w:rsidR="00803344" w:rsidRDefault="00803344" w:rsidP="00C6481D">
            <w:pPr>
              <w:spacing w:after="0"/>
              <w:jc w:val="center"/>
              <w:rPr>
                <w:rFonts w:ascii="Times New Roman" w:hAnsi="Times New Roman" w:cs="Times New Roman"/>
                <w:b/>
                <w:sz w:val="20"/>
                <w:szCs w:val="20"/>
              </w:rPr>
            </w:pPr>
            <w:r>
              <w:rPr>
                <w:rFonts w:ascii="Times New Roman" w:hAnsi="Times New Roman" w:cs="Times New Roman"/>
                <w:b/>
                <w:sz w:val="20"/>
                <w:szCs w:val="20"/>
              </w:rPr>
              <w:t>1700</w:t>
            </w:r>
          </w:p>
        </w:tc>
        <w:tc>
          <w:tcPr>
            <w:tcW w:w="1061" w:type="dxa"/>
            <w:shd w:val="clear" w:color="auto" w:fill="auto"/>
            <w:vAlign w:val="center"/>
          </w:tcPr>
          <w:p w14:paraId="16A807AC" w14:textId="77777777" w:rsidR="00803344" w:rsidRPr="00702008" w:rsidRDefault="00803344" w:rsidP="00C6481D">
            <w:pPr>
              <w:spacing w:after="0"/>
              <w:jc w:val="both"/>
              <w:rPr>
                <w:rFonts w:ascii="Times New Roman" w:hAnsi="Times New Roman" w:cs="Times New Roman"/>
                <w:sz w:val="20"/>
                <w:szCs w:val="20"/>
              </w:rPr>
            </w:pPr>
          </w:p>
        </w:tc>
        <w:tc>
          <w:tcPr>
            <w:tcW w:w="984" w:type="dxa"/>
            <w:vAlign w:val="center"/>
          </w:tcPr>
          <w:p w14:paraId="473B1EE3" w14:textId="77777777" w:rsidR="00803344" w:rsidRPr="00702008" w:rsidRDefault="00803344" w:rsidP="00C6481D">
            <w:pPr>
              <w:spacing w:after="0"/>
              <w:jc w:val="both"/>
              <w:rPr>
                <w:rFonts w:ascii="Times New Roman" w:hAnsi="Times New Roman" w:cs="Times New Roman"/>
                <w:sz w:val="20"/>
                <w:szCs w:val="20"/>
              </w:rPr>
            </w:pPr>
          </w:p>
        </w:tc>
        <w:tc>
          <w:tcPr>
            <w:tcW w:w="1418" w:type="dxa"/>
            <w:vAlign w:val="center"/>
          </w:tcPr>
          <w:p w14:paraId="421CB64B" w14:textId="77777777" w:rsidR="00803344" w:rsidRPr="00702008" w:rsidRDefault="00803344" w:rsidP="00C6481D">
            <w:pPr>
              <w:spacing w:after="0"/>
              <w:jc w:val="both"/>
              <w:rPr>
                <w:rFonts w:ascii="Times New Roman" w:hAnsi="Times New Roman" w:cs="Times New Roman"/>
                <w:sz w:val="20"/>
                <w:szCs w:val="20"/>
              </w:rPr>
            </w:pPr>
          </w:p>
        </w:tc>
      </w:tr>
      <w:tr w:rsidR="00803344" w:rsidRPr="00702008" w14:paraId="610421DC" w14:textId="77777777" w:rsidTr="00C6481D">
        <w:trPr>
          <w:jc w:val="center"/>
        </w:trPr>
        <w:tc>
          <w:tcPr>
            <w:tcW w:w="445" w:type="dxa"/>
            <w:shd w:val="clear" w:color="auto" w:fill="auto"/>
            <w:vAlign w:val="center"/>
          </w:tcPr>
          <w:p w14:paraId="6A1AEA8F" w14:textId="77777777" w:rsidR="00803344" w:rsidRDefault="00803344" w:rsidP="00C6481D">
            <w:pPr>
              <w:spacing w:after="0"/>
              <w:jc w:val="both"/>
              <w:rPr>
                <w:rFonts w:ascii="Times New Roman" w:hAnsi="Times New Roman" w:cs="Times New Roman"/>
                <w:sz w:val="20"/>
                <w:szCs w:val="20"/>
              </w:rPr>
            </w:pPr>
            <w:r>
              <w:rPr>
                <w:rFonts w:ascii="Times New Roman" w:hAnsi="Times New Roman" w:cs="Times New Roman"/>
                <w:sz w:val="20"/>
                <w:szCs w:val="20"/>
              </w:rPr>
              <w:t>10</w:t>
            </w:r>
          </w:p>
        </w:tc>
        <w:tc>
          <w:tcPr>
            <w:tcW w:w="3378" w:type="dxa"/>
            <w:shd w:val="clear" w:color="auto" w:fill="auto"/>
            <w:vAlign w:val="center"/>
          </w:tcPr>
          <w:p w14:paraId="25A56B35" w14:textId="77777777" w:rsidR="00803344" w:rsidRPr="00986580" w:rsidRDefault="00803344" w:rsidP="00C648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л</w:t>
            </w:r>
            <w:r w:rsidRPr="003E1909">
              <w:rPr>
                <w:rFonts w:ascii="Times New Roman" w:hAnsi="Times New Roman" w:cs="Times New Roman"/>
                <w:sz w:val="20"/>
                <w:szCs w:val="20"/>
              </w:rPr>
              <w:t>имон</w:t>
            </w:r>
          </w:p>
        </w:tc>
        <w:tc>
          <w:tcPr>
            <w:tcW w:w="1559" w:type="dxa"/>
            <w:shd w:val="clear" w:color="auto" w:fill="auto"/>
            <w:vAlign w:val="center"/>
          </w:tcPr>
          <w:p w14:paraId="560EA260" w14:textId="77777777" w:rsidR="00803344" w:rsidRPr="003E1909" w:rsidRDefault="00803344" w:rsidP="00C6481D">
            <w:pPr>
              <w:spacing w:after="0" w:line="240" w:lineRule="auto"/>
              <w:ind w:firstLine="3"/>
              <w:jc w:val="center"/>
              <w:rPr>
                <w:rFonts w:ascii="Times New Roman" w:hAnsi="Times New Roman" w:cs="Times New Roman"/>
                <w:sz w:val="20"/>
                <w:szCs w:val="20"/>
              </w:rPr>
            </w:pPr>
            <w:r w:rsidRPr="003E1909">
              <w:rPr>
                <w:rFonts w:ascii="Times New Roman" w:hAnsi="Times New Roman" w:cs="Times New Roman"/>
                <w:sz w:val="20"/>
                <w:szCs w:val="20"/>
              </w:rPr>
              <w:t>ДСТУ (ГОСТ) або ТУ виробника</w:t>
            </w:r>
          </w:p>
        </w:tc>
        <w:tc>
          <w:tcPr>
            <w:tcW w:w="1215" w:type="dxa"/>
            <w:shd w:val="clear" w:color="auto" w:fill="auto"/>
            <w:vAlign w:val="center"/>
          </w:tcPr>
          <w:p w14:paraId="0A7819B7" w14:textId="77777777" w:rsidR="00803344" w:rsidRDefault="00803344" w:rsidP="00C6481D">
            <w:pPr>
              <w:spacing w:after="0"/>
              <w:jc w:val="center"/>
              <w:rPr>
                <w:rFonts w:ascii="Times New Roman" w:hAnsi="Times New Roman" w:cs="Times New Roman"/>
                <w:b/>
                <w:sz w:val="20"/>
                <w:szCs w:val="20"/>
              </w:rPr>
            </w:pPr>
            <w:r>
              <w:rPr>
                <w:rFonts w:ascii="Times New Roman" w:hAnsi="Times New Roman" w:cs="Times New Roman"/>
                <w:b/>
                <w:sz w:val="20"/>
                <w:szCs w:val="20"/>
                <w:lang w:val="ru-RU"/>
              </w:rPr>
              <w:t>20</w:t>
            </w:r>
            <w:r>
              <w:rPr>
                <w:rFonts w:ascii="Times New Roman" w:hAnsi="Times New Roman" w:cs="Times New Roman"/>
                <w:b/>
                <w:sz w:val="20"/>
                <w:szCs w:val="20"/>
              </w:rPr>
              <w:t>0</w:t>
            </w:r>
          </w:p>
        </w:tc>
        <w:tc>
          <w:tcPr>
            <w:tcW w:w="1061" w:type="dxa"/>
            <w:shd w:val="clear" w:color="auto" w:fill="auto"/>
            <w:vAlign w:val="center"/>
          </w:tcPr>
          <w:p w14:paraId="3C7F36FB" w14:textId="77777777" w:rsidR="00803344" w:rsidRPr="00702008" w:rsidRDefault="00803344" w:rsidP="00C6481D">
            <w:pPr>
              <w:spacing w:after="0"/>
              <w:jc w:val="both"/>
              <w:rPr>
                <w:rFonts w:ascii="Times New Roman" w:hAnsi="Times New Roman" w:cs="Times New Roman"/>
                <w:sz w:val="20"/>
                <w:szCs w:val="20"/>
              </w:rPr>
            </w:pPr>
          </w:p>
        </w:tc>
        <w:tc>
          <w:tcPr>
            <w:tcW w:w="984" w:type="dxa"/>
            <w:vAlign w:val="center"/>
          </w:tcPr>
          <w:p w14:paraId="776D092E" w14:textId="77777777" w:rsidR="00803344" w:rsidRPr="00702008" w:rsidRDefault="00803344" w:rsidP="00C6481D">
            <w:pPr>
              <w:spacing w:after="0"/>
              <w:jc w:val="both"/>
              <w:rPr>
                <w:rFonts w:ascii="Times New Roman" w:hAnsi="Times New Roman" w:cs="Times New Roman"/>
                <w:sz w:val="20"/>
                <w:szCs w:val="20"/>
              </w:rPr>
            </w:pPr>
          </w:p>
        </w:tc>
        <w:tc>
          <w:tcPr>
            <w:tcW w:w="1418" w:type="dxa"/>
            <w:vAlign w:val="center"/>
          </w:tcPr>
          <w:p w14:paraId="2D062D49" w14:textId="77777777" w:rsidR="00803344" w:rsidRPr="00702008" w:rsidRDefault="00803344" w:rsidP="00C6481D">
            <w:pPr>
              <w:spacing w:after="0"/>
              <w:jc w:val="both"/>
              <w:rPr>
                <w:rFonts w:ascii="Times New Roman" w:hAnsi="Times New Roman" w:cs="Times New Roman"/>
                <w:sz w:val="20"/>
                <w:szCs w:val="20"/>
              </w:rPr>
            </w:pPr>
          </w:p>
        </w:tc>
      </w:tr>
      <w:tr w:rsidR="00803344" w:rsidRPr="00702008" w14:paraId="3F9AF03C" w14:textId="77777777" w:rsidTr="00C6481D">
        <w:trPr>
          <w:jc w:val="center"/>
        </w:trPr>
        <w:tc>
          <w:tcPr>
            <w:tcW w:w="445" w:type="dxa"/>
            <w:shd w:val="clear" w:color="auto" w:fill="auto"/>
            <w:vAlign w:val="center"/>
          </w:tcPr>
          <w:p w14:paraId="7693D4AD" w14:textId="77777777" w:rsidR="00803344" w:rsidRDefault="00803344" w:rsidP="00C6481D">
            <w:pPr>
              <w:spacing w:after="0"/>
              <w:jc w:val="both"/>
              <w:rPr>
                <w:rFonts w:ascii="Times New Roman" w:hAnsi="Times New Roman" w:cs="Times New Roman"/>
                <w:sz w:val="20"/>
                <w:szCs w:val="20"/>
              </w:rPr>
            </w:pPr>
            <w:r>
              <w:rPr>
                <w:rFonts w:ascii="Times New Roman" w:hAnsi="Times New Roman" w:cs="Times New Roman"/>
                <w:sz w:val="20"/>
                <w:szCs w:val="20"/>
              </w:rPr>
              <w:t>11</w:t>
            </w:r>
          </w:p>
        </w:tc>
        <w:tc>
          <w:tcPr>
            <w:tcW w:w="3378" w:type="dxa"/>
            <w:shd w:val="clear" w:color="auto" w:fill="auto"/>
            <w:vAlign w:val="center"/>
          </w:tcPr>
          <w:p w14:paraId="2052F64C" w14:textId="77777777" w:rsidR="00803344" w:rsidRDefault="00803344" w:rsidP="00C648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груші </w:t>
            </w:r>
          </w:p>
        </w:tc>
        <w:tc>
          <w:tcPr>
            <w:tcW w:w="1559" w:type="dxa"/>
            <w:shd w:val="clear" w:color="auto" w:fill="auto"/>
            <w:vAlign w:val="center"/>
          </w:tcPr>
          <w:p w14:paraId="29BF886B" w14:textId="77777777" w:rsidR="00803344" w:rsidRPr="003E1909" w:rsidRDefault="00803344" w:rsidP="00C6481D">
            <w:pPr>
              <w:spacing w:after="0" w:line="240" w:lineRule="auto"/>
              <w:ind w:firstLine="3"/>
              <w:jc w:val="center"/>
              <w:rPr>
                <w:rFonts w:ascii="Times New Roman" w:hAnsi="Times New Roman" w:cs="Times New Roman"/>
                <w:sz w:val="20"/>
                <w:szCs w:val="20"/>
              </w:rPr>
            </w:pPr>
            <w:r w:rsidRPr="004D4F45">
              <w:rPr>
                <w:rFonts w:ascii="Times New Roman" w:hAnsi="Times New Roman" w:cs="Times New Roman"/>
                <w:sz w:val="20"/>
                <w:szCs w:val="20"/>
              </w:rPr>
              <w:t>ДСТУ (ГОСТ) або ТУ виробника</w:t>
            </w:r>
          </w:p>
        </w:tc>
        <w:tc>
          <w:tcPr>
            <w:tcW w:w="1215" w:type="dxa"/>
            <w:shd w:val="clear" w:color="auto" w:fill="auto"/>
            <w:vAlign w:val="center"/>
          </w:tcPr>
          <w:p w14:paraId="33E13D4D" w14:textId="77777777" w:rsidR="00803344" w:rsidRDefault="00803344" w:rsidP="00C6481D">
            <w:pPr>
              <w:spacing w:after="0"/>
              <w:jc w:val="center"/>
              <w:rPr>
                <w:rFonts w:ascii="Times New Roman" w:hAnsi="Times New Roman" w:cs="Times New Roman"/>
                <w:b/>
                <w:sz w:val="20"/>
                <w:szCs w:val="20"/>
              </w:rPr>
            </w:pPr>
            <w:r>
              <w:rPr>
                <w:rFonts w:ascii="Times New Roman" w:hAnsi="Times New Roman" w:cs="Times New Roman"/>
                <w:b/>
                <w:sz w:val="20"/>
                <w:szCs w:val="20"/>
              </w:rPr>
              <w:t>1400</w:t>
            </w:r>
          </w:p>
        </w:tc>
        <w:tc>
          <w:tcPr>
            <w:tcW w:w="1061" w:type="dxa"/>
            <w:shd w:val="clear" w:color="auto" w:fill="auto"/>
            <w:vAlign w:val="center"/>
          </w:tcPr>
          <w:p w14:paraId="62F970F0" w14:textId="77777777" w:rsidR="00803344" w:rsidRPr="00702008" w:rsidRDefault="00803344" w:rsidP="00C6481D">
            <w:pPr>
              <w:spacing w:after="0"/>
              <w:jc w:val="both"/>
              <w:rPr>
                <w:rFonts w:ascii="Times New Roman" w:hAnsi="Times New Roman" w:cs="Times New Roman"/>
                <w:sz w:val="20"/>
                <w:szCs w:val="20"/>
              </w:rPr>
            </w:pPr>
          </w:p>
        </w:tc>
        <w:tc>
          <w:tcPr>
            <w:tcW w:w="984" w:type="dxa"/>
            <w:vAlign w:val="center"/>
          </w:tcPr>
          <w:p w14:paraId="166E8959" w14:textId="77777777" w:rsidR="00803344" w:rsidRPr="00702008" w:rsidRDefault="00803344" w:rsidP="00C6481D">
            <w:pPr>
              <w:spacing w:after="0"/>
              <w:jc w:val="both"/>
              <w:rPr>
                <w:rFonts w:ascii="Times New Roman" w:hAnsi="Times New Roman" w:cs="Times New Roman"/>
                <w:sz w:val="20"/>
                <w:szCs w:val="20"/>
              </w:rPr>
            </w:pPr>
          </w:p>
        </w:tc>
        <w:tc>
          <w:tcPr>
            <w:tcW w:w="1418" w:type="dxa"/>
            <w:vAlign w:val="center"/>
          </w:tcPr>
          <w:p w14:paraId="2997CCDD" w14:textId="77777777" w:rsidR="00803344" w:rsidRPr="00702008" w:rsidRDefault="00803344" w:rsidP="00C6481D">
            <w:pPr>
              <w:spacing w:after="0"/>
              <w:jc w:val="both"/>
              <w:rPr>
                <w:rFonts w:ascii="Times New Roman" w:hAnsi="Times New Roman" w:cs="Times New Roman"/>
                <w:sz w:val="20"/>
                <w:szCs w:val="20"/>
              </w:rPr>
            </w:pPr>
          </w:p>
        </w:tc>
      </w:tr>
      <w:tr w:rsidR="00803344" w:rsidRPr="00702008" w14:paraId="10E13322" w14:textId="77777777" w:rsidTr="00C6481D">
        <w:trPr>
          <w:jc w:val="center"/>
        </w:trPr>
        <w:tc>
          <w:tcPr>
            <w:tcW w:w="445" w:type="dxa"/>
            <w:shd w:val="clear" w:color="auto" w:fill="auto"/>
            <w:vAlign w:val="center"/>
          </w:tcPr>
          <w:p w14:paraId="35FEFF3F" w14:textId="77777777" w:rsidR="00803344" w:rsidRDefault="00803344" w:rsidP="00C6481D">
            <w:pPr>
              <w:spacing w:after="0"/>
              <w:jc w:val="both"/>
              <w:rPr>
                <w:rFonts w:ascii="Times New Roman" w:hAnsi="Times New Roman" w:cs="Times New Roman"/>
                <w:sz w:val="20"/>
                <w:szCs w:val="20"/>
              </w:rPr>
            </w:pPr>
            <w:r>
              <w:rPr>
                <w:rFonts w:ascii="Times New Roman" w:hAnsi="Times New Roman" w:cs="Times New Roman"/>
                <w:sz w:val="20"/>
                <w:szCs w:val="20"/>
              </w:rPr>
              <w:t>12</w:t>
            </w:r>
          </w:p>
        </w:tc>
        <w:tc>
          <w:tcPr>
            <w:tcW w:w="3378" w:type="dxa"/>
            <w:shd w:val="clear" w:color="auto" w:fill="auto"/>
            <w:vAlign w:val="center"/>
          </w:tcPr>
          <w:p w14:paraId="1292D860" w14:textId="77777777" w:rsidR="00803344" w:rsidRDefault="00803344" w:rsidP="00C648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сливи</w:t>
            </w:r>
          </w:p>
        </w:tc>
        <w:tc>
          <w:tcPr>
            <w:tcW w:w="1559" w:type="dxa"/>
            <w:shd w:val="clear" w:color="auto" w:fill="auto"/>
            <w:vAlign w:val="center"/>
          </w:tcPr>
          <w:p w14:paraId="26838F1A" w14:textId="77777777" w:rsidR="00803344" w:rsidRPr="004D4F45" w:rsidRDefault="00803344" w:rsidP="00C6481D">
            <w:pPr>
              <w:spacing w:after="0" w:line="240" w:lineRule="auto"/>
              <w:ind w:firstLine="3"/>
              <w:jc w:val="center"/>
              <w:rPr>
                <w:rFonts w:ascii="Times New Roman" w:hAnsi="Times New Roman" w:cs="Times New Roman"/>
                <w:sz w:val="20"/>
                <w:szCs w:val="20"/>
              </w:rPr>
            </w:pPr>
            <w:r w:rsidRPr="002445DC">
              <w:rPr>
                <w:rFonts w:ascii="Times New Roman" w:hAnsi="Times New Roman" w:cs="Times New Roman"/>
                <w:sz w:val="20"/>
                <w:szCs w:val="20"/>
              </w:rPr>
              <w:t>ДСТУ (ГОСТ) або ТУ виробника</w:t>
            </w:r>
          </w:p>
        </w:tc>
        <w:tc>
          <w:tcPr>
            <w:tcW w:w="1215" w:type="dxa"/>
            <w:shd w:val="clear" w:color="auto" w:fill="auto"/>
            <w:vAlign w:val="center"/>
          </w:tcPr>
          <w:p w14:paraId="2015A313" w14:textId="77777777" w:rsidR="00803344" w:rsidRDefault="00803344" w:rsidP="00C6481D">
            <w:pPr>
              <w:spacing w:after="0"/>
              <w:jc w:val="center"/>
              <w:rPr>
                <w:rFonts w:ascii="Times New Roman" w:hAnsi="Times New Roman" w:cs="Times New Roman"/>
                <w:b/>
                <w:sz w:val="20"/>
                <w:szCs w:val="20"/>
              </w:rPr>
            </w:pPr>
            <w:r>
              <w:rPr>
                <w:rFonts w:ascii="Times New Roman" w:hAnsi="Times New Roman" w:cs="Times New Roman"/>
                <w:b/>
                <w:sz w:val="20"/>
                <w:szCs w:val="20"/>
              </w:rPr>
              <w:t>1400</w:t>
            </w:r>
          </w:p>
        </w:tc>
        <w:tc>
          <w:tcPr>
            <w:tcW w:w="1061" w:type="dxa"/>
            <w:shd w:val="clear" w:color="auto" w:fill="auto"/>
            <w:vAlign w:val="center"/>
          </w:tcPr>
          <w:p w14:paraId="791DE671" w14:textId="77777777" w:rsidR="00803344" w:rsidRPr="00702008" w:rsidRDefault="00803344" w:rsidP="00C6481D">
            <w:pPr>
              <w:spacing w:after="0"/>
              <w:jc w:val="both"/>
              <w:rPr>
                <w:rFonts w:ascii="Times New Roman" w:hAnsi="Times New Roman" w:cs="Times New Roman"/>
                <w:sz w:val="20"/>
                <w:szCs w:val="20"/>
              </w:rPr>
            </w:pPr>
          </w:p>
        </w:tc>
        <w:tc>
          <w:tcPr>
            <w:tcW w:w="984" w:type="dxa"/>
            <w:vAlign w:val="center"/>
          </w:tcPr>
          <w:p w14:paraId="0B1E7564" w14:textId="77777777" w:rsidR="00803344" w:rsidRPr="00702008" w:rsidRDefault="00803344" w:rsidP="00C6481D">
            <w:pPr>
              <w:spacing w:after="0"/>
              <w:jc w:val="both"/>
              <w:rPr>
                <w:rFonts w:ascii="Times New Roman" w:hAnsi="Times New Roman" w:cs="Times New Roman"/>
                <w:sz w:val="20"/>
                <w:szCs w:val="20"/>
              </w:rPr>
            </w:pPr>
          </w:p>
        </w:tc>
        <w:tc>
          <w:tcPr>
            <w:tcW w:w="1418" w:type="dxa"/>
            <w:vAlign w:val="center"/>
          </w:tcPr>
          <w:p w14:paraId="2A8A2604" w14:textId="77777777" w:rsidR="00803344" w:rsidRPr="00702008" w:rsidRDefault="00803344" w:rsidP="00C6481D">
            <w:pPr>
              <w:spacing w:after="0"/>
              <w:jc w:val="both"/>
              <w:rPr>
                <w:rFonts w:ascii="Times New Roman" w:hAnsi="Times New Roman" w:cs="Times New Roman"/>
                <w:sz w:val="20"/>
                <w:szCs w:val="20"/>
              </w:rPr>
            </w:pPr>
          </w:p>
        </w:tc>
      </w:tr>
      <w:tr w:rsidR="00803344" w:rsidRPr="00702008" w14:paraId="548FDEB1" w14:textId="77777777" w:rsidTr="00C6481D">
        <w:trPr>
          <w:jc w:val="center"/>
        </w:trPr>
        <w:tc>
          <w:tcPr>
            <w:tcW w:w="445" w:type="dxa"/>
            <w:shd w:val="clear" w:color="auto" w:fill="auto"/>
            <w:vAlign w:val="center"/>
          </w:tcPr>
          <w:p w14:paraId="2A73645D" w14:textId="77777777" w:rsidR="00803344" w:rsidRDefault="00803344" w:rsidP="00C6481D">
            <w:pPr>
              <w:spacing w:after="0"/>
              <w:jc w:val="both"/>
              <w:rPr>
                <w:rFonts w:ascii="Times New Roman" w:hAnsi="Times New Roman" w:cs="Times New Roman"/>
                <w:sz w:val="20"/>
                <w:szCs w:val="20"/>
              </w:rPr>
            </w:pPr>
            <w:r>
              <w:rPr>
                <w:rFonts w:ascii="Times New Roman" w:hAnsi="Times New Roman" w:cs="Times New Roman"/>
                <w:sz w:val="20"/>
                <w:szCs w:val="20"/>
              </w:rPr>
              <w:t>13</w:t>
            </w:r>
          </w:p>
        </w:tc>
        <w:tc>
          <w:tcPr>
            <w:tcW w:w="3378" w:type="dxa"/>
            <w:shd w:val="clear" w:color="auto" w:fill="auto"/>
            <w:vAlign w:val="center"/>
          </w:tcPr>
          <w:p w14:paraId="27DE026D" w14:textId="77777777" w:rsidR="00803344" w:rsidRDefault="00803344" w:rsidP="00C648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помідори свіжі</w:t>
            </w:r>
          </w:p>
        </w:tc>
        <w:tc>
          <w:tcPr>
            <w:tcW w:w="1559" w:type="dxa"/>
            <w:shd w:val="clear" w:color="auto" w:fill="auto"/>
            <w:vAlign w:val="center"/>
          </w:tcPr>
          <w:p w14:paraId="0B0FE3BF" w14:textId="77777777" w:rsidR="00803344" w:rsidRPr="002445DC" w:rsidRDefault="00803344" w:rsidP="00C6481D">
            <w:pPr>
              <w:spacing w:after="0" w:line="240" w:lineRule="auto"/>
              <w:ind w:firstLine="3"/>
              <w:jc w:val="center"/>
              <w:rPr>
                <w:rFonts w:ascii="Times New Roman" w:hAnsi="Times New Roman" w:cs="Times New Roman"/>
                <w:sz w:val="20"/>
                <w:szCs w:val="20"/>
              </w:rPr>
            </w:pPr>
            <w:r w:rsidRPr="00D63898">
              <w:rPr>
                <w:rFonts w:ascii="Times New Roman" w:hAnsi="Times New Roman" w:cs="Times New Roman"/>
                <w:sz w:val="20"/>
                <w:szCs w:val="20"/>
              </w:rPr>
              <w:t>ДСТУ (ГОСТ) або ТУ виробника</w:t>
            </w:r>
          </w:p>
        </w:tc>
        <w:tc>
          <w:tcPr>
            <w:tcW w:w="1215" w:type="dxa"/>
            <w:shd w:val="clear" w:color="auto" w:fill="auto"/>
            <w:vAlign w:val="center"/>
          </w:tcPr>
          <w:p w14:paraId="7BA0C92F" w14:textId="77777777" w:rsidR="00803344" w:rsidRDefault="00803344" w:rsidP="00C6481D">
            <w:pPr>
              <w:spacing w:after="0"/>
              <w:jc w:val="center"/>
              <w:rPr>
                <w:rFonts w:ascii="Times New Roman" w:hAnsi="Times New Roman" w:cs="Times New Roman"/>
                <w:b/>
                <w:sz w:val="20"/>
                <w:szCs w:val="20"/>
              </w:rPr>
            </w:pPr>
            <w:r>
              <w:rPr>
                <w:rFonts w:ascii="Times New Roman" w:hAnsi="Times New Roman" w:cs="Times New Roman"/>
                <w:b/>
                <w:sz w:val="20"/>
                <w:szCs w:val="20"/>
              </w:rPr>
              <w:t>1000</w:t>
            </w:r>
          </w:p>
        </w:tc>
        <w:tc>
          <w:tcPr>
            <w:tcW w:w="1061" w:type="dxa"/>
            <w:shd w:val="clear" w:color="auto" w:fill="auto"/>
            <w:vAlign w:val="center"/>
          </w:tcPr>
          <w:p w14:paraId="6253161F" w14:textId="77777777" w:rsidR="00803344" w:rsidRPr="00702008" w:rsidRDefault="00803344" w:rsidP="00C6481D">
            <w:pPr>
              <w:spacing w:after="0"/>
              <w:jc w:val="both"/>
              <w:rPr>
                <w:rFonts w:ascii="Times New Roman" w:hAnsi="Times New Roman" w:cs="Times New Roman"/>
                <w:sz w:val="20"/>
                <w:szCs w:val="20"/>
              </w:rPr>
            </w:pPr>
          </w:p>
        </w:tc>
        <w:tc>
          <w:tcPr>
            <w:tcW w:w="984" w:type="dxa"/>
            <w:vAlign w:val="center"/>
          </w:tcPr>
          <w:p w14:paraId="28847B74" w14:textId="77777777" w:rsidR="00803344" w:rsidRPr="00702008" w:rsidRDefault="00803344" w:rsidP="00C6481D">
            <w:pPr>
              <w:spacing w:after="0"/>
              <w:jc w:val="both"/>
              <w:rPr>
                <w:rFonts w:ascii="Times New Roman" w:hAnsi="Times New Roman" w:cs="Times New Roman"/>
                <w:sz w:val="20"/>
                <w:szCs w:val="20"/>
              </w:rPr>
            </w:pPr>
          </w:p>
        </w:tc>
        <w:tc>
          <w:tcPr>
            <w:tcW w:w="1418" w:type="dxa"/>
            <w:vAlign w:val="center"/>
          </w:tcPr>
          <w:p w14:paraId="7D80E2F5" w14:textId="77777777" w:rsidR="00803344" w:rsidRPr="00702008" w:rsidRDefault="00803344" w:rsidP="00C6481D">
            <w:pPr>
              <w:spacing w:after="0"/>
              <w:jc w:val="both"/>
              <w:rPr>
                <w:rFonts w:ascii="Times New Roman" w:hAnsi="Times New Roman" w:cs="Times New Roman"/>
                <w:sz w:val="20"/>
                <w:szCs w:val="20"/>
              </w:rPr>
            </w:pPr>
          </w:p>
        </w:tc>
      </w:tr>
      <w:tr w:rsidR="00803344" w:rsidRPr="00702008" w14:paraId="46414BB9" w14:textId="77777777" w:rsidTr="00C6481D">
        <w:trPr>
          <w:jc w:val="center"/>
        </w:trPr>
        <w:tc>
          <w:tcPr>
            <w:tcW w:w="445" w:type="dxa"/>
            <w:shd w:val="clear" w:color="auto" w:fill="auto"/>
            <w:vAlign w:val="center"/>
          </w:tcPr>
          <w:p w14:paraId="2E5F18B9" w14:textId="77777777" w:rsidR="00803344" w:rsidRDefault="00803344" w:rsidP="00C6481D">
            <w:pPr>
              <w:spacing w:after="0"/>
              <w:jc w:val="both"/>
              <w:rPr>
                <w:rFonts w:ascii="Times New Roman" w:hAnsi="Times New Roman" w:cs="Times New Roman"/>
                <w:sz w:val="20"/>
                <w:szCs w:val="20"/>
              </w:rPr>
            </w:pPr>
            <w:r>
              <w:rPr>
                <w:rFonts w:ascii="Times New Roman" w:hAnsi="Times New Roman" w:cs="Times New Roman"/>
                <w:sz w:val="20"/>
                <w:szCs w:val="20"/>
              </w:rPr>
              <w:t>14</w:t>
            </w:r>
          </w:p>
        </w:tc>
        <w:tc>
          <w:tcPr>
            <w:tcW w:w="3378" w:type="dxa"/>
            <w:shd w:val="clear" w:color="auto" w:fill="auto"/>
            <w:vAlign w:val="center"/>
          </w:tcPr>
          <w:p w14:paraId="114444AE" w14:textId="77777777" w:rsidR="00803344" w:rsidRDefault="00803344" w:rsidP="00C648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огірки свіжі</w:t>
            </w:r>
          </w:p>
        </w:tc>
        <w:tc>
          <w:tcPr>
            <w:tcW w:w="1559" w:type="dxa"/>
            <w:shd w:val="clear" w:color="auto" w:fill="auto"/>
            <w:vAlign w:val="center"/>
          </w:tcPr>
          <w:p w14:paraId="030B8807" w14:textId="77777777" w:rsidR="00803344" w:rsidRPr="00D63898" w:rsidRDefault="00803344" w:rsidP="00C6481D">
            <w:pPr>
              <w:spacing w:after="0" w:line="240" w:lineRule="auto"/>
              <w:ind w:firstLine="3"/>
              <w:jc w:val="center"/>
              <w:rPr>
                <w:rFonts w:ascii="Times New Roman" w:hAnsi="Times New Roman" w:cs="Times New Roman"/>
                <w:sz w:val="20"/>
                <w:szCs w:val="20"/>
              </w:rPr>
            </w:pPr>
            <w:r w:rsidRPr="00D63898">
              <w:rPr>
                <w:rFonts w:ascii="Times New Roman" w:hAnsi="Times New Roman" w:cs="Times New Roman"/>
                <w:sz w:val="20"/>
                <w:szCs w:val="20"/>
              </w:rPr>
              <w:t>ДСТУ (ГОСТ) або ТУ виробника</w:t>
            </w:r>
          </w:p>
        </w:tc>
        <w:tc>
          <w:tcPr>
            <w:tcW w:w="1215" w:type="dxa"/>
            <w:shd w:val="clear" w:color="auto" w:fill="auto"/>
            <w:vAlign w:val="center"/>
          </w:tcPr>
          <w:p w14:paraId="6C6E2C96" w14:textId="77777777" w:rsidR="00803344" w:rsidRDefault="00803344" w:rsidP="00C6481D">
            <w:pPr>
              <w:spacing w:after="0"/>
              <w:jc w:val="center"/>
              <w:rPr>
                <w:rFonts w:ascii="Times New Roman" w:hAnsi="Times New Roman" w:cs="Times New Roman"/>
                <w:b/>
                <w:sz w:val="20"/>
                <w:szCs w:val="20"/>
              </w:rPr>
            </w:pPr>
            <w:r>
              <w:rPr>
                <w:rFonts w:ascii="Times New Roman" w:hAnsi="Times New Roman" w:cs="Times New Roman"/>
                <w:b/>
                <w:sz w:val="20"/>
                <w:szCs w:val="20"/>
              </w:rPr>
              <w:t>1000</w:t>
            </w:r>
          </w:p>
        </w:tc>
        <w:tc>
          <w:tcPr>
            <w:tcW w:w="1061" w:type="dxa"/>
            <w:shd w:val="clear" w:color="auto" w:fill="auto"/>
            <w:vAlign w:val="center"/>
          </w:tcPr>
          <w:p w14:paraId="59B1719A" w14:textId="77777777" w:rsidR="00803344" w:rsidRPr="00702008" w:rsidRDefault="00803344" w:rsidP="00C6481D">
            <w:pPr>
              <w:spacing w:after="0"/>
              <w:jc w:val="both"/>
              <w:rPr>
                <w:rFonts w:ascii="Times New Roman" w:hAnsi="Times New Roman" w:cs="Times New Roman"/>
                <w:sz w:val="20"/>
                <w:szCs w:val="20"/>
              </w:rPr>
            </w:pPr>
          </w:p>
        </w:tc>
        <w:tc>
          <w:tcPr>
            <w:tcW w:w="984" w:type="dxa"/>
            <w:vAlign w:val="center"/>
          </w:tcPr>
          <w:p w14:paraId="075FFC23" w14:textId="77777777" w:rsidR="00803344" w:rsidRPr="00702008" w:rsidRDefault="00803344" w:rsidP="00C6481D">
            <w:pPr>
              <w:spacing w:after="0"/>
              <w:jc w:val="both"/>
              <w:rPr>
                <w:rFonts w:ascii="Times New Roman" w:hAnsi="Times New Roman" w:cs="Times New Roman"/>
                <w:sz w:val="20"/>
                <w:szCs w:val="20"/>
              </w:rPr>
            </w:pPr>
          </w:p>
        </w:tc>
        <w:tc>
          <w:tcPr>
            <w:tcW w:w="1418" w:type="dxa"/>
            <w:vAlign w:val="center"/>
          </w:tcPr>
          <w:p w14:paraId="0858805E" w14:textId="77777777" w:rsidR="00803344" w:rsidRPr="00702008" w:rsidRDefault="00803344" w:rsidP="00C6481D">
            <w:pPr>
              <w:spacing w:after="0"/>
              <w:jc w:val="both"/>
              <w:rPr>
                <w:rFonts w:ascii="Times New Roman" w:hAnsi="Times New Roman" w:cs="Times New Roman"/>
                <w:sz w:val="20"/>
                <w:szCs w:val="20"/>
              </w:rPr>
            </w:pPr>
          </w:p>
        </w:tc>
      </w:tr>
      <w:tr w:rsidR="00803344" w:rsidRPr="00702008" w14:paraId="3291E80B" w14:textId="77777777" w:rsidTr="00C6481D">
        <w:trPr>
          <w:jc w:val="center"/>
        </w:trPr>
        <w:tc>
          <w:tcPr>
            <w:tcW w:w="445" w:type="dxa"/>
            <w:shd w:val="clear" w:color="auto" w:fill="auto"/>
            <w:vAlign w:val="center"/>
          </w:tcPr>
          <w:p w14:paraId="5202CD2D" w14:textId="77777777" w:rsidR="00803344" w:rsidRDefault="00803344" w:rsidP="00C6481D">
            <w:pPr>
              <w:spacing w:after="0"/>
              <w:jc w:val="both"/>
              <w:rPr>
                <w:rFonts w:ascii="Times New Roman" w:hAnsi="Times New Roman" w:cs="Times New Roman"/>
                <w:sz w:val="20"/>
                <w:szCs w:val="20"/>
              </w:rPr>
            </w:pPr>
            <w:r>
              <w:rPr>
                <w:rFonts w:ascii="Times New Roman" w:hAnsi="Times New Roman" w:cs="Times New Roman"/>
                <w:sz w:val="20"/>
                <w:szCs w:val="20"/>
              </w:rPr>
              <w:t>15</w:t>
            </w:r>
          </w:p>
        </w:tc>
        <w:tc>
          <w:tcPr>
            <w:tcW w:w="3378" w:type="dxa"/>
            <w:shd w:val="clear" w:color="auto" w:fill="auto"/>
            <w:vAlign w:val="center"/>
          </w:tcPr>
          <w:p w14:paraId="50861070" w14:textId="77777777" w:rsidR="00803344" w:rsidRDefault="00803344" w:rsidP="00C648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кабачок</w:t>
            </w:r>
          </w:p>
        </w:tc>
        <w:tc>
          <w:tcPr>
            <w:tcW w:w="1559" w:type="dxa"/>
            <w:shd w:val="clear" w:color="auto" w:fill="auto"/>
            <w:vAlign w:val="center"/>
          </w:tcPr>
          <w:p w14:paraId="42317167" w14:textId="77777777" w:rsidR="00803344" w:rsidRPr="00D63898" w:rsidRDefault="00803344" w:rsidP="00C6481D">
            <w:pPr>
              <w:spacing w:after="0" w:line="240" w:lineRule="auto"/>
              <w:ind w:firstLine="3"/>
              <w:jc w:val="center"/>
              <w:rPr>
                <w:rFonts w:ascii="Times New Roman" w:hAnsi="Times New Roman" w:cs="Times New Roman"/>
                <w:sz w:val="20"/>
                <w:szCs w:val="20"/>
              </w:rPr>
            </w:pPr>
            <w:r w:rsidRPr="00D63898">
              <w:rPr>
                <w:rFonts w:ascii="Times New Roman" w:hAnsi="Times New Roman" w:cs="Times New Roman"/>
                <w:sz w:val="20"/>
                <w:szCs w:val="20"/>
              </w:rPr>
              <w:t>ДСТУ (ГОСТ) або ТУ виробника</w:t>
            </w:r>
          </w:p>
        </w:tc>
        <w:tc>
          <w:tcPr>
            <w:tcW w:w="1215" w:type="dxa"/>
            <w:shd w:val="clear" w:color="auto" w:fill="auto"/>
            <w:vAlign w:val="center"/>
          </w:tcPr>
          <w:p w14:paraId="7DD858A7" w14:textId="77777777" w:rsidR="00803344" w:rsidRDefault="00803344" w:rsidP="00C6481D">
            <w:pPr>
              <w:spacing w:after="0"/>
              <w:jc w:val="center"/>
              <w:rPr>
                <w:rFonts w:ascii="Times New Roman" w:hAnsi="Times New Roman" w:cs="Times New Roman"/>
                <w:b/>
                <w:sz w:val="20"/>
                <w:szCs w:val="20"/>
              </w:rPr>
            </w:pPr>
            <w:r>
              <w:rPr>
                <w:rFonts w:ascii="Times New Roman" w:hAnsi="Times New Roman" w:cs="Times New Roman"/>
                <w:b/>
                <w:sz w:val="20"/>
                <w:szCs w:val="20"/>
              </w:rPr>
              <w:t>1000</w:t>
            </w:r>
          </w:p>
        </w:tc>
        <w:tc>
          <w:tcPr>
            <w:tcW w:w="1061" w:type="dxa"/>
            <w:shd w:val="clear" w:color="auto" w:fill="auto"/>
            <w:vAlign w:val="center"/>
          </w:tcPr>
          <w:p w14:paraId="6FCDEF82" w14:textId="77777777" w:rsidR="00803344" w:rsidRPr="00702008" w:rsidRDefault="00803344" w:rsidP="00C6481D">
            <w:pPr>
              <w:spacing w:after="0"/>
              <w:jc w:val="both"/>
              <w:rPr>
                <w:rFonts w:ascii="Times New Roman" w:hAnsi="Times New Roman" w:cs="Times New Roman"/>
                <w:sz w:val="20"/>
                <w:szCs w:val="20"/>
              </w:rPr>
            </w:pPr>
          </w:p>
        </w:tc>
        <w:tc>
          <w:tcPr>
            <w:tcW w:w="984" w:type="dxa"/>
            <w:vAlign w:val="center"/>
          </w:tcPr>
          <w:p w14:paraId="4A6A3D58" w14:textId="77777777" w:rsidR="00803344" w:rsidRPr="00702008" w:rsidRDefault="00803344" w:rsidP="00C6481D">
            <w:pPr>
              <w:spacing w:after="0"/>
              <w:jc w:val="both"/>
              <w:rPr>
                <w:rFonts w:ascii="Times New Roman" w:hAnsi="Times New Roman" w:cs="Times New Roman"/>
                <w:sz w:val="20"/>
                <w:szCs w:val="20"/>
              </w:rPr>
            </w:pPr>
          </w:p>
        </w:tc>
        <w:tc>
          <w:tcPr>
            <w:tcW w:w="1418" w:type="dxa"/>
            <w:vAlign w:val="center"/>
          </w:tcPr>
          <w:p w14:paraId="68C04131" w14:textId="77777777" w:rsidR="00803344" w:rsidRPr="00702008" w:rsidRDefault="00803344" w:rsidP="00C6481D">
            <w:pPr>
              <w:spacing w:after="0"/>
              <w:jc w:val="both"/>
              <w:rPr>
                <w:rFonts w:ascii="Times New Roman" w:hAnsi="Times New Roman" w:cs="Times New Roman"/>
                <w:sz w:val="20"/>
                <w:szCs w:val="20"/>
              </w:rPr>
            </w:pPr>
          </w:p>
        </w:tc>
      </w:tr>
      <w:tr w:rsidR="00803344" w:rsidRPr="00702008" w14:paraId="38206708" w14:textId="77777777" w:rsidTr="00C6481D">
        <w:trPr>
          <w:jc w:val="center"/>
        </w:trPr>
        <w:tc>
          <w:tcPr>
            <w:tcW w:w="445" w:type="dxa"/>
            <w:shd w:val="clear" w:color="auto" w:fill="auto"/>
            <w:vAlign w:val="center"/>
          </w:tcPr>
          <w:p w14:paraId="227FAF69" w14:textId="77777777" w:rsidR="00803344" w:rsidRDefault="00803344" w:rsidP="00C6481D">
            <w:pPr>
              <w:spacing w:after="0"/>
              <w:jc w:val="both"/>
              <w:rPr>
                <w:rFonts w:ascii="Times New Roman" w:hAnsi="Times New Roman" w:cs="Times New Roman"/>
                <w:sz w:val="20"/>
                <w:szCs w:val="20"/>
              </w:rPr>
            </w:pPr>
            <w:r>
              <w:rPr>
                <w:rFonts w:ascii="Times New Roman" w:hAnsi="Times New Roman" w:cs="Times New Roman"/>
                <w:sz w:val="20"/>
                <w:szCs w:val="20"/>
              </w:rPr>
              <w:t>16</w:t>
            </w:r>
          </w:p>
        </w:tc>
        <w:tc>
          <w:tcPr>
            <w:tcW w:w="3378" w:type="dxa"/>
            <w:shd w:val="clear" w:color="auto" w:fill="auto"/>
            <w:vAlign w:val="center"/>
          </w:tcPr>
          <w:p w14:paraId="17791894" w14:textId="77777777" w:rsidR="00803344" w:rsidRPr="003E1909" w:rsidRDefault="00803344" w:rsidP="00C648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w:t>
            </w:r>
            <w:r w:rsidRPr="003E1909">
              <w:rPr>
                <w:rFonts w:ascii="Times New Roman" w:hAnsi="Times New Roman" w:cs="Times New Roman"/>
                <w:sz w:val="20"/>
                <w:szCs w:val="20"/>
              </w:rPr>
              <w:t>асник свіжий</w:t>
            </w:r>
          </w:p>
        </w:tc>
        <w:tc>
          <w:tcPr>
            <w:tcW w:w="1559" w:type="dxa"/>
            <w:shd w:val="clear" w:color="auto" w:fill="auto"/>
            <w:vAlign w:val="center"/>
          </w:tcPr>
          <w:p w14:paraId="1BB0998B" w14:textId="77777777" w:rsidR="00803344" w:rsidRPr="003E1909" w:rsidRDefault="00803344" w:rsidP="00C6481D">
            <w:pPr>
              <w:spacing w:after="0" w:line="240" w:lineRule="auto"/>
              <w:ind w:firstLine="3"/>
              <w:jc w:val="center"/>
              <w:rPr>
                <w:rFonts w:ascii="Times New Roman" w:hAnsi="Times New Roman" w:cs="Times New Roman"/>
                <w:sz w:val="20"/>
                <w:szCs w:val="20"/>
              </w:rPr>
            </w:pPr>
            <w:r w:rsidRPr="003E1909">
              <w:rPr>
                <w:rFonts w:ascii="Times New Roman" w:hAnsi="Times New Roman" w:cs="Times New Roman"/>
                <w:sz w:val="20"/>
                <w:szCs w:val="20"/>
              </w:rPr>
              <w:t>ДСТУ (ГОСТ) або ТУ виробника</w:t>
            </w:r>
          </w:p>
        </w:tc>
        <w:tc>
          <w:tcPr>
            <w:tcW w:w="1215" w:type="dxa"/>
            <w:shd w:val="clear" w:color="auto" w:fill="auto"/>
            <w:vAlign w:val="center"/>
          </w:tcPr>
          <w:p w14:paraId="60FF30AD" w14:textId="77777777" w:rsidR="00803344" w:rsidRDefault="00803344" w:rsidP="00C6481D">
            <w:pPr>
              <w:spacing w:after="0"/>
              <w:jc w:val="center"/>
              <w:rPr>
                <w:rFonts w:ascii="Times New Roman" w:hAnsi="Times New Roman" w:cs="Times New Roman"/>
                <w:b/>
                <w:sz w:val="20"/>
                <w:szCs w:val="20"/>
              </w:rPr>
            </w:pPr>
            <w:r>
              <w:rPr>
                <w:rFonts w:ascii="Times New Roman" w:hAnsi="Times New Roman" w:cs="Times New Roman"/>
                <w:b/>
                <w:sz w:val="20"/>
                <w:szCs w:val="20"/>
              </w:rPr>
              <w:t>40</w:t>
            </w:r>
          </w:p>
        </w:tc>
        <w:tc>
          <w:tcPr>
            <w:tcW w:w="1061" w:type="dxa"/>
            <w:shd w:val="clear" w:color="auto" w:fill="auto"/>
            <w:vAlign w:val="center"/>
          </w:tcPr>
          <w:p w14:paraId="38FB4C1E" w14:textId="77777777" w:rsidR="00803344" w:rsidRPr="00702008" w:rsidRDefault="00803344" w:rsidP="00C6481D">
            <w:pPr>
              <w:spacing w:after="0"/>
              <w:jc w:val="both"/>
              <w:rPr>
                <w:rFonts w:ascii="Times New Roman" w:hAnsi="Times New Roman" w:cs="Times New Roman"/>
                <w:sz w:val="20"/>
                <w:szCs w:val="20"/>
              </w:rPr>
            </w:pPr>
          </w:p>
        </w:tc>
        <w:tc>
          <w:tcPr>
            <w:tcW w:w="984" w:type="dxa"/>
            <w:vAlign w:val="center"/>
          </w:tcPr>
          <w:p w14:paraId="1BA3EAA0" w14:textId="77777777" w:rsidR="00803344" w:rsidRPr="00702008" w:rsidRDefault="00803344" w:rsidP="00C6481D">
            <w:pPr>
              <w:spacing w:after="0"/>
              <w:jc w:val="both"/>
              <w:rPr>
                <w:rFonts w:ascii="Times New Roman" w:hAnsi="Times New Roman" w:cs="Times New Roman"/>
                <w:sz w:val="20"/>
                <w:szCs w:val="20"/>
              </w:rPr>
            </w:pPr>
          </w:p>
        </w:tc>
        <w:tc>
          <w:tcPr>
            <w:tcW w:w="1418" w:type="dxa"/>
            <w:vAlign w:val="center"/>
          </w:tcPr>
          <w:p w14:paraId="7A6CB9CA" w14:textId="77777777" w:rsidR="00803344" w:rsidRPr="00702008" w:rsidRDefault="00803344" w:rsidP="00C6481D">
            <w:pPr>
              <w:spacing w:after="0"/>
              <w:jc w:val="both"/>
              <w:rPr>
                <w:rFonts w:ascii="Times New Roman" w:hAnsi="Times New Roman" w:cs="Times New Roman"/>
                <w:sz w:val="20"/>
                <w:szCs w:val="20"/>
              </w:rPr>
            </w:pPr>
          </w:p>
        </w:tc>
      </w:tr>
      <w:tr w:rsidR="00803344" w:rsidRPr="00702008" w14:paraId="17BBE744" w14:textId="77777777" w:rsidTr="00C6481D">
        <w:trPr>
          <w:jc w:val="center"/>
        </w:trPr>
        <w:tc>
          <w:tcPr>
            <w:tcW w:w="445" w:type="dxa"/>
            <w:shd w:val="clear" w:color="auto" w:fill="auto"/>
            <w:vAlign w:val="center"/>
          </w:tcPr>
          <w:p w14:paraId="4E1D6011" w14:textId="77777777" w:rsidR="00803344" w:rsidRDefault="00803344" w:rsidP="00C6481D">
            <w:pPr>
              <w:spacing w:after="0"/>
              <w:jc w:val="both"/>
              <w:rPr>
                <w:rFonts w:ascii="Times New Roman" w:hAnsi="Times New Roman" w:cs="Times New Roman"/>
                <w:sz w:val="20"/>
                <w:szCs w:val="20"/>
              </w:rPr>
            </w:pPr>
            <w:r>
              <w:rPr>
                <w:rFonts w:ascii="Times New Roman" w:hAnsi="Times New Roman" w:cs="Times New Roman"/>
                <w:sz w:val="20"/>
                <w:szCs w:val="20"/>
              </w:rPr>
              <w:lastRenderedPageBreak/>
              <w:t>17</w:t>
            </w:r>
          </w:p>
        </w:tc>
        <w:tc>
          <w:tcPr>
            <w:tcW w:w="3378" w:type="dxa"/>
            <w:shd w:val="clear" w:color="auto" w:fill="auto"/>
            <w:vAlign w:val="center"/>
          </w:tcPr>
          <w:p w14:paraId="57FB54ED" w14:textId="77777777" w:rsidR="00803344" w:rsidRPr="003E1909" w:rsidRDefault="00803344" w:rsidP="00C6481D">
            <w:pPr>
              <w:spacing w:after="0" w:line="240" w:lineRule="auto"/>
              <w:jc w:val="center"/>
              <w:rPr>
                <w:rFonts w:ascii="Times New Roman" w:hAnsi="Times New Roman" w:cs="Times New Roman"/>
                <w:sz w:val="20"/>
                <w:szCs w:val="20"/>
              </w:rPr>
            </w:pPr>
            <w:r w:rsidRPr="003E1909">
              <w:rPr>
                <w:rFonts w:ascii="Times New Roman" w:hAnsi="Times New Roman" w:cs="Times New Roman"/>
                <w:sz w:val="20"/>
                <w:szCs w:val="20"/>
              </w:rPr>
              <w:t>Грецькі горіхи</w:t>
            </w:r>
          </w:p>
        </w:tc>
        <w:tc>
          <w:tcPr>
            <w:tcW w:w="1559" w:type="dxa"/>
            <w:shd w:val="clear" w:color="auto" w:fill="auto"/>
            <w:vAlign w:val="center"/>
          </w:tcPr>
          <w:p w14:paraId="5FF5DF63" w14:textId="77777777" w:rsidR="00803344" w:rsidRPr="003E1909" w:rsidRDefault="00803344" w:rsidP="00C6481D">
            <w:pPr>
              <w:spacing w:after="0" w:line="240" w:lineRule="auto"/>
              <w:ind w:firstLine="3"/>
              <w:jc w:val="center"/>
              <w:rPr>
                <w:rFonts w:ascii="Times New Roman" w:hAnsi="Times New Roman" w:cs="Times New Roman"/>
                <w:sz w:val="20"/>
                <w:szCs w:val="20"/>
              </w:rPr>
            </w:pPr>
            <w:r w:rsidRPr="003E1909">
              <w:rPr>
                <w:rFonts w:ascii="Times New Roman" w:hAnsi="Times New Roman" w:cs="Times New Roman"/>
                <w:sz w:val="20"/>
                <w:szCs w:val="20"/>
              </w:rPr>
              <w:t>ДСТУ (ГОСТ) або ТУ виробника</w:t>
            </w:r>
          </w:p>
        </w:tc>
        <w:tc>
          <w:tcPr>
            <w:tcW w:w="1215" w:type="dxa"/>
            <w:shd w:val="clear" w:color="auto" w:fill="auto"/>
            <w:vAlign w:val="center"/>
          </w:tcPr>
          <w:p w14:paraId="7687CA41" w14:textId="77777777" w:rsidR="00803344" w:rsidRDefault="00803344" w:rsidP="00C6481D">
            <w:pPr>
              <w:spacing w:after="0"/>
              <w:jc w:val="center"/>
              <w:rPr>
                <w:rFonts w:ascii="Times New Roman" w:hAnsi="Times New Roman" w:cs="Times New Roman"/>
                <w:b/>
                <w:sz w:val="20"/>
                <w:szCs w:val="20"/>
              </w:rPr>
            </w:pPr>
            <w:r>
              <w:rPr>
                <w:rFonts w:ascii="Times New Roman" w:hAnsi="Times New Roman" w:cs="Times New Roman"/>
                <w:b/>
                <w:sz w:val="20"/>
                <w:szCs w:val="20"/>
              </w:rPr>
              <w:t>50</w:t>
            </w:r>
          </w:p>
        </w:tc>
        <w:tc>
          <w:tcPr>
            <w:tcW w:w="1061" w:type="dxa"/>
            <w:shd w:val="clear" w:color="auto" w:fill="auto"/>
            <w:vAlign w:val="center"/>
          </w:tcPr>
          <w:p w14:paraId="52671207" w14:textId="77777777" w:rsidR="00803344" w:rsidRPr="00702008" w:rsidRDefault="00803344" w:rsidP="00C6481D">
            <w:pPr>
              <w:spacing w:after="0"/>
              <w:jc w:val="both"/>
              <w:rPr>
                <w:rFonts w:ascii="Times New Roman" w:hAnsi="Times New Roman" w:cs="Times New Roman"/>
                <w:sz w:val="20"/>
                <w:szCs w:val="20"/>
              </w:rPr>
            </w:pPr>
          </w:p>
        </w:tc>
        <w:tc>
          <w:tcPr>
            <w:tcW w:w="984" w:type="dxa"/>
            <w:vAlign w:val="center"/>
          </w:tcPr>
          <w:p w14:paraId="572B7E78" w14:textId="77777777" w:rsidR="00803344" w:rsidRPr="00702008" w:rsidRDefault="00803344" w:rsidP="00C6481D">
            <w:pPr>
              <w:spacing w:after="0"/>
              <w:jc w:val="both"/>
              <w:rPr>
                <w:rFonts w:ascii="Times New Roman" w:hAnsi="Times New Roman" w:cs="Times New Roman"/>
                <w:sz w:val="20"/>
                <w:szCs w:val="20"/>
              </w:rPr>
            </w:pPr>
          </w:p>
        </w:tc>
        <w:tc>
          <w:tcPr>
            <w:tcW w:w="1418" w:type="dxa"/>
            <w:vAlign w:val="center"/>
          </w:tcPr>
          <w:p w14:paraId="3A9F98F6" w14:textId="77777777" w:rsidR="00803344" w:rsidRPr="00702008" w:rsidRDefault="00803344" w:rsidP="00C6481D">
            <w:pPr>
              <w:spacing w:after="0"/>
              <w:jc w:val="both"/>
              <w:rPr>
                <w:rFonts w:ascii="Times New Roman" w:hAnsi="Times New Roman" w:cs="Times New Roman"/>
                <w:sz w:val="20"/>
                <w:szCs w:val="20"/>
              </w:rPr>
            </w:pPr>
          </w:p>
        </w:tc>
      </w:tr>
      <w:tr w:rsidR="00803344" w:rsidRPr="00702008" w14:paraId="66D01A24" w14:textId="77777777" w:rsidTr="00C6481D">
        <w:trPr>
          <w:jc w:val="center"/>
        </w:trPr>
        <w:tc>
          <w:tcPr>
            <w:tcW w:w="8642" w:type="dxa"/>
            <w:gridSpan w:val="6"/>
            <w:shd w:val="clear" w:color="auto" w:fill="auto"/>
            <w:vAlign w:val="center"/>
          </w:tcPr>
          <w:p w14:paraId="1EA3E3A3" w14:textId="77777777" w:rsidR="00803344" w:rsidRPr="00702008" w:rsidRDefault="00803344" w:rsidP="00C6481D">
            <w:pPr>
              <w:jc w:val="right"/>
              <w:rPr>
                <w:rFonts w:ascii="Times New Roman" w:hAnsi="Times New Roman" w:cs="Times New Roman"/>
                <w:b/>
                <w:sz w:val="20"/>
                <w:szCs w:val="20"/>
              </w:rPr>
            </w:pPr>
            <w:r w:rsidRPr="00702008">
              <w:rPr>
                <w:rFonts w:ascii="Times New Roman" w:hAnsi="Times New Roman" w:cs="Times New Roman"/>
                <w:b/>
                <w:sz w:val="20"/>
                <w:szCs w:val="20"/>
              </w:rPr>
              <w:t>Всього:</w:t>
            </w:r>
          </w:p>
        </w:tc>
        <w:tc>
          <w:tcPr>
            <w:tcW w:w="1418" w:type="dxa"/>
          </w:tcPr>
          <w:p w14:paraId="1060A614" w14:textId="77777777" w:rsidR="00803344" w:rsidRPr="00702008" w:rsidRDefault="00803344" w:rsidP="00C6481D">
            <w:pPr>
              <w:jc w:val="both"/>
              <w:rPr>
                <w:rFonts w:ascii="Times New Roman" w:hAnsi="Times New Roman" w:cs="Times New Roman"/>
                <w:sz w:val="20"/>
                <w:szCs w:val="20"/>
              </w:rPr>
            </w:pPr>
          </w:p>
        </w:tc>
      </w:tr>
      <w:tr w:rsidR="00803344" w:rsidRPr="00702008" w14:paraId="3B79E40D" w14:textId="77777777" w:rsidTr="00C6481D">
        <w:trPr>
          <w:jc w:val="center"/>
        </w:trPr>
        <w:tc>
          <w:tcPr>
            <w:tcW w:w="8642" w:type="dxa"/>
            <w:gridSpan w:val="6"/>
            <w:shd w:val="clear" w:color="auto" w:fill="auto"/>
            <w:vAlign w:val="center"/>
          </w:tcPr>
          <w:p w14:paraId="5887BEDA" w14:textId="77777777" w:rsidR="00803344" w:rsidRPr="00702008" w:rsidRDefault="00803344" w:rsidP="00C6481D">
            <w:pPr>
              <w:jc w:val="right"/>
              <w:rPr>
                <w:rFonts w:ascii="Times New Roman" w:hAnsi="Times New Roman" w:cs="Times New Roman"/>
                <w:b/>
                <w:sz w:val="20"/>
                <w:szCs w:val="20"/>
              </w:rPr>
            </w:pPr>
            <w:r w:rsidRPr="00702008">
              <w:rPr>
                <w:rFonts w:ascii="Times New Roman" w:hAnsi="Times New Roman" w:cs="Times New Roman"/>
                <w:b/>
                <w:sz w:val="20"/>
                <w:szCs w:val="20"/>
              </w:rPr>
              <w:t>Сума ПДВ:</w:t>
            </w:r>
          </w:p>
        </w:tc>
        <w:tc>
          <w:tcPr>
            <w:tcW w:w="1418" w:type="dxa"/>
          </w:tcPr>
          <w:p w14:paraId="6AB1A0FC" w14:textId="77777777" w:rsidR="00803344" w:rsidRPr="00702008" w:rsidRDefault="00803344" w:rsidP="00C6481D">
            <w:pPr>
              <w:jc w:val="both"/>
              <w:rPr>
                <w:rFonts w:ascii="Times New Roman" w:hAnsi="Times New Roman" w:cs="Times New Roman"/>
                <w:sz w:val="20"/>
                <w:szCs w:val="20"/>
              </w:rPr>
            </w:pPr>
          </w:p>
        </w:tc>
      </w:tr>
      <w:tr w:rsidR="00803344" w:rsidRPr="00702008" w14:paraId="7DEDEF28" w14:textId="77777777" w:rsidTr="00C6481D">
        <w:trPr>
          <w:jc w:val="center"/>
        </w:trPr>
        <w:tc>
          <w:tcPr>
            <w:tcW w:w="8642" w:type="dxa"/>
            <w:gridSpan w:val="6"/>
            <w:shd w:val="clear" w:color="auto" w:fill="auto"/>
            <w:vAlign w:val="center"/>
          </w:tcPr>
          <w:p w14:paraId="4E2E8DE7" w14:textId="77777777" w:rsidR="00803344" w:rsidRPr="00702008" w:rsidRDefault="00803344" w:rsidP="00C6481D">
            <w:pPr>
              <w:jc w:val="right"/>
              <w:rPr>
                <w:rFonts w:ascii="Times New Roman" w:hAnsi="Times New Roman" w:cs="Times New Roman"/>
                <w:b/>
                <w:sz w:val="20"/>
                <w:szCs w:val="20"/>
              </w:rPr>
            </w:pPr>
            <w:r w:rsidRPr="00702008">
              <w:rPr>
                <w:rFonts w:ascii="Times New Roman" w:hAnsi="Times New Roman" w:cs="Times New Roman"/>
                <w:b/>
                <w:sz w:val="20"/>
                <w:szCs w:val="20"/>
              </w:rPr>
              <w:t>Разом із ПДВ:</w:t>
            </w:r>
          </w:p>
        </w:tc>
        <w:tc>
          <w:tcPr>
            <w:tcW w:w="1418" w:type="dxa"/>
          </w:tcPr>
          <w:p w14:paraId="6B06C62F" w14:textId="77777777" w:rsidR="00803344" w:rsidRPr="00702008" w:rsidRDefault="00803344" w:rsidP="00C6481D">
            <w:pPr>
              <w:jc w:val="both"/>
              <w:rPr>
                <w:rFonts w:ascii="Times New Roman" w:hAnsi="Times New Roman" w:cs="Times New Roman"/>
                <w:sz w:val="20"/>
                <w:szCs w:val="20"/>
              </w:rPr>
            </w:pPr>
          </w:p>
        </w:tc>
      </w:tr>
    </w:tbl>
    <w:p w14:paraId="2BFCDBED" w14:textId="77777777" w:rsidR="00803344" w:rsidRPr="00702008" w:rsidRDefault="00803344" w:rsidP="00803344">
      <w:pPr>
        <w:jc w:val="center"/>
        <w:rPr>
          <w:rFonts w:ascii="Times New Roman" w:hAnsi="Times New Roman" w:cs="Times New Roman"/>
          <w:sz w:val="20"/>
        </w:rPr>
      </w:pPr>
    </w:p>
    <w:tbl>
      <w:tblPr>
        <w:tblW w:w="102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9"/>
        <w:gridCol w:w="2522"/>
        <w:gridCol w:w="3654"/>
        <w:gridCol w:w="3525"/>
        <w:gridCol w:w="11"/>
      </w:tblGrid>
      <w:tr w:rsidR="00803344" w:rsidRPr="00F25F4E" w14:paraId="42DC267C" w14:textId="77777777" w:rsidTr="00C6481D">
        <w:trPr>
          <w:jc w:val="center"/>
        </w:trPr>
        <w:tc>
          <w:tcPr>
            <w:tcW w:w="10251" w:type="dxa"/>
            <w:gridSpan w:val="5"/>
            <w:shd w:val="clear" w:color="auto" w:fill="D9D9D9"/>
            <w:vAlign w:val="center"/>
          </w:tcPr>
          <w:p w14:paraId="1E8DD975" w14:textId="77777777" w:rsidR="00803344" w:rsidRPr="00F25F4E" w:rsidRDefault="00803344" w:rsidP="00C6481D">
            <w:pPr>
              <w:jc w:val="center"/>
              <w:rPr>
                <w:rFonts w:ascii="Times New Roman" w:hAnsi="Times New Roman" w:cs="Times New Roman"/>
                <w:b/>
                <w:i/>
                <w:sz w:val="24"/>
              </w:rPr>
            </w:pPr>
            <w:r w:rsidRPr="001141E4">
              <w:rPr>
                <w:rFonts w:ascii="Times New Roman" w:hAnsi="Times New Roman" w:cs="Times New Roman"/>
                <w:b/>
                <w:i/>
              </w:rPr>
              <w:t>ІІ. Інші обов’язкові вимоги до предмета закупівлі</w:t>
            </w:r>
          </w:p>
        </w:tc>
      </w:tr>
      <w:tr w:rsidR="00803344" w:rsidRPr="0093150E" w14:paraId="4FCF11E7" w14:textId="77777777" w:rsidTr="00C6481D">
        <w:trPr>
          <w:gridAfter w:val="1"/>
          <w:wAfter w:w="11" w:type="dxa"/>
          <w:jc w:val="center"/>
        </w:trPr>
        <w:tc>
          <w:tcPr>
            <w:tcW w:w="539" w:type="dxa"/>
            <w:shd w:val="clear" w:color="auto" w:fill="auto"/>
          </w:tcPr>
          <w:p w14:paraId="12BD39BE" w14:textId="77777777" w:rsidR="00803344" w:rsidRPr="0093150E" w:rsidRDefault="00803344" w:rsidP="00C6481D">
            <w:pPr>
              <w:jc w:val="center"/>
              <w:rPr>
                <w:rFonts w:ascii="Times New Roman" w:hAnsi="Times New Roman" w:cs="Times New Roman"/>
                <w:b/>
              </w:rPr>
            </w:pPr>
            <w:r w:rsidRPr="0093150E">
              <w:rPr>
                <w:rFonts w:ascii="Times New Roman" w:hAnsi="Times New Roman" w:cs="Times New Roman"/>
                <w:b/>
              </w:rPr>
              <w:t>№</w:t>
            </w:r>
          </w:p>
        </w:tc>
        <w:tc>
          <w:tcPr>
            <w:tcW w:w="2522" w:type="dxa"/>
            <w:shd w:val="clear" w:color="auto" w:fill="auto"/>
            <w:vAlign w:val="center"/>
          </w:tcPr>
          <w:p w14:paraId="005CE793" w14:textId="77777777" w:rsidR="00803344" w:rsidRPr="0093150E" w:rsidRDefault="00803344" w:rsidP="00C6481D">
            <w:pPr>
              <w:jc w:val="center"/>
              <w:rPr>
                <w:rFonts w:ascii="Times New Roman" w:hAnsi="Times New Roman" w:cs="Times New Roman"/>
                <w:b/>
              </w:rPr>
            </w:pPr>
            <w:r w:rsidRPr="0093150E">
              <w:rPr>
                <w:rFonts w:ascii="Times New Roman" w:hAnsi="Times New Roman" w:cs="Times New Roman"/>
                <w:b/>
              </w:rPr>
              <w:t>Вимога</w:t>
            </w:r>
          </w:p>
        </w:tc>
        <w:tc>
          <w:tcPr>
            <w:tcW w:w="3654" w:type="dxa"/>
            <w:shd w:val="clear" w:color="auto" w:fill="auto"/>
          </w:tcPr>
          <w:p w14:paraId="072C92B3" w14:textId="77777777" w:rsidR="00803344" w:rsidRPr="0093150E" w:rsidRDefault="00803344" w:rsidP="00C6481D">
            <w:pPr>
              <w:ind w:firstLine="3"/>
              <w:jc w:val="center"/>
              <w:rPr>
                <w:rFonts w:ascii="Times New Roman" w:hAnsi="Times New Roman" w:cs="Times New Roman"/>
                <w:b/>
              </w:rPr>
            </w:pPr>
            <w:r w:rsidRPr="0093150E">
              <w:rPr>
                <w:rFonts w:ascii="Times New Roman" w:hAnsi="Times New Roman" w:cs="Times New Roman"/>
                <w:b/>
              </w:rPr>
              <w:t>Зміст вимоги</w:t>
            </w:r>
          </w:p>
        </w:tc>
        <w:tc>
          <w:tcPr>
            <w:tcW w:w="3525" w:type="dxa"/>
            <w:shd w:val="clear" w:color="auto" w:fill="auto"/>
          </w:tcPr>
          <w:p w14:paraId="54049B85" w14:textId="77777777" w:rsidR="00803344" w:rsidRPr="0093150E" w:rsidRDefault="00803344" w:rsidP="00C6481D">
            <w:pPr>
              <w:jc w:val="center"/>
              <w:rPr>
                <w:rFonts w:ascii="Times New Roman" w:hAnsi="Times New Roman" w:cs="Times New Roman"/>
                <w:b/>
              </w:rPr>
            </w:pPr>
            <w:r w:rsidRPr="0093150E">
              <w:rPr>
                <w:rFonts w:ascii="Times New Roman" w:hAnsi="Times New Roman" w:cs="Times New Roman"/>
                <w:b/>
              </w:rPr>
              <w:t>Примітка</w:t>
            </w:r>
          </w:p>
        </w:tc>
      </w:tr>
      <w:tr w:rsidR="00803344" w:rsidRPr="0093150E" w14:paraId="22C66076" w14:textId="77777777" w:rsidTr="00C6481D">
        <w:trPr>
          <w:gridAfter w:val="1"/>
          <w:wAfter w:w="11" w:type="dxa"/>
          <w:jc w:val="center"/>
        </w:trPr>
        <w:tc>
          <w:tcPr>
            <w:tcW w:w="539" w:type="dxa"/>
            <w:shd w:val="clear" w:color="auto" w:fill="auto"/>
          </w:tcPr>
          <w:p w14:paraId="55EE983E" w14:textId="77777777" w:rsidR="00803344" w:rsidRPr="0093150E" w:rsidRDefault="00803344" w:rsidP="00C6481D">
            <w:pPr>
              <w:jc w:val="both"/>
              <w:rPr>
                <w:rFonts w:ascii="Times New Roman" w:hAnsi="Times New Roman" w:cs="Times New Roman"/>
              </w:rPr>
            </w:pPr>
            <w:r w:rsidRPr="0093150E">
              <w:rPr>
                <w:rFonts w:ascii="Times New Roman" w:hAnsi="Times New Roman" w:cs="Times New Roman"/>
              </w:rPr>
              <w:t>1</w:t>
            </w:r>
          </w:p>
        </w:tc>
        <w:tc>
          <w:tcPr>
            <w:tcW w:w="2522" w:type="dxa"/>
            <w:shd w:val="clear" w:color="auto" w:fill="auto"/>
            <w:vAlign w:val="center"/>
          </w:tcPr>
          <w:p w14:paraId="3D536DBF" w14:textId="77777777" w:rsidR="00803344" w:rsidRPr="0093150E" w:rsidRDefault="00803344" w:rsidP="00C6481D">
            <w:pPr>
              <w:jc w:val="center"/>
              <w:rPr>
                <w:rFonts w:ascii="Times New Roman" w:hAnsi="Times New Roman" w:cs="Times New Roman"/>
                <w:b/>
                <w:i/>
              </w:rPr>
            </w:pPr>
            <w:r w:rsidRPr="0093150E">
              <w:rPr>
                <w:rFonts w:ascii="Times New Roman" w:hAnsi="Times New Roman" w:cs="Times New Roman"/>
                <w:b/>
                <w:i/>
              </w:rPr>
              <w:t>Умови постачання товару</w:t>
            </w:r>
          </w:p>
        </w:tc>
        <w:tc>
          <w:tcPr>
            <w:tcW w:w="3654" w:type="dxa"/>
            <w:shd w:val="clear" w:color="auto" w:fill="auto"/>
          </w:tcPr>
          <w:p w14:paraId="44A60F74" w14:textId="77777777" w:rsidR="00803344" w:rsidRPr="0093150E" w:rsidRDefault="00803344" w:rsidP="00C6481D">
            <w:pPr>
              <w:ind w:firstLine="323"/>
              <w:jc w:val="both"/>
              <w:rPr>
                <w:rFonts w:ascii="Times New Roman" w:hAnsi="Times New Roman" w:cs="Times New Roman"/>
              </w:rPr>
            </w:pPr>
            <w:r w:rsidRPr="0093150E">
              <w:rPr>
                <w:rFonts w:ascii="Times New Roman" w:hAnsi="Times New Roman" w:cs="Times New Roman"/>
              </w:rPr>
              <w:t>Навантаження, транспортування, розвантаження товару, занесення до харчоблоку  здійснюється працівниками учасника, за рахунок учасника і не оплачується окремо</w:t>
            </w:r>
          </w:p>
        </w:tc>
        <w:tc>
          <w:tcPr>
            <w:tcW w:w="3525" w:type="dxa"/>
            <w:shd w:val="clear" w:color="auto" w:fill="auto"/>
          </w:tcPr>
          <w:p w14:paraId="31ABB187" w14:textId="77777777" w:rsidR="00803344" w:rsidRPr="0093150E" w:rsidRDefault="00803344" w:rsidP="00C6481D">
            <w:pPr>
              <w:ind w:firstLine="323"/>
              <w:jc w:val="both"/>
              <w:rPr>
                <w:rFonts w:ascii="Times New Roman" w:hAnsi="Times New Roman" w:cs="Times New Roman"/>
              </w:rPr>
            </w:pPr>
            <w:r w:rsidRPr="0093150E">
              <w:rPr>
                <w:rFonts w:ascii="Times New Roman" w:hAnsi="Times New Roman" w:cs="Times New Roman"/>
              </w:rPr>
              <w:t>Вказати чисельність водіїв, експедиторів або водіїв-експедиторів учасника, які здійснюватимуть поставку товару замовнику</w:t>
            </w:r>
          </w:p>
        </w:tc>
      </w:tr>
      <w:tr w:rsidR="00803344" w:rsidRPr="0093150E" w14:paraId="48EB9402" w14:textId="77777777" w:rsidTr="00C6481D">
        <w:trPr>
          <w:gridAfter w:val="1"/>
          <w:wAfter w:w="11" w:type="dxa"/>
          <w:jc w:val="center"/>
        </w:trPr>
        <w:tc>
          <w:tcPr>
            <w:tcW w:w="539" w:type="dxa"/>
            <w:shd w:val="clear" w:color="auto" w:fill="auto"/>
          </w:tcPr>
          <w:p w14:paraId="2F6F4F3B" w14:textId="77777777" w:rsidR="00803344" w:rsidRPr="0093150E" w:rsidRDefault="00803344" w:rsidP="00C6481D">
            <w:pPr>
              <w:jc w:val="both"/>
              <w:rPr>
                <w:rFonts w:ascii="Times New Roman" w:hAnsi="Times New Roman" w:cs="Times New Roman"/>
              </w:rPr>
            </w:pPr>
            <w:r w:rsidRPr="0093150E">
              <w:rPr>
                <w:rFonts w:ascii="Times New Roman" w:hAnsi="Times New Roman" w:cs="Times New Roman"/>
              </w:rPr>
              <w:t>2</w:t>
            </w:r>
          </w:p>
        </w:tc>
        <w:tc>
          <w:tcPr>
            <w:tcW w:w="2522" w:type="dxa"/>
            <w:shd w:val="clear" w:color="auto" w:fill="auto"/>
            <w:vAlign w:val="center"/>
          </w:tcPr>
          <w:p w14:paraId="5C3F6565" w14:textId="77777777" w:rsidR="00803344" w:rsidRPr="0093150E" w:rsidRDefault="00803344" w:rsidP="00C6481D">
            <w:pPr>
              <w:jc w:val="center"/>
              <w:rPr>
                <w:rFonts w:ascii="Times New Roman" w:hAnsi="Times New Roman" w:cs="Times New Roman"/>
                <w:b/>
                <w:i/>
              </w:rPr>
            </w:pPr>
            <w:r w:rsidRPr="0093150E">
              <w:rPr>
                <w:rFonts w:ascii="Times New Roman" w:hAnsi="Times New Roman" w:cs="Times New Roman"/>
                <w:b/>
                <w:i/>
              </w:rPr>
              <w:t>Вимоги до періодичності поставки та обсягів поставки партії  товару</w:t>
            </w:r>
          </w:p>
        </w:tc>
        <w:tc>
          <w:tcPr>
            <w:tcW w:w="3654" w:type="dxa"/>
            <w:shd w:val="clear" w:color="auto" w:fill="auto"/>
          </w:tcPr>
          <w:p w14:paraId="0721C12A" w14:textId="77777777" w:rsidR="00803344" w:rsidRPr="0093150E" w:rsidRDefault="00803344" w:rsidP="00C6481D">
            <w:pPr>
              <w:ind w:firstLine="323"/>
              <w:jc w:val="both"/>
              <w:rPr>
                <w:rFonts w:ascii="Times New Roman" w:hAnsi="Times New Roman" w:cs="Times New Roman"/>
              </w:rPr>
            </w:pPr>
            <w:r w:rsidRPr="0093150E">
              <w:rPr>
                <w:rFonts w:ascii="Times New Roman" w:hAnsi="Times New Roman" w:cs="Times New Roman"/>
              </w:rPr>
              <w:t>Поставка товару повинна здійснюватися протягом робочого дня 1-2 рази на тиждень відповідно до поданих Замовником заявок</w:t>
            </w:r>
          </w:p>
        </w:tc>
        <w:tc>
          <w:tcPr>
            <w:tcW w:w="3525" w:type="dxa"/>
            <w:shd w:val="clear" w:color="auto" w:fill="auto"/>
          </w:tcPr>
          <w:p w14:paraId="34FC2A32" w14:textId="77777777" w:rsidR="00803344" w:rsidRPr="0093150E" w:rsidRDefault="00803344" w:rsidP="00C6481D">
            <w:pPr>
              <w:ind w:firstLine="323"/>
              <w:jc w:val="both"/>
              <w:rPr>
                <w:rFonts w:ascii="Times New Roman" w:hAnsi="Times New Roman" w:cs="Times New Roman"/>
              </w:rPr>
            </w:pPr>
          </w:p>
        </w:tc>
      </w:tr>
      <w:tr w:rsidR="00803344" w:rsidRPr="0093150E" w14:paraId="324B5B6B" w14:textId="77777777" w:rsidTr="00C6481D">
        <w:trPr>
          <w:gridAfter w:val="1"/>
          <w:wAfter w:w="11" w:type="dxa"/>
          <w:jc w:val="center"/>
        </w:trPr>
        <w:tc>
          <w:tcPr>
            <w:tcW w:w="539" w:type="dxa"/>
            <w:shd w:val="clear" w:color="auto" w:fill="auto"/>
          </w:tcPr>
          <w:p w14:paraId="1099F462" w14:textId="77777777" w:rsidR="00803344" w:rsidRPr="0093150E" w:rsidRDefault="00803344" w:rsidP="00C6481D">
            <w:pPr>
              <w:jc w:val="both"/>
              <w:rPr>
                <w:rFonts w:ascii="Times New Roman" w:hAnsi="Times New Roman" w:cs="Times New Roman"/>
              </w:rPr>
            </w:pPr>
            <w:r w:rsidRPr="0093150E">
              <w:rPr>
                <w:rFonts w:ascii="Times New Roman" w:hAnsi="Times New Roman" w:cs="Times New Roman"/>
              </w:rPr>
              <w:t>3</w:t>
            </w:r>
          </w:p>
        </w:tc>
        <w:tc>
          <w:tcPr>
            <w:tcW w:w="2522" w:type="dxa"/>
            <w:shd w:val="clear" w:color="auto" w:fill="auto"/>
            <w:vAlign w:val="center"/>
          </w:tcPr>
          <w:p w14:paraId="7D411D67" w14:textId="77777777" w:rsidR="00803344" w:rsidRPr="0093150E" w:rsidRDefault="00803344" w:rsidP="00C6481D">
            <w:pPr>
              <w:jc w:val="center"/>
              <w:rPr>
                <w:rFonts w:ascii="Times New Roman" w:hAnsi="Times New Roman" w:cs="Times New Roman"/>
                <w:b/>
                <w:i/>
              </w:rPr>
            </w:pPr>
            <w:r w:rsidRPr="0093150E">
              <w:rPr>
                <w:rFonts w:ascii="Times New Roman" w:hAnsi="Times New Roman" w:cs="Times New Roman"/>
                <w:b/>
                <w:i/>
              </w:rPr>
              <w:t>Умови заміни неякісного товару або допоставки товару</w:t>
            </w:r>
          </w:p>
        </w:tc>
        <w:tc>
          <w:tcPr>
            <w:tcW w:w="3654" w:type="dxa"/>
            <w:shd w:val="clear" w:color="auto" w:fill="auto"/>
          </w:tcPr>
          <w:p w14:paraId="4611F566" w14:textId="77777777" w:rsidR="00803344" w:rsidRPr="0093150E" w:rsidRDefault="00803344" w:rsidP="00C6481D">
            <w:pPr>
              <w:ind w:firstLine="323"/>
              <w:jc w:val="both"/>
              <w:rPr>
                <w:rFonts w:ascii="Times New Roman" w:hAnsi="Times New Roman" w:cs="Times New Roman"/>
              </w:rPr>
            </w:pPr>
            <w:r w:rsidRPr="0093150E">
              <w:rPr>
                <w:rFonts w:ascii="Times New Roman" w:hAnsi="Times New Roman" w:cs="Times New Roman"/>
              </w:rPr>
              <w:t>У разі виникнення непередбачуваних обставин (непередбачуваного збільшення обсягу поставки товару) або у разі поставки неякісного товару, ураховуючи   можливі  перебої  у  постачанні  продуктів харчування, продовольчої сировини учасник – переможець закупівлі зобов’язаний забезпечити зберігання тижневого запасу продукції на складі та протягом 1 години замінити або допоставити необхідний товар замовнику</w:t>
            </w:r>
          </w:p>
        </w:tc>
        <w:tc>
          <w:tcPr>
            <w:tcW w:w="3525" w:type="dxa"/>
            <w:shd w:val="clear" w:color="auto" w:fill="auto"/>
          </w:tcPr>
          <w:p w14:paraId="3A0022FF" w14:textId="77777777" w:rsidR="00803344" w:rsidRPr="0093150E" w:rsidRDefault="00803344" w:rsidP="00C6481D">
            <w:pPr>
              <w:ind w:firstLine="323"/>
              <w:jc w:val="both"/>
              <w:rPr>
                <w:rFonts w:ascii="Times New Roman" w:hAnsi="Times New Roman" w:cs="Times New Roman"/>
              </w:rPr>
            </w:pPr>
            <w:r w:rsidRPr="0093150E">
              <w:rPr>
                <w:rFonts w:ascii="Times New Roman" w:hAnsi="Times New Roman" w:cs="Times New Roman"/>
              </w:rPr>
              <w:t>Учасник у складі пропозиції надає гарантійний лист</w:t>
            </w:r>
            <w:r w:rsidRPr="0093150E">
              <w:rPr>
                <w:rFonts w:ascii="Times New Roman" w:hAnsi="Times New Roman" w:cs="Times New Roman"/>
                <w:shd w:val="clear" w:color="auto" w:fill="FFFFFF"/>
              </w:rPr>
              <w:t xml:space="preserve"> відповідного змісту, а також експлуатаційний дозвіл на потужності, які використовуватимуться учасником для зберігання продуктів харчування, що є предметом цієї закупівлі</w:t>
            </w:r>
          </w:p>
        </w:tc>
      </w:tr>
      <w:tr w:rsidR="00803344" w:rsidRPr="0093150E" w14:paraId="500097C1" w14:textId="77777777" w:rsidTr="00C6481D">
        <w:trPr>
          <w:gridAfter w:val="1"/>
          <w:wAfter w:w="11" w:type="dxa"/>
          <w:jc w:val="center"/>
        </w:trPr>
        <w:tc>
          <w:tcPr>
            <w:tcW w:w="539" w:type="dxa"/>
            <w:shd w:val="clear" w:color="auto" w:fill="auto"/>
          </w:tcPr>
          <w:p w14:paraId="0FFED5FD" w14:textId="77777777" w:rsidR="00803344" w:rsidRPr="0093150E" w:rsidRDefault="00803344" w:rsidP="00C6481D">
            <w:pPr>
              <w:jc w:val="both"/>
              <w:rPr>
                <w:rFonts w:ascii="Times New Roman" w:hAnsi="Times New Roman" w:cs="Times New Roman"/>
              </w:rPr>
            </w:pPr>
            <w:r w:rsidRPr="0093150E">
              <w:rPr>
                <w:rFonts w:ascii="Times New Roman" w:hAnsi="Times New Roman" w:cs="Times New Roman"/>
              </w:rPr>
              <w:t>4</w:t>
            </w:r>
          </w:p>
        </w:tc>
        <w:tc>
          <w:tcPr>
            <w:tcW w:w="2522" w:type="dxa"/>
            <w:shd w:val="clear" w:color="auto" w:fill="auto"/>
            <w:vAlign w:val="center"/>
          </w:tcPr>
          <w:p w14:paraId="3E6414A4" w14:textId="77777777" w:rsidR="00803344" w:rsidRPr="0093150E" w:rsidRDefault="00803344" w:rsidP="00C6481D">
            <w:pPr>
              <w:jc w:val="center"/>
              <w:rPr>
                <w:rFonts w:ascii="Times New Roman" w:hAnsi="Times New Roman" w:cs="Times New Roman"/>
                <w:b/>
                <w:i/>
              </w:rPr>
            </w:pPr>
            <w:r w:rsidRPr="0093150E">
              <w:rPr>
                <w:rFonts w:ascii="Times New Roman" w:hAnsi="Times New Roman" w:cs="Times New Roman"/>
                <w:b/>
                <w:i/>
              </w:rPr>
              <w:t>Умови формування заявки на постачання партії товару</w:t>
            </w:r>
          </w:p>
        </w:tc>
        <w:tc>
          <w:tcPr>
            <w:tcW w:w="3654" w:type="dxa"/>
            <w:shd w:val="clear" w:color="auto" w:fill="auto"/>
          </w:tcPr>
          <w:p w14:paraId="2078A73B" w14:textId="77777777" w:rsidR="00803344" w:rsidRPr="0093150E" w:rsidRDefault="00803344" w:rsidP="00C6481D">
            <w:pPr>
              <w:ind w:firstLine="323"/>
              <w:jc w:val="both"/>
              <w:rPr>
                <w:rFonts w:ascii="Times New Roman" w:hAnsi="Times New Roman" w:cs="Times New Roman"/>
              </w:rPr>
            </w:pPr>
            <w:r w:rsidRPr="0093150E">
              <w:rPr>
                <w:rFonts w:ascii="Times New Roman" w:hAnsi="Times New Roman" w:cs="Times New Roman"/>
              </w:rPr>
              <w:t>Замовник за 2 робочих дні до бажаної дати поставки подає учаснику заявку для наступної партії товару у зручній для учасника формі (усно по телефону, письмо через електронну пошту, месенджерами тощо).</w:t>
            </w:r>
          </w:p>
        </w:tc>
        <w:tc>
          <w:tcPr>
            <w:tcW w:w="3525" w:type="dxa"/>
            <w:shd w:val="clear" w:color="auto" w:fill="auto"/>
          </w:tcPr>
          <w:p w14:paraId="4FB43921" w14:textId="77777777" w:rsidR="00803344" w:rsidRPr="0093150E" w:rsidRDefault="00803344" w:rsidP="00C6481D">
            <w:pPr>
              <w:ind w:firstLine="323"/>
              <w:jc w:val="both"/>
              <w:rPr>
                <w:rFonts w:ascii="Times New Roman" w:hAnsi="Times New Roman" w:cs="Times New Roman"/>
              </w:rPr>
            </w:pPr>
            <w:r w:rsidRPr="0093150E">
              <w:rPr>
                <w:rFonts w:ascii="Times New Roman" w:hAnsi="Times New Roman" w:cs="Times New Roman"/>
              </w:rPr>
              <w:t>Вказати прізвище, ім’я, по батькові, посаду, контактний телефон особи, уповноваженої на прийняття заявок, та прийнятний для учасника спосіб отримання заявок</w:t>
            </w:r>
          </w:p>
        </w:tc>
      </w:tr>
      <w:tr w:rsidR="00803344" w:rsidRPr="0093150E" w14:paraId="3AC2E2A4" w14:textId="77777777" w:rsidTr="00C6481D">
        <w:trPr>
          <w:gridAfter w:val="1"/>
          <w:wAfter w:w="11" w:type="dxa"/>
          <w:jc w:val="center"/>
        </w:trPr>
        <w:tc>
          <w:tcPr>
            <w:tcW w:w="539" w:type="dxa"/>
            <w:shd w:val="clear" w:color="auto" w:fill="auto"/>
          </w:tcPr>
          <w:p w14:paraId="41CAAF1D" w14:textId="77777777" w:rsidR="00803344" w:rsidRPr="0093150E" w:rsidRDefault="00803344" w:rsidP="00C6481D">
            <w:pPr>
              <w:jc w:val="both"/>
              <w:rPr>
                <w:rFonts w:ascii="Times New Roman" w:hAnsi="Times New Roman" w:cs="Times New Roman"/>
              </w:rPr>
            </w:pPr>
            <w:r w:rsidRPr="0093150E">
              <w:rPr>
                <w:rFonts w:ascii="Times New Roman" w:hAnsi="Times New Roman" w:cs="Times New Roman"/>
              </w:rPr>
              <w:t>5</w:t>
            </w:r>
          </w:p>
        </w:tc>
        <w:tc>
          <w:tcPr>
            <w:tcW w:w="2522" w:type="dxa"/>
            <w:shd w:val="clear" w:color="auto" w:fill="auto"/>
            <w:vAlign w:val="center"/>
          </w:tcPr>
          <w:p w14:paraId="17ACC9DF" w14:textId="77777777" w:rsidR="00803344" w:rsidRPr="0093150E" w:rsidRDefault="00803344" w:rsidP="00C6481D">
            <w:pPr>
              <w:jc w:val="center"/>
              <w:rPr>
                <w:rFonts w:ascii="Times New Roman" w:hAnsi="Times New Roman" w:cs="Times New Roman"/>
                <w:b/>
                <w:i/>
              </w:rPr>
            </w:pPr>
            <w:r w:rsidRPr="0093150E">
              <w:rPr>
                <w:rFonts w:ascii="Times New Roman" w:hAnsi="Times New Roman" w:cs="Times New Roman"/>
                <w:b/>
                <w:i/>
              </w:rPr>
              <w:t>Термін придатності</w:t>
            </w:r>
          </w:p>
        </w:tc>
        <w:tc>
          <w:tcPr>
            <w:tcW w:w="3654" w:type="dxa"/>
            <w:shd w:val="clear" w:color="auto" w:fill="auto"/>
          </w:tcPr>
          <w:p w14:paraId="5AC93DC9" w14:textId="77777777" w:rsidR="00803344" w:rsidRPr="0093150E" w:rsidRDefault="00803344" w:rsidP="00C6481D">
            <w:pPr>
              <w:ind w:firstLine="323"/>
              <w:jc w:val="both"/>
              <w:rPr>
                <w:rFonts w:ascii="Times New Roman" w:hAnsi="Times New Roman" w:cs="Times New Roman"/>
              </w:rPr>
            </w:pPr>
            <w:r w:rsidRPr="0093150E">
              <w:rPr>
                <w:rFonts w:ascii="Times New Roman" w:hAnsi="Times New Roman" w:cs="Times New Roman"/>
              </w:rPr>
              <w:t>Залишковий термін зберігання товару на момент поставки повинен бути не менше 2/3 від загального терміну зберігання</w:t>
            </w:r>
          </w:p>
        </w:tc>
        <w:tc>
          <w:tcPr>
            <w:tcW w:w="3525" w:type="dxa"/>
            <w:shd w:val="clear" w:color="auto" w:fill="auto"/>
          </w:tcPr>
          <w:p w14:paraId="755436B0" w14:textId="77777777" w:rsidR="00803344" w:rsidRPr="0093150E" w:rsidRDefault="00803344" w:rsidP="00C6481D">
            <w:pPr>
              <w:ind w:firstLine="323"/>
              <w:jc w:val="both"/>
              <w:rPr>
                <w:rFonts w:ascii="Times New Roman" w:hAnsi="Times New Roman" w:cs="Times New Roman"/>
              </w:rPr>
            </w:pPr>
            <w:r w:rsidRPr="0093150E">
              <w:rPr>
                <w:rFonts w:ascii="Times New Roman" w:hAnsi="Times New Roman" w:cs="Times New Roman"/>
              </w:rPr>
              <w:t>Учасник у складі пропозиції надає гарантійний лист</w:t>
            </w:r>
            <w:r w:rsidRPr="0093150E">
              <w:rPr>
                <w:rFonts w:ascii="Times New Roman" w:hAnsi="Times New Roman" w:cs="Times New Roman"/>
                <w:shd w:val="clear" w:color="auto" w:fill="FFFFFF"/>
              </w:rPr>
              <w:t xml:space="preserve"> відповідного змісту</w:t>
            </w:r>
          </w:p>
        </w:tc>
      </w:tr>
      <w:tr w:rsidR="00803344" w:rsidRPr="0093150E" w14:paraId="1D4FA114" w14:textId="77777777" w:rsidTr="00C6481D">
        <w:trPr>
          <w:gridAfter w:val="1"/>
          <w:wAfter w:w="11" w:type="dxa"/>
          <w:jc w:val="center"/>
        </w:trPr>
        <w:tc>
          <w:tcPr>
            <w:tcW w:w="539" w:type="dxa"/>
            <w:shd w:val="clear" w:color="auto" w:fill="auto"/>
          </w:tcPr>
          <w:p w14:paraId="617D8C36" w14:textId="77777777" w:rsidR="00803344" w:rsidRPr="0093150E" w:rsidRDefault="00803344" w:rsidP="00C6481D">
            <w:pPr>
              <w:jc w:val="both"/>
              <w:rPr>
                <w:rFonts w:ascii="Times New Roman" w:hAnsi="Times New Roman" w:cs="Times New Roman"/>
              </w:rPr>
            </w:pPr>
            <w:r w:rsidRPr="0093150E">
              <w:rPr>
                <w:rFonts w:ascii="Times New Roman" w:hAnsi="Times New Roman" w:cs="Times New Roman"/>
              </w:rPr>
              <w:t>6</w:t>
            </w:r>
          </w:p>
        </w:tc>
        <w:tc>
          <w:tcPr>
            <w:tcW w:w="2522" w:type="dxa"/>
            <w:shd w:val="clear" w:color="auto" w:fill="auto"/>
            <w:vAlign w:val="center"/>
          </w:tcPr>
          <w:p w14:paraId="2878DD45" w14:textId="77777777" w:rsidR="00803344" w:rsidRPr="0093150E" w:rsidRDefault="00803344" w:rsidP="00C6481D">
            <w:pPr>
              <w:jc w:val="center"/>
              <w:rPr>
                <w:rFonts w:ascii="Times New Roman" w:hAnsi="Times New Roman" w:cs="Times New Roman"/>
                <w:b/>
                <w:i/>
              </w:rPr>
            </w:pPr>
            <w:r w:rsidRPr="0093150E">
              <w:rPr>
                <w:rFonts w:ascii="Times New Roman" w:hAnsi="Times New Roman" w:cs="Times New Roman"/>
                <w:b/>
                <w:i/>
              </w:rPr>
              <w:t>Упаковка товару, споживче та транспортне паковання</w:t>
            </w:r>
          </w:p>
        </w:tc>
        <w:tc>
          <w:tcPr>
            <w:tcW w:w="3654" w:type="dxa"/>
            <w:shd w:val="clear" w:color="auto" w:fill="auto"/>
          </w:tcPr>
          <w:p w14:paraId="3FCD57E3" w14:textId="77777777" w:rsidR="00803344" w:rsidRPr="0093150E" w:rsidRDefault="00803344" w:rsidP="00C6481D">
            <w:pPr>
              <w:ind w:firstLine="323"/>
              <w:jc w:val="both"/>
              <w:rPr>
                <w:rFonts w:ascii="Times New Roman" w:hAnsi="Times New Roman" w:cs="Times New Roman"/>
              </w:rPr>
            </w:pPr>
            <w:r w:rsidRPr="0093150E">
              <w:rPr>
                <w:rFonts w:ascii="Times New Roman" w:hAnsi="Times New Roman" w:cs="Times New Roman"/>
              </w:rPr>
              <w:t>Спожиткове та транспортне пак</w:t>
            </w:r>
            <w:r>
              <w:rPr>
                <w:rFonts w:ascii="Times New Roman" w:hAnsi="Times New Roman" w:cs="Times New Roman"/>
              </w:rPr>
              <w:t>у</w:t>
            </w:r>
            <w:r w:rsidRPr="0093150E">
              <w:rPr>
                <w:rFonts w:ascii="Times New Roman" w:hAnsi="Times New Roman" w:cs="Times New Roman"/>
              </w:rPr>
              <w:t xml:space="preserve">вання повинні забезпечувати цілісність і збереження товару, його якість, товарний вигляд, їх безпеку </w:t>
            </w:r>
            <w:r w:rsidRPr="0093150E">
              <w:rPr>
                <w:rFonts w:ascii="Times New Roman" w:hAnsi="Times New Roman" w:cs="Times New Roman"/>
              </w:rPr>
              <w:lastRenderedPageBreak/>
              <w:t>під час транспортування і зберігання. Спожиткове пак</w:t>
            </w:r>
            <w:r>
              <w:rPr>
                <w:rFonts w:ascii="Times New Roman" w:hAnsi="Times New Roman" w:cs="Times New Roman"/>
              </w:rPr>
              <w:t>у</w:t>
            </w:r>
            <w:r w:rsidRPr="0093150E">
              <w:rPr>
                <w:rFonts w:ascii="Times New Roman" w:hAnsi="Times New Roman" w:cs="Times New Roman"/>
              </w:rPr>
              <w:t>вання використовують одноразово. Транспортне пак</w:t>
            </w:r>
            <w:r>
              <w:rPr>
                <w:rFonts w:ascii="Times New Roman" w:hAnsi="Times New Roman" w:cs="Times New Roman"/>
              </w:rPr>
              <w:t>у</w:t>
            </w:r>
            <w:r w:rsidRPr="0093150E">
              <w:rPr>
                <w:rFonts w:ascii="Times New Roman" w:hAnsi="Times New Roman" w:cs="Times New Roman"/>
              </w:rPr>
              <w:t>вання може використовуватися повторно за умови його обробки дезінфікувальними засобами відповідно до ветеринарно-санітарних правил.</w:t>
            </w:r>
          </w:p>
          <w:p w14:paraId="43B185AB" w14:textId="77777777" w:rsidR="00803344" w:rsidRPr="0093150E" w:rsidRDefault="00803344" w:rsidP="00C6481D">
            <w:pPr>
              <w:ind w:firstLine="323"/>
              <w:jc w:val="both"/>
              <w:rPr>
                <w:rFonts w:ascii="Times New Roman" w:hAnsi="Times New Roman" w:cs="Times New Roman"/>
              </w:rPr>
            </w:pPr>
            <w:r w:rsidRPr="0093150E">
              <w:rPr>
                <w:rFonts w:ascii="Times New Roman" w:hAnsi="Times New Roman" w:cs="Times New Roman"/>
              </w:rPr>
              <w:t>Спожиткове та транспортне пак</w:t>
            </w:r>
            <w:r>
              <w:rPr>
                <w:rFonts w:ascii="Times New Roman" w:hAnsi="Times New Roman" w:cs="Times New Roman"/>
              </w:rPr>
              <w:t>у</w:t>
            </w:r>
            <w:r w:rsidRPr="0093150E">
              <w:rPr>
                <w:rFonts w:ascii="Times New Roman" w:hAnsi="Times New Roman" w:cs="Times New Roman"/>
              </w:rPr>
              <w:t xml:space="preserve">вання повинні бути виготовлені з матеріалів, дозволених до контакту з харчовими продуктами. </w:t>
            </w:r>
          </w:p>
        </w:tc>
        <w:tc>
          <w:tcPr>
            <w:tcW w:w="3525" w:type="dxa"/>
            <w:shd w:val="clear" w:color="auto" w:fill="auto"/>
          </w:tcPr>
          <w:p w14:paraId="0C61C1AC" w14:textId="77777777" w:rsidR="00803344" w:rsidRPr="0093150E" w:rsidRDefault="00803344" w:rsidP="00C6481D">
            <w:pPr>
              <w:ind w:firstLine="323"/>
              <w:jc w:val="both"/>
              <w:rPr>
                <w:rFonts w:ascii="Times New Roman" w:hAnsi="Times New Roman" w:cs="Times New Roman"/>
              </w:rPr>
            </w:pPr>
            <w:r w:rsidRPr="0093150E">
              <w:rPr>
                <w:rFonts w:ascii="Times New Roman" w:hAnsi="Times New Roman" w:cs="Times New Roman"/>
              </w:rPr>
              <w:lastRenderedPageBreak/>
              <w:t>Учасник у складі пропозиції надає гарантійний лист відповідного змісту</w:t>
            </w:r>
          </w:p>
        </w:tc>
      </w:tr>
      <w:tr w:rsidR="00803344" w:rsidRPr="0093150E" w14:paraId="10FFFB33" w14:textId="77777777" w:rsidTr="00C6481D">
        <w:trPr>
          <w:gridAfter w:val="1"/>
          <w:wAfter w:w="11" w:type="dxa"/>
          <w:jc w:val="center"/>
        </w:trPr>
        <w:tc>
          <w:tcPr>
            <w:tcW w:w="539" w:type="dxa"/>
            <w:shd w:val="clear" w:color="auto" w:fill="auto"/>
          </w:tcPr>
          <w:p w14:paraId="12E33B95" w14:textId="77777777" w:rsidR="00803344" w:rsidRPr="0093150E" w:rsidRDefault="00803344" w:rsidP="00C6481D">
            <w:pPr>
              <w:jc w:val="both"/>
              <w:rPr>
                <w:rFonts w:ascii="Times New Roman" w:hAnsi="Times New Roman" w:cs="Times New Roman"/>
              </w:rPr>
            </w:pPr>
            <w:r w:rsidRPr="0093150E">
              <w:rPr>
                <w:rFonts w:ascii="Times New Roman" w:hAnsi="Times New Roman" w:cs="Times New Roman"/>
              </w:rPr>
              <w:lastRenderedPageBreak/>
              <w:t>7</w:t>
            </w:r>
          </w:p>
        </w:tc>
        <w:tc>
          <w:tcPr>
            <w:tcW w:w="2522" w:type="dxa"/>
            <w:shd w:val="clear" w:color="auto" w:fill="auto"/>
            <w:vAlign w:val="center"/>
          </w:tcPr>
          <w:p w14:paraId="32718943" w14:textId="77777777" w:rsidR="00803344" w:rsidRPr="0093150E" w:rsidRDefault="00803344" w:rsidP="00C6481D">
            <w:pPr>
              <w:jc w:val="center"/>
              <w:rPr>
                <w:rFonts w:ascii="Times New Roman" w:hAnsi="Times New Roman" w:cs="Times New Roman"/>
                <w:b/>
                <w:i/>
              </w:rPr>
            </w:pPr>
            <w:r w:rsidRPr="0093150E">
              <w:rPr>
                <w:rFonts w:ascii="Times New Roman" w:hAnsi="Times New Roman" w:cs="Times New Roman"/>
                <w:b/>
                <w:i/>
              </w:rPr>
              <w:t>Вимоги до виробництва товару</w:t>
            </w:r>
          </w:p>
        </w:tc>
        <w:tc>
          <w:tcPr>
            <w:tcW w:w="3654" w:type="dxa"/>
            <w:shd w:val="clear" w:color="auto" w:fill="auto"/>
          </w:tcPr>
          <w:p w14:paraId="48ABA9C7" w14:textId="77777777" w:rsidR="00803344" w:rsidRPr="0093150E" w:rsidRDefault="00803344" w:rsidP="00C6481D">
            <w:pPr>
              <w:ind w:firstLine="323"/>
              <w:jc w:val="both"/>
              <w:rPr>
                <w:rFonts w:ascii="Times New Roman" w:hAnsi="Times New Roman" w:cs="Times New Roman"/>
                <w:lang w:eastAsia="ru-RU"/>
              </w:rPr>
            </w:pPr>
            <w:r w:rsidRPr="0093150E">
              <w:rPr>
                <w:rFonts w:ascii="Times New Roman" w:hAnsi="Times New Roman" w:cs="Times New Roman"/>
                <w:lang w:eastAsia="ru-RU"/>
              </w:rPr>
              <w:t>В</w:t>
            </w:r>
            <w:r w:rsidRPr="0093150E">
              <w:rPr>
                <w:rFonts w:ascii="Times New Roman" w:hAnsi="Times New Roman" w:cs="Times New Roman"/>
                <w:shd w:val="clear" w:color="auto" w:fill="FFFFFF"/>
              </w:rPr>
              <w:t>міст токсичних елементів, мікотоксинів, антибіотиків та гормональних препаратів, пестицидів, радіонуклідів та мікробіологічні показники у товарах, що пропонуються учасником згідно із цією закупівлею, не повинен перевищувати гранично допустимих рівнів, встановлених чинними стандартами у цій галузі; п</w:t>
            </w:r>
            <w:r w:rsidRPr="0093150E">
              <w:rPr>
                <w:rFonts w:ascii="Times New Roman" w:hAnsi="Times New Roman" w:cs="Times New Roman"/>
                <w:lang w:eastAsia="ru-RU"/>
              </w:rPr>
              <w:t>родукти не повинні містити небезпечні для організму речовини, до складу яких входять штучні барвники, консерванти, ароматизатори, ГМО, тощо.</w:t>
            </w:r>
          </w:p>
          <w:p w14:paraId="7C9D1A58" w14:textId="77777777" w:rsidR="00803344" w:rsidRPr="0093150E" w:rsidRDefault="00803344" w:rsidP="00C6481D">
            <w:pPr>
              <w:ind w:firstLine="323"/>
              <w:jc w:val="both"/>
              <w:rPr>
                <w:rFonts w:ascii="Times New Roman" w:hAnsi="Times New Roman" w:cs="Times New Roman"/>
              </w:rPr>
            </w:pPr>
            <w:r w:rsidRPr="0093150E">
              <w:rPr>
                <w:rFonts w:ascii="Times New Roman" w:hAnsi="Times New Roman" w:cs="Times New Roman"/>
                <w:lang w:eastAsia="ru-RU"/>
              </w:rPr>
              <w:t>Документи, якими посвідчується якість продукції, повинні містити інформацію про експлуатаційний дозвіл (номер, дату видачі) виробника товару, який пропонується учасником</w:t>
            </w:r>
          </w:p>
        </w:tc>
        <w:tc>
          <w:tcPr>
            <w:tcW w:w="3525" w:type="dxa"/>
            <w:shd w:val="clear" w:color="auto" w:fill="auto"/>
          </w:tcPr>
          <w:p w14:paraId="3208A71E" w14:textId="77777777" w:rsidR="00803344" w:rsidRPr="0093150E" w:rsidRDefault="00803344" w:rsidP="00C6481D">
            <w:pPr>
              <w:ind w:firstLine="323"/>
              <w:jc w:val="both"/>
              <w:rPr>
                <w:rFonts w:ascii="Times New Roman" w:hAnsi="Times New Roman" w:cs="Times New Roman"/>
              </w:rPr>
            </w:pPr>
            <w:r w:rsidRPr="0093150E">
              <w:rPr>
                <w:rFonts w:ascii="Times New Roman" w:hAnsi="Times New Roman" w:cs="Times New Roman"/>
              </w:rPr>
              <w:t>У складі тендерної пропозиції учасник надає декларацію виробника.</w:t>
            </w:r>
          </w:p>
        </w:tc>
      </w:tr>
      <w:tr w:rsidR="00803344" w:rsidRPr="0093150E" w14:paraId="670A6BA4" w14:textId="77777777" w:rsidTr="00C6481D">
        <w:trPr>
          <w:gridAfter w:val="1"/>
          <w:wAfter w:w="11" w:type="dxa"/>
          <w:jc w:val="center"/>
        </w:trPr>
        <w:tc>
          <w:tcPr>
            <w:tcW w:w="539" w:type="dxa"/>
            <w:shd w:val="clear" w:color="auto" w:fill="auto"/>
          </w:tcPr>
          <w:p w14:paraId="47548A13" w14:textId="77777777" w:rsidR="00803344" w:rsidRPr="0093150E" w:rsidRDefault="00803344" w:rsidP="00C6481D">
            <w:pPr>
              <w:jc w:val="both"/>
              <w:rPr>
                <w:rFonts w:ascii="Times New Roman" w:hAnsi="Times New Roman" w:cs="Times New Roman"/>
              </w:rPr>
            </w:pPr>
            <w:r w:rsidRPr="0093150E">
              <w:rPr>
                <w:rFonts w:ascii="Times New Roman" w:hAnsi="Times New Roman" w:cs="Times New Roman"/>
              </w:rPr>
              <w:t>8</w:t>
            </w:r>
          </w:p>
        </w:tc>
        <w:tc>
          <w:tcPr>
            <w:tcW w:w="2522" w:type="dxa"/>
            <w:shd w:val="clear" w:color="auto" w:fill="auto"/>
            <w:vAlign w:val="center"/>
          </w:tcPr>
          <w:p w14:paraId="1141DDBC" w14:textId="77777777" w:rsidR="00803344" w:rsidRPr="0093150E" w:rsidRDefault="00803344" w:rsidP="00C6481D">
            <w:pPr>
              <w:jc w:val="center"/>
              <w:rPr>
                <w:rFonts w:ascii="Times New Roman" w:hAnsi="Times New Roman" w:cs="Times New Roman"/>
                <w:b/>
                <w:i/>
              </w:rPr>
            </w:pPr>
            <w:r w:rsidRPr="0093150E">
              <w:rPr>
                <w:rFonts w:ascii="Times New Roman" w:hAnsi="Times New Roman" w:cs="Times New Roman"/>
                <w:b/>
                <w:i/>
              </w:rPr>
              <w:t>Вимоги до транспортних засобів для постачання товару</w:t>
            </w:r>
          </w:p>
        </w:tc>
        <w:tc>
          <w:tcPr>
            <w:tcW w:w="3654" w:type="dxa"/>
            <w:shd w:val="clear" w:color="auto" w:fill="auto"/>
          </w:tcPr>
          <w:p w14:paraId="26E43F2E" w14:textId="77777777" w:rsidR="00803344" w:rsidRPr="0093150E" w:rsidRDefault="00803344" w:rsidP="00C6481D">
            <w:pPr>
              <w:ind w:firstLine="323"/>
              <w:jc w:val="both"/>
              <w:rPr>
                <w:rFonts w:ascii="Times New Roman" w:hAnsi="Times New Roman" w:cs="Times New Roman"/>
                <w:shd w:val="clear" w:color="auto" w:fill="FFFFFF"/>
              </w:rPr>
            </w:pPr>
            <w:r w:rsidRPr="0093150E">
              <w:rPr>
                <w:rFonts w:ascii="Times New Roman" w:hAnsi="Times New Roman" w:cs="Times New Roman"/>
              </w:rPr>
              <w:t xml:space="preserve">Поставка товару має здійснюватися автотранспортними засобами, що призначені для перевезення харчових </w:t>
            </w:r>
            <w:r w:rsidRPr="0093150E">
              <w:rPr>
                <w:rFonts w:ascii="Times New Roman" w:hAnsi="Times New Roman" w:cs="Times New Roman"/>
                <w:lang w:eastAsia="ru-RU"/>
              </w:rPr>
              <w:t>продуктів, що потребують дотримання температурного режиму для їх транспортування</w:t>
            </w:r>
            <w:r w:rsidRPr="0093150E">
              <w:rPr>
                <w:rFonts w:ascii="Times New Roman" w:hAnsi="Times New Roman" w:cs="Times New Roman"/>
                <w:shd w:val="clear" w:color="auto" w:fill="FFFFFF"/>
              </w:rPr>
              <w:t xml:space="preserve"> (ізотермічний фургон, рефрижератор, або фургон із встановленим холодильним обладнанням). </w:t>
            </w:r>
            <w:r w:rsidRPr="0093150E">
              <w:rPr>
                <w:rFonts w:ascii="Times New Roman" w:hAnsi="Times New Roman" w:cs="Times New Roman"/>
              </w:rPr>
              <w:t>Автотранспортні засоби повинні відповідати вимогам санітарних норм та правил.</w:t>
            </w:r>
          </w:p>
        </w:tc>
        <w:tc>
          <w:tcPr>
            <w:tcW w:w="3525" w:type="dxa"/>
            <w:shd w:val="clear" w:color="auto" w:fill="auto"/>
          </w:tcPr>
          <w:p w14:paraId="1D587EEF" w14:textId="77777777" w:rsidR="00803344" w:rsidRPr="0093150E" w:rsidRDefault="00803344" w:rsidP="00C6481D">
            <w:pPr>
              <w:ind w:firstLine="323"/>
              <w:jc w:val="both"/>
              <w:rPr>
                <w:rFonts w:ascii="Times New Roman" w:hAnsi="Times New Roman" w:cs="Times New Roman"/>
              </w:rPr>
            </w:pPr>
            <w:r w:rsidRPr="0093150E">
              <w:rPr>
                <w:rFonts w:ascii="Times New Roman" w:hAnsi="Times New Roman" w:cs="Times New Roman"/>
              </w:rPr>
              <w:t>Учасник у складі пропозиції надає лист-гарантію про дезобробку транспорту.</w:t>
            </w:r>
          </w:p>
        </w:tc>
      </w:tr>
      <w:tr w:rsidR="00803344" w:rsidRPr="0093150E" w14:paraId="378E779A" w14:textId="77777777" w:rsidTr="00C6481D">
        <w:trPr>
          <w:gridAfter w:val="1"/>
          <w:wAfter w:w="11" w:type="dxa"/>
          <w:jc w:val="center"/>
        </w:trPr>
        <w:tc>
          <w:tcPr>
            <w:tcW w:w="539" w:type="dxa"/>
            <w:shd w:val="clear" w:color="auto" w:fill="auto"/>
          </w:tcPr>
          <w:p w14:paraId="15D06419" w14:textId="77777777" w:rsidR="00803344" w:rsidRPr="0093150E" w:rsidRDefault="00803344" w:rsidP="00C6481D">
            <w:pPr>
              <w:jc w:val="both"/>
              <w:rPr>
                <w:rFonts w:ascii="Times New Roman" w:hAnsi="Times New Roman" w:cs="Times New Roman"/>
              </w:rPr>
            </w:pPr>
            <w:r w:rsidRPr="0093150E">
              <w:rPr>
                <w:rFonts w:ascii="Times New Roman" w:hAnsi="Times New Roman" w:cs="Times New Roman"/>
              </w:rPr>
              <w:t>9</w:t>
            </w:r>
          </w:p>
        </w:tc>
        <w:tc>
          <w:tcPr>
            <w:tcW w:w="2522" w:type="dxa"/>
            <w:shd w:val="clear" w:color="auto" w:fill="auto"/>
            <w:vAlign w:val="center"/>
          </w:tcPr>
          <w:p w14:paraId="769CCDAC" w14:textId="77777777" w:rsidR="00803344" w:rsidRPr="0093150E" w:rsidRDefault="00803344" w:rsidP="00C6481D">
            <w:pPr>
              <w:jc w:val="center"/>
              <w:rPr>
                <w:rFonts w:ascii="Times New Roman" w:hAnsi="Times New Roman" w:cs="Times New Roman"/>
                <w:b/>
                <w:i/>
              </w:rPr>
            </w:pPr>
            <w:r w:rsidRPr="0093150E">
              <w:rPr>
                <w:rFonts w:ascii="Times New Roman" w:hAnsi="Times New Roman" w:cs="Times New Roman"/>
                <w:b/>
                <w:i/>
              </w:rPr>
              <w:t>Законодавчі вимоги до постачальників продуктів харчування</w:t>
            </w:r>
          </w:p>
        </w:tc>
        <w:tc>
          <w:tcPr>
            <w:tcW w:w="3654" w:type="dxa"/>
            <w:shd w:val="clear" w:color="auto" w:fill="auto"/>
          </w:tcPr>
          <w:p w14:paraId="788B4155" w14:textId="77777777" w:rsidR="00803344" w:rsidRPr="0093150E" w:rsidRDefault="00803344" w:rsidP="00C6481D">
            <w:pPr>
              <w:ind w:firstLine="323"/>
              <w:jc w:val="both"/>
              <w:rPr>
                <w:rFonts w:ascii="Times New Roman" w:hAnsi="Times New Roman" w:cs="Times New Roman"/>
                <w:shd w:val="clear" w:color="auto" w:fill="FFFFFF"/>
              </w:rPr>
            </w:pPr>
            <w:r w:rsidRPr="0093150E">
              <w:rPr>
                <w:rFonts w:ascii="Times New Roman" w:hAnsi="Times New Roman" w:cs="Times New Roman"/>
                <w:shd w:val="clear" w:color="auto" w:fill="FFFFFF"/>
              </w:rPr>
              <w:t xml:space="preserve">Визначення постачальника продуктів харчування та продовольчої сировини, приймання продуктів харчування та </w:t>
            </w:r>
            <w:r w:rsidRPr="0093150E">
              <w:rPr>
                <w:rFonts w:ascii="Times New Roman" w:hAnsi="Times New Roman" w:cs="Times New Roman"/>
                <w:shd w:val="clear" w:color="auto" w:fill="FFFFFF"/>
              </w:rPr>
              <w:lastRenderedPageBreak/>
              <w:t>продовольчої сировини навчальними закладами здійснюється відповідно до Порядку організації харчування  дітей у навчальних та оздоровчих закладах, затвердженого наказом МОЗ та МОН України від 01.06.2005 №242/329 (зареєстровано в Мін’юсті 15.06.2005 №661/10941) (далі – Порядок).</w:t>
            </w:r>
          </w:p>
        </w:tc>
        <w:tc>
          <w:tcPr>
            <w:tcW w:w="3525" w:type="dxa"/>
            <w:shd w:val="clear" w:color="auto" w:fill="auto"/>
          </w:tcPr>
          <w:p w14:paraId="115651D8" w14:textId="77777777" w:rsidR="00803344" w:rsidRPr="0093150E" w:rsidRDefault="00803344" w:rsidP="00C6481D">
            <w:pPr>
              <w:ind w:firstLine="323"/>
              <w:jc w:val="both"/>
              <w:rPr>
                <w:rFonts w:ascii="Times New Roman" w:hAnsi="Times New Roman" w:cs="Times New Roman"/>
              </w:rPr>
            </w:pPr>
          </w:p>
        </w:tc>
      </w:tr>
      <w:tr w:rsidR="00803344" w:rsidRPr="0093150E" w14:paraId="43FABDF2" w14:textId="77777777" w:rsidTr="00C6481D">
        <w:trPr>
          <w:gridAfter w:val="1"/>
          <w:wAfter w:w="11" w:type="dxa"/>
          <w:jc w:val="center"/>
        </w:trPr>
        <w:tc>
          <w:tcPr>
            <w:tcW w:w="539" w:type="dxa"/>
            <w:shd w:val="clear" w:color="auto" w:fill="auto"/>
          </w:tcPr>
          <w:p w14:paraId="6F8F2842" w14:textId="77777777" w:rsidR="00803344" w:rsidRPr="0093150E" w:rsidRDefault="00803344" w:rsidP="00C6481D">
            <w:pPr>
              <w:jc w:val="both"/>
              <w:rPr>
                <w:rFonts w:ascii="Times New Roman" w:hAnsi="Times New Roman" w:cs="Times New Roman"/>
              </w:rPr>
            </w:pPr>
            <w:r w:rsidRPr="0093150E">
              <w:rPr>
                <w:rFonts w:ascii="Times New Roman" w:hAnsi="Times New Roman" w:cs="Times New Roman"/>
              </w:rPr>
              <w:lastRenderedPageBreak/>
              <w:t>10</w:t>
            </w:r>
          </w:p>
        </w:tc>
        <w:tc>
          <w:tcPr>
            <w:tcW w:w="2522" w:type="dxa"/>
            <w:shd w:val="clear" w:color="auto" w:fill="auto"/>
            <w:vAlign w:val="center"/>
          </w:tcPr>
          <w:p w14:paraId="62085998" w14:textId="77777777" w:rsidR="00803344" w:rsidRPr="0093150E" w:rsidRDefault="00803344" w:rsidP="00C6481D">
            <w:pPr>
              <w:jc w:val="center"/>
              <w:rPr>
                <w:rFonts w:ascii="Times New Roman" w:hAnsi="Times New Roman" w:cs="Times New Roman"/>
                <w:b/>
                <w:i/>
              </w:rPr>
            </w:pPr>
            <w:r w:rsidRPr="0093150E">
              <w:rPr>
                <w:rFonts w:ascii="Times New Roman" w:hAnsi="Times New Roman" w:cs="Times New Roman"/>
                <w:b/>
                <w:i/>
              </w:rPr>
              <w:t>Відповідальність за безпеку і якість товарів, що є предметом цієї закупівлі</w:t>
            </w:r>
          </w:p>
        </w:tc>
        <w:tc>
          <w:tcPr>
            <w:tcW w:w="3654" w:type="dxa"/>
            <w:shd w:val="clear" w:color="auto" w:fill="auto"/>
          </w:tcPr>
          <w:p w14:paraId="75621287" w14:textId="77777777" w:rsidR="00803344" w:rsidRPr="0093150E" w:rsidRDefault="00803344" w:rsidP="00C6481D">
            <w:pPr>
              <w:pStyle w:val="TableParagraph"/>
              <w:tabs>
                <w:tab w:val="left" w:pos="348"/>
              </w:tabs>
              <w:ind w:left="0" w:firstLine="253"/>
              <w:jc w:val="both"/>
              <w:rPr>
                <w:lang w:val="uk-UA"/>
              </w:rPr>
            </w:pPr>
            <w:r w:rsidRPr="0093150E">
              <w:rPr>
                <w:lang w:val="uk-UA" w:eastAsia="uk-UA"/>
              </w:rPr>
              <w:t xml:space="preserve">Відповідальність за безпеку і якість продуктів харчування </w:t>
            </w:r>
            <w:r w:rsidRPr="0093150E">
              <w:rPr>
                <w:lang w:val="uk-UA" w:eastAsia="uk-UA"/>
              </w:rPr>
              <w:br/>
              <w:t>та   продовольчої  сировини,  готової  продукції  покладається  на постачальника (п. 14 Порядку).</w:t>
            </w:r>
          </w:p>
          <w:p w14:paraId="4E6DBDFA" w14:textId="77777777" w:rsidR="00803344" w:rsidRPr="0093150E" w:rsidRDefault="00803344" w:rsidP="00C64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3"/>
              <w:jc w:val="both"/>
              <w:rPr>
                <w:rFonts w:ascii="Times New Roman" w:hAnsi="Times New Roman" w:cs="Times New Roman"/>
              </w:rPr>
            </w:pPr>
            <w:r w:rsidRPr="0093150E">
              <w:rPr>
                <w:rFonts w:ascii="Times New Roman" w:hAnsi="Times New Roman" w:cs="Times New Roman"/>
              </w:rPr>
              <w:t xml:space="preserve">Продукти  харчування  та  продовольча  сировина   повинні надходити   до   навчальних   закладів  разом  із супровідними документами, які свідчать про їх походження та якість (накладні, сертифікати відповідності, висновки санітарно-епідеміологічної експертизи тощо) (п. 15 Порядку). </w:t>
            </w:r>
          </w:p>
          <w:p w14:paraId="631E0040" w14:textId="77777777" w:rsidR="00803344" w:rsidRPr="0093150E" w:rsidRDefault="00803344" w:rsidP="00C64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3"/>
              <w:jc w:val="both"/>
              <w:rPr>
                <w:rFonts w:ascii="Times New Roman" w:hAnsi="Times New Roman" w:cs="Times New Roman"/>
              </w:rPr>
            </w:pPr>
            <w:r w:rsidRPr="0093150E">
              <w:rPr>
                <w:rFonts w:ascii="Times New Roman" w:hAnsi="Times New Roman" w:cs="Times New Roman"/>
              </w:rPr>
              <w:t xml:space="preserve">Перелік постачальників    продуктів харчування та </w:t>
            </w:r>
            <w:r w:rsidRPr="0093150E">
              <w:rPr>
                <w:rFonts w:ascii="Times New Roman" w:hAnsi="Times New Roman" w:cs="Times New Roman"/>
              </w:rPr>
              <w:br/>
              <w:t xml:space="preserve">продовольчої сировини  визначається рішеннями тендерного комітету </w:t>
            </w:r>
            <w:r w:rsidRPr="0093150E">
              <w:rPr>
                <w:rFonts w:ascii="Times New Roman" w:hAnsi="Times New Roman" w:cs="Times New Roman"/>
              </w:rPr>
              <w:br/>
              <w:t>за погодженням  з  територіальним органом Держпродспоживслужби. Перевага надається постачальникам з прямими поставками та поставками з найменшою кількістю посередників (п. 13 Порядку).</w:t>
            </w:r>
          </w:p>
        </w:tc>
        <w:tc>
          <w:tcPr>
            <w:tcW w:w="3525" w:type="dxa"/>
            <w:shd w:val="clear" w:color="auto" w:fill="auto"/>
          </w:tcPr>
          <w:p w14:paraId="10FC8EB0" w14:textId="77777777" w:rsidR="00803344" w:rsidRPr="0093150E" w:rsidRDefault="00803344" w:rsidP="00C6481D">
            <w:pPr>
              <w:ind w:firstLine="323"/>
              <w:jc w:val="both"/>
              <w:rPr>
                <w:rFonts w:ascii="Times New Roman" w:hAnsi="Times New Roman" w:cs="Times New Roman"/>
              </w:rPr>
            </w:pPr>
            <w:r w:rsidRPr="0093150E">
              <w:rPr>
                <w:rFonts w:ascii="Times New Roman" w:hAnsi="Times New Roman" w:cs="Times New Roman"/>
              </w:rPr>
              <w:t>Учасник у складі пропозиції надає гарантійний лист, яким засвідчує свою повну відповідальність за якість (у разі якщо учасник є виробником) та безпеку (у разі якщо учасник є тільки постачальником) продуктів харчування, що ним поставлятимуться</w:t>
            </w:r>
          </w:p>
        </w:tc>
      </w:tr>
    </w:tbl>
    <w:p w14:paraId="0555B5C0" w14:textId="77777777" w:rsidR="00803344" w:rsidRPr="0093150E" w:rsidRDefault="00803344" w:rsidP="00803344">
      <w:pPr>
        <w:jc w:val="center"/>
        <w:rPr>
          <w:rFonts w:ascii="Times New Roman" w:hAnsi="Times New Roman" w:cs="Times New Roman"/>
          <w:b/>
          <w:i/>
        </w:rPr>
      </w:pPr>
    </w:p>
    <w:tbl>
      <w:tblPr>
        <w:tblW w:w="10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4944"/>
        <w:gridCol w:w="4847"/>
        <w:gridCol w:w="9"/>
      </w:tblGrid>
      <w:tr w:rsidR="00803344" w:rsidRPr="0093150E" w14:paraId="2079323B" w14:textId="77777777" w:rsidTr="00C6481D">
        <w:trPr>
          <w:trHeight w:val="20"/>
          <w:jc w:val="center"/>
        </w:trPr>
        <w:tc>
          <w:tcPr>
            <w:tcW w:w="10238" w:type="dxa"/>
            <w:gridSpan w:val="4"/>
            <w:shd w:val="pct12" w:color="auto" w:fill="auto"/>
            <w:vAlign w:val="center"/>
          </w:tcPr>
          <w:p w14:paraId="442A2924" w14:textId="77777777" w:rsidR="00803344" w:rsidRPr="0093150E" w:rsidRDefault="00803344" w:rsidP="00C6481D">
            <w:pPr>
              <w:rPr>
                <w:rFonts w:ascii="Times New Roman" w:hAnsi="Times New Roman" w:cs="Times New Roman"/>
              </w:rPr>
            </w:pPr>
            <w:r w:rsidRPr="0093150E">
              <w:rPr>
                <w:rFonts w:ascii="Times New Roman" w:hAnsi="Times New Roman" w:cs="Times New Roman"/>
                <w:b/>
                <w:i/>
              </w:rPr>
              <w:t>ІІІ. Місце поставки товарів</w:t>
            </w:r>
          </w:p>
        </w:tc>
      </w:tr>
      <w:tr w:rsidR="00803344" w:rsidRPr="0093150E" w14:paraId="4D8EDE1B" w14:textId="77777777" w:rsidTr="00C6481D">
        <w:trPr>
          <w:gridAfter w:val="1"/>
          <w:wAfter w:w="9" w:type="dxa"/>
          <w:trHeight w:val="20"/>
          <w:jc w:val="center"/>
        </w:trPr>
        <w:tc>
          <w:tcPr>
            <w:tcW w:w="438" w:type="dxa"/>
            <w:shd w:val="clear" w:color="auto" w:fill="auto"/>
            <w:vAlign w:val="center"/>
          </w:tcPr>
          <w:p w14:paraId="6488C757" w14:textId="77777777" w:rsidR="00803344" w:rsidRPr="0093150E" w:rsidRDefault="00803344" w:rsidP="00C6481D">
            <w:pPr>
              <w:jc w:val="center"/>
              <w:rPr>
                <w:rFonts w:ascii="Times New Roman" w:hAnsi="Times New Roman" w:cs="Times New Roman"/>
              </w:rPr>
            </w:pPr>
            <w:bookmarkStart w:id="2" w:name="_Hlk155168842"/>
            <w:r w:rsidRPr="0093150E">
              <w:rPr>
                <w:rFonts w:ascii="Times New Roman" w:hAnsi="Times New Roman" w:cs="Times New Roman"/>
                <w:b/>
                <w:bCs/>
              </w:rPr>
              <w:t>№</w:t>
            </w:r>
          </w:p>
        </w:tc>
        <w:tc>
          <w:tcPr>
            <w:tcW w:w="4944" w:type="dxa"/>
            <w:shd w:val="clear" w:color="auto" w:fill="auto"/>
            <w:vAlign w:val="center"/>
          </w:tcPr>
          <w:p w14:paraId="6E544080" w14:textId="77777777" w:rsidR="00803344" w:rsidRPr="0093150E" w:rsidRDefault="00803344" w:rsidP="00C6481D">
            <w:pPr>
              <w:jc w:val="center"/>
              <w:rPr>
                <w:rFonts w:ascii="Times New Roman" w:hAnsi="Times New Roman" w:cs="Times New Roman"/>
              </w:rPr>
            </w:pPr>
            <w:r w:rsidRPr="0093150E">
              <w:rPr>
                <w:rFonts w:ascii="Times New Roman" w:hAnsi="Times New Roman" w:cs="Times New Roman"/>
                <w:b/>
                <w:bCs/>
              </w:rPr>
              <w:t>Назва навчального закладу</w:t>
            </w:r>
          </w:p>
        </w:tc>
        <w:tc>
          <w:tcPr>
            <w:tcW w:w="4847" w:type="dxa"/>
            <w:shd w:val="clear" w:color="auto" w:fill="auto"/>
            <w:vAlign w:val="center"/>
          </w:tcPr>
          <w:p w14:paraId="313B5DEB" w14:textId="77777777" w:rsidR="00803344" w:rsidRPr="0093150E" w:rsidRDefault="00803344" w:rsidP="00C6481D">
            <w:pPr>
              <w:jc w:val="center"/>
              <w:rPr>
                <w:rFonts w:ascii="Times New Roman" w:hAnsi="Times New Roman" w:cs="Times New Roman"/>
              </w:rPr>
            </w:pPr>
            <w:r w:rsidRPr="0093150E">
              <w:rPr>
                <w:rFonts w:ascii="Times New Roman" w:hAnsi="Times New Roman" w:cs="Times New Roman"/>
                <w:b/>
                <w:bCs/>
              </w:rPr>
              <w:t>Місцезнаходження</w:t>
            </w:r>
          </w:p>
        </w:tc>
      </w:tr>
      <w:tr w:rsidR="00803344" w:rsidRPr="0093150E" w14:paraId="362ECDEB" w14:textId="77777777" w:rsidTr="00C6481D">
        <w:trPr>
          <w:gridAfter w:val="1"/>
          <w:wAfter w:w="9" w:type="dxa"/>
          <w:trHeight w:val="20"/>
          <w:jc w:val="center"/>
        </w:trPr>
        <w:tc>
          <w:tcPr>
            <w:tcW w:w="438" w:type="dxa"/>
            <w:shd w:val="clear" w:color="auto" w:fill="auto"/>
            <w:vAlign w:val="center"/>
            <w:hideMark/>
          </w:tcPr>
          <w:p w14:paraId="7CEB9490" w14:textId="77777777" w:rsidR="00803344" w:rsidRPr="0093150E" w:rsidRDefault="00803344" w:rsidP="00C6481D">
            <w:pPr>
              <w:jc w:val="right"/>
              <w:rPr>
                <w:rFonts w:ascii="Times New Roman" w:hAnsi="Times New Roman" w:cs="Times New Roman"/>
              </w:rPr>
            </w:pPr>
            <w:r w:rsidRPr="0093150E">
              <w:rPr>
                <w:rFonts w:ascii="Times New Roman" w:hAnsi="Times New Roman" w:cs="Times New Roman"/>
              </w:rPr>
              <w:t>1</w:t>
            </w:r>
          </w:p>
        </w:tc>
        <w:tc>
          <w:tcPr>
            <w:tcW w:w="4944" w:type="dxa"/>
            <w:shd w:val="clear" w:color="auto" w:fill="auto"/>
            <w:vAlign w:val="center"/>
          </w:tcPr>
          <w:p w14:paraId="74AF4195" w14:textId="2FD289E1" w:rsidR="00803344" w:rsidRPr="0093150E" w:rsidRDefault="00803344" w:rsidP="00C6481D">
            <w:pPr>
              <w:rPr>
                <w:rFonts w:ascii="Times New Roman" w:hAnsi="Times New Roman" w:cs="Times New Roman"/>
              </w:rPr>
            </w:pPr>
            <w:r w:rsidRPr="0093150E">
              <w:rPr>
                <w:rFonts w:ascii="Times New Roman" w:hAnsi="Times New Roman" w:cs="Times New Roman"/>
              </w:rPr>
              <w:t xml:space="preserve">Технічний ліцей НТУУ «КПІ» Вишгородської міської ради </w:t>
            </w:r>
          </w:p>
        </w:tc>
        <w:tc>
          <w:tcPr>
            <w:tcW w:w="4847" w:type="dxa"/>
            <w:shd w:val="clear" w:color="auto" w:fill="auto"/>
            <w:vAlign w:val="center"/>
          </w:tcPr>
          <w:p w14:paraId="0273F947" w14:textId="77777777" w:rsidR="00803344" w:rsidRPr="0093150E" w:rsidRDefault="00803344" w:rsidP="00C6481D">
            <w:pPr>
              <w:rPr>
                <w:rFonts w:ascii="Times New Roman" w:hAnsi="Times New Roman" w:cs="Times New Roman"/>
              </w:rPr>
            </w:pPr>
            <w:r w:rsidRPr="0093150E">
              <w:rPr>
                <w:rFonts w:ascii="Times New Roman" w:hAnsi="Times New Roman" w:cs="Times New Roman"/>
              </w:rPr>
              <w:t>07301, Київська область, Вишгородський район,  м. Вишгород, вулиця Симоненка, будинок 3А</w:t>
            </w:r>
          </w:p>
        </w:tc>
      </w:tr>
      <w:tr w:rsidR="00803344" w:rsidRPr="0093150E" w14:paraId="241C5495" w14:textId="77777777" w:rsidTr="00C6481D">
        <w:trPr>
          <w:gridAfter w:val="1"/>
          <w:wAfter w:w="9" w:type="dxa"/>
          <w:trHeight w:val="20"/>
          <w:jc w:val="center"/>
        </w:trPr>
        <w:tc>
          <w:tcPr>
            <w:tcW w:w="438" w:type="dxa"/>
            <w:shd w:val="clear" w:color="auto" w:fill="auto"/>
            <w:vAlign w:val="center"/>
            <w:hideMark/>
          </w:tcPr>
          <w:p w14:paraId="3C9E81E5" w14:textId="77777777" w:rsidR="00803344" w:rsidRPr="0093150E" w:rsidRDefault="00803344" w:rsidP="00C6481D">
            <w:pPr>
              <w:jc w:val="right"/>
              <w:rPr>
                <w:rFonts w:ascii="Times New Roman" w:hAnsi="Times New Roman" w:cs="Times New Roman"/>
              </w:rPr>
            </w:pPr>
            <w:r w:rsidRPr="0093150E">
              <w:rPr>
                <w:rFonts w:ascii="Times New Roman" w:hAnsi="Times New Roman" w:cs="Times New Roman"/>
              </w:rPr>
              <w:t>2</w:t>
            </w:r>
          </w:p>
        </w:tc>
        <w:tc>
          <w:tcPr>
            <w:tcW w:w="4944" w:type="dxa"/>
            <w:shd w:val="clear" w:color="auto" w:fill="auto"/>
            <w:vAlign w:val="center"/>
          </w:tcPr>
          <w:p w14:paraId="27EA10A6" w14:textId="32744FA5" w:rsidR="00803344" w:rsidRPr="0093150E" w:rsidRDefault="00714889" w:rsidP="00C6481D">
            <w:pPr>
              <w:rPr>
                <w:rFonts w:ascii="Times New Roman" w:hAnsi="Times New Roman" w:cs="Times New Roman"/>
              </w:rPr>
            </w:pPr>
            <w:r>
              <w:rPr>
                <w:rFonts w:ascii="Times New Roman" w:hAnsi="Times New Roman" w:cs="Times New Roman"/>
              </w:rPr>
              <w:t>Академічний ліцей</w:t>
            </w:r>
            <w:r w:rsidR="00803344" w:rsidRPr="0093150E">
              <w:rPr>
                <w:rFonts w:ascii="Times New Roman" w:hAnsi="Times New Roman" w:cs="Times New Roman"/>
              </w:rPr>
              <w:t xml:space="preserve"> «Інтелект»  Вишгородської міської ради </w:t>
            </w:r>
          </w:p>
        </w:tc>
        <w:tc>
          <w:tcPr>
            <w:tcW w:w="4847" w:type="dxa"/>
            <w:shd w:val="clear" w:color="auto" w:fill="auto"/>
            <w:vAlign w:val="center"/>
          </w:tcPr>
          <w:p w14:paraId="598D7DB4" w14:textId="77777777" w:rsidR="00803344" w:rsidRPr="0093150E" w:rsidRDefault="00803344" w:rsidP="00C6481D">
            <w:pPr>
              <w:rPr>
                <w:rFonts w:ascii="Times New Roman" w:hAnsi="Times New Roman" w:cs="Times New Roman"/>
              </w:rPr>
            </w:pPr>
            <w:r w:rsidRPr="0093150E">
              <w:rPr>
                <w:rFonts w:ascii="Times New Roman" w:hAnsi="Times New Roman" w:cs="Times New Roman"/>
              </w:rPr>
              <w:t>07301, Київська область, Вишгородський район,  м. Вишгород, вулиця Шкільна, будинок 14</w:t>
            </w:r>
          </w:p>
        </w:tc>
      </w:tr>
      <w:tr w:rsidR="00803344" w:rsidRPr="0093150E" w14:paraId="0EB46289" w14:textId="77777777" w:rsidTr="00C6481D">
        <w:trPr>
          <w:gridAfter w:val="1"/>
          <w:wAfter w:w="9" w:type="dxa"/>
          <w:trHeight w:val="20"/>
          <w:jc w:val="center"/>
        </w:trPr>
        <w:tc>
          <w:tcPr>
            <w:tcW w:w="438" w:type="dxa"/>
            <w:shd w:val="clear" w:color="auto" w:fill="auto"/>
            <w:vAlign w:val="center"/>
            <w:hideMark/>
          </w:tcPr>
          <w:p w14:paraId="6DE5AB12" w14:textId="77777777" w:rsidR="00803344" w:rsidRPr="0093150E" w:rsidRDefault="00803344" w:rsidP="00C6481D">
            <w:pPr>
              <w:jc w:val="right"/>
              <w:rPr>
                <w:rFonts w:ascii="Times New Roman" w:hAnsi="Times New Roman" w:cs="Times New Roman"/>
              </w:rPr>
            </w:pPr>
            <w:r w:rsidRPr="0093150E">
              <w:rPr>
                <w:rFonts w:ascii="Times New Roman" w:hAnsi="Times New Roman" w:cs="Times New Roman"/>
              </w:rPr>
              <w:t>3</w:t>
            </w:r>
          </w:p>
        </w:tc>
        <w:tc>
          <w:tcPr>
            <w:tcW w:w="4944" w:type="dxa"/>
            <w:shd w:val="clear" w:color="auto" w:fill="auto"/>
            <w:vAlign w:val="center"/>
          </w:tcPr>
          <w:p w14:paraId="1EE0D4AA" w14:textId="7AD606F6" w:rsidR="00803344" w:rsidRPr="0093150E" w:rsidRDefault="00714889" w:rsidP="00C6481D">
            <w:pPr>
              <w:rPr>
                <w:rFonts w:ascii="Times New Roman" w:hAnsi="Times New Roman" w:cs="Times New Roman"/>
              </w:rPr>
            </w:pPr>
            <w:r>
              <w:rPr>
                <w:rFonts w:ascii="Times New Roman" w:hAnsi="Times New Roman" w:cs="Times New Roman"/>
              </w:rPr>
              <w:t>Вишгородський  ліцей</w:t>
            </w:r>
            <w:r w:rsidR="00803344" w:rsidRPr="0093150E">
              <w:rPr>
                <w:rFonts w:ascii="Times New Roman" w:hAnsi="Times New Roman" w:cs="Times New Roman"/>
              </w:rPr>
              <w:t xml:space="preserve"> №1 Вишгородської  міської ради</w:t>
            </w:r>
          </w:p>
        </w:tc>
        <w:tc>
          <w:tcPr>
            <w:tcW w:w="4847" w:type="dxa"/>
            <w:shd w:val="clear" w:color="auto" w:fill="auto"/>
            <w:vAlign w:val="center"/>
          </w:tcPr>
          <w:p w14:paraId="324B52CD" w14:textId="77777777" w:rsidR="00803344" w:rsidRPr="0093150E" w:rsidRDefault="00803344" w:rsidP="00C6481D">
            <w:pPr>
              <w:rPr>
                <w:rFonts w:ascii="Times New Roman" w:hAnsi="Times New Roman" w:cs="Times New Roman"/>
              </w:rPr>
            </w:pPr>
            <w:r w:rsidRPr="0093150E">
              <w:rPr>
                <w:rFonts w:ascii="Times New Roman" w:hAnsi="Times New Roman" w:cs="Times New Roman"/>
              </w:rPr>
              <w:t>07301, Київська область, Вишгородський район,  м. Вишгород, проспект Івана Мазепи, будинок 7-А</w:t>
            </w:r>
          </w:p>
        </w:tc>
      </w:tr>
      <w:tr w:rsidR="00803344" w:rsidRPr="0093150E" w14:paraId="0ADDAFA4" w14:textId="77777777" w:rsidTr="00C6481D">
        <w:trPr>
          <w:gridAfter w:val="1"/>
          <w:wAfter w:w="9" w:type="dxa"/>
          <w:trHeight w:val="20"/>
          <w:jc w:val="center"/>
        </w:trPr>
        <w:tc>
          <w:tcPr>
            <w:tcW w:w="438" w:type="dxa"/>
            <w:shd w:val="clear" w:color="auto" w:fill="auto"/>
            <w:vAlign w:val="center"/>
            <w:hideMark/>
          </w:tcPr>
          <w:p w14:paraId="3934D000" w14:textId="77777777" w:rsidR="00803344" w:rsidRPr="0093150E" w:rsidRDefault="00803344" w:rsidP="00C6481D">
            <w:pPr>
              <w:jc w:val="right"/>
              <w:rPr>
                <w:rFonts w:ascii="Times New Roman" w:hAnsi="Times New Roman" w:cs="Times New Roman"/>
              </w:rPr>
            </w:pPr>
            <w:r w:rsidRPr="0093150E">
              <w:rPr>
                <w:rFonts w:ascii="Times New Roman" w:hAnsi="Times New Roman" w:cs="Times New Roman"/>
              </w:rPr>
              <w:t>4</w:t>
            </w:r>
          </w:p>
        </w:tc>
        <w:tc>
          <w:tcPr>
            <w:tcW w:w="4944" w:type="dxa"/>
            <w:shd w:val="clear" w:color="auto" w:fill="auto"/>
            <w:vAlign w:val="center"/>
          </w:tcPr>
          <w:p w14:paraId="3A1C6C9D" w14:textId="3803A25D" w:rsidR="00803344" w:rsidRPr="0093150E" w:rsidRDefault="00803344" w:rsidP="00C6481D">
            <w:pPr>
              <w:rPr>
                <w:rFonts w:ascii="Times New Roman" w:hAnsi="Times New Roman" w:cs="Times New Roman"/>
              </w:rPr>
            </w:pPr>
            <w:r w:rsidRPr="0093150E">
              <w:rPr>
                <w:rFonts w:ascii="Times New Roman" w:hAnsi="Times New Roman" w:cs="Times New Roman"/>
              </w:rPr>
              <w:t>Вишгородськ</w:t>
            </w:r>
            <w:r w:rsidR="00714889">
              <w:rPr>
                <w:rFonts w:ascii="Times New Roman" w:hAnsi="Times New Roman" w:cs="Times New Roman"/>
              </w:rPr>
              <w:t>ий ліцей</w:t>
            </w:r>
            <w:r w:rsidRPr="0093150E">
              <w:rPr>
                <w:rFonts w:ascii="Times New Roman" w:hAnsi="Times New Roman" w:cs="Times New Roman"/>
              </w:rPr>
              <w:t xml:space="preserve"> «Сузір’я» Вишгородської міської ради</w:t>
            </w:r>
          </w:p>
        </w:tc>
        <w:tc>
          <w:tcPr>
            <w:tcW w:w="4847" w:type="dxa"/>
            <w:shd w:val="clear" w:color="auto" w:fill="auto"/>
            <w:vAlign w:val="center"/>
          </w:tcPr>
          <w:p w14:paraId="6F7F89FD" w14:textId="77777777" w:rsidR="00803344" w:rsidRPr="0093150E" w:rsidRDefault="00803344" w:rsidP="00C6481D">
            <w:pPr>
              <w:rPr>
                <w:rFonts w:ascii="Times New Roman" w:hAnsi="Times New Roman" w:cs="Times New Roman"/>
              </w:rPr>
            </w:pPr>
            <w:r w:rsidRPr="0093150E">
              <w:rPr>
                <w:rFonts w:ascii="Times New Roman" w:hAnsi="Times New Roman" w:cs="Times New Roman"/>
              </w:rPr>
              <w:t>07301, Київська область, Вишгородський район,  м. Вишгород, вулиця Кургузова, будинок 15</w:t>
            </w:r>
          </w:p>
        </w:tc>
      </w:tr>
      <w:tr w:rsidR="00803344" w:rsidRPr="0093150E" w14:paraId="0FE9341B" w14:textId="77777777" w:rsidTr="00C6481D">
        <w:trPr>
          <w:gridAfter w:val="1"/>
          <w:wAfter w:w="9" w:type="dxa"/>
          <w:trHeight w:val="20"/>
          <w:jc w:val="center"/>
        </w:trPr>
        <w:tc>
          <w:tcPr>
            <w:tcW w:w="438" w:type="dxa"/>
            <w:shd w:val="clear" w:color="auto" w:fill="auto"/>
            <w:vAlign w:val="center"/>
            <w:hideMark/>
          </w:tcPr>
          <w:p w14:paraId="75A7DC73" w14:textId="77777777" w:rsidR="00803344" w:rsidRPr="0093150E" w:rsidRDefault="00803344" w:rsidP="00C6481D">
            <w:pPr>
              <w:jc w:val="right"/>
              <w:rPr>
                <w:rFonts w:ascii="Times New Roman" w:hAnsi="Times New Roman" w:cs="Times New Roman"/>
              </w:rPr>
            </w:pPr>
            <w:r w:rsidRPr="0093150E">
              <w:rPr>
                <w:rFonts w:ascii="Times New Roman" w:hAnsi="Times New Roman" w:cs="Times New Roman"/>
              </w:rPr>
              <w:lastRenderedPageBreak/>
              <w:t>5</w:t>
            </w:r>
          </w:p>
        </w:tc>
        <w:tc>
          <w:tcPr>
            <w:tcW w:w="4944" w:type="dxa"/>
            <w:shd w:val="clear" w:color="auto" w:fill="auto"/>
            <w:vAlign w:val="center"/>
          </w:tcPr>
          <w:p w14:paraId="43C1189F" w14:textId="77777777" w:rsidR="00803344" w:rsidRPr="0093150E" w:rsidRDefault="00803344" w:rsidP="00C6481D">
            <w:pPr>
              <w:rPr>
                <w:rFonts w:ascii="Times New Roman" w:hAnsi="Times New Roman" w:cs="Times New Roman"/>
              </w:rPr>
            </w:pPr>
            <w:r w:rsidRPr="0093150E">
              <w:rPr>
                <w:rFonts w:ascii="Times New Roman" w:hAnsi="Times New Roman" w:cs="Times New Roman"/>
              </w:rPr>
              <w:t>Навчально-реабілітаційний центр «Надія» Вишгородської міської ради</w:t>
            </w:r>
          </w:p>
        </w:tc>
        <w:tc>
          <w:tcPr>
            <w:tcW w:w="4847" w:type="dxa"/>
            <w:shd w:val="clear" w:color="auto" w:fill="auto"/>
            <w:vAlign w:val="center"/>
          </w:tcPr>
          <w:p w14:paraId="61DA5484" w14:textId="77777777" w:rsidR="00803344" w:rsidRPr="0093150E" w:rsidRDefault="00803344" w:rsidP="00C6481D">
            <w:pPr>
              <w:rPr>
                <w:rFonts w:ascii="Times New Roman" w:hAnsi="Times New Roman" w:cs="Times New Roman"/>
              </w:rPr>
            </w:pPr>
            <w:r w:rsidRPr="0093150E">
              <w:rPr>
                <w:rFonts w:ascii="Times New Roman" w:hAnsi="Times New Roman" w:cs="Times New Roman"/>
              </w:rPr>
              <w:t>07301, Київська область, Вишгородський район,  м. Вишгород, проспект Мазепи, будинок 6-А</w:t>
            </w:r>
          </w:p>
        </w:tc>
      </w:tr>
      <w:tr w:rsidR="00803344" w:rsidRPr="0093150E" w14:paraId="04C19160" w14:textId="77777777" w:rsidTr="00C6481D">
        <w:trPr>
          <w:gridAfter w:val="1"/>
          <w:wAfter w:w="9" w:type="dxa"/>
          <w:trHeight w:val="20"/>
          <w:jc w:val="center"/>
        </w:trPr>
        <w:tc>
          <w:tcPr>
            <w:tcW w:w="438" w:type="dxa"/>
            <w:shd w:val="clear" w:color="auto" w:fill="auto"/>
            <w:vAlign w:val="center"/>
            <w:hideMark/>
          </w:tcPr>
          <w:p w14:paraId="0080B5B9" w14:textId="77777777" w:rsidR="00803344" w:rsidRPr="0093150E" w:rsidRDefault="00803344" w:rsidP="00C6481D">
            <w:pPr>
              <w:jc w:val="right"/>
              <w:rPr>
                <w:rFonts w:ascii="Times New Roman" w:hAnsi="Times New Roman" w:cs="Times New Roman"/>
              </w:rPr>
            </w:pPr>
            <w:r w:rsidRPr="0093150E">
              <w:rPr>
                <w:rFonts w:ascii="Times New Roman" w:hAnsi="Times New Roman" w:cs="Times New Roman"/>
              </w:rPr>
              <w:t>6</w:t>
            </w:r>
          </w:p>
        </w:tc>
        <w:tc>
          <w:tcPr>
            <w:tcW w:w="4944" w:type="dxa"/>
            <w:shd w:val="clear" w:color="auto" w:fill="auto"/>
            <w:vAlign w:val="center"/>
          </w:tcPr>
          <w:p w14:paraId="64C81960" w14:textId="77777777" w:rsidR="00803344" w:rsidRPr="0093150E" w:rsidRDefault="00803344" w:rsidP="00C6481D">
            <w:pPr>
              <w:rPr>
                <w:rFonts w:ascii="Times New Roman" w:hAnsi="Times New Roman" w:cs="Times New Roman"/>
              </w:rPr>
            </w:pPr>
            <w:r w:rsidRPr="0093150E">
              <w:rPr>
                <w:rFonts w:ascii="Times New Roman" w:hAnsi="Times New Roman" w:cs="Times New Roman"/>
              </w:rPr>
              <w:t>Хотянівська загальноосвітня школа І-ІІ ступенів Вишгородської міської ради Київської області</w:t>
            </w:r>
          </w:p>
        </w:tc>
        <w:tc>
          <w:tcPr>
            <w:tcW w:w="4847" w:type="dxa"/>
            <w:shd w:val="clear" w:color="auto" w:fill="auto"/>
            <w:vAlign w:val="center"/>
          </w:tcPr>
          <w:p w14:paraId="6B82674B" w14:textId="77777777" w:rsidR="00803344" w:rsidRPr="0093150E" w:rsidRDefault="00803344" w:rsidP="00C6481D">
            <w:pPr>
              <w:rPr>
                <w:rFonts w:ascii="Times New Roman" w:hAnsi="Times New Roman" w:cs="Times New Roman"/>
              </w:rPr>
            </w:pPr>
            <w:r w:rsidRPr="0093150E">
              <w:rPr>
                <w:rFonts w:ascii="Times New Roman" w:hAnsi="Times New Roman" w:cs="Times New Roman"/>
              </w:rPr>
              <w:t>07363,Київська область, Вишгородський район,  село Хотянівка,  вулиця Київська, будинок 20</w:t>
            </w:r>
          </w:p>
        </w:tc>
      </w:tr>
    </w:tbl>
    <w:bookmarkEnd w:id="2"/>
    <w:p w14:paraId="10F2BD5C" w14:textId="77777777" w:rsidR="00803344" w:rsidRPr="0093150E" w:rsidRDefault="00803344" w:rsidP="00803344">
      <w:pPr>
        <w:spacing w:after="200" w:line="276" w:lineRule="auto"/>
        <w:ind w:firstLine="567"/>
        <w:jc w:val="both"/>
        <w:rPr>
          <w:rFonts w:ascii="Times New Roman" w:hAnsi="Times New Roman" w:cs="Times New Roman"/>
          <w:sz w:val="20"/>
          <w:lang w:eastAsia="ru-RU"/>
        </w:rPr>
      </w:pPr>
      <w:r w:rsidRPr="0093150E">
        <w:rPr>
          <w:rFonts w:ascii="Times New Roman" w:hAnsi="Times New Roman" w:cs="Times New Roman"/>
          <w:i/>
          <w:sz w:val="20"/>
          <w:lang w:eastAsia="ru-RU"/>
        </w:rPr>
        <w:t>Даний додаток № 2 обов’язково подається Учасником у складі пропозиції на фірмовому бланку з власноручним підписом уповноваженої посадової особи учасника процедури закупівлі, а також з  відбитком печатки (подається без відбитку печатки, у разі якщо учасник,  здійснює діяльність без печатки згідно з чинним законодавством), чим засвідчує відповідність запропонованого товару/послуг.</w:t>
      </w:r>
    </w:p>
    <w:p w14:paraId="4B572FB6" w14:textId="77777777" w:rsidR="00803344" w:rsidRPr="00702008" w:rsidRDefault="00803344" w:rsidP="00803344">
      <w:pPr>
        <w:rPr>
          <w:rFonts w:ascii="Times New Roman" w:hAnsi="Times New Roman" w:cs="Times New Roman"/>
        </w:rPr>
      </w:pPr>
    </w:p>
    <w:p w14:paraId="6ACE4948" w14:textId="77777777" w:rsidR="00803344" w:rsidRPr="00702008" w:rsidRDefault="00803344" w:rsidP="00803344">
      <w:pPr>
        <w:rPr>
          <w:rFonts w:ascii="Times New Roman" w:hAnsi="Times New Roman" w:cs="Times New Roman"/>
        </w:rPr>
      </w:pPr>
    </w:p>
    <w:p w14:paraId="4B2D9431" w14:textId="77777777" w:rsidR="00181367" w:rsidRDefault="00181367" w:rsidP="00803344">
      <w:pPr>
        <w:spacing w:after="0"/>
        <w:ind w:left="5670"/>
        <w:jc w:val="both"/>
        <w:rPr>
          <w:rFonts w:ascii="Times New Roman" w:hAnsi="Times New Roman" w:cs="Times New Roman"/>
          <w:b/>
          <w:sz w:val="24"/>
          <w:szCs w:val="24"/>
        </w:rPr>
      </w:pPr>
    </w:p>
    <w:p w14:paraId="09C006E6" w14:textId="77777777" w:rsidR="00181367" w:rsidRDefault="00181367" w:rsidP="00803344">
      <w:pPr>
        <w:spacing w:after="0"/>
        <w:ind w:left="5670"/>
        <w:jc w:val="both"/>
        <w:rPr>
          <w:rFonts w:ascii="Times New Roman" w:hAnsi="Times New Roman" w:cs="Times New Roman"/>
          <w:b/>
          <w:sz w:val="24"/>
          <w:szCs w:val="24"/>
        </w:rPr>
      </w:pPr>
    </w:p>
    <w:p w14:paraId="64CA96CA" w14:textId="77777777" w:rsidR="00181367" w:rsidRDefault="00181367" w:rsidP="00803344">
      <w:pPr>
        <w:spacing w:after="0"/>
        <w:ind w:left="5670"/>
        <w:jc w:val="both"/>
        <w:rPr>
          <w:rFonts w:ascii="Times New Roman" w:hAnsi="Times New Roman" w:cs="Times New Roman"/>
          <w:b/>
          <w:sz w:val="24"/>
          <w:szCs w:val="24"/>
        </w:rPr>
      </w:pPr>
    </w:p>
    <w:p w14:paraId="7EAE7F4C" w14:textId="77777777" w:rsidR="00181367" w:rsidRDefault="00181367" w:rsidP="00803344">
      <w:pPr>
        <w:spacing w:after="0"/>
        <w:ind w:left="5670"/>
        <w:jc w:val="both"/>
        <w:rPr>
          <w:rFonts w:ascii="Times New Roman" w:hAnsi="Times New Roman" w:cs="Times New Roman"/>
          <w:b/>
          <w:sz w:val="24"/>
          <w:szCs w:val="24"/>
        </w:rPr>
      </w:pPr>
    </w:p>
    <w:p w14:paraId="1D258F3F" w14:textId="77777777" w:rsidR="00181367" w:rsidRDefault="00181367" w:rsidP="00803344">
      <w:pPr>
        <w:spacing w:after="0"/>
        <w:ind w:left="5670"/>
        <w:jc w:val="both"/>
        <w:rPr>
          <w:rFonts w:ascii="Times New Roman" w:hAnsi="Times New Roman" w:cs="Times New Roman"/>
          <w:b/>
          <w:sz w:val="24"/>
          <w:szCs w:val="24"/>
        </w:rPr>
      </w:pPr>
    </w:p>
    <w:p w14:paraId="0B62A761" w14:textId="77777777" w:rsidR="00181367" w:rsidRDefault="00181367" w:rsidP="00803344">
      <w:pPr>
        <w:spacing w:after="0"/>
        <w:ind w:left="5670"/>
        <w:jc w:val="both"/>
        <w:rPr>
          <w:rFonts w:ascii="Times New Roman" w:hAnsi="Times New Roman" w:cs="Times New Roman"/>
          <w:b/>
          <w:sz w:val="24"/>
          <w:szCs w:val="24"/>
        </w:rPr>
      </w:pPr>
    </w:p>
    <w:p w14:paraId="60756977" w14:textId="77777777" w:rsidR="00181367" w:rsidRDefault="00181367" w:rsidP="00803344">
      <w:pPr>
        <w:spacing w:after="0"/>
        <w:ind w:left="5670"/>
        <w:jc w:val="both"/>
        <w:rPr>
          <w:rFonts w:ascii="Times New Roman" w:hAnsi="Times New Roman" w:cs="Times New Roman"/>
          <w:b/>
          <w:sz w:val="24"/>
          <w:szCs w:val="24"/>
        </w:rPr>
      </w:pPr>
    </w:p>
    <w:p w14:paraId="48BD7BDA" w14:textId="77777777" w:rsidR="00181367" w:rsidRDefault="00181367" w:rsidP="00803344">
      <w:pPr>
        <w:spacing w:after="0"/>
        <w:ind w:left="5670"/>
        <w:jc w:val="both"/>
        <w:rPr>
          <w:rFonts w:ascii="Times New Roman" w:hAnsi="Times New Roman" w:cs="Times New Roman"/>
          <w:b/>
          <w:sz w:val="24"/>
          <w:szCs w:val="24"/>
        </w:rPr>
      </w:pPr>
    </w:p>
    <w:p w14:paraId="02BBE581" w14:textId="77777777" w:rsidR="00181367" w:rsidRDefault="00181367" w:rsidP="00803344">
      <w:pPr>
        <w:spacing w:after="0"/>
        <w:ind w:left="5670"/>
        <w:jc w:val="both"/>
        <w:rPr>
          <w:rFonts w:ascii="Times New Roman" w:hAnsi="Times New Roman" w:cs="Times New Roman"/>
          <w:b/>
          <w:sz w:val="24"/>
          <w:szCs w:val="24"/>
        </w:rPr>
      </w:pPr>
    </w:p>
    <w:p w14:paraId="705C2694" w14:textId="77777777" w:rsidR="00181367" w:rsidRDefault="00181367" w:rsidP="00803344">
      <w:pPr>
        <w:spacing w:after="0"/>
        <w:ind w:left="5670"/>
        <w:jc w:val="both"/>
        <w:rPr>
          <w:rFonts w:ascii="Times New Roman" w:hAnsi="Times New Roman" w:cs="Times New Roman"/>
          <w:b/>
          <w:sz w:val="24"/>
          <w:szCs w:val="24"/>
        </w:rPr>
      </w:pPr>
    </w:p>
    <w:p w14:paraId="475D49E1" w14:textId="77777777" w:rsidR="00181367" w:rsidRDefault="00181367" w:rsidP="00803344">
      <w:pPr>
        <w:spacing w:after="0"/>
        <w:ind w:left="5670"/>
        <w:jc w:val="both"/>
        <w:rPr>
          <w:rFonts w:ascii="Times New Roman" w:hAnsi="Times New Roman" w:cs="Times New Roman"/>
          <w:b/>
          <w:sz w:val="24"/>
          <w:szCs w:val="24"/>
        </w:rPr>
      </w:pPr>
    </w:p>
    <w:p w14:paraId="426F20AC" w14:textId="77777777" w:rsidR="00181367" w:rsidRDefault="00181367" w:rsidP="00803344">
      <w:pPr>
        <w:spacing w:after="0"/>
        <w:ind w:left="5670"/>
        <w:jc w:val="both"/>
        <w:rPr>
          <w:rFonts w:ascii="Times New Roman" w:hAnsi="Times New Roman" w:cs="Times New Roman"/>
          <w:b/>
          <w:sz w:val="24"/>
          <w:szCs w:val="24"/>
        </w:rPr>
      </w:pPr>
    </w:p>
    <w:p w14:paraId="45E1776C" w14:textId="77777777" w:rsidR="00181367" w:rsidRDefault="00181367" w:rsidP="00803344">
      <w:pPr>
        <w:spacing w:after="0"/>
        <w:ind w:left="5670"/>
        <w:jc w:val="both"/>
        <w:rPr>
          <w:rFonts w:ascii="Times New Roman" w:hAnsi="Times New Roman" w:cs="Times New Roman"/>
          <w:b/>
          <w:sz w:val="24"/>
          <w:szCs w:val="24"/>
        </w:rPr>
      </w:pPr>
    </w:p>
    <w:p w14:paraId="5F69035C" w14:textId="77777777" w:rsidR="00181367" w:rsidRDefault="00181367" w:rsidP="00803344">
      <w:pPr>
        <w:spacing w:after="0"/>
        <w:ind w:left="5670"/>
        <w:jc w:val="both"/>
        <w:rPr>
          <w:rFonts w:ascii="Times New Roman" w:hAnsi="Times New Roman" w:cs="Times New Roman"/>
          <w:b/>
          <w:sz w:val="24"/>
          <w:szCs w:val="24"/>
        </w:rPr>
      </w:pPr>
    </w:p>
    <w:p w14:paraId="156CB058" w14:textId="77777777" w:rsidR="00181367" w:rsidRDefault="00181367" w:rsidP="00803344">
      <w:pPr>
        <w:spacing w:after="0"/>
        <w:ind w:left="5670"/>
        <w:jc w:val="both"/>
        <w:rPr>
          <w:rFonts w:ascii="Times New Roman" w:hAnsi="Times New Roman" w:cs="Times New Roman"/>
          <w:b/>
          <w:sz w:val="24"/>
          <w:szCs w:val="24"/>
        </w:rPr>
      </w:pPr>
    </w:p>
    <w:p w14:paraId="2B0A9343" w14:textId="77777777" w:rsidR="00181367" w:rsidRDefault="00181367" w:rsidP="00803344">
      <w:pPr>
        <w:spacing w:after="0"/>
        <w:ind w:left="5670"/>
        <w:jc w:val="both"/>
        <w:rPr>
          <w:rFonts w:ascii="Times New Roman" w:hAnsi="Times New Roman" w:cs="Times New Roman"/>
          <w:b/>
          <w:sz w:val="24"/>
          <w:szCs w:val="24"/>
        </w:rPr>
      </w:pPr>
    </w:p>
    <w:p w14:paraId="1AF4E4B8" w14:textId="77777777" w:rsidR="00181367" w:rsidRDefault="00181367" w:rsidP="00803344">
      <w:pPr>
        <w:spacing w:after="0"/>
        <w:ind w:left="5670"/>
        <w:jc w:val="both"/>
        <w:rPr>
          <w:rFonts w:ascii="Times New Roman" w:hAnsi="Times New Roman" w:cs="Times New Roman"/>
          <w:b/>
          <w:sz w:val="24"/>
          <w:szCs w:val="24"/>
        </w:rPr>
      </w:pPr>
    </w:p>
    <w:p w14:paraId="0779F94A" w14:textId="77777777" w:rsidR="00181367" w:rsidRDefault="00181367" w:rsidP="00803344">
      <w:pPr>
        <w:spacing w:after="0"/>
        <w:ind w:left="5670"/>
        <w:jc w:val="both"/>
        <w:rPr>
          <w:rFonts w:ascii="Times New Roman" w:hAnsi="Times New Roman" w:cs="Times New Roman"/>
          <w:b/>
          <w:sz w:val="24"/>
          <w:szCs w:val="24"/>
        </w:rPr>
      </w:pPr>
    </w:p>
    <w:p w14:paraId="2EA7AED6" w14:textId="77777777" w:rsidR="00181367" w:rsidRDefault="00181367" w:rsidP="00803344">
      <w:pPr>
        <w:spacing w:after="0"/>
        <w:ind w:left="5670"/>
        <w:jc w:val="both"/>
        <w:rPr>
          <w:rFonts w:ascii="Times New Roman" w:hAnsi="Times New Roman" w:cs="Times New Roman"/>
          <w:b/>
          <w:sz w:val="24"/>
          <w:szCs w:val="24"/>
        </w:rPr>
      </w:pPr>
    </w:p>
    <w:p w14:paraId="60805052" w14:textId="77777777" w:rsidR="00181367" w:rsidRDefault="00181367" w:rsidP="00803344">
      <w:pPr>
        <w:spacing w:after="0"/>
        <w:ind w:left="5670"/>
        <w:jc w:val="both"/>
        <w:rPr>
          <w:rFonts w:ascii="Times New Roman" w:hAnsi="Times New Roman" w:cs="Times New Roman"/>
          <w:b/>
          <w:sz w:val="24"/>
          <w:szCs w:val="24"/>
        </w:rPr>
      </w:pPr>
    </w:p>
    <w:p w14:paraId="62E7C3E0" w14:textId="77777777" w:rsidR="00181367" w:rsidRDefault="00181367" w:rsidP="00803344">
      <w:pPr>
        <w:spacing w:after="0"/>
        <w:ind w:left="5670"/>
        <w:jc w:val="both"/>
        <w:rPr>
          <w:rFonts w:ascii="Times New Roman" w:hAnsi="Times New Roman" w:cs="Times New Roman"/>
          <w:b/>
          <w:sz w:val="24"/>
          <w:szCs w:val="24"/>
        </w:rPr>
      </w:pPr>
    </w:p>
    <w:p w14:paraId="22F61949" w14:textId="77777777" w:rsidR="00181367" w:rsidRDefault="00181367" w:rsidP="00803344">
      <w:pPr>
        <w:spacing w:after="0"/>
        <w:ind w:left="5670"/>
        <w:jc w:val="both"/>
        <w:rPr>
          <w:rFonts w:ascii="Times New Roman" w:hAnsi="Times New Roman" w:cs="Times New Roman"/>
          <w:b/>
          <w:sz w:val="24"/>
          <w:szCs w:val="24"/>
        </w:rPr>
      </w:pPr>
    </w:p>
    <w:p w14:paraId="4455AA82" w14:textId="77777777" w:rsidR="00181367" w:rsidRDefault="00181367" w:rsidP="00803344">
      <w:pPr>
        <w:spacing w:after="0"/>
        <w:ind w:left="5670"/>
        <w:jc w:val="both"/>
        <w:rPr>
          <w:rFonts w:ascii="Times New Roman" w:hAnsi="Times New Roman" w:cs="Times New Roman"/>
          <w:b/>
          <w:sz w:val="24"/>
          <w:szCs w:val="24"/>
        </w:rPr>
      </w:pPr>
    </w:p>
    <w:p w14:paraId="7FEB64EE" w14:textId="77777777" w:rsidR="00181367" w:rsidRDefault="00181367" w:rsidP="00803344">
      <w:pPr>
        <w:spacing w:after="0"/>
        <w:ind w:left="5670"/>
        <w:jc w:val="both"/>
        <w:rPr>
          <w:rFonts w:ascii="Times New Roman" w:hAnsi="Times New Roman" w:cs="Times New Roman"/>
          <w:b/>
          <w:sz w:val="24"/>
          <w:szCs w:val="24"/>
        </w:rPr>
      </w:pPr>
    </w:p>
    <w:p w14:paraId="0685363D" w14:textId="77777777" w:rsidR="00181367" w:rsidRDefault="00181367" w:rsidP="00803344">
      <w:pPr>
        <w:spacing w:after="0"/>
        <w:ind w:left="5670"/>
        <w:jc w:val="both"/>
        <w:rPr>
          <w:rFonts w:ascii="Times New Roman" w:hAnsi="Times New Roman" w:cs="Times New Roman"/>
          <w:b/>
          <w:sz w:val="24"/>
          <w:szCs w:val="24"/>
        </w:rPr>
      </w:pPr>
    </w:p>
    <w:p w14:paraId="6F997539" w14:textId="77777777" w:rsidR="00181367" w:rsidRDefault="00181367" w:rsidP="00803344">
      <w:pPr>
        <w:spacing w:after="0"/>
        <w:ind w:left="5670"/>
        <w:jc w:val="both"/>
        <w:rPr>
          <w:rFonts w:ascii="Times New Roman" w:hAnsi="Times New Roman" w:cs="Times New Roman"/>
          <w:b/>
          <w:sz w:val="24"/>
          <w:szCs w:val="24"/>
        </w:rPr>
      </w:pPr>
    </w:p>
    <w:p w14:paraId="58B62E53" w14:textId="77777777" w:rsidR="00181367" w:rsidRDefault="00181367" w:rsidP="00803344">
      <w:pPr>
        <w:spacing w:after="0"/>
        <w:ind w:left="5670"/>
        <w:jc w:val="both"/>
        <w:rPr>
          <w:rFonts w:ascii="Times New Roman" w:hAnsi="Times New Roman" w:cs="Times New Roman"/>
          <w:b/>
          <w:sz w:val="24"/>
          <w:szCs w:val="24"/>
        </w:rPr>
      </w:pPr>
    </w:p>
    <w:p w14:paraId="31B65137" w14:textId="77777777" w:rsidR="00181367" w:rsidRDefault="00181367" w:rsidP="00803344">
      <w:pPr>
        <w:spacing w:after="0"/>
        <w:ind w:left="5670"/>
        <w:jc w:val="both"/>
        <w:rPr>
          <w:rFonts w:ascii="Times New Roman" w:hAnsi="Times New Roman" w:cs="Times New Roman"/>
          <w:b/>
          <w:sz w:val="24"/>
          <w:szCs w:val="24"/>
        </w:rPr>
      </w:pPr>
    </w:p>
    <w:p w14:paraId="244EFCAB" w14:textId="77777777" w:rsidR="00181367" w:rsidRDefault="00181367" w:rsidP="00803344">
      <w:pPr>
        <w:spacing w:after="0"/>
        <w:ind w:left="5670"/>
        <w:jc w:val="both"/>
        <w:rPr>
          <w:rFonts w:ascii="Times New Roman" w:hAnsi="Times New Roman" w:cs="Times New Roman"/>
          <w:b/>
          <w:sz w:val="24"/>
          <w:szCs w:val="24"/>
        </w:rPr>
      </w:pPr>
    </w:p>
    <w:p w14:paraId="03B305BC" w14:textId="77777777" w:rsidR="00181367" w:rsidRDefault="00181367" w:rsidP="00803344">
      <w:pPr>
        <w:spacing w:after="0"/>
        <w:ind w:left="5670"/>
        <w:jc w:val="both"/>
        <w:rPr>
          <w:rFonts w:ascii="Times New Roman" w:hAnsi="Times New Roman" w:cs="Times New Roman"/>
          <w:b/>
          <w:sz w:val="24"/>
          <w:szCs w:val="24"/>
        </w:rPr>
      </w:pPr>
    </w:p>
    <w:p w14:paraId="55B9C07B" w14:textId="77777777" w:rsidR="00181367" w:rsidRDefault="00181367" w:rsidP="00803344">
      <w:pPr>
        <w:spacing w:after="0"/>
        <w:ind w:left="5670"/>
        <w:jc w:val="both"/>
        <w:rPr>
          <w:rFonts w:ascii="Times New Roman" w:hAnsi="Times New Roman" w:cs="Times New Roman"/>
          <w:b/>
          <w:sz w:val="24"/>
          <w:szCs w:val="24"/>
        </w:rPr>
      </w:pPr>
    </w:p>
    <w:p w14:paraId="4FA2A1DD" w14:textId="77777777" w:rsidR="00181367" w:rsidRDefault="00181367" w:rsidP="00803344">
      <w:pPr>
        <w:spacing w:after="0"/>
        <w:ind w:left="5670"/>
        <w:jc w:val="both"/>
        <w:rPr>
          <w:rFonts w:ascii="Times New Roman" w:hAnsi="Times New Roman" w:cs="Times New Roman"/>
          <w:b/>
          <w:sz w:val="24"/>
          <w:szCs w:val="24"/>
        </w:rPr>
      </w:pPr>
    </w:p>
    <w:p w14:paraId="0455DBF9" w14:textId="77777777" w:rsidR="00181367" w:rsidRDefault="00181367" w:rsidP="00803344">
      <w:pPr>
        <w:spacing w:after="0"/>
        <w:ind w:left="5670"/>
        <w:jc w:val="both"/>
        <w:rPr>
          <w:rFonts w:ascii="Times New Roman" w:hAnsi="Times New Roman" w:cs="Times New Roman"/>
          <w:b/>
          <w:sz w:val="24"/>
          <w:szCs w:val="24"/>
        </w:rPr>
      </w:pPr>
    </w:p>
    <w:p w14:paraId="183628E1" w14:textId="77777777" w:rsidR="00181367" w:rsidRDefault="00181367" w:rsidP="00803344">
      <w:pPr>
        <w:spacing w:after="0"/>
        <w:ind w:left="5670"/>
        <w:jc w:val="both"/>
        <w:rPr>
          <w:rFonts w:ascii="Times New Roman" w:hAnsi="Times New Roman" w:cs="Times New Roman"/>
          <w:b/>
          <w:sz w:val="24"/>
          <w:szCs w:val="24"/>
        </w:rPr>
      </w:pPr>
    </w:p>
    <w:p w14:paraId="34CA57B0" w14:textId="77777777" w:rsidR="00181367" w:rsidRDefault="00181367" w:rsidP="00803344">
      <w:pPr>
        <w:spacing w:after="0"/>
        <w:ind w:left="5670"/>
        <w:jc w:val="both"/>
        <w:rPr>
          <w:rFonts w:ascii="Times New Roman" w:hAnsi="Times New Roman" w:cs="Times New Roman"/>
          <w:b/>
          <w:sz w:val="24"/>
          <w:szCs w:val="24"/>
        </w:rPr>
      </w:pPr>
    </w:p>
    <w:p w14:paraId="081F31CC" w14:textId="77777777" w:rsidR="00181367" w:rsidRDefault="00181367" w:rsidP="00803344">
      <w:pPr>
        <w:spacing w:after="0"/>
        <w:ind w:left="5670"/>
        <w:jc w:val="both"/>
        <w:rPr>
          <w:rFonts w:ascii="Times New Roman" w:hAnsi="Times New Roman" w:cs="Times New Roman"/>
          <w:b/>
          <w:sz w:val="24"/>
          <w:szCs w:val="24"/>
        </w:rPr>
      </w:pPr>
    </w:p>
    <w:p w14:paraId="5DA40C13" w14:textId="77777777" w:rsidR="00181367" w:rsidRDefault="00181367" w:rsidP="00803344">
      <w:pPr>
        <w:spacing w:after="0"/>
        <w:ind w:left="5670"/>
        <w:jc w:val="both"/>
        <w:rPr>
          <w:rFonts w:ascii="Times New Roman" w:hAnsi="Times New Roman" w:cs="Times New Roman"/>
          <w:b/>
          <w:sz w:val="24"/>
          <w:szCs w:val="24"/>
        </w:rPr>
      </w:pPr>
    </w:p>
    <w:p w14:paraId="5E733858" w14:textId="77777777" w:rsidR="00181367" w:rsidRDefault="00181367" w:rsidP="00803344">
      <w:pPr>
        <w:spacing w:after="0"/>
        <w:ind w:left="5670"/>
        <w:jc w:val="both"/>
        <w:rPr>
          <w:rFonts w:ascii="Times New Roman" w:hAnsi="Times New Roman" w:cs="Times New Roman"/>
          <w:b/>
          <w:sz w:val="24"/>
          <w:szCs w:val="24"/>
        </w:rPr>
      </w:pPr>
    </w:p>
    <w:p w14:paraId="54837451" w14:textId="77777777" w:rsidR="00181367" w:rsidRDefault="00181367" w:rsidP="00803344">
      <w:pPr>
        <w:spacing w:after="0"/>
        <w:ind w:left="5670"/>
        <w:jc w:val="both"/>
        <w:rPr>
          <w:rFonts w:ascii="Times New Roman" w:hAnsi="Times New Roman" w:cs="Times New Roman"/>
          <w:b/>
          <w:sz w:val="24"/>
          <w:szCs w:val="24"/>
        </w:rPr>
      </w:pPr>
    </w:p>
    <w:p w14:paraId="5DBAAE53" w14:textId="05457418" w:rsidR="00803344" w:rsidRDefault="00803344" w:rsidP="00803344">
      <w:pPr>
        <w:spacing w:after="0"/>
        <w:ind w:left="5670"/>
        <w:jc w:val="both"/>
        <w:rPr>
          <w:rFonts w:ascii="Times New Roman" w:hAnsi="Times New Roman" w:cs="Times New Roman"/>
          <w:b/>
          <w:sz w:val="24"/>
          <w:szCs w:val="24"/>
        </w:rPr>
      </w:pPr>
      <w:r w:rsidRPr="00702008">
        <w:rPr>
          <w:rFonts w:ascii="Times New Roman" w:hAnsi="Times New Roman" w:cs="Times New Roman"/>
          <w:b/>
          <w:sz w:val="24"/>
          <w:szCs w:val="24"/>
        </w:rPr>
        <w:t>Д</w:t>
      </w:r>
      <w:r>
        <w:rPr>
          <w:rFonts w:ascii="Times New Roman" w:hAnsi="Times New Roman" w:cs="Times New Roman"/>
          <w:b/>
          <w:sz w:val="24"/>
          <w:szCs w:val="24"/>
        </w:rPr>
        <w:t xml:space="preserve">одаток 4 </w:t>
      </w:r>
    </w:p>
    <w:p w14:paraId="5DBE8D2D" w14:textId="77777777" w:rsidR="00803344" w:rsidRPr="000D12D2" w:rsidRDefault="00803344" w:rsidP="00803344">
      <w:pPr>
        <w:spacing w:after="0"/>
        <w:ind w:left="5670"/>
        <w:jc w:val="both"/>
        <w:rPr>
          <w:rFonts w:ascii="Times New Roman" w:hAnsi="Times New Roman" w:cs="Times New Roman"/>
          <w:b/>
          <w:sz w:val="24"/>
          <w:szCs w:val="24"/>
        </w:rPr>
      </w:pPr>
      <w:r w:rsidRPr="00702008">
        <w:rPr>
          <w:rFonts w:ascii="Times New Roman" w:hAnsi="Times New Roman" w:cs="Times New Roman"/>
          <w:b/>
          <w:i/>
        </w:rPr>
        <w:t>до тендерної документації</w:t>
      </w:r>
    </w:p>
    <w:p w14:paraId="723AEE2E" w14:textId="77777777" w:rsidR="00803344" w:rsidRPr="000D12D2" w:rsidRDefault="00803344" w:rsidP="00803344">
      <w:pPr>
        <w:ind w:right="4961"/>
        <w:rPr>
          <w:rFonts w:ascii="Times New Roman" w:hAnsi="Times New Roman" w:cs="Times New Roman"/>
          <w:i/>
          <w:iCs/>
          <w:sz w:val="20"/>
          <w:szCs w:val="24"/>
        </w:rPr>
      </w:pPr>
      <w:r w:rsidRPr="000D12D2">
        <w:rPr>
          <w:rFonts w:ascii="Times New Roman" w:hAnsi="Times New Roman" w:cs="Times New Roman"/>
          <w:i/>
          <w:iCs/>
          <w:sz w:val="20"/>
          <w:szCs w:val="24"/>
        </w:rPr>
        <w:t xml:space="preserve">Форма „Тендерна пропозиція” подається у вигляді, наведеному нижче. Учасник не повинен відступати від даної форми та </w:t>
      </w:r>
      <w:r>
        <w:rPr>
          <w:rFonts w:ascii="Times New Roman" w:hAnsi="Times New Roman" w:cs="Times New Roman"/>
          <w:i/>
          <w:iCs/>
          <w:sz w:val="20"/>
          <w:szCs w:val="24"/>
        </w:rPr>
        <w:t>з</w:t>
      </w:r>
      <w:r w:rsidRPr="000D12D2">
        <w:rPr>
          <w:rFonts w:ascii="Times New Roman" w:hAnsi="Times New Roman" w:cs="Times New Roman"/>
          <w:i/>
          <w:iCs/>
          <w:sz w:val="20"/>
          <w:szCs w:val="24"/>
        </w:rPr>
        <w:t xml:space="preserve">аповнює всі необхідні графи </w:t>
      </w:r>
    </w:p>
    <w:p w14:paraId="59D05E0F" w14:textId="77777777" w:rsidR="00803344" w:rsidRPr="000D12D2" w:rsidRDefault="00803344" w:rsidP="00803344">
      <w:pPr>
        <w:suppressAutoHyphens/>
        <w:jc w:val="center"/>
        <w:rPr>
          <w:rFonts w:ascii="Times New Roman" w:hAnsi="Times New Roman" w:cs="Times New Roman"/>
          <w:b/>
          <w:bCs/>
          <w:sz w:val="24"/>
          <w:szCs w:val="24"/>
          <w:lang w:eastAsia="zh-CN"/>
        </w:rPr>
      </w:pPr>
      <w:r w:rsidRPr="000D12D2">
        <w:rPr>
          <w:rFonts w:ascii="Times New Roman" w:hAnsi="Times New Roman" w:cs="Times New Roman"/>
          <w:b/>
          <w:bCs/>
          <w:sz w:val="24"/>
          <w:szCs w:val="24"/>
          <w:lang w:eastAsia="zh-CN"/>
        </w:rPr>
        <w:t xml:space="preserve">ТЕНДЕРНА ПРОПОЗИЦІЯ </w:t>
      </w:r>
    </w:p>
    <w:p w14:paraId="29B54F53" w14:textId="77777777" w:rsidR="00803344" w:rsidRDefault="00803344" w:rsidP="00803344">
      <w:pPr>
        <w:jc w:val="center"/>
        <w:rPr>
          <w:rFonts w:ascii="Times New Roman" w:hAnsi="Times New Roman" w:cs="Times New Roman"/>
          <w:b/>
          <w:bCs/>
          <w:color w:val="000000"/>
          <w:szCs w:val="27"/>
        </w:rPr>
      </w:pPr>
      <w:r w:rsidRPr="000D12D2">
        <w:rPr>
          <w:rFonts w:ascii="Times New Roman" w:hAnsi="Times New Roman" w:cs="Times New Roman"/>
          <w:szCs w:val="24"/>
          <w:lang w:eastAsia="zh-CN"/>
        </w:rPr>
        <w:tab/>
        <w:t xml:space="preserve">Ми, (назва Учасника), надаємо свою тендерну пропозицію щодо участі у торгах на закупівлю </w:t>
      </w:r>
      <w:r w:rsidRPr="00B7452F">
        <w:rPr>
          <w:rFonts w:ascii="Times New Roman" w:hAnsi="Times New Roman" w:cs="Times New Roman"/>
          <w:b/>
          <w:bCs/>
          <w:szCs w:val="27"/>
        </w:rPr>
        <w:t>ДК 021:2015 – 03220000-9 – Овочі, фрукти та горіхи  (Овочі та фрукти)</w:t>
      </w:r>
    </w:p>
    <w:p w14:paraId="2BB0EFE1" w14:textId="77777777" w:rsidR="00803344" w:rsidRPr="000D12D2" w:rsidRDefault="00803344" w:rsidP="00803344">
      <w:pPr>
        <w:jc w:val="center"/>
        <w:rPr>
          <w:rFonts w:ascii="Times New Roman" w:hAnsi="Times New Roman" w:cs="Times New Roman"/>
          <w:color w:val="000000"/>
          <w:szCs w:val="24"/>
        </w:rPr>
      </w:pPr>
      <w:r w:rsidRPr="000D12D2">
        <w:rPr>
          <w:rFonts w:ascii="Times New Roman" w:hAnsi="Times New Roman" w:cs="Times New Roman"/>
          <w:szCs w:val="24"/>
          <w:lang w:eastAsia="zh-CN"/>
        </w:rPr>
        <w:t>згідно із технічними та іншими вимогами Замовника торгів.</w:t>
      </w:r>
    </w:p>
    <w:p w14:paraId="3DEF6494" w14:textId="77777777" w:rsidR="00803344" w:rsidRPr="000D12D2" w:rsidRDefault="00803344" w:rsidP="00803344">
      <w:pPr>
        <w:suppressAutoHyphens/>
        <w:ind w:firstLine="708"/>
        <w:jc w:val="both"/>
        <w:rPr>
          <w:rFonts w:ascii="Times New Roman" w:hAnsi="Times New Roman" w:cs="Times New Roman"/>
          <w:lang w:eastAsia="zh-CN"/>
        </w:rPr>
      </w:pPr>
      <w:r w:rsidRPr="000D12D2">
        <w:rPr>
          <w:rFonts w:ascii="Times New Roman" w:hAnsi="Times New Roman" w:cs="Times New Roman"/>
          <w:lang w:eastAsia="zh-C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цієї тендерної пропозиції за наступними цінами:</w:t>
      </w:r>
    </w:p>
    <w:tbl>
      <w:tblPr>
        <w:tblW w:w="950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4"/>
        <w:gridCol w:w="2617"/>
        <w:gridCol w:w="1193"/>
        <w:gridCol w:w="1364"/>
        <w:gridCol w:w="1193"/>
        <w:gridCol w:w="1238"/>
        <w:gridCol w:w="1343"/>
      </w:tblGrid>
      <w:tr w:rsidR="00803344" w:rsidRPr="00BC55FC" w14:paraId="335F9AB4" w14:textId="77777777" w:rsidTr="00C6481D">
        <w:trPr>
          <w:trHeight w:val="884"/>
          <w:jc w:val="center"/>
        </w:trPr>
        <w:tc>
          <w:tcPr>
            <w:tcW w:w="554" w:type="dxa"/>
            <w:tcBorders>
              <w:top w:val="single" w:sz="6" w:space="0" w:color="auto"/>
              <w:left w:val="single" w:sz="6" w:space="0" w:color="auto"/>
              <w:bottom w:val="single" w:sz="6" w:space="0" w:color="auto"/>
              <w:right w:val="single" w:sz="4" w:space="0" w:color="auto"/>
            </w:tcBorders>
          </w:tcPr>
          <w:p w14:paraId="23F25371" w14:textId="77777777" w:rsidR="00803344" w:rsidRPr="00BC55FC" w:rsidRDefault="00803344" w:rsidP="00C6481D">
            <w:pPr>
              <w:spacing w:after="0" w:line="240" w:lineRule="auto"/>
              <w:jc w:val="center"/>
              <w:rPr>
                <w:rFonts w:ascii="Times New Roman" w:hAnsi="Times New Roman" w:cs="Times New Roman"/>
                <w:bCs/>
                <w:sz w:val="20"/>
                <w:szCs w:val="24"/>
              </w:rPr>
            </w:pPr>
            <w:r w:rsidRPr="00BC55FC">
              <w:rPr>
                <w:rFonts w:ascii="Times New Roman" w:hAnsi="Times New Roman" w:cs="Times New Roman"/>
                <w:bCs/>
                <w:sz w:val="20"/>
                <w:szCs w:val="24"/>
              </w:rPr>
              <w:t>№ п/п</w:t>
            </w:r>
          </w:p>
        </w:tc>
        <w:tc>
          <w:tcPr>
            <w:tcW w:w="2617" w:type="dxa"/>
            <w:tcBorders>
              <w:top w:val="single" w:sz="6" w:space="0" w:color="auto"/>
              <w:left w:val="single" w:sz="4" w:space="0" w:color="auto"/>
              <w:bottom w:val="single" w:sz="6" w:space="0" w:color="auto"/>
              <w:right w:val="single" w:sz="6" w:space="0" w:color="auto"/>
            </w:tcBorders>
          </w:tcPr>
          <w:p w14:paraId="2277C914" w14:textId="77777777" w:rsidR="00803344" w:rsidRPr="00BC55FC" w:rsidRDefault="00803344" w:rsidP="00C6481D">
            <w:pPr>
              <w:spacing w:after="0" w:line="240" w:lineRule="auto"/>
              <w:ind w:left="252"/>
              <w:jc w:val="center"/>
              <w:rPr>
                <w:rFonts w:ascii="Times New Roman" w:hAnsi="Times New Roman" w:cs="Times New Roman"/>
                <w:bCs/>
                <w:sz w:val="20"/>
                <w:szCs w:val="24"/>
              </w:rPr>
            </w:pPr>
            <w:r w:rsidRPr="00BC55FC">
              <w:rPr>
                <w:rFonts w:ascii="Times New Roman" w:hAnsi="Times New Roman" w:cs="Times New Roman"/>
                <w:bCs/>
                <w:sz w:val="20"/>
                <w:szCs w:val="24"/>
              </w:rPr>
              <w:t>Найменування товару</w:t>
            </w:r>
          </w:p>
        </w:tc>
        <w:tc>
          <w:tcPr>
            <w:tcW w:w="1193" w:type="dxa"/>
            <w:tcBorders>
              <w:top w:val="single" w:sz="6" w:space="0" w:color="auto"/>
              <w:left w:val="single" w:sz="6" w:space="0" w:color="auto"/>
              <w:bottom w:val="single" w:sz="6" w:space="0" w:color="auto"/>
              <w:right w:val="single" w:sz="6" w:space="0" w:color="auto"/>
            </w:tcBorders>
          </w:tcPr>
          <w:p w14:paraId="6869D27D" w14:textId="77777777" w:rsidR="00803344" w:rsidRPr="00BC55FC" w:rsidRDefault="00803344" w:rsidP="00C6481D">
            <w:pPr>
              <w:spacing w:after="0" w:line="240" w:lineRule="auto"/>
              <w:jc w:val="center"/>
              <w:rPr>
                <w:rFonts w:ascii="Times New Roman" w:hAnsi="Times New Roman" w:cs="Times New Roman"/>
                <w:bCs/>
                <w:sz w:val="20"/>
                <w:szCs w:val="24"/>
              </w:rPr>
            </w:pPr>
            <w:r w:rsidRPr="00BC55FC">
              <w:rPr>
                <w:rFonts w:ascii="Times New Roman" w:hAnsi="Times New Roman" w:cs="Times New Roman"/>
                <w:bCs/>
                <w:sz w:val="20"/>
                <w:szCs w:val="24"/>
              </w:rPr>
              <w:t>Одиниці виміру</w:t>
            </w:r>
          </w:p>
        </w:tc>
        <w:tc>
          <w:tcPr>
            <w:tcW w:w="1364" w:type="dxa"/>
            <w:tcBorders>
              <w:top w:val="single" w:sz="6" w:space="0" w:color="auto"/>
              <w:left w:val="single" w:sz="6" w:space="0" w:color="auto"/>
              <w:bottom w:val="single" w:sz="6" w:space="0" w:color="auto"/>
              <w:right w:val="single" w:sz="6" w:space="0" w:color="auto"/>
            </w:tcBorders>
          </w:tcPr>
          <w:p w14:paraId="3EBCF787" w14:textId="77777777" w:rsidR="00803344" w:rsidRPr="00BC55FC" w:rsidRDefault="00803344" w:rsidP="00C6481D">
            <w:pPr>
              <w:spacing w:after="0" w:line="240" w:lineRule="auto"/>
              <w:jc w:val="center"/>
              <w:rPr>
                <w:rFonts w:ascii="Times New Roman" w:hAnsi="Times New Roman" w:cs="Times New Roman"/>
                <w:bCs/>
                <w:sz w:val="20"/>
                <w:szCs w:val="24"/>
              </w:rPr>
            </w:pPr>
            <w:r w:rsidRPr="00BC55FC">
              <w:rPr>
                <w:rFonts w:ascii="Times New Roman" w:hAnsi="Times New Roman" w:cs="Times New Roman"/>
                <w:bCs/>
                <w:sz w:val="20"/>
                <w:szCs w:val="24"/>
              </w:rPr>
              <w:t>Обсяг поставки товару</w:t>
            </w:r>
          </w:p>
        </w:tc>
        <w:tc>
          <w:tcPr>
            <w:tcW w:w="1193" w:type="dxa"/>
            <w:tcBorders>
              <w:top w:val="single" w:sz="6" w:space="0" w:color="auto"/>
              <w:left w:val="single" w:sz="6" w:space="0" w:color="auto"/>
              <w:bottom w:val="single" w:sz="6" w:space="0" w:color="auto"/>
              <w:right w:val="single" w:sz="6" w:space="0" w:color="auto"/>
            </w:tcBorders>
          </w:tcPr>
          <w:p w14:paraId="7270C204" w14:textId="77777777" w:rsidR="00803344" w:rsidRPr="00BC55FC" w:rsidRDefault="00803344" w:rsidP="00C6481D">
            <w:pPr>
              <w:spacing w:after="0" w:line="240" w:lineRule="auto"/>
              <w:jc w:val="center"/>
              <w:rPr>
                <w:rFonts w:ascii="Times New Roman" w:hAnsi="Times New Roman" w:cs="Times New Roman"/>
                <w:bCs/>
                <w:sz w:val="20"/>
                <w:szCs w:val="24"/>
              </w:rPr>
            </w:pPr>
            <w:r w:rsidRPr="00BC55FC">
              <w:rPr>
                <w:rFonts w:ascii="Times New Roman" w:hAnsi="Times New Roman" w:cs="Times New Roman"/>
                <w:bCs/>
                <w:sz w:val="20"/>
                <w:szCs w:val="24"/>
              </w:rPr>
              <w:t>Ціна за одиницю,</w:t>
            </w:r>
          </w:p>
          <w:p w14:paraId="6AD01AB2" w14:textId="77777777" w:rsidR="00803344" w:rsidRPr="00BC55FC" w:rsidRDefault="00803344" w:rsidP="00C6481D">
            <w:pPr>
              <w:spacing w:after="0" w:line="240" w:lineRule="auto"/>
              <w:jc w:val="center"/>
              <w:rPr>
                <w:rFonts w:ascii="Times New Roman" w:hAnsi="Times New Roman" w:cs="Times New Roman"/>
                <w:bCs/>
                <w:sz w:val="20"/>
                <w:szCs w:val="24"/>
              </w:rPr>
            </w:pPr>
            <w:r w:rsidRPr="00BC55FC">
              <w:rPr>
                <w:rFonts w:ascii="Times New Roman" w:hAnsi="Times New Roman" w:cs="Times New Roman"/>
                <w:bCs/>
                <w:sz w:val="20"/>
                <w:szCs w:val="24"/>
              </w:rPr>
              <w:t>грн., без ПДВ</w:t>
            </w:r>
          </w:p>
        </w:tc>
        <w:tc>
          <w:tcPr>
            <w:tcW w:w="1236" w:type="dxa"/>
            <w:tcBorders>
              <w:top w:val="single" w:sz="6" w:space="0" w:color="auto"/>
              <w:left w:val="single" w:sz="6" w:space="0" w:color="auto"/>
              <w:bottom w:val="single" w:sz="6" w:space="0" w:color="auto"/>
              <w:right w:val="single" w:sz="6" w:space="0" w:color="auto"/>
            </w:tcBorders>
          </w:tcPr>
          <w:p w14:paraId="4C9D199F" w14:textId="77777777" w:rsidR="00803344" w:rsidRPr="00BC55FC" w:rsidRDefault="00803344" w:rsidP="00C6481D">
            <w:pPr>
              <w:spacing w:after="0" w:line="240" w:lineRule="auto"/>
              <w:jc w:val="center"/>
              <w:rPr>
                <w:rFonts w:ascii="Times New Roman" w:hAnsi="Times New Roman" w:cs="Times New Roman"/>
                <w:bCs/>
                <w:sz w:val="20"/>
                <w:szCs w:val="24"/>
              </w:rPr>
            </w:pPr>
            <w:r w:rsidRPr="00BC55FC">
              <w:rPr>
                <w:rFonts w:ascii="Times New Roman" w:hAnsi="Times New Roman" w:cs="Times New Roman"/>
                <w:bCs/>
                <w:sz w:val="20"/>
                <w:szCs w:val="24"/>
              </w:rPr>
              <w:t>Ціна за одиницю, грн., з ПДВ*</w:t>
            </w:r>
          </w:p>
        </w:tc>
        <w:tc>
          <w:tcPr>
            <w:tcW w:w="1343" w:type="dxa"/>
            <w:tcBorders>
              <w:top w:val="single" w:sz="6" w:space="0" w:color="auto"/>
              <w:left w:val="single" w:sz="6" w:space="0" w:color="auto"/>
              <w:bottom w:val="single" w:sz="6" w:space="0" w:color="auto"/>
              <w:right w:val="single" w:sz="6" w:space="0" w:color="auto"/>
            </w:tcBorders>
          </w:tcPr>
          <w:p w14:paraId="41ECC573" w14:textId="77777777" w:rsidR="00803344" w:rsidRPr="00BC55FC" w:rsidRDefault="00803344" w:rsidP="00C6481D">
            <w:pPr>
              <w:spacing w:after="0" w:line="240" w:lineRule="auto"/>
              <w:jc w:val="center"/>
              <w:rPr>
                <w:rFonts w:ascii="Times New Roman" w:hAnsi="Times New Roman" w:cs="Times New Roman"/>
                <w:bCs/>
                <w:sz w:val="20"/>
                <w:szCs w:val="24"/>
              </w:rPr>
            </w:pPr>
            <w:r w:rsidRPr="00BC55FC">
              <w:rPr>
                <w:rFonts w:ascii="Times New Roman" w:hAnsi="Times New Roman" w:cs="Times New Roman"/>
                <w:bCs/>
                <w:sz w:val="20"/>
                <w:szCs w:val="24"/>
              </w:rPr>
              <w:t>Загальна вартість, грн., з ПДВ*</w:t>
            </w:r>
          </w:p>
        </w:tc>
      </w:tr>
      <w:tr w:rsidR="00803344" w:rsidRPr="00BC55FC" w14:paraId="6FCFA9D2" w14:textId="77777777" w:rsidTr="00C6481D">
        <w:trPr>
          <w:trHeight w:val="113"/>
          <w:jc w:val="center"/>
        </w:trPr>
        <w:tc>
          <w:tcPr>
            <w:tcW w:w="554" w:type="dxa"/>
            <w:tcBorders>
              <w:top w:val="single" w:sz="6" w:space="0" w:color="auto"/>
              <w:left w:val="single" w:sz="6" w:space="0" w:color="auto"/>
              <w:bottom w:val="single" w:sz="6" w:space="0" w:color="auto"/>
              <w:right w:val="single" w:sz="4" w:space="0" w:color="auto"/>
            </w:tcBorders>
          </w:tcPr>
          <w:p w14:paraId="75BEC1A1" w14:textId="77777777" w:rsidR="00803344" w:rsidRPr="00BC55FC" w:rsidRDefault="00803344" w:rsidP="00C6481D">
            <w:pPr>
              <w:spacing w:after="0"/>
              <w:jc w:val="center"/>
              <w:rPr>
                <w:rFonts w:ascii="Times New Roman" w:hAnsi="Times New Roman" w:cs="Times New Roman"/>
                <w:bCs/>
                <w:sz w:val="20"/>
                <w:szCs w:val="24"/>
              </w:rPr>
            </w:pPr>
          </w:p>
        </w:tc>
        <w:tc>
          <w:tcPr>
            <w:tcW w:w="2617" w:type="dxa"/>
            <w:tcBorders>
              <w:top w:val="single" w:sz="6" w:space="0" w:color="auto"/>
              <w:left w:val="single" w:sz="4" w:space="0" w:color="auto"/>
              <w:bottom w:val="single" w:sz="6" w:space="0" w:color="auto"/>
              <w:right w:val="single" w:sz="6" w:space="0" w:color="auto"/>
            </w:tcBorders>
          </w:tcPr>
          <w:p w14:paraId="32174050" w14:textId="77777777" w:rsidR="00803344" w:rsidRPr="00BC55FC" w:rsidRDefault="00803344" w:rsidP="00C6481D">
            <w:pPr>
              <w:spacing w:after="0"/>
              <w:ind w:left="252"/>
              <w:jc w:val="center"/>
              <w:rPr>
                <w:rFonts w:ascii="Times New Roman" w:hAnsi="Times New Roman" w:cs="Times New Roman"/>
                <w:bCs/>
                <w:sz w:val="20"/>
                <w:szCs w:val="24"/>
              </w:rPr>
            </w:pPr>
          </w:p>
        </w:tc>
        <w:tc>
          <w:tcPr>
            <w:tcW w:w="1193" w:type="dxa"/>
            <w:tcBorders>
              <w:top w:val="single" w:sz="6" w:space="0" w:color="auto"/>
              <w:left w:val="single" w:sz="6" w:space="0" w:color="auto"/>
              <w:bottom w:val="single" w:sz="6" w:space="0" w:color="auto"/>
              <w:right w:val="single" w:sz="6" w:space="0" w:color="auto"/>
            </w:tcBorders>
          </w:tcPr>
          <w:p w14:paraId="410B1C99" w14:textId="77777777" w:rsidR="00803344" w:rsidRPr="00BC55FC" w:rsidRDefault="00803344" w:rsidP="00C6481D">
            <w:pPr>
              <w:spacing w:after="0"/>
              <w:jc w:val="center"/>
              <w:rPr>
                <w:rFonts w:ascii="Times New Roman" w:hAnsi="Times New Roman" w:cs="Times New Roman"/>
                <w:bCs/>
                <w:sz w:val="20"/>
                <w:szCs w:val="24"/>
              </w:rPr>
            </w:pPr>
          </w:p>
        </w:tc>
        <w:tc>
          <w:tcPr>
            <w:tcW w:w="1364" w:type="dxa"/>
            <w:tcBorders>
              <w:top w:val="single" w:sz="6" w:space="0" w:color="auto"/>
              <w:left w:val="single" w:sz="6" w:space="0" w:color="auto"/>
              <w:bottom w:val="single" w:sz="6" w:space="0" w:color="auto"/>
              <w:right w:val="single" w:sz="6" w:space="0" w:color="auto"/>
            </w:tcBorders>
          </w:tcPr>
          <w:p w14:paraId="6254E3C2" w14:textId="77777777" w:rsidR="00803344" w:rsidRPr="00BC55FC" w:rsidRDefault="00803344" w:rsidP="00C6481D">
            <w:pPr>
              <w:spacing w:after="0"/>
              <w:jc w:val="center"/>
              <w:rPr>
                <w:rFonts w:ascii="Times New Roman" w:hAnsi="Times New Roman" w:cs="Times New Roman"/>
                <w:bCs/>
                <w:sz w:val="20"/>
                <w:szCs w:val="24"/>
              </w:rPr>
            </w:pPr>
          </w:p>
        </w:tc>
        <w:tc>
          <w:tcPr>
            <w:tcW w:w="1193" w:type="dxa"/>
            <w:tcBorders>
              <w:top w:val="single" w:sz="6" w:space="0" w:color="auto"/>
              <w:left w:val="single" w:sz="6" w:space="0" w:color="auto"/>
              <w:bottom w:val="single" w:sz="6" w:space="0" w:color="auto"/>
              <w:right w:val="single" w:sz="6" w:space="0" w:color="auto"/>
            </w:tcBorders>
          </w:tcPr>
          <w:p w14:paraId="6DB282EF" w14:textId="77777777" w:rsidR="00803344" w:rsidRPr="00BC55FC" w:rsidRDefault="00803344" w:rsidP="00C6481D">
            <w:pPr>
              <w:spacing w:after="0"/>
              <w:jc w:val="center"/>
              <w:rPr>
                <w:rFonts w:ascii="Times New Roman" w:hAnsi="Times New Roman" w:cs="Times New Roman"/>
                <w:bCs/>
                <w:sz w:val="20"/>
                <w:szCs w:val="24"/>
              </w:rPr>
            </w:pPr>
          </w:p>
        </w:tc>
        <w:tc>
          <w:tcPr>
            <w:tcW w:w="1236" w:type="dxa"/>
            <w:tcBorders>
              <w:top w:val="single" w:sz="6" w:space="0" w:color="auto"/>
              <w:left w:val="single" w:sz="6" w:space="0" w:color="auto"/>
              <w:bottom w:val="single" w:sz="6" w:space="0" w:color="auto"/>
              <w:right w:val="single" w:sz="6" w:space="0" w:color="auto"/>
            </w:tcBorders>
          </w:tcPr>
          <w:p w14:paraId="7455F585" w14:textId="77777777" w:rsidR="00803344" w:rsidRPr="00BC55FC" w:rsidRDefault="00803344" w:rsidP="00C6481D">
            <w:pPr>
              <w:spacing w:after="0"/>
              <w:jc w:val="center"/>
              <w:rPr>
                <w:rFonts w:ascii="Times New Roman" w:hAnsi="Times New Roman" w:cs="Times New Roman"/>
                <w:bCs/>
                <w:sz w:val="20"/>
                <w:szCs w:val="24"/>
              </w:rPr>
            </w:pPr>
          </w:p>
        </w:tc>
        <w:tc>
          <w:tcPr>
            <w:tcW w:w="1343" w:type="dxa"/>
            <w:tcBorders>
              <w:top w:val="single" w:sz="6" w:space="0" w:color="auto"/>
              <w:left w:val="single" w:sz="6" w:space="0" w:color="auto"/>
              <w:bottom w:val="single" w:sz="6" w:space="0" w:color="auto"/>
              <w:right w:val="single" w:sz="6" w:space="0" w:color="auto"/>
            </w:tcBorders>
          </w:tcPr>
          <w:p w14:paraId="20B8E255" w14:textId="77777777" w:rsidR="00803344" w:rsidRPr="00BC55FC" w:rsidRDefault="00803344" w:rsidP="00C6481D">
            <w:pPr>
              <w:spacing w:after="0"/>
              <w:jc w:val="center"/>
              <w:rPr>
                <w:rFonts w:ascii="Times New Roman" w:hAnsi="Times New Roman" w:cs="Times New Roman"/>
                <w:bCs/>
                <w:sz w:val="20"/>
                <w:szCs w:val="24"/>
              </w:rPr>
            </w:pPr>
          </w:p>
        </w:tc>
      </w:tr>
      <w:tr w:rsidR="00803344" w:rsidRPr="00BC55FC" w14:paraId="26BD0AC1" w14:textId="77777777" w:rsidTr="00C6481D">
        <w:trPr>
          <w:trHeight w:val="906"/>
          <w:jc w:val="center"/>
        </w:trPr>
        <w:tc>
          <w:tcPr>
            <w:tcW w:w="8159" w:type="dxa"/>
            <w:gridSpan w:val="6"/>
            <w:tcBorders>
              <w:top w:val="single" w:sz="6" w:space="0" w:color="auto"/>
              <w:left w:val="single" w:sz="6" w:space="0" w:color="auto"/>
              <w:bottom w:val="single" w:sz="6" w:space="0" w:color="auto"/>
              <w:right w:val="single" w:sz="6" w:space="0" w:color="auto"/>
            </w:tcBorders>
          </w:tcPr>
          <w:p w14:paraId="0CB2E06B" w14:textId="77777777" w:rsidR="00803344" w:rsidRPr="00BC55FC" w:rsidRDefault="00803344" w:rsidP="00C6481D">
            <w:pPr>
              <w:spacing w:after="0"/>
              <w:rPr>
                <w:rFonts w:ascii="Times New Roman" w:hAnsi="Times New Roman" w:cs="Times New Roman"/>
                <w:bCs/>
                <w:sz w:val="20"/>
                <w:szCs w:val="24"/>
              </w:rPr>
            </w:pPr>
            <w:r w:rsidRPr="00BC55FC">
              <w:rPr>
                <w:rFonts w:ascii="Times New Roman" w:hAnsi="Times New Roman" w:cs="Times New Roman"/>
                <w:bCs/>
                <w:sz w:val="20"/>
                <w:szCs w:val="24"/>
              </w:rPr>
              <w:t>Вартість пропозиції                                                                                                                                        Σ __________________________________грн (зазначається з ПДВ або без ПДВ*)</w:t>
            </w:r>
          </w:p>
          <w:p w14:paraId="4558178D" w14:textId="77777777" w:rsidR="00803344" w:rsidRPr="00BC55FC" w:rsidRDefault="00803344" w:rsidP="00C6481D">
            <w:pPr>
              <w:spacing w:after="0"/>
              <w:rPr>
                <w:rFonts w:ascii="Times New Roman" w:hAnsi="Times New Roman" w:cs="Times New Roman"/>
                <w:bCs/>
                <w:sz w:val="20"/>
                <w:szCs w:val="24"/>
              </w:rPr>
            </w:pPr>
            <w:r w:rsidRPr="00BC55FC">
              <w:rPr>
                <w:rFonts w:ascii="Times New Roman" w:hAnsi="Times New Roman" w:cs="Times New Roman"/>
                <w:bCs/>
                <w:sz w:val="20"/>
                <w:szCs w:val="24"/>
              </w:rPr>
              <w:t xml:space="preserve">                         (Цифрами та словами)</w:t>
            </w:r>
          </w:p>
        </w:tc>
        <w:tc>
          <w:tcPr>
            <w:tcW w:w="1343" w:type="dxa"/>
            <w:tcBorders>
              <w:top w:val="single" w:sz="6" w:space="0" w:color="auto"/>
              <w:left w:val="single" w:sz="6" w:space="0" w:color="auto"/>
              <w:bottom w:val="single" w:sz="4" w:space="0" w:color="auto"/>
              <w:right w:val="single" w:sz="6" w:space="0" w:color="auto"/>
            </w:tcBorders>
          </w:tcPr>
          <w:p w14:paraId="5F8C5C47" w14:textId="77777777" w:rsidR="00803344" w:rsidRPr="00BC55FC" w:rsidRDefault="00803344" w:rsidP="00C6481D">
            <w:pPr>
              <w:spacing w:after="0"/>
              <w:jc w:val="center"/>
              <w:rPr>
                <w:rFonts w:ascii="Times New Roman" w:hAnsi="Times New Roman" w:cs="Times New Roman"/>
                <w:bCs/>
                <w:sz w:val="20"/>
                <w:szCs w:val="24"/>
              </w:rPr>
            </w:pPr>
          </w:p>
        </w:tc>
      </w:tr>
    </w:tbl>
    <w:p w14:paraId="3D52445D" w14:textId="77777777" w:rsidR="00803344" w:rsidRPr="00BF3025" w:rsidRDefault="00803344" w:rsidP="00803344">
      <w:pPr>
        <w:spacing w:after="0"/>
        <w:ind w:firstLine="540"/>
        <w:jc w:val="both"/>
        <w:rPr>
          <w:rFonts w:ascii="Times New Roman" w:hAnsi="Times New Roman"/>
          <w:noProof/>
          <w:szCs w:val="18"/>
        </w:rPr>
      </w:pPr>
      <w:r w:rsidRPr="00BF3025">
        <w:rPr>
          <w:rFonts w:ascii="Times New Roman" w:hAnsi="Times New Roman"/>
          <w:noProof/>
          <w:szCs w:val="18"/>
        </w:rPr>
        <w:t>1. До кваліфікації нашої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кваліфікована, ми візьмемо на себе зобов'язання виконати всі умови, передбачені Проєктом Договору.</w:t>
      </w:r>
    </w:p>
    <w:p w14:paraId="18156ABF" w14:textId="77777777" w:rsidR="00803344" w:rsidRPr="00BF3025" w:rsidRDefault="00803344" w:rsidP="00803344">
      <w:pPr>
        <w:spacing w:after="0"/>
        <w:ind w:firstLine="540"/>
        <w:jc w:val="both"/>
        <w:rPr>
          <w:rFonts w:ascii="Times New Roman" w:hAnsi="Times New Roman"/>
          <w:noProof/>
          <w:szCs w:val="18"/>
        </w:rPr>
      </w:pPr>
      <w:r w:rsidRPr="00BF3025">
        <w:rPr>
          <w:rFonts w:ascii="Times New Roman" w:hAnsi="Times New Roman"/>
          <w:noProof/>
          <w:szCs w:val="18"/>
        </w:rPr>
        <w:t xml:space="preserve">2. Ми погоджуємося дотримуватися умов цієї пропозиції протягом 90 календарних днів </w:t>
      </w:r>
      <w:r w:rsidRPr="00BF3025">
        <w:rPr>
          <w:rFonts w:ascii="Times New Roman" w:hAnsi="Times New Roman" w:cs="Times New Roman"/>
          <w:noProof/>
          <w:szCs w:val="18"/>
        </w:rPr>
        <w:t>з дати кінцевого строку подання тендерних пропозицій</w:t>
      </w:r>
      <w:r w:rsidRPr="00BF3025">
        <w:rPr>
          <w:rFonts w:ascii="Times New Roman" w:hAnsi="Times New Roman"/>
          <w:noProof/>
          <w:szCs w:val="18"/>
        </w:rPr>
        <w:t>. Наша пропозиція буде обов'язковою для нас і може бути кваліфікована Вами у будь-який час до закінчення зазначеного терміну.</w:t>
      </w:r>
    </w:p>
    <w:p w14:paraId="08ACD564" w14:textId="77777777" w:rsidR="00803344" w:rsidRPr="00BF3025" w:rsidRDefault="00803344" w:rsidP="00803344">
      <w:pPr>
        <w:spacing w:after="0"/>
        <w:ind w:firstLine="540"/>
        <w:jc w:val="both"/>
        <w:rPr>
          <w:rFonts w:ascii="Times New Roman" w:hAnsi="Times New Roman"/>
          <w:noProof/>
          <w:szCs w:val="18"/>
        </w:rPr>
      </w:pPr>
      <w:r w:rsidRPr="00BF3025">
        <w:rPr>
          <w:rFonts w:ascii="Times New Roman" w:hAnsi="Times New Roman"/>
          <w:noProof/>
          <w:szCs w:val="18"/>
        </w:rPr>
        <w:t>3. Ми погоджуємося з умовами, що Ви можете відхилити нашу чи всі пропозиції учасників аукціону згідно з умовами цієї документації, та розуміємо, що Ви не обмежені у прийнятті будь-якої іншої пропозиції з більш вигідними для Вас умовами.</w:t>
      </w:r>
    </w:p>
    <w:p w14:paraId="6983130D" w14:textId="77777777" w:rsidR="00803344" w:rsidRPr="00BF3025" w:rsidRDefault="00803344" w:rsidP="00803344">
      <w:pPr>
        <w:suppressAutoHyphens/>
        <w:spacing w:after="0"/>
        <w:ind w:firstLine="360"/>
        <w:jc w:val="both"/>
        <w:rPr>
          <w:rFonts w:ascii="Times New Roman" w:hAnsi="Times New Roman"/>
          <w:noProof/>
          <w:szCs w:val="18"/>
          <w:shd w:val="clear" w:color="auto" w:fill="FFFFFF"/>
        </w:rPr>
      </w:pPr>
      <w:r w:rsidRPr="00BF3025">
        <w:rPr>
          <w:rFonts w:ascii="Times New Roman" w:hAnsi="Times New Roman"/>
          <w:noProof/>
          <w:spacing w:val="-6"/>
          <w:szCs w:val="18"/>
          <w:lang w:eastAsia="ar-SA"/>
        </w:rPr>
        <w:t xml:space="preserve">   4. Якщо наша пропозиція буде </w:t>
      </w:r>
      <w:r w:rsidRPr="00BF3025">
        <w:rPr>
          <w:rFonts w:ascii="Times New Roman" w:hAnsi="Times New Roman"/>
          <w:noProof/>
          <w:szCs w:val="18"/>
        </w:rPr>
        <w:t>кваліфікована,</w:t>
      </w:r>
      <w:r w:rsidRPr="00BF3025">
        <w:rPr>
          <w:rFonts w:ascii="Times New Roman" w:hAnsi="Times New Roman"/>
          <w:noProof/>
          <w:spacing w:val="-6"/>
          <w:szCs w:val="18"/>
          <w:lang w:eastAsia="ar-SA"/>
        </w:rPr>
        <w:t xml:space="preserve"> ми зобов'язуємося підписати Договір із </w:t>
      </w:r>
      <w:r w:rsidRPr="00BF3025">
        <w:rPr>
          <w:rFonts w:ascii="Times New Roman" w:hAnsi="Times New Roman"/>
          <w:noProof/>
          <w:szCs w:val="18"/>
          <w:shd w:val="clear" w:color="auto" w:fill="FFFFFF"/>
        </w:rPr>
        <w:t>Замовником. Замовник укладає договір про закупівлю з учасником, який визнаний переможцем торгів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w:t>
      </w:r>
      <w:r w:rsidRPr="00BF3025">
        <w:rPr>
          <w:rFonts w:ascii="Times New Roman" w:hAnsi="Times New Roman"/>
          <w:noProof/>
          <w:szCs w:val="18"/>
        </w:rPr>
        <w:t xml:space="preserve"> У випадку обґрунтованої необхідності строк для укладання договору може бути продовжений до 60 днів. </w:t>
      </w:r>
      <w:r w:rsidRPr="00BF3025">
        <w:rPr>
          <w:rFonts w:ascii="Times New Roman" w:hAnsi="Times New Roman"/>
          <w:noProof/>
          <w:szCs w:val="18"/>
          <w:shd w:val="clear" w:color="auto" w:fill="FFFFFF"/>
        </w:rPr>
        <w:t xml:space="preserve">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14:paraId="647EBCA0" w14:textId="77777777" w:rsidR="00803344" w:rsidRPr="00BF3025" w:rsidRDefault="00803344" w:rsidP="00803344">
      <w:pPr>
        <w:tabs>
          <w:tab w:val="left" w:pos="900"/>
        </w:tabs>
        <w:spacing w:after="0" w:line="240" w:lineRule="exact"/>
        <w:ind w:firstLine="540"/>
        <w:jc w:val="both"/>
        <w:rPr>
          <w:rFonts w:ascii="Times New Roman" w:hAnsi="Times New Roman"/>
          <w:noProof/>
          <w:szCs w:val="18"/>
        </w:rPr>
      </w:pPr>
      <w:r w:rsidRPr="00BF3025">
        <w:rPr>
          <w:rFonts w:ascii="Times New Roman" w:hAnsi="Times New Roman"/>
          <w:noProof/>
          <w:szCs w:val="18"/>
        </w:rPr>
        <w:t>5. Ми погоджуємося з істотними (основними) умовами, які обов’язково будуть включені до договору про закупівлю, передбачених документацією.</w:t>
      </w:r>
    </w:p>
    <w:p w14:paraId="6D173D55" w14:textId="77777777" w:rsidR="00803344" w:rsidRPr="00BF3025" w:rsidRDefault="00803344" w:rsidP="00803344">
      <w:pPr>
        <w:spacing w:after="0"/>
        <w:ind w:firstLine="426"/>
        <w:jc w:val="both"/>
        <w:rPr>
          <w:rFonts w:ascii="Times New Roman" w:hAnsi="Times New Roman"/>
          <w:b/>
          <w:i/>
          <w:noProof/>
        </w:rPr>
      </w:pPr>
    </w:p>
    <w:p w14:paraId="2F98E5B5" w14:textId="77777777" w:rsidR="00803344" w:rsidRPr="00BF3025" w:rsidRDefault="00803344" w:rsidP="00803344">
      <w:pPr>
        <w:spacing w:after="0"/>
        <w:ind w:firstLine="426"/>
        <w:jc w:val="both"/>
        <w:rPr>
          <w:rFonts w:ascii="Times New Roman" w:hAnsi="Times New Roman"/>
          <w:b/>
          <w:i/>
          <w:noProof/>
        </w:rPr>
      </w:pPr>
      <w:r w:rsidRPr="00BF3025">
        <w:rPr>
          <w:rFonts w:ascii="Times New Roman" w:hAnsi="Times New Roman"/>
          <w:b/>
          <w:i/>
          <w:noProof/>
        </w:rPr>
        <w:t>Посада, прізвище, ініціали, підпис уповноваженої особи Учасника, (для юридичних осіб підпис уповноваженої особи Учасника засвідчується власною печаткою Учасника(у разі її використання))_____________________________________________________</w:t>
      </w:r>
    </w:p>
    <w:p w14:paraId="17B1261A" w14:textId="77777777" w:rsidR="00803344" w:rsidRPr="00702008" w:rsidRDefault="00803344" w:rsidP="00803344">
      <w:pPr>
        <w:suppressAutoHyphens/>
        <w:ind w:firstLine="708"/>
        <w:jc w:val="both"/>
        <w:rPr>
          <w:rFonts w:ascii="Times New Roman" w:hAnsi="Times New Roman" w:cs="Times New Roman"/>
          <w:i/>
          <w:iCs/>
          <w:sz w:val="20"/>
          <w:szCs w:val="20"/>
          <w:lang w:eastAsia="ar-SA"/>
        </w:rPr>
      </w:pPr>
      <w:r w:rsidRPr="00702008">
        <w:rPr>
          <w:rFonts w:ascii="Times New Roman" w:hAnsi="Times New Roman" w:cs="Times New Roman"/>
          <w:i/>
          <w:iCs/>
          <w:sz w:val="20"/>
          <w:szCs w:val="20"/>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14:paraId="450F8AFB" w14:textId="77777777" w:rsidR="00266EA5" w:rsidRDefault="00266EA5"/>
    <w:sectPr w:rsidR="00266EA5" w:rsidSect="005E69E9">
      <w:footerReference w:type="default" r:id="rId7"/>
      <w:pgSz w:w="11906" w:h="16838"/>
      <w:pgMar w:top="568" w:right="850" w:bottom="568"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08741" w14:textId="77777777" w:rsidR="00A71A1C" w:rsidRDefault="00A71A1C">
      <w:pPr>
        <w:spacing w:after="0" w:line="240" w:lineRule="auto"/>
      </w:pPr>
      <w:r>
        <w:separator/>
      </w:r>
    </w:p>
  </w:endnote>
  <w:endnote w:type="continuationSeparator" w:id="0">
    <w:p w14:paraId="6B8D0243" w14:textId="77777777" w:rsidR="00A71A1C" w:rsidRDefault="00A71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F62A7" w14:textId="570CDEB5" w:rsidR="00BD09CB" w:rsidRDefault="0045515C">
    <w:pPr>
      <w:pBdr>
        <w:top w:val="nil"/>
        <w:left w:val="nil"/>
        <w:bottom w:val="nil"/>
        <w:right w:val="nil"/>
        <w:between w:val="nil"/>
      </w:pBdr>
      <w:tabs>
        <w:tab w:val="center" w:pos="4819"/>
        <w:tab w:val="right" w:pos="9639"/>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C4B3D">
      <w:rPr>
        <w:noProof/>
        <w:color w:val="000000"/>
      </w:rPr>
      <w:t>42</w:t>
    </w:r>
    <w:r>
      <w:rPr>
        <w:color w:val="000000"/>
      </w:rPr>
      <w:fldChar w:fldCharType="end"/>
    </w:r>
  </w:p>
  <w:p w14:paraId="234864C8" w14:textId="77777777" w:rsidR="00BD09CB" w:rsidRDefault="00BD09CB">
    <w:pPr>
      <w:pBdr>
        <w:top w:val="nil"/>
        <w:left w:val="nil"/>
        <w:bottom w:val="nil"/>
        <w:right w:val="nil"/>
        <w:between w:val="nil"/>
      </w:pBdr>
      <w:tabs>
        <w:tab w:val="center" w:pos="4819"/>
        <w:tab w:val="right" w:pos="9639"/>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8B8F7" w14:textId="77777777" w:rsidR="00A71A1C" w:rsidRDefault="00A71A1C">
      <w:pPr>
        <w:spacing w:after="0" w:line="240" w:lineRule="auto"/>
      </w:pPr>
      <w:r>
        <w:separator/>
      </w:r>
    </w:p>
  </w:footnote>
  <w:footnote w:type="continuationSeparator" w:id="0">
    <w:p w14:paraId="28DB93D8" w14:textId="77777777" w:rsidR="00A71A1C" w:rsidRDefault="00A71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2" w15:restartNumberingAfterBreak="0">
    <w:nsid w:val="30D34522"/>
    <w:multiLevelType w:val="multilevel"/>
    <w:tmpl w:val="30D34522"/>
    <w:lvl w:ilvl="0">
      <w:start w:val="1"/>
      <w:numFmt w:val="decimal"/>
      <w:lvlText w:val="%1."/>
      <w:lvlJc w:val="left"/>
      <w:pPr>
        <w:ind w:left="1211" w:hanging="360"/>
      </w:pPr>
      <w:rPr>
        <w:rFonts w:cs="Calibri" w:hint="default"/>
        <w:sz w:val="24"/>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15:restartNumberingAfterBreak="0">
    <w:nsid w:val="3F711314"/>
    <w:multiLevelType w:val="multilevel"/>
    <w:tmpl w:val="3F711314"/>
    <w:lvl w:ilvl="0">
      <w:numFmt w:val="bullet"/>
      <w:lvlText w:val="-"/>
      <w:lvlJc w:val="left"/>
      <w:pPr>
        <w:ind w:left="819" w:hanging="360"/>
      </w:pPr>
      <w:rPr>
        <w:rFonts w:ascii="Times New Roman" w:eastAsia="Times New Roman" w:hAnsi="Times New Roman" w:cs="Times New Roman" w:hint="default"/>
        <w:sz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hint="default"/>
      </w:rPr>
    </w:lvl>
  </w:abstractNum>
  <w:abstractNum w:abstractNumId="5" w15:restartNumberingAfterBreak="0">
    <w:nsid w:val="4BA1339F"/>
    <w:multiLevelType w:val="multilevel"/>
    <w:tmpl w:val="18606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BC223F"/>
    <w:multiLevelType w:val="hybridMultilevel"/>
    <w:tmpl w:val="3482C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91BF490"/>
    <w:multiLevelType w:val="singleLevel"/>
    <w:tmpl w:val="591BF490"/>
    <w:lvl w:ilvl="0">
      <w:start w:val="2"/>
      <w:numFmt w:val="decimal"/>
      <w:suff w:val="space"/>
      <w:lvlText w:val="%1."/>
      <w:lvlJc w:val="left"/>
    </w:lvl>
  </w:abstractNum>
  <w:abstractNum w:abstractNumId="8" w15:restartNumberingAfterBreak="0">
    <w:nsid w:val="69761CE0"/>
    <w:multiLevelType w:val="multilevel"/>
    <w:tmpl w:val="D44ACC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001BB8"/>
    <w:multiLevelType w:val="hybridMultilevel"/>
    <w:tmpl w:val="0F14CDCA"/>
    <w:lvl w:ilvl="0" w:tplc="0394B330">
      <w:start w:val="1"/>
      <w:numFmt w:val="decimal"/>
      <w:lvlText w:val="4.3.%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1"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0"/>
  </w:num>
  <w:num w:numId="5">
    <w:abstractNumId w:val="11"/>
  </w:num>
  <w:num w:numId="6">
    <w:abstractNumId w:val="10"/>
  </w:num>
  <w:num w:numId="7">
    <w:abstractNumId w:val="3"/>
  </w:num>
  <w:num w:numId="8">
    <w:abstractNumId w:val="1"/>
  </w:num>
  <w:num w:numId="9">
    <w:abstractNumId w:val="12"/>
  </w:num>
  <w:num w:numId="10">
    <w:abstractNumId w:val="9"/>
  </w:num>
  <w:num w:numId="11">
    <w:abstractNumId w:val="7"/>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3BD"/>
    <w:rsid w:val="00076CC7"/>
    <w:rsid w:val="000C4B3D"/>
    <w:rsid w:val="00140179"/>
    <w:rsid w:val="00181367"/>
    <w:rsid w:val="00266EA5"/>
    <w:rsid w:val="0045515C"/>
    <w:rsid w:val="00474F7D"/>
    <w:rsid w:val="005323BD"/>
    <w:rsid w:val="005918F8"/>
    <w:rsid w:val="00714889"/>
    <w:rsid w:val="00803344"/>
    <w:rsid w:val="00955F84"/>
    <w:rsid w:val="00A71A1C"/>
    <w:rsid w:val="00BC30F4"/>
    <w:rsid w:val="00BD09CB"/>
    <w:rsid w:val="00E8315E"/>
    <w:rsid w:val="00F01F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083E2"/>
  <w15:chartTrackingRefBased/>
  <w15:docId w15:val="{5050B7FB-7E62-45F9-8F13-C0E67663D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344"/>
    <w:rPr>
      <w:kern w:val="0"/>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803344"/>
    <w:pPr>
      <w:spacing w:after="0" w:line="276" w:lineRule="auto"/>
    </w:pPr>
    <w:rPr>
      <w:rFonts w:ascii="Arial" w:eastAsia="Arial" w:hAnsi="Arial" w:cs="Arial"/>
      <w:color w:val="000000"/>
      <w:kern w:val="0"/>
      <w:lang w:val="ru-RU" w:eastAsia="ru-RU"/>
      <w14:ligatures w14:val="none"/>
    </w:rPr>
  </w:style>
  <w:style w:type="paragraph" w:styleId="a3">
    <w:name w:val="Balloon Text"/>
    <w:basedOn w:val="a"/>
    <w:link w:val="a4"/>
    <w:uiPriority w:val="99"/>
    <w:semiHidden/>
    <w:unhideWhenUsed/>
    <w:rsid w:val="0080334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03344"/>
    <w:rPr>
      <w:rFonts w:ascii="Segoe UI" w:hAnsi="Segoe UI" w:cs="Segoe UI"/>
      <w:kern w:val="0"/>
      <w:sz w:val="18"/>
      <w:szCs w:val="18"/>
      <w:lang w:eastAsia="uk-UA"/>
      <w14:ligatures w14:val="none"/>
    </w:rPr>
  </w:style>
  <w:style w:type="paragraph" w:styleId="a5">
    <w:name w:val="header"/>
    <w:basedOn w:val="a"/>
    <w:link w:val="a6"/>
    <w:uiPriority w:val="99"/>
    <w:unhideWhenUsed/>
    <w:rsid w:val="00803344"/>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803344"/>
    <w:rPr>
      <w:kern w:val="0"/>
      <w:lang w:eastAsia="uk-UA"/>
      <w14:ligatures w14:val="none"/>
    </w:rPr>
  </w:style>
  <w:style w:type="paragraph" w:styleId="a7">
    <w:name w:val="footer"/>
    <w:basedOn w:val="a"/>
    <w:link w:val="a8"/>
    <w:uiPriority w:val="99"/>
    <w:unhideWhenUsed/>
    <w:rsid w:val="00803344"/>
    <w:pPr>
      <w:tabs>
        <w:tab w:val="center" w:pos="4819"/>
        <w:tab w:val="right" w:pos="9639"/>
      </w:tabs>
      <w:spacing w:after="0" w:line="240" w:lineRule="auto"/>
    </w:pPr>
  </w:style>
  <w:style w:type="character" w:customStyle="1" w:styleId="a8">
    <w:name w:val="Нижний колонтитул Знак"/>
    <w:basedOn w:val="a0"/>
    <w:link w:val="a7"/>
    <w:uiPriority w:val="99"/>
    <w:rsid w:val="00803344"/>
    <w:rPr>
      <w:kern w:val="0"/>
      <w:lang w:eastAsia="uk-UA"/>
      <w14:ligatures w14:val="none"/>
    </w:rPr>
  </w:style>
  <w:style w:type="table" w:styleId="a9">
    <w:name w:val="Table Grid"/>
    <w:basedOn w:val="a1"/>
    <w:uiPriority w:val="59"/>
    <w:qFormat/>
    <w:rsid w:val="00803344"/>
    <w:pPr>
      <w:widowControl w:val="0"/>
      <w:spacing w:after="200" w:line="276" w:lineRule="auto"/>
      <w:jc w:val="both"/>
    </w:pPr>
    <w:rPr>
      <w:rFonts w:ascii="Calibri" w:eastAsia="Times New Roman" w:hAnsi="Calibri" w:cs="Times New Roman"/>
      <w:kern w:val="0"/>
      <w:sz w:val="20"/>
      <w:szCs w:val="2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803344"/>
    <w:pPr>
      <w:widowControl w:val="0"/>
      <w:autoSpaceDE w:val="0"/>
      <w:autoSpaceDN w:val="0"/>
      <w:spacing w:after="0" w:line="240" w:lineRule="auto"/>
      <w:ind w:left="102"/>
    </w:pPr>
    <w:rPr>
      <w:rFonts w:ascii="Times New Roman" w:eastAsia="Times New Roman" w:hAnsi="Times New Roman" w:cs="Times New Roman"/>
      <w:lang w:val="en-US" w:eastAsia="en-US"/>
    </w:rPr>
  </w:style>
  <w:style w:type="paragraph" w:styleId="aa">
    <w:name w:val="List Paragraph"/>
    <w:basedOn w:val="a"/>
    <w:uiPriority w:val="34"/>
    <w:qFormat/>
    <w:rsid w:val="008033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15662</Words>
  <Characters>89278</Characters>
  <DocSecurity>0</DocSecurity>
  <Lines>743</Lines>
  <Paragraphs>209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2024-01-09T09:49:00Z</dcterms:created>
  <dcterms:modified xsi:type="dcterms:W3CDTF">2024-01-09T09:49:00Z</dcterms:modified>
</cp:coreProperties>
</file>