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3D19" w14:textId="77777777" w:rsidR="00E7538B" w:rsidRPr="00BD2850" w:rsidRDefault="00E7538B" w:rsidP="00E7538B">
      <w:pPr>
        <w:pStyle w:val="1"/>
        <w:pageBreakBefore w:val="0"/>
        <w:tabs>
          <w:tab w:val="left" w:pos="142"/>
        </w:tabs>
        <w:spacing w:before="120"/>
        <w:jc w:val="right"/>
        <w:rPr>
          <w:caps w:val="0"/>
          <w:color w:val="auto"/>
          <w:sz w:val="24"/>
          <w:szCs w:val="24"/>
        </w:rPr>
      </w:pPr>
      <w:r w:rsidRPr="00BD2850">
        <w:rPr>
          <w:caps w:val="0"/>
          <w:color w:val="auto"/>
          <w:sz w:val="24"/>
          <w:szCs w:val="24"/>
        </w:rPr>
        <w:t xml:space="preserve">Додаток 1 </w:t>
      </w:r>
    </w:p>
    <w:p w14:paraId="10A794F8" w14:textId="77777777" w:rsidR="00E7538B" w:rsidRPr="00381FDF" w:rsidRDefault="00E7538B" w:rsidP="00E7538B">
      <w:pPr>
        <w:pStyle w:val="1"/>
        <w:pageBreakBefore w:val="0"/>
        <w:tabs>
          <w:tab w:val="left" w:pos="142"/>
        </w:tabs>
        <w:jc w:val="right"/>
        <w:rPr>
          <w:b w:val="0"/>
          <w:color w:val="auto"/>
          <w:sz w:val="24"/>
          <w:szCs w:val="24"/>
        </w:rPr>
      </w:pPr>
      <w:r w:rsidRPr="00BD2850">
        <w:rPr>
          <w:rFonts w:eastAsia="Lucida Sans Unicode"/>
          <w:b w:val="0"/>
          <w:i/>
          <w:snapToGrid/>
          <w:kern w:val="3"/>
          <w:sz w:val="24"/>
          <w:szCs w:val="24"/>
          <w:lang w:eastAsia="zh-CN" w:bidi="hi-IN"/>
        </w:rPr>
        <w:t>на фірмовому бланку Учасника, у разі наявності.</w:t>
      </w:r>
    </w:p>
    <w:p w14:paraId="080A9A01" w14:textId="77777777" w:rsidR="00E7538B" w:rsidRPr="00BD2850" w:rsidRDefault="00E7538B" w:rsidP="00E7538B">
      <w:pPr>
        <w:tabs>
          <w:tab w:val="left" w:pos="142"/>
        </w:tabs>
        <w:rPr>
          <w:szCs w:val="24"/>
          <w:lang w:val="ru-RU"/>
        </w:rPr>
      </w:pPr>
    </w:p>
    <w:p w14:paraId="19C2DCC7" w14:textId="77777777" w:rsidR="00E7538B" w:rsidRPr="00BD2850" w:rsidRDefault="00E7538B" w:rsidP="00E7538B">
      <w:pPr>
        <w:pStyle w:val="1"/>
        <w:pageBreakBefore w:val="0"/>
        <w:tabs>
          <w:tab w:val="left" w:pos="142"/>
        </w:tabs>
        <w:rPr>
          <w:caps w:val="0"/>
          <w:color w:val="auto"/>
          <w:sz w:val="24"/>
          <w:szCs w:val="24"/>
        </w:rPr>
      </w:pPr>
      <w:r w:rsidRPr="00BD2850">
        <w:rPr>
          <w:bCs/>
          <w:i/>
          <w:iCs/>
          <w:sz w:val="24"/>
          <w:szCs w:val="24"/>
        </w:rPr>
        <w:t>ФОРМА «ТЕНДЕРНА ПРОПОЗИЦІЯ»</w:t>
      </w:r>
    </w:p>
    <w:p w14:paraId="639C6B8C" w14:textId="77777777" w:rsidR="00E7538B" w:rsidRPr="00BD2850" w:rsidRDefault="00E7538B" w:rsidP="00E7538B">
      <w:pPr>
        <w:pStyle w:val="1"/>
        <w:pageBreakBefore w:val="0"/>
        <w:tabs>
          <w:tab w:val="left" w:pos="142"/>
        </w:tabs>
        <w:contextualSpacing/>
        <w:rPr>
          <w:b w:val="0"/>
          <w:caps w:val="0"/>
          <w:color w:val="auto"/>
          <w:sz w:val="24"/>
          <w:szCs w:val="24"/>
        </w:rPr>
      </w:pPr>
      <w:r w:rsidRPr="00BD2850">
        <w:rPr>
          <w:b w:val="0"/>
          <w:caps w:val="0"/>
          <w:color w:val="auto"/>
          <w:sz w:val="24"/>
          <w:szCs w:val="24"/>
        </w:rPr>
        <w:t>на участь у відкритих торгах на закупівлю:</w:t>
      </w:r>
    </w:p>
    <w:p w14:paraId="02D6CEFA" w14:textId="77777777" w:rsidR="00E7538B" w:rsidRPr="00BD2850" w:rsidRDefault="00E7538B" w:rsidP="00E7538B">
      <w:pPr>
        <w:tabs>
          <w:tab w:val="left" w:pos="142"/>
        </w:tabs>
        <w:spacing w:before="0" w:after="0"/>
        <w:ind w:firstLine="0"/>
        <w:jc w:val="center"/>
        <w:rPr>
          <w:b/>
          <w:bCs/>
          <w:szCs w:val="24"/>
        </w:rPr>
      </w:pPr>
      <w:r w:rsidRPr="00BD2850">
        <w:rPr>
          <w:b/>
          <w:bCs/>
          <w:szCs w:val="24"/>
        </w:rPr>
        <w:t xml:space="preserve">                     код ЄЗК ДК 021:2015: </w:t>
      </w:r>
      <w:r w:rsidRPr="007D288D">
        <w:rPr>
          <w:b/>
          <w:bCs/>
          <w:szCs w:val="24"/>
        </w:rPr>
        <w:t>42120000-6: Насоси та компресори</w:t>
      </w:r>
    </w:p>
    <w:p w14:paraId="05CEFCA1" w14:textId="77777777" w:rsidR="00E7538B" w:rsidRPr="00BD2850" w:rsidRDefault="00E7538B" w:rsidP="00E7538B">
      <w:pPr>
        <w:tabs>
          <w:tab w:val="left" w:pos="142"/>
        </w:tabs>
        <w:spacing w:before="0" w:after="0"/>
        <w:ind w:firstLine="0"/>
        <w:jc w:val="center"/>
        <w:rPr>
          <w:szCs w:val="24"/>
        </w:rPr>
      </w:pPr>
    </w:p>
    <w:p w14:paraId="70BE5B9E" w14:textId="77777777" w:rsidR="00E7538B" w:rsidRPr="00DC2C30" w:rsidRDefault="00E7538B" w:rsidP="00E7538B">
      <w:pPr>
        <w:tabs>
          <w:tab w:val="left" w:pos="142"/>
        </w:tabs>
        <w:spacing w:before="0" w:after="0"/>
        <w:ind w:firstLine="0"/>
        <w:jc w:val="left"/>
        <w:rPr>
          <w:b/>
          <w:bCs/>
          <w:szCs w:val="24"/>
        </w:rPr>
      </w:pPr>
      <w:r w:rsidRPr="00BD2850">
        <w:rPr>
          <w:szCs w:val="24"/>
        </w:rPr>
        <w:t xml:space="preserve">Ми, (назва Учасника), надаємо свою пропозицію щодо участі у торгах на закупівлю: </w:t>
      </w:r>
      <w:r w:rsidRPr="00BD2850">
        <w:rPr>
          <w:b/>
          <w:bCs/>
          <w:szCs w:val="24"/>
        </w:rPr>
        <w:t xml:space="preserve"> код ЄЗК ДК 021:2015: </w:t>
      </w:r>
      <w:r w:rsidRPr="007D288D">
        <w:rPr>
          <w:b/>
          <w:bCs/>
          <w:szCs w:val="24"/>
        </w:rPr>
        <w:t>42120000-6: Насоси та компресори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562"/>
      </w:tblGrid>
      <w:tr w:rsidR="00E7538B" w:rsidRPr="00BD2850" w14:paraId="62D2E2C7" w14:textId="77777777" w:rsidTr="00620D56">
        <w:tc>
          <w:tcPr>
            <w:tcW w:w="3086" w:type="dxa"/>
            <w:vMerge w:val="restart"/>
            <w:vAlign w:val="center"/>
          </w:tcPr>
          <w:p w14:paraId="51CDB6E5" w14:textId="77777777" w:rsidR="00E7538B" w:rsidRPr="00BD2850" w:rsidRDefault="00E7538B" w:rsidP="00620D56">
            <w:pPr>
              <w:tabs>
                <w:tab w:val="left" w:pos="142"/>
              </w:tabs>
              <w:ind w:firstLine="0"/>
              <w:jc w:val="left"/>
              <w:rPr>
                <w:b/>
                <w:szCs w:val="24"/>
              </w:rPr>
            </w:pPr>
            <w:r w:rsidRPr="00BD2850">
              <w:rPr>
                <w:b/>
                <w:szCs w:val="24"/>
              </w:rPr>
              <w:t>Відомості про підприємство</w:t>
            </w:r>
          </w:p>
        </w:tc>
        <w:tc>
          <w:tcPr>
            <w:tcW w:w="6562" w:type="dxa"/>
            <w:vAlign w:val="center"/>
          </w:tcPr>
          <w:p w14:paraId="5BEE5F82" w14:textId="77777777" w:rsidR="00E7538B" w:rsidRPr="00BD2850" w:rsidRDefault="00E7538B" w:rsidP="00620D56">
            <w:pPr>
              <w:tabs>
                <w:tab w:val="left" w:pos="142"/>
              </w:tabs>
              <w:ind w:firstLine="0"/>
              <w:rPr>
                <w:szCs w:val="24"/>
              </w:rPr>
            </w:pPr>
            <w:r w:rsidRPr="00BD2850">
              <w:rPr>
                <w:szCs w:val="24"/>
              </w:rPr>
              <w:t>Повне найменування учасника – суб’єкта господарювання</w:t>
            </w:r>
          </w:p>
        </w:tc>
      </w:tr>
      <w:tr w:rsidR="00E7538B" w:rsidRPr="00BD2850" w14:paraId="36BC88EE" w14:textId="77777777" w:rsidTr="00620D56">
        <w:tc>
          <w:tcPr>
            <w:tcW w:w="3086" w:type="dxa"/>
            <w:vMerge/>
            <w:vAlign w:val="center"/>
          </w:tcPr>
          <w:p w14:paraId="4F52E35A" w14:textId="77777777" w:rsidR="00E7538B" w:rsidRPr="00BD2850" w:rsidRDefault="00E7538B" w:rsidP="00620D56">
            <w:pPr>
              <w:tabs>
                <w:tab w:val="left" w:pos="142"/>
              </w:tabs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6562" w:type="dxa"/>
            <w:vAlign w:val="center"/>
          </w:tcPr>
          <w:p w14:paraId="39E8E596" w14:textId="77777777" w:rsidR="00E7538B" w:rsidRPr="00BD2850" w:rsidRDefault="00E7538B" w:rsidP="00620D56">
            <w:pPr>
              <w:tabs>
                <w:tab w:val="left" w:pos="142"/>
              </w:tabs>
              <w:ind w:firstLine="0"/>
              <w:rPr>
                <w:szCs w:val="24"/>
              </w:rPr>
            </w:pPr>
            <w:r w:rsidRPr="00BD2850">
              <w:rPr>
                <w:szCs w:val="24"/>
              </w:rPr>
              <w:t>Ідентифікаційний код за ЄДРПОУ</w:t>
            </w:r>
          </w:p>
        </w:tc>
      </w:tr>
      <w:tr w:rsidR="00E7538B" w:rsidRPr="00BD2850" w14:paraId="3206C619" w14:textId="77777777" w:rsidTr="00620D56">
        <w:trPr>
          <w:trHeight w:val="694"/>
        </w:trPr>
        <w:tc>
          <w:tcPr>
            <w:tcW w:w="3086" w:type="dxa"/>
            <w:vMerge/>
            <w:vAlign w:val="center"/>
          </w:tcPr>
          <w:p w14:paraId="79DDD957" w14:textId="77777777" w:rsidR="00E7538B" w:rsidRPr="00BD2850" w:rsidRDefault="00E7538B" w:rsidP="00620D56">
            <w:pPr>
              <w:tabs>
                <w:tab w:val="left" w:pos="142"/>
              </w:tabs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6562" w:type="dxa"/>
            <w:vAlign w:val="center"/>
          </w:tcPr>
          <w:p w14:paraId="4EE7D85D" w14:textId="77777777" w:rsidR="00E7538B" w:rsidRPr="00BD2850" w:rsidRDefault="00E7538B" w:rsidP="00620D56">
            <w:pPr>
              <w:tabs>
                <w:tab w:val="left" w:pos="142"/>
              </w:tabs>
              <w:spacing w:after="0"/>
              <w:ind w:left="-26" w:firstLine="0"/>
              <w:jc w:val="left"/>
              <w:rPr>
                <w:szCs w:val="24"/>
              </w:rPr>
            </w:pPr>
            <w:r w:rsidRPr="00BD2850">
              <w:rPr>
                <w:szCs w:val="24"/>
              </w:rPr>
              <w:t>а)реквізити (адреса - юридична та фактична, телефон, факс, телефон для контактів, е-</w:t>
            </w:r>
            <w:r w:rsidRPr="00BD2850">
              <w:rPr>
                <w:szCs w:val="24"/>
                <w:lang w:val="en-US"/>
              </w:rPr>
              <w:t>mail</w:t>
            </w:r>
            <w:r w:rsidRPr="00BD2850">
              <w:rPr>
                <w:szCs w:val="24"/>
              </w:rPr>
              <w:t xml:space="preserve">, банківські реквізити); </w:t>
            </w:r>
          </w:p>
          <w:p w14:paraId="2F644812" w14:textId="77777777" w:rsidR="00E7538B" w:rsidRPr="00BD2850" w:rsidRDefault="00E7538B" w:rsidP="00620D56">
            <w:pPr>
              <w:tabs>
                <w:tab w:val="left" w:pos="142"/>
              </w:tabs>
              <w:spacing w:after="0"/>
              <w:ind w:left="-26" w:firstLine="0"/>
              <w:jc w:val="left"/>
              <w:rPr>
                <w:szCs w:val="24"/>
              </w:rPr>
            </w:pPr>
            <w:r w:rsidRPr="00BD2850">
              <w:rPr>
                <w:szCs w:val="24"/>
              </w:rPr>
              <w:t>б)керівництво (посада, ім’я, по-батькові, телефон для контактів) - для учасників - юридичних осіб;</w:t>
            </w:r>
          </w:p>
          <w:p w14:paraId="352D9DAD" w14:textId="77777777" w:rsidR="00E7538B" w:rsidRPr="00BD2850" w:rsidRDefault="00E7538B" w:rsidP="00620D56">
            <w:pPr>
              <w:tabs>
                <w:tab w:val="left" w:pos="142"/>
              </w:tabs>
              <w:ind w:left="-26" w:firstLine="0"/>
              <w:jc w:val="left"/>
              <w:rPr>
                <w:szCs w:val="24"/>
              </w:rPr>
            </w:pPr>
            <w:r w:rsidRPr="00BD2850">
              <w:rPr>
                <w:szCs w:val="24"/>
              </w:rPr>
              <w:t>в)форма власності та юридичний статус, організаційно-правова форма.</w:t>
            </w:r>
          </w:p>
        </w:tc>
      </w:tr>
      <w:tr w:rsidR="00E7538B" w:rsidRPr="00BD2850" w14:paraId="3307FE28" w14:textId="77777777" w:rsidTr="00620D56">
        <w:trPr>
          <w:trHeight w:val="765"/>
        </w:trPr>
        <w:tc>
          <w:tcPr>
            <w:tcW w:w="3086" w:type="dxa"/>
            <w:vAlign w:val="center"/>
          </w:tcPr>
          <w:p w14:paraId="48EA752A" w14:textId="77777777" w:rsidR="00E7538B" w:rsidRPr="00BD2850" w:rsidRDefault="00E7538B" w:rsidP="00620D56">
            <w:pPr>
              <w:tabs>
                <w:tab w:val="left" w:pos="142"/>
              </w:tabs>
              <w:ind w:firstLine="0"/>
              <w:jc w:val="left"/>
              <w:rPr>
                <w:b/>
                <w:szCs w:val="24"/>
              </w:rPr>
            </w:pPr>
            <w:r w:rsidRPr="00BD2850">
              <w:rPr>
                <w:b/>
                <w:szCs w:val="24"/>
              </w:rPr>
              <w:t>Ціна</w:t>
            </w:r>
          </w:p>
        </w:tc>
        <w:tc>
          <w:tcPr>
            <w:tcW w:w="6562" w:type="dxa"/>
            <w:vAlign w:val="center"/>
          </w:tcPr>
          <w:p w14:paraId="659D9C0E" w14:textId="77777777" w:rsidR="00E7538B" w:rsidRPr="00BD2850" w:rsidRDefault="00E7538B" w:rsidP="00620D56">
            <w:pPr>
              <w:tabs>
                <w:tab w:val="left" w:pos="142"/>
              </w:tabs>
              <w:ind w:firstLine="0"/>
              <w:rPr>
                <w:szCs w:val="24"/>
                <w:lang w:val="ru-RU"/>
              </w:rPr>
            </w:pPr>
            <w:r w:rsidRPr="00BD2850">
              <w:rPr>
                <w:szCs w:val="24"/>
              </w:rPr>
              <w:t>Учасник вказує загальну вартість предмету закупівлі</w:t>
            </w:r>
            <w:r w:rsidRPr="00BD2850">
              <w:rPr>
                <w:szCs w:val="24"/>
                <w:lang w:val="ru-RU"/>
              </w:rPr>
              <w:t xml:space="preserve"> </w:t>
            </w:r>
            <w:r w:rsidRPr="00BD2850">
              <w:rPr>
                <w:szCs w:val="24"/>
              </w:rPr>
              <w:t>в гривнях цифрами та прописом з ПДВ**</w:t>
            </w:r>
            <w:r w:rsidRPr="00BD2850">
              <w:rPr>
                <w:szCs w:val="24"/>
                <w:lang w:val="ru-RU"/>
              </w:rPr>
              <w:t>.</w:t>
            </w:r>
          </w:p>
          <w:p w14:paraId="6A78B015" w14:textId="77777777" w:rsidR="00E7538B" w:rsidRPr="00BD2850" w:rsidRDefault="00E7538B" w:rsidP="00620D56">
            <w:pPr>
              <w:tabs>
                <w:tab w:val="left" w:pos="142"/>
              </w:tabs>
              <w:ind w:firstLine="0"/>
              <w:rPr>
                <w:szCs w:val="24"/>
                <w:lang w:val="ru-RU"/>
              </w:rPr>
            </w:pPr>
            <w:r w:rsidRPr="00BD2850">
              <w:rPr>
                <w:rFonts w:eastAsia="Calibri"/>
                <w:szCs w:val="24"/>
                <w:lang w:eastAsia="en-US"/>
              </w:rPr>
              <w:t>**Ціна зазначається у гривнях з ПДВ (для учасників-платників ПДВ), або без ПДВ (для учасників-неплатників ПДВ або нерезидентів України)</w:t>
            </w:r>
          </w:p>
        </w:tc>
      </w:tr>
      <w:tr w:rsidR="00E7538B" w:rsidRPr="00BD2850" w14:paraId="0EC010B0" w14:textId="77777777" w:rsidTr="00620D56">
        <w:tc>
          <w:tcPr>
            <w:tcW w:w="3086" w:type="dxa"/>
            <w:vAlign w:val="center"/>
          </w:tcPr>
          <w:p w14:paraId="54AE06EB" w14:textId="77777777" w:rsidR="00E7538B" w:rsidRPr="00BD2850" w:rsidRDefault="00E7538B" w:rsidP="00620D56">
            <w:pPr>
              <w:tabs>
                <w:tab w:val="left" w:pos="142"/>
              </w:tabs>
              <w:ind w:firstLine="0"/>
              <w:jc w:val="left"/>
              <w:rPr>
                <w:b/>
                <w:szCs w:val="24"/>
              </w:rPr>
            </w:pPr>
            <w:r w:rsidRPr="00BD2850">
              <w:rPr>
                <w:b/>
                <w:szCs w:val="24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562" w:type="dxa"/>
            <w:vAlign w:val="center"/>
          </w:tcPr>
          <w:p w14:paraId="334C3CAA" w14:textId="77777777" w:rsidR="00E7538B" w:rsidRPr="00BD2850" w:rsidRDefault="00E7538B" w:rsidP="00620D56">
            <w:pPr>
              <w:tabs>
                <w:tab w:val="left" w:pos="142"/>
              </w:tabs>
              <w:ind w:firstLine="0"/>
              <w:rPr>
                <w:szCs w:val="24"/>
              </w:rPr>
            </w:pPr>
            <w:r w:rsidRPr="00BD2850">
              <w:rPr>
                <w:szCs w:val="24"/>
              </w:rPr>
              <w:t>(Прізвище, ім’я, по батькові, посада, контактний телефон).</w:t>
            </w:r>
          </w:p>
        </w:tc>
      </w:tr>
    </w:tbl>
    <w:p w14:paraId="794CFBFD" w14:textId="77777777" w:rsidR="00E7538B" w:rsidRPr="00BD2850" w:rsidRDefault="00E7538B" w:rsidP="00E7538B">
      <w:pPr>
        <w:tabs>
          <w:tab w:val="left" w:pos="142"/>
          <w:tab w:val="left" w:pos="2160"/>
          <w:tab w:val="left" w:pos="3600"/>
        </w:tabs>
        <w:ind w:firstLine="0"/>
        <w:rPr>
          <w:b/>
          <w:szCs w:val="24"/>
        </w:rPr>
      </w:pPr>
    </w:p>
    <w:p w14:paraId="196C00C3" w14:textId="77777777" w:rsidR="00E7538B" w:rsidRPr="00BD2850" w:rsidRDefault="00E7538B" w:rsidP="00E7538B">
      <w:pPr>
        <w:tabs>
          <w:tab w:val="left" w:pos="142"/>
          <w:tab w:val="left" w:pos="426"/>
          <w:tab w:val="left" w:pos="540"/>
          <w:tab w:val="left" w:pos="567"/>
        </w:tabs>
        <w:spacing w:before="0" w:after="0" w:line="220" w:lineRule="atLeast"/>
        <w:ind w:right="-23" w:firstLine="0"/>
        <w:rPr>
          <w:rFonts w:eastAsia="Calibri"/>
          <w:color w:val="000000"/>
          <w:szCs w:val="24"/>
          <w:lang w:eastAsia="en-US"/>
        </w:rPr>
      </w:pPr>
      <w:r w:rsidRPr="00BD2850">
        <w:rPr>
          <w:rFonts w:eastAsia="Calibri"/>
          <w:color w:val="000000"/>
          <w:szCs w:val="24"/>
          <w:lang w:eastAsia="en-US"/>
        </w:rPr>
        <w:t>1. Ціна включає витрати на страхування, транспортування, сплату податків і зборів (обов’язкових платежів). Ціна зазначається у гривнях з( без) ПДВ.</w:t>
      </w:r>
    </w:p>
    <w:p w14:paraId="5F660963" w14:textId="77777777" w:rsidR="00E7538B" w:rsidRPr="00BD2850" w:rsidRDefault="00E7538B" w:rsidP="00E7538B">
      <w:pPr>
        <w:tabs>
          <w:tab w:val="left" w:pos="142"/>
          <w:tab w:val="left" w:pos="426"/>
          <w:tab w:val="left" w:pos="540"/>
          <w:tab w:val="left" w:pos="567"/>
        </w:tabs>
        <w:spacing w:before="0" w:after="0" w:line="220" w:lineRule="atLeast"/>
        <w:ind w:right="-23" w:firstLine="0"/>
        <w:rPr>
          <w:rFonts w:eastAsia="Calibri"/>
          <w:color w:val="000000"/>
          <w:szCs w:val="24"/>
        </w:rPr>
      </w:pPr>
      <w:r w:rsidRPr="00BD2850">
        <w:rPr>
          <w:rFonts w:eastAsia="Calibri"/>
          <w:color w:val="000000"/>
          <w:szCs w:val="24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6882FEEB" w14:textId="77777777" w:rsidR="00E7538B" w:rsidRPr="00BD2850" w:rsidRDefault="00E7538B" w:rsidP="00E7538B">
      <w:pPr>
        <w:tabs>
          <w:tab w:val="left" w:pos="142"/>
          <w:tab w:val="left" w:pos="426"/>
          <w:tab w:val="left" w:pos="567"/>
        </w:tabs>
        <w:spacing w:before="0" w:after="0" w:line="259" w:lineRule="auto"/>
        <w:ind w:firstLine="0"/>
        <w:rPr>
          <w:rFonts w:eastAsia="Calibri"/>
          <w:color w:val="000000"/>
          <w:szCs w:val="24"/>
          <w:lang w:eastAsia="en-US"/>
        </w:rPr>
      </w:pPr>
      <w:r w:rsidRPr="00BD2850">
        <w:rPr>
          <w:rFonts w:eastAsia="Calibri"/>
          <w:color w:val="000000"/>
          <w:szCs w:val="24"/>
          <w:lang w:eastAsia="en-US"/>
        </w:rPr>
        <w:t xml:space="preserve">3. Ми погоджуємося дотримуватися умов цієї пропозиції не менше 90 календарних днів </w:t>
      </w:r>
      <w:r w:rsidRPr="00BD2850">
        <w:rPr>
          <w:rFonts w:eastAsia="Calibri"/>
          <w:color w:val="000000"/>
          <w:szCs w:val="24"/>
        </w:rPr>
        <w:t>з дня визначення переможця тендеру.</w:t>
      </w:r>
    </w:p>
    <w:p w14:paraId="047A630E" w14:textId="77777777" w:rsidR="00E7538B" w:rsidRPr="00BD2850" w:rsidRDefault="00E7538B" w:rsidP="00E7538B">
      <w:pPr>
        <w:tabs>
          <w:tab w:val="left" w:pos="142"/>
          <w:tab w:val="left" w:pos="426"/>
          <w:tab w:val="left" w:pos="567"/>
        </w:tabs>
        <w:spacing w:before="0" w:after="0" w:line="259" w:lineRule="auto"/>
        <w:ind w:firstLine="0"/>
        <w:rPr>
          <w:rFonts w:eastAsia="Calibri"/>
          <w:color w:val="000000"/>
          <w:szCs w:val="24"/>
          <w:lang w:eastAsia="en-US"/>
        </w:rPr>
      </w:pPr>
      <w:r w:rsidRPr="00BD2850">
        <w:rPr>
          <w:rFonts w:eastAsia="Calibri"/>
          <w:color w:val="000000"/>
          <w:szCs w:val="24"/>
          <w:lang w:eastAsia="en-US"/>
        </w:rPr>
        <w:t>4. Ми погоджуємося з умовами, що Ви можете відхилити нашу чи всі пропозиції,</w:t>
      </w:r>
      <w:r w:rsidRPr="00BD2850">
        <w:rPr>
          <w:rFonts w:eastAsia="Calibri"/>
          <w:color w:val="000000"/>
          <w:szCs w:val="24"/>
        </w:rPr>
        <w:t xml:space="preserve">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6636AFDB" w14:textId="77777777" w:rsidR="00E7538B" w:rsidRPr="00BD2850" w:rsidRDefault="00E7538B" w:rsidP="00E7538B">
      <w:pPr>
        <w:tabs>
          <w:tab w:val="left" w:pos="142"/>
          <w:tab w:val="left" w:pos="426"/>
          <w:tab w:val="left" w:pos="540"/>
          <w:tab w:val="left" w:pos="567"/>
        </w:tabs>
        <w:spacing w:before="0" w:after="0" w:line="220" w:lineRule="atLeast"/>
        <w:ind w:right="-23" w:firstLine="0"/>
        <w:rPr>
          <w:rFonts w:eastAsia="Calibri"/>
          <w:color w:val="000000"/>
          <w:szCs w:val="24"/>
        </w:rPr>
      </w:pPr>
      <w:r w:rsidRPr="00BD2850">
        <w:rPr>
          <w:rFonts w:eastAsia="Calibri"/>
          <w:color w:val="000000"/>
          <w:szCs w:val="24"/>
        </w:rPr>
        <w:t>5. 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5B053EFF" w14:textId="77777777" w:rsidR="00E7538B" w:rsidRPr="00BD2850" w:rsidRDefault="00E7538B" w:rsidP="00E7538B">
      <w:pPr>
        <w:tabs>
          <w:tab w:val="left" w:pos="142"/>
        </w:tabs>
        <w:spacing w:before="0" w:after="0"/>
        <w:ind w:firstLine="0"/>
        <w:rPr>
          <w:rFonts w:eastAsia="Calibri"/>
          <w:color w:val="000000"/>
          <w:szCs w:val="24"/>
        </w:rPr>
      </w:pPr>
      <w:r w:rsidRPr="00BD2850">
        <w:rPr>
          <w:rFonts w:eastAsia="Calibri"/>
          <w:color w:val="000000"/>
          <w:szCs w:val="24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веб-порталі Уповноваженого органу повідомлення про намір укласти договір про закупівлю. </w:t>
      </w:r>
    </w:p>
    <w:p w14:paraId="734E9FB0" w14:textId="77777777" w:rsidR="00E7538B" w:rsidRPr="00BD2850" w:rsidRDefault="00E7538B" w:rsidP="00E7538B">
      <w:pPr>
        <w:tabs>
          <w:tab w:val="left" w:pos="142"/>
          <w:tab w:val="left" w:pos="426"/>
          <w:tab w:val="left" w:pos="540"/>
          <w:tab w:val="left" w:pos="567"/>
        </w:tabs>
        <w:spacing w:before="0" w:after="0" w:line="220" w:lineRule="atLeast"/>
        <w:ind w:right="-23" w:firstLine="0"/>
        <w:rPr>
          <w:rFonts w:eastAsia="Calibri"/>
          <w:color w:val="000000"/>
          <w:szCs w:val="24"/>
        </w:rPr>
      </w:pPr>
      <w:r w:rsidRPr="00BD2850">
        <w:rPr>
          <w:rFonts w:eastAsia="Calibri"/>
          <w:color w:val="000000"/>
          <w:szCs w:val="24"/>
        </w:rPr>
        <w:t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14:paraId="2A512816" w14:textId="77777777" w:rsidR="00E7538B" w:rsidRPr="00BD2850" w:rsidRDefault="00E7538B" w:rsidP="00E7538B">
      <w:pPr>
        <w:tabs>
          <w:tab w:val="left" w:pos="142"/>
        </w:tabs>
        <w:spacing w:after="160" w:line="259" w:lineRule="auto"/>
        <w:rPr>
          <w:rFonts w:eastAsia="Calibri"/>
          <w:b/>
          <w:i/>
          <w:iCs/>
          <w:color w:val="000000"/>
          <w:szCs w:val="24"/>
          <w:lang w:eastAsia="ar-SA"/>
        </w:rPr>
      </w:pPr>
      <w:r w:rsidRPr="00BD2850">
        <w:rPr>
          <w:rFonts w:eastAsia="Calibri"/>
          <w:b/>
          <w:i/>
          <w:iCs/>
          <w:color w:val="000000"/>
          <w:szCs w:val="24"/>
          <w:lang w:eastAsia="ar-SA"/>
        </w:rPr>
        <w:t>Посада, прізвище, ініціали, власноручний підпис уповноваженої особи Учасника, завірені</w:t>
      </w:r>
      <w:r w:rsidRPr="00BD2850">
        <w:rPr>
          <w:rFonts w:eastAsia="Calibri"/>
          <w:b/>
          <w:i/>
          <w:iCs/>
          <w:color w:val="FF0000"/>
          <w:szCs w:val="24"/>
          <w:lang w:eastAsia="ar-SA"/>
        </w:rPr>
        <w:t xml:space="preserve"> </w:t>
      </w:r>
      <w:r w:rsidRPr="00BD2850">
        <w:rPr>
          <w:rFonts w:eastAsia="Calibri"/>
          <w:b/>
          <w:i/>
          <w:iCs/>
          <w:color w:val="000000"/>
          <w:szCs w:val="24"/>
          <w:lang w:eastAsia="ar-SA"/>
        </w:rPr>
        <w:t>печаткою (за наявності).</w:t>
      </w:r>
    </w:p>
    <w:p w14:paraId="067BA54B" w14:textId="77777777" w:rsidR="00E7538B" w:rsidRPr="00D535E2" w:rsidRDefault="00E7538B" w:rsidP="00E7538B">
      <w:pPr>
        <w:tabs>
          <w:tab w:val="left" w:pos="142"/>
        </w:tabs>
        <w:spacing w:after="160" w:line="259" w:lineRule="auto"/>
        <w:outlineLvl w:val="0"/>
        <w:rPr>
          <w:rFonts w:eastAsia="Calibri"/>
          <w:i/>
          <w:color w:val="000000"/>
          <w:szCs w:val="24"/>
          <w:u w:val="single"/>
          <w:lang w:eastAsia="uk-UA"/>
        </w:rPr>
      </w:pPr>
      <w:r w:rsidRPr="00BD2850">
        <w:rPr>
          <w:rFonts w:eastAsia="Calibri"/>
          <w:b/>
          <w:i/>
          <w:iCs/>
          <w:color w:val="000000"/>
          <w:szCs w:val="24"/>
          <w:u w:val="single"/>
          <w:lang w:eastAsia="ar-SA"/>
        </w:rPr>
        <w:t>Увага!!</w:t>
      </w:r>
      <w:r w:rsidRPr="00BD2850">
        <w:rPr>
          <w:rFonts w:eastAsia="Calibri"/>
          <w:i/>
          <w:iCs/>
          <w:color w:val="000000"/>
          <w:szCs w:val="24"/>
          <w:lang w:eastAsia="ar-SA"/>
        </w:rPr>
        <w:t xml:space="preserve">* У разі надання пропозицій Учасником - неплатником ПДВ або якщо предмет закупівлі не обкладається ПДВ, то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 </w:t>
      </w:r>
      <w:r w:rsidRPr="00BD2850">
        <w:rPr>
          <w:rFonts w:eastAsia="Calibri"/>
          <w:b/>
          <w:color w:val="000000"/>
          <w:szCs w:val="24"/>
          <w:lang w:eastAsia="uk-UA"/>
        </w:rPr>
        <w:t>Примітка:</w:t>
      </w:r>
      <w:r w:rsidRPr="00BD2850">
        <w:rPr>
          <w:rFonts w:eastAsia="Calibri"/>
          <w:color w:val="000000"/>
          <w:szCs w:val="24"/>
          <w:lang w:eastAsia="uk-UA"/>
        </w:rPr>
        <w:t xml:space="preserve"> </w:t>
      </w:r>
      <w:r w:rsidRPr="00BD2850">
        <w:rPr>
          <w:rFonts w:eastAsia="Calibri"/>
          <w:i/>
          <w:color w:val="000000"/>
          <w:szCs w:val="24"/>
          <w:lang w:eastAsia="uk-UA"/>
        </w:rPr>
        <w:t xml:space="preserve">вартість за одиницю та загальну вартість пропозиції потрібно заповнювати у гривнях, зазначаючи </w:t>
      </w:r>
      <w:r w:rsidRPr="00BD2850">
        <w:rPr>
          <w:rFonts w:eastAsia="Calibri"/>
          <w:i/>
          <w:color w:val="000000"/>
          <w:szCs w:val="24"/>
          <w:u w:val="single"/>
          <w:lang w:eastAsia="uk-UA"/>
        </w:rPr>
        <w:t>цифрове значення, яке має не більше двох знаків після коми.</w:t>
      </w:r>
    </w:p>
    <w:p w14:paraId="31C1F051" w14:textId="77777777" w:rsidR="006E432E" w:rsidRDefault="006E432E"/>
    <w:sectPr w:rsidR="006E432E" w:rsidSect="00A361A6">
      <w:footerReference w:type="even" r:id="rId4"/>
      <w:footerReference w:type="default" r:id="rId5"/>
      <w:pgSz w:w="11906" w:h="16838"/>
      <w:pgMar w:top="427" w:right="746" w:bottom="540" w:left="708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E4CB" w14:textId="77777777" w:rsidR="000C648B" w:rsidRDefault="00E7538B" w:rsidP="006F63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</w:instrText>
    </w:r>
    <w:r>
      <w:rPr>
        <w:rStyle w:val="a5"/>
      </w:rPr>
      <w:instrText xml:space="preserve">E </w:instrText>
    </w:r>
    <w:r>
      <w:rPr>
        <w:rStyle w:val="a5"/>
      </w:rPr>
      <w:instrText xml:space="preserve"> </w:instrText>
    </w:r>
    <w:r>
      <w:rPr>
        <w:rStyle w:val="a5"/>
      </w:rPr>
      <w:fldChar w:fldCharType="separate"/>
    </w:r>
    <w:r>
      <w:rPr>
        <w:rStyle w:val="a5"/>
        <w:noProof/>
      </w:rPr>
      <w:t>30</w:t>
    </w:r>
    <w:r>
      <w:rPr>
        <w:rStyle w:val="a5"/>
      </w:rPr>
      <w:fldChar w:fldCharType="end"/>
    </w:r>
  </w:p>
  <w:p w14:paraId="7BD62293" w14:textId="77777777" w:rsidR="000C648B" w:rsidRDefault="00E7538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04AD" w14:textId="77777777" w:rsidR="000C648B" w:rsidRDefault="00E7538B" w:rsidP="006F63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14:paraId="2FC6439B" w14:textId="77777777" w:rsidR="000C648B" w:rsidRDefault="00E7538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8B"/>
    <w:rsid w:val="006E432E"/>
    <w:rsid w:val="00E7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B79F"/>
  <w15:chartTrackingRefBased/>
  <w15:docId w15:val="{55501FD4-E10B-4E77-B9B0-6B3ECAA1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38B"/>
    <w:pPr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38B"/>
    <w:pPr>
      <w:pageBreakBefore/>
      <w:widowControl w:val="0"/>
      <w:suppressLineNumbers/>
      <w:suppressAutoHyphens/>
      <w:spacing w:before="0" w:after="0"/>
      <w:ind w:firstLine="0"/>
      <w:jc w:val="center"/>
      <w:outlineLvl w:val="0"/>
    </w:pPr>
    <w:rPr>
      <w:b/>
      <w:caps/>
      <w:color w:val="000000"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38B"/>
    <w:rPr>
      <w:rFonts w:ascii="Times New Roman" w:eastAsia="Times New Roman" w:hAnsi="Times New Roman" w:cs="Times New Roman"/>
      <w:b/>
      <w:caps/>
      <w:snapToGrid w:val="0"/>
      <w:color w:val="000000"/>
      <w:kern w:val="28"/>
      <w:sz w:val="28"/>
      <w:szCs w:val="20"/>
      <w:lang w:eastAsia="ru-RU"/>
    </w:rPr>
  </w:style>
  <w:style w:type="paragraph" w:styleId="a3">
    <w:name w:val="footer"/>
    <w:basedOn w:val="a"/>
    <w:link w:val="a4"/>
    <w:rsid w:val="00E7538B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a4">
    <w:name w:val="Нижній колонтитул Знак"/>
    <w:basedOn w:val="a0"/>
    <w:link w:val="a3"/>
    <w:rsid w:val="00E7538B"/>
    <w:rPr>
      <w:rFonts w:ascii="Times New Roman" w:eastAsia="Times New Roman" w:hAnsi="Times New Roman" w:cs="Times New Roman"/>
      <w:snapToGrid w:val="0"/>
      <w:sz w:val="24"/>
      <w:szCs w:val="20"/>
      <w:lang w:eastAsia="x-none"/>
    </w:rPr>
  </w:style>
  <w:style w:type="character" w:styleId="a5">
    <w:name w:val="page number"/>
    <w:basedOn w:val="a0"/>
    <w:rsid w:val="00E75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1892</Words>
  <Characters>1079</Characters>
  <Application>Microsoft Office Word</Application>
  <DocSecurity>0</DocSecurity>
  <Lines>8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2024-02-15T09:01:00Z</dcterms:created>
  <dcterms:modified xsi:type="dcterms:W3CDTF">2024-02-15T09:02:00Z</dcterms:modified>
</cp:coreProperties>
</file>