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D5" w:rsidRDefault="000F4D29" w:rsidP="008253D5">
      <w:pPr>
        <w:jc w:val="right"/>
        <w:rPr>
          <w:rFonts w:ascii="Times New Roman" w:hAnsi="Times New Roman" w:cs="Times New Roman"/>
          <w:b/>
          <w:sz w:val="24"/>
          <w:lang w:val="uk-UA"/>
        </w:rPr>
      </w:pPr>
      <w:r>
        <w:rPr>
          <w:rFonts w:ascii="Times New Roman" w:hAnsi="Times New Roman" w:cs="Times New Roman"/>
          <w:b/>
          <w:sz w:val="24"/>
          <w:lang w:val="uk-UA"/>
        </w:rPr>
        <w:t xml:space="preserve"> </w:t>
      </w:r>
      <w:r w:rsidR="008253D5" w:rsidRPr="008253D5">
        <w:rPr>
          <w:rFonts w:ascii="Times New Roman" w:hAnsi="Times New Roman" w:cs="Times New Roman"/>
          <w:b/>
          <w:sz w:val="24"/>
        </w:rPr>
        <w:t>ДОДАТОК 3</w:t>
      </w:r>
    </w:p>
    <w:p w:rsidR="00A270FA" w:rsidRPr="00F2457B" w:rsidRDefault="00A270FA" w:rsidP="00F2457B">
      <w:pPr>
        <w:autoSpaceDN w:val="0"/>
        <w:ind w:left="6804"/>
        <w:jc w:val="center"/>
        <w:rPr>
          <w:rFonts w:ascii="Times New Roman" w:eastAsia="Calibri" w:hAnsi="Times New Roman" w:cs="Calibri"/>
          <w:b/>
          <w:bCs/>
          <w:i/>
          <w:lang w:val="uk-UA"/>
        </w:rPr>
      </w:pPr>
      <w:r>
        <w:rPr>
          <w:rFonts w:ascii="Times New Roman" w:eastAsia="Calibri" w:hAnsi="Times New Roman" w:cs="Calibri"/>
          <w:b/>
          <w:bCs/>
          <w:i/>
          <w:lang w:val="uk-UA"/>
        </w:rPr>
        <w:t>до тендерної документації</w:t>
      </w:r>
    </w:p>
    <w:p w:rsidR="008253D5" w:rsidRPr="008253D5" w:rsidRDefault="008253D5" w:rsidP="008253D5">
      <w:pPr>
        <w:numPr>
          <w:ilvl w:val="0"/>
          <w:numId w:val="1"/>
        </w:numPr>
        <w:spacing w:after="0" w:line="240" w:lineRule="auto"/>
        <w:jc w:val="center"/>
        <w:rPr>
          <w:rFonts w:ascii="Times New Roman" w:hAnsi="Times New Roman" w:cs="Times New Roman"/>
          <w:b/>
          <w:sz w:val="24"/>
        </w:rPr>
      </w:pPr>
      <w:r w:rsidRPr="008253D5">
        <w:rPr>
          <w:rFonts w:ascii="Times New Roman" w:hAnsi="Times New Roman" w:cs="Times New Roman"/>
          <w:b/>
          <w:sz w:val="24"/>
        </w:rPr>
        <w:t xml:space="preserve">ІНФОРМАЦІЯ ПРО НЕОБХІДНІ </w:t>
      </w:r>
      <w:proofErr w:type="gramStart"/>
      <w:r w:rsidRPr="008253D5">
        <w:rPr>
          <w:rFonts w:ascii="Times New Roman" w:hAnsi="Times New Roman" w:cs="Times New Roman"/>
          <w:b/>
          <w:sz w:val="24"/>
        </w:rPr>
        <w:t>ТЕХН</w:t>
      </w:r>
      <w:proofErr w:type="gramEnd"/>
      <w:r w:rsidRPr="008253D5">
        <w:rPr>
          <w:rFonts w:ascii="Times New Roman" w:hAnsi="Times New Roman" w:cs="Times New Roman"/>
          <w:b/>
          <w:sz w:val="24"/>
        </w:rPr>
        <w:t>ІЧНІ, ЯКІСНІ ТА КІЛЬКІСНІ ХАРАКТЕРИСТИКИ ПРЕДМЕТА ЗАКУПІВЛІ</w:t>
      </w:r>
      <w:r w:rsidRPr="008253D5">
        <w:rPr>
          <w:rFonts w:ascii="Times New Roman" w:hAnsi="Times New Roman" w:cs="Times New Roman"/>
          <w:b/>
          <w:sz w:val="24"/>
          <w:lang w:val="uk-UA"/>
        </w:rPr>
        <w:t xml:space="preserve"> (</w:t>
      </w:r>
      <w:proofErr w:type="spellStart"/>
      <w:r w:rsidR="009020DB" w:rsidRPr="00CD1522">
        <w:rPr>
          <w:rFonts w:ascii="Times New Roman" w:hAnsi="Times New Roman" w:cs="Times New Roman"/>
          <w:b/>
          <w:sz w:val="20"/>
          <w:szCs w:val="20"/>
        </w:rPr>
        <w:t>Технічна</w:t>
      </w:r>
      <w:proofErr w:type="spellEnd"/>
      <w:r w:rsidR="009020DB" w:rsidRPr="00CD1522">
        <w:rPr>
          <w:rFonts w:ascii="Times New Roman" w:hAnsi="Times New Roman" w:cs="Times New Roman"/>
          <w:b/>
          <w:sz w:val="20"/>
          <w:szCs w:val="20"/>
        </w:rPr>
        <w:t xml:space="preserve"> </w:t>
      </w:r>
      <w:proofErr w:type="spellStart"/>
      <w:r w:rsidR="009020DB" w:rsidRPr="00CD1522">
        <w:rPr>
          <w:rFonts w:ascii="Times New Roman" w:hAnsi="Times New Roman" w:cs="Times New Roman"/>
          <w:b/>
          <w:sz w:val="20"/>
          <w:szCs w:val="20"/>
        </w:rPr>
        <w:t>специфікація</w:t>
      </w:r>
      <w:proofErr w:type="spellEnd"/>
      <w:r w:rsidRPr="008253D5">
        <w:rPr>
          <w:rFonts w:ascii="Times New Roman" w:hAnsi="Times New Roman" w:cs="Times New Roman"/>
          <w:b/>
          <w:sz w:val="24"/>
          <w:lang w:val="uk-UA"/>
        </w:rPr>
        <w:t>)</w:t>
      </w:r>
    </w:p>
    <w:p w:rsidR="008253D5" w:rsidRDefault="008253D5"/>
    <w:p w:rsidR="00BD4C1E" w:rsidRPr="00BD4C1E" w:rsidRDefault="000339B4" w:rsidP="00BD4C1E">
      <w:pPr>
        <w:shd w:val="clear" w:color="auto" w:fill="FFFFFF"/>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Аптечка тактична ІНАП ЗСУ – </w:t>
      </w:r>
      <w:r>
        <w:rPr>
          <w:rFonts w:ascii="Times New Roman" w:eastAsia="Times New Roman" w:hAnsi="Times New Roman" w:cs="Times New Roman"/>
          <w:b/>
          <w:lang w:val="uk-UA" w:eastAsia="uk-UA"/>
        </w:rPr>
        <w:t>70</w:t>
      </w:r>
      <w:r w:rsidR="00BD4C1E" w:rsidRPr="00BD4C1E">
        <w:rPr>
          <w:rFonts w:ascii="Times New Roman" w:eastAsia="Times New Roman" w:hAnsi="Times New Roman" w:cs="Times New Roman"/>
          <w:b/>
          <w:lang w:eastAsia="uk-UA"/>
        </w:rPr>
        <w:t xml:space="preserve"> </w:t>
      </w:r>
      <w:proofErr w:type="spellStart"/>
      <w:proofErr w:type="gramStart"/>
      <w:r w:rsidR="00BD4C1E" w:rsidRPr="00BD4C1E">
        <w:rPr>
          <w:rFonts w:ascii="Times New Roman" w:eastAsia="Times New Roman" w:hAnsi="Times New Roman" w:cs="Times New Roman"/>
          <w:b/>
          <w:lang w:eastAsia="uk-UA"/>
        </w:rPr>
        <w:t>шт</w:t>
      </w:r>
      <w:proofErr w:type="spellEnd"/>
      <w:proofErr w:type="gramEnd"/>
    </w:p>
    <w:p w:rsidR="00BD4C1E" w:rsidRPr="00BD4C1E" w:rsidRDefault="00BD4C1E" w:rsidP="00BD4C1E">
      <w:pPr>
        <w:shd w:val="clear" w:color="auto" w:fill="FFFFFF"/>
        <w:spacing w:after="0" w:line="240" w:lineRule="auto"/>
        <w:rPr>
          <w:rFonts w:ascii="Times New Roman" w:eastAsia="Times New Roman" w:hAnsi="Times New Roman" w:cs="Times New Roman"/>
          <w:lang w:eastAsia="uk-UA"/>
        </w:rPr>
      </w:pPr>
    </w:p>
    <w:p w:rsidR="00BD4C1E" w:rsidRPr="00BD4C1E" w:rsidRDefault="00BD4C1E" w:rsidP="00BD4C1E">
      <w:pPr>
        <w:shd w:val="clear" w:color="auto" w:fill="FFFFFF"/>
        <w:spacing w:after="0" w:line="240" w:lineRule="auto"/>
        <w:rPr>
          <w:rFonts w:ascii="Times New Roman" w:eastAsia="Times New Roman" w:hAnsi="Times New Roman" w:cs="Times New Roman"/>
          <w:lang w:eastAsia="uk-UA"/>
        </w:rPr>
      </w:pPr>
      <w:proofErr w:type="spellStart"/>
      <w:r w:rsidRPr="00BD4C1E">
        <w:rPr>
          <w:rFonts w:ascii="Times New Roman" w:eastAsia="Times New Roman" w:hAnsi="Times New Roman" w:cs="Times New Roman"/>
          <w:lang w:eastAsia="uk-UA"/>
        </w:rPr>
        <w:t>Застосування</w:t>
      </w:r>
      <w:proofErr w:type="spellEnd"/>
      <w:r w:rsidRPr="00BD4C1E">
        <w:rPr>
          <w:rFonts w:ascii="Times New Roman" w:eastAsia="Times New Roman" w:hAnsi="Times New Roman" w:cs="Times New Roman"/>
          <w:lang w:eastAsia="uk-UA"/>
        </w:rPr>
        <w:t>:</w:t>
      </w:r>
    </w:p>
    <w:p w:rsidR="00BD4C1E" w:rsidRPr="00BD4C1E" w:rsidRDefault="00BD4C1E" w:rsidP="00BD4C1E">
      <w:pPr>
        <w:shd w:val="clear" w:color="auto" w:fill="FFFFFF"/>
        <w:spacing w:after="0" w:line="240" w:lineRule="auto"/>
        <w:rPr>
          <w:rFonts w:ascii="Times New Roman" w:eastAsia="Times New Roman" w:hAnsi="Times New Roman" w:cs="Times New Roman"/>
          <w:lang w:eastAsia="uk-UA"/>
        </w:rPr>
      </w:pPr>
      <w:r w:rsidRPr="00BD4C1E">
        <w:rPr>
          <w:rFonts w:ascii="Times New Roman" w:eastAsia="Times New Roman" w:hAnsi="Times New Roman" w:cs="Times New Roman"/>
          <w:lang w:eastAsia="uk-UA"/>
        </w:rPr>
        <w:t xml:space="preserve">Аптечка тактична </w:t>
      </w:r>
      <w:proofErr w:type="spellStart"/>
      <w:proofErr w:type="gramStart"/>
      <w:r w:rsidRPr="00BD4C1E">
        <w:rPr>
          <w:rFonts w:ascii="Times New Roman" w:eastAsia="Times New Roman" w:hAnsi="Times New Roman" w:cs="Times New Roman"/>
          <w:lang w:eastAsia="uk-UA"/>
        </w:rPr>
        <w:t>містить</w:t>
      </w:r>
      <w:proofErr w:type="spellEnd"/>
      <w:proofErr w:type="gramEnd"/>
      <w:r w:rsidRPr="00BD4C1E">
        <w:rPr>
          <w:rFonts w:ascii="Times New Roman" w:eastAsia="Times New Roman" w:hAnsi="Times New Roman" w:cs="Times New Roman"/>
          <w:lang w:eastAsia="uk-UA"/>
        </w:rPr>
        <w:t xml:space="preserve"> у </w:t>
      </w:r>
      <w:proofErr w:type="spellStart"/>
      <w:r w:rsidRPr="00BD4C1E">
        <w:rPr>
          <w:rFonts w:ascii="Times New Roman" w:eastAsia="Times New Roman" w:hAnsi="Times New Roman" w:cs="Times New Roman"/>
          <w:lang w:eastAsia="uk-UA"/>
        </w:rPr>
        <w:t>собі</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необхідний</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базовий</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перелік</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засобів</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екстреної</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допомоги</w:t>
      </w:r>
      <w:proofErr w:type="spellEnd"/>
      <w:r w:rsidRPr="00BD4C1E">
        <w:rPr>
          <w:rFonts w:ascii="Times New Roman" w:eastAsia="Times New Roman" w:hAnsi="Times New Roman" w:cs="Times New Roman"/>
          <w:lang w:eastAsia="uk-UA"/>
        </w:rPr>
        <w:t xml:space="preserve"> для </w:t>
      </w:r>
      <w:proofErr w:type="spellStart"/>
      <w:r w:rsidRPr="00BD4C1E">
        <w:rPr>
          <w:rFonts w:ascii="Times New Roman" w:eastAsia="Times New Roman" w:hAnsi="Times New Roman" w:cs="Times New Roman"/>
          <w:lang w:eastAsia="uk-UA"/>
        </w:rPr>
        <w:t>усунення</w:t>
      </w:r>
      <w:proofErr w:type="spellEnd"/>
      <w:r w:rsidRPr="00BD4C1E">
        <w:rPr>
          <w:rFonts w:ascii="Times New Roman" w:eastAsia="Times New Roman" w:hAnsi="Times New Roman" w:cs="Times New Roman"/>
          <w:lang w:eastAsia="uk-UA"/>
        </w:rPr>
        <w:t>:</w:t>
      </w:r>
    </w:p>
    <w:p w:rsidR="00BD4C1E" w:rsidRPr="00BD4C1E" w:rsidRDefault="00BD4C1E" w:rsidP="00BD4C1E">
      <w:pPr>
        <w:numPr>
          <w:ilvl w:val="0"/>
          <w:numId w:val="6"/>
        </w:numPr>
        <w:shd w:val="clear" w:color="auto" w:fill="FFFFFF"/>
        <w:spacing w:after="0" w:line="240" w:lineRule="auto"/>
        <w:rPr>
          <w:rFonts w:ascii="Times New Roman" w:eastAsia="Times New Roman" w:hAnsi="Times New Roman" w:cs="Times New Roman"/>
          <w:lang w:eastAsia="uk-UA"/>
        </w:rPr>
      </w:pPr>
      <w:proofErr w:type="spellStart"/>
      <w:r w:rsidRPr="00BD4C1E">
        <w:rPr>
          <w:rFonts w:ascii="Times New Roman" w:eastAsia="Times New Roman" w:hAnsi="Times New Roman" w:cs="Times New Roman"/>
          <w:lang w:eastAsia="uk-UA"/>
        </w:rPr>
        <w:t>Екстреної</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кровотечі</w:t>
      </w:r>
      <w:proofErr w:type="spellEnd"/>
    </w:p>
    <w:p w:rsidR="00BD4C1E" w:rsidRPr="00BD4C1E" w:rsidRDefault="00BD4C1E" w:rsidP="00BD4C1E">
      <w:pPr>
        <w:numPr>
          <w:ilvl w:val="0"/>
          <w:numId w:val="6"/>
        </w:numPr>
        <w:shd w:val="clear" w:color="auto" w:fill="FFFFFF"/>
        <w:spacing w:after="0" w:line="240" w:lineRule="auto"/>
        <w:rPr>
          <w:rFonts w:ascii="Times New Roman" w:eastAsia="Times New Roman" w:hAnsi="Times New Roman" w:cs="Times New Roman"/>
          <w:lang w:eastAsia="uk-UA"/>
        </w:rPr>
      </w:pPr>
      <w:proofErr w:type="spellStart"/>
      <w:r w:rsidRPr="00BD4C1E">
        <w:rPr>
          <w:rFonts w:ascii="Times New Roman" w:eastAsia="Times New Roman" w:hAnsi="Times New Roman" w:cs="Times New Roman"/>
          <w:lang w:eastAsia="uk-UA"/>
        </w:rPr>
        <w:t>Кульових</w:t>
      </w:r>
      <w:proofErr w:type="spellEnd"/>
      <w:r w:rsidRPr="00BD4C1E">
        <w:rPr>
          <w:rFonts w:ascii="Times New Roman" w:eastAsia="Times New Roman" w:hAnsi="Times New Roman" w:cs="Times New Roman"/>
          <w:lang w:eastAsia="uk-UA"/>
        </w:rPr>
        <w:t xml:space="preserve"> та </w:t>
      </w:r>
      <w:proofErr w:type="spellStart"/>
      <w:r w:rsidRPr="00BD4C1E">
        <w:rPr>
          <w:rFonts w:ascii="Times New Roman" w:eastAsia="Times New Roman" w:hAnsi="Times New Roman" w:cs="Times New Roman"/>
          <w:lang w:eastAsia="uk-UA"/>
        </w:rPr>
        <w:t>осколкових</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поранень</w:t>
      </w:r>
      <w:proofErr w:type="spellEnd"/>
    </w:p>
    <w:p w:rsidR="00BD4C1E" w:rsidRPr="00BD4C1E" w:rsidRDefault="00BD4C1E" w:rsidP="00BD4C1E">
      <w:pPr>
        <w:numPr>
          <w:ilvl w:val="0"/>
          <w:numId w:val="6"/>
        </w:numPr>
        <w:shd w:val="clear" w:color="auto" w:fill="FFFFFF"/>
        <w:spacing w:after="0" w:line="240" w:lineRule="auto"/>
        <w:rPr>
          <w:rFonts w:ascii="Times New Roman" w:eastAsia="Times New Roman" w:hAnsi="Times New Roman" w:cs="Times New Roman"/>
          <w:lang w:eastAsia="uk-UA"/>
        </w:rPr>
      </w:pPr>
      <w:proofErr w:type="spellStart"/>
      <w:r w:rsidRPr="00BD4C1E">
        <w:rPr>
          <w:rFonts w:ascii="Times New Roman" w:eastAsia="Times New Roman" w:hAnsi="Times New Roman" w:cs="Times New Roman"/>
          <w:lang w:eastAsia="uk-UA"/>
        </w:rPr>
        <w:t>Ушкоджень</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грудної</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клітини</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відкритому</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пневмотораксі</w:t>
      </w:r>
      <w:proofErr w:type="spellEnd"/>
      <w:r w:rsidRPr="00BD4C1E">
        <w:rPr>
          <w:rFonts w:ascii="Times New Roman" w:eastAsia="Times New Roman" w:hAnsi="Times New Roman" w:cs="Times New Roman"/>
          <w:lang w:eastAsia="uk-UA"/>
        </w:rPr>
        <w:t>)</w:t>
      </w:r>
      <w:r w:rsidRPr="00BD4C1E">
        <w:rPr>
          <w:rFonts w:ascii="Times New Roman" w:eastAsia="Times New Roman" w:hAnsi="Times New Roman" w:cs="Times New Roman"/>
          <w:lang w:eastAsia="uk-UA"/>
        </w:rPr>
        <w:br/>
      </w:r>
    </w:p>
    <w:p w:rsidR="00BD4C1E" w:rsidRPr="00BD4C1E" w:rsidRDefault="00BD4C1E" w:rsidP="00BD4C1E">
      <w:pPr>
        <w:shd w:val="clear" w:color="auto" w:fill="FFFFFF"/>
        <w:spacing w:after="0" w:line="240" w:lineRule="auto"/>
        <w:rPr>
          <w:rFonts w:ascii="Times New Roman" w:eastAsia="Times New Roman" w:hAnsi="Times New Roman" w:cs="Times New Roman"/>
          <w:lang w:eastAsia="uk-UA"/>
        </w:rPr>
      </w:pPr>
      <w:r w:rsidRPr="00BD4C1E">
        <w:rPr>
          <w:rFonts w:ascii="Times New Roman" w:eastAsia="Times New Roman" w:hAnsi="Times New Roman" w:cs="Times New Roman"/>
          <w:lang w:eastAsia="uk-UA"/>
        </w:rPr>
        <w:t>Характеристики:</w:t>
      </w:r>
    </w:p>
    <w:p w:rsidR="00BD4C1E" w:rsidRPr="00BD4C1E" w:rsidRDefault="00BD4C1E" w:rsidP="00BD4C1E">
      <w:pPr>
        <w:numPr>
          <w:ilvl w:val="0"/>
          <w:numId w:val="7"/>
        </w:numPr>
        <w:shd w:val="clear" w:color="auto" w:fill="FFFFFF"/>
        <w:spacing w:after="0" w:line="240" w:lineRule="auto"/>
        <w:rPr>
          <w:rFonts w:ascii="Times New Roman" w:eastAsia="Times New Roman" w:hAnsi="Times New Roman" w:cs="Times New Roman"/>
          <w:lang w:eastAsia="uk-UA"/>
        </w:rPr>
      </w:pPr>
      <w:proofErr w:type="spellStart"/>
      <w:r w:rsidRPr="00BD4C1E">
        <w:rPr>
          <w:rFonts w:ascii="Times New Roman" w:eastAsia="Times New Roman" w:hAnsi="Times New Roman" w:cs="Times New Roman"/>
          <w:lang w:eastAsia="uk-UA"/>
        </w:rPr>
        <w:t>Необхідний</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перелік</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засобі</w:t>
      </w:r>
      <w:proofErr w:type="gramStart"/>
      <w:r w:rsidRPr="00BD4C1E">
        <w:rPr>
          <w:rFonts w:ascii="Times New Roman" w:eastAsia="Times New Roman" w:hAnsi="Times New Roman" w:cs="Times New Roman"/>
          <w:lang w:eastAsia="uk-UA"/>
        </w:rPr>
        <w:t>в</w:t>
      </w:r>
      <w:proofErr w:type="spellEnd"/>
      <w:proofErr w:type="gramEnd"/>
      <w:r w:rsidRPr="00BD4C1E">
        <w:rPr>
          <w:rFonts w:ascii="Times New Roman" w:eastAsia="Times New Roman" w:hAnsi="Times New Roman" w:cs="Times New Roman"/>
          <w:lang w:eastAsia="uk-UA"/>
        </w:rPr>
        <w:t xml:space="preserve"> для </w:t>
      </w:r>
      <w:proofErr w:type="spellStart"/>
      <w:r w:rsidRPr="00BD4C1E">
        <w:rPr>
          <w:rFonts w:ascii="Times New Roman" w:eastAsia="Times New Roman" w:hAnsi="Times New Roman" w:cs="Times New Roman"/>
          <w:lang w:eastAsia="uk-UA"/>
        </w:rPr>
        <w:t>надання</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екстреної</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допомоги</w:t>
      </w:r>
      <w:proofErr w:type="spellEnd"/>
      <w:r w:rsidRPr="00BD4C1E">
        <w:rPr>
          <w:rFonts w:ascii="Times New Roman" w:eastAsia="Times New Roman" w:hAnsi="Times New Roman" w:cs="Times New Roman"/>
          <w:lang w:eastAsia="uk-UA"/>
        </w:rPr>
        <w:t xml:space="preserve"> </w:t>
      </w:r>
      <w:proofErr w:type="gramStart"/>
      <w:r w:rsidRPr="00BD4C1E">
        <w:rPr>
          <w:rFonts w:ascii="Times New Roman" w:eastAsia="Times New Roman" w:hAnsi="Times New Roman" w:cs="Times New Roman"/>
          <w:lang w:eastAsia="uk-UA"/>
        </w:rPr>
        <w:t>на</w:t>
      </w:r>
      <w:proofErr w:type="gram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полі</w:t>
      </w:r>
      <w:proofErr w:type="spellEnd"/>
      <w:r w:rsidRPr="00BD4C1E">
        <w:rPr>
          <w:rFonts w:ascii="Times New Roman" w:eastAsia="Times New Roman" w:hAnsi="Times New Roman" w:cs="Times New Roman"/>
          <w:lang w:eastAsia="uk-UA"/>
        </w:rPr>
        <w:t xml:space="preserve"> бою</w:t>
      </w:r>
    </w:p>
    <w:p w:rsidR="00BD4C1E" w:rsidRPr="00BD4C1E" w:rsidRDefault="00BD4C1E" w:rsidP="00BD4C1E">
      <w:pPr>
        <w:numPr>
          <w:ilvl w:val="0"/>
          <w:numId w:val="7"/>
        </w:numPr>
        <w:shd w:val="clear" w:color="auto" w:fill="FFFFFF"/>
        <w:spacing w:after="0" w:line="240" w:lineRule="auto"/>
        <w:rPr>
          <w:rFonts w:ascii="Times New Roman" w:eastAsia="Times New Roman" w:hAnsi="Times New Roman" w:cs="Times New Roman"/>
          <w:lang w:eastAsia="uk-UA"/>
        </w:rPr>
      </w:pPr>
      <w:proofErr w:type="spellStart"/>
      <w:r w:rsidRPr="00BD4C1E">
        <w:rPr>
          <w:rFonts w:ascii="Times New Roman" w:eastAsia="Times New Roman" w:hAnsi="Times New Roman" w:cs="Times New Roman"/>
          <w:lang w:eastAsia="uk-UA"/>
        </w:rPr>
        <w:t>Водовідштовхуюча</w:t>
      </w:r>
      <w:proofErr w:type="spellEnd"/>
      <w:r w:rsidRPr="00BD4C1E">
        <w:rPr>
          <w:rFonts w:ascii="Times New Roman" w:eastAsia="Times New Roman" w:hAnsi="Times New Roman" w:cs="Times New Roman"/>
          <w:lang w:eastAsia="uk-UA"/>
        </w:rPr>
        <w:t xml:space="preserve"> тканина </w:t>
      </w:r>
      <w:proofErr w:type="spellStart"/>
      <w:proofErr w:type="gramStart"/>
      <w:r w:rsidRPr="00BD4C1E">
        <w:rPr>
          <w:rFonts w:ascii="Times New Roman" w:eastAsia="Times New Roman" w:hAnsi="Times New Roman" w:cs="Times New Roman"/>
          <w:lang w:eastAsia="uk-UA"/>
        </w:rPr>
        <w:t>п</w:t>
      </w:r>
      <w:proofErr w:type="gramEnd"/>
      <w:r w:rsidRPr="00BD4C1E">
        <w:rPr>
          <w:rFonts w:ascii="Times New Roman" w:eastAsia="Times New Roman" w:hAnsi="Times New Roman" w:cs="Times New Roman"/>
          <w:lang w:eastAsia="uk-UA"/>
        </w:rPr>
        <w:t>ідсумка</w:t>
      </w:r>
      <w:proofErr w:type="spellEnd"/>
      <w:r w:rsidRPr="00BD4C1E">
        <w:rPr>
          <w:rFonts w:ascii="Times New Roman" w:eastAsia="Times New Roman" w:hAnsi="Times New Roman" w:cs="Times New Roman"/>
          <w:lang w:eastAsia="uk-UA"/>
        </w:rPr>
        <w:t xml:space="preserve"> у </w:t>
      </w:r>
      <w:proofErr w:type="spellStart"/>
      <w:r w:rsidRPr="00BD4C1E">
        <w:rPr>
          <w:rFonts w:ascii="Times New Roman" w:eastAsia="Times New Roman" w:hAnsi="Times New Roman" w:cs="Times New Roman"/>
          <w:lang w:eastAsia="uk-UA"/>
        </w:rPr>
        <w:t>забарвленні</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піксель</w:t>
      </w:r>
      <w:proofErr w:type="spellEnd"/>
    </w:p>
    <w:p w:rsidR="00BD4C1E" w:rsidRPr="00BD4C1E" w:rsidRDefault="00BD4C1E" w:rsidP="00BD4C1E">
      <w:pPr>
        <w:numPr>
          <w:ilvl w:val="0"/>
          <w:numId w:val="7"/>
        </w:numPr>
        <w:shd w:val="clear" w:color="auto" w:fill="FFFFFF"/>
        <w:spacing w:after="0" w:line="240" w:lineRule="auto"/>
        <w:rPr>
          <w:rFonts w:ascii="Times New Roman" w:eastAsia="Times New Roman" w:hAnsi="Times New Roman" w:cs="Times New Roman"/>
          <w:lang w:eastAsia="uk-UA"/>
        </w:rPr>
      </w:pPr>
      <w:proofErr w:type="spellStart"/>
      <w:r w:rsidRPr="00BD4C1E">
        <w:rPr>
          <w:rFonts w:ascii="Times New Roman" w:eastAsia="Times New Roman" w:hAnsi="Times New Roman" w:cs="Times New Roman"/>
          <w:lang w:eastAsia="uk-UA"/>
        </w:rPr>
        <w:t>Посилений</w:t>
      </w:r>
      <w:proofErr w:type="spellEnd"/>
      <w:r w:rsidRPr="00BD4C1E">
        <w:rPr>
          <w:rFonts w:ascii="Times New Roman" w:eastAsia="Times New Roman" w:hAnsi="Times New Roman" w:cs="Times New Roman"/>
          <w:lang w:eastAsia="uk-UA"/>
        </w:rPr>
        <w:t xml:space="preserve"> </w:t>
      </w:r>
      <w:proofErr w:type="spellStart"/>
      <w:proofErr w:type="gramStart"/>
      <w:r w:rsidRPr="00BD4C1E">
        <w:rPr>
          <w:rFonts w:ascii="Times New Roman" w:eastAsia="Times New Roman" w:hAnsi="Times New Roman" w:cs="Times New Roman"/>
          <w:lang w:eastAsia="uk-UA"/>
        </w:rPr>
        <w:t>п</w:t>
      </w:r>
      <w:proofErr w:type="gramEnd"/>
      <w:r w:rsidRPr="00BD4C1E">
        <w:rPr>
          <w:rFonts w:ascii="Times New Roman" w:eastAsia="Times New Roman" w:hAnsi="Times New Roman" w:cs="Times New Roman"/>
          <w:lang w:eastAsia="uk-UA"/>
        </w:rPr>
        <w:t>ідсумок</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із</w:t>
      </w:r>
      <w:proofErr w:type="spellEnd"/>
      <w:r w:rsidRPr="00BD4C1E">
        <w:rPr>
          <w:rFonts w:ascii="Times New Roman" w:eastAsia="Times New Roman" w:hAnsi="Times New Roman" w:cs="Times New Roman"/>
          <w:lang w:eastAsia="uk-UA"/>
        </w:rPr>
        <w:t xml:space="preserve"> </w:t>
      </w:r>
      <w:proofErr w:type="spellStart"/>
      <w:r w:rsidRPr="00BD4C1E">
        <w:rPr>
          <w:rFonts w:ascii="Times New Roman" w:eastAsia="Times New Roman" w:hAnsi="Times New Roman" w:cs="Times New Roman"/>
          <w:lang w:eastAsia="uk-UA"/>
        </w:rPr>
        <w:t>вкладишем</w:t>
      </w:r>
      <w:proofErr w:type="spellEnd"/>
      <w:r w:rsidRPr="00BD4C1E">
        <w:rPr>
          <w:rFonts w:ascii="Times New Roman" w:eastAsia="Times New Roman" w:hAnsi="Times New Roman" w:cs="Times New Roman"/>
          <w:lang w:eastAsia="uk-UA"/>
        </w:rPr>
        <w:t xml:space="preserve"> для </w:t>
      </w:r>
      <w:proofErr w:type="spellStart"/>
      <w:r w:rsidRPr="00BD4C1E">
        <w:rPr>
          <w:rFonts w:ascii="Times New Roman" w:eastAsia="Times New Roman" w:hAnsi="Times New Roman" w:cs="Times New Roman"/>
          <w:lang w:eastAsia="uk-UA"/>
        </w:rPr>
        <w:t>засобів</w:t>
      </w:r>
      <w:proofErr w:type="spellEnd"/>
    </w:p>
    <w:p w:rsidR="00BD4C1E" w:rsidRPr="00BD4C1E" w:rsidRDefault="00BD4C1E" w:rsidP="00BD4C1E">
      <w:pPr>
        <w:numPr>
          <w:ilvl w:val="0"/>
          <w:numId w:val="7"/>
        </w:numPr>
        <w:shd w:val="clear" w:color="auto" w:fill="FFFFFF"/>
        <w:spacing w:after="0" w:line="240" w:lineRule="auto"/>
        <w:rPr>
          <w:rFonts w:ascii="Times New Roman" w:eastAsia="Times New Roman" w:hAnsi="Times New Roman" w:cs="Times New Roman"/>
          <w:lang w:eastAsia="uk-UA"/>
        </w:rPr>
      </w:pPr>
      <w:proofErr w:type="spellStart"/>
      <w:r w:rsidRPr="00BD4C1E">
        <w:rPr>
          <w:rFonts w:ascii="Times New Roman" w:eastAsia="Times New Roman" w:hAnsi="Times New Roman" w:cs="Times New Roman"/>
          <w:lang w:eastAsia="uk-UA"/>
        </w:rPr>
        <w:t>Додатковий</w:t>
      </w:r>
      <w:proofErr w:type="spellEnd"/>
      <w:r w:rsidRPr="00BD4C1E">
        <w:rPr>
          <w:rFonts w:ascii="Times New Roman" w:eastAsia="Times New Roman" w:hAnsi="Times New Roman" w:cs="Times New Roman"/>
          <w:lang w:eastAsia="uk-UA"/>
        </w:rPr>
        <w:t xml:space="preserve"> </w:t>
      </w:r>
      <w:proofErr w:type="spellStart"/>
      <w:proofErr w:type="gramStart"/>
      <w:r w:rsidRPr="00BD4C1E">
        <w:rPr>
          <w:rFonts w:ascii="Times New Roman" w:eastAsia="Times New Roman" w:hAnsi="Times New Roman" w:cs="Times New Roman"/>
          <w:lang w:eastAsia="uk-UA"/>
        </w:rPr>
        <w:t>п</w:t>
      </w:r>
      <w:proofErr w:type="gramEnd"/>
      <w:r w:rsidRPr="00BD4C1E">
        <w:rPr>
          <w:rFonts w:ascii="Times New Roman" w:eastAsia="Times New Roman" w:hAnsi="Times New Roman" w:cs="Times New Roman"/>
          <w:lang w:eastAsia="uk-UA"/>
        </w:rPr>
        <w:t>ідсумок</w:t>
      </w:r>
      <w:proofErr w:type="spellEnd"/>
      <w:r w:rsidRPr="00BD4C1E">
        <w:rPr>
          <w:rFonts w:ascii="Times New Roman" w:eastAsia="Times New Roman" w:hAnsi="Times New Roman" w:cs="Times New Roman"/>
          <w:lang w:eastAsia="uk-UA"/>
        </w:rPr>
        <w:t xml:space="preserve"> для </w:t>
      </w:r>
      <w:proofErr w:type="spellStart"/>
      <w:r w:rsidRPr="00BD4C1E">
        <w:rPr>
          <w:rFonts w:ascii="Times New Roman" w:eastAsia="Times New Roman" w:hAnsi="Times New Roman" w:cs="Times New Roman"/>
          <w:lang w:eastAsia="uk-UA"/>
        </w:rPr>
        <w:t>турнікету</w:t>
      </w:r>
      <w:proofErr w:type="spellEnd"/>
    </w:p>
    <w:p w:rsidR="00BD4C1E" w:rsidRPr="000F5A2E" w:rsidRDefault="00BD4C1E" w:rsidP="00BD4C1E">
      <w:pPr>
        <w:numPr>
          <w:ilvl w:val="0"/>
          <w:numId w:val="7"/>
        </w:numPr>
        <w:shd w:val="clear" w:color="auto" w:fill="FFFFFF"/>
        <w:spacing w:after="0" w:line="240" w:lineRule="auto"/>
        <w:rPr>
          <w:rFonts w:ascii="Times New Roman" w:eastAsia="Times New Roman" w:hAnsi="Times New Roman" w:cs="Times New Roman"/>
          <w:lang w:eastAsia="uk-UA"/>
        </w:rPr>
      </w:pPr>
      <w:r w:rsidRPr="00BD4C1E">
        <w:rPr>
          <w:rFonts w:ascii="Times New Roman" w:eastAsia="Times New Roman" w:hAnsi="Times New Roman" w:cs="Times New Roman"/>
          <w:lang w:eastAsia="uk-UA"/>
        </w:rPr>
        <w:t xml:space="preserve">Система </w:t>
      </w:r>
      <w:proofErr w:type="spellStart"/>
      <w:proofErr w:type="gramStart"/>
      <w:r w:rsidRPr="00BD4C1E">
        <w:rPr>
          <w:rFonts w:ascii="Times New Roman" w:eastAsia="Times New Roman" w:hAnsi="Times New Roman" w:cs="Times New Roman"/>
          <w:lang w:eastAsia="uk-UA"/>
        </w:rPr>
        <w:t>кр</w:t>
      </w:r>
      <w:proofErr w:type="gramEnd"/>
      <w:r w:rsidRPr="00BD4C1E">
        <w:rPr>
          <w:rFonts w:ascii="Times New Roman" w:eastAsia="Times New Roman" w:hAnsi="Times New Roman" w:cs="Times New Roman"/>
          <w:lang w:eastAsia="uk-UA"/>
        </w:rPr>
        <w:t>іплення</w:t>
      </w:r>
      <w:proofErr w:type="spellEnd"/>
      <w:r w:rsidRPr="00BD4C1E">
        <w:rPr>
          <w:rFonts w:ascii="Times New Roman" w:eastAsia="Times New Roman" w:hAnsi="Times New Roman" w:cs="Times New Roman"/>
          <w:lang w:eastAsia="uk-UA"/>
        </w:rPr>
        <w:t xml:space="preserve"> M.O.L.L.E.</w:t>
      </w:r>
    </w:p>
    <w:p w:rsidR="000F5A2E" w:rsidRDefault="000F5A2E" w:rsidP="000F5A2E">
      <w:pPr>
        <w:pStyle w:val="a6"/>
        <w:spacing w:before="0" w:beforeAutospacing="0" w:after="150" w:afterAutospacing="0"/>
        <w:ind w:left="720"/>
        <w:rPr>
          <w:sz w:val="23"/>
          <w:szCs w:val="23"/>
        </w:rPr>
      </w:pPr>
      <w:r>
        <w:rPr>
          <w:sz w:val="23"/>
          <w:szCs w:val="23"/>
        </w:rPr>
        <w:t xml:space="preserve">Аптечка тактична розроблена спеціально таким чином, щоб за допомогою її вмісту у найкоротший час усунути екстрену кровотечу кінцівок, пошкодження грудної клітини (відкритий пневмоторакс) та інші </w:t>
      </w:r>
      <w:proofErr w:type="spellStart"/>
      <w:r>
        <w:rPr>
          <w:sz w:val="23"/>
          <w:szCs w:val="23"/>
        </w:rPr>
        <w:t>життєзагрозливі</w:t>
      </w:r>
      <w:proofErr w:type="spellEnd"/>
      <w:r>
        <w:rPr>
          <w:sz w:val="23"/>
          <w:szCs w:val="23"/>
        </w:rPr>
        <w:t xml:space="preserve"> стани.</w:t>
      </w:r>
    </w:p>
    <w:p w:rsidR="000F5A2E" w:rsidRDefault="000F5A2E" w:rsidP="000F5A2E">
      <w:pPr>
        <w:pStyle w:val="a6"/>
        <w:spacing w:before="0" w:beforeAutospacing="0" w:after="150" w:afterAutospacing="0"/>
        <w:ind w:left="720"/>
        <w:rPr>
          <w:sz w:val="23"/>
          <w:szCs w:val="23"/>
        </w:rPr>
      </w:pPr>
      <w:r>
        <w:rPr>
          <w:sz w:val="23"/>
          <w:szCs w:val="23"/>
        </w:rPr>
        <w:t>Підсумок аптечний виконаний з водовідштовхувальної тканини в камуфляжному забарвленні піксель, стінки підсумка підсилені пластиковими вставками для додаткового захисту вмісту від деформацій: стисків і ударів.</w:t>
      </w:r>
    </w:p>
    <w:p w:rsidR="000F5A2E" w:rsidRDefault="000F5A2E" w:rsidP="000F5A2E">
      <w:pPr>
        <w:pStyle w:val="a6"/>
        <w:spacing w:before="0" w:beforeAutospacing="0" w:after="150" w:afterAutospacing="0"/>
        <w:ind w:left="720"/>
        <w:rPr>
          <w:sz w:val="23"/>
          <w:szCs w:val="23"/>
        </w:rPr>
      </w:pPr>
      <w:r>
        <w:rPr>
          <w:sz w:val="23"/>
          <w:szCs w:val="23"/>
        </w:rPr>
        <w:t>Підсумок має спеціальний</w:t>
      </w:r>
      <w:r w:rsidR="00EA6D25">
        <w:rPr>
          <w:sz w:val="23"/>
          <w:szCs w:val="23"/>
        </w:rPr>
        <w:t xml:space="preserve"> </w:t>
      </w:r>
      <w:proofErr w:type="spellStart"/>
      <w:r w:rsidR="00EA6D25">
        <w:rPr>
          <w:sz w:val="23"/>
          <w:szCs w:val="23"/>
        </w:rPr>
        <w:t>органайзер</w:t>
      </w:r>
      <w:proofErr w:type="spellEnd"/>
      <w:r w:rsidR="00EA6D25">
        <w:rPr>
          <w:sz w:val="23"/>
          <w:szCs w:val="23"/>
        </w:rPr>
        <w:t>-</w:t>
      </w:r>
      <w:r>
        <w:rPr>
          <w:sz w:val="23"/>
          <w:szCs w:val="23"/>
        </w:rPr>
        <w:t xml:space="preserve"> вкладиш для вмісту, який кріпиться еластичним витим шнуром до самого підсумку.</w:t>
      </w:r>
    </w:p>
    <w:p w:rsidR="000F5A2E" w:rsidRDefault="000F5A2E" w:rsidP="000F5A2E">
      <w:pPr>
        <w:pStyle w:val="a6"/>
        <w:spacing w:before="0" w:beforeAutospacing="0" w:after="150" w:afterAutospacing="0"/>
        <w:ind w:left="720"/>
        <w:rPr>
          <w:sz w:val="23"/>
          <w:szCs w:val="23"/>
        </w:rPr>
      </w:pPr>
      <w:r>
        <w:rPr>
          <w:sz w:val="23"/>
          <w:szCs w:val="23"/>
        </w:rPr>
        <w:t>Аптечний підсумок оснащений додатковим підсумком для турнікету, який завдяки наявності строп системи M.O.L.L.E. можна розмістити додатково на розгрузці, бронежилеті, поясі або рюкзаку.</w:t>
      </w:r>
    </w:p>
    <w:p w:rsidR="00BD4C1E" w:rsidRDefault="000F5A2E" w:rsidP="00C56F00">
      <w:pPr>
        <w:pStyle w:val="a6"/>
        <w:spacing w:before="0" w:beforeAutospacing="0" w:after="150" w:afterAutospacing="0"/>
        <w:ind w:left="720"/>
        <w:rPr>
          <w:sz w:val="23"/>
          <w:szCs w:val="23"/>
        </w:rPr>
      </w:pPr>
      <w:r>
        <w:rPr>
          <w:sz w:val="23"/>
          <w:szCs w:val="23"/>
        </w:rPr>
        <w:t>Сама аптечка ззаду також обладнана стропами системи M.O.L.L.E. для кріплення її на спорядженні.</w:t>
      </w:r>
      <w:r w:rsidR="00EA6D25">
        <w:rPr>
          <w:sz w:val="23"/>
          <w:szCs w:val="23"/>
        </w:rPr>
        <w:t xml:space="preserve"> Крім того збоку є додаткові стропи для кріплення підсумку для турнікета.</w:t>
      </w:r>
    </w:p>
    <w:p w:rsidR="00C56F00" w:rsidRPr="00C56F00" w:rsidRDefault="00C56F00" w:rsidP="00C56F00">
      <w:pPr>
        <w:pStyle w:val="a6"/>
        <w:spacing w:before="0" w:beforeAutospacing="0" w:after="150" w:afterAutospacing="0"/>
        <w:ind w:left="720"/>
        <w:rPr>
          <w:sz w:val="23"/>
          <w:szCs w:val="23"/>
        </w:rPr>
      </w:pPr>
      <w:r>
        <w:rPr>
          <w:sz w:val="23"/>
          <w:szCs w:val="23"/>
        </w:rPr>
        <w:t>Склад аптечки тактичної ІНАП ЗСУ:</w:t>
      </w:r>
    </w:p>
    <w:tbl>
      <w:tblPr>
        <w:tblW w:w="10890" w:type="dxa"/>
        <w:tblInd w:w="2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8501"/>
        <w:gridCol w:w="1275"/>
        <w:gridCol w:w="1114"/>
      </w:tblGrid>
      <w:tr w:rsidR="00DA3825" w:rsidTr="00C56F00">
        <w:trPr>
          <w:trHeight w:val="369"/>
        </w:trPr>
        <w:tc>
          <w:tcPr>
            <w:tcW w:w="8501"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DA3825" w:rsidRDefault="00DA3825">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ab/>
            </w:r>
            <w:r>
              <w:rPr>
                <w:rFonts w:ascii="Times New Roman" w:hAnsi="Times New Roman" w:cs="Times New Roman"/>
                <w:color w:val="000000"/>
                <w:sz w:val="27"/>
                <w:szCs w:val="27"/>
                <w:lang w:val="uk-UA" w:eastAsia="uk-UA"/>
              </w:rPr>
              <w:t>Назва предмету</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825" w:rsidRDefault="00DA3825">
            <w:pPr>
              <w:autoSpaceDN w:val="0"/>
              <w:ind w:left="-108" w:right="-108"/>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sz w:val="27"/>
                <w:szCs w:val="27"/>
                <w:lang w:val="uk-UA" w:eastAsia="uk-UA"/>
              </w:rPr>
              <w:t>Одиниці виміру</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825" w:rsidRDefault="00DA3825">
            <w:pPr>
              <w:autoSpaceDN w:val="0"/>
              <w:ind w:left="-108" w:right="-108"/>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sz w:val="27"/>
                <w:szCs w:val="27"/>
                <w:lang w:val="uk-UA" w:eastAsia="uk-UA"/>
              </w:rPr>
              <w:t>Кількість</w:t>
            </w:r>
          </w:p>
        </w:tc>
      </w:tr>
      <w:tr w:rsidR="00DA3825" w:rsidTr="00C56F00">
        <w:trPr>
          <w:trHeight w:val="369"/>
        </w:trPr>
        <w:tc>
          <w:tcPr>
            <w:tcW w:w="8501" w:type="dxa"/>
            <w:tcBorders>
              <w:top w:val="single" w:sz="6" w:space="0" w:color="000000"/>
              <w:left w:val="single" w:sz="4" w:space="0" w:color="000000"/>
              <w:bottom w:val="single" w:sz="6" w:space="0" w:color="000000"/>
              <w:right w:val="single" w:sz="6" w:space="0" w:color="000000"/>
            </w:tcBorders>
            <w:shd w:val="clear" w:color="auto" w:fill="D9D9D9"/>
            <w:vAlign w:val="center"/>
            <w:hideMark/>
          </w:tcPr>
          <w:p w:rsidR="00DA3825" w:rsidRDefault="00DA3825">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b/>
                <w:color w:val="000000"/>
                <w:sz w:val="28"/>
                <w:szCs w:val="28"/>
                <w:lang w:val="uk-UA" w:eastAsia="uk-UA"/>
              </w:rPr>
              <w:t xml:space="preserve">Аптечка тактична </w:t>
            </w:r>
            <w:r>
              <w:rPr>
                <w:rFonts w:ascii="Times New Roman" w:hAnsi="Times New Roman" w:cs="Times New Roman"/>
                <w:b/>
                <w:color w:val="000000"/>
                <w:lang w:val="uk-UA" w:eastAsia="uk-UA"/>
              </w:rPr>
              <w:t>ІНАП ЗСУ</w:t>
            </w:r>
          </w:p>
        </w:tc>
        <w:tc>
          <w:tcPr>
            <w:tcW w:w="12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DA3825" w:rsidRDefault="00C56F00">
            <w:pPr>
              <w:autoSpaceDN w:val="0"/>
              <w:ind w:left="-108" w:right="-108"/>
              <w:contextualSpacing/>
              <w:jc w:val="center"/>
              <w:rPr>
                <w:rFonts w:ascii="Times New Roman" w:hAnsi="Times New Roman" w:cs="Times New Roman"/>
                <w:b/>
                <w:color w:val="000000"/>
                <w:sz w:val="24"/>
                <w:szCs w:val="24"/>
                <w:lang w:val="uk-UA" w:eastAsia="uk-UA"/>
              </w:rPr>
            </w:pPr>
            <w:r>
              <w:rPr>
                <w:rFonts w:ascii="Times New Roman" w:hAnsi="Times New Roman" w:cs="Times New Roman"/>
                <w:b/>
                <w:color w:val="000000"/>
                <w:lang w:val="uk-UA" w:eastAsia="uk-UA"/>
              </w:rPr>
              <w:t>штук</w:t>
            </w:r>
          </w:p>
        </w:tc>
        <w:tc>
          <w:tcPr>
            <w:tcW w:w="1114"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DA3825" w:rsidRDefault="00DA3825">
            <w:pPr>
              <w:autoSpaceDN w:val="0"/>
              <w:ind w:left="-108" w:right="-108"/>
              <w:contextualSpacing/>
              <w:jc w:val="center"/>
              <w:rPr>
                <w:rFonts w:ascii="Times New Roman" w:hAnsi="Times New Roman" w:cs="Times New Roman"/>
                <w:b/>
                <w:color w:val="000000"/>
                <w:sz w:val="24"/>
                <w:szCs w:val="24"/>
                <w:lang w:val="uk-UA" w:eastAsia="uk-UA"/>
              </w:rPr>
            </w:pPr>
            <w:r>
              <w:rPr>
                <w:rFonts w:ascii="Times New Roman" w:hAnsi="Times New Roman" w:cs="Times New Roman"/>
                <w:b/>
                <w:color w:val="000000"/>
                <w:lang w:val="uk-UA" w:eastAsia="uk-UA"/>
              </w:rPr>
              <w:t>70</w:t>
            </w:r>
          </w:p>
        </w:tc>
      </w:tr>
      <w:tr w:rsidR="00DA3825" w:rsidTr="00C56F00">
        <w:trPr>
          <w:trHeight w:val="384"/>
        </w:trPr>
        <w:tc>
          <w:tcPr>
            <w:tcW w:w="8501" w:type="dxa"/>
            <w:tcBorders>
              <w:top w:val="single" w:sz="6" w:space="0" w:color="000000"/>
              <w:left w:val="single" w:sz="6" w:space="0" w:color="000000"/>
              <w:bottom w:val="single" w:sz="4" w:space="0" w:color="000000"/>
              <w:right w:val="single" w:sz="6" w:space="0" w:color="000000"/>
            </w:tcBorders>
            <w:shd w:val="clear" w:color="auto" w:fill="F2F2F2"/>
            <w:vAlign w:val="center"/>
            <w:hideMark/>
          </w:tcPr>
          <w:p w:rsidR="00DA3825" w:rsidRDefault="00DA3825">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Найменування комплектації однієї Аптечки тактичної ІНАП ЗСУ</w:t>
            </w:r>
          </w:p>
        </w:tc>
        <w:tc>
          <w:tcPr>
            <w:tcW w:w="127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DA3825" w:rsidRDefault="00DA3825">
            <w:pPr>
              <w:autoSpaceDN w:val="0"/>
              <w:ind w:left="-108" w:right="-108"/>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Одиниця виміру</w:t>
            </w:r>
          </w:p>
        </w:tc>
        <w:tc>
          <w:tcPr>
            <w:tcW w:w="111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DA3825" w:rsidRDefault="00DA3825">
            <w:pPr>
              <w:autoSpaceDN w:val="0"/>
              <w:ind w:left="-108" w:right="-108"/>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Кількість</w:t>
            </w:r>
          </w:p>
        </w:tc>
      </w:tr>
      <w:tr w:rsidR="00DA3825" w:rsidTr="00C56F00">
        <w:trPr>
          <w:trHeight w:val="56"/>
        </w:trPr>
        <w:tc>
          <w:tcPr>
            <w:tcW w:w="8501" w:type="dxa"/>
            <w:tcBorders>
              <w:top w:val="single" w:sz="4" w:space="0" w:color="000000"/>
              <w:left w:val="single" w:sz="4" w:space="0" w:color="000000"/>
              <w:bottom w:val="single" w:sz="6" w:space="0" w:color="000000"/>
              <w:right w:val="single" w:sz="6" w:space="0" w:color="000000"/>
            </w:tcBorders>
            <w:shd w:val="clear" w:color="auto" w:fill="FFFFFF"/>
            <w:vAlign w:val="center"/>
            <w:hideMark/>
          </w:tcPr>
          <w:p w:rsidR="00DA3825" w:rsidRDefault="00DA3825">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i/>
                <w:color w:val="000000"/>
                <w:lang w:val="uk-UA" w:eastAsia="uk-UA"/>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825" w:rsidRDefault="00DA3825">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i/>
                <w:color w:val="000000"/>
                <w:lang w:val="uk-UA" w:eastAsia="uk-UA"/>
              </w:rPr>
              <w:t>2</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825" w:rsidRDefault="00DA3825">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i/>
                <w:color w:val="000000"/>
                <w:lang w:val="uk-UA" w:eastAsia="uk-UA"/>
              </w:rPr>
              <w:t>3</w:t>
            </w:r>
          </w:p>
        </w:tc>
      </w:tr>
      <w:tr w:rsidR="00C56F00" w:rsidTr="00C56F00">
        <w:trPr>
          <w:trHeight w:val="763"/>
        </w:trPr>
        <w:tc>
          <w:tcPr>
            <w:tcW w:w="8501" w:type="dxa"/>
            <w:tcBorders>
              <w:top w:val="single" w:sz="6" w:space="0" w:color="000000"/>
              <w:left w:val="single" w:sz="6" w:space="0" w:color="000000"/>
              <w:bottom w:val="single" w:sz="6" w:space="0" w:color="000000"/>
              <w:right w:val="single" w:sz="6" w:space="0" w:color="000000"/>
            </w:tcBorders>
            <w:shd w:val="clear" w:color="auto" w:fill="FFFFFF"/>
          </w:tcPr>
          <w:p w:rsidR="00C56F00" w:rsidRPr="00C56F00" w:rsidRDefault="00C56F00" w:rsidP="005E1712">
            <w:pPr>
              <w:autoSpaceDN w:val="0"/>
              <w:rPr>
                <w:rFonts w:ascii="Times New Roman" w:hAnsi="Times New Roman" w:cs="Times New Roman"/>
                <w:color w:val="000000"/>
                <w:sz w:val="24"/>
                <w:szCs w:val="24"/>
                <w:lang w:val="uk-UA" w:eastAsia="uk-UA"/>
              </w:rPr>
            </w:pPr>
            <w:r>
              <w:rPr>
                <w:rFonts w:ascii="Times New Roman" w:hAnsi="Times New Roman" w:cs="Times New Roman"/>
                <w:b/>
                <w:color w:val="000000"/>
                <w:lang w:val="uk-UA" w:eastAsia="uk-UA"/>
              </w:rPr>
              <w:t>Підсумок аптечний</w:t>
            </w:r>
          </w:p>
          <w:p w:rsidR="00C56F00" w:rsidRPr="00C56F00" w:rsidRDefault="00C56F00" w:rsidP="005E1712">
            <w:pPr>
              <w:pStyle w:val="a6"/>
              <w:spacing w:before="0" w:beforeAutospacing="0" w:after="150" w:afterAutospacing="0"/>
              <w:jc w:val="both"/>
              <w:rPr>
                <w:i/>
                <w:sz w:val="23"/>
                <w:szCs w:val="23"/>
              </w:rPr>
            </w:pPr>
            <w:r w:rsidRPr="00C56F00">
              <w:rPr>
                <w:i/>
                <w:sz w:val="23"/>
                <w:szCs w:val="23"/>
              </w:rPr>
              <w:t xml:space="preserve">Підсумок аптечний виконаний з водовідштовхувальної тканини в камуфляжному забарвленні піксель, </w:t>
            </w:r>
            <w:r w:rsidR="0073306A">
              <w:rPr>
                <w:i/>
                <w:sz w:val="23"/>
                <w:szCs w:val="23"/>
              </w:rPr>
              <w:t xml:space="preserve">бокові </w:t>
            </w:r>
            <w:r w:rsidRPr="00C56F00">
              <w:rPr>
                <w:i/>
                <w:sz w:val="23"/>
                <w:szCs w:val="23"/>
              </w:rPr>
              <w:t>стінки підсумка підсилені пластиковими вставками для додаткового захисту вмісту від деформацій: стисків і ударів.</w:t>
            </w:r>
            <w:r w:rsidR="0073306A">
              <w:rPr>
                <w:i/>
                <w:sz w:val="23"/>
                <w:szCs w:val="23"/>
              </w:rPr>
              <w:t xml:space="preserve"> Розміри підсумка становлять не менше14 см х7 см х 20,5 см</w:t>
            </w:r>
          </w:p>
          <w:p w:rsidR="00C56F00" w:rsidRPr="00C56F00" w:rsidRDefault="00C56F00" w:rsidP="005E1712">
            <w:pPr>
              <w:pStyle w:val="a6"/>
              <w:spacing w:before="0" w:beforeAutospacing="0" w:after="150" w:afterAutospacing="0"/>
              <w:jc w:val="both"/>
              <w:rPr>
                <w:i/>
                <w:sz w:val="23"/>
                <w:szCs w:val="23"/>
              </w:rPr>
            </w:pPr>
            <w:r w:rsidRPr="00C56F00">
              <w:rPr>
                <w:i/>
                <w:sz w:val="23"/>
                <w:szCs w:val="23"/>
              </w:rPr>
              <w:t xml:space="preserve">Підсумок має спеціальний </w:t>
            </w:r>
            <w:proofErr w:type="spellStart"/>
            <w:r w:rsidRPr="00C56F00">
              <w:rPr>
                <w:i/>
                <w:sz w:val="23"/>
                <w:szCs w:val="23"/>
              </w:rPr>
              <w:t>органайзер</w:t>
            </w:r>
            <w:proofErr w:type="spellEnd"/>
            <w:r w:rsidRPr="00C56F00">
              <w:rPr>
                <w:i/>
                <w:sz w:val="23"/>
                <w:szCs w:val="23"/>
              </w:rPr>
              <w:t>- вкладиш для вмісту, який кріпиться еластичним витим шнуром до самого підсумку.</w:t>
            </w:r>
          </w:p>
          <w:p w:rsidR="00C56F00" w:rsidRPr="00C56F00" w:rsidRDefault="00C56F00" w:rsidP="005E1712">
            <w:pPr>
              <w:pStyle w:val="a6"/>
              <w:spacing w:before="0" w:beforeAutospacing="0" w:after="150" w:afterAutospacing="0"/>
              <w:jc w:val="both"/>
              <w:rPr>
                <w:i/>
                <w:sz w:val="23"/>
                <w:szCs w:val="23"/>
              </w:rPr>
            </w:pPr>
            <w:r w:rsidRPr="00C56F00">
              <w:rPr>
                <w:i/>
                <w:sz w:val="23"/>
                <w:szCs w:val="23"/>
              </w:rPr>
              <w:lastRenderedPageBreak/>
              <w:t>Аптечний підсумок оснащений додатковим підсумком для турнікету, який завдяки наявності строп системи M.O.L.L.E. можна розмістити додатково на розгрузці, бронежилеті, поясі або рюкзаку.</w:t>
            </w:r>
          </w:p>
          <w:p w:rsidR="00C56F00" w:rsidRPr="00C56F00" w:rsidRDefault="00C56F00" w:rsidP="005E1712">
            <w:pPr>
              <w:pStyle w:val="a6"/>
              <w:spacing w:before="0" w:beforeAutospacing="0" w:after="150" w:afterAutospacing="0"/>
              <w:jc w:val="both"/>
              <w:rPr>
                <w:i/>
                <w:sz w:val="23"/>
                <w:szCs w:val="23"/>
              </w:rPr>
            </w:pPr>
            <w:r w:rsidRPr="00C56F00">
              <w:rPr>
                <w:i/>
                <w:sz w:val="23"/>
                <w:szCs w:val="23"/>
              </w:rPr>
              <w:t>Сама аптечка ззаду також обладнана стропами системи M.O.L.L.E. для кріплення її на спорядженні. Крім того збоку є додаткові стропи для кріплення підсумку для турнікета.</w:t>
            </w:r>
          </w:p>
          <w:p w:rsidR="00C56F00" w:rsidRDefault="00C56F00" w:rsidP="005E1712">
            <w:pPr>
              <w:autoSpaceDN w:val="0"/>
              <w:contextualSpacing/>
              <w:rPr>
                <w:rFonts w:ascii="Times New Roman" w:hAnsi="Times New Roman" w:cs="Times New Roman"/>
                <w:color w:val="000000"/>
                <w:sz w:val="24"/>
                <w:szCs w:val="24"/>
                <w:lang w:val="uk-UA" w:eastAsia="uk-UA"/>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6F00" w:rsidRDefault="00C56F00" w:rsidP="005E1712">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lastRenderedPageBreak/>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6F00" w:rsidRDefault="00C56F00" w:rsidP="005E1712">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C56F00" w:rsidTr="00C56F00">
        <w:trPr>
          <w:trHeight w:val="763"/>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rPr>
                <w:rFonts w:ascii="Times New Roman" w:hAnsi="Times New Roman" w:cs="Times New Roman"/>
                <w:b/>
                <w:color w:val="000000"/>
                <w:sz w:val="24"/>
                <w:szCs w:val="24"/>
                <w:lang w:val="uk-UA" w:eastAsia="uk-UA"/>
              </w:rPr>
            </w:pPr>
            <w:r>
              <w:rPr>
                <w:rFonts w:ascii="Times New Roman" w:hAnsi="Times New Roman" w:cs="Times New Roman"/>
                <w:b/>
                <w:color w:val="000000"/>
                <w:lang w:val="uk-UA" w:eastAsia="uk-UA"/>
              </w:rPr>
              <w:lastRenderedPageBreak/>
              <w:t xml:space="preserve">Бандаж компресійний із однією подушкою </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i/>
                <w:color w:val="000000"/>
                <w:lang w:val="uk-UA" w:eastAsia="uk-UA"/>
              </w:rPr>
              <w:t>Бандаж компресійний із однією подушкою повинен бути якісним, безпечним та надійним засобом зупинки кровотечі.</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i/>
                <w:color w:val="000000"/>
                <w:lang w:val="uk-UA" w:eastAsia="uk-UA"/>
              </w:rPr>
              <w:t xml:space="preserve">Бандаж компресійний із однією подушкою повинен надійно захищати область поранення фіксованою стерильною подушкою та  завдяки </w:t>
            </w:r>
            <w:proofErr w:type="spellStart"/>
            <w:r>
              <w:rPr>
                <w:rFonts w:ascii="Times New Roman" w:hAnsi="Times New Roman" w:cs="Times New Roman"/>
                <w:i/>
                <w:color w:val="000000"/>
                <w:lang w:val="uk-UA" w:eastAsia="uk-UA"/>
              </w:rPr>
              <w:t>високостійкому</w:t>
            </w:r>
            <w:proofErr w:type="spellEnd"/>
            <w:r>
              <w:rPr>
                <w:rFonts w:ascii="Times New Roman" w:hAnsi="Times New Roman" w:cs="Times New Roman"/>
                <w:i/>
                <w:color w:val="000000"/>
                <w:lang w:val="uk-UA" w:eastAsia="uk-UA"/>
              </w:rPr>
              <w:t xml:space="preserve"> пластику спеціального механізму дозволяти рівномірно, акуратно та результативно створювати тиск на рану, виконуючи необхідну для зупинки кровотечі компресію.</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i/>
                <w:color w:val="000000"/>
                <w:lang w:val="uk-UA" w:eastAsia="uk-UA"/>
              </w:rPr>
              <w:t xml:space="preserve">Повинен мати подвійну вакуумну упаковку. Міцний та надійний пластик системи фіксації. </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i/>
                <w:color w:val="000000"/>
                <w:lang w:val="uk-UA" w:eastAsia="uk-UA"/>
              </w:rPr>
              <w:t>Не повинен мати додаткових фіксуючих елементів.</w:t>
            </w:r>
          </w:p>
          <w:p w:rsidR="00C56F00" w:rsidRDefault="00C56F00">
            <w:pPr>
              <w:autoSpaceDN w:val="0"/>
              <w:contextualSpacing/>
              <w:rPr>
                <w:rFonts w:ascii="Times New Roman" w:hAnsi="Times New Roman" w:cs="Times New Roman"/>
                <w:color w:val="000000"/>
                <w:sz w:val="24"/>
                <w:szCs w:val="24"/>
                <w:lang w:val="uk-UA" w:eastAsia="uk-UA"/>
              </w:rPr>
            </w:pPr>
            <w:r>
              <w:rPr>
                <w:rFonts w:ascii="Times New Roman" w:hAnsi="Times New Roman" w:cs="Times New Roman"/>
                <w:i/>
                <w:color w:val="000000"/>
                <w:lang w:val="uk-UA" w:eastAsia="uk-UA"/>
              </w:rPr>
              <w:t>Розмір: не менше: 10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rPr>
                <w:rFonts w:ascii="Times New Roman" w:hAnsi="Times New Roman" w:cs="Times New Roman"/>
                <w:b/>
                <w:color w:val="000000"/>
                <w:sz w:val="24"/>
                <w:szCs w:val="24"/>
                <w:lang w:val="uk-UA" w:eastAsia="uk-UA"/>
              </w:rPr>
            </w:pPr>
            <w:r>
              <w:rPr>
                <w:rFonts w:ascii="Times New Roman" w:hAnsi="Times New Roman" w:cs="Times New Roman"/>
                <w:b/>
                <w:color w:val="000000"/>
                <w:lang w:val="uk-UA" w:eastAsia="uk-UA"/>
              </w:rPr>
              <w:t xml:space="preserve">Лейкопластир котушковий медичний </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b/>
                <w:color w:val="000000"/>
                <w:lang w:val="uk-UA" w:eastAsia="uk-UA"/>
              </w:rPr>
              <w:t>завдовжки 5 м, завширшки не менше 3 см:</w:t>
            </w:r>
          </w:p>
          <w:p w:rsidR="00C56F00" w:rsidRDefault="00C56F00">
            <w:pPr>
              <w:shd w:val="clear" w:color="auto" w:fill="FFFFFF"/>
              <w:autoSpaceDN w:val="0"/>
              <w:rPr>
                <w:rFonts w:ascii="Arial" w:eastAsia="Arial" w:hAnsi="Arial" w:cs="Arial"/>
                <w:color w:val="222222"/>
                <w:lang w:val="uk-UA" w:eastAsia="uk-UA"/>
              </w:rPr>
            </w:pPr>
            <w:r>
              <w:rPr>
                <w:rFonts w:ascii="Times New Roman" w:hAnsi="Times New Roman" w:cs="Times New Roman"/>
                <w:i/>
                <w:color w:val="222222"/>
                <w:lang w:val="uk-UA" w:eastAsia="uk-UA"/>
              </w:rPr>
              <w:t xml:space="preserve">Лейкопластир повинен бути призначений для використання в якості зовнішнього антисептичного перев'язувального засобу при невеликих порізах, </w:t>
            </w:r>
            <w:proofErr w:type="spellStart"/>
            <w:r>
              <w:rPr>
                <w:rFonts w:ascii="Times New Roman" w:hAnsi="Times New Roman" w:cs="Times New Roman"/>
                <w:i/>
                <w:color w:val="222222"/>
                <w:lang w:val="uk-UA" w:eastAsia="uk-UA"/>
              </w:rPr>
              <w:t>садинах</w:t>
            </w:r>
            <w:proofErr w:type="spellEnd"/>
            <w:r>
              <w:rPr>
                <w:rFonts w:ascii="Times New Roman" w:hAnsi="Times New Roman" w:cs="Times New Roman"/>
                <w:i/>
                <w:color w:val="222222"/>
                <w:lang w:val="uk-UA" w:eastAsia="uk-UA"/>
              </w:rPr>
              <w:t>, подряпинах та інших дрібних пошкодженнях шкіри. Повинна мати тілесний колір, що забезпечує непомітність на шкірі.</w:t>
            </w:r>
          </w:p>
          <w:p w:rsidR="00C56F00" w:rsidRDefault="00C56F00">
            <w:pPr>
              <w:shd w:val="clear" w:color="auto" w:fill="FFFFFF"/>
              <w:autoSpaceDN w:val="0"/>
              <w:ind w:right="323"/>
              <w:rPr>
                <w:rFonts w:ascii="Arial" w:eastAsia="Arial" w:hAnsi="Arial" w:cs="Arial"/>
                <w:color w:val="222222"/>
                <w:lang w:val="uk-UA" w:eastAsia="uk-UA"/>
              </w:rPr>
            </w:pPr>
            <w:r>
              <w:rPr>
                <w:rFonts w:ascii="Times New Roman" w:hAnsi="Times New Roman" w:cs="Times New Roman"/>
                <w:i/>
                <w:color w:val="222222"/>
                <w:lang w:val="uk-UA" w:eastAsia="uk-UA"/>
              </w:rPr>
              <w:t xml:space="preserve">Повинен бути виготовлений на </w:t>
            </w:r>
            <w:proofErr w:type="spellStart"/>
            <w:r>
              <w:rPr>
                <w:rFonts w:ascii="Times New Roman" w:hAnsi="Times New Roman" w:cs="Times New Roman"/>
                <w:i/>
                <w:color w:val="222222"/>
                <w:lang w:val="uk-UA" w:eastAsia="uk-UA"/>
              </w:rPr>
              <w:t>тканевій</w:t>
            </w:r>
            <w:proofErr w:type="spellEnd"/>
            <w:r>
              <w:rPr>
                <w:rFonts w:ascii="Times New Roman" w:hAnsi="Times New Roman" w:cs="Times New Roman"/>
                <w:i/>
                <w:color w:val="222222"/>
                <w:lang w:val="uk-UA" w:eastAsia="uk-UA"/>
              </w:rPr>
              <w:t xml:space="preserve"> основі з бавовни.</w:t>
            </w:r>
          </w:p>
          <w:p w:rsidR="00C56F00" w:rsidRDefault="00C56F00">
            <w:pPr>
              <w:shd w:val="clear" w:color="auto" w:fill="FFFFFF"/>
              <w:autoSpaceDN w:val="0"/>
              <w:rPr>
                <w:rFonts w:ascii="Arial" w:eastAsia="Arial" w:hAnsi="Arial" w:cs="Arial"/>
                <w:color w:val="222222"/>
                <w:lang w:val="uk-UA" w:eastAsia="uk-UA"/>
              </w:rPr>
            </w:pPr>
            <w:proofErr w:type="spellStart"/>
            <w:r>
              <w:rPr>
                <w:rFonts w:ascii="Times New Roman" w:hAnsi="Times New Roman" w:cs="Times New Roman"/>
                <w:i/>
                <w:color w:val="222222"/>
                <w:lang w:val="uk-UA" w:eastAsia="uk-UA"/>
              </w:rPr>
              <w:t>Клеюча</w:t>
            </w:r>
            <w:proofErr w:type="spellEnd"/>
            <w:r>
              <w:rPr>
                <w:rFonts w:ascii="Times New Roman" w:hAnsi="Times New Roman" w:cs="Times New Roman"/>
                <w:i/>
                <w:color w:val="222222"/>
                <w:lang w:val="uk-UA" w:eastAsia="uk-UA"/>
              </w:rPr>
              <w:t xml:space="preserve"> поверхня не повинна викликати алергію та не залишати слідів на шкірі.</w:t>
            </w:r>
          </w:p>
          <w:p w:rsidR="00C56F00" w:rsidRDefault="00C56F00">
            <w:pPr>
              <w:shd w:val="clear" w:color="auto" w:fill="FFFFFF"/>
              <w:autoSpaceDN w:val="0"/>
              <w:ind w:right="323"/>
              <w:rPr>
                <w:rFonts w:ascii="Arial" w:eastAsia="Arial" w:hAnsi="Arial" w:cs="Arial"/>
                <w:color w:val="222222"/>
                <w:lang w:val="uk-UA" w:eastAsia="uk-UA"/>
              </w:rPr>
            </w:pPr>
            <w:r>
              <w:rPr>
                <w:rFonts w:ascii="Times New Roman" w:hAnsi="Times New Roman" w:cs="Times New Roman"/>
                <w:i/>
                <w:color w:val="222222"/>
                <w:lang w:val="uk-UA" w:eastAsia="uk-UA"/>
              </w:rPr>
              <w:t>Повинна мати  мікро-</w:t>
            </w:r>
            <w:proofErr w:type="spellStart"/>
            <w:r>
              <w:rPr>
                <w:rFonts w:ascii="Times New Roman" w:hAnsi="Times New Roman" w:cs="Times New Roman"/>
                <w:i/>
                <w:color w:val="222222"/>
                <w:lang w:val="uk-UA" w:eastAsia="uk-UA"/>
              </w:rPr>
              <w:t>перфортровану</w:t>
            </w:r>
            <w:proofErr w:type="spellEnd"/>
            <w:r>
              <w:rPr>
                <w:rFonts w:ascii="Times New Roman" w:hAnsi="Times New Roman" w:cs="Times New Roman"/>
                <w:i/>
                <w:color w:val="222222"/>
                <w:lang w:val="uk-UA" w:eastAsia="uk-UA"/>
              </w:rPr>
              <w:t xml:space="preserve"> поверхню.</w:t>
            </w:r>
          </w:p>
          <w:p w:rsidR="00C56F00" w:rsidRDefault="00C56F00">
            <w:pPr>
              <w:autoSpaceDN w:val="0"/>
              <w:contextualSpacing/>
              <w:rPr>
                <w:rFonts w:ascii="Times New Roman" w:hAnsi="Times New Roman" w:cs="Times New Roman"/>
                <w:color w:val="000000"/>
                <w:sz w:val="24"/>
                <w:szCs w:val="24"/>
                <w:lang w:val="uk-UA" w:eastAsia="uk-UA"/>
              </w:rPr>
            </w:pPr>
            <w:r>
              <w:rPr>
                <w:rFonts w:ascii="Times New Roman" w:hAnsi="Times New Roman" w:cs="Times New Roman"/>
                <w:i/>
                <w:color w:val="222222"/>
                <w:lang w:val="uk-UA" w:eastAsia="uk-UA"/>
              </w:rPr>
              <w:t>Довжина: не менше 500 см, ш</w:t>
            </w:r>
            <w:r>
              <w:rPr>
                <w:rFonts w:ascii="Times New Roman" w:hAnsi="Times New Roman" w:cs="Times New Roman"/>
                <w:i/>
                <w:color w:val="222222"/>
                <w:highlight w:val="white"/>
                <w:lang w:val="uk-UA" w:eastAsia="uk-UA"/>
              </w:rPr>
              <w:t>ирина: не менше 3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rPr>
                <w:rFonts w:ascii="Times New Roman" w:hAnsi="Times New Roman" w:cs="Times New Roman"/>
                <w:b/>
                <w:color w:val="000000"/>
                <w:sz w:val="24"/>
                <w:szCs w:val="24"/>
                <w:lang w:val="uk-UA" w:eastAsia="uk-UA"/>
              </w:rPr>
            </w:pPr>
            <w:r>
              <w:rPr>
                <w:rFonts w:ascii="Times New Roman" w:hAnsi="Times New Roman" w:cs="Times New Roman"/>
                <w:b/>
                <w:color w:val="000000"/>
                <w:lang w:val="uk-UA" w:eastAsia="uk-UA"/>
              </w:rPr>
              <w:t xml:space="preserve">Засіб для зупинки кровотечі хімічний </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b/>
                <w:color w:val="000000"/>
                <w:lang w:val="uk-UA" w:eastAsia="uk-UA"/>
              </w:rPr>
              <w:t xml:space="preserve">(бинт кровоспинний </w:t>
            </w:r>
            <w:proofErr w:type="spellStart"/>
            <w:r>
              <w:rPr>
                <w:rFonts w:ascii="Times New Roman" w:hAnsi="Times New Roman" w:cs="Times New Roman"/>
                <w:b/>
                <w:color w:val="000000"/>
                <w:lang w:val="uk-UA" w:eastAsia="uk-UA"/>
              </w:rPr>
              <w:t>тампонувальний</w:t>
            </w:r>
            <w:proofErr w:type="spellEnd"/>
            <w:r>
              <w:rPr>
                <w:rFonts w:ascii="Times New Roman" w:hAnsi="Times New Roman" w:cs="Times New Roman"/>
                <w:b/>
                <w:color w:val="000000"/>
                <w:lang w:val="uk-UA" w:eastAsia="uk-UA"/>
              </w:rPr>
              <w:t xml:space="preserve"> з </w:t>
            </w:r>
            <w:proofErr w:type="spellStart"/>
            <w:r>
              <w:rPr>
                <w:rFonts w:ascii="Times New Roman" w:hAnsi="Times New Roman" w:cs="Times New Roman"/>
                <w:b/>
                <w:color w:val="000000"/>
                <w:lang w:val="uk-UA" w:eastAsia="uk-UA"/>
              </w:rPr>
              <w:t>гемостатичним</w:t>
            </w:r>
            <w:proofErr w:type="spellEnd"/>
            <w:r>
              <w:rPr>
                <w:rFonts w:ascii="Times New Roman" w:hAnsi="Times New Roman" w:cs="Times New Roman"/>
                <w:b/>
                <w:color w:val="000000"/>
                <w:lang w:val="uk-UA" w:eastAsia="uk-UA"/>
              </w:rPr>
              <w:t xml:space="preserve"> засобом)</w:t>
            </w:r>
          </w:p>
          <w:p w:rsidR="00C56F00" w:rsidRDefault="00C56F00">
            <w:pPr>
              <w:shd w:val="clear" w:color="auto" w:fill="FFFFFF"/>
              <w:autoSpaceDN w:val="0"/>
              <w:rPr>
                <w:rFonts w:ascii="Arial" w:eastAsia="Arial" w:hAnsi="Arial" w:cs="Arial"/>
                <w:color w:val="222222"/>
                <w:lang w:val="uk-UA" w:eastAsia="uk-UA"/>
              </w:rPr>
            </w:pPr>
            <w:proofErr w:type="spellStart"/>
            <w:r>
              <w:rPr>
                <w:rFonts w:ascii="Times New Roman" w:hAnsi="Times New Roman" w:cs="Times New Roman"/>
                <w:i/>
                <w:color w:val="222222"/>
                <w:lang w:val="uk-UA" w:eastAsia="uk-UA"/>
              </w:rPr>
              <w:t>Гемостатичний</w:t>
            </w:r>
            <w:proofErr w:type="spellEnd"/>
            <w:r>
              <w:rPr>
                <w:rFonts w:ascii="Times New Roman" w:hAnsi="Times New Roman" w:cs="Times New Roman"/>
                <w:i/>
                <w:color w:val="222222"/>
                <w:lang w:val="uk-UA" w:eastAsia="uk-UA"/>
              </w:rPr>
              <w:t xml:space="preserve"> бинт повинен мати вигляд гофрованого бинта із </w:t>
            </w:r>
            <w:proofErr w:type="spellStart"/>
            <w:r>
              <w:rPr>
                <w:rFonts w:ascii="Times New Roman" w:hAnsi="Times New Roman" w:cs="Times New Roman"/>
                <w:i/>
                <w:color w:val="222222"/>
                <w:lang w:val="uk-UA" w:eastAsia="uk-UA"/>
              </w:rPr>
              <w:t>гемостатичним</w:t>
            </w:r>
            <w:proofErr w:type="spellEnd"/>
            <w:r>
              <w:rPr>
                <w:rFonts w:ascii="Times New Roman" w:hAnsi="Times New Roman" w:cs="Times New Roman"/>
                <w:i/>
                <w:color w:val="222222"/>
                <w:lang w:val="uk-UA" w:eastAsia="uk-UA"/>
              </w:rPr>
              <w:t xml:space="preserve"> просоченням, розроблений спеціально для зупинки сильних кровотеч, та для щільної тампонади рани. </w:t>
            </w:r>
            <w:proofErr w:type="spellStart"/>
            <w:r>
              <w:rPr>
                <w:rFonts w:ascii="Times New Roman" w:hAnsi="Times New Roman" w:cs="Times New Roman"/>
                <w:i/>
                <w:color w:val="222222"/>
                <w:lang w:val="uk-UA" w:eastAsia="uk-UA"/>
              </w:rPr>
              <w:t>Гемостатичним</w:t>
            </w:r>
            <w:proofErr w:type="spellEnd"/>
            <w:r>
              <w:rPr>
                <w:rFonts w:ascii="Times New Roman" w:hAnsi="Times New Roman" w:cs="Times New Roman"/>
                <w:i/>
                <w:color w:val="222222"/>
                <w:lang w:val="uk-UA" w:eastAsia="uk-UA"/>
              </w:rPr>
              <w:t xml:space="preserve"> компонентом повинен бути інертний мінерал, не гірше </w:t>
            </w:r>
            <w:proofErr w:type="spellStart"/>
            <w:r>
              <w:rPr>
                <w:rFonts w:ascii="Times New Roman" w:hAnsi="Times New Roman" w:cs="Times New Roman"/>
                <w:i/>
                <w:color w:val="222222"/>
                <w:lang w:val="uk-UA" w:eastAsia="uk-UA"/>
              </w:rPr>
              <w:t>коаліна</w:t>
            </w:r>
            <w:proofErr w:type="spellEnd"/>
            <w:r>
              <w:rPr>
                <w:rFonts w:ascii="Times New Roman" w:hAnsi="Times New Roman" w:cs="Times New Roman"/>
                <w:i/>
                <w:color w:val="222222"/>
                <w:lang w:val="uk-UA" w:eastAsia="uk-UA"/>
              </w:rPr>
              <w:t>.</w:t>
            </w:r>
          </w:p>
          <w:p w:rsidR="00C56F00" w:rsidRDefault="00C56F00">
            <w:pPr>
              <w:shd w:val="clear" w:color="auto" w:fill="FFFFFF"/>
              <w:autoSpaceDN w:val="0"/>
              <w:jc w:val="both"/>
              <w:rPr>
                <w:rFonts w:ascii="Arial" w:eastAsia="Arial" w:hAnsi="Arial" w:cs="Arial"/>
                <w:color w:val="222222"/>
                <w:lang w:val="uk-UA" w:eastAsia="uk-UA"/>
              </w:rPr>
            </w:pPr>
            <w:proofErr w:type="spellStart"/>
            <w:r>
              <w:rPr>
                <w:rFonts w:ascii="Times New Roman" w:hAnsi="Times New Roman" w:cs="Times New Roman"/>
                <w:i/>
                <w:color w:val="222222"/>
                <w:lang w:val="uk-UA" w:eastAsia="uk-UA"/>
              </w:rPr>
              <w:t>Гемостатичний</w:t>
            </w:r>
            <w:proofErr w:type="spellEnd"/>
            <w:r>
              <w:rPr>
                <w:rFonts w:ascii="Times New Roman" w:hAnsi="Times New Roman" w:cs="Times New Roman"/>
                <w:i/>
                <w:color w:val="222222"/>
                <w:lang w:val="uk-UA" w:eastAsia="uk-UA"/>
              </w:rPr>
              <w:t xml:space="preserve"> бинт повинен забезпечувати </w:t>
            </w:r>
            <w:proofErr w:type="spellStart"/>
            <w:r>
              <w:rPr>
                <w:rFonts w:ascii="Times New Roman" w:hAnsi="Times New Roman" w:cs="Times New Roman"/>
                <w:i/>
                <w:color w:val="222222"/>
                <w:lang w:val="uk-UA" w:eastAsia="uk-UA"/>
              </w:rPr>
              <w:t>невідшарування</w:t>
            </w:r>
            <w:proofErr w:type="spellEnd"/>
            <w:r>
              <w:rPr>
                <w:rFonts w:ascii="Times New Roman" w:hAnsi="Times New Roman" w:cs="Times New Roman"/>
                <w:i/>
                <w:color w:val="222222"/>
                <w:lang w:val="uk-UA" w:eastAsia="uk-UA"/>
              </w:rPr>
              <w:t xml:space="preserve"> від бинту, гарантуючи якісну тампонаду та усунення кровотечі.</w:t>
            </w:r>
          </w:p>
          <w:p w:rsidR="00C56F00" w:rsidRDefault="00C56F00">
            <w:pPr>
              <w:shd w:val="clear" w:color="auto" w:fill="FFFFFF"/>
              <w:autoSpaceDN w:val="0"/>
              <w:jc w:val="both"/>
              <w:rPr>
                <w:rFonts w:ascii="Arial" w:eastAsia="Arial" w:hAnsi="Arial" w:cs="Arial"/>
                <w:color w:val="222222"/>
                <w:lang w:val="uk-UA" w:eastAsia="uk-UA"/>
              </w:rPr>
            </w:pPr>
            <w:proofErr w:type="spellStart"/>
            <w:r>
              <w:rPr>
                <w:rFonts w:ascii="Times New Roman" w:hAnsi="Times New Roman" w:cs="Times New Roman"/>
                <w:i/>
                <w:color w:val="222222"/>
                <w:lang w:val="uk-UA" w:eastAsia="uk-UA"/>
              </w:rPr>
              <w:t>Гемостатичний</w:t>
            </w:r>
            <w:proofErr w:type="spellEnd"/>
            <w:r>
              <w:rPr>
                <w:rFonts w:ascii="Times New Roman" w:hAnsi="Times New Roman" w:cs="Times New Roman"/>
                <w:i/>
                <w:color w:val="222222"/>
                <w:lang w:val="uk-UA" w:eastAsia="uk-UA"/>
              </w:rPr>
              <w:t xml:space="preserve"> бинт повинен бути гофрований та </w:t>
            </w:r>
            <w:proofErr w:type="spellStart"/>
            <w:r>
              <w:rPr>
                <w:rFonts w:ascii="Times New Roman" w:hAnsi="Times New Roman" w:cs="Times New Roman"/>
                <w:i/>
                <w:color w:val="222222"/>
                <w:lang w:val="uk-UA" w:eastAsia="uk-UA"/>
              </w:rPr>
              <w:t>нетканевий</w:t>
            </w:r>
            <w:proofErr w:type="spellEnd"/>
            <w:r>
              <w:rPr>
                <w:rFonts w:ascii="Times New Roman" w:hAnsi="Times New Roman" w:cs="Times New Roman"/>
                <w:i/>
                <w:color w:val="222222"/>
                <w:lang w:val="uk-UA" w:eastAsia="uk-UA"/>
              </w:rPr>
              <w:t>.</w:t>
            </w:r>
          </w:p>
          <w:p w:rsidR="00C56F00" w:rsidRDefault="00C56F00">
            <w:pPr>
              <w:shd w:val="clear" w:color="auto" w:fill="FFFFFF"/>
              <w:autoSpaceDN w:val="0"/>
              <w:jc w:val="both"/>
              <w:rPr>
                <w:rFonts w:ascii="Arial" w:eastAsia="Arial" w:hAnsi="Arial" w:cs="Arial"/>
                <w:color w:val="222222"/>
                <w:lang w:val="uk-UA" w:eastAsia="uk-UA"/>
              </w:rPr>
            </w:pPr>
            <w:r>
              <w:rPr>
                <w:rFonts w:ascii="Times New Roman" w:hAnsi="Times New Roman" w:cs="Times New Roman"/>
                <w:i/>
                <w:color w:val="222222"/>
                <w:lang w:val="uk-UA" w:eastAsia="uk-UA"/>
              </w:rPr>
              <w:t>Не повинен залишати хімічних опіків, не повинен викликати алергічних реакцій.</w:t>
            </w:r>
          </w:p>
          <w:p w:rsidR="00C56F00" w:rsidRDefault="00C56F00">
            <w:pPr>
              <w:shd w:val="clear" w:color="auto" w:fill="FFFFFF"/>
              <w:autoSpaceDN w:val="0"/>
              <w:jc w:val="both"/>
              <w:rPr>
                <w:rFonts w:ascii="Times New Roman" w:eastAsia="Times New Roman" w:hAnsi="Times New Roman" w:cs="Times New Roman"/>
                <w:color w:val="222222"/>
                <w:lang w:val="uk-UA" w:eastAsia="uk-UA"/>
              </w:rPr>
            </w:pPr>
            <w:r>
              <w:rPr>
                <w:rFonts w:ascii="Times New Roman" w:hAnsi="Times New Roman" w:cs="Times New Roman"/>
                <w:i/>
                <w:color w:val="222222"/>
                <w:lang w:val="uk-UA" w:eastAsia="uk-UA"/>
              </w:rPr>
              <w:lastRenderedPageBreak/>
              <w:t>Повинен гарантувати усунення кровотечі, не більше ніж 3 хвилин.</w:t>
            </w:r>
          </w:p>
          <w:p w:rsidR="00C56F00" w:rsidRDefault="00C56F00">
            <w:pPr>
              <w:shd w:val="clear" w:color="auto" w:fill="FFFFFF"/>
              <w:autoSpaceDN w:val="0"/>
              <w:jc w:val="both"/>
              <w:rPr>
                <w:rFonts w:ascii="Times New Roman" w:hAnsi="Times New Roman" w:cs="Times New Roman"/>
                <w:color w:val="222222"/>
                <w:lang w:val="uk-UA" w:eastAsia="uk-UA"/>
              </w:rPr>
            </w:pPr>
            <w:r>
              <w:rPr>
                <w:rFonts w:ascii="Times New Roman" w:hAnsi="Times New Roman" w:cs="Times New Roman"/>
                <w:i/>
                <w:color w:val="222222"/>
                <w:lang w:val="uk-UA" w:eastAsia="uk-UA"/>
              </w:rPr>
              <w:t>Вид: z-подібний (складений); стерильний.</w:t>
            </w:r>
          </w:p>
          <w:p w:rsidR="00C56F00" w:rsidRDefault="00C56F00">
            <w:pPr>
              <w:shd w:val="clear" w:color="auto" w:fill="FFFFFF"/>
              <w:autoSpaceDN w:val="0"/>
              <w:jc w:val="both"/>
              <w:rPr>
                <w:rFonts w:ascii="Times New Roman" w:hAnsi="Times New Roman" w:cs="Times New Roman"/>
                <w:color w:val="222222"/>
                <w:lang w:val="uk-UA" w:eastAsia="uk-UA"/>
              </w:rPr>
            </w:pPr>
            <w:r>
              <w:rPr>
                <w:rFonts w:ascii="Times New Roman" w:hAnsi="Times New Roman" w:cs="Times New Roman"/>
                <w:i/>
                <w:color w:val="222222"/>
                <w:lang w:val="uk-UA" w:eastAsia="uk-UA"/>
              </w:rPr>
              <w:t>Повинен мати герметичне пакування.</w:t>
            </w:r>
          </w:p>
          <w:p w:rsidR="00C56F00" w:rsidRDefault="00C56F00">
            <w:pPr>
              <w:autoSpaceDN w:val="0"/>
              <w:contextualSpacing/>
              <w:rPr>
                <w:rFonts w:ascii="Times New Roman" w:hAnsi="Times New Roman" w:cs="Times New Roman"/>
                <w:color w:val="000000"/>
                <w:sz w:val="24"/>
                <w:szCs w:val="24"/>
                <w:lang w:val="uk-UA" w:eastAsia="uk-UA"/>
              </w:rPr>
            </w:pPr>
            <w:r>
              <w:rPr>
                <w:rFonts w:ascii="Times New Roman" w:hAnsi="Times New Roman" w:cs="Times New Roman"/>
                <w:i/>
                <w:color w:val="222222"/>
                <w:lang w:val="uk-UA" w:eastAsia="uk-UA"/>
              </w:rPr>
              <w:t>Ширина, не менше: 7,5 см, д</w:t>
            </w:r>
            <w:r>
              <w:rPr>
                <w:rFonts w:ascii="Times New Roman" w:hAnsi="Times New Roman" w:cs="Times New Roman"/>
                <w:i/>
                <w:color w:val="222222"/>
                <w:highlight w:val="white"/>
                <w:lang w:val="uk-UA" w:eastAsia="uk-UA"/>
              </w:rPr>
              <w:t>овжина, не більше: 4 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lastRenderedPageBreak/>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ind w:left="142"/>
              <w:rPr>
                <w:rFonts w:ascii="Times New Roman" w:hAnsi="Times New Roman" w:cs="Times New Roman"/>
                <w:b/>
                <w:color w:val="000000"/>
                <w:sz w:val="24"/>
                <w:szCs w:val="24"/>
                <w:lang w:val="uk-UA" w:eastAsia="uk-UA"/>
              </w:rPr>
            </w:pPr>
            <w:proofErr w:type="spellStart"/>
            <w:r>
              <w:rPr>
                <w:rFonts w:ascii="Times New Roman" w:hAnsi="Times New Roman" w:cs="Times New Roman"/>
                <w:b/>
                <w:color w:val="000000"/>
                <w:lang w:val="uk-UA" w:eastAsia="uk-UA"/>
              </w:rPr>
              <w:lastRenderedPageBreak/>
              <w:t>Назофарингеальний</w:t>
            </w:r>
            <w:proofErr w:type="spellEnd"/>
            <w:r>
              <w:rPr>
                <w:rFonts w:ascii="Times New Roman" w:hAnsi="Times New Roman" w:cs="Times New Roman"/>
                <w:b/>
                <w:color w:val="000000"/>
                <w:lang w:val="uk-UA" w:eastAsia="uk-UA"/>
              </w:rPr>
              <w:t xml:space="preserve"> повітропровід 30 </w:t>
            </w:r>
            <w:proofErr w:type="spellStart"/>
            <w:r>
              <w:rPr>
                <w:rFonts w:ascii="Times New Roman" w:hAnsi="Times New Roman" w:cs="Times New Roman"/>
                <w:b/>
                <w:color w:val="000000"/>
                <w:lang w:val="uk-UA" w:eastAsia="uk-UA"/>
              </w:rPr>
              <w:t>Fr</w:t>
            </w:r>
            <w:proofErr w:type="spellEnd"/>
          </w:p>
          <w:p w:rsidR="00C56F00" w:rsidRDefault="00C56F00">
            <w:pPr>
              <w:autoSpaceDN w:val="0"/>
              <w:rPr>
                <w:rFonts w:ascii="Times New Roman" w:hAnsi="Times New Roman" w:cs="Times New Roman"/>
                <w:i/>
                <w:color w:val="000000"/>
                <w:lang w:val="uk-UA" w:eastAsia="uk-UA"/>
              </w:rPr>
            </w:pPr>
            <w:proofErr w:type="spellStart"/>
            <w:r>
              <w:rPr>
                <w:rFonts w:ascii="Times New Roman" w:hAnsi="Times New Roman" w:cs="Times New Roman"/>
                <w:i/>
                <w:color w:val="000000"/>
                <w:lang w:val="uk-UA" w:eastAsia="uk-UA"/>
              </w:rPr>
              <w:t>Назофарингеальний</w:t>
            </w:r>
            <w:proofErr w:type="spellEnd"/>
            <w:r>
              <w:rPr>
                <w:rFonts w:ascii="Times New Roman" w:hAnsi="Times New Roman" w:cs="Times New Roman"/>
                <w:i/>
                <w:color w:val="000000"/>
                <w:lang w:val="uk-UA" w:eastAsia="uk-UA"/>
              </w:rPr>
              <w:t xml:space="preserve"> повітропровід повинен бути призначений для відновлення прохідності дихальних шляхів. За формою повітропровід представляє з себе гнучку трубку, виготовлену з латексу, і використовується для введення в носовий хід. </w:t>
            </w:r>
          </w:p>
          <w:p w:rsidR="00C56F00" w:rsidRDefault="00C56F00">
            <w:pPr>
              <w:autoSpaceDN w:val="0"/>
              <w:rPr>
                <w:rFonts w:ascii="Times New Roman" w:hAnsi="Times New Roman" w:cs="Times New Roman"/>
                <w:i/>
                <w:color w:val="000000"/>
                <w:lang w:val="uk-UA" w:eastAsia="uk-UA"/>
              </w:rPr>
            </w:pPr>
            <w:r>
              <w:rPr>
                <w:rFonts w:ascii="Times New Roman" w:hAnsi="Times New Roman" w:cs="Times New Roman"/>
                <w:i/>
                <w:color w:val="000000"/>
                <w:lang w:val="uk-UA" w:eastAsia="uk-UA"/>
              </w:rPr>
              <w:t>Введення повітропроводу в носову порожнину дозволяє зберегти життя постраждалого, створюючи вільне дихання. Довжина повинна складати не менше 14 см.</w:t>
            </w:r>
          </w:p>
          <w:p w:rsidR="00C56F00" w:rsidRDefault="00C56F00">
            <w:pPr>
              <w:autoSpaceDN w:val="0"/>
              <w:contextualSpacing/>
              <w:rPr>
                <w:rFonts w:ascii="Times New Roman" w:hAnsi="Times New Roman" w:cs="Times New Roman"/>
                <w:i/>
                <w:color w:val="000000"/>
                <w:szCs w:val="24"/>
                <w:lang w:val="uk-UA" w:eastAsia="uk-UA"/>
              </w:rPr>
            </w:pPr>
            <w:r>
              <w:rPr>
                <w:rFonts w:ascii="Times New Roman" w:hAnsi="Times New Roman" w:cs="Times New Roman"/>
                <w:i/>
                <w:color w:val="000000"/>
                <w:lang w:val="uk-UA" w:eastAsia="uk-UA"/>
              </w:rPr>
              <w:t xml:space="preserve">У своїй конструкції повітропровід має два кінці, один з яких має зріз, що полегшує його введення в назальну порожнину, інший кінець оснащений широким і плоским кільцем, яке утримує повітропровід від повного занурювання в дихальні шляхи. </w:t>
            </w:r>
            <w:proofErr w:type="spellStart"/>
            <w:r>
              <w:rPr>
                <w:rFonts w:ascii="Times New Roman" w:hAnsi="Times New Roman" w:cs="Times New Roman"/>
                <w:i/>
                <w:color w:val="000000"/>
                <w:lang w:val="uk-UA" w:eastAsia="uk-UA"/>
              </w:rPr>
              <w:t>Назофарингеальний</w:t>
            </w:r>
            <w:proofErr w:type="spellEnd"/>
            <w:r>
              <w:rPr>
                <w:rFonts w:ascii="Times New Roman" w:hAnsi="Times New Roman" w:cs="Times New Roman"/>
                <w:i/>
                <w:color w:val="000000"/>
                <w:lang w:val="uk-UA" w:eastAsia="uk-UA"/>
              </w:rPr>
              <w:t xml:space="preserve"> повітропровід  повинен мати у своєму складі </w:t>
            </w:r>
            <w:proofErr w:type="spellStart"/>
            <w:r>
              <w:rPr>
                <w:rFonts w:ascii="Times New Roman" w:hAnsi="Times New Roman" w:cs="Times New Roman"/>
                <w:i/>
                <w:color w:val="000000"/>
                <w:lang w:val="uk-UA" w:eastAsia="uk-UA"/>
              </w:rPr>
              <w:t>лубрикант</w:t>
            </w:r>
            <w:proofErr w:type="spellEnd"/>
            <w:r>
              <w:rPr>
                <w:rFonts w:ascii="Times New Roman" w:hAnsi="Times New Roman" w:cs="Times New Roman"/>
                <w:i/>
                <w:color w:val="000000"/>
                <w:lang w:val="uk-UA" w:eastAsia="uk-UA"/>
              </w:rPr>
              <w:t xml:space="preserve"> для збереження стінок носу при проходженні повітропроводу. </w:t>
            </w:r>
            <w:proofErr w:type="spellStart"/>
            <w:r>
              <w:rPr>
                <w:rFonts w:ascii="Times New Roman" w:hAnsi="Times New Roman" w:cs="Times New Roman"/>
                <w:i/>
                <w:color w:val="000000"/>
                <w:lang w:val="uk-UA" w:eastAsia="uk-UA"/>
              </w:rPr>
              <w:t>Назофарингеальний</w:t>
            </w:r>
            <w:proofErr w:type="spellEnd"/>
            <w:r>
              <w:rPr>
                <w:rFonts w:ascii="Times New Roman" w:hAnsi="Times New Roman" w:cs="Times New Roman"/>
                <w:i/>
                <w:color w:val="000000"/>
                <w:lang w:val="uk-UA" w:eastAsia="uk-UA"/>
              </w:rPr>
              <w:t xml:space="preserve"> повітропровід повинен забезпечувати кращу прохідність дихальних шляхів при переміщенні і транспортуванні потерпілого.</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shd w:val="clear" w:color="auto" w:fill="FFFFFF"/>
              <w:autoSpaceDN w:val="0"/>
              <w:rPr>
                <w:rFonts w:ascii="Times New Roman" w:hAnsi="Times New Roman" w:cs="Times New Roman"/>
                <w:color w:val="222222"/>
                <w:lang w:val="uk-UA" w:eastAsia="uk-UA"/>
              </w:rPr>
            </w:pPr>
            <w:proofErr w:type="spellStart"/>
            <w:r>
              <w:rPr>
                <w:rFonts w:ascii="Times New Roman" w:hAnsi="Times New Roman" w:cs="Times New Roman"/>
                <w:b/>
                <w:color w:val="000000"/>
                <w:lang w:val="uk-UA" w:eastAsia="uk-UA"/>
              </w:rPr>
              <w:t>Оклюзійна</w:t>
            </w:r>
            <w:proofErr w:type="spellEnd"/>
            <w:r>
              <w:rPr>
                <w:rFonts w:ascii="Times New Roman" w:hAnsi="Times New Roman" w:cs="Times New Roman"/>
                <w:b/>
                <w:color w:val="000000"/>
                <w:lang w:val="uk-UA" w:eastAsia="uk-UA"/>
              </w:rPr>
              <w:t xml:space="preserve"> </w:t>
            </w:r>
            <w:proofErr w:type="spellStart"/>
            <w:r>
              <w:rPr>
                <w:rFonts w:ascii="Times New Roman" w:hAnsi="Times New Roman" w:cs="Times New Roman"/>
                <w:b/>
                <w:color w:val="000000"/>
                <w:lang w:val="uk-UA" w:eastAsia="uk-UA"/>
              </w:rPr>
              <w:t>торакальна</w:t>
            </w:r>
            <w:proofErr w:type="spellEnd"/>
            <w:r>
              <w:rPr>
                <w:rFonts w:ascii="Times New Roman" w:hAnsi="Times New Roman" w:cs="Times New Roman"/>
                <w:b/>
                <w:color w:val="000000"/>
                <w:lang w:val="uk-UA" w:eastAsia="uk-UA"/>
              </w:rPr>
              <w:t xml:space="preserve"> пов’язка (наліпка) з клапаном (або без клапана) (на </w:t>
            </w:r>
            <w:proofErr w:type="spellStart"/>
            <w:r>
              <w:rPr>
                <w:rFonts w:ascii="Times New Roman" w:hAnsi="Times New Roman" w:cs="Times New Roman"/>
                <w:b/>
                <w:color w:val="000000"/>
                <w:lang w:val="uk-UA" w:eastAsia="uk-UA"/>
              </w:rPr>
              <w:t>гелевій</w:t>
            </w:r>
            <w:proofErr w:type="spellEnd"/>
            <w:r>
              <w:rPr>
                <w:rFonts w:ascii="Times New Roman" w:hAnsi="Times New Roman" w:cs="Times New Roman"/>
                <w:b/>
                <w:color w:val="000000"/>
                <w:lang w:val="uk-UA" w:eastAsia="uk-UA"/>
              </w:rPr>
              <w:t xml:space="preserve"> основі)</w:t>
            </w:r>
            <w:r>
              <w:rPr>
                <w:rFonts w:ascii="Times New Roman" w:hAnsi="Times New Roman" w:cs="Times New Roman"/>
                <w:b/>
                <w:color w:val="000000"/>
                <w:lang w:val="uk-UA" w:eastAsia="uk-UA"/>
              </w:rPr>
              <w:br/>
            </w:r>
            <w:proofErr w:type="spellStart"/>
            <w:r>
              <w:rPr>
                <w:rFonts w:ascii="Times New Roman" w:hAnsi="Times New Roman" w:cs="Times New Roman"/>
                <w:i/>
                <w:color w:val="222222"/>
                <w:lang w:val="uk-UA" w:eastAsia="uk-UA"/>
              </w:rPr>
              <w:t>Оклюзійні</w:t>
            </w:r>
            <w:proofErr w:type="spellEnd"/>
            <w:r>
              <w:rPr>
                <w:rFonts w:ascii="Times New Roman" w:hAnsi="Times New Roman" w:cs="Times New Roman"/>
                <w:i/>
                <w:color w:val="222222"/>
                <w:lang w:val="uk-UA" w:eastAsia="uk-UA"/>
              </w:rPr>
              <w:t xml:space="preserve"> наліпки повинні застосовуватися для  першої допомоги при проникаючому пораненні грудної клітини та пневмотораксі.</w:t>
            </w:r>
          </w:p>
          <w:p w:rsidR="00C56F00" w:rsidRDefault="00C56F00">
            <w:pPr>
              <w:shd w:val="clear" w:color="auto" w:fill="FFFFFF"/>
              <w:autoSpaceDN w:val="0"/>
              <w:rPr>
                <w:rFonts w:ascii="Times New Roman" w:hAnsi="Times New Roman" w:cs="Times New Roman"/>
                <w:color w:val="222222"/>
                <w:lang w:val="uk-UA" w:eastAsia="uk-UA"/>
              </w:rPr>
            </w:pPr>
            <w:r>
              <w:rPr>
                <w:rFonts w:ascii="Times New Roman" w:hAnsi="Times New Roman" w:cs="Times New Roman"/>
                <w:i/>
                <w:color w:val="222222"/>
                <w:lang w:val="uk-UA" w:eastAsia="uk-UA"/>
              </w:rPr>
              <w:t xml:space="preserve">Повинні мати компактне герметичне пакування. </w:t>
            </w:r>
          </w:p>
          <w:p w:rsidR="00C56F00" w:rsidRDefault="00C56F00">
            <w:pPr>
              <w:shd w:val="clear" w:color="auto" w:fill="FFFFFF"/>
              <w:autoSpaceDN w:val="0"/>
              <w:rPr>
                <w:rFonts w:ascii="Times New Roman" w:hAnsi="Times New Roman" w:cs="Times New Roman"/>
                <w:color w:val="222222"/>
                <w:lang w:val="uk-UA" w:eastAsia="uk-UA"/>
              </w:rPr>
            </w:pPr>
            <w:proofErr w:type="spellStart"/>
            <w:r>
              <w:rPr>
                <w:rFonts w:ascii="Times New Roman" w:hAnsi="Times New Roman" w:cs="Times New Roman"/>
                <w:i/>
                <w:color w:val="222222"/>
                <w:lang w:val="uk-UA" w:eastAsia="uk-UA"/>
              </w:rPr>
              <w:t>Оклюзійні</w:t>
            </w:r>
            <w:proofErr w:type="spellEnd"/>
            <w:r>
              <w:rPr>
                <w:rFonts w:ascii="Times New Roman" w:hAnsi="Times New Roman" w:cs="Times New Roman"/>
                <w:i/>
                <w:color w:val="222222"/>
                <w:lang w:val="uk-UA" w:eastAsia="uk-UA"/>
              </w:rPr>
              <w:t xml:space="preserve"> наліпки повинні складатися з вентильованої (з клапаном) та </w:t>
            </w:r>
            <w:proofErr w:type="spellStart"/>
            <w:r>
              <w:rPr>
                <w:rFonts w:ascii="Times New Roman" w:hAnsi="Times New Roman" w:cs="Times New Roman"/>
                <w:i/>
                <w:color w:val="222222"/>
                <w:lang w:val="uk-UA" w:eastAsia="uk-UA"/>
              </w:rPr>
              <w:t>неветильованої</w:t>
            </w:r>
            <w:proofErr w:type="spellEnd"/>
            <w:r>
              <w:rPr>
                <w:rFonts w:ascii="Times New Roman" w:hAnsi="Times New Roman" w:cs="Times New Roman"/>
                <w:i/>
                <w:color w:val="222222"/>
                <w:lang w:val="uk-UA" w:eastAsia="uk-UA"/>
              </w:rPr>
              <w:t xml:space="preserve"> (без клапана) пов’язки.  Вентильована пов’язка (з клапаном) повинна закривати вихідний отвір, що забезпечує односторонній потік повітря з грудей під час видиху, запобігаючи потраплянню повітря в грудну порожнину під час вдиху, а невентильована (без клапану) герметично перекривати вхідний отвір місця поранення грудної клітини.</w:t>
            </w:r>
          </w:p>
          <w:p w:rsidR="00C56F00" w:rsidRDefault="00C56F00">
            <w:pPr>
              <w:shd w:val="clear" w:color="auto" w:fill="FFFFFF"/>
              <w:autoSpaceDN w:val="0"/>
              <w:rPr>
                <w:rFonts w:ascii="Times New Roman" w:hAnsi="Times New Roman" w:cs="Times New Roman"/>
                <w:color w:val="222222"/>
                <w:lang w:val="uk-UA" w:eastAsia="uk-UA"/>
              </w:rPr>
            </w:pPr>
            <w:proofErr w:type="spellStart"/>
            <w:r>
              <w:rPr>
                <w:rFonts w:ascii="Times New Roman" w:hAnsi="Times New Roman" w:cs="Times New Roman"/>
                <w:i/>
                <w:color w:val="222222"/>
                <w:lang w:val="uk-UA" w:eastAsia="uk-UA"/>
              </w:rPr>
              <w:t>Оклюзійні</w:t>
            </w:r>
            <w:proofErr w:type="spellEnd"/>
            <w:r>
              <w:rPr>
                <w:rFonts w:ascii="Times New Roman" w:hAnsi="Times New Roman" w:cs="Times New Roman"/>
                <w:i/>
                <w:color w:val="222222"/>
                <w:lang w:val="uk-UA" w:eastAsia="uk-UA"/>
              </w:rPr>
              <w:t xml:space="preserve"> наліпки у пакування не повинні перегинатися та не втрачати своїх властивостей. </w:t>
            </w:r>
          </w:p>
          <w:p w:rsidR="00C56F00" w:rsidRDefault="00C56F00">
            <w:pPr>
              <w:shd w:val="clear" w:color="auto" w:fill="FFFFFF"/>
              <w:autoSpaceDN w:val="0"/>
              <w:ind w:right="323"/>
              <w:rPr>
                <w:rFonts w:ascii="Arial" w:eastAsia="Arial" w:hAnsi="Arial" w:cs="Arial"/>
                <w:color w:val="222222"/>
                <w:lang w:val="uk-UA" w:eastAsia="uk-UA"/>
              </w:rPr>
            </w:pPr>
            <w:r>
              <w:rPr>
                <w:rFonts w:ascii="Times New Roman" w:hAnsi="Times New Roman" w:cs="Times New Roman"/>
                <w:i/>
                <w:color w:val="222222"/>
                <w:lang w:val="uk-UA" w:eastAsia="uk-UA"/>
              </w:rPr>
              <w:t xml:space="preserve">Повинні мати надзвичайно липку поверхню, що дозволяє наклеїти їх навіть на вологу або брудну грудну клітину. </w:t>
            </w:r>
          </w:p>
          <w:p w:rsidR="00C56F00" w:rsidRDefault="00C56F00">
            <w:pPr>
              <w:shd w:val="clear" w:color="auto" w:fill="FFFFFF"/>
              <w:autoSpaceDN w:val="0"/>
              <w:rPr>
                <w:rFonts w:ascii="Times New Roman" w:eastAsia="Times New Roman" w:hAnsi="Times New Roman" w:cs="Times New Roman"/>
                <w:color w:val="222222"/>
                <w:lang w:val="uk-UA" w:eastAsia="uk-UA"/>
              </w:rPr>
            </w:pPr>
            <w:r>
              <w:rPr>
                <w:rFonts w:ascii="Times New Roman" w:hAnsi="Times New Roman" w:cs="Times New Roman"/>
                <w:i/>
                <w:color w:val="222222"/>
                <w:lang w:val="uk-UA" w:eastAsia="uk-UA"/>
              </w:rPr>
              <w:t>Інформація щодо застосування (маркування) повинна бути зазначена обов’язково на українській мові та міститися безпосередньо на упаковці товару.</w:t>
            </w:r>
          </w:p>
          <w:p w:rsidR="00C56F00" w:rsidRDefault="00C56F00">
            <w:pPr>
              <w:shd w:val="clear" w:color="auto" w:fill="FFFFFF"/>
              <w:autoSpaceDN w:val="0"/>
              <w:rPr>
                <w:rFonts w:ascii="Times New Roman" w:hAnsi="Times New Roman" w:cs="Times New Roman"/>
                <w:color w:val="222222"/>
                <w:lang w:val="uk-UA" w:eastAsia="uk-UA"/>
              </w:rPr>
            </w:pPr>
            <w:r>
              <w:rPr>
                <w:rFonts w:ascii="Times New Roman" w:hAnsi="Times New Roman" w:cs="Times New Roman"/>
                <w:i/>
                <w:color w:val="222222"/>
                <w:lang w:val="uk-UA" w:eastAsia="uk-UA"/>
              </w:rPr>
              <w:t xml:space="preserve">Для компактного розміщення у складі аптечки, розмір упаковки </w:t>
            </w:r>
            <w:proofErr w:type="spellStart"/>
            <w:r>
              <w:rPr>
                <w:rFonts w:ascii="Times New Roman" w:hAnsi="Times New Roman" w:cs="Times New Roman"/>
                <w:i/>
                <w:color w:val="222222"/>
                <w:lang w:val="uk-UA" w:eastAsia="uk-UA"/>
              </w:rPr>
              <w:t>оклюзійних</w:t>
            </w:r>
            <w:proofErr w:type="spellEnd"/>
            <w:r>
              <w:rPr>
                <w:rFonts w:ascii="Times New Roman" w:hAnsi="Times New Roman" w:cs="Times New Roman"/>
                <w:i/>
                <w:color w:val="222222"/>
                <w:lang w:val="uk-UA" w:eastAsia="uk-UA"/>
              </w:rPr>
              <w:t xml:space="preserve"> наліпок повинен складати не більше ніж 16 х 10,5 см.</w:t>
            </w:r>
          </w:p>
          <w:p w:rsidR="00C56F00" w:rsidRDefault="00C56F00">
            <w:pPr>
              <w:shd w:val="clear" w:color="auto" w:fill="FFFFFF"/>
              <w:autoSpaceDN w:val="0"/>
              <w:contextualSpacing/>
              <w:rPr>
                <w:rFonts w:ascii="Arial" w:eastAsia="Arial" w:hAnsi="Arial" w:cs="Arial"/>
                <w:color w:val="222222"/>
                <w:lang w:val="uk-UA" w:eastAsia="uk-UA"/>
              </w:rPr>
            </w:pPr>
            <w:r>
              <w:rPr>
                <w:rFonts w:ascii="Times New Roman" w:hAnsi="Times New Roman" w:cs="Times New Roman"/>
                <w:i/>
                <w:color w:val="222222"/>
                <w:lang w:val="uk-UA" w:eastAsia="uk-UA"/>
              </w:rPr>
              <w:t xml:space="preserve">Розміри </w:t>
            </w:r>
            <w:proofErr w:type="spellStart"/>
            <w:r>
              <w:rPr>
                <w:rFonts w:ascii="Times New Roman" w:hAnsi="Times New Roman" w:cs="Times New Roman"/>
                <w:i/>
                <w:color w:val="222222"/>
                <w:lang w:val="uk-UA" w:eastAsia="uk-UA"/>
              </w:rPr>
              <w:t>адгезивної</w:t>
            </w:r>
            <w:proofErr w:type="spellEnd"/>
            <w:r>
              <w:rPr>
                <w:rFonts w:ascii="Times New Roman" w:hAnsi="Times New Roman" w:cs="Times New Roman"/>
                <w:i/>
                <w:color w:val="222222"/>
                <w:lang w:val="uk-UA" w:eastAsia="uk-UA"/>
              </w:rPr>
              <w:t xml:space="preserve"> частини, не менше: 160 х 160 мм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24724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24724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2</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rPr>
                <w:rFonts w:ascii="Times New Roman" w:hAnsi="Times New Roman" w:cs="Times New Roman"/>
                <w:color w:val="000000"/>
                <w:sz w:val="24"/>
                <w:szCs w:val="24"/>
                <w:lang w:val="uk-UA" w:eastAsia="uk-UA"/>
              </w:rPr>
            </w:pPr>
            <w:r>
              <w:rPr>
                <w:rFonts w:ascii="Times New Roman" w:hAnsi="Times New Roman" w:cs="Times New Roman"/>
                <w:b/>
                <w:color w:val="000000"/>
                <w:lang w:val="uk-UA" w:eastAsia="uk-UA"/>
              </w:rPr>
              <w:t>Рукавички медичні оглядові нітрилові нестерильні</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i/>
                <w:color w:val="000000"/>
                <w:lang w:val="uk-UA" w:eastAsia="uk-UA"/>
              </w:rPr>
              <w:t xml:space="preserve">Нітрилові рукавички повинні мати щільну структуру. Повинні використовуватись на </w:t>
            </w:r>
            <w:proofErr w:type="spellStart"/>
            <w:r>
              <w:rPr>
                <w:rFonts w:ascii="Times New Roman" w:hAnsi="Times New Roman" w:cs="Times New Roman"/>
                <w:i/>
                <w:color w:val="000000"/>
                <w:lang w:val="uk-UA" w:eastAsia="uk-UA"/>
              </w:rPr>
              <w:t>догоспітальному</w:t>
            </w:r>
            <w:proofErr w:type="spellEnd"/>
            <w:r>
              <w:rPr>
                <w:rFonts w:ascii="Times New Roman" w:hAnsi="Times New Roman" w:cs="Times New Roman"/>
                <w:i/>
                <w:color w:val="000000"/>
                <w:lang w:val="uk-UA" w:eastAsia="uk-UA"/>
              </w:rPr>
              <w:t xml:space="preserve"> </w:t>
            </w:r>
            <w:proofErr w:type="spellStart"/>
            <w:r>
              <w:rPr>
                <w:rFonts w:ascii="Times New Roman" w:hAnsi="Times New Roman" w:cs="Times New Roman"/>
                <w:i/>
                <w:color w:val="000000"/>
                <w:lang w:val="uk-UA" w:eastAsia="uk-UA"/>
              </w:rPr>
              <w:t>етапі.Колір</w:t>
            </w:r>
            <w:proofErr w:type="spellEnd"/>
            <w:r>
              <w:rPr>
                <w:rFonts w:ascii="Times New Roman" w:hAnsi="Times New Roman" w:cs="Times New Roman"/>
                <w:i/>
                <w:color w:val="000000"/>
                <w:lang w:val="uk-UA" w:eastAsia="uk-UA"/>
              </w:rPr>
              <w:t xml:space="preserve">: блакитний. Колір повинен надати можливість </w:t>
            </w:r>
            <w:r>
              <w:rPr>
                <w:rFonts w:ascii="Times New Roman" w:hAnsi="Times New Roman" w:cs="Times New Roman"/>
                <w:i/>
                <w:color w:val="000000"/>
                <w:lang w:val="uk-UA" w:eastAsia="uk-UA"/>
              </w:rPr>
              <w:lastRenderedPageBreak/>
              <w:t>ідентифікувати кров або інші рідини на поверхні рукавичок.</w:t>
            </w:r>
            <w:bookmarkStart w:id="0" w:name="_GoBack"/>
            <w:bookmarkEnd w:id="0"/>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i/>
                <w:color w:val="000000"/>
                <w:lang w:val="uk-UA" w:eastAsia="uk-UA"/>
              </w:rPr>
              <w:t>Нітрилові рукавички повинні бути виготовлені з міцного латексу та запобігати потраплянню інфекції на шкіру.</w:t>
            </w:r>
          </w:p>
          <w:p w:rsidR="00C56F00" w:rsidRDefault="00C56F00">
            <w:pPr>
              <w:autoSpaceDN w:val="0"/>
              <w:contextualSpacing/>
              <w:rPr>
                <w:rFonts w:ascii="Times New Roman" w:hAnsi="Times New Roman" w:cs="Times New Roman"/>
                <w:color w:val="000000"/>
                <w:lang w:val="uk-UA" w:eastAsia="uk-UA"/>
              </w:rPr>
            </w:pPr>
            <w:r>
              <w:rPr>
                <w:rFonts w:ascii="Times New Roman" w:hAnsi="Times New Roman" w:cs="Times New Roman"/>
                <w:i/>
                <w:color w:val="000000"/>
                <w:lang w:val="uk-UA" w:eastAsia="uk-UA"/>
              </w:rPr>
              <w:t>Розмір: не менше L</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lastRenderedPageBreak/>
              <w:t>пара</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2</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rPr>
                <w:rFonts w:ascii="Times New Roman" w:hAnsi="Times New Roman" w:cs="Times New Roman"/>
                <w:color w:val="000000"/>
                <w:sz w:val="24"/>
                <w:szCs w:val="24"/>
                <w:lang w:val="uk-UA" w:eastAsia="uk-UA"/>
              </w:rPr>
            </w:pPr>
            <w:r>
              <w:rPr>
                <w:rFonts w:ascii="Times New Roman" w:hAnsi="Times New Roman" w:cs="Times New Roman"/>
                <w:b/>
                <w:color w:val="000000"/>
                <w:lang w:val="uk-UA" w:eastAsia="uk-UA"/>
              </w:rPr>
              <w:lastRenderedPageBreak/>
              <w:t>Засіб для зупинки кровотечі механічний типу «Турнікет»</w:t>
            </w:r>
          </w:p>
          <w:p w:rsidR="00C56F00" w:rsidRDefault="00C56F00">
            <w:pPr>
              <w:shd w:val="clear" w:color="auto" w:fill="FFFFFF"/>
              <w:autoSpaceDN w:val="0"/>
              <w:ind w:right="323"/>
              <w:rPr>
                <w:rFonts w:ascii="Arial" w:eastAsia="Arial" w:hAnsi="Arial" w:cs="Arial"/>
                <w:color w:val="222222"/>
                <w:lang w:val="uk-UA" w:eastAsia="uk-UA"/>
              </w:rPr>
            </w:pPr>
            <w:r>
              <w:rPr>
                <w:rFonts w:ascii="Times New Roman" w:hAnsi="Times New Roman" w:cs="Times New Roman"/>
                <w:i/>
                <w:color w:val="222222"/>
                <w:lang w:val="uk-UA" w:eastAsia="uk-UA"/>
              </w:rPr>
              <w:t xml:space="preserve">Джгут повинен складатися з пластикової платформи з оборотним стержнем, пластиковий С-образний фіксатор турнікета (стрижа), поверхня </w:t>
            </w:r>
            <w:proofErr w:type="spellStart"/>
            <w:r>
              <w:rPr>
                <w:rFonts w:ascii="Times New Roman" w:hAnsi="Times New Roman" w:cs="Times New Roman"/>
                <w:i/>
                <w:color w:val="222222"/>
                <w:lang w:val="uk-UA" w:eastAsia="uk-UA"/>
              </w:rPr>
              <w:t>Velcro</w:t>
            </w:r>
            <w:proofErr w:type="spellEnd"/>
            <w:r>
              <w:rPr>
                <w:rFonts w:ascii="Times New Roman" w:hAnsi="Times New Roman" w:cs="Times New Roman"/>
                <w:i/>
                <w:color w:val="222222"/>
                <w:lang w:val="uk-UA" w:eastAsia="uk-UA"/>
              </w:rPr>
              <w:t xml:space="preserve"> на ремені повинна бути одноманітною та мати широку пов’язку з липучкою.</w:t>
            </w:r>
            <w:r>
              <w:rPr>
                <w:rFonts w:ascii="Times" w:eastAsia="Times" w:hAnsi="Times" w:cs="Times"/>
                <w:color w:val="000000"/>
                <w:lang w:val="uk-UA" w:eastAsia="uk-UA"/>
              </w:rPr>
              <w:t xml:space="preserve"> </w:t>
            </w:r>
            <w:r>
              <w:rPr>
                <w:rFonts w:ascii="Times New Roman" w:hAnsi="Times New Roman" w:cs="Times New Roman"/>
                <w:i/>
                <w:color w:val="222222"/>
                <w:lang w:val="uk-UA" w:eastAsia="uk-UA"/>
              </w:rPr>
              <w:t xml:space="preserve">Одинарна пряжка з </w:t>
            </w:r>
            <w:proofErr w:type="spellStart"/>
            <w:r>
              <w:rPr>
                <w:rFonts w:ascii="Times New Roman" w:hAnsi="Times New Roman" w:cs="Times New Roman"/>
                <w:i/>
                <w:color w:val="222222"/>
                <w:lang w:val="uk-UA" w:eastAsia="uk-UA"/>
              </w:rPr>
              <w:t>однощілинною</w:t>
            </w:r>
            <w:proofErr w:type="spellEnd"/>
            <w:r>
              <w:rPr>
                <w:rFonts w:ascii="Times New Roman" w:hAnsi="Times New Roman" w:cs="Times New Roman"/>
                <w:i/>
                <w:color w:val="222222"/>
                <w:lang w:val="uk-UA" w:eastAsia="uk-UA"/>
              </w:rPr>
              <w:t xml:space="preserve"> конструкцією повинна мати матеріал не гірше пластик.</w:t>
            </w:r>
          </w:p>
          <w:p w:rsidR="00C56F00" w:rsidRDefault="00C56F00">
            <w:pPr>
              <w:shd w:val="clear" w:color="auto" w:fill="FFFFFF"/>
              <w:autoSpaceDN w:val="0"/>
              <w:ind w:right="126"/>
              <w:jc w:val="both"/>
              <w:rPr>
                <w:rFonts w:ascii="Calibri" w:eastAsia="Calibri" w:hAnsi="Calibri" w:cs="Calibri"/>
                <w:color w:val="222222"/>
                <w:lang w:val="uk-UA" w:eastAsia="uk-UA"/>
              </w:rPr>
            </w:pPr>
            <w:r>
              <w:rPr>
                <w:rFonts w:ascii="Times New Roman" w:hAnsi="Times New Roman" w:cs="Times New Roman"/>
                <w:i/>
                <w:color w:val="222222"/>
                <w:lang w:val="uk-UA" w:eastAsia="uk-UA"/>
              </w:rPr>
              <w:t>Повинен бути чорного кольору, упакований в індивідуальну упаковку.</w:t>
            </w:r>
            <w:r>
              <w:rPr>
                <w:rFonts w:ascii="Calibri" w:eastAsia="Calibri" w:hAnsi="Calibri" w:cs="Calibri"/>
                <w:i/>
                <w:color w:val="222222"/>
                <w:lang w:val="uk-UA" w:eastAsia="uk-UA"/>
              </w:rPr>
              <w:t> </w:t>
            </w:r>
            <w:r>
              <w:rPr>
                <w:rFonts w:ascii="Times New Roman" w:hAnsi="Times New Roman" w:cs="Times New Roman"/>
                <w:i/>
                <w:color w:val="222222"/>
                <w:lang w:val="uk-UA" w:eastAsia="uk-UA"/>
              </w:rPr>
              <w:t>Повинен бути  в ультра компактному пакуванні і швидко розгортатись, при цьому, в складеному вигляді, не перегинатись і не втрачати своїх властивостей. Повинен мати червоний еліптичний наконечник.</w:t>
            </w:r>
          </w:p>
          <w:p w:rsidR="00C56F00" w:rsidRDefault="00C56F00">
            <w:pPr>
              <w:shd w:val="clear" w:color="auto" w:fill="FFFFFF"/>
              <w:autoSpaceDN w:val="0"/>
              <w:ind w:right="323"/>
              <w:rPr>
                <w:rFonts w:ascii="Arial" w:eastAsia="Arial" w:hAnsi="Arial" w:cs="Arial"/>
                <w:color w:val="222222"/>
                <w:lang w:val="uk-UA" w:eastAsia="uk-UA"/>
              </w:rPr>
            </w:pPr>
            <w:r>
              <w:rPr>
                <w:rFonts w:ascii="Times New Roman" w:hAnsi="Times New Roman" w:cs="Times New Roman"/>
                <w:i/>
                <w:color w:val="222222"/>
                <w:lang w:val="uk-UA" w:eastAsia="uk-UA"/>
              </w:rPr>
              <w:t>Місце для нанесення часу повинно бути білого кольору та нанесення повинно бути українською мовою.</w:t>
            </w:r>
          </w:p>
          <w:p w:rsidR="00C56F00" w:rsidRDefault="00C56F00">
            <w:pPr>
              <w:shd w:val="clear" w:color="auto" w:fill="FFFFFF"/>
              <w:autoSpaceDN w:val="0"/>
              <w:ind w:right="323"/>
              <w:jc w:val="both"/>
              <w:rPr>
                <w:rFonts w:ascii="Calibri" w:eastAsia="Calibri" w:hAnsi="Calibri" w:cs="Calibri"/>
                <w:color w:val="222222"/>
                <w:lang w:val="uk-UA" w:eastAsia="uk-UA"/>
              </w:rPr>
            </w:pPr>
            <w:r>
              <w:rPr>
                <w:rFonts w:ascii="Times New Roman" w:hAnsi="Times New Roman" w:cs="Times New Roman"/>
                <w:i/>
                <w:color w:val="222222"/>
                <w:lang w:val="uk-UA" w:eastAsia="uk-UA"/>
              </w:rPr>
              <w:t>Розміри у відкритому вигляді, не менше, ніж: 95 см.</w:t>
            </w:r>
          </w:p>
          <w:p w:rsidR="00C56F00" w:rsidRDefault="00C56F00">
            <w:pPr>
              <w:shd w:val="clear" w:color="auto" w:fill="FFFFFF"/>
              <w:autoSpaceDN w:val="0"/>
              <w:ind w:right="323"/>
              <w:jc w:val="both"/>
              <w:rPr>
                <w:rFonts w:ascii="Calibri" w:eastAsia="Calibri" w:hAnsi="Calibri" w:cs="Calibri"/>
                <w:color w:val="222222"/>
                <w:lang w:val="uk-UA" w:eastAsia="uk-UA"/>
              </w:rPr>
            </w:pPr>
            <w:r>
              <w:rPr>
                <w:rFonts w:ascii="Times New Roman" w:hAnsi="Times New Roman" w:cs="Times New Roman"/>
                <w:i/>
                <w:color w:val="222222"/>
                <w:lang w:val="uk-UA" w:eastAsia="uk-UA"/>
              </w:rPr>
              <w:t>Габарити турнікету в упаковці, не більше: 16,5х5х3 см.</w:t>
            </w:r>
          </w:p>
          <w:p w:rsidR="00C56F00" w:rsidRDefault="00C56F00">
            <w:pPr>
              <w:shd w:val="clear" w:color="auto" w:fill="FFFFFF"/>
              <w:autoSpaceDN w:val="0"/>
              <w:ind w:right="323"/>
              <w:jc w:val="both"/>
              <w:rPr>
                <w:rFonts w:ascii="Calibri" w:eastAsia="Calibri" w:hAnsi="Calibri" w:cs="Calibri"/>
                <w:color w:val="222222"/>
                <w:lang w:val="uk-UA" w:eastAsia="uk-UA"/>
              </w:rPr>
            </w:pPr>
            <w:r>
              <w:rPr>
                <w:rFonts w:ascii="Times New Roman" w:hAnsi="Times New Roman" w:cs="Times New Roman"/>
                <w:i/>
                <w:color w:val="222222"/>
                <w:lang w:val="uk-UA" w:eastAsia="uk-UA"/>
              </w:rPr>
              <w:t>Вага не більше, ніж: 77 грам.</w:t>
            </w:r>
          </w:p>
          <w:p w:rsidR="00C56F00" w:rsidRDefault="00C56F00">
            <w:pPr>
              <w:shd w:val="clear" w:color="auto" w:fill="FFFFFF"/>
              <w:autoSpaceDN w:val="0"/>
              <w:ind w:right="323"/>
              <w:contextualSpacing/>
              <w:jc w:val="both"/>
              <w:rPr>
                <w:rFonts w:ascii="Times New Roman" w:hAnsi="Times New Roman" w:cs="Times New Roman"/>
                <w:color w:val="222222"/>
                <w:lang w:val="uk-UA" w:eastAsia="uk-UA"/>
              </w:rPr>
            </w:pPr>
            <w:r>
              <w:rPr>
                <w:rFonts w:ascii="Times New Roman" w:hAnsi="Times New Roman" w:cs="Times New Roman"/>
                <w:i/>
                <w:color w:val="222222"/>
                <w:lang w:val="uk-UA" w:eastAsia="uk-UA"/>
              </w:rPr>
              <w:t>Повинен бути сертифікований на території України та введений у обіг на території України.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2</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rPr>
                <w:rFonts w:ascii="Times New Roman" w:hAnsi="Times New Roman" w:cs="Times New Roman"/>
                <w:b/>
                <w:color w:val="000000"/>
                <w:sz w:val="24"/>
                <w:szCs w:val="24"/>
                <w:lang w:val="uk-UA" w:eastAsia="uk-UA"/>
              </w:rPr>
            </w:pPr>
            <w:r>
              <w:rPr>
                <w:rFonts w:ascii="Times New Roman" w:hAnsi="Times New Roman" w:cs="Times New Roman"/>
                <w:b/>
                <w:color w:val="000000"/>
                <w:lang w:val="uk-UA" w:eastAsia="uk-UA"/>
              </w:rPr>
              <w:t xml:space="preserve">Ножиці для розрізання одягу і взуття </w:t>
            </w:r>
          </w:p>
          <w:p w:rsidR="00C56F00" w:rsidRDefault="00C56F00">
            <w:pPr>
              <w:autoSpaceDN w:val="0"/>
              <w:rPr>
                <w:rFonts w:ascii="Times New Roman" w:hAnsi="Times New Roman" w:cs="Times New Roman"/>
                <w:color w:val="000000"/>
                <w:lang w:val="uk-UA" w:eastAsia="uk-UA"/>
              </w:rPr>
            </w:pPr>
            <w:proofErr w:type="spellStart"/>
            <w:r>
              <w:rPr>
                <w:rFonts w:ascii="Times New Roman" w:hAnsi="Times New Roman" w:cs="Times New Roman"/>
                <w:b/>
                <w:color w:val="000000"/>
                <w:lang w:val="uk-UA" w:eastAsia="uk-UA"/>
              </w:rPr>
              <w:t>тупоконечні</w:t>
            </w:r>
            <w:proofErr w:type="spellEnd"/>
            <w:r>
              <w:rPr>
                <w:rFonts w:ascii="Times New Roman" w:hAnsi="Times New Roman" w:cs="Times New Roman"/>
                <w:b/>
                <w:color w:val="000000"/>
                <w:lang w:val="uk-UA" w:eastAsia="uk-UA"/>
              </w:rPr>
              <w:t xml:space="preserve"> горизонтально зігнуті (</w:t>
            </w:r>
            <w:proofErr w:type="spellStart"/>
            <w:r>
              <w:rPr>
                <w:rFonts w:ascii="Times New Roman" w:hAnsi="Times New Roman" w:cs="Times New Roman"/>
                <w:b/>
                <w:color w:val="000000"/>
                <w:lang w:val="uk-UA" w:eastAsia="uk-UA"/>
              </w:rPr>
              <w:t>атравматичні</w:t>
            </w:r>
            <w:proofErr w:type="spellEnd"/>
            <w:r>
              <w:rPr>
                <w:rFonts w:ascii="Times New Roman" w:hAnsi="Times New Roman" w:cs="Times New Roman"/>
                <w:b/>
                <w:color w:val="000000"/>
                <w:lang w:val="uk-UA" w:eastAsia="uk-UA"/>
              </w:rPr>
              <w:t>)</w:t>
            </w:r>
          </w:p>
          <w:p w:rsidR="00C56F00" w:rsidRDefault="00C56F00">
            <w:pPr>
              <w:shd w:val="clear" w:color="auto" w:fill="FFFFFF"/>
              <w:autoSpaceDN w:val="0"/>
              <w:rPr>
                <w:rFonts w:ascii="Times New Roman" w:hAnsi="Times New Roman" w:cs="Times New Roman"/>
                <w:color w:val="222222"/>
                <w:lang w:val="uk-UA" w:eastAsia="uk-UA"/>
              </w:rPr>
            </w:pPr>
            <w:r>
              <w:rPr>
                <w:rFonts w:ascii="Times New Roman" w:hAnsi="Times New Roman" w:cs="Times New Roman"/>
                <w:i/>
                <w:color w:val="222222"/>
                <w:lang w:val="uk-UA" w:eastAsia="uk-UA"/>
              </w:rPr>
              <w:t xml:space="preserve">Використовуються для швидкого та безпечного розрізання одягу, та спорядження під час надання допомоги пораненому. Повинні бути виготовлені з якісної сталі </w:t>
            </w:r>
            <w:proofErr w:type="spellStart"/>
            <w:r>
              <w:rPr>
                <w:rFonts w:ascii="Times New Roman" w:hAnsi="Times New Roman" w:cs="Times New Roman"/>
                <w:i/>
                <w:color w:val="222222"/>
                <w:lang w:val="uk-UA" w:eastAsia="uk-UA"/>
              </w:rPr>
              <w:t>демаскувального</w:t>
            </w:r>
            <w:proofErr w:type="spellEnd"/>
            <w:r>
              <w:rPr>
                <w:rFonts w:ascii="Times New Roman" w:hAnsi="Times New Roman" w:cs="Times New Roman"/>
                <w:i/>
                <w:color w:val="222222"/>
                <w:lang w:val="uk-UA" w:eastAsia="uk-UA"/>
              </w:rPr>
              <w:t xml:space="preserve"> кольору. Широка </w:t>
            </w:r>
            <w:proofErr w:type="spellStart"/>
            <w:r>
              <w:rPr>
                <w:rFonts w:ascii="Times New Roman" w:hAnsi="Times New Roman" w:cs="Times New Roman"/>
                <w:i/>
                <w:color w:val="222222"/>
                <w:lang w:val="uk-UA" w:eastAsia="uk-UA"/>
              </w:rPr>
              <w:t>бранша</w:t>
            </w:r>
            <w:proofErr w:type="spellEnd"/>
            <w:r>
              <w:rPr>
                <w:rFonts w:ascii="Times New Roman" w:hAnsi="Times New Roman" w:cs="Times New Roman"/>
                <w:i/>
                <w:color w:val="222222"/>
                <w:lang w:val="uk-UA" w:eastAsia="uk-UA"/>
              </w:rPr>
              <w:t xml:space="preserve"> повинна захищати тіло пацієнта від лез. Рукоять ножиць повинна бути зручною, ергономічною, не нагріватися та не ковзати.</w:t>
            </w:r>
          </w:p>
          <w:p w:rsidR="00C56F00" w:rsidRDefault="00C56F00">
            <w:pPr>
              <w:shd w:val="clear" w:color="auto" w:fill="FFFFFF"/>
              <w:autoSpaceDN w:val="0"/>
              <w:ind w:right="323"/>
              <w:rPr>
                <w:rFonts w:ascii="Calibri" w:eastAsia="Calibri" w:hAnsi="Calibri" w:cs="Calibri"/>
                <w:color w:val="222222"/>
                <w:lang w:val="uk-UA" w:eastAsia="uk-UA"/>
              </w:rPr>
            </w:pPr>
            <w:r>
              <w:rPr>
                <w:rFonts w:ascii="Times New Roman" w:hAnsi="Times New Roman" w:cs="Times New Roman"/>
                <w:i/>
                <w:color w:val="222222"/>
                <w:lang w:val="uk-UA" w:eastAsia="uk-UA"/>
              </w:rPr>
              <w:t>Колір леза: чорний (бажано)</w:t>
            </w:r>
          </w:p>
          <w:p w:rsidR="00C56F00" w:rsidRDefault="00C56F00">
            <w:pPr>
              <w:shd w:val="clear" w:color="auto" w:fill="FFFFFF"/>
              <w:autoSpaceDN w:val="0"/>
              <w:ind w:right="323"/>
              <w:contextualSpacing/>
              <w:rPr>
                <w:rFonts w:ascii="Calibri" w:eastAsia="Calibri" w:hAnsi="Calibri" w:cs="Calibri"/>
                <w:color w:val="222222"/>
                <w:lang w:val="uk-UA" w:eastAsia="uk-UA"/>
              </w:rPr>
            </w:pPr>
            <w:r>
              <w:rPr>
                <w:rFonts w:ascii="Times New Roman" w:hAnsi="Times New Roman" w:cs="Times New Roman"/>
                <w:i/>
                <w:color w:val="222222"/>
                <w:lang w:val="uk-UA" w:eastAsia="uk-UA"/>
              </w:rPr>
              <w:t>Розмір: не менше 17 х 9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rPr>
                <w:rFonts w:ascii="Times New Roman" w:hAnsi="Times New Roman" w:cs="Times New Roman"/>
                <w:color w:val="000000"/>
                <w:sz w:val="24"/>
                <w:szCs w:val="24"/>
                <w:lang w:val="uk-UA" w:eastAsia="uk-UA"/>
              </w:rPr>
            </w:pPr>
            <w:r>
              <w:rPr>
                <w:rFonts w:ascii="Times New Roman" w:hAnsi="Times New Roman" w:cs="Times New Roman"/>
                <w:b/>
                <w:color w:val="000000"/>
                <w:lang w:val="uk-UA" w:eastAsia="uk-UA"/>
              </w:rPr>
              <w:t>Маркер водостійкий для нанесення інформації</w:t>
            </w:r>
          </w:p>
          <w:p w:rsidR="00C56F00" w:rsidRDefault="00C56F00">
            <w:pPr>
              <w:autoSpaceDN w:val="0"/>
              <w:contextualSpacing/>
              <w:rPr>
                <w:rFonts w:ascii="Times New Roman" w:hAnsi="Times New Roman" w:cs="Times New Roman"/>
                <w:color w:val="000000"/>
                <w:lang w:val="uk-UA" w:eastAsia="uk-UA"/>
              </w:rPr>
            </w:pPr>
            <w:r>
              <w:rPr>
                <w:rFonts w:ascii="Times New Roman" w:hAnsi="Times New Roman" w:cs="Times New Roman"/>
                <w:i/>
                <w:color w:val="000000"/>
                <w:lang w:val="uk-UA" w:eastAsia="uk-UA"/>
              </w:rPr>
              <w:t>Маркер водостійкий повинен бути перманентним та призначений для напису інформації та дописів на різних видах матеріалів. Маркер повинен мати круглий пишучий вузол. Ширина лінії маркера повинна складати не менше 2,5 мм. Маркер водостійкий повинен мати термостійке чорнило. Повинні мати високу насиченість та не повинні піддаватися вигоранню кольору.</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shd w:val="clear" w:color="auto" w:fill="FFFFFF"/>
              <w:autoSpaceDN w:val="0"/>
              <w:rPr>
                <w:rFonts w:ascii="Times New Roman" w:hAnsi="Times New Roman" w:cs="Times New Roman"/>
                <w:b/>
                <w:color w:val="000000"/>
                <w:sz w:val="24"/>
                <w:szCs w:val="24"/>
                <w:lang w:val="uk-UA" w:eastAsia="uk-UA"/>
              </w:rPr>
            </w:pPr>
            <w:proofErr w:type="spellStart"/>
            <w:r>
              <w:rPr>
                <w:rFonts w:ascii="Times New Roman" w:hAnsi="Times New Roman" w:cs="Times New Roman"/>
                <w:b/>
                <w:color w:val="000000"/>
                <w:lang w:val="uk-UA" w:eastAsia="uk-UA"/>
              </w:rPr>
              <w:t>Термоковдра</w:t>
            </w:r>
            <w:proofErr w:type="spellEnd"/>
            <w:r>
              <w:rPr>
                <w:rFonts w:ascii="Times New Roman" w:hAnsi="Times New Roman" w:cs="Times New Roman"/>
                <w:b/>
                <w:color w:val="000000"/>
                <w:lang w:val="uk-UA" w:eastAsia="uk-UA"/>
              </w:rPr>
              <w:t xml:space="preserve"> рятувальна</w:t>
            </w:r>
          </w:p>
          <w:p w:rsidR="00C56F00" w:rsidRDefault="00C56F00">
            <w:pPr>
              <w:shd w:val="clear" w:color="auto" w:fill="FFFFFF"/>
              <w:autoSpaceDN w:val="0"/>
              <w:rPr>
                <w:rFonts w:ascii="Times New Roman" w:hAnsi="Times New Roman" w:cs="Times New Roman"/>
                <w:i/>
                <w:color w:val="000000"/>
                <w:lang w:val="uk-UA" w:eastAsia="uk-UA"/>
              </w:rPr>
            </w:pPr>
            <w:r>
              <w:rPr>
                <w:rFonts w:ascii="Times New Roman" w:hAnsi="Times New Roman" w:cs="Times New Roman"/>
                <w:i/>
                <w:color w:val="000000"/>
                <w:lang w:val="uk-UA" w:eastAsia="uk-UA"/>
              </w:rPr>
              <w:t>Рятувальне покривало повинно мати вигляд тонкої плівки з ПЕТ, покриту металізованим напиленням золотистого і сріблястого кольору з різних сторін, в результаті чого відображає до 80% випромінюваного тілом тепла і дозволяє підтримувати необхідну терморегуляцію.</w:t>
            </w:r>
          </w:p>
          <w:p w:rsidR="00C56F00" w:rsidRDefault="00C56F00">
            <w:pPr>
              <w:shd w:val="clear" w:color="auto" w:fill="FFFFFF"/>
              <w:autoSpaceDN w:val="0"/>
              <w:rPr>
                <w:rFonts w:ascii="Times New Roman" w:hAnsi="Times New Roman" w:cs="Times New Roman"/>
                <w:i/>
                <w:color w:val="000000"/>
                <w:lang w:val="uk-UA" w:eastAsia="uk-UA"/>
              </w:rPr>
            </w:pPr>
            <w:r>
              <w:rPr>
                <w:rFonts w:ascii="Times New Roman" w:hAnsi="Times New Roman" w:cs="Times New Roman"/>
                <w:i/>
                <w:color w:val="000000"/>
                <w:lang w:val="uk-UA" w:eastAsia="uk-UA"/>
              </w:rPr>
              <w:lastRenderedPageBreak/>
              <w:t>Покривало повинно мати високу міцність і може бути використано для транспортування потерпілого.</w:t>
            </w:r>
          </w:p>
          <w:p w:rsidR="00C56F00" w:rsidRDefault="00C56F00">
            <w:pPr>
              <w:shd w:val="clear" w:color="auto" w:fill="FFFFFF"/>
              <w:autoSpaceDN w:val="0"/>
              <w:rPr>
                <w:rFonts w:ascii="Times New Roman" w:hAnsi="Times New Roman" w:cs="Times New Roman"/>
                <w:i/>
                <w:color w:val="000000"/>
                <w:lang w:val="uk-UA" w:eastAsia="uk-UA"/>
              </w:rPr>
            </w:pPr>
            <w:r>
              <w:rPr>
                <w:rFonts w:ascii="Times New Roman" w:hAnsi="Times New Roman" w:cs="Times New Roman"/>
                <w:i/>
                <w:color w:val="000000"/>
                <w:lang w:val="uk-UA" w:eastAsia="uk-UA"/>
              </w:rPr>
              <w:t>Матеріал покривала не прилипає до відкритих ран і опіків.</w:t>
            </w:r>
          </w:p>
          <w:p w:rsidR="00C56F00" w:rsidRDefault="00C56F00">
            <w:pPr>
              <w:autoSpaceDN w:val="0"/>
              <w:contextualSpacing/>
              <w:rPr>
                <w:rFonts w:ascii="Times New Roman" w:hAnsi="Times New Roman" w:cs="Times New Roman"/>
                <w:color w:val="000000"/>
                <w:sz w:val="24"/>
                <w:szCs w:val="24"/>
                <w:lang w:val="uk-UA" w:eastAsia="uk-UA"/>
              </w:rPr>
            </w:pPr>
            <w:r>
              <w:rPr>
                <w:rFonts w:ascii="Times New Roman" w:hAnsi="Times New Roman" w:cs="Times New Roman"/>
                <w:i/>
                <w:color w:val="000000"/>
                <w:lang w:val="uk-UA" w:eastAsia="uk-UA"/>
              </w:rPr>
              <w:t>Розмір: не менше 160* 210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lastRenderedPageBreak/>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24724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247240" w:rsidRDefault="00247240">
            <w:pPr>
              <w:autoSpaceDN w:val="0"/>
              <w:rPr>
                <w:rFonts w:ascii="Times New Roman" w:hAnsi="Times New Roman" w:cs="Times New Roman"/>
                <w:b/>
                <w:color w:val="000000"/>
                <w:lang w:val="uk-UA" w:eastAsia="uk-UA"/>
              </w:rPr>
            </w:pPr>
            <w:r>
              <w:rPr>
                <w:rFonts w:ascii="Times New Roman" w:hAnsi="Times New Roman" w:cs="Times New Roman"/>
                <w:b/>
                <w:color w:val="000000"/>
                <w:lang w:val="uk-UA" w:eastAsia="uk-UA"/>
              </w:rPr>
              <w:lastRenderedPageBreak/>
              <w:t>Бинт марлевий стерильний</w:t>
            </w:r>
          </w:p>
          <w:p w:rsidR="00247240" w:rsidRDefault="00247240">
            <w:pPr>
              <w:autoSpaceDN w:val="0"/>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Марлевий бинт повинен використовуватися для надання першої </w:t>
            </w:r>
            <w:proofErr w:type="spellStart"/>
            <w:r>
              <w:rPr>
                <w:rFonts w:ascii="Times New Roman" w:hAnsi="Times New Roman" w:cs="Times New Roman"/>
                <w:color w:val="000000"/>
                <w:lang w:val="uk-UA" w:eastAsia="uk-UA"/>
              </w:rPr>
              <w:t>домедичної</w:t>
            </w:r>
            <w:proofErr w:type="spellEnd"/>
            <w:r>
              <w:rPr>
                <w:rFonts w:ascii="Times New Roman" w:hAnsi="Times New Roman" w:cs="Times New Roman"/>
                <w:color w:val="000000"/>
                <w:lang w:val="uk-UA" w:eastAsia="uk-UA"/>
              </w:rPr>
              <w:t xml:space="preserve"> допомоги, і для подальшої реабілітації та відновлення.</w:t>
            </w:r>
          </w:p>
          <w:p w:rsidR="00247240" w:rsidRDefault="00247240">
            <w:pPr>
              <w:autoSpaceDN w:val="0"/>
              <w:rPr>
                <w:rFonts w:ascii="Times New Roman" w:hAnsi="Times New Roman" w:cs="Times New Roman"/>
                <w:color w:val="000000"/>
                <w:lang w:val="uk-UA" w:eastAsia="uk-UA"/>
              </w:rPr>
            </w:pPr>
            <w:r>
              <w:rPr>
                <w:rFonts w:ascii="Times New Roman" w:hAnsi="Times New Roman" w:cs="Times New Roman"/>
                <w:color w:val="000000"/>
                <w:lang w:val="uk-UA" w:eastAsia="uk-UA"/>
              </w:rPr>
              <w:t>Повинен забезпечувати зупинку кровотеч, фіксація і іммобілізація пошкоджених кінцівок.</w:t>
            </w:r>
          </w:p>
          <w:p w:rsidR="00247240" w:rsidRDefault="00247240">
            <w:pPr>
              <w:autoSpaceDN w:val="0"/>
              <w:rPr>
                <w:rFonts w:ascii="Times New Roman" w:hAnsi="Times New Roman" w:cs="Times New Roman"/>
                <w:color w:val="000000"/>
                <w:lang w:val="uk-UA" w:eastAsia="uk-UA"/>
              </w:rPr>
            </w:pPr>
            <w:r>
              <w:rPr>
                <w:rFonts w:ascii="Times New Roman" w:hAnsi="Times New Roman" w:cs="Times New Roman"/>
                <w:color w:val="000000"/>
                <w:lang w:val="uk-UA" w:eastAsia="uk-UA"/>
              </w:rPr>
              <w:t>Повинен бути стерильний.</w:t>
            </w:r>
          </w:p>
          <w:p w:rsidR="00247240" w:rsidRDefault="00247240">
            <w:pPr>
              <w:autoSpaceDN w:val="0"/>
              <w:rPr>
                <w:rFonts w:ascii="Times New Roman" w:hAnsi="Times New Roman" w:cs="Times New Roman"/>
                <w:color w:val="000000"/>
                <w:lang w:val="uk-UA" w:eastAsia="uk-UA"/>
              </w:rPr>
            </w:pPr>
            <w:r>
              <w:rPr>
                <w:rFonts w:ascii="Times New Roman" w:hAnsi="Times New Roman" w:cs="Times New Roman"/>
                <w:color w:val="000000"/>
                <w:lang w:val="uk-UA" w:eastAsia="uk-UA"/>
              </w:rPr>
              <w:t>Ширина бинта повинна бути: не менше 14 см</w:t>
            </w:r>
          </w:p>
          <w:p w:rsidR="00247240" w:rsidRDefault="00247240">
            <w:pPr>
              <w:autoSpaceDN w:val="0"/>
              <w:contextualSpacing/>
              <w:rPr>
                <w:rFonts w:ascii="Times New Roman" w:hAnsi="Times New Roman" w:cs="Times New Roman"/>
                <w:color w:val="000000"/>
                <w:lang w:val="uk-UA" w:eastAsia="uk-UA"/>
              </w:rPr>
            </w:pPr>
            <w:r>
              <w:rPr>
                <w:rFonts w:ascii="Times New Roman" w:hAnsi="Times New Roman" w:cs="Times New Roman"/>
                <w:color w:val="000000"/>
                <w:lang w:val="uk-UA" w:eastAsia="uk-UA"/>
              </w:rPr>
              <w:t>Довжина бинта: не менше 7 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7240" w:rsidRDefault="00247240" w:rsidP="005E1712">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7240" w:rsidRDefault="00247240" w:rsidP="005E1712">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r w:rsidR="00C56F00" w:rsidTr="00C56F00">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C56F00" w:rsidRDefault="00C56F00">
            <w:pPr>
              <w:autoSpaceDN w:val="0"/>
              <w:rPr>
                <w:rFonts w:ascii="Times New Roman" w:hAnsi="Times New Roman" w:cs="Times New Roman"/>
                <w:color w:val="000000"/>
                <w:sz w:val="24"/>
                <w:szCs w:val="24"/>
                <w:lang w:val="uk-UA" w:eastAsia="uk-UA"/>
              </w:rPr>
            </w:pPr>
            <w:r>
              <w:rPr>
                <w:rFonts w:ascii="Times New Roman" w:hAnsi="Times New Roman" w:cs="Times New Roman"/>
                <w:b/>
                <w:color w:val="000000"/>
                <w:lang w:val="uk-UA" w:eastAsia="uk-UA"/>
              </w:rPr>
              <w:t>Картка постраждалого</w:t>
            </w:r>
            <w:r w:rsidR="00F2457B">
              <w:rPr>
                <w:rFonts w:ascii="Times New Roman" w:hAnsi="Times New Roman" w:cs="Times New Roman"/>
                <w:b/>
                <w:color w:val="000000"/>
                <w:lang w:val="uk-UA" w:eastAsia="uk-UA"/>
              </w:rPr>
              <w:t xml:space="preserve">  бійця </w:t>
            </w:r>
            <w:r>
              <w:rPr>
                <w:rFonts w:ascii="Times New Roman" w:hAnsi="Times New Roman" w:cs="Times New Roman"/>
                <w:b/>
                <w:color w:val="000000"/>
                <w:lang w:val="uk-UA" w:eastAsia="uk-UA"/>
              </w:rPr>
              <w:t>встановленого зразка (ламінована)</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i/>
                <w:color w:val="000000"/>
                <w:lang w:val="uk-UA" w:eastAsia="uk-UA"/>
              </w:rPr>
              <w:t>Картка постраждалого належить до первинної медичної документації повинна містити всю інформацію про постраждалого бійця, отримані травми та надану допомогу та супроводжувати постраждалого на всіх етапах евакуації.</w:t>
            </w:r>
          </w:p>
          <w:p w:rsidR="00C56F00" w:rsidRDefault="00C56F00">
            <w:pPr>
              <w:autoSpaceDN w:val="0"/>
              <w:rPr>
                <w:rFonts w:ascii="Times New Roman" w:hAnsi="Times New Roman" w:cs="Times New Roman"/>
                <w:color w:val="000000"/>
                <w:lang w:val="uk-UA" w:eastAsia="uk-UA"/>
              </w:rPr>
            </w:pPr>
            <w:r>
              <w:rPr>
                <w:rFonts w:ascii="Times New Roman" w:hAnsi="Times New Roman" w:cs="Times New Roman"/>
                <w:i/>
                <w:color w:val="000000"/>
                <w:lang w:val="uk-UA" w:eastAsia="uk-UA"/>
              </w:rPr>
              <w:t>Картка постраждалого повинна бути ламінована та не піддаватися впливу атмосферних чинників. Повинна мати елемент кріплення на потерпілого.</w:t>
            </w:r>
          </w:p>
          <w:p w:rsidR="00C56F00" w:rsidRDefault="00C56F00">
            <w:pPr>
              <w:autoSpaceDN w:val="0"/>
              <w:contextualSpacing/>
              <w:rPr>
                <w:rFonts w:ascii="Times New Roman" w:hAnsi="Times New Roman" w:cs="Times New Roman"/>
                <w:color w:val="000000"/>
                <w:sz w:val="24"/>
                <w:szCs w:val="24"/>
                <w:lang w:val="uk-UA" w:eastAsia="uk-UA"/>
              </w:rPr>
            </w:pPr>
            <w:r>
              <w:rPr>
                <w:rFonts w:ascii="Times New Roman" w:hAnsi="Times New Roman" w:cs="Times New Roman"/>
                <w:i/>
                <w:color w:val="000000"/>
                <w:lang w:val="uk-UA" w:eastAsia="uk-UA"/>
              </w:rPr>
              <w:t>Розмір картки, не більше: 24 см х 12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6F00" w:rsidRDefault="00C56F00">
            <w:pPr>
              <w:autoSpaceDN w:val="0"/>
              <w:contextualSpacing/>
              <w:jc w:val="center"/>
              <w:rPr>
                <w:rFonts w:ascii="Times New Roman" w:hAnsi="Times New Roman" w:cs="Times New Roman"/>
                <w:color w:val="000000"/>
                <w:sz w:val="24"/>
                <w:szCs w:val="24"/>
                <w:lang w:val="uk-UA" w:eastAsia="uk-UA"/>
              </w:rPr>
            </w:pPr>
            <w:r>
              <w:rPr>
                <w:rFonts w:ascii="Times New Roman" w:hAnsi="Times New Roman" w:cs="Times New Roman"/>
                <w:color w:val="000000"/>
                <w:lang w:val="uk-UA" w:eastAsia="uk-UA"/>
              </w:rPr>
              <w:t>1</w:t>
            </w:r>
          </w:p>
        </w:tc>
      </w:tr>
    </w:tbl>
    <w:p w:rsidR="00DA3825" w:rsidRDefault="00DA3825" w:rsidP="00DA3825">
      <w:pPr>
        <w:autoSpaceDN w:val="0"/>
        <w:jc w:val="center"/>
        <w:rPr>
          <w:rFonts w:ascii="Times New Roman" w:hAnsi="Times New Roman" w:cs="Times New Roman"/>
          <w:color w:val="000000"/>
          <w:lang w:val="uk-UA" w:eastAsia="uk-UA"/>
        </w:rPr>
      </w:pPr>
    </w:p>
    <w:p w:rsidR="00DA3825" w:rsidRDefault="00DA3825" w:rsidP="00DA3825">
      <w:pPr>
        <w:autoSpaceDN w:val="0"/>
        <w:ind w:firstLine="348"/>
        <w:jc w:val="both"/>
        <w:rPr>
          <w:rFonts w:ascii="Times New Roman" w:hAnsi="Times New Roman" w:cs="Times New Roman"/>
          <w:color w:val="000000"/>
          <w:lang w:val="uk-UA" w:eastAsia="uk-UA"/>
        </w:rPr>
      </w:pPr>
      <w:r>
        <w:rPr>
          <w:rFonts w:ascii="Times New Roman" w:hAnsi="Times New Roman" w:cs="Times New Roman"/>
          <w:b/>
          <w:i/>
          <w:color w:val="000000"/>
          <w:lang w:val="uk-UA" w:eastAsia="uk-UA"/>
        </w:rPr>
        <w:t xml:space="preserve">Примітка: </w:t>
      </w:r>
      <w:r>
        <w:rPr>
          <w:rFonts w:ascii="Times New Roman" w:hAnsi="Times New Roman" w:cs="Times New Roman"/>
          <w:i/>
          <w:color w:val="000000"/>
          <w:lang w:val="uk-UA"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Pr>
          <w:rFonts w:ascii="Times New Roman" w:hAnsi="Times New Roman" w:cs="Times New Roman"/>
          <w:color w:val="000000"/>
          <w:lang w:val="uk-UA" w:eastAsia="uk-UA"/>
        </w:rPr>
        <w:t>«</w:t>
      </w:r>
      <w:r>
        <w:rPr>
          <w:rFonts w:ascii="Times New Roman" w:hAnsi="Times New Roman" w:cs="Times New Roman"/>
          <w:i/>
          <w:color w:val="000000"/>
          <w:lang w:val="uk-UA" w:eastAsia="uk-UA"/>
        </w:rPr>
        <w:t>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w:t>
      </w:r>
    </w:p>
    <w:p w:rsidR="00DA3825" w:rsidRDefault="00DA3825" w:rsidP="00DA3825">
      <w:pPr>
        <w:autoSpaceDN w:val="0"/>
        <w:ind w:firstLine="540"/>
        <w:jc w:val="right"/>
        <w:rPr>
          <w:rFonts w:ascii="Times New Roman" w:hAnsi="Times New Roman" w:cs="Times New Roman"/>
          <w:color w:val="000000"/>
          <w:lang w:val="uk-UA" w:eastAsia="uk-UA"/>
        </w:rPr>
      </w:pPr>
    </w:p>
    <w:p w:rsidR="00DA3825" w:rsidRDefault="00DA3825" w:rsidP="00DA3825">
      <w:pPr>
        <w:autoSpaceDN w:val="0"/>
        <w:jc w:val="both"/>
        <w:rPr>
          <w:rFonts w:ascii="Times New Roman" w:hAnsi="Times New Roman" w:cs="Times New Roman"/>
          <w:color w:val="000000"/>
          <w:u w:val="single"/>
          <w:lang w:val="uk-UA" w:eastAsia="uk-UA"/>
        </w:rPr>
      </w:pPr>
      <w:r>
        <w:rPr>
          <w:rFonts w:ascii="Times New Roman" w:hAnsi="Times New Roman" w:cs="Times New Roman"/>
          <w:b/>
          <w:color w:val="000000"/>
          <w:u w:val="single"/>
          <w:lang w:val="uk-UA" w:eastAsia="uk-UA"/>
        </w:rPr>
        <w:t>Додаткові вимоги до предмета закупівлі:</w:t>
      </w:r>
    </w:p>
    <w:p w:rsidR="00DA3825" w:rsidRDefault="00DA3825" w:rsidP="00DA3825">
      <w:pPr>
        <w:autoSpaceDN w:val="0"/>
        <w:ind w:firstLine="567"/>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Учасник закупівлі у складі тендерної пропозиції повинен надати окрему порівняльну таблицю з повним найменуванням позиції (марка/модель) та технічними характеристиками кожної з них.</w:t>
      </w:r>
    </w:p>
    <w:p w:rsidR="00DA3825" w:rsidRDefault="00DA3825" w:rsidP="00DA3825">
      <w:pPr>
        <w:autoSpaceDN w:val="0"/>
        <w:ind w:firstLine="567"/>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Доставка до місця поставки Товару, навантаження та розвантаження Товару здійснюється учасником власними силами та за власний рахунок і є складовою вартості товару (надати гарантійний лист</w:t>
      </w:r>
      <w:r w:rsidR="0073306A">
        <w:rPr>
          <w:rFonts w:ascii="Times New Roman" w:hAnsi="Times New Roman" w:cs="Times New Roman"/>
          <w:color w:val="000000"/>
          <w:lang w:val="uk-UA" w:eastAsia="uk-UA"/>
        </w:rPr>
        <w:t xml:space="preserve"> довільної форми</w:t>
      </w:r>
      <w:r>
        <w:rPr>
          <w:rFonts w:ascii="Times New Roman" w:hAnsi="Times New Roman" w:cs="Times New Roman"/>
          <w:color w:val="000000"/>
          <w:lang w:val="uk-UA" w:eastAsia="uk-UA"/>
        </w:rPr>
        <w:t>).</w:t>
      </w:r>
    </w:p>
    <w:p w:rsidR="00DA3825" w:rsidRDefault="00DA3825" w:rsidP="00DA3825">
      <w:pPr>
        <w:autoSpaceDN w:val="0"/>
        <w:ind w:firstLine="567"/>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 Строк придатності: не менше 18 місяців з дати виробництва. Кінцевий строк придатності медичних засобів повинен складати не менше 80% від терміну, встановленого виробником.</w:t>
      </w:r>
    </w:p>
    <w:p w:rsidR="00DA3825" w:rsidRDefault="00DA3825" w:rsidP="00DA3825">
      <w:pPr>
        <w:autoSpaceDN w:val="0"/>
        <w:ind w:firstLine="567"/>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4. Учасник несе відповідальність за якість поставленого Товару.</w:t>
      </w:r>
    </w:p>
    <w:p w:rsidR="00DA3825" w:rsidRDefault="00DA3825" w:rsidP="00DA3825">
      <w:pPr>
        <w:autoSpaceDN w:val="0"/>
        <w:ind w:firstLine="567"/>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 Якість товару повинна відповідати вимогам відповідних діючих нормативних документів (ГОСТ, ДСТУ, ТУ, тощо).</w:t>
      </w:r>
    </w:p>
    <w:p w:rsidR="00DA3825" w:rsidRDefault="00DA3825" w:rsidP="00DA3825">
      <w:pPr>
        <w:autoSpaceDN w:val="0"/>
        <w:ind w:firstLine="567"/>
        <w:jc w:val="both"/>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7. Учасник під час подачі тендерної пропозиції повинен надати документи, передбачені чинним законодавством України, які підтверджують відповідні якісні характеристики предмету закупівлі – аптечка тактична (сертифікати відповідності та/або декларації відповідності).</w:t>
      </w:r>
    </w:p>
    <w:p w:rsidR="00DA3825" w:rsidRDefault="00F2457B" w:rsidP="00DA3825">
      <w:pPr>
        <w:autoSpaceDN w:val="0"/>
        <w:ind w:firstLine="567"/>
        <w:jc w:val="both"/>
        <w:rPr>
          <w:rFonts w:ascii="Times New Roman" w:hAnsi="Times New Roman" w:cs="Times New Roman"/>
          <w:b/>
          <w:color w:val="000000"/>
          <w:lang w:val="uk-UA" w:eastAsia="uk-UA"/>
        </w:rPr>
      </w:pPr>
      <w:r>
        <w:rPr>
          <w:rFonts w:ascii="Times New Roman" w:hAnsi="Times New Roman" w:cs="Times New Roman"/>
          <w:color w:val="000000"/>
          <w:lang w:val="uk-UA" w:eastAsia="uk-UA"/>
        </w:rPr>
        <w:t>8</w:t>
      </w:r>
      <w:r w:rsidR="00DA3825">
        <w:rPr>
          <w:rFonts w:ascii="Times New Roman" w:hAnsi="Times New Roman" w:cs="Times New Roman"/>
          <w:color w:val="000000"/>
          <w:lang w:val="uk-UA" w:eastAsia="uk-UA"/>
        </w:rPr>
        <w:t>. Учасник у складі тендерної пропозиції надає гарантійний лист, або інший документ складений у довільній формі, про те, що гарантійний термін товару, який є предметом закупівлі становить не менше гарантійного терміну, встановленого виробником, а також те</w:t>
      </w:r>
      <w:r>
        <w:rPr>
          <w:rFonts w:ascii="Times New Roman" w:hAnsi="Times New Roman" w:cs="Times New Roman"/>
          <w:color w:val="000000"/>
          <w:lang w:val="uk-UA" w:eastAsia="uk-UA"/>
        </w:rPr>
        <w:t>,</w:t>
      </w:r>
      <w:r w:rsidR="00DA3825">
        <w:rPr>
          <w:rFonts w:ascii="Times New Roman" w:hAnsi="Times New Roman" w:cs="Times New Roman"/>
          <w:color w:val="000000"/>
          <w:lang w:val="uk-UA" w:eastAsia="uk-UA"/>
        </w:rPr>
        <w:t xml:space="preserve"> що дата виготовлення товару – </w:t>
      </w:r>
      <w:r w:rsidR="00DA3825">
        <w:rPr>
          <w:rFonts w:ascii="Times New Roman" w:hAnsi="Times New Roman" w:cs="Times New Roman"/>
          <w:b/>
          <w:color w:val="000000"/>
          <w:lang w:val="uk-UA" w:eastAsia="uk-UA"/>
        </w:rPr>
        <w:t>не раніше 2023 рік.</w:t>
      </w:r>
    </w:p>
    <w:p w:rsidR="00DA3825" w:rsidRPr="0073306A" w:rsidRDefault="00F2457B" w:rsidP="00DA3825">
      <w:pPr>
        <w:autoSpaceDN w:val="0"/>
        <w:ind w:firstLine="567"/>
        <w:jc w:val="both"/>
        <w:rPr>
          <w:rFonts w:ascii="Times New Roman" w:hAnsi="Times New Roman" w:cs="Times New Roman"/>
          <w:lang w:val="uk-UA" w:eastAsia="uk-UA"/>
        </w:rPr>
      </w:pPr>
      <w:r>
        <w:rPr>
          <w:rFonts w:ascii="Times New Roman" w:hAnsi="Times New Roman" w:cs="Times New Roman"/>
          <w:lang w:val="uk-UA" w:eastAsia="uk-UA"/>
        </w:rPr>
        <w:t>9</w:t>
      </w:r>
      <w:r w:rsidR="00DA3825" w:rsidRPr="0073306A">
        <w:rPr>
          <w:rFonts w:ascii="Times New Roman" w:hAnsi="Times New Roman" w:cs="Times New Roman"/>
          <w:lang w:val="uk-UA" w:eastAsia="uk-UA"/>
        </w:rPr>
        <w:t xml:space="preserve">. Поставка </w:t>
      </w:r>
      <w:r w:rsidR="00247240" w:rsidRPr="0073306A">
        <w:rPr>
          <w:rFonts w:ascii="Times New Roman" w:hAnsi="Times New Roman" w:cs="Times New Roman"/>
          <w:lang w:val="uk-UA" w:eastAsia="uk-UA"/>
        </w:rPr>
        <w:t>товару здійснюється протягом 15-т</w:t>
      </w:r>
      <w:r w:rsidR="0073306A">
        <w:rPr>
          <w:rFonts w:ascii="Times New Roman" w:hAnsi="Times New Roman" w:cs="Times New Roman"/>
          <w:lang w:val="uk-UA" w:eastAsia="uk-UA"/>
        </w:rPr>
        <w:t>и (</w:t>
      </w:r>
      <w:proofErr w:type="spellStart"/>
      <w:r w:rsidR="0073306A">
        <w:rPr>
          <w:rFonts w:ascii="Times New Roman" w:hAnsi="Times New Roman" w:cs="Times New Roman"/>
          <w:lang w:val="uk-UA" w:eastAsia="uk-UA"/>
        </w:rPr>
        <w:t>п»ятнадцяти</w:t>
      </w:r>
      <w:proofErr w:type="spellEnd"/>
      <w:r w:rsidR="0073306A">
        <w:rPr>
          <w:rFonts w:ascii="Times New Roman" w:hAnsi="Times New Roman" w:cs="Times New Roman"/>
          <w:lang w:val="uk-UA" w:eastAsia="uk-UA"/>
        </w:rPr>
        <w:t>) робочих днів з моменту заключення договору</w:t>
      </w:r>
      <w:r w:rsidR="00DA3825" w:rsidRPr="0073306A">
        <w:rPr>
          <w:rFonts w:ascii="Times New Roman" w:hAnsi="Times New Roman" w:cs="Times New Roman"/>
          <w:lang w:val="uk-UA" w:eastAsia="uk-UA"/>
        </w:rPr>
        <w:t xml:space="preserve">. </w:t>
      </w:r>
    </w:p>
    <w:p w:rsidR="00DA3825" w:rsidRDefault="00F2457B" w:rsidP="00DA3825">
      <w:pPr>
        <w:autoSpaceDN w:val="0"/>
        <w:ind w:firstLine="567"/>
        <w:jc w:val="both"/>
        <w:rPr>
          <w:rFonts w:ascii="Times New Roman" w:hAnsi="Times New Roman" w:cs="Times New Roman"/>
          <w:lang w:val="uk-UA" w:eastAsia="ru-RU"/>
        </w:rPr>
      </w:pPr>
      <w:r>
        <w:rPr>
          <w:rFonts w:ascii="Times New Roman" w:hAnsi="Times New Roman" w:cs="Times New Roman"/>
          <w:lang w:val="uk-UA"/>
        </w:rPr>
        <w:t>10</w:t>
      </w:r>
      <w:r w:rsidR="00DA3825">
        <w:rPr>
          <w:rFonts w:ascii="Times New Roman" w:hAnsi="Times New Roman" w:cs="Times New Roman"/>
          <w:lang w:val="uk-UA"/>
        </w:rPr>
        <w:t>.</w:t>
      </w:r>
      <w:r w:rsidR="00DA3825">
        <w:rPr>
          <w:rFonts w:ascii="Times New Roman" w:hAnsi="Times New Roman" w:cs="Times New Roman"/>
          <w:b/>
          <w:lang w:val="uk-UA"/>
        </w:rPr>
        <w:t xml:space="preserve"> </w:t>
      </w:r>
      <w:r w:rsidR="00DA3825">
        <w:rPr>
          <w:rFonts w:ascii="Times New Roman" w:hAnsi="Times New Roman" w:cs="Times New Roman"/>
          <w:lang w:val="uk-UA" w:eastAsia="ru-RU"/>
        </w:rPr>
        <w:t xml:space="preserve">Товар не може бути виробництва російської федерації та республіки </w:t>
      </w:r>
      <w:proofErr w:type="spellStart"/>
      <w:r w:rsidR="00DA3825">
        <w:rPr>
          <w:rFonts w:ascii="Times New Roman" w:hAnsi="Times New Roman" w:cs="Times New Roman"/>
          <w:lang w:val="uk-UA" w:eastAsia="ru-RU"/>
        </w:rPr>
        <w:t>білорусь</w:t>
      </w:r>
      <w:proofErr w:type="spellEnd"/>
      <w:r w:rsidR="00DA3825">
        <w:rPr>
          <w:rFonts w:ascii="Times New Roman" w:hAnsi="Times New Roman" w:cs="Times New Roman"/>
          <w:lang w:val="uk-UA" w:eastAsia="ru-RU"/>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w:t>
      </w:r>
      <w:proofErr w:type="spellStart"/>
      <w:r w:rsidR="00DA3825">
        <w:rPr>
          <w:rFonts w:ascii="Times New Roman" w:hAnsi="Times New Roman" w:cs="Times New Roman"/>
          <w:lang w:val="uk-UA" w:eastAsia="ru-RU"/>
        </w:rPr>
        <w:t>білорусь</w:t>
      </w:r>
      <w:proofErr w:type="spellEnd"/>
      <w:r w:rsidR="00DA3825">
        <w:rPr>
          <w:rFonts w:ascii="Times New Roman" w:hAnsi="Times New Roman" w:cs="Times New Roman"/>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sidR="00DA3825">
        <w:rPr>
          <w:rFonts w:ascii="Times New Roman" w:hAnsi="Times New Roman" w:cs="Times New Roman"/>
          <w:lang w:val="uk-UA" w:eastAsia="ru-RU"/>
        </w:rPr>
        <w:t>білорусь</w:t>
      </w:r>
      <w:proofErr w:type="spellEnd"/>
      <w:r w:rsidR="00DA3825">
        <w:rPr>
          <w:rFonts w:ascii="Times New Roman" w:hAnsi="Times New Roman" w:cs="Times New Roman"/>
          <w:lang w:val="uk-UA" w:eastAsia="ru-RU"/>
        </w:rPr>
        <w:t xml:space="preserve">; юридичних осіб, створених та зареєстрованих відповідно до законодавства України, кінцевим </w:t>
      </w:r>
      <w:proofErr w:type="spellStart"/>
      <w:r w:rsidR="00DA3825">
        <w:rPr>
          <w:rFonts w:ascii="Times New Roman" w:hAnsi="Times New Roman" w:cs="Times New Roman"/>
          <w:lang w:val="uk-UA" w:eastAsia="ru-RU"/>
        </w:rPr>
        <w:t>бенефіціарним</w:t>
      </w:r>
      <w:proofErr w:type="spellEnd"/>
      <w:r w:rsidR="00DA3825">
        <w:rPr>
          <w:rFonts w:ascii="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DA3825">
        <w:rPr>
          <w:rFonts w:ascii="Times New Roman" w:hAnsi="Times New Roman" w:cs="Times New Roman"/>
          <w:lang w:val="uk-UA" w:eastAsia="ru-RU"/>
        </w:rPr>
        <w:t>білорусь</w:t>
      </w:r>
      <w:proofErr w:type="spellEnd"/>
      <w:r w:rsidR="00DA3825">
        <w:rPr>
          <w:rFonts w:ascii="Times New Roman" w:hAnsi="Times New Roman" w:cs="Times New Roman"/>
          <w:lang w:val="uk-UA" w:eastAsia="ru-RU"/>
        </w:rPr>
        <w:t xml:space="preserve">, громадянин російської федерації/республіки </w:t>
      </w:r>
      <w:proofErr w:type="spellStart"/>
      <w:r w:rsidR="00DA3825">
        <w:rPr>
          <w:rFonts w:ascii="Times New Roman" w:hAnsi="Times New Roman" w:cs="Times New Roman"/>
          <w:lang w:val="uk-UA" w:eastAsia="ru-RU"/>
        </w:rPr>
        <w:t>білорусь</w:t>
      </w:r>
      <w:proofErr w:type="spellEnd"/>
      <w:r w:rsidR="00DA3825">
        <w:rPr>
          <w:rFonts w:ascii="Times New Roman" w:hAnsi="Times New Roman" w:cs="Times New Roman"/>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00DA3825">
        <w:rPr>
          <w:rFonts w:ascii="Times New Roman" w:hAnsi="Times New Roman" w:cs="Times New Roman"/>
          <w:lang w:val="uk-UA" w:eastAsia="ru-RU"/>
        </w:rPr>
        <w:t>білорусь</w:t>
      </w:r>
      <w:proofErr w:type="spellEnd"/>
      <w:r w:rsidR="00DA3825">
        <w:rPr>
          <w:rFonts w:ascii="Times New Roman" w:hAnsi="Times New Roman" w:cs="Times New Roman"/>
          <w:lang w:val="uk-UA" w:eastAsia="ru-RU"/>
        </w:rPr>
        <w:t>.</w:t>
      </w:r>
    </w:p>
    <w:p w:rsidR="00DA3825" w:rsidRDefault="00DA3825" w:rsidP="00DA3825">
      <w:pPr>
        <w:autoSpaceDN w:val="0"/>
        <w:jc w:val="both"/>
        <w:rPr>
          <w:rFonts w:ascii="Times New Roman" w:hAnsi="Times New Roman" w:cs="Times New Roman"/>
          <w:b/>
          <w:i/>
          <w:color w:val="000000"/>
          <w:lang w:val="uk-UA" w:eastAsia="uk-UA"/>
        </w:rPr>
      </w:pPr>
      <w:r>
        <w:rPr>
          <w:rFonts w:ascii="Times New Roman" w:hAnsi="Times New Roman" w:cs="Times New Roman"/>
          <w:b/>
          <w:i/>
          <w:color w:val="000000"/>
          <w:lang w:val="uk-UA" w:eastAsia="uk-UA"/>
        </w:rPr>
        <w:t>Примітка:</w:t>
      </w:r>
    </w:p>
    <w:p w:rsidR="00EB1E90" w:rsidRPr="00EB1E90" w:rsidRDefault="00DA3825" w:rsidP="00EB1E90">
      <w:pPr>
        <w:autoSpaceDE w:val="0"/>
        <w:autoSpaceDN w:val="0"/>
        <w:adjustRightInd w:val="0"/>
        <w:spacing w:after="0" w:line="240" w:lineRule="auto"/>
        <w:jc w:val="both"/>
        <w:rPr>
          <w:rFonts w:ascii="Times New Roman" w:hAnsi="Times New Roman" w:cs="Times New Roman"/>
          <w:b/>
          <w:i/>
          <w:lang w:val="uk-UA"/>
        </w:rPr>
      </w:pPr>
      <w:r w:rsidRPr="00EB1E90">
        <w:rPr>
          <w:rFonts w:ascii="Times New Roman" w:hAnsi="Times New Roman" w:cs="Times New Roman"/>
          <w:b/>
          <w:i/>
          <w:iCs/>
          <w:shd w:val="clear" w:color="auto" w:fill="FDFEFD"/>
          <w:lang w:val="uk-UA"/>
        </w:rPr>
        <w:t>1.</w:t>
      </w:r>
      <w:r>
        <w:rPr>
          <w:rFonts w:ascii="Times New Roman" w:hAnsi="Times New Roman" w:cs="Times New Roman"/>
          <w:b/>
          <w:i/>
          <w:iCs/>
          <w:color w:val="FF0000"/>
          <w:shd w:val="clear" w:color="auto" w:fill="FDFEFD"/>
          <w:lang w:val="uk-UA"/>
        </w:rPr>
        <w:t xml:space="preserve"> </w:t>
      </w:r>
      <w:r w:rsidR="00EB1E90" w:rsidRPr="00EB1E90">
        <w:rPr>
          <w:rFonts w:ascii="Times New Roman" w:hAnsi="Times New Roman" w:cs="Times New Roman"/>
          <w:b/>
          <w:i/>
          <w:lang w:val="uk-UA"/>
        </w:rPr>
        <w:t xml:space="preserve">Необхідність закупівлі безпосередньо пов’язана з потребою матеріально-технічного забезпечення добровольчого формування </w:t>
      </w:r>
      <w:proofErr w:type="spellStart"/>
      <w:r w:rsidR="00EB1E90" w:rsidRPr="00EB1E90">
        <w:rPr>
          <w:rFonts w:ascii="Times New Roman" w:hAnsi="Times New Roman" w:cs="Times New Roman"/>
          <w:b/>
          <w:i/>
          <w:lang w:val="uk-UA"/>
        </w:rPr>
        <w:t>тероборони</w:t>
      </w:r>
      <w:proofErr w:type="spellEnd"/>
      <w:r w:rsidR="00EB1E90" w:rsidRPr="00EB1E90">
        <w:rPr>
          <w:rFonts w:ascii="Times New Roman" w:hAnsi="Times New Roman" w:cs="Times New Roman"/>
          <w:b/>
          <w:i/>
          <w:lang w:val="uk-UA"/>
        </w:rPr>
        <w:t xml:space="preserve"> </w:t>
      </w:r>
      <w:proofErr w:type="spellStart"/>
      <w:r w:rsidR="00EB1E90" w:rsidRPr="00EB1E90">
        <w:rPr>
          <w:rFonts w:ascii="Times New Roman" w:hAnsi="Times New Roman" w:cs="Times New Roman"/>
          <w:b/>
          <w:i/>
          <w:lang w:val="uk-UA"/>
        </w:rPr>
        <w:t>Комишанської</w:t>
      </w:r>
      <w:proofErr w:type="spellEnd"/>
      <w:r w:rsidR="00EB1E90" w:rsidRPr="00EB1E90">
        <w:rPr>
          <w:rFonts w:ascii="Times New Roman" w:hAnsi="Times New Roman" w:cs="Times New Roman"/>
          <w:b/>
          <w:i/>
          <w:lang w:val="uk-UA"/>
        </w:rPr>
        <w:t xml:space="preserve"> територіальної громади індивідуальними тактичними аптечками.</w:t>
      </w:r>
    </w:p>
    <w:p w:rsidR="00DA3825" w:rsidRPr="00EB1E90" w:rsidRDefault="00DA3825" w:rsidP="00DA3825">
      <w:pPr>
        <w:autoSpaceDN w:val="0"/>
        <w:ind w:firstLine="567"/>
        <w:jc w:val="both"/>
        <w:rPr>
          <w:rFonts w:ascii="Times New Roman" w:hAnsi="Times New Roman" w:cs="Times New Roman"/>
          <w:b/>
          <w:i/>
          <w:iCs/>
          <w:shd w:val="clear" w:color="auto" w:fill="FDFEFD"/>
          <w:lang w:val="uk-UA"/>
        </w:rPr>
      </w:pPr>
      <w:r w:rsidRPr="00EB1E90">
        <w:rPr>
          <w:rFonts w:ascii="Times New Roman" w:hAnsi="Times New Roman" w:cs="Times New Roman"/>
          <w:b/>
          <w:i/>
          <w:iCs/>
          <w:shd w:val="clear" w:color="auto" w:fill="FDFEFD"/>
          <w:lang w:val="uk-UA"/>
        </w:rPr>
        <w:t xml:space="preserve">Запит щодо сертифікації вказаний Замовником з метою підтвердження Учасником факту постачання якісного та дієвого товару, який має відповідні документи згідно чинного законодавства України. </w:t>
      </w:r>
    </w:p>
    <w:p w:rsidR="00DA3825" w:rsidRPr="00247240" w:rsidRDefault="00DA3825" w:rsidP="00247240">
      <w:pPr>
        <w:autoSpaceDN w:val="0"/>
        <w:ind w:firstLine="567"/>
        <w:jc w:val="both"/>
        <w:rPr>
          <w:rFonts w:ascii="Times New Roman" w:hAnsi="Times New Roman" w:cs="Times New Roman"/>
          <w:b/>
          <w:i/>
          <w:iCs/>
          <w:shd w:val="clear" w:color="auto" w:fill="FDFEFD"/>
          <w:lang w:val="uk-UA"/>
        </w:rPr>
      </w:pPr>
      <w:r w:rsidRPr="00EB1E90">
        <w:rPr>
          <w:rFonts w:ascii="Times New Roman" w:hAnsi="Times New Roman" w:cs="Times New Roman"/>
          <w:b/>
          <w:i/>
          <w:iCs/>
          <w:shd w:val="clear" w:color="auto" w:fill="FDFEFD"/>
          <w:lang w:val="uk-UA"/>
        </w:rPr>
        <w:t>Зазначення у тендерній документації перелічених вище уточнюючих характеристик складових предмета закупівл</w:t>
      </w:r>
      <w:r w:rsidR="00EB1E90">
        <w:rPr>
          <w:rFonts w:ascii="Times New Roman" w:hAnsi="Times New Roman" w:cs="Times New Roman"/>
          <w:b/>
          <w:i/>
          <w:iCs/>
          <w:shd w:val="clear" w:color="auto" w:fill="FDFEFD"/>
          <w:lang w:val="uk-UA"/>
        </w:rPr>
        <w:t>і, продиктоване виключно</w:t>
      </w:r>
      <w:r w:rsidRPr="00EB1E90">
        <w:rPr>
          <w:rFonts w:ascii="Times New Roman" w:hAnsi="Times New Roman" w:cs="Times New Roman"/>
          <w:b/>
          <w:i/>
          <w:iCs/>
          <w:shd w:val="clear" w:color="auto" w:fill="FDFEFD"/>
          <w:lang w:val="uk-UA"/>
        </w:rPr>
        <w:t xml:space="preserve"> з метою піклування про жит</w:t>
      </w:r>
      <w:r w:rsidR="00EB1E90">
        <w:rPr>
          <w:rFonts w:ascii="Times New Roman" w:hAnsi="Times New Roman" w:cs="Times New Roman"/>
          <w:b/>
          <w:i/>
          <w:iCs/>
          <w:shd w:val="clear" w:color="auto" w:fill="FDFEFD"/>
          <w:lang w:val="uk-UA"/>
        </w:rPr>
        <w:t xml:space="preserve">тя та </w:t>
      </w:r>
      <w:proofErr w:type="spellStart"/>
      <w:r w:rsidR="00EB1E90">
        <w:rPr>
          <w:rFonts w:ascii="Times New Roman" w:hAnsi="Times New Roman" w:cs="Times New Roman"/>
          <w:b/>
          <w:i/>
          <w:iCs/>
          <w:shd w:val="clear" w:color="auto" w:fill="FDFEFD"/>
          <w:lang w:val="uk-UA"/>
        </w:rPr>
        <w:t>здоров»я</w:t>
      </w:r>
      <w:proofErr w:type="spellEnd"/>
      <w:r w:rsidR="00EB1E90">
        <w:rPr>
          <w:rFonts w:ascii="Times New Roman" w:hAnsi="Times New Roman" w:cs="Times New Roman"/>
          <w:b/>
          <w:i/>
          <w:iCs/>
          <w:shd w:val="clear" w:color="auto" w:fill="FDFEFD"/>
          <w:lang w:val="uk-UA"/>
        </w:rPr>
        <w:t xml:space="preserve"> членів добровольчого формування </w:t>
      </w:r>
      <w:proofErr w:type="spellStart"/>
      <w:r w:rsidR="00EB1E90">
        <w:rPr>
          <w:rFonts w:ascii="Times New Roman" w:hAnsi="Times New Roman" w:cs="Times New Roman"/>
          <w:b/>
          <w:i/>
          <w:iCs/>
          <w:shd w:val="clear" w:color="auto" w:fill="FDFEFD"/>
          <w:lang w:val="uk-UA"/>
        </w:rPr>
        <w:t>Комишанської</w:t>
      </w:r>
      <w:proofErr w:type="spellEnd"/>
      <w:r w:rsidR="00EB1E90">
        <w:rPr>
          <w:rFonts w:ascii="Times New Roman" w:hAnsi="Times New Roman" w:cs="Times New Roman"/>
          <w:b/>
          <w:i/>
          <w:iCs/>
          <w:shd w:val="clear" w:color="auto" w:fill="FDFEFD"/>
          <w:lang w:val="uk-UA"/>
        </w:rPr>
        <w:t xml:space="preserve"> сільської територіальної громади під час виконання ними своїх повноважень.</w:t>
      </w:r>
    </w:p>
    <w:p w:rsidR="00030628" w:rsidRDefault="00030628" w:rsidP="00030628">
      <w:pPr>
        <w:jc w:val="both"/>
        <w:rPr>
          <w:rFonts w:ascii="Times New Roman" w:hAnsi="Times New Roman" w:cs="Times New Roman"/>
          <w:b/>
          <w:szCs w:val="20"/>
          <w:lang w:val="uk-UA" w:eastAsia="ru-RU"/>
        </w:rPr>
      </w:pPr>
      <w:r>
        <w:rPr>
          <w:rFonts w:ascii="Times New Roman" w:hAnsi="Times New Roman" w:cs="Times New Roman"/>
          <w:b/>
          <w:szCs w:val="20"/>
          <w:lang w:val="uk-UA" w:eastAsia="ru-RU"/>
        </w:rPr>
        <w:t xml:space="preserve">      </w:t>
      </w:r>
    </w:p>
    <w:sectPr w:rsidR="00030628" w:rsidSect="0068759F">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421"/>
    <w:multiLevelType w:val="multilevel"/>
    <w:tmpl w:val="A782C634"/>
    <w:lvl w:ilvl="0">
      <w:start w:val="1"/>
      <w:numFmt w:val="decimal"/>
      <w:lvlText w:val="%1."/>
      <w:lvlJc w:val="left"/>
      <w:pPr>
        <w:ind w:left="1095" w:hanging="735"/>
      </w:pPr>
      <w:rPr>
        <w:rFonts w:hint="default"/>
      </w:rPr>
    </w:lvl>
    <w:lvl w:ilvl="1">
      <w:start w:val="2"/>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1">
    <w:nsid w:val="46E46D9B"/>
    <w:multiLevelType w:val="hybridMultilevel"/>
    <w:tmpl w:val="1EA651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A4330B1"/>
    <w:multiLevelType w:val="multilevel"/>
    <w:tmpl w:val="41944BFE"/>
    <w:lvl w:ilvl="0">
      <w:start w:val="3"/>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8556AA5"/>
    <w:multiLevelType w:val="multilevel"/>
    <w:tmpl w:val="B5006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B5017AE"/>
    <w:multiLevelType w:val="multilevel"/>
    <w:tmpl w:val="364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F15B5"/>
    <w:multiLevelType w:val="multilevel"/>
    <w:tmpl w:val="5A562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B9B2CD1"/>
    <w:multiLevelType w:val="multilevel"/>
    <w:tmpl w:val="FB54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1B"/>
    <w:rsid w:val="000026A6"/>
    <w:rsid w:val="00006E08"/>
    <w:rsid w:val="00026CE8"/>
    <w:rsid w:val="00030628"/>
    <w:rsid w:val="000339B4"/>
    <w:rsid w:val="00047460"/>
    <w:rsid w:val="000B1015"/>
    <w:rsid w:val="000D7BD4"/>
    <w:rsid w:val="000F4D29"/>
    <w:rsid w:val="000F5A2E"/>
    <w:rsid w:val="00100115"/>
    <w:rsid w:val="001909E4"/>
    <w:rsid w:val="001A0317"/>
    <w:rsid w:val="001D33FA"/>
    <w:rsid w:val="001E5EF1"/>
    <w:rsid w:val="0023598C"/>
    <w:rsid w:val="00247240"/>
    <w:rsid w:val="002C27DB"/>
    <w:rsid w:val="002D0D07"/>
    <w:rsid w:val="002D55C1"/>
    <w:rsid w:val="002E798E"/>
    <w:rsid w:val="00353C87"/>
    <w:rsid w:val="003926DB"/>
    <w:rsid w:val="003E4644"/>
    <w:rsid w:val="003F2C15"/>
    <w:rsid w:val="004001D9"/>
    <w:rsid w:val="00410F3E"/>
    <w:rsid w:val="004465B2"/>
    <w:rsid w:val="00454472"/>
    <w:rsid w:val="00475153"/>
    <w:rsid w:val="004B3242"/>
    <w:rsid w:val="004C04E1"/>
    <w:rsid w:val="004E7ABF"/>
    <w:rsid w:val="00551359"/>
    <w:rsid w:val="00560F3B"/>
    <w:rsid w:val="00563433"/>
    <w:rsid w:val="005C0E12"/>
    <w:rsid w:val="006022A2"/>
    <w:rsid w:val="00684E6F"/>
    <w:rsid w:val="0068759F"/>
    <w:rsid w:val="006B61E7"/>
    <w:rsid w:val="006E0DC6"/>
    <w:rsid w:val="00711C4D"/>
    <w:rsid w:val="00712A7B"/>
    <w:rsid w:val="0073306A"/>
    <w:rsid w:val="00752DBA"/>
    <w:rsid w:val="00760BBE"/>
    <w:rsid w:val="00762276"/>
    <w:rsid w:val="0077204B"/>
    <w:rsid w:val="00780D85"/>
    <w:rsid w:val="007961F7"/>
    <w:rsid w:val="007A1AAF"/>
    <w:rsid w:val="007E600C"/>
    <w:rsid w:val="008253D5"/>
    <w:rsid w:val="00871585"/>
    <w:rsid w:val="00895075"/>
    <w:rsid w:val="00896851"/>
    <w:rsid w:val="008B4E40"/>
    <w:rsid w:val="008F2D5D"/>
    <w:rsid w:val="009020DB"/>
    <w:rsid w:val="00945ACE"/>
    <w:rsid w:val="00970585"/>
    <w:rsid w:val="00996C34"/>
    <w:rsid w:val="009B36BA"/>
    <w:rsid w:val="009E2285"/>
    <w:rsid w:val="00A06E40"/>
    <w:rsid w:val="00A270FA"/>
    <w:rsid w:val="00A3193D"/>
    <w:rsid w:val="00A327CA"/>
    <w:rsid w:val="00A54A79"/>
    <w:rsid w:val="00A756ED"/>
    <w:rsid w:val="00A8446F"/>
    <w:rsid w:val="00B11DBD"/>
    <w:rsid w:val="00B200C7"/>
    <w:rsid w:val="00B33573"/>
    <w:rsid w:val="00B47032"/>
    <w:rsid w:val="00B54860"/>
    <w:rsid w:val="00B73A4E"/>
    <w:rsid w:val="00B84E71"/>
    <w:rsid w:val="00BA74CD"/>
    <w:rsid w:val="00BC3F5B"/>
    <w:rsid w:val="00BD4C1E"/>
    <w:rsid w:val="00C00727"/>
    <w:rsid w:val="00C37FB3"/>
    <w:rsid w:val="00C46F33"/>
    <w:rsid w:val="00C56F00"/>
    <w:rsid w:val="00CE2421"/>
    <w:rsid w:val="00D347DB"/>
    <w:rsid w:val="00D645F8"/>
    <w:rsid w:val="00D7204A"/>
    <w:rsid w:val="00DA3825"/>
    <w:rsid w:val="00DA4700"/>
    <w:rsid w:val="00DD5FE6"/>
    <w:rsid w:val="00DF6FB9"/>
    <w:rsid w:val="00E02B36"/>
    <w:rsid w:val="00E06A27"/>
    <w:rsid w:val="00EA6D25"/>
    <w:rsid w:val="00EB1E90"/>
    <w:rsid w:val="00EB7751"/>
    <w:rsid w:val="00F2457B"/>
    <w:rsid w:val="00F40C3B"/>
    <w:rsid w:val="00F5542F"/>
    <w:rsid w:val="00F74660"/>
    <w:rsid w:val="00F96C1B"/>
    <w:rsid w:val="00F9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AAF"/>
    <w:pPr>
      <w:spacing w:after="0" w:line="240" w:lineRule="auto"/>
      <w:ind w:left="708"/>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560F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F3B"/>
    <w:rPr>
      <w:rFonts w:ascii="Tahoma" w:hAnsi="Tahoma" w:cs="Tahoma"/>
      <w:sz w:val="16"/>
      <w:szCs w:val="16"/>
    </w:rPr>
  </w:style>
  <w:style w:type="paragraph" w:styleId="a6">
    <w:name w:val="Normal (Web)"/>
    <w:basedOn w:val="a"/>
    <w:uiPriority w:val="99"/>
    <w:unhideWhenUsed/>
    <w:rsid w:val="000F5A2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AAF"/>
    <w:pPr>
      <w:spacing w:after="0" w:line="240" w:lineRule="auto"/>
      <w:ind w:left="708"/>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560F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F3B"/>
    <w:rPr>
      <w:rFonts w:ascii="Tahoma" w:hAnsi="Tahoma" w:cs="Tahoma"/>
      <w:sz w:val="16"/>
      <w:szCs w:val="16"/>
    </w:rPr>
  </w:style>
  <w:style w:type="paragraph" w:styleId="a6">
    <w:name w:val="Normal (Web)"/>
    <w:basedOn w:val="a"/>
    <w:uiPriority w:val="99"/>
    <w:unhideWhenUsed/>
    <w:rsid w:val="000F5A2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6994">
      <w:bodyDiv w:val="1"/>
      <w:marLeft w:val="0"/>
      <w:marRight w:val="0"/>
      <w:marTop w:val="0"/>
      <w:marBottom w:val="0"/>
      <w:divBdr>
        <w:top w:val="none" w:sz="0" w:space="0" w:color="auto"/>
        <w:left w:val="none" w:sz="0" w:space="0" w:color="auto"/>
        <w:bottom w:val="none" w:sz="0" w:space="0" w:color="auto"/>
        <w:right w:val="none" w:sz="0" w:space="0" w:color="auto"/>
      </w:divBdr>
    </w:div>
    <w:div w:id="127941112">
      <w:bodyDiv w:val="1"/>
      <w:marLeft w:val="0"/>
      <w:marRight w:val="0"/>
      <w:marTop w:val="0"/>
      <w:marBottom w:val="0"/>
      <w:divBdr>
        <w:top w:val="none" w:sz="0" w:space="0" w:color="auto"/>
        <w:left w:val="none" w:sz="0" w:space="0" w:color="auto"/>
        <w:bottom w:val="none" w:sz="0" w:space="0" w:color="auto"/>
        <w:right w:val="none" w:sz="0" w:space="0" w:color="auto"/>
      </w:divBdr>
    </w:div>
    <w:div w:id="497427583">
      <w:bodyDiv w:val="1"/>
      <w:marLeft w:val="0"/>
      <w:marRight w:val="0"/>
      <w:marTop w:val="0"/>
      <w:marBottom w:val="0"/>
      <w:divBdr>
        <w:top w:val="none" w:sz="0" w:space="0" w:color="auto"/>
        <w:left w:val="none" w:sz="0" w:space="0" w:color="auto"/>
        <w:bottom w:val="none" w:sz="0" w:space="0" w:color="auto"/>
        <w:right w:val="none" w:sz="0" w:space="0" w:color="auto"/>
      </w:divBdr>
    </w:div>
    <w:div w:id="726881200">
      <w:bodyDiv w:val="1"/>
      <w:marLeft w:val="0"/>
      <w:marRight w:val="0"/>
      <w:marTop w:val="0"/>
      <w:marBottom w:val="0"/>
      <w:divBdr>
        <w:top w:val="none" w:sz="0" w:space="0" w:color="auto"/>
        <w:left w:val="none" w:sz="0" w:space="0" w:color="auto"/>
        <w:bottom w:val="none" w:sz="0" w:space="0" w:color="auto"/>
        <w:right w:val="none" w:sz="0" w:space="0" w:color="auto"/>
      </w:divBdr>
    </w:div>
    <w:div w:id="772941946">
      <w:bodyDiv w:val="1"/>
      <w:marLeft w:val="0"/>
      <w:marRight w:val="0"/>
      <w:marTop w:val="0"/>
      <w:marBottom w:val="0"/>
      <w:divBdr>
        <w:top w:val="none" w:sz="0" w:space="0" w:color="auto"/>
        <w:left w:val="none" w:sz="0" w:space="0" w:color="auto"/>
        <w:bottom w:val="none" w:sz="0" w:space="0" w:color="auto"/>
        <w:right w:val="none" w:sz="0" w:space="0" w:color="auto"/>
      </w:divBdr>
    </w:div>
    <w:div w:id="9472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A830-5FD8-439F-BC84-83A3CECA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8726</Words>
  <Characters>4974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dc:creator>
  <cp:keywords/>
  <dc:description/>
  <cp:lastModifiedBy>Home</cp:lastModifiedBy>
  <cp:revision>108</cp:revision>
  <cp:lastPrinted>2023-03-03T09:01:00Z</cp:lastPrinted>
  <dcterms:created xsi:type="dcterms:W3CDTF">2021-05-07T10:55:00Z</dcterms:created>
  <dcterms:modified xsi:type="dcterms:W3CDTF">2023-03-10T15:00:00Z</dcterms:modified>
</cp:coreProperties>
</file>