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98DB"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Комунальне некомерційне підприємство </w:t>
      </w:r>
    </w:p>
    <w:p w14:paraId="4F62CC65"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«Білогірська багатопрофільна лікарня» </w:t>
      </w:r>
    </w:p>
    <w:p w14:paraId="1C48196F" w14:textId="77777777" w:rsidR="006158F9" w:rsidRPr="00A764BB" w:rsidRDefault="006158F9" w:rsidP="006158F9">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 xml:space="preserve">Білогірської селищної ради </w:t>
      </w:r>
    </w:p>
    <w:p w14:paraId="22169091" w14:textId="001D3ECF" w:rsidR="00F074C6" w:rsidRPr="00465786" w:rsidRDefault="006158F9" w:rsidP="00465786">
      <w:pPr>
        <w:spacing w:after="0" w:line="240" w:lineRule="auto"/>
        <w:jc w:val="center"/>
        <w:rPr>
          <w:rFonts w:ascii="Times New Roman" w:hAnsi="Times New Roman"/>
          <w:b/>
          <w:sz w:val="28"/>
          <w:szCs w:val="28"/>
          <w:lang w:eastAsia="uk-UA"/>
        </w:rPr>
      </w:pPr>
      <w:r w:rsidRPr="00A764BB">
        <w:rPr>
          <w:rFonts w:ascii="Times New Roman" w:hAnsi="Times New Roman"/>
          <w:b/>
          <w:sz w:val="28"/>
          <w:szCs w:val="28"/>
          <w:lang w:eastAsia="uk-UA"/>
        </w:rPr>
        <w:t>Шепетівського району Хмельницької області</w:t>
      </w:r>
    </w:p>
    <w:p w14:paraId="56B4D77A" w14:textId="77777777" w:rsidR="00F074C6" w:rsidRDefault="00F074C6" w:rsidP="006158F9">
      <w:pPr>
        <w:spacing w:after="0" w:line="240" w:lineRule="auto"/>
        <w:jc w:val="center"/>
        <w:rPr>
          <w:rFonts w:ascii="Times New Roman" w:hAnsi="Times New Roman"/>
          <w:b/>
          <w:bCs/>
          <w:iCs/>
          <w:color w:val="FF0000"/>
          <w:sz w:val="24"/>
          <w:szCs w:val="24"/>
          <w:lang w:eastAsia="ru-RU"/>
        </w:rPr>
      </w:pPr>
    </w:p>
    <w:p w14:paraId="6A6EAD87" w14:textId="77777777" w:rsidR="006158F9" w:rsidRPr="00A764BB" w:rsidRDefault="006158F9" w:rsidP="006158F9">
      <w:pPr>
        <w:spacing w:after="0" w:line="240" w:lineRule="auto"/>
        <w:jc w:val="center"/>
        <w:rPr>
          <w:rFonts w:ascii="Times New Roman" w:hAnsi="Times New Roman"/>
          <w:b/>
          <w:bCs/>
          <w:iCs/>
          <w:color w:val="FF0000"/>
          <w:sz w:val="24"/>
          <w:szCs w:val="24"/>
          <w:lang w:eastAsia="ru-RU"/>
        </w:rPr>
      </w:pPr>
    </w:p>
    <w:tbl>
      <w:tblPr>
        <w:tblW w:w="0" w:type="auto"/>
        <w:tblInd w:w="4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5"/>
      </w:tblGrid>
      <w:tr w:rsidR="006158F9" w:rsidRPr="00A764BB" w14:paraId="1E1D51F5" w14:textId="77777777" w:rsidTr="006158F9">
        <w:tc>
          <w:tcPr>
            <w:tcW w:w="5988" w:type="dxa"/>
            <w:tcBorders>
              <w:top w:val="nil"/>
              <w:left w:val="nil"/>
              <w:bottom w:val="nil"/>
              <w:right w:val="nil"/>
            </w:tcBorders>
          </w:tcPr>
          <w:p w14:paraId="330407BC" w14:textId="77777777" w:rsidR="006158F9" w:rsidRPr="00A764BB" w:rsidRDefault="006158F9" w:rsidP="006158F9">
            <w:pPr>
              <w:spacing w:after="0" w:line="240" w:lineRule="auto"/>
              <w:rPr>
                <w:rFonts w:ascii="Times New Roman" w:hAnsi="Times New Roman"/>
                <w:b/>
                <w:bCs/>
                <w:sz w:val="24"/>
                <w:szCs w:val="24"/>
                <w:lang w:eastAsia="ru-RU"/>
              </w:rPr>
            </w:pPr>
            <w:r w:rsidRPr="00A764BB">
              <w:rPr>
                <w:rFonts w:ascii="Times New Roman" w:hAnsi="Times New Roman"/>
                <w:b/>
                <w:bCs/>
                <w:sz w:val="24"/>
                <w:szCs w:val="24"/>
                <w:lang w:eastAsia="ru-RU"/>
              </w:rPr>
              <w:t>ЗАТВЕРДЖЕНО</w:t>
            </w:r>
          </w:p>
          <w:p w14:paraId="3CA97C28" w14:textId="77777777" w:rsidR="006158F9" w:rsidRPr="00A764BB" w:rsidRDefault="006158F9" w:rsidP="006158F9">
            <w:pPr>
              <w:spacing w:after="0" w:line="240" w:lineRule="auto"/>
              <w:rPr>
                <w:rFonts w:ascii="Times New Roman" w:hAnsi="Times New Roman"/>
                <w:b/>
                <w:bCs/>
                <w:sz w:val="24"/>
                <w:szCs w:val="24"/>
                <w:lang w:eastAsia="ru-RU"/>
              </w:rPr>
            </w:pPr>
            <w:r w:rsidRPr="00A764BB">
              <w:rPr>
                <w:rFonts w:ascii="Times New Roman" w:hAnsi="Times New Roman"/>
                <w:b/>
                <w:bCs/>
                <w:sz w:val="24"/>
                <w:szCs w:val="24"/>
                <w:lang w:eastAsia="ru-RU"/>
              </w:rPr>
              <w:t>РІШЕННЯМ УПОВНОВАЖЕНОЇ ОСОБИ</w:t>
            </w:r>
          </w:p>
          <w:p w14:paraId="4D0CE199" w14:textId="4468E049" w:rsidR="006158F9" w:rsidRPr="00916BF0" w:rsidRDefault="006158F9" w:rsidP="006158F9">
            <w:pPr>
              <w:spacing w:after="0" w:line="240" w:lineRule="auto"/>
              <w:rPr>
                <w:rFonts w:ascii="Times New Roman" w:hAnsi="Times New Roman"/>
                <w:b/>
                <w:bCs/>
                <w:sz w:val="24"/>
                <w:szCs w:val="24"/>
                <w:lang w:val="uk-UA" w:eastAsia="ru-RU"/>
              </w:rPr>
            </w:pPr>
            <w:r w:rsidRPr="00916BF0">
              <w:rPr>
                <w:rFonts w:ascii="Times New Roman" w:hAnsi="Times New Roman"/>
                <w:b/>
                <w:bCs/>
                <w:sz w:val="24"/>
                <w:szCs w:val="24"/>
                <w:lang w:eastAsia="ru-RU"/>
              </w:rPr>
              <w:t xml:space="preserve">ПРОТОКОЛ № </w:t>
            </w:r>
            <w:r w:rsidR="00CA2D5F">
              <w:rPr>
                <w:rFonts w:ascii="Times New Roman" w:hAnsi="Times New Roman"/>
                <w:b/>
                <w:bCs/>
                <w:sz w:val="24"/>
                <w:szCs w:val="24"/>
                <w:lang w:eastAsia="ru-RU"/>
              </w:rPr>
              <w:t>6</w:t>
            </w:r>
            <w:r w:rsidR="00CC4299">
              <w:rPr>
                <w:rFonts w:ascii="Times New Roman" w:hAnsi="Times New Roman"/>
                <w:b/>
                <w:bCs/>
                <w:sz w:val="24"/>
                <w:szCs w:val="24"/>
                <w:lang w:val="uk-UA" w:eastAsia="ru-RU"/>
              </w:rPr>
              <w:t>3</w:t>
            </w:r>
          </w:p>
          <w:p w14:paraId="023786F9" w14:textId="41279DED" w:rsidR="006158F9" w:rsidRPr="00A764BB" w:rsidRDefault="006158F9" w:rsidP="006158F9">
            <w:pPr>
              <w:spacing w:after="0" w:line="240" w:lineRule="auto"/>
              <w:rPr>
                <w:rFonts w:ascii="Times New Roman" w:hAnsi="Times New Roman"/>
                <w:b/>
                <w:bCs/>
                <w:sz w:val="24"/>
                <w:szCs w:val="24"/>
                <w:lang w:eastAsia="ru-RU"/>
              </w:rPr>
            </w:pPr>
            <w:r w:rsidRPr="00D15FBE">
              <w:rPr>
                <w:rFonts w:ascii="Times New Roman" w:hAnsi="Times New Roman"/>
                <w:b/>
                <w:bCs/>
                <w:sz w:val="24"/>
                <w:szCs w:val="24"/>
                <w:lang w:eastAsia="ru-RU"/>
              </w:rPr>
              <w:t>від «</w:t>
            </w:r>
            <w:r w:rsidR="00CC4299">
              <w:rPr>
                <w:rFonts w:ascii="Times New Roman" w:hAnsi="Times New Roman"/>
                <w:b/>
                <w:bCs/>
                <w:sz w:val="24"/>
                <w:szCs w:val="24"/>
                <w:lang w:val="en-US" w:eastAsia="ru-RU"/>
              </w:rPr>
              <w:t>06</w:t>
            </w:r>
            <w:r>
              <w:rPr>
                <w:rFonts w:ascii="Times New Roman" w:hAnsi="Times New Roman"/>
                <w:b/>
                <w:bCs/>
                <w:sz w:val="24"/>
                <w:szCs w:val="24"/>
                <w:lang w:eastAsia="ru-RU"/>
              </w:rPr>
              <w:t xml:space="preserve">» </w:t>
            </w:r>
            <w:r w:rsidR="00CA2D5F">
              <w:rPr>
                <w:rFonts w:ascii="Times New Roman" w:hAnsi="Times New Roman"/>
                <w:b/>
                <w:bCs/>
                <w:sz w:val="24"/>
                <w:szCs w:val="24"/>
                <w:lang w:val="uk-UA" w:eastAsia="ru-RU"/>
              </w:rPr>
              <w:t>квітня</w:t>
            </w:r>
            <w:r w:rsidR="00F074C6">
              <w:rPr>
                <w:rFonts w:ascii="Times New Roman" w:hAnsi="Times New Roman"/>
                <w:b/>
                <w:bCs/>
                <w:sz w:val="24"/>
                <w:szCs w:val="24"/>
                <w:lang w:val="uk-UA" w:eastAsia="ru-RU"/>
              </w:rPr>
              <w:t xml:space="preserve"> </w:t>
            </w:r>
            <w:r>
              <w:rPr>
                <w:rFonts w:ascii="Times New Roman" w:hAnsi="Times New Roman"/>
                <w:b/>
                <w:bCs/>
                <w:sz w:val="24"/>
                <w:szCs w:val="24"/>
                <w:lang w:eastAsia="ru-RU"/>
              </w:rPr>
              <w:t>2023</w:t>
            </w:r>
            <w:r w:rsidRPr="00D15FBE">
              <w:rPr>
                <w:rFonts w:ascii="Times New Roman" w:hAnsi="Times New Roman"/>
                <w:b/>
                <w:bCs/>
                <w:sz w:val="24"/>
                <w:szCs w:val="24"/>
                <w:lang w:eastAsia="ru-RU"/>
              </w:rPr>
              <w:t xml:space="preserve"> року</w:t>
            </w:r>
          </w:p>
          <w:p w14:paraId="2741B083" w14:textId="77777777" w:rsidR="006158F9" w:rsidRPr="00A764BB" w:rsidRDefault="006158F9" w:rsidP="006158F9">
            <w:pPr>
              <w:spacing w:after="0" w:line="240" w:lineRule="auto"/>
              <w:rPr>
                <w:rFonts w:ascii="Times New Roman" w:hAnsi="Times New Roman"/>
                <w:b/>
                <w:bCs/>
                <w:sz w:val="24"/>
                <w:szCs w:val="24"/>
                <w:lang w:eastAsia="ru-RU"/>
              </w:rPr>
            </w:pPr>
          </w:p>
        </w:tc>
      </w:tr>
    </w:tbl>
    <w:p w14:paraId="652FA159" w14:textId="77777777" w:rsidR="00F074C6" w:rsidRDefault="00F074C6" w:rsidP="00F074C6">
      <w:pPr>
        <w:shd w:val="clear" w:color="auto" w:fill="FFFFFF"/>
        <w:spacing w:after="0" w:line="240" w:lineRule="auto"/>
        <w:rPr>
          <w:rFonts w:ascii="Times New Roman" w:hAnsi="Times New Roman"/>
          <w:b/>
          <w:bCs/>
          <w:sz w:val="24"/>
          <w:szCs w:val="24"/>
          <w:highlight w:val="yellow"/>
          <w:lang w:eastAsia="ru-RU"/>
        </w:rPr>
      </w:pPr>
    </w:p>
    <w:p w14:paraId="6F4DAFB7" w14:textId="77777777" w:rsidR="00F074C6" w:rsidRPr="00A764BB" w:rsidRDefault="00F074C6" w:rsidP="00F074C6">
      <w:pPr>
        <w:shd w:val="clear" w:color="auto" w:fill="FFFFFF"/>
        <w:spacing w:after="0" w:line="240" w:lineRule="auto"/>
        <w:rPr>
          <w:rFonts w:ascii="Times New Roman" w:hAnsi="Times New Roman"/>
          <w:b/>
          <w:bCs/>
          <w:sz w:val="24"/>
          <w:szCs w:val="24"/>
          <w:highlight w:val="yellow"/>
          <w:lang w:eastAsia="ru-RU"/>
        </w:rPr>
      </w:pPr>
    </w:p>
    <w:p w14:paraId="573AAD7D" w14:textId="77777777" w:rsidR="006158F9" w:rsidRPr="00A764BB" w:rsidRDefault="006158F9" w:rsidP="006158F9">
      <w:pPr>
        <w:spacing w:after="0" w:line="240" w:lineRule="auto"/>
        <w:jc w:val="center"/>
        <w:rPr>
          <w:rFonts w:ascii="Times New Roman" w:hAnsi="Times New Roman"/>
          <w:b/>
          <w:sz w:val="24"/>
          <w:szCs w:val="24"/>
          <w:lang w:eastAsia="ru-RU"/>
        </w:rPr>
      </w:pPr>
      <w:r w:rsidRPr="00A764BB">
        <w:rPr>
          <w:rFonts w:ascii="Times New Roman" w:hAnsi="Times New Roman"/>
          <w:b/>
          <w:sz w:val="24"/>
          <w:szCs w:val="24"/>
          <w:lang w:eastAsia="ru-RU"/>
        </w:rPr>
        <w:t>ТЕНДЕРНА ДОКУМЕНТАЦІЯ</w:t>
      </w:r>
    </w:p>
    <w:p w14:paraId="125AFE43" w14:textId="2317A1D8" w:rsidR="00F074C6" w:rsidRPr="00A764BB" w:rsidRDefault="006158F9" w:rsidP="00CA2D5F">
      <w:pPr>
        <w:spacing w:after="0" w:line="240" w:lineRule="auto"/>
        <w:jc w:val="center"/>
        <w:rPr>
          <w:rFonts w:ascii="Times New Roman" w:hAnsi="Times New Roman"/>
          <w:sz w:val="24"/>
          <w:szCs w:val="24"/>
          <w:lang w:eastAsia="ru-RU"/>
        </w:rPr>
      </w:pPr>
      <w:r w:rsidRPr="00A764BB">
        <w:rPr>
          <w:rFonts w:ascii="Times New Roman" w:hAnsi="Times New Roman"/>
          <w:sz w:val="24"/>
          <w:szCs w:val="24"/>
          <w:lang w:eastAsia="ru-RU"/>
        </w:rPr>
        <w:t xml:space="preserve">на закупівлю </w:t>
      </w:r>
    </w:p>
    <w:p w14:paraId="72BB4420" w14:textId="65D2BA20" w:rsidR="00F074C6" w:rsidRPr="00465786" w:rsidRDefault="00E52386" w:rsidP="00CA2D5F">
      <w:pPr>
        <w:spacing w:after="0" w:line="240" w:lineRule="auto"/>
        <w:ind w:right="-25"/>
        <w:jc w:val="center"/>
        <w:rPr>
          <w:rFonts w:ascii="Times New Roman" w:hAnsi="Times New Roman"/>
          <w:b/>
          <w:sz w:val="20"/>
          <w:szCs w:val="20"/>
          <w:lang w:val="uk-UA"/>
        </w:rPr>
      </w:pPr>
      <w:r>
        <w:rPr>
          <w:rFonts w:ascii="Times New Roman" w:hAnsi="Times New Roman"/>
          <w:b/>
          <w:sz w:val="20"/>
          <w:szCs w:val="20"/>
          <w:lang w:val="uk-UA"/>
        </w:rPr>
        <w:t>«</w:t>
      </w:r>
      <w:r w:rsidR="00CA2D5F" w:rsidRPr="00CA2D5F">
        <w:rPr>
          <w:rFonts w:ascii="Times New Roman" w:hAnsi="Times New Roman"/>
          <w:b/>
          <w:sz w:val="20"/>
          <w:szCs w:val="20"/>
          <w:lang w:val="uk-UA"/>
        </w:rPr>
        <w:t>L-лізину есцинат розчин для ін'єкцій, 1 мг/мл по 5 мл в ампулі (Lysine) (33622000-6) або еквівалент, адреналін розчин для ін'єкцій, 1,82 мг/мл, по 1 мл в ампулі (Epinephrine) (33622100-7) або еквівалент, альфахолін розчин для ін'єкцій, 1000 мг/4 мл по 4 мл в ампулі (Choline alfoscerate)  (33661600-7) або еквівалент, аміак розчин для зовнішнього застосування 10% по 40 мл (Ammonia) (33693000-4) або еквівалент, аміцил ліофілізат для розчину для ін'єкцій по 1 г, флакони з ліофілізатом (Amikacin) (33651100-9)</w:t>
      </w:r>
      <w:r w:rsidR="00CA2D5F" w:rsidRPr="00CA2D5F">
        <w:rPr>
          <w:rFonts w:ascii="Times New Roman" w:hAnsi="Times New Roman"/>
          <w:b/>
          <w:sz w:val="20"/>
          <w:szCs w:val="20"/>
          <w:lang w:val="uk-UA"/>
        </w:rPr>
        <w:tab/>
        <w:t xml:space="preserve"> або еквівалент, анаприлін таблетки по 10 мг, по 10 таблеток у блістері (Propranolol) (33622600-2) або еквівалент, аритміл розчин для ін'єкцій, 50 мг/мл по 3 мл в ампулі (Amiodarone) (33622100-7) або еквівалент, аскорбінова кислота розчин для ін'єкцій, 50 мг/мл, по 2 мл в ампулі (Ascorbic acid (vit C) (33661200-3) або еквівалент, аспаркам розчин для ін’єкцій, по 10 мл в ампулі, по 5 ампул у блістері (Magnesium (different salts in combination) (33616100-2) або еквівалент, атропін розчин для ін'єкцій, 1 мг/мл; по 1 мл в ампулі; (Atropine) (33612000-3) або еквівалент, барію сульфат для рентгеноскопії, порошок для приготування суспензії, по 80 г порошку у контейнері у пачці або без пачки (Barium sulfate without suspending agents) (33696800-3) або еквівалент, беноксі краплі очні, розчин 0,4 %, по 10 мл у контейнері-крапельниці (Oxybuprocaine) (33662000-8) або еквівалент, вода для ін'єкцій розчинник для парентерального застосування по 2 мл в ампулі (Aqua pro injectioni) (33692500-2) або еквівалент, вугілля активоване таблетки по 0,25 г по 10  таблеток у блістерах (Medicinal charcoal</w:t>
      </w:r>
      <w:r w:rsidR="00CA2D5F">
        <w:rPr>
          <w:rFonts w:ascii="Times New Roman" w:hAnsi="Times New Roman"/>
          <w:b/>
          <w:sz w:val="20"/>
          <w:szCs w:val="20"/>
          <w:lang w:val="uk-UA"/>
        </w:rPr>
        <w:t xml:space="preserve">) (33693000-4) або еквівалент, </w:t>
      </w:r>
      <w:r w:rsidR="00CA2D5F" w:rsidRPr="00CA2D5F">
        <w:rPr>
          <w:rFonts w:ascii="Times New Roman" w:hAnsi="Times New Roman"/>
          <w:b/>
          <w:sz w:val="20"/>
          <w:szCs w:val="20"/>
          <w:lang w:val="uk-UA"/>
        </w:rPr>
        <w:t>гекотон розчин для інфузій; по 200 мл, у пляшках скляних (Comb drug) (33692100-8) або еквівалент, гепарин розчин для ін'єкцій, 5000 МО/мл, по 5 мл (25000 МО) у флаконі (Heparin) (33621100-0) або еквівалент, гідрокортизону ацетат суспензія для ін'єкцій 2,5 % по 2 мл в ампулі (Hydrocortisone) (33675000-2) або еквівалент, глюкоза розчин для ін'єкцій, 400 мг/мл по 20 мл в ампулі; по 10 ампул у пачці (Glucose) (33692700-4) або еквівалент, дексаметазон розчин для ін'єкцій, 4 мг/мл, по 1 мл в ампулі (Dexamethasone) (33642200-4) або еквівалент, дигоксин розчин для ін'єкцій, 0,25 мг/мл, по 1 мл в ампулі  (Digoxin)  (33622100-7) або еквівалент, диклофенак  розчин для ін'єкцій, 2,5 % по 3 мл в ампулі (Diclofenac) (33692500-2) або еквівалент, димедрол розчин для ін'єкцій 1 % по 1 мл в ампулі (Diphenhydramine) (33675000-2) або еквівалент, дофамін концентрат для розчину для інфузій, 40 мг/мл; по 5 мл в ампулі (Dopamine) (33622100-7) або еквівалент, дротаверин розчин для ін'єкцій, 20 мг/мл по 2 мл в ампулі (Drotaverine) (33622200-8) або еквівалент, еуфілін розчин для ін'єкцій, 20 мг/мл по 5 мл в ампулі (Theophylline) (33673000-8) або еквівалент, зацеф порошок для розчину для ін'єкцій по 1 г, 1 флакон з порошком (Ceftazidime)</w:t>
      </w:r>
      <w:r w:rsidR="00CA2D5F" w:rsidRPr="00CA2D5F">
        <w:rPr>
          <w:rFonts w:ascii="Times New Roman" w:hAnsi="Times New Roman"/>
          <w:b/>
          <w:sz w:val="20"/>
          <w:szCs w:val="20"/>
          <w:lang w:val="uk-UA"/>
        </w:rPr>
        <w:tab/>
        <w:t xml:space="preserve"> (33651000-8) або еквівалент, йод печаєвський розчин для зовнішнього застосування 10 %, по 120 мл у банці з пробкою-крапельницею (Povidone-iodine) (33631600-8) або еквівалент, ізокет розчин для інфузій 0,1 % по 10 мл в ампулі (Isosorbide dinitrate) (33622100-7) або еквівалент, каптоприл таблетки по 25 мг, по 10 таблеток у блістері (Captopril) (33620000-2) або еквівалент, контривен розчин для ін'єкцій, 10 000 КІО/мл; по 1 мл в ампулі; по 5 ампул у блістері; по 2 блістери у пачці з картону (Aprotinin)</w:t>
      </w:r>
      <w:r w:rsidR="00CA2D5F" w:rsidRPr="00CA2D5F">
        <w:rPr>
          <w:rFonts w:ascii="Times New Roman" w:hAnsi="Times New Roman"/>
          <w:b/>
          <w:sz w:val="20"/>
          <w:szCs w:val="20"/>
          <w:lang w:val="uk-UA"/>
        </w:rPr>
        <w:tab/>
        <w:t xml:space="preserve"> (33693000-4) або еквівалент, корглікон Розчин для ін'єкцій, 0,6 мг/мл, по 1 мл в ампулі; по 10 ампул у пачці (Corglycon) (33622100-7) або еквівалент,</w:t>
      </w:r>
      <w:r w:rsidR="00CA2D5F" w:rsidRPr="00CA2D5F">
        <w:rPr>
          <w:rFonts w:ascii="Times New Roman" w:hAnsi="Times New Roman"/>
          <w:b/>
          <w:sz w:val="20"/>
          <w:szCs w:val="20"/>
          <w:lang w:val="uk-UA"/>
        </w:rPr>
        <w:tab/>
        <w:t xml:space="preserve"> кофеїн-бензоат натрію розчин для ін'єкцій, 100 мг/мл, по 1 мл в ампулі; по 10 ампул у пачці; (Caffeine and sodium benzoate) (33661700-8) або еквівалент, лазикс Нео розчин для ін'єкцій, 10 мг/мл, по 2 мл в ампулі, по 10 ампул в пачці (Furosemide) (33642000-2) або еквівалент, левомеколь мазь по  40 г у тубі; по 1 тубі в пачці з картону (Comb drug) (33631000-2) або еквівалент, левофлоксацин розчин для інфузій 0,5 %, по 100 мл  у пляшці; по 1 пляшці у пачці (Levofloxacin) (33651100-9) або еквівалент, лідокаїн розчин для ін’єкцій, 20 мг/мл по 2 мл в ампулі; по 10 ампул у пачці з картону (Lidocaine) (33661100-2) або еквівалент, лінімент Вишневського лінімент по 40 г у тубах (Comb dru</w:t>
      </w:r>
      <w:r w:rsidR="00CC4299">
        <w:rPr>
          <w:rFonts w:ascii="Times New Roman" w:hAnsi="Times New Roman"/>
          <w:b/>
          <w:sz w:val="20"/>
          <w:szCs w:val="20"/>
          <w:lang w:val="uk-UA"/>
        </w:rPr>
        <w:t>g) (33631000-2) або еквівалент,</w:t>
      </w:r>
      <w:r w:rsidR="00CA2D5F" w:rsidRPr="00CA2D5F">
        <w:rPr>
          <w:rFonts w:ascii="Times New Roman" w:hAnsi="Times New Roman"/>
          <w:b/>
          <w:sz w:val="20"/>
          <w:szCs w:val="20"/>
          <w:lang w:val="uk-UA"/>
        </w:rPr>
        <w:t xml:space="preserve"> мезатон розчин для ін'єкцій, 10 мг/мл по 1 мл в ампулах № 10 у пачці (Mannitol) (33622100-7) або еквівалент, </w:t>
      </w:r>
      <w:r w:rsidR="00CA2D5F" w:rsidRPr="00CA2D5F">
        <w:rPr>
          <w:rFonts w:ascii="Times New Roman" w:hAnsi="Times New Roman"/>
          <w:b/>
          <w:sz w:val="20"/>
          <w:szCs w:val="20"/>
          <w:lang w:val="uk-UA"/>
        </w:rPr>
        <w:lastRenderedPageBreak/>
        <w:t>метоклопрамід розчин для ін'єкцій, 5 мг/мл по 2 мл в ампулі; по 5 ампул у контурній чарунковій упаковці;  2 контурні чарункові упаковки в пачці (Metoclopramide) (33612000-3) або еквівалент, метронідазол розчин для інфузій 5 мг/мл, по 100 мл у пляшках (Metronidazole) (33651100-9) або еквівалент, мофлакса розчин для інфузій по 400 мг/250 мл, по 250 мл у флаконах №1 (Moxifloxacin) (33651400-2) або еквівалент, неогемодез розчин для інфузій по 200 мл у пляшках (Electrolytes i</w:t>
      </w:r>
      <w:r w:rsidR="00CA2D5F">
        <w:rPr>
          <w:rFonts w:ascii="Times New Roman" w:hAnsi="Times New Roman"/>
          <w:b/>
          <w:sz w:val="20"/>
          <w:szCs w:val="20"/>
          <w:lang w:val="uk-UA"/>
        </w:rPr>
        <w:t xml:space="preserve">n combination with other drugs) (33621400-3) або еквівалент, </w:t>
      </w:r>
      <w:r w:rsidR="00CA2D5F" w:rsidRPr="00CA2D5F">
        <w:rPr>
          <w:rFonts w:ascii="Times New Roman" w:hAnsi="Times New Roman"/>
          <w:b/>
          <w:sz w:val="20"/>
          <w:szCs w:val="20"/>
          <w:lang w:val="uk-UA"/>
        </w:rPr>
        <w:t>норадреналіну тартрат агетан 2мг/мл (без сульфатів) концентрат для розчину для інфузій, 2 мг/мл по 4 мл в ампулах № 10 (5х2) (Norepinephrine) (33660000-4) або еквівалент, ондансетрон розчин для ін'єкцій, 2 мг/мл по 4 мл в ампулі, по 5 ампул в касеті, по 1 касеті в пачці (Ondansetron) (33610000-9) або еквівалент, папаверин розчин для ін'єкцій, 20 мг/мл по 2 мл в ампулі; по 10 ампул у пачці з картону з перегородками (Papaverin</w:t>
      </w:r>
      <w:r w:rsidR="00CC4299">
        <w:rPr>
          <w:rFonts w:ascii="Times New Roman" w:hAnsi="Times New Roman"/>
          <w:b/>
          <w:sz w:val="20"/>
          <w:szCs w:val="20"/>
          <w:lang w:val="uk-UA"/>
        </w:rPr>
        <w:t xml:space="preserve">e) (33622100-7) або еквівалент, </w:t>
      </w:r>
      <w:r w:rsidR="00CA2D5F" w:rsidRPr="00CA2D5F">
        <w:rPr>
          <w:rFonts w:ascii="Times New Roman" w:hAnsi="Times New Roman"/>
          <w:b/>
          <w:sz w:val="20"/>
          <w:szCs w:val="20"/>
          <w:lang w:val="uk-UA"/>
        </w:rPr>
        <w:t>піридоксину гідрохлорид (Вітамін В6) Розчин для ін'єкцій, 50 мг/мл по 1 мл в ампулах № 10 (5х2) у контурних чарункових упаковках (Pyridoxine (vit B6) (33616000-1) або еквівалент, плазмовен розчин для інфузій по 500 мл у флаконі (Electrolytes) (33621400-3) або еквівалент, платифілін розчин для ін'єкцій, 2 мг/мл, по 1 мл в ампулі; по 5 ампул у контурній чарунковій упаковці; по 2 контурні чарункові упаковки в пачці (Platyphylline) (33692500-2) або еквівалент, преднізолон розчин для ін'єкцій, 30 мг/мл, по 1 мл в ампулі; по 5 ампул у блістері; по 1 блістеру в пачці з картону (Prednisolone)</w:t>
      </w:r>
      <w:r w:rsidR="00CA2D5F" w:rsidRPr="00CA2D5F">
        <w:rPr>
          <w:rFonts w:ascii="Times New Roman" w:hAnsi="Times New Roman"/>
          <w:b/>
          <w:sz w:val="20"/>
          <w:szCs w:val="20"/>
          <w:lang w:val="uk-UA"/>
        </w:rPr>
        <w:tab/>
        <w:t>(33631500-7) або еквівалент,</w:t>
      </w:r>
      <w:r w:rsidR="00CA2D5F" w:rsidRPr="00CA2D5F">
        <w:rPr>
          <w:rFonts w:ascii="Times New Roman" w:hAnsi="Times New Roman"/>
          <w:b/>
          <w:sz w:val="20"/>
          <w:szCs w:val="20"/>
          <w:lang w:val="uk-UA"/>
        </w:rPr>
        <w:tab/>
        <w:t>прозерин розчин для ін'єкцій, 0,5 мг/мл; по 1 мл в ампулі, по 10 ампул у пачці з картону (Neostigmin</w:t>
      </w:r>
      <w:r w:rsidR="00CC4299">
        <w:rPr>
          <w:rFonts w:ascii="Times New Roman" w:hAnsi="Times New Roman"/>
          <w:b/>
          <w:sz w:val="20"/>
          <w:szCs w:val="20"/>
          <w:lang w:val="uk-UA"/>
        </w:rPr>
        <w:t xml:space="preserve">e) (33661700-8) або еквівалент, </w:t>
      </w:r>
      <w:r w:rsidR="00CA2D5F" w:rsidRPr="00CA2D5F">
        <w:rPr>
          <w:rFonts w:ascii="Times New Roman" w:hAnsi="Times New Roman"/>
          <w:b/>
          <w:sz w:val="20"/>
          <w:szCs w:val="20"/>
          <w:lang w:val="uk-UA"/>
        </w:rPr>
        <w:t>пульмікорт суспензія для розпилення, 0,25 мг/мл; по 2 мл у контейнері; по 5 контейнерів у конверті; по 4 конверти у картонній коробці  (Budesonide) (33673000-8) або еквівалент,</w:t>
      </w:r>
      <w:r w:rsidR="00CA2D5F" w:rsidRPr="00CA2D5F">
        <w:rPr>
          <w:rFonts w:ascii="Times New Roman" w:hAnsi="Times New Roman"/>
          <w:b/>
          <w:sz w:val="20"/>
          <w:szCs w:val="20"/>
          <w:lang w:val="uk-UA"/>
        </w:rPr>
        <w:tab/>
        <w:t>реналган розчин для ін'єкцій по 5 мл в ампулі; по 5  ампул у пачці з картону (Pitofenone and analgesics) (33661200-3) або еквівалент, рибоксин розчин для ін'єкцій, 20 мг/мл, по 10 мл в ампулі; по 5 ампул у контурній чарунковій упаковці; по 2 контурні чарункові упаковки у пачці (Inosine) (33622000-6) або еквівалент,</w:t>
      </w:r>
      <w:r w:rsidR="00CA2D5F" w:rsidRPr="00CA2D5F">
        <w:rPr>
          <w:rFonts w:ascii="Times New Roman" w:hAnsi="Times New Roman"/>
          <w:b/>
          <w:sz w:val="20"/>
          <w:szCs w:val="20"/>
          <w:lang w:val="uk-UA"/>
        </w:rPr>
        <w:tab/>
        <w:t>санідар розчин для зовнішнього застосування, 0,2 мг/мл,  по 200 мл у флаконах (Decamethoxine) (33651300-1)сидокард таблетки по 4 мг; по 10 таблеток у блістері; по 3 блістери у пачці (Molsidomine) (33622100-7) або еквівалент,</w:t>
      </w:r>
      <w:r w:rsidR="00CA2D5F" w:rsidRPr="00CA2D5F">
        <w:rPr>
          <w:rFonts w:ascii="Times New Roman" w:hAnsi="Times New Roman"/>
          <w:b/>
          <w:sz w:val="20"/>
          <w:szCs w:val="20"/>
          <w:lang w:val="uk-UA"/>
        </w:rPr>
        <w:tab/>
        <w:t>солу-медрол 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w:t>
      </w:r>
      <w:r w:rsidR="00CC4299">
        <w:rPr>
          <w:rFonts w:ascii="Times New Roman" w:hAnsi="Times New Roman"/>
          <w:b/>
          <w:sz w:val="20"/>
          <w:szCs w:val="20"/>
          <w:lang w:val="uk-UA"/>
        </w:rPr>
        <w:t xml:space="preserve">ій коробці (Methylprednisolone) (33642200-4) або еквівалент, </w:t>
      </w:r>
      <w:r w:rsidR="00CA2D5F" w:rsidRPr="00CA2D5F">
        <w:rPr>
          <w:rFonts w:ascii="Times New Roman" w:hAnsi="Times New Roman"/>
          <w:b/>
          <w:sz w:val="20"/>
          <w:szCs w:val="20"/>
          <w:lang w:val="uk-UA"/>
        </w:rPr>
        <w:t>спирт етиловий 96% розчин для зовнішнього застосування 96 % по 100 мл у флаконах скляних (Ethanol</w:t>
      </w:r>
      <w:r w:rsidR="00CA2D5F">
        <w:rPr>
          <w:rFonts w:ascii="Times New Roman" w:hAnsi="Times New Roman"/>
          <w:b/>
          <w:sz w:val="20"/>
          <w:szCs w:val="20"/>
          <w:lang w:val="uk-UA"/>
        </w:rPr>
        <w:t xml:space="preserve">) (33631600-8) або еквівалент, </w:t>
      </w:r>
      <w:r w:rsidR="00CA2D5F" w:rsidRPr="00CA2D5F">
        <w:rPr>
          <w:rFonts w:ascii="Times New Roman" w:hAnsi="Times New Roman"/>
          <w:b/>
          <w:sz w:val="20"/>
          <w:szCs w:val="20"/>
          <w:lang w:val="uk-UA"/>
        </w:rPr>
        <w:t>спіронолактон таблетки по 25 мг по 10 таблеток у контурній чарунковій упаковці; по 3 контурні чарункові упаковки у пачці (Spironolactone) (33622300-9) або еквівалент, супрастин розчин для ін'єкцій, 20 мг/мл, по 1 мл в ампулі; по 5 ампул у картонній коробці (Chloramphenico</w:t>
      </w:r>
      <w:r w:rsidR="00CC4299">
        <w:rPr>
          <w:rFonts w:ascii="Times New Roman" w:hAnsi="Times New Roman"/>
          <w:b/>
          <w:sz w:val="20"/>
          <w:szCs w:val="20"/>
          <w:lang w:val="uk-UA"/>
        </w:rPr>
        <w:t xml:space="preserve">l) (33675000-2) або еквівалент, </w:t>
      </w:r>
      <w:r w:rsidR="00CA2D5F" w:rsidRPr="00CA2D5F">
        <w:rPr>
          <w:rFonts w:ascii="Times New Roman" w:hAnsi="Times New Roman"/>
          <w:b/>
          <w:sz w:val="20"/>
          <w:szCs w:val="20"/>
          <w:lang w:val="uk-UA"/>
        </w:rPr>
        <w:t>тіаміну хлорид (вітамін В1) розчин для ін'єкцій, 50 мг/мл по 1 мл в ампулі; по 10 ампул в пачці з картону з перегородками (Thiamine (vit B1) (33616000-1) або еквівалент, тіоцетам  розчин для ін'єкцій, по 5 мл в ампулі, по 10 ампул в коробці (Comb drug)</w:t>
      </w:r>
      <w:r w:rsidR="00CA2D5F" w:rsidRPr="00CA2D5F">
        <w:rPr>
          <w:rFonts w:ascii="Times New Roman" w:hAnsi="Times New Roman"/>
          <w:b/>
          <w:sz w:val="20"/>
          <w:szCs w:val="20"/>
          <w:lang w:val="uk-UA"/>
        </w:rPr>
        <w:tab/>
        <w:t xml:space="preserve">(33661000-1) або еквівалент, торадів розчин для ін'єкцій, 5 мг/мл,  по 4 мл в ампулі (Torasemide) </w:t>
      </w:r>
      <w:r w:rsidR="00CA2D5F" w:rsidRPr="00CA2D5F">
        <w:rPr>
          <w:rFonts w:ascii="Times New Roman" w:hAnsi="Times New Roman"/>
          <w:b/>
          <w:sz w:val="20"/>
          <w:szCs w:val="20"/>
          <w:lang w:val="uk-UA"/>
        </w:rPr>
        <w:tab/>
        <w:t>(33622300-9) або еквівалент, фармадипін краплі оральні 2 % по 25 мл у флаконі; по 1 флакону в пачці (Nifedipine) (33651100-9) або еквівалент, фленокс розчин для ін`єкцій, 10000 анти-Ха МО/мл; по 30000 анти-Ха МО/3 мл у багатодозовому флаконі, по 1 флакону у пачці (Enoxaparin) (33621100-0) або еквівалент, флуконазол розчин для інфузій, 2 мг/мл; по 100 мл у пляшках  (Fluconazole) (33651200-0) або еквівалент, фурацилін таблетки для приготування розчину для зовнішнього застосування по 20 мг,по 10 таблеток у блістері, по 2 блістери в пачці  (Nitrofural) (33631400-6) або еквівалент, фуросемід розчин для ін'єкцій, 10 мг/мл, по 2 мл в ампулі, по 10 ампул в пачці  (Furosemide)</w:t>
      </w:r>
      <w:r w:rsidR="00CA2D5F" w:rsidRPr="00CA2D5F">
        <w:rPr>
          <w:rFonts w:ascii="Times New Roman" w:hAnsi="Times New Roman"/>
          <w:b/>
          <w:sz w:val="20"/>
          <w:szCs w:val="20"/>
          <w:lang w:val="uk-UA"/>
        </w:rPr>
        <w:tab/>
        <w:t xml:space="preserve"> (33622300-9) або еквівалент, хлоропіраміну гідрохлорид Розчин для ін'єкцій, 20 мг/мл по 1 мл в ампулі, по 5 ампул у пачці з картону (Chloropyramine) (33670000-7) або еквівалент, цефопектам порошок для розчину для ін'єкцій 1 г/1 г по 1 флакону з порошком  (Cefoperazone and beta-lactamase inhibitor) (33650000-1) або еквівалент, цефтриаксон порошок для розчину для ін'єкцій по 1 г, 1 флакон з порошком у картонній пачці (Ceftriaxone) (33631400-6) або еквівалент, цирелакс краплі очні, розчин по 10 мг/мл по 5 мл у флаконі-крапельниці; по 1 флакону-крапельниці в картонній коробці (Cyclopentolate) (33662100-9) або еквівалент, цитімакс розчин для ін'єкцій, 250 мг/мл по 4 мл (1000 мг) в ампулі; по 5 ампул у контурній чарунковій упаковці; по 1 контурній чарунковій упаковці в пачці (Citicoline) (33660000-4) або еквівалент,  ціанокобаламін (Вітамін В12) розчин для ін'єкцій, 0,5 мг/мл по 1 мл в ампулі; по 10 ампул у контурній чарунковій упаковці; по 1 контурній чарунковій упаковці в пачці (Cyanocobalamin)</w:t>
      </w:r>
      <w:r w:rsidR="00CA2D5F" w:rsidRPr="00CA2D5F">
        <w:rPr>
          <w:rFonts w:ascii="Times New Roman" w:hAnsi="Times New Roman"/>
          <w:b/>
          <w:sz w:val="20"/>
          <w:szCs w:val="20"/>
          <w:lang w:val="uk-UA"/>
        </w:rPr>
        <w:tab/>
        <w:t xml:space="preserve"> (33616000-1) або еквівалент  (код ДК 021:2015: 336000</w:t>
      </w:r>
      <w:r w:rsidR="00CA2D5F">
        <w:rPr>
          <w:rFonts w:ascii="Times New Roman" w:hAnsi="Times New Roman"/>
          <w:b/>
          <w:sz w:val="20"/>
          <w:szCs w:val="20"/>
          <w:lang w:val="uk-UA"/>
        </w:rPr>
        <w:t>00-6 - Фармацевтична продукція)</w:t>
      </w:r>
      <w:r>
        <w:rPr>
          <w:rFonts w:ascii="Times New Roman" w:hAnsi="Times New Roman"/>
          <w:b/>
          <w:sz w:val="20"/>
          <w:szCs w:val="20"/>
          <w:lang w:val="uk-UA"/>
        </w:rPr>
        <w:t>»</w:t>
      </w:r>
    </w:p>
    <w:p w14:paraId="252A4EF9" w14:textId="77777777" w:rsidR="00F074C6" w:rsidRPr="00F074C6" w:rsidRDefault="00F074C6" w:rsidP="00465786">
      <w:pPr>
        <w:spacing w:after="0" w:line="240" w:lineRule="auto"/>
        <w:ind w:right="-25"/>
        <w:rPr>
          <w:rFonts w:ascii="Times New Roman" w:hAnsi="Times New Roman"/>
          <w:b/>
          <w:sz w:val="20"/>
          <w:szCs w:val="20"/>
          <w:highlight w:val="yellow"/>
          <w:lang w:val="uk-UA" w:eastAsia="ru-RU"/>
        </w:rPr>
      </w:pPr>
    </w:p>
    <w:p w14:paraId="7A91CAA3" w14:textId="77777777" w:rsidR="006158F9" w:rsidRPr="00465786" w:rsidRDefault="006158F9" w:rsidP="006158F9">
      <w:pPr>
        <w:spacing w:after="0" w:line="240" w:lineRule="auto"/>
        <w:jc w:val="center"/>
        <w:rPr>
          <w:rFonts w:ascii="Times New Roman" w:hAnsi="Times New Roman"/>
          <w:sz w:val="24"/>
          <w:szCs w:val="24"/>
          <w:lang w:val="uk-UA" w:eastAsia="ru-RU"/>
        </w:rPr>
      </w:pPr>
      <w:r w:rsidRPr="00465786">
        <w:rPr>
          <w:rFonts w:ascii="Times New Roman" w:hAnsi="Times New Roman"/>
          <w:sz w:val="24"/>
          <w:szCs w:val="24"/>
          <w:lang w:val="uk-UA" w:eastAsia="ru-RU"/>
        </w:rPr>
        <w:t xml:space="preserve">Процедура закупівлі: </w:t>
      </w:r>
    </w:p>
    <w:p w14:paraId="4617C84D" w14:textId="77777777" w:rsidR="006158F9" w:rsidRPr="00465786" w:rsidRDefault="006158F9" w:rsidP="006158F9">
      <w:pPr>
        <w:spacing w:after="0" w:line="240" w:lineRule="auto"/>
        <w:jc w:val="center"/>
        <w:rPr>
          <w:rFonts w:ascii="Times New Roman" w:hAnsi="Times New Roman"/>
          <w:b/>
          <w:bCs/>
          <w:sz w:val="24"/>
          <w:szCs w:val="24"/>
          <w:lang w:val="uk-UA" w:eastAsia="ru-RU"/>
        </w:rPr>
      </w:pPr>
    </w:p>
    <w:p w14:paraId="196BF9D5" w14:textId="77777777" w:rsidR="006158F9" w:rsidRPr="00465786" w:rsidRDefault="006158F9" w:rsidP="006158F9">
      <w:pPr>
        <w:spacing w:after="0" w:line="240" w:lineRule="auto"/>
        <w:ind w:right="-25"/>
        <w:jc w:val="center"/>
        <w:rPr>
          <w:rFonts w:ascii="Times New Roman" w:hAnsi="Times New Roman"/>
          <w:sz w:val="24"/>
          <w:szCs w:val="24"/>
          <w:highlight w:val="yellow"/>
          <w:lang w:val="uk-UA" w:eastAsia="ru-RU"/>
        </w:rPr>
      </w:pPr>
      <w:r w:rsidRPr="00465786">
        <w:rPr>
          <w:rFonts w:ascii="Times New Roman" w:hAnsi="Times New Roman"/>
          <w:b/>
          <w:bCs/>
          <w:sz w:val="24"/>
          <w:szCs w:val="24"/>
          <w:lang w:val="uk-UA" w:eastAsia="ru-RU"/>
        </w:rPr>
        <w:t>ВІДКРИТІ ТОРГИ (З ОСОБЛИВОСТЯМИ)</w:t>
      </w:r>
    </w:p>
    <w:p w14:paraId="0E316AE3" w14:textId="77777777" w:rsidR="00F074C6" w:rsidRPr="00465786" w:rsidRDefault="00F074C6" w:rsidP="00F074C6">
      <w:pPr>
        <w:spacing w:after="0" w:line="240" w:lineRule="auto"/>
        <w:ind w:right="-25"/>
        <w:outlineLvl w:val="0"/>
        <w:rPr>
          <w:rFonts w:ascii="Times New Roman" w:hAnsi="Times New Roman"/>
          <w:b/>
          <w:sz w:val="24"/>
          <w:szCs w:val="24"/>
          <w:lang w:val="uk-UA" w:eastAsia="ru-RU"/>
        </w:rPr>
      </w:pPr>
    </w:p>
    <w:p w14:paraId="10F815A9" w14:textId="77777777" w:rsidR="006158F9" w:rsidRPr="00465786" w:rsidRDefault="006158F9" w:rsidP="006158F9">
      <w:pPr>
        <w:spacing w:after="0" w:line="240" w:lineRule="auto"/>
        <w:ind w:right="-25"/>
        <w:jc w:val="center"/>
        <w:outlineLvl w:val="0"/>
        <w:rPr>
          <w:rFonts w:ascii="Times New Roman" w:hAnsi="Times New Roman"/>
          <w:b/>
          <w:sz w:val="24"/>
          <w:szCs w:val="24"/>
          <w:lang w:val="uk-UA" w:eastAsia="ru-RU"/>
        </w:rPr>
      </w:pPr>
    </w:p>
    <w:p w14:paraId="62A28C95" w14:textId="30D17F52" w:rsidR="006158F9" w:rsidRPr="00465786" w:rsidRDefault="00465786" w:rsidP="00465786">
      <w:pPr>
        <w:spacing w:after="0" w:line="240" w:lineRule="auto"/>
        <w:ind w:right="-25"/>
        <w:jc w:val="center"/>
        <w:outlineLvl w:val="0"/>
        <w:rPr>
          <w:lang w:val="uk-UA"/>
        </w:rPr>
      </w:pPr>
      <w:r>
        <w:rPr>
          <w:rFonts w:ascii="Times New Roman" w:hAnsi="Times New Roman"/>
          <w:b/>
          <w:sz w:val="24"/>
          <w:szCs w:val="24"/>
          <w:lang w:val="uk-UA" w:eastAsia="ru-RU"/>
        </w:rPr>
        <w:t>смт Білогір’я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E52386"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E52386"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52386"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2E0FF8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r w:rsidR="006158F9">
              <w:rPr>
                <w:rFonts w:ascii="Times New Roman" w:eastAsia="Times New Roman" w:hAnsi="Times New Roman"/>
                <w:sz w:val="24"/>
                <w:szCs w:val="24"/>
                <w:lang w:val="uk-UA" w:eastAsia="ru-RU"/>
              </w:rPr>
              <w:t>Особливостей</w:t>
            </w:r>
            <w:r w:rsidR="00C535CC">
              <w:rPr>
                <w:rFonts w:ascii="Times New Roman" w:eastAsia="Times New Roman" w:hAnsi="Times New Roman"/>
                <w:sz w:val="24"/>
                <w:szCs w:val="24"/>
                <w:lang w:val="uk-UA" w:eastAsia="ru-RU"/>
              </w:rPr>
              <w:t>.</w:t>
            </w:r>
          </w:p>
        </w:tc>
      </w:tr>
      <w:tr w:rsidR="00B413F2" w:rsidRPr="00E52386"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58F9" w:rsidRPr="00CC4299" w14:paraId="1E27051E" w14:textId="77777777" w:rsidTr="00B413F2">
        <w:tc>
          <w:tcPr>
            <w:tcW w:w="300" w:type="pct"/>
            <w:shd w:val="clear" w:color="auto" w:fill="FFFFFF"/>
            <w:hideMark/>
          </w:tcPr>
          <w:p w14:paraId="3C517C75"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080D814"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6158F9">
              <w:rPr>
                <w:rFonts w:ascii="Times New Roman" w:hAnsi="Times New Roman"/>
                <w:sz w:val="24"/>
                <w:szCs w:val="24"/>
                <w:lang w:val="uk-UA" w:eastAsia="uk-UA"/>
              </w:rPr>
              <w:t xml:space="preserve">Комунальне некомерційне підприємство «Білогірська багатопрофільна лікарня» Білогірської селищної ради  Шепетівського району Хмельницької області </w:t>
            </w:r>
            <w:r w:rsidRPr="006158F9">
              <w:rPr>
                <w:rFonts w:ascii="Times New Roman" w:hAnsi="Times New Roman"/>
                <w:sz w:val="24"/>
                <w:szCs w:val="24"/>
                <w:lang w:val="uk-UA"/>
              </w:rPr>
              <w:t>(далі – Замовник)</w:t>
            </w:r>
          </w:p>
        </w:tc>
      </w:tr>
      <w:tr w:rsidR="006158F9" w:rsidRPr="00E52386" w14:paraId="4004FB84" w14:textId="77777777" w:rsidTr="00B413F2">
        <w:tc>
          <w:tcPr>
            <w:tcW w:w="300" w:type="pct"/>
            <w:shd w:val="clear" w:color="auto" w:fill="FFFFFF"/>
            <w:hideMark/>
          </w:tcPr>
          <w:p w14:paraId="59FC14C2"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9CF2658"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465786">
              <w:rPr>
                <w:rFonts w:ascii="Times New Roman" w:hAnsi="Times New Roman"/>
                <w:sz w:val="24"/>
                <w:szCs w:val="24"/>
                <w:lang w:val="uk-UA" w:eastAsia="uk-UA"/>
              </w:rPr>
              <w:t>30200, Україна, Хмельницька обл., Шепетівський р-н, Білогір’я, вул. Миру, 1</w:t>
            </w:r>
          </w:p>
        </w:tc>
      </w:tr>
      <w:tr w:rsidR="006158F9" w:rsidRPr="000A74B5" w14:paraId="367D21D5" w14:textId="77777777" w:rsidTr="00B413F2">
        <w:tc>
          <w:tcPr>
            <w:tcW w:w="300" w:type="pct"/>
            <w:shd w:val="clear" w:color="auto" w:fill="FFFFFF"/>
            <w:hideMark/>
          </w:tcPr>
          <w:p w14:paraId="1A31DDAF"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E310BCB" w14:textId="77777777" w:rsidR="006158F9" w:rsidRDefault="006158F9" w:rsidP="006158F9">
            <w:pPr>
              <w:spacing w:before="150" w:after="150" w:line="0" w:lineRule="atLeast"/>
              <w:rPr>
                <w:rFonts w:ascii="Times New Roman" w:eastAsia="Times New Roman" w:hAnsi="Times New Roman"/>
                <w:sz w:val="24"/>
                <w:szCs w:val="24"/>
                <w:lang w:eastAsia="uk-UA"/>
              </w:rPr>
            </w:pPr>
            <w:r w:rsidRPr="00E52386">
              <w:rPr>
                <w:rFonts w:ascii="Times New Roman" w:eastAsia="Times New Roman" w:hAnsi="Times New Roman"/>
                <w:sz w:val="24"/>
                <w:szCs w:val="24"/>
                <w:lang w:val="uk-UA" w:eastAsia="uk-UA"/>
              </w:rPr>
              <w:t>Гл</w:t>
            </w:r>
            <w:r>
              <w:rPr>
                <w:rFonts w:ascii="Times New Roman" w:eastAsia="Times New Roman" w:hAnsi="Times New Roman"/>
                <w:sz w:val="24"/>
                <w:szCs w:val="24"/>
                <w:lang w:eastAsia="uk-UA"/>
              </w:rPr>
              <w:t xml:space="preserve">адищук Аліна Ігорівна – юрисконсульт </w:t>
            </w:r>
            <w:r w:rsidRPr="00BA58F2">
              <w:rPr>
                <w:rFonts w:ascii="Times New Roman" w:eastAsia="Times New Roman" w:hAnsi="Times New Roman"/>
                <w:sz w:val="24"/>
                <w:szCs w:val="24"/>
                <w:lang w:eastAsia="uk-UA"/>
              </w:rPr>
              <w:t xml:space="preserve"> </w:t>
            </w:r>
          </w:p>
          <w:p w14:paraId="2A9E4244" w14:textId="77777777" w:rsidR="006158F9" w:rsidRDefault="006158F9" w:rsidP="006158F9">
            <w:pPr>
              <w:spacing w:before="150" w:after="150" w:line="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+380384121474</w:t>
            </w:r>
          </w:p>
          <w:p w14:paraId="23BD76A3" w14:textId="1460E42D"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A58F2">
              <w:rPr>
                <w:rFonts w:ascii="Times New Roman" w:eastAsia="Times New Roman" w:hAnsi="Times New Roman"/>
                <w:sz w:val="24"/>
                <w:szCs w:val="24"/>
                <w:lang w:eastAsia="uk-UA"/>
              </w:rPr>
              <w:t>bilcrl@ukr.net</w:t>
            </w:r>
          </w:p>
        </w:tc>
      </w:tr>
      <w:tr w:rsidR="006158F9" w:rsidRPr="000A74B5" w14:paraId="5229C400" w14:textId="77777777" w:rsidTr="00B413F2">
        <w:tc>
          <w:tcPr>
            <w:tcW w:w="300" w:type="pct"/>
            <w:shd w:val="clear" w:color="auto" w:fill="FFFFFF"/>
            <w:hideMark/>
          </w:tcPr>
          <w:p w14:paraId="7987C151" w14:textId="77777777" w:rsidR="006158F9" w:rsidRPr="00B413F2" w:rsidRDefault="006158F9" w:rsidP="006158F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A3E0C3E" w:rsidR="006158F9" w:rsidRPr="00B413F2" w:rsidRDefault="006158F9" w:rsidP="006158F9">
            <w:pPr>
              <w:spacing w:before="150" w:after="150" w:line="240" w:lineRule="auto"/>
              <w:rPr>
                <w:rFonts w:ascii="Times New Roman" w:eastAsia="Times New Roman" w:hAnsi="Times New Roman"/>
                <w:sz w:val="24"/>
                <w:szCs w:val="24"/>
                <w:lang w:val="uk-UA" w:eastAsia="ru-RU"/>
              </w:rPr>
            </w:pPr>
            <w:r w:rsidRPr="00AB4BFC">
              <w:rPr>
                <w:rFonts w:ascii="Times New Roman" w:eastAsia="Times New Roman" w:hAnsi="Times New Roman"/>
                <w:color w:val="000000"/>
                <w:sz w:val="24"/>
                <w:szCs w:val="24"/>
                <w:lang w:eastAsia="uk-UA"/>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C429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9DC5148" w:rsidR="00B413F2" w:rsidRPr="00465786" w:rsidRDefault="00CA2D5F" w:rsidP="00465786">
            <w:pPr>
              <w:shd w:val="clear" w:color="auto" w:fill="FFFFFF"/>
              <w:jc w:val="both"/>
              <w:textAlignment w:val="baseline"/>
              <w:rPr>
                <w:rFonts w:ascii="Times New Roman" w:hAnsi="Times New Roman"/>
                <w:b/>
                <w:lang w:val="uk-UA"/>
              </w:rPr>
            </w:pPr>
            <w:r w:rsidRPr="00CA2D5F">
              <w:rPr>
                <w:rFonts w:ascii="Times New Roman" w:hAnsi="Times New Roman"/>
                <w:b/>
                <w:lang w:val="uk-UA"/>
              </w:rPr>
              <w:t>L-лізину есцинат розчин для ін'єкцій, 1 мг/мл по 5 мл в ампулі (Lysine) (33622000-6) або еквівалент, адреналін розчин для ін'єкцій, 1,82 мг/мл, по 1 мл в ампулі (Epinephrine) (33622100-7) або еквівалент, альфахолін розчин для ін'єкцій, 1000 мг/4 мл по 4 мл в ампулі (Choline alfoscerate)  (33661600-7) або еквівалент, аміак розчин для зовнішнього застосування 10% по 40 мл (Ammonia) (33693000-4) або еквівалент, аміцил ліофілізат для розчину для ін'єкцій по 1 г, флакони з ліофілізатом (Amikacin) (33651100-9)</w:t>
            </w:r>
            <w:r w:rsidRPr="00CA2D5F">
              <w:rPr>
                <w:rFonts w:ascii="Times New Roman" w:hAnsi="Times New Roman"/>
                <w:b/>
                <w:lang w:val="uk-UA"/>
              </w:rPr>
              <w:tab/>
              <w:t xml:space="preserve"> або еквівалент, анаприлін таблетки по 10 мг, по 10 таблеток у блістері (Propranolol) (33622600-2) або еквівалент, аритміл розчин для ін'єкцій, 50 мг/мл по 3 мл в ампулі (Amiodarone) (33622100-7) або еквівалент, аскорбінова кислота розчин для ін'єкцій, 50 мг/мл, по 2 мл в ампулі (Ascorbic acid (vit C) (33661200-3) або еквівалент, аспаркам розчин для ін’єкцій, по 10 мл в ампулі, по 5 ампул у блістері (Magnesium (different salts in combination) (33616100-2) або еквівалент, атропін розчин для ін'єкцій, 1 мг/мл; по 1 мл в ампулі; (Atropine) (33612000-3) або еквівалент, барію сульфат для рентгеноскопії, порошок для приготування суспензії, по 80 г порошку у контейнері у пачці або без пачки (Barium sulfate without suspending agents) (33696800-3) або еквівалент, беноксі краплі очні, розчин 0,4 %, по 10 мл у контейнері-крапельниці (Oxybuprocaine) (33662000-8) або еквівалент, вода для ін'єкцій розчинник для парентерального застосування по 2 мл в ампулі (Aqua pro injectioni) (33692500-2) або еквівалент, вугілля активоване таблетки по 0,25 г по 10  таблеток у блістерах (Medicinal charcoal) (33693000-4) або еквівалент,</w:t>
            </w:r>
            <w:r w:rsidRPr="00CA2D5F">
              <w:rPr>
                <w:rFonts w:ascii="Times New Roman" w:hAnsi="Times New Roman"/>
                <w:b/>
                <w:lang w:val="uk-UA"/>
              </w:rPr>
              <w:tab/>
              <w:t xml:space="preserve"> гекотон розчин для інфузій; по 200 мл, у пляшках скляних (Comb drug) (33692100-8) або еквівалент, гепарин розчин для ін'єкцій, 5000 МО/мл, по 5 мл (25000 МО) у флаконі (Heparin) (33621100-0) або еквівалент, гідрокортизону ацетат суспензія для ін'єкцій 2,5 % по 2 мл в ампулі (Hydrocortisone) (33675000-2) або еквівалент, глюкоза розчин для ін'єкцій, 400 мг/мл по 20 мл в ампулі; по 10 ампул у пачці (Glucose) (33692700-4) або еквівалент, дексаметазон розчин для ін'єкцій, 4 мг/мл, по 1 мл в ампулі (Dexamethasone) (33642200-4) або еквівалент, дигоксин розчин для ін'єкцій, 0,25 мг/мл, по 1 мл в ампулі  (Digoxin)  (33622100-7) або еквівалент, диклофенак  розчин для ін'єкцій, 2,5 % по 3 мл в ампулі (Diclofenac) (33692500-2) або еквівалент, димедрол розчин для ін'єкцій 1 % по 1 мл в ампулі (Diphenhydramine) (33675000-2) або еквівалент, дофамін концентрат для розчину для інфузій, 40 мг/мл; по 5 мл в ампулі (Dopamine) (33622100-7) або еквівалент, дротаверин розчин для ін'єкцій, 20 мг/мл по 2 мл в ампулі (Drotaverine) (33622200-8) або еквівалент, еуфілін розчин для ін'єкцій, 20 мг/мл по 5 мл в ампулі (Theophylline) (33673000-8) або еквівалент, зацеф порошок для розчину для ін'єкцій по 1 г, 1 флакон з порошком (Ceftazidime)</w:t>
            </w:r>
            <w:r w:rsidRPr="00CA2D5F">
              <w:rPr>
                <w:rFonts w:ascii="Times New Roman" w:hAnsi="Times New Roman"/>
                <w:b/>
                <w:lang w:val="uk-UA"/>
              </w:rPr>
              <w:tab/>
              <w:t xml:space="preserve"> (33651000-8) або еквівалент, йод печаєвський розчин для зовнішнього застосування 10 %, по 120 мл у банці з пробкою-крапельницею (Povidone-iodine) (33631600-8) або еквівалент, ізокет розчин для інфузій 0,1 % по 10 мл в ампулі (Isosorbide dinitrate) (33622100-7) або еквівалент, каптоприл таблетки по 25 мг, по 10 таблеток у блістері (Captopril) (33620000-2) або еквівалент, контривен розчин для ін'єкцій, 10 000 КІО/мл; по 1 мл в ампулі; по 5 ампул у блістері; по 2 блістери у пачці з картону (Aprotinin)</w:t>
            </w:r>
            <w:r w:rsidRPr="00CA2D5F">
              <w:rPr>
                <w:rFonts w:ascii="Times New Roman" w:hAnsi="Times New Roman"/>
                <w:b/>
                <w:lang w:val="uk-UA"/>
              </w:rPr>
              <w:tab/>
              <w:t xml:space="preserve"> (33693000-4) або еквівалент, корглікон Розчин для ін'єкцій, 0,6 мг/мл, по 1 мл в ампулі; по 10 ампул у пачці (Corglycon) (33622100-7) або еквівалент,</w:t>
            </w:r>
            <w:r w:rsidRPr="00CA2D5F">
              <w:rPr>
                <w:rFonts w:ascii="Times New Roman" w:hAnsi="Times New Roman"/>
                <w:b/>
                <w:lang w:val="uk-UA"/>
              </w:rPr>
              <w:tab/>
              <w:t xml:space="preserve"> кофеїн-бензоат натрію розчин для ін'єкцій, 100 мг/мл, по 1 мл в ампулі; по 10 ампул у пачці; (Caffeine and sodium benzoate) (33661700-8) або еквівалент, лазикс Нео розчин для ін'єкцій, 10 мг/мл, по 2 мл в ампулі, по 10 ампул в пачці (Furosemide) (33642000-2) або еквівалент, левомеколь мазь по  40 г у тубі; по 1 тубі в пачці з картону (Comb drug) (33631000-2) або еквівалент, левофлоксацин розчин для інфузій 0,5 %, по 100 мл  у пляшці; по 1 пляшці у пачці (Levofloxacin) (33651100-9) або еквівалент, лідокаїн розчин для ін’єкцій, 20 мг/мл по 2 мл в ампулі; по 10 ампул у пачці з картону (Lidocaine) (33661100-2) або еквівалент, лінімент Вишневського лінімент по 40 г у тубах (Comb drug) (33631000-2) або еквівалент,</w:t>
            </w:r>
            <w:r w:rsidRPr="00CA2D5F">
              <w:rPr>
                <w:rFonts w:ascii="Times New Roman" w:hAnsi="Times New Roman"/>
                <w:b/>
                <w:lang w:val="uk-UA"/>
              </w:rPr>
              <w:tab/>
              <w:t xml:space="preserve"> мезатон розчин для ін'єкцій, 10 мг/мл по 1 мл в ампулах № 10 у пачці (Mannitol) (33622100-7) або еквівалент, метоклопрамід розчин для ін'єкцій, 5 мг/мл по 2 мл в ампулі; по 5 ампул у контурній чарунковій упаковці;  2 контурні чарункові упаковки в пачці (Metoclopramide) (33612000-3) або еквівалент, метронідазол розчин для інфузій 5 мг/мл, по 100 мл у пляшках (Metronidazole) (33651100-9) або еквівалент, мофлакса розчин для інфузій по 400 мг/250 мл, по 250 мл у флаконах №1 (Moxifloxacin) (33651400-2) або еквівалент, неогемодез розчин для інфузій по 200 мл у пляшках (Electrolytes i</w:t>
            </w:r>
            <w:r>
              <w:rPr>
                <w:rFonts w:ascii="Times New Roman" w:hAnsi="Times New Roman"/>
                <w:b/>
                <w:lang w:val="uk-UA"/>
              </w:rPr>
              <w:t xml:space="preserve">n combination with other drugs) </w:t>
            </w:r>
            <w:r w:rsidRPr="00CA2D5F">
              <w:rPr>
                <w:rFonts w:ascii="Times New Roman" w:hAnsi="Times New Roman"/>
                <w:b/>
                <w:lang w:val="uk-UA"/>
              </w:rPr>
              <w:t>(33621400-3</w:t>
            </w:r>
            <w:r>
              <w:rPr>
                <w:rFonts w:ascii="Times New Roman" w:hAnsi="Times New Roman"/>
                <w:b/>
                <w:lang w:val="uk-UA"/>
              </w:rPr>
              <w:t>) або еквівалент,</w:t>
            </w:r>
            <w:r>
              <w:rPr>
                <w:rFonts w:ascii="Times New Roman" w:hAnsi="Times New Roman"/>
                <w:b/>
                <w:lang w:val="uk-UA"/>
              </w:rPr>
              <w:tab/>
              <w:t xml:space="preserve">норадреналіну </w:t>
            </w:r>
            <w:r w:rsidRPr="00CA2D5F">
              <w:rPr>
                <w:rFonts w:ascii="Times New Roman" w:hAnsi="Times New Roman"/>
                <w:b/>
                <w:lang w:val="uk-UA"/>
              </w:rPr>
              <w:t>тартрат агетан 2мг/мл (без сульфатів) концентрат для розчину для інфузій, 2 мг/мл по 4 мл в ампулах № 10 (5х2) (Norepinephrine) (33660000-4) або еквівалент, ондансетрон розчин для ін'єкцій, 2 мг/мл по 4 мл в ампулі, по 5 ампул в касеті, по 1 касеті в пачці (Ondansetron) (33610000-9) або еквівалент, папаверин розчин для ін'єкцій, 20 мг/мл по 2 мл в ампулі; по 10 ампул у пачці з картону з перегородками (Papaverin</w:t>
            </w:r>
            <w:r>
              <w:rPr>
                <w:rFonts w:ascii="Times New Roman" w:hAnsi="Times New Roman"/>
                <w:b/>
                <w:lang w:val="uk-UA"/>
              </w:rPr>
              <w:t xml:space="preserve">e) (33622100-7) або еквівалент, </w:t>
            </w:r>
            <w:r w:rsidRPr="00CA2D5F">
              <w:rPr>
                <w:rFonts w:ascii="Times New Roman" w:hAnsi="Times New Roman"/>
                <w:b/>
                <w:lang w:val="uk-UA"/>
              </w:rPr>
              <w:t>піридоксину гідрохлорид (Вітамін В6) Розчин для ін'єкцій, 50 мг/мл по 1 мл в ампулах № 10 (5х2) у контурних чарункових упаковках (Pyridoxine (vit B6) (33616000-1) або еквівалент, плазмовен розчин для інфузій по 500 мл у флаконі (Electrolytes) (33621400-3) або еквівалент, платифілін розчин для ін'єкцій, 2 мг/мл, по 1 мл в ампулі; по 5 ампул у контурній чарунковій упаковці; по 2 контурні чарункові упаковки в пачці (Platyphylline) (33692500-2) або еквівалент, преднізолон розчин для ін'єкцій, 30 мг/мл, по 1 мл в ампулі; по 5 ампул у блістері; по 1 блістеру в</w:t>
            </w:r>
            <w:r>
              <w:rPr>
                <w:rFonts w:ascii="Times New Roman" w:hAnsi="Times New Roman"/>
                <w:b/>
                <w:lang w:val="uk-UA"/>
              </w:rPr>
              <w:t xml:space="preserve"> пачці з картону (Prednisolone) </w:t>
            </w:r>
            <w:r w:rsidRPr="00CA2D5F">
              <w:rPr>
                <w:rFonts w:ascii="Times New Roman" w:hAnsi="Times New Roman"/>
                <w:b/>
                <w:lang w:val="uk-UA"/>
              </w:rPr>
              <w:t>(33631500-7) або еквівалент,</w:t>
            </w:r>
            <w:r w:rsidRPr="00CA2D5F">
              <w:rPr>
                <w:rFonts w:ascii="Times New Roman" w:hAnsi="Times New Roman"/>
                <w:b/>
                <w:lang w:val="uk-UA"/>
              </w:rPr>
              <w:tab/>
              <w:t>прозерин розчин для ін'єкцій, 0,5 мг/мл; по 1 мл в ампулі, по 10 ампул у пачці з картону (Neostigmin</w:t>
            </w:r>
            <w:r>
              <w:rPr>
                <w:rFonts w:ascii="Times New Roman" w:hAnsi="Times New Roman"/>
                <w:b/>
                <w:lang w:val="uk-UA"/>
              </w:rPr>
              <w:t xml:space="preserve">e) (33661700-8) або еквівалент, </w:t>
            </w:r>
            <w:r w:rsidRPr="00CA2D5F">
              <w:rPr>
                <w:rFonts w:ascii="Times New Roman" w:hAnsi="Times New Roman"/>
                <w:b/>
                <w:lang w:val="uk-UA"/>
              </w:rPr>
              <w:t>пульмікорт суспензія для розпилення, 0,25 мг/мл; по 2 мл у контейнері; по 5 контейнерів у конверті; по 4 конверти у картонній коробці  (Budesonide) (33673000-8) або еквівалент,</w:t>
            </w:r>
            <w:r w:rsidRPr="00CA2D5F">
              <w:rPr>
                <w:rFonts w:ascii="Times New Roman" w:hAnsi="Times New Roman"/>
                <w:b/>
                <w:lang w:val="uk-UA"/>
              </w:rPr>
              <w:tab/>
              <w:t>реналган розчин для ін'єкцій по 5 мл в ампулі; по 5  ампул у пачці з картону (Pitofenone and analgesics) (33661200-3) або еквівалент, рибоксин розчин для ін'єкцій, 20 мг/мл, по 10 мл в ампулі; по 5 ампул у контурній чарунковій упаковці; по 2 контурні чарункові упаковки у пачці (Inosine) (3362200</w:t>
            </w:r>
            <w:r>
              <w:rPr>
                <w:rFonts w:ascii="Times New Roman" w:hAnsi="Times New Roman"/>
                <w:b/>
                <w:lang w:val="uk-UA"/>
              </w:rPr>
              <w:t xml:space="preserve">0-6) або еквівалент, </w:t>
            </w:r>
            <w:r w:rsidRPr="00CA2D5F">
              <w:rPr>
                <w:rFonts w:ascii="Times New Roman" w:hAnsi="Times New Roman"/>
                <w:b/>
                <w:lang w:val="uk-UA"/>
              </w:rPr>
              <w:t>санідар розчин для зовнішнього застосування, 0,2 мг/мл,  по 200 мл у флаконах (Decamethoxine) (33651300-1)сидокард таблетки по 4 мг; по 10 таблеток у блістері; по 3 блістери у пачці (Molsidomine) (33622100-7) або еквівалент,</w:t>
            </w:r>
            <w:r w:rsidRPr="00CA2D5F">
              <w:rPr>
                <w:rFonts w:ascii="Times New Roman" w:hAnsi="Times New Roman"/>
                <w:b/>
                <w:lang w:val="uk-UA"/>
              </w:rPr>
              <w:tab/>
              <w:t>солу-медрол порошок та розчинник для розчину для ін’єкцій по 500 мг, 1 флакон з порошком та 1 флакон з розчинником (спирт бензиловий (9 мг/мл), вода для ін'єкцій), по 7,8 мл у картонній коробці (Methylprednisolone)</w:t>
            </w:r>
            <w:r w:rsidRPr="00CA2D5F">
              <w:rPr>
                <w:rFonts w:ascii="Times New Roman" w:hAnsi="Times New Roman"/>
                <w:b/>
                <w:lang w:val="uk-UA"/>
              </w:rPr>
              <w:tab/>
              <w:t>(33642200-4) або еквівалент,</w:t>
            </w:r>
            <w:r w:rsidRPr="00CA2D5F">
              <w:rPr>
                <w:rFonts w:ascii="Times New Roman" w:hAnsi="Times New Roman"/>
                <w:b/>
                <w:lang w:val="uk-UA"/>
              </w:rPr>
              <w:tab/>
              <w:t>спирт етиловий 96% розчин для зовнішнього застосування 96 % по 100 мл у флаконах скляних (Ethanol</w:t>
            </w:r>
            <w:r>
              <w:rPr>
                <w:rFonts w:ascii="Times New Roman" w:hAnsi="Times New Roman"/>
                <w:b/>
                <w:lang w:val="uk-UA"/>
              </w:rPr>
              <w:t xml:space="preserve">) (33631600-8) або еквівалент, </w:t>
            </w:r>
            <w:r w:rsidRPr="00CA2D5F">
              <w:rPr>
                <w:rFonts w:ascii="Times New Roman" w:hAnsi="Times New Roman"/>
                <w:b/>
                <w:lang w:val="uk-UA"/>
              </w:rPr>
              <w:t>спіронолактон таблетки по 25 мг по 10 таблеток у контурній чарунковій упаковці; по 3 контурні чарункові упаковки у пачці (Spironolactone) (33622300-9) або еквівалент, супрастин розчин для ін'єкцій, 20 мг/мл, по 1 мл в ампулі; по 5 ампул у картонній коробці (Chloramphenicol) (33675000-2) або еквівалент,</w:t>
            </w:r>
            <w:r w:rsidRPr="00CA2D5F">
              <w:rPr>
                <w:rFonts w:ascii="Times New Roman" w:hAnsi="Times New Roman"/>
                <w:b/>
                <w:lang w:val="uk-UA"/>
              </w:rPr>
              <w:tab/>
              <w:t>тіаміну хлорид (вітамін В1) розчин для ін'єкцій, 50 мг/мл по 1 мл в ампулі; по 10 ампул в пачці з картону з перегородками (Thiamine (vit B1) (33616000-1) або еквівалент, тіоцетам  розчин для ін'єкцій, по 5 мл в ампулі, по 10 ампул в коробці (Comb drug)</w:t>
            </w:r>
            <w:r w:rsidRPr="00CA2D5F">
              <w:rPr>
                <w:rFonts w:ascii="Times New Roman" w:hAnsi="Times New Roman"/>
                <w:b/>
                <w:lang w:val="uk-UA"/>
              </w:rPr>
              <w:tab/>
              <w:t xml:space="preserve">(33661000-1) або еквівалент, торадів розчин для ін'єкцій, 5 мг/мл, </w:t>
            </w:r>
            <w:r>
              <w:rPr>
                <w:rFonts w:ascii="Times New Roman" w:hAnsi="Times New Roman"/>
                <w:b/>
                <w:lang w:val="uk-UA"/>
              </w:rPr>
              <w:t xml:space="preserve"> по 4 мл в ампулі (Torasemide) </w:t>
            </w:r>
            <w:r w:rsidRPr="00CA2D5F">
              <w:rPr>
                <w:rFonts w:ascii="Times New Roman" w:hAnsi="Times New Roman"/>
                <w:b/>
                <w:lang w:val="uk-UA"/>
              </w:rPr>
              <w:t>(33622300-9) або еквівалент, фармадипін краплі оральні 2 % по 25 мл у флаконі; по 1 флакону в пачці (Nifedipine) (33651100-9) або еквівалент, фленокс розчин для ін`єкцій, 10000 анти-Ха МО/мл; по 30000 анти-Ха МО/3 мл у багатодозовому флаконі, по 1 флакону у пачці (Enoxaparin) (33621100-0) або еквівалент, флуконазол розчин для інфузій, 2 мг/мл; по 100 мл у пляшках  (Fluconazole) (33651200-0) або еквівалент, фурацилін таблетки для приготування розчину для зовнішнього застосування по 20 мг,по 10 таблеток у блістері, по 2 блістери в пачці  (Nitrofural) (33631400-6) або еквівалент, фуросемід розчин для ін'єкцій, 10 мг/мл, по 2 мл в ампулі, по 10 ампул в па</w:t>
            </w:r>
            <w:r>
              <w:rPr>
                <w:rFonts w:ascii="Times New Roman" w:hAnsi="Times New Roman"/>
                <w:b/>
                <w:lang w:val="uk-UA"/>
              </w:rPr>
              <w:t>чці  (Furosemide)</w:t>
            </w:r>
            <w:r>
              <w:rPr>
                <w:rFonts w:ascii="Times New Roman" w:hAnsi="Times New Roman"/>
                <w:b/>
                <w:lang w:val="uk-UA"/>
              </w:rPr>
              <w:tab/>
              <w:t xml:space="preserve"> (33622300-9) </w:t>
            </w:r>
            <w:r w:rsidRPr="00CA2D5F">
              <w:rPr>
                <w:rFonts w:ascii="Times New Roman" w:hAnsi="Times New Roman"/>
                <w:b/>
                <w:lang w:val="uk-UA"/>
              </w:rPr>
              <w:t>або еквівалент, хлоропіраміну гідрохлорид Розчин для ін'єкцій, 20 мг/мл по 1 мл в ампулі, по 5 ампул у пачці з картону (Chloropyramine) (33670000-7) або еквівалент, цефопектам порошок для розчину для ін'єкцій 1 г/1 г по 1 флакону з порошком  (Cefoperazone and beta-lactamase inhibitor) (33650000-1) або еквівалент, цефтриаксон порошок для розчину для ін'єкцій по 1 г, 1 флакон з порошком у картонній пачці (Ceftriaxone) (33631400-6) або еквівалент, цирелакс краплі очні, розчин по 10 мг/мл по 5 мл у флаконі-крапельниці; по 1 флакону-крапельниці в картонній коробці (Cyclopentolate) (33662100-9) або еквівалент, цитімакс розчин для ін'єкцій, 250 мг/мл по 4 мл (1000 мг) в ампулі; по 5 ампул у контурній чарунковій упаковці; по 1 контурній чарунковій упаковці в пачці (Citicoline) (33660000-4) або еквівалент,  ціанокобаламін (Вітамін В12) розчин для ін'єкцій, 0,5 мг/мл по 1 мл в ампулі; по 10 ампул у контурній чарунковій упаковці; по 1 контурній чарунковій упаковці в пачці (Cyanocobalamin)</w:t>
            </w:r>
            <w:r w:rsidRPr="00CA2D5F">
              <w:rPr>
                <w:rFonts w:ascii="Times New Roman" w:hAnsi="Times New Roman"/>
                <w:b/>
                <w:lang w:val="uk-UA"/>
              </w:rPr>
              <w:tab/>
              <w:t xml:space="preserve"> (33616000-1) або еквівалент  (код ДК 021:2015: 336000</w:t>
            </w:r>
            <w:r>
              <w:rPr>
                <w:rFonts w:ascii="Times New Roman" w:hAnsi="Times New Roman"/>
                <w:b/>
                <w:lang w:val="uk-UA"/>
              </w:rPr>
              <w:t>00-6 - Фармацевтична продукція)</w:t>
            </w:r>
          </w:p>
        </w:tc>
      </w:tr>
      <w:tr w:rsidR="00B413F2" w:rsidRPr="00CA2D5F"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64B2204" w:rsidR="00B413F2" w:rsidRPr="00B413F2" w:rsidRDefault="006158F9" w:rsidP="00F84E59">
            <w:pPr>
              <w:spacing w:before="150" w:after="150" w:line="240" w:lineRule="auto"/>
              <w:jc w:val="both"/>
              <w:rPr>
                <w:rFonts w:ascii="Times New Roman" w:eastAsia="Times New Roman" w:hAnsi="Times New Roman"/>
                <w:sz w:val="24"/>
                <w:szCs w:val="24"/>
                <w:lang w:val="uk-UA" w:eastAsia="ru-RU"/>
              </w:rPr>
            </w:pPr>
            <w:r w:rsidRPr="00F074C6">
              <w:rPr>
                <w:rFonts w:ascii="Times New Roman" w:eastAsia="Times New Roman" w:hAnsi="Times New Roman"/>
                <w:iCs/>
                <w:color w:val="000000"/>
                <w:sz w:val="24"/>
                <w:szCs w:val="24"/>
                <w:lang w:val="uk-UA" w:eastAsia="uk-UA"/>
              </w:rPr>
              <w:t>закупівля здійснюється без поділу на лоти</w:t>
            </w:r>
          </w:p>
        </w:tc>
      </w:tr>
      <w:tr w:rsidR="00B413F2" w:rsidRPr="00E52386"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1A4EFE9" w14:textId="77777777" w:rsidR="006158F9" w:rsidRPr="00F074C6" w:rsidRDefault="006158F9" w:rsidP="006158F9">
            <w:pPr>
              <w:spacing w:before="150" w:after="150" w:line="240" w:lineRule="auto"/>
              <w:rPr>
                <w:rFonts w:ascii="Times New Roman" w:eastAsia="Times New Roman" w:hAnsi="Times New Roman"/>
                <w:sz w:val="24"/>
                <w:szCs w:val="24"/>
                <w:lang w:val="uk-UA" w:eastAsia="uk-UA"/>
              </w:rPr>
            </w:pPr>
            <w:r w:rsidRPr="00F074C6">
              <w:rPr>
                <w:rFonts w:ascii="Times New Roman" w:eastAsia="Times New Roman" w:hAnsi="Times New Roman"/>
                <w:color w:val="000000"/>
                <w:sz w:val="24"/>
                <w:szCs w:val="24"/>
                <w:lang w:val="uk-UA" w:eastAsia="uk-UA"/>
              </w:rPr>
              <w:t>Місце поставки: 30200, Україна, Хмельницька обл., Шепетівський р-н, Білогір’я, вул. Миру, 1</w:t>
            </w:r>
          </w:p>
          <w:p w14:paraId="154E1A7F" w14:textId="7F9482CD" w:rsidR="00B413F2" w:rsidRPr="00B413F2" w:rsidRDefault="006158F9" w:rsidP="006158F9">
            <w:pPr>
              <w:spacing w:before="150" w:after="150" w:line="240" w:lineRule="auto"/>
              <w:rPr>
                <w:rFonts w:ascii="Times New Roman" w:eastAsia="Times New Roman" w:hAnsi="Times New Roman"/>
                <w:sz w:val="24"/>
                <w:szCs w:val="24"/>
                <w:lang w:val="uk-UA" w:eastAsia="ru-RU"/>
              </w:rPr>
            </w:pPr>
            <w:r w:rsidRPr="00F074C6">
              <w:rPr>
                <w:rFonts w:ascii="Times New Roman" w:eastAsia="Times New Roman" w:hAnsi="Times New Roman"/>
                <w:color w:val="000000"/>
                <w:sz w:val="24"/>
                <w:szCs w:val="24"/>
                <w:lang w:val="uk-UA" w:eastAsia="uk-UA"/>
              </w:rPr>
              <w:t>Кількість товару:</w:t>
            </w:r>
            <w:r w:rsidRPr="00F074C6">
              <w:rPr>
                <w:rFonts w:ascii="Times New Roman" w:hAnsi="Times New Roman"/>
                <w:b/>
                <w:sz w:val="24"/>
                <w:szCs w:val="24"/>
                <w:lang w:val="uk-UA"/>
              </w:rPr>
              <w:t xml:space="preserve"> </w:t>
            </w:r>
            <w:r w:rsidRPr="00F074C6">
              <w:rPr>
                <w:rFonts w:ascii="Times New Roman" w:hAnsi="Times New Roman"/>
                <w:sz w:val="24"/>
                <w:szCs w:val="24"/>
                <w:lang w:val="uk-UA"/>
              </w:rPr>
              <w:t>згідно Додатку 2 тендерної документації.</w:t>
            </w:r>
          </w:p>
        </w:tc>
      </w:tr>
      <w:tr w:rsidR="00B413F2" w:rsidRPr="00E52386"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76058E1" w:rsidR="00B413F2" w:rsidRPr="00B413F2" w:rsidRDefault="006158F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E52386"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E52386"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F074C6"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158F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2D2AC6D" w:rsidR="00956D08" w:rsidRPr="006158F9" w:rsidRDefault="004411EC" w:rsidP="006158F9">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xml:space="preserve">, визначена замовником в оголошенні про проведення відкритих торгів </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C429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C429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58B5C82B" w14:textId="0A736344"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6158F9" w:rsidRPr="00241CEE">
              <w:rPr>
                <w:rFonts w:ascii="Times New Roman" w:eastAsia="Times New Roman" w:hAnsi="Times New Roman"/>
                <w:sz w:val="24"/>
                <w:szCs w:val="24"/>
                <w:lang w:val="uk-UA" w:eastAsia="ru-RU"/>
              </w:rPr>
              <w:t xml:space="preserve">Додатку № 1 </w:t>
            </w:r>
            <w:r w:rsidR="00F67975" w:rsidRPr="00241CEE">
              <w:rPr>
                <w:rFonts w:ascii="Times New Roman" w:eastAsia="Times New Roman" w:hAnsi="Times New Roman"/>
                <w:sz w:val="24"/>
                <w:szCs w:val="24"/>
                <w:lang w:val="uk-UA" w:eastAsia="ru-RU"/>
              </w:rPr>
              <w:t xml:space="preserve"> до тендерної документації;</w:t>
            </w:r>
          </w:p>
          <w:p w14:paraId="7050B845" w14:textId="18BB9318"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w:t>
            </w:r>
            <w:r w:rsidRPr="00241CEE">
              <w:rPr>
                <w:rFonts w:ascii="Times New Roman" w:eastAsia="Times New Roman" w:hAnsi="Times New Roman"/>
                <w:sz w:val="24"/>
                <w:szCs w:val="24"/>
                <w:lang w:val="uk-UA" w:eastAsia="ru-RU"/>
              </w:rPr>
              <w:t xml:space="preserve">у Додатку № </w:t>
            </w:r>
            <w:r w:rsidR="006158F9" w:rsidRPr="00241CEE">
              <w:rPr>
                <w:rFonts w:ascii="Times New Roman" w:eastAsia="Times New Roman" w:hAnsi="Times New Roman"/>
                <w:sz w:val="24"/>
                <w:szCs w:val="24"/>
                <w:lang w:val="uk-UA" w:eastAsia="ru-RU"/>
              </w:rPr>
              <w:t>2</w:t>
            </w:r>
            <w:r w:rsidRPr="00241CEE">
              <w:rPr>
                <w:rFonts w:ascii="Times New Roman" w:eastAsia="Times New Roman" w:hAnsi="Times New Roman"/>
                <w:sz w:val="24"/>
                <w:szCs w:val="24"/>
                <w:lang w:val="uk-UA" w:eastAsia="ru-RU"/>
              </w:rPr>
              <w:t xml:space="preserve"> до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CC4299"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5580944A" w14:textId="04FB3CCD" w:rsidR="006158F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w:t>
            </w:r>
            <w:r w:rsidR="006158F9">
              <w:rPr>
                <w:rFonts w:ascii="Times New Roman" w:eastAsia="Times New Roman" w:hAnsi="Times New Roman"/>
                <w:sz w:val="24"/>
                <w:szCs w:val="24"/>
                <w:lang w:val="uk-UA" w:eastAsia="ru-RU"/>
              </w:rPr>
              <w:t xml:space="preserve">даної </w:t>
            </w:r>
            <w:r w:rsidRPr="00E94849">
              <w:rPr>
                <w:rFonts w:ascii="Times New Roman" w:eastAsia="Times New Roman" w:hAnsi="Times New Roman"/>
                <w:sz w:val="24"/>
                <w:szCs w:val="24"/>
                <w:lang w:val="uk-UA" w:eastAsia="ru-RU"/>
              </w:rPr>
              <w:t>закупівлі замовник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12C94993" w:rsidR="00DC0363" w:rsidRPr="00B413F2" w:rsidRDefault="00DC0363" w:rsidP="006158F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241CEE">
              <w:rPr>
                <w:rFonts w:ascii="Times New Roman" w:eastAsia="Times New Roman" w:hAnsi="Times New Roman"/>
                <w:sz w:val="24"/>
                <w:szCs w:val="24"/>
                <w:lang w:val="uk-UA" w:eastAsia="ru-RU"/>
              </w:rPr>
              <w:t>спосіб підтвердження відповідності учасників викладений у Додатку №</w:t>
            </w:r>
            <w:r w:rsidR="006158F9" w:rsidRPr="00241CEE">
              <w:rPr>
                <w:rFonts w:ascii="Times New Roman" w:eastAsia="Times New Roman" w:hAnsi="Times New Roman"/>
                <w:sz w:val="24"/>
                <w:szCs w:val="24"/>
                <w:lang w:val="uk-UA" w:eastAsia="ru-RU"/>
              </w:rPr>
              <w:t>1</w:t>
            </w:r>
            <w:r w:rsidRPr="00241CEE">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2F80E25"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006158F9" w:rsidRPr="00241CEE">
              <w:rPr>
                <w:rFonts w:ascii="Times New Roman" w:eastAsia="Times New Roman" w:hAnsi="Times New Roman"/>
                <w:sz w:val="24"/>
                <w:szCs w:val="24"/>
                <w:lang w:val="uk-UA" w:eastAsia="ru-RU"/>
              </w:rPr>
              <w:t>Додатку № 2</w:t>
            </w:r>
            <w:r w:rsidRPr="00241CEE">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C4299"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158F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09C2928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B3E9CBA"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6158F9">
              <w:rPr>
                <w:rFonts w:ascii="Times New Roman" w:eastAsia="Times New Roman" w:hAnsi="Times New Roman"/>
                <w:sz w:val="24"/>
                <w:szCs w:val="24"/>
                <w:lang w:val="uk-UA" w:eastAsia="ru-RU"/>
              </w:rPr>
              <w:t xml:space="preserve"> </w:t>
            </w:r>
            <w:r w:rsidR="00CA2D5F" w:rsidRPr="00CA2D5F">
              <w:rPr>
                <w:rFonts w:ascii="Times New Roman" w:eastAsia="Times New Roman" w:hAnsi="Times New Roman"/>
                <w:b/>
                <w:sz w:val="24"/>
                <w:szCs w:val="24"/>
                <w:lang w:val="uk-UA" w:eastAsia="ru-RU"/>
              </w:rPr>
              <w:t>1</w:t>
            </w:r>
            <w:r w:rsidR="00CC4299">
              <w:rPr>
                <w:rFonts w:ascii="Times New Roman" w:eastAsia="Times New Roman" w:hAnsi="Times New Roman"/>
                <w:b/>
                <w:sz w:val="24"/>
                <w:szCs w:val="24"/>
                <w:lang w:val="uk-UA" w:eastAsia="ru-RU"/>
              </w:rPr>
              <w:t>4</w:t>
            </w:r>
            <w:bookmarkStart w:id="0" w:name="_GoBack"/>
            <w:bookmarkEnd w:id="0"/>
            <w:r w:rsidR="00CA2D5F">
              <w:rPr>
                <w:rFonts w:ascii="Times New Roman" w:eastAsia="Times New Roman" w:hAnsi="Times New Roman"/>
                <w:b/>
                <w:sz w:val="24"/>
                <w:szCs w:val="24"/>
                <w:lang w:val="uk-UA" w:eastAsia="ru-RU"/>
              </w:rPr>
              <w:t>.04</w:t>
            </w:r>
            <w:r w:rsidR="006158F9" w:rsidRPr="006158F9">
              <w:rPr>
                <w:rFonts w:ascii="Times New Roman" w:eastAsia="Times New Roman" w:hAnsi="Times New Roman"/>
                <w:b/>
                <w:sz w:val="24"/>
                <w:szCs w:val="24"/>
                <w:lang w:val="uk-UA" w:eastAsia="ru-RU"/>
              </w:rPr>
              <w:t>.2023</w:t>
            </w:r>
            <w:r w:rsidR="006158F9">
              <w:rPr>
                <w:rFonts w:ascii="Times New Roman" w:eastAsia="Times New Roman" w:hAnsi="Times New Roman"/>
                <w:b/>
                <w:sz w:val="24"/>
                <w:szCs w:val="24"/>
                <w:lang w:val="uk-UA" w:eastAsia="ru-RU"/>
              </w:rPr>
              <w:t xml:space="preserve"> </w:t>
            </w:r>
            <w:r w:rsidR="006158F9" w:rsidRPr="006158F9">
              <w:rPr>
                <w:rFonts w:ascii="Times New Roman" w:eastAsia="Times New Roman" w:hAnsi="Times New Roman"/>
                <w:b/>
                <w:sz w:val="24"/>
                <w:szCs w:val="24"/>
                <w:lang w:val="uk-UA" w:eastAsia="ru-RU"/>
              </w:rPr>
              <w:t>до 08:00 години</w:t>
            </w:r>
            <w:r w:rsidRPr="006158F9">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C4299"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C429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BC47B55" w14:textId="391CABC4"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зареєструва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1A29431"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sidRPr="00241CEE">
              <w:rPr>
                <w:rFonts w:ascii="Times New Roman" w:eastAsia="Times New Roman" w:hAnsi="Times New Roman"/>
                <w:sz w:val="24"/>
                <w:szCs w:val="24"/>
                <w:lang w:val="uk-UA" w:eastAsia="ru-RU"/>
              </w:rPr>
              <w:t xml:space="preserve">Проект договору про закупівлю викладений у </w:t>
            </w:r>
            <w:r w:rsidR="004D6DE8" w:rsidRPr="00241CEE">
              <w:rPr>
                <w:rFonts w:ascii="Times New Roman" w:eastAsia="Times New Roman" w:hAnsi="Times New Roman"/>
                <w:sz w:val="24"/>
                <w:szCs w:val="24"/>
                <w:lang w:val="uk-UA" w:eastAsia="ru-RU"/>
              </w:rPr>
              <w:t>Додатку № 3</w:t>
            </w:r>
            <w:r w:rsidRPr="00241CEE">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158F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83814C0" w:rsidR="007A2C33" w:rsidRPr="00B413F2" w:rsidRDefault="007A2C33" w:rsidP="004D6DE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1C94988" w14:textId="77777777" w:rsidR="00B060FF" w:rsidRPr="00B060FF" w:rsidRDefault="00B060FF" w:rsidP="00BE6E41">
      <w:pPr>
        <w:rPr>
          <w:rFonts w:ascii="Times New Roman" w:hAnsi="Times New Roman"/>
          <w:b/>
          <w:bCs/>
          <w:sz w:val="24"/>
          <w:szCs w:val="24"/>
          <w:lang w:val="uk-UA"/>
        </w:rPr>
      </w:pPr>
    </w:p>
    <w:sectPr w:rsidR="00B060FF" w:rsidRPr="00B060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FA213" w14:textId="77777777" w:rsidR="00BD09DC" w:rsidRDefault="00BD09DC" w:rsidP="00241CEE">
      <w:pPr>
        <w:spacing w:after="0" w:line="240" w:lineRule="auto"/>
      </w:pPr>
      <w:r>
        <w:separator/>
      </w:r>
    </w:p>
  </w:endnote>
  <w:endnote w:type="continuationSeparator" w:id="0">
    <w:p w14:paraId="37DF1633" w14:textId="77777777" w:rsidR="00BD09DC" w:rsidRDefault="00BD09DC" w:rsidP="0024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7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766983"/>
      <w:docPartObj>
        <w:docPartGallery w:val="Page Numbers (Bottom of Page)"/>
        <w:docPartUnique/>
      </w:docPartObj>
    </w:sdtPr>
    <w:sdtEndPr>
      <w:rPr>
        <w:rFonts w:ascii="Times New Roman" w:hAnsi="Times New Roman"/>
        <w:sz w:val="20"/>
        <w:szCs w:val="20"/>
      </w:rPr>
    </w:sdtEndPr>
    <w:sdtContent>
      <w:p w14:paraId="52CDA5C6" w14:textId="3A96B5C2" w:rsidR="00241CEE" w:rsidRPr="00241CEE" w:rsidRDefault="00241CEE">
        <w:pPr>
          <w:pStyle w:val="af1"/>
          <w:jc w:val="center"/>
          <w:rPr>
            <w:rFonts w:ascii="Times New Roman" w:hAnsi="Times New Roman"/>
            <w:sz w:val="20"/>
            <w:szCs w:val="20"/>
          </w:rPr>
        </w:pPr>
        <w:r w:rsidRPr="00241CEE">
          <w:rPr>
            <w:rFonts w:ascii="Times New Roman" w:hAnsi="Times New Roman"/>
            <w:sz w:val="20"/>
            <w:szCs w:val="20"/>
          </w:rPr>
          <w:fldChar w:fldCharType="begin"/>
        </w:r>
        <w:r w:rsidRPr="00241CEE">
          <w:rPr>
            <w:rFonts w:ascii="Times New Roman" w:hAnsi="Times New Roman"/>
            <w:sz w:val="20"/>
            <w:szCs w:val="20"/>
          </w:rPr>
          <w:instrText>PAGE   \* MERGEFORMAT</w:instrText>
        </w:r>
        <w:r w:rsidRPr="00241CEE">
          <w:rPr>
            <w:rFonts w:ascii="Times New Roman" w:hAnsi="Times New Roman"/>
            <w:sz w:val="20"/>
            <w:szCs w:val="20"/>
          </w:rPr>
          <w:fldChar w:fldCharType="separate"/>
        </w:r>
        <w:r w:rsidR="00BD09DC">
          <w:rPr>
            <w:rFonts w:ascii="Times New Roman" w:hAnsi="Times New Roman"/>
            <w:noProof/>
            <w:sz w:val="20"/>
            <w:szCs w:val="20"/>
          </w:rPr>
          <w:t>1</w:t>
        </w:r>
        <w:r w:rsidRPr="00241CEE">
          <w:rPr>
            <w:rFonts w:ascii="Times New Roman" w:hAnsi="Times New Roman"/>
            <w:sz w:val="20"/>
            <w:szCs w:val="20"/>
          </w:rPr>
          <w:fldChar w:fldCharType="end"/>
        </w:r>
      </w:p>
    </w:sdtContent>
  </w:sdt>
  <w:p w14:paraId="3F37DB0D" w14:textId="77777777" w:rsidR="00241CEE" w:rsidRDefault="00241C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F62D" w14:textId="77777777" w:rsidR="00BD09DC" w:rsidRDefault="00BD09DC" w:rsidP="00241CEE">
      <w:pPr>
        <w:spacing w:after="0" w:line="240" w:lineRule="auto"/>
      </w:pPr>
      <w:r>
        <w:separator/>
      </w:r>
    </w:p>
  </w:footnote>
  <w:footnote w:type="continuationSeparator" w:id="0">
    <w:p w14:paraId="2A40E7E4" w14:textId="77777777" w:rsidR="00BD09DC" w:rsidRDefault="00BD09DC" w:rsidP="00241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105394"/>
    <w:rsid w:val="00121488"/>
    <w:rsid w:val="00127A6C"/>
    <w:rsid w:val="00161284"/>
    <w:rsid w:val="00164776"/>
    <w:rsid w:val="00180555"/>
    <w:rsid w:val="00185CD0"/>
    <w:rsid w:val="001B5F21"/>
    <w:rsid w:val="00241CEE"/>
    <w:rsid w:val="00244F88"/>
    <w:rsid w:val="002550B0"/>
    <w:rsid w:val="00262241"/>
    <w:rsid w:val="002626D5"/>
    <w:rsid w:val="002768B6"/>
    <w:rsid w:val="002B0FDD"/>
    <w:rsid w:val="002D63A5"/>
    <w:rsid w:val="00312EED"/>
    <w:rsid w:val="0033797E"/>
    <w:rsid w:val="0035513C"/>
    <w:rsid w:val="00360DB2"/>
    <w:rsid w:val="00363150"/>
    <w:rsid w:val="00367F71"/>
    <w:rsid w:val="003A00C6"/>
    <w:rsid w:val="003D7AA7"/>
    <w:rsid w:val="00414422"/>
    <w:rsid w:val="00427DE2"/>
    <w:rsid w:val="004411EC"/>
    <w:rsid w:val="00465786"/>
    <w:rsid w:val="00481EE1"/>
    <w:rsid w:val="004A2161"/>
    <w:rsid w:val="004B3D0D"/>
    <w:rsid w:val="004C22C5"/>
    <w:rsid w:val="004D6DE8"/>
    <w:rsid w:val="004E52BB"/>
    <w:rsid w:val="00502948"/>
    <w:rsid w:val="00520942"/>
    <w:rsid w:val="00523D79"/>
    <w:rsid w:val="00537068"/>
    <w:rsid w:val="00551302"/>
    <w:rsid w:val="005654A2"/>
    <w:rsid w:val="00577947"/>
    <w:rsid w:val="005B0C07"/>
    <w:rsid w:val="005C7632"/>
    <w:rsid w:val="005D29D0"/>
    <w:rsid w:val="00601FFA"/>
    <w:rsid w:val="006153B3"/>
    <w:rsid w:val="006158F9"/>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63B04"/>
    <w:rsid w:val="00877A5C"/>
    <w:rsid w:val="00897BF9"/>
    <w:rsid w:val="008A42A0"/>
    <w:rsid w:val="008F54BC"/>
    <w:rsid w:val="008F7BC0"/>
    <w:rsid w:val="00916BF0"/>
    <w:rsid w:val="00956D08"/>
    <w:rsid w:val="00966988"/>
    <w:rsid w:val="009A7F70"/>
    <w:rsid w:val="009C75F6"/>
    <w:rsid w:val="00A56AE3"/>
    <w:rsid w:val="00A57464"/>
    <w:rsid w:val="00A91173"/>
    <w:rsid w:val="00AA6430"/>
    <w:rsid w:val="00AA750D"/>
    <w:rsid w:val="00AC2592"/>
    <w:rsid w:val="00B060FF"/>
    <w:rsid w:val="00B413F2"/>
    <w:rsid w:val="00B501BA"/>
    <w:rsid w:val="00B73D88"/>
    <w:rsid w:val="00BD09DC"/>
    <w:rsid w:val="00BD54BF"/>
    <w:rsid w:val="00BD6C65"/>
    <w:rsid w:val="00BE6E41"/>
    <w:rsid w:val="00C07DFA"/>
    <w:rsid w:val="00C42478"/>
    <w:rsid w:val="00C47A1F"/>
    <w:rsid w:val="00C535CC"/>
    <w:rsid w:val="00C75944"/>
    <w:rsid w:val="00C961FE"/>
    <w:rsid w:val="00CA2D5F"/>
    <w:rsid w:val="00CB1DF9"/>
    <w:rsid w:val="00CC4299"/>
    <w:rsid w:val="00CE7D1C"/>
    <w:rsid w:val="00D03E3F"/>
    <w:rsid w:val="00D0542B"/>
    <w:rsid w:val="00D15F4A"/>
    <w:rsid w:val="00D24F3A"/>
    <w:rsid w:val="00D63F7D"/>
    <w:rsid w:val="00DB7BA1"/>
    <w:rsid w:val="00DC0363"/>
    <w:rsid w:val="00E01EE1"/>
    <w:rsid w:val="00E1119C"/>
    <w:rsid w:val="00E52386"/>
    <w:rsid w:val="00E55C9E"/>
    <w:rsid w:val="00E65A65"/>
    <w:rsid w:val="00E743A1"/>
    <w:rsid w:val="00E94849"/>
    <w:rsid w:val="00EA2F86"/>
    <w:rsid w:val="00EF1BCD"/>
    <w:rsid w:val="00F074C6"/>
    <w:rsid w:val="00F424BC"/>
    <w:rsid w:val="00F64187"/>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241C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41CEE"/>
    <w:rPr>
      <w:sz w:val="22"/>
      <w:szCs w:val="22"/>
      <w:lang w:eastAsia="en-US"/>
    </w:rPr>
  </w:style>
  <w:style w:type="paragraph" w:styleId="af1">
    <w:name w:val="footer"/>
    <w:basedOn w:val="a"/>
    <w:link w:val="af2"/>
    <w:uiPriority w:val="99"/>
    <w:unhideWhenUsed/>
    <w:rsid w:val="00241C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41C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F563FF1-5EF4-445B-9923-ED6F612E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8818</Words>
  <Characters>50266</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cp:revision>
  <dcterms:created xsi:type="dcterms:W3CDTF">2023-04-05T08:41:00Z</dcterms:created>
  <dcterms:modified xsi:type="dcterms:W3CDTF">2023-04-06T07:50:00Z</dcterms:modified>
</cp:coreProperties>
</file>