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68E8" w14:textId="77777777" w:rsidR="005D110F" w:rsidRPr="005D110F" w:rsidRDefault="005D110F" w:rsidP="005D110F">
      <w:pPr>
        <w:suppressAutoHyphens w:val="0"/>
        <w:spacing w:line="20" w:lineRule="atLeast"/>
        <w:jc w:val="right"/>
        <w:rPr>
          <w:bCs/>
          <w:i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>ДОДАТОК 1</w:t>
      </w:r>
    </w:p>
    <w:p w14:paraId="4B747807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</w:p>
    <w:p w14:paraId="4E2D8606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Форма «Заявка-пропозиція» подається у вигляді, наведеному нижче.</w:t>
      </w:r>
    </w:p>
    <w:p w14:paraId="437B7A15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730752AA" w14:textId="77777777" w:rsidR="005D110F" w:rsidRPr="005D110F" w:rsidRDefault="005D110F" w:rsidP="005D110F">
      <w:pPr>
        <w:suppressAutoHyphens w:val="0"/>
        <w:spacing w:line="20" w:lineRule="atLeast"/>
        <w:ind w:hanging="720"/>
        <w:rPr>
          <w:bCs/>
          <w:i/>
          <w:sz w:val="24"/>
          <w:szCs w:val="24"/>
          <w:lang w:eastAsia="ru-RU"/>
        </w:rPr>
      </w:pPr>
    </w:p>
    <w:p w14:paraId="7AFB3831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Cs/>
          <w:i/>
          <w:sz w:val="24"/>
          <w:szCs w:val="24"/>
          <w:lang w:eastAsia="ru-RU"/>
        </w:rPr>
      </w:pPr>
      <w:r w:rsidRPr="005D110F">
        <w:rPr>
          <w:i/>
          <w:sz w:val="24"/>
          <w:szCs w:val="24"/>
          <w:lang w:eastAsia="ru-RU"/>
        </w:rPr>
        <w:t>(Заявка-пропозиція подається Учасником на фірмовому бланку)</w:t>
      </w:r>
    </w:p>
    <w:p w14:paraId="12A7BA7F" w14:textId="77777777" w:rsidR="005D110F" w:rsidRPr="005D110F" w:rsidRDefault="005D110F" w:rsidP="005D110F">
      <w:pPr>
        <w:suppressAutoHyphens w:val="0"/>
        <w:spacing w:line="20" w:lineRule="atLeast"/>
        <w:ind w:hanging="720"/>
        <w:jc w:val="center"/>
        <w:rPr>
          <w:bCs/>
          <w:sz w:val="24"/>
          <w:szCs w:val="24"/>
          <w:lang w:eastAsia="ru-RU"/>
        </w:rPr>
      </w:pPr>
    </w:p>
    <w:p w14:paraId="47AA5601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 xml:space="preserve">ЗАЯВКА-ПРОПОЗИЦІЯ </w:t>
      </w:r>
    </w:p>
    <w:p w14:paraId="6CB24338" w14:textId="77777777" w:rsidR="005D110F" w:rsidRPr="005D110F" w:rsidRDefault="005D110F" w:rsidP="005D110F">
      <w:pPr>
        <w:suppressAutoHyphens w:val="0"/>
        <w:spacing w:line="20" w:lineRule="atLeast"/>
        <w:ind w:firstLine="709"/>
        <w:jc w:val="both"/>
        <w:outlineLvl w:val="0"/>
        <w:rPr>
          <w:sz w:val="24"/>
          <w:szCs w:val="24"/>
          <w:lang w:eastAsia="ru-RU"/>
        </w:rPr>
      </w:pPr>
    </w:p>
    <w:p w14:paraId="0DC9B9E7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EED7E74" w14:textId="2D4DBC1C" w:rsidR="005D110F" w:rsidRPr="00B73681" w:rsidRDefault="005D110F" w:rsidP="00B73681">
      <w:pPr>
        <w:pStyle w:val="3"/>
        <w:spacing w:before="0" w:beforeAutospacing="0" w:after="0" w:afterAutospacing="0"/>
        <w:ind w:firstLine="709"/>
        <w:jc w:val="both"/>
        <w:rPr>
          <w:color w:val="414042"/>
          <w:lang w:eastAsia="ru-RU"/>
        </w:rPr>
      </w:pPr>
      <w:r w:rsidRPr="005D110F">
        <w:rPr>
          <w:sz w:val="24"/>
          <w:lang w:val="ru-RU" w:eastAsia="ru-RU"/>
        </w:rPr>
        <w:t>Ми,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(</w:t>
      </w:r>
      <w:proofErr w:type="spellStart"/>
      <w:r w:rsidRPr="005D110F">
        <w:rPr>
          <w:sz w:val="24"/>
          <w:lang w:val="ru-RU" w:eastAsia="ru-RU"/>
        </w:rPr>
        <w:t>назва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Учасника</w:t>
      </w:r>
      <w:proofErr w:type="spellEnd"/>
      <w:r w:rsidRPr="005D110F">
        <w:rPr>
          <w:sz w:val="24"/>
          <w:lang w:val="ru-RU" w:eastAsia="ru-RU"/>
        </w:rPr>
        <w:t>),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надаємо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свою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пропозицію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щодо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участі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gramStart"/>
      <w:r w:rsidRPr="005D110F">
        <w:rPr>
          <w:sz w:val="24"/>
          <w:lang w:val="ru-RU" w:eastAsia="ru-RU"/>
        </w:rPr>
        <w:t>у</w:t>
      </w:r>
      <w:r w:rsidRPr="005D110F">
        <w:rPr>
          <w:rFonts w:eastAsia="Times New Roman CYR"/>
          <w:sz w:val="24"/>
          <w:lang w:val="ru-RU" w:eastAsia="ru-RU"/>
        </w:rPr>
        <w:t xml:space="preserve">  </w:t>
      </w:r>
      <w:proofErr w:type="spellStart"/>
      <w:r w:rsidRPr="005D110F">
        <w:rPr>
          <w:sz w:val="24"/>
          <w:lang w:val="ru-RU" w:eastAsia="ru-RU"/>
        </w:rPr>
        <w:t>відкритих</w:t>
      </w:r>
      <w:proofErr w:type="spellEnd"/>
      <w:proofErr w:type="gramEnd"/>
      <w:r w:rsidRPr="005D110F">
        <w:rPr>
          <w:sz w:val="24"/>
          <w:lang w:val="ru-RU" w:eastAsia="ru-RU"/>
        </w:rPr>
        <w:t xml:space="preserve"> торгах 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на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закупівлю ДК 021:2015</w:t>
      </w:r>
      <w:r w:rsidR="00CF79F6">
        <w:rPr>
          <w:sz w:val="24"/>
          <w:lang w:val="ru-RU" w:eastAsia="ru-RU"/>
        </w:rPr>
        <w:t xml:space="preserve"> </w:t>
      </w:r>
      <w:bookmarkStart w:id="0" w:name="_Hlk151451971"/>
      <w:r w:rsidR="00CF79F6">
        <w:rPr>
          <w:sz w:val="24"/>
          <w:lang w:val="ru-RU" w:eastAsia="ru-RU"/>
        </w:rPr>
        <w:t>код</w:t>
      </w:r>
      <w:r w:rsidRPr="005D110F">
        <w:rPr>
          <w:sz w:val="24"/>
          <w:lang w:val="ru-RU" w:eastAsia="ru-RU"/>
        </w:rPr>
        <w:t xml:space="preserve"> </w:t>
      </w:r>
      <w:r w:rsidR="00F533AC" w:rsidRPr="00CF79F6">
        <w:rPr>
          <w:bCs w:val="0"/>
          <w:sz w:val="24"/>
          <w:lang w:val="ru-RU" w:eastAsia="ru-RU"/>
        </w:rPr>
        <w:t>341144</w:t>
      </w:r>
      <w:r w:rsidRPr="00CF79F6">
        <w:rPr>
          <w:bCs w:val="0"/>
          <w:sz w:val="24"/>
          <w:lang w:val="ru-RU" w:eastAsia="ru-RU"/>
        </w:rPr>
        <w:t>00-</w:t>
      </w:r>
      <w:r w:rsidR="00F533AC" w:rsidRPr="00CF79F6">
        <w:rPr>
          <w:bCs w:val="0"/>
          <w:sz w:val="24"/>
          <w:lang w:val="ru-RU" w:eastAsia="ru-RU"/>
        </w:rPr>
        <w:t>3</w:t>
      </w:r>
      <w:r w:rsidRPr="00CF79F6">
        <w:rPr>
          <w:bCs w:val="0"/>
          <w:sz w:val="24"/>
          <w:lang w:val="ru-RU" w:eastAsia="ru-RU"/>
        </w:rPr>
        <w:t xml:space="preserve"> – </w:t>
      </w:r>
      <w:proofErr w:type="spellStart"/>
      <w:r w:rsidR="00F533AC" w:rsidRPr="00CF79F6">
        <w:rPr>
          <w:bCs w:val="0"/>
          <w:sz w:val="24"/>
          <w:lang w:val="ru-RU" w:eastAsia="ru-RU"/>
        </w:rPr>
        <w:t>Мікроавтобуси</w:t>
      </w:r>
      <w:proofErr w:type="spellEnd"/>
      <w:r w:rsidR="00B73681" w:rsidRPr="00CF79F6">
        <w:rPr>
          <w:bCs w:val="0"/>
          <w:sz w:val="24"/>
          <w:lang w:val="ru-RU" w:eastAsia="ru-RU"/>
        </w:rPr>
        <w:t xml:space="preserve"> (</w:t>
      </w:r>
      <w:r w:rsidR="00EE5D42">
        <w:rPr>
          <w:bCs w:val="0"/>
          <w:sz w:val="24"/>
          <w:lang w:eastAsia="ru-RU"/>
        </w:rPr>
        <w:t>мікроавтобус пасажирський</w:t>
      </w:r>
      <w:r w:rsidR="00EE5D42">
        <w:rPr>
          <w:bCs w:val="0"/>
          <w:color w:val="414042"/>
          <w:sz w:val="24"/>
          <w:szCs w:val="24"/>
          <w:lang w:val="ru-RU" w:eastAsia="ru-RU"/>
        </w:rPr>
        <w:t xml:space="preserve"> (</w:t>
      </w:r>
      <w:proofErr w:type="spellStart"/>
      <w:r w:rsidR="00EE5D42">
        <w:rPr>
          <w:bCs w:val="0"/>
          <w:color w:val="414042"/>
          <w:sz w:val="24"/>
          <w:szCs w:val="24"/>
          <w:lang w:val="ru-RU" w:eastAsia="ru-RU"/>
        </w:rPr>
        <w:t>вказати</w:t>
      </w:r>
      <w:proofErr w:type="spellEnd"/>
      <w:r w:rsidR="00EE5D42">
        <w:rPr>
          <w:bCs w:val="0"/>
          <w:color w:val="414042"/>
          <w:sz w:val="24"/>
          <w:szCs w:val="24"/>
          <w:lang w:val="ru-RU" w:eastAsia="ru-RU"/>
        </w:rPr>
        <w:t xml:space="preserve"> марку, модель)</w:t>
      </w:r>
      <w:r w:rsidR="00B73681" w:rsidRPr="00CF79F6">
        <w:rPr>
          <w:bCs w:val="0"/>
          <w:color w:val="414042"/>
          <w:sz w:val="24"/>
          <w:szCs w:val="24"/>
          <w:lang w:eastAsia="ru-RU"/>
        </w:rPr>
        <w:t>)</w:t>
      </w:r>
      <w:bookmarkEnd w:id="0"/>
      <w:r w:rsidR="00B73681">
        <w:rPr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згідно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технічним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завданням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Замовника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торгів</w:t>
      </w:r>
      <w:proofErr w:type="spellEnd"/>
      <w:r w:rsidRPr="005D110F">
        <w:rPr>
          <w:sz w:val="24"/>
          <w:lang w:val="ru-RU" w:eastAsia="ru-RU"/>
        </w:rPr>
        <w:t>.</w:t>
      </w:r>
    </w:p>
    <w:p w14:paraId="4818F012" w14:textId="77777777" w:rsidR="005D110F" w:rsidRPr="005D110F" w:rsidRDefault="005D110F" w:rsidP="005D110F">
      <w:pPr>
        <w:suppressAutoHyphens w:val="0"/>
        <w:ind w:firstLine="708"/>
        <w:jc w:val="both"/>
        <w:rPr>
          <w:sz w:val="24"/>
          <w:szCs w:val="24"/>
          <w:lang w:val="ru-RU" w:eastAsia="ru-RU"/>
        </w:rPr>
      </w:pPr>
      <w:proofErr w:type="spellStart"/>
      <w:r w:rsidRPr="005D110F">
        <w:rPr>
          <w:sz w:val="24"/>
          <w:szCs w:val="24"/>
          <w:lang w:val="ru-RU" w:eastAsia="ru-RU"/>
        </w:rPr>
        <w:t>Вивчивши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тендерну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документацію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виконання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зазначеного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вище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уповноважені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підписання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Договору,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маємо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можливість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погоджуємося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виконати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вимоги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Замовника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Договору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умовах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зазначених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формі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«</w:t>
      </w:r>
      <w:proofErr w:type="spellStart"/>
      <w:r w:rsidRPr="005D110F">
        <w:rPr>
          <w:sz w:val="24"/>
          <w:szCs w:val="24"/>
          <w:lang w:val="ru-RU" w:eastAsia="ru-RU"/>
        </w:rPr>
        <w:t>Пропозиція</w:t>
      </w:r>
      <w:proofErr w:type="spellEnd"/>
      <w:r w:rsidRPr="005D110F">
        <w:rPr>
          <w:sz w:val="24"/>
          <w:szCs w:val="24"/>
          <w:lang w:val="ru-RU" w:eastAsia="ru-RU"/>
        </w:rPr>
        <w:t>»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наступною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ціною</w:t>
      </w:r>
      <w:proofErr w:type="spellEnd"/>
      <w:r w:rsidRPr="005D110F">
        <w:rPr>
          <w:sz w:val="24"/>
          <w:szCs w:val="24"/>
          <w:lang w:val="ru-RU" w:eastAsia="ru-RU"/>
        </w:rPr>
        <w:t>:</w:t>
      </w:r>
    </w:p>
    <w:tbl>
      <w:tblPr>
        <w:tblW w:w="9574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062"/>
        <w:gridCol w:w="1275"/>
        <w:gridCol w:w="851"/>
        <w:gridCol w:w="1466"/>
        <w:gridCol w:w="1227"/>
        <w:gridCol w:w="49"/>
        <w:gridCol w:w="2644"/>
      </w:tblGrid>
      <w:tr w:rsidR="00251A33" w:rsidRPr="005D110F" w14:paraId="31806540" w14:textId="77777777" w:rsidTr="00251A33">
        <w:trPr>
          <w:trHeight w:val="1057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CAC3" w14:textId="77777777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8E14" w14:textId="77777777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87D32" w14:textId="77777777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0CEAEA" w14:textId="1CDAEAF1" w:rsidR="00251A33" w:rsidRPr="005D110F" w:rsidRDefault="00251A33" w:rsidP="00251A33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Ступінь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локуалізації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в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982B" w14:textId="7B3652A1" w:rsidR="00251A33" w:rsidRPr="005D110F" w:rsidRDefault="00251A33" w:rsidP="007F62C2">
            <w:pPr>
              <w:suppressAutoHyphens w:val="0"/>
              <w:snapToGrid w:val="0"/>
              <w:rPr>
                <w:i/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Ціна за</w:t>
            </w:r>
            <w:r>
              <w:rPr>
                <w:sz w:val="24"/>
                <w:szCs w:val="24"/>
                <w:lang w:val="ru-RU" w:eastAsia="ru-RU"/>
              </w:rPr>
              <w:t xml:space="preserve"> без </w:t>
            </w:r>
            <w:r w:rsidRPr="005D110F">
              <w:rPr>
                <w:sz w:val="24"/>
                <w:szCs w:val="24"/>
                <w:lang w:val="ru-RU" w:eastAsia="ru-RU"/>
              </w:rPr>
              <w:t>ПДВ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7B84" w14:textId="03139464" w:rsidR="00251A33" w:rsidRPr="005D110F" w:rsidRDefault="00251A33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</w:t>
            </w:r>
            <w:r w:rsidRPr="005D110F">
              <w:rPr>
                <w:sz w:val="24"/>
                <w:szCs w:val="24"/>
                <w:lang w:val="ru-RU" w:eastAsia="ru-RU"/>
              </w:rPr>
              <w:t>артість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, грн. 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 w:rsidRPr="005D110F">
              <w:rPr>
                <w:sz w:val="24"/>
                <w:szCs w:val="24"/>
                <w:lang w:val="ru-RU" w:eastAsia="ru-RU"/>
              </w:rPr>
              <w:t xml:space="preserve"> ПДВ.</w:t>
            </w:r>
          </w:p>
        </w:tc>
      </w:tr>
      <w:tr w:rsidR="00251A33" w:rsidRPr="005D110F" w14:paraId="4197C63D" w14:textId="77777777" w:rsidTr="00251A3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A9A0" w14:textId="5B1F0EA6" w:rsidR="00251A33" w:rsidRPr="00B73681" w:rsidRDefault="00251A33" w:rsidP="00352C0D">
            <w:pPr>
              <w:pStyle w:val="3"/>
              <w:spacing w:before="0" w:beforeAutospacing="0" w:after="0" w:afterAutospacing="0" w:line="360" w:lineRule="atLeast"/>
              <w:rPr>
                <w:color w:val="414042"/>
                <w:lang w:eastAsia="ru-RU"/>
              </w:rPr>
            </w:pPr>
            <w:r w:rsidRPr="00B73681">
              <w:rPr>
                <w:b w:val="0"/>
                <w:sz w:val="24"/>
                <w:szCs w:val="24"/>
                <w:lang w:eastAsia="ru-RU"/>
              </w:rPr>
              <w:t xml:space="preserve">Мікроавтобус  </w:t>
            </w:r>
            <w:proofErr w:type="spellStart"/>
            <w:r>
              <w:rPr>
                <w:b w:val="0"/>
                <w:bCs w:val="0"/>
                <w:color w:val="414042"/>
                <w:sz w:val="24"/>
                <w:szCs w:val="24"/>
                <w:lang w:val="ru-RU" w:eastAsia="ru-RU"/>
              </w:rPr>
              <w:t>пасажирський</w:t>
            </w:r>
            <w:proofErr w:type="spellEnd"/>
          </w:p>
          <w:p w14:paraId="25B90A1D" w14:textId="14CA475A" w:rsidR="00251A33" w:rsidRPr="005D110F" w:rsidRDefault="00251A33" w:rsidP="00467BF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C769" w14:textId="3223E564" w:rsidR="00251A33" w:rsidRPr="005D110F" w:rsidRDefault="00251A33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FEEEC" w14:textId="4DF79C85" w:rsidR="00251A33" w:rsidRPr="00467BF3" w:rsidRDefault="00251A33" w:rsidP="00352C0D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1022FB" w14:textId="77777777" w:rsidR="00251A33" w:rsidRPr="00467BF3" w:rsidRDefault="00251A33" w:rsidP="00251A33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9D2A" w14:textId="0BA04F55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2E66" w14:textId="77777777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5D110F" w:rsidRPr="005D110F" w14:paraId="403E9506" w14:textId="77777777" w:rsidTr="00251A33"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C18B" w14:textId="77777777" w:rsidR="005D110F" w:rsidRPr="005D110F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, грн. </w:t>
            </w:r>
            <w:r w:rsidR="00467BF3">
              <w:rPr>
                <w:sz w:val="24"/>
                <w:szCs w:val="24"/>
                <w:lang w:val="ru-RU" w:eastAsia="ru-RU"/>
              </w:rPr>
              <w:t>Б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5D110F">
              <w:rPr>
                <w:sz w:val="24"/>
                <w:szCs w:val="24"/>
                <w:lang w:val="ru-RU" w:eastAsia="ru-RU"/>
              </w:rPr>
              <w:t>з ПДВ.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B827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2FAF8B72" w14:textId="77777777" w:rsidTr="00251A33"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CD63" w14:textId="77777777" w:rsidR="007F62C2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того ПДВ -   %: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305F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3A047939" w14:textId="77777777" w:rsidTr="00251A33"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7392" w14:textId="77777777" w:rsidR="007F62C2" w:rsidRPr="005D110F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з ПДВ</w:t>
            </w:r>
            <w:r w:rsidRPr="005D110F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9C1B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58AB4923" w14:textId="77777777" w:rsidR="005D110F" w:rsidRPr="005D110F" w:rsidRDefault="005D110F" w:rsidP="005D110F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</w:p>
    <w:p w14:paraId="3E219DDB" w14:textId="3E2B580D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1.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погоджуємося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дотримуватися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цієї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протягом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="005026DA">
        <w:rPr>
          <w:i/>
          <w:iCs/>
          <w:color w:val="000000"/>
          <w:sz w:val="24"/>
          <w:szCs w:val="24"/>
          <w:lang w:val="ru-RU" w:eastAsia="ru-RU"/>
        </w:rPr>
        <w:t>12</w:t>
      </w:r>
      <w:r w:rsidRPr="005D110F">
        <w:rPr>
          <w:i/>
          <w:iCs/>
          <w:color w:val="000000"/>
          <w:sz w:val="24"/>
          <w:szCs w:val="24"/>
          <w:lang w:val="ru-RU" w:eastAsia="ru-RU"/>
        </w:rPr>
        <w:t>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календарних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розкриття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тендерних </w:t>
      </w:r>
      <w:r w:rsidRPr="005D110F">
        <w:rPr>
          <w:sz w:val="24"/>
          <w:szCs w:val="24"/>
          <w:lang w:val="ru-RU" w:eastAsia="ru-RU"/>
        </w:rPr>
        <w:t>пропозицій.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</w:p>
    <w:p w14:paraId="2AB1A1BE" w14:textId="0C41457A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2.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погоджуємося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що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можете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відхилити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нашу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чи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всі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r w:rsidRPr="005D110F">
        <w:rPr>
          <w:sz w:val="24"/>
          <w:szCs w:val="24"/>
          <w:lang w:val="ru-RU" w:eastAsia="ru-RU"/>
        </w:rPr>
        <w:t>згідно</w:t>
      </w:r>
      <w:proofErr w:type="gram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документації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розуміємо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що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обмежені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прийнятті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будь-</w:t>
      </w:r>
      <w:proofErr w:type="spellStart"/>
      <w:r w:rsidRPr="005D110F">
        <w:rPr>
          <w:sz w:val="24"/>
          <w:szCs w:val="24"/>
          <w:lang w:val="ru-RU" w:eastAsia="ru-RU"/>
        </w:rPr>
        <w:t>якої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іншої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більш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вигідними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для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Вас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sz w:val="24"/>
          <w:szCs w:val="24"/>
          <w:lang w:val="ru-RU" w:eastAsia="ru-RU"/>
        </w:rPr>
        <w:t>.</w:t>
      </w:r>
    </w:p>
    <w:p w14:paraId="7B96BEED" w14:textId="77777777" w:rsidR="005D110F" w:rsidRPr="005D110F" w:rsidRDefault="005D110F" w:rsidP="005D110F">
      <w:pPr>
        <w:suppressAutoHyphens w:val="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 xml:space="preserve">         3.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зобов'язуємося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підписати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Договір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із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Замовником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 xml:space="preserve">не </w:t>
      </w:r>
      <w:proofErr w:type="spellStart"/>
      <w:r w:rsidRPr="005D110F">
        <w:rPr>
          <w:sz w:val="24"/>
          <w:szCs w:val="24"/>
          <w:lang w:val="ru-RU" w:eastAsia="ru-RU"/>
        </w:rPr>
        <w:t>пізніше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ніж</w:t>
      </w:r>
      <w:proofErr w:type="spellEnd"/>
      <w:r w:rsidRPr="005D110F">
        <w:rPr>
          <w:sz w:val="24"/>
          <w:szCs w:val="24"/>
          <w:lang w:val="ru-RU" w:eastAsia="ru-RU"/>
        </w:rPr>
        <w:t xml:space="preserve"> через 15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 xml:space="preserve"> з дня прийняття рішення про </w:t>
      </w:r>
      <w:proofErr w:type="spellStart"/>
      <w:r w:rsidRPr="005D110F">
        <w:rPr>
          <w:sz w:val="24"/>
          <w:szCs w:val="24"/>
          <w:lang w:val="ru-RU" w:eastAsia="ru-RU"/>
        </w:rPr>
        <w:t>намір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укласти</w:t>
      </w:r>
      <w:proofErr w:type="spellEnd"/>
      <w:r w:rsidRPr="005D110F">
        <w:rPr>
          <w:sz w:val="24"/>
          <w:szCs w:val="24"/>
          <w:lang w:val="ru-RU" w:eastAsia="ru-RU"/>
        </w:rPr>
        <w:t xml:space="preserve"> договір про закупівлю, але не </w:t>
      </w:r>
      <w:proofErr w:type="spellStart"/>
      <w:r w:rsidRPr="005D110F">
        <w:rPr>
          <w:sz w:val="24"/>
          <w:szCs w:val="24"/>
          <w:lang w:val="ru-RU" w:eastAsia="ru-RU"/>
        </w:rPr>
        <w:t>раніше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ніж</w:t>
      </w:r>
      <w:proofErr w:type="spellEnd"/>
      <w:r w:rsidRPr="005D110F">
        <w:rPr>
          <w:sz w:val="24"/>
          <w:szCs w:val="24"/>
          <w:lang w:val="ru-RU" w:eastAsia="ru-RU"/>
        </w:rPr>
        <w:t xml:space="preserve"> через </w:t>
      </w:r>
      <w:r w:rsidRPr="005D110F">
        <w:rPr>
          <w:sz w:val="24"/>
          <w:szCs w:val="24"/>
          <w:lang w:eastAsia="ru-RU"/>
        </w:rPr>
        <w:t>п</w:t>
      </w:r>
      <w:r w:rsidRPr="005D110F">
        <w:rPr>
          <w:sz w:val="24"/>
          <w:szCs w:val="24"/>
          <w:lang w:val="ru-RU" w:eastAsia="ru-RU"/>
        </w:rPr>
        <w:t>’</w:t>
      </w:r>
      <w:r w:rsidRPr="005D110F">
        <w:rPr>
          <w:sz w:val="24"/>
          <w:szCs w:val="24"/>
          <w:lang w:eastAsia="ru-RU"/>
        </w:rPr>
        <w:t>ять</w:t>
      </w:r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 xml:space="preserve"> з </w:t>
      </w:r>
      <w:proofErr w:type="spellStart"/>
      <w:r w:rsidRPr="005D110F">
        <w:rPr>
          <w:sz w:val="24"/>
          <w:szCs w:val="24"/>
          <w:lang w:val="ru-RU" w:eastAsia="ru-RU"/>
        </w:rPr>
        <w:t>дати</w:t>
      </w:r>
      <w:proofErr w:type="spellEnd"/>
      <w:r w:rsidRPr="005D110F">
        <w:rPr>
          <w:sz w:val="24"/>
          <w:szCs w:val="24"/>
          <w:lang w:val="ru-RU" w:eastAsia="ru-RU"/>
        </w:rPr>
        <w:t xml:space="preserve"> оприлюднення на веб-</w:t>
      </w:r>
      <w:proofErr w:type="spellStart"/>
      <w:r w:rsidRPr="005D110F">
        <w:rPr>
          <w:sz w:val="24"/>
          <w:szCs w:val="24"/>
          <w:lang w:val="ru-RU" w:eastAsia="ru-RU"/>
        </w:rPr>
        <w:t>порталі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Уповноваженого</w:t>
      </w:r>
      <w:proofErr w:type="spellEnd"/>
      <w:r w:rsidRPr="005D110F">
        <w:rPr>
          <w:sz w:val="24"/>
          <w:szCs w:val="24"/>
          <w:lang w:val="ru-RU" w:eastAsia="ru-RU"/>
        </w:rPr>
        <w:t xml:space="preserve"> органу </w:t>
      </w:r>
      <w:proofErr w:type="spellStart"/>
      <w:r w:rsidRPr="005D110F">
        <w:rPr>
          <w:sz w:val="24"/>
          <w:szCs w:val="24"/>
          <w:lang w:val="ru-RU" w:eastAsia="ru-RU"/>
        </w:rPr>
        <w:t>повідомлення</w:t>
      </w:r>
      <w:proofErr w:type="spellEnd"/>
      <w:r w:rsidRPr="005D110F">
        <w:rPr>
          <w:sz w:val="24"/>
          <w:szCs w:val="24"/>
          <w:lang w:val="ru-RU" w:eastAsia="ru-RU"/>
        </w:rPr>
        <w:t xml:space="preserve"> про </w:t>
      </w:r>
      <w:proofErr w:type="spellStart"/>
      <w:r w:rsidRPr="005D110F">
        <w:rPr>
          <w:sz w:val="24"/>
          <w:szCs w:val="24"/>
          <w:lang w:val="ru-RU" w:eastAsia="ru-RU"/>
        </w:rPr>
        <w:t>намір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укласти</w:t>
      </w:r>
      <w:proofErr w:type="spellEnd"/>
      <w:r w:rsidRPr="005D110F">
        <w:rPr>
          <w:sz w:val="24"/>
          <w:szCs w:val="24"/>
          <w:lang w:val="ru-RU" w:eastAsia="ru-RU"/>
        </w:rPr>
        <w:t xml:space="preserve"> договір про закупівлю.</w:t>
      </w:r>
    </w:p>
    <w:p w14:paraId="6127802F" w14:textId="3FCC61D2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4.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розрахунків</w:t>
      </w:r>
      <w:proofErr w:type="spellEnd"/>
      <w:r w:rsidRPr="005D110F">
        <w:rPr>
          <w:sz w:val="24"/>
          <w:szCs w:val="24"/>
          <w:lang w:val="ru-RU" w:eastAsia="ru-RU"/>
        </w:rPr>
        <w:t xml:space="preserve">: з </w:t>
      </w:r>
      <w:proofErr w:type="spellStart"/>
      <w:r w:rsidRPr="005D110F">
        <w:rPr>
          <w:sz w:val="24"/>
          <w:szCs w:val="24"/>
          <w:lang w:val="ru-RU" w:eastAsia="ru-RU"/>
        </w:rPr>
        <w:t>відстрочкою</w:t>
      </w:r>
      <w:proofErr w:type="spellEnd"/>
      <w:r w:rsidRPr="005D110F">
        <w:rPr>
          <w:sz w:val="24"/>
          <w:szCs w:val="24"/>
          <w:lang w:val="ru-RU" w:eastAsia="ru-RU"/>
        </w:rPr>
        <w:t xml:space="preserve"> платежу до </w:t>
      </w:r>
      <w:proofErr w:type="gramStart"/>
      <w:r w:rsidR="00545C7B">
        <w:rPr>
          <w:sz w:val="24"/>
          <w:szCs w:val="24"/>
          <w:lang w:val="ru-RU" w:eastAsia="ru-RU"/>
        </w:rPr>
        <w:t>3</w:t>
      </w:r>
      <w:r w:rsidRPr="005D110F">
        <w:rPr>
          <w:sz w:val="24"/>
          <w:szCs w:val="24"/>
          <w:lang w:val="ru-RU" w:eastAsia="ru-RU"/>
        </w:rPr>
        <w:t>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="00B52816">
        <w:rPr>
          <w:sz w:val="24"/>
          <w:szCs w:val="24"/>
          <w:lang w:val="ru-RU" w:eastAsia="ru-RU"/>
        </w:rPr>
        <w:t>календарних</w:t>
      </w:r>
      <w:proofErr w:type="spellEnd"/>
      <w:proofErr w:type="gram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>.</w:t>
      </w:r>
    </w:p>
    <w:p w14:paraId="584C2517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center"/>
        <w:rPr>
          <w:i/>
          <w:iCs/>
          <w:sz w:val="24"/>
          <w:szCs w:val="24"/>
          <w:lang w:val="ru-RU" w:eastAsia="ru-RU"/>
        </w:rPr>
      </w:pPr>
      <w:r w:rsidRPr="005D110F">
        <w:rPr>
          <w:i/>
          <w:iCs/>
          <w:sz w:val="24"/>
          <w:szCs w:val="24"/>
          <w:lang w:val="ru-RU" w:eastAsia="ru-RU"/>
        </w:rPr>
        <w:t>Посада,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прізвище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ініціали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підпис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уповноваженої</w:t>
      </w:r>
      <w:proofErr w:type="spellEnd"/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особи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Учасника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завірені</w:t>
      </w:r>
      <w:proofErr w:type="spellEnd"/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 xml:space="preserve">печаткою </w:t>
      </w:r>
      <w:proofErr w:type="gramStart"/>
      <w:r w:rsidRPr="005D110F">
        <w:rPr>
          <w:i/>
          <w:iCs/>
          <w:sz w:val="24"/>
          <w:szCs w:val="24"/>
          <w:lang w:val="ru-RU" w:eastAsia="ru-RU"/>
        </w:rPr>
        <w:t>( у</w:t>
      </w:r>
      <w:proofErr w:type="gramEnd"/>
      <w:r w:rsidRPr="005D110F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разі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її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 xml:space="preserve"> використання).</w:t>
      </w:r>
    </w:p>
    <w:p w14:paraId="7C37CBB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38F9FC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7F041EC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171DC4EB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6C18181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3618824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FB0C017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val="ru-RU" w:eastAsia="ru-RU"/>
        </w:rPr>
      </w:pPr>
    </w:p>
    <w:p w14:paraId="3AC62BA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5F85F598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12BA415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24287A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D5A08B2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20C935F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77E5CFC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sectPr w:rsidR="005D110F" w:rsidRPr="005D110F" w:rsidSect="00AB15DB">
      <w:pgSz w:w="11906" w:h="16838"/>
      <w:pgMar w:top="567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22549">
    <w:abstractNumId w:val="1"/>
  </w:num>
  <w:num w:numId="2" w16cid:durableId="3145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90"/>
    <w:rsid w:val="00025A53"/>
    <w:rsid w:val="00251A33"/>
    <w:rsid w:val="00352C0D"/>
    <w:rsid w:val="00390C90"/>
    <w:rsid w:val="00467BF3"/>
    <w:rsid w:val="004F0A13"/>
    <w:rsid w:val="005026DA"/>
    <w:rsid w:val="00545C7B"/>
    <w:rsid w:val="00550C75"/>
    <w:rsid w:val="005D110F"/>
    <w:rsid w:val="007F62C2"/>
    <w:rsid w:val="008152CA"/>
    <w:rsid w:val="008A4413"/>
    <w:rsid w:val="00AB15DB"/>
    <w:rsid w:val="00B52816"/>
    <w:rsid w:val="00B73681"/>
    <w:rsid w:val="00BC3444"/>
    <w:rsid w:val="00CF79F6"/>
    <w:rsid w:val="00E369EA"/>
    <w:rsid w:val="00EE5D42"/>
    <w:rsid w:val="00F533AC"/>
    <w:rsid w:val="00FE2A43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D0C5"/>
  <w15:docId w15:val="{FE35549C-99D4-45D1-A501-02072DA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19</cp:revision>
  <dcterms:created xsi:type="dcterms:W3CDTF">2023-05-31T06:43:00Z</dcterms:created>
  <dcterms:modified xsi:type="dcterms:W3CDTF">2024-03-11T08:49:00Z</dcterms:modified>
</cp:coreProperties>
</file>