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449" w:rsidRPr="00CB59BA" w:rsidRDefault="00225449" w:rsidP="00A431B9">
      <w:pPr>
        <w:spacing w:after="0" w:line="240" w:lineRule="auto"/>
        <w:ind w:left="5670"/>
        <w:jc w:val="right"/>
        <w:rPr>
          <w:rFonts w:ascii="Times New Roman" w:hAnsi="Times New Roman"/>
          <w:b/>
          <w:lang w:eastAsia="uk-UA"/>
        </w:rPr>
      </w:pPr>
      <w:r w:rsidRPr="00CB59BA">
        <w:rPr>
          <w:rFonts w:ascii="Times New Roman" w:hAnsi="Times New Roman"/>
          <w:b/>
          <w:lang w:eastAsia="uk-UA"/>
        </w:rPr>
        <w:t xml:space="preserve">Додаток 3 </w:t>
      </w:r>
    </w:p>
    <w:p w:rsidR="002617D0" w:rsidRDefault="00225449" w:rsidP="002617D0">
      <w:pPr>
        <w:spacing w:after="0" w:line="240" w:lineRule="auto"/>
        <w:jc w:val="right"/>
        <w:rPr>
          <w:rFonts w:ascii="Times New Roman" w:hAnsi="Times New Roman"/>
          <w:i/>
          <w:sz w:val="24"/>
          <w:szCs w:val="24"/>
          <w:lang w:eastAsia="uk-UA"/>
        </w:rPr>
      </w:pPr>
      <w:r w:rsidRPr="00CB59BA">
        <w:rPr>
          <w:rFonts w:ascii="Times New Roman" w:hAnsi="Times New Roman"/>
          <w:i/>
          <w:bdr w:val="none" w:sz="0" w:space="0" w:color="auto" w:frame="1"/>
          <w:lang w:eastAsia="uk-UA"/>
        </w:rPr>
        <w:t xml:space="preserve">                  до тендерної документації</w:t>
      </w:r>
      <w:r w:rsidRPr="00E378A1">
        <w:rPr>
          <w:rFonts w:ascii="Times New Roman" w:hAnsi="Times New Roman"/>
          <w:i/>
          <w:sz w:val="24"/>
          <w:szCs w:val="24"/>
          <w:bdr w:val="none" w:sz="0" w:space="0" w:color="auto" w:frame="1"/>
          <w:lang w:eastAsia="uk-UA"/>
        </w:rPr>
        <w:t xml:space="preserve"> </w:t>
      </w:r>
    </w:p>
    <w:p w:rsidR="00BA1849" w:rsidRPr="002617D0" w:rsidRDefault="00BA1849" w:rsidP="002617D0">
      <w:pPr>
        <w:spacing w:after="0" w:line="240" w:lineRule="auto"/>
        <w:jc w:val="right"/>
        <w:rPr>
          <w:rFonts w:ascii="Times New Roman" w:hAnsi="Times New Roman"/>
          <w:i/>
          <w:sz w:val="24"/>
          <w:szCs w:val="24"/>
          <w:lang w:eastAsia="uk-UA"/>
        </w:rPr>
      </w:pPr>
      <w:r w:rsidRPr="00E378A1">
        <w:rPr>
          <w:rFonts w:ascii="Times New Roman" w:hAnsi="Times New Roman"/>
          <w:b/>
          <w:bCs/>
          <w:color w:val="000000"/>
          <w:sz w:val="24"/>
          <w:szCs w:val="24"/>
        </w:rPr>
        <w:t xml:space="preserve">                                                       </w:t>
      </w:r>
      <w:r w:rsidR="00B23711">
        <w:rPr>
          <w:rFonts w:ascii="Times New Roman" w:hAnsi="Times New Roman"/>
          <w:b/>
          <w:bCs/>
          <w:color w:val="000000"/>
          <w:sz w:val="24"/>
          <w:szCs w:val="24"/>
        </w:rPr>
        <w:t xml:space="preserve">       </w:t>
      </w:r>
      <w:r w:rsidR="0042265F" w:rsidRPr="00E378A1">
        <w:rPr>
          <w:rFonts w:ascii="Times New Roman" w:hAnsi="Times New Roman"/>
          <w:b/>
          <w:bCs/>
          <w:color w:val="000000"/>
          <w:sz w:val="24"/>
          <w:szCs w:val="24"/>
        </w:rPr>
        <w:t xml:space="preserve">             </w:t>
      </w:r>
      <w:r w:rsidR="002617D0">
        <w:rPr>
          <w:rFonts w:ascii="Times New Roman" w:hAnsi="Times New Roman"/>
          <w:b/>
          <w:bCs/>
          <w:color w:val="000000"/>
          <w:sz w:val="24"/>
          <w:szCs w:val="24"/>
        </w:rPr>
        <w:t xml:space="preserve">         </w:t>
      </w:r>
      <w:r w:rsidRPr="00E378A1">
        <w:rPr>
          <w:rFonts w:ascii="Times New Roman" w:hAnsi="Times New Roman"/>
          <w:b/>
          <w:bCs/>
          <w:color w:val="000000"/>
          <w:sz w:val="24"/>
          <w:szCs w:val="24"/>
        </w:rPr>
        <w:t xml:space="preserve">                                               </w:t>
      </w:r>
    </w:p>
    <w:p w:rsidR="00BA1849" w:rsidRPr="00E378A1" w:rsidRDefault="00BA1849" w:rsidP="00BA1849">
      <w:pPr>
        <w:spacing w:after="0"/>
        <w:jc w:val="center"/>
        <w:rPr>
          <w:rFonts w:ascii="Times New Roman" w:hAnsi="Times New Roman"/>
          <w:b/>
          <w:sz w:val="24"/>
          <w:szCs w:val="24"/>
        </w:rPr>
      </w:pPr>
      <w:r w:rsidRPr="00E378A1">
        <w:rPr>
          <w:rFonts w:ascii="Times New Roman" w:hAnsi="Times New Roman"/>
          <w:b/>
          <w:sz w:val="24"/>
          <w:szCs w:val="24"/>
        </w:rPr>
        <w:t>ІНФОРМАЦІЯ ПРО НЕОБХІДНІ ТЕХНІЧНІ, ЯКІСНІ</w:t>
      </w:r>
    </w:p>
    <w:p w:rsidR="00BA1849" w:rsidRPr="00E378A1" w:rsidRDefault="00BA1849" w:rsidP="00BA1849">
      <w:pPr>
        <w:spacing w:after="0"/>
        <w:jc w:val="center"/>
        <w:rPr>
          <w:rFonts w:ascii="Times New Roman" w:hAnsi="Times New Roman"/>
          <w:b/>
          <w:sz w:val="24"/>
          <w:szCs w:val="24"/>
        </w:rPr>
      </w:pPr>
      <w:r w:rsidRPr="00E378A1">
        <w:rPr>
          <w:rFonts w:ascii="Times New Roman" w:hAnsi="Times New Roman"/>
          <w:b/>
          <w:sz w:val="24"/>
          <w:szCs w:val="24"/>
        </w:rPr>
        <w:t>ТА КІЛЬКІСНІ ХАРАКТЕРИСТИКИ ПРЕДМЕТУ ЗАКУПІВЛІ</w:t>
      </w:r>
    </w:p>
    <w:p w:rsidR="00BA1849" w:rsidRPr="00E378A1" w:rsidRDefault="00BA1849" w:rsidP="00BE7804">
      <w:pPr>
        <w:spacing w:after="0" w:line="240" w:lineRule="auto"/>
        <w:jc w:val="center"/>
        <w:rPr>
          <w:rFonts w:ascii="Times New Roman" w:hAnsi="Times New Roman"/>
          <w:b/>
          <w:sz w:val="24"/>
          <w:szCs w:val="24"/>
        </w:rPr>
      </w:pPr>
      <w:r w:rsidRPr="00E378A1">
        <w:rPr>
          <w:rFonts w:ascii="Times New Roman" w:hAnsi="Times New Roman"/>
          <w:b/>
          <w:sz w:val="24"/>
          <w:szCs w:val="24"/>
        </w:rPr>
        <w:t>(ТЕХНІЧНА СПЕЦИФІКАЦІЯ)</w:t>
      </w:r>
    </w:p>
    <w:p w:rsidR="00BE7804" w:rsidRDefault="00BA1849" w:rsidP="00BE7804">
      <w:pPr>
        <w:shd w:val="clear" w:color="auto" w:fill="FFFFFF"/>
        <w:spacing w:after="0" w:line="240" w:lineRule="auto"/>
        <w:ind w:right="43"/>
        <w:jc w:val="center"/>
        <w:rPr>
          <w:rFonts w:ascii="Times New Roman" w:hAnsi="Times New Roman"/>
          <w:b/>
          <w:color w:val="000000" w:themeColor="text1"/>
          <w:sz w:val="24"/>
          <w:szCs w:val="24"/>
        </w:rPr>
      </w:pPr>
      <w:r w:rsidRPr="00890E20">
        <w:rPr>
          <w:rFonts w:ascii="Times New Roman" w:hAnsi="Times New Roman"/>
          <w:b/>
          <w:color w:val="000000" w:themeColor="text1"/>
          <w:sz w:val="24"/>
          <w:szCs w:val="24"/>
        </w:rPr>
        <w:t>ДК 021:2015 – 44110000-4 – «Конструкційні матері</w:t>
      </w:r>
      <w:r w:rsidR="00BC4755">
        <w:rPr>
          <w:rFonts w:ascii="Times New Roman" w:hAnsi="Times New Roman"/>
          <w:b/>
          <w:color w:val="000000" w:themeColor="text1"/>
          <w:sz w:val="24"/>
          <w:szCs w:val="24"/>
        </w:rPr>
        <w:t xml:space="preserve">али» </w:t>
      </w:r>
    </w:p>
    <w:p w:rsidR="00BA1849" w:rsidRDefault="00BC4755" w:rsidP="00BE7804">
      <w:pPr>
        <w:shd w:val="clear" w:color="auto" w:fill="FFFFFF"/>
        <w:spacing w:after="0" w:line="240" w:lineRule="auto"/>
        <w:ind w:right="43"/>
        <w:jc w:val="center"/>
        <w:rPr>
          <w:rFonts w:ascii="Times New Roman" w:hAnsi="Times New Roman"/>
          <w:b/>
          <w:color w:val="000000" w:themeColor="text1"/>
          <w:sz w:val="24"/>
          <w:szCs w:val="24"/>
        </w:rPr>
      </w:pPr>
      <w:r>
        <w:rPr>
          <w:rFonts w:ascii="Times New Roman" w:hAnsi="Times New Roman"/>
          <w:b/>
          <w:color w:val="000000" w:themeColor="text1"/>
          <w:sz w:val="24"/>
          <w:szCs w:val="24"/>
        </w:rPr>
        <w:t>(Лотки бетонні</w:t>
      </w:r>
      <w:r w:rsidR="00BE7804">
        <w:rPr>
          <w:rFonts w:ascii="Times New Roman" w:hAnsi="Times New Roman"/>
          <w:b/>
          <w:color w:val="000000" w:themeColor="text1"/>
          <w:sz w:val="24"/>
          <w:szCs w:val="24"/>
        </w:rPr>
        <w:t xml:space="preserve"> водовідвідні</w:t>
      </w:r>
      <w:r w:rsidR="00570F91">
        <w:rPr>
          <w:rFonts w:ascii="Times New Roman" w:hAnsi="Times New Roman"/>
          <w:b/>
          <w:color w:val="000000" w:themeColor="text1"/>
          <w:sz w:val="24"/>
          <w:szCs w:val="24"/>
        </w:rPr>
        <w:t>, кришки бетонні</w:t>
      </w:r>
      <w:r w:rsidR="00047807" w:rsidRPr="00890E20">
        <w:rPr>
          <w:rFonts w:ascii="Times New Roman" w:hAnsi="Times New Roman"/>
          <w:b/>
          <w:color w:val="000000" w:themeColor="text1"/>
          <w:sz w:val="24"/>
          <w:szCs w:val="24"/>
        </w:rPr>
        <w:t>)</w:t>
      </w:r>
    </w:p>
    <w:p w:rsidR="00953B11" w:rsidRPr="00890E20" w:rsidRDefault="00953B11" w:rsidP="00BE7804">
      <w:pPr>
        <w:shd w:val="clear" w:color="auto" w:fill="FFFFFF"/>
        <w:spacing w:after="0" w:line="240" w:lineRule="auto"/>
        <w:ind w:right="43"/>
        <w:jc w:val="center"/>
        <w:rPr>
          <w:rFonts w:ascii="Times New Roman" w:hAnsi="Times New Roman"/>
          <w:b/>
          <w:bCs/>
          <w:color w:val="000000" w:themeColor="text1"/>
          <w:sz w:val="24"/>
          <w:szCs w:val="24"/>
        </w:rPr>
      </w:pPr>
    </w:p>
    <w:tbl>
      <w:tblPr>
        <w:tblStyle w:val="a3"/>
        <w:tblW w:w="0" w:type="auto"/>
        <w:tblLook w:val="04A0" w:firstRow="1" w:lastRow="0" w:firstColumn="1" w:lastColumn="0" w:noHBand="0" w:noVBand="1"/>
      </w:tblPr>
      <w:tblGrid>
        <w:gridCol w:w="560"/>
        <w:gridCol w:w="1867"/>
        <w:gridCol w:w="1978"/>
        <w:gridCol w:w="2823"/>
        <w:gridCol w:w="2401"/>
      </w:tblGrid>
      <w:tr w:rsidR="003405F8" w:rsidRPr="003405F8" w:rsidTr="00385974">
        <w:trPr>
          <w:trHeight w:val="558"/>
        </w:trPr>
        <w:tc>
          <w:tcPr>
            <w:tcW w:w="560" w:type="dxa"/>
          </w:tcPr>
          <w:p w:rsidR="00F22370" w:rsidRPr="003405F8" w:rsidRDefault="00F22370" w:rsidP="00F22370">
            <w:pPr>
              <w:spacing w:after="0" w:line="240" w:lineRule="auto"/>
              <w:jc w:val="right"/>
              <w:rPr>
                <w:rFonts w:ascii="Times New Roman" w:hAnsi="Times New Roman"/>
                <w:b/>
                <w:sz w:val="20"/>
                <w:szCs w:val="20"/>
              </w:rPr>
            </w:pPr>
            <w:r w:rsidRPr="003405F8">
              <w:rPr>
                <w:rFonts w:ascii="Times New Roman" w:hAnsi="Times New Roman"/>
                <w:b/>
                <w:sz w:val="20"/>
                <w:szCs w:val="20"/>
              </w:rPr>
              <w:t>№ п/</w:t>
            </w:r>
            <w:proofErr w:type="spellStart"/>
            <w:r w:rsidRPr="003405F8">
              <w:rPr>
                <w:rFonts w:ascii="Times New Roman" w:hAnsi="Times New Roman"/>
                <w:b/>
                <w:sz w:val="20"/>
                <w:szCs w:val="20"/>
              </w:rPr>
              <w:t>п</w:t>
            </w:r>
            <w:proofErr w:type="spellEnd"/>
          </w:p>
          <w:p w:rsidR="00F22370" w:rsidRPr="003405F8" w:rsidRDefault="00F22370" w:rsidP="00F22370">
            <w:pPr>
              <w:spacing w:after="0" w:line="240" w:lineRule="auto"/>
              <w:jc w:val="right"/>
              <w:rPr>
                <w:rFonts w:ascii="Times New Roman" w:hAnsi="Times New Roman"/>
                <w:b/>
                <w:sz w:val="20"/>
                <w:szCs w:val="20"/>
              </w:rPr>
            </w:pPr>
          </w:p>
        </w:tc>
        <w:tc>
          <w:tcPr>
            <w:tcW w:w="1867" w:type="dxa"/>
          </w:tcPr>
          <w:p w:rsidR="00F22370" w:rsidRPr="003405F8" w:rsidRDefault="00F22370" w:rsidP="00F22370">
            <w:pPr>
              <w:spacing w:after="0" w:line="240" w:lineRule="auto"/>
              <w:jc w:val="center"/>
              <w:rPr>
                <w:rFonts w:ascii="Times New Roman" w:hAnsi="Times New Roman"/>
                <w:b/>
                <w:sz w:val="20"/>
                <w:szCs w:val="20"/>
              </w:rPr>
            </w:pPr>
            <w:r w:rsidRPr="003405F8">
              <w:rPr>
                <w:rFonts w:ascii="Times New Roman" w:hAnsi="Times New Roman"/>
                <w:b/>
                <w:sz w:val="20"/>
                <w:szCs w:val="20"/>
              </w:rPr>
              <w:t>Найменування</w:t>
            </w:r>
          </w:p>
          <w:p w:rsidR="00F22370" w:rsidRPr="003405F8" w:rsidRDefault="00F22370" w:rsidP="00F22370">
            <w:pPr>
              <w:spacing w:after="0" w:line="240" w:lineRule="auto"/>
              <w:jc w:val="center"/>
              <w:rPr>
                <w:rFonts w:ascii="Times New Roman" w:hAnsi="Times New Roman"/>
                <w:b/>
                <w:sz w:val="20"/>
                <w:szCs w:val="20"/>
              </w:rPr>
            </w:pPr>
            <w:r w:rsidRPr="003405F8">
              <w:rPr>
                <w:rFonts w:ascii="Times New Roman" w:hAnsi="Times New Roman"/>
                <w:b/>
                <w:sz w:val="20"/>
                <w:szCs w:val="20"/>
              </w:rPr>
              <w:t>товару</w:t>
            </w:r>
          </w:p>
        </w:tc>
        <w:tc>
          <w:tcPr>
            <w:tcW w:w="1978" w:type="dxa"/>
          </w:tcPr>
          <w:p w:rsidR="00F22370" w:rsidRPr="003405F8" w:rsidRDefault="00F22370" w:rsidP="00BD7A32">
            <w:pPr>
              <w:spacing w:after="0" w:line="240" w:lineRule="auto"/>
              <w:jc w:val="center"/>
              <w:rPr>
                <w:rFonts w:ascii="Times New Roman" w:hAnsi="Times New Roman"/>
                <w:b/>
                <w:sz w:val="20"/>
                <w:szCs w:val="20"/>
              </w:rPr>
            </w:pPr>
            <w:r w:rsidRPr="003405F8">
              <w:rPr>
                <w:rFonts w:ascii="Times New Roman" w:hAnsi="Times New Roman"/>
                <w:b/>
                <w:sz w:val="20"/>
                <w:szCs w:val="20"/>
              </w:rPr>
              <w:t>Кількість та одиниці виміру</w:t>
            </w:r>
          </w:p>
        </w:tc>
        <w:tc>
          <w:tcPr>
            <w:tcW w:w="2823" w:type="dxa"/>
          </w:tcPr>
          <w:p w:rsidR="00F22370" w:rsidRPr="003405F8" w:rsidRDefault="00F22370" w:rsidP="00F22370">
            <w:pPr>
              <w:spacing w:after="0" w:line="240" w:lineRule="auto"/>
              <w:rPr>
                <w:rFonts w:ascii="Times New Roman" w:hAnsi="Times New Roman"/>
                <w:b/>
                <w:sz w:val="20"/>
                <w:szCs w:val="20"/>
              </w:rPr>
            </w:pPr>
            <w:r w:rsidRPr="003405F8">
              <w:rPr>
                <w:rFonts w:ascii="Times New Roman" w:hAnsi="Times New Roman"/>
                <w:b/>
                <w:sz w:val="20"/>
                <w:szCs w:val="20"/>
              </w:rPr>
              <w:t>Розміри та вимоги до товару</w:t>
            </w:r>
          </w:p>
        </w:tc>
        <w:tc>
          <w:tcPr>
            <w:tcW w:w="2401" w:type="dxa"/>
          </w:tcPr>
          <w:p w:rsidR="00F22370" w:rsidRPr="003405F8" w:rsidRDefault="00F22370" w:rsidP="00F22370">
            <w:pPr>
              <w:spacing w:after="0" w:line="240" w:lineRule="auto"/>
              <w:rPr>
                <w:rFonts w:ascii="Times New Roman" w:hAnsi="Times New Roman"/>
                <w:b/>
                <w:sz w:val="20"/>
                <w:szCs w:val="20"/>
              </w:rPr>
            </w:pPr>
            <w:r w:rsidRPr="003405F8">
              <w:rPr>
                <w:rFonts w:ascii="Times New Roman" w:hAnsi="Times New Roman"/>
                <w:b/>
                <w:sz w:val="20"/>
                <w:szCs w:val="20"/>
              </w:rPr>
              <w:t>Пропозиція</w:t>
            </w:r>
          </w:p>
        </w:tc>
      </w:tr>
      <w:tr w:rsidR="003405F8" w:rsidRPr="003405F8" w:rsidTr="0004180B">
        <w:trPr>
          <w:trHeight w:val="450"/>
        </w:trPr>
        <w:tc>
          <w:tcPr>
            <w:tcW w:w="560" w:type="dxa"/>
            <w:vMerge w:val="restart"/>
          </w:tcPr>
          <w:p w:rsidR="00F22370" w:rsidRPr="00D57BFB" w:rsidRDefault="00F22370" w:rsidP="00FB7C24">
            <w:pPr>
              <w:spacing w:after="0" w:line="240" w:lineRule="auto"/>
              <w:rPr>
                <w:rFonts w:ascii="Times New Roman" w:hAnsi="Times New Roman"/>
                <w:b/>
                <w:sz w:val="20"/>
                <w:szCs w:val="20"/>
              </w:rPr>
            </w:pPr>
            <w:r w:rsidRPr="00D57BFB">
              <w:rPr>
                <w:rFonts w:ascii="Times New Roman" w:hAnsi="Times New Roman"/>
                <w:b/>
                <w:sz w:val="20"/>
                <w:szCs w:val="20"/>
              </w:rPr>
              <w:t>1.</w:t>
            </w:r>
          </w:p>
          <w:p w:rsidR="00F22370" w:rsidRPr="00D57BFB" w:rsidRDefault="00F22370" w:rsidP="00F22370">
            <w:pPr>
              <w:spacing w:after="0" w:line="240" w:lineRule="auto"/>
              <w:jc w:val="right"/>
              <w:rPr>
                <w:rFonts w:ascii="Times New Roman" w:hAnsi="Times New Roman"/>
                <w:b/>
                <w:sz w:val="20"/>
                <w:szCs w:val="20"/>
              </w:rPr>
            </w:pPr>
          </w:p>
        </w:tc>
        <w:tc>
          <w:tcPr>
            <w:tcW w:w="1867" w:type="dxa"/>
            <w:vMerge w:val="restart"/>
          </w:tcPr>
          <w:p w:rsidR="00F22370" w:rsidRPr="003025A1" w:rsidRDefault="00F22370" w:rsidP="00F22370">
            <w:pPr>
              <w:spacing w:after="0" w:line="240" w:lineRule="auto"/>
              <w:jc w:val="center"/>
              <w:rPr>
                <w:rFonts w:ascii="Times New Roman" w:hAnsi="Times New Roman"/>
                <w:b/>
                <w:sz w:val="20"/>
                <w:szCs w:val="20"/>
              </w:rPr>
            </w:pPr>
            <w:r w:rsidRPr="003025A1">
              <w:rPr>
                <w:rFonts w:ascii="Times New Roman" w:hAnsi="Times New Roman"/>
                <w:b/>
                <w:sz w:val="20"/>
                <w:szCs w:val="20"/>
              </w:rPr>
              <w:t>Лотки бетонні</w:t>
            </w:r>
          </w:p>
          <w:p w:rsidR="00F22370" w:rsidRPr="003025A1" w:rsidRDefault="00F22370" w:rsidP="00F22370">
            <w:pPr>
              <w:spacing w:after="0" w:line="240" w:lineRule="auto"/>
              <w:jc w:val="center"/>
              <w:rPr>
                <w:rFonts w:ascii="Times New Roman" w:hAnsi="Times New Roman"/>
                <w:b/>
                <w:sz w:val="20"/>
                <w:szCs w:val="20"/>
              </w:rPr>
            </w:pPr>
            <w:r w:rsidRPr="003025A1">
              <w:rPr>
                <w:rFonts w:ascii="Times New Roman" w:hAnsi="Times New Roman"/>
                <w:b/>
                <w:sz w:val="20"/>
                <w:szCs w:val="20"/>
              </w:rPr>
              <w:t>водовідвідні</w:t>
            </w:r>
          </w:p>
          <w:p w:rsidR="00F22370" w:rsidRPr="003025A1" w:rsidRDefault="00F22370" w:rsidP="0029328A">
            <w:pPr>
              <w:spacing w:after="0" w:line="240" w:lineRule="auto"/>
              <w:rPr>
                <w:rFonts w:ascii="Times New Roman" w:hAnsi="Times New Roman"/>
                <w:b/>
                <w:sz w:val="20"/>
                <w:szCs w:val="20"/>
              </w:rPr>
            </w:pPr>
          </w:p>
        </w:tc>
        <w:tc>
          <w:tcPr>
            <w:tcW w:w="1978" w:type="dxa"/>
            <w:vMerge w:val="restart"/>
          </w:tcPr>
          <w:p w:rsidR="00F22370" w:rsidRPr="003025A1" w:rsidRDefault="003E61C2" w:rsidP="00F22370">
            <w:pPr>
              <w:spacing w:after="0" w:line="240" w:lineRule="auto"/>
              <w:rPr>
                <w:rFonts w:ascii="Times New Roman" w:hAnsi="Times New Roman"/>
                <w:b/>
                <w:sz w:val="20"/>
                <w:szCs w:val="20"/>
              </w:rPr>
            </w:pPr>
            <w:r>
              <w:rPr>
                <w:rFonts w:ascii="Times New Roman" w:hAnsi="Times New Roman"/>
                <w:b/>
                <w:sz w:val="20"/>
                <w:szCs w:val="20"/>
              </w:rPr>
              <w:t xml:space="preserve">           144</w:t>
            </w:r>
            <w:r w:rsidR="00932D35" w:rsidRPr="003025A1">
              <w:rPr>
                <w:rFonts w:ascii="Times New Roman" w:hAnsi="Times New Roman"/>
                <w:b/>
                <w:sz w:val="20"/>
                <w:szCs w:val="20"/>
              </w:rPr>
              <w:t xml:space="preserve"> </w:t>
            </w:r>
            <w:proofErr w:type="spellStart"/>
            <w:r w:rsidR="00932D35" w:rsidRPr="003025A1">
              <w:rPr>
                <w:rFonts w:ascii="Times New Roman" w:hAnsi="Times New Roman"/>
                <w:b/>
                <w:sz w:val="20"/>
                <w:szCs w:val="20"/>
              </w:rPr>
              <w:t>шт</w:t>
            </w:r>
            <w:proofErr w:type="spellEnd"/>
          </w:p>
        </w:tc>
        <w:tc>
          <w:tcPr>
            <w:tcW w:w="2823" w:type="dxa"/>
          </w:tcPr>
          <w:p w:rsidR="00F22370" w:rsidRPr="003025A1" w:rsidRDefault="0029328A" w:rsidP="00F22370">
            <w:pPr>
              <w:spacing w:after="0" w:line="240" w:lineRule="auto"/>
              <w:rPr>
                <w:rFonts w:ascii="Times New Roman" w:hAnsi="Times New Roman"/>
                <w:b/>
                <w:sz w:val="20"/>
                <w:szCs w:val="20"/>
                <w:lang w:eastAsia="ru-RU"/>
              </w:rPr>
            </w:pPr>
            <w:r w:rsidRPr="003025A1">
              <w:rPr>
                <w:rFonts w:ascii="Times New Roman" w:hAnsi="Times New Roman"/>
                <w:b/>
                <w:sz w:val="20"/>
                <w:szCs w:val="20"/>
                <w:lang w:eastAsia="ru-RU"/>
              </w:rPr>
              <w:t>Ш</w:t>
            </w:r>
            <w:r w:rsidR="002B6222" w:rsidRPr="003025A1">
              <w:rPr>
                <w:rFonts w:ascii="Times New Roman" w:hAnsi="Times New Roman"/>
                <w:b/>
                <w:sz w:val="20"/>
                <w:szCs w:val="20"/>
                <w:lang w:eastAsia="ru-RU"/>
              </w:rPr>
              <w:t xml:space="preserve">ирина </w:t>
            </w:r>
            <w:r w:rsidR="003E61C2">
              <w:rPr>
                <w:rFonts w:ascii="Times New Roman" w:hAnsi="Times New Roman"/>
                <w:b/>
                <w:sz w:val="20"/>
                <w:szCs w:val="20"/>
                <w:lang w:eastAsia="ru-RU"/>
              </w:rPr>
              <w:t xml:space="preserve"> 340</w:t>
            </w:r>
            <w:r w:rsidR="00F22370" w:rsidRPr="003025A1">
              <w:rPr>
                <w:rFonts w:ascii="Times New Roman" w:hAnsi="Times New Roman"/>
                <w:b/>
                <w:sz w:val="20"/>
                <w:szCs w:val="20"/>
                <w:lang w:eastAsia="ru-RU"/>
              </w:rPr>
              <w:t xml:space="preserve"> мм;</w:t>
            </w:r>
          </w:p>
        </w:tc>
        <w:tc>
          <w:tcPr>
            <w:tcW w:w="2401" w:type="dxa"/>
          </w:tcPr>
          <w:p w:rsidR="00F22370" w:rsidRPr="003405F8" w:rsidRDefault="00F22370" w:rsidP="00F22370">
            <w:pPr>
              <w:spacing w:after="0" w:line="240" w:lineRule="auto"/>
              <w:jc w:val="both"/>
              <w:rPr>
                <w:rFonts w:ascii="Times New Roman" w:hAnsi="Times New Roman"/>
                <w:sz w:val="20"/>
                <w:szCs w:val="20"/>
                <w:lang w:eastAsia="ru-RU"/>
              </w:rPr>
            </w:pPr>
          </w:p>
          <w:p w:rsidR="00F22370" w:rsidRPr="003405F8" w:rsidRDefault="00F22370" w:rsidP="00F22370">
            <w:pPr>
              <w:spacing w:after="0" w:line="240" w:lineRule="auto"/>
              <w:jc w:val="both"/>
              <w:rPr>
                <w:rFonts w:ascii="Times New Roman" w:hAnsi="Times New Roman"/>
                <w:sz w:val="20"/>
                <w:szCs w:val="20"/>
                <w:lang w:eastAsia="ru-RU"/>
              </w:rPr>
            </w:pPr>
            <w:r w:rsidRPr="003405F8">
              <w:rPr>
                <w:rFonts w:ascii="Times New Roman" w:hAnsi="Times New Roman"/>
                <w:sz w:val="20"/>
                <w:szCs w:val="20"/>
                <w:lang w:eastAsia="ru-RU"/>
              </w:rPr>
              <w:t>*</w:t>
            </w:r>
          </w:p>
        </w:tc>
      </w:tr>
      <w:tr w:rsidR="003405F8" w:rsidRPr="003405F8" w:rsidTr="00385974">
        <w:trPr>
          <w:trHeight w:val="369"/>
        </w:trPr>
        <w:tc>
          <w:tcPr>
            <w:tcW w:w="560" w:type="dxa"/>
            <w:vMerge/>
          </w:tcPr>
          <w:p w:rsidR="00F22370" w:rsidRPr="00D57BFB" w:rsidRDefault="00F22370" w:rsidP="00F22370">
            <w:pPr>
              <w:spacing w:after="0" w:line="240" w:lineRule="auto"/>
              <w:rPr>
                <w:rFonts w:ascii="Times New Roman" w:hAnsi="Times New Roman"/>
                <w:b/>
                <w:sz w:val="20"/>
                <w:szCs w:val="20"/>
              </w:rPr>
            </w:pPr>
          </w:p>
        </w:tc>
        <w:tc>
          <w:tcPr>
            <w:tcW w:w="1867" w:type="dxa"/>
            <w:vMerge/>
          </w:tcPr>
          <w:p w:rsidR="00F22370" w:rsidRPr="003025A1" w:rsidRDefault="00F22370" w:rsidP="00F22370">
            <w:pPr>
              <w:spacing w:after="0" w:line="240" w:lineRule="auto"/>
              <w:rPr>
                <w:rFonts w:ascii="Times New Roman" w:hAnsi="Times New Roman"/>
                <w:b/>
                <w:sz w:val="20"/>
                <w:szCs w:val="20"/>
              </w:rPr>
            </w:pPr>
          </w:p>
        </w:tc>
        <w:tc>
          <w:tcPr>
            <w:tcW w:w="1978" w:type="dxa"/>
            <w:vMerge/>
          </w:tcPr>
          <w:p w:rsidR="00F22370" w:rsidRPr="003025A1" w:rsidRDefault="00F22370" w:rsidP="00F22370">
            <w:pPr>
              <w:spacing w:after="0" w:line="240" w:lineRule="auto"/>
              <w:rPr>
                <w:rFonts w:ascii="Times New Roman" w:hAnsi="Times New Roman"/>
                <w:b/>
                <w:sz w:val="20"/>
                <w:szCs w:val="20"/>
              </w:rPr>
            </w:pPr>
          </w:p>
        </w:tc>
        <w:tc>
          <w:tcPr>
            <w:tcW w:w="2823" w:type="dxa"/>
          </w:tcPr>
          <w:p w:rsidR="00F22370" w:rsidRPr="003025A1" w:rsidRDefault="002B6222" w:rsidP="00F22370">
            <w:pPr>
              <w:spacing w:after="0" w:line="240" w:lineRule="auto"/>
              <w:rPr>
                <w:rFonts w:ascii="Times New Roman" w:hAnsi="Times New Roman"/>
                <w:b/>
                <w:sz w:val="20"/>
                <w:szCs w:val="20"/>
                <w:lang w:eastAsia="ru-RU"/>
              </w:rPr>
            </w:pPr>
            <w:r w:rsidRPr="003025A1">
              <w:rPr>
                <w:rFonts w:ascii="Times New Roman" w:hAnsi="Times New Roman"/>
                <w:b/>
                <w:sz w:val="20"/>
                <w:szCs w:val="20"/>
                <w:lang w:eastAsia="ru-RU"/>
              </w:rPr>
              <w:t>Висота</w:t>
            </w:r>
            <w:r w:rsidR="00202DDA">
              <w:rPr>
                <w:rFonts w:ascii="Times New Roman" w:hAnsi="Times New Roman"/>
                <w:b/>
                <w:sz w:val="20"/>
                <w:szCs w:val="20"/>
                <w:lang w:eastAsia="ru-RU"/>
              </w:rPr>
              <w:t xml:space="preserve"> 260</w:t>
            </w:r>
            <w:r w:rsidRPr="003025A1">
              <w:rPr>
                <w:rFonts w:ascii="Times New Roman" w:hAnsi="Times New Roman"/>
                <w:b/>
                <w:sz w:val="20"/>
                <w:szCs w:val="20"/>
                <w:lang w:eastAsia="ru-RU"/>
              </w:rPr>
              <w:t xml:space="preserve"> мм</w:t>
            </w:r>
            <w:r w:rsidR="00F22370" w:rsidRPr="003025A1">
              <w:rPr>
                <w:rFonts w:ascii="Times New Roman" w:hAnsi="Times New Roman"/>
                <w:b/>
                <w:sz w:val="20"/>
                <w:szCs w:val="20"/>
                <w:lang w:eastAsia="ru-RU"/>
              </w:rPr>
              <w:t>;</w:t>
            </w:r>
          </w:p>
        </w:tc>
        <w:tc>
          <w:tcPr>
            <w:tcW w:w="2401" w:type="dxa"/>
          </w:tcPr>
          <w:p w:rsidR="00F22370" w:rsidRPr="003405F8" w:rsidRDefault="00F22370" w:rsidP="00F22370">
            <w:pPr>
              <w:spacing w:after="0" w:line="240" w:lineRule="auto"/>
              <w:jc w:val="both"/>
              <w:rPr>
                <w:rFonts w:ascii="Times New Roman" w:hAnsi="Times New Roman"/>
                <w:sz w:val="20"/>
                <w:szCs w:val="20"/>
                <w:lang w:eastAsia="ru-RU"/>
              </w:rPr>
            </w:pPr>
            <w:r w:rsidRPr="003405F8">
              <w:rPr>
                <w:rFonts w:ascii="Times New Roman" w:hAnsi="Times New Roman"/>
                <w:sz w:val="20"/>
                <w:szCs w:val="20"/>
                <w:lang w:eastAsia="ru-RU"/>
              </w:rPr>
              <w:t>*</w:t>
            </w:r>
          </w:p>
        </w:tc>
      </w:tr>
      <w:tr w:rsidR="003405F8" w:rsidRPr="003405F8" w:rsidTr="00385974">
        <w:trPr>
          <w:trHeight w:val="308"/>
        </w:trPr>
        <w:tc>
          <w:tcPr>
            <w:tcW w:w="560" w:type="dxa"/>
            <w:vMerge/>
          </w:tcPr>
          <w:p w:rsidR="00F22370" w:rsidRPr="00D57BFB" w:rsidRDefault="00F22370" w:rsidP="00F22370">
            <w:pPr>
              <w:spacing w:after="0" w:line="240" w:lineRule="auto"/>
              <w:rPr>
                <w:rFonts w:ascii="Times New Roman" w:hAnsi="Times New Roman"/>
                <w:b/>
                <w:sz w:val="20"/>
                <w:szCs w:val="20"/>
              </w:rPr>
            </w:pPr>
          </w:p>
        </w:tc>
        <w:tc>
          <w:tcPr>
            <w:tcW w:w="1867" w:type="dxa"/>
            <w:vMerge/>
          </w:tcPr>
          <w:p w:rsidR="00F22370" w:rsidRPr="003025A1" w:rsidRDefault="00F22370" w:rsidP="00F22370">
            <w:pPr>
              <w:spacing w:after="0" w:line="240" w:lineRule="auto"/>
              <w:rPr>
                <w:rFonts w:ascii="Times New Roman" w:hAnsi="Times New Roman"/>
                <w:b/>
                <w:sz w:val="20"/>
                <w:szCs w:val="20"/>
              </w:rPr>
            </w:pPr>
          </w:p>
        </w:tc>
        <w:tc>
          <w:tcPr>
            <w:tcW w:w="1978" w:type="dxa"/>
            <w:vMerge/>
          </w:tcPr>
          <w:p w:rsidR="00F22370" w:rsidRPr="003025A1" w:rsidRDefault="00F22370" w:rsidP="00F22370">
            <w:pPr>
              <w:spacing w:after="0" w:line="240" w:lineRule="auto"/>
              <w:rPr>
                <w:rFonts w:ascii="Times New Roman" w:hAnsi="Times New Roman"/>
                <w:b/>
                <w:sz w:val="20"/>
                <w:szCs w:val="20"/>
              </w:rPr>
            </w:pPr>
          </w:p>
        </w:tc>
        <w:tc>
          <w:tcPr>
            <w:tcW w:w="2823" w:type="dxa"/>
          </w:tcPr>
          <w:p w:rsidR="00F22370" w:rsidRPr="003025A1" w:rsidRDefault="002B6222" w:rsidP="00F22370">
            <w:pPr>
              <w:spacing w:after="0" w:line="240" w:lineRule="auto"/>
              <w:rPr>
                <w:rFonts w:ascii="Times New Roman" w:hAnsi="Times New Roman"/>
                <w:b/>
                <w:sz w:val="20"/>
                <w:szCs w:val="20"/>
                <w:lang w:eastAsia="ru-RU"/>
              </w:rPr>
            </w:pPr>
            <w:r w:rsidRPr="003025A1">
              <w:rPr>
                <w:rFonts w:ascii="Times New Roman" w:hAnsi="Times New Roman"/>
                <w:b/>
                <w:sz w:val="20"/>
                <w:szCs w:val="20"/>
                <w:lang w:eastAsia="ru-RU"/>
              </w:rPr>
              <w:t>Довжина -</w:t>
            </w:r>
            <w:r w:rsidR="00B86055" w:rsidRPr="003025A1">
              <w:rPr>
                <w:rFonts w:ascii="Times New Roman" w:hAnsi="Times New Roman"/>
                <w:b/>
                <w:sz w:val="20"/>
                <w:szCs w:val="20"/>
                <w:lang w:eastAsia="ru-RU"/>
              </w:rPr>
              <w:t xml:space="preserve"> 1000</w:t>
            </w:r>
            <w:r w:rsidR="00F22370" w:rsidRPr="003025A1">
              <w:rPr>
                <w:rFonts w:ascii="Times New Roman" w:hAnsi="Times New Roman"/>
                <w:b/>
                <w:sz w:val="20"/>
                <w:szCs w:val="20"/>
                <w:lang w:eastAsia="ru-RU"/>
              </w:rPr>
              <w:t xml:space="preserve"> мм;</w:t>
            </w:r>
          </w:p>
        </w:tc>
        <w:tc>
          <w:tcPr>
            <w:tcW w:w="2401" w:type="dxa"/>
          </w:tcPr>
          <w:p w:rsidR="00F22370" w:rsidRPr="003405F8" w:rsidRDefault="00F22370" w:rsidP="00F22370">
            <w:pPr>
              <w:spacing w:after="0" w:line="240" w:lineRule="auto"/>
              <w:rPr>
                <w:rFonts w:ascii="Times New Roman" w:hAnsi="Times New Roman"/>
                <w:sz w:val="20"/>
                <w:szCs w:val="20"/>
                <w:lang w:eastAsia="ru-RU"/>
              </w:rPr>
            </w:pPr>
            <w:r w:rsidRPr="003405F8">
              <w:rPr>
                <w:rFonts w:ascii="Times New Roman" w:hAnsi="Times New Roman"/>
                <w:sz w:val="20"/>
                <w:szCs w:val="20"/>
                <w:lang w:eastAsia="ru-RU"/>
              </w:rPr>
              <w:t>*</w:t>
            </w:r>
          </w:p>
        </w:tc>
      </w:tr>
      <w:tr w:rsidR="003405F8" w:rsidRPr="003405F8" w:rsidTr="00385974">
        <w:trPr>
          <w:trHeight w:val="426"/>
        </w:trPr>
        <w:tc>
          <w:tcPr>
            <w:tcW w:w="560" w:type="dxa"/>
          </w:tcPr>
          <w:p w:rsidR="004A15C0" w:rsidRPr="00D57BFB" w:rsidRDefault="004A15C0" w:rsidP="00F22370">
            <w:pPr>
              <w:spacing w:after="0" w:line="240" w:lineRule="auto"/>
              <w:rPr>
                <w:rFonts w:ascii="Times New Roman" w:hAnsi="Times New Roman"/>
                <w:b/>
                <w:sz w:val="20"/>
                <w:szCs w:val="20"/>
              </w:rPr>
            </w:pPr>
            <w:r w:rsidRPr="00D57BFB">
              <w:rPr>
                <w:rFonts w:ascii="Times New Roman" w:hAnsi="Times New Roman"/>
                <w:b/>
                <w:sz w:val="20"/>
                <w:szCs w:val="20"/>
              </w:rPr>
              <w:t>2.</w:t>
            </w:r>
          </w:p>
        </w:tc>
        <w:tc>
          <w:tcPr>
            <w:tcW w:w="1867" w:type="dxa"/>
          </w:tcPr>
          <w:p w:rsidR="0079511F" w:rsidRPr="003025A1" w:rsidRDefault="00CC4133" w:rsidP="0079511F">
            <w:pPr>
              <w:spacing w:after="0" w:line="240" w:lineRule="auto"/>
              <w:jc w:val="center"/>
              <w:rPr>
                <w:rFonts w:ascii="Times New Roman" w:hAnsi="Times New Roman"/>
                <w:b/>
                <w:sz w:val="20"/>
                <w:szCs w:val="20"/>
              </w:rPr>
            </w:pPr>
            <w:r w:rsidRPr="003025A1">
              <w:rPr>
                <w:rFonts w:ascii="Times New Roman" w:hAnsi="Times New Roman"/>
                <w:b/>
                <w:sz w:val="20"/>
                <w:szCs w:val="20"/>
              </w:rPr>
              <w:t>Кришки</w:t>
            </w:r>
            <w:r w:rsidR="0079511F" w:rsidRPr="003025A1">
              <w:rPr>
                <w:rFonts w:ascii="Times New Roman" w:hAnsi="Times New Roman"/>
                <w:b/>
                <w:sz w:val="20"/>
                <w:szCs w:val="20"/>
              </w:rPr>
              <w:t xml:space="preserve"> бетонні</w:t>
            </w:r>
            <w:bookmarkStart w:id="0" w:name="_GoBack"/>
            <w:bookmarkEnd w:id="0"/>
          </w:p>
          <w:p w:rsidR="0079511F" w:rsidRPr="003025A1" w:rsidRDefault="00CC4133" w:rsidP="0079511F">
            <w:pPr>
              <w:spacing w:after="0" w:line="240" w:lineRule="auto"/>
              <w:jc w:val="center"/>
              <w:rPr>
                <w:rFonts w:ascii="Times New Roman" w:hAnsi="Times New Roman"/>
                <w:b/>
                <w:sz w:val="20"/>
                <w:szCs w:val="20"/>
              </w:rPr>
            </w:pPr>
            <w:r w:rsidRPr="003025A1">
              <w:rPr>
                <w:rFonts w:ascii="Times New Roman" w:hAnsi="Times New Roman"/>
                <w:b/>
                <w:sz w:val="20"/>
                <w:szCs w:val="20"/>
              </w:rPr>
              <w:t>на лотки</w:t>
            </w:r>
          </w:p>
          <w:p w:rsidR="004A15C0" w:rsidRPr="003025A1" w:rsidRDefault="004A15C0" w:rsidP="00F22370">
            <w:pPr>
              <w:spacing w:after="0" w:line="240" w:lineRule="auto"/>
              <w:rPr>
                <w:rFonts w:ascii="Times New Roman" w:hAnsi="Times New Roman"/>
                <w:b/>
                <w:sz w:val="20"/>
                <w:szCs w:val="20"/>
              </w:rPr>
            </w:pPr>
          </w:p>
        </w:tc>
        <w:tc>
          <w:tcPr>
            <w:tcW w:w="1978" w:type="dxa"/>
          </w:tcPr>
          <w:p w:rsidR="004A15C0" w:rsidRPr="003025A1" w:rsidRDefault="006B346A" w:rsidP="006B346A">
            <w:pPr>
              <w:spacing w:after="0" w:line="240" w:lineRule="auto"/>
              <w:rPr>
                <w:rFonts w:ascii="Times New Roman" w:hAnsi="Times New Roman"/>
                <w:b/>
                <w:sz w:val="20"/>
                <w:szCs w:val="20"/>
              </w:rPr>
            </w:pPr>
            <w:r>
              <w:rPr>
                <w:rFonts w:ascii="Times New Roman" w:hAnsi="Times New Roman"/>
                <w:b/>
                <w:sz w:val="20"/>
                <w:szCs w:val="20"/>
              </w:rPr>
              <w:t xml:space="preserve">          31</w:t>
            </w:r>
            <w:r w:rsidR="0029328A" w:rsidRPr="003025A1">
              <w:rPr>
                <w:rFonts w:ascii="Times New Roman" w:hAnsi="Times New Roman"/>
                <w:b/>
                <w:sz w:val="20"/>
                <w:szCs w:val="20"/>
              </w:rPr>
              <w:t xml:space="preserve"> </w:t>
            </w:r>
            <w:proofErr w:type="spellStart"/>
            <w:r w:rsidR="0029328A" w:rsidRPr="003025A1">
              <w:rPr>
                <w:rFonts w:ascii="Times New Roman" w:hAnsi="Times New Roman"/>
                <w:b/>
                <w:sz w:val="20"/>
                <w:szCs w:val="20"/>
              </w:rPr>
              <w:t>шт</w:t>
            </w:r>
            <w:proofErr w:type="spellEnd"/>
          </w:p>
        </w:tc>
        <w:tc>
          <w:tcPr>
            <w:tcW w:w="2823" w:type="dxa"/>
          </w:tcPr>
          <w:p w:rsidR="004A15C0" w:rsidRPr="003025A1" w:rsidRDefault="009A6476" w:rsidP="00F22370">
            <w:pPr>
              <w:spacing w:after="0" w:line="240" w:lineRule="auto"/>
              <w:rPr>
                <w:rFonts w:ascii="Times New Roman" w:hAnsi="Times New Roman"/>
                <w:b/>
                <w:sz w:val="20"/>
                <w:szCs w:val="20"/>
                <w:lang w:eastAsia="ru-RU"/>
              </w:rPr>
            </w:pPr>
            <w:r w:rsidRPr="003025A1">
              <w:rPr>
                <w:rFonts w:ascii="Times New Roman" w:hAnsi="Times New Roman"/>
                <w:b/>
                <w:sz w:val="20"/>
                <w:szCs w:val="20"/>
                <w:lang w:eastAsia="ru-RU"/>
              </w:rPr>
              <w:t>Ширина</w:t>
            </w:r>
            <w:r w:rsidR="006B346A">
              <w:rPr>
                <w:rFonts w:ascii="Times New Roman" w:hAnsi="Times New Roman"/>
                <w:b/>
                <w:sz w:val="20"/>
                <w:szCs w:val="20"/>
                <w:lang w:eastAsia="ru-RU"/>
              </w:rPr>
              <w:t xml:space="preserve"> 340</w:t>
            </w:r>
            <w:r w:rsidRPr="003025A1">
              <w:rPr>
                <w:rFonts w:ascii="Times New Roman" w:hAnsi="Times New Roman"/>
                <w:b/>
                <w:sz w:val="20"/>
                <w:szCs w:val="20"/>
                <w:lang w:eastAsia="ru-RU"/>
              </w:rPr>
              <w:t xml:space="preserve"> мм</w:t>
            </w:r>
            <w:r w:rsidR="004777E3" w:rsidRPr="003025A1">
              <w:rPr>
                <w:rFonts w:ascii="Times New Roman" w:hAnsi="Times New Roman"/>
                <w:b/>
                <w:sz w:val="20"/>
                <w:szCs w:val="20"/>
                <w:lang w:eastAsia="ru-RU"/>
              </w:rPr>
              <w:t>;</w:t>
            </w:r>
          </w:p>
          <w:p w:rsidR="004777E3" w:rsidRPr="003025A1" w:rsidRDefault="009A6476" w:rsidP="00F22370">
            <w:pPr>
              <w:spacing w:after="0" w:line="240" w:lineRule="auto"/>
              <w:rPr>
                <w:rFonts w:ascii="Times New Roman" w:hAnsi="Times New Roman"/>
                <w:b/>
                <w:sz w:val="20"/>
                <w:szCs w:val="20"/>
                <w:lang w:eastAsia="ru-RU"/>
              </w:rPr>
            </w:pPr>
            <w:r w:rsidRPr="003025A1">
              <w:rPr>
                <w:rFonts w:ascii="Times New Roman" w:hAnsi="Times New Roman"/>
                <w:b/>
                <w:sz w:val="20"/>
                <w:szCs w:val="20"/>
                <w:lang w:eastAsia="ru-RU"/>
              </w:rPr>
              <w:t>Довжина -</w:t>
            </w:r>
            <w:r w:rsidR="004777E3" w:rsidRPr="003025A1">
              <w:rPr>
                <w:rFonts w:ascii="Times New Roman" w:hAnsi="Times New Roman"/>
                <w:b/>
                <w:sz w:val="20"/>
                <w:szCs w:val="20"/>
                <w:lang w:eastAsia="ru-RU"/>
              </w:rPr>
              <w:t xml:space="preserve"> 1000 мм;</w:t>
            </w:r>
          </w:p>
          <w:p w:rsidR="004777E3" w:rsidRPr="003025A1" w:rsidRDefault="006B346A" w:rsidP="00F22370">
            <w:pPr>
              <w:spacing w:after="0" w:line="240" w:lineRule="auto"/>
              <w:rPr>
                <w:rFonts w:ascii="Times New Roman" w:hAnsi="Times New Roman"/>
                <w:b/>
                <w:sz w:val="20"/>
                <w:szCs w:val="20"/>
                <w:lang w:eastAsia="ru-RU"/>
              </w:rPr>
            </w:pPr>
            <w:r w:rsidRPr="003025A1">
              <w:rPr>
                <w:rFonts w:ascii="Times New Roman" w:hAnsi="Times New Roman"/>
                <w:b/>
                <w:sz w:val="20"/>
                <w:szCs w:val="20"/>
                <w:lang w:eastAsia="ru-RU"/>
              </w:rPr>
              <w:t>Висота</w:t>
            </w:r>
            <w:r>
              <w:rPr>
                <w:rFonts w:ascii="Times New Roman" w:hAnsi="Times New Roman"/>
                <w:b/>
                <w:sz w:val="20"/>
                <w:szCs w:val="20"/>
                <w:lang w:eastAsia="ru-RU"/>
              </w:rPr>
              <w:t xml:space="preserve"> 80</w:t>
            </w:r>
            <w:r w:rsidRPr="003025A1">
              <w:rPr>
                <w:rFonts w:ascii="Times New Roman" w:hAnsi="Times New Roman"/>
                <w:b/>
                <w:sz w:val="20"/>
                <w:szCs w:val="20"/>
                <w:lang w:eastAsia="ru-RU"/>
              </w:rPr>
              <w:t xml:space="preserve"> мм</w:t>
            </w:r>
            <w:r w:rsidR="004777E3" w:rsidRPr="003025A1">
              <w:rPr>
                <w:rFonts w:ascii="Times New Roman" w:hAnsi="Times New Roman"/>
                <w:b/>
                <w:sz w:val="20"/>
                <w:szCs w:val="20"/>
                <w:lang w:eastAsia="ru-RU"/>
              </w:rPr>
              <w:t>;</w:t>
            </w:r>
          </w:p>
        </w:tc>
        <w:tc>
          <w:tcPr>
            <w:tcW w:w="2401" w:type="dxa"/>
          </w:tcPr>
          <w:p w:rsidR="004A15C0" w:rsidRPr="003405F8" w:rsidRDefault="008717D6" w:rsidP="00F2237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w:t>
            </w:r>
          </w:p>
        </w:tc>
      </w:tr>
      <w:tr w:rsidR="003405F8" w:rsidRPr="003405F8" w:rsidTr="00385974">
        <w:tc>
          <w:tcPr>
            <w:tcW w:w="9629" w:type="dxa"/>
            <w:gridSpan w:val="5"/>
          </w:tcPr>
          <w:p w:rsidR="00F22370" w:rsidRPr="003405F8" w:rsidRDefault="00F22370" w:rsidP="00F22370">
            <w:pPr>
              <w:pStyle w:val="a4"/>
              <w:spacing w:after="0" w:line="240" w:lineRule="auto"/>
              <w:rPr>
                <w:rFonts w:ascii="Times New Roman" w:hAnsi="Times New Roman" w:cs="Times New Roman"/>
                <w:b/>
                <w:sz w:val="20"/>
                <w:szCs w:val="20"/>
                <w:lang w:eastAsia="ru-RU"/>
              </w:rPr>
            </w:pPr>
            <w:r w:rsidRPr="003405F8">
              <w:rPr>
                <w:rFonts w:ascii="Times New Roman" w:hAnsi="Times New Roman" w:cs="Times New Roman"/>
                <w:b/>
                <w:sz w:val="20"/>
                <w:szCs w:val="20"/>
                <w:lang w:eastAsia="ru-RU"/>
              </w:rPr>
              <w:t>*учасник зазначає конкретні характеристики товару, які пропонуються та які відповідають вимогам оголошення та вимогам до предмету закупівлі</w:t>
            </w:r>
          </w:p>
        </w:tc>
      </w:tr>
    </w:tbl>
    <w:p w:rsidR="00F42C68" w:rsidRPr="00065775" w:rsidRDefault="00BC4755" w:rsidP="00F42C68">
      <w:pPr>
        <w:spacing w:after="0" w:line="240" w:lineRule="auto"/>
        <w:ind w:firstLine="709"/>
        <w:jc w:val="both"/>
        <w:rPr>
          <w:rFonts w:ascii="Times New Roman" w:hAnsi="Times New Roman"/>
        </w:rPr>
      </w:pPr>
      <w:r>
        <w:rPr>
          <w:rFonts w:ascii="Times New Roman" w:hAnsi="Times New Roman"/>
          <w:sz w:val="24"/>
          <w:szCs w:val="24"/>
        </w:rPr>
        <w:br w:type="textWrapping" w:clear="all"/>
      </w:r>
      <w:r w:rsidR="00FB6695" w:rsidRPr="00065775">
        <w:rPr>
          <w:rFonts w:ascii="Times New Roman" w:hAnsi="Times New Roman"/>
        </w:rPr>
        <w:t xml:space="preserve">        </w:t>
      </w:r>
      <w:r w:rsidR="00B10C3D">
        <w:rPr>
          <w:rFonts w:ascii="Times New Roman" w:hAnsi="Times New Roman"/>
        </w:rPr>
        <w:t xml:space="preserve"> </w:t>
      </w:r>
      <w:r w:rsidR="00FB6695" w:rsidRPr="00065775">
        <w:rPr>
          <w:rFonts w:ascii="Times New Roman" w:hAnsi="Times New Roman"/>
        </w:rPr>
        <w:t xml:space="preserve"> 1.</w:t>
      </w:r>
      <w:r w:rsidR="00BA1849" w:rsidRPr="00065775">
        <w:rPr>
          <w:rFonts w:ascii="Times New Roman" w:hAnsi="Times New Roman"/>
        </w:rPr>
        <w:t>Доставка товару, завантажувально-розвантажувальні роботи проводяться за рахунок постачальника.</w:t>
      </w:r>
      <w:r w:rsidR="001373B0" w:rsidRPr="00065775">
        <w:rPr>
          <w:rFonts w:ascii="Times New Roman" w:hAnsi="Times New Roman"/>
        </w:rPr>
        <w:t xml:space="preserve"> </w:t>
      </w:r>
      <w:r w:rsidR="00BA1849" w:rsidRPr="00065775">
        <w:rPr>
          <w:rFonts w:ascii="Times New Roman" w:hAnsi="Times New Roman"/>
        </w:rPr>
        <w:t>Учасник визначає ціну з урахуванням усіх своїх витрат, податків і зборів, що сплачуються або мають бути сплачені, в тому числі на тра</w:t>
      </w:r>
      <w:r w:rsidR="00F42C68" w:rsidRPr="00065775">
        <w:rPr>
          <w:rFonts w:ascii="Times New Roman" w:hAnsi="Times New Roman"/>
        </w:rPr>
        <w:t>нспортування до місця поставки.</w:t>
      </w:r>
    </w:p>
    <w:p w:rsidR="003D6FC3" w:rsidRPr="00065775" w:rsidRDefault="008D15C4" w:rsidP="00065775">
      <w:pPr>
        <w:spacing w:after="0" w:line="240" w:lineRule="auto"/>
        <w:jc w:val="both"/>
        <w:rPr>
          <w:rFonts w:ascii="Times New Roman" w:eastAsia="Times New Roman" w:hAnsi="Times New Roman"/>
          <w:lang w:eastAsia="uk-UA"/>
        </w:rPr>
      </w:pPr>
      <w:r w:rsidRPr="00065775">
        <w:rPr>
          <w:rFonts w:ascii="Times New Roman" w:hAnsi="Times New Roman"/>
        </w:rPr>
        <w:t xml:space="preserve">    </w:t>
      </w:r>
      <w:r w:rsidR="00F42C68" w:rsidRPr="00065775">
        <w:rPr>
          <w:rFonts w:ascii="Times New Roman" w:hAnsi="Times New Roman"/>
        </w:rPr>
        <w:t xml:space="preserve">      2. Товар має бути новий, без попередньої експлуатації, без дефектів, неуживаним, з датою виробництва не раніше 2022</w:t>
      </w:r>
      <w:r w:rsidR="0071796C" w:rsidRPr="00065775">
        <w:rPr>
          <w:rFonts w:ascii="Times New Roman" w:hAnsi="Times New Roman"/>
        </w:rPr>
        <w:t xml:space="preserve"> року</w:t>
      </w:r>
      <w:r w:rsidR="00FD4D1F" w:rsidRPr="00065775">
        <w:rPr>
          <w:rFonts w:ascii="Times New Roman" w:hAnsi="Times New Roman"/>
        </w:rPr>
        <w:t>.</w:t>
      </w:r>
      <w:r w:rsidR="00F42C68" w:rsidRPr="00065775">
        <w:rPr>
          <w:rFonts w:ascii="Times New Roman" w:hAnsi="Times New Roman"/>
        </w:rPr>
        <w:t xml:space="preserve"> </w:t>
      </w:r>
      <w:r w:rsidRPr="00065775">
        <w:rPr>
          <w:rFonts w:ascii="Times New Roman" w:eastAsia="Times New Roman" w:hAnsi="Times New Roman"/>
          <w:lang w:eastAsia="uk-UA"/>
        </w:rPr>
        <w:t>Товар повинен передаватися в неушкодженій упаковці, яка забезпечує цілісність товару та збереження його якості під час транспортування, експлуатації та вантажно-розвантажувальних роботах. Продукція повинна бути упакована таким чином, щоб не допу</w:t>
      </w:r>
      <w:r w:rsidR="00FD4D1F" w:rsidRPr="00065775">
        <w:rPr>
          <w:rFonts w:ascii="Times New Roman" w:eastAsia="Times New Roman" w:hAnsi="Times New Roman"/>
          <w:lang w:eastAsia="uk-UA"/>
        </w:rPr>
        <w:t>стити її псування або знищення.</w:t>
      </w:r>
    </w:p>
    <w:p w:rsidR="003D6FC3" w:rsidRPr="00065775" w:rsidRDefault="00F42C68" w:rsidP="00065775">
      <w:pPr>
        <w:spacing w:after="0" w:line="240" w:lineRule="auto"/>
        <w:rPr>
          <w:rFonts w:ascii="Times New Roman" w:hAnsi="Times New Roman"/>
        </w:rPr>
      </w:pPr>
      <w:r w:rsidRPr="00065775">
        <w:rPr>
          <w:rFonts w:ascii="Times New Roman" w:hAnsi="Times New Roman"/>
        </w:rPr>
        <w:t xml:space="preserve">        </w:t>
      </w:r>
      <w:r w:rsidR="00B10C3D">
        <w:rPr>
          <w:rFonts w:ascii="Times New Roman" w:hAnsi="Times New Roman"/>
        </w:rPr>
        <w:t xml:space="preserve"> </w:t>
      </w:r>
      <w:r w:rsidRPr="00065775">
        <w:rPr>
          <w:rFonts w:ascii="Times New Roman" w:hAnsi="Times New Roman"/>
        </w:rPr>
        <w:t xml:space="preserve"> 3.</w:t>
      </w:r>
      <w:r w:rsidR="007900B7" w:rsidRPr="00065775">
        <w:t xml:space="preserve"> </w:t>
      </w:r>
      <w:r w:rsidR="007900B7" w:rsidRPr="00065775">
        <w:rPr>
          <w:rFonts w:ascii="Times New Roman" w:hAnsi="Times New Roman"/>
        </w:rPr>
        <w:t xml:space="preserve">Учасник гарантує, що якість Товару, який </w:t>
      </w:r>
      <w:proofErr w:type="spellStart"/>
      <w:r w:rsidR="007900B7" w:rsidRPr="00065775">
        <w:rPr>
          <w:rFonts w:ascii="Times New Roman" w:hAnsi="Times New Roman"/>
        </w:rPr>
        <w:t>закуповується</w:t>
      </w:r>
      <w:proofErr w:type="spellEnd"/>
      <w:r w:rsidR="007900B7" w:rsidRPr="00065775">
        <w:rPr>
          <w:rFonts w:ascii="Times New Roman" w:hAnsi="Times New Roman"/>
        </w:rPr>
        <w:t xml:space="preserve"> відповідає вимогам Замовника, сертифікатам якості виробника, санітарно-гігієнічним нормам та іншій документації, яка встановлює якість товару. </w:t>
      </w:r>
      <w:r w:rsidR="007900B7" w:rsidRPr="00065775">
        <w:rPr>
          <w:rFonts w:ascii="Times New Roman" w:hAnsi="Times New Roman"/>
          <w:b/>
        </w:rPr>
        <w:t xml:space="preserve">Надати копії в складі </w:t>
      </w:r>
      <w:proofErr w:type="spellStart"/>
      <w:r w:rsidR="007900B7" w:rsidRPr="00065775">
        <w:rPr>
          <w:rFonts w:ascii="Times New Roman" w:hAnsi="Times New Roman"/>
          <w:b/>
        </w:rPr>
        <w:t>тенедерної</w:t>
      </w:r>
      <w:proofErr w:type="spellEnd"/>
      <w:r w:rsidR="007900B7" w:rsidRPr="00065775">
        <w:rPr>
          <w:rFonts w:ascii="Times New Roman" w:hAnsi="Times New Roman"/>
          <w:b/>
        </w:rPr>
        <w:t xml:space="preserve"> пропозиції.</w:t>
      </w:r>
    </w:p>
    <w:p w:rsidR="003D6FC3" w:rsidRPr="00065775" w:rsidRDefault="004C254B" w:rsidP="004C254B">
      <w:pPr>
        <w:spacing w:after="0" w:line="240" w:lineRule="auto"/>
        <w:jc w:val="both"/>
        <w:rPr>
          <w:rFonts w:ascii="Times New Roman" w:hAnsi="Times New Roman"/>
          <w:bCs/>
          <w:iCs/>
          <w:lang w:eastAsia="ru-RU"/>
        </w:rPr>
      </w:pPr>
      <w:r w:rsidRPr="00065775">
        <w:rPr>
          <w:rFonts w:ascii="Times New Roman" w:hAnsi="Times New Roman"/>
        </w:rPr>
        <w:t xml:space="preserve">          4.</w:t>
      </w:r>
      <w:r w:rsidR="00F42C68" w:rsidRPr="00065775">
        <w:rPr>
          <w:rFonts w:ascii="Times New Roman" w:hAnsi="Times New Roman"/>
        </w:rPr>
        <w:t>Доставка Товару та його розвантаження  здійснюється Постачальником власними силам</w:t>
      </w:r>
      <w:r w:rsidR="004E318F" w:rsidRPr="00065775">
        <w:rPr>
          <w:rFonts w:ascii="Times New Roman" w:hAnsi="Times New Roman"/>
        </w:rPr>
        <w:t xml:space="preserve">и та за власний рахунок </w:t>
      </w:r>
      <w:r w:rsidR="00F42C68" w:rsidRPr="00065775">
        <w:rPr>
          <w:rFonts w:ascii="Times New Roman" w:hAnsi="Times New Roman"/>
        </w:rPr>
        <w:t xml:space="preserve"> за письмовою заявкою Замовника, викладеною у письмовій формі. Поставка здійснюється на протязі 5 (п’яти) календарних днів з дати подання заявки. Місце поставки товару: </w:t>
      </w:r>
      <w:r w:rsidR="00F42C68" w:rsidRPr="00065775">
        <w:rPr>
          <w:rFonts w:ascii="Times New Roman" w:hAnsi="Times New Roman"/>
          <w:bCs/>
          <w:iCs/>
          <w:lang w:eastAsia="ru-RU"/>
        </w:rPr>
        <w:t>м. Долина</w:t>
      </w:r>
      <w:r w:rsidR="00F42C68" w:rsidRPr="00065775">
        <w:rPr>
          <w:rFonts w:ascii="Times New Roman" w:hAnsi="Times New Roman"/>
          <w:lang w:eastAsia="ru-RU"/>
        </w:rPr>
        <w:t>, вул. Заводська, 1а</w:t>
      </w:r>
      <w:r w:rsidR="003D6FC3" w:rsidRPr="00065775">
        <w:rPr>
          <w:rFonts w:ascii="Times New Roman" w:hAnsi="Times New Roman"/>
          <w:bCs/>
          <w:iCs/>
          <w:lang w:eastAsia="ru-RU"/>
        </w:rPr>
        <w:t>, 77500, Івано-</w:t>
      </w:r>
      <w:r w:rsidR="001F522B" w:rsidRPr="00065775">
        <w:rPr>
          <w:rFonts w:ascii="Times New Roman" w:hAnsi="Times New Roman"/>
          <w:bCs/>
          <w:iCs/>
          <w:lang w:eastAsia="ru-RU"/>
        </w:rPr>
        <w:t>Франківська область.</w:t>
      </w:r>
    </w:p>
    <w:p w:rsidR="00CF75F8" w:rsidRDefault="004C254B" w:rsidP="00703060">
      <w:pPr>
        <w:spacing w:after="0" w:line="240" w:lineRule="auto"/>
        <w:jc w:val="both"/>
        <w:rPr>
          <w:rFonts w:ascii="Times New Roman" w:hAnsi="Times New Roman"/>
          <w:bCs/>
          <w:lang w:eastAsia="x-none"/>
        </w:rPr>
      </w:pPr>
      <w:r w:rsidRPr="00065775">
        <w:rPr>
          <w:rFonts w:ascii="Times New Roman" w:hAnsi="Times New Roman"/>
          <w:bCs/>
          <w:iCs/>
          <w:lang w:eastAsia="ru-RU"/>
        </w:rPr>
        <w:t xml:space="preserve">         </w:t>
      </w:r>
      <w:r w:rsidR="00B10C3D">
        <w:rPr>
          <w:rFonts w:ascii="Times New Roman" w:hAnsi="Times New Roman"/>
          <w:bCs/>
          <w:iCs/>
          <w:lang w:eastAsia="ru-RU"/>
        </w:rPr>
        <w:t xml:space="preserve"> </w:t>
      </w:r>
      <w:r w:rsidRPr="00065775">
        <w:rPr>
          <w:rFonts w:ascii="Times New Roman" w:hAnsi="Times New Roman"/>
          <w:bCs/>
          <w:iCs/>
          <w:lang w:eastAsia="ru-RU"/>
        </w:rPr>
        <w:t xml:space="preserve"> 5.</w:t>
      </w:r>
      <w:r w:rsidRPr="00065775">
        <w:rPr>
          <w:rFonts w:ascii="Times New Roman" w:hAnsi="Times New Roman"/>
          <w:bCs/>
          <w:lang w:eastAsia="x-none"/>
        </w:rPr>
        <w:t xml:space="preserve">Товар повинен відповідати показникам безпечності та якості, що передбачені чинним законодавством (ГОСТ, ДСТУ або ТУ), державними галузевими стандартами та іншими нормативними документами.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w:t>
      </w:r>
    </w:p>
    <w:p w:rsidR="00C033E0" w:rsidRPr="00065775" w:rsidRDefault="00C033E0" w:rsidP="00703060">
      <w:pPr>
        <w:spacing w:after="0" w:line="240" w:lineRule="auto"/>
        <w:jc w:val="both"/>
        <w:rPr>
          <w:rFonts w:ascii="Times New Roman" w:hAnsi="Times New Roman"/>
          <w:bCs/>
          <w:iCs/>
          <w:lang w:eastAsia="ru-RU"/>
        </w:rPr>
      </w:pPr>
    </w:p>
    <w:p w:rsidR="00FF3743" w:rsidRPr="00065775" w:rsidRDefault="00FC6C43" w:rsidP="008757A2">
      <w:pPr>
        <w:spacing w:after="0" w:line="240" w:lineRule="auto"/>
        <w:rPr>
          <w:rFonts w:ascii="Times New Roman" w:hAnsi="Times New Roman"/>
          <w:i/>
        </w:rPr>
      </w:pPr>
      <w:r w:rsidRPr="00065775">
        <w:rPr>
          <w:rFonts w:ascii="Times New Roman" w:hAnsi="Times New Roman"/>
          <w:bCs/>
        </w:rPr>
        <w:t xml:space="preserve">         </w:t>
      </w:r>
      <w:r w:rsidR="00EE2929" w:rsidRPr="00065775">
        <w:rPr>
          <w:rFonts w:ascii="Times New Roman" w:hAnsi="Times New Roman"/>
          <w:b/>
          <w:bCs/>
          <w:i/>
          <w:iCs/>
          <w:color w:val="000000"/>
        </w:rPr>
        <w:t>Примітка:</w:t>
      </w:r>
      <w:r w:rsidR="00EE2929" w:rsidRPr="00065775">
        <w:rPr>
          <w:rFonts w:ascii="Times New Roman" w:hAnsi="Times New Roman"/>
          <w:i/>
          <w:iCs/>
          <w:color w:val="000000"/>
        </w:rPr>
        <w:t xml:space="preserve"> в тому випадку, якщо згідно вимог даної тендерної документації наявні посилання на певну торгову марку, виробника дані висловлювання варто розуміти з поняттям (або еквівалент).</w:t>
      </w:r>
      <w:r w:rsidR="00FF3743" w:rsidRPr="00065775">
        <w:rPr>
          <w:rFonts w:ascii="Times New Roman" w:hAnsi="Times New Roman"/>
          <w:i/>
        </w:rPr>
        <w:t xml:space="preserve"> У разі поставки еквівалентного товару, товар має бути з</w:t>
      </w:r>
      <w:r w:rsidR="009B69A4" w:rsidRPr="00065775">
        <w:rPr>
          <w:rFonts w:ascii="Times New Roman" w:hAnsi="Times New Roman"/>
          <w:i/>
        </w:rPr>
        <w:t>а</w:t>
      </w:r>
      <w:r w:rsidR="00FF3743" w:rsidRPr="00065775">
        <w:rPr>
          <w:rFonts w:ascii="Times New Roman" w:hAnsi="Times New Roman"/>
          <w:i/>
        </w:rPr>
        <w:t xml:space="preserve"> технічними та якісни</w:t>
      </w:r>
      <w:r w:rsidR="00FB0B8C" w:rsidRPr="00065775">
        <w:rPr>
          <w:rFonts w:ascii="Times New Roman" w:hAnsi="Times New Roman"/>
          <w:i/>
        </w:rPr>
        <w:t>ми характеристиками рівноцінним, або покращеним</w:t>
      </w:r>
      <w:r w:rsidR="00FF3743" w:rsidRPr="00065775">
        <w:rPr>
          <w:rFonts w:ascii="Times New Roman" w:hAnsi="Times New Roman"/>
          <w:i/>
        </w:rPr>
        <w:t xml:space="preserve">, ніж визначені Замовником у даному оголошенні. </w:t>
      </w:r>
    </w:p>
    <w:p w:rsidR="00BA1849" w:rsidRPr="00065775" w:rsidRDefault="00BA1849" w:rsidP="00BA1849">
      <w:pPr>
        <w:spacing w:after="0" w:line="240" w:lineRule="auto"/>
        <w:jc w:val="both"/>
        <w:rPr>
          <w:rFonts w:ascii="Times New Roman" w:hAnsi="Times New Roman"/>
        </w:rPr>
      </w:pPr>
    </w:p>
    <w:p w:rsidR="00BA1849" w:rsidRPr="00B46960" w:rsidRDefault="00BA1849" w:rsidP="00BA1849">
      <w:pPr>
        <w:spacing w:after="0" w:line="240" w:lineRule="auto"/>
        <w:jc w:val="both"/>
        <w:rPr>
          <w:rFonts w:ascii="Times New Roman" w:eastAsia="Times New Roman" w:hAnsi="Times New Roman"/>
          <w:b/>
          <w:lang w:eastAsia="uk-UA"/>
        </w:rPr>
      </w:pPr>
      <w:r w:rsidRPr="00065775">
        <w:rPr>
          <w:rFonts w:ascii="Times New Roman" w:eastAsia="Times New Roman" w:hAnsi="Times New Roman"/>
          <w:b/>
          <w:i/>
          <w:iCs/>
        </w:rPr>
        <w:t xml:space="preserve">Посада, прізвище, ініціали, підпис уповноваженої особи Учасника, завірені печаткою </w:t>
      </w:r>
      <w:r w:rsidRPr="00065775">
        <w:rPr>
          <w:rFonts w:ascii="Times New Roman" w:hAnsi="Times New Roman"/>
          <w:b/>
          <w:i/>
        </w:rPr>
        <w:t>(в разі</w:t>
      </w:r>
      <w:r w:rsidRPr="00B46960">
        <w:rPr>
          <w:rFonts w:ascii="Times New Roman" w:hAnsi="Times New Roman"/>
          <w:b/>
          <w:i/>
        </w:rPr>
        <w:t xml:space="preserve"> наявності печатки).</w:t>
      </w:r>
    </w:p>
    <w:p w:rsidR="00225449" w:rsidRPr="008A0259" w:rsidRDefault="00225449" w:rsidP="00BA1849">
      <w:pPr>
        <w:spacing w:after="0"/>
        <w:jc w:val="center"/>
        <w:rPr>
          <w:rFonts w:ascii="Times New Roman" w:hAnsi="Times New Roman" w:cs="Tahoma"/>
          <w:b/>
          <w:kern w:val="1"/>
          <w:sz w:val="24"/>
          <w:szCs w:val="24"/>
          <w:lang w:eastAsia="hi-IN" w:bidi="hi-IN"/>
        </w:rPr>
      </w:pPr>
    </w:p>
    <w:sectPr w:rsidR="00225449" w:rsidRPr="008A0259" w:rsidSect="00010A6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380F"/>
    <w:multiLevelType w:val="hybridMultilevel"/>
    <w:tmpl w:val="BB72B4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AE7DC4"/>
    <w:multiLevelType w:val="hybridMultilevel"/>
    <w:tmpl w:val="71D476C0"/>
    <w:lvl w:ilvl="0" w:tplc="20582928">
      <w:start w:val="1"/>
      <w:numFmt w:val="decimal"/>
      <w:lvlText w:val="%1."/>
      <w:lvlJc w:val="left"/>
      <w:pPr>
        <w:ind w:left="3480" w:hanging="360"/>
      </w:pPr>
      <w:rPr>
        <w:rFonts w:cs="Times New Roman"/>
        <w:b w:val="0"/>
      </w:rPr>
    </w:lvl>
    <w:lvl w:ilvl="1" w:tplc="04190019">
      <w:start w:val="1"/>
      <w:numFmt w:val="decimal"/>
      <w:lvlText w:val="%2."/>
      <w:lvlJc w:val="left"/>
      <w:pPr>
        <w:tabs>
          <w:tab w:val="num" w:pos="1156"/>
        </w:tabs>
        <w:ind w:left="1156" w:hanging="360"/>
      </w:pPr>
      <w:rPr>
        <w:rFonts w:cs="Times New Roman"/>
      </w:rPr>
    </w:lvl>
    <w:lvl w:ilvl="2" w:tplc="0419001B">
      <w:start w:val="1"/>
      <w:numFmt w:val="decimal"/>
      <w:lvlText w:val="%3."/>
      <w:lvlJc w:val="left"/>
      <w:pPr>
        <w:tabs>
          <w:tab w:val="num" w:pos="1876"/>
        </w:tabs>
        <w:ind w:left="1876" w:hanging="360"/>
      </w:pPr>
      <w:rPr>
        <w:rFonts w:cs="Times New Roman"/>
      </w:rPr>
    </w:lvl>
    <w:lvl w:ilvl="3" w:tplc="0419000F">
      <w:start w:val="1"/>
      <w:numFmt w:val="decimal"/>
      <w:lvlText w:val="%4."/>
      <w:lvlJc w:val="left"/>
      <w:pPr>
        <w:tabs>
          <w:tab w:val="num" w:pos="2596"/>
        </w:tabs>
        <w:ind w:left="2596" w:hanging="360"/>
      </w:pPr>
      <w:rPr>
        <w:rFonts w:cs="Times New Roman"/>
      </w:rPr>
    </w:lvl>
    <w:lvl w:ilvl="4" w:tplc="04190019">
      <w:start w:val="1"/>
      <w:numFmt w:val="decimal"/>
      <w:lvlText w:val="%5."/>
      <w:lvlJc w:val="left"/>
      <w:pPr>
        <w:tabs>
          <w:tab w:val="num" w:pos="3316"/>
        </w:tabs>
        <w:ind w:left="3316" w:hanging="360"/>
      </w:pPr>
      <w:rPr>
        <w:rFonts w:cs="Times New Roman"/>
      </w:rPr>
    </w:lvl>
    <w:lvl w:ilvl="5" w:tplc="0419001B">
      <w:start w:val="1"/>
      <w:numFmt w:val="decimal"/>
      <w:lvlText w:val="%6."/>
      <w:lvlJc w:val="left"/>
      <w:pPr>
        <w:tabs>
          <w:tab w:val="num" w:pos="4036"/>
        </w:tabs>
        <w:ind w:left="4036" w:hanging="360"/>
      </w:pPr>
      <w:rPr>
        <w:rFonts w:cs="Times New Roman"/>
      </w:rPr>
    </w:lvl>
    <w:lvl w:ilvl="6" w:tplc="0419000F">
      <w:start w:val="1"/>
      <w:numFmt w:val="decimal"/>
      <w:lvlText w:val="%7."/>
      <w:lvlJc w:val="left"/>
      <w:pPr>
        <w:tabs>
          <w:tab w:val="num" w:pos="4756"/>
        </w:tabs>
        <w:ind w:left="4756" w:hanging="360"/>
      </w:pPr>
      <w:rPr>
        <w:rFonts w:cs="Times New Roman"/>
      </w:rPr>
    </w:lvl>
    <w:lvl w:ilvl="7" w:tplc="04190019">
      <w:start w:val="1"/>
      <w:numFmt w:val="decimal"/>
      <w:lvlText w:val="%8."/>
      <w:lvlJc w:val="left"/>
      <w:pPr>
        <w:tabs>
          <w:tab w:val="num" w:pos="5476"/>
        </w:tabs>
        <w:ind w:left="5476" w:hanging="360"/>
      </w:pPr>
      <w:rPr>
        <w:rFonts w:cs="Times New Roman"/>
      </w:rPr>
    </w:lvl>
    <w:lvl w:ilvl="8" w:tplc="0419001B">
      <w:start w:val="1"/>
      <w:numFmt w:val="decimal"/>
      <w:lvlText w:val="%9."/>
      <w:lvlJc w:val="left"/>
      <w:pPr>
        <w:tabs>
          <w:tab w:val="num" w:pos="6196"/>
        </w:tabs>
        <w:ind w:left="6196" w:hanging="360"/>
      </w:pPr>
      <w:rPr>
        <w:rFonts w:cs="Times New Roman"/>
      </w:rPr>
    </w:lvl>
  </w:abstractNum>
  <w:abstractNum w:abstractNumId="2">
    <w:nsid w:val="27481EFF"/>
    <w:multiLevelType w:val="hybridMultilevel"/>
    <w:tmpl w:val="D7D80D7C"/>
    <w:lvl w:ilvl="0" w:tplc="C49655A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B56BD0"/>
    <w:multiLevelType w:val="hybridMultilevel"/>
    <w:tmpl w:val="66540956"/>
    <w:lvl w:ilvl="0" w:tplc="CB5C155A">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DA663F9"/>
    <w:multiLevelType w:val="hybridMultilevel"/>
    <w:tmpl w:val="45EE19B0"/>
    <w:lvl w:ilvl="0" w:tplc="0422000F">
      <w:start w:val="1"/>
      <w:numFmt w:val="decimal"/>
      <w:lvlText w:val="%1."/>
      <w:lvlJc w:val="left"/>
      <w:pPr>
        <w:ind w:left="1212" w:hanging="360"/>
      </w:pPr>
      <w:rPr>
        <w:rFonts w:hint="default"/>
      </w:rPr>
    </w:lvl>
    <w:lvl w:ilvl="1" w:tplc="04220019" w:tentative="1">
      <w:start w:val="1"/>
      <w:numFmt w:val="lowerLetter"/>
      <w:lvlText w:val="%2."/>
      <w:lvlJc w:val="left"/>
      <w:pPr>
        <w:ind w:left="1932" w:hanging="360"/>
      </w:pPr>
    </w:lvl>
    <w:lvl w:ilvl="2" w:tplc="0422001B" w:tentative="1">
      <w:start w:val="1"/>
      <w:numFmt w:val="lowerRoman"/>
      <w:lvlText w:val="%3."/>
      <w:lvlJc w:val="right"/>
      <w:pPr>
        <w:ind w:left="2652" w:hanging="180"/>
      </w:pPr>
    </w:lvl>
    <w:lvl w:ilvl="3" w:tplc="0422000F" w:tentative="1">
      <w:start w:val="1"/>
      <w:numFmt w:val="decimal"/>
      <w:lvlText w:val="%4."/>
      <w:lvlJc w:val="left"/>
      <w:pPr>
        <w:ind w:left="3372" w:hanging="360"/>
      </w:pPr>
    </w:lvl>
    <w:lvl w:ilvl="4" w:tplc="04220019" w:tentative="1">
      <w:start w:val="1"/>
      <w:numFmt w:val="lowerLetter"/>
      <w:lvlText w:val="%5."/>
      <w:lvlJc w:val="left"/>
      <w:pPr>
        <w:ind w:left="4092" w:hanging="360"/>
      </w:pPr>
    </w:lvl>
    <w:lvl w:ilvl="5" w:tplc="0422001B" w:tentative="1">
      <w:start w:val="1"/>
      <w:numFmt w:val="lowerRoman"/>
      <w:lvlText w:val="%6."/>
      <w:lvlJc w:val="right"/>
      <w:pPr>
        <w:ind w:left="4812" w:hanging="180"/>
      </w:pPr>
    </w:lvl>
    <w:lvl w:ilvl="6" w:tplc="0422000F" w:tentative="1">
      <w:start w:val="1"/>
      <w:numFmt w:val="decimal"/>
      <w:lvlText w:val="%7."/>
      <w:lvlJc w:val="left"/>
      <w:pPr>
        <w:ind w:left="5532" w:hanging="360"/>
      </w:pPr>
    </w:lvl>
    <w:lvl w:ilvl="7" w:tplc="04220019" w:tentative="1">
      <w:start w:val="1"/>
      <w:numFmt w:val="lowerLetter"/>
      <w:lvlText w:val="%8."/>
      <w:lvlJc w:val="left"/>
      <w:pPr>
        <w:ind w:left="6252" w:hanging="360"/>
      </w:pPr>
    </w:lvl>
    <w:lvl w:ilvl="8" w:tplc="0422001B" w:tentative="1">
      <w:start w:val="1"/>
      <w:numFmt w:val="lowerRoman"/>
      <w:lvlText w:val="%9."/>
      <w:lvlJc w:val="right"/>
      <w:pPr>
        <w:ind w:left="6972" w:hanging="180"/>
      </w:pPr>
    </w:lvl>
  </w:abstractNum>
  <w:abstractNum w:abstractNumId="5">
    <w:nsid w:val="794D439E"/>
    <w:multiLevelType w:val="hybridMultilevel"/>
    <w:tmpl w:val="0E309F7C"/>
    <w:lvl w:ilvl="0" w:tplc="9A32E992">
      <w:start w:val="7"/>
      <w:numFmt w:val="bullet"/>
      <w:lvlText w:val="-"/>
      <w:lvlJc w:val="left"/>
      <w:pPr>
        <w:ind w:left="333" w:hanging="360"/>
      </w:pPr>
      <w:rPr>
        <w:rFonts w:ascii="Times New Roman" w:eastAsia="Times New Roman" w:hAnsi="Times New Roman" w:cs="Times New Roman" w:hint="default"/>
        <w:sz w:val="24"/>
      </w:rPr>
    </w:lvl>
    <w:lvl w:ilvl="1" w:tplc="04090003" w:tentative="1">
      <w:start w:val="1"/>
      <w:numFmt w:val="bullet"/>
      <w:lvlText w:val="o"/>
      <w:lvlJc w:val="left"/>
      <w:pPr>
        <w:ind w:left="1053" w:hanging="360"/>
      </w:pPr>
      <w:rPr>
        <w:rFonts w:ascii="Courier New" w:hAnsi="Courier New" w:cs="Courier New" w:hint="default"/>
      </w:rPr>
    </w:lvl>
    <w:lvl w:ilvl="2" w:tplc="04090005" w:tentative="1">
      <w:start w:val="1"/>
      <w:numFmt w:val="bullet"/>
      <w:lvlText w:val=""/>
      <w:lvlJc w:val="left"/>
      <w:pPr>
        <w:ind w:left="1773" w:hanging="360"/>
      </w:pPr>
      <w:rPr>
        <w:rFonts w:ascii="Wingdings" w:hAnsi="Wingdings" w:hint="default"/>
      </w:rPr>
    </w:lvl>
    <w:lvl w:ilvl="3" w:tplc="04090001" w:tentative="1">
      <w:start w:val="1"/>
      <w:numFmt w:val="bullet"/>
      <w:lvlText w:val=""/>
      <w:lvlJc w:val="left"/>
      <w:pPr>
        <w:ind w:left="2493" w:hanging="360"/>
      </w:pPr>
      <w:rPr>
        <w:rFonts w:ascii="Symbol" w:hAnsi="Symbol" w:hint="default"/>
      </w:rPr>
    </w:lvl>
    <w:lvl w:ilvl="4" w:tplc="04090003" w:tentative="1">
      <w:start w:val="1"/>
      <w:numFmt w:val="bullet"/>
      <w:lvlText w:val="o"/>
      <w:lvlJc w:val="left"/>
      <w:pPr>
        <w:ind w:left="3213" w:hanging="360"/>
      </w:pPr>
      <w:rPr>
        <w:rFonts w:ascii="Courier New" w:hAnsi="Courier New" w:cs="Courier New" w:hint="default"/>
      </w:rPr>
    </w:lvl>
    <w:lvl w:ilvl="5" w:tplc="04090005" w:tentative="1">
      <w:start w:val="1"/>
      <w:numFmt w:val="bullet"/>
      <w:lvlText w:val=""/>
      <w:lvlJc w:val="left"/>
      <w:pPr>
        <w:ind w:left="3933" w:hanging="360"/>
      </w:pPr>
      <w:rPr>
        <w:rFonts w:ascii="Wingdings" w:hAnsi="Wingdings" w:hint="default"/>
      </w:rPr>
    </w:lvl>
    <w:lvl w:ilvl="6" w:tplc="04090001" w:tentative="1">
      <w:start w:val="1"/>
      <w:numFmt w:val="bullet"/>
      <w:lvlText w:val=""/>
      <w:lvlJc w:val="left"/>
      <w:pPr>
        <w:ind w:left="4653" w:hanging="360"/>
      </w:pPr>
      <w:rPr>
        <w:rFonts w:ascii="Symbol" w:hAnsi="Symbol" w:hint="default"/>
      </w:rPr>
    </w:lvl>
    <w:lvl w:ilvl="7" w:tplc="04090003" w:tentative="1">
      <w:start w:val="1"/>
      <w:numFmt w:val="bullet"/>
      <w:lvlText w:val="o"/>
      <w:lvlJc w:val="left"/>
      <w:pPr>
        <w:ind w:left="5373" w:hanging="360"/>
      </w:pPr>
      <w:rPr>
        <w:rFonts w:ascii="Courier New" w:hAnsi="Courier New" w:cs="Courier New" w:hint="default"/>
      </w:rPr>
    </w:lvl>
    <w:lvl w:ilvl="8" w:tplc="04090005" w:tentative="1">
      <w:start w:val="1"/>
      <w:numFmt w:val="bullet"/>
      <w:pStyle w:val="9"/>
      <w:lvlText w:val=""/>
      <w:lvlJc w:val="left"/>
      <w:pPr>
        <w:ind w:left="6093"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1B9"/>
    <w:rsid w:val="00010A64"/>
    <w:rsid w:val="0004180B"/>
    <w:rsid w:val="00047807"/>
    <w:rsid w:val="0006012D"/>
    <w:rsid w:val="00065775"/>
    <w:rsid w:val="000A0DB2"/>
    <w:rsid w:val="000A32FF"/>
    <w:rsid w:val="000A3E5A"/>
    <w:rsid w:val="000B5F16"/>
    <w:rsid w:val="000C17ED"/>
    <w:rsid w:val="000D00FB"/>
    <w:rsid w:val="000D6063"/>
    <w:rsid w:val="000D7762"/>
    <w:rsid w:val="000E1E0A"/>
    <w:rsid w:val="000E654B"/>
    <w:rsid w:val="000F08DF"/>
    <w:rsid w:val="00110521"/>
    <w:rsid w:val="00112CCE"/>
    <w:rsid w:val="0011627B"/>
    <w:rsid w:val="001178BE"/>
    <w:rsid w:val="001213A3"/>
    <w:rsid w:val="001373B0"/>
    <w:rsid w:val="00146829"/>
    <w:rsid w:val="00155C0E"/>
    <w:rsid w:val="001570FC"/>
    <w:rsid w:val="001667E0"/>
    <w:rsid w:val="001824A6"/>
    <w:rsid w:val="00183805"/>
    <w:rsid w:val="001853BC"/>
    <w:rsid w:val="0018615E"/>
    <w:rsid w:val="001A0F05"/>
    <w:rsid w:val="001A6474"/>
    <w:rsid w:val="001B2AD6"/>
    <w:rsid w:val="001B59AF"/>
    <w:rsid w:val="001D06E5"/>
    <w:rsid w:val="001D4540"/>
    <w:rsid w:val="001F0A43"/>
    <w:rsid w:val="001F522B"/>
    <w:rsid w:val="00202DDA"/>
    <w:rsid w:val="00210FB8"/>
    <w:rsid w:val="00220238"/>
    <w:rsid w:val="00225449"/>
    <w:rsid w:val="00232442"/>
    <w:rsid w:val="00232810"/>
    <w:rsid w:val="00242BAA"/>
    <w:rsid w:val="00243B96"/>
    <w:rsid w:val="002617D0"/>
    <w:rsid w:val="00276535"/>
    <w:rsid w:val="00282E8F"/>
    <w:rsid w:val="0029328A"/>
    <w:rsid w:val="002A7D9B"/>
    <w:rsid w:val="002B063E"/>
    <w:rsid w:val="002B6222"/>
    <w:rsid w:val="002C23AE"/>
    <w:rsid w:val="002C2745"/>
    <w:rsid w:val="002C2898"/>
    <w:rsid w:val="002D4C41"/>
    <w:rsid w:val="002E5D5B"/>
    <w:rsid w:val="003025A1"/>
    <w:rsid w:val="00321C2C"/>
    <w:rsid w:val="00322C67"/>
    <w:rsid w:val="003405F8"/>
    <w:rsid w:val="00340CF9"/>
    <w:rsid w:val="00366A83"/>
    <w:rsid w:val="00393ECC"/>
    <w:rsid w:val="003A0DA8"/>
    <w:rsid w:val="003C0746"/>
    <w:rsid w:val="003C53EC"/>
    <w:rsid w:val="003C7D5C"/>
    <w:rsid w:val="003D6FC3"/>
    <w:rsid w:val="003E61C2"/>
    <w:rsid w:val="003F2461"/>
    <w:rsid w:val="004048E3"/>
    <w:rsid w:val="00406088"/>
    <w:rsid w:val="00411154"/>
    <w:rsid w:val="00414532"/>
    <w:rsid w:val="0042265F"/>
    <w:rsid w:val="004377B2"/>
    <w:rsid w:val="00464DFA"/>
    <w:rsid w:val="00471322"/>
    <w:rsid w:val="004777E3"/>
    <w:rsid w:val="004858E1"/>
    <w:rsid w:val="00495567"/>
    <w:rsid w:val="004A15C0"/>
    <w:rsid w:val="004A6736"/>
    <w:rsid w:val="004B0ADB"/>
    <w:rsid w:val="004C254B"/>
    <w:rsid w:val="004C3D0C"/>
    <w:rsid w:val="004C58C9"/>
    <w:rsid w:val="004D1F51"/>
    <w:rsid w:val="004E318F"/>
    <w:rsid w:val="004E576D"/>
    <w:rsid w:val="005011F6"/>
    <w:rsid w:val="005107A7"/>
    <w:rsid w:val="00556448"/>
    <w:rsid w:val="00570F91"/>
    <w:rsid w:val="005717DB"/>
    <w:rsid w:val="00571ECC"/>
    <w:rsid w:val="00585CA9"/>
    <w:rsid w:val="005B4EF7"/>
    <w:rsid w:val="005D3645"/>
    <w:rsid w:val="005E46CD"/>
    <w:rsid w:val="005E4744"/>
    <w:rsid w:val="005E54BA"/>
    <w:rsid w:val="005E7DDB"/>
    <w:rsid w:val="005F3FF6"/>
    <w:rsid w:val="00604A3F"/>
    <w:rsid w:val="00606A3E"/>
    <w:rsid w:val="00607017"/>
    <w:rsid w:val="006129B0"/>
    <w:rsid w:val="00617D39"/>
    <w:rsid w:val="00623575"/>
    <w:rsid w:val="00626946"/>
    <w:rsid w:val="00633A2B"/>
    <w:rsid w:val="00655BFE"/>
    <w:rsid w:val="00671F3B"/>
    <w:rsid w:val="0067336D"/>
    <w:rsid w:val="00684143"/>
    <w:rsid w:val="00686922"/>
    <w:rsid w:val="006A0C25"/>
    <w:rsid w:val="006B346A"/>
    <w:rsid w:val="006B7484"/>
    <w:rsid w:val="00703060"/>
    <w:rsid w:val="007128C2"/>
    <w:rsid w:val="00714176"/>
    <w:rsid w:val="0071796C"/>
    <w:rsid w:val="00720685"/>
    <w:rsid w:val="0073164D"/>
    <w:rsid w:val="0074127B"/>
    <w:rsid w:val="00755413"/>
    <w:rsid w:val="00764D65"/>
    <w:rsid w:val="007900B7"/>
    <w:rsid w:val="00792455"/>
    <w:rsid w:val="0079511F"/>
    <w:rsid w:val="007B555D"/>
    <w:rsid w:val="007C2464"/>
    <w:rsid w:val="007D2750"/>
    <w:rsid w:val="007E139E"/>
    <w:rsid w:val="007E65FD"/>
    <w:rsid w:val="007F101E"/>
    <w:rsid w:val="00802F01"/>
    <w:rsid w:val="00804BF7"/>
    <w:rsid w:val="00820C87"/>
    <w:rsid w:val="00824577"/>
    <w:rsid w:val="008316CA"/>
    <w:rsid w:val="00851E27"/>
    <w:rsid w:val="008717D6"/>
    <w:rsid w:val="008752C1"/>
    <w:rsid w:val="008757A2"/>
    <w:rsid w:val="0088169C"/>
    <w:rsid w:val="008847FD"/>
    <w:rsid w:val="00887359"/>
    <w:rsid w:val="00890E20"/>
    <w:rsid w:val="0089587C"/>
    <w:rsid w:val="008A0259"/>
    <w:rsid w:val="008A0953"/>
    <w:rsid w:val="008A1684"/>
    <w:rsid w:val="008A21EE"/>
    <w:rsid w:val="008A3808"/>
    <w:rsid w:val="008A5815"/>
    <w:rsid w:val="008B4111"/>
    <w:rsid w:val="008D15C4"/>
    <w:rsid w:val="008F25BB"/>
    <w:rsid w:val="008F7B72"/>
    <w:rsid w:val="00900FE3"/>
    <w:rsid w:val="00932D35"/>
    <w:rsid w:val="009413DB"/>
    <w:rsid w:val="00943C2D"/>
    <w:rsid w:val="00945956"/>
    <w:rsid w:val="009504D5"/>
    <w:rsid w:val="00953B11"/>
    <w:rsid w:val="009544EA"/>
    <w:rsid w:val="00961CCF"/>
    <w:rsid w:val="009669FB"/>
    <w:rsid w:val="00972D92"/>
    <w:rsid w:val="00982EDD"/>
    <w:rsid w:val="00991018"/>
    <w:rsid w:val="00995698"/>
    <w:rsid w:val="009A6476"/>
    <w:rsid w:val="009B69A4"/>
    <w:rsid w:val="009C4942"/>
    <w:rsid w:val="009C71AD"/>
    <w:rsid w:val="00A04267"/>
    <w:rsid w:val="00A25200"/>
    <w:rsid w:val="00A431B9"/>
    <w:rsid w:val="00A449E5"/>
    <w:rsid w:val="00A65B81"/>
    <w:rsid w:val="00A70DCA"/>
    <w:rsid w:val="00A8166E"/>
    <w:rsid w:val="00A834F8"/>
    <w:rsid w:val="00A94799"/>
    <w:rsid w:val="00AB2D8E"/>
    <w:rsid w:val="00AB5257"/>
    <w:rsid w:val="00AB58CA"/>
    <w:rsid w:val="00AC68A9"/>
    <w:rsid w:val="00AD4481"/>
    <w:rsid w:val="00AF1B9B"/>
    <w:rsid w:val="00B002EB"/>
    <w:rsid w:val="00B10C3D"/>
    <w:rsid w:val="00B130C5"/>
    <w:rsid w:val="00B23711"/>
    <w:rsid w:val="00B311FF"/>
    <w:rsid w:val="00B372ED"/>
    <w:rsid w:val="00B467A4"/>
    <w:rsid w:val="00B46960"/>
    <w:rsid w:val="00B506D8"/>
    <w:rsid w:val="00B51B63"/>
    <w:rsid w:val="00B562BD"/>
    <w:rsid w:val="00B85574"/>
    <w:rsid w:val="00B86055"/>
    <w:rsid w:val="00B9491F"/>
    <w:rsid w:val="00BA1849"/>
    <w:rsid w:val="00BA5680"/>
    <w:rsid w:val="00BB0081"/>
    <w:rsid w:val="00BC4755"/>
    <w:rsid w:val="00BD085C"/>
    <w:rsid w:val="00BD7A32"/>
    <w:rsid w:val="00BE74B8"/>
    <w:rsid w:val="00BE7804"/>
    <w:rsid w:val="00BF1224"/>
    <w:rsid w:val="00C00727"/>
    <w:rsid w:val="00C008CA"/>
    <w:rsid w:val="00C033E0"/>
    <w:rsid w:val="00C049C3"/>
    <w:rsid w:val="00C1277C"/>
    <w:rsid w:val="00C143E4"/>
    <w:rsid w:val="00C21621"/>
    <w:rsid w:val="00C21C71"/>
    <w:rsid w:val="00C2286E"/>
    <w:rsid w:val="00C23E15"/>
    <w:rsid w:val="00C27FA8"/>
    <w:rsid w:val="00C30386"/>
    <w:rsid w:val="00C50E31"/>
    <w:rsid w:val="00C5237E"/>
    <w:rsid w:val="00C603B9"/>
    <w:rsid w:val="00C63105"/>
    <w:rsid w:val="00C64FDC"/>
    <w:rsid w:val="00C65E74"/>
    <w:rsid w:val="00C70967"/>
    <w:rsid w:val="00C84EC5"/>
    <w:rsid w:val="00C86694"/>
    <w:rsid w:val="00C9581F"/>
    <w:rsid w:val="00C97A45"/>
    <w:rsid w:val="00CA2B48"/>
    <w:rsid w:val="00CB59BA"/>
    <w:rsid w:val="00CC4133"/>
    <w:rsid w:val="00CD3EA7"/>
    <w:rsid w:val="00CF75F8"/>
    <w:rsid w:val="00D0517E"/>
    <w:rsid w:val="00D17473"/>
    <w:rsid w:val="00D210F2"/>
    <w:rsid w:val="00D30553"/>
    <w:rsid w:val="00D350E6"/>
    <w:rsid w:val="00D401D7"/>
    <w:rsid w:val="00D4569D"/>
    <w:rsid w:val="00D460E2"/>
    <w:rsid w:val="00D46F62"/>
    <w:rsid w:val="00D557B5"/>
    <w:rsid w:val="00D57BFB"/>
    <w:rsid w:val="00D61086"/>
    <w:rsid w:val="00D62A07"/>
    <w:rsid w:val="00D65BD2"/>
    <w:rsid w:val="00D7443A"/>
    <w:rsid w:val="00D8128A"/>
    <w:rsid w:val="00D92246"/>
    <w:rsid w:val="00D94D1A"/>
    <w:rsid w:val="00DA04EE"/>
    <w:rsid w:val="00DA05DF"/>
    <w:rsid w:val="00DB0A3E"/>
    <w:rsid w:val="00DB7E0F"/>
    <w:rsid w:val="00DC10CC"/>
    <w:rsid w:val="00DC1235"/>
    <w:rsid w:val="00DE2107"/>
    <w:rsid w:val="00E061B8"/>
    <w:rsid w:val="00E07BF7"/>
    <w:rsid w:val="00E1244B"/>
    <w:rsid w:val="00E15050"/>
    <w:rsid w:val="00E15EEE"/>
    <w:rsid w:val="00E16443"/>
    <w:rsid w:val="00E378A1"/>
    <w:rsid w:val="00E42968"/>
    <w:rsid w:val="00E46EB1"/>
    <w:rsid w:val="00E65F20"/>
    <w:rsid w:val="00E81009"/>
    <w:rsid w:val="00E838F3"/>
    <w:rsid w:val="00E94F0C"/>
    <w:rsid w:val="00EA49B3"/>
    <w:rsid w:val="00EA5909"/>
    <w:rsid w:val="00EC5B99"/>
    <w:rsid w:val="00ED46CC"/>
    <w:rsid w:val="00EE2929"/>
    <w:rsid w:val="00EF238C"/>
    <w:rsid w:val="00F0752D"/>
    <w:rsid w:val="00F22370"/>
    <w:rsid w:val="00F41F3D"/>
    <w:rsid w:val="00F42C68"/>
    <w:rsid w:val="00F43A0D"/>
    <w:rsid w:val="00F51A85"/>
    <w:rsid w:val="00F7488A"/>
    <w:rsid w:val="00F77A5A"/>
    <w:rsid w:val="00F948E9"/>
    <w:rsid w:val="00FA0174"/>
    <w:rsid w:val="00FB0B8C"/>
    <w:rsid w:val="00FB6695"/>
    <w:rsid w:val="00FB76E8"/>
    <w:rsid w:val="00FB7C24"/>
    <w:rsid w:val="00FC59F4"/>
    <w:rsid w:val="00FC6C43"/>
    <w:rsid w:val="00FC6C7D"/>
    <w:rsid w:val="00FD1D5E"/>
    <w:rsid w:val="00FD4D1F"/>
    <w:rsid w:val="00FD5869"/>
    <w:rsid w:val="00FF18CC"/>
    <w:rsid w:val="00FF1AC5"/>
    <w:rsid w:val="00FF37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A64"/>
    <w:pPr>
      <w:spacing w:after="200" w:line="276" w:lineRule="auto"/>
    </w:pPr>
    <w:rPr>
      <w:sz w:val="22"/>
      <w:szCs w:val="22"/>
      <w:lang w:val="uk-UA" w:eastAsia="en-US"/>
    </w:rPr>
  </w:style>
  <w:style w:type="paragraph" w:styleId="9">
    <w:name w:val="heading 9"/>
    <w:basedOn w:val="a"/>
    <w:next w:val="a"/>
    <w:link w:val="90"/>
    <w:qFormat/>
    <w:locked/>
    <w:rsid w:val="00BA1849"/>
    <w:pPr>
      <w:numPr>
        <w:ilvl w:val="8"/>
        <w:numId w:val="3"/>
      </w:numPr>
      <w:suppressAutoHyphens/>
      <w:spacing w:before="240" w:after="60" w:line="240" w:lineRule="auto"/>
      <w:outlineLvl w:val="8"/>
    </w:pPr>
    <w:rPr>
      <w:rFonts w:ascii="Arial" w:eastAsia="Times New Roman" w:hAnsi="Arial" w:cs="Arial"/>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3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rsid w:val="00BA1849"/>
    <w:rPr>
      <w:rFonts w:ascii="Arial" w:eastAsia="Times New Roman" w:hAnsi="Arial" w:cs="Arial"/>
      <w:sz w:val="22"/>
      <w:szCs w:val="22"/>
      <w:lang w:eastAsia="ar-SA"/>
    </w:rPr>
  </w:style>
  <w:style w:type="paragraph" w:styleId="a4">
    <w:name w:val="List Paragraph"/>
    <w:basedOn w:val="a"/>
    <w:uiPriority w:val="34"/>
    <w:qFormat/>
    <w:rsid w:val="00BA1849"/>
    <w:pPr>
      <w:spacing w:after="160" w:line="259" w:lineRule="auto"/>
      <w:ind w:left="720"/>
      <w:contextualSpacing/>
    </w:pPr>
    <w:rPr>
      <w:rFonts w:asciiTheme="minorHAnsi" w:eastAsiaTheme="minorHAnsi" w:hAnsiTheme="minorHAnsi" w:cstheme="minorBidi"/>
    </w:rPr>
  </w:style>
  <w:style w:type="paragraph" w:styleId="a5">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qFormat/>
    <w:rsid w:val="00BE780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6">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5"/>
    <w:qFormat/>
    <w:locked/>
    <w:rsid w:val="00BE7804"/>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A64"/>
    <w:pPr>
      <w:spacing w:after="200" w:line="276" w:lineRule="auto"/>
    </w:pPr>
    <w:rPr>
      <w:sz w:val="22"/>
      <w:szCs w:val="22"/>
      <w:lang w:val="uk-UA" w:eastAsia="en-US"/>
    </w:rPr>
  </w:style>
  <w:style w:type="paragraph" w:styleId="9">
    <w:name w:val="heading 9"/>
    <w:basedOn w:val="a"/>
    <w:next w:val="a"/>
    <w:link w:val="90"/>
    <w:qFormat/>
    <w:locked/>
    <w:rsid w:val="00BA1849"/>
    <w:pPr>
      <w:numPr>
        <w:ilvl w:val="8"/>
        <w:numId w:val="3"/>
      </w:numPr>
      <w:suppressAutoHyphens/>
      <w:spacing w:before="240" w:after="60" w:line="240" w:lineRule="auto"/>
      <w:outlineLvl w:val="8"/>
    </w:pPr>
    <w:rPr>
      <w:rFonts w:ascii="Arial" w:eastAsia="Times New Roman" w:hAnsi="Arial" w:cs="Arial"/>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3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rsid w:val="00BA1849"/>
    <w:rPr>
      <w:rFonts w:ascii="Arial" w:eastAsia="Times New Roman" w:hAnsi="Arial" w:cs="Arial"/>
      <w:sz w:val="22"/>
      <w:szCs w:val="22"/>
      <w:lang w:eastAsia="ar-SA"/>
    </w:rPr>
  </w:style>
  <w:style w:type="paragraph" w:styleId="a4">
    <w:name w:val="List Paragraph"/>
    <w:basedOn w:val="a"/>
    <w:uiPriority w:val="34"/>
    <w:qFormat/>
    <w:rsid w:val="00BA1849"/>
    <w:pPr>
      <w:spacing w:after="160" w:line="259" w:lineRule="auto"/>
      <w:ind w:left="720"/>
      <w:contextualSpacing/>
    </w:pPr>
    <w:rPr>
      <w:rFonts w:asciiTheme="minorHAnsi" w:eastAsiaTheme="minorHAnsi" w:hAnsiTheme="minorHAnsi" w:cstheme="minorBidi"/>
    </w:rPr>
  </w:style>
  <w:style w:type="paragraph" w:styleId="a5">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qFormat/>
    <w:rsid w:val="00BE780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6">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5"/>
    <w:qFormat/>
    <w:locked/>
    <w:rsid w:val="00BE780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2BB94-F4E6-42EB-BC20-2CB937016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1</Pages>
  <Words>444</Words>
  <Characters>2537</Characters>
  <Application>Microsoft Office Word</Application>
  <DocSecurity>0</DocSecurity>
  <Lines>21</Lines>
  <Paragraphs>5</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385</cp:revision>
  <cp:lastPrinted>2023-06-09T10:44:00Z</cp:lastPrinted>
  <dcterms:created xsi:type="dcterms:W3CDTF">2020-09-01T05:50:00Z</dcterms:created>
  <dcterms:modified xsi:type="dcterms:W3CDTF">2023-12-01T13:04:00Z</dcterms:modified>
</cp:coreProperties>
</file>