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09318" w14:textId="52A01175" w:rsidR="00E41540" w:rsidRPr="00DC4D3A" w:rsidRDefault="00E41540" w:rsidP="00E41540">
      <w:pPr>
        <w:contextualSpacing/>
        <w:jc w:val="right"/>
        <w:rPr>
          <w:rFonts w:ascii="Times New Roman" w:hAnsi="Times New Roman" w:cs="Times New Roman"/>
          <w:b/>
          <w:bCs/>
          <w:color w:val="000000" w:themeColor="text1"/>
          <w:sz w:val="24"/>
          <w:szCs w:val="24"/>
          <w:lang w:val="uk-UA"/>
        </w:rPr>
      </w:pPr>
      <w:bookmarkStart w:id="0" w:name="_Hlk74566690"/>
      <w:bookmarkStart w:id="1" w:name="_Hlk41326527"/>
      <w:r w:rsidRPr="00DC4D3A">
        <w:rPr>
          <w:rFonts w:ascii="Times New Roman" w:hAnsi="Times New Roman" w:cs="Times New Roman"/>
          <w:b/>
          <w:bCs/>
          <w:color w:val="000000" w:themeColor="text1"/>
          <w:sz w:val="24"/>
          <w:szCs w:val="24"/>
          <w:lang w:val="uk-UA"/>
        </w:rPr>
        <w:t>Додаток 1</w:t>
      </w:r>
    </w:p>
    <w:p w14:paraId="15EA8293" w14:textId="6FA956B2" w:rsidR="00E41540" w:rsidRDefault="00E41540" w:rsidP="006558F7">
      <w:pPr>
        <w:contextualSpacing/>
        <w:jc w:val="right"/>
        <w:rPr>
          <w:rFonts w:ascii="Times New Roman" w:hAnsi="Times New Roman" w:cs="Times New Roman"/>
          <w:b/>
          <w:bCs/>
          <w:color w:val="000000" w:themeColor="text1"/>
          <w:sz w:val="24"/>
          <w:szCs w:val="24"/>
          <w:lang w:val="uk-UA"/>
        </w:rPr>
      </w:pPr>
      <w:r w:rsidRPr="00DC4D3A">
        <w:rPr>
          <w:rFonts w:ascii="Times New Roman" w:hAnsi="Times New Roman" w:cs="Times New Roman"/>
          <w:b/>
          <w:bCs/>
          <w:color w:val="000000" w:themeColor="text1"/>
          <w:sz w:val="24"/>
          <w:szCs w:val="24"/>
          <w:lang w:val="uk-UA"/>
        </w:rPr>
        <w:t>до тендерної документації</w:t>
      </w:r>
    </w:p>
    <w:p w14:paraId="4E6FE745" w14:textId="589DF238" w:rsidR="006558F7" w:rsidRPr="006558F7" w:rsidRDefault="006558F7" w:rsidP="008C2750">
      <w:pPr>
        <w:contextualSpacing/>
        <w:rPr>
          <w:rFonts w:ascii="Times New Roman" w:hAnsi="Times New Roman" w:cs="Times New Roman"/>
          <w:b/>
          <w:bCs/>
          <w:color w:val="000000" w:themeColor="text1"/>
          <w:sz w:val="24"/>
          <w:szCs w:val="24"/>
          <w:lang w:val="uk-UA"/>
        </w:rPr>
      </w:pPr>
    </w:p>
    <w:p w14:paraId="60A004D6" w14:textId="4E5DC244" w:rsidR="00E41540" w:rsidRPr="00DC4D3A" w:rsidRDefault="00E41540" w:rsidP="005E4BEC">
      <w:pPr>
        <w:pStyle w:val="a3"/>
        <w:numPr>
          <w:ilvl w:val="0"/>
          <w:numId w:val="11"/>
        </w:numPr>
        <w:shd w:val="clear" w:color="auto" w:fill="FFFFFF" w:themeFill="background1"/>
        <w:jc w:val="center"/>
        <w:rPr>
          <w:rFonts w:ascii="Times New Roman" w:hAnsi="Times New Roman" w:cs="Times New Roman"/>
          <w:b/>
          <w:color w:val="000000" w:themeColor="text1"/>
          <w:sz w:val="24"/>
          <w:szCs w:val="24"/>
          <w:u w:val="single"/>
          <w:lang w:val="uk-UA"/>
        </w:rPr>
      </w:pPr>
      <w:r w:rsidRPr="00DC4D3A">
        <w:rPr>
          <w:rFonts w:ascii="Times New Roman" w:hAnsi="Times New Roman" w:cs="Times New Roman"/>
          <w:b/>
          <w:color w:val="000000" w:themeColor="text1"/>
          <w:sz w:val="24"/>
          <w:szCs w:val="24"/>
          <w:u w:val="single"/>
          <w:lang w:val="uk-UA"/>
        </w:rPr>
        <w:t>Інформація та документи, що підтверджують відповідність учасника кваліфікаційним критеріям</w:t>
      </w:r>
    </w:p>
    <w:p w14:paraId="24AB093F" w14:textId="73857DEC" w:rsidR="00E41540" w:rsidRPr="00DC4D3A" w:rsidRDefault="00563774" w:rsidP="00714525">
      <w:pPr>
        <w:shd w:val="clear" w:color="auto" w:fill="FFFFFF" w:themeFill="background1"/>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Замовник </w:t>
      </w:r>
      <w:r w:rsidR="00E41540" w:rsidRPr="00DC4D3A">
        <w:rPr>
          <w:rFonts w:ascii="Times New Roman" w:hAnsi="Times New Roman" w:cs="Times New Roman"/>
          <w:color w:val="000000" w:themeColor="text1"/>
          <w:sz w:val="24"/>
          <w:szCs w:val="24"/>
          <w:lang w:val="uk-UA"/>
        </w:rPr>
        <w:t>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7796"/>
      </w:tblGrid>
      <w:tr w:rsidR="00B43EDE" w:rsidRPr="00DC4D3A" w14:paraId="74D76428" w14:textId="77777777" w:rsidTr="00563774">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508E8755" w14:textId="77777777" w:rsidR="00E41540" w:rsidRPr="00DC4D3A" w:rsidRDefault="00E41540" w:rsidP="00322DA6">
            <w:pPr>
              <w:widowControl w:val="0"/>
              <w:shd w:val="clear" w:color="auto" w:fill="FFFFFF" w:themeFill="background1"/>
              <w:tabs>
                <w:tab w:val="left" w:pos="0"/>
              </w:tabs>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Кваліфікаційний критерій*</w:t>
            </w:r>
          </w:p>
        </w:tc>
        <w:tc>
          <w:tcPr>
            <w:tcW w:w="7796" w:type="dxa"/>
            <w:tcBorders>
              <w:top w:val="single" w:sz="4" w:space="0" w:color="000000"/>
              <w:left w:val="single" w:sz="4" w:space="0" w:color="000000"/>
              <w:bottom w:val="single" w:sz="4" w:space="0" w:color="000000"/>
              <w:right w:val="single" w:sz="4" w:space="0" w:color="000000"/>
            </w:tcBorders>
            <w:vAlign w:val="center"/>
          </w:tcPr>
          <w:p w14:paraId="06EAB2BB" w14:textId="77777777" w:rsidR="00E41540" w:rsidRPr="00DC4D3A" w:rsidRDefault="00E41540" w:rsidP="00322DA6">
            <w:pPr>
              <w:shd w:val="clear" w:color="auto" w:fill="FFFFFF" w:themeFill="background1"/>
              <w:jc w:val="center"/>
              <w:rPr>
                <w:rFonts w:ascii="Times New Roman" w:hAnsi="Times New Roman" w:cs="Times New Roman"/>
                <w:color w:val="000000" w:themeColor="text1"/>
                <w:sz w:val="24"/>
                <w:szCs w:val="24"/>
                <w:lang w:val="uk-UA"/>
              </w:rPr>
            </w:pPr>
            <w:r w:rsidRPr="00DC4D3A">
              <w:rPr>
                <w:rFonts w:ascii="Times New Roman" w:hAnsi="Times New Roman" w:cs="Times New Roman"/>
                <w:b/>
                <w:color w:val="000000" w:themeColor="text1"/>
                <w:sz w:val="24"/>
                <w:szCs w:val="24"/>
                <w:lang w:val="uk-UA"/>
              </w:rPr>
              <w:t>Перелік документів, що підтверджують інформацію про відповідність учасників таким критеріям</w:t>
            </w:r>
          </w:p>
        </w:tc>
      </w:tr>
      <w:tr w:rsidR="00647C36" w:rsidRPr="00714525" w14:paraId="2D96C11E" w14:textId="77777777" w:rsidTr="00563774">
        <w:trPr>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062A4387" w14:textId="77777777" w:rsidR="00647C36" w:rsidRPr="00DC4D3A" w:rsidRDefault="00647C36" w:rsidP="00647C36">
            <w:pPr>
              <w:widowControl w:val="0"/>
              <w:shd w:val="clear" w:color="auto" w:fill="FFFFFF" w:themeFill="background1"/>
              <w:tabs>
                <w:tab w:val="left" w:pos="0"/>
              </w:tabs>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tcBorders>
              <w:top w:val="single" w:sz="4" w:space="0" w:color="000000"/>
              <w:left w:val="single" w:sz="4" w:space="0" w:color="000000"/>
              <w:bottom w:val="single" w:sz="4" w:space="0" w:color="000000"/>
              <w:right w:val="single" w:sz="4" w:space="0" w:color="000000"/>
            </w:tcBorders>
          </w:tcPr>
          <w:p w14:paraId="7231F002" w14:textId="350D8DFD" w:rsidR="00647C36" w:rsidRPr="00DC4D3A" w:rsidRDefault="00647C36" w:rsidP="00647C36">
            <w:pPr>
              <w:ind w:firstLine="316"/>
              <w:contextualSpacing/>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1.1 Заповнена довідка, що містить інформацію про наявність досвіду виконання </w:t>
            </w:r>
            <w:r w:rsidRPr="00DC4D3A">
              <w:rPr>
                <w:rFonts w:ascii="Times New Roman" w:eastAsia="Arial" w:hAnsi="Times New Roman" w:cs="Times New Roman"/>
                <w:b/>
                <w:sz w:val="24"/>
                <w:szCs w:val="24"/>
                <w:lang w:val="uk-UA"/>
              </w:rPr>
              <w:t xml:space="preserve">аналогічного  </w:t>
            </w:r>
            <w:r w:rsidR="003013C2">
              <w:rPr>
                <w:rFonts w:ascii="Times New Roman" w:eastAsia="Arial" w:hAnsi="Times New Roman" w:cs="Times New Roman"/>
                <w:b/>
                <w:sz w:val="24"/>
                <w:szCs w:val="24"/>
                <w:lang w:val="uk-UA"/>
              </w:rPr>
              <w:t>за предметом закупівлі договору</w:t>
            </w:r>
            <w:r w:rsidRPr="00DC4D3A">
              <w:rPr>
                <w:rFonts w:ascii="Times New Roman" w:eastAsia="Arial" w:hAnsi="Times New Roman" w:cs="Times New Roman"/>
                <w:b/>
                <w:sz w:val="24"/>
                <w:szCs w:val="24"/>
                <w:lang w:val="uk-UA"/>
              </w:rPr>
              <w:t xml:space="preserve">* </w:t>
            </w:r>
            <w:r w:rsidRPr="00DC4D3A">
              <w:rPr>
                <w:rFonts w:ascii="Times New Roman" w:eastAsia="Arial" w:hAnsi="Times New Roman" w:cs="Times New Roman"/>
                <w:sz w:val="24"/>
                <w:szCs w:val="24"/>
                <w:lang w:val="uk-UA"/>
              </w:rPr>
              <w:t>(крім відомостей, що становлять комерційну таємницю):</w:t>
            </w:r>
          </w:p>
          <w:tbl>
            <w:tblPr>
              <w:tblW w:w="7401" w:type="dxa"/>
              <w:tblLayout w:type="fixed"/>
              <w:tblLook w:val="0000" w:firstRow="0" w:lastRow="0" w:firstColumn="0" w:lastColumn="0" w:noHBand="0" w:noVBand="0"/>
            </w:tblPr>
            <w:tblGrid>
              <w:gridCol w:w="710"/>
              <w:gridCol w:w="2438"/>
              <w:gridCol w:w="1275"/>
              <w:gridCol w:w="1276"/>
              <w:gridCol w:w="1702"/>
            </w:tblGrid>
            <w:tr w:rsidR="00647C36" w:rsidRPr="00DC4D3A" w14:paraId="7BBB4AD2"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00D16E2C" w14:textId="77777777" w:rsidR="00647C36" w:rsidRPr="00DC4D3A" w:rsidRDefault="00647C36" w:rsidP="00647C36">
                  <w:pPr>
                    <w:tabs>
                      <w:tab w:val="left" w:pos="1260"/>
                    </w:tabs>
                    <w:snapToGrid w:val="0"/>
                    <w:ind w:left="-108" w:right="-108"/>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7D7C41C2"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14:paraId="22F39D06"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Calibri" w:hAnsi="Times New Roman" w:cs="Times New Roman"/>
                      <w:bCs/>
                      <w:sz w:val="24"/>
                      <w:szCs w:val="24"/>
                      <w:lang w:val="uk-UA"/>
                    </w:rPr>
                    <w:t>Предмет договору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C39F" w14:textId="77777777" w:rsidR="00647C36" w:rsidRPr="00DC4D3A" w:rsidRDefault="00647C36" w:rsidP="00647C36">
                  <w:pPr>
                    <w:jc w:val="center"/>
                    <w:rPr>
                      <w:rFonts w:ascii="Times New Roman" w:eastAsia="Calibri" w:hAnsi="Times New Roman" w:cs="Times New Roman"/>
                      <w:bCs/>
                      <w:sz w:val="24"/>
                      <w:szCs w:val="24"/>
                      <w:lang w:val="uk-UA"/>
                    </w:rPr>
                  </w:pPr>
                  <w:r w:rsidRPr="00DC4D3A">
                    <w:rPr>
                      <w:rFonts w:ascii="Times New Roman" w:eastAsia="Arial" w:hAnsi="Times New Roman" w:cs="Times New Roman"/>
                      <w:sz w:val="24"/>
                      <w:szCs w:val="24"/>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14:paraId="67EC9FCC" w14:textId="77777777" w:rsidR="00647C36" w:rsidRPr="00DC4D3A" w:rsidRDefault="00647C36" w:rsidP="00647C36">
                  <w:pPr>
                    <w:jc w:val="center"/>
                    <w:rPr>
                      <w:rFonts w:ascii="Times New Roman" w:eastAsia="Calibri" w:hAnsi="Times New Roman" w:cs="Times New Roman"/>
                      <w:b/>
                      <w:bCs/>
                      <w:sz w:val="24"/>
                      <w:szCs w:val="24"/>
                      <w:lang w:val="uk-UA"/>
                    </w:rPr>
                  </w:pPr>
                  <w:r w:rsidRPr="00DC4D3A">
                    <w:rPr>
                      <w:rFonts w:ascii="Times New Roman" w:eastAsia="Calibri" w:hAnsi="Times New Roman" w:cs="Times New Roman"/>
                      <w:bCs/>
                      <w:sz w:val="24"/>
                      <w:szCs w:val="24"/>
                      <w:lang w:val="uk-UA"/>
                    </w:rPr>
                    <w:t>Стан виконання договору (</w:t>
                  </w:r>
                  <w:r w:rsidRPr="00DC4D3A">
                    <w:rPr>
                      <w:rFonts w:ascii="Times New Roman" w:eastAsia="Calibri" w:hAnsi="Times New Roman" w:cs="Times New Roman"/>
                      <w:b/>
                      <w:bCs/>
                      <w:sz w:val="24"/>
                      <w:szCs w:val="24"/>
                      <w:lang w:val="uk-UA"/>
                    </w:rPr>
                    <w:t>виконаний</w:t>
                  </w:r>
                  <w:r w:rsidRPr="00DC4D3A">
                    <w:rPr>
                      <w:rFonts w:ascii="Times New Roman" w:eastAsia="Calibri" w:hAnsi="Times New Roman" w:cs="Times New Roman"/>
                      <w:bCs/>
                      <w:sz w:val="24"/>
                      <w:szCs w:val="24"/>
                      <w:lang w:val="uk-UA"/>
                    </w:rPr>
                    <w:t>)</w:t>
                  </w:r>
                </w:p>
              </w:tc>
            </w:tr>
            <w:tr w:rsidR="00647C36" w:rsidRPr="00DC4D3A" w14:paraId="46E7F62C" w14:textId="77777777" w:rsidTr="00322DA6">
              <w:tc>
                <w:tcPr>
                  <w:tcW w:w="710" w:type="dxa"/>
                  <w:tcBorders>
                    <w:top w:val="single" w:sz="4" w:space="0" w:color="000000"/>
                    <w:left w:val="single" w:sz="4" w:space="0" w:color="000000"/>
                    <w:bottom w:val="single" w:sz="4" w:space="0" w:color="000000"/>
                  </w:tcBorders>
                  <w:shd w:val="clear" w:color="auto" w:fill="auto"/>
                  <w:vAlign w:val="center"/>
                </w:tcPr>
                <w:p w14:paraId="5B3241D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3214B025"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14:paraId="5EB6498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F3123"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4</w:t>
                  </w:r>
                </w:p>
              </w:tc>
              <w:tc>
                <w:tcPr>
                  <w:tcW w:w="1702" w:type="dxa"/>
                  <w:tcBorders>
                    <w:top w:val="single" w:sz="4" w:space="0" w:color="000000"/>
                    <w:left w:val="single" w:sz="4" w:space="0" w:color="000000"/>
                    <w:bottom w:val="single" w:sz="4" w:space="0" w:color="000000"/>
                    <w:right w:val="single" w:sz="4" w:space="0" w:color="000000"/>
                  </w:tcBorders>
                </w:tcPr>
                <w:p w14:paraId="377CB99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5</w:t>
                  </w:r>
                </w:p>
              </w:tc>
            </w:tr>
            <w:tr w:rsidR="00647C36" w:rsidRPr="00DC4D3A" w14:paraId="5A145231" w14:textId="77777777" w:rsidTr="00322DA6">
              <w:trPr>
                <w:trHeight w:val="305"/>
              </w:trPr>
              <w:tc>
                <w:tcPr>
                  <w:tcW w:w="710" w:type="dxa"/>
                  <w:tcBorders>
                    <w:top w:val="single" w:sz="4" w:space="0" w:color="000000"/>
                    <w:left w:val="single" w:sz="4" w:space="0" w:color="000000"/>
                    <w:bottom w:val="single" w:sz="4" w:space="0" w:color="000000"/>
                  </w:tcBorders>
                  <w:shd w:val="clear" w:color="auto" w:fill="auto"/>
                  <w:vAlign w:val="center"/>
                </w:tcPr>
                <w:p w14:paraId="4BDBD18C"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1</w:t>
                  </w:r>
                </w:p>
              </w:tc>
              <w:tc>
                <w:tcPr>
                  <w:tcW w:w="2438" w:type="dxa"/>
                  <w:tcBorders>
                    <w:top w:val="single" w:sz="4" w:space="0" w:color="000000"/>
                    <w:left w:val="single" w:sz="4" w:space="0" w:color="000000"/>
                    <w:bottom w:val="single" w:sz="4" w:space="0" w:color="000000"/>
                  </w:tcBorders>
                  <w:shd w:val="clear" w:color="auto" w:fill="auto"/>
                  <w:vAlign w:val="center"/>
                </w:tcPr>
                <w:p w14:paraId="4B02C059"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14:paraId="439A0407"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5764"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c>
                <w:tcPr>
                  <w:tcW w:w="1702" w:type="dxa"/>
                  <w:tcBorders>
                    <w:top w:val="single" w:sz="4" w:space="0" w:color="000000"/>
                    <w:left w:val="single" w:sz="4" w:space="0" w:color="000000"/>
                    <w:bottom w:val="single" w:sz="4" w:space="0" w:color="000000"/>
                    <w:right w:val="single" w:sz="4" w:space="0" w:color="000000"/>
                  </w:tcBorders>
                </w:tcPr>
                <w:p w14:paraId="43BA3872" w14:textId="77777777" w:rsidR="00647C36" w:rsidRPr="00DC4D3A" w:rsidRDefault="00647C36" w:rsidP="00647C36">
                  <w:pPr>
                    <w:tabs>
                      <w:tab w:val="left" w:pos="1260"/>
                    </w:tabs>
                    <w:snapToGrid w:val="0"/>
                    <w:jc w:val="center"/>
                    <w:rPr>
                      <w:rFonts w:ascii="Times New Roman" w:eastAsia="Arial" w:hAnsi="Times New Roman" w:cs="Times New Roman"/>
                      <w:sz w:val="24"/>
                      <w:szCs w:val="24"/>
                      <w:lang w:val="uk-UA"/>
                    </w:rPr>
                  </w:pPr>
                </w:p>
              </w:tc>
            </w:tr>
          </w:tbl>
          <w:p w14:paraId="5807B383" w14:textId="77777777" w:rsidR="00647C36" w:rsidRPr="00DC4D3A" w:rsidRDefault="00647C36" w:rsidP="00647C36">
            <w:pPr>
              <w:shd w:val="clear" w:color="auto" w:fill="FFFFFF"/>
              <w:jc w:val="both"/>
              <w:rPr>
                <w:rFonts w:ascii="Times New Roman" w:eastAsia="Arial" w:hAnsi="Times New Roman" w:cs="Times New Roman"/>
                <w:color w:val="0000FF"/>
                <w:sz w:val="24"/>
                <w:szCs w:val="24"/>
                <w:lang w:val="uk-UA"/>
              </w:rPr>
            </w:pPr>
          </w:p>
          <w:tbl>
            <w:tblPr>
              <w:tblW w:w="7406" w:type="dxa"/>
              <w:tblLayout w:type="fixed"/>
              <w:tblLook w:val="0000" w:firstRow="0" w:lastRow="0" w:firstColumn="0" w:lastColumn="0" w:noHBand="0" w:noVBand="0"/>
            </w:tblPr>
            <w:tblGrid>
              <w:gridCol w:w="3010"/>
              <w:gridCol w:w="1985"/>
              <w:gridCol w:w="426"/>
              <w:gridCol w:w="1985"/>
            </w:tblGrid>
            <w:tr w:rsidR="00647C36" w:rsidRPr="00DC4D3A" w14:paraId="0602EB9B" w14:textId="77777777" w:rsidTr="00322DA6">
              <w:trPr>
                <w:trHeight w:val="23"/>
              </w:trPr>
              <w:tc>
                <w:tcPr>
                  <w:tcW w:w="3010" w:type="dxa"/>
                  <w:shd w:val="clear" w:color="auto" w:fill="auto"/>
                </w:tcPr>
                <w:p w14:paraId="3A7E7AF0" w14:textId="77777777" w:rsidR="00647C36" w:rsidRPr="00DC4D3A" w:rsidRDefault="00647C36" w:rsidP="00647C36">
                  <w:pPr>
                    <w:snapToGrid w:val="0"/>
                    <w:ind w:left="206" w:right="-3"/>
                    <w:rPr>
                      <w:rFonts w:ascii="Times New Roman" w:eastAsia="Arial" w:hAnsi="Times New Roman" w:cs="Times New Roman"/>
                      <w:sz w:val="24"/>
                      <w:szCs w:val="24"/>
                      <w:u w:val="single"/>
                      <w:lang w:val="uk-UA"/>
                    </w:rPr>
                  </w:pPr>
                  <w:r w:rsidRPr="00DC4D3A">
                    <w:rPr>
                      <w:rFonts w:ascii="Times New Roman" w:eastAsia="Arial" w:hAnsi="Times New Roman" w:cs="Times New Roman"/>
                      <w:sz w:val="24"/>
                      <w:szCs w:val="24"/>
                      <w:u w:val="single"/>
                      <w:lang w:val="uk-UA"/>
                    </w:rPr>
                    <w:t>Уповноважена особа</w:t>
                  </w:r>
                </w:p>
              </w:tc>
              <w:tc>
                <w:tcPr>
                  <w:tcW w:w="1985" w:type="dxa"/>
                  <w:tcBorders>
                    <w:bottom w:val="single" w:sz="4" w:space="0" w:color="000000"/>
                  </w:tcBorders>
                  <w:shd w:val="clear" w:color="auto" w:fill="auto"/>
                </w:tcPr>
                <w:p w14:paraId="213F1491"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426" w:type="dxa"/>
                  <w:shd w:val="clear" w:color="auto" w:fill="auto"/>
                </w:tcPr>
                <w:p w14:paraId="0C04CE2E" w14:textId="77777777" w:rsidR="00647C36" w:rsidRPr="00DC4D3A" w:rsidRDefault="00647C36" w:rsidP="00647C36">
                  <w:pPr>
                    <w:snapToGrid w:val="0"/>
                    <w:ind w:left="206"/>
                    <w:rPr>
                      <w:rFonts w:ascii="Times New Roman" w:eastAsia="Arial" w:hAnsi="Times New Roman" w:cs="Times New Roman"/>
                      <w:b/>
                      <w:sz w:val="24"/>
                      <w:szCs w:val="24"/>
                      <w:lang w:val="uk-UA"/>
                    </w:rPr>
                  </w:pPr>
                </w:p>
              </w:tc>
              <w:tc>
                <w:tcPr>
                  <w:tcW w:w="1985" w:type="dxa"/>
                  <w:tcBorders>
                    <w:bottom w:val="single" w:sz="4" w:space="0" w:color="000000"/>
                  </w:tcBorders>
                  <w:shd w:val="clear" w:color="auto" w:fill="auto"/>
                </w:tcPr>
                <w:p w14:paraId="2F666379" w14:textId="77777777" w:rsidR="00647C36" w:rsidRPr="00DC4D3A" w:rsidRDefault="00647C36" w:rsidP="00647C36">
                  <w:pPr>
                    <w:snapToGrid w:val="0"/>
                    <w:ind w:left="206"/>
                    <w:rPr>
                      <w:rFonts w:ascii="Times New Roman" w:eastAsia="Arial" w:hAnsi="Times New Roman" w:cs="Times New Roman"/>
                      <w:b/>
                      <w:sz w:val="24"/>
                      <w:szCs w:val="24"/>
                      <w:lang w:val="uk-UA"/>
                    </w:rPr>
                  </w:pPr>
                </w:p>
              </w:tc>
            </w:tr>
            <w:tr w:rsidR="00647C36" w:rsidRPr="00DC4D3A" w14:paraId="44B38BD9" w14:textId="77777777" w:rsidTr="00322DA6">
              <w:trPr>
                <w:trHeight w:val="23"/>
              </w:trPr>
              <w:tc>
                <w:tcPr>
                  <w:tcW w:w="3010" w:type="dxa"/>
                  <w:shd w:val="clear" w:color="auto" w:fill="auto"/>
                </w:tcPr>
                <w:p w14:paraId="39155A32" w14:textId="77777777" w:rsidR="00647C36" w:rsidRPr="00DC4D3A" w:rsidRDefault="00647C36" w:rsidP="00647C36">
                  <w:pPr>
                    <w:snapToGrid w:val="0"/>
                    <w:ind w:left="206" w:right="-3"/>
                    <w:jc w:val="both"/>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(Посада)</w:t>
                  </w:r>
                </w:p>
              </w:tc>
              <w:tc>
                <w:tcPr>
                  <w:tcW w:w="1985" w:type="dxa"/>
                  <w:tcBorders>
                    <w:top w:val="single" w:sz="4" w:space="0" w:color="000000"/>
                  </w:tcBorders>
                  <w:shd w:val="clear" w:color="auto" w:fill="auto"/>
                </w:tcPr>
                <w:p w14:paraId="0332158C" w14:textId="77777777" w:rsidR="00647C36" w:rsidRPr="00DC4D3A" w:rsidRDefault="00647C36" w:rsidP="00647C36">
                  <w:pPr>
                    <w:snapToGrid w:val="0"/>
                    <w:ind w:left="206"/>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 xml:space="preserve">    (підпис)</w:t>
                  </w:r>
                </w:p>
              </w:tc>
              <w:tc>
                <w:tcPr>
                  <w:tcW w:w="426" w:type="dxa"/>
                  <w:shd w:val="clear" w:color="auto" w:fill="auto"/>
                </w:tcPr>
                <w:p w14:paraId="3371461F"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p>
              </w:tc>
              <w:tc>
                <w:tcPr>
                  <w:tcW w:w="1985" w:type="dxa"/>
                  <w:tcBorders>
                    <w:top w:val="single" w:sz="4" w:space="0" w:color="000000"/>
                  </w:tcBorders>
                  <w:shd w:val="clear" w:color="auto" w:fill="auto"/>
                </w:tcPr>
                <w:p w14:paraId="1B9BD7D3" w14:textId="77777777" w:rsidR="00647C36" w:rsidRPr="00DC4D3A" w:rsidRDefault="00647C36" w:rsidP="00647C36">
                  <w:pPr>
                    <w:snapToGrid w:val="0"/>
                    <w:ind w:left="206"/>
                    <w:jc w:val="center"/>
                    <w:rPr>
                      <w:rFonts w:ascii="Times New Roman" w:eastAsia="Arial" w:hAnsi="Times New Roman" w:cs="Times New Roman"/>
                      <w:sz w:val="24"/>
                      <w:szCs w:val="24"/>
                      <w:lang w:val="uk-UA"/>
                    </w:rPr>
                  </w:pPr>
                  <w:r w:rsidRPr="00DC4D3A">
                    <w:rPr>
                      <w:rFonts w:ascii="Times New Roman" w:eastAsia="Arial" w:hAnsi="Times New Roman" w:cs="Times New Roman"/>
                      <w:sz w:val="24"/>
                      <w:szCs w:val="24"/>
                      <w:lang w:val="uk-UA"/>
                    </w:rPr>
                    <w:t>(ініціали та прізвище)</w:t>
                  </w:r>
                </w:p>
              </w:tc>
            </w:tr>
          </w:tbl>
          <w:p w14:paraId="3708E7A3" w14:textId="77777777" w:rsidR="00647C36" w:rsidRPr="00DC4D3A" w:rsidRDefault="00647C36" w:rsidP="00647C36">
            <w:pPr>
              <w:contextualSpacing/>
              <w:jc w:val="both"/>
              <w:rPr>
                <w:rFonts w:ascii="Times New Roman" w:eastAsia="Arial" w:hAnsi="Times New Roman" w:cs="Times New Roman"/>
                <w:b/>
                <w:bCs/>
                <w:sz w:val="24"/>
                <w:szCs w:val="24"/>
                <w:lang w:val="uk-UA"/>
              </w:rPr>
            </w:pPr>
          </w:p>
          <w:p w14:paraId="6BAB2FF4" w14:textId="358CD57F" w:rsidR="00647C36" w:rsidRPr="003013C2" w:rsidRDefault="00647C36" w:rsidP="002A1E10">
            <w:pPr>
              <w:tabs>
                <w:tab w:val="left" w:pos="601"/>
              </w:tabs>
              <w:spacing w:after="120"/>
              <w:ind w:left="5" w:firstLine="284"/>
              <w:jc w:val="both"/>
              <w:rPr>
                <w:rFonts w:ascii="Times New Roman" w:eastAsia="Times New Roman" w:hAnsi="Times New Roman" w:cs="Times New Roman"/>
                <w:i/>
                <w:lang w:val="uk-UA" w:eastAsia="ru-RU"/>
              </w:rPr>
            </w:pPr>
            <w:r w:rsidRPr="00DC4D3A">
              <w:rPr>
                <w:rFonts w:ascii="Times New Roman" w:eastAsia="Arial" w:hAnsi="Times New Roman" w:cs="Times New Roman"/>
                <w:b/>
                <w:bCs/>
                <w:sz w:val="24"/>
                <w:szCs w:val="24"/>
                <w:lang w:val="uk-UA"/>
              </w:rPr>
              <w:t>*</w:t>
            </w:r>
            <w:r w:rsidR="002A1E10">
              <w:rPr>
                <w:rFonts w:ascii="Times New Roman" w:hAnsi="Times New Roman" w:cs="Times New Roman"/>
                <w:b/>
                <w:i/>
                <w:color w:val="000000"/>
                <w:sz w:val="24"/>
                <w:szCs w:val="24"/>
                <w:lang w:val="uk-UA"/>
              </w:rPr>
              <w:t xml:space="preserve"> </w:t>
            </w:r>
            <w:r w:rsidR="002A1E10" w:rsidRPr="002A1E10">
              <w:rPr>
                <w:rFonts w:ascii="Times New Roman" w:eastAsia="Times New Roman" w:hAnsi="Times New Roman" w:cs="Times New Roman"/>
                <w:i/>
                <w:lang w:val="uk-UA" w:eastAsia="ru-RU"/>
              </w:rPr>
              <w:t>Під аналогічним договором розуміється</w:t>
            </w:r>
            <w:r w:rsidR="003013C2">
              <w:rPr>
                <w:rFonts w:ascii="Times New Roman" w:eastAsia="Times New Roman" w:hAnsi="Times New Roman" w:cs="Times New Roman"/>
                <w:i/>
                <w:lang w:val="uk-UA" w:eastAsia="ru-RU"/>
              </w:rPr>
              <w:t xml:space="preserve"> виконаний</w:t>
            </w:r>
            <w:r w:rsidR="002A1E10" w:rsidRPr="002A1E10">
              <w:rPr>
                <w:rFonts w:ascii="Times New Roman" w:eastAsia="Times New Roman" w:hAnsi="Times New Roman" w:cs="Times New Roman"/>
                <w:i/>
                <w:lang w:val="uk-UA" w:eastAsia="ru-RU"/>
              </w:rPr>
              <w:t xml:space="preserve"> договір </w:t>
            </w:r>
            <w:r w:rsidR="00F60D9B">
              <w:rPr>
                <w:rFonts w:ascii="Times New Roman" w:eastAsia="Times New Roman" w:hAnsi="Times New Roman" w:cs="Times New Roman"/>
                <w:i/>
                <w:lang w:val="uk-UA" w:eastAsia="ru-RU"/>
              </w:rPr>
              <w:t xml:space="preserve"> постачання </w:t>
            </w:r>
            <w:r w:rsidR="003013C2">
              <w:rPr>
                <w:rFonts w:ascii="Times New Roman" w:eastAsia="Times New Roman" w:hAnsi="Times New Roman" w:cs="Times New Roman"/>
                <w:i/>
                <w:lang w:val="uk-UA" w:eastAsia="ru-RU"/>
              </w:rPr>
              <w:t xml:space="preserve"> </w:t>
            </w:r>
            <w:proofErr w:type="spellStart"/>
            <w:r w:rsidR="003013C2" w:rsidRPr="003013C2">
              <w:rPr>
                <w:rFonts w:ascii="Times New Roman" w:eastAsia="Times New Roman" w:hAnsi="Times New Roman" w:cs="Times New Roman"/>
                <w:i/>
                <w:lang w:val="uk-UA" w:eastAsia="ru-RU"/>
              </w:rPr>
              <w:t>підіймально</w:t>
            </w:r>
            <w:proofErr w:type="spellEnd"/>
            <w:r w:rsidR="003013C2" w:rsidRPr="003013C2">
              <w:rPr>
                <w:rFonts w:ascii="Times New Roman" w:eastAsia="Times New Roman" w:hAnsi="Times New Roman" w:cs="Times New Roman"/>
                <w:i/>
                <w:lang w:val="uk-UA" w:eastAsia="ru-RU"/>
              </w:rPr>
              <w:t>-транспортувального обладнання</w:t>
            </w:r>
            <w:r w:rsidR="002A1E10" w:rsidRPr="002A1E10">
              <w:rPr>
                <w:rFonts w:ascii="Times New Roman" w:eastAsia="Times New Roman" w:hAnsi="Times New Roman" w:cs="Times New Roman"/>
                <w:i/>
                <w:lang w:val="uk-UA" w:eastAsia="ru-RU"/>
              </w:rPr>
              <w:t xml:space="preserve"> </w:t>
            </w:r>
            <w:r w:rsidR="003013C2" w:rsidRPr="003013C2">
              <w:rPr>
                <w:rFonts w:ascii="Times New Roman" w:eastAsia="Times New Roman" w:hAnsi="Times New Roman" w:cs="Times New Roman"/>
                <w:i/>
                <w:lang w:val="uk-UA" w:eastAsia="ru-RU"/>
              </w:rPr>
              <w:t xml:space="preserve"> </w:t>
            </w:r>
          </w:p>
          <w:p w14:paraId="3CD71FF0" w14:textId="6A4FE3B4" w:rsidR="00647C36" w:rsidRPr="00DC4D3A" w:rsidRDefault="00647C36" w:rsidP="00647C36">
            <w:pPr>
              <w:ind w:firstLine="459"/>
              <w:contextualSpacing/>
              <w:jc w:val="both"/>
              <w:rPr>
                <w:rFonts w:ascii="Times New Roman" w:eastAsia="Arial" w:hAnsi="Times New Roman" w:cs="Times New Roman"/>
                <w:bCs/>
                <w:sz w:val="24"/>
                <w:szCs w:val="24"/>
                <w:lang w:val="uk-UA"/>
              </w:rPr>
            </w:pPr>
            <w:r w:rsidRPr="00DC4D3A">
              <w:rPr>
                <w:rFonts w:ascii="Times New Roman" w:eastAsia="Arial" w:hAnsi="Times New Roman" w:cs="Times New Roman"/>
                <w:b/>
                <w:color w:val="000000"/>
                <w:sz w:val="24"/>
                <w:szCs w:val="24"/>
                <w:lang w:val="uk-UA"/>
              </w:rPr>
              <w:t>1.2.</w:t>
            </w:r>
            <w:r w:rsidRPr="00DC4D3A">
              <w:rPr>
                <w:rFonts w:ascii="Times New Roman" w:eastAsia="Arial" w:hAnsi="Times New Roman" w:cs="Times New Roman"/>
                <w:color w:val="000000"/>
                <w:sz w:val="24"/>
                <w:szCs w:val="24"/>
                <w:lang w:val="uk-UA"/>
              </w:rPr>
              <w:t xml:space="preserve"> До довідки додаються</w:t>
            </w:r>
            <w:r w:rsidR="00EC05DB">
              <w:rPr>
                <w:rFonts w:ascii="Times New Roman" w:eastAsia="Arial" w:hAnsi="Times New Roman" w:cs="Times New Roman"/>
                <w:color w:val="000000"/>
                <w:sz w:val="24"/>
                <w:szCs w:val="24"/>
                <w:lang w:val="uk-UA"/>
              </w:rPr>
              <w:t>:</w:t>
            </w:r>
            <w:r w:rsidRPr="00DC4D3A">
              <w:rPr>
                <w:rFonts w:ascii="Times New Roman" w:eastAsia="Arial" w:hAnsi="Times New Roman" w:cs="Times New Roman"/>
                <w:color w:val="000000"/>
                <w:sz w:val="24"/>
                <w:szCs w:val="24"/>
                <w:lang w:val="uk-UA"/>
              </w:rPr>
              <w:t xml:space="preserve"> </w:t>
            </w:r>
            <w:r w:rsidR="004E354E" w:rsidRPr="00DC4D3A">
              <w:rPr>
                <w:rFonts w:ascii="Times New Roman" w:eastAsia="Arial" w:hAnsi="Times New Roman" w:cs="Times New Roman"/>
                <w:color w:val="000000"/>
                <w:sz w:val="24"/>
                <w:szCs w:val="24"/>
                <w:lang w:val="uk-UA"/>
              </w:rPr>
              <w:t>копі</w:t>
            </w:r>
            <w:r w:rsidR="003013C2">
              <w:rPr>
                <w:rFonts w:ascii="Times New Roman" w:eastAsia="Arial" w:hAnsi="Times New Roman" w:cs="Times New Roman"/>
                <w:color w:val="000000"/>
                <w:sz w:val="24"/>
                <w:szCs w:val="24"/>
                <w:lang w:val="uk-UA"/>
              </w:rPr>
              <w:t>я договору</w:t>
            </w:r>
            <w:r w:rsidR="00B55D8C">
              <w:rPr>
                <w:rFonts w:ascii="Times New Roman" w:eastAsia="Arial" w:hAnsi="Times New Roman" w:cs="Times New Roman"/>
                <w:color w:val="000000"/>
                <w:sz w:val="24"/>
                <w:szCs w:val="24"/>
                <w:lang w:val="uk-UA"/>
              </w:rPr>
              <w:t>,</w:t>
            </w:r>
            <w:r w:rsidR="004E354E" w:rsidRPr="00DC4D3A">
              <w:rPr>
                <w:rFonts w:ascii="Times New Roman" w:eastAsia="Arial" w:hAnsi="Times New Roman" w:cs="Times New Roman"/>
                <w:color w:val="000000"/>
                <w:sz w:val="24"/>
                <w:szCs w:val="24"/>
                <w:lang w:val="uk-UA"/>
              </w:rPr>
              <w:t xml:space="preserve"> </w:t>
            </w:r>
            <w:r w:rsidR="00B55D8C">
              <w:rPr>
                <w:rFonts w:ascii="Times New Roman" w:eastAsia="Arial" w:hAnsi="Times New Roman" w:cs="Times New Roman"/>
                <w:color w:val="000000"/>
                <w:sz w:val="24"/>
                <w:szCs w:val="24"/>
                <w:lang w:val="uk-UA"/>
              </w:rPr>
              <w:t xml:space="preserve"> </w:t>
            </w:r>
            <w:r w:rsidR="004E354E" w:rsidRPr="00DC4D3A">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color w:val="000000"/>
                <w:sz w:val="24"/>
                <w:szCs w:val="24"/>
                <w:lang w:val="uk-UA"/>
              </w:rPr>
              <w:t>видатков</w:t>
            </w:r>
            <w:r w:rsidR="00B55D8C">
              <w:rPr>
                <w:rFonts w:ascii="Times New Roman" w:eastAsia="Arial" w:hAnsi="Times New Roman" w:cs="Times New Roman"/>
                <w:color w:val="000000"/>
                <w:sz w:val="24"/>
                <w:szCs w:val="24"/>
                <w:lang w:val="uk-UA"/>
              </w:rPr>
              <w:t>і</w:t>
            </w:r>
            <w:r w:rsidRPr="00DC4D3A">
              <w:rPr>
                <w:rFonts w:ascii="Times New Roman" w:eastAsia="Arial" w:hAnsi="Times New Roman" w:cs="Times New Roman"/>
                <w:color w:val="000000"/>
                <w:sz w:val="24"/>
                <w:szCs w:val="24"/>
                <w:lang w:val="uk-UA"/>
              </w:rPr>
              <w:t xml:space="preserve"> накладн</w:t>
            </w:r>
            <w:r w:rsidR="00B55D8C">
              <w:rPr>
                <w:rFonts w:ascii="Times New Roman" w:eastAsia="Arial" w:hAnsi="Times New Roman" w:cs="Times New Roman"/>
                <w:color w:val="000000"/>
                <w:sz w:val="24"/>
                <w:szCs w:val="24"/>
                <w:lang w:val="uk-UA"/>
              </w:rPr>
              <w:t>і</w:t>
            </w:r>
            <w:r w:rsidRPr="00DC4D3A">
              <w:rPr>
                <w:rFonts w:ascii="Times New Roman" w:eastAsia="Arial" w:hAnsi="Times New Roman" w:cs="Times New Roman"/>
                <w:color w:val="000000"/>
                <w:sz w:val="24"/>
                <w:szCs w:val="24"/>
                <w:lang w:val="uk-UA"/>
              </w:rPr>
              <w:t>/акт</w:t>
            </w:r>
            <w:r w:rsidR="00B55D8C">
              <w:rPr>
                <w:rFonts w:ascii="Times New Roman" w:eastAsia="Arial" w:hAnsi="Times New Roman" w:cs="Times New Roman"/>
                <w:color w:val="000000"/>
                <w:sz w:val="24"/>
                <w:szCs w:val="24"/>
                <w:lang w:val="uk-UA"/>
              </w:rPr>
              <w:t>и</w:t>
            </w:r>
            <w:r w:rsidR="003013C2">
              <w:rPr>
                <w:rFonts w:ascii="Times New Roman" w:eastAsia="Arial" w:hAnsi="Times New Roman" w:cs="Times New Roman"/>
                <w:color w:val="000000"/>
                <w:sz w:val="24"/>
                <w:szCs w:val="24"/>
                <w:lang w:val="uk-UA"/>
              </w:rPr>
              <w:t xml:space="preserve"> за договором</w:t>
            </w:r>
            <w:r w:rsidRPr="00DC4D3A">
              <w:rPr>
                <w:rFonts w:ascii="Times New Roman" w:eastAsia="Arial" w:hAnsi="Times New Roman" w:cs="Times New Roman"/>
                <w:color w:val="000000"/>
                <w:sz w:val="24"/>
                <w:szCs w:val="24"/>
                <w:lang w:val="uk-UA"/>
              </w:rPr>
              <w:t xml:space="preserve">, зазначеним учасником у довідці, </w:t>
            </w:r>
            <w:r w:rsidR="00B55D8C">
              <w:rPr>
                <w:rFonts w:ascii="Times New Roman" w:eastAsia="Arial" w:hAnsi="Times New Roman" w:cs="Times New Roman"/>
                <w:color w:val="000000"/>
                <w:sz w:val="24"/>
                <w:szCs w:val="24"/>
                <w:lang w:val="uk-UA"/>
              </w:rPr>
              <w:t xml:space="preserve"> </w:t>
            </w:r>
            <w:r w:rsidRPr="00DC4D3A">
              <w:rPr>
                <w:rFonts w:ascii="Times New Roman" w:eastAsia="Arial" w:hAnsi="Times New Roman" w:cs="Times New Roman"/>
                <w:color w:val="000000"/>
                <w:sz w:val="24"/>
                <w:szCs w:val="24"/>
                <w:lang w:val="uk-UA"/>
              </w:rPr>
              <w:t xml:space="preserve">або інші документи, які підтверджують його (їх)  </w:t>
            </w:r>
            <w:r w:rsidRPr="00DC4D3A">
              <w:rPr>
                <w:rFonts w:ascii="Times New Roman" w:eastAsia="Arial" w:hAnsi="Times New Roman" w:cs="Times New Roman"/>
                <w:b/>
                <w:bCs/>
                <w:color w:val="000000"/>
                <w:sz w:val="24"/>
                <w:szCs w:val="24"/>
                <w:lang w:val="uk-UA"/>
              </w:rPr>
              <w:t>виконання</w:t>
            </w:r>
            <w:r w:rsidR="003013C2">
              <w:rPr>
                <w:rFonts w:ascii="Times New Roman" w:eastAsia="Arial" w:hAnsi="Times New Roman" w:cs="Times New Roman"/>
                <w:b/>
                <w:bCs/>
                <w:color w:val="000000"/>
                <w:sz w:val="24"/>
                <w:szCs w:val="24"/>
                <w:lang w:val="uk-UA"/>
              </w:rPr>
              <w:t>.</w:t>
            </w:r>
            <w:r w:rsidRPr="00DC4D3A">
              <w:rPr>
                <w:rFonts w:ascii="Times New Roman" w:eastAsia="Arial" w:hAnsi="Times New Roman" w:cs="Times New Roman"/>
                <w:bCs/>
                <w:color w:val="000000"/>
                <w:sz w:val="24"/>
                <w:szCs w:val="24"/>
                <w:lang w:val="uk-UA"/>
              </w:rPr>
              <w:t xml:space="preserve"> </w:t>
            </w:r>
            <w:r w:rsidR="003013C2">
              <w:rPr>
                <w:rFonts w:ascii="Times New Roman" w:eastAsia="Arial" w:hAnsi="Times New Roman" w:cs="Times New Roman"/>
                <w:color w:val="000000"/>
                <w:sz w:val="24"/>
                <w:szCs w:val="24"/>
                <w:lang w:val="uk-UA"/>
              </w:rPr>
              <w:t xml:space="preserve"> </w:t>
            </w:r>
          </w:p>
          <w:p w14:paraId="7E7019B2" w14:textId="7288E2FD" w:rsidR="00647C36" w:rsidRPr="00DC4D3A" w:rsidRDefault="00647C36" w:rsidP="00647C36">
            <w:pPr>
              <w:shd w:val="clear" w:color="auto" w:fill="FFFFFF" w:themeFill="background1"/>
              <w:jc w:val="both"/>
              <w:rPr>
                <w:rFonts w:ascii="Times New Roman" w:hAnsi="Times New Roman" w:cs="Times New Roman"/>
                <w:color w:val="000000" w:themeColor="text1"/>
                <w:sz w:val="24"/>
                <w:szCs w:val="24"/>
                <w:lang w:val="uk-UA"/>
              </w:rPr>
            </w:pPr>
            <w:r w:rsidRPr="00DC4D3A">
              <w:rPr>
                <w:rFonts w:ascii="Times New Roman" w:eastAsia="Arial"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0B7B74B1" w14:textId="77777777" w:rsidR="00E41540" w:rsidRPr="00DC4D3A" w:rsidRDefault="00E41540" w:rsidP="00E41540">
      <w:pPr>
        <w:shd w:val="clear" w:color="auto" w:fill="FFFFFF" w:themeFill="background1"/>
        <w:rPr>
          <w:rFonts w:ascii="Times New Roman" w:hAnsi="Times New Roman" w:cs="Times New Roman"/>
          <w:color w:val="000000" w:themeColor="text1"/>
          <w:sz w:val="24"/>
          <w:szCs w:val="24"/>
          <w:lang w:val="uk-UA"/>
        </w:rPr>
      </w:pPr>
    </w:p>
    <w:p w14:paraId="00D9BCCE" w14:textId="77777777" w:rsidR="00E41540" w:rsidRPr="00DC4D3A" w:rsidRDefault="00E41540" w:rsidP="00E41540">
      <w:pPr>
        <w:rPr>
          <w:rFonts w:ascii="Times New Roman" w:hAnsi="Times New Roman" w:cs="Times New Roman"/>
          <w:color w:val="000000" w:themeColor="text1"/>
          <w:sz w:val="24"/>
          <w:szCs w:val="24"/>
          <w:lang w:val="uk-UA"/>
        </w:rPr>
      </w:pPr>
      <w:r w:rsidRPr="00DC4D3A">
        <w:rPr>
          <w:rFonts w:ascii="Times New Roman" w:hAnsi="Times New Roman" w:cs="Times New Roman"/>
          <w:color w:val="000000" w:themeColor="text1"/>
          <w:sz w:val="24"/>
          <w:szCs w:val="24"/>
          <w:lang w:val="uk-UA"/>
        </w:rPr>
        <w:br w:type="page"/>
      </w:r>
    </w:p>
    <w:p w14:paraId="01C9BDBA" w14:textId="48102E98" w:rsidR="008C2750" w:rsidRPr="008C2750" w:rsidRDefault="005E4BEC" w:rsidP="008C2750">
      <w:pPr>
        <w:spacing w:before="240" w:after="0" w:line="240" w:lineRule="auto"/>
        <w:jc w:val="both"/>
        <w:rPr>
          <w:rFonts w:ascii="Times New Roman" w:eastAsia="Times New Roman" w:hAnsi="Times New Roman" w:cs="Times New Roman"/>
          <w:sz w:val="24"/>
          <w:szCs w:val="24"/>
          <w:highlight w:val="white"/>
          <w:lang w:val="uk-UA"/>
        </w:rPr>
      </w:pPr>
      <w:r w:rsidRPr="00DC4D3A">
        <w:rPr>
          <w:rFonts w:ascii="Times New Roman" w:eastAsia="Times New Roman" w:hAnsi="Times New Roman" w:cs="Times New Roman"/>
          <w:b/>
          <w:sz w:val="24"/>
          <w:szCs w:val="24"/>
          <w:lang w:val="uk-UA"/>
        </w:rPr>
        <w:lastRenderedPageBreak/>
        <w:t xml:space="preserve">2. </w:t>
      </w:r>
      <w:r w:rsidR="008C2750">
        <w:rPr>
          <w:rFonts w:ascii="Times New Roman" w:eastAsia="Times New Roman" w:hAnsi="Times New Roman" w:cs="Times New Roman"/>
          <w:b/>
          <w:color w:val="000000"/>
          <w:sz w:val="24"/>
          <w:szCs w:val="24"/>
          <w:lang w:val="uk-UA"/>
        </w:rPr>
        <w:t xml:space="preserve"> </w:t>
      </w:r>
      <w:r w:rsidR="008C2750" w:rsidRPr="008C2750">
        <w:rPr>
          <w:rFonts w:ascii="Times New Roman" w:eastAsia="Times New Roman" w:hAnsi="Times New Roman" w:cs="Times New Roman"/>
          <w:b/>
          <w:color w:val="000000"/>
          <w:sz w:val="24"/>
          <w:szCs w:val="24"/>
          <w:lang w:val="uk-UA"/>
        </w:rPr>
        <w:t xml:space="preserve">Підтвердження відповідності </w:t>
      </w:r>
      <w:r w:rsidR="008C2750" w:rsidRPr="008C2750">
        <w:rPr>
          <w:rFonts w:ascii="Times New Roman" w:eastAsia="Times New Roman" w:hAnsi="Times New Roman" w:cs="Times New Roman"/>
          <w:b/>
          <w:sz w:val="24"/>
          <w:szCs w:val="24"/>
          <w:highlight w:val="white"/>
          <w:lang w:val="uk-UA"/>
        </w:rPr>
        <w:t>УЧАСНИКА</w:t>
      </w:r>
      <w:r w:rsidR="008C2750" w:rsidRPr="008C2750">
        <w:rPr>
          <w:rFonts w:ascii="Times New Roman" w:eastAsia="Times New Roman" w:hAnsi="Times New Roman" w:cs="Times New Roman"/>
          <w:sz w:val="24"/>
          <w:szCs w:val="24"/>
          <w:highlight w:val="white"/>
          <w:lang w:val="uk-UA"/>
        </w:rPr>
        <w:t xml:space="preserve"> (в тому числі для об’єднання учасників як учасника процедури)  вимогам, визначеним у пункті 44 Особливостей.</w:t>
      </w:r>
    </w:p>
    <w:p w14:paraId="33803C59" w14:textId="77777777" w:rsidR="008C2750" w:rsidRPr="008C2750" w:rsidRDefault="008C2750" w:rsidP="008C2750">
      <w:pPr>
        <w:spacing w:after="0" w:line="240" w:lineRule="auto"/>
        <w:ind w:firstLine="567"/>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2750">
        <w:rPr>
          <w:rFonts w:ascii="Times New Roman" w:eastAsia="Times New Roman" w:hAnsi="Times New Roman" w:cs="Times New Roman"/>
          <w:sz w:val="24"/>
          <w:szCs w:val="24"/>
          <w:highlight w:val="white"/>
          <w:lang w:val="uk-UA"/>
        </w:rPr>
        <w:t>закупівель</w:t>
      </w:r>
      <w:proofErr w:type="spellEnd"/>
      <w:r w:rsidRPr="008C2750">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997E984" w14:textId="77777777" w:rsidR="008C2750" w:rsidRPr="008C2750" w:rsidRDefault="008C2750" w:rsidP="008C27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8C2750">
        <w:rPr>
          <w:rFonts w:ascii="Times New Roman" w:eastAsia="Times New Roman" w:hAnsi="Times New Roman" w:cs="Times New Roman"/>
          <w:sz w:val="24"/>
          <w:szCs w:val="24"/>
          <w:highlight w:val="white"/>
          <w:lang w:val="uk-UA"/>
        </w:rPr>
        <w:t>закупівель</w:t>
      </w:r>
      <w:proofErr w:type="spellEnd"/>
      <w:r w:rsidRPr="008C2750">
        <w:rPr>
          <w:rFonts w:ascii="Times New Roman" w:eastAsia="Times New Roman" w:hAnsi="Times New Roman" w:cs="Times New Roman"/>
          <w:sz w:val="24"/>
          <w:szCs w:val="24"/>
          <w:highlight w:val="white"/>
          <w:lang w:val="uk-UA"/>
        </w:rPr>
        <w:t xml:space="preserve"> під час подання тендерної пропозиції.</w:t>
      </w:r>
    </w:p>
    <w:p w14:paraId="251F80F2" w14:textId="4E7EAEFE" w:rsidR="008C2750" w:rsidRPr="008C2750" w:rsidRDefault="008C2750" w:rsidP="00AA18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b/>
          <w:sz w:val="24"/>
          <w:szCs w:val="24"/>
          <w:highlight w:val="white"/>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8C2750">
        <w:rPr>
          <w:rFonts w:ascii="Times New Roman" w:eastAsia="Times New Roman" w:hAnsi="Times New Roman" w:cs="Times New Roman"/>
          <w:sz w:val="24"/>
          <w:szCs w:val="24"/>
          <w:highlight w:val="white"/>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2733F7" w14:textId="77777777" w:rsidR="00AA1848" w:rsidRDefault="00AA1848" w:rsidP="00AA1848">
      <w:pPr>
        <w:spacing w:after="80"/>
        <w:jc w:val="both"/>
        <w:rPr>
          <w:rFonts w:ascii="Times New Roman" w:eastAsia="Times New Roman" w:hAnsi="Times New Roman" w:cs="Times New Roman"/>
          <w:b/>
          <w:sz w:val="24"/>
          <w:szCs w:val="24"/>
          <w:highlight w:val="white"/>
          <w:lang w:val="uk-UA"/>
        </w:rPr>
      </w:pPr>
    </w:p>
    <w:p w14:paraId="0909125E" w14:textId="6D0C2CFF" w:rsidR="005E4BEC" w:rsidRPr="00AA1848" w:rsidRDefault="008C2750" w:rsidP="00AA1848">
      <w:pPr>
        <w:spacing w:after="80"/>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b/>
          <w:sz w:val="24"/>
          <w:szCs w:val="24"/>
          <w:highlight w:val="white"/>
          <w:lang w:val="uk-UA"/>
        </w:rPr>
        <w:t>УВАГА!</w:t>
      </w:r>
      <w:r w:rsidRPr="008C2750">
        <w:rPr>
          <w:rFonts w:ascii="Times New Roman" w:eastAsia="Times New Roman" w:hAnsi="Times New Roman" w:cs="Times New Roman"/>
          <w:sz w:val="24"/>
          <w:szCs w:val="24"/>
          <w:highlight w:val="white"/>
          <w:lang w:val="uk-UA"/>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8C2750">
        <w:rPr>
          <w:rFonts w:ascii="Times New Roman" w:eastAsia="Times New Roman" w:hAnsi="Times New Roman" w:cs="Times New Roman"/>
          <w:sz w:val="24"/>
          <w:szCs w:val="24"/>
          <w:highlight w:val="white"/>
          <w:lang w:val="uk-UA"/>
        </w:rPr>
        <w:t>закупівель</w:t>
      </w:r>
      <w:proofErr w:type="spellEnd"/>
      <w:r w:rsidRPr="008C2750">
        <w:rPr>
          <w:rFonts w:ascii="Times New Roman" w:eastAsia="Times New Roman" w:hAnsi="Times New Roman" w:cs="Times New Roman"/>
          <w:sz w:val="24"/>
          <w:szCs w:val="24"/>
          <w:highlight w:val="white"/>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A0177A8" w14:textId="77777777" w:rsidR="00AA1848" w:rsidRDefault="00AA1848" w:rsidP="00AA1848">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706FCA37" w14:textId="44382C1F" w:rsidR="00AA1848" w:rsidRPr="00AA1848" w:rsidRDefault="005E4BEC" w:rsidP="00AA1848">
      <w:pPr>
        <w:pBdr>
          <w:top w:val="nil"/>
          <w:left w:val="nil"/>
          <w:bottom w:val="nil"/>
          <w:right w:val="nil"/>
          <w:between w:val="nil"/>
        </w:pBdr>
        <w:spacing w:after="0" w:line="240" w:lineRule="auto"/>
        <w:jc w:val="both"/>
        <w:rPr>
          <w:rFonts w:ascii="Times New Roman" w:eastAsia="Times New Roman" w:hAnsi="Times New Roman" w:cs="Times New Roman"/>
          <w:b/>
          <w:lang w:eastAsia="ru-RU"/>
        </w:rPr>
      </w:pPr>
      <w:r w:rsidRPr="00DC4D3A">
        <w:rPr>
          <w:rFonts w:ascii="Times New Roman" w:eastAsia="Times New Roman" w:hAnsi="Times New Roman" w:cs="Times New Roman"/>
          <w:b/>
          <w:sz w:val="24"/>
          <w:szCs w:val="24"/>
          <w:lang w:val="uk-UA"/>
        </w:rPr>
        <w:t xml:space="preserve">3. </w:t>
      </w:r>
      <w:proofErr w:type="spellStart"/>
      <w:r w:rsidR="00AA1848" w:rsidRPr="00AA1848">
        <w:rPr>
          <w:rFonts w:ascii="Times New Roman" w:eastAsia="Times New Roman" w:hAnsi="Times New Roman" w:cs="Times New Roman"/>
          <w:b/>
          <w:color w:val="000000"/>
          <w:lang w:eastAsia="ru-RU"/>
        </w:rPr>
        <w:t>Перелік</w:t>
      </w:r>
      <w:proofErr w:type="spellEnd"/>
      <w:r w:rsidR="00AA1848" w:rsidRPr="00AA1848">
        <w:rPr>
          <w:rFonts w:ascii="Times New Roman" w:eastAsia="Times New Roman" w:hAnsi="Times New Roman" w:cs="Times New Roman"/>
          <w:b/>
          <w:color w:val="000000"/>
          <w:lang w:eastAsia="ru-RU"/>
        </w:rPr>
        <w:t xml:space="preserve"> </w:t>
      </w:r>
      <w:proofErr w:type="spellStart"/>
      <w:r w:rsidR="00AA1848" w:rsidRPr="00AA1848">
        <w:rPr>
          <w:rFonts w:ascii="Times New Roman" w:eastAsia="Times New Roman" w:hAnsi="Times New Roman" w:cs="Times New Roman"/>
          <w:b/>
          <w:color w:val="000000"/>
          <w:lang w:eastAsia="ru-RU"/>
        </w:rPr>
        <w:t>документів</w:t>
      </w:r>
      <w:proofErr w:type="spellEnd"/>
      <w:r w:rsidR="00AA1848" w:rsidRPr="00AA1848">
        <w:rPr>
          <w:rFonts w:ascii="Times New Roman" w:eastAsia="Times New Roman" w:hAnsi="Times New Roman" w:cs="Times New Roman"/>
          <w:b/>
          <w:color w:val="000000"/>
          <w:lang w:eastAsia="ru-RU"/>
        </w:rPr>
        <w:t xml:space="preserve"> та </w:t>
      </w:r>
      <w:proofErr w:type="spellStart"/>
      <w:proofErr w:type="gramStart"/>
      <w:r w:rsidR="00AA1848" w:rsidRPr="00AA1848">
        <w:rPr>
          <w:rFonts w:ascii="Times New Roman" w:eastAsia="Times New Roman" w:hAnsi="Times New Roman" w:cs="Times New Roman"/>
          <w:b/>
          <w:color w:val="000000"/>
          <w:lang w:eastAsia="ru-RU"/>
        </w:rPr>
        <w:t>інформації</w:t>
      </w:r>
      <w:proofErr w:type="spellEnd"/>
      <w:r w:rsidR="00AA1848" w:rsidRPr="00AA1848">
        <w:rPr>
          <w:rFonts w:ascii="Times New Roman" w:eastAsia="Times New Roman" w:hAnsi="Times New Roman" w:cs="Times New Roman"/>
          <w:b/>
          <w:color w:val="000000"/>
          <w:lang w:eastAsia="ru-RU"/>
        </w:rPr>
        <w:t>  для</w:t>
      </w:r>
      <w:proofErr w:type="gramEnd"/>
      <w:r w:rsidR="00AA1848" w:rsidRPr="00AA1848">
        <w:rPr>
          <w:rFonts w:ascii="Times New Roman" w:eastAsia="Times New Roman" w:hAnsi="Times New Roman" w:cs="Times New Roman"/>
          <w:b/>
          <w:color w:val="000000"/>
          <w:lang w:eastAsia="ru-RU"/>
        </w:rPr>
        <w:t xml:space="preserve"> </w:t>
      </w:r>
      <w:proofErr w:type="spellStart"/>
      <w:r w:rsidR="00AA1848" w:rsidRPr="00AA1848">
        <w:rPr>
          <w:rFonts w:ascii="Times New Roman" w:eastAsia="Times New Roman" w:hAnsi="Times New Roman" w:cs="Times New Roman"/>
          <w:b/>
          <w:color w:val="000000"/>
          <w:lang w:eastAsia="ru-RU"/>
        </w:rPr>
        <w:t>підтвердження</w:t>
      </w:r>
      <w:proofErr w:type="spellEnd"/>
      <w:r w:rsidR="00AA1848" w:rsidRPr="00AA1848">
        <w:rPr>
          <w:rFonts w:ascii="Times New Roman" w:eastAsia="Times New Roman" w:hAnsi="Times New Roman" w:cs="Times New Roman"/>
          <w:b/>
          <w:color w:val="000000"/>
          <w:lang w:eastAsia="ru-RU"/>
        </w:rPr>
        <w:t xml:space="preserve"> </w:t>
      </w:r>
      <w:proofErr w:type="spellStart"/>
      <w:r w:rsidR="00AA1848" w:rsidRPr="00AA1848">
        <w:rPr>
          <w:rFonts w:ascii="Times New Roman" w:eastAsia="Times New Roman" w:hAnsi="Times New Roman" w:cs="Times New Roman"/>
          <w:b/>
          <w:color w:val="000000"/>
          <w:lang w:eastAsia="ru-RU"/>
        </w:rPr>
        <w:t>відповідності</w:t>
      </w:r>
      <w:proofErr w:type="spellEnd"/>
      <w:r w:rsidR="00AA1848" w:rsidRPr="00AA1848">
        <w:rPr>
          <w:rFonts w:ascii="Times New Roman" w:eastAsia="Times New Roman" w:hAnsi="Times New Roman" w:cs="Times New Roman"/>
          <w:b/>
          <w:color w:val="000000"/>
          <w:lang w:eastAsia="ru-RU"/>
        </w:rPr>
        <w:t xml:space="preserve"> ПЕРЕМОЖЦЯ </w:t>
      </w:r>
      <w:proofErr w:type="spellStart"/>
      <w:r w:rsidR="00AA1848" w:rsidRPr="00AA1848">
        <w:rPr>
          <w:rFonts w:ascii="Times New Roman" w:eastAsia="Times New Roman" w:hAnsi="Times New Roman" w:cs="Times New Roman"/>
          <w:b/>
          <w:color w:val="000000"/>
          <w:lang w:eastAsia="ru-RU"/>
        </w:rPr>
        <w:t>вимогам</w:t>
      </w:r>
      <w:proofErr w:type="spellEnd"/>
      <w:r w:rsidR="00AA1848" w:rsidRPr="00AA1848">
        <w:rPr>
          <w:rFonts w:ascii="Times New Roman" w:eastAsia="Times New Roman" w:hAnsi="Times New Roman" w:cs="Times New Roman"/>
          <w:b/>
          <w:color w:val="000000"/>
          <w:lang w:eastAsia="ru-RU"/>
        </w:rPr>
        <w:t xml:space="preserve">, </w:t>
      </w:r>
      <w:proofErr w:type="spellStart"/>
      <w:r w:rsidR="00AA1848" w:rsidRPr="00AA1848">
        <w:rPr>
          <w:rFonts w:ascii="Times New Roman" w:eastAsia="Times New Roman" w:hAnsi="Times New Roman" w:cs="Times New Roman"/>
          <w:b/>
          <w:lang w:eastAsia="ru-RU"/>
        </w:rPr>
        <w:t>визначеним</w:t>
      </w:r>
      <w:proofErr w:type="spellEnd"/>
      <w:r w:rsidR="00AA1848" w:rsidRPr="00AA1848">
        <w:rPr>
          <w:rFonts w:ascii="Times New Roman" w:eastAsia="Times New Roman" w:hAnsi="Times New Roman" w:cs="Times New Roman"/>
          <w:b/>
          <w:lang w:eastAsia="ru-RU"/>
        </w:rPr>
        <w:t xml:space="preserve"> у </w:t>
      </w:r>
      <w:proofErr w:type="spellStart"/>
      <w:r w:rsidR="00AA1848" w:rsidRPr="00AA1848">
        <w:rPr>
          <w:rFonts w:ascii="Times New Roman" w:eastAsia="Times New Roman" w:hAnsi="Times New Roman" w:cs="Times New Roman"/>
          <w:b/>
          <w:lang w:eastAsia="ru-RU"/>
        </w:rPr>
        <w:t>пункті</w:t>
      </w:r>
      <w:proofErr w:type="spellEnd"/>
      <w:r w:rsidR="00AA1848" w:rsidRPr="00AA1848">
        <w:rPr>
          <w:rFonts w:ascii="Times New Roman" w:eastAsia="Times New Roman" w:hAnsi="Times New Roman" w:cs="Times New Roman"/>
          <w:b/>
          <w:lang w:eastAsia="ru-RU"/>
        </w:rPr>
        <w:t xml:space="preserve"> 44 </w:t>
      </w:r>
      <w:proofErr w:type="spellStart"/>
      <w:r w:rsidR="00AA1848" w:rsidRPr="00AA1848">
        <w:rPr>
          <w:rFonts w:ascii="Times New Roman" w:eastAsia="Times New Roman" w:hAnsi="Times New Roman" w:cs="Times New Roman"/>
          <w:b/>
          <w:lang w:eastAsia="ru-RU"/>
        </w:rPr>
        <w:t>Особливостей</w:t>
      </w:r>
      <w:proofErr w:type="spellEnd"/>
      <w:r w:rsidR="00AA1848" w:rsidRPr="00AA1848">
        <w:rPr>
          <w:rFonts w:ascii="Times New Roman" w:eastAsia="Times New Roman" w:hAnsi="Times New Roman" w:cs="Times New Roman"/>
          <w:b/>
          <w:lang w:eastAsia="ru-RU"/>
        </w:rPr>
        <w:t>:</w:t>
      </w:r>
    </w:p>
    <w:p w14:paraId="029F5F52" w14:textId="77777777" w:rsidR="00AA1848" w:rsidRDefault="00AA1848" w:rsidP="00AA18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p>
    <w:p w14:paraId="0BAD941F" w14:textId="65582C10" w:rsidR="00AA1848" w:rsidRPr="00AA1848" w:rsidRDefault="00AA1848" w:rsidP="00AA18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AA1848">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A1848">
        <w:rPr>
          <w:rFonts w:ascii="Times New Roman" w:eastAsia="Times New Roman" w:hAnsi="Times New Roman" w:cs="Times New Roman"/>
          <w:sz w:val="24"/>
          <w:szCs w:val="24"/>
          <w:highlight w:val="white"/>
          <w:lang w:val="uk-UA"/>
        </w:rPr>
        <w:t>закупівель</w:t>
      </w:r>
      <w:proofErr w:type="spellEnd"/>
      <w:r w:rsidRPr="00AA1848">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A1848">
        <w:rPr>
          <w:rFonts w:ascii="Times New Roman" w:eastAsia="Times New Roman" w:hAnsi="Times New Roman" w:cs="Times New Roman"/>
          <w:sz w:val="24"/>
          <w:szCs w:val="24"/>
          <w:highlight w:val="white"/>
          <w:lang w:val="uk-UA"/>
        </w:rPr>
        <w:t>закупівель</w:t>
      </w:r>
      <w:proofErr w:type="spellEnd"/>
      <w:r w:rsidRPr="00AA1848">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1D1831B8" w14:textId="77777777" w:rsidR="00AA1848" w:rsidRPr="00AA1848" w:rsidRDefault="00AA1848" w:rsidP="00AA184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AA1848">
        <w:rPr>
          <w:rFonts w:ascii="Times New Roman" w:eastAsia="Times New Roman" w:hAnsi="Times New Roman" w:cs="Times New Roman"/>
          <w:sz w:val="24"/>
          <w:szCs w:val="24"/>
          <w:highlight w:val="white"/>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36A91F4" w14:textId="77777777" w:rsidR="00AA1848" w:rsidRDefault="00AA1848"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lang w:val="uk-UA"/>
        </w:rPr>
      </w:pPr>
    </w:p>
    <w:p w14:paraId="1C371EFB" w14:textId="77777777" w:rsidR="00AA1848" w:rsidRDefault="00AA1848"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lang w:val="uk-UA"/>
        </w:rPr>
      </w:pPr>
    </w:p>
    <w:p w14:paraId="2EB40354" w14:textId="77777777" w:rsidR="00AA1848" w:rsidRDefault="00AA1848"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lang w:val="uk-UA"/>
        </w:rPr>
      </w:pPr>
    </w:p>
    <w:p w14:paraId="03F0B480" w14:textId="77777777" w:rsidR="00AA1848" w:rsidRDefault="00AA1848"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lang w:val="uk-UA"/>
        </w:rPr>
      </w:pPr>
    </w:p>
    <w:p w14:paraId="490025A6" w14:textId="77777777" w:rsidR="00AA1848" w:rsidRDefault="00AA1848"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lang w:val="uk-UA"/>
        </w:rPr>
      </w:pPr>
    </w:p>
    <w:p w14:paraId="194F766D" w14:textId="77777777" w:rsidR="00AA1848" w:rsidRDefault="00AA1848"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color w:val="000000"/>
          <w:sz w:val="24"/>
          <w:szCs w:val="24"/>
          <w:lang w:val="uk-UA"/>
        </w:rPr>
      </w:pPr>
    </w:p>
    <w:p w14:paraId="77F29FF1" w14:textId="187EF11E" w:rsidR="008C2750" w:rsidRDefault="005E4BEC"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color w:val="000000"/>
          <w:sz w:val="24"/>
          <w:szCs w:val="24"/>
          <w:lang w:val="uk-UA"/>
        </w:rPr>
      </w:pPr>
      <w:r w:rsidRPr="00DC4D3A">
        <w:rPr>
          <w:rFonts w:ascii="Times New Roman" w:eastAsia="Times New Roman" w:hAnsi="Times New Roman" w:cs="Times New Roman"/>
          <w:color w:val="000000"/>
          <w:sz w:val="24"/>
          <w:szCs w:val="24"/>
          <w:lang w:val="uk-UA"/>
        </w:rPr>
        <w:lastRenderedPageBreak/>
        <w:t> </w:t>
      </w:r>
      <w:r w:rsidRPr="00DC4D3A">
        <w:rPr>
          <w:rFonts w:ascii="Times New Roman" w:eastAsia="Times New Roman" w:hAnsi="Times New Roman" w:cs="Times New Roman"/>
          <w:b/>
          <w:color w:val="000000"/>
          <w:sz w:val="24"/>
          <w:szCs w:val="24"/>
          <w:lang w:val="uk-UA"/>
        </w:rPr>
        <w:t>3.1. Документи, які надаються  ПЕРЕМОЖЦЕМ (юридичною особою):</w:t>
      </w:r>
    </w:p>
    <w:p w14:paraId="58F4C43E" w14:textId="77777777" w:rsidR="00AA1848" w:rsidRPr="00DC4D3A" w:rsidRDefault="00AA1848" w:rsidP="00AA184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color w:val="000000"/>
          <w:sz w:val="24"/>
          <w:szCs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8C2750" w:rsidRPr="008C2750" w14:paraId="177D1BA3" w14:textId="77777777" w:rsidTr="009A67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ED045"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w:t>
            </w:r>
          </w:p>
          <w:p w14:paraId="31B8BA50"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156"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Вимоги згідно п. 44 Особливостей</w:t>
            </w:r>
          </w:p>
          <w:p w14:paraId="5332E4A7"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AAE49"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8C2750" w:rsidRPr="00714525" w14:paraId="7447FC1E" w14:textId="77777777" w:rsidTr="009A67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9EC05"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0514F" w14:textId="49B29DCC" w:rsidR="008C2750" w:rsidRPr="008C2750" w:rsidRDefault="008C2750" w:rsidP="008C27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3C2734"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8D81F" w14:textId="77777777" w:rsidR="008C2750" w:rsidRPr="008C2750" w:rsidRDefault="008C2750" w:rsidP="008C2750">
            <w:pPr>
              <w:spacing w:after="0" w:line="240" w:lineRule="auto"/>
              <w:ind w:right="140"/>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C2750">
              <w:rPr>
                <w:rFonts w:ascii="Times New Roman" w:eastAsia="Times New Roman" w:hAnsi="Times New Roman" w:cs="Times New Roman"/>
                <w:sz w:val="24"/>
                <w:szCs w:val="24"/>
                <w:highlight w:val="white"/>
                <w:lang w:val="uk-UA"/>
              </w:rPr>
              <w:t>вебресурсі</w:t>
            </w:r>
            <w:proofErr w:type="spellEnd"/>
            <w:r w:rsidRPr="008C2750">
              <w:rPr>
                <w:rFonts w:ascii="Times New Roman" w:eastAsia="Times New Roman" w:hAnsi="Times New Roman" w:cs="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2750" w:rsidRPr="008C2750" w14:paraId="3D98FD4B" w14:textId="77777777" w:rsidTr="009A67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00975"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77909" w14:textId="77777777" w:rsidR="008C2750" w:rsidRPr="008C2750" w:rsidRDefault="008C2750" w:rsidP="008C27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40B3C91" w14:textId="77777777" w:rsidR="008C2750" w:rsidRPr="008C2750" w:rsidRDefault="008C2750" w:rsidP="008C2750">
            <w:pPr>
              <w:spacing w:after="0" w:line="240" w:lineRule="auto"/>
              <w:ind w:right="140"/>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E1F488B"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612EA302"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p>
          <w:p w14:paraId="55306B80"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Документ повинен бути не більше </w:t>
            </w:r>
            <w:proofErr w:type="spellStart"/>
            <w:r w:rsidRPr="008C2750">
              <w:rPr>
                <w:rFonts w:ascii="Times New Roman" w:eastAsia="Times New Roman" w:hAnsi="Times New Roman" w:cs="Times New Roman"/>
                <w:sz w:val="24"/>
                <w:szCs w:val="24"/>
                <w:highlight w:val="white"/>
                <w:lang w:val="uk-UA"/>
              </w:rPr>
              <w:t>тридцятиденної</w:t>
            </w:r>
            <w:proofErr w:type="spellEnd"/>
            <w:r w:rsidRPr="008C2750">
              <w:rPr>
                <w:rFonts w:ascii="Times New Roman" w:eastAsia="Times New Roman" w:hAnsi="Times New Roman" w:cs="Times New Roman"/>
                <w:sz w:val="24"/>
                <w:szCs w:val="24"/>
                <w:highlight w:val="white"/>
                <w:lang w:val="uk-UA"/>
              </w:rPr>
              <w:t xml:space="preserve"> давнини від дати подання документа. </w:t>
            </w:r>
          </w:p>
        </w:tc>
      </w:tr>
      <w:tr w:rsidR="008C2750" w:rsidRPr="008C2750" w14:paraId="5EFA9822" w14:textId="77777777" w:rsidTr="009A672B">
        <w:trPr>
          <w:trHeight w:val="186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A0063"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D9D26" w14:textId="77777777" w:rsidR="008C2750" w:rsidRPr="008C2750" w:rsidRDefault="008C2750" w:rsidP="008C27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F283B7"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B3ACD7" w14:textId="77777777" w:rsidR="008C2750" w:rsidRPr="008C2750" w:rsidRDefault="008C2750" w:rsidP="008C27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lang w:val="uk-UA"/>
              </w:rPr>
            </w:pPr>
          </w:p>
        </w:tc>
      </w:tr>
      <w:tr w:rsidR="008C2750" w:rsidRPr="00714525" w14:paraId="2E5EA152" w14:textId="77777777" w:rsidTr="009A67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B3CFF" w14:textId="77777777" w:rsidR="008C2750" w:rsidRPr="008C2750" w:rsidRDefault="008C2750" w:rsidP="008C2750">
            <w:pPr>
              <w:spacing w:after="0" w:line="240" w:lineRule="auto"/>
              <w:ind w:left="100"/>
              <w:jc w:val="center"/>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EB04" w14:textId="77777777" w:rsidR="008C2750" w:rsidRPr="008C2750" w:rsidRDefault="008C2750" w:rsidP="008C27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8C2750">
              <w:rPr>
                <w:rFonts w:ascii="Times New Roman" w:eastAsia="Times New Roman" w:hAnsi="Times New Roman" w:cs="Times New Roman"/>
                <w:sz w:val="24"/>
                <w:szCs w:val="24"/>
                <w:highlight w:val="white"/>
                <w:lang w:val="uk-UA"/>
              </w:rPr>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6F7ACE8" w14:textId="77777777" w:rsidR="008C2750" w:rsidRPr="008C2750" w:rsidRDefault="008C2750" w:rsidP="008C27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0F973" w14:textId="77777777" w:rsidR="008C2750" w:rsidRPr="008C2750" w:rsidRDefault="008C2750" w:rsidP="008C27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8C2750">
              <w:rPr>
                <w:rFonts w:ascii="Times New Roman" w:eastAsia="Times New Roman" w:hAnsi="Times New Roman" w:cs="Times New Roman"/>
                <w:sz w:val="24"/>
                <w:szCs w:val="24"/>
                <w:highlight w:val="white"/>
                <w:lang w:val="uk-UA"/>
              </w:rPr>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1D6322" w14:textId="04A4C459" w:rsidR="005E4BEC" w:rsidRDefault="008C2750" w:rsidP="005E4BEC">
      <w:pPr>
        <w:spacing w:before="240"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lastRenderedPageBreak/>
        <w:t xml:space="preserve"> 3.</w:t>
      </w:r>
      <w:r w:rsidR="005E4BEC" w:rsidRPr="00DC4D3A">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C2750" w:rsidRPr="008C2750" w14:paraId="640C619E" w14:textId="77777777" w:rsidTr="009A67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3E804"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r w:rsidRPr="008C2750">
              <w:rPr>
                <w:rFonts w:ascii="Times New Roman" w:eastAsia="Times New Roman" w:hAnsi="Times New Roman" w:cs="Times New Roman"/>
                <w:b/>
                <w:color w:val="000000"/>
                <w:sz w:val="20"/>
                <w:szCs w:val="20"/>
                <w:lang w:eastAsia="ru-RU"/>
              </w:rPr>
              <w:t>№</w:t>
            </w:r>
          </w:p>
          <w:p w14:paraId="6BF8D849"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r w:rsidRPr="008C2750">
              <w:rPr>
                <w:rFonts w:ascii="Times New Roman" w:eastAsia="Times New Roman" w:hAnsi="Times New Roman" w:cs="Times New Roman"/>
                <w:b/>
                <w:sz w:val="20"/>
                <w:szCs w:val="20"/>
                <w:lang w:eastAsia="ru-RU"/>
              </w:rPr>
              <w:t>з</w:t>
            </w:r>
            <w:r w:rsidRPr="008C2750">
              <w:rPr>
                <w:rFonts w:ascii="Times New Roman" w:eastAsia="Times New Roman" w:hAnsi="Times New Roman" w:cs="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E6BDE"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proofErr w:type="spellStart"/>
            <w:r w:rsidRPr="008C2750">
              <w:rPr>
                <w:rFonts w:ascii="Times New Roman" w:eastAsia="Times New Roman" w:hAnsi="Times New Roman" w:cs="Times New Roman"/>
                <w:b/>
                <w:color w:val="000000"/>
                <w:sz w:val="20"/>
                <w:szCs w:val="20"/>
                <w:lang w:eastAsia="ru-RU"/>
              </w:rPr>
              <w:t>Вимоги</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bCs/>
                <w:sz w:val="20"/>
                <w:szCs w:val="20"/>
                <w:lang w:eastAsia="ru-RU"/>
              </w:rPr>
              <w:t>згідно</w:t>
            </w:r>
            <w:proofErr w:type="spellEnd"/>
            <w:r w:rsidRPr="008C2750">
              <w:rPr>
                <w:rFonts w:ascii="Times New Roman" w:eastAsia="Times New Roman" w:hAnsi="Times New Roman" w:cs="Times New Roman"/>
                <w:b/>
                <w:bCs/>
                <w:sz w:val="20"/>
                <w:szCs w:val="20"/>
                <w:lang w:eastAsia="ru-RU"/>
              </w:rPr>
              <w:t xml:space="preserve"> пункту 44 </w:t>
            </w:r>
            <w:proofErr w:type="spellStart"/>
            <w:r w:rsidRPr="008C2750">
              <w:rPr>
                <w:rFonts w:ascii="Times New Roman" w:eastAsia="Times New Roman" w:hAnsi="Times New Roman" w:cs="Times New Roman"/>
                <w:b/>
                <w:bCs/>
                <w:sz w:val="20"/>
                <w:szCs w:val="20"/>
                <w:lang w:eastAsia="ru-RU"/>
              </w:rPr>
              <w:t>Особливостей</w:t>
            </w:r>
            <w:proofErr w:type="spellEnd"/>
          </w:p>
          <w:p w14:paraId="26CD0D86"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C9A69"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proofErr w:type="spellStart"/>
            <w:r w:rsidRPr="008C2750">
              <w:rPr>
                <w:rFonts w:ascii="Times New Roman" w:eastAsia="Times New Roman" w:hAnsi="Times New Roman" w:cs="Times New Roman"/>
                <w:b/>
                <w:color w:val="000000"/>
                <w:sz w:val="20"/>
                <w:szCs w:val="20"/>
                <w:lang w:eastAsia="ru-RU"/>
              </w:rPr>
              <w:t>Переможець</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color w:val="000000"/>
                <w:sz w:val="20"/>
                <w:szCs w:val="20"/>
                <w:lang w:eastAsia="ru-RU"/>
              </w:rPr>
              <w:t>торгів</w:t>
            </w:r>
            <w:proofErr w:type="spellEnd"/>
            <w:r w:rsidRPr="008C2750">
              <w:rPr>
                <w:rFonts w:ascii="Times New Roman" w:eastAsia="Times New Roman" w:hAnsi="Times New Roman" w:cs="Times New Roman"/>
                <w:b/>
                <w:color w:val="000000"/>
                <w:sz w:val="20"/>
                <w:szCs w:val="20"/>
                <w:lang w:eastAsia="ru-RU"/>
              </w:rPr>
              <w:t xml:space="preserve"> на </w:t>
            </w:r>
            <w:proofErr w:type="spellStart"/>
            <w:r w:rsidRPr="008C2750">
              <w:rPr>
                <w:rFonts w:ascii="Times New Roman" w:eastAsia="Times New Roman" w:hAnsi="Times New Roman" w:cs="Times New Roman"/>
                <w:b/>
                <w:color w:val="000000"/>
                <w:sz w:val="20"/>
                <w:szCs w:val="20"/>
                <w:lang w:eastAsia="ru-RU"/>
              </w:rPr>
              <w:t>виконання</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color w:val="000000"/>
                <w:sz w:val="20"/>
                <w:szCs w:val="20"/>
                <w:lang w:eastAsia="ru-RU"/>
              </w:rPr>
              <w:t>вимоги</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bCs/>
                <w:sz w:val="20"/>
                <w:szCs w:val="20"/>
                <w:lang w:eastAsia="ru-RU"/>
              </w:rPr>
              <w:t>згідно</w:t>
            </w:r>
            <w:proofErr w:type="spellEnd"/>
            <w:r w:rsidRPr="008C2750">
              <w:rPr>
                <w:rFonts w:ascii="Times New Roman" w:eastAsia="Times New Roman" w:hAnsi="Times New Roman" w:cs="Times New Roman"/>
                <w:b/>
                <w:bCs/>
                <w:sz w:val="20"/>
                <w:szCs w:val="20"/>
                <w:lang w:eastAsia="ru-RU"/>
              </w:rPr>
              <w:t xml:space="preserve"> пункту 44 </w:t>
            </w:r>
            <w:proofErr w:type="spellStart"/>
            <w:r w:rsidRPr="008C2750">
              <w:rPr>
                <w:rFonts w:ascii="Times New Roman" w:eastAsia="Times New Roman" w:hAnsi="Times New Roman" w:cs="Times New Roman"/>
                <w:b/>
                <w:bCs/>
                <w:sz w:val="20"/>
                <w:szCs w:val="20"/>
                <w:lang w:eastAsia="ru-RU"/>
              </w:rPr>
              <w:t>Особливостей</w:t>
            </w:r>
            <w:proofErr w:type="spellEnd"/>
            <w:r w:rsidRPr="008C2750">
              <w:rPr>
                <w:rFonts w:ascii="Times New Roman" w:eastAsia="Times New Roman" w:hAnsi="Times New Roman" w:cs="Times New Roman"/>
                <w:b/>
                <w:sz w:val="20"/>
                <w:szCs w:val="20"/>
                <w:lang w:eastAsia="ru-RU"/>
              </w:rPr>
              <w:t xml:space="preserve"> </w:t>
            </w:r>
            <w:r w:rsidRPr="008C2750">
              <w:rPr>
                <w:rFonts w:ascii="Times New Roman" w:eastAsia="Times New Roman" w:hAnsi="Times New Roman" w:cs="Times New Roman"/>
                <w:b/>
                <w:color w:val="000000"/>
                <w:sz w:val="20"/>
                <w:szCs w:val="20"/>
                <w:lang w:eastAsia="ru-RU"/>
              </w:rPr>
              <w:t>(</w:t>
            </w:r>
            <w:proofErr w:type="spellStart"/>
            <w:r w:rsidRPr="008C2750">
              <w:rPr>
                <w:rFonts w:ascii="Times New Roman" w:eastAsia="Times New Roman" w:hAnsi="Times New Roman" w:cs="Times New Roman"/>
                <w:b/>
                <w:color w:val="000000"/>
                <w:sz w:val="20"/>
                <w:szCs w:val="20"/>
                <w:lang w:eastAsia="ru-RU"/>
              </w:rPr>
              <w:t>підтвердження</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color w:val="000000"/>
                <w:sz w:val="20"/>
                <w:szCs w:val="20"/>
                <w:lang w:eastAsia="ru-RU"/>
              </w:rPr>
              <w:t>відсутності</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color w:val="000000"/>
                <w:sz w:val="20"/>
                <w:szCs w:val="20"/>
                <w:lang w:eastAsia="ru-RU"/>
              </w:rPr>
              <w:t>підстав</w:t>
            </w:r>
            <w:proofErr w:type="spellEnd"/>
            <w:r w:rsidRPr="008C2750">
              <w:rPr>
                <w:rFonts w:ascii="Times New Roman" w:eastAsia="Times New Roman" w:hAnsi="Times New Roman" w:cs="Times New Roman"/>
                <w:b/>
                <w:color w:val="000000"/>
                <w:sz w:val="20"/>
                <w:szCs w:val="20"/>
                <w:lang w:eastAsia="ru-RU"/>
              </w:rPr>
              <w:t xml:space="preserve">) повинен </w:t>
            </w:r>
            <w:proofErr w:type="spellStart"/>
            <w:r w:rsidRPr="008C2750">
              <w:rPr>
                <w:rFonts w:ascii="Times New Roman" w:eastAsia="Times New Roman" w:hAnsi="Times New Roman" w:cs="Times New Roman"/>
                <w:b/>
                <w:color w:val="000000"/>
                <w:sz w:val="20"/>
                <w:szCs w:val="20"/>
                <w:lang w:eastAsia="ru-RU"/>
              </w:rPr>
              <w:t>надати</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color w:val="000000"/>
                <w:sz w:val="20"/>
                <w:szCs w:val="20"/>
                <w:lang w:eastAsia="ru-RU"/>
              </w:rPr>
              <w:t>таку</w:t>
            </w:r>
            <w:proofErr w:type="spellEnd"/>
            <w:r w:rsidRPr="008C2750">
              <w:rPr>
                <w:rFonts w:ascii="Times New Roman" w:eastAsia="Times New Roman" w:hAnsi="Times New Roman" w:cs="Times New Roman"/>
                <w:b/>
                <w:color w:val="000000"/>
                <w:sz w:val="20"/>
                <w:szCs w:val="20"/>
                <w:lang w:eastAsia="ru-RU"/>
              </w:rPr>
              <w:t xml:space="preserve"> </w:t>
            </w:r>
            <w:proofErr w:type="spellStart"/>
            <w:r w:rsidRPr="008C2750">
              <w:rPr>
                <w:rFonts w:ascii="Times New Roman" w:eastAsia="Times New Roman" w:hAnsi="Times New Roman" w:cs="Times New Roman"/>
                <w:b/>
                <w:color w:val="000000"/>
                <w:sz w:val="20"/>
                <w:szCs w:val="20"/>
                <w:lang w:eastAsia="ru-RU"/>
              </w:rPr>
              <w:t>інформацію</w:t>
            </w:r>
            <w:proofErr w:type="spellEnd"/>
            <w:r w:rsidRPr="008C2750">
              <w:rPr>
                <w:rFonts w:ascii="Times New Roman" w:eastAsia="Times New Roman" w:hAnsi="Times New Roman" w:cs="Times New Roman"/>
                <w:b/>
                <w:color w:val="000000"/>
                <w:sz w:val="20"/>
                <w:szCs w:val="20"/>
                <w:lang w:eastAsia="ru-RU"/>
              </w:rPr>
              <w:t>:</w:t>
            </w:r>
          </w:p>
        </w:tc>
      </w:tr>
      <w:tr w:rsidR="008C2750" w:rsidRPr="00714525" w14:paraId="4D951934" w14:textId="77777777" w:rsidTr="009A67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9E26F"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r w:rsidRPr="008C2750">
              <w:rPr>
                <w:rFonts w:ascii="Times New Roman" w:eastAsia="Times New Roman" w:hAnsi="Times New Roman" w:cs="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095B6" w14:textId="77777777" w:rsidR="008C2750" w:rsidRPr="008C2750" w:rsidRDefault="008C2750" w:rsidP="008C27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BC5BB4"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6FA82" w14:textId="77777777" w:rsidR="008C2750" w:rsidRPr="008C2750" w:rsidRDefault="008C2750" w:rsidP="008C2750">
            <w:pPr>
              <w:spacing w:after="0" w:line="240" w:lineRule="auto"/>
              <w:ind w:right="140"/>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C2750">
              <w:rPr>
                <w:rFonts w:ascii="Times New Roman" w:eastAsia="Times New Roman" w:hAnsi="Times New Roman" w:cs="Times New Roman"/>
                <w:sz w:val="24"/>
                <w:szCs w:val="24"/>
                <w:highlight w:val="white"/>
                <w:lang w:val="uk-UA"/>
              </w:rPr>
              <w:t>вебресурсі</w:t>
            </w:r>
            <w:proofErr w:type="spellEnd"/>
            <w:r w:rsidRPr="008C2750">
              <w:rPr>
                <w:rFonts w:ascii="Times New Roman" w:eastAsia="Times New Roman" w:hAnsi="Times New Roman" w:cs="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2750" w:rsidRPr="008C2750" w14:paraId="1DF37DCF" w14:textId="77777777" w:rsidTr="009A67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C0C5"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r w:rsidRPr="008C2750">
              <w:rPr>
                <w:rFonts w:ascii="Times New Roman" w:eastAsia="Times New Roman" w:hAnsi="Times New Roman" w:cs="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44073" w14:textId="77777777" w:rsidR="008C2750" w:rsidRPr="008C2750" w:rsidRDefault="008C2750" w:rsidP="008C27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79516B" w14:textId="77777777" w:rsidR="008C2750" w:rsidRPr="008C2750" w:rsidRDefault="008C2750" w:rsidP="008C27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356750"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5C94234"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p>
          <w:p w14:paraId="54FD8C12"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Документ повинен бути не більше </w:t>
            </w:r>
            <w:proofErr w:type="spellStart"/>
            <w:r w:rsidRPr="008C2750">
              <w:rPr>
                <w:rFonts w:ascii="Times New Roman" w:eastAsia="Times New Roman" w:hAnsi="Times New Roman" w:cs="Times New Roman"/>
                <w:sz w:val="24"/>
                <w:szCs w:val="24"/>
                <w:highlight w:val="white"/>
                <w:lang w:val="uk-UA"/>
              </w:rPr>
              <w:t>тридцятиденної</w:t>
            </w:r>
            <w:proofErr w:type="spellEnd"/>
            <w:r w:rsidRPr="008C2750">
              <w:rPr>
                <w:rFonts w:ascii="Times New Roman" w:eastAsia="Times New Roman" w:hAnsi="Times New Roman" w:cs="Times New Roman"/>
                <w:sz w:val="24"/>
                <w:szCs w:val="24"/>
                <w:highlight w:val="white"/>
                <w:lang w:val="uk-UA"/>
              </w:rPr>
              <w:t xml:space="preserve"> давнини від дати подання документа. </w:t>
            </w:r>
          </w:p>
        </w:tc>
      </w:tr>
      <w:tr w:rsidR="008C2750" w:rsidRPr="008C2750" w14:paraId="4D87920C" w14:textId="77777777" w:rsidTr="009A67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E3DED" w14:textId="77777777" w:rsidR="008C2750" w:rsidRPr="008C2750" w:rsidRDefault="008C2750" w:rsidP="008C2750">
            <w:pPr>
              <w:spacing w:after="0" w:line="240" w:lineRule="auto"/>
              <w:ind w:left="100"/>
              <w:jc w:val="center"/>
              <w:rPr>
                <w:rFonts w:ascii="Times New Roman" w:eastAsia="Times New Roman" w:hAnsi="Times New Roman" w:cs="Times New Roman"/>
                <w:sz w:val="20"/>
                <w:szCs w:val="20"/>
                <w:lang w:eastAsia="ru-RU"/>
              </w:rPr>
            </w:pPr>
            <w:r w:rsidRPr="008C2750">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A6AC4" w14:textId="77777777" w:rsidR="008C2750" w:rsidRPr="008C2750" w:rsidRDefault="008C2750" w:rsidP="008C27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AEA77C" w14:textId="77777777" w:rsidR="008C2750" w:rsidRPr="008C2750" w:rsidRDefault="008C2750" w:rsidP="008C2750">
            <w:pP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5C286C" w14:textId="77777777" w:rsidR="008C2750" w:rsidRPr="008C2750" w:rsidRDefault="008C2750" w:rsidP="008C27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highlight w:val="white"/>
                <w:lang w:val="uk-UA"/>
              </w:rPr>
            </w:pPr>
          </w:p>
        </w:tc>
      </w:tr>
      <w:tr w:rsidR="008C2750" w:rsidRPr="00714525" w14:paraId="4D82A8D7" w14:textId="77777777" w:rsidTr="008C2750">
        <w:trPr>
          <w:trHeight w:val="101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AB5E4" w14:textId="77777777" w:rsidR="008C2750" w:rsidRPr="008C2750" w:rsidRDefault="008C2750" w:rsidP="008C2750">
            <w:pPr>
              <w:spacing w:after="0" w:line="240" w:lineRule="auto"/>
              <w:ind w:left="100"/>
              <w:jc w:val="center"/>
              <w:rPr>
                <w:rFonts w:ascii="Times New Roman" w:eastAsia="Times New Roman" w:hAnsi="Times New Roman" w:cs="Times New Roman"/>
                <w:b/>
                <w:sz w:val="20"/>
                <w:szCs w:val="20"/>
                <w:lang w:eastAsia="ru-RU"/>
              </w:rPr>
            </w:pPr>
            <w:r w:rsidRPr="008C2750">
              <w:rPr>
                <w:rFonts w:ascii="Times New Roman" w:eastAsia="Times New Roman" w:hAnsi="Times New Roman" w:cs="Times New Roman"/>
                <w:b/>
                <w:sz w:val="20"/>
                <w:szCs w:val="20"/>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0DC60" w14:textId="77777777" w:rsidR="008C2750" w:rsidRPr="008C2750" w:rsidRDefault="008C2750" w:rsidP="008C27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B2FB9B" w14:textId="77777777" w:rsidR="008C2750" w:rsidRPr="008C2750" w:rsidRDefault="008C2750" w:rsidP="008C27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B5402" w14:textId="77777777" w:rsidR="008C2750" w:rsidRPr="008C2750" w:rsidRDefault="008C2750" w:rsidP="008C27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8C2750">
              <w:rPr>
                <w:rFonts w:ascii="Times New Roman" w:eastAsia="Times New Roman" w:hAnsi="Times New Roman" w:cs="Times New Roman"/>
                <w:sz w:val="24"/>
                <w:szCs w:val="24"/>
                <w:highlight w:val="white"/>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31941E6" w14:textId="79F4403D" w:rsidR="005E4BEC" w:rsidRPr="00DC4D3A" w:rsidRDefault="005E4BEC" w:rsidP="00F703FA">
      <w:pPr>
        <w:jc w:val="both"/>
        <w:rPr>
          <w:rFonts w:ascii="Times New Roman" w:hAnsi="Times New Roman" w:cs="Times New Roman"/>
          <w:lang w:val="uk-UA"/>
        </w:rPr>
      </w:pPr>
    </w:p>
    <w:p w14:paraId="02816C72" w14:textId="2B2FB174" w:rsidR="00647C36" w:rsidRPr="00DC4D3A" w:rsidRDefault="00F703FA"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r>
        <w:rPr>
          <w:rFonts w:ascii="Times New Roman" w:eastAsia="Times New Roman" w:hAnsi="Times New Roman" w:cs="Times New Roman"/>
          <w:b/>
          <w:bCs/>
          <w:color w:val="000000" w:themeColor="text1"/>
          <w:sz w:val="24"/>
          <w:szCs w:val="24"/>
          <w:lang w:val="uk-UA" w:eastAsia="ru-RU"/>
        </w:rPr>
        <w:t>4</w:t>
      </w:r>
      <w:r w:rsidR="00647C36" w:rsidRPr="00DC4D3A">
        <w:rPr>
          <w:rFonts w:ascii="Times New Roman" w:eastAsia="Times New Roman" w:hAnsi="Times New Roman" w:cs="Times New Roman"/>
          <w:b/>
          <w:bCs/>
          <w:color w:val="000000" w:themeColor="text1"/>
          <w:sz w:val="24"/>
          <w:szCs w:val="24"/>
          <w:lang w:val="uk-UA"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3A29F169" w14:textId="77777777" w:rsidR="00647C36" w:rsidRPr="00DC4D3A" w:rsidRDefault="00647C36" w:rsidP="00647C36">
      <w:pPr>
        <w:shd w:val="clear" w:color="auto" w:fill="FFFFFF"/>
        <w:spacing w:before="240" w:after="0" w:line="240" w:lineRule="auto"/>
        <w:rPr>
          <w:rFonts w:ascii="Times New Roman" w:eastAsia="Times New Roman" w:hAnsi="Times New Roman" w:cs="Times New Roman"/>
          <w:b/>
          <w:bCs/>
          <w:color w:val="000000" w:themeColor="text1"/>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647C36" w:rsidRPr="00DC4D3A" w14:paraId="21074352" w14:textId="77777777" w:rsidTr="00322DA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1F1220" w14:textId="77777777" w:rsidR="00647C36" w:rsidRPr="00DC4D3A" w:rsidRDefault="00647C36" w:rsidP="00322DA6">
            <w:pPr>
              <w:spacing w:after="0" w:line="240" w:lineRule="auto"/>
              <w:ind w:left="100"/>
              <w:jc w:val="center"/>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Інші документи від Учасника:</w:t>
            </w:r>
          </w:p>
        </w:tc>
      </w:tr>
      <w:tr w:rsidR="00647C36" w:rsidRPr="00714525" w14:paraId="239E6C41" w14:textId="77777777" w:rsidTr="00322DA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E77A2" w14:textId="295EA857" w:rsidR="00647C36" w:rsidRPr="00DC4D3A" w:rsidRDefault="00647C36" w:rsidP="00322DA6">
            <w:pPr>
              <w:spacing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04955"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 xml:space="preserve">Документи, що підтверджують </w:t>
            </w:r>
            <w:r w:rsidRPr="00DC4D3A">
              <w:rPr>
                <w:rFonts w:ascii="Times New Roman" w:eastAsia="Times New Roman" w:hAnsi="Times New Roman" w:cs="Times New Roman"/>
                <w:b/>
                <w:color w:val="000000" w:themeColor="text1"/>
                <w:sz w:val="24"/>
                <w:szCs w:val="24"/>
                <w:lang w:val="uk-UA" w:eastAsia="ru-RU"/>
              </w:rPr>
              <w:t>повноваження посадової особи</w:t>
            </w:r>
            <w:r w:rsidRPr="00DC4D3A">
              <w:rPr>
                <w:rFonts w:ascii="Times New Roman" w:eastAsia="Times New Roman" w:hAnsi="Times New Roman" w:cs="Times New Roman"/>
                <w:color w:val="000000" w:themeColor="text1"/>
                <w:sz w:val="24"/>
                <w:szCs w:val="24"/>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57A26A9"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A29E0B6" w14:textId="77777777" w:rsidR="00647C36" w:rsidRPr="00DC4D3A" w:rsidRDefault="00647C36" w:rsidP="00322DA6">
            <w:pPr>
              <w:spacing w:after="0" w:line="240" w:lineRule="auto"/>
              <w:ind w:left="100"/>
              <w:jc w:val="both"/>
              <w:rPr>
                <w:rFonts w:ascii="Times New Roman" w:eastAsia="Times New Roman" w:hAnsi="Times New Roman" w:cs="Times New Roman"/>
                <w:color w:val="000000" w:themeColor="text1"/>
                <w:sz w:val="24"/>
                <w:szCs w:val="24"/>
                <w:lang w:val="uk-UA" w:eastAsia="ru-RU"/>
              </w:rPr>
            </w:pPr>
            <w:r w:rsidRPr="00DC4D3A">
              <w:rPr>
                <w:rFonts w:ascii="Times New Roman" w:eastAsia="Times New Roman" w:hAnsi="Times New Roman" w:cs="Times New Roman"/>
                <w:color w:val="000000" w:themeColor="text1"/>
                <w:sz w:val="24"/>
                <w:szCs w:val="24"/>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647C36" w:rsidRPr="00DC4D3A" w14:paraId="09879A6E"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ADB1" w14:textId="03E16274"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31BF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color w:val="000000" w:themeColor="text1"/>
                <w:sz w:val="24"/>
                <w:szCs w:val="24"/>
                <w:lang w:val="uk-UA"/>
              </w:rPr>
              <w:t xml:space="preserve">Статут </w:t>
            </w:r>
            <w:r w:rsidRPr="00DC4D3A">
              <w:rPr>
                <w:rStyle w:val="ae"/>
                <w:rFonts w:ascii="Times New Roman" w:hAnsi="Times New Roman" w:cs="Times New Roman"/>
                <w:b w:val="0"/>
                <w:color w:val="000000" w:themeColor="text1"/>
                <w:sz w:val="24"/>
                <w:szCs w:val="24"/>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6BC5BE0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C1916AD" w14:textId="77777777" w:rsidR="00647C36" w:rsidRPr="00DC4D3A" w:rsidRDefault="00647C36" w:rsidP="00322DA6">
            <w:pPr>
              <w:spacing w:after="0" w:line="240" w:lineRule="auto"/>
              <w:ind w:left="120" w:right="120" w:hanging="20"/>
              <w:jc w:val="both"/>
              <w:rPr>
                <w:rFonts w:ascii="Times New Roman" w:eastAsia="Times New Roman" w:hAnsi="Times New Roman" w:cs="Times New Roman"/>
                <w:b/>
                <w:color w:val="000000" w:themeColor="text1"/>
                <w:sz w:val="24"/>
                <w:szCs w:val="24"/>
                <w:lang w:val="uk-UA" w:eastAsia="ru-RU"/>
              </w:rPr>
            </w:pPr>
            <w:r w:rsidRPr="00DC4D3A">
              <w:rPr>
                <w:rStyle w:val="ae"/>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47C36" w:rsidRPr="00DC4D3A" w14:paraId="42D2E4B6"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3C2E8D" w14:textId="0CE04EBE"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r w:rsidRPr="00DC4D3A">
              <w:rPr>
                <w:rFonts w:ascii="Times New Roman" w:eastAsia="Times New Roman" w:hAnsi="Times New Roman" w:cs="Times New Roman"/>
                <w:b/>
                <w:bCs/>
                <w:color w:val="000000" w:themeColor="text1"/>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2A0BA"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06CE0AE"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14:paraId="5BF4364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47C36" w:rsidRPr="00DC4D3A" w14:paraId="41A9E997" w14:textId="77777777" w:rsidTr="00322DA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CE652" w14:textId="1DBE0EB9" w:rsidR="00647C36" w:rsidRPr="00DC4D3A" w:rsidRDefault="00647C36" w:rsidP="00322DA6">
            <w:pPr>
              <w:spacing w:before="240" w:after="0" w:line="240" w:lineRule="auto"/>
              <w:ind w:left="100"/>
              <w:rPr>
                <w:rFonts w:ascii="Times New Roman" w:eastAsia="Times New Roman" w:hAnsi="Times New Roman" w:cs="Times New Roman"/>
                <w:b/>
                <w:bCs/>
                <w:color w:val="000000" w:themeColor="text1"/>
                <w:sz w:val="24"/>
                <w:szCs w:val="24"/>
                <w:lang w:val="uk-UA" w:eastAsia="ru-RU"/>
              </w:rPr>
            </w:pPr>
            <w:bookmarkStart w:id="2" w:name="_GoBack"/>
            <w:bookmarkEnd w:id="2"/>
            <w:r w:rsidRPr="00DC4D3A">
              <w:rPr>
                <w:rFonts w:ascii="Times New Roman" w:eastAsia="Times New Roman" w:hAnsi="Times New Roman" w:cs="Times New Roman"/>
                <w:b/>
                <w:bCs/>
                <w:color w:val="000000" w:themeColor="text1"/>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CA737" w14:textId="3B0D6D3E" w:rsidR="00647C36" w:rsidRPr="00DC4D3A" w:rsidRDefault="00647C36" w:rsidP="00322DA6">
            <w:pPr>
              <w:spacing w:after="0" w:line="240" w:lineRule="auto"/>
              <w:ind w:left="120" w:right="120" w:hanging="20"/>
              <w:jc w:val="both"/>
              <w:rPr>
                <w:rStyle w:val="ae"/>
                <w:rFonts w:ascii="Times New Roman" w:hAnsi="Times New Roman" w:cs="Times New Roman"/>
                <w:color w:val="000000" w:themeColor="text1"/>
                <w:sz w:val="24"/>
                <w:szCs w:val="24"/>
                <w:lang w:val="uk-UA"/>
              </w:rPr>
            </w:pPr>
            <w:r w:rsidRPr="00DC4D3A">
              <w:rPr>
                <w:rStyle w:val="ae"/>
                <w:rFonts w:ascii="Times New Roman" w:hAnsi="Times New Roman" w:cs="Times New Roman"/>
                <w:color w:val="000000" w:themeColor="text1"/>
                <w:sz w:val="24"/>
                <w:szCs w:val="24"/>
                <w:lang w:val="uk-UA"/>
              </w:rPr>
              <w:t>Для учасника –</w:t>
            </w:r>
            <w:r w:rsidR="00F36825" w:rsidRPr="00F36825">
              <w:rPr>
                <w:lang w:val="uk-UA"/>
              </w:rPr>
              <w:t xml:space="preserve"> </w:t>
            </w:r>
            <w:r w:rsidR="00F36825" w:rsidRPr="00F36825">
              <w:rPr>
                <w:rStyle w:val="ae"/>
                <w:rFonts w:ascii="Times New Roman" w:hAnsi="Times New Roman" w:cs="Times New Roman"/>
                <w:color w:val="000000" w:themeColor="text1"/>
                <w:sz w:val="24"/>
                <w:szCs w:val="24"/>
                <w:lang w:val="uk-UA"/>
              </w:rPr>
              <w:t>фізичн</w:t>
            </w:r>
            <w:r w:rsidR="00F36825">
              <w:rPr>
                <w:rStyle w:val="ae"/>
                <w:rFonts w:ascii="Times New Roman" w:hAnsi="Times New Roman" w:cs="Times New Roman"/>
                <w:color w:val="000000" w:themeColor="text1"/>
                <w:sz w:val="24"/>
                <w:szCs w:val="24"/>
                <w:lang w:val="uk-UA"/>
              </w:rPr>
              <w:t xml:space="preserve">ої </w:t>
            </w:r>
            <w:r w:rsidR="00F36825" w:rsidRPr="00F36825">
              <w:rPr>
                <w:rStyle w:val="ae"/>
                <w:rFonts w:ascii="Times New Roman" w:hAnsi="Times New Roman" w:cs="Times New Roman"/>
                <w:color w:val="000000" w:themeColor="text1"/>
                <w:sz w:val="24"/>
                <w:szCs w:val="24"/>
                <w:lang w:val="uk-UA"/>
              </w:rPr>
              <w:t>ос</w:t>
            </w:r>
            <w:r w:rsidR="00F36825">
              <w:rPr>
                <w:rStyle w:val="ae"/>
                <w:rFonts w:ascii="Times New Roman" w:hAnsi="Times New Roman" w:cs="Times New Roman"/>
                <w:color w:val="000000" w:themeColor="text1"/>
                <w:sz w:val="24"/>
                <w:szCs w:val="24"/>
                <w:lang w:val="uk-UA"/>
              </w:rPr>
              <w:t>оби та</w:t>
            </w:r>
            <w:r w:rsidRPr="00DC4D3A">
              <w:rPr>
                <w:rStyle w:val="ae"/>
                <w:rFonts w:ascii="Times New Roman" w:hAnsi="Times New Roman" w:cs="Times New Roman"/>
                <w:color w:val="000000" w:themeColor="text1"/>
                <w:sz w:val="24"/>
                <w:szCs w:val="24"/>
                <w:lang w:val="uk-UA"/>
              </w:rPr>
              <w:t xml:space="preserve"> фізичної особи підприємця:</w:t>
            </w:r>
          </w:p>
          <w:p w14:paraId="1983627C" w14:textId="1DF82358" w:rsidR="00647C36" w:rsidRPr="00DC4D3A" w:rsidRDefault="00647C36" w:rsidP="00F36825">
            <w:pPr>
              <w:spacing w:after="0" w:line="240" w:lineRule="auto"/>
              <w:ind w:left="120" w:right="120" w:hanging="20"/>
              <w:jc w:val="both"/>
              <w:rPr>
                <w:rStyle w:val="ae"/>
                <w:rFonts w:ascii="Times New Roman" w:hAnsi="Times New Roman" w:cs="Times New Roman"/>
                <w:b w:val="0"/>
                <w:color w:val="000000" w:themeColor="text1"/>
                <w:sz w:val="24"/>
                <w:szCs w:val="24"/>
                <w:lang w:val="uk-UA"/>
              </w:rPr>
            </w:pPr>
            <w:r w:rsidRPr="00DC4D3A">
              <w:rPr>
                <w:rStyle w:val="ae"/>
                <w:rFonts w:ascii="Times New Roman" w:hAnsi="Times New Roman" w:cs="Times New Roman"/>
                <w:b w:val="0"/>
                <w:color w:val="000000" w:themeColor="text1"/>
                <w:sz w:val="24"/>
                <w:szCs w:val="24"/>
                <w:lang w:val="uk-UA"/>
              </w:rPr>
              <w:t xml:space="preserve">а) </w:t>
            </w:r>
            <w:r w:rsidR="00F36825">
              <w:rPr>
                <w:rStyle w:val="ae"/>
                <w:rFonts w:ascii="Times New Roman" w:hAnsi="Times New Roman" w:cs="Times New Roman"/>
                <w:b w:val="0"/>
                <w:color w:val="000000" w:themeColor="text1"/>
                <w:sz w:val="24"/>
                <w:szCs w:val="24"/>
                <w:lang w:val="uk-UA"/>
              </w:rPr>
              <w:t xml:space="preserve"> </w:t>
            </w:r>
            <w:r w:rsidR="00F36825" w:rsidRPr="00DC4D3A">
              <w:rPr>
                <w:rStyle w:val="ae"/>
                <w:rFonts w:ascii="Times New Roman" w:hAnsi="Times New Roman" w:cs="Times New Roman"/>
                <w:b w:val="0"/>
                <w:color w:val="000000" w:themeColor="text1"/>
                <w:sz w:val="24"/>
                <w:szCs w:val="24"/>
                <w:lang w:val="uk-UA"/>
              </w:rPr>
              <w:t>копія довідки про присвоєння ідентифікаційного номеру (коду)</w:t>
            </w:r>
          </w:p>
          <w:p w14:paraId="6065EFB5" w14:textId="77777777" w:rsidR="00647C36" w:rsidRPr="00DC4D3A" w:rsidRDefault="00647C36" w:rsidP="00322DA6">
            <w:pPr>
              <w:spacing w:after="0" w:line="240" w:lineRule="auto"/>
              <w:ind w:left="120" w:right="120" w:hanging="20"/>
              <w:jc w:val="both"/>
              <w:rPr>
                <w:rStyle w:val="ae"/>
                <w:rFonts w:ascii="Times New Roman" w:hAnsi="Times New Roman" w:cs="Times New Roman"/>
                <w:b w:val="0"/>
                <w:color w:val="000000" w:themeColor="text1"/>
                <w:sz w:val="24"/>
                <w:szCs w:val="24"/>
                <w:lang w:val="uk-UA"/>
              </w:rPr>
            </w:pPr>
          </w:p>
        </w:tc>
      </w:tr>
    </w:tbl>
    <w:p w14:paraId="316B1298" w14:textId="77777777" w:rsidR="00647C36" w:rsidRPr="006558F7" w:rsidRDefault="00647C36" w:rsidP="00647C36">
      <w:pPr>
        <w:spacing w:after="0" w:line="240" w:lineRule="auto"/>
        <w:jc w:val="both"/>
        <w:rPr>
          <w:rFonts w:ascii="Times New Roman" w:eastAsia="Times New Roman" w:hAnsi="Times New Roman" w:cs="Times New Roman"/>
          <w:b/>
          <w:bCs/>
          <w:color w:val="000000" w:themeColor="text1"/>
          <w:sz w:val="24"/>
          <w:szCs w:val="24"/>
          <w:highlight w:val="yellow"/>
          <w:lang w:eastAsia="ru-RU"/>
        </w:rPr>
      </w:pPr>
    </w:p>
    <w:bookmarkEnd w:id="0"/>
    <w:bookmarkEnd w:id="1"/>
    <w:p w14:paraId="2B081431" w14:textId="600B84C9" w:rsidR="00647C36" w:rsidRPr="00DC4D3A" w:rsidRDefault="00647C36" w:rsidP="00647C36">
      <w:pPr>
        <w:shd w:val="clear" w:color="auto" w:fill="FFFFFF"/>
        <w:spacing w:before="240" w:after="0" w:line="240" w:lineRule="auto"/>
        <w:jc w:val="both"/>
        <w:rPr>
          <w:rFonts w:ascii="Times New Roman" w:eastAsia="Times New Roman" w:hAnsi="Times New Roman" w:cs="Times New Roman"/>
          <w:color w:val="000000" w:themeColor="text1"/>
          <w:sz w:val="24"/>
          <w:szCs w:val="24"/>
          <w:lang w:val="uk-UA" w:eastAsia="uk-UA"/>
        </w:rPr>
      </w:pPr>
    </w:p>
    <w:sectPr w:rsidR="00647C36" w:rsidRPr="00DC4D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09D1"/>
    <w:rsid w:val="00005250"/>
    <w:rsid w:val="000154B3"/>
    <w:rsid w:val="00015F1F"/>
    <w:rsid w:val="00033FB6"/>
    <w:rsid w:val="00037295"/>
    <w:rsid w:val="00040DCE"/>
    <w:rsid w:val="00047201"/>
    <w:rsid w:val="00071385"/>
    <w:rsid w:val="00084DE0"/>
    <w:rsid w:val="000A2CFB"/>
    <w:rsid w:val="000D793D"/>
    <w:rsid w:val="000F51CB"/>
    <w:rsid w:val="0010582A"/>
    <w:rsid w:val="00137A43"/>
    <w:rsid w:val="00145A40"/>
    <w:rsid w:val="00146151"/>
    <w:rsid w:val="001551DD"/>
    <w:rsid w:val="00162688"/>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9247E"/>
    <w:rsid w:val="00296DBC"/>
    <w:rsid w:val="002A1E10"/>
    <w:rsid w:val="002A7212"/>
    <w:rsid w:val="002B7A3F"/>
    <w:rsid w:val="002D1F2E"/>
    <w:rsid w:val="002D6E64"/>
    <w:rsid w:val="002D7EF4"/>
    <w:rsid w:val="002E21BB"/>
    <w:rsid w:val="002E5D41"/>
    <w:rsid w:val="002F47DD"/>
    <w:rsid w:val="002F5636"/>
    <w:rsid w:val="003013C2"/>
    <w:rsid w:val="0030280B"/>
    <w:rsid w:val="00312CA9"/>
    <w:rsid w:val="00314C24"/>
    <w:rsid w:val="00317D98"/>
    <w:rsid w:val="003210EF"/>
    <w:rsid w:val="00322DA6"/>
    <w:rsid w:val="00331093"/>
    <w:rsid w:val="00332A8C"/>
    <w:rsid w:val="00337510"/>
    <w:rsid w:val="00340EAC"/>
    <w:rsid w:val="00341CB9"/>
    <w:rsid w:val="00357B98"/>
    <w:rsid w:val="00390AA3"/>
    <w:rsid w:val="00407FE6"/>
    <w:rsid w:val="00417AFF"/>
    <w:rsid w:val="004452AE"/>
    <w:rsid w:val="00447088"/>
    <w:rsid w:val="004A1F99"/>
    <w:rsid w:val="004C143C"/>
    <w:rsid w:val="004C7F2B"/>
    <w:rsid w:val="004E354E"/>
    <w:rsid w:val="004E3C66"/>
    <w:rsid w:val="004E7C3B"/>
    <w:rsid w:val="004F0F5C"/>
    <w:rsid w:val="004F5665"/>
    <w:rsid w:val="005076B1"/>
    <w:rsid w:val="00526E92"/>
    <w:rsid w:val="00542C05"/>
    <w:rsid w:val="00550F82"/>
    <w:rsid w:val="00563774"/>
    <w:rsid w:val="00586846"/>
    <w:rsid w:val="00586C01"/>
    <w:rsid w:val="00591318"/>
    <w:rsid w:val="005920C8"/>
    <w:rsid w:val="005C232F"/>
    <w:rsid w:val="005C35EE"/>
    <w:rsid w:val="005C4AF0"/>
    <w:rsid w:val="005E4BEC"/>
    <w:rsid w:val="00600A69"/>
    <w:rsid w:val="006079FF"/>
    <w:rsid w:val="0062669E"/>
    <w:rsid w:val="00630B8F"/>
    <w:rsid w:val="00635AE3"/>
    <w:rsid w:val="006372B2"/>
    <w:rsid w:val="00643890"/>
    <w:rsid w:val="00644BD1"/>
    <w:rsid w:val="00647388"/>
    <w:rsid w:val="00647C36"/>
    <w:rsid w:val="006558F7"/>
    <w:rsid w:val="0068570B"/>
    <w:rsid w:val="00692EAA"/>
    <w:rsid w:val="0069468A"/>
    <w:rsid w:val="006A3D77"/>
    <w:rsid w:val="006B011F"/>
    <w:rsid w:val="006F295B"/>
    <w:rsid w:val="006F6E53"/>
    <w:rsid w:val="00706115"/>
    <w:rsid w:val="00714525"/>
    <w:rsid w:val="00716197"/>
    <w:rsid w:val="00721FB5"/>
    <w:rsid w:val="00723F5E"/>
    <w:rsid w:val="007255FF"/>
    <w:rsid w:val="007364C3"/>
    <w:rsid w:val="00736F8D"/>
    <w:rsid w:val="00741607"/>
    <w:rsid w:val="007511B7"/>
    <w:rsid w:val="00771729"/>
    <w:rsid w:val="007742DB"/>
    <w:rsid w:val="00787CD3"/>
    <w:rsid w:val="0079026C"/>
    <w:rsid w:val="007B26F2"/>
    <w:rsid w:val="007D23C2"/>
    <w:rsid w:val="007E59E6"/>
    <w:rsid w:val="007F5306"/>
    <w:rsid w:val="0080696D"/>
    <w:rsid w:val="008171B7"/>
    <w:rsid w:val="008229F6"/>
    <w:rsid w:val="00842329"/>
    <w:rsid w:val="0084584C"/>
    <w:rsid w:val="00860F25"/>
    <w:rsid w:val="00861329"/>
    <w:rsid w:val="008841F5"/>
    <w:rsid w:val="008940DA"/>
    <w:rsid w:val="008B6775"/>
    <w:rsid w:val="008C2750"/>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1848"/>
    <w:rsid w:val="00AA24C7"/>
    <w:rsid w:val="00AC7281"/>
    <w:rsid w:val="00AE5A46"/>
    <w:rsid w:val="00AE73FD"/>
    <w:rsid w:val="00B02F13"/>
    <w:rsid w:val="00B229CA"/>
    <w:rsid w:val="00B43EDE"/>
    <w:rsid w:val="00B55D8C"/>
    <w:rsid w:val="00B72A27"/>
    <w:rsid w:val="00B773F3"/>
    <w:rsid w:val="00B902B4"/>
    <w:rsid w:val="00BA2F2D"/>
    <w:rsid w:val="00BB4F4C"/>
    <w:rsid w:val="00BC1B89"/>
    <w:rsid w:val="00BC65E4"/>
    <w:rsid w:val="00BD5CF8"/>
    <w:rsid w:val="00BE0506"/>
    <w:rsid w:val="00BE4496"/>
    <w:rsid w:val="00BF3564"/>
    <w:rsid w:val="00C04F9A"/>
    <w:rsid w:val="00C3084C"/>
    <w:rsid w:val="00C31573"/>
    <w:rsid w:val="00C33667"/>
    <w:rsid w:val="00C34D9A"/>
    <w:rsid w:val="00C37251"/>
    <w:rsid w:val="00C464B9"/>
    <w:rsid w:val="00C46502"/>
    <w:rsid w:val="00C5710E"/>
    <w:rsid w:val="00C60CA0"/>
    <w:rsid w:val="00C6418C"/>
    <w:rsid w:val="00C65FD8"/>
    <w:rsid w:val="00C67875"/>
    <w:rsid w:val="00C904B4"/>
    <w:rsid w:val="00C91D38"/>
    <w:rsid w:val="00C94555"/>
    <w:rsid w:val="00C954F1"/>
    <w:rsid w:val="00CD36DF"/>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C05DB"/>
    <w:rsid w:val="00EE0079"/>
    <w:rsid w:val="00F16488"/>
    <w:rsid w:val="00F351F7"/>
    <w:rsid w:val="00F36825"/>
    <w:rsid w:val="00F425FC"/>
    <w:rsid w:val="00F60D9B"/>
    <w:rsid w:val="00F62334"/>
    <w:rsid w:val="00F703FA"/>
    <w:rsid w:val="00F77257"/>
    <w:rsid w:val="00F903EC"/>
    <w:rsid w:val="00F90A71"/>
    <w:rsid w:val="00FA3F1E"/>
    <w:rsid w:val="00FB6BD8"/>
    <w:rsid w:val="00FC72F1"/>
    <w:rsid w:val="00FE5C85"/>
    <w:rsid w:val="00FE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C4B51C7F-BD13-40DF-9781-B52CF389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BD79-543B-4321-90FD-CD496C74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2012</Words>
  <Characters>11475</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 ЦЗО</dc:creator>
  <cp:keywords/>
  <dc:description/>
  <cp:lastModifiedBy>User</cp:lastModifiedBy>
  <cp:revision>10</cp:revision>
  <dcterms:created xsi:type="dcterms:W3CDTF">2023-02-17T09:46:00Z</dcterms:created>
  <dcterms:modified xsi:type="dcterms:W3CDTF">2023-03-29T09:22:00Z</dcterms:modified>
</cp:coreProperties>
</file>