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43" w:rsidRDefault="00B06929" w:rsidP="0077299A">
      <w:pPr>
        <w:pStyle w:val="3"/>
        <w:spacing w:line="100" w:lineRule="atLeast"/>
        <w:jc w:val="center"/>
        <w:rPr>
          <w:rFonts w:eastAsia="Times New Roman"/>
          <w:b/>
          <w:color w:val="auto"/>
          <w:kern w:val="0"/>
          <w:szCs w:val="22"/>
          <w:lang w:val="uk-UA" w:eastAsia="ru-RU" w:bidi="ar-SA"/>
        </w:rPr>
      </w:pPr>
      <w:r>
        <w:rPr>
          <w:rFonts w:eastAsia="Times New Roman"/>
          <w:b/>
          <w:color w:val="auto"/>
          <w:kern w:val="0"/>
          <w:szCs w:val="22"/>
          <w:lang w:val="uk-UA" w:eastAsia="ru-RU" w:bidi="ar-SA"/>
        </w:rPr>
        <w:t>Договір № ___</w:t>
      </w:r>
    </w:p>
    <w:p w:rsidR="00DD3D9C" w:rsidRDefault="00DD3D9C" w:rsidP="0077299A">
      <w:pPr>
        <w:pStyle w:val="3"/>
        <w:spacing w:line="100" w:lineRule="atLeast"/>
        <w:jc w:val="center"/>
        <w:rPr>
          <w:rFonts w:eastAsia="Times New Roman"/>
          <w:b/>
          <w:color w:val="auto"/>
          <w:kern w:val="0"/>
          <w:szCs w:val="22"/>
          <w:lang w:val="uk-UA" w:eastAsia="ru-RU" w:bidi="ar-SA"/>
        </w:rPr>
      </w:pPr>
    </w:p>
    <w:p w:rsidR="00143FE8" w:rsidRPr="001A1003" w:rsidRDefault="00143FE8" w:rsidP="0077299A">
      <w:pPr>
        <w:pStyle w:val="3"/>
        <w:spacing w:line="100" w:lineRule="atLeast"/>
        <w:jc w:val="center"/>
        <w:rPr>
          <w:rFonts w:eastAsia="Times New Roman"/>
          <w:b/>
          <w:color w:val="auto"/>
          <w:kern w:val="0"/>
          <w:szCs w:val="22"/>
          <w:lang w:val="uk-UA" w:eastAsia="ru-RU" w:bidi="ar-SA"/>
        </w:rPr>
      </w:pPr>
    </w:p>
    <w:p w:rsidR="00AD2143" w:rsidRDefault="00AD2143" w:rsidP="00AD2143">
      <w:pPr>
        <w:pStyle w:val="3"/>
        <w:spacing w:line="100" w:lineRule="atLeast"/>
        <w:rPr>
          <w:b/>
          <w:lang w:val="uk-UA"/>
        </w:rPr>
      </w:pPr>
      <w:r w:rsidRPr="001A1003">
        <w:rPr>
          <w:b/>
          <w:lang w:val="uk-UA"/>
        </w:rPr>
        <w:t>м. Обухів                                                                                        «_____» __________</w:t>
      </w:r>
      <w:r w:rsidR="00B14120">
        <w:rPr>
          <w:b/>
          <w:lang w:val="uk-UA"/>
        </w:rPr>
        <w:t xml:space="preserve">   2023</w:t>
      </w:r>
      <w:r w:rsidRPr="001A1003">
        <w:rPr>
          <w:b/>
          <w:lang w:val="uk-UA"/>
        </w:rPr>
        <w:t xml:space="preserve"> р.</w:t>
      </w:r>
    </w:p>
    <w:p w:rsidR="00143FE8" w:rsidRPr="001A1003" w:rsidRDefault="00143FE8" w:rsidP="00AD2143">
      <w:pPr>
        <w:pStyle w:val="3"/>
        <w:spacing w:line="100" w:lineRule="atLeast"/>
        <w:rPr>
          <w:rFonts w:eastAsia="Times New Roman"/>
          <w:color w:val="auto"/>
          <w:kern w:val="0"/>
          <w:sz w:val="22"/>
          <w:szCs w:val="22"/>
          <w:lang w:val="uk-UA" w:eastAsia="ru-RU" w:bidi="ar-SA"/>
        </w:rPr>
      </w:pPr>
    </w:p>
    <w:p w:rsidR="00AD2143" w:rsidRPr="001A1003" w:rsidRDefault="00AD2143" w:rsidP="00AD2143">
      <w:pPr>
        <w:pStyle w:val="3"/>
        <w:spacing w:line="100" w:lineRule="atLeast"/>
        <w:rPr>
          <w:rFonts w:eastAsia="Times New Roman"/>
          <w:color w:val="auto"/>
          <w:kern w:val="0"/>
          <w:sz w:val="22"/>
          <w:szCs w:val="22"/>
          <w:lang w:val="uk-UA" w:eastAsia="ru-RU" w:bidi="ar-SA"/>
        </w:rPr>
      </w:pPr>
    </w:p>
    <w:p w:rsidR="0034352F" w:rsidRPr="0034352F" w:rsidRDefault="0034352F" w:rsidP="0034352F">
      <w:pPr>
        <w:pStyle w:val="3"/>
        <w:spacing w:line="100" w:lineRule="atLeast"/>
        <w:ind w:left="-567"/>
        <w:jc w:val="both"/>
        <w:rPr>
          <w:sz w:val="22"/>
          <w:szCs w:val="22"/>
          <w:lang w:val="uk-UA"/>
        </w:rPr>
      </w:pPr>
      <w:r w:rsidRPr="0034352F">
        <w:rPr>
          <w:b/>
          <w:sz w:val="22"/>
          <w:szCs w:val="22"/>
          <w:lang w:val="uk-UA"/>
        </w:rPr>
        <w:t xml:space="preserve">Комунальне некомерційне підприємство Обухівської міської ради «Обухівська багатопрофільна лікарня інтенсивного лікування», </w:t>
      </w:r>
      <w:r w:rsidRPr="0034352F">
        <w:rPr>
          <w:sz w:val="22"/>
          <w:szCs w:val="22"/>
          <w:lang w:val="uk-UA"/>
        </w:rPr>
        <w:t>(далі</w:t>
      </w:r>
      <w:r w:rsidRPr="0034352F">
        <w:rPr>
          <w:b/>
          <w:sz w:val="22"/>
          <w:szCs w:val="22"/>
          <w:lang w:val="uk-UA"/>
        </w:rPr>
        <w:t xml:space="preserve"> –</w:t>
      </w:r>
      <w:r w:rsidRPr="0034352F">
        <w:rPr>
          <w:sz w:val="22"/>
          <w:szCs w:val="22"/>
          <w:lang w:val="uk-UA"/>
        </w:rPr>
        <w:t xml:space="preserve"> «Замовник»), в особі</w:t>
      </w:r>
      <w:r w:rsidRPr="0034352F">
        <w:rPr>
          <w:b/>
          <w:i/>
          <w:sz w:val="22"/>
          <w:szCs w:val="22"/>
          <w:lang w:val="uk-UA"/>
        </w:rPr>
        <w:t xml:space="preserve">  директора </w:t>
      </w:r>
      <w:proofErr w:type="spellStart"/>
      <w:r w:rsidRPr="0034352F">
        <w:rPr>
          <w:b/>
          <w:i/>
          <w:sz w:val="22"/>
          <w:szCs w:val="22"/>
          <w:lang w:val="uk-UA"/>
        </w:rPr>
        <w:t>Фетисенко</w:t>
      </w:r>
      <w:proofErr w:type="spellEnd"/>
      <w:r w:rsidRPr="0034352F">
        <w:rPr>
          <w:b/>
          <w:i/>
          <w:sz w:val="22"/>
          <w:szCs w:val="22"/>
          <w:lang w:val="uk-UA"/>
        </w:rPr>
        <w:t xml:space="preserve"> Оксани Олегівни</w:t>
      </w:r>
      <w:r w:rsidRPr="0034352F">
        <w:rPr>
          <w:sz w:val="22"/>
          <w:szCs w:val="22"/>
          <w:lang w:val="uk-UA"/>
        </w:rPr>
        <w:t>, що діє на підставі Статуту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 про таке (далі - Договір):</w:t>
      </w:r>
    </w:p>
    <w:p w:rsidR="00AD2143" w:rsidRPr="001A1003" w:rsidRDefault="00AD2143" w:rsidP="00AD2143">
      <w:pPr>
        <w:pStyle w:val="3"/>
        <w:spacing w:line="100" w:lineRule="atLeast"/>
        <w:ind w:left="-567"/>
        <w:jc w:val="center"/>
        <w:rPr>
          <w:b/>
          <w:sz w:val="22"/>
          <w:szCs w:val="22"/>
          <w:lang w:val="uk-UA"/>
        </w:rPr>
      </w:pPr>
    </w:p>
    <w:p w:rsidR="00866D60" w:rsidRPr="001A1003" w:rsidRDefault="00AD2143" w:rsidP="00866D60">
      <w:pPr>
        <w:pStyle w:val="3"/>
        <w:spacing w:line="100" w:lineRule="atLeast"/>
        <w:jc w:val="both"/>
        <w:rPr>
          <w:b/>
          <w:sz w:val="22"/>
          <w:szCs w:val="22"/>
          <w:lang w:val="uk-UA"/>
        </w:rPr>
      </w:pPr>
      <w:r w:rsidRPr="001A1003">
        <w:rPr>
          <w:b/>
          <w:sz w:val="22"/>
          <w:szCs w:val="22"/>
          <w:lang w:val="uk-UA"/>
        </w:rPr>
        <w:t xml:space="preserve">                                                          1. Предмет договору</w:t>
      </w:r>
    </w:p>
    <w:p w:rsidR="00AD2143" w:rsidRPr="001A1003" w:rsidRDefault="00AD2143" w:rsidP="00960CEB">
      <w:pPr>
        <w:spacing w:line="240" w:lineRule="auto"/>
        <w:ind w:left="-567"/>
        <w:jc w:val="both"/>
        <w:rPr>
          <w:rFonts w:ascii="Times New Roman" w:hAnsi="Times New Roman" w:cs="Times New Roman"/>
          <w:b/>
          <w:lang w:val="uk-UA"/>
        </w:rPr>
      </w:pPr>
      <w:r w:rsidRPr="001A1003">
        <w:rPr>
          <w:rFonts w:ascii="Times New Roman" w:hAnsi="Times New Roman" w:cs="Times New Roman"/>
          <w:lang w:val="uk-UA"/>
        </w:rPr>
        <w:t>1.1. Постачальник зобов’язується поставити Замовникові</w:t>
      </w:r>
      <w:r w:rsidR="004C3A23">
        <w:rPr>
          <w:rFonts w:ascii="Times New Roman" w:hAnsi="Times New Roman" w:cs="Times New Roman"/>
          <w:lang w:val="uk-UA"/>
        </w:rPr>
        <w:t>:</w:t>
      </w:r>
      <w:r w:rsidR="00EB587C">
        <w:rPr>
          <w:rFonts w:ascii="Times New Roman" w:hAnsi="Times New Roman" w:cs="Times New Roman"/>
          <w:lang w:val="uk-UA"/>
        </w:rPr>
        <w:t xml:space="preserve"> </w:t>
      </w:r>
      <w:r w:rsidR="00A22C9F" w:rsidRPr="00A22C9F">
        <w:rPr>
          <w:rFonts w:ascii="Times New Roman" w:hAnsi="Times New Roman" w:cs="Times New Roman"/>
          <w:b/>
          <w:lang w:val="uk-UA"/>
        </w:rPr>
        <w:t xml:space="preserve">Столик </w:t>
      </w:r>
      <w:proofErr w:type="spellStart"/>
      <w:r w:rsidR="00A22C9F" w:rsidRPr="00A22C9F">
        <w:rPr>
          <w:rFonts w:ascii="Times New Roman" w:hAnsi="Times New Roman" w:cs="Times New Roman"/>
          <w:b/>
          <w:lang w:val="uk-UA"/>
        </w:rPr>
        <w:t>маніпуляційний</w:t>
      </w:r>
      <w:proofErr w:type="spellEnd"/>
      <w:r w:rsidR="00A22C9F" w:rsidRPr="00A22C9F">
        <w:rPr>
          <w:rFonts w:ascii="Times New Roman" w:hAnsi="Times New Roman" w:cs="Times New Roman"/>
          <w:b/>
          <w:lang w:val="uk-UA"/>
        </w:rPr>
        <w:t xml:space="preserve"> (Код </w:t>
      </w:r>
      <w:proofErr w:type="spellStart"/>
      <w:r w:rsidR="00A22C9F" w:rsidRPr="00A22C9F">
        <w:rPr>
          <w:rFonts w:ascii="Times New Roman" w:hAnsi="Times New Roman" w:cs="Times New Roman"/>
          <w:b/>
          <w:lang w:val="uk-UA"/>
        </w:rPr>
        <w:t>ДК</w:t>
      </w:r>
      <w:proofErr w:type="spellEnd"/>
      <w:r w:rsidR="00A22C9F" w:rsidRPr="00A22C9F">
        <w:rPr>
          <w:rFonts w:ascii="Times New Roman" w:hAnsi="Times New Roman" w:cs="Times New Roman"/>
          <w:b/>
          <w:lang w:val="uk-UA"/>
        </w:rPr>
        <w:t xml:space="preserve"> 021:2015 33190000-8 - Медичне обладнання та вироби медичного призначення різні) (Столик </w:t>
      </w:r>
      <w:proofErr w:type="spellStart"/>
      <w:r w:rsidR="00A22C9F" w:rsidRPr="00A22C9F">
        <w:rPr>
          <w:rFonts w:ascii="Times New Roman" w:hAnsi="Times New Roman" w:cs="Times New Roman"/>
          <w:b/>
          <w:lang w:val="uk-UA"/>
        </w:rPr>
        <w:t>маніпуляційний</w:t>
      </w:r>
      <w:proofErr w:type="spellEnd"/>
      <w:r w:rsidR="00A22C9F" w:rsidRPr="00A22C9F">
        <w:rPr>
          <w:rFonts w:ascii="Times New Roman" w:hAnsi="Times New Roman" w:cs="Times New Roman"/>
          <w:b/>
          <w:lang w:val="uk-UA"/>
        </w:rPr>
        <w:t xml:space="preserve">: </w:t>
      </w:r>
      <w:proofErr w:type="spellStart"/>
      <w:r w:rsidR="00A22C9F" w:rsidRPr="00A22C9F">
        <w:rPr>
          <w:rFonts w:ascii="Times New Roman" w:hAnsi="Times New Roman" w:cs="Times New Roman"/>
          <w:b/>
          <w:lang w:val="uk-UA"/>
        </w:rPr>
        <w:t>ДК</w:t>
      </w:r>
      <w:proofErr w:type="spellEnd"/>
      <w:r w:rsidR="00A22C9F" w:rsidRPr="00A22C9F">
        <w:rPr>
          <w:rFonts w:ascii="Times New Roman" w:hAnsi="Times New Roman" w:cs="Times New Roman"/>
          <w:b/>
          <w:lang w:val="uk-UA"/>
        </w:rPr>
        <w:t xml:space="preserve"> 33192000-2 Меблі медичного призначення)</w:t>
      </w:r>
      <w:r w:rsidR="00EB587C">
        <w:rPr>
          <w:rFonts w:ascii="Times New Roman" w:hAnsi="Times New Roman" w:cs="Times New Roman"/>
          <w:b/>
          <w:lang w:val="uk-UA"/>
        </w:rPr>
        <w:t xml:space="preserve">,  </w:t>
      </w:r>
      <w:r w:rsidRPr="001A1003">
        <w:rPr>
          <w:rFonts w:ascii="Times New Roman" w:hAnsi="Times New Roman" w:cs="Times New Roman"/>
          <w:lang w:val="uk-UA"/>
        </w:rPr>
        <w:t xml:space="preserve">а Замовник  прийняти і оплатити такий Товар. </w:t>
      </w:r>
    </w:p>
    <w:p w:rsidR="00AD2143" w:rsidRPr="001A1003" w:rsidRDefault="00AD2143" w:rsidP="001A1003">
      <w:pPr>
        <w:keepNext/>
        <w:spacing w:line="240" w:lineRule="auto"/>
        <w:ind w:left="-567"/>
        <w:jc w:val="both"/>
        <w:rPr>
          <w:rFonts w:ascii="Times New Roman" w:hAnsi="Times New Roman" w:cs="Times New Roman"/>
          <w:u w:val="single"/>
          <w:lang w:val="uk-UA"/>
        </w:rPr>
      </w:pPr>
      <w:r w:rsidRPr="001A1003">
        <w:rPr>
          <w:rFonts w:ascii="Times New Roman" w:hAnsi="Times New Roman" w:cs="Times New Roman"/>
          <w:lang w:val="uk-UA"/>
        </w:rPr>
        <w:t>1.2. Асортимент, кількість, ціна одиниці товару визначаються в специфікації до даного Договору (Додаток</w:t>
      </w:r>
      <w:r w:rsidR="00415A1C">
        <w:rPr>
          <w:rFonts w:ascii="Times New Roman" w:hAnsi="Times New Roman" w:cs="Times New Roman"/>
          <w:lang w:val="uk-UA"/>
        </w:rPr>
        <w:t xml:space="preserve"> </w:t>
      </w:r>
      <w:r w:rsidRPr="001A1003">
        <w:rPr>
          <w:rFonts w:ascii="Times New Roman" w:hAnsi="Times New Roman" w:cs="Times New Roman"/>
          <w:lang w:val="uk-UA"/>
        </w:rPr>
        <w:t>№</w:t>
      </w:r>
      <w:r w:rsidR="00415A1C">
        <w:rPr>
          <w:rFonts w:ascii="Times New Roman" w:hAnsi="Times New Roman" w:cs="Times New Roman"/>
          <w:lang w:val="uk-UA"/>
        </w:rPr>
        <w:t xml:space="preserve"> </w:t>
      </w:r>
      <w:r w:rsidRPr="001A1003">
        <w:rPr>
          <w:rFonts w:ascii="Times New Roman" w:hAnsi="Times New Roman" w:cs="Times New Roman"/>
          <w:lang w:val="uk-UA"/>
        </w:rPr>
        <w:t>1).</w:t>
      </w:r>
    </w:p>
    <w:p w:rsidR="00AD2143" w:rsidRPr="001A1003" w:rsidRDefault="00AD2143" w:rsidP="001A1003">
      <w:pPr>
        <w:pStyle w:val="3"/>
        <w:spacing w:line="240" w:lineRule="auto"/>
        <w:ind w:left="-567"/>
        <w:jc w:val="both"/>
        <w:rPr>
          <w:sz w:val="22"/>
          <w:szCs w:val="22"/>
          <w:lang w:val="uk-UA"/>
        </w:rPr>
      </w:pPr>
      <w:r w:rsidRPr="001A1003">
        <w:rPr>
          <w:sz w:val="22"/>
          <w:szCs w:val="22"/>
          <w:lang w:val="uk-UA"/>
        </w:rPr>
        <w:t>1.3. Обсяги закупівлі товару можуть бути зменшені залежно від реального фінансування видатків та потреб Замовника.</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jc w:val="both"/>
        <w:rPr>
          <w:b/>
          <w:sz w:val="22"/>
          <w:szCs w:val="22"/>
          <w:lang w:val="uk-UA"/>
        </w:rPr>
      </w:pPr>
      <w:r w:rsidRPr="001A1003">
        <w:rPr>
          <w:b/>
          <w:sz w:val="22"/>
          <w:szCs w:val="22"/>
          <w:lang w:val="uk-UA"/>
        </w:rPr>
        <w:t xml:space="preserve">                                                           2. Умови поставки</w:t>
      </w:r>
    </w:p>
    <w:p w:rsidR="00AD2143" w:rsidRPr="001A1003" w:rsidRDefault="00AD2143" w:rsidP="00AD2143">
      <w:pPr>
        <w:spacing w:line="240" w:lineRule="auto"/>
        <w:ind w:left="-567"/>
        <w:jc w:val="both"/>
        <w:rPr>
          <w:rFonts w:ascii="Times New Roman" w:hAnsi="Times New Roman" w:cs="Times New Roman"/>
          <w:lang w:val="uk-UA"/>
        </w:rPr>
      </w:pPr>
      <w:r w:rsidRPr="001A1003">
        <w:rPr>
          <w:rFonts w:ascii="Times New Roman" w:hAnsi="Times New Roman" w:cs="Times New Roman"/>
          <w:lang w:val="uk-UA"/>
        </w:rPr>
        <w:t xml:space="preserve">2.1. Термін поставки: </w:t>
      </w:r>
      <w:r w:rsidRPr="001A1003">
        <w:rPr>
          <w:rFonts w:ascii="Times New Roman" w:eastAsia="Arial Unicode MS" w:hAnsi="Times New Roman" w:cs="Times New Roman"/>
          <w:color w:val="auto"/>
          <w:kern w:val="1"/>
          <w:lang w:val="uk-UA" w:eastAsia="hi-IN" w:bidi="hi-IN"/>
        </w:rPr>
        <w:t xml:space="preserve"> </w:t>
      </w:r>
      <w:r w:rsidR="00960CEB">
        <w:rPr>
          <w:rFonts w:ascii="Times New Roman" w:hAnsi="Times New Roman" w:cs="Times New Roman"/>
          <w:noProof/>
          <w:lang w:val="uk-UA" w:eastAsia="en-US"/>
        </w:rPr>
        <w:t xml:space="preserve">до </w:t>
      </w:r>
      <w:r w:rsidR="00805E43">
        <w:rPr>
          <w:rFonts w:ascii="Times New Roman" w:hAnsi="Times New Roman" w:cs="Times New Roman"/>
          <w:noProof/>
          <w:lang w:val="uk-UA" w:eastAsia="en-US"/>
        </w:rPr>
        <w:t>30</w:t>
      </w:r>
      <w:r w:rsidR="007C4222">
        <w:rPr>
          <w:rFonts w:ascii="Times New Roman" w:hAnsi="Times New Roman" w:cs="Times New Roman"/>
          <w:noProof/>
          <w:lang w:val="uk-UA" w:eastAsia="en-US"/>
        </w:rPr>
        <w:t xml:space="preserve"> </w:t>
      </w:r>
      <w:r w:rsidR="00805E43">
        <w:rPr>
          <w:rFonts w:ascii="Times New Roman" w:hAnsi="Times New Roman" w:cs="Times New Roman"/>
          <w:noProof/>
          <w:lang w:val="uk-UA" w:eastAsia="en-US"/>
        </w:rPr>
        <w:t>листопада</w:t>
      </w:r>
      <w:r w:rsidR="00B14120">
        <w:rPr>
          <w:rFonts w:ascii="Times New Roman" w:hAnsi="Times New Roman" w:cs="Times New Roman"/>
          <w:noProof/>
          <w:lang w:val="uk-UA" w:eastAsia="en-US"/>
        </w:rPr>
        <w:t xml:space="preserve"> 2023</w:t>
      </w:r>
      <w:r w:rsidR="00FA1C65" w:rsidRPr="001A1003">
        <w:rPr>
          <w:rFonts w:ascii="Times New Roman" w:hAnsi="Times New Roman" w:cs="Times New Roman"/>
          <w:noProof/>
          <w:lang w:val="uk-UA" w:eastAsia="en-US"/>
        </w:rPr>
        <w:t xml:space="preserve"> року</w:t>
      </w:r>
      <w:r w:rsidR="00FA1C65" w:rsidRPr="001A1003">
        <w:rPr>
          <w:rFonts w:ascii="Times New Roman" w:hAnsi="Times New Roman" w:cs="Times New Roman"/>
          <w:b/>
          <w:lang w:val="uk-UA"/>
        </w:rPr>
        <w:t>,</w:t>
      </w:r>
      <w:r w:rsidR="00FA1C65" w:rsidRPr="001A1003">
        <w:rPr>
          <w:rFonts w:ascii="Times New Roman" w:hAnsi="Times New Roman" w:cs="Times New Roman"/>
          <w:lang w:val="uk-UA"/>
        </w:rPr>
        <w:t xml:space="preserve"> за  заявкою Замовника</w:t>
      </w:r>
      <w:r w:rsidRPr="001A1003">
        <w:rPr>
          <w:rFonts w:ascii="Times New Roman" w:hAnsi="Times New Roman" w:cs="Times New Roman"/>
          <w:lang w:val="uk-UA"/>
        </w:rPr>
        <w:t>.</w:t>
      </w:r>
    </w:p>
    <w:p w:rsidR="00AD2143" w:rsidRPr="001A1003" w:rsidRDefault="00AD2143" w:rsidP="00AD2143">
      <w:pPr>
        <w:spacing w:line="240" w:lineRule="auto"/>
        <w:ind w:left="-567"/>
        <w:jc w:val="both"/>
        <w:rPr>
          <w:rFonts w:ascii="Times New Roman" w:eastAsia="Arial Unicode MS" w:hAnsi="Times New Roman" w:cs="Times New Roman"/>
          <w:color w:val="auto"/>
          <w:kern w:val="1"/>
          <w:lang w:val="uk-UA" w:eastAsia="hi-IN" w:bidi="hi-IN"/>
        </w:rPr>
      </w:pPr>
      <w:r w:rsidRPr="001A1003">
        <w:rPr>
          <w:rFonts w:ascii="Times New Roman" w:hAnsi="Times New Roman" w:cs="Times New Roman"/>
          <w:lang w:val="uk-UA"/>
        </w:rPr>
        <w:t xml:space="preserve">2.2. Доставка, завантаження та розвантаження товару здійснюється Постачальником за власні кошти. </w:t>
      </w:r>
    </w:p>
    <w:p w:rsidR="00AD2143" w:rsidRPr="001A1003" w:rsidRDefault="00AD2143" w:rsidP="00C76D22">
      <w:pPr>
        <w:pStyle w:val="3"/>
        <w:spacing w:line="100" w:lineRule="atLeast"/>
        <w:ind w:left="-567"/>
        <w:jc w:val="both"/>
        <w:rPr>
          <w:sz w:val="22"/>
          <w:szCs w:val="22"/>
          <w:lang w:val="uk-UA"/>
        </w:rPr>
      </w:pPr>
      <w:r w:rsidRPr="001A1003">
        <w:rPr>
          <w:sz w:val="22"/>
          <w:szCs w:val="22"/>
          <w:lang w:val="uk-UA"/>
        </w:rPr>
        <w:t xml:space="preserve">2.3. Місце поставки товару: </w:t>
      </w:r>
      <w:r w:rsidRPr="001A1003">
        <w:rPr>
          <w:b/>
          <w:sz w:val="22"/>
          <w:szCs w:val="22"/>
          <w:lang w:val="uk-UA"/>
        </w:rPr>
        <w:t>08704</w:t>
      </w:r>
      <w:r w:rsidRPr="001A1003">
        <w:rPr>
          <w:sz w:val="22"/>
          <w:szCs w:val="22"/>
          <w:lang w:val="uk-UA"/>
        </w:rPr>
        <w:t xml:space="preserve">, </w:t>
      </w:r>
      <w:r w:rsidRPr="001A1003">
        <w:rPr>
          <w:b/>
          <w:sz w:val="22"/>
          <w:szCs w:val="22"/>
          <w:lang w:val="uk-UA"/>
        </w:rPr>
        <w:t xml:space="preserve">Київська обл., м. Обухів, вул. Каштанова, 52. </w:t>
      </w:r>
    </w:p>
    <w:p w:rsidR="00AD2143" w:rsidRPr="001A1003" w:rsidRDefault="00AD2143" w:rsidP="009D4A70">
      <w:pPr>
        <w:pStyle w:val="3"/>
        <w:spacing w:line="100" w:lineRule="atLeast"/>
        <w:ind w:left="-567"/>
        <w:jc w:val="both"/>
        <w:rPr>
          <w:b/>
          <w:sz w:val="22"/>
          <w:szCs w:val="22"/>
          <w:lang w:val="uk-UA"/>
        </w:rPr>
      </w:pPr>
      <w:r w:rsidRPr="001A1003">
        <w:rPr>
          <w:sz w:val="22"/>
          <w:szCs w:val="22"/>
          <w:lang w:val="uk-UA"/>
        </w:rPr>
        <w:t>2.4. При передачі товару Постачальник повинен передати Замовнику наступні документи</w:t>
      </w:r>
    </w:p>
    <w:p w:rsidR="00C76D22" w:rsidRPr="001A1003" w:rsidRDefault="00AD2143" w:rsidP="00AD2143">
      <w:pPr>
        <w:pStyle w:val="3"/>
        <w:spacing w:line="100" w:lineRule="atLeast"/>
        <w:ind w:left="-567"/>
        <w:jc w:val="both"/>
        <w:rPr>
          <w:sz w:val="22"/>
          <w:szCs w:val="22"/>
          <w:lang w:val="uk-UA"/>
        </w:rPr>
      </w:pPr>
      <w:r w:rsidRPr="001A1003">
        <w:rPr>
          <w:sz w:val="22"/>
          <w:szCs w:val="22"/>
          <w:lang w:val="uk-UA"/>
        </w:rPr>
        <w:t xml:space="preserve">      </w:t>
      </w:r>
      <w:r w:rsidR="00C76D22" w:rsidRPr="001A1003">
        <w:rPr>
          <w:sz w:val="22"/>
          <w:szCs w:val="22"/>
          <w:lang w:val="uk-UA"/>
        </w:rPr>
        <w:t>- копією декларації виробника (посвідчення про якість/або декларації про відповідність) на кожну партію.</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2.5. Передача-приймання товару здійснюється у присутності представників Постачальника та Замовника.</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2.6. Датою поставки є дата коли Товар переданий у власність Замовника.</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2.7. Право власності на поставлений товар переходить від Постачальника до Замовника в момент підписання останнім накладної.</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both"/>
        <w:rPr>
          <w:b/>
          <w:sz w:val="22"/>
          <w:szCs w:val="22"/>
          <w:lang w:val="uk-UA"/>
        </w:rPr>
      </w:pPr>
      <w:r w:rsidRPr="001A1003">
        <w:rPr>
          <w:sz w:val="22"/>
          <w:szCs w:val="22"/>
          <w:lang w:val="uk-UA"/>
        </w:rPr>
        <w:t xml:space="preserve">                                                             </w:t>
      </w:r>
      <w:r w:rsidRPr="001A1003">
        <w:rPr>
          <w:b/>
          <w:sz w:val="22"/>
          <w:szCs w:val="22"/>
          <w:lang w:val="uk-UA"/>
        </w:rPr>
        <w:t xml:space="preserve">3. Загальна сума Договору </w:t>
      </w:r>
    </w:p>
    <w:p w:rsidR="00AD2143" w:rsidRPr="001A1003" w:rsidRDefault="00AD2143" w:rsidP="00AD2143">
      <w:pPr>
        <w:pStyle w:val="3"/>
        <w:spacing w:line="100" w:lineRule="atLeast"/>
        <w:ind w:left="-567"/>
        <w:jc w:val="both"/>
        <w:rPr>
          <w:b/>
          <w:sz w:val="22"/>
          <w:szCs w:val="22"/>
          <w:lang w:val="uk-UA"/>
        </w:rPr>
      </w:pPr>
      <w:r w:rsidRPr="001A1003">
        <w:rPr>
          <w:sz w:val="22"/>
          <w:szCs w:val="22"/>
          <w:lang w:val="uk-UA"/>
        </w:rPr>
        <w:t>3.1. Загальна сума даного Договору становить</w:t>
      </w:r>
      <w:r w:rsidR="001A1003">
        <w:rPr>
          <w:sz w:val="22"/>
          <w:szCs w:val="22"/>
          <w:lang w:val="uk-UA"/>
        </w:rPr>
        <w:t xml:space="preserve">: </w:t>
      </w:r>
      <w:r w:rsidRPr="001A1003">
        <w:rPr>
          <w:sz w:val="22"/>
          <w:szCs w:val="22"/>
          <w:lang w:val="uk-UA"/>
        </w:rPr>
        <w:t xml:space="preserve"> </w:t>
      </w:r>
      <w:r w:rsidR="003E309D">
        <w:rPr>
          <w:b/>
          <w:sz w:val="22"/>
          <w:szCs w:val="22"/>
          <w:lang w:val="uk-UA"/>
        </w:rPr>
        <w:t>__________________</w:t>
      </w:r>
      <w:r w:rsidR="007F0A62">
        <w:rPr>
          <w:b/>
          <w:sz w:val="22"/>
          <w:szCs w:val="22"/>
          <w:lang w:val="uk-UA"/>
        </w:rPr>
        <w:t xml:space="preserve"> грн</w:t>
      </w:r>
      <w:r w:rsidR="00CC0EDE" w:rsidRPr="00AA594C">
        <w:rPr>
          <w:b/>
          <w:sz w:val="22"/>
          <w:szCs w:val="22"/>
          <w:lang w:val="uk-UA"/>
        </w:rPr>
        <w:t xml:space="preserve"> (</w:t>
      </w:r>
      <w:r w:rsidR="003E309D">
        <w:rPr>
          <w:b/>
          <w:sz w:val="22"/>
          <w:szCs w:val="22"/>
          <w:lang w:val="uk-UA"/>
        </w:rPr>
        <w:t>_________________</w:t>
      </w:r>
      <w:r w:rsidR="00960CEB">
        <w:rPr>
          <w:b/>
          <w:sz w:val="22"/>
          <w:szCs w:val="22"/>
          <w:lang w:val="uk-UA"/>
        </w:rPr>
        <w:t>)</w:t>
      </w:r>
      <w:r w:rsidR="007F0A62">
        <w:rPr>
          <w:b/>
          <w:sz w:val="22"/>
          <w:szCs w:val="22"/>
          <w:lang w:val="uk-UA"/>
        </w:rPr>
        <w:t xml:space="preserve"> </w:t>
      </w:r>
      <w:r w:rsidR="00597206">
        <w:rPr>
          <w:b/>
          <w:sz w:val="22"/>
          <w:szCs w:val="22"/>
          <w:lang w:val="uk-UA"/>
        </w:rPr>
        <w:t>без/</w:t>
      </w:r>
      <w:r w:rsidR="007F0A62" w:rsidRPr="003E309D">
        <w:rPr>
          <w:b/>
          <w:sz w:val="22"/>
          <w:szCs w:val="22"/>
          <w:lang w:val="uk-UA"/>
        </w:rPr>
        <w:t>в т.ч.</w:t>
      </w:r>
      <w:r w:rsidR="00CC0EDE" w:rsidRPr="003E309D">
        <w:rPr>
          <w:b/>
          <w:sz w:val="22"/>
          <w:szCs w:val="22"/>
          <w:lang w:val="uk-UA"/>
        </w:rPr>
        <w:t xml:space="preserve"> ПДВ</w:t>
      </w:r>
      <w:r w:rsidR="007F0A62" w:rsidRPr="003E309D">
        <w:rPr>
          <w:b/>
          <w:sz w:val="22"/>
          <w:szCs w:val="22"/>
          <w:lang w:val="uk-UA"/>
        </w:rPr>
        <w:t xml:space="preserve"> _____ грн (_______)</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3</w:t>
      </w:r>
      <w:r w:rsidRPr="001A1003">
        <w:rPr>
          <w:color w:val="FF0000"/>
          <w:sz w:val="22"/>
          <w:szCs w:val="22"/>
          <w:lang w:val="uk-UA"/>
        </w:rPr>
        <w:t>.</w:t>
      </w:r>
      <w:r w:rsidRPr="001A1003">
        <w:rPr>
          <w:sz w:val="22"/>
          <w:szCs w:val="22"/>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both"/>
        <w:rPr>
          <w:b/>
          <w:sz w:val="22"/>
          <w:szCs w:val="22"/>
          <w:lang w:val="uk-UA"/>
        </w:rPr>
      </w:pPr>
      <w:r w:rsidRPr="001A1003">
        <w:rPr>
          <w:b/>
          <w:sz w:val="22"/>
          <w:szCs w:val="22"/>
          <w:lang w:val="uk-UA"/>
        </w:rPr>
        <w:t xml:space="preserve">                                                                   4. Якість товару</w:t>
      </w:r>
    </w:p>
    <w:p w:rsidR="00AD2143" w:rsidRPr="001A1003" w:rsidRDefault="00AD2143" w:rsidP="00AD2143">
      <w:pPr>
        <w:pStyle w:val="3"/>
        <w:spacing w:line="100" w:lineRule="atLeast"/>
        <w:ind w:left="-567"/>
        <w:jc w:val="both"/>
        <w:rPr>
          <w:rFonts w:eastAsia="Times New Roman"/>
          <w:sz w:val="22"/>
          <w:szCs w:val="22"/>
          <w:lang w:val="uk-UA"/>
        </w:rPr>
      </w:pPr>
      <w:r w:rsidRPr="001A1003">
        <w:rPr>
          <w:rFonts w:eastAsia="Times New Roman"/>
          <w:sz w:val="22"/>
          <w:szCs w:val="22"/>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реєстраційне посвідчення.</w:t>
      </w:r>
    </w:p>
    <w:p w:rsidR="00AD2143" w:rsidRPr="001A1003" w:rsidRDefault="00AD2143" w:rsidP="00AD2143">
      <w:pPr>
        <w:pStyle w:val="3"/>
        <w:spacing w:line="100" w:lineRule="atLeast"/>
        <w:ind w:left="-567"/>
        <w:jc w:val="both"/>
        <w:rPr>
          <w:rFonts w:eastAsia="Times New Roman"/>
          <w:sz w:val="22"/>
          <w:szCs w:val="22"/>
          <w:lang w:val="uk-UA"/>
        </w:rPr>
      </w:pPr>
      <w:r w:rsidRPr="001A1003">
        <w:rPr>
          <w:rFonts w:eastAsia="Times New Roman"/>
          <w:sz w:val="22"/>
          <w:szCs w:val="22"/>
          <w:lang w:val="uk-UA"/>
        </w:rPr>
        <w:t>4.2. Якщо поставлений товар виявиться неякісним, або таким, що не відпо</w:t>
      </w:r>
      <w:r w:rsidR="00866D60" w:rsidRPr="001A1003">
        <w:rPr>
          <w:rFonts w:eastAsia="Times New Roman"/>
          <w:sz w:val="22"/>
          <w:szCs w:val="22"/>
          <w:lang w:val="uk-UA"/>
        </w:rPr>
        <w:t>відає умовам цього Договору, Пос</w:t>
      </w:r>
      <w:r w:rsidRPr="001A1003">
        <w:rPr>
          <w:rFonts w:eastAsia="Times New Roman"/>
          <w:sz w:val="22"/>
          <w:szCs w:val="22"/>
          <w:lang w:val="uk-UA"/>
        </w:rPr>
        <w:t xml:space="preserve">тачальник </w:t>
      </w:r>
      <w:r w:rsidR="00331FA4" w:rsidRPr="001A1003">
        <w:rPr>
          <w:rFonts w:eastAsia="Times New Roman"/>
          <w:sz w:val="22"/>
          <w:szCs w:val="22"/>
          <w:lang w:val="uk-UA"/>
        </w:rPr>
        <w:t>зобов’язаний</w:t>
      </w:r>
      <w:r w:rsidRPr="001A1003">
        <w:rPr>
          <w:rFonts w:eastAsia="Times New Roman"/>
          <w:sz w:val="22"/>
          <w:szCs w:val="22"/>
          <w:lang w:val="uk-UA"/>
        </w:rPr>
        <w:t xml:space="preserve"> замінити цей товар протягом 2 (двох) робочих днів. Всі витрати, пов’язані із заміною товару неналежної якості несе Постачальник.</w:t>
      </w:r>
    </w:p>
    <w:p w:rsidR="00AD2143" w:rsidRPr="001A1003" w:rsidRDefault="00AD2143" w:rsidP="00AD2143">
      <w:pPr>
        <w:pStyle w:val="3"/>
        <w:spacing w:line="100" w:lineRule="atLeast"/>
        <w:ind w:left="-567"/>
        <w:jc w:val="both"/>
        <w:rPr>
          <w:b/>
          <w:sz w:val="22"/>
          <w:szCs w:val="22"/>
          <w:lang w:val="uk-UA"/>
        </w:rPr>
      </w:pPr>
      <w:r w:rsidRPr="001A1003">
        <w:rPr>
          <w:rFonts w:eastAsia="Times New Roman"/>
          <w:sz w:val="22"/>
          <w:szCs w:val="22"/>
          <w:lang w:val="uk-UA"/>
        </w:rPr>
        <w:t xml:space="preserve">4.3. Постачальник повинен забезпечити належні умови </w:t>
      </w:r>
      <w:r w:rsidR="00331FA4" w:rsidRPr="001A1003">
        <w:rPr>
          <w:rFonts w:eastAsia="Times New Roman"/>
          <w:sz w:val="22"/>
          <w:szCs w:val="22"/>
          <w:lang w:val="uk-UA"/>
        </w:rPr>
        <w:t>зберігання</w:t>
      </w:r>
      <w:r w:rsidRPr="001A1003">
        <w:rPr>
          <w:rFonts w:eastAsia="Times New Roman"/>
          <w:sz w:val="22"/>
          <w:szCs w:val="22"/>
          <w:lang w:val="uk-UA"/>
        </w:rPr>
        <w:t xml:space="preserve"> та транспортування товару.</w:t>
      </w:r>
    </w:p>
    <w:p w:rsidR="00AD2143" w:rsidRPr="001A1003" w:rsidRDefault="00AD2143" w:rsidP="00AD2143">
      <w:pPr>
        <w:pStyle w:val="3"/>
        <w:spacing w:line="100" w:lineRule="atLeast"/>
        <w:ind w:left="-567"/>
        <w:jc w:val="both"/>
        <w:rPr>
          <w:sz w:val="22"/>
          <w:szCs w:val="22"/>
          <w:lang w:val="uk-UA"/>
        </w:rPr>
      </w:pPr>
    </w:p>
    <w:p w:rsidR="008C5032" w:rsidRPr="001A1003" w:rsidRDefault="008C5032" w:rsidP="00AD2143">
      <w:pPr>
        <w:pStyle w:val="3"/>
        <w:spacing w:line="100" w:lineRule="atLeast"/>
        <w:ind w:left="-567"/>
        <w:jc w:val="both"/>
        <w:rPr>
          <w:sz w:val="22"/>
          <w:szCs w:val="22"/>
          <w:lang w:val="uk-UA"/>
        </w:rPr>
      </w:pPr>
    </w:p>
    <w:p w:rsidR="008C5032" w:rsidRPr="001A1003" w:rsidRDefault="008C5032"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 xml:space="preserve">                                                           </w:t>
      </w:r>
      <w:r w:rsidRPr="001A1003">
        <w:rPr>
          <w:b/>
          <w:sz w:val="22"/>
          <w:szCs w:val="22"/>
          <w:lang w:val="uk-UA"/>
        </w:rPr>
        <w:t>5. Порядок здійснення оплати</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5.1.  Розрахунки за поставлений товар здійснюються</w:t>
      </w:r>
      <w:r w:rsidR="008C5032" w:rsidRPr="001A1003">
        <w:rPr>
          <w:sz w:val="22"/>
          <w:szCs w:val="22"/>
          <w:lang w:val="uk-UA"/>
        </w:rPr>
        <w:t xml:space="preserve"> </w:t>
      </w:r>
      <w:r w:rsidR="00AD6985" w:rsidRPr="001A1003">
        <w:rPr>
          <w:sz w:val="22"/>
          <w:szCs w:val="22"/>
          <w:lang w:val="uk-UA"/>
        </w:rPr>
        <w:t xml:space="preserve">після поставки товару Замовнику, шляхом перерахування коштів на розрахунковий рахунок Постачальника, на підставі </w:t>
      </w:r>
      <w:r w:rsidR="00866D60" w:rsidRPr="001A1003">
        <w:rPr>
          <w:sz w:val="22"/>
          <w:szCs w:val="22"/>
          <w:lang w:val="uk-UA"/>
        </w:rPr>
        <w:t xml:space="preserve">видаткової накладної протягом </w:t>
      </w:r>
      <w:r w:rsidR="00B1299F">
        <w:rPr>
          <w:sz w:val="22"/>
          <w:szCs w:val="22"/>
          <w:lang w:val="uk-UA"/>
        </w:rPr>
        <w:t>30</w:t>
      </w:r>
      <w:r w:rsidR="00612610" w:rsidRPr="001A1003">
        <w:rPr>
          <w:sz w:val="22"/>
          <w:szCs w:val="22"/>
          <w:lang w:val="uk-UA"/>
        </w:rPr>
        <w:t xml:space="preserve"> </w:t>
      </w:r>
      <w:r w:rsidR="007F0A62">
        <w:rPr>
          <w:sz w:val="22"/>
          <w:szCs w:val="22"/>
          <w:lang w:val="uk-UA"/>
        </w:rPr>
        <w:t>банківських</w:t>
      </w:r>
      <w:r w:rsidR="00AD6985" w:rsidRPr="001A1003">
        <w:rPr>
          <w:sz w:val="22"/>
          <w:szCs w:val="22"/>
          <w:lang w:val="uk-UA"/>
        </w:rPr>
        <w:t xml:space="preserve"> днів з дня одержання товару.</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5.2. Замовник здійснює оплату Товару Постачальнику на підставі виставлених  видаткових накладних.</w:t>
      </w:r>
    </w:p>
    <w:p w:rsidR="00AD2143" w:rsidRPr="001A1003" w:rsidRDefault="00AD6985" w:rsidP="00AD2143">
      <w:pPr>
        <w:pStyle w:val="3"/>
        <w:spacing w:line="100" w:lineRule="atLeast"/>
        <w:ind w:left="-567"/>
        <w:jc w:val="both"/>
        <w:rPr>
          <w:sz w:val="22"/>
          <w:szCs w:val="22"/>
          <w:lang w:val="uk-UA"/>
        </w:rPr>
      </w:pPr>
      <w:r w:rsidRPr="001A1003">
        <w:rPr>
          <w:sz w:val="22"/>
          <w:szCs w:val="22"/>
          <w:lang w:val="uk-UA"/>
        </w:rPr>
        <w:lastRenderedPageBreak/>
        <w:t>5.3</w:t>
      </w:r>
      <w:r w:rsidR="00AD2143" w:rsidRPr="001A1003">
        <w:rPr>
          <w:sz w:val="22"/>
          <w:szCs w:val="22"/>
          <w:lang w:val="uk-UA"/>
        </w:rPr>
        <w:t xml:space="preserve">.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фінансування закупівлі на свій реєстраційний рахунок.      </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both"/>
        <w:rPr>
          <w:b/>
          <w:sz w:val="22"/>
          <w:szCs w:val="22"/>
          <w:lang w:val="uk-UA"/>
        </w:rPr>
      </w:pPr>
      <w:r w:rsidRPr="001A1003">
        <w:rPr>
          <w:b/>
          <w:sz w:val="22"/>
          <w:szCs w:val="22"/>
          <w:lang w:val="uk-UA"/>
        </w:rPr>
        <w:t xml:space="preserve">                                                      6. Права та обов’язки сторін</w:t>
      </w:r>
    </w:p>
    <w:p w:rsidR="00AD2143" w:rsidRPr="001A1003" w:rsidRDefault="00AD2143" w:rsidP="00AD2143">
      <w:pPr>
        <w:pStyle w:val="3"/>
        <w:spacing w:line="100" w:lineRule="atLeast"/>
        <w:ind w:left="-567"/>
        <w:jc w:val="both"/>
        <w:rPr>
          <w:i/>
          <w:sz w:val="22"/>
          <w:szCs w:val="22"/>
          <w:lang w:val="uk-UA"/>
        </w:rPr>
      </w:pPr>
      <w:r w:rsidRPr="001A1003">
        <w:rPr>
          <w:i/>
          <w:sz w:val="22"/>
          <w:szCs w:val="22"/>
          <w:lang w:val="uk-UA"/>
        </w:rPr>
        <w:t>6.1. Замовник зобов'язаний:</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6.1.1. Своєчасно та в повному обсязі сплачувати за поставлений товар;</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6.1.2. Приймати поставлений товар згідно видаткової накладної.</w:t>
      </w:r>
    </w:p>
    <w:p w:rsidR="00AD2143" w:rsidRPr="001A1003" w:rsidRDefault="00AD2143" w:rsidP="00AD2143">
      <w:pPr>
        <w:pStyle w:val="3"/>
        <w:spacing w:line="100" w:lineRule="atLeast"/>
        <w:ind w:left="-567"/>
        <w:jc w:val="both"/>
        <w:rPr>
          <w:i/>
          <w:sz w:val="22"/>
          <w:szCs w:val="22"/>
          <w:lang w:val="uk-UA"/>
        </w:rPr>
      </w:pPr>
      <w:r w:rsidRPr="001A1003">
        <w:rPr>
          <w:i/>
          <w:sz w:val="22"/>
          <w:szCs w:val="22"/>
          <w:lang w:val="uk-UA"/>
        </w:rPr>
        <w:t>6.2. Замовник має право:</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6.2.3. Контролювати поставку  товару у строки, встановлені  цим Договором;</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пункті 2.4 розділу 2 цього Договору (відсутність печатки, підписів, тощо).</w:t>
      </w:r>
    </w:p>
    <w:p w:rsidR="00AD2143" w:rsidRPr="001A1003" w:rsidRDefault="00AD2143" w:rsidP="00AD2143">
      <w:pPr>
        <w:pStyle w:val="3"/>
        <w:spacing w:line="100" w:lineRule="atLeast"/>
        <w:ind w:left="-567"/>
        <w:jc w:val="both"/>
        <w:rPr>
          <w:i/>
          <w:sz w:val="22"/>
          <w:szCs w:val="22"/>
          <w:lang w:val="uk-UA"/>
        </w:rPr>
      </w:pPr>
      <w:r w:rsidRPr="001A1003">
        <w:rPr>
          <w:i/>
          <w:sz w:val="22"/>
          <w:szCs w:val="22"/>
          <w:lang w:val="uk-UA"/>
        </w:rPr>
        <w:t>6.3. Постачальник зобов'язаний:</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6.3.1. Забезпечити поставку товару у строки, встановлені цим Договором;</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6.3.2. Забезпечити поставку товару, якість яких відповідає умовам, встановленим розділом 4 цього Договору.</w:t>
      </w:r>
    </w:p>
    <w:p w:rsidR="00AD2143" w:rsidRPr="001A1003" w:rsidRDefault="00AD2143" w:rsidP="00AD2143">
      <w:pPr>
        <w:pStyle w:val="3"/>
        <w:spacing w:line="100" w:lineRule="atLeast"/>
        <w:ind w:left="-567"/>
        <w:jc w:val="both"/>
        <w:rPr>
          <w:i/>
          <w:sz w:val="22"/>
          <w:szCs w:val="22"/>
          <w:lang w:val="uk-UA"/>
        </w:rPr>
      </w:pPr>
      <w:r w:rsidRPr="001A1003">
        <w:rPr>
          <w:i/>
          <w:sz w:val="22"/>
          <w:szCs w:val="22"/>
          <w:lang w:val="uk-UA"/>
        </w:rPr>
        <w:t>6.4. Постачальник має право:</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6.4.1. Своєчасно та в повному обсязі отримувати плату за поставлений товар ;</w:t>
      </w:r>
    </w:p>
    <w:p w:rsidR="00AD2143" w:rsidRPr="001A1003" w:rsidRDefault="00AD2143" w:rsidP="00AD2143">
      <w:pPr>
        <w:pStyle w:val="3"/>
        <w:spacing w:line="100" w:lineRule="atLeast"/>
        <w:ind w:left="-567"/>
        <w:jc w:val="both"/>
        <w:rPr>
          <w:b/>
          <w:sz w:val="22"/>
          <w:szCs w:val="22"/>
          <w:lang w:val="uk-UA"/>
        </w:rPr>
      </w:pPr>
      <w:r w:rsidRPr="001A1003">
        <w:rPr>
          <w:sz w:val="22"/>
          <w:szCs w:val="22"/>
          <w:lang w:val="uk-UA"/>
        </w:rPr>
        <w:t>6.4.2. На дострокову поставку товару за письмовим погодженням Замовника.</w:t>
      </w:r>
      <w:r w:rsidRPr="001A1003">
        <w:rPr>
          <w:b/>
          <w:sz w:val="22"/>
          <w:szCs w:val="22"/>
          <w:lang w:val="uk-UA"/>
        </w:rPr>
        <w:t xml:space="preserve">    </w:t>
      </w:r>
    </w:p>
    <w:p w:rsidR="00AD2143" w:rsidRPr="001A1003" w:rsidRDefault="00AD2143" w:rsidP="00AD2143">
      <w:pPr>
        <w:pStyle w:val="3"/>
        <w:spacing w:line="100" w:lineRule="atLeast"/>
        <w:ind w:left="-567"/>
        <w:jc w:val="both"/>
        <w:rPr>
          <w:b/>
          <w:sz w:val="22"/>
          <w:szCs w:val="22"/>
          <w:lang w:val="uk-UA"/>
        </w:rPr>
      </w:pPr>
      <w:r w:rsidRPr="001A1003">
        <w:rPr>
          <w:b/>
          <w:sz w:val="22"/>
          <w:szCs w:val="22"/>
          <w:lang w:val="uk-UA"/>
        </w:rPr>
        <w:t xml:space="preserve">           </w:t>
      </w:r>
    </w:p>
    <w:p w:rsidR="00AD2143" w:rsidRPr="001A1003" w:rsidRDefault="00AD2143" w:rsidP="00AD2143">
      <w:pPr>
        <w:pStyle w:val="3"/>
        <w:spacing w:line="100" w:lineRule="atLeast"/>
        <w:ind w:left="-567"/>
        <w:jc w:val="center"/>
        <w:rPr>
          <w:b/>
          <w:sz w:val="22"/>
          <w:szCs w:val="22"/>
          <w:lang w:val="uk-UA"/>
        </w:rPr>
      </w:pPr>
      <w:r w:rsidRPr="001A1003">
        <w:rPr>
          <w:b/>
          <w:sz w:val="22"/>
          <w:szCs w:val="22"/>
          <w:lang w:val="uk-UA"/>
        </w:rPr>
        <w:t>7. Відповідальність сторін</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товару.</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7.3. Оплата штрафних  санкцій не звільняє винну Сторону від обов'язку виконати всі свої зобов'язання за  Договором.</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7.4. Одностороння відмова від виконання зобов’язань за Договором не допускається, крім випадків, передбачених  Договором.</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both"/>
        <w:rPr>
          <w:b/>
          <w:sz w:val="22"/>
          <w:szCs w:val="22"/>
          <w:lang w:val="uk-UA"/>
        </w:rPr>
      </w:pPr>
      <w:r w:rsidRPr="001A1003">
        <w:rPr>
          <w:b/>
          <w:sz w:val="22"/>
          <w:szCs w:val="22"/>
          <w:lang w:val="uk-UA"/>
        </w:rPr>
        <w:t xml:space="preserve">                                                    8. Обставини   непереборної  сили</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8.1.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8.2.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8.3.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 xml:space="preserve">8.4. Наявність та строк дії форс-мажорних обставин підтверджується Торгово-промисловою палатою України або іншими документами.       </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center"/>
        <w:rPr>
          <w:b/>
          <w:sz w:val="22"/>
          <w:szCs w:val="22"/>
          <w:lang w:val="uk-UA"/>
        </w:rPr>
      </w:pPr>
      <w:r w:rsidRPr="001A1003">
        <w:rPr>
          <w:b/>
          <w:sz w:val="22"/>
          <w:szCs w:val="22"/>
          <w:lang w:val="uk-UA"/>
        </w:rPr>
        <w:t>9. Вирішення  спорів</w:t>
      </w:r>
    </w:p>
    <w:p w:rsidR="00AD2143" w:rsidRPr="001A1003" w:rsidRDefault="00AD2143" w:rsidP="00AD2143">
      <w:pPr>
        <w:pStyle w:val="3"/>
        <w:spacing w:line="100" w:lineRule="atLeast"/>
        <w:ind w:left="-567"/>
        <w:jc w:val="both"/>
        <w:rPr>
          <w:b/>
          <w:sz w:val="22"/>
          <w:szCs w:val="22"/>
          <w:lang w:val="uk-UA"/>
        </w:rPr>
      </w:pPr>
      <w:r w:rsidRPr="001A1003">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9.2. У разі недосягнення Сторонами згоди спори (розбіжності) вирішуються у судовому порядку.</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center"/>
        <w:rPr>
          <w:b/>
          <w:sz w:val="22"/>
          <w:szCs w:val="22"/>
          <w:lang w:val="uk-UA"/>
        </w:rPr>
      </w:pPr>
      <w:r w:rsidRPr="001A1003">
        <w:rPr>
          <w:b/>
          <w:sz w:val="22"/>
          <w:szCs w:val="22"/>
          <w:lang w:val="uk-UA"/>
        </w:rPr>
        <w:t>10. Строк дії договору</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10.1. Цей Договір вважається укладеним і набирає чинності з моменту його підписання Сторонами, скріплення печатками та діє до</w:t>
      </w:r>
      <w:r w:rsidRPr="001A1003">
        <w:rPr>
          <w:b/>
          <w:sz w:val="22"/>
          <w:szCs w:val="22"/>
          <w:lang w:val="uk-UA"/>
        </w:rPr>
        <w:t xml:space="preserve"> 31 грудня</w:t>
      </w:r>
      <w:r w:rsidR="00B14120">
        <w:rPr>
          <w:b/>
          <w:sz w:val="22"/>
          <w:szCs w:val="22"/>
          <w:lang w:val="uk-UA"/>
        </w:rPr>
        <w:t xml:space="preserve"> 2023</w:t>
      </w:r>
      <w:r w:rsidRPr="001A1003">
        <w:rPr>
          <w:b/>
          <w:sz w:val="22"/>
          <w:szCs w:val="22"/>
          <w:lang w:val="uk-UA"/>
        </w:rPr>
        <w:t xml:space="preserve"> року</w:t>
      </w:r>
      <w:r w:rsidRPr="001A1003">
        <w:rPr>
          <w:sz w:val="22"/>
          <w:szCs w:val="22"/>
          <w:lang w:val="uk-UA"/>
        </w:rPr>
        <w:t>.</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знаходиться у Постачальника, другий – у Замовника.</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10.3.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center"/>
        <w:rPr>
          <w:b/>
          <w:sz w:val="22"/>
          <w:szCs w:val="22"/>
          <w:lang w:val="uk-UA"/>
        </w:rPr>
      </w:pPr>
      <w:r w:rsidRPr="001A1003">
        <w:rPr>
          <w:b/>
          <w:sz w:val="22"/>
          <w:szCs w:val="22"/>
          <w:lang w:val="uk-UA"/>
        </w:rPr>
        <w:t>11.Інші умови</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11.1. Цей Договір може бути змінено та доповнено за згодою Сторін, а також в інших випадках, передбачених чинним законодавством України.</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11.2.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AD2143" w:rsidRPr="001A1003" w:rsidRDefault="00AD2143" w:rsidP="00AD2143">
      <w:pPr>
        <w:pStyle w:val="3"/>
        <w:spacing w:line="100" w:lineRule="atLeast"/>
        <w:ind w:left="-567"/>
        <w:jc w:val="both"/>
        <w:rPr>
          <w:sz w:val="22"/>
          <w:szCs w:val="22"/>
          <w:lang w:val="uk-UA"/>
        </w:rPr>
      </w:pPr>
      <w:r w:rsidRPr="001A1003">
        <w:rPr>
          <w:sz w:val="22"/>
          <w:szCs w:val="22"/>
          <w:lang w:val="uk-UA"/>
        </w:rPr>
        <w:t>11.3. Жодна зі Сторін не має права передавати права та обов'язки за цим Договором третій особі без отримання письмової згоди іншої Сторони.</w:t>
      </w:r>
    </w:p>
    <w:p w:rsidR="00AD2143" w:rsidRDefault="00AD2143" w:rsidP="00AD2143">
      <w:pPr>
        <w:pStyle w:val="3"/>
        <w:spacing w:line="100" w:lineRule="atLeast"/>
        <w:ind w:left="-567"/>
        <w:jc w:val="both"/>
        <w:rPr>
          <w:sz w:val="22"/>
          <w:szCs w:val="22"/>
          <w:lang w:val="uk-UA"/>
        </w:rPr>
      </w:pPr>
      <w:r w:rsidRPr="001A1003">
        <w:rPr>
          <w:sz w:val="22"/>
          <w:szCs w:val="22"/>
          <w:lang w:val="uk-UA"/>
        </w:rPr>
        <w:t>11.4. Даний Договір викладений українською мовою в двох примірниках, які мають однакову юридичну силу по одному для кожної зі Сторін.</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11.5.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1) Зменшення обсягів закупівлі, зокрема з урахуванням фактичного обсягу видатків замовника;</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FE8">
        <w:rPr>
          <w:sz w:val="22"/>
          <w:szCs w:val="22"/>
          <w:lang w:val="uk-UA"/>
        </w:rPr>
        <w:t>Platts</w:t>
      </w:r>
      <w:proofErr w:type="spellEnd"/>
      <w:r w:rsidRPr="00143FE8">
        <w:rPr>
          <w:sz w:val="22"/>
          <w:szCs w:val="22"/>
          <w:lang w:val="uk-UA"/>
        </w:rPr>
        <w:t xml:space="preserve">, ARGUS, регульованих цін (тарифів), нормативів, середньозважених цін на електроенергію на ринку </w:t>
      </w:r>
      <w:proofErr w:type="spellStart"/>
      <w:r w:rsidRPr="00143FE8">
        <w:rPr>
          <w:sz w:val="22"/>
          <w:szCs w:val="22"/>
          <w:lang w:val="uk-UA"/>
        </w:rPr>
        <w:t>“на</w:t>
      </w:r>
      <w:proofErr w:type="spellEnd"/>
      <w:r w:rsidRPr="00143FE8">
        <w:rPr>
          <w:sz w:val="22"/>
          <w:szCs w:val="22"/>
          <w:lang w:val="uk-UA"/>
        </w:rPr>
        <w:t xml:space="preserve"> добу </w:t>
      </w:r>
      <w:proofErr w:type="spellStart"/>
      <w:r w:rsidRPr="00143FE8">
        <w:rPr>
          <w:sz w:val="22"/>
          <w:szCs w:val="22"/>
          <w:lang w:val="uk-UA"/>
        </w:rPr>
        <w:t>наперед”</w:t>
      </w:r>
      <w:proofErr w:type="spellEnd"/>
      <w:r w:rsidRPr="00143FE8">
        <w:rPr>
          <w:sz w:val="22"/>
          <w:szCs w:val="22"/>
          <w:lang w:val="uk-UA"/>
        </w:rPr>
        <w:t>, що застосовуються в договорі про закупівлю, у разі встановлення в договорі про закупівлю порядку зміни ціни;</w:t>
      </w:r>
    </w:p>
    <w:p w:rsidR="00143FE8" w:rsidRPr="00143FE8" w:rsidRDefault="00143FE8" w:rsidP="00143FE8">
      <w:pPr>
        <w:pStyle w:val="3"/>
        <w:spacing w:line="100" w:lineRule="atLeast"/>
        <w:ind w:left="-567"/>
        <w:jc w:val="both"/>
        <w:rPr>
          <w:sz w:val="22"/>
          <w:szCs w:val="22"/>
          <w:lang w:val="uk-UA"/>
        </w:rPr>
      </w:pPr>
      <w:r w:rsidRPr="00143FE8">
        <w:rPr>
          <w:sz w:val="22"/>
          <w:szCs w:val="22"/>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3FE8" w:rsidRDefault="00143FE8" w:rsidP="00AD2143">
      <w:pPr>
        <w:pStyle w:val="3"/>
        <w:spacing w:line="100" w:lineRule="atLeast"/>
        <w:ind w:left="-567"/>
        <w:jc w:val="both"/>
        <w:rPr>
          <w:sz w:val="22"/>
          <w:szCs w:val="22"/>
          <w:lang w:val="uk-UA"/>
        </w:rPr>
      </w:pPr>
    </w:p>
    <w:p w:rsidR="00727E5D" w:rsidRDefault="00727E5D" w:rsidP="00AD2143">
      <w:pPr>
        <w:pStyle w:val="3"/>
        <w:spacing w:line="100" w:lineRule="atLeast"/>
        <w:ind w:left="-567"/>
        <w:jc w:val="both"/>
        <w:rPr>
          <w:sz w:val="22"/>
          <w:szCs w:val="22"/>
          <w:lang w:val="uk-UA"/>
        </w:rPr>
      </w:pPr>
    </w:p>
    <w:p w:rsidR="00727E5D" w:rsidRDefault="00727E5D" w:rsidP="00AD2143">
      <w:pPr>
        <w:pStyle w:val="3"/>
        <w:spacing w:line="100" w:lineRule="atLeast"/>
        <w:ind w:left="-567"/>
        <w:jc w:val="both"/>
        <w:rPr>
          <w:sz w:val="22"/>
          <w:szCs w:val="22"/>
          <w:lang w:val="uk-UA"/>
        </w:rPr>
      </w:pPr>
    </w:p>
    <w:p w:rsidR="00727E5D" w:rsidRDefault="00727E5D" w:rsidP="00AD2143">
      <w:pPr>
        <w:pStyle w:val="3"/>
        <w:spacing w:line="100" w:lineRule="atLeast"/>
        <w:ind w:left="-567"/>
        <w:jc w:val="both"/>
        <w:rPr>
          <w:sz w:val="22"/>
          <w:szCs w:val="22"/>
          <w:lang w:val="uk-UA"/>
        </w:rPr>
      </w:pPr>
    </w:p>
    <w:p w:rsidR="00727E5D" w:rsidRDefault="00727E5D" w:rsidP="00AD2143">
      <w:pPr>
        <w:pStyle w:val="3"/>
        <w:spacing w:line="100" w:lineRule="atLeast"/>
        <w:ind w:left="-567"/>
        <w:jc w:val="both"/>
        <w:rPr>
          <w:sz w:val="22"/>
          <w:szCs w:val="22"/>
          <w:lang w:val="uk-UA"/>
        </w:rPr>
      </w:pPr>
    </w:p>
    <w:p w:rsidR="00727E5D" w:rsidRPr="00143FE8" w:rsidRDefault="00727E5D"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ind w:left="-567"/>
        <w:jc w:val="both"/>
        <w:rPr>
          <w:sz w:val="22"/>
          <w:szCs w:val="22"/>
          <w:lang w:val="uk-UA"/>
        </w:rPr>
      </w:pPr>
    </w:p>
    <w:p w:rsidR="00AD2143" w:rsidRPr="001A1003" w:rsidRDefault="00AD2143" w:rsidP="00AD2143">
      <w:pPr>
        <w:pStyle w:val="3"/>
        <w:spacing w:line="100" w:lineRule="atLeast"/>
        <w:jc w:val="both"/>
        <w:rPr>
          <w:b/>
          <w:sz w:val="22"/>
          <w:szCs w:val="22"/>
          <w:lang w:val="uk-UA"/>
        </w:rPr>
      </w:pPr>
      <w:r w:rsidRPr="001A1003">
        <w:rPr>
          <w:b/>
          <w:sz w:val="22"/>
          <w:szCs w:val="22"/>
          <w:lang w:val="uk-UA"/>
        </w:rPr>
        <w:lastRenderedPageBreak/>
        <w:t xml:space="preserve">                                            12. Місцезнаходження та банківські реквізити сторін</w:t>
      </w:r>
    </w:p>
    <w:tbl>
      <w:tblPr>
        <w:tblW w:w="10590" w:type="dxa"/>
        <w:tblInd w:w="-567" w:type="dxa"/>
        <w:tblLayout w:type="fixed"/>
        <w:tblCellMar>
          <w:top w:w="100" w:type="dxa"/>
          <w:left w:w="100" w:type="dxa"/>
          <w:bottom w:w="100" w:type="dxa"/>
          <w:right w:w="100" w:type="dxa"/>
        </w:tblCellMar>
        <w:tblLook w:val="0000"/>
      </w:tblPr>
      <w:tblGrid>
        <w:gridCol w:w="5529"/>
        <w:gridCol w:w="5061"/>
      </w:tblGrid>
      <w:tr w:rsidR="00AD2143" w:rsidRPr="001A1003" w:rsidTr="00A60F48">
        <w:trPr>
          <w:trHeight w:val="25"/>
        </w:trPr>
        <w:tc>
          <w:tcPr>
            <w:tcW w:w="5529" w:type="dxa"/>
          </w:tcPr>
          <w:p w:rsidR="00AD2143" w:rsidRPr="001A1003" w:rsidRDefault="00AD2143" w:rsidP="00A60F48">
            <w:pPr>
              <w:snapToGrid w:val="0"/>
              <w:spacing w:line="57" w:lineRule="atLeast"/>
              <w:ind w:left="100"/>
              <w:rPr>
                <w:rFonts w:ascii="Times New Roman" w:hAnsi="Times New Roman" w:cs="Times New Roman"/>
                <w:b/>
                <w:bCs/>
                <w:lang w:val="uk-UA"/>
              </w:rPr>
            </w:pPr>
            <w:r w:rsidRPr="001A1003">
              <w:rPr>
                <w:rFonts w:ascii="Times New Roman" w:hAnsi="Times New Roman" w:cs="Times New Roman"/>
                <w:b/>
                <w:bCs/>
                <w:lang w:val="uk-UA"/>
              </w:rPr>
              <w:t>ПОСТАЧАЛЬНИК:</w:t>
            </w:r>
          </w:p>
          <w:p w:rsidR="004C3FE2" w:rsidRDefault="004C3FE2" w:rsidP="005D1573">
            <w:pPr>
              <w:rPr>
                <w:rFonts w:ascii="Times New Roman" w:hAnsi="Times New Roman" w:cs="Times New Roman"/>
                <w:b/>
                <w:lang w:val="uk-UA"/>
              </w:rPr>
            </w:pPr>
          </w:p>
          <w:p w:rsidR="003E309D" w:rsidRDefault="003E309D" w:rsidP="005D1573">
            <w:pPr>
              <w:rPr>
                <w:rFonts w:ascii="Times New Roman" w:hAnsi="Times New Roman" w:cs="Times New Roman"/>
                <w:bCs/>
                <w:lang w:val="uk-UA"/>
              </w:rPr>
            </w:pPr>
          </w:p>
          <w:p w:rsidR="004C3FE2" w:rsidRDefault="004C3FE2" w:rsidP="005D1573">
            <w:pPr>
              <w:rPr>
                <w:rFonts w:ascii="Times New Roman" w:hAnsi="Times New Roman" w:cs="Times New Roman"/>
                <w:bCs/>
                <w:lang w:val="uk-UA"/>
              </w:rPr>
            </w:pPr>
          </w:p>
          <w:p w:rsidR="004C3FE2" w:rsidRDefault="004C3FE2" w:rsidP="005D1573">
            <w:pPr>
              <w:rPr>
                <w:rFonts w:ascii="Times New Roman" w:hAnsi="Times New Roman" w:cs="Times New Roman"/>
                <w:bCs/>
                <w:lang w:val="uk-UA"/>
              </w:rPr>
            </w:pPr>
          </w:p>
          <w:p w:rsidR="004C3FE2" w:rsidRDefault="004C3FE2" w:rsidP="005D1573">
            <w:pPr>
              <w:rPr>
                <w:rFonts w:ascii="Times New Roman" w:hAnsi="Times New Roman" w:cs="Times New Roman"/>
                <w:bCs/>
                <w:lang w:val="uk-UA"/>
              </w:rPr>
            </w:pPr>
          </w:p>
          <w:p w:rsidR="004C3FE2" w:rsidRDefault="004C3FE2" w:rsidP="005D1573">
            <w:pPr>
              <w:rPr>
                <w:rFonts w:ascii="Times New Roman" w:hAnsi="Times New Roman" w:cs="Times New Roman"/>
                <w:bCs/>
                <w:lang w:val="uk-UA"/>
              </w:rPr>
            </w:pPr>
          </w:p>
          <w:p w:rsidR="004C3FE2" w:rsidRDefault="004C3FE2" w:rsidP="005D1573">
            <w:pPr>
              <w:rPr>
                <w:rFonts w:ascii="Times New Roman" w:hAnsi="Times New Roman" w:cs="Times New Roman"/>
                <w:bCs/>
                <w:lang w:val="uk-UA"/>
              </w:rPr>
            </w:pPr>
          </w:p>
          <w:p w:rsidR="004C3FE2" w:rsidRDefault="004C3FE2" w:rsidP="005D1573">
            <w:pPr>
              <w:rPr>
                <w:rFonts w:ascii="Times New Roman" w:hAnsi="Times New Roman" w:cs="Times New Roman"/>
                <w:bCs/>
                <w:lang w:val="uk-UA"/>
              </w:rPr>
            </w:pPr>
          </w:p>
          <w:p w:rsidR="005D1573" w:rsidRPr="001A1003" w:rsidRDefault="004C3FE2" w:rsidP="005D1573">
            <w:pPr>
              <w:rPr>
                <w:rFonts w:ascii="Times New Roman" w:hAnsi="Times New Roman" w:cs="Times New Roman"/>
                <w:b/>
                <w:lang w:val="uk-UA"/>
              </w:rPr>
            </w:pPr>
            <w:r>
              <w:rPr>
                <w:rFonts w:ascii="Times New Roman" w:hAnsi="Times New Roman" w:cs="Times New Roman"/>
                <w:b/>
                <w:lang w:val="uk-UA"/>
              </w:rPr>
              <w:t>Директор</w:t>
            </w:r>
          </w:p>
          <w:p w:rsidR="005D1573" w:rsidRPr="001A1003" w:rsidRDefault="005D1573" w:rsidP="005D1573">
            <w:pPr>
              <w:rPr>
                <w:rFonts w:ascii="Times New Roman" w:hAnsi="Times New Roman" w:cs="Times New Roman"/>
                <w:lang w:val="uk-UA"/>
              </w:rPr>
            </w:pPr>
          </w:p>
          <w:p w:rsidR="00AD2143" w:rsidRPr="001A1003" w:rsidRDefault="005D1573" w:rsidP="004C3FE2">
            <w:pPr>
              <w:spacing w:line="57" w:lineRule="atLeast"/>
              <w:jc w:val="both"/>
              <w:rPr>
                <w:rFonts w:ascii="Times New Roman" w:hAnsi="Times New Roman" w:cs="Times New Roman"/>
                <w:lang w:val="uk-UA"/>
              </w:rPr>
            </w:pPr>
            <w:r w:rsidRPr="001A1003">
              <w:rPr>
                <w:rFonts w:ascii="Times New Roman" w:hAnsi="Times New Roman" w:cs="Times New Roman"/>
                <w:lang w:val="uk-UA"/>
              </w:rPr>
              <w:t xml:space="preserve">__________________ </w:t>
            </w:r>
          </w:p>
        </w:tc>
        <w:tc>
          <w:tcPr>
            <w:tcW w:w="5061" w:type="dxa"/>
          </w:tcPr>
          <w:p w:rsidR="00AD2143" w:rsidRPr="001A1003" w:rsidRDefault="00AD2143" w:rsidP="00866D60">
            <w:pPr>
              <w:snapToGrid w:val="0"/>
              <w:spacing w:line="57" w:lineRule="atLeast"/>
              <w:ind w:left="100"/>
              <w:rPr>
                <w:rFonts w:ascii="Times New Roman" w:hAnsi="Times New Roman" w:cs="Times New Roman"/>
                <w:b/>
                <w:bCs/>
                <w:lang w:val="uk-UA"/>
              </w:rPr>
            </w:pPr>
            <w:r w:rsidRPr="001A1003">
              <w:rPr>
                <w:rFonts w:ascii="Times New Roman" w:hAnsi="Times New Roman" w:cs="Times New Roman"/>
                <w:b/>
                <w:bCs/>
                <w:lang w:val="uk-UA"/>
              </w:rPr>
              <w:t>ЗАМОВНИК:</w:t>
            </w:r>
          </w:p>
          <w:p w:rsidR="00AD2143" w:rsidRPr="001A1003" w:rsidRDefault="00AD2143" w:rsidP="006E3A7C">
            <w:pPr>
              <w:spacing w:line="57" w:lineRule="atLeast"/>
              <w:rPr>
                <w:rFonts w:ascii="Times New Roman" w:hAnsi="Times New Roman" w:cs="Times New Roman"/>
                <w:b/>
                <w:lang w:val="uk-UA"/>
              </w:rPr>
            </w:pPr>
            <w:r w:rsidRPr="001A1003">
              <w:rPr>
                <w:rFonts w:ascii="Times New Roman" w:hAnsi="Times New Roman" w:cs="Times New Roman"/>
                <w:b/>
                <w:lang w:val="uk-UA"/>
              </w:rPr>
              <w:t>КНП ОМР «Обухівська БЛІЛ»</w:t>
            </w:r>
          </w:p>
          <w:p w:rsidR="00AD2143" w:rsidRPr="001A1003" w:rsidRDefault="00AD2143" w:rsidP="006E3A7C">
            <w:pPr>
              <w:spacing w:line="57" w:lineRule="atLeast"/>
              <w:rPr>
                <w:rFonts w:ascii="Times New Roman" w:hAnsi="Times New Roman" w:cs="Times New Roman"/>
                <w:lang w:val="uk-UA"/>
              </w:rPr>
            </w:pPr>
            <w:r w:rsidRPr="001A1003">
              <w:rPr>
                <w:rFonts w:ascii="Times New Roman" w:hAnsi="Times New Roman" w:cs="Times New Roman"/>
                <w:lang w:val="uk-UA"/>
              </w:rPr>
              <w:t>ЄДРПОУ 01994155</w:t>
            </w:r>
          </w:p>
          <w:p w:rsidR="00AD2143" w:rsidRPr="001A1003" w:rsidRDefault="00AD2143" w:rsidP="006E3A7C">
            <w:pPr>
              <w:spacing w:line="57" w:lineRule="atLeast"/>
              <w:rPr>
                <w:rFonts w:ascii="Times New Roman" w:hAnsi="Times New Roman" w:cs="Times New Roman"/>
                <w:lang w:val="uk-UA"/>
              </w:rPr>
            </w:pPr>
            <w:r w:rsidRPr="001A1003">
              <w:rPr>
                <w:rFonts w:ascii="Times New Roman" w:hAnsi="Times New Roman" w:cs="Times New Roman"/>
                <w:lang w:val="uk-UA"/>
              </w:rPr>
              <w:t xml:space="preserve">Місцезнаходження: 08704, Київська обл., </w:t>
            </w:r>
          </w:p>
          <w:p w:rsidR="00AD2143" w:rsidRPr="001A1003" w:rsidRDefault="00AD2143" w:rsidP="006E3A7C">
            <w:pPr>
              <w:spacing w:line="57" w:lineRule="atLeast"/>
              <w:rPr>
                <w:rFonts w:ascii="Times New Roman" w:hAnsi="Times New Roman" w:cs="Times New Roman"/>
                <w:lang w:val="uk-UA"/>
              </w:rPr>
            </w:pPr>
            <w:r w:rsidRPr="001A1003">
              <w:rPr>
                <w:rFonts w:ascii="Times New Roman" w:hAnsi="Times New Roman" w:cs="Times New Roman"/>
                <w:lang w:val="uk-UA"/>
              </w:rPr>
              <w:t>м. Обухів, вул. Каштанова,52</w:t>
            </w:r>
          </w:p>
          <w:p w:rsidR="00AD2143" w:rsidRPr="001A1003" w:rsidRDefault="008C5032" w:rsidP="006E3A7C">
            <w:pPr>
              <w:spacing w:line="57" w:lineRule="atLeast"/>
              <w:rPr>
                <w:rFonts w:ascii="Times New Roman" w:hAnsi="Times New Roman" w:cs="Times New Roman"/>
                <w:lang w:val="uk-UA"/>
              </w:rPr>
            </w:pPr>
            <w:r w:rsidRPr="001A1003">
              <w:rPr>
                <w:rFonts w:ascii="Times New Roman" w:hAnsi="Times New Roman" w:cs="Times New Roman"/>
                <w:lang w:val="uk-UA"/>
              </w:rPr>
              <w:t>р/р UA</w:t>
            </w:r>
            <w:r w:rsidR="00114FE9">
              <w:rPr>
                <w:rFonts w:ascii="Times New Roman" w:hAnsi="Times New Roman" w:cs="Times New Roman"/>
                <w:lang w:val="uk-UA"/>
              </w:rPr>
              <w:t>_____________________________</w:t>
            </w:r>
          </w:p>
          <w:p w:rsidR="008C5032" w:rsidRPr="001A1003" w:rsidRDefault="00114FE9" w:rsidP="006E3A7C">
            <w:pPr>
              <w:spacing w:line="57" w:lineRule="atLeast"/>
              <w:rPr>
                <w:rFonts w:ascii="Times New Roman" w:hAnsi="Times New Roman" w:cs="Times New Roman"/>
                <w:lang w:val="uk-UA"/>
              </w:rPr>
            </w:pPr>
            <w:r>
              <w:rPr>
                <w:rFonts w:ascii="Times New Roman" w:hAnsi="Times New Roman" w:cs="Times New Roman"/>
                <w:lang w:val="uk-UA"/>
              </w:rPr>
              <w:t>___________________________________</w:t>
            </w:r>
          </w:p>
          <w:p w:rsidR="00AD2143" w:rsidRPr="001A1003" w:rsidRDefault="008C5032" w:rsidP="006E3A7C">
            <w:pPr>
              <w:spacing w:line="57" w:lineRule="atLeast"/>
              <w:rPr>
                <w:rFonts w:ascii="Times New Roman" w:hAnsi="Times New Roman" w:cs="Times New Roman"/>
                <w:lang w:val="uk-UA"/>
              </w:rPr>
            </w:pPr>
            <w:r w:rsidRPr="001A1003">
              <w:rPr>
                <w:rFonts w:ascii="Times New Roman" w:hAnsi="Times New Roman" w:cs="Times New Roman"/>
                <w:lang w:val="uk-UA"/>
              </w:rPr>
              <w:t xml:space="preserve">МФО </w:t>
            </w:r>
            <w:r w:rsidR="00114FE9">
              <w:rPr>
                <w:rFonts w:ascii="Times New Roman" w:hAnsi="Times New Roman" w:cs="Times New Roman"/>
                <w:lang w:val="uk-UA"/>
              </w:rPr>
              <w:t>_________</w:t>
            </w:r>
          </w:p>
          <w:p w:rsidR="00AD2143" w:rsidRPr="001A1003" w:rsidRDefault="00AD2143" w:rsidP="006E3A7C">
            <w:pPr>
              <w:spacing w:line="57" w:lineRule="atLeast"/>
              <w:rPr>
                <w:rFonts w:ascii="Times New Roman" w:hAnsi="Times New Roman" w:cs="Times New Roman"/>
                <w:lang w:val="uk-UA"/>
              </w:rPr>
            </w:pPr>
            <w:r w:rsidRPr="001A1003">
              <w:rPr>
                <w:rFonts w:ascii="Times New Roman" w:hAnsi="Times New Roman" w:cs="Times New Roman"/>
                <w:lang w:val="uk-UA"/>
              </w:rPr>
              <w:t xml:space="preserve">№ </w:t>
            </w:r>
            <w:proofErr w:type="spellStart"/>
            <w:r w:rsidRPr="001A1003">
              <w:rPr>
                <w:rFonts w:ascii="Times New Roman" w:hAnsi="Times New Roman" w:cs="Times New Roman"/>
                <w:lang w:val="uk-UA"/>
              </w:rPr>
              <w:t>свід</w:t>
            </w:r>
            <w:proofErr w:type="spellEnd"/>
            <w:r w:rsidRPr="001A1003">
              <w:rPr>
                <w:rFonts w:ascii="Times New Roman" w:hAnsi="Times New Roman" w:cs="Times New Roman"/>
                <w:lang w:val="uk-UA"/>
              </w:rPr>
              <w:t>. 13949651</w:t>
            </w:r>
          </w:p>
          <w:p w:rsidR="00AD2143" w:rsidRPr="001A1003" w:rsidRDefault="00AD2143" w:rsidP="006E3A7C">
            <w:pPr>
              <w:spacing w:line="57" w:lineRule="atLeast"/>
              <w:rPr>
                <w:rFonts w:ascii="Times New Roman" w:hAnsi="Times New Roman" w:cs="Times New Roman"/>
                <w:lang w:val="uk-UA"/>
              </w:rPr>
            </w:pPr>
            <w:r w:rsidRPr="001A1003">
              <w:rPr>
                <w:rFonts w:ascii="Times New Roman" w:hAnsi="Times New Roman" w:cs="Times New Roman"/>
                <w:lang w:val="uk-UA"/>
              </w:rPr>
              <w:t>тел.: 068-835-34-40</w:t>
            </w:r>
          </w:p>
          <w:p w:rsidR="00AD2143" w:rsidRPr="001A1003" w:rsidRDefault="00AD2143" w:rsidP="00866D60">
            <w:pPr>
              <w:spacing w:line="57" w:lineRule="atLeast"/>
              <w:rPr>
                <w:rFonts w:ascii="Times New Roman" w:hAnsi="Times New Roman" w:cs="Times New Roman"/>
                <w:lang w:val="uk-UA"/>
              </w:rPr>
            </w:pPr>
          </w:p>
          <w:p w:rsidR="006C1937" w:rsidRPr="001A1003" w:rsidRDefault="00870296" w:rsidP="00866D60">
            <w:pPr>
              <w:keepNext/>
              <w:tabs>
                <w:tab w:val="left" w:pos="0"/>
              </w:tabs>
              <w:spacing w:line="228" w:lineRule="auto"/>
              <w:rPr>
                <w:rFonts w:ascii="Times New Roman" w:hAnsi="Times New Roman" w:cs="Times New Roman"/>
                <w:b/>
                <w:kern w:val="1"/>
                <w:lang w:val="uk-UA"/>
              </w:rPr>
            </w:pPr>
            <w:r w:rsidRPr="001A1003">
              <w:rPr>
                <w:rFonts w:ascii="Times New Roman" w:hAnsi="Times New Roman" w:cs="Times New Roman"/>
                <w:b/>
                <w:kern w:val="1"/>
                <w:lang w:val="uk-UA"/>
              </w:rPr>
              <w:t>Директор</w:t>
            </w:r>
            <w:r w:rsidR="006C1937" w:rsidRPr="001A1003">
              <w:rPr>
                <w:rFonts w:ascii="Times New Roman" w:hAnsi="Times New Roman" w:cs="Times New Roman"/>
                <w:b/>
                <w:kern w:val="1"/>
                <w:lang w:val="uk-UA"/>
              </w:rPr>
              <w:t xml:space="preserve"> </w:t>
            </w:r>
          </w:p>
          <w:p w:rsidR="006C1937" w:rsidRPr="001A1003" w:rsidRDefault="006C1937" w:rsidP="00866D60">
            <w:pPr>
              <w:keepNext/>
              <w:tabs>
                <w:tab w:val="left" w:pos="0"/>
              </w:tabs>
              <w:spacing w:line="228" w:lineRule="auto"/>
              <w:rPr>
                <w:rFonts w:ascii="Times New Roman" w:hAnsi="Times New Roman" w:cs="Times New Roman"/>
                <w:b/>
                <w:kern w:val="1"/>
                <w:lang w:val="uk-UA"/>
              </w:rPr>
            </w:pPr>
          </w:p>
          <w:p w:rsidR="006C1937" w:rsidRPr="001A1003" w:rsidRDefault="006C1937" w:rsidP="00866D60">
            <w:pPr>
              <w:keepNext/>
              <w:tabs>
                <w:tab w:val="left" w:pos="0"/>
              </w:tabs>
              <w:spacing w:line="228" w:lineRule="auto"/>
              <w:rPr>
                <w:rFonts w:ascii="Times New Roman" w:hAnsi="Times New Roman" w:cs="Times New Roman"/>
                <w:b/>
                <w:kern w:val="1"/>
                <w:lang w:val="uk-UA"/>
              </w:rPr>
            </w:pPr>
            <w:r w:rsidRPr="001A1003">
              <w:rPr>
                <w:rFonts w:ascii="Times New Roman" w:hAnsi="Times New Roman" w:cs="Times New Roman"/>
                <w:b/>
                <w:kern w:val="1"/>
                <w:lang w:val="uk-UA"/>
              </w:rPr>
              <w:t xml:space="preserve"> ______________ </w:t>
            </w:r>
            <w:r w:rsidR="004C3FE2">
              <w:rPr>
                <w:rFonts w:ascii="Times New Roman" w:hAnsi="Times New Roman" w:cs="Times New Roman"/>
                <w:b/>
                <w:kern w:val="1"/>
                <w:lang w:val="uk-UA"/>
              </w:rPr>
              <w:t xml:space="preserve">О. О. </w:t>
            </w:r>
            <w:proofErr w:type="spellStart"/>
            <w:r w:rsidR="004C3FE2">
              <w:rPr>
                <w:rFonts w:ascii="Times New Roman" w:hAnsi="Times New Roman" w:cs="Times New Roman"/>
                <w:b/>
                <w:kern w:val="1"/>
                <w:lang w:val="uk-UA"/>
              </w:rPr>
              <w:t>Фетисенко</w:t>
            </w:r>
            <w:proofErr w:type="spellEnd"/>
            <w:r w:rsidRPr="001A1003">
              <w:rPr>
                <w:rFonts w:ascii="Times New Roman" w:hAnsi="Times New Roman" w:cs="Times New Roman"/>
                <w:b/>
                <w:kern w:val="1"/>
                <w:lang w:val="uk-UA"/>
              </w:rPr>
              <w:t xml:space="preserve"> </w:t>
            </w:r>
          </w:p>
          <w:p w:rsidR="00AD2143" w:rsidRPr="001A1003" w:rsidRDefault="006C1937" w:rsidP="00866D60">
            <w:pPr>
              <w:spacing w:line="57" w:lineRule="atLeast"/>
              <w:rPr>
                <w:rFonts w:ascii="Times New Roman" w:hAnsi="Times New Roman" w:cs="Times New Roman"/>
                <w:b/>
                <w:bCs/>
                <w:lang w:val="uk-UA"/>
              </w:rPr>
            </w:pPr>
            <w:r w:rsidRPr="001A1003">
              <w:rPr>
                <w:rFonts w:ascii="Times New Roman" w:hAnsi="Times New Roman" w:cs="Times New Roman"/>
                <w:b/>
                <w:kern w:val="1"/>
                <w:lang w:val="uk-UA"/>
              </w:rPr>
              <w:t xml:space="preserve"> </w:t>
            </w:r>
            <w:proofErr w:type="spellStart"/>
            <w:r w:rsidR="006E3A7C" w:rsidRPr="001A1003">
              <w:rPr>
                <w:rFonts w:ascii="Times New Roman" w:hAnsi="Times New Roman" w:cs="Times New Roman"/>
                <w:b/>
                <w:kern w:val="1"/>
                <w:lang w:val="uk-UA"/>
              </w:rPr>
              <w:t>м.п</w:t>
            </w:r>
            <w:proofErr w:type="spellEnd"/>
            <w:r w:rsidR="006E3A7C" w:rsidRPr="001A1003">
              <w:rPr>
                <w:rFonts w:ascii="Times New Roman" w:hAnsi="Times New Roman" w:cs="Times New Roman"/>
                <w:b/>
                <w:kern w:val="1"/>
                <w:lang w:val="uk-UA"/>
              </w:rPr>
              <w:t>.</w:t>
            </w:r>
            <w:r w:rsidR="006E3A7C" w:rsidRPr="001A1003">
              <w:rPr>
                <w:rFonts w:ascii="Times New Roman" w:hAnsi="Times New Roman" w:cs="Times New Roman"/>
                <w:b/>
                <w:bCs/>
                <w:lang w:val="uk-UA"/>
              </w:rPr>
              <w:t xml:space="preserve"> </w:t>
            </w:r>
          </w:p>
          <w:p w:rsidR="00AD2143" w:rsidRPr="001A1003" w:rsidRDefault="00AD2143" w:rsidP="00A60F48">
            <w:pPr>
              <w:spacing w:line="57" w:lineRule="atLeast"/>
              <w:jc w:val="both"/>
              <w:rPr>
                <w:rFonts w:ascii="Times New Roman" w:hAnsi="Times New Roman" w:cs="Times New Roman"/>
                <w:b/>
                <w:bCs/>
                <w:lang w:val="uk-UA"/>
              </w:rPr>
            </w:pPr>
            <w:r w:rsidRPr="001A1003">
              <w:rPr>
                <w:rFonts w:ascii="Times New Roman" w:hAnsi="Times New Roman" w:cs="Times New Roman"/>
                <w:b/>
                <w:bCs/>
                <w:lang w:val="uk-UA"/>
              </w:rPr>
              <w:t xml:space="preserve"> </w:t>
            </w:r>
          </w:p>
        </w:tc>
      </w:tr>
    </w:tbl>
    <w:p w:rsidR="00AD2143" w:rsidRPr="001A1003" w:rsidRDefault="00AD2143" w:rsidP="00AD2143">
      <w:pPr>
        <w:rPr>
          <w:rFonts w:ascii="Times New Roman" w:eastAsia="Times New Roman" w:hAnsi="Times New Roman" w:cs="Times New Roman"/>
          <w:bCs/>
          <w:iCs/>
          <w:lang w:val="uk-UA"/>
        </w:rPr>
      </w:pPr>
    </w:p>
    <w:p w:rsidR="00AD2143" w:rsidRPr="001A1003" w:rsidRDefault="00AD2143" w:rsidP="00AD2143">
      <w:pPr>
        <w:rPr>
          <w:rFonts w:ascii="Times New Roman" w:hAnsi="Times New Roman" w:cs="Times New Roman"/>
          <w:lang w:val="uk-UA"/>
        </w:rPr>
      </w:pPr>
    </w:p>
    <w:tbl>
      <w:tblPr>
        <w:tblW w:w="0" w:type="auto"/>
        <w:tblInd w:w="5353" w:type="dxa"/>
        <w:tblLook w:val="04A0"/>
      </w:tblPr>
      <w:tblGrid>
        <w:gridCol w:w="4218"/>
      </w:tblGrid>
      <w:tr w:rsidR="00AD2143" w:rsidRPr="001A1003" w:rsidTr="00A60F48">
        <w:tc>
          <w:tcPr>
            <w:tcW w:w="4500" w:type="dxa"/>
          </w:tcPr>
          <w:p w:rsidR="00AD2143" w:rsidRPr="001A1003" w:rsidRDefault="00AD2143" w:rsidP="00A60F48">
            <w:pPr>
              <w:spacing w:line="240" w:lineRule="auto"/>
              <w:ind w:right="418"/>
              <w:rPr>
                <w:rFonts w:ascii="Times New Roman" w:hAnsi="Times New Roman" w:cs="Times New Roman"/>
                <w:b/>
                <w:lang w:val="uk-UA"/>
              </w:rPr>
            </w:pPr>
          </w:p>
          <w:p w:rsidR="00AD2143" w:rsidRPr="001A1003" w:rsidRDefault="00AD2143" w:rsidP="00A60F48">
            <w:pPr>
              <w:spacing w:line="240" w:lineRule="auto"/>
              <w:ind w:right="418"/>
              <w:rPr>
                <w:rFonts w:ascii="Times New Roman" w:hAnsi="Times New Roman" w:cs="Times New Roman"/>
                <w:b/>
                <w:lang w:val="uk-UA"/>
              </w:rPr>
            </w:pPr>
          </w:p>
          <w:p w:rsidR="00266855" w:rsidRPr="001A1003" w:rsidRDefault="00266855" w:rsidP="00A60F48">
            <w:pPr>
              <w:spacing w:line="240" w:lineRule="auto"/>
              <w:ind w:right="418"/>
              <w:rPr>
                <w:rFonts w:ascii="Times New Roman" w:hAnsi="Times New Roman" w:cs="Times New Roman"/>
                <w:b/>
                <w:lang w:val="uk-UA"/>
              </w:rPr>
            </w:pPr>
          </w:p>
          <w:p w:rsidR="00266855" w:rsidRPr="001A1003" w:rsidRDefault="00266855"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Default="006E3A7C" w:rsidP="00A60F48">
            <w:pPr>
              <w:spacing w:line="240" w:lineRule="auto"/>
              <w:ind w:right="418"/>
              <w:rPr>
                <w:rFonts w:ascii="Times New Roman" w:hAnsi="Times New Roman" w:cs="Times New Roman"/>
                <w:b/>
                <w:lang w:val="uk-UA"/>
              </w:rPr>
            </w:pPr>
          </w:p>
          <w:p w:rsidR="001A1003" w:rsidRDefault="001A1003" w:rsidP="00A60F48">
            <w:pPr>
              <w:spacing w:line="240" w:lineRule="auto"/>
              <w:ind w:right="418"/>
              <w:rPr>
                <w:rFonts w:ascii="Times New Roman" w:hAnsi="Times New Roman" w:cs="Times New Roman"/>
                <w:b/>
                <w:lang w:val="uk-UA"/>
              </w:rPr>
            </w:pPr>
          </w:p>
          <w:p w:rsidR="001A1003" w:rsidRDefault="001A1003" w:rsidP="00A60F48">
            <w:pPr>
              <w:spacing w:line="240" w:lineRule="auto"/>
              <w:ind w:right="418"/>
              <w:rPr>
                <w:rFonts w:ascii="Times New Roman" w:hAnsi="Times New Roman" w:cs="Times New Roman"/>
                <w:b/>
                <w:lang w:val="uk-UA"/>
              </w:rPr>
            </w:pPr>
          </w:p>
          <w:p w:rsidR="00DE15B0" w:rsidRPr="001A1003" w:rsidRDefault="00DE15B0" w:rsidP="00A60F48">
            <w:pPr>
              <w:spacing w:line="240" w:lineRule="auto"/>
              <w:ind w:right="418"/>
              <w:rPr>
                <w:rFonts w:ascii="Times New Roman" w:hAnsi="Times New Roman" w:cs="Times New Roman"/>
                <w:b/>
                <w:lang w:val="uk-UA"/>
              </w:rPr>
            </w:pPr>
          </w:p>
          <w:p w:rsidR="006E3A7C" w:rsidRDefault="006E3A7C" w:rsidP="00A60F48">
            <w:pPr>
              <w:spacing w:line="240" w:lineRule="auto"/>
              <w:ind w:right="418"/>
              <w:rPr>
                <w:rFonts w:ascii="Times New Roman" w:hAnsi="Times New Roman" w:cs="Times New Roman"/>
                <w:b/>
                <w:lang w:val="uk-UA"/>
              </w:rPr>
            </w:pPr>
          </w:p>
          <w:p w:rsidR="003D1836" w:rsidRDefault="003D1836" w:rsidP="00A60F48">
            <w:pPr>
              <w:spacing w:line="240" w:lineRule="auto"/>
              <w:ind w:right="418"/>
              <w:rPr>
                <w:rFonts w:ascii="Times New Roman" w:hAnsi="Times New Roman" w:cs="Times New Roman"/>
                <w:b/>
                <w:lang w:val="uk-UA"/>
              </w:rPr>
            </w:pPr>
          </w:p>
          <w:p w:rsidR="003D1836" w:rsidRPr="001A1003" w:rsidRDefault="003D1836" w:rsidP="00A60F48">
            <w:pPr>
              <w:spacing w:line="240" w:lineRule="auto"/>
              <w:ind w:right="418"/>
              <w:rPr>
                <w:rFonts w:ascii="Times New Roman" w:hAnsi="Times New Roman" w:cs="Times New Roman"/>
                <w:b/>
                <w:lang w:val="uk-UA"/>
              </w:rPr>
            </w:pPr>
          </w:p>
          <w:p w:rsidR="006E3A7C" w:rsidRDefault="006E3A7C"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727E5D" w:rsidRDefault="00727E5D" w:rsidP="00A60F48">
            <w:pPr>
              <w:spacing w:line="240" w:lineRule="auto"/>
              <w:ind w:right="418"/>
              <w:rPr>
                <w:rFonts w:ascii="Times New Roman" w:hAnsi="Times New Roman" w:cs="Times New Roman"/>
                <w:b/>
                <w:lang w:val="uk-UA"/>
              </w:rPr>
            </w:pPr>
          </w:p>
          <w:p w:rsidR="00331FA4" w:rsidRDefault="00331FA4" w:rsidP="00A60F48">
            <w:pPr>
              <w:spacing w:line="240" w:lineRule="auto"/>
              <w:ind w:right="418"/>
              <w:rPr>
                <w:rFonts w:ascii="Times New Roman" w:hAnsi="Times New Roman" w:cs="Times New Roman"/>
                <w:b/>
                <w:lang w:val="uk-UA"/>
              </w:rPr>
            </w:pPr>
          </w:p>
          <w:p w:rsidR="00331FA4" w:rsidRPr="001A1003" w:rsidRDefault="00331FA4"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6E3A7C" w:rsidRPr="001A1003" w:rsidRDefault="006E3A7C" w:rsidP="00A60F48">
            <w:pPr>
              <w:spacing w:line="240" w:lineRule="auto"/>
              <w:ind w:right="418"/>
              <w:rPr>
                <w:rFonts w:ascii="Times New Roman" w:hAnsi="Times New Roman" w:cs="Times New Roman"/>
                <w:b/>
                <w:lang w:val="uk-UA"/>
              </w:rPr>
            </w:pPr>
          </w:p>
          <w:p w:rsidR="00AD2143" w:rsidRPr="001A1003" w:rsidRDefault="00AD2143" w:rsidP="00A60F48">
            <w:pPr>
              <w:spacing w:line="240" w:lineRule="auto"/>
              <w:ind w:right="418"/>
              <w:rPr>
                <w:rFonts w:ascii="Times New Roman" w:hAnsi="Times New Roman" w:cs="Times New Roman"/>
                <w:b/>
                <w:lang w:val="uk-UA"/>
              </w:rPr>
            </w:pPr>
            <w:r w:rsidRPr="001A1003">
              <w:rPr>
                <w:rFonts w:ascii="Times New Roman" w:hAnsi="Times New Roman" w:cs="Times New Roman"/>
                <w:b/>
                <w:lang w:val="uk-UA"/>
              </w:rPr>
              <w:lastRenderedPageBreak/>
              <w:t>Додаток № 1</w:t>
            </w:r>
          </w:p>
          <w:p w:rsidR="00AD2143" w:rsidRPr="001A1003" w:rsidRDefault="00AD2143" w:rsidP="00A60F48">
            <w:pPr>
              <w:spacing w:line="240" w:lineRule="auto"/>
              <w:ind w:right="418"/>
              <w:rPr>
                <w:rFonts w:ascii="Times New Roman" w:hAnsi="Times New Roman" w:cs="Times New Roman"/>
                <w:b/>
                <w:lang w:val="uk-UA"/>
              </w:rPr>
            </w:pPr>
            <w:r w:rsidRPr="001A1003">
              <w:rPr>
                <w:rFonts w:ascii="Times New Roman" w:hAnsi="Times New Roman" w:cs="Times New Roman"/>
                <w:b/>
                <w:lang w:val="uk-UA"/>
              </w:rPr>
              <w:t>до Договору №</w:t>
            </w:r>
            <w:r w:rsidR="00AA594C">
              <w:rPr>
                <w:rFonts w:ascii="Times New Roman" w:hAnsi="Times New Roman" w:cs="Times New Roman"/>
                <w:b/>
                <w:lang w:val="uk-UA"/>
              </w:rPr>
              <w:t xml:space="preserve"> </w:t>
            </w:r>
            <w:r w:rsidR="00DE15B0">
              <w:rPr>
                <w:rFonts w:ascii="Times New Roman" w:hAnsi="Times New Roman" w:cs="Times New Roman"/>
                <w:b/>
                <w:lang w:val="uk-UA"/>
              </w:rPr>
              <w:t>___</w:t>
            </w:r>
          </w:p>
          <w:p w:rsidR="00AD2143" w:rsidRPr="001A1003" w:rsidRDefault="00AD2143" w:rsidP="00A60F48">
            <w:pPr>
              <w:spacing w:line="240" w:lineRule="auto"/>
              <w:ind w:right="418"/>
              <w:rPr>
                <w:rFonts w:ascii="Times New Roman" w:hAnsi="Times New Roman" w:cs="Times New Roman"/>
                <w:b/>
                <w:lang w:val="uk-UA"/>
              </w:rPr>
            </w:pPr>
            <w:r w:rsidRPr="001A1003">
              <w:rPr>
                <w:rFonts w:ascii="Times New Roman" w:hAnsi="Times New Roman" w:cs="Times New Roman"/>
                <w:b/>
                <w:lang w:val="uk-UA"/>
              </w:rPr>
              <w:t xml:space="preserve"> від «____» __________ 202</w:t>
            </w:r>
            <w:r w:rsidR="00B14120">
              <w:rPr>
                <w:rFonts w:ascii="Times New Roman" w:hAnsi="Times New Roman" w:cs="Times New Roman"/>
                <w:b/>
                <w:lang w:val="uk-UA"/>
              </w:rPr>
              <w:t>3</w:t>
            </w:r>
            <w:r w:rsidRPr="001A1003">
              <w:rPr>
                <w:rFonts w:ascii="Times New Roman" w:hAnsi="Times New Roman" w:cs="Times New Roman"/>
                <w:b/>
                <w:lang w:val="uk-UA"/>
              </w:rPr>
              <w:t xml:space="preserve"> року</w:t>
            </w:r>
          </w:p>
          <w:p w:rsidR="00AD2143" w:rsidRPr="001A1003" w:rsidRDefault="00AD2143" w:rsidP="00A60F48">
            <w:pPr>
              <w:rPr>
                <w:rFonts w:ascii="Times New Roman" w:hAnsi="Times New Roman" w:cs="Times New Roman"/>
                <w:lang w:val="uk-UA"/>
              </w:rPr>
            </w:pPr>
          </w:p>
        </w:tc>
      </w:tr>
    </w:tbl>
    <w:p w:rsidR="00AD2143" w:rsidRPr="001A1003" w:rsidRDefault="00AD2143" w:rsidP="00AD2143">
      <w:pPr>
        <w:rPr>
          <w:rFonts w:ascii="Times New Roman" w:hAnsi="Times New Roman" w:cs="Times New Roman"/>
          <w:lang w:val="uk-UA"/>
        </w:rPr>
      </w:pPr>
    </w:p>
    <w:p w:rsidR="00AD2143" w:rsidRPr="001A1003" w:rsidRDefault="00AD2143" w:rsidP="00AD2143">
      <w:pPr>
        <w:rPr>
          <w:rFonts w:ascii="Times New Roman" w:hAnsi="Times New Roman" w:cs="Times New Roman"/>
          <w:lang w:val="uk-UA"/>
        </w:rPr>
      </w:pPr>
    </w:p>
    <w:p w:rsidR="00AD2143" w:rsidRPr="001A1003" w:rsidRDefault="00AD2143" w:rsidP="00AD2143">
      <w:pPr>
        <w:rPr>
          <w:rFonts w:ascii="Times New Roman" w:hAnsi="Times New Roman" w:cs="Times New Roman"/>
          <w:lang w:val="uk-UA"/>
        </w:rPr>
      </w:pPr>
    </w:p>
    <w:p w:rsidR="00AD2143" w:rsidRPr="001A1003" w:rsidRDefault="00AD2143" w:rsidP="00AD2143">
      <w:pPr>
        <w:rPr>
          <w:rFonts w:ascii="Times New Roman" w:hAnsi="Times New Roman" w:cs="Times New Roman"/>
          <w:lang w:val="uk-UA"/>
        </w:rPr>
      </w:pPr>
    </w:p>
    <w:p w:rsidR="00AD2143" w:rsidRPr="001A1003" w:rsidRDefault="00AD2143" w:rsidP="00AD2143">
      <w:pPr>
        <w:rPr>
          <w:rFonts w:ascii="Times New Roman" w:hAnsi="Times New Roman" w:cs="Times New Roman"/>
          <w:lang w:val="uk-UA"/>
        </w:rPr>
      </w:pPr>
    </w:p>
    <w:p w:rsidR="00AD2143" w:rsidRPr="001A1003" w:rsidRDefault="00AD2143" w:rsidP="00AD2143">
      <w:pPr>
        <w:rPr>
          <w:rFonts w:ascii="Times New Roman" w:hAnsi="Times New Roman" w:cs="Times New Roman"/>
          <w:lang w:val="uk-UA"/>
        </w:rPr>
      </w:pPr>
    </w:p>
    <w:p w:rsidR="00AD2143" w:rsidRPr="001A1003" w:rsidRDefault="00AD2143" w:rsidP="00AD2143">
      <w:pPr>
        <w:ind w:right="418"/>
        <w:jc w:val="both"/>
        <w:rPr>
          <w:rFonts w:ascii="Times New Roman" w:hAnsi="Times New Roman" w:cs="Times New Roman"/>
          <w:lang w:val="uk-UA"/>
        </w:rPr>
      </w:pPr>
      <w:r w:rsidRPr="001A1003">
        <w:rPr>
          <w:rFonts w:ascii="Times New Roman" w:hAnsi="Times New Roman" w:cs="Times New Roman"/>
          <w:lang w:val="uk-UA"/>
        </w:rPr>
        <w:t xml:space="preserve">                                                 </w:t>
      </w:r>
      <w:r w:rsidRPr="001A1003">
        <w:rPr>
          <w:rFonts w:ascii="Times New Roman" w:hAnsi="Times New Roman" w:cs="Times New Roman"/>
          <w:b/>
          <w:bCs/>
          <w:lang w:val="uk-UA"/>
        </w:rPr>
        <w:t>С П Е Ц И Ф І К А Ц І Я</w:t>
      </w:r>
    </w:p>
    <w:p w:rsidR="00AD2143" w:rsidRPr="001A1003" w:rsidRDefault="00AD2143" w:rsidP="00AD2143">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612"/>
        <w:gridCol w:w="1630"/>
        <w:gridCol w:w="1352"/>
        <w:gridCol w:w="1150"/>
        <w:gridCol w:w="1352"/>
      </w:tblGrid>
      <w:tr w:rsidR="00AD2143" w:rsidRPr="001A1003" w:rsidTr="005D1573">
        <w:tc>
          <w:tcPr>
            <w:tcW w:w="475" w:type="dxa"/>
            <w:tcBorders>
              <w:top w:val="single" w:sz="4" w:space="0" w:color="auto"/>
              <w:left w:val="single" w:sz="4" w:space="0" w:color="auto"/>
              <w:bottom w:val="single" w:sz="4" w:space="0" w:color="auto"/>
              <w:right w:val="single" w:sz="4" w:space="0" w:color="auto"/>
            </w:tcBorders>
          </w:tcPr>
          <w:p w:rsidR="00AD2143" w:rsidRPr="001A1003" w:rsidRDefault="00AD2143" w:rsidP="00A60F48">
            <w:pPr>
              <w:jc w:val="both"/>
              <w:rPr>
                <w:rFonts w:ascii="Times New Roman" w:hAnsi="Times New Roman" w:cs="Times New Roman"/>
                <w:b/>
                <w:lang w:val="uk-UA"/>
              </w:rPr>
            </w:pPr>
            <w:r w:rsidRPr="001A1003">
              <w:rPr>
                <w:rFonts w:ascii="Times New Roman" w:hAnsi="Times New Roman" w:cs="Times New Roman"/>
                <w:b/>
                <w:lang w:val="uk-UA"/>
              </w:rPr>
              <w:t>№</w:t>
            </w:r>
          </w:p>
        </w:tc>
        <w:tc>
          <w:tcPr>
            <w:tcW w:w="3612" w:type="dxa"/>
            <w:tcBorders>
              <w:top w:val="single" w:sz="4" w:space="0" w:color="auto"/>
              <w:left w:val="single" w:sz="4" w:space="0" w:color="auto"/>
              <w:bottom w:val="single" w:sz="4" w:space="0" w:color="auto"/>
              <w:right w:val="single" w:sz="4" w:space="0" w:color="auto"/>
            </w:tcBorders>
          </w:tcPr>
          <w:p w:rsidR="00AD2143" w:rsidRPr="001A1003" w:rsidRDefault="00AD2143" w:rsidP="00A60F48">
            <w:pPr>
              <w:jc w:val="center"/>
              <w:rPr>
                <w:rFonts w:ascii="Times New Roman" w:hAnsi="Times New Roman" w:cs="Times New Roman"/>
                <w:b/>
                <w:lang w:val="uk-UA"/>
              </w:rPr>
            </w:pPr>
            <w:r w:rsidRPr="001A1003">
              <w:rPr>
                <w:rFonts w:ascii="Times New Roman" w:hAnsi="Times New Roman" w:cs="Times New Roman"/>
                <w:b/>
                <w:lang w:val="uk-UA"/>
              </w:rPr>
              <w:t>Найменування</w:t>
            </w:r>
          </w:p>
        </w:tc>
        <w:tc>
          <w:tcPr>
            <w:tcW w:w="1630" w:type="dxa"/>
            <w:tcBorders>
              <w:top w:val="single" w:sz="4" w:space="0" w:color="auto"/>
              <w:left w:val="single" w:sz="4" w:space="0" w:color="auto"/>
              <w:bottom w:val="single" w:sz="4" w:space="0" w:color="auto"/>
              <w:right w:val="single" w:sz="4" w:space="0" w:color="auto"/>
            </w:tcBorders>
          </w:tcPr>
          <w:p w:rsidR="00AD2143" w:rsidRPr="001A1003" w:rsidRDefault="00AD2143" w:rsidP="00A60F48">
            <w:pPr>
              <w:jc w:val="center"/>
              <w:rPr>
                <w:rFonts w:ascii="Times New Roman" w:hAnsi="Times New Roman" w:cs="Times New Roman"/>
                <w:b/>
                <w:lang w:val="uk-UA"/>
              </w:rPr>
            </w:pPr>
            <w:r w:rsidRPr="001A1003">
              <w:rPr>
                <w:rFonts w:ascii="Times New Roman" w:hAnsi="Times New Roman" w:cs="Times New Roman"/>
                <w:b/>
                <w:lang w:val="uk-UA"/>
              </w:rPr>
              <w:t>Од. виміру</w:t>
            </w:r>
          </w:p>
          <w:p w:rsidR="00AD2143" w:rsidRPr="001A1003" w:rsidRDefault="00AD2143" w:rsidP="00A60F48">
            <w:pPr>
              <w:jc w:val="center"/>
              <w:rPr>
                <w:rFonts w:ascii="Times New Roman" w:hAnsi="Times New Roman" w:cs="Times New Roman"/>
                <w:b/>
                <w:lang w:val="uk-UA"/>
              </w:rPr>
            </w:pPr>
          </w:p>
        </w:tc>
        <w:tc>
          <w:tcPr>
            <w:tcW w:w="1352" w:type="dxa"/>
            <w:tcBorders>
              <w:top w:val="single" w:sz="4" w:space="0" w:color="auto"/>
              <w:left w:val="single" w:sz="4" w:space="0" w:color="auto"/>
              <w:bottom w:val="single" w:sz="4" w:space="0" w:color="auto"/>
              <w:right w:val="single" w:sz="4" w:space="0" w:color="auto"/>
            </w:tcBorders>
          </w:tcPr>
          <w:p w:rsidR="00AD2143" w:rsidRPr="001A1003" w:rsidRDefault="00AD2143" w:rsidP="00A60F48">
            <w:pPr>
              <w:jc w:val="center"/>
              <w:rPr>
                <w:rFonts w:ascii="Times New Roman" w:hAnsi="Times New Roman" w:cs="Times New Roman"/>
                <w:b/>
                <w:lang w:val="uk-UA"/>
              </w:rPr>
            </w:pPr>
            <w:r w:rsidRPr="001A1003">
              <w:rPr>
                <w:rFonts w:ascii="Times New Roman" w:hAnsi="Times New Roman" w:cs="Times New Roman"/>
                <w:b/>
                <w:lang w:val="uk-UA"/>
              </w:rPr>
              <w:t>Кількість</w:t>
            </w:r>
          </w:p>
          <w:p w:rsidR="00AD2143" w:rsidRPr="001A1003" w:rsidRDefault="00AD2143" w:rsidP="00A60F48">
            <w:pPr>
              <w:jc w:val="center"/>
              <w:rPr>
                <w:rFonts w:ascii="Times New Roman" w:hAnsi="Times New Roman" w:cs="Times New Roman"/>
                <w:b/>
                <w:lang w:val="uk-UA"/>
              </w:rPr>
            </w:pPr>
          </w:p>
        </w:tc>
        <w:tc>
          <w:tcPr>
            <w:tcW w:w="1150" w:type="dxa"/>
            <w:tcBorders>
              <w:top w:val="single" w:sz="4" w:space="0" w:color="auto"/>
              <w:left w:val="single" w:sz="4" w:space="0" w:color="auto"/>
              <w:bottom w:val="single" w:sz="4" w:space="0" w:color="auto"/>
              <w:right w:val="single" w:sz="4" w:space="0" w:color="auto"/>
            </w:tcBorders>
          </w:tcPr>
          <w:p w:rsidR="00AD2143" w:rsidRPr="003D1836" w:rsidRDefault="00AD2143" w:rsidP="00A60F48">
            <w:pPr>
              <w:jc w:val="center"/>
              <w:rPr>
                <w:rFonts w:ascii="Times New Roman" w:hAnsi="Times New Roman" w:cs="Times New Roman"/>
                <w:b/>
                <w:lang w:val="uk-UA"/>
              </w:rPr>
            </w:pPr>
            <w:r w:rsidRPr="003D1836">
              <w:rPr>
                <w:rFonts w:ascii="Times New Roman" w:hAnsi="Times New Roman" w:cs="Times New Roman"/>
                <w:b/>
                <w:lang w:val="uk-UA"/>
              </w:rPr>
              <w:t>Ціна з</w:t>
            </w:r>
            <w:r w:rsidR="00601156" w:rsidRPr="003D1836">
              <w:rPr>
                <w:rFonts w:ascii="Times New Roman" w:hAnsi="Times New Roman" w:cs="Times New Roman"/>
                <w:b/>
                <w:lang w:val="uk-UA"/>
              </w:rPr>
              <w:t>/без</w:t>
            </w:r>
            <w:r w:rsidRPr="003D1836">
              <w:rPr>
                <w:rFonts w:ascii="Times New Roman" w:hAnsi="Times New Roman" w:cs="Times New Roman"/>
                <w:b/>
                <w:lang w:val="uk-UA"/>
              </w:rPr>
              <w:t xml:space="preserve"> ПДВ</w:t>
            </w:r>
          </w:p>
        </w:tc>
        <w:tc>
          <w:tcPr>
            <w:tcW w:w="1352" w:type="dxa"/>
            <w:tcBorders>
              <w:top w:val="single" w:sz="4" w:space="0" w:color="auto"/>
              <w:left w:val="single" w:sz="4" w:space="0" w:color="auto"/>
              <w:bottom w:val="single" w:sz="4" w:space="0" w:color="auto"/>
              <w:right w:val="single" w:sz="4" w:space="0" w:color="auto"/>
            </w:tcBorders>
          </w:tcPr>
          <w:p w:rsidR="00AD2143" w:rsidRPr="003D1836" w:rsidRDefault="00AD2143" w:rsidP="00A60F48">
            <w:pPr>
              <w:jc w:val="center"/>
              <w:rPr>
                <w:rFonts w:ascii="Times New Roman" w:hAnsi="Times New Roman" w:cs="Times New Roman"/>
                <w:b/>
                <w:lang w:val="uk-UA"/>
              </w:rPr>
            </w:pPr>
            <w:r w:rsidRPr="003D1836">
              <w:rPr>
                <w:rFonts w:ascii="Times New Roman" w:hAnsi="Times New Roman" w:cs="Times New Roman"/>
                <w:b/>
                <w:lang w:val="uk-UA"/>
              </w:rPr>
              <w:t>Сума з</w:t>
            </w:r>
            <w:r w:rsidR="00601156" w:rsidRPr="003D1836">
              <w:rPr>
                <w:rFonts w:ascii="Times New Roman" w:hAnsi="Times New Roman" w:cs="Times New Roman"/>
                <w:b/>
                <w:lang w:val="uk-UA"/>
              </w:rPr>
              <w:t>/без</w:t>
            </w:r>
            <w:r w:rsidRPr="003D1836">
              <w:rPr>
                <w:rFonts w:ascii="Times New Roman" w:hAnsi="Times New Roman" w:cs="Times New Roman"/>
                <w:b/>
                <w:lang w:val="uk-UA"/>
              </w:rPr>
              <w:t xml:space="preserve"> ПДВ</w:t>
            </w:r>
          </w:p>
        </w:tc>
      </w:tr>
      <w:tr w:rsidR="005D1573" w:rsidRPr="001A1003" w:rsidTr="005D1573">
        <w:tc>
          <w:tcPr>
            <w:tcW w:w="475" w:type="dxa"/>
            <w:tcBorders>
              <w:top w:val="single" w:sz="4" w:space="0" w:color="auto"/>
              <w:left w:val="single" w:sz="4" w:space="0" w:color="auto"/>
              <w:bottom w:val="single" w:sz="4" w:space="0" w:color="auto"/>
              <w:right w:val="single" w:sz="4" w:space="0" w:color="auto"/>
            </w:tcBorders>
          </w:tcPr>
          <w:p w:rsidR="005D1573" w:rsidRPr="001A1003" w:rsidRDefault="005D1573" w:rsidP="005D1573">
            <w:pPr>
              <w:jc w:val="both"/>
              <w:rPr>
                <w:rFonts w:ascii="Times New Roman" w:hAnsi="Times New Roman" w:cs="Times New Roman"/>
                <w:lang w:val="uk-UA"/>
              </w:rPr>
            </w:pPr>
            <w:r w:rsidRPr="001A1003">
              <w:rPr>
                <w:rFonts w:ascii="Times New Roman" w:hAnsi="Times New Roman" w:cs="Times New Roman"/>
                <w:lang w:val="uk-UA"/>
              </w:rPr>
              <w:t>1</w:t>
            </w:r>
          </w:p>
        </w:tc>
        <w:tc>
          <w:tcPr>
            <w:tcW w:w="3612" w:type="dxa"/>
            <w:tcBorders>
              <w:top w:val="single" w:sz="4" w:space="0" w:color="auto"/>
              <w:left w:val="single" w:sz="4" w:space="0" w:color="auto"/>
              <w:bottom w:val="single" w:sz="4" w:space="0" w:color="auto"/>
              <w:right w:val="single" w:sz="4" w:space="0" w:color="auto"/>
            </w:tcBorders>
          </w:tcPr>
          <w:p w:rsidR="005D1573" w:rsidRPr="001A1003" w:rsidRDefault="005D1573" w:rsidP="005D1573">
            <w:pPr>
              <w:ind w:right="34"/>
              <w:rPr>
                <w:rFonts w:ascii="Times New Roman" w:hAnsi="Times New Roman" w:cs="Times New Roman"/>
                <w:lang w:val="uk-UA"/>
              </w:rPr>
            </w:pPr>
          </w:p>
        </w:tc>
        <w:tc>
          <w:tcPr>
            <w:tcW w:w="1630" w:type="dxa"/>
            <w:tcBorders>
              <w:top w:val="single" w:sz="4" w:space="0" w:color="auto"/>
              <w:left w:val="single" w:sz="4" w:space="0" w:color="auto"/>
              <w:bottom w:val="single" w:sz="4" w:space="0" w:color="auto"/>
              <w:right w:val="single" w:sz="4" w:space="0" w:color="auto"/>
            </w:tcBorders>
            <w:vAlign w:val="center"/>
          </w:tcPr>
          <w:p w:rsidR="005D1573" w:rsidRPr="001A1003" w:rsidRDefault="005D1573" w:rsidP="005D1573">
            <w:pPr>
              <w:jc w:val="center"/>
              <w:rPr>
                <w:rFonts w:ascii="Times New Roman" w:hAnsi="Times New Roman" w:cs="Times New Roman"/>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5D1573" w:rsidRPr="001A1003" w:rsidRDefault="005D1573" w:rsidP="005D1573">
            <w:pPr>
              <w:jc w:val="center"/>
              <w:rPr>
                <w:rFonts w:ascii="Times New Roman" w:hAnsi="Times New Roman" w:cs="Times New Roman"/>
                <w:lang w:val="uk-UA"/>
              </w:rPr>
            </w:pPr>
          </w:p>
        </w:tc>
        <w:tc>
          <w:tcPr>
            <w:tcW w:w="1150" w:type="dxa"/>
            <w:tcBorders>
              <w:top w:val="single" w:sz="4" w:space="0" w:color="auto"/>
              <w:left w:val="single" w:sz="4" w:space="0" w:color="auto"/>
              <w:bottom w:val="single" w:sz="4" w:space="0" w:color="auto"/>
              <w:right w:val="single" w:sz="4" w:space="0" w:color="auto"/>
            </w:tcBorders>
            <w:vAlign w:val="center"/>
          </w:tcPr>
          <w:p w:rsidR="005D1573" w:rsidRPr="001A1003" w:rsidRDefault="005D1573" w:rsidP="00CC0EDE">
            <w:pPr>
              <w:jc w:val="center"/>
              <w:rPr>
                <w:rFonts w:ascii="Times New Roman" w:hAnsi="Times New Roman" w:cs="Times New Roman"/>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5D1573" w:rsidRPr="001A1003" w:rsidRDefault="005D1573" w:rsidP="005D1573">
            <w:pPr>
              <w:jc w:val="center"/>
              <w:rPr>
                <w:rFonts w:ascii="Times New Roman" w:hAnsi="Times New Roman" w:cs="Times New Roman"/>
                <w:lang w:val="uk-UA"/>
              </w:rPr>
            </w:pPr>
          </w:p>
        </w:tc>
      </w:tr>
      <w:tr w:rsidR="00AD2143" w:rsidRPr="001A1003" w:rsidTr="005D1573">
        <w:tc>
          <w:tcPr>
            <w:tcW w:w="475" w:type="dxa"/>
            <w:tcBorders>
              <w:top w:val="single" w:sz="4" w:space="0" w:color="auto"/>
              <w:left w:val="single" w:sz="4" w:space="0" w:color="auto"/>
              <w:bottom w:val="single" w:sz="4" w:space="0" w:color="auto"/>
              <w:right w:val="single" w:sz="4" w:space="0" w:color="auto"/>
            </w:tcBorders>
          </w:tcPr>
          <w:p w:rsidR="00AD2143" w:rsidRPr="001A1003" w:rsidRDefault="00AD2143" w:rsidP="00A60F48">
            <w:pPr>
              <w:jc w:val="both"/>
              <w:rPr>
                <w:rFonts w:ascii="Times New Roman" w:hAnsi="Times New Roman" w:cs="Times New Roman"/>
                <w:lang w:val="uk-UA"/>
              </w:rPr>
            </w:pPr>
          </w:p>
        </w:tc>
        <w:tc>
          <w:tcPr>
            <w:tcW w:w="7744" w:type="dxa"/>
            <w:gridSpan w:val="4"/>
            <w:tcBorders>
              <w:top w:val="single" w:sz="4" w:space="0" w:color="auto"/>
              <w:left w:val="single" w:sz="4" w:space="0" w:color="auto"/>
              <w:bottom w:val="single" w:sz="4" w:space="0" w:color="auto"/>
              <w:right w:val="single" w:sz="4" w:space="0" w:color="auto"/>
            </w:tcBorders>
          </w:tcPr>
          <w:p w:rsidR="00AD2143" w:rsidRPr="001A1003" w:rsidRDefault="00AD2143" w:rsidP="00A60F48">
            <w:pPr>
              <w:jc w:val="both"/>
              <w:rPr>
                <w:rFonts w:ascii="Times New Roman" w:hAnsi="Times New Roman" w:cs="Times New Roman"/>
                <w:b/>
                <w:lang w:val="uk-UA"/>
              </w:rPr>
            </w:pPr>
            <w:r w:rsidRPr="001A1003">
              <w:rPr>
                <w:rFonts w:ascii="Times New Roman" w:hAnsi="Times New Roman" w:cs="Times New Roman"/>
                <w:b/>
                <w:lang w:val="uk-UA"/>
              </w:rPr>
              <w:t xml:space="preserve">Загальна </w:t>
            </w:r>
            <w:r w:rsidRPr="003D1836">
              <w:rPr>
                <w:rFonts w:ascii="Times New Roman" w:hAnsi="Times New Roman" w:cs="Times New Roman"/>
                <w:b/>
                <w:lang w:val="uk-UA"/>
              </w:rPr>
              <w:t>вартість з</w:t>
            </w:r>
            <w:r w:rsidR="004C3FE2" w:rsidRPr="003D1836">
              <w:rPr>
                <w:rFonts w:ascii="Times New Roman" w:hAnsi="Times New Roman" w:cs="Times New Roman"/>
                <w:b/>
                <w:lang w:val="uk-UA"/>
              </w:rPr>
              <w:t>/без</w:t>
            </w:r>
            <w:r w:rsidRPr="003D1836">
              <w:rPr>
                <w:rFonts w:ascii="Times New Roman" w:hAnsi="Times New Roman" w:cs="Times New Roman"/>
                <w:b/>
                <w:lang w:val="uk-UA"/>
              </w:rPr>
              <w:t xml:space="preserve"> ПДВ:</w:t>
            </w:r>
          </w:p>
        </w:tc>
        <w:tc>
          <w:tcPr>
            <w:tcW w:w="1352" w:type="dxa"/>
            <w:tcBorders>
              <w:top w:val="single" w:sz="4" w:space="0" w:color="auto"/>
              <w:left w:val="single" w:sz="4" w:space="0" w:color="auto"/>
              <w:bottom w:val="single" w:sz="4" w:space="0" w:color="auto"/>
              <w:right w:val="single" w:sz="4" w:space="0" w:color="auto"/>
            </w:tcBorders>
          </w:tcPr>
          <w:p w:rsidR="00AD2143" w:rsidRPr="001A1003" w:rsidRDefault="00AD2143" w:rsidP="00CC0EDE">
            <w:pPr>
              <w:jc w:val="center"/>
              <w:rPr>
                <w:rFonts w:ascii="Times New Roman" w:hAnsi="Times New Roman" w:cs="Times New Roman"/>
                <w:b/>
                <w:lang w:val="uk-UA"/>
              </w:rPr>
            </w:pPr>
          </w:p>
        </w:tc>
      </w:tr>
    </w:tbl>
    <w:p w:rsidR="00AD2143" w:rsidRPr="001A1003" w:rsidRDefault="00AD2143" w:rsidP="00AD2143">
      <w:pPr>
        <w:rPr>
          <w:rFonts w:ascii="Times New Roman" w:hAnsi="Times New Roman" w:cs="Times New Roman"/>
          <w:lang w:val="uk-UA"/>
        </w:rPr>
      </w:pPr>
    </w:p>
    <w:p w:rsidR="00AD2143" w:rsidRPr="001A1003" w:rsidRDefault="00AD2143" w:rsidP="00DE15B0">
      <w:pPr>
        <w:pStyle w:val="3"/>
        <w:spacing w:line="100" w:lineRule="atLeast"/>
        <w:ind w:left="-567"/>
        <w:jc w:val="both"/>
        <w:rPr>
          <w:b/>
          <w:lang w:val="uk-UA"/>
        </w:rPr>
      </w:pPr>
      <w:r w:rsidRPr="001A1003">
        <w:rPr>
          <w:b/>
          <w:lang w:val="uk-UA"/>
        </w:rPr>
        <w:t>Загальна вартість товару становить:</w:t>
      </w:r>
      <w:r w:rsidR="003E0318" w:rsidRPr="003E0318">
        <w:rPr>
          <w:lang w:val="uk-UA"/>
        </w:rPr>
        <w:t xml:space="preserve"> </w:t>
      </w:r>
      <w:r w:rsidR="003D1836">
        <w:rPr>
          <w:b/>
          <w:sz w:val="22"/>
          <w:szCs w:val="22"/>
          <w:lang w:val="uk-UA"/>
        </w:rPr>
        <w:t>___________</w:t>
      </w:r>
      <w:r w:rsidR="004C3FE2" w:rsidRPr="004C3FE2">
        <w:rPr>
          <w:b/>
          <w:sz w:val="22"/>
          <w:szCs w:val="22"/>
          <w:lang w:val="uk-UA"/>
        </w:rPr>
        <w:t xml:space="preserve"> грн (</w:t>
      </w:r>
      <w:r w:rsidR="003D1836">
        <w:rPr>
          <w:b/>
          <w:sz w:val="22"/>
          <w:szCs w:val="22"/>
          <w:lang w:val="uk-UA"/>
        </w:rPr>
        <w:t>________________________</w:t>
      </w:r>
      <w:r w:rsidR="004C3FE2" w:rsidRPr="004C3FE2">
        <w:rPr>
          <w:b/>
          <w:sz w:val="22"/>
          <w:szCs w:val="22"/>
          <w:lang w:val="uk-UA"/>
        </w:rPr>
        <w:t xml:space="preserve">) </w:t>
      </w:r>
      <w:r w:rsidR="00597206">
        <w:rPr>
          <w:b/>
          <w:sz w:val="22"/>
          <w:szCs w:val="22"/>
          <w:lang w:val="uk-UA"/>
        </w:rPr>
        <w:t>без/</w:t>
      </w:r>
      <w:r w:rsidR="004C3FE2" w:rsidRPr="004C3FE2">
        <w:rPr>
          <w:b/>
          <w:sz w:val="22"/>
          <w:szCs w:val="22"/>
          <w:lang w:val="uk-UA"/>
        </w:rPr>
        <w:t>в т.ч. ПДВ _____ грн (_______)</w:t>
      </w:r>
    </w:p>
    <w:p w:rsidR="00AD2143" w:rsidRPr="001A1003" w:rsidRDefault="00AD2143" w:rsidP="00AD2143">
      <w:pPr>
        <w:rPr>
          <w:rFonts w:ascii="Times New Roman" w:hAnsi="Times New Roman" w:cs="Times New Roman"/>
          <w:b/>
          <w:lang w:val="uk-UA"/>
        </w:rPr>
      </w:pPr>
    </w:p>
    <w:p w:rsidR="00AD2143" w:rsidRPr="001A1003" w:rsidRDefault="00AD2143" w:rsidP="00AD2143">
      <w:pPr>
        <w:rPr>
          <w:rFonts w:ascii="Times New Roman" w:hAnsi="Times New Roman" w:cs="Times New Roman"/>
          <w:b/>
          <w:lang w:val="uk-UA"/>
        </w:rPr>
      </w:pPr>
    </w:p>
    <w:p w:rsidR="00AD2143" w:rsidRPr="001A1003" w:rsidRDefault="00AD2143" w:rsidP="00AD2143">
      <w:pPr>
        <w:rPr>
          <w:rFonts w:ascii="Times New Roman" w:hAnsi="Times New Roman" w:cs="Times New Roman"/>
          <w:b/>
          <w:lang w:val="uk-UA"/>
        </w:rPr>
      </w:pPr>
    </w:p>
    <w:tbl>
      <w:tblPr>
        <w:tblW w:w="10590" w:type="dxa"/>
        <w:tblInd w:w="-567" w:type="dxa"/>
        <w:tblLayout w:type="fixed"/>
        <w:tblCellMar>
          <w:top w:w="100" w:type="dxa"/>
          <w:left w:w="100" w:type="dxa"/>
          <w:bottom w:w="100" w:type="dxa"/>
          <w:right w:w="100" w:type="dxa"/>
        </w:tblCellMar>
        <w:tblLook w:val="0000"/>
      </w:tblPr>
      <w:tblGrid>
        <w:gridCol w:w="5529"/>
        <w:gridCol w:w="5061"/>
      </w:tblGrid>
      <w:tr w:rsidR="00AD2143" w:rsidRPr="001A1003" w:rsidTr="00A60F48">
        <w:trPr>
          <w:trHeight w:val="25"/>
        </w:trPr>
        <w:tc>
          <w:tcPr>
            <w:tcW w:w="5529" w:type="dxa"/>
          </w:tcPr>
          <w:p w:rsidR="00AD2143" w:rsidRPr="001A1003" w:rsidRDefault="00AD2143" w:rsidP="00A60F48">
            <w:pPr>
              <w:snapToGrid w:val="0"/>
              <w:spacing w:line="57" w:lineRule="atLeast"/>
              <w:rPr>
                <w:rFonts w:ascii="Times New Roman" w:hAnsi="Times New Roman" w:cs="Times New Roman"/>
                <w:b/>
                <w:bCs/>
                <w:lang w:val="uk-UA"/>
              </w:rPr>
            </w:pPr>
            <w:r w:rsidRPr="001A1003">
              <w:rPr>
                <w:rFonts w:ascii="Times New Roman" w:hAnsi="Times New Roman" w:cs="Times New Roman"/>
                <w:b/>
                <w:bCs/>
                <w:lang w:val="uk-UA"/>
              </w:rPr>
              <w:t>ПОСТАЧАЛЬНИК:</w:t>
            </w:r>
          </w:p>
          <w:p w:rsidR="00AD2143" w:rsidRDefault="00AD2143" w:rsidP="00A60F48">
            <w:pPr>
              <w:spacing w:line="57" w:lineRule="atLeast"/>
              <w:jc w:val="both"/>
              <w:rPr>
                <w:rFonts w:ascii="Times New Roman" w:hAnsi="Times New Roman" w:cs="Times New Roman"/>
                <w:b/>
                <w:lang w:val="uk-UA"/>
              </w:rPr>
            </w:pPr>
          </w:p>
          <w:p w:rsidR="003D1836" w:rsidRDefault="003D1836" w:rsidP="00A60F48">
            <w:pPr>
              <w:spacing w:line="57" w:lineRule="atLeast"/>
              <w:jc w:val="both"/>
              <w:rPr>
                <w:rFonts w:ascii="Times New Roman" w:hAnsi="Times New Roman" w:cs="Times New Roman"/>
                <w:lang w:val="uk-UA"/>
              </w:rPr>
            </w:pPr>
          </w:p>
          <w:p w:rsidR="005B3216" w:rsidRPr="001A1003" w:rsidRDefault="005B3216" w:rsidP="00A60F48">
            <w:pPr>
              <w:spacing w:line="57" w:lineRule="atLeast"/>
              <w:jc w:val="both"/>
              <w:rPr>
                <w:rFonts w:ascii="Times New Roman" w:hAnsi="Times New Roman" w:cs="Times New Roman"/>
                <w:lang w:val="uk-UA"/>
              </w:rPr>
            </w:pPr>
          </w:p>
          <w:p w:rsidR="005D1573" w:rsidRPr="001A1003" w:rsidRDefault="004C3FE2" w:rsidP="005D1573">
            <w:pPr>
              <w:rPr>
                <w:rFonts w:ascii="Times New Roman" w:hAnsi="Times New Roman" w:cs="Times New Roman"/>
                <w:b/>
                <w:lang w:val="uk-UA"/>
              </w:rPr>
            </w:pPr>
            <w:r>
              <w:rPr>
                <w:rFonts w:ascii="Times New Roman" w:hAnsi="Times New Roman" w:cs="Times New Roman"/>
                <w:b/>
                <w:lang w:val="uk-UA"/>
              </w:rPr>
              <w:t>Директор</w:t>
            </w:r>
          </w:p>
          <w:p w:rsidR="005D1573" w:rsidRPr="001A1003" w:rsidRDefault="005D1573" w:rsidP="005D1573">
            <w:pPr>
              <w:rPr>
                <w:rFonts w:ascii="Times New Roman" w:hAnsi="Times New Roman" w:cs="Times New Roman"/>
                <w:lang w:val="uk-UA"/>
              </w:rPr>
            </w:pPr>
          </w:p>
          <w:p w:rsidR="005D1573" w:rsidRPr="001A1003" w:rsidRDefault="005D1573" w:rsidP="005D1573">
            <w:pPr>
              <w:spacing w:line="57" w:lineRule="atLeast"/>
              <w:jc w:val="both"/>
              <w:rPr>
                <w:rFonts w:ascii="Times New Roman" w:hAnsi="Times New Roman" w:cs="Times New Roman"/>
                <w:lang w:val="uk-UA"/>
              </w:rPr>
            </w:pPr>
            <w:r w:rsidRPr="001A1003">
              <w:rPr>
                <w:rFonts w:ascii="Times New Roman" w:hAnsi="Times New Roman" w:cs="Times New Roman"/>
                <w:lang w:val="uk-UA"/>
              </w:rPr>
              <w:t xml:space="preserve">__________________ </w:t>
            </w:r>
          </w:p>
          <w:p w:rsidR="005D1573" w:rsidRPr="001A1003" w:rsidRDefault="005D1573" w:rsidP="00A60F48">
            <w:pPr>
              <w:spacing w:line="57" w:lineRule="atLeast"/>
              <w:jc w:val="both"/>
              <w:rPr>
                <w:rFonts w:ascii="Times New Roman" w:hAnsi="Times New Roman" w:cs="Times New Roman"/>
                <w:lang w:val="uk-UA"/>
              </w:rPr>
            </w:pPr>
          </w:p>
        </w:tc>
        <w:tc>
          <w:tcPr>
            <w:tcW w:w="5061" w:type="dxa"/>
          </w:tcPr>
          <w:p w:rsidR="00AD2143" w:rsidRPr="001A1003" w:rsidRDefault="00AD2143" w:rsidP="00A60F48">
            <w:pPr>
              <w:snapToGrid w:val="0"/>
              <w:spacing w:line="57" w:lineRule="atLeast"/>
              <w:rPr>
                <w:rFonts w:ascii="Times New Roman" w:hAnsi="Times New Roman" w:cs="Times New Roman"/>
                <w:b/>
                <w:bCs/>
                <w:lang w:val="uk-UA"/>
              </w:rPr>
            </w:pPr>
            <w:r w:rsidRPr="001A1003">
              <w:rPr>
                <w:rFonts w:ascii="Times New Roman" w:hAnsi="Times New Roman" w:cs="Times New Roman"/>
                <w:b/>
                <w:bCs/>
                <w:lang w:val="uk-UA"/>
              </w:rPr>
              <w:t>ЗАМОВНИК:</w:t>
            </w:r>
          </w:p>
          <w:p w:rsidR="00AD2143" w:rsidRPr="001A1003" w:rsidRDefault="00AD2143" w:rsidP="00A60F48">
            <w:pPr>
              <w:spacing w:line="57" w:lineRule="atLeast"/>
              <w:rPr>
                <w:rFonts w:ascii="Times New Roman" w:hAnsi="Times New Roman" w:cs="Times New Roman"/>
                <w:b/>
                <w:lang w:val="uk-UA"/>
              </w:rPr>
            </w:pPr>
            <w:r w:rsidRPr="001A1003">
              <w:rPr>
                <w:rFonts w:ascii="Times New Roman" w:hAnsi="Times New Roman" w:cs="Times New Roman"/>
                <w:b/>
                <w:lang w:val="uk-UA"/>
              </w:rPr>
              <w:t>КНП ОМР «Обухівська БЛІЛ»</w:t>
            </w:r>
          </w:p>
          <w:p w:rsidR="00AD2143" w:rsidRPr="001A1003" w:rsidRDefault="00AD2143" w:rsidP="00A60F48">
            <w:pPr>
              <w:spacing w:line="57" w:lineRule="atLeast"/>
              <w:jc w:val="both"/>
              <w:rPr>
                <w:rFonts w:ascii="Times New Roman" w:hAnsi="Times New Roman" w:cs="Times New Roman"/>
                <w:lang w:val="uk-UA"/>
              </w:rPr>
            </w:pPr>
          </w:p>
          <w:p w:rsidR="00AD2143" w:rsidRPr="001A1003" w:rsidRDefault="00AD2143" w:rsidP="00A60F48">
            <w:pPr>
              <w:spacing w:line="57" w:lineRule="atLeast"/>
              <w:jc w:val="both"/>
              <w:rPr>
                <w:rFonts w:ascii="Times New Roman" w:hAnsi="Times New Roman" w:cs="Times New Roman"/>
                <w:lang w:val="uk-UA"/>
              </w:rPr>
            </w:pPr>
          </w:p>
          <w:p w:rsidR="006C1937" w:rsidRPr="001A1003" w:rsidRDefault="00870296" w:rsidP="006C1937">
            <w:pPr>
              <w:keepNext/>
              <w:tabs>
                <w:tab w:val="left" w:pos="0"/>
              </w:tabs>
              <w:spacing w:line="228" w:lineRule="auto"/>
              <w:rPr>
                <w:rFonts w:ascii="Times New Roman" w:hAnsi="Times New Roman" w:cs="Times New Roman"/>
                <w:b/>
                <w:kern w:val="1"/>
                <w:lang w:val="uk-UA"/>
              </w:rPr>
            </w:pPr>
            <w:r w:rsidRPr="001A1003">
              <w:rPr>
                <w:rFonts w:ascii="Times New Roman" w:hAnsi="Times New Roman" w:cs="Times New Roman"/>
                <w:b/>
                <w:kern w:val="1"/>
                <w:lang w:val="uk-UA"/>
              </w:rPr>
              <w:t>Директор</w:t>
            </w:r>
          </w:p>
          <w:p w:rsidR="006C1937" w:rsidRPr="001A1003" w:rsidRDefault="006C1937" w:rsidP="006C1937">
            <w:pPr>
              <w:keepNext/>
              <w:tabs>
                <w:tab w:val="left" w:pos="0"/>
              </w:tabs>
              <w:spacing w:line="228" w:lineRule="auto"/>
              <w:rPr>
                <w:rFonts w:ascii="Times New Roman" w:hAnsi="Times New Roman" w:cs="Times New Roman"/>
                <w:b/>
                <w:kern w:val="1"/>
                <w:lang w:val="uk-UA"/>
              </w:rPr>
            </w:pPr>
          </w:p>
          <w:p w:rsidR="006C1937" w:rsidRPr="001A1003" w:rsidRDefault="006C1937" w:rsidP="006C1937">
            <w:pPr>
              <w:keepNext/>
              <w:tabs>
                <w:tab w:val="left" w:pos="0"/>
              </w:tabs>
              <w:spacing w:line="228" w:lineRule="auto"/>
              <w:rPr>
                <w:rFonts w:ascii="Times New Roman" w:hAnsi="Times New Roman" w:cs="Times New Roman"/>
                <w:b/>
                <w:kern w:val="1"/>
                <w:lang w:val="uk-UA"/>
              </w:rPr>
            </w:pPr>
            <w:r w:rsidRPr="001A1003">
              <w:rPr>
                <w:rFonts w:ascii="Times New Roman" w:hAnsi="Times New Roman" w:cs="Times New Roman"/>
                <w:b/>
                <w:kern w:val="1"/>
                <w:lang w:val="uk-UA"/>
              </w:rPr>
              <w:t xml:space="preserve"> ______________ </w:t>
            </w:r>
            <w:r w:rsidR="004C3FE2">
              <w:rPr>
                <w:rFonts w:ascii="Times New Roman" w:hAnsi="Times New Roman" w:cs="Times New Roman"/>
                <w:b/>
                <w:kern w:val="1"/>
                <w:lang w:val="uk-UA"/>
              </w:rPr>
              <w:t xml:space="preserve">О.О. </w:t>
            </w:r>
            <w:proofErr w:type="spellStart"/>
            <w:r w:rsidR="004C3FE2">
              <w:rPr>
                <w:rFonts w:ascii="Times New Roman" w:hAnsi="Times New Roman" w:cs="Times New Roman"/>
                <w:b/>
                <w:kern w:val="1"/>
                <w:lang w:val="uk-UA"/>
              </w:rPr>
              <w:t>Фетисенко</w:t>
            </w:r>
            <w:proofErr w:type="spellEnd"/>
          </w:p>
          <w:p w:rsidR="00AD2143" w:rsidRPr="001A1003" w:rsidRDefault="006C1937" w:rsidP="006C1937">
            <w:pPr>
              <w:spacing w:line="57" w:lineRule="atLeast"/>
              <w:jc w:val="both"/>
              <w:rPr>
                <w:rFonts w:ascii="Times New Roman" w:hAnsi="Times New Roman" w:cs="Times New Roman"/>
                <w:b/>
                <w:bCs/>
                <w:lang w:val="uk-UA"/>
              </w:rPr>
            </w:pPr>
            <w:r w:rsidRPr="001A1003">
              <w:rPr>
                <w:rFonts w:ascii="Times New Roman" w:hAnsi="Times New Roman" w:cs="Times New Roman"/>
                <w:b/>
                <w:kern w:val="1"/>
                <w:lang w:val="uk-UA"/>
              </w:rPr>
              <w:t xml:space="preserve"> М.П.</w:t>
            </w:r>
            <w:r w:rsidR="00AD2143" w:rsidRPr="001A1003">
              <w:rPr>
                <w:rFonts w:ascii="Times New Roman" w:hAnsi="Times New Roman" w:cs="Times New Roman"/>
                <w:b/>
                <w:bCs/>
                <w:lang w:val="uk-UA"/>
              </w:rPr>
              <w:t xml:space="preserve"> </w:t>
            </w:r>
          </w:p>
          <w:p w:rsidR="00AD2143" w:rsidRPr="001A1003" w:rsidRDefault="00AD2143" w:rsidP="00A60F48">
            <w:pPr>
              <w:spacing w:line="57" w:lineRule="atLeast"/>
              <w:jc w:val="both"/>
              <w:rPr>
                <w:rFonts w:ascii="Times New Roman" w:hAnsi="Times New Roman" w:cs="Times New Roman"/>
                <w:lang w:val="uk-UA"/>
              </w:rPr>
            </w:pPr>
          </w:p>
          <w:p w:rsidR="00AD2143" w:rsidRPr="001A1003" w:rsidRDefault="00AD2143" w:rsidP="00A60F48">
            <w:pPr>
              <w:spacing w:line="57" w:lineRule="atLeast"/>
              <w:jc w:val="both"/>
              <w:rPr>
                <w:rFonts w:ascii="Times New Roman" w:hAnsi="Times New Roman" w:cs="Times New Roman"/>
                <w:b/>
                <w:bCs/>
                <w:lang w:val="uk-UA"/>
              </w:rPr>
            </w:pPr>
          </w:p>
        </w:tc>
      </w:tr>
    </w:tbl>
    <w:p w:rsidR="00AD2143" w:rsidRPr="001A1003" w:rsidRDefault="00AD2143" w:rsidP="00AD2143">
      <w:pPr>
        <w:rPr>
          <w:lang w:val="uk-UA"/>
        </w:rPr>
      </w:pPr>
    </w:p>
    <w:p w:rsidR="009355BC" w:rsidRPr="001A1003" w:rsidRDefault="009355BC">
      <w:pPr>
        <w:rPr>
          <w:lang w:val="uk-UA"/>
        </w:rPr>
      </w:pPr>
      <w:bookmarkStart w:id="0" w:name="_GoBack"/>
      <w:bookmarkEnd w:id="0"/>
    </w:p>
    <w:sectPr w:rsidR="009355BC" w:rsidRPr="001A1003" w:rsidSect="009355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67" w:rsidRDefault="00A27F67" w:rsidP="006E3A7C">
      <w:pPr>
        <w:spacing w:line="240" w:lineRule="auto"/>
      </w:pPr>
      <w:r>
        <w:separator/>
      </w:r>
    </w:p>
  </w:endnote>
  <w:endnote w:type="continuationSeparator" w:id="0">
    <w:p w:rsidR="00A27F67" w:rsidRDefault="00A27F67" w:rsidP="006E3A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67" w:rsidRDefault="00A27F67" w:rsidP="006E3A7C">
      <w:pPr>
        <w:spacing w:line="240" w:lineRule="auto"/>
      </w:pPr>
      <w:r>
        <w:separator/>
      </w:r>
    </w:p>
  </w:footnote>
  <w:footnote w:type="continuationSeparator" w:id="0">
    <w:p w:rsidR="00A27F67" w:rsidRDefault="00A27F67" w:rsidP="006E3A7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D2143"/>
    <w:rsid w:val="00004122"/>
    <w:rsid w:val="000555FB"/>
    <w:rsid w:val="00057807"/>
    <w:rsid w:val="00082EE3"/>
    <w:rsid w:val="000A39EE"/>
    <w:rsid w:val="000D47FF"/>
    <w:rsid w:val="000D6698"/>
    <w:rsid w:val="00112E8B"/>
    <w:rsid w:val="00114FE9"/>
    <w:rsid w:val="00143FE8"/>
    <w:rsid w:val="00152A88"/>
    <w:rsid w:val="00161E5D"/>
    <w:rsid w:val="00185BF7"/>
    <w:rsid w:val="001A1003"/>
    <w:rsid w:val="001B007E"/>
    <w:rsid w:val="00210908"/>
    <w:rsid w:val="002324DD"/>
    <w:rsid w:val="00266855"/>
    <w:rsid w:val="002726E8"/>
    <w:rsid w:val="002928B7"/>
    <w:rsid w:val="002971B6"/>
    <w:rsid w:val="002B5355"/>
    <w:rsid w:val="002E23CA"/>
    <w:rsid w:val="0031073A"/>
    <w:rsid w:val="00331FA4"/>
    <w:rsid w:val="0034352F"/>
    <w:rsid w:val="00377F49"/>
    <w:rsid w:val="00381DC6"/>
    <w:rsid w:val="003A09AD"/>
    <w:rsid w:val="003C5752"/>
    <w:rsid w:val="003D1836"/>
    <w:rsid w:val="003E0318"/>
    <w:rsid w:val="003E309D"/>
    <w:rsid w:val="003F36E8"/>
    <w:rsid w:val="00400484"/>
    <w:rsid w:val="00415A1C"/>
    <w:rsid w:val="004374DF"/>
    <w:rsid w:val="0048728B"/>
    <w:rsid w:val="004C3A23"/>
    <w:rsid w:val="004C3FE2"/>
    <w:rsid w:val="004D6615"/>
    <w:rsid w:val="004E4C94"/>
    <w:rsid w:val="004F3F86"/>
    <w:rsid w:val="00597206"/>
    <w:rsid w:val="005B1771"/>
    <w:rsid w:val="005B3216"/>
    <w:rsid w:val="005D1573"/>
    <w:rsid w:val="00601156"/>
    <w:rsid w:val="006106CF"/>
    <w:rsid w:val="00612610"/>
    <w:rsid w:val="006279B1"/>
    <w:rsid w:val="00632D6F"/>
    <w:rsid w:val="00686DDD"/>
    <w:rsid w:val="006C1937"/>
    <w:rsid w:val="006C56A2"/>
    <w:rsid w:val="006E3A7C"/>
    <w:rsid w:val="006F3888"/>
    <w:rsid w:val="00727E5D"/>
    <w:rsid w:val="0077299A"/>
    <w:rsid w:val="007A25D4"/>
    <w:rsid w:val="007B4A11"/>
    <w:rsid w:val="007C28CA"/>
    <w:rsid w:val="007C4222"/>
    <w:rsid w:val="007F0A62"/>
    <w:rsid w:val="00805E43"/>
    <w:rsid w:val="0082425B"/>
    <w:rsid w:val="008243C0"/>
    <w:rsid w:val="0085191B"/>
    <w:rsid w:val="00866D60"/>
    <w:rsid w:val="00870296"/>
    <w:rsid w:val="00892BB0"/>
    <w:rsid w:val="008971F1"/>
    <w:rsid w:val="008C364E"/>
    <w:rsid w:val="008C5032"/>
    <w:rsid w:val="008D01FF"/>
    <w:rsid w:val="008F3B06"/>
    <w:rsid w:val="00904FB0"/>
    <w:rsid w:val="009355BC"/>
    <w:rsid w:val="00955AC0"/>
    <w:rsid w:val="00960CEB"/>
    <w:rsid w:val="009C0AC4"/>
    <w:rsid w:val="009D4A70"/>
    <w:rsid w:val="00A14653"/>
    <w:rsid w:val="00A22C9F"/>
    <w:rsid w:val="00A24855"/>
    <w:rsid w:val="00A27F67"/>
    <w:rsid w:val="00A44CD5"/>
    <w:rsid w:val="00AA594C"/>
    <w:rsid w:val="00AC1030"/>
    <w:rsid w:val="00AD2143"/>
    <w:rsid w:val="00AD524B"/>
    <w:rsid w:val="00AD5C2F"/>
    <w:rsid w:val="00AD6985"/>
    <w:rsid w:val="00B06929"/>
    <w:rsid w:val="00B1299F"/>
    <w:rsid w:val="00B14120"/>
    <w:rsid w:val="00B450FB"/>
    <w:rsid w:val="00B722F0"/>
    <w:rsid w:val="00BB0416"/>
    <w:rsid w:val="00C06569"/>
    <w:rsid w:val="00C14C57"/>
    <w:rsid w:val="00C25F30"/>
    <w:rsid w:val="00C5076A"/>
    <w:rsid w:val="00C63DC6"/>
    <w:rsid w:val="00C76D22"/>
    <w:rsid w:val="00CC057C"/>
    <w:rsid w:val="00CC0EDE"/>
    <w:rsid w:val="00D1676E"/>
    <w:rsid w:val="00DD3D9C"/>
    <w:rsid w:val="00DD424F"/>
    <w:rsid w:val="00DE15B0"/>
    <w:rsid w:val="00E025EB"/>
    <w:rsid w:val="00E25E64"/>
    <w:rsid w:val="00E95F40"/>
    <w:rsid w:val="00EA3C20"/>
    <w:rsid w:val="00EB1256"/>
    <w:rsid w:val="00EB587C"/>
    <w:rsid w:val="00FA1C65"/>
    <w:rsid w:val="00FF5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AD2143"/>
    <w:pPr>
      <w:spacing w:after="0"/>
    </w:pPr>
    <w:rPr>
      <w:rFonts w:ascii="Arial" w:eastAsia="Calibri"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line="250" w:lineRule="atLeast"/>
      <w:ind w:firstLine="454"/>
      <w:jc w:val="both"/>
      <w:textAlignment w:val="center"/>
    </w:pPr>
    <w:rPr>
      <w:rFonts w:ascii="Times New Roman" w:eastAsiaTheme="minorHAnsi" w:hAnsi="Times New Roman" w:cs="Arno Pro"/>
      <w:b/>
      <w:color w:val="FF0000"/>
      <w:sz w:val="28"/>
      <w:szCs w:val="25"/>
      <w:lang w:val="uk-UA" w:eastAsia="en-US"/>
    </w:rPr>
  </w:style>
  <w:style w:type="paragraph" w:customStyle="1" w:styleId="3">
    <w:name w:val="Обычный3"/>
    <w:uiPriority w:val="99"/>
    <w:rsid w:val="00AD2143"/>
    <w:pPr>
      <w:suppressAutoHyphens/>
      <w:spacing w:after="0"/>
    </w:pPr>
    <w:rPr>
      <w:rFonts w:ascii="Times New Roman" w:eastAsia="Arial Unicode MS" w:hAnsi="Times New Roman" w:cs="Times New Roman"/>
      <w:color w:val="000000"/>
      <w:kern w:val="1"/>
      <w:sz w:val="24"/>
      <w:szCs w:val="24"/>
      <w:lang w:eastAsia="hi-IN" w:bidi="hi-IN"/>
    </w:rPr>
  </w:style>
  <w:style w:type="paragraph" w:styleId="a6">
    <w:name w:val="Body Text Indent"/>
    <w:basedOn w:val="a"/>
    <w:link w:val="a7"/>
    <w:rsid w:val="00AD2143"/>
    <w:pPr>
      <w:widowControl w:val="0"/>
      <w:suppressAutoHyphens/>
      <w:spacing w:after="120" w:line="240" w:lineRule="auto"/>
      <w:ind w:left="283"/>
    </w:pPr>
    <w:rPr>
      <w:rFonts w:ascii="Times New Roman" w:eastAsia="Lucida Sans Unicode" w:hAnsi="Times New Roman" w:cs="Tahoma"/>
      <w:sz w:val="24"/>
      <w:szCs w:val="24"/>
      <w:lang w:val="en-US" w:eastAsia="en-US" w:bidi="en-US"/>
    </w:rPr>
  </w:style>
  <w:style w:type="character" w:customStyle="1" w:styleId="a7">
    <w:name w:val="Основной текст с отступом Знак"/>
    <w:basedOn w:val="a0"/>
    <w:link w:val="a6"/>
    <w:rsid w:val="00AD2143"/>
    <w:rPr>
      <w:rFonts w:ascii="Times New Roman" w:eastAsia="Lucida Sans Unicode" w:hAnsi="Times New Roman" w:cs="Tahoma"/>
      <w:color w:val="000000"/>
      <w:sz w:val="24"/>
      <w:szCs w:val="24"/>
      <w:lang w:val="en-US" w:bidi="en-US"/>
    </w:rPr>
  </w:style>
  <w:style w:type="paragraph" w:styleId="a8">
    <w:name w:val="Title"/>
    <w:basedOn w:val="a"/>
    <w:link w:val="a9"/>
    <w:qFormat/>
    <w:rsid w:val="00866D60"/>
    <w:pPr>
      <w:spacing w:line="240" w:lineRule="auto"/>
      <w:jc w:val="center"/>
    </w:pPr>
    <w:rPr>
      <w:rFonts w:ascii="Calibri" w:hAnsi="Calibri" w:cs="Times New Roman"/>
      <w:b/>
      <w:color w:val="auto"/>
      <w:sz w:val="24"/>
      <w:szCs w:val="24"/>
    </w:rPr>
  </w:style>
  <w:style w:type="character" w:customStyle="1" w:styleId="a9">
    <w:name w:val="Название Знак"/>
    <w:basedOn w:val="a0"/>
    <w:link w:val="a8"/>
    <w:rsid w:val="00866D60"/>
    <w:rPr>
      <w:rFonts w:ascii="Calibri" w:eastAsia="Calibri" w:hAnsi="Calibri" w:cs="Times New Roman"/>
      <w:b/>
      <w:sz w:val="24"/>
      <w:szCs w:val="24"/>
    </w:rPr>
  </w:style>
  <w:style w:type="paragraph" w:styleId="aa">
    <w:name w:val="header"/>
    <w:basedOn w:val="a"/>
    <w:link w:val="ab"/>
    <w:uiPriority w:val="99"/>
    <w:semiHidden/>
    <w:unhideWhenUsed/>
    <w:rsid w:val="006E3A7C"/>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6E3A7C"/>
    <w:rPr>
      <w:rFonts w:ascii="Arial" w:eastAsia="Calibri" w:hAnsi="Arial" w:cs="Arial"/>
      <w:color w:val="000000"/>
      <w:lang w:eastAsia="ru-RU"/>
    </w:rPr>
  </w:style>
  <w:style w:type="paragraph" w:styleId="ac">
    <w:name w:val="footer"/>
    <w:basedOn w:val="a"/>
    <w:link w:val="ad"/>
    <w:uiPriority w:val="99"/>
    <w:semiHidden/>
    <w:unhideWhenUsed/>
    <w:rsid w:val="006E3A7C"/>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6E3A7C"/>
    <w:rPr>
      <w:rFonts w:ascii="Arial" w:eastAsia="Calibri" w:hAnsi="Arial" w:cs="Arial"/>
      <w:color w:val="000000"/>
      <w:lang w:eastAsia="ru-RU"/>
    </w:rPr>
  </w:style>
  <w:style w:type="character" w:styleId="ae">
    <w:name w:val="Hyperlink"/>
    <w:rsid w:val="005D1573"/>
    <w:rPr>
      <w:rFonts w:ascii="Times New Roman" w:hAnsi="Times New Roman" w:cs="Times New Roman" w:hint="default"/>
      <w:color w:val="0000FF"/>
      <w:u w:val="single"/>
    </w:rPr>
  </w:style>
  <w:style w:type="paragraph" w:styleId="af">
    <w:name w:val="List Paragraph"/>
    <w:basedOn w:val="a"/>
    <w:uiPriority w:val="1"/>
    <w:qFormat/>
    <w:rsid w:val="005D1573"/>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1584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12</cp:revision>
  <cp:lastPrinted>2021-07-29T11:25:00Z</cp:lastPrinted>
  <dcterms:created xsi:type="dcterms:W3CDTF">2023-10-06T12:10:00Z</dcterms:created>
  <dcterms:modified xsi:type="dcterms:W3CDTF">2023-11-10T13:20:00Z</dcterms:modified>
</cp:coreProperties>
</file>