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DA" w:rsidRPr="004D6795" w:rsidRDefault="00A511DA" w:rsidP="002C4298">
      <w:pPr>
        <w:ind w:left="5103"/>
        <w:rPr>
          <w:i/>
          <w:sz w:val="18"/>
          <w:szCs w:val="18"/>
          <w:bdr w:val="none" w:sz="0" w:space="0" w:color="auto" w:frame="1"/>
          <w:lang w:val="uk-UA"/>
        </w:rPr>
      </w:pPr>
      <w:r>
        <w:rPr>
          <w:b/>
          <w:lang w:val="uk-UA"/>
        </w:rPr>
        <w:t xml:space="preserve">     </w:t>
      </w:r>
    </w:p>
    <w:p w:rsidR="008D44CF" w:rsidRPr="00A511DA" w:rsidRDefault="008D44CF" w:rsidP="00A26F18">
      <w:pPr>
        <w:tabs>
          <w:tab w:val="left" w:pos="2160"/>
          <w:tab w:val="left" w:pos="3600"/>
        </w:tabs>
        <w:rPr>
          <w:b/>
        </w:rPr>
      </w:pPr>
    </w:p>
    <w:p w:rsidR="008D44CF" w:rsidRPr="00C45F5B" w:rsidRDefault="008D44CF" w:rsidP="00A26F18">
      <w:pPr>
        <w:rPr>
          <w:b/>
          <w:sz w:val="22"/>
          <w:szCs w:val="22"/>
        </w:rPr>
      </w:pPr>
      <w:bookmarkStart w:id="0" w:name="bookmark0"/>
      <w:r w:rsidRPr="00C45F5B">
        <w:rPr>
          <w:rStyle w:val="1"/>
          <w:b w:val="0"/>
          <w:bCs/>
          <w:color w:val="auto"/>
          <w:szCs w:val="22"/>
        </w:rPr>
        <w:t>ПРОЕКТ ДОГОВОРУ ПРО ЗАКУПІВЛЮ</w:t>
      </w:r>
      <w:bookmarkEnd w:id="0"/>
    </w:p>
    <w:p w:rsidR="008D44CF" w:rsidRPr="002B1D20" w:rsidRDefault="008D44CF" w:rsidP="00A26F18">
      <w:pPr>
        <w:keepNext/>
        <w:tabs>
          <w:tab w:val="left" w:leader="dot" w:pos="9254"/>
        </w:tabs>
        <w:ind w:right="146"/>
        <w:jc w:val="both"/>
        <w:outlineLvl w:val="2"/>
        <w:rPr>
          <w:b/>
          <w:i/>
          <w:sz w:val="20"/>
          <w:szCs w:val="20"/>
          <w:lang w:val="uk-UA"/>
        </w:rPr>
      </w:pPr>
    </w:p>
    <w:p w:rsidR="008D44CF" w:rsidRPr="002B1D20" w:rsidRDefault="008D44CF" w:rsidP="00A26F18">
      <w:pPr>
        <w:tabs>
          <w:tab w:val="left" w:leader="underscore" w:pos="5991"/>
        </w:tabs>
        <w:ind w:left="3620"/>
        <w:jc w:val="both"/>
        <w:rPr>
          <w:rStyle w:val="3"/>
          <w:i/>
          <w:color w:val="auto"/>
          <w:sz w:val="20"/>
          <w:szCs w:val="20"/>
          <w:lang w:val="ru-RU"/>
        </w:rPr>
      </w:pPr>
    </w:p>
    <w:p w:rsidR="00AD48D5" w:rsidRPr="00AD48D5" w:rsidRDefault="00AD48D5" w:rsidP="00AD48D5">
      <w:pPr>
        <w:pStyle w:val="a5"/>
        <w:spacing w:before="0" w:beforeAutospacing="0" w:after="0" w:afterAutospacing="0"/>
        <w:jc w:val="center"/>
        <w:rPr>
          <w:rStyle w:val="3"/>
          <w:bCs/>
          <w:szCs w:val="22"/>
        </w:rPr>
      </w:pPr>
      <w:r w:rsidRPr="00AD48D5">
        <w:rPr>
          <w:rStyle w:val="3"/>
          <w:bCs/>
          <w:szCs w:val="22"/>
        </w:rPr>
        <w:t xml:space="preserve">ДОГОВІР </w:t>
      </w:r>
    </w:p>
    <w:p w:rsidR="00AD48D5" w:rsidRPr="00AD48D5" w:rsidRDefault="00AD48D5" w:rsidP="00AD48D5">
      <w:pPr>
        <w:pStyle w:val="a5"/>
        <w:spacing w:before="0" w:beforeAutospacing="0" w:after="0" w:afterAutospacing="0"/>
        <w:jc w:val="center"/>
        <w:rPr>
          <w:b/>
          <w:bCs/>
          <w:sz w:val="22"/>
          <w:szCs w:val="22"/>
          <w:lang w:val="uk-UA"/>
        </w:rPr>
      </w:pPr>
      <w:r w:rsidRPr="00AD48D5">
        <w:rPr>
          <w:b/>
          <w:bCs/>
          <w:sz w:val="22"/>
          <w:szCs w:val="22"/>
          <w:lang w:val="uk-UA"/>
        </w:rPr>
        <w:t xml:space="preserve">про закупівлю товару № </w:t>
      </w:r>
      <w:r w:rsidRPr="00AD48D5">
        <w:rPr>
          <w:bCs/>
          <w:sz w:val="22"/>
          <w:szCs w:val="22"/>
          <w:lang w:val="uk-UA"/>
        </w:rPr>
        <w:t>_______________</w:t>
      </w:r>
    </w:p>
    <w:p w:rsidR="00AD48D5" w:rsidRPr="008559B0" w:rsidRDefault="00AD48D5" w:rsidP="00AD48D5">
      <w:pPr>
        <w:pStyle w:val="a5"/>
        <w:spacing w:before="0" w:beforeAutospacing="0" w:after="0" w:afterAutospacing="0"/>
        <w:rPr>
          <w:sz w:val="16"/>
          <w:szCs w:val="16"/>
          <w:lang w:val="uk-UA"/>
        </w:rPr>
      </w:pPr>
      <w:r w:rsidRPr="000754F5">
        <w:rPr>
          <w:bCs/>
          <w:i/>
          <w:lang w:val="uk-UA"/>
        </w:rPr>
        <w:t xml:space="preserve"> </w:t>
      </w:r>
      <w:r>
        <w:rPr>
          <w:bCs/>
          <w:i/>
          <w:lang w:val="uk-UA"/>
        </w:rPr>
        <w:t xml:space="preserve">                                                                                      </w:t>
      </w:r>
      <w:r w:rsidRPr="009C4695">
        <w:rPr>
          <w:bCs/>
          <w:i/>
        </w:rPr>
        <w:t xml:space="preserve">     </w:t>
      </w:r>
      <w:r>
        <w:rPr>
          <w:bCs/>
          <w:i/>
          <w:lang w:val="uk-UA"/>
        </w:rPr>
        <w:t xml:space="preserve"> </w:t>
      </w:r>
      <w:r w:rsidRPr="000754F5">
        <w:rPr>
          <w:bCs/>
          <w:i/>
          <w:lang w:val="uk-UA"/>
        </w:rPr>
        <w:t xml:space="preserve"> </w:t>
      </w:r>
      <w:r w:rsidRPr="008559B0">
        <w:rPr>
          <w:bCs/>
          <w:i/>
          <w:sz w:val="16"/>
          <w:szCs w:val="16"/>
          <w:lang w:val="uk-UA"/>
        </w:rPr>
        <w:t xml:space="preserve">(номер договору) </w:t>
      </w:r>
    </w:p>
    <w:p w:rsidR="00AD48D5" w:rsidRPr="000754F5" w:rsidRDefault="00AD48D5" w:rsidP="00AD48D5">
      <w:pPr>
        <w:pStyle w:val="a5"/>
        <w:spacing w:before="0" w:beforeAutospacing="0" w:after="0" w:afterAutospacing="0"/>
        <w:jc w:val="both"/>
        <w:rPr>
          <w:lang w:val="uk-UA"/>
        </w:rPr>
      </w:pPr>
      <w:r w:rsidRPr="000754F5">
        <w:rPr>
          <w:lang w:val="uk-UA"/>
        </w:rPr>
        <w:t xml:space="preserve">______________________                                                    </w:t>
      </w:r>
      <w:r w:rsidR="00F42D53">
        <w:rPr>
          <w:lang w:val="uk-UA"/>
        </w:rPr>
        <w:t xml:space="preserve">        "____"______________202</w:t>
      </w:r>
      <w:r w:rsidR="00B2697D">
        <w:rPr>
          <w:lang w:val="uk-UA"/>
        </w:rPr>
        <w:t>4</w:t>
      </w:r>
      <w:r w:rsidRPr="000754F5">
        <w:rPr>
          <w:lang w:val="uk-UA"/>
        </w:rPr>
        <w:t xml:space="preserve"> р.</w:t>
      </w:r>
    </w:p>
    <w:p w:rsidR="00AD48D5" w:rsidRPr="008559B0" w:rsidRDefault="00AD48D5" w:rsidP="00AD48D5">
      <w:pPr>
        <w:pStyle w:val="a5"/>
        <w:spacing w:before="0" w:beforeAutospacing="0" w:after="0" w:afterAutospacing="0"/>
        <w:jc w:val="both"/>
        <w:rPr>
          <w:bCs/>
          <w:i/>
          <w:sz w:val="16"/>
          <w:szCs w:val="16"/>
          <w:lang w:val="uk-UA"/>
        </w:rPr>
      </w:pPr>
      <w:r w:rsidRPr="008559B0">
        <w:rPr>
          <w:bCs/>
          <w:i/>
          <w:sz w:val="16"/>
          <w:szCs w:val="16"/>
          <w:lang w:val="uk-UA"/>
        </w:rPr>
        <w:t>(місце укладення договору)</w:t>
      </w:r>
      <w:r w:rsidRPr="00140702">
        <w:rPr>
          <w:bCs/>
          <w:i/>
          <w:sz w:val="20"/>
          <w:lang w:val="uk-UA"/>
        </w:rPr>
        <w:t xml:space="preserve">                                                      </w:t>
      </w:r>
      <w:r>
        <w:rPr>
          <w:bCs/>
          <w:i/>
          <w:sz w:val="20"/>
          <w:lang w:val="uk-UA"/>
        </w:rPr>
        <w:t xml:space="preserve">                          </w:t>
      </w:r>
      <w:r w:rsidRPr="00E36805">
        <w:rPr>
          <w:bCs/>
          <w:i/>
          <w:sz w:val="20"/>
          <w:lang w:val="uk-UA"/>
        </w:rPr>
        <w:t xml:space="preserve">                    </w:t>
      </w:r>
      <w:r>
        <w:rPr>
          <w:bCs/>
          <w:i/>
          <w:sz w:val="20"/>
          <w:lang w:val="uk-UA"/>
        </w:rPr>
        <w:t xml:space="preserve">   </w:t>
      </w:r>
      <w:r w:rsidRPr="00140702">
        <w:rPr>
          <w:bCs/>
          <w:i/>
          <w:sz w:val="20"/>
          <w:lang w:val="uk-UA"/>
        </w:rPr>
        <w:t xml:space="preserve">  </w:t>
      </w:r>
      <w:r w:rsidRPr="008559B0">
        <w:rPr>
          <w:bCs/>
          <w:i/>
          <w:sz w:val="16"/>
          <w:szCs w:val="16"/>
          <w:lang w:val="uk-UA"/>
        </w:rPr>
        <w:t>(дата укладення договору)</w:t>
      </w:r>
    </w:p>
    <w:p w:rsidR="00AD48D5" w:rsidRPr="000754F5" w:rsidRDefault="00AD48D5" w:rsidP="00AD48D5">
      <w:pPr>
        <w:pStyle w:val="a5"/>
        <w:spacing w:before="0" w:beforeAutospacing="0" w:after="0" w:afterAutospacing="0"/>
        <w:jc w:val="both"/>
        <w:rPr>
          <w:b/>
          <w:lang w:val="uk-UA"/>
        </w:rPr>
      </w:pPr>
    </w:p>
    <w:p w:rsidR="00AD48D5" w:rsidRPr="00AD48D5" w:rsidRDefault="007A6DC2" w:rsidP="00AD48D5">
      <w:pPr>
        <w:pStyle w:val="a5"/>
        <w:spacing w:before="0" w:beforeAutospacing="0" w:after="0" w:afterAutospacing="0"/>
        <w:jc w:val="both"/>
        <w:rPr>
          <w:sz w:val="22"/>
          <w:szCs w:val="22"/>
          <w:lang w:val="uk-UA"/>
        </w:rPr>
      </w:pPr>
      <w:r>
        <w:rPr>
          <w:b/>
          <w:lang w:val="uk-UA"/>
        </w:rPr>
        <w:t>Комунальний заклад «Ковалівський ліцей» Немирівської міської ради</w:t>
      </w:r>
      <w:r w:rsidR="00AD48D5" w:rsidRPr="00AD48D5">
        <w:rPr>
          <w:b/>
          <w:color w:val="000000"/>
          <w:sz w:val="22"/>
          <w:szCs w:val="22"/>
          <w:lang w:val="uk-UA"/>
        </w:rPr>
        <w:t xml:space="preserve"> </w:t>
      </w:r>
      <w:r w:rsidR="00AD48D5" w:rsidRPr="00AD48D5">
        <w:rPr>
          <w:color w:val="000000"/>
          <w:sz w:val="22"/>
          <w:szCs w:val="22"/>
          <w:lang w:val="uk-UA"/>
        </w:rPr>
        <w:t xml:space="preserve">(далі – </w:t>
      </w:r>
      <w:r w:rsidR="00AD48D5" w:rsidRPr="00AD48D5">
        <w:rPr>
          <w:b/>
          <w:color w:val="000000"/>
          <w:sz w:val="22"/>
          <w:szCs w:val="22"/>
          <w:lang w:val="uk-UA"/>
        </w:rPr>
        <w:t>«Покупець»</w:t>
      </w:r>
      <w:r w:rsidR="00AD48D5" w:rsidRPr="00AD48D5">
        <w:rPr>
          <w:color w:val="000000"/>
          <w:sz w:val="22"/>
          <w:szCs w:val="22"/>
          <w:lang w:val="uk-UA"/>
        </w:rPr>
        <w:t>)</w:t>
      </w:r>
      <w:r w:rsidR="005D3200">
        <w:rPr>
          <w:sz w:val="22"/>
          <w:szCs w:val="22"/>
          <w:lang w:val="uk-UA"/>
        </w:rPr>
        <w:t xml:space="preserve">, в особі </w:t>
      </w:r>
      <w:r>
        <w:rPr>
          <w:sz w:val="22"/>
          <w:szCs w:val="22"/>
          <w:lang w:val="uk-UA"/>
        </w:rPr>
        <w:t xml:space="preserve">директора </w:t>
      </w:r>
      <w:proofErr w:type="spellStart"/>
      <w:r w:rsidRPr="007A6DC2">
        <w:rPr>
          <w:b/>
          <w:bCs/>
          <w:sz w:val="22"/>
          <w:szCs w:val="22"/>
          <w:lang w:val="uk-UA"/>
        </w:rPr>
        <w:t>Кривошеї</w:t>
      </w:r>
      <w:proofErr w:type="spellEnd"/>
      <w:r w:rsidRPr="007A6DC2">
        <w:rPr>
          <w:b/>
          <w:bCs/>
          <w:sz w:val="22"/>
          <w:szCs w:val="22"/>
          <w:lang w:val="uk-UA"/>
        </w:rPr>
        <w:t xml:space="preserve"> Володимира Івановича</w:t>
      </w:r>
      <w:r>
        <w:rPr>
          <w:sz w:val="22"/>
          <w:szCs w:val="22"/>
          <w:lang w:val="uk-UA"/>
        </w:rPr>
        <w:t xml:space="preserve"> </w:t>
      </w:r>
      <w:r w:rsidR="00AD48D5" w:rsidRPr="00AD48D5">
        <w:rPr>
          <w:sz w:val="22"/>
          <w:szCs w:val="22"/>
          <w:lang w:val="uk-UA"/>
        </w:rPr>
        <w:t>який діє на підставі</w:t>
      </w:r>
      <w:r>
        <w:rPr>
          <w:sz w:val="22"/>
          <w:szCs w:val="22"/>
          <w:lang w:val="uk-UA"/>
        </w:rPr>
        <w:t xml:space="preserve"> Статуту</w:t>
      </w:r>
      <w:r w:rsidR="00AD48D5" w:rsidRPr="00AD48D5">
        <w:rPr>
          <w:color w:val="000000"/>
          <w:sz w:val="22"/>
          <w:szCs w:val="22"/>
          <w:lang w:val="uk-UA"/>
        </w:rPr>
        <w:t xml:space="preserve">, </w:t>
      </w:r>
      <w:r w:rsidR="00AD48D5" w:rsidRPr="00AD48D5">
        <w:rPr>
          <w:sz w:val="22"/>
          <w:szCs w:val="22"/>
          <w:lang w:val="uk-UA"/>
        </w:rPr>
        <w:t>з однієї сторони, та</w:t>
      </w:r>
    </w:p>
    <w:p w:rsidR="00AD48D5" w:rsidRPr="00AD48D5" w:rsidRDefault="00AD48D5" w:rsidP="00AD48D5">
      <w:pPr>
        <w:pStyle w:val="a5"/>
        <w:spacing w:before="0" w:beforeAutospacing="0" w:after="0" w:afterAutospacing="0"/>
        <w:jc w:val="both"/>
        <w:rPr>
          <w:sz w:val="22"/>
          <w:szCs w:val="22"/>
          <w:lang w:val="uk-UA"/>
        </w:rPr>
      </w:pPr>
      <w:r w:rsidRPr="00AD48D5">
        <w:rPr>
          <w:sz w:val="22"/>
          <w:szCs w:val="22"/>
          <w:lang w:val="uk-UA"/>
        </w:rPr>
        <w:t>_________________________________________</w:t>
      </w:r>
      <w:r>
        <w:rPr>
          <w:sz w:val="22"/>
          <w:szCs w:val="22"/>
          <w:lang w:val="uk-UA"/>
        </w:rPr>
        <w:t>_______</w:t>
      </w:r>
      <w:r w:rsidRPr="00AD48D5">
        <w:rPr>
          <w:sz w:val="22"/>
          <w:szCs w:val="22"/>
          <w:lang w:val="uk-UA"/>
        </w:rPr>
        <w:t>_______________________________________</w:t>
      </w:r>
    </w:p>
    <w:p w:rsidR="00AD48D5" w:rsidRPr="00AD48D5" w:rsidRDefault="00AD48D5" w:rsidP="00AD48D5">
      <w:pPr>
        <w:pStyle w:val="a5"/>
        <w:spacing w:before="0" w:beforeAutospacing="0" w:after="0" w:afterAutospacing="0"/>
        <w:jc w:val="center"/>
        <w:rPr>
          <w:bCs/>
          <w:sz w:val="18"/>
          <w:szCs w:val="18"/>
          <w:lang w:val="uk-UA"/>
        </w:rPr>
      </w:pPr>
      <w:r w:rsidRPr="00AD48D5">
        <w:rPr>
          <w:bCs/>
          <w:i/>
          <w:sz w:val="18"/>
          <w:szCs w:val="18"/>
          <w:lang w:val="uk-UA"/>
        </w:rPr>
        <w:t>(вказати повне найменування</w:t>
      </w:r>
      <w:r w:rsidRPr="00AD48D5">
        <w:rPr>
          <w:i/>
          <w:sz w:val="18"/>
          <w:szCs w:val="18"/>
          <w:lang w:val="uk-UA"/>
        </w:rPr>
        <w:t>)</w:t>
      </w:r>
    </w:p>
    <w:p w:rsidR="00AD48D5" w:rsidRPr="00690709" w:rsidRDefault="00AD48D5" w:rsidP="00AD48D5">
      <w:pPr>
        <w:pStyle w:val="a5"/>
        <w:spacing w:before="0" w:beforeAutospacing="0" w:after="0" w:afterAutospacing="0"/>
        <w:jc w:val="both"/>
        <w:rPr>
          <w:lang w:val="uk-UA"/>
        </w:rPr>
      </w:pPr>
      <w:r w:rsidRPr="00AD48D5">
        <w:rPr>
          <w:bCs/>
          <w:sz w:val="22"/>
          <w:szCs w:val="22"/>
          <w:lang w:val="uk-UA"/>
        </w:rPr>
        <w:t>(</w:t>
      </w:r>
      <w:r w:rsidRPr="00AD48D5">
        <w:rPr>
          <w:sz w:val="22"/>
          <w:szCs w:val="22"/>
          <w:lang w:val="uk-UA"/>
        </w:rPr>
        <w:t>далі – «</w:t>
      </w:r>
      <w:r w:rsidRPr="00AD48D5">
        <w:rPr>
          <w:b/>
          <w:sz w:val="22"/>
          <w:szCs w:val="22"/>
          <w:lang w:val="uk-UA"/>
        </w:rPr>
        <w:t>Постачальник</w:t>
      </w:r>
      <w:r w:rsidRPr="00AD48D5">
        <w:rPr>
          <w:sz w:val="22"/>
          <w:szCs w:val="22"/>
          <w:lang w:val="uk-UA"/>
        </w:rPr>
        <w:t>»), в особі</w:t>
      </w:r>
      <w:r w:rsidRPr="00690709">
        <w:rPr>
          <w:lang w:val="uk-UA"/>
        </w:rPr>
        <w:t xml:space="preserve"> ___________________________</w:t>
      </w:r>
      <w:r>
        <w:rPr>
          <w:lang w:val="uk-UA"/>
        </w:rPr>
        <w:t>__</w:t>
      </w:r>
      <w:r w:rsidRPr="00690709">
        <w:rPr>
          <w:lang w:val="uk-UA"/>
        </w:rPr>
        <w:t>_______________________,</w:t>
      </w:r>
    </w:p>
    <w:p w:rsidR="00AD48D5" w:rsidRPr="00AD48D5" w:rsidRDefault="00AD48D5" w:rsidP="00AD48D5">
      <w:pPr>
        <w:pStyle w:val="a5"/>
        <w:spacing w:before="0" w:beforeAutospacing="0" w:after="0" w:afterAutospacing="0"/>
        <w:jc w:val="center"/>
        <w:rPr>
          <w:sz w:val="18"/>
          <w:szCs w:val="18"/>
          <w:lang w:val="uk-UA"/>
        </w:rPr>
      </w:pPr>
      <w:r w:rsidRPr="00AD48D5">
        <w:rPr>
          <w:bCs/>
          <w:i/>
          <w:sz w:val="18"/>
          <w:szCs w:val="18"/>
          <w:lang w:val="uk-UA"/>
        </w:rPr>
        <w:t>(вказати посаду особи, що підписує договір</w:t>
      </w:r>
      <w:r w:rsidR="000C097D" w:rsidRPr="000C097D">
        <w:rPr>
          <w:bCs/>
          <w:i/>
          <w:sz w:val="18"/>
          <w:szCs w:val="18"/>
          <w:lang w:val="uk-UA"/>
        </w:rPr>
        <w:t xml:space="preserve"> </w:t>
      </w:r>
      <w:r w:rsidR="000C097D">
        <w:rPr>
          <w:bCs/>
          <w:i/>
          <w:sz w:val="18"/>
          <w:szCs w:val="18"/>
          <w:lang w:val="uk-UA"/>
        </w:rPr>
        <w:t xml:space="preserve">та </w:t>
      </w:r>
      <w:r w:rsidR="000C097D" w:rsidRPr="00AD48D5">
        <w:rPr>
          <w:bCs/>
          <w:i/>
          <w:sz w:val="18"/>
          <w:szCs w:val="18"/>
          <w:lang w:val="uk-UA"/>
        </w:rPr>
        <w:t>прізвище, ім’я, по батькові</w:t>
      </w:r>
      <w:r w:rsidRPr="00AD48D5">
        <w:rPr>
          <w:bCs/>
          <w:i/>
          <w:sz w:val="18"/>
          <w:szCs w:val="18"/>
          <w:lang w:val="uk-UA"/>
        </w:rPr>
        <w:t>)</w:t>
      </w:r>
    </w:p>
    <w:p w:rsidR="00AD48D5" w:rsidRPr="000754F5" w:rsidRDefault="00AD48D5" w:rsidP="00AD48D5">
      <w:pPr>
        <w:pStyle w:val="a5"/>
        <w:spacing w:before="0" w:beforeAutospacing="0" w:after="0" w:afterAutospacing="0"/>
        <w:jc w:val="both"/>
        <w:rPr>
          <w:lang w:val="uk-UA"/>
        </w:rPr>
      </w:pPr>
      <w:r w:rsidRPr="00AD48D5">
        <w:rPr>
          <w:sz w:val="22"/>
          <w:szCs w:val="22"/>
          <w:lang w:val="uk-UA"/>
        </w:rPr>
        <w:t>що діє на підставі</w:t>
      </w:r>
      <w:r w:rsidRPr="000754F5">
        <w:rPr>
          <w:lang w:val="uk-UA"/>
        </w:rPr>
        <w:t xml:space="preserve"> __________________________</w:t>
      </w:r>
      <w:r>
        <w:rPr>
          <w:lang w:val="uk-UA"/>
        </w:rPr>
        <w:t>__</w:t>
      </w:r>
      <w:r w:rsidRPr="000754F5">
        <w:rPr>
          <w:lang w:val="uk-UA"/>
        </w:rPr>
        <w:t>____________________________</w:t>
      </w:r>
      <w:r>
        <w:rPr>
          <w:lang w:val="uk-UA"/>
        </w:rPr>
        <w:t>__</w:t>
      </w:r>
      <w:r w:rsidRPr="000754F5">
        <w:rPr>
          <w:lang w:val="uk-UA"/>
        </w:rPr>
        <w:t>_______,</w:t>
      </w:r>
    </w:p>
    <w:p w:rsidR="00AD48D5" w:rsidRPr="00AD48D5" w:rsidRDefault="00AD48D5" w:rsidP="00AD48D5">
      <w:pPr>
        <w:pStyle w:val="a5"/>
        <w:spacing w:before="0" w:beforeAutospacing="0" w:after="0" w:afterAutospacing="0"/>
        <w:jc w:val="center"/>
        <w:rPr>
          <w:sz w:val="18"/>
          <w:szCs w:val="18"/>
          <w:lang w:val="uk-UA"/>
        </w:rPr>
      </w:pPr>
      <w:r w:rsidRPr="00AD48D5">
        <w:rPr>
          <w:bCs/>
          <w:i/>
          <w:sz w:val="18"/>
          <w:szCs w:val="18"/>
          <w:lang w:val="uk-UA"/>
        </w:rPr>
        <w:t>(вказати найменування документа на підставі якого особа підписує договір)</w:t>
      </w:r>
    </w:p>
    <w:p w:rsidR="005B3EB9" w:rsidRDefault="00AD48D5" w:rsidP="00140702">
      <w:pPr>
        <w:pStyle w:val="a5"/>
        <w:spacing w:before="0" w:beforeAutospacing="0" w:after="0" w:afterAutospacing="0"/>
        <w:jc w:val="both"/>
        <w:rPr>
          <w:sz w:val="22"/>
          <w:szCs w:val="22"/>
          <w:lang w:val="uk-UA"/>
        </w:rPr>
      </w:pPr>
      <w:r w:rsidRPr="000754F5">
        <w:rPr>
          <w:lang w:val="uk-UA"/>
        </w:rPr>
        <w:t xml:space="preserve">з іншої сторони, </w:t>
      </w:r>
      <w:r w:rsidRPr="000754F5">
        <w:rPr>
          <w:snapToGrid w:val="0"/>
          <w:lang w:val="uk-UA"/>
        </w:rPr>
        <w:t xml:space="preserve">(в подальшому разом іменуються – «Сторони», а кожна окремо – «Сторона») </w:t>
      </w:r>
      <w:r w:rsidR="0093349A" w:rsidRPr="0093349A">
        <w:rPr>
          <w:sz w:val="22"/>
          <w:szCs w:val="22"/>
          <w:lang w:val="uk-UA"/>
        </w:rPr>
        <w:t xml:space="preserve">керуючись нормами чинного законодавства України, Закону України «Про публічні закупівлі»  (в редакції Закону України від 19.09.2019 № 114-IX)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 урахуванням тендерної пропозиції, </w:t>
      </w:r>
      <w:r w:rsidR="0093349A" w:rsidRPr="0093349A">
        <w:rPr>
          <w:snapToGrid w:val="0"/>
          <w:sz w:val="22"/>
          <w:szCs w:val="22"/>
          <w:lang w:val="uk-UA"/>
        </w:rPr>
        <w:t>уклали цей Договір</w:t>
      </w:r>
      <w:r w:rsidR="0093349A" w:rsidRPr="0093349A">
        <w:rPr>
          <w:sz w:val="22"/>
          <w:szCs w:val="22"/>
          <w:lang w:val="uk-UA"/>
        </w:rPr>
        <w:t xml:space="preserve"> (надалі іменується – «Договір») про наступне:</w:t>
      </w:r>
    </w:p>
    <w:p w:rsidR="00D87A91" w:rsidRPr="00D87A91" w:rsidRDefault="00D87A91" w:rsidP="00140702">
      <w:pPr>
        <w:pStyle w:val="a5"/>
        <w:spacing w:before="0" w:beforeAutospacing="0" w:after="0" w:afterAutospacing="0"/>
        <w:jc w:val="both"/>
        <w:rPr>
          <w:rStyle w:val="3"/>
          <w:b w:val="0"/>
          <w:color w:val="auto"/>
          <w:szCs w:val="22"/>
          <w:lang w:eastAsia="ru-RU"/>
        </w:rPr>
      </w:pPr>
    </w:p>
    <w:p w:rsidR="008D44CF" w:rsidRPr="00F84796" w:rsidRDefault="008D44CF" w:rsidP="00A26F18">
      <w:pPr>
        <w:tabs>
          <w:tab w:val="left" w:pos="3714"/>
        </w:tabs>
        <w:ind w:left="3440"/>
        <w:jc w:val="both"/>
        <w:rPr>
          <w:rStyle w:val="3"/>
          <w:color w:val="auto"/>
          <w:szCs w:val="22"/>
        </w:rPr>
      </w:pPr>
      <w:r w:rsidRPr="00F84796">
        <w:rPr>
          <w:rStyle w:val="3"/>
          <w:color w:val="auto"/>
          <w:szCs w:val="22"/>
        </w:rPr>
        <w:t>І.</w:t>
      </w:r>
      <w:r w:rsidRPr="00F84796">
        <w:rPr>
          <w:sz w:val="22"/>
          <w:szCs w:val="22"/>
          <w:lang w:val="uk-UA"/>
        </w:rPr>
        <w:tab/>
      </w:r>
      <w:r w:rsidRPr="00F84796">
        <w:rPr>
          <w:rStyle w:val="3"/>
          <w:color w:val="auto"/>
          <w:szCs w:val="22"/>
        </w:rPr>
        <w:t>ПРЕДМЕТ ДОГОВОРУ</w:t>
      </w:r>
    </w:p>
    <w:p w:rsidR="008D44CF" w:rsidRPr="00F84796" w:rsidRDefault="008D44CF" w:rsidP="00A26F18">
      <w:pPr>
        <w:ind w:right="-1"/>
        <w:jc w:val="both"/>
        <w:rPr>
          <w:b/>
          <w:i/>
          <w:sz w:val="22"/>
          <w:szCs w:val="22"/>
        </w:rPr>
      </w:pPr>
      <w:r w:rsidRPr="00F84796">
        <w:rPr>
          <w:sz w:val="22"/>
          <w:szCs w:val="22"/>
          <w:lang w:val="uk-UA"/>
        </w:rPr>
        <w:t xml:space="preserve">1.1. Постачальник зобов'язується передати (поставити) Покупцю товар – </w:t>
      </w:r>
      <w:r w:rsidR="007A6DC2">
        <w:rPr>
          <w:b/>
          <w:sz w:val="22"/>
          <w:szCs w:val="22"/>
          <w:lang w:val="uk-UA"/>
        </w:rPr>
        <w:t>Д</w:t>
      </w:r>
      <w:r w:rsidR="00111AF6" w:rsidRPr="00F84796">
        <w:rPr>
          <w:b/>
          <w:sz w:val="22"/>
          <w:szCs w:val="22"/>
          <w:bdr w:val="none" w:sz="0" w:space="0" w:color="auto" w:frame="1"/>
          <w:lang w:val="uk-UA"/>
        </w:rPr>
        <w:t>изельне паливо (ДК 021:2015 "Єдиний закупівельний словник" – 09130000-9 Нафта і дистиляти)</w:t>
      </w:r>
      <w:r w:rsidRPr="00F84796">
        <w:rPr>
          <w:sz w:val="22"/>
          <w:szCs w:val="22"/>
          <w:bdr w:val="none" w:sz="0" w:space="0" w:color="auto" w:frame="1"/>
          <w:lang w:val="uk-UA"/>
        </w:rPr>
        <w:t>,</w:t>
      </w:r>
      <w:r w:rsidRPr="00F84796">
        <w:rPr>
          <w:sz w:val="22"/>
          <w:szCs w:val="22"/>
          <w:lang w:val="uk-UA"/>
        </w:rPr>
        <w:t xml:space="preserve"> визначений за асортиментом, кількістю (обсягом) та цінами (далі - Товар), зазначений у Специфікації, що додається до Договору про закупівлю і є його невід’ємною частиною, а Покупець - прийняти і оплатити такий товар.</w:t>
      </w:r>
    </w:p>
    <w:p w:rsidR="008D44CF" w:rsidRPr="00DF5B36" w:rsidRDefault="00C51607" w:rsidP="005366AA">
      <w:pPr>
        <w:pStyle w:val="HTML"/>
        <w:jc w:val="both"/>
        <w:rPr>
          <w:rFonts w:ascii="Times New Roman" w:hAnsi="Times New Roman"/>
          <w:color w:val="auto"/>
          <w:sz w:val="22"/>
          <w:szCs w:val="22"/>
          <w:lang w:val="uk-UA"/>
        </w:rPr>
      </w:pPr>
      <w:r w:rsidRPr="00DF5B36">
        <w:rPr>
          <w:rFonts w:ascii="Times New Roman" w:hAnsi="Times New Roman"/>
          <w:color w:val="auto"/>
          <w:sz w:val="22"/>
          <w:szCs w:val="22"/>
          <w:lang w:val="uk-UA"/>
        </w:rPr>
        <w:t>1.2. К</w:t>
      </w:r>
      <w:r w:rsidR="008D44CF" w:rsidRPr="00DF5B36">
        <w:rPr>
          <w:rFonts w:ascii="Times New Roman" w:hAnsi="Times New Roman"/>
          <w:color w:val="auto"/>
          <w:sz w:val="22"/>
          <w:szCs w:val="22"/>
          <w:lang w:val="uk-UA"/>
        </w:rPr>
        <w:t xml:space="preserve">ількість товару: </w:t>
      </w:r>
      <w:r w:rsidR="00E36805">
        <w:rPr>
          <w:rFonts w:ascii="Times New Roman" w:hAnsi="Times New Roman"/>
          <w:color w:val="auto"/>
          <w:sz w:val="22"/>
          <w:szCs w:val="22"/>
          <w:lang w:val="uk-UA"/>
        </w:rPr>
        <w:t>5750 л.</w:t>
      </w:r>
      <w:bookmarkStart w:id="1" w:name="_GoBack"/>
      <w:bookmarkEnd w:id="1"/>
    </w:p>
    <w:p w:rsidR="0090223B" w:rsidRPr="0014658B" w:rsidRDefault="008D44CF" w:rsidP="00140702">
      <w:pPr>
        <w:tabs>
          <w:tab w:val="left" w:pos="0"/>
          <w:tab w:val="left" w:pos="142"/>
          <w:tab w:val="left" w:pos="284"/>
        </w:tabs>
        <w:jc w:val="both"/>
        <w:rPr>
          <w:sz w:val="22"/>
          <w:szCs w:val="22"/>
          <w:lang w:val="uk-UA"/>
        </w:rPr>
      </w:pPr>
      <w:r w:rsidRPr="00DF5B36">
        <w:rPr>
          <w:sz w:val="22"/>
          <w:szCs w:val="22"/>
          <w:lang w:val="uk-UA"/>
        </w:rPr>
        <w:t>1.3. Сторони можуть внести зміни до договору щодо кількості (обсягу) у випадках, передбачених Договором шляхом підписання Сторонами додаткової угоди до Договору, яка являється його невід’ємною частиною.</w:t>
      </w:r>
    </w:p>
    <w:p w:rsidR="008D44CF" w:rsidRPr="00E5433A" w:rsidRDefault="008D44CF" w:rsidP="00A26F18">
      <w:pPr>
        <w:widowControl w:val="0"/>
        <w:numPr>
          <w:ilvl w:val="0"/>
          <w:numId w:val="2"/>
        </w:numPr>
        <w:tabs>
          <w:tab w:val="left" w:pos="4056"/>
        </w:tabs>
        <w:ind w:left="3700"/>
        <w:jc w:val="both"/>
        <w:rPr>
          <w:sz w:val="22"/>
          <w:szCs w:val="22"/>
          <w:lang w:val="uk-UA"/>
        </w:rPr>
      </w:pPr>
      <w:r w:rsidRPr="00E5433A">
        <w:rPr>
          <w:rStyle w:val="3"/>
          <w:color w:val="auto"/>
          <w:szCs w:val="22"/>
        </w:rPr>
        <w:t>ЯКІСТЬ ТОВАРУ</w:t>
      </w:r>
    </w:p>
    <w:p w:rsidR="00E205A8" w:rsidRPr="00E5433A" w:rsidRDefault="008D44CF" w:rsidP="00E205A8">
      <w:pPr>
        <w:jc w:val="both"/>
        <w:rPr>
          <w:sz w:val="22"/>
          <w:szCs w:val="22"/>
        </w:rPr>
      </w:pPr>
      <w:r w:rsidRPr="00E5433A">
        <w:rPr>
          <w:sz w:val="22"/>
          <w:szCs w:val="22"/>
          <w:lang w:val="uk-UA"/>
        </w:rPr>
        <w:t>2.1. Технічні, якісні характеристики товару повинні відповідати умовам проведення процедури закупівлі, встановленим/зареєстрованим діючим нормативним актам діючого законодавства (де</w:t>
      </w:r>
      <w:r w:rsidR="00217E77" w:rsidRPr="00E5433A">
        <w:rPr>
          <w:sz w:val="22"/>
          <w:szCs w:val="22"/>
          <w:lang w:val="uk-UA"/>
        </w:rPr>
        <w:t>ржавним стандартам</w:t>
      </w:r>
      <w:r w:rsidRPr="00E5433A">
        <w:rPr>
          <w:sz w:val="22"/>
          <w:szCs w:val="22"/>
          <w:lang w:val="uk-UA"/>
        </w:rPr>
        <w:t>).</w:t>
      </w:r>
      <w:r w:rsidR="00E205A8" w:rsidRPr="00E5433A">
        <w:rPr>
          <w:sz w:val="22"/>
          <w:szCs w:val="22"/>
        </w:rPr>
        <w:t xml:space="preserve"> </w:t>
      </w:r>
    </w:p>
    <w:p w:rsidR="008D44CF" w:rsidRPr="00E5433A" w:rsidRDefault="00217E77" w:rsidP="00A26F18">
      <w:pPr>
        <w:pStyle w:val="a3"/>
        <w:spacing w:after="0"/>
        <w:jc w:val="both"/>
        <w:rPr>
          <w:sz w:val="22"/>
          <w:szCs w:val="22"/>
          <w:lang w:val="uk-UA"/>
        </w:rPr>
      </w:pPr>
      <w:r w:rsidRPr="00E5433A">
        <w:rPr>
          <w:sz w:val="22"/>
          <w:szCs w:val="22"/>
          <w:lang w:val="uk-UA"/>
        </w:rPr>
        <w:t>2.2</w:t>
      </w:r>
      <w:r w:rsidR="008D44CF" w:rsidRPr="00E5433A">
        <w:rPr>
          <w:sz w:val="22"/>
          <w:szCs w:val="22"/>
          <w:lang w:val="uk-UA"/>
        </w:rPr>
        <w:t>. При невідповідності якості та марки  товару, виявленого шляхом лабораторного аналізу/незалежної інспекції, Постачальник зобов’язаний замінити таку партію товару.</w:t>
      </w:r>
    </w:p>
    <w:p w:rsidR="008D44CF" w:rsidRPr="00E5433A" w:rsidRDefault="00217E77" w:rsidP="00A26F18">
      <w:pPr>
        <w:suppressAutoHyphens/>
        <w:jc w:val="both"/>
        <w:rPr>
          <w:spacing w:val="4"/>
          <w:sz w:val="22"/>
          <w:szCs w:val="22"/>
          <w:lang w:val="uk-UA"/>
        </w:rPr>
      </w:pPr>
      <w:r w:rsidRPr="00E5433A">
        <w:rPr>
          <w:sz w:val="22"/>
          <w:szCs w:val="22"/>
          <w:lang w:val="uk-UA"/>
        </w:rPr>
        <w:t>2.3</w:t>
      </w:r>
      <w:r w:rsidR="008D44CF" w:rsidRPr="00E5433A">
        <w:rPr>
          <w:sz w:val="22"/>
          <w:szCs w:val="22"/>
          <w:lang w:val="uk-UA"/>
        </w:rPr>
        <w:t xml:space="preserve">. Товар при поставці (передачі) повинен супроводжуватись документами, що підтверджують якість та безпеку, а саме: </w:t>
      </w:r>
      <w:r w:rsidR="00BE6B3F" w:rsidRPr="00E5433A">
        <w:rPr>
          <w:sz w:val="22"/>
          <w:szCs w:val="22"/>
          <w:lang w:val="uk-UA"/>
        </w:rPr>
        <w:t>копіями сертифікатів відповідності, декларації відповідно</w:t>
      </w:r>
      <w:r w:rsidR="00E205A8" w:rsidRPr="00E5433A">
        <w:rPr>
          <w:sz w:val="22"/>
          <w:szCs w:val="22"/>
          <w:lang w:val="uk-UA"/>
        </w:rPr>
        <w:t xml:space="preserve">сті, копії паспортів якості </w:t>
      </w:r>
      <w:r w:rsidR="00BE6B3F" w:rsidRPr="00E5433A">
        <w:rPr>
          <w:sz w:val="22"/>
          <w:szCs w:val="22"/>
          <w:lang w:val="uk-UA"/>
        </w:rPr>
        <w:t>або іншого документального підтвердження якості та безпеки товару (у передбачених законодавством випадках).</w:t>
      </w:r>
    </w:p>
    <w:p w:rsidR="002C7E4D" w:rsidRPr="00E5433A" w:rsidRDefault="00E205A8" w:rsidP="00A26F18">
      <w:pPr>
        <w:widowControl w:val="0"/>
        <w:tabs>
          <w:tab w:val="left" w:pos="0"/>
        </w:tabs>
        <w:jc w:val="both"/>
        <w:rPr>
          <w:rStyle w:val="2"/>
          <w:color w:val="auto"/>
          <w:szCs w:val="22"/>
        </w:rPr>
      </w:pPr>
      <w:r w:rsidRPr="00E5433A">
        <w:rPr>
          <w:rStyle w:val="2"/>
          <w:color w:val="auto"/>
          <w:szCs w:val="22"/>
        </w:rPr>
        <w:t>2.5</w:t>
      </w:r>
      <w:r w:rsidR="008D44CF" w:rsidRPr="00E5433A">
        <w:rPr>
          <w:rStyle w:val="2"/>
          <w:color w:val="auto"/>
          <w:szCs w:val="22"/>
        </w:rPr>
        <w:t xml:space="preserve">. </w:t>
      </w:r>
      <w:r w:rsidR="008D44CF" w:rsidRPr="00E5433A">
        <w:rPr>
          <w:sz w:val="22"/>
          <w:szCs w:val="22"/>
          <w:lang w:val="uk-UA"/>
        </w:rPr>
        <w:t xml:space="preserve">Сторони можуть внести зміни до договору щодо якості товару у випадках, передбачених Договором </w:t>
      </w:r>
      <w:r w:rsidR="008D44CF" w:rsidRPr="00E5433A">
        <w:rPr>
          <w:rStyle w:val="2"/>
          <w:color w:val="auto"/>
          <w:szCs w:val="22"/>
        </w:rPr>
        <w:t>шляхом підписання Сторонами додаткової угоди до Договору, яка являється його невід’ємною частиною.</w:t>
      </w:r>
    </w:p>
    <w:p w:rsidR="008D44CF" w:rsidRPr="007E7A58" w:rsidRDefault="008D44CF" w:rsidP="00A26F18">
      <w:pPr>
        <w:widowControl w:val="0"/>
        <w:numPr>
          <w:ilvl w:val="0"/>
          <w:numId w:val="2"/>
        </w:numPr>
        <w:tabs>
          <w:tab w:val="left" w:pos="4207"/>
        </w:tabs>
        <w:ind w:left="3700"/>
        <w:jc w:val="both"/>
        <w:outlineLvl w:val="0"/>
        <w:rPr>
          <w:sz w:val="22"/>
          <w:szCs w:val="22"/>
          <w:lang w:val="uk-UA"/>
        </w:rPr>
      </w:pPr>
      <w:bookmarkStart w:id="2" w:name="bookmark1"/>
      <w:r w:rsidRPr="007E7A58">
        <w:rPr>
          <w:rStyle w:val="1"/>
          <w:bCs/>
          <w:color w:val="auto"/>
          <w:szCs w:val="22"/>
        </w:rPr>
        <w:t>ЦІНА ДОГОВОРУ</w:t>
      </w:r>
      <w:bookmarkEnd w:id="2"/>
    </w:p>
    <w:p w:rsidR="00B9529B" w:rsidRPr="007E7A58" w:rsidRDefault="00B9529B" w:rsidP="00B9529B">
      <w:pPr>
        <w:pStyle w:val="a7"/>
        <w:widowControl w:val="0"/>
        <w:numPr>
          <w:ilvl w:val="1"/>
          <w:numId w:val="8"/>
        </w:numPr>
        <w:tabs>
          <w:tab w:val="left" w:pos="0"/>
        </w:tabs>
        <w:jc w:val="both"/>
        <w:rPr>
          <w:rStyle w:val="2"/>
          <w:szCs w:val="22"/>
        </w:rPr>
      </w:pPr>
      <w:bookmarkStart w:id="3" w:name="bookmark2"/>
      <w:r w:rsidRPr="007E7A58">
        <w:rPr>
          <w:rStyle w:val="2"/>
          <w:szCs w:val="22"/>
        </w:rPr>
        <w:t>Ціна Договору становить: _________</w:t>
      </w:r>
      <w:r w:rsidRPr="007E7A58">
        <w:rPr>
          <w:rStyle w:val="2"/>
          <w:szCs w:val="22"/>
        </w:rPr>
        <w:tab/>
        <w:t xml:space="preserve">грн. </w:t>
      </w:r>
      <w:r w:rsidRPr="007E7A58">
        <w:rPr>
          <w:rStyle w:val="21"/>
          <w:szCs w:val="22"/>
        </w:rPr>
        <w:t>(цифрами, словами).</w:t>
      </w:r>
    </w:p>
    <w:p w:rsidR="00162D38" w:rsidRPr="00162D38" w:rsidRDefault="00B9529B" w:rsidP="00162D38">
      <w:pPr>
        <w:tabs>
          <w:tab w:val="left" w:pos="708"/>
        </w:tabs>
        <w:ind w:right="-185"/>
        <w:jc w:val="both"/>
        <w:rPr>
          <w:sz w:val="22"/>
          <w:szCs w:val="22"/>
          <w:lang w:val="uk-UA"/>
        </w:rPr>
      </w:pPr>
      <w:r w:rsidRPr="007E7A58">
        <w:rPr>
          <w:sz w:val="22"/>
          <w:szCs w:val="22"/>
          <w:lang w:val="uk-UA"/>
        </w:rPr>
        <w:t>3.2. Ціни на товар</w:t>
      </w:r>
      <w:r w:rsidR="00162D38">
        <w:rPr>
          <w:sz w:val="22"/>
          <w:szCs w:val="22"/>
          <w:lang w:val="uk-UA"/>
        </w:rPr>
        <w:t xml:space="preserve"> встановлюються з урахуванням: </w:t>
      </w:r>
      <w:r w:rsidR="00162D38" w:rsidRPr="00162D38">
        <w:rPr>
          <w:sz w:val="22"/>
          <w:szCs w:val="22"/>
          <w:lang w:val="uk-UA"/>
        </w:rPr>
        <w:t>податки і збори, обов’язкові платежі, що сплачуються або мають бути сплачені згідно з чинним законодавством;</w:t>
      </w:r>
      <w:r w:rsidR="00162D38">
        <w:rPr>
          <w:sz w:val="22"/>
          <w:szCs w:val="22"/>
          <w:lang w:val="uk-UA"/>
        </w:rPr>
        <w:t xml:space="preserve"> </w:t>
      </w:r>
      <w:r w:rsidR="00162D38" w:rsidRPr="00162D38">
        <w:rPr>
          <w:sz w:val="22"/>
          <w:szCs w:val="22"/>
          <w:lang w:val="uk-UA"/>
        </w:rPr>
        <w:t>витрати на поставку (передачу) товару до місця поставки (передачі) товару;</w:t>
      </w:r>
      <w:r w:rsidR="00162D38">
        <w:rPr>
          <w:sz w:val="22"/>
          <w:szCs w:val="22"/>
          <w:lang w:val="uk-UA"/>
        </w:rPr>
        <w:t xml:space="preserve"> </w:t>
      </w:r>
      <w:r w:rsidR="00162D38" w:rsidRPr="00162D38">
        <w:rPr>
          <w:sz w:val="22"/>
          <w:szCs w:val="22"/>
          <w:lang w:val="uk-UA"/>
        </w:rPr>
        <w:t>інші витрати, передбачені для товару даного виду згідно з чинним законодавством та тендерною документацією.</w:t>
      </w:r>
    </w:p>
    <w:p w:rsidR="00B9529B" w:rsidRPr="007E7A58" w:rsidRDefault="00B9529B" w:rsidP="00CE6F9F">
      <w:pPr>
        <w:tabs>
          <w:tab w:val="left" w:pos="708"/>
        </w:tabs>
        <w:ind w:right="-185"/>
        <w:jc w:val="both"/>
        <w:rPr>
          <w:rStyle w:val="2"/>
          <w:color w:val="auto"/>
          <w:szCs w:val="22"/>
        </w:rPr>
      </w:pPr>
      <w:r w:rsidRPr="007E7A58">
        <w:rPr>
          <w:sz w:val="22"/>
          <w:szCs w:val="22"/>
          <w:lang w:val="uk-UA"/>
        </w:rPr>
        <w:t xml:space="preserve">3.3. Сторони можуть внести зміни до договору щодо зміни ціни у випадках, передбачених Договором, </w:t>
      </w:r>
      <w:r w:rsidRPr="007E7A58">
        <w:rPr>
          <w:rStyle w:val="2"/>
          <w:color w:val="auto"/>
          <w:szCs w:val="22"/>
        </w:rPr>
        <w:t>шляхом підписання Сторонами додаткової угоди до Договору, яка являється його невід’ємною частиною.</w:t>
      </w:r>
    </w:p>
    <w:p w:rsidR="008D44CF" w:rsidRPr="00B80F50" w:rsidRDefault="008D44CF" w:rsidP="00A26F18">
      <w:pPr>
        <w:widowControl w:val="0"/>
        <w:numPr>
          <w:ilvl w:val="0"/>
          <w:numId w:val="2"/>
        </w:numPr>
        <w:tabs>
          <w:tab w:val="left" w:pos="3218"/>
        </w:tabs>
        <w:ind w:left="2720"/>
        <w:jc w:val="both"/>
        <w:outlineLvl w:val="0"/>
        <w:rPr>
          <w:sz w:val="22"/>
          <w:szCs w:val="22"/>
          <w:lang w:val="uk-UA"/>
        </w:rPr>
      </w:pPr>
      <w:r w:rsidRPr="00B80F50">
        <w:rPr>
          <w:rStyle w:val="1"/>
          <w:bCs/>
          <w:color w:val="auto"/>
          <w:szCs w:val="22"/>
        </w:rPr>
        <w:t>ПОРЯДОК ЗДІЙСНЕННЯ ОПЛАТИ</w:t>
      </w:r>
      <w:bookmarkEnd w:id="3"/>
    </w:p>
    <w:p w:rsidR="008D44CF" w:rsidRPr="00B80F50" w:rsidRDefault="008D44CF" w:rsidP="00A26F18">
      <w:pPr>
        <w:tabs>
          <w:tab w:val="left" w:pos="708"/>
        </w:tabs>
        <w:ind w:right="-185"/>
        <w:jc w:val="both"/>
        <w:rPr>
          <w:i/>
          <w:sz w:val="22"/>
          <w:szCs w:val="22"/>
          <w:lang w:val="uk-UA"/>
        </w:rPr>
      </w:pPr>
      <w:r w:rsidRPr="00B80F50">
        <w:rPr>
          <w:sz w:val="22"/>
          <w:szCs w:val="22"/>
          <w:lang w:val="uk-UA"/>
        </w:rPr>
        <w:lastRenderedPageBreak/>
        <w:t xml:space="preserve">4.1. Розрахунки за товар здійснюються на умовах відстрочки платежу протягом </w:t>
      </w:r>
      <w:r w:rsidR="00DA7B79" w:rsidRPr="00B80F50">
        <w:rPr>
          <w:sz w:val="22"/>
          <w:szCs w:val="22"/>
          <w:lang w:val="uk-UA"/>
        </w:rPr>
        <w:t>3</w:t>
      </w:r>
      <w:r w:rsidR="00140702" w:rsidRPr="00B80F50">
        <w:rPr>
          <w:sz w:val="22"/>
          <w:szCs w:val="22"/>
          <w:lang w:val="uk-UA"/>
        </w:rPr>
        <w:t>0</w:t>
      </w:r>
      <w:r w:rsidRPr="00B80F50">
        <w:rPr>
          <w:sz w:val="22"/>
          <w:szCs w:val="22"/>
          <w:lang w:val="uk-UA"/>
        </w:rPr>
        <w:t xml:space="preserve"> банківських днів з</w:t>
      </w:r>
      <w:r w:rsidR="00140702" w:rsidRPr="00B80F50">
        <w:rPr>
          <w:sz w:val="22"/>
          <w:szCs w:val="22"/>
          <w:lang w:val="uk-UA"/>
        </w:rPr>
        <w:t xml:space="preserve"> дня поставки (передачі) товару.</w:t>
      </w:r>
    </w:p>
    <w:p w:rsidR="008D44CF" w:rsidRPr="00B80F50" w:rsidRDefault="008D44CF" w:rsidP="002C632B">
      <w:pPr>
        <w:tabs>
          <w:tab w:val="left" w:pos="708"/>
        </w:tabs>
        <w:ind w:right="-185"/>
        <w:jc w:val="both"/>
        <w:rPr>
          <w:sz w:val="22"/>
          <w:szCs w:val="22"/>
          <w:lang w:val="uk-UA"/>
        </w:rPr>
      </w:pPr>
      <w:r w:rsidRPr="00B80F50">
        <w:rPr>
          <w:sz w:val="22"/>
          <w:szCs w:val="22"/>
          <w:lang w:val="uk-UA"/>
        </w:rPr>
        <w:t xml:space="preserve">У разі затримки бюджетного фінансування розрахунок за поставлений товар здійснюється протягом </w:t>
      </w:r>
      <w:r w:rsidR="00A63864" w:rsidRPr="00B80F50">
        <w:rPr>
          <w:sz w:val="22"/>
          <w:szCs w:val="22"/>
          <w:lang w:val="uk-UA"/>
        </w:rPr>
        <w:t>5</w:t>
      </w:r>
      <w:r w:rsidRPr="00B80F50">
        <w:rPr>
          <w:sz w:val="22"/>
          <w:szCs w:val="22"/>
          <w:lang w:val="uk-UA"/>
        </w:rPr>
        <w:t>-х банківських днів з дати отримання Покупцем бюджетного призначення на фінансування закупівлі на свій реєстраційний рахунок.</w:t>
      </w:r>
    </w:p>
    <w:p w:rsidR="008D44CF" w:rsidRPr="00B80F50" w:rsidRDefault="008D44CF" w:rsidP="00A26F18">
      <w:pPr>
        <w:pStyle w:val="a3"/>
        <w:tabs>
          <w:tab w:val="left" w:pos="180"/>
        </w:tabs>
        <w:spacing w:after="0"/>
        <w:jc w:val="both"/>
        <w:rPr>
          <w:sz w:val="22"/>
          <w:szCs w:val="22"/>
          <w:lang w:val="uk-UA"/>
        </w:rPr>
      </w:pPr>
      <w:r w:rsidRPr="00B80F50">
        <w:rPr>
          <w:sz w:val="22"/>
          <w:szCs w:val="22"/>
          <w:lang w:val="uk-UA"/>
        </w:rPr>
        <w:t xml:space="preserve">4.2. Розрахунки між сторонами проводяться в національній валюті України - гривні. </w:t>
      </w:r>
    </w:p>
    <w:p w:rsidR="008D44CF" w:rsidRPr="00B80F50" w:rsidRDefault="008D44CF" w:rsidP="002C632B">
      <w:pPr>
        <w:tabs>
          <w:tab w:val="left" w:pos="708"/>
        </w:tabs>
        <w:ind w:right="-185"/>
        <w:jc w:val="both"/>
        <w:rPr>
          <w:sz w:val="22"/>
          <w:szCs w:val="22"/>
          <w:lang w:val="uk-UA"/>
        </w:rPr>
      </w:pPr>
      <w:r w:rsidRPr="00B80F50">
        <w:rPr>
          <w:sz w:val="22"/>
          <w:szCs w:val="22"/>
          <w:lang w:val="uk-UA"/>
        </w:rPr>
        <w:t>Вид розрахунків – безготівковий, шляхом перерахування Покупцем грошових коштів на розрахунковий рахунок Постачальника.</w:t>
      </w:r>
    </w:p>
    <w:p w:rsidR="00B876F7" w:rsidRPr="00B80F50" w:rsidRDefault="00B876F7" w:rsidP="00A26F18">
      <w:pPr>
        <w:tabs>
          <w:tab w:val="left" w:pos="916"/>
        </w:tabs>
        <w:jc w:val="both"/>
        <w:rPr>
          <w:sz w:val="22"/>
          <w:szCs w:val="22"/>
          <w:lang w:val="uk-UA"/>
        </w:rPr>
      </w:pPr>
      <w:r w:rsidRPr="00B80F50">
        <w:rPr>
          <w:sz w:val="22"/>
          <w:szCs w:val="22"/>
          <w:lang w:val="uk-UA"/>
        </w:rPr>
        <w:t xml:space="preserve">4.3. </w:t>
      </w:r>
      <w:r w:rsidRPr="00B80F50">
        <w:rPr>
          <w:color w:val="000000"/>
          <w:sz w:val="22"/>
          <w:szCs w:val="22"/>
          <w:lang w:val="uk-UA"/>
        </w:rPr>
        <w:t>До рахунку додається: видаткова накладна.</w:t>
      </w:r>
    </w:p>
    <w:p w:rsidR="008D44CF" w:rsidRPr="00B80F50" w:rsidRDefault="00B876F7" w:rsidP="002C632B">
      <w:pPr>
        <w:tabs>
          <w:tab w:val="left" w:pos="708"/>
        </w:tabs>
        <w:ind w:right="-185"/>
        <w:jc w:val="both"/>
        <w:rPr>
          <w:sz w:val="22"/>
          <w:szCs w:val="22"/>
          <w:lang w:val="uk-UA"/>
        </w:rPr>
      </w:pPr>
      <w:r w:rsidRPr="00B80F50">
        <w:rPr>
          <w:sz w:val="22"/>
          <w:szCs w:val="22"/>
          <w:lang w:val="uk-UA"/>
        </w:rPr>
        <w:t>4.4</w:t>
      </w:r>
      <w:r w:rsidR="008D44CF" w:rsidRPr="00B80F50">
        <w:rPr>
          <w:sz w:val="22"/>
          <w:szCs w:val="22"/>
          <w:lang w:val="uk-UA"/>
        </w:rPr>
        <w:t>. Бюджетні зобов’язання за договором виникають у разі наявності та в межах  відповідних бюджетних асигнувань.</w:t>
      </w:r>
    </w:p>
    <w:p w:rsidR="008D44CF" w:rsidRPr="00B80F50" w:rsidRDefault="008D44CF" w:rsidP="00A26F18">
      <w:pPr>
        <w:widowControl w:val="0"/>
        <w:numPr>
          <w:ilvl w:val="0"/>
          <w:numId w:val="2"/>
        </w:numPr>
        <w:tabs>
          <w:tab w:val="left" w:pos="3926"/>
        </w:tabs>
        <w:ind w:left="3520"/>
        <w:jc w:val="both"/>
        <w:outlineLvl w:val="0"/>
        <w:rPr>
          <w:b/>
          <w:sz w:val="22"/>
          <w:szCs w:val="22"/>
          <w:lang w:val="uk-UA"/>
        </w:rPr>
      </w:pPr>
      <w:bookmarkStart w:id="4" w:name="bookmark3"/>
      <w:r w:rsidRPr="00B80F50">
        <w:rPr>
          <w:rStyle w:val="1"/>
          <w:bCs/>
          <w:color w:val="auto"/>
          <w:szCs w:val="22"/>
        </w:rPr>
        <w:t>ПОСТАВКА (ПЕРЕДАЧА) ТОВАРУ</w:t>
      </w:r>
      <w:bookmarkEnd w:id="4"/>
    </w:p>
    <w:p w:rsidR="00B324B5" w:rsidRPr="00B324B5" w:rsidRDefault="00B324B5" w:rsidP="00B324B5">
      <w:pPr>
        <w:pStyle w:val="rvps2"/>
        <w:tabs>
          <w:tab w:val="left" w:pos="142"/>
        </w:tabs>
        <w:spacing w:before="0" w:beforeAutospacing="0" w:after="0" w:afterAutospacing="0"/>
        <w:jc w:val="both"/>
        <w:rPr>
          <w:sz w:val="22"/>
          <w:szCs w:val="22"/>
          <w:bdr w:val="none" w:sz="0" w:space="0" w:color="auto" w:frame="1"/>
          <w:lang w:val="uk-UA"/>
        </w:rPr>
      </w:pPr>
      <w:r w:rsidRPr="00B324B5">
        <w:rPr>
          <w:sz w:val="22"/>
          <w:szCs w:val="22"/>
          <w:lang w:val="uk-UA"/>
        </w:rPr>
        <w:t xml:space="preserve">5.1. Строк (термін) поставки (передачі) товару: до </w:t>
      </w:r>
      <w:r w:rsidRPr="00B324B5">
        <w:rPr>
          <w:sz w:val="22"/>
          <w:szCs w:val="22"/>
          <w:bdr w:val="none" w:sz="0" w:space="0" w:color="auto" w:frame="1"/>
          <w:lang w:val="uk-UA"/>
        </w:rPr>
        <w:t>31.12.20</w:t>
      </w:r>
      <w:r w:rsidRPr="00B324B5">
        <w:rPr>
          <w:sz w:val="22"/>
          <w:szCs w:val="22"/>
          <w:bdr w:val="none" w:sz="0" w:space="0" w:color="auto" w:frame="1"/>
        </w:rPr>
        <w:t>2</w:t>
      </w:r>
      <w:r w:rsidR="00A33556" w:rsidRPr="00A33556">
        <w:rPr>
          <w:sz w:val="22"/>
          <w:szCs w:val="22"/>
          <w:bdr w:val="none" w:sz="0" w:space="0" w:color="auto" w:frame="1"/>
        </w:rPr>
        <w:t>4</w:t>
      </w:r>
      <w:r w:rsidRPr="00B324B5">
        <w:rPr>
          <w:sz w:val="22"/>
          <w:szCs w:val="22"/>
          <w:bdr w:val="none" w:sz="0" w:space="0" w:color="auto" w:frame="1"/>
          <w:lang w:val="uk-UA"/>
        </w:rPr>
        <w:t xml:space="preserve"> р </w:t>
      </w:r>
    </w:p>
    <w:p w:rsidR="00B324B5" w:rsidRPr="00E86648" w:rsidRDefault="00B324B5" w:rsidP="00B324B5">
      <w:pPr>
        <w:pStyle w:val="rvps2"/>
        <w:tabs>
          <w:tab w:val="left" w:pos="142"/>
        </w:tabs>
        <w:spacing w:before="0" w:beforeAutospacing="0" w:after="0" w:afterAutospacing="0"/>
        <w:jc w:val="both"/>
        <w:rPr>
          <w:color w:val="000000"/>
          <w:sz w:val="22"/>
          <w:szCs w:val="22"/>
        </w:rPr>
      </w:pPr>
      <w:r w:rsidRPr="00B324B5">
        <w:rPr>
          <w:sz w:val="22"/>
          <w:szCs w:val="22"/>
          <w:bdr w:val="none" w:sz="0" w:space="0" w:color="auto" w:frame="1"/>
          <w:lang w:val="uk-UA"/>
        </w:rPr>
        <w:t xml:space="preserve">5.2. </w:t>
      </w:r>
      <w:r w:rsidRPr="00B324B5">
        <w:rPr>
          <w:sz w:val="22"/>
          <w:szCs w:val="22"/>
          <w:lang w:val="uk-UA"/>
        </w:rPr>
        <w:t xml:space="preserve">Місце </w:t>
      </w:r>
      <w:r w:rsidRPr="00641E3D">
        <w:rPr>
          <w:sz w:val="22"/>
          <w:szCs w:val="22"/>
          <w:lang w:val="uk-UA"/>
        </w:rPr>
        <w:t>поставки (</w:t>
      </w:r>
      <w:r w:rsidRPr="00DF5B36">
        <w:rPr>
          <w:sz w:val="22"/>
          <w:szCs w:val="22"/>
          <w:lang w:val="uk-UA"/>
        </w:rPr>
        <w:t xml:space="preserve">передачі) товару: </w:t>
      </w:r>
      <w:r w:rsidR="00D3701A" w:rsidRPr="00DF5B36">
        <w:rPr>
          <w:color w:val="000000"/>
          <w:sz w:val="22"/>
          <w:szCs w:val="22"/>
          <w:lang w:val="uk-UA"/>
        </w:rPr>
        <w:t xml:space="preserve">Україна, </w:t>
      </w:r>
      <w:bookmarkStart w:id="5" w:name="_Hlk157678435"/>
      <w:r w:rsidR="00D3701A" w:rsidRPr="00DF5B36">
        <w:rPr>
          <w:color w:val="000000"/>
          <w:sz w:val="22"/>
          <w:szCs w:val="22"/>
          <w:lang w:val="uk-UA"/>
        </w:rPr>
        <w:t>Вінницька область, Вінницький район</w:t>
      </w:r>
      <w:bookmarkEnd w:id="5"/>
      <w:r w:rsidR="00D3701A" w:rsidRPr="00DF5B36">
        <w:rPr>
          <w:color w:val="000000"/>
          <w:sz w:val="22"/>
          <w:szCs w:val="22"/>
          <w:lang w:val="uk-UA"/>
        </w:rPr>
        <w:t>, на АЗС.</w:t>
      </w:r>
    </w:p>
    <w:p w:rsidR="00917238" w:rsidRPr="00E86648" w:rsidRDefault="00917238" w:rsidP="00B2697D">
      <w:pPr>
        <w:jc w:val="both"/>
        <w:rPr>
          <w:sz w:val="22"/>
          <w:szCs w:val="22"/>
        </w:rPr>
      </w:pPr>
      <w:r w:rsidRPr="00E86648">
        <w:rPr>
          <w:color w:val="000000"/>
          <w:sz w:val="22"/>
          <w:szCs w:val="22"/>
        </w:rPr>
        <w:t>5.</w:t>
      </w:r>
      <w:proofErr w:type="gramStart"/>
      <w:r w:rsidRPr="00E86648">
        <w:rPr>
          <w:color w:val="000000"/>
          <w:sz w:val="22"/>
          <w:szCs w:val="22"/>
        </w:rPr>
        <w:t>3.</w:t>
      </w:r>
      <w:r w:rsidRPr="00917238">
        <w:rPr>
          <w:color w:val="000000" w:themeColor="text1"/>
          <w:sz w:val="22"/>
          <w:szCs w:val="22"/>
        </w:rPr>
        <w:t>Розташування</w:t>
      </w:r>
      <w:proofErr w:type="gramEnd"/>
      <w:r w:rsidRPr="00E86648">
        <w:rPr>
          <w:color w:val="000000" w:themeColor="text1"/>
          <w:sz w:val="22"/>
          <w:szCs w:val="22"/>
        </w:rPr>
        <w:t xml:space="preserve"> </w:t>
      </w:r>
      <w:r w:rsidRPr="00917238">
        <w:rPr>
          <w:color w:val="000000" w:themeColor="text1"/>
          <w:sz w:val="22"/>
          <w:szCs w:val="22"/>
        </w:rPr>
        <w:t>А</w:t>
      </w:r>
      <w:r>
        <w:rPr>
          <w:color w:val="000000" w:themeColor="text1"/>
          <w:sz w:val="22"/>
          <w:szCs w:val="22"/>
          <w:lang w:val="uk-UA"/>
        </w:rPr>
        <w:t>З</w:t>
      </w:r>
      <w:r>
        <w:rPr>
          <w:color w:val="000000" w:themeColor="text1"/>
          <w:sz w:val="22"/>
          <w:szCs w:val="22"/>
          <w:lang w:val="en-US"/>
        </w:rPr>
        <w:t>C</w:t>
      </w:r>
      <w:r w:rsidRPr="00E86648">
        <w:rPr>
          <w:color w:val="000000" w:themeColor="text1"/>
          <w:sz w:val="22"/>
          <w:szCs w:val="22"/>
        </w:rPr>
        <w:t xml:space="preserve"> </w:t>
      </w:r>
      <w:proofErr w:type="spellStart"/>
      <w:r w:rsidRPr="00917238">
        <w:rPr>
          <w:color w:val="000000" w:themeColor="text1"/>
          <w:sz w:val="22"/>
          <w:szCs w:val="22"/>
        </w:rPr>
        <w:t>має</w:t>
      </w:r>
      <w:proofErr w:type="spellEnd"/>
      <w:r w:rsidR="00B2697D">
        <w:rPr>
          <w:color w:val="000000" w:themeColor="text1"/>
          <w:sz w:val="22"/>
          <w:szCs w:val="22"/>
          <w:lang w:val="uk-UA"/>
        </w:rPr>
        <w:t xml:space="preserve"> </w:t>
      </w:r>
      <w:proofErr w:type="spellStart"/>
      <w:r w:rsidRPr="00917238">
        <w:rPr>
          <w:color w:val="000000" w:themeColor="text1"/>
          <w:sz w:val="22"/>
          <w:szCs w:val="22"/>
        </w:rPr>
        <w:t>знаход</w:t>
      </w:r>
      <w:r w:rsidR="00B2697D">
        <w:rPr>
          <w:color w:val="000000" w:themeColor="text1"/>
          <w:sz w:val="22"/>
          <w:szCs w:val="22"/>
          <w:lang w:val="uk-UA"/>
        </w:rPr>
        <w:t>ити</w:t>
      </w:r>
      <w:r w:rsidRPr="00917238">
        <w:rPr>
          <w:color w:val="000000" w:themeColor="text1"/>
          <w:sz w:val="22"/>
          <w:szCs w:val="22"/>
        </w:rPr>
        <w:t>ся</w:t>
      </w:r>
      <w:proofErr w:type="spellEnd"/>
      <w:r w:rsidRPr="00E86648">
        <w:rPr>
          <w:color w:val="000000" w:themeColor="text1"/>
          <w:sz w:val="22"/>
          <w:szCs w:val="22"/>
        </w:rPr>
        <w:t xml:space="preserve">  </w:t>
      </w:r>
      <w:r w:rsidRPr="00917238">
        <w:rPr>
          <w:color w:val="000000" w:themeColor="text1"/>
          <w:sz w:val="22"/>
          <w:szCs w:val="22"/>
        </w:rPr>
        <w:t>на</w:t>
      </w:r>
      <w:r w:rsidRPr="00E86648">
        <w:rPr>
          <w:color w:val="000000" w:themeColor="text1"/>
          <w:sz w:val="22"/>
          <w:szCs w:val="22"/>
        </w:rPr>
        <w:t xml:space="preserve"> </w:t>
      </w:r>
      <w:proofErr w:type="spellStart"/>
      <w:r w:rsidRPr="00917238">
        <w:rPr>
          <w:color w:val="000000" w:themeColor="text1"/>
          <w:sz w:val="22"/>
          <w:szCs w:val="22"/>
        </w:rPr>
        <w:t>відстані</w:t>
      </w:r>
      <w:proofErr w:type="spellEnd"/>
      <w:r w:rsidRPr="00E86648">
        <w:rPr>
          <w:color w:val="000000" w:themeColor="text1"/>
          <w:sz w:val="22"/>
          <w:szCs w:val="22"/>
        </w:rPr>
        <w:t xml:space="preserve"> </w:t>
      </w:r>
      <w:r w:rsidRPr="00917238">
        <w:rPr>
          <w:color w:val="000000" w:themeColor="text1"/>
          <w:sz w:val="22"/>
          <w:szCs w:val="22"/>
        </w:rPr>
        <w:t>не</w:t>
      </w:r>
      <w:r w:rsidRPr="00E86648">
        <w:rPr>
          <w:color w:val="000000" w:themeColor="text1"/>
          <w:sz w:val="22"/>
          <w:szCs w:val="22"/>
        </w:rPr>
        <w:t xml:space="preserve"> </w:t>
      </w:r>
      <w:proofErr w:type="spellStart"/>
      <w:r w:rsidRPr="00917238">
        <w:rPr>
          <w:color w:val="000000" w:themeColor="text1"/>
          <w:sz w:val="22"/>
          <w:szCs w:val="22"/>
        </w:rPr>
        <w:t>більше</w:t>
      </w:r>
      <w:proofErr w:type="spellEnd"/>
      <w:r w:rsidRPr="00E86648">
        <w:rPr>
          <w:color w:val="000000" w:themeColor="text1"/>
          <w:sz w:val="22"/>
          <w:szCs w:val="22"/>
        </w:rPr>
        <w:t xml:space="preserve"> 1</w:t>
      </w:r>
      <w:r w:rsidR="00E86648">
        <w:rPr>
          <w:color w:val="000000" w:themeColor="text1"/>
          <w:sz w:val="22"/>
          <w:szCs w:val="22"/>
          <w:lang w:val="uk-UA"/>
        </w:rPr>
        <w:t>0</w:t>
      </w:r>
      <w:r w:rsidRPr="00E86648">
        <w:rPr>
          <w:color w:val="000000" w:themeColor="text1"/>
          <w:sz w:val="22"/>
          <w:szCs w:val="22"/>
        </w:rPr>
        <w:t xml:space="preserve"> (</w:t>
      </w:r>
      <w:proofErr w:type="spellStart"/>
      <w:r w:rsidR="00E86648">
        <w:rPr>
          <w:color w:val="000000" w:themeColor="text1"/>
          <w:sz w:val="22"/>
          <w:szCs w:val="22"/>
          <w:lang w:val="uk-UA"/>
        </w:rPr>
        <w:t>дес</w:t>
      </w:r>
      <w:proofErr w:type="spellEnd"/>
      <w:r w:rsidRPr="00917238">
        <w:rPr>
          <w:color w:val="000000" w:themeColor="text1"/>
          <w:sz w:val="22"/>
          <w:szCs w:val="22"/>
        </w:rPr>
        <w:t>яти</w:t>
      </w:r>
      <w:r w:rsidRPr="00E86648">
        <w:rPr>
          <w:color w:val="000000" w:themeColor="text1"/>
          <w:sz w:val="22"/>
          <w:szCs w:val="22"/>
        </w:rPr>
        <w:t xml:space="preserve">) </w:t>
      </w:r>
      <w:proofErr w:type="spellStart"/>
      <w:r w:rsidRPr="00917238">
        <w:rPr>
          <w:color w:val="000000" w:themeColor="text1"/>
          <w:sz w:val="22"/>
          <w:szCs w:val="22"/>
        </w:rPr>
        <w:t>кілометрів</w:t>
      </w:r>
      <w:proofErr w:type="spellEnd"/>
      <w:r w:rsidRPr="00E86648">
        <w:rPr>
          <w:color w:val="000000" w:themeColor="text1"/>
          <w:sz w:val="22"/>
          <w:szCs w:val="22"/>
        </w:rPr>
        <w:t xml:space="preserve"> </w:t>
      </w:r>
      <w:proofErr w:type="spellStart"/>
      <w:r w:rsidRPr="00917238">
        <w:rPr>
          <w:color w:val="000000" w:themeColor="text1"/>
          <w:sz w:val="22"/>
          <w:szCs w:val="22"/>
        </w:rPr>
        <w:t>автомобільними</w:t>
      </w:r>
      <w:proofErr w:type="spellEnd"/>
      <w:r w:rsidRPr="00E86648">
        <w:rPr>
          <w:color w:val="000000" w:themeColor="text1"/>
          <w:sz w:val="22"/>
          <w:szCs w:val="22"/>
        </w:rPr>
        <w:t xml:space="preserve"> </w:t>
      </w:r>
      <w:r w:rsidRPr="00917238">
        <w:rPr>
          <w:color w:val="000000" w:themeColor="text1"/>
          <w:sz w:val="22"/>
          <w:szCs w:val="22"/>
        </w:rPr>
        <w:t>шляхами</w:t>
      </w:r>
      <w:r w:rsidRPr="00E86648">
        <w:rPr>
          <w:color w:val="000000" w:themeColor="text1"/>
          <w:sz w:val="22"/>
          <w:szCs w:val="22"/>
        </w:rPr>
        <w:t xml:space="preserve"> </w:t>
      </w:r>
      <w:proofErr w:type="spellStart"/>
      <w:r w:rsidRPr="00917238">
        <w:rPr>
          <w:color w:val="000000" w:themeColor="text1"/>
          <w:sz w:val="22"/>
          <w:szCs w:val="22"/>
        </w:rPr>
        <w:t>від</w:t>
      </w:r>
      <w:proofErr w:type="spellEnd"/>
      <w:r w:rsidRPr="00E86648">
        <w:rPr>
          <w:color w:val="000000" w:themeColor="text1"/>
          <w:sz w:val="22"/>
          <w:szCs w:val="22"/>
        </w:rPr>
        <w:t xml:space="preserve"> </w:t>
      </w:r>
      <w:proofErr w:type="spellStart"/>
      <w:r w:rsidRPr="00917238">
        <w:rPr>
          <w:color w:val="000000" w:themeColor="text1"/>
          <w:sz w:val="22"/>
          <w:szCs w:val="22"/>
        </w:rPr>
        <w:t>місця</w:t>
      </w:r>
      <w:proofErr w:type="spellEnd"/>
      <w:r w:rsidRPr="00E86648">
        <w:rPr>
          <w:color w:val="000000" w:themeColor="text1"/>
          <w:sz w:val="22"/>
          <w:szCs w:val="22"/>
        </w:rPr>
        <w:t xml:space="preserve"> </w:t>
      </w:r>
      <w:proofErr w:type="spellStart"/>
      <w:r w:rsidRPr="00917238">
        <w:rPr>
          <w:color w:val="000000" w:themeColor="text1"/>
          <w:sz w:val="22"/>
          <w:szCs w:val="22"/>
        </w:rPr>
        <w:t>дислокації</w:t>
      </w:r>
      <w:proofErr w:type="spellEnd"/>
      <w:r w:rsidRPr="00E86648">
        <w:rPr>
          <w:color w:val="000000" w:themeColor="text1"/>
          <w:sz w:val="22"/>
          <w:szCs w:val="22"/>
        </w:rPr>
        <w:t xml:space="preserve"> </w:t>
      </w:r>
      <w:r w:rsidRPr="00917238">
        <w:rPr>
          <w:color w:val="000000" w:themeColor="text1"/>
          <w:sz w:val="22"/>
          <w:szCs w:val="22"/>
        </w:rPr>
        <w:t>автотранспорту</w:t>
      </w:r>
      <w:r w:rsidRPr="00E86648">
        <w:rPr>
          <w:color w:val="000000" w:themeColor="text1"/>
          <w:sz w:val="22"/>
          <w:szCs w:val="22"/>
        </w:rPr>
        <w:t xml:space="preserve"> </w:t>
      </w:r>
      <w:r w:rsidR="00B2697D">
        <w:rPr>
          <w:color w:val="000000" w:themeColor="text1"/>
          <w:sz w:val="22"/>
          <w:szCs w:val="22"/>
          <w:lang w:val="uk-UA"/>
        </w:rPr>
        <w:t>Покупця</w:t>
      </w:r>
      <w:r w:rsidRPr="00E86648">
        <w:rPr>
          <w:color w:val="000000" w:themeColor="text1"/>
          <w:sz w:val="22"/>
          <w:szCs w:val="22"/>
        </w:rPr>
        <w:t xml:space="preserve"> (</w:t>
      </w:r>
      <w:proofErr w:type="spellStart"/>
      <w:r w:rsidRPr="00917238">
        <w:rPr>
          <w:color w:val="000000" w:themeColor="text1"/>
          <w:sz w:val="22"/>
          <w:szCs w:val="22"/>
        </w:rPr>
        <w:t>місце</w:t>
      </w:r>
      <w:proofErr w:type="spellEnd"/>
      <w:r w:rsidRPr="00E86648">
        <w:rPr>
          <w:color w:val="000000" w:themeColor="text1"/>
          <w:sz w:val="22"/>
          <w:szCs w:val="22"/>
        </w:rPr>
        <w:t xml:space="preserve"> </w:t>
      </w:r>
      <w:proofErr w:type="spellStart"/>
      <w:r w:rsidRPr="00917238">
        <w:rPr>
          <w:color w:val="000000" w:themeColor="text1"/>
          <w:sz w:val="22"/>
          <w:szCs w:val="22"/>
        </w:rPr>
        <w:t>дислокації</w:t>
      </w:r>
      <w:proofErr w:type="spellEnd"/>
      <w:r w:rsidRPr="00E86648">
        <w:rPr>
          <w:color w:val="000000" w:themeColor="text1"/>
          <w:sz w:val="22"/>
          <w:szCs w:val="22"/>
        </w:rPr>
        <w:t xml:space="preserve"> </w:t>
      </w:r>
      <w:r w:rsidRPr="00917238">
        <w:rPr>
          <w:color w:val="000000" w:themeColor="text1"/>
          <w:sz w:val="22"/>
          <w:szCs w:val="22"/>
        </w:rPr>
        <w:t>автотранспорту</w:t>
      </w:r>
      <w:r w:rsidRPr="00E86648">
        <w:rPr>
          <w:color w:val="000000" w:themeColor="text1"/>
          <w:sz w:val="22"/>
          <w:szCs w:val="22"/>
        </w:rPr>
        <w:t xml:space="preserve"> </w:t>
      </w:r>
      <w:r w:rsidR="00B2697D">
        <w:rPr>
          <w:color w:val="000000" w:themeColor="text1"/>
          <w:sz w:val="22"/>
          <w:szCs w:val="22"/>
          <w:lang w:val="uk-UA"/>
        </w:rPr>
        <w:t>Покупця</w:t>
      </w:r>
      <w:r w:rsidRPr="00E86648">
        <w:rPr>
          <w:color w:val="000000" w:themeColor="text1"/>
          <w:sz w:val="22"/>
          <w:szCs w:val="22"/>
        </w:rPr>
        <w:t xml:space="preserve"> </w:t>
      </w:r>
      <w:r w:rsidR="00B2697D" w:rsidRPr="00E86648">
        <w:rPr>
          <w:color w:val="000000" w:themeColor="text1"/>
          <w:sz w:val="22"/>
          <w:szCs w:val="22"/>
        </w:rPr>
        <w:t>–</w:t>
      </w:r>
      <w:r w:rsidR="007A6DC2" w:rsidRPr="007A6DC2">
        <w:t xml:space="preserve"> </w:t>
      </w:r>
      <w:proofErr w:type="spellStart"/>
      <w:r w:rsidR="007A6DC2" w:rsidRPr="007A6DC2">
        <w:rPr>
          <w:color w:val="000000" w:themeColor="text1"/>
          <w:sz w:val="22"/>
          <w:szCs w:val="22"/>
        </w:rPr>
        <w:t>Вінницька</w:t>
      </w:r>
      <w:proofErr w:type="spellEnd"/>
      <w:r w:rsidR="007A6DC2" w:rsidRPr="007A6DC2">
        <w:rPr>
          <w:color w:val="000000" w:themeColor="text1"/>
          <w:sz w:val="22"/>
          <w:szCs w:val="22"/>
        </w:rPr>
        <w:t xml:space="preserve"> область, </w:t>
      </w:r>
      <w:proofErr w:type="spellStart"/>
      <w:r w:rsidR="007A6DC2" w:rsidRPr="007A6DC2">
        <w:rPr>
          <w:color w:val="000000" w:themeColor="text1"/>
          <w:sz w:val="22"/>
          <w:szCs w:val="22"/>
        </w:rPr>
        <w:t>Вінницький</w:t>
      </w:r>
      <w:proofErr w:type="spellEnd"/>
      <w:r w:rsidR="007A6DC2" w:rsidRPr="007A6DC2">
        <w:rPr>
          <w:color w:val="000000" w:themeColor="text1"/>
          <w:sz w:val="22"/>
          <w:szCs w:val="22"/>
        </w:rPr>
        <w:t xml:space="preserve"> район</w:t>
      </w:r>
      <w:r w:rsidR="007A6DC2">
        <w:rPr>
          <w:color w:val="000000" w:themeColor="text1"/>
          <w:sz w:val="22"/>
          <w:szCs w:val="22"/>
          <w:lang w:val="uk-UA"/>
        </w:rPr>
        <w:t>,</w:t>
      </w:r>
      <w:r w:rsidR="007A6DC2" w:rsidRPr="007A6DC2">
        <w:rPr>
          <w:color w:val="000000" w:themeColor="text1"/>
          <w:sz w:val="22"/>
          <w:szCs w:val="22"/>
        </w:rPr>
        <w:t xml:space="preserve"> </w:t>
      </w:r>
      <w:proofErr w:type="spellStart"/>
      <w:r w:rsidR="00B2697D">
        <w:rPr>
          <w:color w:val="000000" w:themeColor="text1"/>
          <w:sz w:val="22"/>
          <w:szCs w:val="22"/>
          <w:lang w:val="uk-UA"/>
        </w:rPr>
        <w:t>с</w:t>
      </w:r>
      <w:r w:rsidR="007A6DC2">
        <w:rPr>
          <w:color w:val="000000" w:themeColor="text1"/>
          <w:sz w:val="22"/>
          <w:szCs w:val="22"/>
          <w:lang w:val="uk-UA"/>
        </w:rPr>
        <w:t>.Ковалівка</w:t>
      </w:r>
      <w:proofErr w:type="spellEnd"/>
      <w:r w:rsidRPr="00E86648">
        <w:rPr>
          <w:color w:val="000000" w:themeColor="text1"/>
          <w:sz w:val="22"/>
          <w:szCs w:val="22"/>
        </w:rPr>
        <w:t xml:space="preserve">, </w:t>
      </w:r>
      <w:proofErr w:type="spellStart"/>
      <w:r w:rsidRPr="00917238">
        <w:rPr>
          <w:color w:val="000000" w:themeColor="text1"/>
          <w:sz w:val="22"/>
          <w:szCs w:val="22"/>
        </w:rPr>
        <w:t>вул</w:t>
      </w:r>
      <w:proofErr w:type="spellEnd"/>
      <w:r w:rsidRPr="00E86648">
        <w:rPr>
          <w:color w:val="000000" w:themeColor="text1"/>
          <w:sz w:val="22"/>
          <w:szCs w:val="22"/>
        </w:rPr>
        <w:t xml:space="preserve">. </w:t>
      </w:r>
      <w:r w:rsidR="007A6DC2">
        <w:rPr>
          <w:color w:val="000000" w:themeColor="text1"/>
          <w:sz w:val="22"/>
          <w:szCs w:val="22"/>
          <w:lang w:val="uk-UA"/>
        </w:rPr>
        <w:t>Соборна</w:t>
      </w:r>
      <w:r w:rsidRPr="00E86648">
        <w:rPr>
          <w:color w:val="000000" w:themeColor="text1"/>
          <w:sz w:val="22"/>
          <w:szCs w:val="22"/>
        </w:rPr>
        <w:t xml:space="preserve">, </w:t>
      </w:r>
      <w:r w:rsidR="007A6DC2">
        <w:rPr>
          <w:color w:val="000000" w:themeColor="text1"/>
          <w:sz w:val="22"/>
          <w:szCs w:val="22"/>
          <w:lang w:val="uk-UA"/>
        </w:rPr>
        <w:t>3</w:t>
      </w:r>
      <w:r w:rsidRPr="00E86648">
        <w:rPr>
          <w:color w:val="000000" w:themeColor="text1"/>
          <w:sz w:val="22"/>
          <w:szCs w:val="22"/>
        </w:rPr>
        <w:t xml:space="preserve">). </w:t>
      </w:r>
    </w:p>
    <w:p w:rsidR="00B324B5" w:rsidRPr="00DF5B36" w:rsidRDefault="00B324B5" w:rsidP="00B324B5">
      <w:pPr>
        <w:jc w:val="both"/>
        <w:rPr>
          <w:sz w:val="22"/>
          <w:szCs w:val="22"/>
          <w:lang w:val="uk-UA"/>
        </w:rPr>
      </w:pPr>
      <w:r w:rsidRPr="00DF5B36">
        <w:rPr>
          <w:sz w:val="22"/>
          <w:szCs w:val="22"/>
          <w:lang w:val="uk-UA"/>
        </w:rPr>
        <w:t>5.</w:t>
      </w:r>
      <w:r w:rsidR="00B2697D">
        <w:rPr>
          <w:sz w:val="22"/>
          <w:szCs w:val="22"/>
          <w:lang w:val="uk-UA"/>
        </w:rPr>
        <w:t>4</w:t>
      </w:r>
      <w:r w:rsidRPr="00DF5B36">
        <w:rPr>
          <w:sz w:val="22"/>
          <w:szCs w:val="22"/>
          <w:lang w:val="uk-UA"/>
        </w:rPr>
        <w:t xml:space="preserve">. Заправка пальним автомобільного транспорту Покупця здійснюється на автозаправних станціях </w:t>
      </w:r>
      <w:r w:rsidR="00641E3D" w:rsidRPr="00DF5B36">
        <w:rPr>
          <w:sz w:val="22"/>
          <w:szCs w:val="22"/>
          <w:lang w:val="uk-UA"/>
        </w:rPr>
        <w:t>по талонам</w:t>
      </w:r>
      <w:r w:rsidRPr="00DF5B36">
        <w:rPr>
          <w:sz w:val="22"/>
          <w:szCs w:val="22"/>
          <w:lang w:val="uk-UA"/>
        </w:rPr>
        <w:t xml:space="preserve"> (далі – АЗС).</w:t>
      </w:r>
    </w:p>
    <w:p w:rsidR="00B324B5" w:rsidRPr="00DF5B36" w:rsidRDefault="00B324B5" w:rsidP="00B324B5">
      <w:pPr>
        <w:pStyle w:val="a3"/>
        <w:spacing w:after="0"/>
        <w:jc w:val="both"/>
        <w:rPr>
          <w:sz w:val="22"/>
          <w:szCs w:val="22"/>
          <w:lang w:val="uk-UA"/>
        </w:rPr>
      </w:pPr>
      <w:r w:rsidRPr="00DF5B36">
        <w:rPr>
          <w:sz w:val="22"/>
          <w:szCs w:val="22"/>
          <w:lang w:val="uk-UA"/>
        </w:rPr>
        <w:t>Постачальник  повинен забезпечити на АЗС цілодобову заправку автомобілів Покупця.</w:t>
      </w:r>
    </w:p>
    <w:p w:rsidR="00B324B5" w:rsidRPr="00DF5B36" w:rsidRDefault="00B324B5" w:rsidP="00B324B5">
      <w:pPr>
        <w:jc w:val="both"/>
        <w:rPr>
          <w:sz w:val="22"/>
          <w:szCs w:val="22"/>
          <w:lang w:val="uk-UA"/>
        </w:rPr>
      </w:pPr>
      <w:r w:rsidRPr="00DF5B36">
        <w:rPr>
          <w:sz w:val="22"/>
          <w:szCs w:val="22"/>
          <w:lang w:val="uk-UA"/>
        </w:rPr>
        <w:t>5.</w:t>
      </w:r>
      <w:r w:rsidR="00B2697D">
        <w:rPr>
          <w:sz w:val="22"/>
          <w:szCs w:val="22"/>
          <w:lang w:val="uk-UA"/>
        </w:rPr>
        <w:t>5</w:t>
      </w:r>
      <w:r w:rsidRPr="00DF5B36">
        <w:rPr>
          <w:sz w:val="22"/>
          <w:szCs w:val="22"/>
          <w:lang w:val="uk-UA"/>
        </w:rPr>
        <w:t>. Поставка (передача) товару здійснюється узгодженими партіями (частинами), у відповідності до заявок Покупця або за домовленістю Сторін.</w:t>
      </w:r>
      <w:r w:rsidR="00FD19E1" w:rsidRPr="00DF5B36">
        <w:rPr>
          <w:sz w:val="22"/>
          <w:szCs w:val="22"/>
          <w:lang w:val="uk-UA"/>
        </w:rPr>
        <w:t xml:space="preserve"> </w:t>
      </w:r>
      <w:r w:rsidRPr="00DF5B36">
        <w:rPr>
          <w:sz w:val="22"/>
          <w:szCs w:val="22"/>
          <w:lang w:val="uk-UA"/>
        </w:rPr>
        <w:t xml:space="preserve">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 </w:t>
      </w:r>
    </w:p>
    <w:p w:rsidR="00AF2BB8" w:rsidRPr="00DF5B36" w:rsidRDefault="00B324B5" w:rsidP="00A26F18">
      <w:pPr>
        <w:jc w:val="both"/>
        <w:rPr>
          <w:sz w:val="22"/>
          <w:szCs w:val="22"/>
          <w:lang w:val="uk-UA"/>
        </w:rPr>
      </w:pPr>
      <w:r w:rsidRPr="00DF5B36">
        <w:rPr>
          <w:sz w:val="22"/>
          <w:szCs w:val="22"/>
          <w:lang w:val="uk-UA"/>
        </w:rPr>
        <w:t>5.</w:t>
      </w:r>
      <w:r w:rsidR="00B2697D">
        <w:rPr>
          <w:sz w:val="22"/>
          <w:szCs w:val="22"/>
          <w:lang w:val="uk-UA"/>
        </w:rPr>
        <w:t>6</w:t>
      </w:r>
      <w:r w:rsidRPr="00DF5B36">
        <w:rPr>
          <w:sz w:val="22"/>
          <w:szCs w:val="22"/>
          <w:lang w:val="uk-UA"/>
        </w:rPr>
        <w:t xml:space="preserve">. Приймання-передача товару здійснюється Сторонами в порядку, що визначається чинним законодавством України. </w:t>
      </w:r>
    </w:p>
    <w:p w:rsidR="008D44CF" w:rsidRPr="00B80F50" w:rsidRDefault="008D44CF" w:rsidP="00A26F18">
      <w:pPr>
        <w:widowControl w:val="0"/>
        <w:numPr>
          <w:ilvl w:val="0"/>
          <w:numId w:val="2"/>
        </w:numPr>
        <w:tabs>
          <w:tab w:val="left" w:pos="3342"/>
        </w:tabs>
        <w:ind w:left="2840"/>
        <w:jc w:val="both"/>
        <w:outlineLvl w:val="0"/>
        <w:rPr>
          <w:sz w:val="22"/>
          <w:szCs w:val="22"/>
          <w:lang w:val="uk-UA" w:eastAsia="uk-UA"/>
        </w:rPr>
      </w:pPr>
      <w:bookmarkStart w:id="6" w:name="bookmark4"/>
      <w:r w:rsidRPr="00B80F50">
        <w:rPr>
          <w:rStyle w:val="1"/>
          <w:bCs/>
          <w:color w:val="auto"/>
          <w:szCs w:val="22"/>
        </w:rPr>
        <w:t>ПРАВА ТА ОБОВ’ЯЗКИ СТОРІН</w:t>
      </w:r>
      <w:bookmarkEnd w:id="6"/>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6.1. Покупець зобов’язаний:</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своєчасно та в повному обсязі (при наявності бюджетного фінансування) сплачувати за поставлений (переданий) товар.</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xml:space="preserve">6.2. Покупець має право: </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у випадку виникнення претензій за якістю товару, відмовитися від приймання товару неналежної якості, про що повинен бути складений акт. Присутність представника Постачальника при цьому обов'язкова;</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xml:space="preserve">- достроково розірвати Договір, у разі невиконання зобов’язань Постачальником, повідомивши про це його у строк, </w:t>
      </w:r>
      <w:r w:rsidRPr="001C76AE">
        <w:rPr>
          <w:sz w:val="22"/>
          <w:szCs w:val="22"/>
          <w:lang w:val="uk-UA" w:eastAsia="uk-UA"/>
        </w:rPr>
        <w:t xml:space="preserve">не пізніше ніж протягом </w:t>
      </w:r>
      <w:r w:rsidRPr="001C76AE">
        <w:rPr>
          <w:sz w:val="22"/>
          <w:szCs w:val="22"/>
          <w:lang w:val="uk-UA"/>
        </w:rPr>
        <w:t>30 (тридцяти) календарних днів;</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контролювати поставку (передачу) товару у строки, встановлені Договором;</w:t>
      </w:r>
    </w:p>
    <w:p w:rsidR="001C76AE" w:rsidRPr="001C76AE" w:rsidRDefault="001C76AE" w:rsidP="001C76AE">
      <w:pPr>
        <w:jc w:val="both"/>
        <w:rPr>
          <w:sz w:val="22"/>
          <w:szCs w:val="22"/>
          <w:lang w:val="uk-UA"/>
        </w:rPr>
      </w:pPr>
      <w:r w:rsidRPr="001C76AE">
        <w:rPr>
          <w:sz w:val="22"/>
          <w:szCs w:val="22"/>
          <w:lang w:val="uk-UA"/>
        </w:rPr>
        <w:t>- достроково, в односторонньому порядку, розірвати Договір у зв’язку з непогодженням Покупця із підвищенням ціни за одиницю товару, шляхом направлення стороною повідомлення про таке розірвання за 20 (двадцять) календарних днів до дострокового припинення договору.</w:t>
      </w:r>
    </w:p>
    <w:p w:rsidR="001C76AE" w:rsidRPr="001C76AE" w:rsidRDefault="001C76AE" w:rsidP="001C76AE">
      <w:pPr>
        <w:pStyle w:val="a5"/>
        <w:spacing w:before="0" w:beforeAutospacing="0" w:after="0" w:afterAutospacing="0"/>
        <w:jc w:val="both"/>
        <w:rPr>
          <w:color w:val="000000"/>
          <w:sz w:val="22"/>
          <w:szCs w:val="22"/>
          <w:lang w:val="uk-UA"/>
        </w:rPr>
      </w:pPr>
      <w:r w:rsidRPr="001C76AE">
        <w:rPr>
          <w:sz w:val="22"/>
          <w:szCs w:val="22"/>
          <w:lang w:val="uk-UA"/>
        </w:rPr>
        <w:t xml:space="preserve">-  </w:t>
      </w:r>
      <w:r w:rsidRPr="001C76AE">
        <w:rPr>
          <w:color w:val="000000"/>
          <w:sz w:val="22"/>
          <w:szCs w:val="22"/>
          <w:lang w:val="uk-UA"/>
        </w:rPr>
        <w:t xml:space="preserve">повернути рахунок </w:t>
      </w:r>
      <w:r w:rsidRPr="001C76AE">
        <w:rPr>
          <w:sz w:val="22"/>
          <w:szCs w:val="22"/>
          <w:lang w:val="uk-UA"/>
        </w:rPr>
        <w:t>Постачальнику</w:t>
      </w:r>
      <w:r w:rsidRPr="001C76AE">
        <w:rPr>
          <w:color w:val="000000"/>
          <w:sz w:val="22"/>
          <w:szCs w:val="22"/>
          <w:lang w:val="uk-UA"/>
        </w:rPr>
        <w:t xml:space="preserve"> без здійснення оплати в разі неналежного оформлення документів, зазначених у пункті 4.3 розділу IV цього Договору (відсутність печатки, підписів тощо);</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інші права: вносити зміни до цього договору у випадку зміни законодавства (що підтверджується відповідними законодавчими актами).</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6.3. Постачальник зобов’язаний:</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забезпечити поставку (передачу) товару у строки, встановлені Договором;</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rFonts w:eastAsia="Courier New"/>
          <w:sz w:val="22"/>
          <w:szCs w:val="22"/>
          <w:lang w:val="uk-UA"/>
        </w:rPr>
        <w:t xml:space="preserve">- забезпечити </w:t>
      </w:r>
      <w:r w:rsidRPr="001C76AE">
        <w:rPr>
          <w:sz w:val="22"/>
          <w:szCs w:val="22"/>
          <w:lang w:val="uk-UA"/>
        </w:rPr>
        <w:t xml:space="preserve">поставку (передачу) </w:t>
      </w:r>
      <w:r w:rsidRPr="001C76AE">
        <w:rPr>
          <w:rFonts w:eastAsia="Courier New"/>
          <w:sz w:val="22"/>
          <w:szCs w:val="22"/>
          <w:lang w:val="uk-UA"/>
        </w:rPr>
        <w:t>товару, якість якого відповідає вимогам стандартів, а також умовам, встановленим чинним законодавством до товару даного виду</w:t>
      </w:r>
      <w:r w:rsidRPr="001C76AE">
        <w:rPr>
          <w:sz w:val="22"/>
          <w:szCs w:val="22"/>
          <w:lang w:val="uk-UA"/>
        </w:rPr>
        <w:t>;</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xml:space="preserve">-  </w:t>
      </w:r>
      <w:r w:rsidRPr="001C76AE">
        <w:rPr>
          <w:color w:val="000000"/>
          <w:sz w:val="22"/>
          <w:szCs w:val="22"/>
          <w:lang w:val="uk-UA"/>
        </w:rPr>
        <w:t>Інші обов'язки:</w:t>
      </w:r>
    </w:p>
    <w:p w:rsidR="001C76AE" w:rsidRPr="001C76AE" w:rsidRDefault="001C76AE" w:rsidP="001C76AE">
      <w:pPr>
        <w:pStyle w:val="a5"/>
        <w:spacing w:before="0" w:beforeAutospacing="0" w:after="0" w:afterAutospacing="0"/>
        <w:jc w:val="both"/>
        <w:rPr>
          <w:color w:val="000000"/>
          <w:sz w:val="22"/>
          <w:szCs w:val="22"/>
          <w:lang w:val="uk-UA"/>
        </w:rPr>
      </w:pPr>
      <w:r w:rsidRPr="001C76AE">
        <w:rPr>
          <w:color w:val="000000"/>
          <w:sz w:val="22"/>
          <w:szCs w:val="22"/>
          <w:lang w:val="uk-UA"/>
        </w:rPr>
        <w:t>- надавати рахунок – фактуру та видаткову накладну на оплату товару протягом одного дня з моменту отримання заявки від Покупця;</w:t>
      </w:r>
    </w:p>
    <w:p w:rsidR="001C76AE" w:rsidRPr="001C76AE" w:rsidRDefault="001C76AE" w:rsidP="001C76AE">
      <w:pPr>
        <w:pStyle w:val="a5"/>
        <w:spacing w:before="0" w:beforeAutospacing="0" w:after="0" w:afterAutospacing="0"/>
        <w:jc w:val="both"/>
        <w:rPr>
          <w:color w:val="000000"/>
          <w:sz w:val="22"/>
          <w:szCs w:val="22"/>
          <w:lang w:val="uk-UA"/>
        </w:rPr>
      </w:pPr>
      <w:r w:rsidRPr="001C76AE">
        <w:rPr>
          <w:color w:val="000000"/>
          <w:sz w:val="22"/>
          <w:szCs w:val="22"/>
          <w:lang w:val="uk-UA"/>
        </w:rPr>
        <w:t xml:space="preserve">- забезпечити цілодобову заправку автомобілів </w:t>
      </w:r>
      <w:r w:rsidRPr="00641E3D">
        <w:rPr>
          <w:color w:val="000000"/>
          <w:sz w:val="22"/>
          <w:szCs w:val="22"/>
          <w:lang w:val="uk-UA"/>
        </w:rPr>
        <w:t xml:space="preserve">Покупця </w:t>
      </w:r>
      <w:r w:rsidRPr="00641E3D">
        <w:rPr>
          <w:sz w:val="22"/>
          <w:szCs w:val="22"/>
          <w:lang w:val="uk-UA"/>
        </w:rPr>
        <w:t xml:space="preserve">по </w:t>
      </w:r>
      <w:r w:rsidR="00641E3D" w:rsidRPr="00641E3D">
        <w:rPr>
          <w:sz w:val="22"/>
          <w:szCs w:val="22"/>
          <w:lang w:val="uk-UA"/>
        </w:rPr>
        <w:t>талонам</w:t>
      </w:r>
      <w:r w:rsidRPr="00641E3D">
        <w:rPr>
          <w:color w:val="000000"/>
          <w:sz w:val="22"/>
          <w:szCs w:val="22"/>
          <w:lang w:val="uk-UA"/>
        </w:rPr>
        <w:t>, включаючи суботу, неділю та святкові дні. Заправка автотранспорту здійснюється відповідно до потреб Покупця</w:t>
      </w:r>
      <w:r w:rsidRPr="001C76AE">
        <w:rPr>
          <w:color w:val="000000"/>
          <w:sz w:val="22"/>
          <w:szCs w:val="22"/>
          <w:lang w:val="uk-UA"/>
        </w:rPr>
        <w:t>;</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6.4. Постачальник має право:</w:t>
      </w:r>
    </w:p>
    <w:p w:rsidR="001C76AE" w:rsidRPr="001C76AE" w:rsidRDefault="001C76AE" w:rsidP="001C76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1C76AE">
        <w:rPr>
          <w:sz w:val="22"/>
          <w:szCs w:val="22"/>
          <w:lang w:val="uk-UA"/>
        </w:rPr>
        <w:t>- своєчасно та в повному обсязі (при наявності бюджетного фінансування) отримати плату за поставлений (переданий) товар;</w:t>
      </w:r>
    </w:p>
    <w:p w:rsidR="001C76AE" w:rsidRPr="001C76AE" w:rsidRDefault="001C76AE" w:rsidP="001C76AE">
      <w:pPr>
        <w:pStyle w:val="HTML"/>
        <w:jc w:val="both"/>
        <w:rPr>
          <w:rFonts w:ascii="Times New Roman" w:hAnsi="Times New Roman"/>
          <w:color w:val="auto"/>
          <w:sz w:val="22"/>
          <w:szCs w:val="22"/>
          <w:lang w:val="uk-UA"/>
        </w:rPr>
      </w:pPr>
      <w:r w:rsidRPr="001C76AE">
        <w:rPr>
          <w:rFonts w:ascii="Times New Roman" w:hAnsi="Times New Roman"/>
          <w:color w:val="auto"/>
          <w:sz w:val="22"/>
          <w:szCs w:val="22"/>
          <w:lang w:val="uk-UA"/>
        </w:rPr>
        <w:t>- достроково розірвати Договір, у разі невиконання зобов’язань Покупцем, повідомивши про це його у строк, не пізніше ніж протягом 30 (тридцять) календарних днів</w:t>
      </w:r>
      <w:bookmarkStart w:id="7" w:name="80"/>
      <w:bookmarkEnd w:id="7"/>
      <w:r w:rsidRPr="001C76AE">
        <w:rPr>
          <w:rFonts w:ascii="Times New Roman" w:hAnsi="Times New Roman"/>
          <w:color w:val="auto"/>
          <w:sz w:val="22"/>
          <w:szCs w:val="22"/>
          <w:lang w:val="uk-UA"/>
        </w:rPr>
        <w:t>.</w:t>
      </w:r>
    </w:p>
    <w:p w:rsidR="004B445E" w:rsidRPr="00504D95" w:rsidRDefault="004B445E" w:rsidP="00A26F18">
      <w:pPr>
        <w:pStyle w:val="HTML"/>
        <w:jc w:val="both"/>
        <w:rPr>
          <w:rFonts w:ascii="Times New Roman" w:hAnsi="Times New Roman"/>
          <w:color w:val="auto"/>
          <w:sz w:val="24"/>
          <w:szCs w:val="24"/>
          <w:lang w:val="uk-UA"/>
        </w:rPr>
      </w:pPr>
    </w:p>
    <w:p w:rsidR="008D44CF" w:rsidRPr="00B80F50" w:rsidRDefault="008D44CF" w:rsidP="00A26F18">
      <w:pPr>
        <w:widowControl w:val="0"/>
        <w:numPr>
          <w:ilvl w:val="0"/>
          <w:numId w:val="2"/>
        </w:numPr>
        <w:tabs>
          <w:tab w:val="left" w:pos="3432"/>
        </w:tabs>
        <w:ind w:left="2900"/>
        <w:jc w:val="both"/>
        <w:outlineLvl w:val="0"/>
        <w:rPr>
          <w:rStyle w:val="1"/>
          <w:b w:val="0"/>
          <w:color w:val="auto"/>
          <w:szCs w:val="22"/>
        </w:rPr>
      </w:pPr>
      <w:bookmarkStart w:id="8" w:name="bookmark7"/>
      <w:r w:rsidRPr="00B80F50">
        <w:rPr>
          <w:rStyle w:val="1"/>
          <w:bCs/>
          <w:color w:val="auto"/>
          <w:szCs w:val="22"/>
        </w:rPr>
        <w:t>ВІДПОВІДАЛЬНІСТЬ СТОРІН</w:t>
      </w:r>
      <w:bookmarkEnd w:id="8"/>
    </w:p>
    <w:p w:rsidR="008D44CF" w:rsidRPr="00B80F5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80F50">
        <w:rPr>
          <w:sz w:val="22"/>
          <w:szCs w:val="22"/>
          <w:lang w:val="uk-UA" w:eastAsia="uk-UA"/>
        </w:rPr>
        <w:lastRenderedPageBreak/>
        <w:t>7.1. У разі невиконання або неналежного виконання своїх зобов'язань за Договором, Сторони несуть відповідальність, передбачену чинним законодавством та даним Договором</w:t>
      </w:r>
      <w:r w:rsidRPr="00B80F50">
        <w:rPr>
          <w:sz w:val="22"/>
          <w:szCs w:val="22"/>
          <w:lang w:val="uk-UA"/>
        </w:rPr>
        <w:t>.</w:t>
      </w:r>
    </w:p>
    <w:p w:rsidR="008D44CF" w:rsidRPr="00B80F5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80F50">
        <w:rPr>
          <w:sz w:val="22"/>
          <w:szCs w:val="22"/>
          <w:lang w:val="uk-UA"/>
        </w:rPr>
        <w:t>7.2. За порушення умов договору (у разі невиконання або несвоєчасного виконання зобов’язань по поставці (передачі) товару, що є предметом даного Договору) Постачальник виплачує Покупцю пеню у розмірі подвійної облікової ставки НБУ, що діяла на момент нарахування, від несвоєчасно поставленого товару, за кожний день прострочення.</w:t>
      </w:r>
    </w:p>
    <w:p w:rsidR="008D44CF" w:rsidRPr="00B80F5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4"/>
        <w:jc w:val="both"/>
        <w:rPr>
          <w:sz w:val="22"/>
          <w:szCs w:val="22"/>
          <w:lang w:val="uk-UA"/>
        </w:rPr>
      </w:pPr>
      <w:r w:rsidRPr="00B80F50">
        <w:rPr>
          <w:sz w:val="22"/>
          <w:szCs w:val="22"/>
          <w:lang w:val="uk-UA"/>
        </w:rPr>
        <w:t>Сплата пені не звільняє Сторону від виконання прийнятих на себе зобов'язань по Договору.</w:t>
      </w:r>
    </w:p>
    <w:p w:rsidR="008D44CF" w:rsidRPr="00B80F5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80F50">
        <w:rPr>
          <w:sz w:val="22"/>
          <w:szCs w:val="22"/>
          <w:lang w:val="uk-UA"/>
        </w:rPr>
        <w:t xml:space="preserve">7.3. </w:t>
      </w:r>
      <w:r w:rsidRPr="00B80F50">
        <w:rPr>
          <w:snapToGrid w:val="0"/>
          <w:sz w:val="22"/>
          <w:szCs w:val="22"/>
          <w:lang w:val="uk-UA"/>
        </w:rPr>
        <w:t>Покупець</w:t>
      </w:r>
      <w:r w:rsidRPr="00B80F50">
        <w:rPr>
          <w:sz w:val="22"/>
          <w:szCs w:val="22"/>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на зазначені цілі Покупця.</w:t>
      </w:r>
    </w:p>
    <w:p w:rsidR="004B445E" w:rsidRPr="002B1D20" w:rsidRDefault="004B445E"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p>
    <w:p w:rsidR="008D44CF" w:rsidRPr="00B80F50" w:rsidRDefault="008D44CF" w:rsidP="00A26F18">
      <w:pPr>
        <w:widowControl w:val="0"/>
        <w:numPr>
          <w:ilvl w:val="0"/>
          <w:numId w:val="2"/>
        </w:numPr>
        <w:tabs>
          <w:tab w:val="left" w:pos="3043"/>
        </w:tabs>
        <w:ind w:left="2420"/>
        <w:jc w:val="both"/>
        <w:outlineLvl w:val="0"/>
        <w:rPr>
          <w:rStyle w:val="1"/>
          <w:b w:val="0"/>
          <w:color w:val="auto"/>
          <w:szCs w:val="22"/>
        </w:rPr>
      </w:pPr>
      <w:bookmarkStart w:id="9" w:name="bookmark8"/>
      <w:r w:rsidRPr="00B80F50">
        <w:rPr>
          <w:rStyle w:val="1"/>
          <w:bCs/>
          <w:color w:val="auto"/>
          <w:szCs w:val="22"/>
        </w:rPr>
        <w:t>ОБСТАВИНИ НЕПЕРЕБОРНОЇ СИЛИ</w:t>
      </w:r>
      <w:bookmarkEnd w:id="9"/>
    </w:p>
    <w:p w:rsidR="008D44CF" w:rsidRPr="00B80F5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eastAsia="en-US"/>
        </w:rPr>
      </w:pPr>
      <w:r w:rsidRPr="00B80F50">
        <w:rPr>
          <w:sz w:val="22"/>
          <w:szCs w:val="22"/>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8D44CF" w:rsidRPr="00B80F50" w:rsidRDefault="008D44CF"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jc w:val="both"/>
        <w:rPr>
          <w:sz w:val="22"/>
          <w:szCs w:val="22"/>
          <w:lang w:val="uk-UA"/>
        </w:rPr>
      </w:pPr>
      <w:r w:rsidRPr="00B80F50">
        <w:rPr>
          <w:sz w:val="22"/>
          <w:szCs w:val="22"/>
          <w:lang w:val="uk-UA"/>
        </w:rPr>
        <w:t>8.2. Сторона, що не може виконувати зобов’язання за цим Договором унаслідок дії обставин непереборної сили, повинна не пізніше ніж протягом 10 (десять) робочих днів з моменту їх виникнення повідомити про це іншу Сторону у письмовій формі.</w:t>
      </w:r>
    </w:p>
    <w:p w:rsidR="008D44CF" w:rsidRPr="00B80F50" w:rsidRDefault="008D44CF" w:rsidP="00A26F18">
      <w:pPr>
        <w:tabs>
          <w:tab w:val="left" w:pos="708"/>
        </w:tabs>
        <w:jc w:val="both"/>
        <w:rPr>
          <w:sz w:val="22"/>
          <w:szCs w:val="22"/>
          <w:lang w:val="uk-UA"/>
        </w:rPr>
      </w:pPr>
      <w:r w:rsidRPr="00B80F50">
        <w:rPr>
          <w:sz w:val="22"/>
          <w:szCs w:val="22"/>
          <w:lang w:val="uk-UA"/>
        </w:rPr>
        <w:t>8.3. Доказом виникнення обставин непереборної сили та строку їх дії є відповідні документи, які видаються уповноваженими державними органами, що підтверджують факт настання зазначених обставин.</w:t>
      </w:r>
    </w:p>
    <w:p w:rsidR="008D44CF" w:rsidRDefault="008D44CF" w:rsidP="00A26F18">
      <w:pPr>
        <w:pStyle w:val="HTML"/>
        <w:jc w:val="both"/>
        <w:rPr>
          <w:rFonts w:ascii="Times New Roman" w:hAnsi="Times New Roman"/>
          <w:color w:val="auto"/>
          <w:sz w:val="22"/>
          <w:szCs w:val="22"/>
          <w:lang w:val="uk-UA"/>
        </w:rPr>
      </w:pPr>
      <w:r w:rsidRPr="00B80F50">
        <w:rPr>
          <w:rFonts w:ascii="Times New Roman" w:hAnsi="Times New Roman"/>
          <w:color w:val="auto"/>
          <w:sz w:val="22"/>
          <w:szCs w:val="22"/>
          <w:lang w:val="uk-UA"/>
        </w:rPr>
        <w:t xml:space="preserve">8.4.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 </w:t>
      </w:r>
    </w:p>
    <w:p w:rsidR="00B80F50" w:rsidRPr="00B80F50" w:rsidRDefault="00B80F50" w:rsidP="00A26F18">
      <w:pPr>
        <w:pStyle w:val="HTML"/>
        <w:jc w:val="both"/>
        <w:rPr>
          <w:rFonts w:ascii="Times New Roman" w:hAnsi="Times New Roman"/>
          <w:color w:val="auto"/>
          <w:sz w:val="22"/>
          <w:szCs w:val="22"/>
          <w:lang w:val="uk-UA"/>
        </w:rPr>
      </w:pPr>
    </w:p>
    <w:p w:rsidR="008D44CF" w:rsidRPr="00B80F50" w:rsidRDefault="008D44CF" w:rsidP="00A26F18">
      <w:pPr>
        <w:widowControl w:val="0"/>
        <w:numPr>
          <w:ilvl w:val="0"/>
          <w:numId w:val="2"/>
        </w:numPr>
        <w:tabs>
          <w:tab w:val="left" w:pos="3918"/>
        </w:tabs>
        <w:ind w:left="3480"/>
        <w:jc w:val="both"/>
        <w:outlineLvl w:val="0"/>
        <w:rPr>
          <w:sz w:val="22"/>
          <w:szCs w:val="22"/>
          <w:lang w:val="uk-UA"/>
        </w:rPr>
      </w:pPr>
      <w:bookmarkStart w:id="10" w:name="bookmark9"/>
      <w:r w:rsidRPr="00B80F50">
        <w:rPr>
          <w:rStyle w:val="1"/>
          <w:bCs/>
          <w:color w:val="auto"/>
          <w:szCs w:val="22"/>
        </w:rPr>
        <w:t>ВИРІШЕННЯ СПОРІВ</w:t>
      </w:r>
      <w:bookmarkEnd w:id="10"/>
    </w:p>
    <w:p w:rsidR="008D44CF" w:rsidRPr="00B80F50" w:rsidRDefault="008D44CF" w:rsidP="00A26F18">
      <w:pPr>
        <w:widowControl w:val="0"/>
        <w:numPr>
          <w:ilvl w:val="1"/>
          <w:numId w:val="4"/>
        </w:numPr>
        <w:tabs>
          <w:tab w:val="left" w:pos="0"/>
        </w:tabs>
        <w:ind w:left="0" w:firstLine="0"/>
        <w:jc w:val="both"/>
        <w:rPr>
          <w:rStyle w:val="2"/>
          <w:color w:val="auto"/>
          <w:szCs w:val="22"/>
        </w:rPr>
      </w:pPr>
      <w:r w:rsidRPr="00B80F50">
        <w:rPr>
          <w:rStyle w:val="2"/>
          <w:color w:val="auto"/>
          <w:szCs w:val="22"/>
        </w:rPr>
        <w:t>У випадку виникнення спорів або розбіжностей Сторони зобов’язуються вирішувати їх шляхом взаємних переговорів та консультацій.</w:t>
      </w:r>
    </w:p>
    <w:p w:rsidR="004B445E" w:rsidRPr="00B80F50" w:rsidRDefault="008D44CF" w:rsidP="00416E2A">
      <w:pPr>
        <w:widowControl w:val="0"/>
        <w:numPr>
          <w:ilvl w:val="1"/>
          <w:numId w:val="4"/>
        </w:numPr>
        <w:tabs>
          <w:tab w:val="left" w:pos="0"/>
        </w:tabs>
        <w:ind w:left="0" w:firstLine="0"/>
        <w:jc w:val="both"/>
        <w:rPr>
          <w:rStyle w:val="2"/>
          <w:color w:val="auto"/>
          <w:szCs w:val="22"/>
        </w:rPr>
      </w:pPr>
      <w:r w:rsidRPr="00B80F50">
        <w:rPr>
          <w:rStyle w:val="2"/>
          <w:color w:val="auto"/>
          <w:szCs w:val="22"/>
        </w:rPr>
        <w:t>У разі недосягнення Сторонами згоди спори (розбіжності) вирішуються у судовому порядку згідно з чинним законодавством України.</w:t>
      </w:r>
    </w:p>
    <w:p w:rsidR="00416E2A" w:rsidRPr="00B80F50" w:rsidRDefault="00416E2A" w:rsidP="00416E2A">
      <w:pPr>
        <w:spacing w:before="240"/>
        <w:ind w:firstLine="700"/>
        <w:jc w:val="center"/>
        <w:rPr>
          <w:sz w:val="22"/>
          <w:szCs w:val="22"/>
          <w:lang w:val="uk-UA"/>
        </w:rPr>
      </w:pPr>
      <w:r w:rsidRPr="00A22CC9">
        <w:rPr>
          <w:b/>
          <w:bCs/>
          <w:color w:val="000000"/>
          <w:lang w:val="uk-UA"/>
        </w:rPr>
        <w:t xml:space="preserve">Х. </w:t>
      </w:r>
      <w:r w:rsidRPr="00B80F50">
        <w:rPr>
          <w:b/>
          <w:bCs/>
          <w:color w:val="000000"/>
          <w:sz w:val="22"/>
          <w:szCs w:val="22"/>
          <w:lang w:val="uk-UA"/>
        </w:rPr>
        <w:t xml:space="preserve">ОПЕРАТИВНО-ГОСПОДАРСЬКІ САНКЦІЇ </w:t>
      </w:r>
    </w:p>
    <w:p w:rsidR="00416E2A" w:rsidRPr="00B80F50" w:rsidRDefault="00416E2A" w:rsidP="00416E2A">
      <w:pPr>
        <w:jc w:val="both"/>
        <w:rPr>
          <w:sz w:val="22"/>
          <w:szCs w:val="22"/>
          <w:lang w:val="uk-UA"/>
        </w:rPr>
      </w:pPr>
      <w:r w:rsidRPr="00B80F50">
        <w:rPr>
          <w:bCs/>
          <w:color w:val="000000"/>
          <w:sz w:val="22"/>
          <w:szCs w:val="22"/>
          <w:lang w:val="uk-UA"/>
        </w:rPr>
        <w:t>10.1.</w:t>
      </w:r>
      <w:r w:rsidRPr="00B80F50">
        <w:rPr>
          <w:color w:val="000000"/>
          <w:sz w:val="22"/>
          <w:szCs w:val="22"/>
          <w:lang w:val="uk-UA"/>
        </w:rPr>
        <w:t xml:space="preserve">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416E2A" w:rsidRPr="00B80F50" w:rsidRDefault="00416E2A" w:rsidP="00416E2A">
      <w:pPr>
        <w:jc w:val="both"/>
        <w:rPr>
          <w:color w:val="000000"/>
          <w:sz w:val="22"/>
          <w:szCs w:val="22"/>
          <w:lang w:val="uk-UA"/>
        </w:rPr>
      </w:pPr>
      <w:r w:rsidRPr="00B80F50">
        <w:rPr>
          <w:bCs/>
          <w:color w:val="000000"/>
          <w:sz w:val="22"/>
          <w:szCs w:val="22"/>
          <w:lang w:val="uk-UA"/>
        </w:rPr>
        <w:t>10.2.</w:t>
      </w:r>
      <w:r w:rsidRPr="00B80F50">
        <w:rPr>
          <w:color w:val="000000"/>
          <w:sz w:val="22"/>
          <w:szCs w:val="22"/>
          <w:lang w:val="uk-UA"/>
        </w:rPr>
        <w:t xml:space="preserve">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rsidR="00416E2A" w:rsidRPr="00B80F50" w:rsidRDefault="00416E2A" w:rsidP="00416E2A">
      <w:pPr>
        <w:jc w:val="both"/>
        <w:textAlignment w:val="baseline"/>
        <w:rPr>
          <w:color w:val="000000"/>
          <w:sz w:val="22"/>
          <w:szCs w:val="22"/>
          <w:lang w:val="uk-UA"/>
        </w:rPr>
      </w:pPr>
      <w:r w:rsidRPr="00B80F50">
        <w:rPr>
          <w:color w:val="000000"/>
          <w:sz w:val="22"/>
          <w:szCs w:val="22"/>
          <w:lang w:val="uk-UA"/>
        </w:rPr>
        <w:t>- якості поставленого Товару;</w:t>
      </w:r>
    </w:p>
    <w:p w:rsidR="00416E2A" w:rsidRPr="00B80F50" w:rsidRDefault="00416E2A" w:rsidP="00416E2A">
      <w:pPr>
        <w:jc w:val="both"/>
        <w:textAlignment w:val="baseline"/>
        <w:rPr>
          <w:color w:val="000000"/>
          <w:sz w:val="22"/>
          <w:szCs w:val="22"/>
          <w:lang w:val="uk-UA"/>
        </w:rPr>
      </w:pPr>
      <w:r w:rsidRPr="00B80F50">
        <w:rPr>
          <w:color w:val="000000"/>
          <w:sz w:val="22"/>
          <w:szCs w:val="22"/>
          <w:lang w:val="uk-UA"/>
        </w:rPr>
        <w:t>- розірвання аналогічного за своєю природою Договору з Покупцем у разі прострочення строку поставки Товару;</w:t>
      </w:r>
    </w:p>
    <w:p w:rsidR="00416E2A" w:rsidRPr="00B80F50" w:rsidRDefault="00416E2A" w:rsidP="00416E2A">
      <w:pPr>
        <w:jc w:val="both"/>
        <w:textAlignment w:val="baseline"/>
        <w:rPr>
          <w:color w:val="000000"/>
          <w:sz w:val="22"/>
          <w:szCs w:val="22"/>
          <w:lang w:val="uk-UA"/>
        </w:rPr>
      </w:pPr>
      <w:r w:rsidRPr="00B80F50">
        <w:rPr>
          <w:color w:val="000000"/>
          <w:sz w:val="22"/>
          <w:szCs w:val="22"/>
          <w:lang w:val="uk-UA"/>
        </w:rPr>
        <w:t>- розірвання аналогічного за своєю природою Договору з Покупцем у разі прострочення строку усунення дефектів.</w:t>
      </w:r>
    </w:p>
    <w:p w:rsidR="00416E2A" w:rsidRPr="00B80F50" w:rsidRDefault="00416E2A" w:rsidP="00416E2A">
      <w:pPr>
        <w:jc w:val="both"/>
        <w:rPr>
          <w:color w:val="000000"/>
          <w:sz w:val="22"/>
          <w:szCs w:val="22"/>
          <w:lang w:val="uk-UA"/>
        </w:rPr>
      </w:pPr>
      <w:r w:rsidRPr="00B80F50">
        <w:rPr>
          <w:color w:val="000000"/>
          <w:sz w:val="22"/>
          <w:szCs w:val="22"/>
          <w:lang w:val="uk-UA"/>
        </w:rPr>
        <w:t>10.3. У разі порушення Постачальником умов щодо порядку та строків постачання Товару, якості поставленого Товару,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416E2A" w:rsidRPr="00B80F50" w:rsidRDefault="00416E2A" w:rsidP="00416E2A">
      <w:pPr>
        <w:jc w:val="both"/>
        <w:rPr>
          <w:color w:val="000000"/>
          <w:sz w:val="22"/>
          <w:szCs w:val="22"/>
          <w:lang w:val="uk-UA"/>
        </w:rPr>
      </w:pPr>
      <w:r w:rsidRPr="00B80F50">
        <w:rPr>
          <w:color w:val="000000"/>
          <w:sz w:val="22"/>
          <w:szCs w:val="22"/>
          <w:lang w:val="uk-UA"/>
        </w:rPr>
        <w:t xml:space="preserve">10.4.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 передбачений Договору. Всі документи (листи, повідомлення, інша кореспонденція та </w:t>
      </w:r>
      <w:proofErr w:type="spellStart"/>
      <w:r w:rsidRPr="00B80F50">
        <w:rPr>
          <w:color w:val="000000"/>
          <w:sz w:val="22"/>
          <w:szCs w:val="22"/>
          <w:lang w:val="uk-UA"/>
        </w:rPr>
        <w:t>т.і</w:t>
      </w:r>
      <w:proofErr w:type="spellEnd"/>
      <w:r w:rsidRPr="00B80F50">
        <w:rPr>
          <w:color w:val="000000"/>
          <w:sz w:val="22"/>
          <w:szCs w:val="22"/>
          <w:lang w:val="uk-UA"/>
        </w:rPr>
        <w:t>.),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Уся кореспонденція, що направляється Покупцем, вважається отриманою Постачальником не пізніше 14-ти днів з моменту її відправки Покупцем на адресу Постачальника, зазначену в Договорі.</w:t>
      </w:r>
    </w:p>
    <w:p w:rsidR="00E73AF1" w:rsidRDefault="00E73AF1" w:rsidP="00416E2A">
      <w:pPr>
        <w:jc w:val="both"/>
        <w:rPr>
          <w:color w:val="000000"/>
          <w:lang w:val="uk-UA"/>
        </w:rPr>
      </w:pPr>
    </w:p>
    <w:p w:rsidR="00E73AF1" w:rsidRPr="00B80F50" w:rsidRDefault="00E73AF1" w:rsidP="00E73AF1">
      <w:pPr>
        <w:pStyle w:val="aa"/>
        <w:shd w:val="clear" w:color="auto" w:fill="FFFFFF"/>
        <w:spacing w:before="0" w:beforeAutospacing="0" w:after="0" w:afterAutospacing="0"/>
        <w:jc w:val="center"/>
        <w:textAlignment w:val="baseline"/>
        <w:rPr>
          <w:b/>
          <w:sz w:val="22"/>
          <w:szCs w:val="22"/>
          <w:bdr w:val="none" w:sz="0" w:space="0" w:color="auto" w:frame="1"/>
          <w:lang w:val="uk-UA"/>
        </w:rPr>
      </w:pPr>
      <w:r>
        <w:rPr>
          <w:rStyle w:val="1"/>
          <w:bCs/>
          <w:color w:val="auto"/>
          <w:sz w:val="24"/>
        </w:rPr>
        <w:lastRenderedPageBreak/>
        <w:t>ХІ</w:t>
      </w:r>
      <w:r w:rsidRPr="00046FF4">
        <w:rPr>
          <w:b/>
          <w:bCs/>
          <w:sz w:val="23"/>
          <w:szCs w:val="23"/>
          <w:lang w:val="uk-UA"/>
        </w:rPr>
        <w:t xml:space="preserve">. </w:t>
      </w:r>
      <w:r w:rsidRPr="00046FF4">
        <w:rPr>
          <w:b/>
          <w:sz w:val="23"/>
          <w:szCs w:val="23"/>
          <w:bdr w:val="none" w:sz="0" w:space="0" w:color="auto" w:frame="1"/>
          <w:lang w:val="uk-UA"/>
        </w:rPr>
        <w:t xml:space="preserve"> </w:t>
      </w:r>
      <w:r w:rsidRPr="00B80F50">
        <w:rPr>
          <w:b/>
          <w:sz w:val="22"/>
          <w:szCs w:val="22"/>
          <w:bdr w:val="none" w:sz="0" w:space="0" w:color="auto" w:frame="1"/>
          <w:lang w:val="uk-UA"/>
        </w:rPr>
        <w:t>АНТИКОРУПЦІЙНІ ЗАСТЕРЕЖЕННЯ</w:t>
      </w:r>
    </w:p>
    <w:p w:rsidR="00E73AF1" w:rsidRPr="00B80F50" w:rsidRDefault="004E09AC" w:rsidP="00E73AF1">
      <w:pPr>
        <w:pStyle w:val="aa"/>
        <w:shd w:val="clear" w:color="auto" w:fill="FFFFFF"/>
        <w:spacing w:before="0" w:beforeAutospacing="0" w:after="0" w:afterAutospacing="0"/>
        <w:jc w:val="both"/>
        <w:textAlignment w:val="baseline"/>
        <w:rPr>
          <w:sz w:val="22"/>
          <w:szCs w:val="22"/>
          <w:bdr w:val="none" w:sz="0" w:space="0" w:color="auto" w:frame="1"/>
          <w:lang w:val="uk-UA"/>
        </w:rPr>
      </w:pPr>
      <w:r w:rsidRPr="00B80F50">
        <w:rPr>
          <w:sz w:val="22"/>
          <w:szCs w:val="22"/>
          <w:bdr w:val="none" w:sz="0" w:space="0" w:color="auto" w:frame="1"/>
          <w:lang w:val="uk-UA"/>
        </w:rPr>
        <w:t>11</w:t>
      </w:r>
      <w:r w:rsidR="00E73AF1" w:rsidRPr="00B80F50">
        <w:rPr>
          <w:sz w:val="22"/>
          <w:szCs w:val="22"/>
          <w:bdr w:val="none" w:sz="0" w:space="0" w:color="auto" w:frame="1"/>
          <w:lang w:val="uk-UA"/>
        </w:rPr>
        <w:t>.1.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E73AF1" w:rsidRPr="00B80F50" w:rsidRDefault="004E09AC" w:rsidP="00E73AF1">
      <w:pPr>
        <w:pStyle w:val="aa"/>
        <w:shd w:val="clear" w:color="auto" w:fill="FFFFFF"/>
        <w:spacing w:before="0" w:beforeAutospacing="0" w:after="0" w:afterAutospacing="0"/>
        <w:jc w:val="both"/>
        <w:textAlignment w:val="baseline"/>
        <w:rPr>
          <w:sz w:val="22"/>
          <w:szCs w:val="22"/>
          <w:bdr w:val="none" w:sz="0" w:space="0" w:color="auto" w:frame="1"/>
          <w:lang w:val="uk-UA"/>
        </w:rPr>
      </w:pPr>
      <w:r w:rsidRPr="00B80F50">
        <w:rPr>
          <w:sz w:val="22"/>
          <w:szCs w:val="22"/>
          <w:bdr w:val="none" w:sz="0" w:space="0" w:color="auto" w:frame="1"/>
          <w:lang w:val="uk-UA"/>
        </w:rPr>
        <w:t>11</w:t>
      </w:r>
      <w:r w:rsidR="00E73AF1" w:rsidRPr="00B80F50">
        <w:rPr>
          <w:sz w:val="22"/>
          <w:szCs w:val="22"/>
          <w:bdr w:val="none" w:sz="0" w:space="0" w:color="auto" w:frame="1"/>
          <w:lang w:val="uk-UA"/>
        </w:rPr>
        <w:t>.2.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B80F50" w:rsidRDefault="004E09AC" w:rsidP="00B80F50">
      <w:pPr>
        <w:pStyle w:val="aa"/>
        <w:shd w:val="clear" w:color="auto" w:fill="FFFFFF"/>
        <w:spacing w:before="0" w:beforeAutospacing="0" w:after="0" w:afterAutospacing="0"/>
        <w:jc w:val="both"/>
        <w:textAlignment w:val="baseline"/>
        <w:rPr>
          <w:sz w:val="22"/>
          <w:szCs w:val="22"/>
          <w:bdr w:val="none" w:sz="0" w:space="0" w:color="auto" w:frame="1"/>
          <w:lang w:val="uk-UA"/>
        </w:rPr>
      </w:pPr>
      <w:r w:rsidRPr="00B80F50">
        <w:rPr>
          <w:sz w:val="22"/>
          <w:szCs w:val="22"/>
          <w:bdr w:val="none" w:sz="0" w:space="0" w:color="auto" w:frame="1"/>
          <w:lang w:val="uk-UA"/>
        </w:rPr>
        <w:t>11</w:t>
      </w:r>
      <w:r w:rsidR="00E73AF1" w:rsidRPr="00B80F50">
        <w:rPr>
          <w:sz w:val="22"/>
          <w:szCs w:val="22"/>
          <w:bdr w:val="none" w:sz="0" w:space="0" w:color="auto" w:frame="1"/>
          <w:lang w:val="uk-UA"/>
        </w:rPr>
        <w:t>.3.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162D38" w:rsidRPr="00B80F50" w:rsidRDefault="00162D38" w:rsidP="00B80F50">
      <w:pPr>
        <w:pStyle w:val="aa"/>
        <w:shd w:val="clear" w:color="auto" w:fill="FFFFFF"/>
        <w:spacing w:before="0" w:beforeAutospacing="0" w:after="0" w:afterAutospacing="0"/>
        <w:jc w:val="both"/>
        <w:textAlignment w:val="baseline"/>
        <w:rPr>
          <w:rStyle w:val="2"/>
          <w:color w:val="auto"/>
          <w:szCs w:val="22"/>
          <w:bdr w:val="none" w:sz="0" w:space="0" w:color="auto" w:frame="1"/>
          <w:lang w:eastAsia="ru-RU"/>
        </w:rPr>
      </w:pPr>
    </w:p>
    <w:p w:rsidR="008D44CF" w:rsidRPr="00B80F50" w:rsidRDefault="00A018FF" w:rsidP="00A018FF">
      <w:pPr>
        <w:widowControl w:val="0"/>
        <w:tabs>
          <w:tab w:val="left" w:pos="3918"/>
        </w:tabs>
        <w:jc w:val="center"/>
        <w:outlineLvl w:val="0"/>
        <w:rPr>
          <w:rStyle w:val="1"/>
          <w:b w:val="0"/>
          <w:color w:val="auto"/>
          <w:szCs w:val="22"/>
        </w:rPr>
      </w:pPr>
      <w:bookmarkStart w:id="11" w:name="bookmark10"/>
      <w:r>
        <w:rPr>
          <w:rStyle w:val="1"/>
          <w:bCs/>
          <w:color w:val="auto"/>
          <w:sz w:val="24"/>
        </w:rPr>
        <w:t>ХІ</w:t>
      </w:r>
      <w:r w:rsidR="004E09AC">
        <w:rPr>
          <w:rStyle w:val="1"/>
          <w:bCs/>
          <w:color w:val="auto"/>
          <w:sz w:val="24"/>
        </w:rPr>
        <w:t>І</w:t>
      </w:r>
      <w:r>
        <w:rPr>
          <w:rStyle w:val="1"/>
          <w:bCs/>
          <w:color w:val="auto"/>
          <w:sz w:val="24"/>
        </w:rPr>
        <w:t xml:space="preserve">. </w:t>
      </w:r>
      <w:r w:rsidR="008D44CF" w:rsidRPr="00B80F50">
        <w:rPr>
          <w:rStyle w:val="1"/>
          <w:bCs/>
          <w:color w:val="auto"/>
          <w:szCs w:val="22"/>
        </w:rPr>
        <w:t>СТРОК ДІЇ ДОГОВОРУ</w:t>
      </w:r>
      <w:bookmarkEnd w:id="11"/>
    </w:p>
    <w:p w:rsidR="008D44CF" w:rsidRPr="00B80F50" w:rsidRDefault="004E09AC" w:rsidP="00A26F18">
      <w:pPr>
        <w:widowControl w:val="0"/>
        <w:tabs>
          <w:tab w:val="left" w:pos="1095"/>
        </w:tabs>
        <w:jc w:val="both"/>
        <w:rPr>
          <w:sz w:val="22"/>
          <w:szCs w:val="22"/>
          <w:lang w:val="uk-UA"/>
        </w:rPr>
      </w:pPr>
      <w:r w:rsidRPr="00B80F50">
        <w:rPr>
          <w:sz w:val="22"/>
          <w:szCs w:val="22"/>
          <w:lang w:val="uk-UA"/>
        </w:rPr>
        <w:t>12</w:t>
      </w:r>
      <w:r w:rsidR="008D44CF" w:rsidRPr="00B80F50">
        <w:rPr>
          <w:sz w:val="22"/>
          <w:szCs w:val="22"/>
          <w:lang w:val="uk-UA"/>
        </w:rPr>
        <w:t xml:space="preserve">.1. Договір про закупівлю набирає чинності з дня його підписання та діє до 31 </w:t>
      </w:r>
      <w:r w:rsidR="006F0F93" w:rsidRPr="00B80F50">
        <w:rPr>
          <w:sz w:val="22"/>
          <w:szCs w:val="22"/>
          <w:lang w:val="uk-UA"/>
        </w:rPr>
        <w:t>грудня 20</w:t>
      </w:r>
      <w:r w:rsidR="00B80F50" w:rsidRPr="00B80F50">
        <w:rPr>
          <w:sz w:val="22"/>
          <w:szCs w:val="22"/>
        </w:rPr>
        <w:t>2</w:t>
      </w:r>
      <w:r w:rsidR="00E86648">
        <w:rPr>
          <w:sz w:val="22"/>
          <w:szCs w:val="22"/>
          <w:lang w:val="uk-UA"/>
        </w:rPr>
        <w:t>4</w:t>
      </w:r>
      <w:r w:rsidR="001A09DD" w:rsidRPr="00B80F50">
        <w:rPr>
          <w:sz w:val="22"/>
          <w:szCs w:val="22"/>
        </w:rPr>
        <w:t xml:space="preserve"> </w:t>
      </w:r>
      <w:r w:rsidR="008D44CF" w:rsidRPr="00B80F50">
        <w:rPr>
          <w:sz w:val="22"/>
          <w:szCs w:val="22"/>
          <w:lang w:val="uk-UA"/>
        </w:rPr>
        <w:t xml:space="preserve">року включно, </w:t>
      </w:r>
      <w:r w:rsidR="008D44CF" w:rsidRPr="00B80F50">
        <w:rPr>
          <w:rStyle w:val="2"/>
          <w:color w:val="auto"/>
          <w:szCs w:val="22"/>
        </w:rPr>
        <w:t>а в частині взятих зобов’язань - до повного їх виконання</w:t>
      </w:r>
      <w:r w:rsidR="008D44CF" w:rsidRPr="00B80F50">
        <w:rPr>
          <w:sz w:val="22"/>
          <w:szCs w:val="22"/>
          <w:lang w:val="uk-UA"/>
        </w:rPr>
        <w:t>.</w:t>
      </w:r>
    </w:p>
    <w:p w:rsidR="008D44CF" w:rsidRPr="00B80F50" w:rsidRDefault="004E09AC" w:rsidP="00A26F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B80F50">
        <w:rPr>
          <w:sz w:val="22"/>
          <w:szCs w:val="22"/>
          <w:lang w:val="uk-UA"/>
        </w:rPr>
        <w:t>12</w:t>
      </w:r>
      <w:r w:rsidR="008D44CF" w:rsidRPr="00B80F50">
        <w:rPr>
          <w:sz w:val="22"/>
          <w:szCs w:val="22"/>
          <w:lang w:val="uk-UA"/>
        </w:rPr>
        <w:t>.2. Дію цього Договору може бути достроково припинено після виконання в повному обсязі Сторонами визначених Договором зобов’язань (проведення оплати за поставлений Товар належної якості в повному обсязі) шляхом укладання відповідної додаткової угоди до Договору.</w:t>
      </w:r>
    </w:p>
    <w:p w:rsidR="00A018FF" w:rsidRDefault="004E09AC" w:rsidP="00162D38">
      <w:pPr>
        <w:widowControl w:val="0"/>
        <w:tabs>
          <w:tab w:val="left" w:pos="0"/>
        </w:tabs>
        <w:jc w:val="both"/>
        <w:rPr>
          <w:rStyle w:val="2"/>
          <w:color w:val="auto"/>
          <w:szCs w:val="22"/>
        </w:rPr>
      </w:pPr>
      <w:r w:rsidRPr="00B80F50">
        <w:rPr>
          <w:sz w:val="22"/>
          <w:szCs w:val="22"/>
          <w:lang w:val="uk-UA"/>
        </w:rPr>
        <w:t>12</w:t>
      </w:r>
      <w:r w:rsidR="008D44CF" w:rsidRPr="00B80F50">
        <w:rPr>
          <w:sz w:val="22"/>
          <w:szCs w:val="22"/>
          <w:lang w:val="uk-UA"/>
        </w:rPr>
        <w:t>.3. Сторони можуть внести зміни до договору щодо строку дії у випадках, пер</w:t>
      </w:r>
      <w:r w:rsidR="00A03046" w:rsidRPr="00B80F50">
        <w:rPr>
          <w:sz w:val="22"/>
          <w:szCs w:val="22"/>
          <w:lang w:val="uk-UA"/>
        </w:rPr>
        <w:t xml:space="preserve">едбачених Договором, </w:t>
      </w:r>
      <w:r w:rsidR="008D44CF" w:rsidRPr="00B80F50">
        <w:rPr>
          <w:rStyle w:val="2"/>
          <w:color w:val="auto"/>
          <w:szCs w:val="22"/>
        </w:rPr>
        <w:t>шляхом підписання Сторонами додаткової угоди до Договору, яка являється його невід’ємною частиною.</w:t>
      </w:r>
      <w:bookmarkStart w:id="12" w:name="bookmark11"/>
    </w:p>
    <w:p w:rsidR="00162D38" w:rsidRPr="00162D38" w:rsidRDefault="00162D38" w:rsidP="00162D38">
      <w:pPr>
        <w:widowControl w:val="0"/>
        <w:tabs>
          <w:tab w:val="left" w:pos="0"/>
        </w:tabs>
        <w:jc w:val="both"/>
        <w:rPr>
          <w:rStyle w:val="2"/>
          <w:color w:val="auto"/>
          <w:szCs w:val="22"/>
        </w:rPr>
      </w:pPr>
    </w:p>
    <w:p w:rsidR="008D44CF" w:rsidRPr="00B80F50" w:rsidRDefault="00A018FF" w:rsidP="00A018FF">
      <w:pPr>
        <w:widowControl w:val="0"/>
        <w:tabs>
          <w:tab w:val="left" w:pos="284"/>
        </w:tabs>
        <w:jc w:val="center"/>
        <w:outlineLvl w:val="0"/>
        <w:rPr>
          <w:sz w:val="22"/>
          <w:szCs w:val="22"/>
          <w:lang w:val="uk-UA"/>
        </w:rPr>
      </w:pPr>
      <w:r w:rsidRPr="00A018FF">
        <w:rPr>
          <w:rStyle w:val="2"/>
          <w:b/>
          <w:color w:val="auto"/>
          <w:sz w:val="24"/>
        </w:rPr>
        <w:t>ХІІ</w:t>
      </w:r>
      <w:r w:rsidR="00F67102">
        <w:rPr>
          <w:rStyle w:val="2"/>
          <w:b/>
          <w:color w:val="auto"/>
          <w:sz w:val="24"/>
        </w:rPr>
        <w:t>І</w:t>
      </w:r>
      <w:r w:rsidRPr="00A018FF">
        <w:rPr>
          <w:rStyle w:val="2"/>
          <w:b/>
          <w:color w:val="auto"/>
          <w:sz w:val="24"/>
        </w:rPr>
        <w:t>.</w:t>
      </w:r>
      <w:r>
        <w:rPr>
          <w:rStyle w:val="2"/>
          <w:color w:val="auto"/>
          <w:sz w:val="24"/>
        </w:rPr>
        <w:t xml:space="preserve"> </w:t>
      </w:r>
      <w:r w:rsidR="008D44CF" w:rsidRPr="00B80F50">
        <w:rPr>
          <w:rStyle w:val="1"/>
          <w:bCs/>
          <w:color w:val="auto"/>
          <w:szCs w:val="22"/>
        </w:rPr>
        <w:t>ПОРЯДОК ЗМІНИ УМОВ ДОГОВОРУ ТА ІНШІ УМОВИ</w:t>
      </w:r>
      <w:bookmarkEnd w:id="12"/>
    </w:p>
    <w:p w:rsidR="008D44CF" w:rsidRPr="00B80F50" w:rsidRDefault="00F67102" w:rsidP="00A26F18">
      <w:pPr>
        <w:widowControl w:val="0"/>
        <w:tabs>
          <w:tab w:val="left" w:pos="0"/>
        </w:tabs>
        <w:jc w:val="both"/>
        <w:rPr>
          <w:rStyle w:val="2"/>
          <w:color w:val="auto"/>
          <w:szCs w:val="22"/>
        </w:rPr>
      </w:pPr>
      <w:r w:rsidRPr="00B80F50">
        <w:rPr>
          <w:sz w:val="22"/>
          <w:szCs w:val="22"/>
          <w:lang w:val="uk-UA"/>
        </w:rPr>
        <w:t>13</w:t>
      </w:r>
      <w:r w:rsidR="008D44CF" w:rsidRPr="00B80F50">
        <w:rPr>
          <w:sz w:val="22"/>
          <w:szCs w:val="22"/>
          <w:lang w:val="uk-UA"/>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13" w:name="n580"/>
      <w:bookmarkStart w:id="14" w:name="n660"/>
      <w:bookmarkStart w:id="15" w:name="n588"/>
      <w:bookmarkEnd w:id="13"/>
      <w:bookmarkEnd w:id="14"/>
      <w:bookmarkEnd w:id="15"/>
      <w:r w:rsidR="003418C1" w:rsidRPr="00B80F50">
        <w:rPr>
          <w:sz w:val="22"/>
          <w:szCs w:val="22"/>
          <w:lang w:val="uk-UA"/>
        </w:rPr>
        <w:t xml:space="preserve"> </w:t>
      </w:r>
      <w:r w:rsidR="008D44CF" w:rsidRPr="00B80F50">
        <w:rPr>
          <w:sz w:val="22"/>
          <w:szCs w:val="22"/>
          <w:lang w:val="uk-UA"/>
        </w:rPr>
        <w:t>-</w:t>
      </w:r>
    </w:p>
    <w:p w:rsidR="003418C1" w:rsidRPr="00B80F50" w:rsidRDefault="003418C1" w:rsidP="003418C1">
      <w:pPr>
        <w:widowControl w:val="0"/>
        <w:tabs>
          <w:tab w:val="left" w:pos="0"/>
        </w:tabs>
        <w:jc w:val="both"/>
        <w:rPr>
          <w:i/>
          <w:sz w:val="20"/>
          <w:szCs w:val="20"/>
          <w:lang w:val="uk-UA"/>
        </w:rPr>
      </w:pPr>
      <w:bookmarkStart w:id="16" w:name="n582"/>
      <w:bookmarkEnd w:id="16"/>
      <w:r w:rsidRPr="00B80F50">
        <w:rPr>
          <w:sz w:val="22"/>
          <w:szCs w:val="22"/>
          <w:lang w:val="uk-UA"/>
        </w:rPr>
        <w:t xml:space="preserve">1) зменшення обсягів закупівлі, зокрема з урахуванням фактичного обсягу видатків Покупця. </w:t>
      </w:r>
      <w:r w:rsidRPr="00B80F50">
        <w:rPr>
          <w:i/>
          <w:sz w:val="20"/>
          <w:szCs w:val="20"/>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3418C1" w:rsidRPr="00B80F50" w:rsidRDefault="003418C1" w:rsidP="003418C1">
      <w:pPr>
        <w:widowControl w:val="0"/>
        <w:tabs>
          <w:tab w:val="left" w:pos="0"/>
        </w:tabs>
        <w:jc w:val="both"/>
        <w:rPr>
          <w:i/>
          <w:sz w:val="20"/>
          <w:szCs w:val="20"/>
          <w:lang w:val="uk-UA"/>
        </w:rPr>
      </w:pPr>
      <w:r w:rsidRPr="00B80F50">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B80F50">
        <w:rPr>
          <w:i/>
          <w:sz w:val="20"/>
          <w:szCs w:val="20"/>
          <w:lang w:val="uk-UA"/>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Покупця щодо зміни ціни за одиницю товару. Наявність факту коливання ціни такого товару на ринку підтверджується довідкою/</w:t>
      </w:r>
      <w:proofErr w:type="spellStart"/>
      <w:r w:rsidRPr="00B80F50">
        <w:rPr>
          <w:i/>
          <w:sz w:val="20"/>
          <w:szCs w:val="20"/>
          <w:lang w:val="uk-UA"/>
        </w:rPr>
        <w:t>ами</w:t>
      </w:r>
      <w:proofErr w:type="spellEnd"/>
      <w:r w:rsidRPr="00B80F50">
        <w:rPr>
          <w:i/>
          <w:sz w:val="20"/>
          <w:szCs w:val="20"/>
          <w:lang w:val="uk-UA"/>
        </w:rPr>
        <w:t xml:space="preserve"> або листом/</w:t>
      </w:r>
      <w:proofErr w:type="spellStart"/>
      <w:r w:rsidRPr="00B80F50">
        <w:rPr>
          <w:i/>
          <w:sz w:val="20"/>
          <w:szCs w:val="20"/>
          <w:lang w:val="uk-UA"/>
        </w:rPr>
        <w:t>ами</w:t>
      </w:r>
      <w:proofErr w:type="spellEnd"/>
      <w:r w:rsidRPr="00B80F50">
        <w:rPr>
          <w:i/>
          <w:sz w:val="20"/>
          <w:szCs w:val="20"/>
          <w:lang w:val="uk-UA"/>
        </w:rPr>
        <w:t xml:space="preserve"> (завіреними копіями цих довідки/</w:t>
      </w:r>
      <w:proofErr w:type="spellStart"/>
      <w:r w:rsidRPr="00B80F50">
        <w:rPr>
          <w:i/>
          <w:sz w:val="20"/>
          <w:szCs w:val="20"/>
          <w:lang w:val="uk-UA"/>
        </w:rPr>
        <w:t>ок</w:t>
      </w:r>
      <w:proofErr w:type="spellEnd"/>
      <w:r w:rsidRPr="00B80F50">
        <w:rPr>
          <w:i/>
          <w:sz w:val="20"/>
          <w:szCs w:val="20"/>
          <w:lang w:val="uk-UA"/>
        </w:rPr>
        <w:t xml:space="preserve"> або листа/</w:t>
      </w:r>
      <w:proofErr w:type="spellStart"/>
      <w:r w:rsidRPr="00B80F50">
        <w:rPr>
          <w:i/>
          <w:sz w:val="20"/>
          <w:szCs w:val="20"/>
          <w:lang w:val="uk-UA"/>
        </w:rPr>
        <w:t>ів</w:t>
      </w:r>
      <w:proofErr w:type="spellEnd"/>
      <w:r w:rsidRPr="00B80F50">
        <w:rPr>
          <w:i/>
          <w:sz w:val="20"/>
          <w:szCs w:val="20"/>
          <w:lang w:val="uk-UA"/>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3418C1" w:rsidRPr="00B80F50" w:rsidRDefault="003418C1" w:rsidP="003418C1">
      <w:pPr>
        <w:widowControl w:val="0"/>
        <w:tabs>
          <w:tab w:val="left" w:pos="0"/>
        </w:tabs>
        <w:jc w:val="both"/>
        <w:rPr>
          <w:i/>
          <w:sz w:val="20"/>
          <w:szCs w:val="20"/>
          <w:lang w:val="uk-UA"/>
        </w:rPr>
      </w:pPr>
      <w:r w:rsidRPr="00B80F50">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80F50">
        <w:rPr>
          <w:i/>
          <w:sz w:val="22"/>
          <w:szCs w:val="22"/>
          <w:lang w:val="uk-UA"/>
        </w:rPr>
        <w:t xml:space="preserve">. </w:t>
      </w:r>
      <w:r w:rsidRPr="00B80F50">
        <w:rPr>
          <w:i/>
          <w:sz w:val="20"/>
          <w:szCs w:val="20"/>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3418C1" w:rsidRPr="00B80F50" w:rsidRDefault="003418C1" w:rsidP="003418C1">
      <w:pPr>
        <w:widowControl w:val="0"/>
        <w:tabs>
          <w:tab w:val="left" w:pos="0"/>
        </w:tabs>
        <w:jc w:val="both"/>
        <w:rPr>
          <w:i/>
          <w:sz w:val="20"/>
          <w:szCs w:val="20"/>
          <w:lang w:val="uk-UA"/>
        </w:rPr>
      </w:pPr>
      <w:r w:rsidRPr="00B80F50">
        <w:rPr>
          <w:sz w:val="22"/>
          <w:szCs w:val="22"/>
          <w:lang w:val="uk-UA"/>
        </w:rPr>
        <w:t xml:space="preserve">4) продовження строку дії договору про закупівлю та строку виконання зобов’язань щодо </w:t>
      </w:r>
      <w:r w:rsidRPr="00B80F50">
        <w:rPr>
          <w:i/>
          <w:sz w:val="22"/>
          <w:szCs w:val="22"/>
          <w:lang w:val="uk-UA"/>
        </w:rPr>
        <w:t>передачі товару</w:t>
      </w:r>
      <w:r w:rsidRPr="00B80F50">
        <w:rPr>
          <w:sz w:val="22"/>
          <w:szCs w:val="22"/>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80F50">
        <w:rPr>
          <w:i/>
          <w:sz w:val="20"/>
          <w:szCs w:val="20"/>
          <w:lang w:val="uk-UA"/>
        </w:rPr>
        <w:t xml:space="preserve">Форма документального підтвердження об’єктивних обставин визначатиметься Покупцем у момент виникнення </w:t>
      </w:r>
      <w:r w:rsidRPr="00B80F50">
        <w:rPr>
          <w:i/>
          <w:sz w:val="20"/>
          <w:szCs w:val="20"/>
          <w:lang w:val="uk-UA"/>
        </w:rPr>
        <w:lastRenderedPageBreak/>
        <w:t>об’єктивних обставин (з огляду на їхні особливості) з дотриманням чинного законодавства;</w:t>
      </w:r>
    </w:p>
    <w:p w:rsidR="003418C1" w:rsidRPr="00B80F50" w:rsidRDefault="003418C1" w:rsidP="003418C1">
      <w:pPr>
        <w:widowControl w:val="0"/>
        <w:tabs>
          <w:tab w:val="left" w:pos="0"/>
        </w:tabs>
        <w:jc w:val="both"/>
        <w:rPr>
          <w:i/>
          <w:sz w:val="20"/>
          <w:szCs w:val="20"/>
          <w:lang w:val="uk-UA"/>
        </w:rPr>
      </w:pPr>
      <w:r w:rsidRPr="00B80F50">
        <w:rPr>
          <w:sz w:val="22"/>
          <w:szCs w:val="22"/>
          <w:lang w:val="uk-UA"/>
        </w:rPr>
        <w:t xml:space="preserve">5) погодження зміни ціни в договорі про закупівлю в бік зменшення (без зміни кількості (обсягу) та якості </w:t>
      </w:r>
      <w:r w:rsidRPr="00B80F50">
        <w:rPr>
          <w:i/>
          <w:sz w:val="22"/>
          <w:szCs w:val="22"/>
          <w:lang w:val="uk-UA"/>
        </w:rPr>
        <w:t>товарів</w:t>
      </w:r>
      <w:r w:rsidRPr="00B80F50">
        <w:rPr>
          <w:sz w:val="22"/>
          <w:szCs w:val="22"/>
          <w:lang w:val="uk-UA"/>
        </w:rPr>
        <w:t xml:space="preserve">, у тому числі у разі коливання ціни товару на ринку. </w:t>
      </w:r>
      <w:r w:rsidRPr="00B80F50">
        <w:rPr>
          <w:i/>
          <w:sz w:val="20"/>
          <w:szCs w:val="20"/>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3418C1" w:rsidRPr="00B80F50" w:rsidRDefault="003418C1" w:rsidP="003418C1">
      <w:pPr>
        <w:widowControl w:val="0"/>
        <w:tabs>
          <w:tab w:val="left" w:pos="0"/>
        </w:tabs>
        <w:jc w:val="both"/>
        <w:rPr>
          <w:sz w:val="22"/>
          <w:szCs w:val="22"/>
          <w:lang w:val="uk-UA"/>
        </w:rPr>
      </w:pPr>
      <w:r w:rsidRPr="00B80F50">
        <w:rPr>
          <w:sz w:val="22"/>
          <w:szCs w:val="22"/>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3418C1" w:rsidRPr="00B80F50" w:rsidRDefault="003418C1" w:rsidP="003418C1">
      <w:pPr>
        <w:widowControl w:val="0"/>
        <w:tabs>
          <w:tab w:val="left" w:pos="0"/>
        </w:tabs>
        <w:jc w:val="both"/>
        <w:rPr>
          <w:i/>
          <w:sz w:val="20"/>
          <w:szCs w:val="20"/>
          <w:lang w:val="uk-UA"/>
        </w:rPr>
      </w:pPr>
      <w:r w:rsidRPr="00B80F50">
        <w:rPr>
          <w:i/>
          <w:sz w:val="20"/>
          <w:szCs w:val="20"/>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3418C1" w:rsidRPr="00B80F50" w:rsidRDefault="003418C1" w:rsidP="003418C1">
      <w:pPr>
        <w:widowControl w:val="0"/>
        <w:tabs>
          <w:tab w:val="left" w:pos="0"/>
        </w:tabs>
        <w:jc w:val="both"/>
        <w:rPr>
          <w:i/>
          <w:sz w:val="20"/>
          <w:szCs w:val="20"/>
          <w:lang w:val="uk-UA"/>
        </w:rPr>
      </w:pPr>
      <w:r w:rsidRPr="00B80F50">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80F50">
        <w:rPr>
          <w:sz w:val="22"/>
          <w:szCs w:val="22"/>
          <w:lang w:val="uk-UA"/>
        </w:rPr>
        <w:t>Platts</w:t>
      </w:r>
      <w:proofErr w:type="spellEnd"/>
      <w:r w:rsidRPr="00B80F50">
        <w:rPr>
          <w:sz w:val="22"/>
          <w:szCs w:val="22"/>
          <w:lang w:val="uk-UA"/>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B80F50">
        <w:rPr>
          <w:i/>
          <w:sz w:val="20"/>
          <w:szCs w:val="20"/>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3418C1" w:rsidRPr="00B80F50" w:rsidRDefault="003418C1" w:rsidP="003418C1">
      <w:pPr>
        <w:widowControl w:val="0"/>
        <w:tabs>
          <w:tab w:val="left" w:pos="0"/>
        </w:tabs>
        <w:jc w:val="both"/>
        <w:rPr>
          <w:i/>
          <w:sz w:val="20"/>
          <w:szCs w:val="20"/>
          <w:lang w:val="uk-UA"/>
        </w:rPr>
      </w:pPr>
      <w:r w:rsidRPr="00B80F50">
        <w:rPr>
          <w:i/>
          <w:sz w:val="22"/>
          <w:szCs w:val="22"/>
          <w:lang w:val="uk-UA"/>
        </w:rPr>
        <w:t xml:space="preserve">8) зміни умов у зв’язку із застосуванням положень частини шостої статті 41 Закону, </w:t>
      </w:r>
      <w:r w:rsidRPr="00B80F50">
        <w:rPr>
          <w:sz w:val="22"/>
          <w:szCs w:val="22"/>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B80F50">
        <w:rPr>
          <w:i/>
          <w:sz w:val="22"/>
          <w:szCs w:val="22"/>
          <w:lang w:val="uk-UA"/>
        </w:rPr>
        <w:t xml:space="preserve">. </w:t>
      </w:r>
      <w:r w:rsidRPr="00B80F50">
        <w:rPr>
          <w:i/>
          <w:sz w:val="20"/>
          <w:szCs w:val="20"/>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D44CF" w:rsidRPr="00B80F50" w:rsidRDefault="00F67102" w:rsidP="00A26F18">
      <w:pPr>
        <w:pStyle w:val="rvps2"/>
        <w:spacing w:before="0" w:beforeAutospacing="0" w:after="0" w:afterAutospacing="0"/>
        <w:jc w:val="both"/>
        <w:textAlignment w:val="baseline"/>
        <w:rPr>
          <w:sz w:val="22"/>
          <w:szCs w:val="22"/>
          <w:lang w:val="uk-UA"/>
        </w:rPr>
      </w:pPr>
      <w:r w:rsidRPr="00B80F50">
        <w:rPr>
          <w:sz w:val="22"/>
          <w:szCs w:val="22"/>
          <w:lang w:val="uk-UA"/>
        </w:rPr>
        <w:t>13</w:t>
      </w:r>
      <w:r w:rsidR="008D44CF" w:rsidRPr="00B80F50">
        <w:rPr>
          <w:sz w:val="22"/>
          <w:szCs w:val="22"/>
          <w:lang w:val="uk-UA"/>
        </w:rPr>
        <w:t xml:space="preserve">.2. Після підписання даного Договору всі попередні переговори за ним, листування, попередні угоди та протоколи про наміри з питань, які так чи інакше стосуються предмету даного Договору, втрачають юридичну силу. </w:t>
      </w:r>
    </w:p>
    <w:p w:rsidR="008D44CF" w:rsidRPr="00B80F50" w:rsidRDefault="00F67102" w:rsidP="00A26F18">
      <w:pPr>
        <w:jc w:val="both"/>
        <w:rPr>
          <w:sz w:val="22"/>
          <w:szCs w:val="22"/>
          <w:lang w:val="uk-UA"/>
        </w:rPr>
      </w:pPr>
      <w:r w:rsidRPr="00B80F50">
        <w:rPr>
          <w:sz w:val="22"/>
          <w:szCs w:val="22"/>
          <w:lang w:val="uk-UA"/>
        </w:rPr>
        <w:t>13</w:t>
      </w:r>
      <w:r w:rsidR="008D44CF" w:rsidRPr="00B80F50">
        <w:rPr>
          <w:sz w:val="22"/>
          <w:szCs w:val="22"/>
          <w:lang w:val="uk-UA"/>
        </w:rPr>
        <w:t>.3.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повідомлення про таке розірвання, за 20 (двадцять) календарних днів до дострокового припинення договору.</w:t>
      </w:r>
    </w:p>
    <w:p w:rsidR="008D44CF" w:rsidRPr="00B80F50" w:rsidRDefault="008D44CF" w:rsidP="00A26F18">
      <w:pPr>
        <w:tabs>
          <w:tab w:val="left" w:pos="0"/>
          <w:tab w:val="left" w:pos="284"/>
          <w:tab w:val="left" w:pos="426"/>
          <w:tab w:val="left" w:pos="709"/>
          <w:tab w:val="left" w:pos="993"/>
          <w:tab w:val="left" w:pos="1418"/>
        </w:tabs>
        <w:jc w:val="both"/>
        <w:rPr>
          <w:sz w:val="22"/>
          <w:szCs w:val="22"/>
          <w:lang w:val="uk-UA"/>
        </w:rPr>
      </w:pPr>
      <w:r w:rsidRPr="00B80F50">
        <w:rPr>
          <w:sz w:val="22"/>
          <w:szCs w:val="22"/>
          <w:lang w:val="uk-UA"/>
        </w:rP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D44CF" w:rsidRPr="00B80F50" w:rsidRDefault="00F67102" w:rsidP="00A26F18">
      <w:pPr>
        <w:jc w:val="both"/>
        <w:rPr>
          <w:sz w:val="22"/>
          <w:szCs w:val="22"/>
          <w:lang w:val="uk-UA"/>
        </w:rPr>
      </w:pPr>
      <w:r w:rsidRPr="00B80F50">
        <w:rPr>
          <w:sz w:val="22"/>
          <w:szCs w:val="22"/>
          <w:lang w:val="uk-UA"/>
        </w:rPr>
        <w:t>13</w:t>
      </w:r>
      <w:r w:rsidR="008D44CF" w:rsidRPr="00B80F50">
        <w:rPr>
          <w:sz w:val="22"/>
          <w:szCs w:val="22"/>
          <w:lang w:val="uk-UA"/>
        </w:rPr>
        <w:t>.4. У випадках, не передбачених даним Договором, Сторони керуються чинним законодавством України.</w:t>
      </w:r>
    </w:p>
    <w:p w:rsidR="008D44CF" w:rsidRPr="00B80F50" w:rsidRDefault="00F67102" w:rsidP="00A26F18">
      <w:pPr>
        <w:jc w:val="both"/>
        <w:rPr>
          <w:sz w:val="22"/>
          <w:szCs w:val="22"/>
          <w:lang w:val="uk-UA"/>
        </w:rPr>
      </w:pPr>
      <w:r w:rsidRPr="00B80F50">
        <w:rPr>
          <w:sz w:val="22"/>
          <w:szCs w:val="22"/>
          <w:lang w:val="uk-UA"/>
        </w:rPr>
        <w:t>13</w:t>
      </w:r>
      <w:r w:rsidR="008D44CF" w:rsidRPr="00B80F50">
        <w:rPr>
          <w:sz w:val="22"/>
          <w:szCs w:val="22"/>
          <w:lang w:val="uk-UA"/>
        </w:rPr>
        <w:t>.5. Сторони несуть відповідальність за правильність вказаних ними в даному Договорі реквізитів та зобов’язуються вчасно та у розумні строки повідомляти іншу Сторону про їх заміну у письмовій формі.</w:t>
      </w:r>
    </w:p>
    <w:p w:rsidR="008D44CF" w:rsidRDefault="00F67102" w:rsidP="00B80F50">
      <w:pPr>
        <w:ind w:right="-5"/>
        <w:jc w:val="both"/>
        <w:rPr>
          <w:rStyle w:val="2"/>
          <w:color w:val="auto"/>
          <w:szCs w:val="22"/>
        </w:rPr>
      </w:pPr>
      <w:r w:rsidRPr="00B80F50">
        <w:rPr>
          <w:sz w:val="22"/>
          <w:szCs w:val="22"/>
          <w:lang w:val="uk-UA"/>
        </w:rPr>
        <w:t>13</w:t>
      </w:r>
      <w:r w:rsidR="008D44CF" w:rsidRPr="00B80F50">
        <w:rPr>
          <w:sz w:val="22"/>
          <w:szCs w:val="22"/>
          <w:lang w:val="uk-UA"/>
        </w:rPr>
        <w:t xml:space="preserve">.6. </w:t>
      </w:r>
      <w:r w:rsidR="008D44CF" w:rsidRPr="00B80F50">
        <w:rPr>
          <w:rStyle w:val="2"/>
          <w:color w:val="auto"/>
          <w:szCs w:val="22"/>
        </w:rPr>
        <w:t>Даний Договір укладено і підписано у 2-х примірниках, що мають однакову юридичну силу, по одному примірнику для кожної із Сторін.</w:t>
      </w:r>
    </w:p>
    <w:p w:rsidR="00B80F50" w:rsidRPr="00B80F50" w:rsidRDefault="00B80F50" w:rsidP="00B80F50">
      <w:pPr>
        <w:ind w:right="-5"/>
        <w:jc w:val="both"/>
        <w:rPr>
          <w:rStyle w:val="2"/>
          <w:color w:val="auto"/>
          <w:szCs w:val="22"/>
        </w:rPr>
      </w:pPr>
    </w:p>
    <w:p w:rsidR="008D44CF" w:rsidRPr="00B80F50" w:rsidRDefault="00F67102" w:rsidP="00A26F18">
      <w:pPr>
        <w:widowControl w:val="0"/>
        <w:tabs>
          <w:tab w:val="left" w:pos="3709"/>
          <w:tab w:val="left" w:pos="7512"/>
        </w:tabs>
        <w:jc w:val="center"/>
        <w:rPr>
          <w:sz w:val="22"/>
          <w:szCs w:val="22"/>
          <w:lang w:val="uk-UA"/>
        </w:rPr>
      </w:pPr>
      <w:r>
        <w:rPr>
          <w:rStyle w:val="3"/>
          <w:color w:val="auto"/>
          <w:sz w:val="24"/>
        </w:rPr>
        <w:t>X</w:t>
      </w:r>
      <w:r w:rsidR="00251A74">
        <w:rPr>
          <w:rStyle w:val="3"/>
          <w:color w:val="auto"/>
          <w:sz w:val="24"/>
        </w:rPr>
        <w:t>І</w:t>
      </w:r>
      <w:r>
        <w:rPr>
          <w:rStyle w:val="3"/>
          <w:color w:val="auto"/>
          <w:sz w:val="24"/>
          <w:lang w:val="en-US"/>
        </w:rPr>
        <w:t>V</w:t>
      </w:r>
      <w:r w:rsidR="008D44CF" w:rsidRPr="002B1D20">
        <w:rPr>
          <w:rStyle w:val="3"/>
          <w:color w:val="auto"/>
          <w:sz w:val="24"/>
        </w:rPr>
        <w:t xml:space="preserve">. </w:t>
      </w:r>
      <w:r w:rsidR="008D44CF" w:rsidRPr="00B80F50">
        <w:rPr>
          <w:rStyle w:val="3"/>
          <w:color w:val="auto"/>
          <w:szCs w:val="22"/>
        </w:rPr>
        <w:t>ДОДАТКИ ДО ДОГОВОРУ</w:t>
      </w:r>
      <w:r w:rsidR="008D44CF" w:rsidRPr="00B80F50">
        <w:rPr>
          <w:rStyle w:val="3"/>
          <w:b w:val="0"/>
          <w:color w:val="auto"/>
          <w:szCs w:val="22"/>
        </w:rPr>
        <w:tab/>
      </w:r>
    </w:p>
    <w:p w:rsidR="008D44CF" w:rsidRPr="00B80F50" w:rsidRDefault="00251A74" w:rsidP="00A26F18">
      <w:pPr>
        <w:jc w:val="both"/>
        <w:rPr>
          <w:rStyle w:val="2"/>
          <w:color w:val="auto"/>
          <w:szCs w:val="22"/>
        </w:rPr>
      </w:pPr>
      <w:r w:rsidRPr="00B80F50">
        <w:rPr>
          <w:rStyle w:val="2"/>
          <w:color w:val="auto"/>
          <w:szCs w:val="22"/>
        </w:rPr>
        <w:t>14</w:t>
      </w:r>
      <w:r w:rsidR="008D44CF" w:rsidRPr="00B80F50">
        <w:rPr>
          <w:rStyle w:val="2"/>
          <w:color w:val="auto"/>
          <w:szCs w:val="22"/>
        </w:rPr>
        <w:t>.1. Невід’ємною частиною цього Договору є Специфікація (Додаток № 1).</w:t>
      </w:r>
    </w:p>
    <w:p w:rsidR="005D67FF" w:rsidRPr="002B1D20" w:rsidRDefault="005D67FF" w:rsidP="00A26F18">
      <w:pPr>
        <w:jc w:val="both"/>
        <w:rPr>
          <w:rStyle w:val="2"/>
          <w:color w:val="auto"/>
          <w:sz w:val="24"/>
        </w:rPr>
      </w:pPr>
    </w:p>
    <w:p w:rsidR="00162D38" w:rsidRDefault="00E02DE3" w:rsidP="005338FD">
      <w:pPr>
        <w:keepNext/>
        <w:tabs>
          <w:tab w:val="left" w:leader="dot" w:pos="9254"/>
        </w:tabs>
        <w:ind w:left="566"/>
        <w:jc w:val="center"/>
        <w:outlineLvl w:val="2"/>
        <w:rPr>
          <w:b/>
          <w:lang w:val="uk-UA"/>
        </w:rPr>
      </w:pPr>
      <w:bookmarkStart w:id="17" w:name="_Toc271040157"/>
      <w:r>
        <w:rPr>
          <w:b/>
          <w:lang w:val="uk-UA"/>
        </w:rPr>
        <w:t>X</w:t>
      </w:r>
      <w:r w:rsidR="00C60385">
        <w:rPr>
          <w:b/>
          <w:lang w:val="en-US"/>
        </w:rPr>
        <w:t>V</w:t>
      </w:r>
      <w:r w:rsidR="008D44CF" w:rsidRPr="002B1D20">
        <w:rPr>
          <w:b/>
          <w:lang w:val="uk-UA"/>
        </w:rPr>
        <w:t xml:space="preserve">. </w:t>
      </w:r>
      <w:bookmarkEnd w:id="17"/>
      <w:r w:rsidR="008D44CF" w:rsidRPr="002B1D20">
        <w:rPr>
          <w:b/>
          <w:lang w:val="uk-UA"/>
        </w:rPr>
        <w:t>МІСЦЕЗНАХОДЖЕННЯ ТА БАНКІВСЬКІ РЕКВІЗИТИ СТОРІН</w:t>
      </w:r>
    </w:p>
    <w:p w:rsidR="00162D38" w:rsidRPr="002B1D20" w:rsidRDefault="00162D38" w:rsidP="00A26F18">
      <w:pPr>
        <w:keepNext/>
        <w:tabs>
          <w:tab w:val="left" w:leader="dot" w:pos="9254"/>
        </w:tabs>
        <w:ind w:left="566"/>
        <w:jc w:val="center"/>
        <w:outlineLvl w:val="2"/>
        <w:rPr>
          <w:b/>
          <w:lang w:val="uk-UA"/>
        </w:rPr>
      </w:pPr>
    </w:p>
    <w:tbl>
      <w:tblPr>
        <w:tblW w:w="10103" w:type="dxa"/>
        <w:tblInd w:w="-72" w:type="dxa"/>
        <w:tblLook w:val="0000" w:firstRow="0" w:lastRow="0" w:firstColumn="0" w:lastColumn="0" w:noHBand="0" w:noVBand="0"/>
      </w:tblPr>
      <w:tblGrid>
        <w:gridCol w:w="5000"/>
        <w:gridCol w:w="5103"/>
      </w:tblGrid>
      <w:tr w:rsidR="008D44CF" w:rsidRPr="002B1D20" w:rsidTr="00854922">
        <w:trPr>
          <w:trHeight w:val="245"/>
        </w:trPr>
        <w:tc>
          <w:tcPr>
            <w:tcW w:w="5000" w:type="dxa"/>
          </w:tcPr>
          <w:p w:rsidR="008D44CF" w:rsidRPr="002B1D20" w:rsidRDefault="008D44CF" w:rsidP="00A26F18">
            <w:pPr>
              <w:autoSpaceDE w:val="0"/>
              <w:autoSpaceDN w:val="0"/>
              <w:adjustRightInd w:val="0"/>
              <w:ind w:left="-37"/>
              <w:jc w:val="center"/>
              <w:rPr>
                <w:b/>
                <w:bCs/>
                <w:lang w:val="uk-UA"/>
              </w:rPr>
            </w:pPr>
            <w:r w:rsidRPr="002B1D20">
              <w:rPr>
                <w:b/>
                <w:bCs/>
                <w:lang w:val="uk-UA"/>
              </w:rPr>
              <w:t>ПОКУПЕЦЬ:</w:t>
            </w:r>
          </w:p>
        </w:tc>
        <w:tc>
          <w:tcPr>
            <w:tcW w:w="5103" w:type="dxa"/>
          </w:tcPr>
          <w:p w:rsidR="008D44CF" w:rsidRPr="002B1D20" w:rsidRDefault="008D44CF" w:rsidP="00A26F18">
            <w:pPr>
              <w:jc w:val="center"/>
              <w:rPr>
                <w:b/>
                <w:bCs/>
                <w:lang w:val="uk-UA"/>
              </w:rPr>
            </w:pPr>
            <w:r w:rsidRPr="002B1D20">
              <w:rPr>
                <w:b/>
                <w:bCs/>
                <w:lang w:val="uk-UA"/>
              </w:rPr>
              <w:t>ПОСТАЧАЛЬНИК:</w:t>
            </w:r>
          </w:p>
        </w:tc>
      </w:tr>
      <w:tr w:rsidR="008D44CF" w:rsidRPr="002B1D20" w:rsidTr="00854922">
        <w:trPr>
          <w:trHeight w:val="132"/>
        </w:trPr>
        <w:tc>
          <w:tcPr>
            <w:tcW w:w="5000" w:type="dxa"/>
          </w:tcPr>
          <w:p w:rsidR="006515AA" w:rsidRPr="002B1D20" w:rsidRDefault="006515AA" w:rsidP="00090D17">
            <w:pPr>
              <w:ind w:right="-363"/>
              <w:jc w:val="both"/>
              <w:rPr>
                <w:lang w:val="uk-UA"/>
              </w:rPr>
            </w:pPr>
            <w:r w:rsidRPr="002B1D20">
              <w:rPr>
                <w:lang w:val="uk-UA"/>
              </w:rPr>
              <w:t>Повне найменування:</w:t>
            </w:r>
          </w:p>
          <w:p w:rsidR="00090D17" w:rsidRDefault="00090D17" w:rsidP="00090D17">
            <w:pPr>
              <w:rPr>
                <w:b/>
                <w:lang w:val="uk-UA" w:eastAsia="uk-UA"/>
              </w:rPr>
            </w:pPr>
            <w:r w:rsidRPr="00905913">
              <w:rPr>
                <w:b/>
                <w:lang w:val="uk-UA" w:eastAsia="uk-UA"/>
              </w:rPr>
              <w:t xml:space="preserve">Комунальний заклад «Ковалівський ліцей» Немирівської міської ради </w:t>
            </w:r>
            <w:r w:rsidRPr="00BF4D15">
              <w:rPr>
                <w:lang w:val="uk-UA" w:eastAsia="uk-UA"/>
              </w:rPr>
              <w:t>Місцезнаходження:</w:t>
            </w:r>
            <w:r>
              <w:rPr>
                <w:b/>
                <w:lang w:val="uk-UA" w:eastAsia="uk-UA"/>
              </w:rPr>
              <w:t>22830, Вінницька обл., Вінницький район, с. Ковалівка, вул. Соборна, 3</w:t>
            </w:r>
          </w:p>
          <w:p w:rsidR="00090D17" w:rsidRPr="00BF4D15" w:rsidRDefault="00090D17" w:rsidP="00090D17">
            <w:pPr>
              <w:rPr>
                <w:lang w:val="uk-UA"/>
              </w:rPr>
            </w:pPr>
            <w:r w:rsidRPr="00BF4D15">
              <w:rPr>
                <w:lang w:val="uk-UA"/>
              </w:rPr>
              <w:lastRenderedPageBreak/>
              <w:t xml:space="preserve">код згідно з ЄДРПОУ: </w:t>
            </w:r>
            <w:r>
              <w:rPr>
                <w:b/>
                <w:lang w:val="uk-UA"/>
              </w:rPr>
              <w:t>25495497</w:t>
            </w:r>
          </w:p>
          <w:p w:rsidR="00090D17" w:rsidRPr="00BF4D15" w:rsidRDefault="00090D17" w:rsidP="00090D17">
            <w:pPr>
              <w:ind w:right="-363"/>
              <w:rPr>
                <w:lang w:val="uk-UA"/>
              </w:rPr>
            </w:pPr>
            <w:r w:rsidRPr="00BF4D15">
              <w:rPr>
                <w:lang w:val="uk-UA"/>
              </w:rPr>
              <w:t xml:space="preserve">Банк </w:t>
            </w:r>
            <w:r>
              <w:rPr>
                <w:lang w:val="uk-UA"/>
              </w:rPr>
              <w:t xml:space="preserve">одержувача: </w:t>
            </w:r>
            <w:r w:rsidRPr="00BF4D15">
              <w:rPr>
                <w:b/>
                <w:lang w:val="uk-UA"/>
              </w:rPr>
              <w:t>ДКСУ м. Київ</w:t>
            </w:r>
          </w:p>
          <w:p w:rsidR="00090D17" w:rsidRPr="00BF4D15" w:rsidRDefault="00090D17" w:rsidP="00090D17">
            <w:pPr>
              <w:ind w:right="-363"/>
              <w:rPr>
                <w:lang w:val="uk-UA"/>
              </w:rPr>
            </w:pPr>
            <w:r w:rsidRPr="00BF4D15">
              <w:rPr>
                <w:lang w:val="uk-UA"/>
              </w:rPr>
              <w:t>МФО (</w:t>
            </w:r>
            <w:r>
              <w:rPr>
                <w:lang w:val="uk-UA"/>
              </w:rPr>
              <w:t>код банку</w:t>
            </w:r>
            <w:r w:rsidRPr="00BF4D15">
              <w:rPr>
                <w:lang w:val="uk-UA"/>
              </w:rPr>
              <w:t>):</w:t>
            </w:r>
            <w:r w:rsidRPr="00BF4D15">
              <w:rPr>
                <w:b/>
                <w:lang w:val="uk-UA"/>
              </w:rPr>
              <w:t xml:space="preserve"> 820172</w:t>
            </w:r>
          </w:p>
          <w:p w:rsidR="00090D17" w:rsidRDefault="00090D17" w:rsidP="00090D17">
            <w:pPr>
              <w:ind w:right="-363"/>
              <w:rPr>
                <w:lang w:val="uk-UA"/>
              </w:rPr>
            </w:pPr>
            <w:r>
              <w:rPr>
                <w:lang w:val="uk-UA"/>
              </w:rPr>
              <w:t>р/р:</w:t>
            </w:r>
            <w:r>
              <w:t xml:space="preserve"> </w:t>
            </w:r>
            <w:r w:rsidRPr="00905913">
              <w:rPr>
                <w:lang w:val="en-US"/>
              </w:rPr>
              <w:t>UA</w:t>
            </w:r>
            <w:r w:rsidRPr="00905913">
              <w:t>238201720344290003000061851</w:t>
            </w:r>
          </w:p>
          <w:p w:rsidR="00090D17" w:rsidRDefault="00090D17" w:rsidP="00090D17">
            <w:pPr>
              <w:ind w:right="-363"/>
              <w:rPr>
                <w:lang w:val="uk-UA"/>
              </w:rPr>
            </w:pPr>
          </w:p>
          <w:p w:rsidR="00090D17" w:rsidRDefault="00090D17" w:rsidP="00090D17">
            <w:pPr>
              <w:ind w:right="-363"/>
              <w:rPr>
                <w:lang w:val="uk-UA"/>
              </w:rPr>
            </w:pPr>
          </w:p>
          <w:p w:rsidR="00090D17" w:rsidRDefault="00090D17" w:rsidP="00090D17">
            <w:pPr>
              <w:ind w:right="-363"/>
              <w:rPr>
                <w:lang w:val="uk-UA"/>
              </w:rPr>
            </w:pPr>
          </w:p>
          <w:p w:rsidR="00090D17" w:rsidRPr="004D2094" w:rsidRDefault="00090D17" w:rsidP="00090D17">
            <w:pPr>
              <w:ind w:right="-363"/>
              <w:rPr>
                <w:lang w:val="uk-UA"/>
              </w:rPr>
            </w:pPr>
            <w:r>
              <w:rPr>
                <w:lang w:val="uk-UA"/>
              </w:rPr>
              <w:t xml:space="preserve"> </w:t>
            </w:r>
          </w:p>
          <w:p w:rsidR="00090D17" w:rsidRPr="004D2094" w:rsidRDefault="00090D17" w:rsidP="00090D17">
            <w:pPr>
              <w:rPr>
                <w:lang w:val="uk-UA"/>
              </w:rPr>
            </w:pPr>
            <w:proofErr w:type="spellStart"/>
            <w:r>
              <w:rPr>
                <w:lang w:val="uk-UA"/>
              </w:rPr>
              <w:t>Директор________Володимир</w:t>
            </w:r>
            <w:proofErr w:type="spellEnd"/>
            <w:r>
              <w:rPr>
                <w:lang w:val="uk-UA"/>
              </w:rPr>
              <w:t xml:space="preserve"> КРИВОШЕЯ</w:t>
            </w:r>
          </w:p>
          <w:p w:rsidR="008D44CF" w:rsidRPr="008B121C" w:rsidRDefault="00090D17" w:rsidP="00090D17">
            <w:pPr>
              <w:jc w:val="both"/>
              <w:rPr>
                <w:b/>
                <w:i/>
                <w:sz w:val="20"/>
                <w:szCs w:val="20"/>
                <w:lang w:val="uk-UA"/>
              </w:rPr>
            </w:pPr>
            <w:r>
              <w:rPr>
                <w:i/>
                <w:sz w:val="16"/>
                <w:szCs w:val="16"/>
                <w:lang w:val="uk-UA"/>
              </w:rPr>
              <w:t xml:space="preserve">              </w:t>
            </w:r>
            <w:r w:rsidRPr="00BF4D15">
              <w:rPr>
                <w:i/>
                <w:sz w:val="16"/>
                <w:szCs w:val="16"/>
                <w:lang w:val="uk-UA"/>
              </w:rPr>
              <w:t>МП            підпис</w:t>
            </w:r>
          </w:p>
        </w:tc>
        <w:tc>
          <w:tcPr>
            <w:tcW w:w="5103" w:type="dxa"/>
          </w:tcPr>
          <w:p w:rsidR="008D44CF" w:rsidRPr="002B1D20" w:rsidRDefault="008D44CF" w:rsidP="00A26F18">
            <w:pPr>
              <w:ind w:right="-363"/>
              <w:jc w:val="both"/>
              <w:rPr>
                <w:lang w:val="uk-UA"/>
              </w:rPr>
            </w:pPr>
            <w:r w:rsidRPr="002B1D20">
              <w:rPr>
                <w:lang w:val="uk-UA"/>
              </w:rPr>
              <w:lastRenderedPageBreak/>
              <w:t>Повне найменування:</w:t>
            </w:r>
          </w:p>
          <w:p w:rsidR="008D44CF" w:rsidRPr="00AE2813" w:rsidRDefault="008D44CF" w:rsidP="00A26F18">
            <w:pPr>
              <w:ind w:right="-363"/>
              <w:jc w:val="both"/>
              <w:rPr>
                <w:lang w:val="uk-UA"/>
              </w:rPr>
            </w:pPr>
            <w:r w:rsidRPr="00AE2813">
              <w:rPr>
                <w:lang w:val="uk-UA"/>
              </w:rPr>
              <w:t>___________________________________</w:t>
            </w:r>
          </w:p>
          <w:p w:rsidR="008D44CF" w:rsidRPr="00AE2813" w:rsidRDefault="008D44CF" w:rsidP="00A26F18">
            <w:pPr>
              <w:ind w:right="-363"/>
              <w:jc w:val="both"/>
              <w:rPr>
                <w:lang w:val="uk-UA"/>
              </w:rPr>
            </w:pPr>
            <w:r w:rsidRPr="00AE2813">
              <w:rPr>
                <w:lang w:val="uk-UA"/>
              </w:rPr>
              <w:t>Місцезнаходження: __________________</w:t>
            </w:r>
          </w:p>
          <w:p w:rsidR="008D44CF" w:rsidRPr="00AE2813" w:rsidRDefault="008D44CF" w:rsidP="00A26F18">
            <w:pPr>
              <w:ind w:right="-363"/>
              <w:jc w:val="both"/>
              <w:rPr>
                <w:lang w:val="uk-UA"/>
              </w:rPr>
            </w:pPr>
            <w:r w:rsidRPr="00AE2813">
              <w:rPr>
                <w:lang w:val="uk-UA"/>
              </w:rPr>
              <w:t>Ідентифікаційний код: ________________</w:t>
            </w:r>
          </w:p>
          <w:p w:rsidR="008D44CF" w:rsidRPr="00AE2813" w:rsidRDefault="008D44CF" w:rsidP="00A26F18">
            <w:pPr>
              <w:ind w:right="-363"/>
              <w:jc w:val="both"/>
              <w:rPr>
                <w:lang w:val="uk-UA"/>
              </w:rPr>
            </w:pPr>
            <w:r w:rsidRPr="00AE2813">
              <w:rPr>
                <w:lang w:val="uk-UA"/>
              </w:rPr>
              <w:t>р/р: _________________________________</w:t>
            </w:r>
          </w:p>
          <w:p w:rsidR="008D44CF" w:rsidRPr="00AE2813" w:rsidRDefault="008D44CF" w:rsidP="00A26F18">
            <w:pPr>
              <w:ind w:right="-363"/>
              <w:jc w:val="both"/>
              <w:rPr>
                <w:lang w:val="uk-UA"/>
              </w:rPr>
            </w:pPr>
            <w:r w:rsidRPr="00AE2813">
              <w:rPr>
                <w:lang w:val="uk-UA"/>
              </w:rPr>
              <w:t>Банк одержувача:_____________________</w:t>
            </w:r>
          </w:p>
          <w:p w:rsidR="008D44CF" w:rsidRPr="00AE2813" w:rsidRDefault="008D44CF" w:rsidP="00A26F18">
            <w:pPr>
              <w:ind w:right="-363"/>
              <w:jc w:val="both"/>
              <w:rPr>
                <w:lang w:val="uk-UA"/>
              </w:rPr>
            </w:pPr>
            <w:r w:rsidRPr="00AE2813">
              <w:rPr>
                <w:lang w:val="uk-UA"/>
              </w:rPr>
              <w:lastRenderedPageBreak/>
              <w:t>МФО (код банку): ____________________</w:t>
            </w:r>
          </w:p>
          <w:p w:rsidR="00AE2813" w:rsidRDefault="00AE2813" w:rsidP="00A26F18">
            <w:pPr>
              <w:jc w:val="both"/>
              <w:rPr>
                <w:lang w:val="uk-UA"/>
              </w:rPr>
            </w:pPr>
          </w:p>
          <w:p w:rsidR="007B78F2" w:rsidRDefault="007B78F2" w:rsidP="00A26F18">
            <w:pPr>
              <w:jc w:val="both"/>
              <w:rPr>
                <w:lang w:val="uk-UA"/>
              </w:rPr>
            </w:pPr>
          </w:p>
          <w:p w:rsidR="00DE15FD" w:rsidRDefault="00DE15FD" w:rsidP="00A26F18">
            <w:pPr>
              <w:jc w:val="both"/>
              <w:rPr>
                <w:lang w:val="uk-UA"/>
              </w:rPr>
            </w:pPr>
          </w:p>
          <w:p w:rsidR="00DE15FD" w:rsidRDefault="00DE15FD" w:rsidP="00A26F18">
            <w:pPr>
              <w:jc w:val="both"/>
              <w:rPr>
                <w:lang w:val="uk-UA"/>
              </w:rPr>
            </w:pPr>
          </w:p>
          <w:p w:rsidR="008D44CF" w:rsidRPr="00AE2813" w:rsidRDefault="008D44CF" w:rsidP="00A26F18">
            <w:pPr>
              <w:jc w:val="both"/>
              <w:rPr>
                <w:lang w:val="uk-UA"/>
              </w:rPr>
            </w:pPr>
            <w:r w:rsidRPr="00AE2813">
              <w:rPr>
                <w:lang w:val="uk-UA"/>
              </w:rPr>
              <w:t>____________________________________</w:t>
            </w:r>
          </w:p>
          <w:p w:rsidR="008D44CF" w:rsidRPr="00AE2813" w:rsidRDefault="008D44CF" w:rsidP="00A26F18">
            <w:pPr>
              <w:jc w:val="both"/>
              <w:rPr>
                <w:i/>
                <w:sz w:val="20"/>
                <w:szCs w:val="20"/>
                <w:lang w:val="uk-UA"/>
              </w:rPr>
            </w:pPr>
            <w:r w:rsidRPr="00AE2813">
              <w:rPr>
                <w:i/>
                <w:sz w:val="20"/>
                <w:szCs w:val="20"/>
                <w:lang w:val="uk-UA"/>
              </w:rPr>
              <w:t>посада особи, що підписує договір</w:t>
            </w:r>
          </w:p>
          <w:p w:rsidR="008D44CF" w:rsidRPr="00AE2813" w:rsidRDefault="008D44CF" w:rsidP="00A26F18">
            <w:pPr>
              <w:rPr>
                <w:lang w:val="uk-UA"/>
              </w:rPr>
            </w:pPr>
            <w:r w:rsidRPr="00AE2813">
              <w:rPr>
                <w:lang w:val="uk-UA"/>
              </w:rPr>
              <w:t>____________________________________</w:t>
            </w:r>
          </w:p>
          <w:p w:rsidR="008D44CF" w:rsidRPr="00AE2813" w:rsidRDefault="008D44CF" w:rsidP="00A26F18">
            <w:pPr>
              <w:jc w:val="both"/>
              <w:rPr>
                <w:i/>
                <w:sz w:val="20"/>
                <w:szCs w:val="20"/>
                <w:lang w:val="uk-UA"/>
              </w:rPr>
            </w:pPr>
            <w:r w:rsidRPr="00AE2813">
              <w:rPr>
                <w:i/>
                <w:sz w:val="20"/>
                <w:szCs w:val="20"/>
                <w:lang w:val="uk-UA"/>
              </w:rPr>
              <w:t xml:space="preserve">прізвище та ініціали особи, що підписує договір </w:t>
            </w:r>
          </w:p>
          <w:p w:rsidR="008D44CF" w:rsidRPr="00AE2813" w:rsidRDefault="008D44CF" w:rsidP="00A26F18">
            <w:pPr>
              <w:rPr>
                <w:lang w:val="uk-UA"/>
              </w:rPr>
            </w:pPr>
            <w:r w:rsidRPr="00AE2813">
              <w:rPr>
                <w:lang w:val="uk-UA"/>
              </w:rPr>
              <w:t>___________________</w:t>
            </w:r>
          </w:p>
          <w:p w:rsidR="008D44CF" w:rsidRPr="008B121C" w:rsidRDefault="008D44CF" w:rsidP="00A26F18">
            <w:pPr>
              <w:jc w:val="both"/>
              <w:rPr>
                <w:b/>
                <w:sz w:val="20"/>
                <w:szCs w:val="20"/>
                <w:lang w:val="uk-UA"/>
              </w:rPr>
            </w:pPr>
            <w:r w:rsidRPr="00AE2813">
              <w:rPr>
                <w:i/>
                <w:sz w:val="20"/>
                <w:szCs w:val="20"/>
                <w:lang w:val="uk-UA"/>
              </w:rPr>
              <w:t xml:space="preserve">                               </w:t>
            </w:r>
            <w:r w:rsidRPr="00AE2813">
              <w:rPr>
                <w:sz w:val="20"/>
                <w:szCs w:val="20"/>
                <w:lang w:val="uk-UA"/>
              </w:rPr>
              <w:t>МП  підпис</w:t>
            </w:r>
          </w:p>
        </w:tc>
      </w:tr>
    </w:tbl>
    <w:p w:rsidR="00A916A6" w:rsidRDefault="00A916A6" w:rsidP="00B80F50">
      <w:pPr>
        <w:rPr>
          <w:lang w:val="uk-UA"/>
        </w:rPr>
      </w:pPr>
    </w:p>
    <w:p w:rsidR="00504D95" w:rsidRPr="00FA7C39" w:rsidRDefault="00504D95" w:rsidP="003002A4">
      <w:pPr>
        <w:jc w:val="right"/>
        <w:rPr>
          <w:lang w:val="uk-UA"/>
        </w:rPr>
      </w:pPr>
      <w:r w:rsidRPr="00FA7C39">
        <w:rPr>
          <w:lang w:val="uk-UA"/>
        </w:rPr>
        <w:t xml:space="preserve">Додаток 1 </w:t>
      </w:r>
    </w:p>
    <w:p w:rsidR="00504D95" w:rsidRPr="00FA7C39" w:rsidRDefault="00504D95" w:rsidP="00504D95">
      <w:pPr>
        <w:tabs>
          <w:tab w:val="left" w:pos="2160"/>
          <w:tab w:val="left" w:pos="3600"/>
        </w:tabs>
        <w:jc w:val="right"/>
        <w:rPr>
          <w:lang w:val="uk-UA"/>
        </w:rPr>
      </w:pPr>
      <w:r w:rsidRPr="00FA7C39">
        <w:rPr>
          <w:lang w:val="uk-UA"/>
        </w:rPr>
        <w:t xml:space="preserve">до Договору про закупівлю товару </w:t>
      </w:r>
    </w:p>
    <w:p w:rsidR="00504D95" w:rsidRPr="00FA7C39" w:rsidRDefault="00FA7C39" w:rsidP="00504D95">
      <w:pPr>
        <w:tabs>
          <w:tab w:val="left" w:pos="2160"/>
          <w:tab w:val="left" w:pos="3600"/>
        </w:tabs>
        <w:jc w:val="right"/>
        <w:rPr>
          <w:lang w:val="uk-UA"/>
        </w:rPr>
      </w:pPr>
      <w:r>
        <w:rPr>
          <w:lang w:val="uk-UA"/>
        </w:rPr>
        <w:t>№_____</w:t>
      </w:r>
      <w:r w:rsidR="00504D95" w:rsidRPr="00FA7C39">
        <w:rPr>
          <w:lang w:val="uk-UA"/>
        </w:rPr>
        <w:t>___ від ___________ року</w:t>
      </w:r>
    </w:p>
    <w:p w:rsidR="00504D95" w:rsidRPr="005A1F44" w:rsidRDefault="00504D95" w:rsidP="00B80F50">
      <w:pPr>
        <w:rPr>
          <w:b/>
          <w:lang w:val="uk-UA" w:eastAsia="uk-UA"/>
        </w:rPr>
      </w:pPr>
    </w:p>
    <w:p w:rsidR="00504D95" w:rsidRDefault="00504D95" w:rsidP="00504D95">
      <w:pPr>
        <w:jc w:val="center"/>
        <w:rPr>
          <w:b/>
          <w:lang w:val="uk-UA" w:eastAsia="uk-UA"/>
        </w:rPr>
      </w:pPr>
      <w:r w:rsidRPr="005A1F44">
        <w:rPr>
          <w:b/>
          <w:lang w:val="uk-UA" w:eastAsia="uk-UA"/>
        </w:rPr>
        <w:t>Специфікація</w:t>
      </w:r>
    </w:p>
    <w:p w:rsidR="00504D95" w:rsidRPr="005A1F44" w:rsidRDefault="00504D95" w:rsidP="00504D95">
      <w:pPr>
        <w:jc w:val="center"/>
        <w:rPr>
          <w:b/>
          <w:lang w:val="uk-UA" w:eastAsia="uk-UA"/>
        </w:rPr>
      </w:pPr>
    </w:p>
    <w:tbl>
      <w:tblPr>
        <w:tblW w:w="9508" w:type="dxa"/>
        <w:tblLayout w:type="fixed"/>
        <w:tblCellMar>
          <w:left w:w="0" w:type="dxa"/>
          <w:right w:w="0" w:type="dxa"/>
        </w:tblCellMar>
        <w:tblLook w:val="0000" w:firstRow="0" w:lastRow="0" w:firstColumn="0" w:lastColumn="0" w:noHBand="0" w:noVBand="0"/>
      </w:tblPr>
      <w:tblGrid>
        <w:gridCol w:w="536"/>
        <w:gridCol w:w="1713"/>
        <w:gridCol w:w="1054"/>
        <w:gridCol w:w="1243"/>
        <w:gridCol w:w="2410"/>
        <w:gridCol w:w="2552"/>
      </w:tblGrid>
      <w:tr w:rsidR="002150C6" w:rsidRPr="00B80F50" w:rsidTr="00B80F50">
        <w:trPr>
          <w:trHeight w:hRule="exact" w:val="690"/>
        </w:trPr>
        <w:tc>
          <w:tcPr>
            <w:tcW w:w="53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Cs/>
                <w:sz w:val="22"/>
                <w:szCs w:val="22"/>
                <w:lang w:val="uk-UA"/>
              </w:rPr>
            </w:pPr>
            <w:r w:rsidRPr="00B80F50">
              <w:rPr>
                <w:bCs/>
                <w:sz w:val="22"/>
                <w:szCs w:val="22"/>
                <w:lang w:val="uk-UA"/>
              </w:rPr>
              <w:t xml:space="preserve">№ </w:t>
            </w:r>
          </w:p>
          <w:p w:rsidR="002150C6" w:rsidRPr="00B80F50" w:rsidRDefault="002150C6" w:rsidP="00E86664">
            <w:pPr>
              <w:jc w:val="center"/>
              <w:rPr>
                <w:bCs/>
                <w:sz w:val="22"/>
                <w:szCs w:val="22"/>
                <w:lang w:val="uk-UA"/>
              </w:rPr>
            </w:pPr>
            <w:r w:rsidRPr="00B80F50">
              <w:rPr>
                <w:bCs/>
                <w:sz w:val="22"/>
                <w:szCs w:val="22"/>
                <w:lang w:val="uk-UA"/>
              </w:rPr>
              <w:t>з/п</w:t>
            </w:r>
          </w:p>
        </w:tc>
        <w:tc>
          <w:tcPr>
            <w:tcW w:w="171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Cs/>
                <w:sz w:val="22"/>
                <w:szCs w:val="22"/>
                <w:lang w:val="uk-UA"/>
              </w:rPr>
            </w:pPr>
            <w:r w:rsidRPr="00B80F50">
              <w:rPr>
                <w:bCs/>
                <w:sz w:val="22"/>
                <w:szCs w:val="22"/>
                <w:lang w:val="uk-UA"/>
              </w:rPr>
              <w:t xml:space="preserve">Найменування </w:t>
            </w:r>
          </w:p>
          <w:p w:rsidR="002150C6" w:rsidRPr="00B80F50" w:rsidRDefault="002150C6" w:rsidP="00E86664">
            <w:pPr>
              <w:jc w:val="center"/>
              <w:rPr>
                <w:bCs/>
                <w:sz w:val="22"/>
                <w:szCs w:val="22"/>
                <w:lang w:val="uk-UA"/>
              </w:rPr>
            </w:pPr>
            <w:r w:rsidRPr="00B80F50">
              <w:rPr>
                <w:bCs/>
                <w:sz w:val="22"/>
                <w:szCs w:val="22"/>
                <w:lang w:val="uk-UA"/>
              </w:rPr>
              <w:t>товару</w:t>
            </w:r>
          </w:p>
        </w:tc>
        <w:tc>
          <w:tcPr>
            <w:tcW w:w="105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Cs/>
                <w:sz w:val="22"/>
                <w:szCs w:val="22"/>
                <w:lang w:val="uk-UA"/>
              </w:rPr>
            </w:pPr>
            <w:r w:rsidRPr="00B80F50">
              <w:rPr>
                <w:bCs/>
                <w:sz w:val="22"/>
                <w:szCs w:val="22"/>
                <w:lang w:val="uk-UA"/>
              </w:rPr>
              <w:t>Одиниця виміру</w:t>
            </w:r>
          </w:p>
        </w:tc>
        <w:tc>
          <w:tcPr>
            <w:tcW w:w="12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pStyle w:val="xl29"/>
              <w:pBdr>
                <w:bottom w:val="none" w:sz="0" w:space="0" w:color="auto"/>
                <w:right w:val="none" w:sz="0" w:space="0" w:color="auto"/>
              </w:pBdr>
              <w:spacing w:before="0" w:beforeAutospacing="0" w:after="0" w:afterAutospacing="0"/>
              <w:textAlignment w:val="auto"/>
              <w:rPr>
                <w:rFonts w:eastAsia="Times New Roman"/>
                <w:bCs/>
                <w:sz w:val="22"/>
                <w:szCs w:val="22"/>
                <w:lang w:val="uk-UA"/>
              </w:rPr>
            </w:pPr>
            <w:r w:rsidRPr="00B80F50">
              <w:rPr>
                <w:rFonts w:eastAsia="Times New Roman"/>
                <w:bCs/>
                <w:sz w:val="22"/>
                <w:szCs w:val="22"/>
                <w:lang w:val="uk-UA"/>
              </w:rPr>
              <w:t>Кількість</w:t>
            </w: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F043B5" w:rsidP="00E86664">
            <w:pPr>
              <w:jc w:val="center"/>
              <w:rPr>
                <w:bCs/>
                <w:sz w:val="22"/>
                <w:szCs w:val="22"/>
                <w:lang w:val="uk-UA"/>
              </w:rPr>
            </w:pPr>
            <w:r>
              <w:rPr>
                <w:bCs/>
                <w:sz w:val="22"/>
                <w:szCs w:val="22"/>
                <w:lang w:val="uk-UA"/>
              </w:rPr>
              <w:t xml:space="preserve">Ціна за одиницю виміру, грн. </w:t>
            </w:r>
            <w:r w:rsidR="002150C6" w:rsidRPr="00B80F50">
              <w:rPr>
                <w:bCs/>
                <w:sz w:val="22"/>
                <w:szCs w:val="22"/>
                <w:lang w:val="uk-UA"/>
              </w:rPr>
              <w:t>з ПДВ</w:t>
            </w:r>
          </w:p>
        </w:tc>
        <w:tc>
          <w:tcPr>
            <w:tcW w:w="255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Cs/>
                <w:sz w:val="22"/>
                <w:szCs w:val="22"/>
                <w:lang w:val="uk-UA"/>
              </w:rPr>
            </w:pPr>
            <w:r w:rsidRPr="00B80F50">
              <w:rPr>
                <w:bCs/>
                <w:sz w:val="22"/>
                <w:szCs w:val="22"/>
                <w:lang w:val="uk-UA"/>
              </w:rPr>
              <w:t xml:space="preserve">Ціна за </w:t>
            </w:r>
            <w:r w:rsidR="00F043B5">
              <w:rPr>
                <w:bCs/>
                <w:sz w:val="22"/>
                <w:szCs w:val="22"/>
                <w:lang w:val="uk-UA"/>
              </w:rPr>
              <w:t>найменування</w:t>
            </w:r>
            <w:r w:rsidRPr="00B80F50">
              <w:rPr>
                <w:bCs/>
                <w:sz w:val="22"/>
                <w:szCs w:val="22"/>
                <w:lang w:val="uk-UA"/>
              </w:rPr>
              <w:t>, грн. з ПДВ</w:t>
            </w:r>
          </w:p>
        </w:tc>
      </w:tr>
      <w:tr w:rsidR="002150C6" w:rsidRPr="00B80F50" w:rsidTr="00DA1C48">
        <w:trPr>
          <w:trHeight w:hRule="exact" w:val="404"/>
        </w:trPr>
        <w:tc>
          <w:tcPr>
            <w:tcW w:w="536" w:type="dxa"/>
            <w:tcBorders>
              <w:top w:val="single" w:sz="4" w:space="0" w:color="auto"/>
              <w:left w:val="single" w:sz="4" w:space="0" w:color="auto"/>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
                <w:bCs/>
                <w:sz w:val="22"/>
                <w:szCs w:val="22"/>
                <w:highlight w:val="red"/>
                <w:lang w:val="uk-UA"/>
              </w:rPr>
            </w:pPr>
          </w:p>
        </w:tc>
        <w:tc>
          <w:tcPr>
            <w:tcW w:w="171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
                <w:bCs/>
                <w:sz w:val="22"/>
                <w:szCs w:val="22"/>
                <w:lang w:val="uk-UA"/>
              </w:rPr>
            </w:pPr>
          </w:p>
        </w:tc>
        <w:tc>
          <w:tcPr>
            <w:tcW w:w="1054"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
                <w:bCs/>
                <w:sz w:val="22"/>
                <w:szCs w:val="22"/>
                <w:lang w:val="uk-UA"/>
              </w:rPr>
            </w:pPr>
          </w:p>
        </w:tc>
        <w:tc>
          <w:tcPr>
            <w:tcW w:w="1243"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pStyle w:val="xl29"/>
              <w:pBdr>
                <w:bottom w:val="none" w:sz="0" w:space="0" w:color="auto"/>
                <w:right w:val="none" w:sz="0" w:space="0" w:color="auto"/>
              </w:pBdr>
              <w:spacing w:before="0" w:beforeAutospacing="0" w:after="0" w:afterAutospacing="0"/>
              <w:textAlignment w:val="auto"/>
              <w:rPr>
                <w:rFonts w:eastAsia="Times New Roman"/>
                <w:b/>
                <w:bCs/>
                <w:sz w:val="22"/>
                <w:szCs w:val="22"/>
                <w:lang w:val="uk-UA"/>
              </w:rPr>
            </w:pPr>
          </w:p>
        </w:tc>
        <w:tc>
          <w:tcPr>
            <w:tcW w:w="2410"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
                <w:bCs/>
                <w:sz w:val="22"/>
                <w:szCs w:val="22"/>
                <w:lang w:val="uk-UA"/>
              </w:rPr>
            </w:pPr>
          </w:p>
        </w:tc>
        <w:tc>
          <w:tcPr>
            <w:tcW w:w="2552" w:type="dxa"/>
            <w:tcBorders>
              <w:top w:val="single" w:sz="4" w:space="0" w:color="auto"/>
              <w:left w:val="nil"/>
              <w:bottom w:val="single" w:sz="4" w:space="0" w:color="auto"/>
              <w:right w:val="single" w:sz="4" w:space="0" w:color="auto"/>
            </w:tcBorders>
            <w:shd w:val="clear" w:color="auto" w:fill="FFFFFF"/>
            <w:tcMar>
              <w:top w:w="10" w:type="dxa"/>
              <w:left w:w="10" w:type="dxa"/>
              <w:bottom w:w="0" w:type="dxa"/>
              <w:right w:w="10" w:type="dxa"/>
            </w:tcMar>
            <w:vAlign w:val="center"/>
          </w:tcPr>
          <w:p w:rsidR="002150C6" w:rsidRPr="00B80F50" w:rsidRDefault="002150C6" w:rsidP="00E86664">
            <w:pPr>
              <w:jc w:val="center"/>
              <w:rPr>
                <w:b/>
                <w:bCs/>
                <w:sz w:val="22"/>
                <w:szCs w:val="22"/>
                <w:lang w:val="uk-UA"/>
              </w:rPr>
            </w:pPr>
          </w:p>
        </w:tc>
      </w:tr>
    </w:tbl>
    <w:p w:rsidR="00504D95" w:rsidRPr="00B80F50" w:rsidRDefault="00504D95" w:rsidP="00504D95">
      <w:pPr>
        <w:widowControl w:val="0"/>
        <w:tabs>
          <w:tab w:val="left" w:pos="0"/>
        </w:tabs>
        <w:jc w:val="both"/>
        <w:rPr>
          <w:sz w:val="22"/>
          <w:szCs w:val="22"/>
          <w:lang w:val="uk-UA"/>
        </w:rPr>
      </w:pPr>
    </w:p>
    <w:p w:rsidR="00504D95" w:rsidRPr="00B80F50" w:rsidRDefault="00504D95" w:rsidP="00504D95">
      <w:pPr>
        <w:widowControl w:val="0"/>
        <w:tabs>
          <w:tab w:val="left" w:pos="0"/>
        </w:tabs>
        <w:jc w:val="both"/>
        <w:rPr>
          <w:color w:val="000000"/>
          <w:sz w:val="22"/>
          <w:szCs w:val="22"/>
          <w:lang w:val="uk-UA" w:eastAsia="uk-UA" w:bidi="uk-UA"/>
        </w:rPr>
      </w:pPr>
      <w:r w:rsidRPr="00B80F50">
        <w:rPr>
          <w:sz w:val="22"/>
          <w:szCs w:val="22"/>
          <w:lang w:val="uk-UA"/>
        </w:rPr>
        <w:t xml:space="preserve">Всього: </w:t>
      </w:r>
      <w:r w:rsidRPr="00B80F50">
        <w:rPr>
          <w:rStyle w:val="2"/>
          <w:szCs w:val="22"/>
        </w:rPr>
        <w:t>_________</w:t>
      </w:r>
      <w:r w:rsidRPr="00B80F50">
        <w:rPr>
          <w:rStyle w:val="2"/>
          <w:szCs w:val="22"/>
        </w:rPr>
        <w:tab/>
        <w:t xml:space="preserve">грн. </w:t>
      </w:r>
      <w:r w:rsidRPr="00B80F50">
        <w:rPr>
          <w:rStyle w:val="21"/>
          <w:szCs w:val="22"/>
        </w:rPr>
        <w:t>(цифрами, словами).</w:t>
      </w:r>
    </w:p>
    <w:p w:rsidR="00504D95" w:rsidRPr="005A1F44" w:rsidRDefault="00504D95" w:rsidP="00504D95">
      <w:pPr>
        <w:rPr>
          <w:b/>
          <w:lang w:val="uk-UA"/>
        </w:rPr>
      </w:pPr>
    </w:p>
    <w:p w:rsidR="00504D95" w:rsidRPr="005A1F44" w:rsidRDefault="00504D95" w:rsidP="00504D95">
      <w:pPr>
        <w:rPr>
          <w:b/>
          <w:lang w:val="uk-UA"/>
        </w:rPr>
      </w:pPr>
    </w:p>
    <w:tbl>
      <w:tblPr>
        <w:tblW w:w="10103" w:type="dxa"/>
        <w:tblInd w:w="-72" w:type="dxa"/>
        <w:tblLook w:val="0000" w:firstRow="0" w:lastRow="0" w:firstColumn="0" w:lastColumn="0" w:noHBand="0" w:noVBand="0"/>
      </w:tblPr>
      <w:tblGrid>
        <w:gridCol w:w="5000"/>
        <w:gridCol w:w="5103"/>
      </w:tblGrid>
      <w:tr w:rsidR="00854922" w:rsidRPr="002B1D20" w:rsidTr="00854922">
        <w:trPr>
          <w:trHeight w:val="245"/>
        </w:trPr>
        <w:tc>
          <w:tcPr>
            <w:tcW w:w="5000" w:type="dxa"/>
          </w:tcPr>
          <w:p w:rsidR="00854922" w:rsidRPr="002B1D20" w:rsidRDefault="00854922" w:rsidP="00CA4402">
            <w:pPr>
              <w:autoSpaceDE w:val="0"/>
              <w:autoSpaceDN w:val="0"/>
              <w:adjustRightInd w:val="0"/>
              <w:ind w:left="-37"/>
              <w:jc w:val="center"/>
              <w:rPr>
                <w:b/>
                <w:bCs/>
                <w:lang w:val="uk-UA"/>
              </w:rPr>
            </w:pPr>
            <w:r w:rsidRPr="002B1D20">
              <w:rPr>
                <w:b/>
                <w:bCs/>
                <w:lang w:val="uk-UA"/>
              </w:rPr>
              <w:t>ПОКУПЕЦЬ:</w:t>
            </w:r>
          </w:p>
        </w:tc>
        <w:tc>
          <w:tcPr>
            <w:tcW w:w="5103" w:type="dxa"/>
          </w:tcPr>
          <w:p w:rsidR="00854922" w:rsidRPr="002B1D20" w:rsidRDefault="00854922" w:rsidP="00CA4402">
            <w:pPr>
              <w:jc w:val="center"/>
              <w:rPr>
                <w:b/>
                <w:bCs/>
                <w:lang w:val="uk-UA"/>
              </w:rPr>
            </w:pPr>
            <w:r w:rsidRPr="002B1D20">
              <w:rPr>
                <w:b/>
                <w:bCs/>
                <w:lang w:val="uk-UA"/>
              </w:rPr>
              <w:t>ПОСТАЧАЛЬНИК:</w:t>
            </w:r>
          </w:p>
        </w:tc>
      </w:tr>
      <w:tr w:rsidR="00854922" w:rsidRPr="002B1D20" w:rsidTr="00854922">
        <w:trPr>
          <w:trHeight w:val="132"/>
        </w:trPr>
        <w:tc>
          <w:tcPr>
            <w:tcW w:w="5000" w:type="dxa"/>
          </w:tcPr>
          <w:p w:rsidR="000C0F78" w:rsidRPr="002B1D20" w:rsidRDefault="000C0F78" w:rsidP="00090D17">
            <w:pPr>
              <w:spacing w:line="360" w:lineRule="auto"/>
              <w:ind w:right="-363"/>
              <w:jc w:val="both"/>
              <w:rPr>
                <w:lang w:val="uk-UA"/>
              </w:rPr>
            </w:pPr>
            <w:r w:rsidRPr="002B1D20">
              <w:rPr>
                <w:lang w:val="uk-UA"/>
              </w:rPr>
              <w:t>Повне найменування:</w:t>
            </w:r>
          </w:p>
          <w:p w:rsidR="00090D17" w:rsidRDefault="00090D17" w:rsidP="00090D17">
            <w:pPr>
              <w:rPr>
                <w:lang w:val="uk-UA"/>
              </w:rPr>
            </w:pPr>
            <w:r w:rsidRPr="00905913">
              <w:rPr>
                <w:b/>
                <w:lang w:val="uk-UA" w:eastAsia="uk-UA"/>
              </w:rPr>
              <w:t xml:space="preserve">Комунальний заклад «Ковалівський ліцей» Немирівської міської ради </w:t>
            </w:r>
          </w:p>
          <w:p w:rsidR="00090D17" w:rsidRDefault="00090D17" w:rsidP="00090D17">
            <w:pPr>
              <w:ind w:right="-363"/>
              <w:rPr>
                <w:lang w:val="uk-UA"/>
              </w:rPr>
            </w:pPr>
          </w:p>
          <w:p w:rsidR="00090D17" w:rsidRDefault="00090D17" w:rsidP="00090D17">
            <w:pPr>
              <w:ind w:right="-363"/>
              <w:rPr>
                <w:lang w:val="uk-UA"/>
              </w:rPr>
            </w:pPr>
          </w:p>
          <w:p w:rsidR="00090D17" w:rsidRPr="004D2094" w:rsidRDefault="00090D17" w:rsidP="00090D17">
            <w:pPr>
              <w:ind w:right="-363"/>
              <w:rPr>
                <w:lang w:val="uk-UA"/>
              </w:rPr>
            </w:pPr>
            <w:r>
              <w:rPr>
                <w:lang w:val="uk-UA"/>
              </w:rPr>
              <w:t xml:space="preserve"> </w:t>
            </w:r>
          </w:p>
          <w:p w:rsidR="00090D17" w:rsidRPr="004D2094" w:rsidRDefault="00090D17" w:rsidP="00090D17">
            <w:pPr>
              <w:rPr>
                <w:lang w:val="uk-UA"/>
              </w:rPr>
            </w:pPr>
            <w:proofErr w:type="spellStart"/>
            <w:r>
              <w:rPr>
                <w:lang w:val="uk-UA"/>
              </w:rPr>
              <w:t>Директор________Володимир</w:t>
            </w:r>
            <w:proofErr w:type="spellEnd"/>
            <w:r>
              <w:rPr>
                <w:lang w:val="uk-UA"/>
              </w:rPr>
              <w:t xml:space="preserve"> КРИВОШЕЯ</w:t>
            </w:r>
          </w:p>
          <w:p w:rsidR="00854922" w:rsidRPr="008B121C" w:rsidRDefault="00090D17" w:rsidP="00090D17">
            <w:pPr>
              <w:jc w:val="both"/>
              <w:rPr>
                <w:b/>
                <w:i/>
                <w:sz w:val="20"/>
                <w:szCs w:val="20"/>
                <w:lang w:val="uk-UA"/>
              </w:rPr>
            </w:pPr>
            <w:r>
              <w:rPr>
                <w:i/>
                <w:sz w:val="16"/>
                <w:szCs w:val="16"/>
                <w:lang w:val="uk-UA"/>
              </w:rPr>
              <w:t xml:space="preserve">              </w:t>
            </w:r>
            <w:r w:rsidRPr="00BF4D15">
              <w:rPr>
                <w:i/>
                <w:sz w:val="16"/>
                <w:szCs w:val="16"/>
                <w:lang w:val="uk-UA"/>
              </w:rPr>
              <w:t>МП            підпис</w:t>
            </w:r>
          </w:p>
        </w:tc>
        <w:tc>
          <w:tcPr>
            <w:tcW w:w="5103" w:type="dxa"/>
          </w:tcPr>
          <w:p w:rsidR="00854922" w:rsidRPr="002B1D20" w:rsidRDefault="00854922" w:rsidP="00CA4402">
            <w:pPr>
              <w:ind w:right="-363"/>
              <w:jc w:val="both"/>
              <w:rPr>
                <w:lang w:val="uk-UA"/>
              </w:rPr>
            </w:pPr>
            <w:r w:rsidRPr="002B1D20">
              <w:rPr>
                <w:lang w:val="uk-UA"/>
              </w:rPr>
              <w:t>Повне найменування:</w:t>
            </w:r>
          </w:p>
          <w:p w:rsidR="00854922" w:rsidRPr="00AE2813" w:rsidRDefault="00854922" w:rsidP="00CA4402">
            <w:pPr>
              <w:ind w:right="-363"/>
              <w:jc w:val="both"/>
              <w:rPr>
                <w:lang w:val="uk-UA"/>
              </w:rPr>
            </w:pPr>
            <w:r w:rsidRPr="00AE2813">
              <w:rPr>
                <w:lang w:val="uk-UA"/>
              </w:rPr>
              <w:t>___________________________________</w:t>
            </w:r>
          </w:p>
          <w:p w:rsidR="00854922" w:rsidRDefault="00854922" w:rsidP="00CA4402">
            <w:pPr>
              <w:jc w:val="both"/>
              <w:rPr>
                <w:lang w:val="uk-UA"/>
              </w:rPr>
            </w:pPr>
          </w:p>
          <w:p w:rsidR="00854922" w:rsidRPr="00AE2813" w:rsidRDefault="00854922" w:rsidP="00CA4402">
            <w:pPr>
              <w:jc w:val="both"/>
              <w:rPr>
                <w:lang w:val="uk-UA"/>
              </w:rPr>
            </w:pPr>
            <w:r w:rsidRPr="00AE2813">
              <w:rPr>
                <w:lang w:val="uk-UA"/>
              </w:rPr>
              <w:t>____________________________________</w:t>
            </w:r>
          </w:p>
          <w:p w:rsidR="00854922" w:rsidRPr="00AE2813" w:rsidRDefault="00854922" w:rsidP="00CA4402">
            <w:pPr>
              <w:jc w:val="both"/>
              <w:rPr>
                <w:i/>
                <w:sz w:val="20"/>
                <w:szCs w:val="20"/>
                <w:lang w:val="uk-UA"/>
              </w:rPr>
            </w:pPr>
            <w:r w:rsidRPr="00AE2813">
              <w:rPr>
                <w:i/>
                <w:sz w:val="20"/>
                <w:szCs w:val="20"/>
                <w:lang w:val="uk-UA"/>
              </w:rPr>
              <w:t>посада особи, що підписує договір</w:t>
            </w:r>
          </w:p>
          <w:p w:rsidR="00854922" w:rsidRPr="00AE2813" w:rsidRDefault="00854922" w:rsidP="00CA4402">
            <w:pPr>
              <w:rPr>
                <w:lang w:val="uk-UA"/>
              </w:rPr>
            </w:pPr>
            <w:r w:rsidRPr="00AE2813">
              <w:rPr>
                <w:lang w:val="uk-UA"/>
              </w:rPr>
              <w:t>____________________________________</w:t>
            </w:r>
          </w:p>
          <w:p w:rsidR="00854922" w:rsidRPr="00AE2813" w:rsidRDefault="00854922" w:rsidP="00CA4402">
            <w:pPr>
              <w:jc w:val="both"/>
              <w:rPr>
                <w:i/>
                <w:sz w:val="20"/>
                <w:szCs w:val="20"/>
                <w:lang w:val="uk-UA"/>
              </w:rPr>
            </w:pPr>
            <w:r w:rsidRPr="00AE2813">
              <w:rPr>
                <w:i/>
                <w:sz w:val="20"/>
                <w:szCs w:val="20"/>
                <w:lang w:val="uk-UA"/>
              </w:rPr>
              <w:t xml:space="preserve">прізвище та ініціали особи, що підписує договір </w:t>
            </w:r>
          </w:p>
          <w:p w:rsidR="00854922" w:rsidRPr="00AE2813" w:rsidRDefault="00854922" w:rsidP="00CA4402">
            <w:pPr>
              <w:rPr>
                <w:lang w:val="uk-UA"/>
              </w:rPr>
            </w:pPr>
            <w:r w:rsidRPr="00AE2813">
              <w:rPr>
                <w:lang w:val="uk-UA"/>
              </w:rPr>
              <w:t>___________________</w:t>
            </w:r>
          </w:p>
          <w:p w:rsidR="00854922" w:rsidRPr="008B121C" w:rsidRDefault="00854922" w:rsidP="00CA4402">
            <w:pPr>
              <w:jc w:val="both"/>
              <w:rPr>
                <w:b/>
                <w:sz w:val="20"/>
                <w:szCs w:val="20"/>
                <w:lang w:val="uk-UA"/>
              </w:rPr>
            </w:pPr>
            <w:r w:rsidRPr="00AE2813">
              <w:rPr>
                <w:i/>
                <w:sz w:val="20"/>
                <w:szCs w:val="20"/>
                <w:lang w:val="uk-UA"/>
              </w:rPr>
              <w:t xml:space="preserve">                               </w:t>
            </w:r>
            <w:r w:rsidRPr="00AE2813">
              <w:rPr>
                <w:sz w:val="20"/>
                <w:szCs w:val="20"/>
                <w:lang w:val="uk-UA"/>
              </w:rPr>
              <w:t>МП  підпис</w:t>
            </w:r>
          </w:p>
        </w:tc>
      </w:tr>
    </w:tbl>
    <w:p w:rsidR="008D44CF" w:rsidRPr="002B1D20" w:rsidRDefault="008D44CF" w:rsidP="00504D95">
      <w:pPr>
        <w:jc w:val="right"/>
        <w:rPr>
          <w:lang w:val="uk-UA"/>
        </w:rPr>
      </w:pPr>
    </w:p>
    <w:sectPr w:rsidR="008D44CF" w:rsidRPr="002B1D20" w:rsidSect="00D05413">
      <w:pgSz w:w="11906" w:h="16838"/>
      <w:pgMar w:top="568" w:right="85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236ED"/>
    <w:multiLevelType w:val="hybridMultilevel"/>
    <w:tmpl w:val="D7E60A0A"/>
    <w:lvl w:ilvl="0" w:tplc="06240032">
      <w:start w:val="11"/>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47C1FBA"/>
    <w:multiLevelType w:val="multilevel"/>
    <w:tmpl w:val="B9347574"/>
    <w:lvl w:ilvl="0">
      <w:start w:val="9"/>
      <w:numFmt w:val="decimal"/>
      <w:lvlText w:val="%1."/>
      <w:lvlJc w:val="left"/>
      <w:pPr>
        <w:ind w:left="360" w:hanging="360"/>
      </w:pPr>
      <w:rPr>
        <w:rFonts w:cs="Times New Roman" w:hint="default"/>
        <w:color w:val="000000"/>
      </w:rPr>
    </w:lvl>
    <w:lvl w:ilvl="1">
      <w:start w:val="1"/>
      <w:numFmt w:val="decimal"/>
      <w:lvlText w:val="%1.%2."/>
      <w:lvlJc w:val="left"/>
      <w:pPr>
        <w:ind w:left="360" w:hanging="36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2" w15:restartNumberingAfterBreak="0">
    <w:nsid w:val="388210D2"/>
    <w:multiLevelType w:val="multilevel"/>
    <w:tmpl w:val="EB00FA4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395C3D04"/>
    <w:multiLevelType w:val="multilevel"/>
    <w:tmpl w:val="171AA36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5307257"/>
    <w:multiLevelType w:val="hybridMultilevel"/>
    <w:tmpl w:val="87EE400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4F6B769F"/>
    <w:multiLevelType w:val="multilevel"/>
    <w:tmpl w:val="07A45A80"/>
    <w:lvl w:ilvl="0">
      <w:start w:val="3"/>
      <w:numFmt w:val="decimal"/>
      <w:lvlText w:val="%1."/>
      <w:lvlJc w:val="left"/>
      <w:pPr>
        <w:ind w:left="360" w:hanging="360"/>
      </w:pPr>
      <w:rPr>
        <w:rFonts w:cs="Times New Roman" w:hint="default"/>
        <w:color w:val="000000"/>
      </w:rPr>
    </w:lvl>
    <w:lvl w:ilvl="1">
      <w:start w:val="1"/>
      <w:numFmt w:val="decimal"/>
      <w:lvlText w:val="%1.%2."/>
      <w:lvlJc w:val="left"/>
      <w:pPr>
        <w:ind w:left="644" w:hanging="360"/>
      </w:pPr>
      <w:rPr>
        <w:rFonts w:cs="Times New Roman" w:hint="default"/>
        <w:color w:val="000000"/>
        <w:sz w:val="24"/>
        <w:szCs w:val="24"/>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720" w:hanging="72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080" w:hanging="108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440" w:hanging="144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6" w15:restartNumberingAfterBreak="0">
    <w:nsid w:val="6ED81A75"/>
    <w:multiLevelType w:val="multilevel"/>
    <w:tmpl w:val="4E6609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F41579B"/>
    <w:multiLevelType w:val="hybridMultilevel"/>
    <w:tmpl w:val="BDC6D17C"/>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73E46C4"/>
    <w:multiLevelType w:val="hybridMultilevel"/>
    <w:tmpl w:val="49605856"/>
    <w:lvl w:ilvl="0" w:tplc="FA5064F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2"/>
  </w:num>
  <w:num w:numId="3">
    <w:abstractNumId w:val="5"/>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67422"/>
    <w:rsid w:val="000107C3"/>
    <w:rsid w:val="00017750"/>
    <w:rsid w:val="00031903"/>
    <w:rsid w:val="00031F0B"/>
    <w:rsid w:val="00037023"/>
    <w:rsid w:val="000416AE"/>
    <w:rsid w:val="00043991"/>
    <w:rsid w:val="0004671E"/>
    <w:rsid w:val="00046856"/>
    <w:rsid w:val="0005113F"/>
    <w:rsid w:val="000613FD"/>
    <w:rsid w:val="00074352"/>
    <w:rsid w:val="00086A2C"/>
    <w:rsid w:val="00090AA6"/>
    <w:rsid w:val="00090D17"/>
    <w:rsid w:val="000A3578"/>
    <w:rsid w:val="000A40A9"/>
    <w:rsid w:val="000A4454"/>
    <w:rsid w:val="000A7107"/>
    <w:rsid w:val="000C097D"/>
    <w:rsid w:val="000C0F78"/>
    <w:rsid w:val="000D0B59"/>
    <w:rsid w:val="000D6BEE"/>
    <w:rsid w:val="000E251F"/>
    <w:rsid w:val="000E55FD"/>
    <w:rsid w:val="000F5FBF"/>
    <w:rsid w:val="00100B06"/>
    <w:rsid w:val="001067EA"/>
    <w:rsid w:val="00111AF6"/>
    <w:rsid w:val="00112DC9"/>
    <w:rsid w:val="00130694"/>
    <w:rsid w:val="00137341"/>
    <w:rsid w:val="00140702"/>
    <w:rsid w:val="00143055"/>
    <w:rsid w:val="0014658B"/>
    <w:rsid w:val="00162D38"/>
    <w:rsid w:val="00163FC8"/>
    <w:rsid w:val="001766FD"/>
    <w:rsid w:val="0018376C"/>
    <w:rsid w:val="001875FC"/>
    <w:rsid w:val="00187E43"/>
    <w:rsid w:val="001A0159"/>
    <w:rsid w:val="001A09DD"/>
    <w:rsid w:val="001A7C4D"/>
    <w:rsid w:val="001B1949"/>
    <w:rsid w:val="001B54D4"/>
    <w:rsid w:val="001C3211"/>
    <w:rsid w:val="001C4C6C"/>
    <w:rsid w:val="001C54F8"/>
    <w:rsid w:val="001C6258"/>
    <w:rsid w:val="001C76AE"/>
    <w:rsid w:val="001E2860"/>
    <w:rsid w:val="001E7AC5"/>
    <w:rsid w:val="00200AFD"/>
    <w:rsid w:val="002029EF"/>
    <w:rsid w:val="0020393A"/>
    <w:rsid w:val="002041DE"/>
    <w:rsid w:val="00213178"/>
    <w:rsid w:val="00214241"/>
    <w:rsid w:val="002150C6"/>
    <w:rsid w:val="00217482"/>
    <w:rsid w:val="00217E77"/>
    <w:rsid w:val="00220545"/>
    <w:rsid w:val="002206CF"/>
    <w:rsid w:val="002213F6"/>
    <w:rsid w:val="00230447"/>
    <w:rsid w:val="00241ED0"/>
    <w:rsid w:val="00241EF1"/>
    <w:rsid w:val="00250151"/>
    <w:rsid w:val="00251A74"/>
    <w:rsid w:val="00253A40"/>
    <w:rsid w:val="002576D9"/>
    <w:rsid w:val="002666C1"/>
    <w:rsid w:val="00266D8D"/>
    <w:rsid w:val="00272725"/>
    <w:rsid w:val="00273AC1"/>
    <w:rsid w:val="00275F4B"/>
    <w:rsid w:val="0027729D"/>
    <w:rsid w:val="00277C98"/>
    <w:rsid w:val="0028720E"/>
    <w:rsid w:val="00290762"/>
    <w:rsid w:val="00293E44"/>
    <w:rsid w:val="002A0A36"/>
    <w:rsid w:val="002A0FB0"/>
    <w:rsid w:val="002A5973"/>
    <w:rsid w:val="002B1D20"/>
    <w:rsid w:val="002B4BE0"/>
    <w:rsid w:val="002B64C9"/>
    <w:rsid w:val="002C16BE"/>
    <w:rsid w:val="002C1E00"/>
    <w:rsid w:val="002C4298"/>
    <w:rsid w:val="002C632B"/>
    <w:rsid w:val="002C7702"/>
    <w:rsid w:val="002C7E4D"/>
    <w:rsid w:val="002D0C0A"/>
    <w:rsid w:val="002D17C6"/>
    <w:rsid w:val="002D19F8"/>
    <w:rsid w:val="002D302E"/>
    <w:rsid w:val="002E1996"/>
    <w:rsid w:val="002E5469"/>
    <w:rsid w:val="002E67A2"/>
    <w:rsid w:val="00300155"/>
    <w:rsid w:val="003002A4"/>
    <w:rsid w:val="00302B9D"/>
    <w:rsid w:val="00314700"/>
    <w:rsid w:val="00316270"/>
    <w:rsid w:val="003229E1"/>
    <w:rsid w:val="003264F4"/>
    <w:rsid w:val="00326789"/>
    <w:rsid w:val="00327941"/>
    <w:rsid w:val="00337BA3"/>
    <w:rsid w:val="003418C1"/>
    <w:rsid w:val="00344820"/>
    <w:rsid w:val="003468AD"/>
    <w:rsid w:val="003478E6"/>
    <w:rsid w:val="003532A4"/>
    <w:rsid w:val="00353F45"/>
    <w:rsid w:val="00371C99"/>
    <w:rsid w:val="00374259"/>
    <w:rsid w:val="00386288"/>
    <w:rsid w:val="003B01C6"/>
    <w:rsid w:val="003B2131"/>
    <w:rsid w:val="003B73A7"/>
    <w:rsid w:val="003C50BC"/>
    <w:rsid w:val="003C6D91"/>
    <w:rsid w:val="003C729D"/>
    <w:rsid w:val="003D1667"/>
    <w:rsid w:val="003D236B"/>
    <w:rsid w:val="003D4661"/>
    <w:rsid w:val="003D6813"/>
    <w:rsid w:val="003E7D38"/>
    <w:rsid w:val="003F53ED"/>
    <w:rsid w:val="003F786E"/>
    <w:rsid w:val="00401EA9"/>
    <w:rsid w:val="0040370D"/>
    <w:rsid w:val="00412A3C"/>
    <w:rsid w:val="00413777"/>
    <w:rsid w:val="004160DB"/>
    <w:rsid w:val="00416E2A"/>
    <w:rsid w:val="00430142"/>
    <w:rsid w:val="00432279"/>
    <w:rsid w:val="00435650"/>
    <w:rsid w:val="00436EF4"/>
    <w:rsid w:val="00440170"/>
    <w:rsid w:val="00444438"/>
    <w:rsid w:val="004459EE"/>
    <w:rsid w:val="00445AF3"/>
    <w:rsid w:val="004468A9"/>
    <w:rsid w:val="00451468"/>
    <w:rsid w:val="004548D7"/>
    <w:rsid w:val="00454B4F"/>
    <w:rsid w:val="00455322"/>
    <w:rsid w:val="00477603"/>
    <w:rsid w:val="00496643"/>
    <w:rsid w:val="00496B06"/>
    <w:rsid w:val="004A224B"/>
    <w:rsid w:val="004A3EDB"/>
    <w:rsid w:val="004B0800"/>
    <w:rsid w:val="004B09A9"/>
    <w:rsid w:val="004B38FB"/>
    <w:rsid w:val="004B445E"/>
    <w:rsid w:val="004B634D"/>
    <w:rsid w:val="004B725D"/>
    <w:rsid w:val="004C0507"/>
    <w:rsid w:val="004C1B83"/>
    <w:rsid w:val="004C5D81"/>
    <w:rsid w:val="004C6866"/>
    <w:rsid w:val="004C7322"/>
    <w:rsid w:val="004D6795"/>
    <w:rsid w:val="004D710C"/>
    <w:rsid w:val="004E09AC"/>
    <w:rsid w:val="004E1F74"/>
    <w:rsid w:val="004E2213"/>
    <w:rsid w:val="004E5258"/>
    <w:rsid w:val="004E6CED"/>
    <w:rsid w:val="004F1807"/>
    <w:rsid w:val="004F652F"/>
    <w:rsid w:val="00504726"/>
    <w:rsid w:val="00504D95"/>
    <w:rsid w:val="005163A1"/>
    <w:rsid w:val="00517F60"/>
    <w:rsid w:val="00527307"/>
    <w:rsid w:val="0052772F"/>
    <w:rsid w:val="00527E9E"/>
    <w:rsid w:val="005309AD"/>
    <w:rsid w:val="005338FD"/>
    <w:rsid w:val="005366AA"/>
    <w:rsid w:val="005543D1"/>
    <w:rsid w:val="005669F3"/>
    <w:rsid w:val="00570642"/>
    <w:rsid w:val="00582563"/>
    <w:rsid w:val="005833B1"/>
    <w:rsid w:val="00587758"/>
    <w:rsid w:val="0059054A"/>
    <w:rsid w:val="0059476C"/>
    <w:rsid w:val="005A1F44"/>
    <w:rsid w:val="005B3EB9"/>
    <w:rsid w:val="005C0662"/>
    <w:rsid w:val="005C4173"/>
    <w:rsid w:val="005C7450"/>
    <w:rsid w:val="005D1D91"/>
    <w:rsid w:val="005D2FB1"/>
    <w:rsid w:val="005D3200"/>
    <w:rsid w:val="005D54C6"/>
    <w:rsid w:val="005D558F"/>
    <w:rsid w:val="005D67FF"/>
    <w:rsid w:val="005D7226"/>
    <w:rsid w:val="0060510A"/>
    <w:rsid w:val="00617FAE"/>
    <w:rsid w:val="006240F8"/>
    <w:rsid w:val="0062436E"/>
    <w:rsid w:val="0062604C"/>
    <w:rsid w:val="00627D2E"/>
    <w:rsid w:val="00630318"/>
    <w:rsid w:val="00633639"/>
    <w:rsid w:val="00637681"/>
    <w:rsid w:val="00641E3D"/>
    <w:rsid w:val="00643045"/>
    <w:rsid w:val="00643345"/>
    <w:rsid w:val="0064636E"/>
    <w:rsid w:val="006515AA"/>
    <w:rsid w:val="00652C4A"/>
    <w:rsid w:val="00660B81"/>
    <w:rsid w:val="00672052"/>
    <w:rsid w:val="00672178"/>
    <w:rsid w:val="00680CE3"/>
    <w:rsid w:val="006821A6"/>
    <w:rsid w:val="00682228"/>
    <w:rsid w:val="0068362D"/>
    <w:rsid w:val="00684631"/>
    <w:rsid w:val="006875F7"/>
    <w:rsid w:val="00690709"/>
    <w:rsid w:val="0069474E"/>
    <w:rsid w:val="006949E4"/>
    <w:rsid w:val="00694AFB"/>
    <w:rsid w:val="00695870"/>
    <w:rsid w:val="00695B18"/>
    <w:rsid w:val="006A00BF"/>
    <w:rsid w:val="006B27E9"/>
    <w:rsid w:val="006B3242"/>
    <w:rsid w:val="006B492B"/>
    <w:rsid w:val="006C3445"/>
    <w:rsid w:val="006C4247"/>
    <w:rsid w:val="006C7492"/>
    <w:rsid w:val="006D09B3"/>
    <w:rsid w:val="006D6086"/>
    <w:rsid w:val="006D67B1"/>
    <w:rsid w:val="006E18AC"/>
    <w:rsid w:val="006E5FEE"/>
    <w:rsid w:val="006E7094"/>
    <w:rsid w:val="006F0F93"/>
    <w:rsid w:val="006F68AE"/>
    <w:rsid w:val="0070522A"/>
    <w:rsid w:val="0070645E"/>
    <w:rsid w:val="00712F98"/>
    <w:rsid w:val="00722B83"/>
    <w:rsid w:val="00733C67"/>
    <w:rsid w:val="00734F10"/>
    <w:rsid w:val="0074558D"/>
    <w:rsid w:val="00750240"/>
    <w:rsid w:val="0075134A"/>
    <w:rsid w:val="00751BDF"/>
    <w:rsid w:val="00756717"/>
    <w:rsid w:val="00766684"/>
    <w:rsid w:val="007720BE"/>
    <w:rsid w:val="00774CFE"/>
    <w:rsid w:val="00782D9D"/>
    <w:rsid w:val="007909CE"/>
    <w:rsid w:val="007916FD"/>
    <w:rsid w:val="007A0667"/>
    <w:rsid w:val="007A08D3"/>
    <w:rsid w:val="007A0ED1"/>
    <w:rsid w:val="007A1F1B"/>
    <w:rsid w:val="007A6DC2"/>
    <w:rsid w:val="007B2089"/>
    <w:rsid w:val="007B2BDA"/>
    <w:rsid w:val="007B727F"/>
    <w:rsid w:val="007B75A9"/>
    <w:rsid w:val="007B78F2"/>
    <w:rsid w:val="007C0259"/>
    <w:rsid w:val="007C070F"/>
    <w:rsid w:val="007C0789"/>
    <w:rsid w:val="007C0899"/>
    <w:rsid w:val="007C52C6"/>
    <w:rsid w:val="007C79FF"/>
    <w:rsid w:val="007D54B7"/>
    <w:rsid w:val="007E1115"/>
    <w:rsid w:val="007E7A58"/>
    <w:rsid w:val="007F0909"/>
    <w:rsid w:val="00800E07"/>
    <w:rsid w:val="008015F4"/>
    <w:rsid w:val="008118DD"/>
    <w:rsid w:val="0081336E"/>
    <w:rsid w:val="00827EAB"/>
    <w:rsid w:val="00827F8C"/>
    <w:rsid w:val="00850135"/>
    <w:rsid w:val="008546AD"/>
    <w:rsid w:val="00854922"/>
    <w:rsid w:val="00855379"/>
    <w:rsid w:val="008559B0"/>
    <w:rsid w:val="00856D43"/>
    <w:rsid w:val="008605E2"/>
    <w:rsid w:val="00860C2C"/>
    <w:rsid w:val="0086646B"/>
    <w:rsid w:val="008703F5"/>
    <w:rsid w:val="008745C6"/>
    <w:rsid w:val="008753E4"/>
    <w:rsid w:val="00876361"/>
    <w:rsid w:val="008771EC"/>
    <w:rsid w:val="0088544B"/>
    <w:rsid w:val="00887DB2"/>
    <w:rsid w:val="008902F4"/>
    <w:rsid w:val="00895D3A"/>
    <w:rsid w:val="008976CA"/>
    <w:rsid w:val="008A2D37"/>
    <w:rsid w:val="008A428F"/>
    <w:rsid w:val="008B121C"/>
    <w:rsid w:val="008D44CF"/>
    <w:rsid w:val="008D67C1"/>
    <w:rsid w:val="008F673F"/>
    <w:rsid w:val="0090223B"/>
    <w:rsid w:val="009026DC"/>
    <w:rsid w:val="0091006F"/>
    <w:rsid w:val="0091156D"/>
    <w:rsid w:val="00917238"/>
    <w:rsid w:val="00922F9F"/>
    <w:rsid w:val="0093349A"/>
    <w:rsid w:val="009351CE"/>
    <w:rsid w:val="00936925"/>
    <w:rsid w:val="009378A1"/>
    <w:rsid w:val="00937BAF"/>
    <w:rsid w:val="00952A0E"/>
    <w:rsid w:val="00955ACD"/>
    <w:rsid w:val="00960EA2"/>
    <w:rsid w:val="00966AA6"/>
    <w:rsid w:val="00976869"/>
    <w:rsid w:val="00981E5C"/>
    <w:rsid w:val="00985471"/>
    <w:rsid w:val="009867AC"/>
    <w:rsid w:val="0099632B"/>
    <w:rsid w:val="009979D4"/>
    <w:rsid w:val="009A3893"/>
    <w:rsid w:val="009A6B3F"/>
    <w:rsid w:val="009C1178"/>
    <w:rsid w:val="009C22B9"/>
    <w:rsid w:val="009C4695"/>
    <w:rsid w:val="009D5E66"/>
    <w:rsid w:val="009D7146"/>
    <w:rsid w:val="009E3A68"/>
    <w:rsid w:val="009E45F8"/>
    <w:rsid w:val="009E535B"/>
    <w:rsid w:val="00A018FF"/>
    <w:rsid w:val="00A0270C"/>
    <w:rsid w:val="00A03046"/>
    <w:rsid w:val="00A22CC9"/>
    <w:rsid w:val="00A24481"/>
    <w:rsid w:val="00A2692E"/>
    <w:rsid w:val="00A26F18"/>
    <w:rsid w:val="00A31C34"/>
    <w:rsid w:val="00A327E2"/>
    <w:rsid w:val="00A32EE9"/>
    <w:rsid w:val="00A33556"/>
    <w:rsid w:val="00A35968"/>
    <w:rsid w:val="00A40DFF"/>
    <w:rsid w:val="00A46BCB"/>
    <w:rsid w:val="00A511DA"/>
    <w:rsid w:val="00A54F9A"/>
    <w:rsid w:val="00A607CA"/>
    <w:rsid w:val="00A6111A"/>
    <w:rsid w:val="00A629DD"/>
    <w:rsid w:val="00A63864"/>
    <w:rsid w:val="00A64003"/>
    <w:rsid w:val="00A64FE8"/>
    <w:rsid w:val="00A653CF"/>
    <w:rsid w:val="00A65AF7"/>
    <w:rsid w:val="00A66FE7"/>
    <w:rsid w:val="00A6709C"/>
    <w:rsid w:val="00A67422"/>
    <w:rsid w:val="00A70591"/>
    <w:rsid w:val="00A72EF9"/>
    <w:rsid w:val="00A916A6"/>
    <w:rsid w:val="00A91E28"/>
    <w:rsid w:val="00A93191"/>
    <w:rsid w:val="00A9490A"/>
    <w:rsid w:val="00AA013B"/>
    <w:rsid w:val="00AA3B21"/>
    <w:rsid w:val="00AA6596"/>
    <w:rsid w:val="00AA6712"/>
    <w:rsid w:val="00AC02FE"/>
    <w:rsid w:val="00AC040D"/>
    <w:rsid w:val="00AD48D5"/>
    <w:rsid w:val="00AD5494"/>
    <w:rsid w:val="00AD7B67"/>
    <w:rsid w:val="00AE27A1"/>
    <w:rsid w:val="00AE2813"/>
    <w:rsid w:val="00AE3DF1"/>
    <w:rsid w:val="00AE4E4C"/>
    <w:rsid w:val="00AE4FCC"/>
    <w:rsid w:val="00AE5FFB"/>
    <w:rsid w:val="00AF0210"/>
    <w:rsid w:val="00AF0CDE"/>
    <w:rsid w:val="00AF26AB"/>
    <w:rsid w:val="00AF2BB8"/>
    <w:rsid w:val="00AF4BED"/>
    <w:rsid w:val="00AF5650"/>
    <w:rsid w:val="00B03460"/>
    <w:rsid w:val="00B12766"/>
    <w:rsid w:val="00B246F5"/>
    <w:rsid w:val="00B254A4"/>
    <w:rsid w:val="00B2697D"/>
    <w:rsid w:val="00B26DE2"/>
    <w:rsid w:val="00B27912"/>
    <w:rsid w:val="00B324B5"/>
    <w:rsid w:val="00B43223"/>
    <w:rsid w:val="00B43C5D"/>
    <w:rsid w:val="00B44EA7"/>
    <w:rsid w:val="00B51686"/>
    <w:rsid w:val="00B62F2C"/>
    <w:rsid w:val="00B65876"/>
    <w:rsid w:val="00B80C1A"/>
    <w:rsid w:val="00B80F50"/>
    <w:rsid w:val="00B824A0"/>
    <w:rsid w:val="00B824A5"/>
    <w:rsid w:val="00B83821"/>
    <w:rsid w:val="00B85D09"/>
    <w:rsid w:val="00B873A9"/>
    <w:rsid w:val="00B876F7"/>
    <w:rsid w:val="00B90886"/>
    <w:rsid w:val="00B9529B"/>
    <w:rsid w:val="00BA13D9"/>
    <w:rsid w:val="00BA4AB9"/>
    <w:rsid w:val="00BA78B5"/>
    <w:rsid w:val="00BB0FFC"/>
    <w:rsid w:val="00BB5B8D"/>
    <w:rsid w:val="00BB7A19"/>
    <w:rsid w:val="00BB7CA6"/>
    <w:rsid w:val="00BC5E83"/>
    <w:rsid w:val="00BE6B3F"/>
    <w:rsid w:val="00BF37C8"/>
    <w:rsid w:val="00BF40DC"/>
    <w:rsid w:val="00C107EE"/>
    <w:rsid w:val="00C17307"/>
    <w:rsid w:val="00C20B6D"/>
    <w:rsid w:val="00C24947"/>
    <w:rsid w:val="00C4187E"/>
    <w:rsid w:val="00C433D0"/>
    <w:rsid w:val="00C4377A"/>
    <w:rsid w:val="00C43B12"/>
    <w:rsid w:val="00C45F5B"/>
    <w:rsid w:val="00C51607"/>
    <w:rsid w:val="00C60385"/>
    <w:rsid w:val="00C61262"/>
    <w:rsid w:val="00C62B8F"/>
    <w:rsid w:val="00C63E86"/>
    <w:rsid w:val="00C64597"/>
    <w:rsid w:val="00C65106"/>
    <w:rsid w:val="00C66DD2"/>
    <w:rsid w:val="00C8233E"/>
    <w:rsid w:val="00C82BDE"/>
    <w:rsid w:val="00C86C6D"/>
    <w:rsid w:val="00C874DF"/>
    <w:rsid w:val="00C90963"/>
    <w:rsid w:val="00C925CB"/>
    <w:rsid w:val="00CA1AA7"/>
    <w:rsid w:val="00CA5619"/>
    <w:rsid w:val="00CA6886"/>
    <w:rsid w:val="00CB608C"/>
    <w:rsid w:val="00CB7832"/>
    <w:rsid w:val="00CB7A52"/>
    <w:rsid w:val="00CD5F4B"/>
    <w:rsid w:val="00CE056A"/>
    <w:rsid w:val="00CE1F11"/>
    <w:rsid w:val="00CE6F9F"/>
    <w:rsid w:val="00CF0807"/>
    <w:rsid w:val="00CF0AE0"/>
    <w:rsid w:val="00CF4843"/>
    <w:rsid w:val="00CF5C54"/>
    <w:rsid w:val="00CF6FDD"/>
    <w:rsid w:val="00D00750"/>
    <w:rsid w:val="00D00DCF"/>
    <w:rsid w:val="00D01FBD"/>
    <w:rsid w:val="00D02BA2"/>
    <w:rsid w:val="00D03785"/>
    <w:rsid w:val="00D05413"/>
    <w:rsid w:val="00D0706E"/>
    <w:rsid w:val="00D13A68"/>
    <w:rsid w:val="00D14186"/>
    <w:rsid w:val="00D24FBB"/>
    <w:rsid w:val="00D3171D"/>
    <w:rsid w:val="00D360E5"/>
    <w:rsid w:val="00D36582"/>
    <w:rsid w:val="00D3701A"/>
    <w:rsid w:val="00D424CB"/>
    <w:rsid w:val="00D50DCB"/>
    <w:rsid w:val="00D57F75"/>
    <w:rsid w:val="00D65D64"/>
    <w:rsid w:val="00D65ED3"/>
    <w:rsid w:val="00D6654A"/>
    <w:rsid w:val="00D76751"/>
    <w:rsid w:val="00D772B7"/>
    <w:rsid w:val="00D84581"/>
    <w:rsid w:val="00D87A91"/>
    <w:rsid w:val="00DA1C48"/>
    <w:rsid w:val="00DA68A6"/>
    <w:rsid w:val="00DA70BF"/>
    <w:rsid w:val="00DA7B79"/>
    <w:rsid w:val="00DB38D9"/>
    <w:rsid w:val="00DB5C57"/>
    <w:rsid w:val="00DC59F3"/>
    <w:rsid w:val="00DD0A22"/>
    <w:rsid w:val="00DD30FA"/>
    <w:rsid w:val="00DE15FD"/>
    <w:rsid w:val="00DE2385"/>
    <w:rsid w:val="00DE7538"/>
    <w:rsid w:val="00DF2B08"/>
    <w:rsid w:val="00DF5347"/>
    <w:rsid w:val="00DF5B36"/>
    <w:rsid w:val="00DF7A89"/>
    <w:rsid w:val="00E024FC"/>
    <w:rsid w:val="00E0292F"/>
    <w:rsid w:val="00E02BD5"/>
    <w:rsid w:val="00E02DE3"/>
    <w:rsid w:val="00E0564C"/>
    <w:rsid w:val="00E11798"/>
    <w:rsid w:val="00E1790C"/>
    <w:rsid w:val="00E20340"/>
    <w:rsid w:val="00E205A8"/>
    <w:rsid w:val="00E27BB8"/>
    <w:rsid w:val="00E33319"/>
    <w:rsid w:val="00E358CE"/>
    <w:rsid w:val="00E36805"/>
    <w:rsid w:val="00E453BC"/>
    <w:rsid w:val="00E4592F"/>
    <w:rsid w:val="00E45BE7"/>
    <w:rsid w:val="00E53BBD"/>
    <w:rsid w:val="00E5433A"/>
    <w:rsid w:val="00E65538"/>
    <w:rsid w:val="00E656E3"/>
    <w:rsid w:val="00E658F0"/>
    <w:rsid w:val="00E6600B"/>
    <w:rsid w:val="00E725CD"/>
    <w:rsid w:val="00E72C72"/>
    <w:rsid w:val="00E72C7A"/>
    <w:rsid w:val="00E73AF1"/>
    <w:rsid w:val="00E81929"/>
    <w:rsid w:val="00E86648"/>
    <w:rsid w:val="00E86C6D"/>
    <w:rsid w:val="00E90A27"/>
    <w:rsid w:val="00E91AFA"/>
    <w:rsid w:val="00EA0D77"/>
    <w:rsid w:val="00EA7584"/>
    <w:rsid w:val="00EB2946"/>
    <w:rsid w:val="00EB35BC"/>
    <w:rsid w:val="00EB3E43"/>
    <w:rsid w:val="00EC5EFF"/>
    <w:rsid w:val="00EC7216"/>
    <w:rsid w:val="00ED0126"/>
    <w:rsid w:val="00ED11BB"/>
    <w:rsid w:val="00ED14AA"/>
    <w:rsid w:val="00ED22DE"/>
    <w:rsid w:val="00ED5379"/>
    <w:rsid w:val="00ED60AD"/>
    <w:rsid w:val="00EE01E9"/>
    <w:rsid w:val="00EE1DBE"/>
    <w:rsid w:val="00EE232C"/>
    <w:rsid w:val="00EF4277"/>
    <w:rsid w:val="00EF4A30"/>
    <w:rsid w:val="00F043B5"/>
    <w:rsid w:val="00F07A2E"/>
    <w:rsid w:val="00F255C3"/>
    <w:rsid w:val="00F26CCD"/>
    <w:rsid w:val="00F30835"/>
    <w:rsid w:val="00F30CA3"/>
    <w:rsid w:val="00F355D0"/>
    <w:rsid w:val="00F40E40"/>
    <w:rsid w:val="00F421C5"/>
    <w:rsid w:val="00F42D53"/>
    <w:rsid w:val="00F54D20"/>
    <w:rsid w:val="00F57025"/>
    <w:rsid w:val="00F613BD"/>
    <w:rsid w:val="00F62BE5"/>
    <w:rsid w:val="00F63B71"/>
    <w:rsid w:val="00F67102"/>
    <w:rsid w:val="00F671AD"/>
    <w:rsid w:val="00F71C53"/>
    <w:rsid w:val="00F721CE"/>
    <w:rsid w:val="00F734B4"/>
    <w:rsid w:val="00F83137"/>
    <w:rsid w:val="00F84075"/>
    <w:rsid w:val="00F84796"/>
    <w:rsid w:val="00F84E12"/>
    <w:rsid w:val="00FA6171"/>
    <w:rsid w:val="00FA7C39"/>
    <w:rsid w:val="00FB1A30"/>
    <w:rsid w:val="00FB1FAA"/>
    <w:rsid w:val="00FB3035"/>
    <w:rsid w:val="00FD19E1"/>
    <w:rsid w:val="00FD43B5"/>
    <w:rsid w:val="00FD4DCD"/>
    <w:rsid w:val="00FD77E2"/>
    <w:rsid w:val="00FE408B"/>
    <w:rsid w:val="00FE4B6E"/>
    <w:rsid w:val="00FE543F"/>
    <w:rsid w:val="00FE6A18"/>
    <w:rsid w:val="00FF0228"/>
    <w:rsid w:val="00FF0339"/>
    <w:rsid w:val="00FF13B2"/>
    <w:rsid w:val="00FF35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ACC0A1"/>
  <w15:docId w15:val="{7B1449F7-80D4-4193-AA13-CDA5863A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42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w:basedOn w:val="a"/>
    <w:link w:val="HTML0"/>
    <w:rsid w:val="00A674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18"/>
      <w:szCs w:val="18"/>
    </w:rPr>
  </w:style>
  <w:style w:type="character" w:customStyle="1" w:styleId="HTML0">
    <w:name w:val="Стандартний HTML Знак"/>
    <w:aliases w:val="Знак Знак"/>
    <w:link w:val="HTML"/>
    <w:locked/>
    <w:rsid w:val="00A67422"/>
    <w:rPr>
      <w:rFonts w:ascii="Courier New" w:hAnsi="Courier New"/>
      <w:color w:val="000000"/>
      <w:sz w:val="18"/>
      <w:lang w:eastAsia="ru-RU"/>
    </w:rPr>
  </w:style>
  <w:style w:type="paragraph" w:styleId="a3">
    <w:name w:val="Body Text"/>
    <w:basedOn w:val="a"/>
    <w:link w:val="a4"/>
    <w:uiPriority w:val="99"/>
    <w:semiHidden/>
    <w:rsid w:val="00A67422"/>
    <w:pPr>
      <w:widowControl w:val="0"/>
      <w:autoSpaceDE w:val="0"/>
      <w:autoSpaceDN w:val="0"/>
      <w:adjustRightInd w:val="0"/>
      <w:spacing w:after="120"/>
    </w:pPr>
    <w:rPr>
      <w:rFonts w:eastAsia="Calibri"/>
      <w:sz w:val="20"/>
      <w:szCs w:val="20"/>
    </w:rPr>
  </w:style>
  <w:style w:type="character" w:customStyle="1" w:styleId="a4">
    <w:name w:val="Основний текст Знак"/>
    <w:link w:val="a3"/>
    <w:uiPriority w:val="99"/>
    <w:semiHidden/>
    <w:locked/>
    <w:rsid w:val="00A67422"/>
    <w:rPr>
      <w:rFonts w:ascii="Times New Roman" w:hAnsi="Times New Roman"/>
      <w:sz w:val="20"/>
      <w:lang w:eastAsia="ru-RU"/>
    </w:rPr>
  </w:style>
  <w:style w:type="paragraph" w:customStyle="1" w:styleId="rvps2">
    <w:name w:val="rvps2"/>
    <w:basedOn w:val="a"/>
    <w:qFormat/>
    <w:rsid w:val="00A67422"/>
    <w:pPr>
      <w:spacing w:before="100" w:beforeAutospacing="1" w:after="100" w:afterAutospacing="1"/>
    </w:pPr>
  </w:style>
  <w:style w:type="character" w:customStyle="1" w:styleId="3">
    <w:name w:val="Основной текст (3)"/>
    <w:rsid w:val="00A67422"/>
    <w:rPr>
      <w:rFonts w:ascii="Times New Roman" w:hAnsi="Times New Roman"/>
      <w:b/>
      <w:color w:val="000000"/>
      <w:spacing w:val="0"/>
      <w:w w:val="100"/>
      <w:position w:val="0"/>
      <w:sz w:val="22"/>
      <w:u w:val="none"/>
      <w:lang w:val="uk-UA" w:eastAsia="uk-UA"/>
    </w:rPr>
  </w:style>
  <w:style w:type="character" w:customStyle="1" w:styleId="1">
    <w:name w:val="Заголовок №1"/>
    <w:uiPriority w:val="99"/>
    <w:rsid w:val="00A67422"/>
    <w:rPr>
      <w:rFonts w:ascii="Times New Roman" w:hAnsi="Times New Roman"/>
      <w:b/>
      <w:color w:val="000000"/>
      <w:spacing w:val="0"/>
      <w:w w:val="100"/>
      <w:position w:val="0"/>
      <w:sz w:val="22"/>
      <w:u w:val="none"/>
      <w:lang w:val="uk-UA" w:eastAsia="uk-UA"/>
    </w:rPr>
  </w:style>
  <w:style w:type="character" w:customStyle="1" w:styleId="2">
    <w:name w:val="Основной текст (2)"/>
    <w:rsid w:val="00A67422"/>
    <w:rPr>
      <w:rFonts w:ascii="Times New Roman" w:hAnsi="Times New Roman"/>
      <w:color w:val="000000"/>
      <w:spacing w:val="0"/>
      <w:w w:val="100"/>
      <w:position w:val="0"/>
      <w:sz w:val="22"/>
      <w:u w:val="none"/>
      <w:lang w:val="uk-UA" w:eastAsia="uk-UA"/>
    </w:rPr>
  </w:style>
  <w:style w:type="character" w:customStyle="1" w:styleId="20">
    <w:name w:val="Основной текст (2) + Полужирный"/>
    <w:uiPriority w:val="99"/>
    <w:rsid w:val="00A67422"/>
    <w:rPr>
      <w:rFonts w:ascii="Times New Roman" w:hAnsi="Times New Roman"/>
      <w:b/>
      <w:color w:val="000000"/>
      <w:spacing w:val="0"/>
      <w:w w:val="100"/>
      <w:position w:val="0"/>
      <w:sz w:val="22"/>
      <w:u w:val="none"/>
      <w:lang w:val="uk-UA" w:eastAsia="uk-UA"/>
    </w:rPr>
  </w:style>
  <w:style w:type="character" w:customStyle="1" w:styleId="21">
    <w:name w:val="Основной текст (2) + Курсив"/>
    <w:rsid w:val="00A67422"/>
    <w:rPr>
      <w:rFonts w:ascii="Times New Roman" w:hAnsi="Times New Roman"/>
      <w:i/>
      <w:color w:val="000000"/>
      <w:spacing w:val="0"/>
      <w:w w:val="100"/>
      <w:position w:val="0"/>
      <w:sz w:val="22"/>
      <w:u w:val="none"/>
      <w:lang w:val="uk-UA" w:eastAsia="uk-UA"/>
    </w:rPr>
  </w:style>
  <w:style w:type="paragraph" w:customStyle="1" w:styleId="xl29">
    <w:name w:val="xl29"/>
    <w:basedOn w:val="a"/>
    <w:rsid w:val="00A67422"/>
    <w:pPr>
      <w:pBdr>
        <w:bottom w:val="single" w:sz="4" w:space="0" w:color="auto"/>
        <w:right w:val="single" w:sz="4" w:space="0" w:color="auto"/>
      </w:pBdr>
      <w:spacing w:before="100" w:beforeAutospacing="1" w:after="100" w:afterAutospacing="1"/>
      <w:jc w:val="center"/>
      <w:textAlignment w:val="center"/>
    </w:pPr>
    <w:rPr>
      <w:rFonts w:eastAsia="Calibri"/>
    </w:rPr>
  </w:style>
  <w:style w:type="paragraph" w:styleId="a5">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
    <w:basedOn w:val="a"/>
    <w:link w:val="a6"/>
    <w:uiPriority w:val="99"/>
    <w:qFormat/>
    <w:rsid w:val="00A67422"/>
    <w:pPr>
      <w:spacing w:before="100" w:beforeAutospacing="1" w:after="100" w:afterAutospacing="1"/>
    </w:pPr>
    <w:rPr>
      <w:rFonts w:eastAsia="Calibri"/>
      <w:szCs w:val="20"/>
    </w:rPr>
  </w:style>
  <w:style w:type="character" w:customStyle="1" w:styleId="subject">
    <w:name w:val="subject"/>
    <w:uiPriority w:val="99"/>
    <w:rsid w:val="00A67422"/>
  </w:style>
  <w:style w:type="character" w:customStyle="1" w:styleId="a6">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
    <w:link w:val="a5"/>
    <w:uiPriority w:val="99"/>
    <w:semiHidden/>
    <w:locked/>
    <w:rsid w:val="00A67422"/>
    <w:rPr>
      <w:rFonts w:ascii="Times New Roman" w:hAnsi="Times New Roman"/>
      <w:sz w:val="24"/>
      <w:lang w:eastAsia="ru-RU"/>
    </w:rPr>
  </w:style>
  <w:style w:type="paragraph" w:styleId="a7">
    <w:name w:val="List Paragraph"/>
    <w:basedOn w:val="a"/>
    <w:uiPriority w:val="1"/>
    <w:qFormat/>
    <w:rsid w:val="00A67422"/>
    <w:pPr>
      <w:ind w:left="708"/>
    </w:pPr>
    <w:rPr>
      <w:sz w:val="20"/>
      <w:szCs w:val="20"/>
      <w:lang w:val="uk-UA"/>
    </w:rPr>
  </w:style>
  <w:style w:type="table" w:styleId="a8">
    <w:name w:val="Table Grid"/>
    <w:basedOn w:val="a1"/>
    <w:uiPriority w:val="99"/>
    <w:locked/>
    <w:rsid w:val="00AE3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rsid w:val="00BB0FFC"/>
    <w:rPr>
      <w:rFonts w:cs="Times New Roman"/>
      <w:color w:val="0563C1"/>
      <w:u w:val="single"/>
    </w:rPr>
  </w:style>
  <w:style w:type="paragraph" w:customStyle="1" w:styleId="xfmc1">
    <w:name w:val="xfmc1"/>
    <w:basedOn w:val="a"/>
    <w:uiPriority w:val="99"/>
    <w:rsid w:val="00895D3A"/>
    <w:pPr>
      <w:spacing w:before="100" w:beforeAutospacing="1" w:after="100" w:afterAutospacing="1"/>
    </w:pPr>
    <w:rPr>
      <w:lang w:val="uk-UA" w:eastAsia="uk-UA"/>
    </w:rPr>
  </w:style>
  <w:style w:type="paragraph" w:customStyle="1" w:styleId="xfmc2">
    <w:name w:val="xfmc2"/>
    <w:basedOn w:val="a"/>
    <w:uiPriority w:val="99"/>
    <w:rsid w:val="00895D3A"/>
    <w:pPr>
      <w:spacing w:before="100" w:beforeAutospacing="1" w:after="100" w:afterAutospacing="1"/>
    </w:pPr>
    <w:rPr>
      <w:lang w:val="uk-UA" w:eastAsia="uk-UA"/>
    </w:rPr>
  </w:style>
  <w:style w:type="paragraph" w:customStyle="1" w:styleId="xfmc3">
    <w:name w:val="xfmc3"/>
    <w:basedOn w:val="a"/>
    <w:uiPriority w:val="99"/>
    <w:rsid w:val="00895D3A"/>
    <w:pPr>
      <w:spacing w:before="100" w:beforeAutospacing="1" w:after="100" w:afterAutospacing="1"/>
    </w:pPr>
    <w:rPr>
      <w:lang w:val="uk-UA" w:eastAsia="uk-UA"/>
    </w:rPr>
  </w:style>
  <w:style w:type="paragraph" w:customStyle="1" w:styleId="xfmc4">
    <w:name w:val="xfmc4"/>
    <w:basedOn w:val="a"/>
    <w:uiPriority w:val="99"/>
    <w:rsid w:val="00895D3A"/>
    <w:pPr>
      <w:spacing w:before="100" w:beforeAutospacing="1" w:after="100" w:afterAutospacing="1"/>
    </w:pPr>
    <w:rPr>
      <w:lang w:val="uk-UA" w:eastAsia="uk-UA"/>
    </w:rPr>
  </w:style>
  <w:style w:type="paragraph" w:customStyle="1" w:styleId="aa">
    <w:name w:val="a"/>
    <w:basedOn w:val="a"/>
    <w:rsid w:val="00E73A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7329">
      <w:marLeft w:val="0"/>
      <w:marRight w:val="0"/>
      <w:marTop w:val="0"/>
      <w:marBottom w:val="0"/>
      <w:divBdr>
        <w:top w:val="none" w:sz="0" w:space="0" w:color="auto"/>
        <w:left w:val="none" w:sz="0" w:space="0" w:color="auto"/>
        <w:bottom w:val="none" w:sz="0" w:space="0" w:color="auto"/>
        <w:right w:val="none" w:sz="0" w:space="0" w:color="auto"/>
      </w:divBdr>
    </w:div>
    <w:div w:id="585727330">
      <w:marLeft w:val="0"/>
      <w:marRight w:val="0"/>
      <w:marTop w:val="0"/>
      <w:marBottom w:val="0"/>
      <w:divBdr>
        <w:top w:val="none" w:sz="0" w:space="0" w:color="auto"/>
        <w:left w:val="none" w:sz="0" w:space="0" w:color="auto"/>
        <w:bottom w:val="none" w:sz="0" w:space="0" w:color="auto"/>
        <w:right w:val="none" w:sz="0" w:space="0" w:color="auto"/>
      </w:divBdr>
    </w:div>
    <w:div w:id="585727332">
      <w:marLeft w:val="0"/>
      <w:marRight w:val="0"/>
      <w:marTop w:val="0"/>
      <w:marBottom w:val="0"/>
      <w:divBdr>
        <w:top w:val="none" w:sz="0" w:space="0" w:color="auto"/>
        <w:left w:val="none" w:sz="0" w:space="0" w:color="auto"/>
        <w:bottom w:val="none" w:sz="0" w:space="0" w:color="auto"/>
        <w:right w:val="none" w:sz="0" w:space="0" w:color="auto"/>
      </w:divBdr>
    </w:div>
    <w:div w:id="585727333">
      <w:marLeft w:val="0"/>
      <w:marRight w:val="0"/>
      <w:marTop w:val="0"/>
      <w:marBottom w:val="0"/>
      <w:divBdr>
        <w:top w:val="none" w:sz="0" w:space="0" w:color="auto"/>
        <w:left w:val="none" w:sz="0" w:space="0" w:color="auto"/>
        <w:bottom w:val="none" w:sz="0" w:space="0" w:color="auto"/>
        <w:right w:val="none" w:sz="0" w:space="0" w:color="auto"/>
      </w:divBdr>
    </w:div>
    <w:div w:id="585727335">
      <w:marLeft w:val="0"/>
      <w:marRight w:val="0"/>
      <w:marTop w:val="0"/>
      <w:marBottom w:val="0"/>
      <w:divBdr>
        <w:top w:val="none" w:sz="0" w:space="0" w:color="auto"/>
        <w:left w:val="none" w:sz="0" w:space="0" w:color="auto"/>
        <w:bottom w:val="none" w:sz="0" w:space="0" w:color="auto"/>
        <w:right w:val="none" w:sz="0" w:space="0" w:color="auto"/>
      </w:divBdr>
      <w:divsChild>
        <w:div w:id="585727356">
          <w:marLeft w:val="0"/>
          <w:marRight w:val="0"/>
          <w:marTop w:val="0"/>
          <w:marBottom w:val="0"/>
          <w:divBdr>
            <w:top w:val="none" w:sz="0" w:space="0" w:color="auto"/>
            <w:left w:val="none" w:sz="0" w:space="0" w:color="auto"/>
            <w:bottom w:val="none" w:sz="0" w:space="0" w:color="auto"/>
            <w:right w:val="none" w:sz="0" w:space="0" w:color="auto"/>
          </w:divBdr>
          <w:divsChild>
            <w:div w:id="585727357">
              <w:marLeft w:val="0"/>
              <w:marRight w:val="0"/>
              <w:marTop w:val="0"/>
              <w:marBottom w:val="0"/>
              <w:divBdr>
                <w:top w:val="none" w:sz="0" w:space="0" w:color="auto"/>
                <w:left w:val="none" w:sz="0" w:space="0" w:color="auto"/>
                <w:bottom w:val="none" w:sz="0" w:space="0" w:color="auto"/>
                <w:right w:val="none" w:sz="0" w:space="0" w:color="auto"/>
              </w:divBdr>
              <w:divsChild>
                <w:div w:id="585727347">
                  <w:marLeft w:val="0"/>
                  <w:marRight w:val="0"/>
                  <w:marTop w:val="0"/>
                  <w:marBottom w:val="0"/>
                  <w:divBdr>
                    <w:top w:val="none" w:sz="0" w:space="0" w:color="auto"/>
                    <w:left w:val="none" w:sz="0" w:space="0" w:color="auto"/>
                    <w:bottom w:val="none" w:sz="0" w:space="0" w:color="auto"/>
                    <w:right w:val="none" w:sz="0" w:space="0" w:color="auto"/>
                  </w:divBdr>
                  <w:divsChild>
                    <w:div w:id="585727381">
                      <w:marLeft w:val="0"/>
                      <w:marRight w:val="0"/>
                      <w:marTop w:val="0"/>
                      <w:marBottom w:val="0"/>
                      <w:divBdr>
                        <w:top w:val="none" w:sz="0" w:space="0" w:color="auto"/>
                        <w:left w:val="none" w:sz="0" w:space="0" w:color="auto"/>
                        <w:bottom w:val="none" w:sz="0" w:space="0" w:color="auto"/>
                        <w:right w:val="none" w:sz="0" w:space="0" w:color="auto"/>
                      </w:divBdr>
                      <w:divsChild>
                        <w:div w:id="585727340">
                          <w:marLeft w:val="0"/>
                          <w:marRight w:val="0"/>
                          <w:marTop w:val="0"/>
                          <w:marBottom w:val="0"/>
                          <w:divBdr>
                            <w:top w:val="none" w:sz="0" w:space="0" w:color="auto"/>
                            <w:left w:val="none" w:sz="0" w:space="0" w:color="auto"/>
                            <w:bottom w:val="none" w:sz="0" w:space="0" w:color="auto"/>
                            <w:right w:val="none" w:sz="0" w:space="0" w:color="auto"/>
                          </w:divBdr>
                          <w:divsChild>
                            <w:div w:id="585727384">
                              <w:marLeft w:val="0"/>
                              <w:marRight w:val="0"/>
                              <w:marTop w:val="0"/>
                              <w:marBottom w:val="0"/>
                              <w:divBdr>
                                <w:top w:val="none" w:sz="0" w:space="0" w:color="auto"/>
                                <w:left w:val="none" w:sz="0" w:space="0" w:color="auto"/>
                                <w:bottom w:val="none" w:sz="0" w:space="0" w:color="auto"/>
                                <w:right w:val="none" w:sz="0" w:space="0" w:color="auto"/>
                              </w:divBdr>
                              <w:divsChild>
                                <w:div w:id="585727361">
                                  <w:marLeft w:val="0"/>
                                  <w:marRight w:val="0"/>
                                  <w:marTop w:val="0"/>
                                  <w:marBottom w:val="0"/>
                                  <w:divBdr>
                                    <w:top w:val="none" w:sz="0" w:space="0" w:color="auto"/>
                                    <w:left w:val="none" w:sz="0" w:space="0" w:color="auto"/>
                                    <w:bottom w:val="none" w:sz="0" w:space="0" w:color="auto"/>
                                    <w:right w:val="none" w:sz="0" w:space="0" w:color="auto"/>
                                  </w:divBdr>
                                  <w:divsChild>
                                    <w:div w:id="585727354">
                                      <w:marLeft w:val="0"/>
                                      <w:marRight w:val="0"/>
                                      <w:marTop w:val="0"/>
                                      <w:marBottom w:val="0"/>
                                      <w:divBdr>
                                        <w:top w:val="none" w:sz="0" w:space="0" w:color="auto"/>
                                        <w:left w:val="none" w:sz="0" w:space="0" w:color="auto"/>
                                        <w:bottom w:val="none" w:sz="0" w:space="0" w:color="auto"/>
                                        <w:right w:val="none" w:sz="0" w:space="0" w:color="auto"/>
                                      </w:divBdr>
                                      <w:divsChild>
                                        <w:div w:id="585727334">
                                          <w:marLeft w:val="0"/>
                                          <w:marRight w:val="0"/>
                                          <w:marTop w:val="0"/>
                                          <w:marBottom w:val="0"/>
                                          <w:divBdr>
                                            <w:top w:val="none" w:sz="0" w:space="0" w:color="auto"/>
                                            <w:left w:val="none" w:sz="0" w:space="0" w:color="auto"/>
                                            <w:bottom w:val="none" w:sz="0" w:space="0" w:color="auto"/>
                                            <w:right w:val="none" w:sz="0" w:space="0" w:color="auto"/>
                                          </w:divBdr>
                                          <w:divsChild>
                                            <w:div w:id="585727352">
                                              <w:marLeft w:val="0"/>
                                              <w:marRight w:val="0"/>
                                              <w:marTop w:val="0"/>
                                              <w:marBottom w:val="0"/>
                                              <w:divBdr>
                                                <w:top w:val="none" w:sz="0" w:space="0" w:color="auto"/>
                                                <w:left w:val="none" w:sz="0" w:space="0" w:color="auto"/>
                                                <w:bottom w:val="none" w:sz="0" w:space="0" w:color="auto"/>
                                                <w:right w:val="none" w:sz="0" w:space="0" w:color="auto"/>
                                              </w:divBdr>
                                              <w:divsChild>
                                                <w:div w:id="58572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727336">
      <w:marLeft w:val="0"/>
      <w:marRight w:val="0"/>
      <w:marTop w:val="0"/>
      <w:marBottom w:val="0"/>
      <w:divBdr>
        <w:top w:val="none" w:sz="0" w:space="0" w:color="auto"/>
        <w:left w:val="none" w:sz="0" w:space="0" w:color="auto"/>
        <w:bottom w:val="none" w:sz="0" w:space="0" w:color="auto"/>
        <w:right w:val="none" w:sz="0" w:space="0" w:color="auto"/>
      </w:divBdr>
    </w:div>
    <w:div w:id="585727337">
      <w:marLeft w:val="0"/>
      <w:marRight w:val="0"/>
      <w:marTop w:val="0"/>
      <w:marBottom w:val="0"/>
      <w:divBdr>
        <w:top w:val="none" w:sz="0" w:space="0" w:color="auto"/>
        <w:left w:val="none" w:sz="0" w:space="0" w:color="auto"/>
        <w:bottom w:val="none" w:sz="0" w:space="0" w:color="auto"/>
        <w:right w:val="none" w:sz="0" w:space="0" w:color="auto"/>
      </w:divBdr>
    </w:div>
    <w:div w:id="585727338">
      <w:marLeft w:val="0"/>
      <w:marRight w:val="0"/>
      <w:marTop w:val="0"/>
      <w:marBottom w:val="0"/>
      <w:divBdr>
        <w:top w:val="none" w:sz="0" w:space="0" w:color="auto"/>
        <w:left w:val="none" w:sz="0" w:space="0" w:color="auto"/>
        <w:bottom w:val="none" w:sz="0" w:space="0" w:color="auto"/>
        <w:right w:val="none" w:sz="0" w:space="0" w:color="auto"/>
      </w:divBdr>
    </w:div>
    <w:div w:id="585727339">
      <w:marLeft w:val="0"/>
      <w:marRight w:val="0"/>
      <w:marTop w:val="0"/>
      <w:marBottom w:val="0"/>
      <w:divBdr>
        <w:top w:val="none" w:sz="0" w:space="0" w:color="auto"/>
        <w:left w:val="none" w:sz="0" w:space="0" w:color="auto"/>
        <w:bottom w:val="none" w:sz="0" w:space="0" w:color="auto"/>
        <w:right w:val="none" w:sz="0" w:space="0" w:color="auto"/>
      </w:divBdr>
    </w:div>
    <w:div w:id="585727341">
      <w:marLeft w:val="0"/>
      <w:marRight w:val="0"/>
      <w:marTop w:val="0"/>
      <w:marBottom w:val="0"/>
      <w:divBdr>
        <w:top w:val="none" w:sz="0" w:space="0" w:color="auto"/>
        <w:left w:val="none" w:sz="0" w:space="0" w:color="auto"/>
        <w:bottom w:val="none" w:sz="0" w:space="0" w:color="auto"/>
        <w:right w:val="none" w:sz="0" w:space="0" w:color="auto"/>
      </w:divBdr>
    </w:div>
    <w:div w:id="585727342">
      <w:marLeft w:val="0"/>
      <w:marRight w:val="0"/>
      <w:marTop w:val="0"/>
      <w:marBottom w:val="0"/>
      <w:divBdr>
        <w:top w:val="none" w:sz="0" w:space="0" w:color="auto"/>
        <w:left w:val="none" w:sz="0" w:space="0" w:color="auto"/>
        <w:bottom w:val="none" w:sz="0" w:space="0" w:color="auto"/>
        <w:right w:val="none" w:sz="0" w:space="0" w:color="auto"/>
      </w:divBdr>
    </w:div>
    <w:div w:id="585727343">
      <w:marLeft w:val="0"/>
      <w:marRight w:val="0"/>
      <w:marTop w:val="0"/>
      <w:marBottom w:val="0"/>
      <w:divBdr>
        <w:top w:val="none" w:sz="0" w:space="0" w:color="auto"/>
        <w:left w:val="none" w:sz="0" w:space="0" w:color="auto"/>
        <w:bottom w:val="none" w:sz="0" w:space="0" w:color="auto"/>
        <w:right w:val="none" w:sz="0" w:space="0" w:color="auto"/>
      </w:divBdr>
    </w:div>
    <w:div w:id="585727344">
      <w:marLeft w:val="0"/>
      <w:marRight w:val="0"/>
      <w:marTop w:val="0"/>
      <w:marBottom w:val="0"/>
      <w:divBdr>
        <w:top w:val="none" w:sz="0" w:space="0" w:color="auto"/>
        <w:left w:val="none" w:sz="0" w:space="0" w:color="auto"/>
        <w:bottom w:val="none" w:sz="0" w:space="0" w:color="auto"/>
        <w:right w:val="none" w:sz="0" w:space="0" w:color="auto"/>
      </w:divBdr>
    </w:div>
    <w:div w:id="585727345">
      <w:marLeft w:val="0"/>
      <w:marRight w:val="0"/>
      <w:marTop w:val="0"/>
      <w:marBottom w:val="0"/>
      <w:divBdr>
        <w:top w:val="none" w:sz="0" w:space="0" w:color="auto"/>
        <w:left w:val="none" w:sz="0" w:space="0" w:color="auto"/>
        <w:bottom w:val="none" w:sz="0" w:space="0" w:color="auto"/>
        <w:right w:val="none" w:sz="0" w:space="0" w:color="auto"/>
      </w:divBdr>
    </w:div>
    <w:div w:id="585727346">
      <w:marLeft w:val="0"/>
      <w:marRight w:val="0"/>
      <w:marTop w:val="0"/>
      <w:marBottom w:val="0"/>
      <w:divBdr>
        <w:top w:val="none" w:sz="0" w:space="0" w:color="auto"/>
        <w:left w:val="none" w:sz="0" w:space="0" w:color="auto"/>
        <w:bottom w:val="none" w:sz="0" w:space="0" w:color="auto"/>
        <w:right w:val="none" w:sz="0" w:space="0" w:color="auto"/>
      </w:divBdr>
    </w:div>
    <w:div w:id="585727348">
      <w:marLeft w:val="0"/>
      <w:marRight w:val="0"/>
      <w:marTop w:val="0"/>
      <w:marBottom w:val="0"/>
      <w:divBdr>
        <w:top w:val="none" w:sz="0" w:space="0" w:color="auto"/>
        <w:left w:val="none" w:sz="0" w:space="0" w:color="auto"/>
        <w:bottom w:val="none" w:sz="0" w:space="0" w:color="auto"/>
        <w:right w:val="none" w:sz="0" w:space="0" w:color="auto"/>
      </w:divBdr>
    </w:div>
    <w:div w:id="585727349">
      <w:marLeft w:val="0"/>
      <w:marRight w:val="0"/>
      <w:marTop w:val="0"/>
      <w:marBottom w:val="0"/>
      <w:divBdr>
        <w:top w:val="none" w:sz="0" w:space="0" w:color="auto"/>
        <w:left w:val="none" w:sz="0" w:space="0" w:color="auto"/>
        <w:bottom w:val="none" w:sz="0" w:space="0" w:color="auto"/>
        <w:right w:val="none" w:sz="0" w:space="0" w:color="auto"/>
      </w:divBdr>
    </w:div>
    <w:div w:id="585727350">
      <w:marLeft w:val="0"/>
      <w:marRight w:val="0"/>
      <w:marTop w:val="0"/>
      <w:marBottom w:val="0"/>
      <w:divBdr>
        <w:top w:val="none" w:sz="0" w:space="0" w:color="auto"/>
        <w:left w:val="none" w:sz="0" w:space="0" w:color="auto"/>
        <w:bottom w:val="none" w:sz="0" w:space="0" w:color="auto"/>
        <w:right w:val="none" w:sz="0" w:space="0" w:color="auto"/>
      </w:divBdr>
    </w:div>
    <w:div w:id="585727351">
      <w:marLeft w:val="0"/>
      <w:marRight w:val="0"/>
      <w:marTop w:val="0"/>
      <w:marBottom w:val="0"/>
      <w:divBdr>
        <w:top w:val="none" w:sz="0" w:space="0" w:color="auto"/>
        <w:left w:val="none" w:sz="0" w:space="0" w:color="auto"/>
        <w:bottom w:val="none" w:sz="0" w:space="0" w:color="auto"/>
        <w:right w:val="none" w:sz="0" w:space="0" w:color="auto"/>
      </w:divBdr>
    </w:div>
    <w:div w:id="585727353">
      <w:marLeft w:val="0"/>
      <w:marRight w:val="0"/>
      <w:marTop w:val="0"/>
      <w:marBottom w:val="0"/>
      <w:divBdr>
        <w:top w:val="none" w:sz="0" w:space="0" w:color="auto"/>
        <w:left w:val="none" w:sz="0" w:space="0" w:color="auto"/>
        <w:bottom w:val="none" w:sz="0" w:space="0" w:color="auto"/>
        <w:right w:val="none" w:sz="0" w:space="0" w:color="auto"/>
      </w:divBdr>
    </w:div>
    <w:div w:id="585727355">
      <w:marLeft w:val="0"/>
      <w:marRight w:val="0"/>
      <w:marTop w:val="0"/>
      <w:marBottom w:val="0"/>
      <w:divBdr>
        <w:top w:val="none" w:sz="0" w:space="0" w:color="auto"/>
        <w:left w:val="none" w:sz="0" w:space="0" w:color="auto"/>
        <w:bottom w:val="none" w:sz="0" w:space="0" w:color="auto"/>
        <w:right w:val="none" w:sz="0" w:space="0" w:color="auto"/>
      </w:divBdr>
    </w:div>
    <w:div w:id="585727358">
      <w:marLeft w:val="0"/>
      <w:marRight w:val="0"/>
      <w:marTop w:val="0"/>
      <w:marBottom w:val="0"/>
      <w:divBdr>
        <w:top w:val="none" w:sz="0" w:space="0" w:color="auto"/>
        <w:left w:val="none" w:sz="0" w:space="0" w:color="auto"/>
        <w:bottom w:val="none" w:sz="0" w:space="0" w:color="auto"/>
        <w:right w:val="none" w:sz="0" w:space="0" w:color="auto"/>
      </w:divBdr>
    </w:div>
    <w:div w:id="585727359">
      <w:marLeft w:val="0"/>
      <w:marRight w:val="0"/>
      <w:marTop w:val="0"/>
      <w:marBottom w:val="0"/>
      <w:divBdr>
        <w:top w:val="none" w:sz="0" w:space="0" w:color="auto"/>
        <w:left w:val="none" w:sz="0" w:space="0" w:color="auto"/>
        <w:bottom w:val="none" w:sz="0" w:space="0" w:color="auto"/>
        <w:right w:val="none" w:sz="0" w:space="0" w:color="auto"/>
      </w:divBdr>
    </w:div>
    <w:div w:id="585727360">
      <w:marLeft w:val="0"/>
      <w:marRight w:val="0"/>
      <w:marTop w:val="0"/>
      <w:marBottom w:val="0"/>
      <w:divBdr>
        <w:top w:val="none" w:sz="0" w:space="0" w:color="auto"/>
        <w:left w:val="none" w:sz="0" w:space="0" w:color="auto"/>
        <w:bottom w:val="none" w:sz="0" w:space="0" w:color="auto"/>
        <w:right w:val="none" w:sz="0" w:space="0" w:color="auto"/>
      </w:divBdr>
    </w:div>
    <w:div w:id="585727362">
      <w:marLeft w:val="0"/>
      <w:marRight w:val="0"/>
      <w:marTop w:val="0"/>
      <w:marBottom w:val="0"/>
      <w:divBdr>
        <w:top w:val="none" w:sz="0" w:space="0" w:color="auto"/>
        <w:left w:val="none" w:sz="0" w:space="0" w:color="auto"/>
        <w:bottom w:val="none" w:sz="0" w:space="0" w:color="auto"/>
        <w:right w:val="none" w:sz="0" w:space="0" w:color="auto"/>
      </w:divBdr>
    </w:div>
    <w:div w:id="585727363">
      <w:marLeft w:val="0"/>
      <w:marRight w:val="0"/>
      <w:marTop w:val="0"/>
      <w:marBottom w:val="0"/>
      <w:divBdr>
        <w:top w:val="none" w:sz="0" w:space="0" w:color="auto"/>
        <w:left w:val="none" w:sz="0" w:space="0" w:color="auto"/>
        <w:bottom w:val="none" w:sz="0" w:space="0" w:color="auto"/>
        <w:right w:val="none" w:sz="0" w:space="0" w:color="auto"/>
      </w:divBdr>
    </w:div>
    <w:div w:id="585727364">
      <w:marLeft w:val="0"/>
      <w:marRight w:val="0"/>
      <w:marTop w:val="0"/>
      <w:marBottom w:val="0"/>
      <w:divBdr>
        <w:top w:val="none" w:sz="0" w:space="0" w:color="auto"/>
        <w:left w:val="none" w:sz="0" w:space="0" w:color="auto"/>
        <w:bottom w:val="none" w:sz="0" w:space="0" w:color="auto"/>
        <w:right w:val="none" w:sz="0" w:space="0" w:color="auto"/>
      </w:divBdr>
    </w:div>
    <w:div w:id="585727365">
      <w:marLeft w:val="0"/>
      <w:marRight w:val="0"/>
      <w:marTop w:val="0"/>
      <w:marBottom w:val="0"/>
      <w:divBdr>
        <w:top w:val="none" w:sz="0" w:space="0" w:color="auto"/>
        <w:left w:val="none" w:sz="0" w:space="0" w:color="auto"/>
        <w:bottom w:val="none" w:sz="0" w:space="0" w:color="auto"/>
        <w:right w:val="none" w:sz="0" w:space="0" w:color="auto"/>
      </w:divBdr>
    </w:div>
    <w:div w:id="585727366">
      <w:marLeft w:val="0"/>
      <w:marRight w:val="0"/>
      <w:marTop w:val="0"/>
      <w:marBottom w:val="0"/>
      <w:divBdr>
        <w:top w:val="none" w:sz="0" w:space="0" w:color="auto"/>
        <w:left w:val="none" w:sz="0" w:space="0" w:color="auto"/>
        <w:bottom w:val="none" w:sz="0" w:space="0" w:color="auto"/>
        <w:right w:val="none" w:sz="0" w:space="0" w:color="auto"/>
      </w:divBdr>
    </w:div>
    <w:div w:id="585727367">
      <w:marLeft w:val="0"/>
      <w:marRight w:val="0"/>
      <w:marTop w:val="0"/>
      <w:marBottom w:val="0"/>
      <w:divBdr>
        <w:top w:val="none" w:sz="0" w:space="0" w:color="auto"/>
        <w:left w:val="none" w:sz="0" w:space="0" w:color="auto"/>
        <w:bottom w:val="none" w:sz="0" w:space="0" w:color="auto"/>
        <w:right w:val="none" w:sz="0" w:space="0" w:color="auto"/>
      </w:divBdr>
    </w:div>
    <w:div w:id="585727368">
      <w:marLeft w:val="0"/>
      <w:marRight w:val="0"/>
      <w:marTop w:val="0"/>
      <w:marBottom w:val="0"/>
      <w:divBdr>
        <w:top w:val="none" w:sz="0" w:space="0" w:color="auto"/>
        <w:left w:val="none" w:sz="0" w:space="0" w:color="auto"/>
        <w:bottom w:val="none" w:sz="0" w:space="0" w:color="auto"/>
        <w:right w:val="none" w:sz="0" w:space="0" w:color="auto"/>
      </w:divBdr>
    </w:div>
    <w:div w:id="585727369">
      <w:marLeft w:val="0"/>
      <w:marRight w:val="0"/>
      <w:marTop w:val="0"/>
      <w:marBottom w:val="0"/>
      <w:divBdr>
        <w:top w:val="none" w:sz="0" w:space="0" w:color="auto"/>
        <w:left w:val="none" w:sz="0" w:space="0" w:color="auto"/>
        <w:bottom w:val="none" w:sz="0" w:space="0" w:color="auto"/>
        <w:right w:val="none" w:sz="0" w:space="0" w:color="auto"/>
      </w:divBdr>
    </w:div>
    <w:div w:id="585727370">
      <w:marLeft w:val="0"/>
      <w:marRight w:val="0"/>
      <w:marTop w:val="0"/>
      <w:marBottom w:val="0"/>
      <w:divBdr>
        <w:top w:val="none" w:sz="0" w:space="0" w:color="auto"/>
        <w:left w:val="none" w:sz="0" w:space="0" w:color="auto"/>
        <w:bottom w:val="none" w:sz="0" w:space="0" w:color="auto"/>
        <w:right w:val="none" w:sz="0" w:space="0" w:color="auto"/>
      </w:divBdr>
    </w:div>
    <w:div w:id="585727371">
      <w:marLeft w:val="0"/>
      <w:marRight w:val="0"/>
      <w:marTop w:val="0"/>
      <w:marBottom w:val="0"/>
      <w:divBdr>
        <w:top w:val="none" w:sz="0" w:space="0" w:color="auto"/>
        <w:left w:val="none" w:sz="0" w:space="0" w:color="auto"/>
        <w:bottom w:val="none" w:sz="0" w:space="0" w:color="auto"/>
        <w:right w:val="none" w:sz="0" w:space="0" w:color="auto"/>
      </w:divBdr>
    </w:div>
    <w:div w:id="585727372">
      <w:marLeft w:val="0"/>
      <w:marRight w:val="0"/>
      <w:marTop w:val="0"/>
      <w:marBottom w:val="0"/>
      <w:divBdr>
        <w:top w:val="none" w:sz="0" w:space="0" w:color="auto"/>
        <w:left w:val="none" w:sz="0" w:space="0" w:color="auto"/>
        <w:bottom w:val="none" w:sz="0" w:space="0" w:color="auto"/>
        <w:right w:val="none" w:sz="0" w:space="0" w:color="auto"/>
      </w:divBdr>
    </w:div>
    <w:div w:id="585727373">
      <w:marLeft w:val="0"/>
      <w:marRight w:val="0"/>
      <w:marTop w:val="0"/>
      <w:marBottom w:val="0"/>
      <w:divBdr>
        <w:top w:val="none" w:sz="0" w:space="0" w:color="auto"/>
        <w:left w:val="none" w:sz="0" w:space="0" w:color="auto"/>
        <w:bottom w:val="none" w:sz="0" w:space="0" w:color="auto"/>
        <w:right w:val="none" w:sz="0" w:space="0" w:color="auto"/>
      </w:divBdr>
    </w:div>
    <w:div w:id="585727374">
      <w:marLeft w:val="0"/>
      <w:marRight w:val="0"/>
      <w:marTop w:val="0"/>
      <w:marBottom w:val="0"/>
      <w:divBdr>
        <w:top w:val="none" w:sz="0" w:space="0" w:color="auto"/>
        <w:left w:val="none" w:sz="0" w:space="0" w:color="auto"/>
        <w:bottom w:val="none" w:sz="0" w:space="0" w:color="auto"/>
        <w:right w:val="none" w:sz="0" w:space="0" w:color="auto"/>
      </w:divBdr>
    </w:div>
    <w:div w:id="585727375">
      <w:marLeft w:val="0"/>
      <w:marRight w:val="0"/>
      <w:marTop w:val="0"/>
      <w:marBottom w:val="0"/>
      <w:divBdr>
        <w:top w:val="none" w:sz="0" w:space="0" w:color="auto"/>
        <w:left w:val="none" w:sz="0" w:space="0" w:color="auto"/>
        <w:bottom w:val="none" w:sz="0" w:space="0" w:color="auto"/>
        <w:right w:val="none" w:sz="0" w:space="0" w:color="auto"/>
      </w:divBdr>
    </w:div>
    <w:div w:id="585727376">
      <w:marLeft w:val="0"/>
      <w:marRight w:val="0"/>
      <w:marTop w:val="0"/>
      <w:marBottom w:val="0"/>
      <w:divBdr>
        <w:top w:val="none" w:sz="0" w:space="0" w:color="auto"/>
        <w:left w:val="none" w:sz="0" w:space="0" w:color="auto"/>
        <w:bottom w:val="none" w:sz="0" w:space="0" w:color="auto"/>
        <w:right w:val="none" w:sz="0" w:space="0" w:color="auto"/>
      </w:divBdr>
    </w:div>
    <w:div w:id="585727377">
      <w:marLeft w:val="0"/>
      <w:marRight w:val="0"/>
      <w:marTop w:val="0"/>
      <w:marBottom w:val="0"/>
      <w:divBdr>
        <w:top w:val="none" w:sz="0" w:space="0" w:color="auto"/>
        <w:left w:val="none" w:sz="0" w:space="0" w:color="auto"/>
        <w:bottom w:val="none" w:sz="0" w:space="0" w:color="auto"/>
        <w:right w:val="none" w:sz="0" w:space="0" w:color="auto"/>
      </w:divBdr>
    </w:div>
    <w:div w:id="585727378">
      <w:marLeft w:val="0"/>
      <w:marRight w:val="0"/>
      <w:marTop w:val="0"/>
      <w:marBottom w:val="0"/>
      <w:divBdr>
        <w:top w:val="none" w:sz="0" w:space="0" w:color="auto"/>
        <w:left w:val="none" w:sz="0" w:space="0" w:color="auto"/>
        <w:bottom w:val="none" w:sz="0" w:space="0" w:color="auto"/>
        <w:right w:val="none" w:sz="0" w:space="0" w:color="auto"/>
      </w:divBdr>
    </w:div>
    <w:div w:id="585727379">
      <w:marLeft w:val="0"/>
      <w:marRight w:val="0"/>
      <w:marTop w:val="0"/>
      <w:marBottom w:val="0"/>
      <w:divBdr>
        <w:top w:val="none" w:sz="0" w:space="0" w:color="auto"/>
        <w:left w:val="none" w:sz="0" w:space="0" w:color="auto"/>
        <w:bottom w:val="none" w:sz="0" w:space="0" w:color="auto"/>
        <w:right w:val="none" w:sz="0" w:space="0" w:color="auto"/>
      </w:divBdr>
    </w:div>
    <w:div w:id="585727380">
      <w:marLeft w:val="0"/>
      <w:marRight w:val="0"/>
      <w:marTop w:val="0"/>
      <w:marBottom w:val="0"/>
      <w:divBdr>
        <w:top w:val="none" w:sz="0" w:space="0" w:color="auto"/>
        <w:left w:val="none" w:sz="0" w:space="0" w:color="auto"/>
        <w:bottom w:val="none" w:sz="0" w:space="0" w:color="auto"/>
        <w:right w:val="none" w:sz="0" w:space="0" w:color="auto"/>
      </w:divBdr>
    </w:div>
    <w:div w:id="585727382">
      <w:marLeft w:val="0"/>
      <w:marRight w:val="0"/>
      <w:marTop w:val="0"/>
      <w:marBottom w:val="0"/>
      <w:divBdr>
        <w:top w:val="none" w:sz="0" w:space="0" w:color="auto"/>
        <w:left w:val="none" w:sz="0" w:space="0" w:color="auto"/>
        <w:bottom w:val="none" w:sz="0" w:space="0" w:color="auto"/>
        <w:right w:val="none" w:sz="0" w:space="0" w:color="auto"/>
      </w:divBdr>
    </w:div>
    <w:div w:id="585727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14982</Words>
  <Characters>8541</Characters>
  <Application>Microsoft Office Word</Application>
  <DocSecurity>0</DocSecurity>
  <Lines>71</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Додаток 4</vt:lpstr>
      <vt:lpstr>Додаток 4</vt:lpstr>
    </vt:vector>
  </TitlesOfParts>
  <Company>Microsoft</Company>
  <LinksUpToDate>false</LinksUpToDate>
  <CharactersWithSpaces>23477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4</dc:title>
  <dc:creator>Admin</dc:creator>
  <cp:lastModifiedBy>1</cp:lastModifiedBy>
  <cp:revision>20</cp:revision>
  <cp:lastPrinted>2024-02-01T09:21:00Z</cp:lastPrinted>
  <dcterms:created xsi:type="dcterms:W3CDTF">2022-12-28T11:00:00Z</dcterms:created>
  <dcterms:modified xsi:type="dcterms:W3CDTF">2024-02-01T09:44:00Z</dcterms:modified>
</cp:coreProperties>
</file>