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A549" w14:textId="77777777" w:rsidR="001F222A" w:rsidRPr="00787C8D" w:rsidRDefault="001F222A" w:rsidP="001F222A">
      <w:pPr>
        <w:widowControl w:val="0"/>
        <w:spacing w:after="0" w:line="240" w:lineRule="auto"/>
        <w:contextualSpacing/>
        <w:jc w:val="center"/>
        <w:rPr>
          <w:rFonts w:ascii="Times New Roman" w:eastAsia="Calibri" w:hAnsi="Times New Roman" w:cs="Times New Roman"/>
          <w:b/>
          <w:color w:val="0D0D0D"/>
          <w:sz w:val="20"/>
          <w:szCs w:val="20"/>
          <w:lang w:eastAsia="uk-UA"/>
        </w:rPr>
      </w:pPr>
      <w:r w:rsidRPr="00787C8D">
        <w:rPr>
          <w:rFonts w:ascii="Times New Roman" w:eastAsia="Calibri" w:hAnsi="Times New Roman" w:cs="Times New Roman"/>
          <w:b/>
          <w:color w:val="0D0D0D"/>
          <w:sz w:val="20"/>
          <w:szCs w:val="20"/>
          <w:lang w:eastAsia="uk-UA"/>
        </w:rPr>
        <w:t>ПРОЄКТ</w:t>
      </w:r>
    </w:p>
    <w:p w14:paraId="0B7BB751" w14:textId="77777777" w:rsidR="001F222A" w:rsidRPr="00787C8D" w:rsidRDefault="001F222A" w:rsidP="001F222A">
      <w:pPr>
        <w:spacing w:after="0" w:line="240" w:lineRule="auto"/>
        <w:ind w:firstLine="709"/>
        <w:jc w:val="center"/>
        <w:rPr>
          <w:rFonts w:ascii="Times New Roman" w:eastAsia="Calibri" w:hAnsi="Times New Roman" w:cs="Times New Roman"/>
          <w:b/>
          <w:color w:val="0D0D0D"/>
          <w:sz w:val="20"/>
          <w:szCs w:val="20"/>
          <w:lang w:eastAsia="ru-RU"/>
        </w:rPr>
      </w:pPr>
      <w:r w:rsidRPr="00787C8D">
        <w:rPr>
          <w:rFonts w:ascii="Times New Roman" w:eastAsia="Calibri" w:hAnsi="Times New Roman" w:cs="Times New Roman"/>
          <w:b/>
          <w:color w:val="0D0D0D"/>
          <w:sz w:val="20"/>
          <w:szCs w:val="20"/>
          <w:lang w:eastAsia="ru-RU"/>
        </w:rPr>
        <w:t>ДОГОВІР ПРО ЗАКУПІВЛЮ № _______</w:t>
      </w:r>
    </w:p>
    <w:p w14:paraId="24345114" w14:textId="77777777" w:rsidR="001F222A" w:rsidRPr="00787C8D" w:rsidRDefault="001F222A" w:rsidP="001F222A">
      <w:pPr>
        <w:spacing w:after="0" w:line="240" w:lineRule="auto"/>
        <w:jc w:val="center"/>
        <w:rPr>
          <w:rFonts w:ascii="Times New Roman" w:eastAsia="Calibri" w:hAnsi="Times New Roman" w:cs="Times New Roman"/>
          <w:b/>
          <w:color w:val="0D0D0D"/>
          <w:sz w:val="20"/>
          <w:szCs w:val="20"/>
        </w:rPr>
      </w:pPr>
    </w:p>
    <w:tbl>
      <w:tblPr>
        <w:tblW w:w="0" w:type="auto"/>
        <w:tblLook w:val="04A0" w:firstRow="1" w:lastRow="0" w:firstColumn="1" w:lastColumn="0" w:noHBand="0" w:noVBand="1"/>
      </w:tblPr>
      <w:tblGrid>
        <w:gridCol w:w="3187"/>
        <w:gridCol w:w="2954"/>
        <w:gridCol w:w="3430"/>
      </w:tblGrid>
      <w:tr w:rsidR="001F222A" w:rsidRPr="00787C8D" w14:paraId="4B75DC3A" w14:textId="77777777" w:rsidTr="00B64959">
        <w:tc>
          <w:tcPr>
            <w:tcW w:w="3187" w:type="dxa"/>
            <w:shd w:val="clear" w:color="auto" w:fill="auto"/>
          </w:tcPr>
          <w:p w14:paraId="06173E04" w14:textId="4F21307A" w:rsidR="001F222A" w:rsidRPr="00787C8D" w:rsidRDefault="001F222A" w:rsidP="00B64959">
            <w:pPr>
              <w:spacing w:after="0" w:line="240" w:lineRule="auto"/>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 xml:space="preserve">м. </w:t>
            </w:r>
            <w:r w:rsidR="00B64959" w:rsidRPr="00787C8D">
              <w:rPr>
                <w:rFonts w:ascii="Times New Roman" w:eastAsia="Calibri" w:hAnsi="Times New Roman" w:cs="Times New Roman"/>
                <w:color w:val="0D0D0D"/>
                <w:sz w:val="20"/>
                <w:szCs w:val="20"/>
                <w:lang w:eastAsia="ru-RU"/>
              </w:rPr>
              <w:t>Тернопіль</w:t>
            </w:r>
          </w:p>
        </w:tc>
        <w:tc>
          <w:tcPr>
            <w:tcW w:w="2954" w:type="dxa"/>
            <w:shd w:val="clear" w:color="auto" w:fill="auto"/>
          </w:tcPr>
          <w:p w14:paraId="44B2D973" w14:textId="77777777" w:rsidR="001F222A" w:rsidRPr="00787C8D" w:rsidRDefault="001F222A" w:rsidP="00ED1516">
            <w:pPr>
              <w:spacing w:after="0" w:line="240" w:lineRule="auto"/>
              <w:rPr>
                <w:rFonts w:ascii="Times New Roman" w:eastAsia="Calibri" w:hAnsi="Times New Roman" w:cs="Times New Roman"/>
                <w:color w:val="0D0D0D"/>
                <w:sz w:val="20"/>
                <w:szCs w:val="20"/>
                <w:lang w:eastAsia="ru-RU"/>
              </w:rPr>
            </w:pPr>
          </w:p>
        </w:tc>
        <w:tc>
          <w:tcPr>
            <w:tcW w:w="3430" w:type="dxa"/>
            <w:shd w:val="clear" w:color="auto" w:fill="auto"/>
          </w:tcPr>
          <w:p w14:paraId="1C4CDAE2" w14:textId="4A91B8AF" w:rsidR="001F222A" w:rsidRPr="00787C8D" w:rsidRDefault="001F222A" w:rsidP="0090321D">
            <w:pPr>
              <w:spacing w:after="0" w:line="240" w:lineRule="auto"/>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«____» __________ 202</w:t>
            </w:r>
            <w:r w:rsidR="0090321D">
              <w:rPr>
                <w:rFonts w:ascii="Times New Roman" w:eastAsia="Calibri" w:hAnsi="Times New Roman" w:cs="Times New Roman"/>
                <w:color w:val="0D0D0D"/>
                <w:sz w:val="20"/>
                <w:szCs w:val="20"/>
                <w:lang w:eastAsia="ru-RU"/>
              </w:rPr>
              <w:t>4</w:t>
            </w:r>
            <w:r w:rsidRPr="00787C8D">
              <w:rPr>
                <w:rFonts w:ascii="Times New Roman" w:eastAsia="Calibri" w:hAnsi="Times New Roman" w:cs="Times New Roman"/>
                <w:color w:val="0D0D0D"/>
                <w:sz w:val="20"/>
                <w:szCs w:val="20"/>
                <w:lang w:eastAsia="ru-RU"/>
              </w:rPr>
              <w:t>року</w:t>
            </w:r>
          </w:p>
        </w:tc>
      </w:tr>
    </w:tbl>
    <w:p w14:paraId="47051925" w14:textId="0C2827CC" w:rsidR="00B64959" w:rsidRPr="00787C8D" w:rsidRDefault="0002483C" w:rsidP="00B64959">
      <w:pPr>
        <w:jc w:val="both"/>
        <w:rPr>
          <w:rFonts w:ascii="Times New Roman" w:hAnsi="Times New Roman" w:cs="Times New Roman"/>
          <w:b/>
          <w:sz w:val="20"/>
          <w:szCs w:val="20"/>
        </w:rPr>
      </w:pPr>
      <w:r>
        <w:rPr>
          <w:rFonts w:ascii="Times New Roman" w:hAnsi="Times New Roman" w:cs="Times New Roman"/>
          <w:color w:val="000000"/>
          <w:sz w:val="20"/>
          <w:szCs w:val="20"/>
        </w:rPr>
        <w:t xml:space="preserve">     </w:t>
      </w:r>
      <w:r w:rsidR="00D937EB" w:rsidRPr="00787C8D">
        <w:rPr>
          <w:rFonts w:ascii="Times New Roman" w:hAnsi="Times New Roman" w:cs="Times New Roman"/>
          <w:color w:val="000000"/>
          <w:sz w:val="20"/>
          <w:szCs w:val="20"/>
        </w:rPr>
        <w:t xml:space="preserve">Комунальне некомерційне підприємство «Тернопільська міська дитяча комунальна лікарня»(далі </w:t>
      </w:r>
      <w:r w:rsidR="00D937EB" w:rsidRPr="00787C8D">
        <w:rPr>
          <w:rFonts w:ascii="Times New Roman" w:hAnsi="Times New Roman" w:cs="Times New Roman"/>
          <w:sz w:val="20"/>
          <w:szCs w:val="20"/>
        </w:rPr>
        <w:t>—</w:t>
      </w:r>
      <w:r w:rsidR="00D937EB" w:rsidRPr="00787C8D">
        <w:rPr>
          <w:rFonts w:ascii="Times New Roman" w:hAnsi="Times New Roman" w:cs="Times New Roman"/>
          <w:color w:val="000000"/>
          <w:sz w:val="20"/>
          <w:szCs w:val="20"/>
        </w:rPr>
        <w:t xml:space="preserve"> </w:t>
      </w:r>
      <w:r w:rsidR="00D937EB" w:rsidRPr="00787C8D">
        <w:rPr>
          <w:rFonts w:ascii="Times New Roman" w:hAnsi="Times New Roman" w:cs="Times New Roman"/>
          <w:sz w:val="20"/>
          <w:szCs w:val="20"/>
        </w:rPr>
        <w:t>Замовник</w:t>
      </w:r>
      <w:r w:rsidR="00D937EB" w:rsidRPr="00787C8D">
        <w:rPr>
          <w:rFonts w:ascii="Times New Roman" w:hAnsi="Times New Roman" w:cs="Times New Roman"/>
          <w:color w:val="000000"/>
          <w:sz w:val="20"/>
          <w:szCs w:val="20"/>
        </w:rPr>
        <w:t xml:space="preserve">) в особі голови комісії з реорганізації(припинення)КНП «Тернопільська міська дитяча комунальна лікарня» </w:t>
      </w:r>
      <w:proofErr w:type="spellStart"/>
      <w:r w:rsidR="00D937EB" w:rsidRPr="00787C8D">
        <w:rPr>
          <w:rFonts w:ascii="Times New Roman" w:hAnsi="Times New Roman" w:cs="Times New Roman"/>
          <w:color w:val="000000"/>
          <w:sz w:val="20"/>
          <w:szCs w:val="20"/>
        </w:rPr>
        <w:t>Артимовича</w:t>
      </w:r>
      <w:proofErr w:type="spellEnd"/>
      <w:r w:rsidR="00D937EB" w:rsidRPr="00787C8D">
        <w:rPr>
          <w:rFonts w:ascii="Times New Roman" w:hAnsi="Times New Roman" w:cs="Times New Roman"/>
          <w:color w:val="000000"/>
          <w:sz w:val="20"/>
          <w:szCs w:val="20"/>
        </w:rPr>
        <w:t xml:space="preserve"> Андрія Івановича, що діє на підставі Рішення сесії  Тернопільської міської ради від 03.11.2023р</w:t>
      </w:r>
      <w:r w:rsidR="00EB67A8">
        <w:rPr>
          <w:rFonts w:ascii="Times New Roman" w:hAnsi="Times New Roman" w:cs="Times New Roman"/>
          <w:color w:val="000000"/>
          <w:sz w:val="20"/>
          <w:szCs w:val="20"/>
        </w:rPr>
        <w:t xml:space="preserve">. </w:t>
      </w:r>
      <w:r w:rsidR="00D937EB" w:rsidRPr="00787C8D">
        <w:rPr>
          <w:rFonts w:ascii="Times New Roman" w:hAnsi="Times New Roman" w:cs="Times New Roman"/>
          <w:color w:val="000000"/>
          <w:sz w:val="20"/>
          <w:szCs w:val="20"/>
        </w:rPr>
        <w:t>№ 8/32/19 щодо реорганізації Комунального некомерційного підприємства «Тернопільська міська дитяча комунальна лікарня» шляхом приєднання до комунального некомерційного підприємства «Тернопільська комунальна міська лікарня №2»</w:t>
      </w:r>
      <w:r w:rsidR="00B64959" w:rsidRPr="00787C8D">
        <w:rPr>
          <w:rFonts w:ascii="Times New Roman" w:eastAsia="Calibri" w:hAnsi="Times New Roman" w:cs="Times New Roman"/>
          <w:color w:val="0D0D0D"/>
          <w:sz w:val="20"/>
          <w:szCs w:val="20"/>
          <w:lang w:eastAsia="ru-RU"/>
        </w:rPr>
        <w:t xml:space="preserve"> (далі – Замовник)</w:t>
      </w:r>
      <w:r w:rsidR="00B64959" w:rsidRPr="00787C8D">
        <w:rPr>
          <w:rFonts w:ascii="Times New Roman" w:hAnsi="Times New Roman" w:cs="Times New Roman"/>
          <w:sz w:val="20"/>
          <w:szCs w:val="20"/>
        </w:rPr>
        <w:t>з однієї сторони, і ______________________________________________________________________,</w:t>
      </w:r>
      <w:r w:rsidR="00B64959" w:rsidRPr="00787C8D">
        <w:rPr>
          <w:rFonts w:ascii="Times New Roman" w:hAnsi="Times New Roman" w:cs="Times New Roman"/>
          <w:bCs/>
          <w:iCs/>
          <w:sz w:val="20"/>
          <w:szCs w:val="20"/>
        </w:rPr>
        <w:t xml:space="preserve"> в особі ________________________________________________________, яка(який) діє на підставі _____________________________</w:t>
      </w:r>
      <w:r w:rsidR="00B64959" w:rsidRPr="00787C8D">
        <w:rPr>
          <w:rFonts w:ascii="Times New Roman" w:hAnsi="Times New Roman" w:cs="Times New Roman"/>
          <w:sz w:val="20"/>
          <w:szCs w:val="20"/>
        </w:rPr>
        <w:t xml:space="preserve"> (далі – Постачальник), з іншої сторони, разом – Сторони, а кожен окремо – Сторона, відповідно до норм Цивільного кодексу України, Господарського кодексу України, Закону України «Про публічні закупівлі» </w:t>
      </w:r>
      <w:r w:rsidR="00B64959" w:rsidRPr="00787C8D">
        <w:rPr>
          <w:rStyle w:val="a8"/>
          <w:rFonts w:ascii="Times New Roman" w:hAnsi="Times New Roman" w:cs="Times New Roman"/>
          <w:b w:val="0"/>
          <w:bCs w:val="0"/>
          <w:sz w:val="20"/>
          <w:szCs w:val="20"/>
        </w:rPr>
        <w:t xml:space="preserve">(із змінами та доповненнями) </w:t>
      </w:r>
      <w:r w:rsidR="00B64959" w:rsidRPr="00787C8D">
        <w:rPr>
          <w:rFonts w:ascii="Times New Roman" w:hAnsi="Times New Roman" w:cs="Times New Roman"/>
          <w:sz w:val="20"/>
          <w:szCs w:val="20"/>
        </w:rPr>
        <w:t xml:space="preserve">з урахуванням </w:t>
      </w:r>
      <w:r w:rsidR="00B64959" w:rsidRPr="00787C8D">
        <w:rPr>
          <w:rFonts w:ascii="Times New Roman" w:eastAsia="TimesNewRomanPSMT" w:hAnsi="Times New Roman" w:cs="Times New Roman"/>
          <w:sz w:val="20"/>
          <w:szCs w:val="20"/>
        </w:rPr>
        <w:t xml:space="preserve">положень постанови </w:t>
      </w:r>
      <w:r w:rsidR="00B64959" w:rsidRPr="00787C8D">
        <w:rPr>
          <w:rFonts w:ascii="Times New Roman" w:hAnsi="Times New Roman" w:cs="Times New Roman"/>
          <w:sz w:val="20"/>
          <w:szCs w:val="20"/>
          <w:lang w:eastAsia="ru-RU"/>
        </w:rPr>
        <w:t>Кабінету Міністрів України від 12 жовтня 2022 р. № 1178 «</w:t>
      </w:r>
      <w:r w:rsidR="00B64959" w:rsidRPr="00787C8D">
        <w:rPr>
          <w:rFonts w:ascii="Times New Roman" w:hAnsi="Times New Roman" w:cs="Times New Roman"/>
          <w:bCs/>
          <w:kern w:val="36"/>
          <w:sz w:val="20"/>
          <w:szCs w:val="20"/>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4959" w:rsidRPr="00787C8D">
        <w:rPr>
          <w:rFonts w:ascii="Times New Roman" w:hAnsi="Times New Roman" w:cs="Times New Roman"/>
          <w:sz w:val="20"/>
          <w:szCs w:val="20"/>
          <w:lang w:eastAsia="ru-RU"/>
        </w:rPr>
        <w:t>» (далі - Особливості)</w:t>
      </w:r>
      <w:r w:rsidR="00B64959" w:rsidRPr="00787C8D">
        <w:rPr>
          <w:rFonts w:ascii="Times New Roman" w:hAnsi="Times New Roman" w:cs="Times New Roman"/>
          <w:sz w:val="20"/>
          <w:szCs w:val="20"/>
        </w:rPr>
        <w:t>, постанови Кабінету Міністрів України від 14 вересня 2020 р. № 822 “Про затвердження Порядку формування та використання електронного каталогу"(надалі - Постанова), уклали цей договір про закупівлю (далі – Договір) про наступне:</w:t>
      </w:r>
    </w:p>
    <w:p w14:paraId="3054C034" w14:textId="77777777" w:rsidR="001F222A" w:rsidRPr="00787C8D" w:rsidRDefault="001F222A" w:rsidP="001F222A">
      <w:pPr>
        <w:spacing w:after="0" w:line="240" w:lineRule="auto"/>
        <w:jc w:val="center"/>
        <w:rPr>
          <w:rFonts w:ascii="Times New Roman" w:eastAsia="Calibri" w:hAnsi="Times New Roman" w:cs="Times New Roman"/>
          <w:color w:val="0D0D0D"/>
          <w:sz w:val="20"/>
          <w:szCs w:val="20"/>
          <w:lang w:eastAsia="ru-RU"/>
        </w:rPr>
      </w:pPr>
    </w:p>
    <w:p w14:paraId="3E5E4EED" w14:textId="77777777" w:rsidR="001F222A" w:rsidRPr="00787C8D" w:rsidRDefault="001F222A" w:rsidP="001F222A">
      <w:pPr>
        <w:numPr>
          <w:ilvl w:val="0"/>
          <w:numId w:val="1"/>
        </w:numPr>
        <w:tabs>
          <w:tab w:val="left" w:pos="851"/>
          <w:tab w:val="left" w:pos="993"/>
        </w:tabs>
        <w:spacing w:after="0" w:line="240" w:lineRule="auto"/>
        <w:rPr>
          <w:rFonts w:ascii="Times New Roman" w:eastAsia="Calibri" w:hAnsi="Times New Roman" w:cs="Times New Roman"/>
          <w:b/>
          <w:color w:val="0D0D0D"/>
          <w:sz w:val="20"/>
          <w:szCs w:val="20"/>
          <w:lang w:eastAsia="ru-RU"/>
        </w:rPr>
      </w:pPr>
      <w:r w:rsidRPr="00787C8D">
        <w:rPr>
          <w:rFonts w:ascii="Times New Roman" w:eastAsia="Calibri" w:hAnsi="Times New Roman" w:cs="Times New Roman"/>
          <w:b/>
          <w:color w:val="0D0D0D"/>
          <w:sz w:val="20"/>
          <w:szCs w:val="20"/>
          <w:lang w:eastAsia="ru-RU"/>
        </w:rPr>
        <w:t>ПРЕДМЕТ ДОГОВОРУ</w:t>
      </w:r>
    </w:p>
    <w:p w14:paraId="4306B13D" w14:textId="77777777" w:rsidR="001F222A" w:rsidRPr="00787C8D" w:rsidRDefault="001F222A" w:rsidP="00EB67A8">
      <w:pPr>
        <w:numPr>
          <w:ilvl w:val="1"/>
          <w:numId w:val="1"/>
        </w:numPr>
        <w:tabs>
          <w:tab w:val="left" w:pos="851"/>
          <w:tab w:val="left" w:pos="993"/>
        </w:tabs>
        <w:spacing w:after="0" w:line="240" w:lineRule="auto"/>
        <w:ind w:left="0"/>
        <w:jc w:val="both"/>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Постачальник зобов’язується поставити Замовникові товар, зазначений у пункті 1.2 цього Договору,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5719203F" w14:textId="05721665" w:rsidR="001F222A" w:rsidRPr="00787C8D" w:rsidRDefault="0002483C" w:rsidP="00EB67A8">
      <w:pPr>
        <w:pStyle w:val="2"/>
        <w:shd w:val="clear" w:color="auto" w:fill="FDFEFD"/>
        <w:spacing w:before="0" w:line="240" w:lineRule="auto"/>
        <w:jc w:val="both"/>
        <w:textAlignment w:val="baseline"/>
        <w:rPr>
          <w:rFonts w:ascii="Times New Roman" w:eastAsia="Calibri" w:hAnsi="Times New Roman" w:cs="Times New Roman"/>
          <w:color w:val="000000" w:themeColor="text1"/>
          <w:sz w:val="20"/>
          <w:szCs w:val="20"/>
          <w:lang w:eastAsia="ru-RU"/>
        </w:rPr>
      </w:pPr>
      <w:r>
        <w:rPr>
          <w:rFonts w:ascii="Times New Roman" w:eastAsia="Calibri" w:hAnsi="Times New Roman" w:cs="Times New Roman"/>
          <w:color w:val="0D0D0D"/>
          <w:sz w:val="20"/>
          <w:szCs w:val="20"/>
          <w:lang w:eastAsia="ru-RU"/>
        </w:rPr>
        <w:t xml:space="preserve">          </w:t>
      </w:r>
      <w:r w:rsidR="00CD06B1" w:rsidRPr="00787C8D">
        <w:rPr>
          <w:rFonts w:ascii="Times New Roman" w:eastAsia="Calibri" w:hAnsi="Times New Roman" w:cs="Times New Roman"/>
          <w:color w:val="0D0D0D"/>
          <w:sz w:val="20"/>
          <w:szCs w:val="20"/>
          <w:lang w:eastAsia="ru-RU"/>
        </w:rPr>
        <w:t>1.2.</w:t>
      </w:r>
      <w:r w:rsidR="001F222A" w:rsidRPr="00787C8D">
        <w:rPr>
          <w:rFonts w:ascii="Times New Roman" w:eastAsia="Calibri" w:hAnsi="Times New Roman" w:cs="Times New Roman"/>
          <w:color w:val="0D0D0D"/>
          <w:sz w:val="20"/>
          <w:szCs w:val="20"/>
          <w:lang w:eastAsia="ru-RU"/>
        </w:rPr>
        <w:t>Найменування товару</w:t>
      </w:r>
      <w:r w:rsidR="00592D63">
        <w:rPr>
          <w:rFonts w:ascii="Times New Roman" w:eastAsia="Calibri" w:hAnsi="Times New Roman" w:cs="Times New Roman"/>
          <w:color w:val="0D0D0D"/>
          <w:sz w:val="20"/>
          <w:szCs w:val="20"/>
          <w:lang w:eastAsia="ru-RU"/>
        </w:rPr>
        <w:t xml:space="preserve">  </w:t>
      </w:r>
      <w:bookmarkStart w:id="0" w:name="_GoBack"/>
      <w:bookmarkEnd w:id="0"/>
      <w:r w:rsidR="00F66276" w:rsidRPr="00787C8D">
        <w:rPr>
          <w:rFonts w:ascii="Times New Roman" w:hAnsi="Times New Roman" w:cs="Times New Roman"/>
          <w:color w:val="000000" w:themeColor="text1"/>
          <w:sz w:val="20"/>
          <w:szCs w:val="20"/>
        </w:rPr>
        <w:t>за ДК 021:2015:33600000-6 Фармацевтична продукція)</w:t>
      </w:r>
      <w:r w:rsidR="00F66276" w:rsidRPr="00787C8D">
        <w:rPr>
          <w:rFonts w:ascii="Times New Roman" w:eastAsia="Calibri" w:hAnsi="Times New Roman" w:cs="Times New Roman"/>
          <w:color w:val="000000" w:themeColor="text1"/>
          <w:sz w:val="20"/>
          <w:szCs w:val="20"/>
          <w:lang w:eastAsia="ar-SA"/>
        </w:rPr>
        <w:t>,</w:t>
      </w:r>
      <w:r w:rsidR="00EB67A8">
        <w:rPr>
          <w:rFonts w:ascii="Times New Roman" w:eastAsia="Calibri" w:hAnsi="Times New Roman" w:cs="Times New Roman"/>
          <w:color w:val="000000" w:themeColor="text1"/>
          <w:sz w:val="20"/>
          <w:szCs w:val="20"/>
          <w:lang w:eastAsia="ar-SA"/>
        </w:rPr>
        <w:t xml:space="preserve"> </w:t>
      </w:r>
      <w:r w:rsidR="001F222A" w:rsidRPr="00787C8D">
        <w:rPr>
          <w:rFonts w:ascii="Times New Roman" w:hAnsi="Times New Roman" w:cs="Times New Roman"/>
          <w:color w:val="000000" w:themeColor="text1"/>
          <w:sz w:val="20"/>
          <w:szCs w:val="20"/>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79F6F80F" w14:textId="77FA27B8" w:rsidR="001F222A" w:rsidRPr="00787C8D" w:rsidRDefault="0002483C" w:rsidP="00EB67A8">
      <w:pPr>
        <w:tabs>
          <w:tab w:val="left" w:pos="851"/>
          <w:tab w:val="left" w:pos="993"/>
        </w:tabs>
        <w:spacing w:after="0" w:line="240" w:lineRule="auto"/>
        <w:ind w:firstLine="284"/>
        <w:jc w:val="both"/>
        <w:rPr>
          <w:rFonts w:ascii="Times New Roman" w:eastAsia="Calibri" w:hAnsi="Times New Roman" w:cs="Times New Roman"/>
          <w:color w:val="0D0D0D"/>
          <w:sz w:val="20"/>
          <w:szCs w:val="20"/>
          <w:lang w:eastAsia="ru-RU"/>
        </w:rPr>
      </w:pPr>
      <w:r>
        <w:rPr>
          <w:rFonts w:ascii="Times New Roman" w:eastAsia="Calibri" w:hAnsi="Times New Roman" w:cs="Times New Roman"/>
          <w:color w:val="0D0D0D"/>
          <w:sz w:val="20"/>
          <w:szCs w:val="20"/>
          <w:lang w:eastAsia="ru-RU"/>
        </w:rPr>
        <w:t xml:space="preserve">     </w:t>
      </w:r>
      <w:r w:rsidR="00F66276" w:rsidRPr="00787C8D">
        <w:rPr>
          <w:rFonts w:ascii="Times New Roman" w:eastAsia="Calibri" w:hAnsi="Times New Roman" w:cs="Times New Roman"/>
          <w:color w:val="0D0D0D"/>
          <w:sz w:val="20"/>
          <w:szCs w:val="20"/>
          <w:lang w:eastAsia="ru-RU"/>
        </w:rPr>
        <w:t>1.3.</w:t>
      </w:r>
      <w:r w:rsidR="001F222A" w:rsidRPr="00787C8D">
        <w:rPr>
          <w:rFonts w:ascii="Times New Roman" w:eastAsia="Calibri" w:hAnsi="Times New Roman" w:cs="Times New Roman"/>
          <w:color w:val="0D0D0D"/>
          <w:sz w:val="20"/>
          <w:szCs w:val="20"/>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4B70863B" w14:textId="4186069B" w:rsidR="001F222A" w:rsidRPr="00787C8D" w:rsidRDefault="0002483C" w:rsidP="00E04387">
      <w:pPr>
        <w:tabs>
          <w:tab w:val="left" w:pos="851"/>
          <w:tab w:val="left" w:pos="993"/>
        </w:tabs>
        <w:spacing w:after="0" w:line="240" w:lineRule="auto"/>
        <w:ind w:left="284"/>
        <w:jc w:val="both"/>
        <w:rPr>
          <w:rFonts w:ascii="Times New Roman" w:eastAsia="Calibri" w:hAnsi="Times New Roman" w:cs="Times New Roman"/>
          <w:b/>
          <w:bCs/>
          <w:kern w:val="32"/>
          <w:sz w:val="20"/>
          <w:szCs w:val="20"/>
          <w:lang w:eastAsia="ru-RU"/>
        </w:rPr>
      </w:pPr>
      <w:r>
        <w:rPr>
          <w:rFonts w:ascii="Times New Roman" w:eastAsia="Calibri" w:hAnsi="Times New Roman" w:cs="Times New Roman"/>
          <w:color w:val="0D0D0D"/>
          <w:sz w:val="20"/>
          <w:szCs w:val="20"/>
          <w:lang w:eastAsia="ru-RU"/>
        </w:rPr>
        <w:t xml:space="preserve">    </w:t>
      </w:r>
      <w:r w:rsidR="00E04387">
        <w:rPr>
          <w:rFonts w:ascii="Times New Roman" w:eastAsia="Calibri" w:hAnsi="Times New Roman" w:cs="Times New Roman"/>
          <w:color w:val="0D0D0D"/>
          <w:sz w:val="20"/>
          <w:szCs w:val="20"/>
          <w:lang w:eastAsia="ru-RU"/>
        </w:rPr>
        <w:t xml:space="preserve">                                                   2.</w:t>
      </w:r>
      <w:r w:rsidR="001F222A" w:rsidRPr="00787C8D">
        <w:rPr>
          <w:rFonts w:ascii="Times New Roman" w:eastAsia="Calibri" w:hAnsi="Times New Roman" w:cs="Times New Roman"/>
          <w:b/>
          <w:bCs/>
          <w:kern w:val="32"/>
          <w:sz w:val="20"/>
          <w:szCs w:val="20"/>
          <w:lang w:eastAsia="ru-RU"/>
        </w:rPr>
        <w:t>ЦІНА ДОГОВОРУ ТА ПОРЯДОК РОЗРАХУНКІВ</w:t>
      </w:r>
    </w:p>
    <w:p w14:paraId="36DA608C"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Ціна</w:t>
      </w:r>
      <w:r w:rsidRPr="00787C8D">
        <w:rPr>
          <w:rFonts w:ascii="Times New Roman" w:eastAsia="Times New Roman" w:hAnsi="Times New Roman" w:cs="Times New Roman"/>
          <w:spacing w:val="67"/>
          <w:sz w:val="20"/>
          <w:szCs w:val="20"/>
        </w:rPr>
        <w:t xml:space="preserve"> </w:t>
      </w:r>
      <w:r w:rsidRPr="00787C8D">
        <w:rPr>
          <w:rFonts w:ascii="Times New Roman" w:eastAsia="Times New Roman" w:hAnsi="Times New Roman" w:cs="Times New Roman"/>
          <w:sz w:val="20"/>
          <w:szCs w:val="20"/>
        </w:rPr>
        <w:t>Договору</w:t>
      </w:r>
      <w:r w:rsidRPr="00787C8D">
        <w:rPr>
          <w:rFonts w:ascii="Times New Roman" w:eastAsia="Times New Roman" w:hAnsi="Times New Roman" w:cs="Times New Roman"/>
          <w:spacing w:val="64"/>
          <w:sz w:val="20"/>
          <w:szCs w:val="20"/>
        </w:rPr>
        <w:t xml:space="preserve"> </w:t>
      </w:r>
      <w:r w:rsidRPr="00787C8D">
        <w:rPr>
          <w:rFonts w:ascii="Times New Roman" w:eastAsia="Times New Roman" w:hAnsi="Times New Roman" w:cs="Times New Roman"/>
          <w:sz w:val="20"/>
          <w:szCs w:val="20"/>
        </w:rPr>
        <w:t xml:space="preserve">складає </w:t>
      </w:r>
      <w:r w:rsidRPr="00787C8D">
        <w:rPr>
          <w:rFonts w:ascii="Times New Roman" w:eastAsia="Times New Roman" w:hAnsi="Times New Roman" w:cs="Times New Roman"/>
          <w:b/>
          <w:sz w:val="20"/>
          <w:szCs w:val="20"/>
        </w:rPr>
        <w:t xml:space="preserve">__________ грн. </w:t>
      </w:r>
      <w:r w:rsidRPr="00787C8D">
        <w:rPr>
          <w:rFonts w:ascii="Times New Roman" w:eastAsia="Times New Roman" w:hAnsi="Times New Roman" w:cs="Times New Roman"/>
          <w:spacing w:val="-3"/>
          <w:sz w:val="20"/>
          <w:szCs w:val="20"/>
        </w:rPr>
        <w:t>(_______________</w:t>
      </w:r>
      <w:r w:rsidRPr="00787C8D">
        <w:rPr>
          <w:rFonts w:ascii="Times New Roman" w:eastAsia="Times New Roman" w:hAnsi="Times New Roman" w:cs="Times New Roman"/>
          <w:sz w:val="20"/>
          <w:szCs w:val="20"/>
        </w:rPr>
        <w:t xml:space="preserve">),  з/без ПДВ: _____________ грн (_____________) </w:t>
      </w:r>
      <w:r w:rsidRPr="00787C8D">
        <w:rPr>
          <w:rFonts w:ascii="Times New Roman" w:eastAsia="Calibri" w:hAnsi="Times New Roman" w:cs="Times New Roman"/>
          <w:bCs/>
          <w:sz w:val="20"/>
          <w:szCs w:val="20"/>
          <w:lang w:eastAsia="ru-RU"/>
        </w:rPr>
        <w:t>згідно з пропозицією.</w:t>
      </w:r>
    </w:p>
    <w:p w14:paraId="72B6AFE6"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787C8D">
        <w:rPr>
          <w:rFonts w:ascii="Times New Roman" w:eastAsia="Times New Roman" w:hAnsi="Times New Roman" w:cs="Times New Roman"/>
          <w:spacing w:val="-3"/>
          <w:sz w:val="20"/>
          <w:szCs w:val="20"/>
        </w:rPr>
        <w:t xml:space="preserve"> </w:t>
      </w:r>
      <w:r w:rsidRPr="00787C8D">
        <w:rPr>
          <w:rFonts w:ascii="Times New Roman" w:eastAsia="Times New Roman" w:hAnsi="Times New Roman" w:cs="Times New Roman"/>
          <w:sz w:val="20"/>
          <w:szCs w:val="20"/>
        </w:rPr>
        <w:t>цілі.</w:t>
      </w:r>
    </w:p>
    <w:p w14:paraId="658710F9"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Постачальник не може змінювати ціну на Товар, крім випадків коригування ціни договору згідно з чинним законодавством</w:t>
      </w:r>
      <w:r w:rsidRPr="00787C8D">
        <w:rPr>
          <w:rFonts w:ascii="Times New Roman" w:eastAsia="Times New Roman" w:hAnsi="Times New Roman" w:cs="Times New Roman"/>
          <w:spacing w:val="-8"/>
          <w:sz w:val="20"/>
          <w:szCs w:val="20"/>
        </w:rPr>
        <w:t xml:space="preserve"> </w:t>
      </w:r>
      <w:r w:rsidRPr="00787C8D">
        <w:rPr>
          <w:rFonts w:ascii="Times New Roman" w:eastAsia="Times New Roman" w:hAnsi="Times New Roman" w:cs="Times New Roman"/>
          <w:sz w:val="20"/>
          <w:szCs w:val="20"/>
        </w:rPr>
        <w:t>України.</w:t>
      </w:r>
    </w:p>
    <w:p w14:paraId="09A31B91"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Calibri" w:hAnsi="Times New Roman" w:cs="Times New Roman"/>
          <w:sz w:val="20"/>
          <w:szCs w:val="20"/>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51654DDC"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Calibri" w:hAnsi="Times New Roman" w:cs="Times New Roman"/>
          <w:color w:val="000000"/>
          <w:sz w:val="20"/>
          <w:szCs w:val="20"/>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787C8D">
        <w:rPr>
          <w:rFonts w:ascii="Times New Roman" w:eastAsia="Calibri" w:hAnsi="Times New Roman" w:cs="Times New Roman"/>
          <w:sz w:val="20"/>
          <w:szCs w:val="20"/>
        </w:rPr>
        <w:t>протягом</w:t>
      </w:r>
      <w:r w:rsidRPr="00787C8D">
        <w:rPr>
          <w:rFonts w:ascii="Times New Roman" w:eastAsia="Calibri" w:hAnsi="Times New Roman" w:cs="Times New Roman"/>
          <w:spacing w:val="2"/>
          <w:sz w:val="20"/>
          <w:szCs w:val="20"/>
        </w:rPr>
        <w:t xml:space="preserve"> 20 (двадцяти) робочих днів з моменту підписання видаткової накладної уповноваженими представниками Сторін.</w:t>
      </w:r>
      <w:r w:rsidRPr="00787C8D">
        <w:rPr>
          <w:rFonts w:ascii="Times New Roman" w:eastAsia="Calibri" w:hAnsi="Times New Roman" w:cs="Times New Roman"/>
          <w:sz w:val="20"/>
          <w:szCs w:val="20"/>
          <w:lang w:eastAsia="ru-RU"/>
        </w:rPr>
        <w:t xml:space="preserve"> </w:t>
      </w:r>
    </w:p>
    <w:p w14:paraId="3668D600"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Замовник, за наявності цільових коштів, здійснює оплату за</w:t>
      </w:r>
      <w:r w:rsidRPr="00787C8D">
        <w:rPr>
          <w:rFonts w:ascii="Times New Roman" w:eastAsia="Calibri" w:hAnsi="Times New Roman" w:cs="Times New Roman"/>
          <w:sz w:val="20"/>
          <w:szCs w:val="20"/>
        </w:rPr>
        <w:t xml:space="preserve"> кожну окрему партію Товару </w:t>
      </w:r>
      <w:r w:rsidRPr="00787C8D">
        <w:rPr>
          <w:rFonts w:ascii="Times New Roman" w:eastAsia="Times New Roman" w:hAnsi="Times New Roman" w:cs="Times New Roman"/>
          <w:sz w:val="20"/>
          <w:szCs w:val="20"/>
        </w:rPr>
        <w:t>на підставі документів, що підтверджують факт поставки (видаткових накладних). Попередня оплата Товару не</w:t>
      </w:r>
      <w:r w:rsidRPr="00787C8D">
        <w:rPr>
          <w:rFonts w:ascii="Times New Roman" w:eastAsia="Times New Roman" w:hAnsi="Times New Roman" w:cs="Times New Roman"/>
          <w:spacing w:val="-7"/>
          <w:sz w:val="20"/>
          <w:szCs w:val="20"/>
        </w:rPr>
        <w:t xml:space="preserve"> </w:t>
      </w:r>
      <w:r w:rsidRPr="00787C8D">
        <w:rPr>
          <w:rFonts w:ascii="Times New Roman" w:eastAsia="Times New Roman" w:hAnsi="Times New Roman" w:cs="Times New Roman"/>
          <w:sz w:val="20"/>
          <w:szCs w:val="20"/>
        </w:rPr>
        <w:t>передбачається.</w:t>
      </w:r>
    </w:p>
    <w:p w14:paraId="6EE6991C" w14:textId="77777777" w:rsidR="001F222A" w:rsidRPr="00787C8D"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0"/>
          <w:szCs w:val="20"/>
        </w:rPr>
      </w:pPr>
      <w:r w:rsidRPr="00787C8D">
        <w:rPr>
          <w:rFonts w:ascii="Times New Roman" w:eastAsia="Times New Roman" w:hAnsi="Times New Roman" w:cs="Times New Roman"/>
          <w:sz w:val="20"/>
          <w:szCs w:val="20"/>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1F8CC295" w14:textId="77777777" w:rsidR="001F222A" w:rsidRPr="00787C8D"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0"/>
          <w:szCs w:val="20"/>
        </w:rPr>
      </w:pPr>
      <w:r w:rsidRPr="00787C8D">
        <w:rPr>
          <w:rFonts w:ascii="Times New Roman" w:eastAsia="Calibri" w:hAnsi="Times New Roman" w:cs="Times New Roman"/>
          <w:color w:val="000000"/>
          <w:sz w:val="20"/>
          <w:szCs w:val="20"/>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761187E5" w14:textId="77777777" w:rsidR="001F222A" w:rsidRPr="00787C8D" w:rsidRDefault="001F222A" w:rsidP="001F222A">
      <w:pPr>
        <w:tabs>
          <w:tab w:val="left" w:pos="851"/>
          <w:tab w:val="left" w:pos="993"/>
        </w:tabs>
        <w:spacing w:after="0" w:line="240" w:lineRule="auto"/>
        <w:ind w:firstLine="567"/>
        <w:jc w:val="both"/>
        <w:rPr>
          <w:rFonts w:ascii="Times New Roman" w:eastAsia="Times New Roman" w:hAnsi="Times New Roman" w:cs="Times New Roman"/>
          <w:sz w:val="20"/>
          <w:szCs w:val="20"/>
        </w:rPr>
      </w:pPr>
    </w:p>
    <w:p w14:paraId="19975E1F" w14:textId="77777777" w:rsidR="001F222A" w:rsidRPr="00787C8D" w:rsidRDefault="001F222A" w:rsidP="001F222A">
      <w:pPr>
        <w:numPr>
          <w:ilvl w:val="0"/>
          <w:numId w:val="1"/>
        </w:numPr>
        <w:tabs>
          <w:tab w:val="left" w:pos="851"/>
          <w:tab w:val="left" w:pos="993"/>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ЯКІСТЬ ТОВАРУ ТА ГАРАНТІЇ</w:t>
      </w:r>
    </w:p>
    <w:p w14:paraId="5F027D89"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7D96EC66"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787C8D">
        <w:rPr>
          <w:rFonts w:ascii="Times New Roman" w:eastAsia="Calibri" w:hAnsi="Times New Roman" w:cs="Times New Roman"/>
          <w:bCs/>
          <w:color w:val="000000"/>
          <w:sz w:val="20"/>
          <w:szCs w:val="20"/>
          <w:lang w:eastAsia="ru-RU"/>
        </w:rPr>
        <w:t>.</w:t>
      </w:r>
      <w:r w:rsidRPr="00787C8D">
        <w:rPr>
          <w:rFonts w:ascii="Times New Roman" w:eastAsia="Times New Roman" w:hAnsi="Times New Roman" w:cs="Times New Roman"/>
          <w:bCs/>
          <w:color w:val="000000"/>
          <w:sz w:val="20"/>
          <w:szCs w:val="20"/>
          <w:lang w:eastAsia="ru-RU"/>
        </w:rPr>
        <w:t xml:space="preserve"> </w:t>
      </w:r>
    </w:p>
    <w:p w14:paraId="21F7FA05"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Поставка товару здійснюється власними силами Постачальника – транспортом, що відповідає санітарно-гігієнічним вимогам.</w:t>
      </w:r>
    </w:p>
    <w:p w14:paraId="413F5A1F" w14:textId="4C44D0CC"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30640C" w:rsidRPr="00787C8D">
        <w:rPr>
          <w:rFonts w:ascii="Times New Roman" w:eastAsia="Times New Roman" w:hAnsi="Times New Roman" w:cs="Times New Roman"/>
          <w:bCs/>
          <w:color w:val="000000"/>
          <w:sz w:val="20"/>
          <w:szCs w:val="20"/>
          <w:lang w:eastAsia="ru-RU"/>
        </w:rPr>
        <w:t>7</w:t>
      </w:r>
      <w:r w:rsidRPr="00787C8D">
        <w:rPr>
          <w:rFonts w:ascii="Times New Roman" w:eastAsia="Times New Roman" w:hAnsi="Times New Roman" w:cs="Times New Roman"/>
          <w:bCs/>
          <w:color w:val="000000"/>
          <w:sz w:val="20"/>
          <w:szCs w:val="20"/>
          <w:lang w:eastAsia="ru-RU"/>
        </w:rPr>
        <w:t>0 % строку</w:t>
      </w:r>
      <w:r w:rsidR="0002483C">
        <w:rPr>
          <w:rFonts w:ascii="Times New Roman" w:eastAsia="Times New Roman" w:hAnsi="Times New Roman" w:cs="Times New Roman"/>
          <w:bCs/>
          <w:color w:val="000000"/>
          <w:sz w:val="20"/>
          <w:szCs w:val="20"/>
          <w:lang w:eastAsia="ru-RU"/>
        </w:rPr>
        <w:t xml:space="preserve"> або не менше 12 місяців</w:t>
      </w:r>
      <w:r w:rsidRPr="00787C8D">
        <w:rPr>
          <w:rFonts w:ascii="Times New Roman" w:eastAsia="Times New Roman" w:hAnsi="Times New Roman" w:cs="Times New Roman"/>
          <w:bCs/>
          <w:color w:val="000000"/>
          <w:sz w:val="20"/>
          <w:szCs w:val="20"/>
          <w:lang w:eastAsia="ru-RU"/>
        </w:rPr>
        <w:t xml:space="preserve">, встановленого виробником продукції у відповідності до нормативно-технічних документів. </w:t>
      </w:r>
    </w:p>
    <w:p w14:paraId="36713BF7"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lastRenderedPageBreak/>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116515E" w14:textId="77777777" w:rsidR="001F222A" w:rsidRPr="00787C8D" w:rsidRDefault="001F222A" w:rsidP="001F222A">
      <w:p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p>
    <w:p w14:paraId="403C466F" w14:textId="77777777" w:rsidR="001F222A" w:rsidRPr="00787C8D" w:rsidRDefault="001F222A" w:rsidP="001F222A">
      <w:pPr>
        <w:numPr>
          <w:ilvl w:val="0"/>
          <w:numId w:val="1"/>
        </w:numPr>
        <w:tabs>
          <w:tab w:val="left" w:pos="993"/>
        </w:tabs>
        <w:spacing w:after="0" w:line="240" w:lineRule="auto"/>
        <w:contextualSpacing/>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 xml:space="preserve">УМОВИ ПОСТАВКИ </w:t>
      </w:r>
    </w:p>
    <w:p w14:paraId="7A440C42" w14:textId="0D3280D1" w:rsidR="001F222A" w:rsidRPr="00787C8D" w:rsidRDefault="001F222A" w:rsidP="00CD0F44">
      <w:pPr>
        <w:numPr>
          <w:ilvl w:val="1"/>
          <w:numId w:val="1"/>
        </w:numPr>
        <w:tabs>
          <w:tab w:val="left" w:pos="993"/>
        </w:tabs>
        <w:spacing w:after="0" w:line="240" w:lineRule="auto"/>
        <w:jc w:val="both"/>
        <w:textAlignment w:val="baseline"/>
        <w:rPr>
          <w:rFonts w:ascii="Times New Roman" w:eastAsia="Calibri" w:hAnsi="Times New Roman" w:cs="Times New Roman"/>
          <w:color w:val="0D0D0D"/>
          <w:sz w:val="20"/>
          <w:szCs w:val="20"/>
          <w:lang w:eastAsia="uk-UA"/>
        </w:rPr>
      </w:pPr>
      <w:r w:rsidRPr="00787C8D">
        <w:rPr>
          <w:rFonts w:ascii="Times New Roman" w:eastAsia="Times New Roman" w:hAnsi="Times New Roman" w:cs="Times New Roman"/>
          <w:bCs/>
          <w:sz w:val="20"/>
          <w:szCs w:val="20"/>
          <w:lang w:eastAsia="ru-RU"/>
        </w:rPr>
        <w:t xml:space="preserve">Товар постачається </w:t>
      </w:r>
      <w:r w:rsidRPr="00787C8D">
        <w:rPr>
          <w:rFonts w:ascii="Times New Roman" w:eastAsia="Times New Roman" w:hAnsi="Times New Roman" w:cs="Times New Roman"/>
          <w:bCs/>
          <w:color w:val="000000"/>
          <w:sz w:val="20"/>
          <w:szCs w:val="20"/>
          <w:lang w:eastAsia="ru-RU"/>
        </w:rPr>
        <w:t xml:space="preserve">у відповідності до видаткових накладних, сформованих на основі Заявки Замовника, за </w:t>
      </w:r>
      <w:proofErr w:type="spellStart"/>
      <w:r w:rsidR="00CD0F44" w:rsidRPr="00787C8D">
        <w:rPr>
          <w:rFonts w:ascii="Times New Roman" w:eastAsia="Times New Roman" w:hAnsi="Times New Roman" w:cs="Times New Roman"/>
          <w:bCs/>
          <w:color w:val="000000"/>
          <w:sz w:val="20"/>
          <w:szCs w:val="20"/>
          <w:lang w:eastAsia="ru-RU"/>
        </w:rPr>
        <w:t>адресою</w:t>
      </w:r>
      <w:proofErr w:type="spellEnd"/>
      <w:r w:rsidR="00CD0F44" w:rsidRPr="00787C8D">
        <w:rPr>
          <w:rFonts w:ascii="Times New Roman" w:eastAsia="Times New Roman" w:hAnsi="Times New Roman" w:cs="Times New Roman"/>
          <w:bCs/>
          <w:color w:val="000000"/>
          <w:sz w:val="20"/>
          <w:szCs w:val="20"/>
          <w:lang w:eastAsia="ru-RU"/>
        </w:rPr>
        <w:t xml:space="preserve"> м. Тернопіль, вул. Клінічна 1а.</w:t>
      </w:r>
    </w:p>
    <w:p w14:paraId="1F97285B" w14:textId="7B4B898E" w:rsidR="001F222A" w:rsidRPr="00787C8D" w:rsidRDefault="001F222A" w:rsidP="001F222A">
      <w:pPr>
        <w:spacing w:after="0" w:line="240" w:lineRule="auto"/>
        <w:ind w:firstLine="567"/>
        <w:jc w:val="both"/>
        <w:rPr>
          <w:rFonts w:ascii="Times New Roman" w:eastAsia="Calibri" w:hAnsi="Times New Roman" w:cs="Times New Roman"/>
          <w:color w:val="0D0D0D"/>
          <w:sz w:val="20"/>
          <w:szCs w:val="20"/>
          <w:lang w:eastAsia="uk-UA"/>
        </w:rPr>
      </w:pPr>
      <w:r w:rsidRPr="00787C8D">
        <w:rPr>
          <w:rFonts w:ascii="Times New Roman" w:eastAsia="Calibri" w:hAnsi="Times New Roman" w:cs="Times New Roman"/>
          <w:color w:val="0D0D0D"/>
          <w:sz w:val="20"/>
          <w:szCs w:val="20"/>
          <w:lang w:eastAsia="uk-UA"/>
        </w:rPr>
        <w:t>Час поставки: Поставки здійснюється в робочі дні та в робочий час, а саме в період, з 8.00 до 16.00.</w:t>
      </w:r>
    </w:p>
    <w:p w14:paraId="04F3DF96" w14:textId="4FF55BFA" w:rsidR="001F222A" w:rsidRPr="00787C8D" w:rsidRDefault="001F222A" w:rsidP="001F222A">
      <w:pPr>
        <w:tabs>
          <w:tab w:val="left" w:pos="993"/>
        </w:tabs>
        <w:spacing w:after="0" w:line="240" w:lineRule="auto"/>
        <w:ind w:firstLine="567"/>
        <w:jc w:val="both"/>
        <w:textAlignment w:val="baseline"/>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Місце поставки: </w:t>
      </w:r>
      <w:bookmarkStart w:id="1" w:name="_Hlk129851946"/>
      <w:r w:rsidRPr="00787C8D">
        <w:rPr>
          <w:rFonts w:ascii="Times New Roman" w:eastAsia="Times New Roman" w:hAnsi="Times New Roman" w:cs="Times New Roman"/>
          <w:sz w:val="20"/>
          <w:szCs w:val="20"/>
          <w:lang w:eastAsia="ru-RU"/>
        </w:rPr>
        <w:t xml:space="preserve">м. </w:t>
      </w:r>
      <w:r w:rsidR="0077659C" w:rsidRPr="00787C8D">
        <w:rPr>
          <w:rFonts w:ascii="Times New Roman" w:eastAsia="Times New Roman" w:hAnsi="Times New Roman" w:cs="Times New Roman"/>
          <w:sz w:val="20"/>
          <w:szCs w:val="20"/>
          <w:lang w:eastAsia="ru-RU"/>
        </w:rPr>
        <w:t>Тернопіль</w:t>
      </w:r>
      <w:r w:rsidRPr="00787C8D">
        <w:rPr>
          <w:rFonts w:ascii="Times New Roman" w:eastAsia="Times New Roman" w:hAnsi="Times New Roman" w:cs="Times New Roman"/>
          <w:sz w:val="20"/>
          <w:szCs w:val="20"/>
          <w:lang w:eastAsia="ru-RU"/>
        </w:rPr>
        <w:t xml:space="preserve">, вул. </w:t>
      </w:r>
      <w:r w:rsidR="0077659C" w:rsidRPr="00787C8D">
        <w:rPr>
          <w:rFonts w:ascii="Times New Roman" w:eastAsia="Times New Roman" w:hAnsi="Times New Roman" w:cs="Times New Roman"/>
          <w:sz w:val="20"/>
          <w:szCs w:val="20"/>
          <w:lang w:eastAsia="ru-RU"/>
        </w:rPr>
        <w:t>Клінічна 1а</w:t>
      </w:r>
      <w:r w:rsidRPr="00787C8D">
        <w:rPr>
          <w:rFonts w:ascii="Times New Roman" w:eastAsia="Times New Roman" w:hAnsi="Times New Roman" w:cs="Times New Roman"/>
          <w:sz w:val="20"/>
          <w:szCs w:val="20"/>
          <w:lang w:eastAsia="ru-RU"/>
        </w:rPr>
        <w:t xml:space="preserve">, </w:t>
      </w:r>
      <w:r w:rsidR="0077659C" w:rsidRPr="00787C8D">
        <w:rPr>
          <w:rFonts w:ascii="Times New Roman" w:eastAsia="Times New Roman" w:hAnsi="Times New Roman" w:cs="Times New Roman"/>
          <w:sz w:val="20"/>
          <w:szCs w:val="20"/>
          <w:lang w:eastAsia="ru-RU"/>
        </w:rPr>
        <w:t>46002.</w:t>
      </w:r>
    </w:p>
    <w:bookmarkEnd w:id="1"/>
    <w:p w14:paraId="01AA35EA" w14:textId="3ACE5BDD"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color w:val="000000"/>
          <w:sz w:val="20"/>
          <w:szCs w:val="20"/>
          <w:lang w:eastAsia="ru-RU"/>
        </w:rPr>
        <w:t xml:space="preserve">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w:t>
      </w:r>
      <w:r w:rsidR="00CD0F44" w:rsidRPr="00787C8D">
        <w:rPr>
          <w:rFonts w:ascii="Times New Roman" w:eastAsia="Times New Roman" w:hAnsi="Times New Roman" w:cs="Times New Roman"/>
          <w:bCs/>
          <w:color w:val="000000"/>
          <w:sz w:val="20"/>
          <w:szCs w:val="20"/>
          <w:lang w:eastAsia="ru-RU"/>
        </w:rPr>
        <w:t>5</w:t>
      </w:r>
      <w:r w:rsidRPr="00787C8D">
        <w:rPr>
          <w:rFonts w:ascii="Times New Roman" w:eastAsia="Times New Roman" w:hAnsi="Times New Roman" w:cs="Times New Roman"/>
          <w:bCs/>
          <w:color w:val="000000"/>
          <w:sz w:val="20"/>
          <w:szCs w:val="20"/>
          <w:lang w:eastAsia="ru-RU"/>
        </w:rPr>
        <w:t xml:space="preserve"> (</w:t>
      </w:r>
      <w:r w:rsidR="00CD0F44" w:rsidRPr="00787C8D">
        <w:rPr>
          <w:rFonts w:ascii="Times New Roman" w:eastAsia="Times New Roman" w:hAnsi="Times New Roman" w:cs="Times New Roman"/>
          <w:bCs/>
          <w:color w:val="000000"/>
          <w:sz w:val="20"/>
          <w:szCs w:val="20"/>
          <w:lang w:eastAsia="ru-RU"/>
        </w:rPr>
        <w:t>п’ять</w:t>
      </w:r>
      <w:r w:rsidRPr="00787C8D">
        <w:rPr>
          <w:rFonts w:ascii="Times New Roman" w:eastAsia="Times New Roman" w:hAnsi="Times New Roman" w:cs="Times New Roman"/>
          <w:bCs/>
          <w:color w:val="000000"/>
          <w:sz w:val="20"/>
          <w:szCs w:val="20"/>
          <w:lang w:eastAsia="ru-RU"/>
        </w:rPr>
        <w:t>) календарних днів до прогнозованої дати відвантаження кожної партії Товару.</w:t>
      </w:r>
    </w:p>
    <w:p w14:paraId="79E2FF1D" w14:textId="77777777" w:rsidR="001F222A" w:rsidRPr="00787C8D" w:rsidRDefault="001F222A" w:rsidP="0002483C">
      <w:pPr>
        <w:tabs>
          <w:tab w:val="left" w:pos="993"/>
        </w:tabs>
        <w:spacing w:after="0" w:line="240" w:lineRule="auto"/>
        <w:ind w:left="-284" w:firstLine="567"/>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sz w:val="20"/>
          <w:szCs w:val="20"/>
          <w:lang w:eastAsia="ru-RU"/>
        </w:rPr>
        <w:t xml:space="preserve">Заявки </w:t>
      </w:r>
      <w:r w:rsidRPr="00787C8D">
        <w:rPr>
          <w:rFonts w:ascii="Times New Roman" w:eastAsia="Times New Roman" w:hAnsi="Times New Roman" w:cs="Times New Roman"/>
          <w:bCs/>
          <w:color w:val="000000"/>
          <w:sz w:val="20"/>
          <w:szCs w:val="20"/>
          <w:lang w:eastAsia="ru-RU"/>
        </w:rPr>
        <w:t>Замовник здійснює письмово та/або засобами телекомунікаційного зв’язку, на зазначені в цьому Договорі засоби зв’язку.</w:t>
      </w:r>
    </w:p>
    <w:p w14:paraId="0A434A25"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sz w:val="20"/>
          <w:szCs w:val="20"/>
          <w:lang w:eastAsia="ru-RU"/>
        </w:rPr>
        <w:t>Датою поставки Товару є дата передачі Замовнику Товару відповідно до видаткової накладної.</w:t>
      </w:r>
    </w:p>
    <w:p w14:paraId="528021BE"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color w:val="000000"/>
          <w:sz w:val="20"/>
          <w:szCs w:val="20"/>
          <w:lang w:eastAsia="ru-RU"/>
        </w:rPr>
        <w:t xml:space="preserve">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w:t>
      </w:r>
      <w:proofErr w:type="spellStart"/>
      <w:r w:rsidRPr="00787C8D">
        <w:rPr>
          <w:rFonts w:ascii="Times New Roman" w:eastAsia="Times New Roman" w:hAnsi="Times New Roman" w:cs="Times New Roman"/>
          <w:color w:val="000000"/>
          <w:sz w:val="20"/>
          <w:szCs w:val="20"/>
          <w:lang w:eastAsia="ru-RU"/>
        </w:rPr>
        <w:t>навантажувально</w:t>
      </w:r>
      <w:proofErr w:type="spellEnd"/>
      <w:r w:rsidRPr="00787C8D">
        <w:rPr>
          <w:rFonts w:ascii="Times New Roman" w:eastAsia="Times New Roman" w:hAnsi="Times New Roman" w:cs="Times New Roman"/>
          <w:color w:val="000000"/>
          <w:sz w:val="20"/>
          <w:szCs w:val="20"/>
          <w:lang w:eastAsia="ru-RU"/>
        </w:rPr>
        <w:t xml:space="preserve">-розвантажувальні роботи та інші витрати, пов’язані з доставкою Товару за </w:t>
      </w:r>
      <w:proofErr w:type="spellStart"/>
      <w:r w:rsidRPr="00787C8D">
        <w:rPr>
          <w:rFonts w:ascii="Times New Roman" w:eastAsia="Times New Roman" w:hAnsi="Times New Roman" w:cs="Times New Roman"/>
          <w:color w:val="000000"/>
          <w:sz w:val="20"/>
          <w:szCs w:val="20"/>
          <w:lang w:eastAsia="ru-RU"/>
        </w:rPr>
        <w:t>адресою</w:t>
      </w:r>
      <w:proofErr w:type="spellEnd"/>
      <w:r w:rsidRPr="00787C8D">
        <w:rPr>
          <w:rFonts w:ascii="Times New Roman" w:eastAsia="Times New Roman" w:hAnsi="Times New Roman" w:cs="Times New Roman"/>
          <w:color w:val="000000"/>
          <w:sz w:val="20"/>
          <w:szCs w:val="20"/>
          <w:lang w:eastAsia="ru-RU"/>
        </w:rPr>
        <w:t xml:space="preserve"> Замовника, які не підлягають окремій компенсації Замовником.</w:t>
      </w:r>
    </w:p>
    <w:p w14:paraId="189B47A0"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Calibri" w:hAnsi="Times New Roman" w:cs="Times New Roman"/>
          <w:sz w:val="20"/>
          <w:szCs w:val="20"/>
        </w:rPr>
      </w:pPr>
      <w:r w:rsidRPr="00787C8D">
        <w:rPr>
          <w:rFonts w:ascii="Times New Roman" w:eastAsia="Times New Roman" w:hAnsi="Times New Roman" w:cs="Times New Roman"/>
          <w:bCs/>
          <w:sz w:val="20"/>
          <w:szCs w:val="20"/>
          <w:lang w:eastAsia="ru-RU"/>
        </w:rPr>
        <w:t xml:space="preserve">Поставка </w:t>
      </w:r>
      <w:r w:rsidRPr="00787C8D">
        <w:rPr>
          <w:rFonts w:ascii="Times New Roman" w:eastAsia="Times New Roman" w:hAnsi="Times New Roman" w:cs="Times New Roman"/>
          <w:sz w:val="20"/>
          <w:szCs w:val="20"/>
          <w:lang w:eastAsia="ru-RU"/>
        </w:rPr>
        <w:t>Товару</w:t>
      </w:r>
      <w:r w:rsidRPr="00787C8D">
        <w:rPr>
          <w:rFonts w:ascii="Times New Roman" w:eastAsia="Times New Roman" w:hAnsi="Times New Roman" w:cs="Times New Roman"/>
          <w:bCs/>
          <w:sz w:val="20"/>
          <w:szCs w:val="20"/>
          <w:lang w:eastAsia="ru-RU"/>
        </w:rPr>
        <w:t xml:space="preserve"> повинна здійснюватися Постачальником </w:t>
      </w:r>
      <w:r w:rsidRPr="00787C8D">
        <w:rPr>
          <w:rFonts w:ascii="Times New Roman" w:eastAsia="Times New Roman" w:hAnsi="Times New Roman" w:cs="Times New Roman"/>
          <w:bCs/>
          <w:color w:val="000000"/>
          <w:sz w:val="20"/>
          <w:szCs w:val="20"/>
          <w:lang w:eastAsia="ru-RU"/>
        </w:rPr>
        <w:t xml:space="preserve">відповідно до вимог транспортування, зазначених у нормативно-технічних документах на Товар, </w:t>
      </w:r>
      <w:r w:rsidRPr="00787C8D">
        <w:rPr>
          <w:rFonts w:ascii="Times New Roman" w:eastAsia="Times New Roman" w:hAnsi="Times New Roman" w:cs="Times New Roman"/>
          <w:bCs/>
          <w:sz w:val="20"/>
          <w:szCs w:val="20"/>
          <w:lang w:eastAsia="ru-RU"/>
        </w:rPr>
        <w:t xml:space="preserve">в упаковці, яка має забезпечувати </w:t>
      </w:r>
      <w:r w:rsidRPr="00787C8D">
        <w:rPr>
          <w:rFonts w:ascii="Times New Roman" w:eastAsia="Times New Roman" w:hAnsi="Times New Roman" w:cs="Times New Roman"/>
          <w:bCs/>
          <w:color w:val="000000"/>
          <w:sz w:val="20"/>
          <w:szCs w:val="20"/>
          <w:lang w:eastAsia="ru-RU"/>
        </w:rPr>
        <w:t xml:space="preserve">повну цілісність </w:t>
      </w:r>
      <w:r w:rsidRPr="00787C8D">
        <w:rPr>
          <w:rFonts w:ascii="Times New Roman" w:eastAsia="Times New Roman" w:hAnsi="Times New Roman" w:cs="Times New Roman"/>
          <w:color w:val="000000"/>
          <w:sz w:val="20"/>
          <w:szCs w:val="20"/>
          <w:lang w:eastAsia="ru-RU"/>
        </w:rPr>
        <w:t>Товару</w:t>
      </w:r>
      <w:r w:rsidRPr="00787C8D">
        <w:rPr>
          <w:rFonts w:ascii="Times New Roman" w:eastAsia="Times New Roman" w:hAnsi="Times New Roman" w:cs="Times New Roman"/>
          <w:bCs/>
          <w:color w:val="000000"/>
          <w:sz w:val="20"/>
          <w:szCs w:val="20"/>
          <w:lang w:eastAsia="ru-RU"/>
        </w:rPr>
        <w:t xml:space="preserve"> при транспортуванні та з відповідним маркуванням Товару (</w:t>
      </w:r>
      <w:r w:rsidRPr="00787C8D">
        <w:rPr>
          <w:rFonts w:ascii="Times New Roman" w:eastAsia="Times New Roman" w:hAnsi="Times New Roman" w:cs="Times New Roman"/>
          <w:sz w:val="20"/>
          <w:szCs w:val="20"/>
          <w:lang w:eastAsia="ru-RU"/>
        </w:rPr>
        <w:t>назва Товару, кількість, виробник, дата виготовлення).</w:t>
      </w:r>
    </w:p>
    <w:p w14:paraId="18177130"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color w:val="000000"/>
          <w:sz w:val="20"/>
          <w:szCs w:val="20"/>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565DEA6B"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color w:val="000000"/>
          <w:sz w:val="20"/>
          <w:szCs w:val="20"/>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7D45E288"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color w:val="000000"/>
          <w:sz w:val="20"/>
          <w:szCs w:val="20"/>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787C8D">
        <w:rPr>
          <w:rFonts w:ascii="Times New Roman" w:eastAsia="Times New Roman" w:hAnsi="Times New Roman" w:cs="Times New Roman"/>
          <w:bCs/>
          <w:color w:val="000000"/>
          <w:sz w:val="20"/>
          <w:szCs w:val="20"/>
          <w:lang w:eastAsia="ru-RU"/>
        </w:rPr>
        <w:t>нормативно-технічним документам на Товар</w:t>
      </w:r>
      <w:r w:rsidRPr="00787C8D">
        <w:rPr>
          <w:rFonts w:ascii="Times New Roman" w:eastAsia="Times New Roman" w:hAnsi="Times New Roman" w:cs="Times New Roman"/>
          <w:sz w:val="20"/>
          <w:szCs w:val="20"/>
          <w:lang w:eastAsia="ru-RU"/>
        </w:rPr>
        <w:t xml:space="preserve"> Замовник на власний розсуд: </w:t>
      </w:r>
    </w:p>
    <w:p w14:paraId="7D1070F7" w14:textId="77777777" w:rsidR="001F222A" w:rsidRPr="00787C8D"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7ACAB3C8" w14:textId="77777777" w:rsidR="001F222A" w:rsidRPr="00787C8D"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sz w:val="20"/>
          <w:szCs w:val="20"/>
          <w:lang w:eastAsia="ru-RU"/>
        </w:rPr>
        <w:t xml:space="preserve">- відмовляється від приймання Товару і в цьому випадку робить відповідну відмітку у видатковій накладній. В такому разі </w:t>
      </w:r>
      <w:r w:rsidRPr="00787C8D">
        <w:rPr>
          <w:rFonts w:ascii="Times New Roman" w:eastAsia="Times New Roman" w:hAnsi="Times New Roman" w:cs="Times New Roman"/>
          <w:color w:val="000000"/>
          <w:sz w:val="20"/>
          <w:szCs w:val="20"/>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4D5FE9D4" w14:textId="77777777" w:rsidR="001F222A" w:rsidRPr="00787C8D" w:rsidRDefault="001F222A" w:rsidP="001F222A">
      <w:pPr>
        <w:numPr>
          <w:ilvl w:val="1"/>
          <w:numId w:val="1"/>
        </w:numPr>
        <w:tabs>
          <w:tab w:val="left" w:pos="1134"/>
          <w:tab w:val="left" w:pos="1276"/>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Calibri" w:hAnsi="Times New Roman" w:cs="Times New Roman"/>
          <w:color w:val="0D0D0D"/>
          <w:sz w:val="20"/>
          <w:szCs w:val="20"/>
          <w:lang w:eastAsia="ar-SA"/>
        </w:rPr>
        <w:t xml:space="preserve">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зв’язку протягом 2 (двох) робочих днів з дня отримання такого повідомлення. </w:t>
      </w:r>
      <w:r w:rsidRPr="00787C8D">
        <w:rPr>
          <w:rFonts w:ascii="Times New Roman" w:eastAsia="Times New Roman" w:hAnsi="Times New Roman" w:cs="Times New Roman"/>
          <w:sz w:val="20"/>
          <w:szCs w:val="20"/>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787C8D">
        <w:rPr>
          <w:rFonts w:ascii="Times New Roman" w:eastAsia="Calibri" w:hAnsi="Times New Roman" w:cs="Times New Roman"/>
          <w:color w:val="0D0D0D"/>
          <w:sz w:val="20"/>
          <w:szCs w:val="20"/>
          <w:lang w:eastAsia="ar-SA"/>
        </w:rPr>
        <w:t xml:space="preserve">2 (двох) </w:t>
      </w:r>
      <w:r w:rsidRPr="00787C8D">
        <w:rPr>
          <w:rFonts w:ascii="Times New Roman" w:eastAsia="Times New Roman" w:hAnsi="Times New Roman" w:cs="Times New Roman"/>
          <w:sz w:val="20"/>
          <w:szCs w:val="20"/>
        </w:rPr>
        <w:t>робочих днів з дня одержання повідомлення про</w:t>
      </w:r>
      <w:r w:rsidRPr="00787C8D">
        <w:rPr>
          <w:rFonts w:ascii="Times New Roman" w:eastAsia="Times New Roman" w:hAnsi="Times New Roman" w:cs="Times New Roman"/>
          <w:spacing w:val="-24"/>
          <w:sz w:val="20"/>
          <w:szCs w:val="20"/>
        </w:rPr>
        <w:t xml:space="preserve"> </w:t>
      </w:r>
      <w:r w:rsidRPr="00787C8D">
        <w:rPr>
          <w:rFonts w:ascii="Times New Roman" w:eastAsia="Times New Roman" w:hAnsi="Times New Roman" w:cs="Times New Roman"/>
          <w:sz w:val="20"/>
          <w:szCs w:val="20"/>
        </w:rPr>
        <w:t>таке</w:t>
      </w:r>
      <w:r w:rsidRPr="00787C8D">
        <w:rPr>
          <w:rFonts w:ascii="Times New Roman" w:eastAsia="Times New Roman" w:hAnsi="Times New Roman" w:cs="Times New Roman"/>
          <w:color w:val="000000"/>
          <w:sz w:val="20"/>
          <w:szCs w:val="20"/>
          <w:lang w:eastAsia="ru-RU"/>
        </w:rPr>
        <w:t>.</w:t>
      </w:r>
    </w:p>
    <w:p w14:paraId="739A52B0" w14:textId="77777777" w:rsidR="001F222A" w:rsidRPr="00787C8D" w:rsidRDefault="001F222A" w:rsidP="001F222A">
      <w:pPr>
        <w:tabs>
          <w:tab w:val="left" w:pos="851"/>
          <w:tab w:val="left" w:pos="993"/>
          <w:tab w:val="left" w:pos="1134"/>
          <w:tab w:val="left" w:pos="1276"/>
        </w:tabs>
        <w:spacing w:after="0" w:line="240" w:lineRule="auto"/>
        <w:ind w:firstLine="567"/>
        <w:contextualSpacing/>
        <w:rPr>
          <w:rFonts w:ascii="Times New Roman" w:eastAsia="Times New Roman" w:hAnsi="Times New Roman" w:cs="Times New Roman"/>
          <w:b/>
          <w:sz w:val="20"/>
          <w:szCs w:val="20"/>
          <w:lang w:eastAsia="ru-RU"/>
        </w:rPr>
      </w:pPr>
    </w:p>
    <w:p w14:paraId="026320A1" w14:textId="77777777" w:rsidR="001F222A" w:rsidRPr="00787C8D" w:rsidRDefault="001F222A" w:rsidP="001F222A">
      <w:pPr>
        <w:numPr>
          <w:ilvl w:val="0"/>
          <w:numId w:val="1"/>
        </w:numPr>
        <w:tabs>
          <w:tab w:val="left" w:pos="851"/>
          <w:tab w:val="left" w:pos="993"/>
          <w:tab w:val="left" w:pos="1134"/>
          <w:tab w:val="left" w:pos="1276"/>
        </w:tabs>
        <w:spacing w:after="200" w:line="240" w:lineRule="auto"/>
        <w:contextualSpacing/>
        <w:rPr>
          <w:rFonts w:ascii="Times New Roman" w:eastAsia="Times New Roman" w:hAnsi="Times New Roman" w:cs="Times New Roman"/>
          <w:b/>
          <w:bCs/>
          <w:sz w:val="20"/>
          <w:szCs w:val="20"/>
          <w:lang w:eastAsia="ru-RU"/>
        </w:rPr>
      </w:pPr>
      <w:r w:rsidRPr="00787C8D">
        <w:rPr>
          <w:rFonts w:ascii="Times New Roman" w:eastAsia="Times New Roman" w:hAnsi="Times New Roman" w:cs="Times New Roman"/>
          <w:b/>
          <w:bCs/>
          <w:sz w:val="20"/>
          <w:szCs w:val="20"/>
          <w:lang w:eastAsia="ru-RU"/>
        </w:rPr>
        <w:t>ПРАВА ТА ОБОВ’ЯЗКИ СТОРІН</w:t>
      </w:r>
    </w:p>
    <w:p w14:paraId="2FE7692D"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Замовник зобов’язаний:</w:t>
      </w:r>
    </w:p>
    <w:p w14:paraId="5BBAAF07"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в повному обсязі сплачувати грошові кошти за поставлений Товар (з врахуванням положень п. 2.7. Договору).</w:t>
      </w:r>
    </w:p>
    <w:p w14:paraId="23D97B8F"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Приймати поставлений Товар відповідно до умов цього Договору.</w:t>
      </w:r>
    </w:p>
    <w:p w14:paraId="6965D285"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Calibri" w:hAnsi="Times New Roman" w:cs="Times New Roman"/>
          <w:color w:val="0D0D0D"/>
          <w:sz w:val="20"/>
          <w:szCs w:val="20"/>
        </w:rPr>
        <w:t>У разі зміни реквізитів повідомити Постачальника протягом 5 (п’яти) робочих днів з дати їх зміни.</w:t>
      </w:r>
    </w:p>
    <w:p w14:paraId="024A33A7"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3AC4064"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Замовник має право:</w:t>
      </w:r>
    </w:p>
    <w:p w14:paraId="322F3B6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Ініціювати внесення змін до цього Договору у порядку, визначеному цим Договором.</w:t>
      </w:r>
    </w:p>
    <w:p w14:paraId="5906F818" w14:textId="77777777" w:rsidR="001F222A" w:rsidRPr="00787C8D"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B689F76"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77BA5D8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lastRenderedPageBreak/>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43A351B9" w14:textId="77777777" w:rsidR="001F222A" w:rsidRPr="00787C8D"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6B82F0E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1960F828"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381CE462"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Постачальник зобов’язується:</w:t>
      </w:r>
    </w:p>
    <w:p w14:paraId="477252E0"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Забезпечити поставку Товару у строки та за адресами Замовника, встановлені у п. 4.1 цього Договору.</w:t>
      </w:r>
    </w:p>
    <w:p w14:paraId="07E23BF6"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Розвантажити Товар в приміщення Замовника.</w:t>
      </w:r>
    </w:p>
    <w:p w14:paraId="0D230504"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Оформити належним чином супровідну документацію на Товар та надати її при поставці Товару.</w:t>
      </w:r>
    </w:p>
    <w:p w14:paraId="13842A38"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за власний рахунок усунути чи замінити дефектний (неякісний) Товар на якісний згідно з умовами цього Договору.</w:t>
      </w:r>
    </w:p>
    <w:p w14:paraId="50546FEC"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Calibri" w:hAnsi="Times New Roman" w:cs="Times New Roman"/>
          <w:color w:val="0D0D0D"/>
          <w:sz w:val="20"/>
          <w:szCs w:val="20"/>
        </w:rPr>
        <w:t>У разі зміни реквізитів повідомити Замовника протягом 5 (п’яти) робочих днів з дати їх зміни</w:t>
      </w:r>
      <w:r w:rsidRPr="00787C8D">
        <w:rPr>
          <w:rFonts w:ascii="Times New Roman" w:eastAsia="Times New Roman" w:hAnsi="Times New Roman" w:cs="Times New Roman"/>
          <w:sz w:val="20"/>
          <w:szCs w:val="20"/>
          <w:lang w:eastAsia="ru-RU"/>
        </w:rPr>
        <w:t>.</w:t>
      </w:r>
    </w:p>
    <w:p w14:paraId="525698CF"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F312280"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bookmarkStart w:id="2" w:name="_Hlk128989773"/>
      <w:r w:rsidRPr="00787C8D">
        <w:rPr>
          <w:rFonts w:ascii="Times New Roman" w:eastAsia="Times New Roman" w:hAnsi="Times New Roman" w:cs="Times New Roman"/>
          <w:b/>
          <w:i/>
          <w:iCs/>
          <w:sz w:val="20"/>
          <w:szCs w:val="20"/>
          <w:lang w:eastAsia="ru-RU"/>
        </w:rPr>
        <w:t>Постачальник має право:</w:t>
      </w:r>
    </w:p>
    <w:p w14:paraId="7B057884"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в повному обсязі отримувати оплату за поставлений Товар (з врахуванням положень п. 2.7. Договору).</w:t>
      </w:r>
    </w:p>
    <w:p w14:paraId="1BED4F00"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поставити Товар за попереднім погодженням із Замовником.</w:t>
      </w:r>
    </w:p>
    <w:p w14:paraId="79FC6DF7" w14:textId="77777777" w:rsidR="001F222A" w:rsidRPr="00787C8D" w:rsidRDefault="001F222A" w:rsidP="001F222A">
      <w:pPr>
        <w:numPr>
          <w:ilvl w:val="2"/>
          <w:numId w:val="1"/>
        </w:numPr>
        <w:tabs>
          <w:tab w:val="left" w:pos="851"/>
          <w:tab w:val="left" w:pos="993"/>
          <w:tab w:val="left" w:pos="1134"/>
          <w:tab w:val="left" w:pos="1276"/>
        </w:tabs>
        <w:spacing w:after="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64139B0F" w14:textId="77777777" w:rsidR="001F222A" w:rsidRPr="00787C8D" w:rsidRDefault="001F222A" w:rsidP="001F222A">
      <w:pPr>
        <w:numPr>
          <w:ilvl w:val="0"/>
          <w:numId w:val="1"/>
        </w:numPr>
        <w:tabs>
          <w:tab w:val="left" w:pos="851"/>
          <w:tab w:val="left" w:pos="993"/>
          <w:tab w:val="left" w:pos="1134"/>
          <w:tab w:val="left" w:pos="1276"/>
        </w:tabs>
        <w:spacing w:after="0" w:line="240" w:lineRule="auto"/>
        <w:contextualSpacing/>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ВІДПОВІДАЛЬНІСТЬ СТОРІН</w:t>
      </w:r>
    </w:p>
    <w:p w14:paraId="5F3071E1" w14:textId="7B4DF64E"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6.1. </w:t>
      </w:r>
      <w:r w:rsidR="001F222A" w:rsidRPr="00787C8D">
        <w:rPr>
          <w:rFonts w:ascii="Times New Roman" w:eastAsia="Times New Roman" w:hAnsi="Times New Roman" w:cs="Times New Roman"/>
          <w:color w:val="000000"/>
          <w:sz w:val="20"/>
          <w:szCs w:val="20"/>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304D89" w14:textId="12B66BB0"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6.2. </w:t>
      </w:r>
      <w:r w:rsidR="001F222A" w:rsidRPr="00DF3DF9">
        <w:rPr>
          <w:rFonts w:ascii="Times New Roman" w:eastAsia="Times New Roman" w:hAnsi="Times New Roman" w:cs="Times New Roman"/>
          <w:color w:val="000000"/>
          <w:sz w:val="20"/>
          <w:szCs w:val="20"/>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7D1B6B3D" w14:textId="1A3BDA92"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 </w:t>
      </w:r>
      <w:r w:rsidR="001F222A" w:rsidRPr="00787C8D">
        <w:rPr>
          <w:rFonts w:ascii="Times New Roman" w:eastAsia="Times New Roman" w:hAnsi="Times New Roman" w:cs="Times New Roman"/>
          <w:color w:val="000000"/>
          <w:sz w:val="20"/>
          <w:szCs w:val="20"/>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1FEE07A3" w14:textId="13DDE327"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6.4. </w:t>
      </w:r>
      <w:r w:rsidR="001F222A" w:rsidRPr="00787C8D">
        <w:rPr>
          <w:rFonts w:ascii="Times New Roman" w:eastAsia="Times New Roman" w:hAnsi="Times New Roman" w:cs="Times New Roman"/>
          <w:color w:val="000000"/>
          <w:sz w:val="20"/>
          <w:szCs w:val="20"/>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09A7B117" w14:textId="7D9BF496"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6.5. </w:t>
      </w:r>
      <w:r w:rsidR="001F222A" w:rsidRPr="00787C8D">
        <w:rPr>
          <w:rFonts w:ascii="Times New Roman" w:eastAsia="Times New Roman" w:hAnsi="Times New Roman" w:cs="Times New Roman"/>
          <w:color w:val="000000"/>
          <w:sz w:val="20"/>
          <w:szCs w:val="20"/>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w:t>
      </w:r>
      <w:proofErr w:type="spellStart"/>
      <w:r w:rsidR="001F222A" w:rsidRPr="00787C8D">
        <w:rPr>
          <w:rFonts w:ascii="Times New Roman" w:eastAsia="Times New Roman" w:hAnsi="Times New Roman" w:cs="Times New Roman"/>
          <w:color w:val="000000"/>
          <w:sz w:val="20"/>
          <w:szCs w:val="20"/>
          <w:lang w:eastAsia="ru-RU"/>
        </w:rPr>
        <w:t>прострочено</w:t>
      </w:r>
      <w:proofErr w:type="spellEnd"/>
      <w:r w:rsidR="001F222A" w:rsidRPr="00787C8D">
        <w:rPr>
          <w:rFonts w:ascii="Times New Roman" w:eastAsia="Times New Roman" w:hAnsi="Times New Roman" w:cs="Times New Roman"/>
          <w:color w:val="000000"/>
          <w:sz w:val="20"/>
          <w:szCs w:val="20"/>
          <w:lang w:eastAsia="ru-RU"/>
        </w:rPr>
        <w:t>, за кожний день такого прострочення, а за прострочення поставки товару понад тридцяти днів Постачальник додатково сплачує штраф у розмірі 1 (одного) відсотка від вартості Товару, поставка якого прострочена.</w:t>
      </w:r>
    </w:p>
    <w:p w14:paraId="01416DAA" w14:textId="695064B9"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6.6. </w:t>
      </w:r>
      <w:r w:rsidR="001F222A" w:rsidRPr="00787C8D">
        <w:rPr>
          <w:rFonts w:ascii="Times New Roman" w:eastAsia="Times New Roman" w:hAnsi="Times New Roman" w:cs="Times New Roman"/>
          <w:color w:val="000000"/>
          <w:sz w:val="20"/>
          <w:szCs w:val="20"/>
          <w:lang w:eastAsia="ru-RU"/>
        </w:rPr>
        <w:t>Сплата пені та/або штрафу не звільняє Постачальника від виконання зобов’язань за цим Договором.</w:t>
      </w:r>
    </w:p>
    <w:p w14:paraId="4618CFF9" w14:textId="6FB5975E"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6.7. </w:t>
      </w:r>
      <w:r w:rsidR="001F222A" w:rsidRPr="00787C8D">
        <w:rPr>
          <w:rFonts w:ascii="Times New Roman" w:eastAsia="Times New Roman" w:hAnsi="Times New Roman" w:cs="Times New Roman"/>
          <w:color w:val="000000"/>
          <w:sz w:val="20"/>
          <w:szCs w:val="20"/>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40EF6CA8" w14:textId="77777777" w:rsidR="001F222A" w:rsidRPr="00787C8D"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b/>
          <w:sz w:val="20"/>
          <w:szCs w:val="20"/>
          <w:lang w:eastAsia="ru-RU"/>
        </w:rPr>
      </w:pPr>
    </w:p>
    <w:p w14:paraId="3C284F3C" w14:textId="77777777" w:rsidR="001F222A" w:rsidRPr="00787C8D"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ВИРІШЕННЯ СПОРІВ</w:t>
      </w:r>
    </w:p>
    <w:p w14:paraId="71748158" w14:textId="714B291C"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7.1. </w:t>
      </w:r>
      <w:r w:rsidR="001F222A" w:rsidRPr="00787C8D">
        <w:rPr>
          <w:rFonts w:ascii="Times New Roman" w:eastAsia="Times New Roman" w:hAnsi="Times New Roman" w:cs="Times New Roman"/>
          <w:color w:val="000000"/>
          <w:sz w:val="20"/>
          <w:szCs w:val="20"/>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1D92F0ED" w14:textId="77777777" w:rsidR="001F222A" w:rsidRPr="00787C8D" w:rsidRDefault="001F222A" w:rsidP="001F222A">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cs="Times New Roman"/>
          <w:b/>
          <w:bCs/>
          <w:kern w:val="32"/>
          <w:sz w:val="20"/>
          <w:szCs w:val="20"/>
          <w:lang w:eastAsia="ru-RU"/>
        </w:rPr>
      </w:pPr>
    </w:p>
    <w:p w14:paraId="29317390" w14:textId="77777777" w:rsidR="001F222A" w:rsidRPr="00787C8D"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ФОРС</w:t>
      </w:r>
      <w:r w:rsidRPr="00787C8D">
        <w:rPr>
          <w:rFonts w:ascii="Times New Roman" w:eastAsia="Times New Roman" w:hAnsi="Times New Roman" w:cs="Times New Roman"/>
          <w:color w:val="000000"/>
          <w:sz w:val="20"/>
          <w:szCs w:val="20"/>
          <w:lang w:eastAsia="ru-RU"/>
        </w:rPr>
        <w:t>-</w:t>
      </w:r>
      <w:r w:rsidRPr="00787C8D">
        <w:rPr>
          <w:rFonts w:ascii="Times New Roman" w:eastAsia="Times New Roman" w:hAnsi="Times New Roman" w:cs="Times New Roman"/>
          <w:b/>
          <w:bCs/>
          <w:color w:val="000000"/>
          <w:sz w:val="20"/>
          <w:szCs w:val="20"/>
          <w:lang w:eastAsia="ru-RU"/>
        </w:rPr>
        <w:t>МАЖОР</w:t>
      </w:r>
    </w:p>
    <w:p w14:paraId="692B2F61" w14:textId="06FB1A2B"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8.1. </w:t>
      </w:r>
      <w:r w:rsidR="001F222A" w:rsidRPr="00DF3DF9">
        <w:rPr>
          <w:rFonts w:ascii="Times New Roman" w:eastAsia="Times New Roman" w:hAnsi="Times New Roman" w:cs="Times New Roman"/>
          <w:bCs/>
          <w:color w:val="000000"/>
          <w:sz w:val="20"/>
          <w:szCs w:val="20"/>
          <w:lang w:eastAsia="ar-SA"/>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001F222A" w:rsidRPr="00787C8D">
        <w:rPr>
          <w:rFonts w:ascii="Times New Roman" w:eastAsia="Times New Roman" w:hAnsi="Times New Roman" w:cs="Times New Roman"/>
          <w:bCs/>
          <w:color w:val="000000"/>
          <w:sz w:val="20"/>
          <w:szCs w:val="20"/>
          <w:lang w:eastAsia="ar-SA"/>
        </w:rPr>
        <w:t>Форс-мажорні обставини</w:t>
      </w:r>
      <w:r w:rsidR="001F222A" w:rsidRPr="00DF3DF9">
        <w:rPr>
          <w:rFonts w:ascii="Times New Roman" w:eastAsia="Times New Roman" w:hAnsi="Times New Roman" w:cs="Times New Roman"/>
          <w:bCs/>
          <w:color w:val="000000"/>
          <w:sz w:val="20"/>
          <w:szCs w:val="20"/>
          <w:lang w:eastAsia="ar-SA"/>
        </w:rPr>
        <w:t>).</w:t>
      </w:r>
    </w:p>
    <w:p w14:paraId="38C594CC" w14:textId="7B0842E4"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8.2. </w:t>
      </w:r>
      <w:r w:rsidR="001F222A" w:rsidRPr="00DF3DF9">
        <w:rPr>
          <w:rFonts w:ascii="Times New Roman" w:eastAsia="Times New Roman" w:hAnsi="Times New Roman" w:cs="Times New Roman"/>
          <w:bCs/>
          <w:color w:val="000000"/>
          <w:sz w:val="20"/>
          <w:szCs w:val="20"/>
          <w:lang w:eastAsia="ar-SA"/>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EEA39EB" w14:textId="52B4BECB"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8.3. </w:t>
      </w:r>
      <w:r w:rsidR="001F222A" w:rsidRPr="00DF3DF9">
        <w:rPr>
          <w:rFonts w:ascii="Times New Roman" w:eastAsia="Times New Roman" w:hAnsi="Times New Roman" w:cs="Times New Roman"/>
          <w:bCs/>
          <w:color w:val="000000"/>
          <w:sz w:val="20"/>
          <w:szCs w:val="20"/>
          <w:lang w:eastAsia="ar-SA"/>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4ABC9DC0" w14:textId="01D4E6B8"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8.4. </w:t>
      </w:r>
      <w:r w:rsidR="001F222A" w:rsidRPr="00DF3DF9">
        <w:rPr>
          <w:rFonts w:ascii="Times New Roman" w:eastAsia="Times New Roman" w:hAnsi="Times New Roman" w:cs="Times New Roman"/>
          <w:bCs/>
          <w:color w:val="000000"/>
          <w:sz w:val="20"/>
          <w:szCs w:val="20"/>
          <w:lang w:eastAsia="ar-SA"/>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40FC9D20" w14:textId="249F3E9D"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lastRenderedPageBreak/>
        <w:t xml:space="preserve">8.5. </w:t>
      </w:r>
      <w:r w:rsidR="001F222A" w:rsidRPr="00DF3DF9">
        <w:rPr>
          <w:rFonts w:ascii="Times New Roman" w:eastAsia="Times New Roman" w:hAnsi="Times New Roman" w:cs="Times New Roman"/>
          <w:bCs/>
          <w:color w:val="000000"/>
          <w:sz w:val="20"/>
          <w:szCs w:val="20"/>
          <w:lang w:eastAsia="ar-SA"/>
        </w:rPr>
        <w:t>У разі існування обставин, передбачених п. 8.2, термін дії Договору продовжується на час існування таких обставин.</w:t>
      </w:r>
    </w:p>
    <w:p w14:paraId="3624AE51" w14:textId="77777777" w:rsidR="001F222A" w:rsidRPr="00DF3DF9" w:rsidRDefault="001F222A"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DF3DF9">
        <w:rPr>
          <w:rFonts w:ascii="Times New Roman" w:eastAsia="Times New Roman" w:hAnsi="Times New Roman" w:cs="Times New Roman"/>
          <w:bCs/>
          <w:color w:val="000000"/>
          <w:sz w:val="20"/>
          <w:szCs w:val="20"/>
          <w:lang w:eastAsia="ar-S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8401D29" w14:textId="77777777" w:rsidR="001F222A" w:rsidRPr="00787C8D" w:rsidRDefault="001F222A" w:rsidP="001F222A">
      <w:pPr>
        <w:suppressAutoHyphens/>
        <w:autoSpaceDE w:val="0"/>
        <w:spacing w:before="10" w:after="10" w:line="240" w:lineRule="auto"/>
        <w:jc w:val="center"/>
        <w:rPr>
          <w:rFonts w:ascii="Times New Roman" w:eastAsia="Times New Roman" w:hAnsi="Times New Roman" w:cs="Times New Roman"/>
          <w:b/>
          <w:color w:val="000000"/>
          <w:sz w:val="20"/>
          <w:szCs w:val="20"/>
          <w:lang w:eastAsia="ar-SA"/>
        </w:rPr>
      </w:pPr>
      <w:r w:rsidRPr="00787C8D">
        <w:rPr>
          <w:rFonts w:ascii="Times New Roman" w:eastAsia="Times New Roman" w:hAnsi="Times New Roman" w:cs="Times New Roman"/>
          <w:b/>
          <w:bCs/>
          <w:color w:val="000000"/>
          <w:sz w:val="20"/>
          <w:szCs w:val="20"/>
          <w:lang w:eastAsia="ar-SA"/>
        </w:rPr>
        <w:t>9. САНКЦІЙНЕ ЗАСТЕРЕЖЕННЯ</w:t>
      </w:r>
    </w:p>
    <w:p w14:paraId="0EAB8F88"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9.1. Замовник має право в односторонньому порядку розірвати цей Договір у випадку, якщо:</w:t>
      </w:r>
    </w:p>
    <w:p w14:paraId="66ADFB84"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9.1.1. </w:t>
      </w:r>
      <w:bookmarkStart w:id="3" w:name="_Hlk107792959"/>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та/або учасник </w:t>
      </w:r>
      <w:r w:rsidRPr="00787C8D">
        <w:rPr>
          <w:rFonts w:ascii="Times New Roman" w:eastAsia="Times New Roman" w:hAnsi="Times New Roman" w:cs="Times New Roman"/>
          <w:sz w:val="20"/>
          <w:szCs w:val="20"/>
          <w:lang w:eastAsia="ru-RU"/>
        </w:rPr>
        <w:t>Постачальника</w:t>
      </w:r>
      <w:r w:rsidRPr="00787C8D">
        <w:rPr>
          <w:rFonts w:ascii="Times New Roman" w:eastAsia="Times New Roman" w:hAnsi="Times New Roman" w:cs="Times New Roman"/>
          <w:bCs/>
          <w:color w:val="000000"/>
          <w:sz w:val="20"/>
          <w:szCs w:val="20"/>
          <w:lang w:eastAsia="ar-SA"/>
        </w:rPr>
        <w:t xml:space="preserve"> та/або кінцевий </w:t>
      </w:r>
      <w:proofErr w:type="spellStart"/>
      <w:r w:rsidRPr="00787C8D">
        <w:rPr>
          <w:rFonts w:ascii="Times New Roman" w:eastAsia="Times New Roman" w:hAnsi="Times New Roman" w:cs="Times New Roman"/>
          <w:bCs/>
          <w:color w:val="000000"/>
          <w:sz w:val="20"/>
          <w:szCs w:val="20"/>
          <w:lang w:eastAsia="ar-SA"/>
        </w:rPr>
        <w:t>бенефіціар</w:t>
      </w:r>
      <w:proofErr w:type="spellEnd"/>
      <w:r w:rsidRPr="00787C8D">
        <w:rPr>
          <w:rFonts w:ascii="Times New Roman" w:eastAsia="Times New Roman" w:hAnsi="Times New Roman" w:cs="Times New Roman"/>
          <w:bCs/>
          <w:color w:val="000000"/>
          <w:sz w:val="20"/>
          <w:szCs w:val="20"/>
          <w:lang w:eastAsia="ar-SA"/>
        </w:rPr>
        <w:t xml:space="preserve"> </w:t>
      </w:r>
      <w:bookmarkEnd w:id="3"/>
      <w:r w:rsidRPr="00787C8D">
        <w:rPr>
          <w:rFonts w:ascii="Times New Roman" w:eastAsia="Times New Roman" w:hAnsi="Times New Roman" w:cs="Times New Roman"/>
          <w:sz w:val="20"/>
          <w:szCs w:val="20"/>
          <w:lang w:eastAsia="ru-RU"/>
        </w:rPr>
        <w:t xml:space="preserve">Постачальника </w:t>
      </w:r>
      <w:r w:rsidRPr="00787C8D">
        <w:rPr>
          <w:rFonts w:ascii="Times New Roman" w:eastAsia="Times New Roman" w:hAnsi="Times New Roman" w:cs="Times New Roman"/>
          <w:bCs/>
          <w:color w:val="000000"/>
          <w:sz w:val="20"/>
          <w:szCs w:val="20"/>
          <w:lang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Office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Foreign</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Assets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Control</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US </w:t>
      </w:r>
      <w:proofErr w:type="spellStart"/>
      <w:r w:rsidRPr="00787C8D">
        <w:rPr>
          <w:rFonts w:ascii="Times New Roman" w:eastAsia="Times New Roman" w:hAnsi="Times New Roman" w:cs="Times New Roman"/>
          <w:bCs/>
          <w:color w:val="000000"/>
          <w:sz w:val="20"/>
          <w:szCs w:val="20"/>
          <w:lang w:eastAsia="ar-SA"/>
        </w:rPr>
        <w:t>Department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Treasury</w:t>
      </w:r>
      <w:proofErr w:type="spellEnd"/>
      <w:r w:rsidRPr="00787C8D">
        <w:rPr>
          <w:rFonts w:ascii="Times New Roman" w:eastAsia="Times New Roman" w:hAnsi="Times New Roman" w:cs="Times New Roman"/>
          <w:bCs/>
          <w:color w:val="000000"/>
          <w:sz w:val="20"/>
          <w:szCs w:val="20"/>
          <w:lang w:eastAsia="ar-SA"/>
        </w:rPr>
        <w:t>);</w:t>
      </w:r>
    </w:p>
    <w:p w14:paraId="3B96F01D"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9.1.2. </w:t>
      </w:r>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та/або учасник </w:t>
      </w:r>
      <w:r w:rsidRPr="00787C8D">
        <w:rPr>
          <w:rFonts w:ascii="Times New Roman" w:eastAsia="Times New Roman" w:hAnsi="Times New Roman" w:cs="Times New Roman"/>
          <w:sz w:val="20"/>
          <w:szCs w:val="20"/>
          <w:lang w:eastAsia="ru-RU"/>
        </w:rPr>
        <w:t>Постачальника</w:t>
      </w:r>
      <w:r w:rsidRPr="00787C8D">
        <w:rPr>
          <w:rFonts w:ascii="Times New Roman" w:eastAsia="Times New Roman" w:hAnsi="Times New Roman" w:cs="Times New Roman"/>
          <w:bCs/>
          <w:color w:val="000000"/>
          <w:sz w:val="20"/>
          <w:szCs w:val="20"/>
          <w:lang w:eastAsia="ar-SA"/>
        </w:rPr>
        <w:t xml:space="preserve"> та/або кінцевий </w:t>
      </w:r>
      <w:proofErr w:type="spellStart"/>
      <w:r w:rsidRPr="00787C8D">
        <w:rPr>
          <w:rFonts w:ascii="Times New Roman" w:eastAsia="Times New Roman" w:hAnsi="Times New Roman" w:cs="Times New Roman"/>
          <w:bCs/>
          <w:color w:val="000000"/>
          <w:sz w:val="20"/>
          <w:szCs w:val="20"/>
          <w:lang w:eastAsia="ar-SA"/>
        </w:rPr>
        <w:t>бенефіціар</w:t>
      </w:r>
      <w:proofErr w:type="spellEnd"/>
      <w:r w:rsidRPr="00787C8D">
        <w:rPr>
          <w:rFonts w:ascii="Times New Roman" w:eastAsia="Times New Roman" w:hAnsi="Times New Roman" w:cs="Times New Roman"/>
          <w:bCs/>
          <w:color w:val="000000"/>
          <w:sz w:val="20"/>
          <w:szCs w:val="20"/>
          <w:lang w:eastAsia="ar-SA"/>
        </w:rPr>
        <w:t xml:space="preserve"> </w:t>
      </w:r>
      <w:r w:rsidRPr="00787C8D">
        <w:rPr>
          <w:rFonts w:ascii="Times New Roman" w:eastAsia="Times New Roman" w:hAnsi="Times New Roman" w:cs="Times New Roman"/>
          <w:sz w:val="20"/>
          <w:szCs w:val="20"/>
          <w:lang w:eastAsia="ru-RU"/>
        </w:rPr>
        <w:t xml:space="preserve">Постачальника </w:t>
      </w:r>
      <w:r w:rsidRPr="00787C8D">
        <w:rPr>
          <w:rFonts w:ascii="Times New Roman" w:eastAsia="Times New Roman" w:hAnsi="Times New Roman" w:cs="Times New Roman"/>
          <w:bCs/>
          <w:color w:val="000000"/>
          <w:sz w:val="20"/>
          <w:szCs w:val="20"/>
          <w:lang w:eastAsia="ar-SA"/>
        </w:rPr>
        <w:t>внесений до списку санкцій Європейського Союзу (</w:t>
      </w:r>
      <w:proofErr w:type="spellStart"/>
      <w:r w:rsidRPr="00787C8D">
        <w:rPr>
          <w:rFonts w:ascii="Times New Roman" w:eastAsia="Times New Roman" w:hAnsi="Times New Roman" w:cs="Times New Roman"/>
          <w:bCs/>
          <w:color w:val="000000"/>
          <w:sz w:val="20"/>
          <w:szCs w:val="20"/>
          <w:lang w:eastAsia="ar-SA"/>
        </w:rPr>
        <w:t>Consolidated</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list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person</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groups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and</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entities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subject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to</w:t>
      </w:r>
      <w:proofErr w:type="spellEnd"/>
      <w:r w:rsidRPr="00787C8D">
        <w:rPr>
          <w:rFonts w:ascii="Times New Roman" w:eastAsia="Times New Roman" w:hAnsi="Times New Roman" w:cs="Times New Roman"/>
          <w:bCs/>
          <w:color w:val="000000"/>
          <w:sz w:val="20"/>
          <w:szCs w:val="20"/>
          <w:lang w:eastAsia="ar-SA"/>
        </w:rPr>
        <w:t xml:space="preserve"> EU </w:t>
      </w:r>
      <w:proofErr w:type="spellStart"/>
      <w:r w:rsidRPr="00787C8D">
        <w:rPr>
          <w:rFonts w:ascii="Times New Roman" w:eastAsia="Times New Roman" w:hAnsi="Times New Roman" w:cs="Times New Roman"/>
          <w:bCs/>
          <w:color w:val="000000"/>
          <w:sz w:val="20"/>
          <w:szCs w:val="20"/>
          <w:lang w:eastAsia="ar-SA"/>
        </w:rPr>
        <w:t>financial</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sanctions</w:t>
      </w:r>
      <w:proofErr w:type="spellEnd"/>
      <w:r w:rsidRPr="00787C8D">
        <w:rPr>
          <w:rFonts w:ascii="Times New Roman" w:eastAsia="Times New Roman" w:hAnsi="Times New Roman" w:cs="Times New Roman"/>
          <w:bCs/>
          <w:color w:val="000000"/>
          <w:sz w:val="20"/>
          <w:szCs w:val="20"/>
          <w:lang w:eastAsia="ar-SA"/>
        </w:rPr>
        <w:t>).</w:t>
      </w:r>
    </w:p>
    <w:p w14:paraId="2886575D"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9.2. Замовник має право в односторонньому порядку розірвати цей Договір у випадку, якщо </w:t>
      </w:r>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787C8D">
        <w:rPr>
          <w:rFonts w:ascii="Times New Roman" w:eastAsia="Times New Roman" w:hAnsi="Times New Roman" w:cs="Times New Roman"/>
          <w:bCs/>
          <w:sz w:val="20"/>
          <w:szCs w:val="20"/>
          <w:lang w:eastAsia="ar-SA"/>
        </w:rPr>
        <w:t>уведеними в дію відповідними указами Президента України,</w:t>
      </w:r>
      <w:r w:rsidRPr="00787C8D">
        <w:rPr>
          <w:rFonts w:ascii="Times New Roman" w:eastAsia="Times New Roman" w:hAnsi="Times New Roman" w:cs="Times New Roman"/>
          <w:bCs/>
          <w:color w:val="FF0000"/>
          <w:sz w:val="20"/>
          <w:szCs w:val="20"/>
          <w:lang w:eastAsia="ar-SA"/>
        </w:rPr>
        <w:t xml:space="preserve"> </w:t>
      </w:r>
      <w:r w:rsidRPr="00787C8D">
        <w:rPr>
          <w:rFonts w:ascii="Times New Roman" w:eastAsia="Times New Roman" w:hAnsi="Times New Roman" w:cs="Times New Roman"/>
          <w:bCs/>
          <w:color w:val="000000"/>
          <w:sz w:val="20"/>
          <w:szCs w:val="20"/>
          <w:lang w:eastAsia="ar-SA"/>
        </w:rPr>
        <w:t>застосовані персональні спеціальні економічні та інші обмежувальні заходи (санкції).</w:t>
      </w:r>
    </w:p>
    <w:p w14:paraId="44D2418F" w14:textId="77777777" w:rsidR="001F222A" w:rsidRPr="00787C8D" w:rsidRDefault="001F222A" w:rsidP="001F222A">
      <w:pPr>
        <w:suppressAutoHyphens/>
        <w:spacing w:before="240" w:after="120" w:line="240" w:lineRule="auto"/>
        <w:jc w:val="center"/>
        <w:rPr>
          <w:rFonts w:ascii="Times New Roman" w:eastAsia="Times New Roman" w:hAnsi="Times New Roman" w:cs="Times New Roman"/>
          <w:b/>
          <w:color w:val="000000"/>
          <w:sz w:val="20"/>
          <w:szCs w:val="20"/>
          <w:lang w:eastAsia="ar-SA"/>
        </w:rPr>
      </w:pPr>
      <w:r w:rsidRPr="00787C8D">
        <w:rPr>
          <w:rFonts w:ascii="Times New Roman" w:eastAsia="Times New Roman" w:hAnsi="Times New Roman" w:cs="Times New Roman"/>
          <w:b/>
          <w:bCs/>
          <w:color w:val="000000"/>
          <w:sz w:val="20"/>
          <w:szCs w:val="20"/>
          <w:lang w:eastAsia="ar-SA"/>
        </w:rPr>
        <w:t>10. АНТИКОРУПЦІЙНЕ ЗАСТЕРЕЖЕННЯ</w:t>
      </w:r>
    </w:p>
    <w:p w14:paraId="5129DC52"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787C8D">
        <w:rPr>
          <w:rFonts w:ascii="Times New Roman" w:eastAsia="Times New Roman" w:hAnsi="Times New Roman" w:cs="Times New Roman"/>
          <w:bCs/>
          <w:color w:val="000000"/>
          <w:sz w:val="20"/>
          <w:szCs w:val="20"/>
          <w:lang w:eastAsia="ar-SA"/>
        </w:rPr>
        <w:t>вигод</w:t>
      </w:r>
      <w:proofErr w:type="spellEnd"/>
      <w:r w:rsidRPr="00787C8D">
        <w:rPr>
          <w:rFonts w:ascii="Times New Roman" w:eastAsia="Times New Roman" w:hAnsi="Times New Roman" w:cs="Times New Roman"/>
          <w:bCs/>
          <w:color w:val="000000"/>
          <w:sz w:val="20"/>
          <w:szCs w:val="20"/>
          <w:lang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DF619AB"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754393D4"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3C8B1CA2"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FD64CFE" w14:textId="77777777" w:rsidR="001F222A" w:rsidRPr="0002483C" w:rsidRDefault="001F222A" w:rsidP="001F222A">
      <w:pPr>
        <w:tabs>
          <w:tab w:val="left" w:pos="993"/>
        </w:tabs>
        <w:spacing w:after="0" w:line="240" w:lineRule="auto"/>
        <w:ind w:left="567"/>
        <w:jc w:val="both"/>
        <w:textAlignment w:val="baseline"/>
        <w:rPr>
          <w:rFonts w:ascii="Times New Roman" w:eastAsia="Times New Roman" w:hAnsi="Times New Roman" w:cs="Times New Roman"/>
          <w:color w:val="000000"/>
          <w:sz w:val="20"/>
          <w:szCs w:val="20"/>
          <w:lang w:eastAsia="ru-RU"/>
        </w:rPr>
      </w:pPr>
    </w:p>
    <w:p w14:paraId="1B547375" w14:textId="77777777" w:rsidR="001F222A" w:rsidRPr="0002483C" w:rsidRDefault="001F222A" w:rsidP="001F222A">
      <w:pPr>
        <w:tabs>
          <w:tab w:val="left" w:pos="851"/>
          <w:tab w:val="left" w:pos="993"/>
          <w:tab w:val="left" w:pos="1276"/>
        </w:tabs>
        <w:spacing w:after="0" w:line="240" w:lineRule="auto"/>
        <w:ind w:left="2978"/>
        <w:contextualSpacing/>
        <w:rPr>
          <w:rFonts w:ascii="Times New Roman" w:eastAsia="Times New Roman" w:hAnsi="Times New Roman" w:cs="Times New Roman"/>
          <w:b/>
          <w:sz w:val="20"/>
          <w:szCs w:val="20"/>
          <w:lang w:eastAsia="ru-RU"/>
        </w:rPr>
      </w:pPr>
      <w:r w:rsidRPr="0002483C">
        <w:rPr>
          <w:rFonts w:ascii="Times New Roman" w:eastAsia="Times New Roman" w:hAnsi="Times New Roman" w:cs="Times New Roman"/>
          <w:b/>
          <w:sz w:val="20"/>
          <w:szCs w:val="20"/>
          <w:lang w:eastAsia="ru-RU"/>
        </w:rPr>
        <w:t>11. СТРОК ДІЇ ДОГОВОРУ</w:t>
      </w:r>
    </w:p>
    <w:p w14:paraId="11DE186A" w14:textId="610969F9"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02483C">
        <w:rPr>
          <w:rFonts w:ascii="Times New Roman" w:eastAsia="Calibri" w:hAnsi="Times New Roman" w:cs="Times New Roman"/>
          <w:b/>
          <w:color w:val="0D0D0D"/>
          <w:sz w:val="20"/>
          <w:szCs w:val="20"/>
          <w:lang w:eastAsia="ru-RU"/>
        </w:rPr>
        <w:t>31 грудня 202</w:t>
      </w:r>
      <w:r w:rsidR="0002483C" w:rsidRPr="0002483C">
        <w:rPr>
          <w:rFonts w:ascii="Times New Roman" w:eastAsia="Calibri" w:hAnsi="Times New Roman" w:cs="Times New Roman"/>
          <w:b/>
          <w:color w:val="0D0D0D"/>
          <w:sz w:val="20"/>
          <w:szCs w:val="20"/>
          <w:lang w:eastAsia="ru-RU"/>
        </w:rPr>
        <w:t>4</w:t>
      </w:r>
      <w:r w:rsidRPr="0002483C">
        <w:rPr>
          <w:rFonts w:ascii="Times New Roman" w:eastAsia="Calibri" w:hAnsi="Times New Roman" w:cs="Times New Roman"/>
          <w:b/>
          <w:color w:val="0D0D0D"/>
          <w:sz w:val="20"/>
          <w:szCs w:val="20"/>
          <w:lang w:eastAsia="ru-RU"/>
        </w:rPr>
        <w:t xml:space="preserve"> року</w:t>
      </w:r>
      <w:r w:rsidRPr="0002483C">
        <w:rPr>
          <w:rFonts w:ascii="Times New Roman" w:eastAsia="Calibri" w:hAnsi="Times New Roman" w:cs="Times New Roman"/>
          <w:color w:val="0D0D0D"/>
          <w:sz w:val="20"/>
          <w:szCs w:val="20"/>
          <w:lang w:eastAsia="ru-RU"/>
        </w:rPr>
        <w:t>,</w:t>
      </w:r>
      <w:r w:rsidRPr="0002483C">
        <w:rPr>
          <w:rFonts w:ascii="Times New Roman" w:eastAsia="Times New Roman" w:hAnsi="Times New Roman" w:cs="Times New Roman"/>
          <w:sz w:val="20"/>
          <w:szCs w:val="20"/>
          <w:lang w:eastAsia="ru-RU"/>
        </w:rPr>
        <w:t xml:space="preserve"> а в частині розрахунків – до повного виконання своїх зобов’язань Сторонами</w:t>
      </w:r>
      <w:r w:rsidRPr="0002483C">
        <w:rPr>
          <w:rFonts w:ascii="Times New Roman" w:eastAsia="Calibri" w:hAnsi="Times New Roman" w:cs="Times New Roman"/>
          <w:color w:val="0D0D0D"/>
          <w:sz w:val="20"/>
          <w:szCs w:val="20"/>
          <w:lang w:eastAsia="ru-RU"/>
        </w:rPr>
        <w:t>.</w:t>
      </w:r>
    </w:p>
    <w:p w14:paraId="105B43DF" w14:textId="287664E5"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18477FAE" w14:textId="142D49D6"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11.3. Дія договору про закупівлю відповідно до частини 6 статті 41 Закону України «Про публічні закупівлі»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F9FC7F" w14:textId="77777777" w:rsidR="001F222A" w:rsidRPr="0002483C" w:rsidRDefault="001F222A" w:rsidP="001F222A">
      <w:pPr>
        <w:tabs>
          <w:tab w:val="left" w:pos="851"/>
          <w:tab w:val="left" w:pos="993"/>
        </w:tabs>
        <w:spacing w:after="0" w:line="240" w:lineRule="auto"/>
        <w:ind w:firstLine="567"/>
        <w:textAlignment w:val="baseline"/>
        <w:rPr>
          <w:rFonts w:ascii="Times New Roman" w:eastAsia="Times New Roman" w:hAnsi="Times New Roman" w:cs="Times New Roman"/>
          <w:b/>
          <w:bCs/>
          <w:color w:val="000000"/>
          <w:sz w:val="20"/>
          <w:szCs w:val="20"/>
          <w:lang w:eastAsia="ru-RU"/>
        </w:rPr>
      </w:pPr>
    </w:p>
    <w:p w14:paraId="56585626" w14:textId="77777777" w:rsidR="001F222A" w:rsidRPr="0002483C" w:rsidRDefault="001F222A" w:rsidP="001F222A">
      <w:pPr>
        <w:tabs>
          <w:tab w:val="left" w:pos="851"/>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02483C">
        <w:rPr>
          <w:rFonts w:ascii="Times New Roman" w:eastAsia="Times New Roman" w:hAnsi="Times New Roman" w:cs="Times New Roman"/>
          <w:b/>
          <w:bCs/>
          <w:color w:val="000000"/>
          <w:sz w:val="20"/>
          <w:szCs w:val="20"/>
          <w:lang w:eastAsia="ru-RU"/>
        </w:rPr>
        <w:t xml:space="preserve">                12. ПОРЯДОК ВНЕСЕННЯ ЗМІН ДО ДОГОВОРУ ТА ІНШІ УМОВИ</w:t>
      </w:r>
    </w:p>
    <w:p w14:paraId="15EDCA9F" w14:textId="41336BEB"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5E82EEEE" w14:textId="6CBFF6E0"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02483C">
        <w:rPr>
          <w:rFonts w:ascii="Times New Roman" w:eastAsia="Times New Roman" w:hAnsi="Times New Roman" w:cs="Times New Roman"/>
          <w:sz w:val="20"/>
          <w:szCs w:val="20"/>
          <w:lang w:eastAsia="ru-RU"/>
        </w:rPr>
        <w:t>у разі використання</w:t>
      </w:r>
      <w:r w:rsidRPr="0002483C">
        <w:rPr>
          <w:rFonts w:ascii="Times New Roman" w:eastAsia="Calibri" w:hAnsi="Times New Roman" w:cs="Times New Roman"/>
          <w:sz w:val="20"/>
          <w:szCs w:val="20"/>
          <w:lang w:eastAsia="ru-RU"/>
        </w:rPr>
        <w:t>).</w:t>
      </w:r>
    </w:p>
    <w:p w14:paraId="60151100" w14:textId="1B6EEDC8"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w:t>
      </w:r>
      <w:r w:rsidR="00B07002" w:rsidRPr="0002483C">
        <w:rPr>
          <w:rFonts w:ascii="Times New Roman" w:eastAsia="Calibri" w:hAnsi="Times New Roman" w:cs="Times New Roman"/>
          <w:sz w:val="20"/>
          <w:szCs w:val="20"/>
          <w:lang w:eastAsia="ru-RU"/>
        </w:rPr>
        <w:t>ю</w:t>
      </w:r>
      <w:r w:rsidRPr="0002483C">
        <w:rPr>
          <w:rFonts w:ascii="Times New Roman" w:eastAsia="Calibri" w:hAnsi="Times New Roman" w:cs="Times New Roman"/>
          <w:sz w:val="20"/>
          <w:szCs w:val="20"/>
          <w:lang w:eastAsia="ru-RU"/>
        </w:rPr>
        <w:t xml:space="preserve"> 5 статті 41 Закону України «Про публічні закупівлі»</w:t>
      </w:r>
      <w:r w:rsidR="0002483C" w:rsidRPr="0002483C">
        <w:rPr>
          <w:rFonts w:ascii="Times New Roman" w:eastAsia="Calibri" w:hAnsi="Times New Roman" w:cs="Times New Roman"/>
          <w:sz w:val="20"/>
          <w:szCs w:val="20"/>
          <w:lang w:eastAsia="ru-RU"/>
        </w:rPr>
        <w:t>, в саме:</w:t>
      </w:r>
    </w:p>
    <w:p w14:paraId="6B390F21"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1) зменшення обсягів закупівлі, зокрема з урахуванням фактичного обсягу видатків замовника;</w:t>
      </w:r>
    </w:p>
    <w:p w14:paraId="070651B7"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w:t>
      </w:r>
      <w:r w:rsidRPr="0002483C">
        <w:rPr>
          <w:rFonts w:ascii="Times New Roman" w:eastAsia="Times New Roman" w:hAnsi="Times New Roman" w:cs="Times New Roman"/>
          <w:color w:val="000000"/>
          <w:sz w:val="20"/>
          <w:szCs w:val="20"/>
          <w:lang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97C2D"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9D81A6"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372BB"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D536F8"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до зміни таких ставок та/або пільг з оподаткування, а також у зв’язку з зміною системи оподаткування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до зміни податкового навантаження внаслідок зміни системи оподаткування;</w:t>
      </w:r>
    </w:p>
    <w:p w14:paraId="47AA8310"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483C">
        <w:rPr>
          <w:rFonts w:ascii="Times New Roman" w:eastAsia="Times New Roman" w:hAnsi="Times New Roman" w:cs="Times New Roman"/>
          <w:color w:val="000000"/>
          <w:sz w:val="20"/>
          <w:szCs w:val="20"/>
          <w:lang w:eastAsia="ru-RU"/>
        </w:rPr>
        <w:t>Platts</w:t>
      </w:r>
      <w:proofErr w:type="spellEnd"/>
      <w:r w:rsidRPr="0002483C">
        <w:rPr>
          <w:rFonts w:ascii="Times New Roman" w:eastAsia="Times New Roman" w:hAnsi="Times New Roman" w:cs="Times New Roman"/>
          <w:color w:val="000000"/>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EA2D1" w14:textId="3C51EFAA"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8) зміни умов у зв’язку із застосуванням положень частини шостої статті 41 Закону.</w:t>
      </w:r>
    </w:p>
    <w:p w14:paraId="233A2676" w14:textId="09A4D59F"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08E24135" w14:textId="13A3DE93"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6AEC348A" w14:textId="109E6E85"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12.6. З моменту підписання Сторонами Договору усі попередні угоди, листування, домовленості втрачають силу.</w:t>
      </w:r>
    </w:p>
    <w:p w14:paraId="02A88B5F" w14:textId="290291E0"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12.7. Замовник є неприбутковою установою.</w:t>
      </w:r>
    </w:p>
    <w:p w14:paraId="16F76B18" w14:textId="77777777" w:rsidR="001F222A" w:rsidRPr="00787C8D" w:rsidRDefault="001F222A" w:rsidP="001F222A">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cs="Times New Roman"/>
          <w:sz w:val="20"/>
          <w:szCs w:val="20"/>
          <w:lang w:eastAsia="ar-SA"/>
        </w:rPr>
      </w:pPr>
    </w:p>
    <w:p w14:paraId="2CD43850" w14:textId="77777777" w:rsidR="001F222A" w:rsidRPr="00787C8D" w:rsidRDefault="001F222A" w:rsidP="001F222A">
      <w:pPr>
        <w:numPr>
          <w:ilvl w:val="0"/>
          <w:numId w:val="3"/>
        </w:numPr>
        <w:tabs>
          <w:tab w:val="left" w:pos="851"/>
          <w:tab w:val="left" w:pos="993"/>
          <w:tab w:val="left" w:pos="1276"/>
        </w:tabs>
        <w:spacing w:after="0" w:line="240" w:lineRule="auto"/>
        <w:contextualSpacing/>
        <w:jc w:val="center"/>
        <w:rPr>
          <w:rFonts w:ascii="Times New Roman" w:eastAsia="Calibri" w:hAnsi="Times New Roman" w:cs="Times New Roman"/>
          <w:b/>
          <w:sz w:val="20"/>
          <w:szCs w:val="20"/>
        </w:rPr>
      </w:pPr>
      <w:r w:rsidRPr="00787C8D">
        <w:rPr>
          <w:rFonts w:ascii="Times New Roman" w:eastAsia="Calibri" w:hAnsi="Times New Roman" w:cs="Times New Roman"/>
          <w:b/>
          <w:sz w:val="20"/>
          <w:szCs w:val="20"/>
        </w:rPr>
        <w:t>ДОДАТКИ ДО ДОГОВОРУ</w:t>
      </w:r>
    </w:p>
    <w:p w14:paraId="64810F34" w14:textId="77777777" w:rsidR="001F222A" w:rsidRPr="00787C8D" w:rsidRDefault="001F222A" w:rsidP="001F222A">
      <w:pPr>
        <w:tabs>
          <w:tab w:val="left" w:pos="851"/>
          <w:tab w:val="left" w:pos="993"/>
          <w:tab w:val="left" w:pos="1134"/>
          <w:tab w:val="left" w:pos="1276"/>
        </w:tabs>
        <w:spacing w:after="0" w:line="240" w:lineRule="auto"/>
        <w:contextualSpacing/>
        <w:jc w:val="both"/>
        <w:rPr>
          <w:rFonts w:ascii="Times New Roman" w:eastAsia="Calibri" w:hAnsi="Times New Roman" w:cs="Times New Roman"/>
          <w:sz w:val="20"/>
          <w:szCs w:val="20"/>
          <w:lang w:eastAsia="uk-UA"/>
        </w:rPr>
      </w:pPr>
      <w:r w:rsidRPr="00787C8D">
        <w:rPr>
          <w:rFonts w:ascii="Times New Roman" w:eastAsia="Calibri" w:hAnsi="Times New Roman" w:cs="Times New Roman"/>
          <w:sz w:val="20"/>
          <w:szCs w:val="20"/>
          <w:lang w:eastAsia="uk-UA"/>
        </w:rPr>
        <w:tab/>
        <w:t>13.1. Невід’ємною частиною цього Договору є: Специфікація (Додаток № 1 до Договору).</w:t>
      </w:r>
    </w:p>
    <w:p w14:paraId="46313C4B" w14:textId="77777777" w:rsidR="001F222A" w:rsidRPr="00787C8D"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sz w:val="20"/>
          <w:szCs w:val="20"/>
          <w:lang w:eastAsia="ru-RU"/>
        </w:rPr>
      </w:pPr>
    </w:p>
    <w:p w14:paraId="69E2F37E" w14:textId="77777777" w:rsidR="001F222A" w:rsidRPr="00787C8D" w:rsidRDefault="001F222A" w:rsidP="001F222A">
      <w:pPr>
        <w:numPr>
          <w:ilvl w:val="0"/>
          <w:numId w:val="3"/>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РЕКВІЗИТИ ТА ПІДПИСИ СТОРІН</w:t>
      </w:r>
    </w:p>
    <w:p w14:paraId="42A41858" w14:textId="77777777" w:rsidR="001F222A" w:rsidRPr="00787C8D" w:rsidRDefault="001F222A" w:rsidP="001F222A">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cs="Times New Roman"/>
          <w:b/>
          <w:color w:val="000000"/>
          <w:sz w:val="20"/>
          <w:szCs w:val="20"/>
          <w:lang w:eastAsia="ru-RU"/>
        </w:rPr>
      </w:pPr>
    </w:p>
    <w:tbl>
      <w:tblPr>
        <w:tblW w:w="0" w:type="auto"/>
        <w:tblLook w:val="04A0" w:firstRow="1" w:lastRow="0" w:firstColumn="1" w:lastColumn="0" w:noHBand="0" w:noVBand="1"/>
      </w:tblPr>
      <w:tblGrid>
        <w:gridCol w:w="4962"/>
        <w:gridCol w:w="4393"/>
      </w:tblGrid>
      <w:tr w:rsidR="001F222A" w:rsidRPr="00787C8D" w14:paraId="0545CB79" w14:textId="77777777" w:rsidTr="00ED1516">
        <w:trPr>
          <w:trHeight w:val="381"/>
        </w:trPr>
        <w:tc>
          <w:tcPr>
            <w:tcW w:w="4962" w:type="dxa"/>
          </w:tcPr>
          <w:p w14:paraId="2C46AD34"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sz w:val="20"/>
                <w:szCs w:val="20"/>
                <w:lang w:eastAsia="ru-RU"/>
              </w:rPr>
              <w:t>ЗАМОВНИК:</w:t>
            </w:r>
          </w:p>
        </w:tc>
        <w:tc>
          <w:tcPr>
            <w:tcW w:w="4393" w:type="dxa"/>
            <w:shd w:val="clear" w:color="auto" w:fill="auto"/>
          </w:tcPr>
          <w:p w14:paraId="2E6F7770"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ПОСТАЧАЛЬНИК:</w:t>
            </w:r>
          </w:p>
        </w:tc>
      </w:tr>
      <w:tr w:rsidR="001F222A" w:rsidRPr="00787C8D" w14:paraId="3E363289" w14:textId="77777777" w:rsidTr="00ED1516">
        <w:trPr>
          <w:trHeight w:val="951"/>
        </w:trPr>
        <w:tc>
          <w:tcPr>
            <w:tcW w:w="4962" w:type="dxa"/>
          </w:tcPr>
          <w:p w14:paraId="7CAD8586" w14:textId="77777777" w:rsidR="0077659C" w:rsidRPr="00787C8D" w:rsidRDefault="0077659C" w:rsidP="0077659C">
            <w:pPr>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КНП «Тернопільська міська дитяча комунальна лікарня»</w:t>
            </w:r>
          </w:p>
          <w:p w14:paraId="5509865F" w14:textId="63102021"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tc>
        <w:tc>
          <w:tcPr>
            <w:tcW w:w="4393" w:type="dxa"/>
            <w:shd w:val="clear" w:color="auto" w:fill="auto"/>
          </w:tcPr>
          <w:p w14:paraId="6974BAFC" w14:textId="77777777" w:rsidR="001F222A" w:rsidRPr="00787C8D" w:rsidRDefault="001F222A" w:rsidP="00ED1516">
            <w:pPr>
              <w:spacing w:after="0" w:line="240" w:lineRule="auto"/>
              <w:jc w:val="center"/>
              <w:rPr>
                <w:rFonts w:ascii="Times New Roman" w:eastAsia="Times New Roman" w:hAnsi="Times New Roman" w:cs="Times New Roman"/>
                <w:color w:val="000000"/>
                <w:sz w:val="20"/>
                <w:szCs w:val="20"/>
                <w:lang w:eastAsia="ru-RU"/>
              </w:rPr>
            </w:pPr>
          </w:p>
        </w:tc>
      </w:tr>
      <w:tr w:rsidR="001F222A" w:rsidRPr="00787C8D" w14:paraId="3BC5AD24" w14:textId="77777777" w:rsidTr="00ED1516">
        <w:trPr>
          <w:trHeight w:val="1441"/>
        </w:trPr>
        <w:tc>
          <w:tcPr>
            <w:tcW w:w="4962" w:type="dxa"/>
          </w:tcPr>
          <w:p w14:paraId="403D7535" w14:textId="33E8DF61" w:rsidR="001F222A" w:rsidRPr="00787C8D" w:rsidRDefault="0077659C"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46002</w:t>
            </w:r>
            <w:r w:rsidR="001F222A" w:rsidRPr="00787C8D">
              <w:rPr>
                <w:rFonts w:ascii="Times New Roman" w:eastAsia="Times New Roman" w:hAnsi="Times New Roman" w:cs="Times New Roman"/>
                <w:sz w:val="20"/>
                <w:szCs w:val="20"/>
                <w:lang w:eastAsia="ru-RU"/>
              </w:rPr>
              <w:t xml:space="preserve">, м. </w:t>
            </w:r>
            <w:r w:rsidRPr="00787C8D">
              <w:rPr>
                <w:rFonts w:ascii="Times New Roman" w:eastAsia="Times New Roman" w:hAnsi="Times New Roman" w:cs="Times New Roman"/>
                <w:sz w:val="20"/>
                <w:szCs w:val="20"/>
                <w:lang w:eastAsia="ru-RU"/>
              </w:rPr>
              <w:t>Тернопіль</w:t>
            </w:r>
            <w:r w:rsidR="001F222A" w:rsidRPr="00787C8D">
              <w:rPr>
                <w:rFonts w:ascii="Times New Roman" w:eastAsia="Times New Roman" w:hAnsi="Times New Roman" w:cs="Times New Roman"/>
                <w:sz w:val="20"/>
                <w:szCs w:val="20"/>
                <w:lang w:eastAsia="ru-RU"/>
              </w:rPr>
              <w:t xml:space="preserve">, вул. </w:t>
            </w:r>
            <w:r w:rsidRPr="00787C8D">
              <w:rPr>
                <w:rFonts w:ascii="Times New Roman" w:eastAsia="Times New Roman" w:hAnsi="Times New Roman" w:cs="Times New Roman"/>
                <w:sz w:val="20"/>
                <w:szCs w:val="20"/>
                <w:lang w:eastAsia="ru-RU"/>
              </w:rPr>
              <w:t>Клінічна</w:t>
            </w:r>
            <w:r w:rsidR="001F222A" w:rsidRPr="00787C8D">
              <w:rPr>
                <w:rFonts w:ascii="Times New Roman" w:eastAsia="Times New Roman" w:hAnsi="Times New Roman" w:cs="Times New Roman"/>
                <w:sz w:val="20"/>
                <w:szCs w:val="20"/>
                <w:lang w:eastAsia="ru-RU"/>
              </w:rPr>
              <w:t xml:space="preserve">, </w:t>
            </w:r>
            <w:r w:rsidRPr="00787C8D">
              <w:rPr>
                <w:rFonts w:ascii="Times New Roman" w:eastAsia="Times New Roman" w:hAnsi="Times New Roman" w:cs="Times New Roman"/>
                <w:sz w:val="20"/>
                <w:szCs w:val="20"/>
                <w:lang w:eastAsia="ru-RU"/>
              </w:rPr>
              <w:t>1а</w:t>
            </w:r>
          </w:p>
          <w:p w14:paraId="10C63804" w14:textId="2B7F8B64"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код ЄДРПОУ </w:t>
            </w:r>
            <w:r w:rsidR="0077659C" w:rsidRPr="00787C8D">
              <w:rPr>
                <w:rFonts w:ascii="Times New Roman" w:eastAsia="Times New Roman" w:hAnsi="Times New Roman" w:cs="Times New Roman"/>
                <w:sz w:val="20"/>
                <w:szCs w:val="20"/>
                <w:lang w:eastAsia="ru-RU"/>
              </w:rPr>
              <w:t>04528442</w:t>
            </w:r>
          </w:p>
          <w:p w14:paraId="084E8CC3" w14:textId="43051BA4" w:rsidR="0077659C"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val="en-US" w:eastAsia="ru-RU"/>
              </w:rPr>
              <w:t>IBAN</w:t>
            </w:r>
            <w:r w:rsidRPr="00787C8D">
              <w:rPr>
                <w:rFonts w:ascii="Times New Roman" w:eastAsia="Times New Roman" w:hAnsi="Times New Roman" w:cs="Times New Roman"/>
                <w:sz w:val="20"/>
                <w:szCs w:val="20"/>
                <w:lang w:eastAsia="ru-RU"/>
              </w:rPr>
              <w:t xml:space="preserve"> UA</w:t>
            </w:r>
          </w:p>
          <w:p w14:paraId="007A0F8A" w14:textId="77777777" w:rsidR="0077659C" w:rsidRPr="00787C8D" w:rsidRDefault="0077659C" w:rsidP="00ED1516">
            <w:pPr>
              <w:spacing w:after="0" w:line="240" w:lineRule="auto"/>
              <w:rPr>
                <w:rFonts w:ascii="Times New Roman" w:eastAsia="Times New Roman" w:hAnsi="Times New Roman" w:cs="Times New Roman"/>
                <w:sz w:val="20"/>
                <w:szCs w:val="20"/>
                <w:lang w:eastAsia="ru-RU"/>
              </w:rPr>
            </w:pPr>
          </w:p>
          <w:p w14:paraId="1F5FA90D" w14:textId="50F274DC"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w:t>
            </w:r>
          </w:p>
          <w:p w14:paraId="796381B9" w14:textId="050B4070"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w:t>
            </w:r>
          </w:p>
          <w:p w14:paraId="79749F66" w14:textId="4A937AB0" w:rsidR="001F222A" w:rsidRPr="00787C8D" w:rsidRDefault="001F222A" w:rsidP="00ED1516">
            <w:pPr>
              <w:spacing w:after="0" w:line="240" w:lineRule="auto"/>
              <w:rPr>
                <w:rFonts w:ascii="Times New Roman" w:eastAsia="Times New Roman" w:hAnsi="Times New Roman" w:cs="Times New Roman"/>
                <w:sz w:val="20"/>
                <w:szCs w:val="20"/>
                <w:lang w:eastAsia="ru-RU"/>
              </w:rPr>
            </w:pPr>
          </w:p>
        </w:tc>
        <w:tc>
          <w:tcPr>
            <w:tcW w:w="4393" w:type="dxa"/>
            <w:shd w:val="clear" w:color="auto" w:fill="auto"/>
          </w:tcPr>
          <w:p w14:paraId="0A13FC60" w14:textId="77777777" w:rsidR="001F222A" w:rsidRPr="00787C8D" w:rsidRDefault="001F222A" w:rsidP="00ED1516">
            <w:pPr>
              <w:spacing w:after="0" w:line="240" w:lineRule="auto"/>
              <w:rPr>
                <w:rFonts w:ascii="Times New Roman" w:eastAsia="Times New Roman" w:hAnsi="Times New Roman" w:cs="Times New Roman"/>
                <w:color w:val="000000"/>
                <w:sz w:val="20"/>
                <w:szCs w:val="20"/>
                <w:lang w:eastAsia="ru-RU"/>
              </w:rPr>
            </w:pPr>
          </w:p>
        </w:tc>
      </w:tr>
      <w:tr w:rsidR="001F222A" w:rsidRPr="00787C8D" w14:paraId="433EFCDA" w14:textId="77777777" w:rsidTr="00ED1516">
        <w:tc>
          <w:tcPr>
            <w:tcW w:w="4962" w:type="dxa"/>
          </w:tcPr>
          <w:p w14:paraId="299015BF" w14:textId="5A975AF4" w:rsidR="001F222A" w:rsidRPr="00787C8D" w:rsidRDefault="00CD06B1" w:rsidP="00ED1516">
            <w:pPr>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Голова комісії</w:t>
            </w:r>
          </w:p>
          <w:p w14:paraId="179F07CC" w14:textId="55B89B44" w:rsidR="001F222A" w:rsidRPr="00787C8D" w:rsidRDefault="001F222A" w:rsidP="0077659C">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____________________</w:t>
            </w:r>
            <w:proofErr w:type="spellStart"/>
            <w:r w:rsidR="0077659C" w:rsidRPr="00787C8D">
              <w:rPr>
                <w:rFonts w:ascii="Times New Roman" w:eastAsia="Times New Roman" w:hAnsi="Times New Roman" w:cs="Times New Roman"/>
                <w:b/>
                <w:sz w:val="20"/>
                <w:szCs w:val="20"/>
                <w:lang w:eastAsia="ru-RU"/>
              </w:rPr>
              <w:t>А.І.Артимович</w:t>
            </w:r>
            <w:proofErr w:type="spellEnd"/>
            <w:r w:rsidRPr="00787C8D">
              <w:rPr>
                <w:rFonts w:ascii="Times New Roman" w:eastAsia="Times New Roman" w:hAnsi="Times New Roman" w:cs="Times New Roman"/>
                <w:b/>
                <w:sz w:val="20"/>
                <w:szCs w:val="20"/>
                <w:lang w:eastAsia="ru-RU"/>
              </w:rPr>
              <w:t xml:space="preserve"> </w:t>
            </w:r>
          </w:p>
        </w:tc>
        <w:tc>
          <w:tcPr>
            <w:tcW w:w="4393" w:type="dxa"/>
            <w:shd w:val="clear" w:color="auto" w:fill="auto"/>
          </w:tcPr>
          <w:p w14:paraId="4AFAD48E"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p>
          <w:p w14:paraId="13B93550"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 xml:space="preserve">______________________ </w:t>
            </w:r>
          </w:p>
        </w:tc>
      </w:tr>
    </w:tbl>
    <w:p w14:paraId="62771946" w14:textId="77777777" w:rsidR="001F222A" w:rsidRPr="00787C8D" w:rsidRDefault="001F222A" w:rsidP="001F222A">
      <w:pPr>
        <w:spacing w:after="200" w:line="276" w:lineRule="auto"/>
        <w:rPr>
          <w:rFonts w:ascii="Times New Roman" w:eastAsia="Calibri" w:hAnsi="Times New Roman" w:cs="Times New Roman"/>
          <w:sz w:val="20"/>
          <w:szCs w:val="20"/>
        </w:rPr>
        <w:sectPr w:rsidR="001F222A" w:rsidRPr="00787C8D" w:rsidSect="0002483C">
          <w:headerReference w:type="default" r:id="rId7"/>
          <w:footerReference w:type="even" r:id="rId8"/>
          <w:pgSz w:w="11906" w:h="16838"/>
          <w:pgMar w:top="993" w:right="850" w:bottom="1134" w:left="851" w:header="397" w:footer="567" w:gutter="0"/>
          <w:pgNumType w:start="1"/>
          <w:cols w:space="708"/>
          <w:titlePg/>
          <w:docGrid w:linePitch="360"/>
        </w:sectPr>
      </w:pPr>
    </w:p>
    <w:p w14:paraId="0E1189B8" w14:textId="77777777" w:rsidR="001F222A" w:rsidRPr="00787C8D" w:rsidRDefault="001F222A" w:rsidP="001F222A">
      <w:pPr>
        <w:spacing w:after="0" w:line="240" w:lineRule="auto"/>
        <w:rPr>
          <w:rFonts w:ascii="Times New Roman" w:eastAsia="Calibri" w:hAnsi="Times New Roman" w:cs="Times New Roman"/>
          <w:sz w:val="20"/>
          <w:szCs w:val="20"/>
        </w:rPr>
      </w:pPr>
    </w:p>
    <w:tbl>
      <w:tblPr>
        <w:tblW w:w="9858" w:type="dxa"/>
        <w:tblLook w:val="04A0" w:firstRow="1" w:lastRow="0" w:firstColumn="1" w:lastColumn="0" w:noHBand="0" w:noVBand="1"/>
      </w:tblPr>
      <w:tblGrid>
        <w:gridCol w:w="5670"/>
        <w:gridCol w:w="4188"/>
      </w:tblGrid>
      <w:tr w:rsidR="001F222A" w:rsidRPr="00787C8D" w14:paraId="6FE2931D" w14:textId="77777777" w:rsidTr="00ED1516">
        <w:trPr>
          <w:trHeight w:val="1164"/>
        </w:trPr>
        <w:tc>
          <w:tcPr>
            <w:tcW w:w="5670" w:type="dxa"/>
            <w:shd w:val="clear" w:color="auto" w:fill="auto"/>
          </w:tcPr>
          <w:p w14:paraId="51DD11EA" w14:textId="77777777" w:rsidR="001F222A" w:rsidRPr="00787C8D" w:rsidRDefault="001F222A" w:rsidP="00ED1516">
            <w:pPr>
              <w:tabs>
                <w:tab w:val="left" w:pos="6968"/>
              </w:tabs>
              <w:spacing w:after="0" w:line="240" w:lineRule="auto"/>
              <w:rPr>
                <w:rFonts w:ascii="Times New Roman" w:eastAsia="Times New Roman" w:hAnsi="Times New Roman" w:cs="Times New Roman"/>
                <w:sz w:val="20"/>
                <w:szCs w:val="20"/>
                <w:lang w:eastAsia="ru-RU"/>
              </w:rPr>
            </w:pPr>
          </w:p>
        </w:tc>
        <w:tc>
          <w:tcPr>
            <w:tcW w:w="4188" w:type="dxa"/>
            <w:shd w:val="clear" w:color="auto" w:fill="auto"/>
            <w:hideMark/>
          </w:tcPr>
          <w:p w14:paraId="29050F15" w14:textId="77777777"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Додаток № 1</w:t>
            </w:r>
          </w:p>
          <w:p w14:paraId="422060A3" w14:textId="77777777"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до Договору про закупівлю №_____</w:t>
            </w:r>
          </w:p>
          <w:p w14:paraId="6F28160B" w14:textId="2DE752CB"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від «_____» ____________ 202</w:t>
            </w:r>
            <w:r w:rsidR="00FF22AE">
              <w:rPr>
                <w:rFonts w:ascii="Times New Roman" w:eastAsia="Times New Roman" w:hAnsi="Times New Roman" w:cs="Times New Roman"/>
                <w:b/>
                <w:sz w:val="20"/>
                <w:szCs w:val="20"/>
                <w:lang w:eastAsia="ru-RU"/>
              </w:rPr>
              <w:t xml:space="preserve">4 </w:t>
            </w:r>
            <w:r w:rsidRPr="00787C8D">
              <w:rPr>
                <w:rFonts w:ascii="Times New Roman" w:eastAsia="Times New Roman" w:hAnsi="Times New Roman" w:cs="Times New Roman"/>
                <w:b/>
                <w:sz w:val="20"/>
                <w:szCs w:val="20"/>
                <w:lang w:eastAsia="ru-RU"/>
              </w:rPr>
              <w:t>року</w:t>
            </w:r>
          </w:p>
        </w:tc>
      </w:tr>
    </w:tbl>
    <w:p w14:paraId="6232A7C2" w14:textId="77777777" w:rsidR="001F222A" w:rsidRPr="00787C8D" w:rsidRDefault="001F222A" w:rsidP="001F222A">
      <w:pPr>
        <w:tabs>
          <w:tab w:val="left" w:pos="6968"/>
        </w:tabs>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СПЕЦИФІКАЦІЯ</w:t>
      </w:r>
    </w:p>
    <w:p w14:paraId="4C5AB0CA" w14:textId="77777777" w:rsidR="001F222A" w:rsidRPr="00787C8D" w:rsidRDefault="001F222A" w:rsidP="001F222A">
      <w:pPr>
        <w:tabs>
          <w:tab w:val="left" w:pos="6968"/>
        </w:tabs>
        <w:spacing w:after="0" w:line="240" w:lineRule="auto"/>
        <w:rPr>
          <w:rFonts w:ascii="Times New Roman" w:eastAsia="Times New Roman" w:hAnsi="Times New Roman" w:cs="Times New Roman"/>
          <w:b/>
          <w:sz w:val="20"/>
          <w:szCs w:val="20"/>
          <w:lang w:eastAsia="ru-RU"/>
        </w:rPr>
      </w:pPr>
    </w:p>
    <w:tbl>
      <w:tblPr>
        <w:tblW w:w="103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9"/>
        <w:gridCol w:w="4381"/>
        <w:gridCol w:w="992"/>
        <w:gridCol w:w="1023"/>
        <w:gridCol w:w="1387"/>
        <w:gridCol w:w="1842"/>
      </w:tblGrid>
      <w:tr w:rsidR="001F222A" w:rsidRPr="00787C8D" w14:paraId="52A8A9CC" w14:textId="77777777" w:rsidTr="0002483C">
        <w:trPr>
          <w:trHeight w:val="276"/>
          <w:jc w:val="center"/>
        </w:trPr>
        <w:tc>
          <w:tcPr>
            <w:tcW w:w="749" w:type="dxa"/>
            <w:vMerge w:val="restart"/>
            <w:shd w:val="clear" w:color="auto" w:fill="auto"/>
            <w:vAlign w:val="center"/>
          </w:tcPr>
          <w:p w14:paraId="4E3D2420"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 з/п</w:t>
            </w:r>
          </w:p>
        </w:tc>
        <w:tc>
          <w:tcPr>
            <w:tcW w:w="4381" w:type="dxa"/>
            <w:vMerge w:val="restart"/>
            <w:shd w:val="clear" w:color="auto" w:fill="auto"/>
            <w:noWrap/>
            <w:vAlign w:val="center"/>
            <w:hideMark/>
          </w:tcPr>
          <w:p w14:paraId="1A9FCB4D"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Найменування товару</w:t>
            </w:r>
          </w:p>
        </w:tc>
        <w:tc>
          <w:tcPr>
            <w:tcW w:w="992" w:type="dxa"/>
            <w:vMerge w:val="restart"/>
            <w:shd w:val="clear" w:color="auto" w:fill="auto"/>
            <w:noWrap/>
            <w:vAlign w:val="center"/>
          </w:tcPr>
          <w:p w14:paraId="7F46FD1F"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Од. вимір.</w:t>
            </w:r>
          </w:p>
        </w:tc>
        <w:tc>
          <w:tcPr>
            <w:tcW w:w="1023" w:type="dxa"/>
            <w:vMerge w:val="restart"/>
            <w:shd w:val="clear" w:color="auto" w:fill="auto"/>
            <w:vAlign w:val="center"/>
          </w:tcPr>
          <w:p w14:paraId="61697849"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Кіль-кість</w:t>
            </w:r>
          </w:p>
        </w:tc>
        <w:tc>
          <w:tcPr>
            <w:tcW w:w="1387" w:type="dxa"/>
            <w:vMerge w:val="restart"/>
            <w:shd w:val="clear" w:color="auto" w:fill="auto"/>
            <w:vAlign w:val="center"/>
            <w:hideMark/>
          </w:tcPr>
          <w:p w14:paraId="26386342" w14:textId="1E601282"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Ціна за од. вимір.</w:t>
            </w:r>
            <w:r w:rsidR="00FF22AE">
              <w:rPr>
                <w:rFonts w:ascii="Times New Roman" w:eastAsia="Times New Roman" w:hAnsi="Times New Roman" w:cs="Times New Roman"/>
                <w:b/>
                <w:color w:val="000000"/>
                <w:sz w:val="20"/>
                <w:szCs w:val="20"/>
                <w:lang w:eastAsia="ru-RU"/>
              </w:rPr>
              <w:t xml:space="preserve"> </w:t>
            </w:r>
            <w:r w:rsidR="00787C8D">
              <w:rPr>
                <w:rFonts w:ascii="Times New Roman" w:eastAsia="Times New Roman" w:hAnsi="Times New Roman" w:cs="Times New Roman"/>
                <w:b/>
                <w:color w:val="000000"/>
                <w:sz w:val="20"/>
                <w:szCs w:val="20"/>
                <w:lang w:eastAsia="ru-RU"/>
              </w:rPr>
              <w:t>з ПДВ</w:t>
            </w:r>
            <w:r w:rsidRPr="00787C8D">
              <w:rPr>
                <w:rFonts w:ascii="Times New Roman" w:eastAsia="Times New Roman" w:hAnsi="Times New Roman" w:cs="Times New Roman"/>
                <w:b/>
                <w:color w:val="000000"/>
                <w:sz w:val="20"/>
                <w:szCs w:val="20"/>
                <w:lang w:eastAsia="ru-RU"/>
              </w:rPr>
              <w:t>, грн</w:t>
            </w:r>
          </w:p>
        </w:tc>
        <w:tc>
          <w:tcPr>
            <w:tcW w:w="1842" w:type="dxa"/>
            <w:vMerge w:val="restart"/>
            <w:shd w:val="clear" w:color="auto" w:fill="auto"/>
            <w:vAlign w:val="center"/>
            <w:hideMark/>
          </w:tcPr>
          <w:p w14:paraId="5C44B38A" w14:textId="36ED412E"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Сума</w:t>
            </w:r>
            <w:r w:rsidR="00787C8D">
              <w:rPr>
                <w:rFonts w:ascii="Times New Roman" w:eastAsia="Times New Roman" w:hAnsi="Times New Roman" w:cs="Times New Roman"/>
                <w:b/>
                <w:color w:val="000000"/>
                <w:sz w:val="20"/>
                <w:szCs w:val="20"/>
                <w:lang w:eastAsia="ru-RU"/>
              </w:rPr>
              <w:t xml:space="preserve"> з ПДВ</w:t>
            </w:r>
            <w:r w:rsidRPr="00787C8D">
              <w:rPr>
                <w:rFonts w:ascii="Times New Roman" w:eastAsia="Times New Roman" w:hAnsi="Times New Roman" w:cs="Times New Roman"/>
                <w:b/>
                <w:color w:val="000000"/>
                <w:sz w:val="20"/>
                <w:szCs w:val="20"/>
                <w:lang w:eastAsia="ru-RU"/>
              </w:rPr>
              <w:t>, грн</w:t>
            </w:r>
          </w:p>
        </w:tc>
      </w:tr>
      <w:tr w:rsidR="001F222A" w:rsidRPr="00787C8D" w14:paraId="01E731B6" w14:textId="77777777" w:rsidTr="0002483C">
        <w:trPr>
          <w:trHeight w:val="482"/>
          <w:jc w:val="center"/>
        </w:trPr>
        <w:tc>
          <w:tcPr>
            <w:tcW w:w="749" w:type="dxa"/>
            <w:vMerge/>
            <w:shd w:val="clear" w:color="auto" w:fill="auto"/>
            <w:vAlign w:val="center"/>
          </w:tcPr>
          <w:p w14:paraId="2B86C9D5"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4381" w:type="dxa"/>
            <w:vMerge/>
            <w:shd w:val="clear" w:color="auto" w:fill="auto"/>
            <w:vAlign w:val="center"/>
            <w:hideMark/>
          </w:tcPr>
          <w:p w14:paraId="6CF9B83C"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992" w:type="dxa"/>
            <w:vMerge/>
            <w:shd w:val="clear" w:color="auto" w:fill="auto"/>
            <w:vAlign w:val="center"/>
          </w:tcPr>
          <w:p w14:paraId="431DB70E"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023" w:type="dxa"/>
            <w:vMerge/>
            <w:shd w:val="clear" w:color="auto" w:fill="auto"/>
            <w:vAlign w:val="center"/>
          </w:tcPr>
          <w:p w14:paraId="6604653B"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387" w:type="dxa"/>
            <w:vMerge/>
            <w:shd w:val="clear" w:color="auto" w:fill="auto"/>
            <w:vAlign w:val="center"/>
            <w:hideMark/>
          </w:tcPr>
          <w:p w14:paraId="51AC7DC5"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842" w:type="dxa"/>
            <w:vMerge/>
            <w:shd w:val="clear" w:color="auto" w:fill="auto"/>
            <w:vAlign w:val="center"/>
            <w:hideMark/>
          </w:tcPr>
          <w:p w14:paraId="6161D9A3"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r>
      <w:tr w:rsidR="001F222A" w:rsidRPr="00787C8D" w14:paraId="3668CA95" w14:textId="77777777" w:rsidTr="0002483C">
        <w:trPr>
          <w:trHeight w:val="435"/>
          <w:jc w:val="center"/>
        </w:trPr>
        <w:tc>
          <w:tcPr>
            <w:tcW w:w="749" w:type="dxa"/>
            <w:tcBorders>
              <w:bottom w:val="single" w:sz="4" w:space="0" w:color="auto"/>
            </w:tcBorders>
            <w:shd w:val="clear" w:color="auto" w:fill="auto"/>
          </w:tcPr>
          <w:p w14:paraId="1D6AD163" w14:textId="77777777" w:rsidR="001F222A" w:rsidRPr="00787C8D" w:rsidRDefault="001F222A" w:rsidP="00ED1516">
            <w:pPr>
              <w:numPr>
                <w:ilvl w:val="0"/>
                <w:numId w:val="2"/>
              </w:numPr>
              <w:spacing w:after="0" w:line="240" w:lineRule="auto"/>
              <w:rPr>
                <w:rFonts w:ascii="Times New Roman" w:eastAsia="Times New Roman" w:hAnsi="Times New Roman" w:cs="Times New Roman"/>
                <w:sz w:val="20"/>
                <w:szCs w:val="20"/>
                <w:lang w:eastAsia="uk-UA"/>
              </w:rPr>
            </w:pPr>
          </w:p>
        </w:tc>
        <w:tc>
          <w:tcPr>
            <w:tcW w:w="4381" w:type="dxa"/>
            <w:tcBorders>
              <w:bottom w:val="single" w:sz="4" w:space="0" w:color="auto"/>
            </w:tcBorders>
            <w:shd w:val="clear" w:color="auto" w:fill="auto"/>
          </w:tcPr>
          <w:p w14:paraId="25EF7446" w14:textId="1BA467A8" w:rsidR="001F222A" w:rsidRPr="00787C8D" w:rsidRDefault="001F222A" w:rsidP="00433B19">
            <w:pPr>
              <w:spacing w:after="0" w:line="240" w:lineRule="auto"/>
              <w:rPr>
                <w:rFonts w:ascii="Times New Roman" w:eastAsia="Calibri" w:hAnsi="Times New Roman" w:cs="Times New Roman"/>
                <w:color w:val="000000"/>
                <w:sz w:val="20"/>
                <w:szCs w:val="20"/>
                <w:lang w:eastAsia="uk-UA" w:bidi="uk-UA"/>
              </w:rPr>
            </w:pPr>
          </w:p>
        </w:tc>
        <w:tc>
          <w:tcPr>
            <w:tcW w:w="992" w:type="dxa"/>
            <w:tcBorders>
              <w:bottom w:val="single" w:sz="4" w:space="0" w:color="auto"/>
            </w:tcBorders>
            <w:shd w:val="clear" w:color="auto" w:fill="auto"/>
            <w:noWrap/>
            <w:vAlign w:val="center"/>
          </w:tcPr>
          <w:p w14:paraId="6E4C5979" w14:textId="360228A3" w:rsidR="001F222A" w:rsidRPr="00787C8D" w:rsidRDefault="001F222A" w:rsidP="00ED1516">
            <w:pPr>
              <w:spacing w:after="0" w:line="240" w:lineRule="auto"/>
              <w:jc w:val="center"/>
              <w:rPr>
                <w:rFonts w:ascii="Times New Roman" w:eastAsia="Calibri" w:hAnsi="Times New Roman" w:cs="Times New Roman"/>
                <w:color w:val="0D0D0D"/>
                <w:sz w:val="20"/>
                <w:szCs w:val="20"/>
                <w:lang w:eastAsia="uk-UA"/>
              </w:rPr>
            </w:pPr>
          </w:p>
        </w:tc>
        <w:tc>
          <w:tcPr>
            <w:tcW w:w="1023" w:type="dxa"/>
            <w:tcBorders>
              <w:bottom w:val="single" w:sz="4" w:space="0" w:color="auto"/>
            </w:tcBorders>
            <w:shd w:val="clear" w:color="auto" w:fill="auto"/>
            <w:noWrap/>
            <w:vAlign w:val="center"/>
          </w:tcPr>
          <w:p w14:paraId="02117211" w14:textId="0BDDC8B0" w:rsidR="001F222A" w:rsidRPr="00787C8D" w:rsidRDefault="001F222A" w:rsidP="00ED1516">
            <w:pPr>
              <w:spacing w:after="0" w:line="240" w:lineRule="auto"/>
              <w:jc w:val="center"/>
              <w:rPr>
                <w:rFonts w:ascii="Times New Roman" w:eastAsia="Calibri" w:hAnsi="Times New Roman" w:cs="Times New Roman"/>
                <w:color w:val="0D0D0D"/>
                <w:sz w:val="20"/>
                <w:szCs w:val="20"/>
                <w:lang w:eastAsia="uk-UA"/>
              </w:rPr>
            </w:pPr>
          </w:p>
        </w:tc>
        <w:tc>
          <w:tcPr>
            <w:tcW w:w="1387" w:type="dxa"/>
            <w:tcBorders>
              <w:bottom w:val="single" w:sz="4" w:space="0" w:color="auto"/>
            </w:tcBorders>
            <w:shd w:val="clear" w:color="auto" w:fill="auto"/>
            <w:noWrap/>
            <w:vAlign w:val="center"/>
          </w:tcPr>
          <w:p w14:paraId="7251BA6F" w14:textId="77777777" w:rsidR="001F222A" w:rsidRPr="00787C8D" w:rsidRDefault="001F222A" w:rsidP="00ED1516">
            <w:pPr>
              <w:spacing w:after="0" w:line="240" w:lineRule="auto"/>
              <w:jc w:val="center"/>
              <w:rPr>
                <w:rFonts w:ascii="Times New Roman" w:eastAsia="Times New Roman" w:hAnsi="Times New Roman" w:cs="Times New Roman"/>
                <w:sz w:val="20"/>
                <w:szCs w:val="20"/>
                <w:lang w:eastAsia="uk-UA"/>
              </w:rPr>
            </w:pPr>
          </w:p>
        </w:tc>
        <w:tc>
          <w:tcPr>
            <w:tcW w:w="1842" w:type="dxa"/>
            <w:tcBorders>
              <w:bottom w:val="single" w:sz="4" w:space="0" w:color="auto"/>
            </w:tcBorders>
            <w:shd w:val="clear" w:color="auto" w:fill="auto"/>
            <w:vAlign w:val="center"/>
          </w:tcPr>
          <w:p w14:paraId="446A2060" w14:textId="77777777" w:rsidR="001F222A" w:rsidRPr="00787C8D" w:rsidRDefault="001F222A" w:rsidP="00ED1516">
            <w:pPr>
              <w:spacing w:after="0" w:line="240" w:lineRule="auto"/>
              <w:jc w:val="center"/>
              <w:rPr>
                <w:rFonts w:ascii="Times New Roman" w:eastAsia="Times New Roman" w:hAnsi="Times New Roman" w:cs="Times New Roman"/>
                <w:sz w:val="20"/>
                <w:szCs w:val="20"/>
                <w:lang w:eastAsia="uk-UA"/>
              </w:rPr>
            </w:pPr>
          </w:p>
        </w:tc>
      </w:tr>
      <w:tr w:rsidR="001F222A" w:rsidRPr="00787C8D" w14:paraId="131569C0" w14:textId="77777777" w:rsidTr="0002483C">
        <w:tblPrEx>
          <w:tblCellMar>
            <w:left w:w="0" w:type="dxa"/>
            <w:right w:w="0" w:type="dxa"/>
          </w:tblCellMar>
        </w:tblPrEx>
        <w:trPr>
          <w:trHeight w:val="20"/>
          <w:jc w:val="center"/>
        </w:trPr>
        <w:tc>
          <w:tcPr>
            <w:tcW w:w="5130" w:type="dxa"/>
            <w:gridSpan w:val="2"/>
            <w:tcBorders>
              <w:left w:val="single" w:sz="4" w:space="0" w:color="FFFFFF"/>
              <w:bottom w:val="single" w:sz="4" w:space="0" w:color="FFFFFF"/>
              <w:right w:val="single" w:sz="4" w:space="0" w:color="FFFFFF"/>
            </w:tcBorders>
            <w:shd w:val="clear" w:color="auto" w:fill="auto"/>
            <w:noWrap/>
          </w:tcPr>
          <w:p w14:paraId="6D308972"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left w:val="single" w:sz="4" w:space="0" w:color="FFFFFF"/>
              <w:bottom w:val="single" w:sz="4" w:space="0" w:color="FFFFFF"/>
            </w:tcBorders>
            <w:shd w:val="clear" w:color="auto" w:fill="auto"/>
          </w:tcPr>
          <w:p w14:paraId="7A15DA04" w14:textId="77777777" w:rsidR="001F222A" w:rsidRPr="00787C8D" w:rsidRDefault="001F222A" w:rsidP="00ED1516">
            <w:pPr>
              <w:spacing w:after="0" w:line="240" w:lineRule="auto"/>
              <w:ind w:firstLine="1417"/>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Всього без ПДВ:</w:t>
            </w:r>
          </w:p>
        </w:tc>
        <w:tc>
          <w:tcPr>
            <w:tcW w:w="1842" w:type="dxa"/>
            <w:shd w:val="clear" w:color="auto" w:fill="auto"/>
          </w:tcPr>
          <w:p w14:paraId="3359B22E"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r w:rsidR="001F222A" w:rsidRPr="00787C8D" w14:paraId="4C0CDAB7" w14:textId="77777777" w:rsidTr="0002483C">
        <w:tblPrEx>
          <w:tblCellMar>
            <w:left w:w="0" w:type="dxa"/>
            <w:right w:w="0" w:type="dxa"/>
          </w:tblCellMar>
        </w:tblPrEx>
        <w:trPr>
          <w:trHeight w:val="20"/>
          <w:jc w:val="center"/>
        </w:trPr>
        <w:tc>
          <w:tcPr>
            <w:tcW w:w="5130"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3786B8D3"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66D5AD5" w14:textId="77777777" w:rsidR="001F222A" w:rsidRPr="00787C8D" w:rsidRDefault="001F222A" w:rsidP="00ED1516">
            <w:pPr>
              <w:spacing w:after="0" w:line="240" w:lineRule="auto"/>
              <w:ind w:firstLine="1843"/>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ПДВ:</w:t>
            </w:r>
          </w:p>
        </w:tc>
        <w:tc>
          <w:tcPr>
            <w:tcW w:w="1842" w:type="dxa"/>
            <w:shd w:val="clear" w:color="auto" w:fill="auto"/>
          </w:tcPr>
          <w:p w14:paraId="6C427199"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r w:rsidR="001F222A" w:rsidRPr="00787C8D" w14:paraId="73D82A11" w14:textId="77777777" w:rsidTr="0002483C">
        <w:tblPrEx>
          <w:tblCellMar>
            <w:left w:w="0" w:type="dxa"/>
            <w:right w:w="0" w:type="dxa"/>
          </w:tblCellMar>
        </w:tblPrEx>
        <w:trPr>
          <w:trHeight w:val="20"/>
          <w:jc w:val="center"/>
        </w:trPr>
        <w:tc>
          <w:tcPr>
            <w:tcW w:w="5130"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F7A1F"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C6CB05B" w14:textId="77777777" w:rsidR="001F222A" w:rsidRPr="00787C8D" w:rsidRDefault="001F222A" w:rsidP="00ED1516">
            <w:pPr>
              <w:spacing w:after="0" w:line="240" w:lineRule="auto"/>
              <w:ind w:firstLine="1843"/>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Разом з ПДВ:</w:t>
            </w:r>
          </w:p>
        </w:tc>
        <w:tc>
          <w:tcPr>
            <w:tcW w:w="1842" w:type="dxa"/>
            <w:shd w:val="clear" w:color="auto" w:fill="auto"/>
          </w:tcPr>
          <w:p w14:paraId="00B67CA3"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bl>
    <w:p w14:paraId="46D2B880" w14:textId="77777777" w:rsidR="001F222A" w:rsidRPr="00787C8D" w:rsidRDefault="001F222A" w:rsidP="001F222A">
      <w:pPr>
        <w:spacing w:after="0" w:line="240" w:lineRule="auto"/>
        <w:ind w:right="-1"/>
        <w:jc w:val="both"/>
        <w:rPr>
          <w:rFonts w:ascii="Times New Roman" w:eastAsia="Times New Roman" w:hAnsi="Times New Roman" w:cs="Times New Roman"/>
          <w:b/>
          <w:sz w:val="20"/>
          <w:szCs w:val="20"/>
          <w:lang w:eastAsia="ru-RU"/>
        </w:rPr>
      </w:pPr>
    </w:p>
    <w:p w14:paraId="1CFCE24A" w14:textId="77777777" w:rsidR="001F222A" w:rsidRPr="00787C8D" w:rsidRDefault="001F222A" w:rsidP="001F222A">
      <w:pPr>
        <w:spacing w:after="0" w:line="240" w:lineRule="auto"/>
        <w:ind w:right="-1"/>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b/>
          <w:sz w:val="20"/>
          <w:szCs w:val="20"/>
          <w:lang w:eastAsia="ru-RU"/>
        </w:rPr>
        <w:t xml:space="preserve">Загальна ціна становить: ______ грн. (______________), </w:t>
      </w:r>
      <w:r w:rsidRPr="00787C8D">
        <w:rPr>
          <w:rFonts w:ascii="Times New Roman" w:eastAsia="Times New Roman" w:hAnsi="Times New Roman" w:cs="Times New Roman"/>
          <w:sz w:val="20"/>
          <w:szCs w:val="20"/>
        </w:rPr>
        <w:t>у тому числі ПДВ</w:t>
      </w:r>
      <w:r w:rsidRPr="00787C8D">
        <w:rPr>
          <w:rFonts w:ascii="Times New Roman" w:eastAsia="Times New Roman" w:hAnsi="Times New Roman" w:cs="Times New Roman"/>
          <w:sz w:val="20"/>
          <w:szCs w:val="20"/>
          <w:lang w:eastAsia="ru-RU"/>
        </w:rPr>
        <w:t>: ______ грн.</w:t>
      </w:r>
    </w:p>
    <w:tbl>
      <w:tblPr>
        <w:tblW w:w="0" w:type="auto"/>
        <w:tblLook w:val="04A0" w:firstRow="1" w:lastRow="0" w:firstColumn="1" w:lastColumn="0" w:noHBand="0" w:noVBand="1"/>
      </w:tblPr>
      <w:tblGrid>
        <w:gridCol w:w="4664"/>
        <w:gridCol w:w="4691"/>
      </w:tblGrid>
      <w:tr w:rsidR="001F222A" w:rsidRPr="00787C8D" w14:paraId="54BC551D" w14:textId="77777777" w:rsidTr="00ED1516">
        <w:trPr>
          <w:trHeight w:val="381"/>
        </w:trPr>
        <w:tc>
          <w:tcPr>
            <w:tcW w:w="4926" w:type="dxa"/>
          </w:tcPr>
          <w:p w14:paraId="2C81F7EB" w14:textId="77777777"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p w14:paraId="1110AD58"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sz w:val="20"/>
                <w:szCs w:val="20"/>
                <w:lang w:eastAsia="ru-RU"/>
              </w:rPr>
              <w:t>ЗАМОВНИК:</w:t>
            </w:r>
          </w:p>
        </w:tc>
        <w:tc>
          <w:tcPr>
            <w:tcW w:w="4926" w:type="dxa"/>
            <w:shd w:val="clear" w:color="auto" w:fill="auto"/>
          </w:tcPr>
          <w:p w14:paraId="47D6BA92"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p>
          <w:p w14:paraId="13C05652"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ПОСТАЧАЛЬНИК:</w:t>
            </w:r>
          </w:p>
        </w:tc>
      </w:tr>
      <w:tr w:rsidR="001F222A" w:rsidRPr="00787C8D" w14:paraId="151760A9" w14:textId="77777777" w:rsidTr="00ED1516">
        <w:trPr>
          <w:trHeight w:val="951"/>
        </w:trPr>
        <w:tc>
          <w:tcPr>
            <w:tcW w:w="4926" w:type="dxa"/>
          </w:tcPr>
          <w:p w14:paraId="631B4B97" w14:textId="11A83822" w:rsidR="001F222A" w:rsidRPr="00787C8D" w:rsidRDefault="0077659C" w:rsidP="00ED1516">
            <w:pPr>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КНП «Тернопільська міська дитяча комунальна лікарня»</w:t>
            </w:r>
          </w:p>
          <w:p w14:paraId="292FCD8D" w14:textId="77777777"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tc>
        <w:tc>
          <w:tcPr>
            <w:tcW w:w="4926" w:type="dxa"/>
            <w:shd w:val="clear" w:color="auto" w:fill="auto"/>
          </w:tcPr>
          <w:p w14:paraId="29ED7111" w14:textId="77777777" w:rsidR="001F222A" w:rsidRPr="00787C8D" w:rsidRDefault="001F222A" w:rsidP="00ED1516">
            <w:pPr>
              <w:spacing w:after="0" w:line="240" w:lineRule="auto"/>
              <w:jc w:val="center"/>
              <w:rPr>
                <w:rFonts w:ascii="Times New Roman" w:eastAsia="Times New Roman" w:hAnsi="Times New Roman" w:cs="Times New Roman"/>
                <w:color w:val="000000"/>
                <w:sz w:val="20"/>
                <w:szCs w:val="20"/>
                <w:lang w:eastAsia="ru-RU"/>
              </w:rPr>
            </w:pPr>
          </w:p>
        </w:tc>
      </w:tr>
      <w:tr w:rsidR="001F222A" w:rsidRPr="00787C8D" w14:paraId="65C0D900" w14:textId="77777777" w:rsidTr="00ED1516">
        <w:tc>
          <w:tcPr>
            <w:tcW w:w="4926" w:type="dxa"/>
          </w:tcPr>
          <w:p w14:paraId="3CE3F1CF" w14:textId="36ACFD7D" w:rsidR="001F222A" w:rsidRPr="00787C8D" w:rsidRDefault="00CD06B1"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b/>
                <w:sz w:val="20"/>
                <w:szCs w:val="20"/>
                <w:lang w:eastAsia="ru-RU"/>
              </w:rPr>
              <w:t>Голова комісії</w:t>
            </w:r>
            <w:r w:rsidR="001F222A" w:rsidRPr="00787C8D">
              <w:rPr>
                <w:rFonts w:ascii="Times New Roman" w:eastAsia="Times New Roman" w:hAnsi="Times New Roman" w:cs="Times New Roman"/>
                <w:sz w:val="20"/>
                <w:szCs w:val="20"/>
                <w:lang w:eastAsia="ru-RU"/>
              </w:rPr>
              <w:t>_____________</w:t>
            </w:r>
            <w:r w:rsidR="0077659C" w:rsidRPr="00787C8D">
              <w:rPr>
                <w:rFonts w:ascii="Times New Roman" w:eastAsia="Times New Roman" w:hAnsi="Times New Roman" w:cs="Times New Roman"/>
                <w:b/>
                <w:sz w:val="20"/>
                <w:szCs w:val="20"/>
                <w:lang w:eastAsia="ru-RU"/>
              </w:rPr>
              <w:t xml:space="preserve"> </w:t>
            </w:r>
            <w:proofErr w:type="spellStart"/>
            <w:r w:rsidR="0077659C" w:rsidRPr="00787C8D">
              <w:rPr>
                <w:rFonts w:ascii="Times New Roman" w:eastAsia="Times New Roman" w:hAnsi="Times New Roman" w:cs="Times New Roman"/>
                <w:b/>
                <w:sz w:val="20"/>
                <w:szCs w:val="20"/>
                <w:lang w:eastAsia="ru-RU"/>
              </w:rPr>
              <w:t>А.І.Артимович</w:t>
            </w:r>
            <w:proofErr w:type="spellEnd"/>
          </w:p>
        </w:tc>
        <w:tc>
          <w:tcPr>
            <w:tcW w:w="4926" w:type="dxa"/>
            <w:shd w:val="clear" w:color="auto" w:fill="auto"/>
          </w:tcPr>
          <w:p w14:paraId="0FC077CE"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 xml:space="preserve">                    ______________________ </w:t>
            </w:r>
          </w:p>
        </w:tc>
      </w:tr>
    </w:tbl>
    <w:p w14:paraId="3251B390" w14:textId="77777777" w:rsidR="001F222A" w:rsidRPr="00787C8D" w:rsidRDefault="001F222A" w:rsidP="001F222A">
      <w:pPr>
        <w:spacing w:after="200" w:line="276" w:lineRule="auto"/>
        <w:rPr>
          <w:rFonts w:ascii="Times New Roman" w:eastAsia="Calibri" w:hAnsi="Times New Roman" w:cs="Times New Roman"/>
          <w:sz w:val="20"/>
          <w:szCs w:val="20"/>
        </w:rPr>
        <w:sectPr w:rsidR="001F222A" w:rsidRPr="00787C8D" w:rsidSect="00052018">
          <w:headerReference w:type="default" r:id="rId9"/>
          <w:footerReference w:type="even" r:id="rId10"/>
          <w:pgSz w:w="11906" w:h="16838"/>
          <w:pgMar w:top="993" w:right="850" w:bottom="1134" w:left="1701" w:header="397" w:footer="567" w:gutter="0"/>
          <w:pgNumType w:start="1"/>
          <w:cols w:space="708"/>
          <w:titlePg/>
          <w:docGrid w:linePitch="360"/>
        </w:sectPr>
      </w:pPr>
    </w:p>
    <w:p w14:paraId="26D22CDE" w14:textId="77777777" w:rsidR="000614AC" w:rsidRPr="00787C8D" w:rsidRDefault="000614AC" w:rsidP="00B82C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sectPr w:rsidR="000614AC" w:rsidRPr="00787C8D" w:rsidSect="00524291">
      <w:headerReference w:type="default" r:id="rId11"/>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D81B7" w14:textId="77777777" w:rsidR="00D0580A" w:rsidRDefault="00D0580A">
      <w:pPr>
        <w:spacing w:after="0" w:line="240" w:lineRule="auto"/>
      </w:pPr>
      <w:r>
        <w:separator/>
      </w:r>
    </w:p>
  </w:endnote>
  <w:endnote w:type="continuationSeparator" w:id="0">
    <w:p w14:paraId="6C52C0ED" w14:textId="77777777" w:rsidR="00D0580A" w:rsidRDefault="00D0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BC68" w14:textId="77777777" w:rsidR="0098433C" w:rsidRDefault="00A25D04">
    <w:pPr>
      <w:pStyle w:val="a5"/>
    </w:pPr>
    <w: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75C8" w14:textId="77777777" w:rsidR="000B56B1" w:rsidRDefault="00A25D04">
    <w:pPr>
      <w:pStyle w:val="a5"/>
    </w:pPr>
    <w: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B5D6" w14:textId="77777777" w:rsidR="00D0580A" w:rsidRDefault="00D0580A">
      <w:pPr>
        <w:spacing w:after="0" w:line="240" w:lineRule="auto"/>
      </w:pPr>
      <w:r>
        <w:separator/>
      </w:r>
    </w:p>
  </w:footnote>
  <w:footnote w:type="continuationSeparator" w:id="0">
    <w:p w14:paraId="0CBF381B" w14:textId="77777777" w:rsidR="00D0580A" w:rsidRDefault="00D05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8D8D" w14:textId="775AEA9A" w:rsidR="0098433C"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592D63" w:rsidRPr="00592D63">
      <w:rPr>
        <w:rFonts w:ascii="Times New Roman" w:hAnsi="Times New Roman"/>
        <w:noProof/>
        <w:sz w:val="24"/>
        <w:szCs w:val="24"/>
        <w:lang w:val="ru-RU"/>
      </w:rPr>
      <w:t>5</w:t>
    </w:r>
    <w:r w:rsidRPr="002E5023">
      <w:rPr>
        <w:rFonts w:ascii="Times New Roman" w:hAnsi="Times New Roman"/>
        <w:sz w:val="24"/>
        <w:szCs w:val="24"/>
      </w:rPr>
      <w:fldChar w:fldCharType="end"/>
    </w:r>
  </w:p>
  <w:p w14:paraId="2DB00D07" w14:textId="77777777" w:rsidR="0098433C" w:rsidRDefault="00D0580A" w:rsidP="00B07A63">
    <w:pPr>
      <w:pStyle w:val="a3"/>
      <w:tabs>
        <w:tab w:val="left" w:pos="242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F083" w14:textId="77777777" w:rsidR="000B56B1"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2A79BD90" w14:textId="77777777" w:rsidR="000B56B1" w:rsidRDefault="00D0580A" w:rsidP="00B07A63">
    <w:pPr>
      <w:pStyle w:val="a3"/>
      <w:tabs>
        <w:tab w:val="left" w:pos="2429"/>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1CCC" w14:textId="77777777" w:rsidR="000B56B1" w:rsidRPr="00E51EDF" w:rsidRDefault="00A25D04"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6D53B132" w14:textId="77777777" w:rsidR="000B56B1" w:rsidRDefault="00D0580A"/>
  <w:p w14:paraId="3EC1CB5E" w14:textId="77777777" w:rsidR="000B56B1" w:rsidRDefault="00D058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283"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1" w15:restartNumberingAfterBreak="0">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2" w15:restartNumberingAfterBreak="0">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2A"/>
    <w:rsid w:val="0002483C"/>
    <w:rsid w:val="00054B7F"/>
    <w:rsid w:val="000614AC"/>
    <w:rsid w:val="00067429"/>
    <w:rsid w:val="00074AF7"/>
    <w:rsid w:val="00136E49"/>
    <w:rsid w:val="001617BB"/>
    <w:rsid w:val="00191ED2"/>
    <w:rsid w:val="001C7DF2"/>
    <w:rsid w:val="001F222A"/>
    <w:rsid w:val="001F525A"/>
    <w:rsid w:val="002F25F1"/>
    <w:rsid w:val="0030640C"/>
    <w:rsid w:val="0034707D"/>
    <w:rsid w:val="00374A3C"/>
    <w:rsid w:val="00385E47"/>
    <w:rsid w:val="003B5323"/>
    <w:rsid w:val="003C2ECA"/>
    <w:rsid w:val="004211CB"/>
    <w:rsid w:val="00433B19"/>
    <w:rsid w:val="00441439"/>
    <w:rsid w:val="004A3533"/>
    <w:rsid w:val="00586565"/>
    <w:rsid w:val="00592D63"/>
    <w:rsid w:val="00606FAE"/>
    <w:rsid w:val="00746119"/>
    <w:rsid w:val="0077659C"/>
    <w:rsid w:val="00787C8D"/>
    <w:rsid w:val="007B6F1E"/>
    <w:rsid w:val="008139EA"/>
    <w:rsid w:val="00837BD0"/>
    <w:rsid w:val="0090321D"/>
    <w:rsid w:val="0090619F"/>
    <w:rsid w:val="009643A2"/>
    <w:rsid w:val="009662EB"/>
    <w:rsid w:val="00990319"/>
    <w:rsid w:val="00A15796"/>
    <w:rsid w:val="00A25D04"/>
    <w:rsid w:val="00A317C5"/>
    <w:rsid w:val="00B047DF"/>
    <w:rsid w:val="00B07002"/>
    <w:rsid w:val="00B52F09"/>
    <w:rsid w:val="00B64959"/>
    <w:rsid w:val="00B82C72"/>
    <w:rsid w:val="00C11823"/>
    <w:rsid w:val="00C53E14"/>
    <w:rsid w:val="00C7129C"/>
    <w:rsid w:val="00CA3D8E"/>
    <w:rsid w:val="00CD06B1"/>
    <w:rsid w:val="00CD0F44"/>
    <w:rsid w:val="00D0580A"/>
    <w:rsid w:val="00D759F1"/>
    <w:rsid w:val="00D937EB"/>
    <w:rsid w:val="00DF3DF9"/>
    <w:rsid w:val="00E04387"/>
    <w:rsid w:val="00EB67A8"/>
    <w:rsid w:val="00F66276"/>
    <w:rsid w:val="00FF2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D486"/>
  <w15:docId w15:val="{A36B900B-00C0-4C72-B71E-01F8AF9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9C"/>
  </w:style>
  <w:style w:type="paragraph" w:styleId="1">
    <w:name w:val="heading 1"/>
    <w:basedOn w:val="a"/>
    <w:link w:val="10"/>
    <w:uiPriority w:val="9"/>
    <w:qFormat/>
    <w:rsid w:val="00F66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D937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22A"/>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F222A"/>
  </w:style>
  <w:style w:type="paragraph" w:styleId="a5">
    <w:name w:val="footer"/>
    <w:basedOn w:val="a"/>
    <w:link w:val="a6"/>
    <w:uiPriority w:val="99"/>
    <w:semiHidden/>
    <w:unhideWhenUsed/>
    <w:rsid w:val="001F222A"/>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1F222A"/>
  </w:style>
  <w:style w:type="paragraph" w:styleId="a7">
    <w:name w:val="List Paragraph"/>
    <w:basedOn w:val="a"/>
    <w:uiPriority w:val="34"/>
    <w:qFormat/>
    <w:rsid w:val="001F222A"/>
    <w:pPr>
      <w:ind w:left="720"/>
      <w:contextualSpacing/>
    </w:pPr>
  </w:style>
  <w:style w:type="character" w:styleId="a8">
    <w:name w:val="Strong"/>
    <w:qFormat/>
    <w:rsid w:val="00B64959"/>
    <w:rPr>
      <w:b/>
      <w:bCs/>
    </w:rPr>
  </w:style>
  <w:style w:type="character" w:styleId="a9">
    <w:name w:val="Emphasis"/>
    <w:qFormat/>
    <w:rsid w:val="00B64959"/>
    <w:rPr>
      <w:i/>
      <w:iCs/>
    </w:rPr>
  </w:style>
  <w:style w:type="character" w:customStyle="1" w:styleId="10">
    <w:name w:val="Заголовок 1 Знак"/>
    <w:basedOn w:val="a0"/>
    <w:link w:val="1"/>
    <w:uiPriority w:val="9"/>
    <w:rsid w:val="00F6627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937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88054">
      <w:bodyDiv w:val="1"/>
      <w:marLeft w:val="0"/>
      <w:marRight w:val="0"/>
      <w:marTop w:val="0"/>
      <w:marBottom w:val="0"/>
      <w:divBdr>
        <w:top w:val="none" w:sz="0" w:space="0" w:color="auto"/>
        <w:left w:val="none" w:sz="0" w:space="0" w:color="auto"/>
        <w:bottom w:val="none" w:sz="0" w:space="0" w:color="auto"/>
        <w:right w:val="none" w:sz="0" w:space="0" w:color="auto"/>
      </w:divBdr>
      <w:divsChild>
        <w:div w:id="85613309">
          <w:marLeft w:val="0"/>
          <w:marRight w:val="0"/>
          <w:marTop w:val="0"/>
          <w:marBottom w:val="0"/>
          <w:divBdr>
            <w:top w:val="none" w:sz="0" w:space="0" w:color="auto"/>
            <w:left w:val="none" w:sz="0" w:space="0" w:color="auto"/>
            <w:bottom w:val="none" w:sz="0" w:space="0" w:color="auto"/>
            <w:right w:val="none" w:sz="0" w:space="0" w:color="auto"/>
          </w:divBdr>
        </w:div>
      </w:divsChild>
    </w:div>
    <w:div w:id="605313799">
      <w:bodyDiv w:val="1"/>
      <w:marLeft w:val="0"/>
      <w:marRight w:val="0"/>
      <w:marTop w:val="0"/>
      <w:marBottom w:val="0"/>
      <w:divBdr>
        <w:top w:val="none" w:sz="0" w:space="0" w:color="auto"/>
        <w:left w:val="none" w:sz="0" w:space="0" w:color="auto"/>
        <w:bottom w:val="none" w:sz="0" w:space="0" w:color="auto"/>
        <w:right w:val="none" w:sz="0" w:space="0" w:color="auto"/>
      </w:divBdr>
    </w:div>
    <w:div w:id="1955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15210</Words>
  <Characters>8671</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TerCentre-7</dc:creator>
  <cp:lastModifiedBy>user</cp:lastModifiedBy>
  <cp:revision>6</cp:revision>
  <dcterms:created xsi:type="dcterms:W3CDTF">2024-01-23T06:43:00Z</dcterms:created>
  <dcterms:modified xsi:type="dcterms:W3CDTF">2024-02-08T18:04:00Z</dcterms:modified>
</cp:coreProperties>
</file>