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1D903D" w14:textId="77777777" w:rsidR="00930F63" w:rsidRPr="00DB6191" w:rsidRDefault="002E711C" w:rsidP="000C47F1">
      <w:pPr>
        <w:spacing w:after="0" w:line="240" w:lineRule="auto"/>
        <w:ind w:left="5660"/>
        <w:jc w:val="right"/>
        <w:rPr>
          <w:rFonts w:ascii="Times New Roman" w:eastAsia="Times New Roman" w:hAnsi="Times New Roman" w:cs="Times New Roman"/>
          <w:sz w:val="24"/>
          <w:szCs w:val="24"/>
        </w:rPr>
      </w:pPr>
      <w:r w:rsidRPr="00DB6191">
        <w:rPr>
          <w:rFonts w:ascii="Times New Roman" w:eastAsia="Times New Roman" w:hAnsi="Times New Roman" w:cs="Times New Roman"/>
          <w:b/>
          <w:color w:val="000000"/>
          <w:sz w:val="24"/>
          <w:szCs w:val="24"/>
        </w:rPr>
        <w:t>ДОДАТОК  2</w:t>
      </w:r>
    </w:p>
    <w:p w14:paraId="663318DF" w14:textId="77777777" w:rsidR="00930F63" w:rsidRPr="00DB6191" w:rsidRDefault="002E711C" w:rsidP="000C47F1">
      <w:pPr>
        <w:spacing w:after="0" w:line="240" w:lineRule="auto"/>
        <w:ind w:left="5660"/>
        <w:jc w:val="right"/>
        <w:rPr>
          <w:rFonts w:ascii="Times New Roman" w:eastAsia="Times New Roman" w:hAnsi="Times New Roman" w:cs="Times New Roman"/>
          <w:sz w:val="24"/>
          <w:szCs w:val="24"/>
        </w:rPr>
      </w:pPr>
      <w:r w:rsidRPr="00DB6191">
        <w:rPr>
          <w:rFonts w:ascii="Times New Roman" w:eastAsia="Times New Roman" w:hAnsi="Times New Roman" w:cs="Times New Roman"/>
          <w:i/>
          <w:color w:val="000000"/>
          <w:sz w:val="24"/>
          <w:szCs w:val="24"/>
        </w:rPr>
        <w:t>до тендерної документації</w:t>
      </w:r>
      <w:r w:rsidRPr="00DB6191">
        <w:rPr>
          <w:rFonts w:ascii="Times New Roman" w:eastAsia="Times New Roman" w:hAnsi="Times New Roman" w:cs="Times New Roman"/>
          <w:color w:val="000000"/>
          <w:sz w:val="24"/>
          <w:szCs w:val="24"/>
        </w:rPr>
        <w:t> </w:t>
      </w:r>
    </w:p>
    <w:p w14:paraId="514E235D" w14:textId="77777777" w:rsidR="00930F63" w:rsidRPr="00DB6191" w:rsidRDefault="002E711C" w:rsidP="000C47F1">
      <w:pPr>
        <w:spacing w:after="0" w:line="240" w:lineRule="auto"/>
        <w:jc w:val="center"/>
        <w:rPr>
          <w:rFonts w:ascii="Times New Roman" w:eastAsia="Times New Roman" w:hAnsi="Times New Roman" w:cs="Times New Roman"/>
          <w:b/>
          <w:i/>
          <w:color w:val="000000"/>
          <w:sz w:val="24"/>
          <w:szCs w:val="24"/>
        </w:rPr>
      </w:pPr>
      <w:r w:rsidRPr="00DB6191">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14:paraId="3DAF91DC" w14:textId="77777777" w:rsidR="00930F63" w:rsidRPr="00DB6191" w:rsidRDefault="00930F63" w:rsidP="000C47F1">
      <w:pPr>
        <w:spacing w:after="0" w:line="240" w:lineRule="auto"/>
        <w:jc w:val="center"/>
        <w:rPr>
          <w:rFonts w:ascii="Times New Roman" w:eastAsia="Times New Roman" w:hAnsi="Times New Roman" w:cs="Times New Roman"/>
          <w:b/>
          <w:i/>
          <w:color w:val="000000"/>
          <w:sz w:val="4"/>
          <w:szCs w:val="4"/>
        </w:rPr>
      </w:pPr>
    </w:p>
    <w:p w14:paraId="137B6E0E" w14:textId="77777777" w:rsidR="00055354" w:rsidRPr="002E4881" w:rsidRDefault="00055354" w:rsidP="00055354">
      <w:pPr>
        <w:spacing w:after="0" w:line="240" w:lineRule="auto"/>
        <w:jc w:val="center"/>
        <w:rPr>
          <w:rFonts w:ascii="Times New Roman" w:hAnsi="Times New Roman"/>
          <w:b/>
        </w:rPr>
      </w:pPr>
      <w:r w:rsidRPr="002E4881">
        <w:rPr>
          <w:rFonts w:ascii="Times New Roman" w:hAnsi="Times New Roman"/>
          <w:b/>
        </w:rPr>
        <w:t>ТЕХНІЧНА СПЕЦИФІКАЦІЯ</w:t>
      </w:r>
    </w:p>
    <w:p w14:paraId="17BFAF4E" w14:textId="4C64BB9F" w:rsidR="005B32A1" w:rsidRDefault="00055354" w:rsidP="005B32A1">
      <w:pPr>
        <w:spacing w:after="0" w:line="240" w:lineRule="auto"/>
        <w:jc w:val="center"/>
        <w:rPr>
          <w:rFonts w:ascii="Times New Roman" w:eastAsia="Times New Roman" w:hAnsi="Times New Roman" w:cs="Times New Roman"/>
          <w:b/>
          <w:i/>
          <w:color w:val="000000"/>
          <w:sz w:val="24"/>
          <w:szCs w:val="24"/>
          <w:highlight w:val="white"/>
        </w:rPr>
      </w:pPr>
      <w:r w:rsidRPr="005B32A1">
        <w:rPr>
          <w:rFonts w:ascii="Times New Roman" w:eastAsia="Times New Roman" w:hAnsi="Times New Roman" w:cs="Times New Roman"/>
          <w:b/>
          <w:i/>
          <w:color w:val="000000"/>
          <w:sz w:val="24"/>
          <w:szCs w:val="24"/>
          <w:highlight w:val="white"/>
        </w:rPr>
        <w:t>предмету закупівлі</w:t>
      </w:r>
      <w:r w:rsidR="005B32A1" w:rsidRPr="005B32A1">
        <w:rPr>
          <w:rFonts w:ascii="Times New Roman" w:eastAsia="Times New Roman" w:hAnsi="Times New Roman" w:cs="Times New Roman"/>
          <w:b/>
          <w:i/>
          <w:color w:val="000000"/>
          <w:sz w:val="24"/>
          <w:szCs w:val="24"/>
          <w:highlight w:val="white"/>
        </w:rPr>
        <w:t xml:space="preserve"> </w:t>
      </w:r>
      <w:r w:rsidR="007E3ECE" w:rsidRPr="005B32A1">
        <w:rPr>
          <w:rFonts w:ascii="Times New Roman" w:eastAsia="Times New Roman" w:hAnsi="Times New Roman" w:cs="Times New Roman"/>
          <w:b/>
          <w:i/>
          <w:color w:val="000000"/>
          <w:sz w:val="24"/>
          <w:szCs w:val="24"/>
          <w:highlight w:val="white"/>
        </w:rPr>
        <w:t xml:space="preserve">код ДК 021:2015 - 15110000-2 </w:t>
      </w:r>
      <w:r w:rsidR="005B32A1">
        <w:rPr>
          <w:rFonts w:ascii="Times New Roman" w:eastAsia="Times New Roman" w:hAnsi="Times New Roman" w:cs="Times New Roman"/>
          <w:b/>
          <w:i/>
          <w:color w:val="000000"/>
          <w:sz w:val="24"/>
          <w:szCs w:val="24"/>
          <w:highlight w:val="white"/>
        </w:rPr>
        <w:t>–</w:t>
      </w:r>
      <w:r w:rsidR="007E3ECE" w:rsidRPr="005B32A1">
        <w:rPr>
          <w:rFonts w:ascii="Times New Roman" w:eastAsia="Times New Roman" w:hAnsi="Times New Roman" w:cs="Times New Roman"/>
          <w:b/>
          <w:i/>
          <w:color w:val="000000"/>
          <w:sz w:val="24"/>
          <w:szCs w:val="24"/>
          <w:highlight w:val="white"/>
        </w:rPr>
        <w:t xml:space="preserve"> </w:t>
      </w:r>
    </w:p>
    <w:p w14:paraId="2187CD5D" w14:textId="6D8975F0" w:rsidR="007E3ECE" w:rsidRPr="005B32A1" w:rsidRDefault="007E3ECE" w:rsidP="005B32A1">
      <w:pPr>
        <w:spacing w:after="0" w:line="240" w:lineRule="auto"/>
        <w:jc w:val="center"/>
        <w:rPr>
          <w:rFonts w:ascii="Times New Roman" w:eastAsia="Times New Roman" w:hAnsi="Times New Roman" w:cs="Times New Roman"/>
          <w:b/>
          <w:i/>
          <w:color w:val="000000"/>
          <w:sz w:val="24"/>
          <w:szCs w:val="24"/>
          <w:highlight w:val="white"/>
        </w:rPr>
      </w:pPr>
      <w:r w:rsidRPr="005B32A1">
        <w:rPr>
          <w:rFonts w:ascii="Times New Roman" w:eastAsia="Times New Roman" w:hAnsi="Times New Roman" w:cs="Times New Roman"/>
          <w:b/>
          <w:i/>
          <w:color w:val="000000"/>
          <w:sz w:val="24"/>
          <w:szCs w:val="24"/>
          <w:highlight w:val="white"/>
        </w:rPr>
        <w:t>М’ясо (</w:t>
      </w:r>
      <w:r w:rsidR="005B32A1" w:rsidRPr="005B32A1">
        <w:rPr>
          <w:rFonts w:ascii="Times New Roman" w:eastAsia="Times New Roman" w:hAnsi="Times New Roman" w:cs="Times New Roman"/>
          <w:b/>
          <w:i/>
          <w:color w:val="000000"/>
          <w:sz w:val="24"/>
          <w:szCs w:val="24"/>
          <w:highlight w:val="white"/>
        </w:rPr>
        <w:t>ф</w:t>
      </w:r>
      <w:r w:rsidRPr="005B32A1">
        <w:rPr>
          <w:rFonts w:ascii="Times New Roman" w:eastAsia="Times New Roman" w:hAnsi="Times New Roman" w:cs="Times New Roman"/>
          <w:b/>
          <w:i/>
          <w:color w:val="000000"/>
          <w:sz w:val="24"/>
          <w:szCs w:val="24"/>
          <w:highlight w:val="white"/>
        </w:rPr>
        <w:t xml:space="preserve">іле куряче </w:t>
      </w:r>
      <w:r w:rsidR="001D0CA8">
        <w:rPr>
          <w:rFonts w:ascii="Times New Roman" w:eastAsia="Times New Roman" w:hAnsi="Times New Roman" w:cs="Times New Roman"/>
          <w:b/>
          <w:i/>
          <w:color w:val="000000"/>
          <w:sz w:val="24"/>
          <w:szCs w:val="24"/>
          <w:highlight w:val="white"/>
        </w:rPr>
        <w:t>заморожене</w:t>
      </w:r>
      <w:r w:rsidRPr="005B32A1">
        <w:rPr>
          <w:rFonts w:ascii="Times New Roman" w:eastAsia="Times New Roman" w:hAnsi="Times New Roman" w:cs="Times New Roman"/>
          <w:b/>
          <w:i/>
          <w:color w:val="000000"/>
          <w:sz w:val="24"/>
          <w:szCs w:val="24"/>
          <w:highlight w:val="white"/>
        </w:rPr>
        <w:t>)</w:t>
      </w:r>
    </w:p>
    <w:p w14:paraId="71DE3031" w14:textId="77777777" w:rsidR="00055354" w:rsidRPr="002E4881" w:rsidRDefault="00055354" w:rsidP="009F38E3">
      <w:pPr>
        <w:tabs>
          <w:tab w:val="left" w:pos="1134"/>
        </w:tabs>
        <w:spacing w:after="0" w:line="240" w:lineRule="auto"/>
        <w:jc w:val="right"/>
        <w:rPr>
          <w:rFonts w:ascii="Times New Roman" w:hAnsi="Times New Roman"/>
          <w:b/>
          <w:sz w:val="24"/>
          <w:szCs w:val="24"/>
        </w:rPr>
      </w:pPr>
      <w:r w:rsidRPr="002E4881">
        <w:rPr>
          <w:rFonts w:ascii="Times New Roman" w:eastAsia="Times New Roman" w:hAnsi="Times New Roman"/>
          <w:b/>
          <w:sz w:val="21"/>
          <w:szCs w:val="21"/>
        </w:rPr>
        <w:t>Таблиця 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7"/>
        <w:gridCol w:w="2142"/>
        <w:gridCol w:w="5105"/>
        <w:gridCol w:w="1131"/>
        <w:gridCol w:w="1100"/>
      </w:tblGrid>
      <w:tr w:rsidR="00450FBD" w:rsidRPr="00E907DD" w14:paraId="27C6BDE7" w14:textId="77777777" w:rsidTr="00CF31B5">
        <w:trPr>
          <w:trHeight w:val="570"/>
          <w:jc w:val="center"/>
        </w:trPr>
        <w:tc>
          <w:tcPr>
            <w:tcW w:w="191" w:type="pct"/>
            <w:shd w:val="clear" w:color="auto" w:fill="auto"/>
            <w:vAlign w:val="center"/>
            <w:hideMark/>
          </w:tcPr>
          <w:p w14:paraId="73EBB11C" w14:textId="77777777" w:rsidR="00450FBD" w:rsidRPr="00E907DD" w:rsidRDefault="00450FBD" w:rsidP="00CF31B5">
            <w:pPr>
              <w:spacing w:after="0" w:line="240" w:lineRule="auto"/>
              <w:jc w:val="center"/>
              <w:rPr>
                <w:rFonts w:ascii="Times New Roman" w:eastAsia="Times New Roman" w:hAnsi="Times New Roman"/>
                <w:b/>
                <w:bCs/>
                <w:color w:val="000000"/>
                <w:sz w:val="20"/>
                <w:szCs w:val="20"/>
              </w:rPr>
            </w:pPr>
            <w:r w:rsidRPr="00E907DD">
              <w:rPr>
                <w:rFonts w:ascii="Times New Roman" w:eastAsia="Times New Roman" w:hAnsi="Times New Roman"/>
                <w:b/>
                <w:bCs/>
                <w:color w:val="000000"/>
                <w:sz w:val="20"/>
                <w:szCs w:val="20"/>
              </w:rPr>
              <w:t>№</w:t>
            </w:r>
          </w:p>
        </w:tc>
        <w:tc>
          <w:tcPr>
            <w:tcW w:w="1087" w:type="pct"/>
            <w:shd w:val="clear" w:color="auto" w:fill="auto"/>
            <w:vAlign w:val="center"/>
            <w:hideMark/>
          </w:tcPr>
          <w:p w14:paraId="33F67795" w14:textId="77777777" w:rsidR="00450FBD" w:rsidRPr="00E907DD" w:rsidRDefault="00450FBD" w:rsidP="00CF31B5">
            <w:pPr>
              <w:spacing w:after="0" w:line="240" w:lineRule="auto"/>
              <w:jc w:val="center"/>
              <w:rPr>
                <w:rFonts w:ascii="Times New Roman" w:eastAsia="Times New Roman" w:hAnsi="Times New Roman"/>
                <w:b/>
                <w:bCs/>
                <w:color w:val="000000"/>
                <w:sz w:val="20"/>
                <w:szCs w:val="20"/>
              </w:rPr>
            </w:pPr>
            <w:r w:rsidRPr="00E907DD">
              <w:rPr>
                <w:rFonts w:ascii="Times New Roman" w:eastAsia="Times New Roman" w:hAnsi="Times New Roman"/>
                <w:b/>
                <w:bCs/>
                <w:color w:val="000000"/>
                <w:sz w:val="20"/>
                <w:szCs w:val="20"/>
              </w:rPr>
              <w:t>Назва товару</w:t>
            </w:r>
          </w:p>
        </w:tc>
        <w:tc>
          <w:tcPr>
            <w:tcW w:w="2590" w:type="pct"/>
            <w:shd w:val="clear" w:color="auto" w:fill="auto"/>
            <w:vAlign w:val="center"/>
            <w:hideMark/>
          </w:tcPr>
          <w:p w14:paraId="11566513" w14:textId="77777777" w:rsidR="00450FBD" w:rsidRPr="00E907DD" w:rsidRDefault="00450FBD" w:rsidP="00CF31B5">
            <w:pPr>
              <w:spacing w:after="0" w:line="240" w:lineRule="auto"/>
              <w:jc w:val="center"/>
              <w:rPr>
                <w:rFonts w:ascii="Times New Roman" w:eastAsia="Times New Roman" w:hAnsi="Times New Roman"/>
                <w:b/>
                <w:bCs/>
                <w:color w:val="000000"/>
                <w:sz w:val="20"/>
                <w:szCs w:val="20"/>
              </w:rPr>
            </w:pPr>
            <w:r w:rsidRPr="00E907DD">
              <w:rPr>
                <w:rFonts w:ascii="Times New Roman" w:eastAsia="Times New Roman" w:hAnsi="Times New Roman"/>
                <w:b/>
                <w:bCs/>
                <w:color w:val="000000"/>
                <w:sz w:val="20"/>
                <w:szCs w:val="20"/>
              </w:rPr>
              <w:t>Технічна характеристика</w:t>
            </w:r>
          </w:p>
        </w:tc>
        <w:tc>
          <w:tcPr>
            <w:tcW w:w="574" w:type="pct"/>
            <w:shd w:val="clear" w:color="auto" w:fill="auto"/>
            <w:vAlign w:val="center"/>
            <w:hideMark/>
          </w:tcPr>
          <w:p w14:paraId="3A704A7E" w14:textId="77777777" w:rsidR="00450FBD" w:rsidRPr="00E907DD" w:rsidRDefault="00450FBD" w:rsidP="00CF31B5">
            <w:pPr>
              <w:spacing w:after="0" w:line="240" w:lineRule="auto"/>
              <w:jc w:val="center"/>
              <w:rPr>
                <w:rFonts w:ascii="Times New Roman" w:eastAsia="Times New Roman" w:hAnsi="Times New Roman"/>
                <w:b/>
                <w:bCs/>
                <w:color w:val="000000"/>
                <w:sz w:val="20"/>
                <w:szCs w:val="20"/>
              </w:rPr>
            </w:pPr>
            <w:r w:rsidRPr="00E907DD">
              <w:rPr>
                <w:rFonts w:ascii="Times New Roman" w:eastAsia="Times New Roman" w:hAnsi="Times New Roman"/>
                <w:b/>
                <w:bCs/>
                <w:color w:val="000000"/>
                <w:sz w:val="20"/>
                <w:szCs w:val="20"/>
              </w:rPr>
              <w:t>Одиниця виміру</w:t>
            </w:r>
          </w:p>
        </w:tc>
        <w:tc>
          <w:tcPr>
            <w:tcW w:w="558" w:type="pct"/>
            <w:shd w:val="clear" w:color="auto" w:fill="auto"/>
            <w:vAlign w:val="center"/>
            <w:hideMark/>
          </w:tcPr>
          <w:p w14:paraId="00E68D48" w14:textId="77777777" w:rsidR="00450FBD" w:rsidRPr="00E907DD" w:rsidRDefault="00450FBD" w:rsidP="00CF31B5">
            <w:pPr>
              <w:spacing w:after="0" w:line="240" w:lineRule="auto"/>
              <w:jc w:val="center"/>
              <w:rPr>
                <w:rFonts w:ascii="Times New Roman" w:eastAsia="Times New Roman" w:hAnsi="Times New Roman"/>
                <w:b/>
                <w:bCs/>
                <w:color w:val="000000"/>
                <w:sz w:val="20"/>
                <w:szCs w:val="20"/>
              </w:rPr>
            </w:pPr>
            <w:r w:rsidRPr="00E907DD">
              <w:rPr>
                <w:rFonts w:ascii="Times New Roman" w:eastAsia="Times New Roman" w:hAnsi="Times New Roman"/>
                <w:b/>
                <w:bCs/>
                <w:color w:val="000000"/>
                <w:sz w:val="20"/>
                <w:szCs w:val="20"/>
              </w:rPr>
              <w:t>К-сть, од.</w:t>
            </w:r>
          </w:p>
        </w:tc>
      </w:tr>
      <w:tr w:rsidR="00E907DD" w:rsidRPr="00E907DD" w14:paraId="3E800F07" w14:textId="77777777" w:rsidTr="00EE1BAE">
        <w:trPr>
          <w:trHeight w:val="394"/>
          <w:jc w:val="center"/>
        </w:trPr>
        <w:tc>
          <w:tcPr>
            <w:tcW w:w="191" w:type="pct"/>
            <w:tcBorders>
              <w:top w:val="single" w:sz="4" w:space="0" w:color="auto"/>
              <w:left w:val="single" w:sz="4" w:space="0" w:color="auto"/>
              <w:bottom w:val="single" w:sz="4" w:space="0" w:color="auto"/>
              <w:right w:val="single" w:sz="4" w:space="0" w:color="auto"/>
            </w:tcBorders>
            <w:vAlign w:val="center"/>
          </w:tcPr>
          <w:p w14:paraId="0E7009FC" w14:textId="77777777" w:rsidR="00E907DD" w:rsidRPr="00E907DD" w:rsidRDefault="00E907DD" w:rsidP="00EE1BAE">
            <w:pPr>
              <w:spacing w:after="0" w:line="240" w:lineRule="auto"/>
              <w:jc w:val="center"/>
              <w:rPr>
                <w:rFonts w:ascii="Times New Roman" w:eastAsia="Times New Roman" w:hAnsi="Times New Roman"/>
                <w:sz w:val="20"/>
                <w:szCs w:val="20"/>
              </w:rPr>
            </w:pPr>
            <w:r w:rsidRPr="00E907DD">
              <w:rPr>
                <w:rFonts w:ascii="Times New Roman" w:eastAsia="Times New Roman" w:hAnsi="Times New Roman"/>
                <w:sz w:val="20"/>
                <w:szCs w:val="20"/>
              </w:rPr>
              <w:t>1</w:t>
            </w:r>
          </w:p>
        </w:tc>
        <w:tc>
          <w:tcPr>
            <w:tcW w:w="1087" w:type="pct"/>
            <w:shd w:val="clear" w:color="auto" w:fill="auto"/>
            <w:vAlign w:val="center"/>
          </w:tcPr>
          <w:p w14:paraId="7B3BB6F6" w14:textId="38AA9639" w:rsidR="00E907DD" w:rsidRPr="00E907DD" w:rsidRDefault="00E907DD" w:rsidP="00EE1BAE">
            <w:pPr>
              <w:tabs>
                <w:tab w:val="left" w:pos="151"/>
                <w:tab w:val="right" w:pos="9000"/>
              </w:tabs>
              <w:spacing w:after="0" w:line="240" w:lineRule="auto"/>
              <w:ind w:right="121"/>
              <w:jc w:val="center"/>
              <w:rPr>
                <w:rFonts w:ascii="Times New Roman" w:eastAsia="Times New Roman" w:hAnsi="Times New Roman"/>
                <w:i/>
                <w:sz w:val="20"/>
                <w:szCs w:val="20"/>
                <w:lang w:eastAsia="ru-RU"/>
              </w:rPr>
            </w:pPr>
            <w:r w:rsidRPr="00E907DD">
              <w:rPr>
                <w:rFonts w:ascii="Times New Roman" w:eastAsia="Times New Roman" w:hAnsi="Times New Roman"/>
                <w:b/>
                <w:bCs/>
                <w:i/>
                <w:sz w:val="20"/>
                <w:szCs w:val="20"/>
                <w:lang w:eastAsia="ru-RU"/>
              </w:rPr>
              <w:t xml:space="preserve">Філе куряче </w:t>
            </w:r>
            <w:r w:rsidR="001D0CA8">
              <w:rPr>
                <w:rFonts w:ascii="Times New Roman" w:eastAsia="Times New Roman" w:hAnsi="Times New Roman"/>
                <w:b/>
                <w:bCs/>
                <w:i/>
                <w:sz w:val="20"/>
                <w:szCs w:val="20"/>
                <w:lang w:eastAsia="ru-RU"/>
              </w:rPr>
              <w:t>заморожене</w:t>
            </w:r>
          </w:p>
        </w:tc>
        <w:tc>
          <w:tcPr>
            <w:tcW w:w="2590" w:type="pct"/>
            <w:vAlign w:val="center"/>
          </w:tcPr>
          <w:p w14:paraId="3E54C05F" w14:textId="77777777" w:rsidR="001D0CA8" w:rsidRDefault="001D0CA8" w:rsidP="001D0CA8">
            <w:pPr>
              <w:tabs>
                <w:tab w:val="left" w:pos="851"/>
              </w:tabs>
              <w:spacing w:after="0" w:line="240" w:lineRule="auto"/>
              <w:jc w:val="both"/>
              <w:rPr>
                <w:rFonts w:ascii="Times New Roman" w:hAnsi="Times New Roman"/>
                <w:sz w:val="20"/>
                <w:szCs w:val="20"/>
              </w:rPr>
            </w:pPr>
            <w:r w:rsidRPr="001D0CA8">
              <w:rPr>
                <w:rFonts w:ascii="Times New Roman" w:hAnsi="Times New Roman"/>
                <w:sz w:val="20"/>
                <w:szCs w:val="20"/>
              </w:rPr>
              <w:t>Філе куряче заморожене (сухої заморозки). має відповідати ДСТУ 3143:2013</w:t>
            </w:r>
            <w:r>
              <w:rPr>
                <w:rFonts w:ascii="Times New Roman" w:hAnsi="Times New Roman"/>
                <w:sz w:val="20"/>
                <w:szCs w:val="20"/>
              </w:rPr>
              <w:t xml:space="preserve">. </w:t>
            </w:r>
            <w:r w:rsidRPr="001D0CA8">
              <w:rPr>
                <w:rFonts w:ascii="Times New Roman" w:hAnsi="Times New Roman"/>
                <w:sz w:val="20"/>
                <w:szCs w:val="20"/>
              </w:rPr>
              <w:t xml:space="preserve">Філе куряче заморожене повинно бути світлого кольору, не обвітрене, без стороннього запаху, не повинно бути залишків шкіри, кісток, згустків крові, забруднень. Колір відповідає м’ясу даного виду птиці – від блідо-рожевого до рожевого. Без холодильних опіків. При розморожуванні запах повинен бути властивий доброякісному м’ясу, без сторонніх запахів. </w:t>
            </w:r>
          </w:p>
          <w:p w14:paraId="3CF5BB8E" w14:textId="77777777" w:rsidR="001D0CA8" w:rsidRDefault="001D0CA8" w:rsidP="001D0CA8">
            <w:pPr>
              <w:tabs>
                <w:tab w:val="left" w:pos="851"/>
              </w:tabs>
              <w:spacing w:after="0" w:line="240" w:lineRule="auto"/>
              <w:jc w:val="both"/>
              <w:rPr>
                <w:rFonts w:ascii="Times New Roman" w:hAnsi="Times New Roman"/>
                <w:b/>
                <w:bCs/>
                <w:sz w:val="20"/>
                <w:szCs w:val="20"/>
              </w:rPr>
            </w:pPr>
            <w:r w:rsidRPr="001D0CA8">
              <w:rPr>
                <w:rFonts w:ascii="Times New Roman" w:hAnsi="Times New Roman"/>
                <w:b/>
                <w:bCs/>
                <w:sz w:val="20"/>
                <w:szCs w:val="20"/>
              </w:rPr>
              <w:t xml:space="preserve">Не допускається наявність льоду та снігу. </w:t>
            </w:r>
          </w:p>
          <w:p w14:paraId="3CE6FC95" w14:textId="5464E017" w:rsidR="00E907DD" w:rsidRPr="001D0CA8" w:rsidRDefault="001D0CA8" w:rsidP="001D0CA8">
            <w:pPr>
              <w:tabs>
                <w:tab w:val="left" w:pos="851"/>
              </w:tabs>
              <w:spacing w:after="0" w:line="240" w:lineRule="auto"/>
              <w:jc w:val="both"/>
              <w:rPr>
                <w:rFonts w:ascii="Times New Roman" w:hAnsi="Times New Roman"/>
                <w:sz w:val="20"/>
                <w:szCs w:val="20"/>
              </w:rPr>
            </w:pPr>
            <w:r w:rsidRPr="001D0CA8">
              <w:rPr>
                <w:rFonts w:ascii="Times New Roman" w:hAnsi="Times New Roman"/>
                <w:b/>
                <w:bCs/>
                <w:sz w:val="20"/>
                <w:szCs w:val="20"/>
              </w:rPr>
              <w:t>Не допускається заморожування більше одного разу.</w:t>
            </w:r>
            <w:r w:rsidRPr="001D0CA8">
              <w:rPr>
                <w:rFonts w:ascii="Times New Roman" w:hAnsi="Times New Roman"/>
                <w:sz w:val="20"/>
                <w:szCs w:val="20"/>
              </w:rPr>
              <w:t xml:space="preserve"> </w:t>
            </w:r>
          </w:p>
        </w:tc>
        <w:tc>
          <w:tcPr>
            <w:tcW w:w="574" w:type="pct"/>
            <w:tcBorders>
              <w:top w:val="single" w:sz="4" w:space="0" w:color="auto"/>
              <w:left w:val="single" w:sz="4" w:space="0" w:color="auto"/>
              <w:bottom w:val="single" w:sz="4" w:space="0" w:color="auto"/>
              <w:right w:val="single" w:sz="4" w:space="0" w:color="auto"/>
            </w:tcBorders>
            <w:vAlign w:val="center"/>
          </w:tcPr>
          <w:p w14:paraId="0474B015" w14:textId="77777777" w:rsidR="00E907DD" w:rsidRPr="00E907DD" w:rsidRDefault="00E907DD" w:rsidP="00EE1BAE">
            <w:pPr>
              <w:spacing w:after="0" w:line="240" w:lineRule="auto"/>
              <w:jc w:val="center"/>
              <w:rPr>
                <w:rFonts w:ascii="Times New Roman" w:hAnsi="Times New Roman"/>
                <w:sz w:val="20"/>
                <w:szCs w:val="20"/>
              </w:rPr>
            </w:pPr>
            <w:r w:rsidRPr="00E907DD">
              <w:rPr>
                <w:rFonts w:ascii="Times New Roman" w:hAnsi="Times New Roman"/>
                <w:sz w:val="20"/>
                <w:szCs w:val="20"/>
              </w:rPr>
              <w:t>кг</w:t>
            </w:r>
          </w:p>
        </w:tc>
        <w:tc>
          <w:tcPr>
            <w:tcW w:w="558" w:type="pct"/>
            <w:tcBorders>
              <w:top w:val="single" w:sz="4" w:space="0" w:color="auto"/>
              <w:left w:val="single" w:sz="4" w:space="0" w:color="auto"/>
              <w:bottom w:val="single" w:sz="4" w:space="0" w:color="auto"/>
              <w:right w:val="single" w:sz="4" w:space="0" w:color="auto"/>
            </w:tcBorders>
            <w:vAlign w:val="center"/>
          </w:tcPr>
          <w:p w14:paraId="0B93C1D7" w14:textId="5A059EB2" w:rsidR="00E907DD" w:rsidRPr="00FA15CC" w:rsidRDefault="00F34F99" w:rsidP="0071628C">
            <w:pPr>
              <w:spacing w:after="0" w:line="240" w:lineRule="auto"/>
              <w:jc w:val="center"/>
              <w:rPr>
                <w:rFonts w:ascii="Times New Roman" w:hAnsi="Times New Roman"/>
                <w:sz w:val="20"/>
                <w:szCs w:val="20"/>
                <w:highlight w:val="yellow"/>
              </w:rPr>
            </w:pPr>
            <w:bookmarkStart w:id="0" w:name="_GoBack"/>
            <w:bookmarkEnd w:id="0"/>
            <w:r w:rsidRPr="00496945">
              <w:rPr>
                <w:rFonts w:ascii="Times New Roman" w:hAnsi="Times New Roman"/>
                <w:sz w:val="20"/>
                <w:szCs w:val="20"/>
              </w:rPr>
              <w:t>2000</w:t>
            </w:r>
          </w:p>
        </w:tc>
      </w:tr>
    </w:tbl>
    <w:p w14:paraId="5BDAF404" w14:textId="77777777" w:rsidR="002F1A99" w:rsidRPr="003C3CF1" w:rsidRDefault="002F1A99" w:rsidP="002F1A99">
      <w:pPr>
        <w:spacing w:after="0" w:line="240" w:lineRule="auto"/>
        <w:jc w:val="center"/>
        <w:rPr>
          <w:rFonts w:ascii="Times New Roman" w:hAnsi="Times New Roman"/>
          <w:sz w:val="18"/>
          <w:szCs w:val="18"/>
        </w:rPr>
      </w:pPr>
    </w:p>
    <w:p w14:paraId="79D014BE" w14:textId="38A100FA" w:rsidR="003B07D2" w:rsidRPr="00D45A49" w:rsidRDefault="00055354" w:rsidP="003B07D2">
      <w:pPr>
        <w:pStyle w:val="af5"/>
        <w:numPr>
          <w:ilvl w:val="0"/>
          <w:numId w:val="28"/>
        </w:numPr>
        <w:tabs>
          <w:tab w:val="left" w:pos="851"/>
        </w:tabs>
        <w:spacing w:after="0" w:line="240" w:lineRule="auto"/>
        <w:jc w:val="both"/>
        <w:rPr>
          <w:rFonts w:ascii="Times New Roman" w:hAnsi="Times New Roman"/>
        </w:rPr>
      </w:pPr>
      <w:r w:rsidRPr="00D45A49">
        <w:rPr>
          <w:rFonts w:ascii="Times New Roman" w:hAnsi="Times New Roman"/>
        </w:rPr>
        <w:t>Товар, що має постачатися, повинен відповідати діючим на території України вимогам до якості, які встановлюються законодавством України, та з урахуванням та дотриманням вимог ЗУ «Про основні принципи та вимоги до безпечності та якості  харчових продуктів</w:t>
      </w:r>
      <w:r w:rsidR="00F51CD6">
        <w:rPr>
          <w:rFonts w:ascii="Times New Roman" w:hAnsi="Times New Roman"/>
        </w:rPr>
        <w:t>»</w:t>
      </w:r>
      <w:r w:rsidRPr="00D45A49">
        <w:rPr>
          <w:rFonts w:ascii="Times New Roman" w:hAnsi="Times New Roman"/>
        </w:rPr>
        <w:t>.</w:t>
      </w:r>
    </w:p>
    <w:p w14:paraId="3EB8AE51" w14:textId="2BEF890A" w:rsidR="003B07D2" w:rsidRPr="00D45A49" w:rsidRDefault="003B07D2" w:rsidP="003B07D2">
      <w:pPr>
        <w:pStyle w:val="af5"/>
        <w:numPr>
          <w:ilvl w:val="0"/>
          <w:numId w:val="28"/>
        </w:numPr>
        <w:tabs>
          <w:tab w:val="left" w:pos="851"/>
        </w:tabs>
        <w:spacing w:after="0" w:line="240" w:lineRule="auto"/>
        <w:jc w:val="both"/>
        <w:rPr>
          <w:rFonts w:ascii="Times New Roman" w:hAnsi="Times New Roman"/>
        </w:rPr>
      </w:pPr>
      <w:r w:rsidRPr="00D45A49">
        <w:rPr>
          <w:rFonts w:ascii="Times New Roman" w:eastAsia="Times New Roman" w:hAnsi="Times New Roman" w:cs="Times New Roman"/>
        </w:rPr>
        <w:t xml:space="preserve">Товар має бути фасований, на кожній одиниці фасування повинна бути інформація (етикетка, </w:t>
      </w:r>
      <w:proofErr w:type="spellStart"/>
      <w:r w:rsidRPr="00D45A49">
        <w:rPr>
          <w:rFonts w:ascii="Times New Roman" w:eastAsia="Times New Roman" w:hAnsi="Times New Roman" w:cs="Times New Roman"/>
        </w:rPr>
        <w:t>бірка</w:t>
      </w:r>
      <w:proofErr w:type="spellEnd"/>
      <w:r w:rsidRPr="00D45A49">
        <w:rPr>
          <w:rFonts w:ascii="Times New Roman" w:eastAsia="Times New Roman" w:hAnsi="Times New Roman" w:cs="Times New Roman"/>
        </w:rPr>
        <w:t>, ярлик) і (або) напис на пакуванні з інформацією, що містить назву та адресу підприємства-виробника, вагу нетто, дату виготовлення, термін придатності та умови зберігання, дані про харчову та енергетичну цінність, відповідність стандартам, які діють на території України.</w:t>
      </w:r>
    </w:p>
    <w:p w14:paraId="4E04257A" w14:textId="77777777" w:rsidR="003B07D2" w:rsidRPr="00D45A49" w:rsidRDefault="003B07D2" w:rsidP="003B07D2">
      <w:pPr>
        <w:pStyle w:val="af5"/>
        <w:numPr>
          <w:ilvl w:val="0"/>
          <w:numId w:val="28"/>
        </w:numPr>
        <w:tabs>
          <w:tab w:val="left" w:pos="851"/>
        </w:tabs>
        <w:spacing w:after="0" w:line="240" w:lineRule="auto"/>
        <w:jc w:val="both"/>
        <w:rPr>
          <w:rFonts w:ascii="Times New Roman" w:hAnsi="Times New Roman"/>
        </w:rPr>
      </w:pPr>
      <w:r w:rsidRPr="00D45A49">
        <w:rPr>
          <w:rFonts w:ascii="Times New Roman" w:hAnsi="Times New Roman"/>
        </w:rPr>
        <w:t>Термін придатності товару на момент поставки повинен становити не менше 90% до загального строку зберігання.</w:t>
      </w:r>
    </w:p>
    <w:p w14:paraId="101EA12D" w14:textId="77777777" w:rsidR="003B07D2" w:rsidRPr="00D45A49" w:rsidRDefault="00055354" w:rsidP="003B07D2">
      <w:pPr>
        <w:pStyle w:val="af5"/>
        <w:numPr>
          <w:ilvl w:val="0"/>
          <w:numId w:val="28"/>
        </w:numPr>
        <w:tabs>
          <w:tab w:val="left" w:pos="851"/>
        </w:tabs>
        <w:spacing w:after="0" w:line="240" w:lineRule="auto"/>
        <w:jc w:val="both"/>
        <w:rPr>
          <w:rFonts w:ascii="Times New Roman" w:hAnsi="Times New Roman"/>
        </w:rPr>
      </w:pPr>
      <w:r w:rsidRPr="00D45A49">
        <w:rPr>
          <w:rFonts w:ascii="Times New Roman" w:hAnsi="Times New Roman"/>
        </w:rPr>
        <w:t xml:space="preserve">Постачальник повинен гарантувати якість товару, що постачається Замовнику (гарантії якості діють протягом всього встановленого строку, при умові дотримання Замовником умов зберігання, зазначених на упаковці товару). </w:t>
      </w:r>
    </w:p>
    <w:p w14:paraId="0219E563" w14:textId="27418B6D" w:rsidR="00430DA1" w:rsidRPr="00D45A49" w:rsidRDefault="00430DA1" w:rsidP="003B07D2">
      <w:pPr>
        <w:pStyle w:val="af5"/>
        <w:numPr>
          <w:ilvl w:val="0"/>
          <w:numId w:val="28"/>
        </w:numPr>
        <w:tabs>
          <w:tab w:val="left" w:pos="851"/>
        </w:tabs>
        <w:spacing w:after="0" w:line="240" w:lineRule="auto"/>
        <w:jc w:val="both"/>
        <w:rPr>
          <w:rFonts w:ascii="Times New Roman" w:hAnsi="Times New Roman"/>
        </w:rPr>
      </w:pPr>
      <w:r w:rsidRPr="00D45A49">
        <w:rPr>
          <w:rFonts w:ascii="Times New Roman" w:eastAsia="Times New Roman" w:hAnsi="Times New Roman"/>
        </w:rPr>
        <w:t>Якщо поставлений товар виявиться неякісним, або таким, що не відповідає умовам технічної специфікації, Постачальник зобов’язаний замінити цей товар. Всі витрати, пов’язані із заміною товару неналежної якості несе Постачальник. На недоброякісний товар складається Акт про виявлені недоліки і він повертається Постачальнику.</w:t>
      </w:r>
    </w:p>
    <w:p w14:paraId="3681B69F" w14:textId="77777777" w:rsidR="003B07D2" w:rsidRPr="00D45A49" w:rsidRDefault="00055354" w:rsidP="003B07D2">
      <w:pPr>
        <w:pStyle w:val="af5"/>
        <w:numPr>
          <w:ilvl w:val="0"/>
          <w:numId w:val="28"/>
        </w:numPr>
        <w:tabs>
          <w:tab w:val="left" w:pos="851"/>
        </w:tabs>
        <w:spacing w:after="0" w:line="240" w:lineRule="auto"/>
        <w:jc w:val="both"/>
        <w:rPr>
          <w:rFonts w:ascii="Times New Roman" w:hAnsi="Times New Roman"/>
        </w:rPr>
      </w:pPr>
      <w:r w:rsidRPr="00D45A49">
        <w:rPr>
          <w:rFonts w:ascii="Times New Roman" w:hAnsi="Times New Roman"/>
        </w:rPr>
        <w:t>Кожна партія товару має супроводжуватися документами (рахунками, накладними та документами, які засвідчують якість та безпеку товару, що є предметом закупівлі – декларація виробника/сертифікат відповідності/експертний висновок/санітарно-гігієнічний висновок тощо).</w:t>
      </w:r>
    </w:p>
    <w:p w14:paraId="2947B953" w14:textId="77777777" w:rsidR="003B07D2" w:rsidRPr="00D45A49" w:rsidRDefault="00055354" w:rsidP="00430DA1">
      <w:pPr>
        <w:pStyle w:val="af5"/>
        <w:numPr>
          <w:ilvl w:val="0"/>
          <w:numId w:val="28"/>
        </w:numPr>
        <w:tabs>
          <w:tab w:val="left" w:pos="851"/>
        </w:tabs>
        <w:spacing w:after="0" w:line="240" w:lineRule="auto"/>
        <w:jc w:val="both"/>
        <w:rPr>
          <w:rFonts w:ascii="Times New Roman" w:hAnsi="Times New Roman"/>
        </w:rPr>
      </w:pPr>
      <w:r w:rsidRPr="00D45A49">
        <w:rPr>
          <w:rFonts w:ascii="Times New Roman" w:hAnsi="Times New Roman"/>
        </w:rPr>
        <w:t>Відповідальність за виконання вимог екологічної безпеки та вимог із забезпечення вимог техніки безпеки при постачанні товару несе Постачальник.</w:t>
      </w:r>
    </w:p>
    <w:p w14:paraId="3F9D5B2D" w14:textId="77777777" w:rsidR="00430DA1" w:rsidRPr="00D45A49" w:rsidRDefault="00055354" w:rsidP="00430DA1">
      <w:pPr>
        <w:pStyle w:val="af5"/>
        <w:numPr>
          <w:ilvl w:val="0"/>
          <w:numId w:val="28"/>
        </w:numPr>
        <w:shd w:val="clear" w:color="auto" w:fill="FFFFFF"/>
        <w:tabs>
          <w:tab w:val="left" w:pos="851"/>
        </w:tabs>
        <w:spacing w:after="0" w:line="240" w:lineRule="auto"/>
        <w:jc w:val="both"/>
        <w:rPr>
          <w:rFonts w:ascii="Times New Roman" w:eastAsia="Times New Roman" w:hAnsi="Times New Roman" w:cs="Times New Roman"/>
        </w:rPr>
      </w:pPr>
      <w:r w:rsidRPr="00D45A49">
        <w:rPr>
          <w:rFonts w:ascii="Times New Roman" w:hAnsi="Times New Roman"/>
        </w:rPr>
        <w:t xml:space="preserve">Доставка </w:t>
      </w:r>
      <w:r w:rsidR="00184081" w:rsidRPr="00D45A49">
        <w:rPr>
          <w:rFonts w:ascii="Times New Roman" w:hAnsi="Times New Roman"/>
        </w:rPr>
        <w:t>т</w:t>
      </w:r>
      <w:r w:rsidRPr="00D45A49">
        <w:rPr>
          <w:rFonts w:ascii="Times New Roman" w:hAnsi="Times New Roman"/>
        </w:rPr>
        <w:t>овару та  розвантажувальні роботи здійснюються силами та за рахунок Постачальника в узгоджений із Замовником час.</w:t>
      </w:r>
    </w:p>
    <w:p w14:paraId="6B83A312" w14:textId="77777777" w:rsidR="00F9130F" w:rsidRPr="00A7297A" w:rsidRDefault="00055354" w:rsidP="00F9130F">
      <w:pPr>
        <w:pStyle w:val="af5"/>
        <w:numPr>
          <w:ilvl w:val="0"/>
          <w:numId w:val="28"/>
        </w:numPr>
        <w:shd w:val="clear" w:color="auto" w:fill="FFFFFF"/>
        <w:tabs>
          <w:tab w:val="left" w:pos="851"/>
        </w:tabs>
        <w:spacing w:after="0" w:line="240" w:lineRule="auto"/>
        <w:jc w:val="both"/>
        <w:rPr>
          <w:rFonts w:ascii="Times New Roman" w:eastAsia="Times New Roman" w:hAnsi="Times New Roman" w:cs="Times New Roman"/>
        </w:rPr>
      </w:pPr>
      <w:r w:rsidRPr="00D45A49">
        <w:rPr>
          <w:rFonts w:ascii="Times New Roman" w:hAnsi="Times New Roman"/>
        </w:rPr>
        <w:t xml:space="preserve"> </w:t>
      </w:r>
      <w:r w:rsidR="00F9130F" w:rsidRPr="00D45A49">
        <w:rPr>
          <w:rFonts w:ascii="Times New Roman" w:hAnsi="Times New Roman"/>
        </w:rPr>
        <w:t>Для підтвердження відповідності пропозиції учасника технічним, якісним, кількісним та іншим вимогам до предмета закупівлі, встановленим замовником, учасник повинен надати у складі своєї пропозиці</w:t>
      </w:r>
      <w:r w:rsidR="00F9130F">
        <w:rPr>
          <w:rFonts w:ascii="Times New Roman" w:hAnsi="Times New Roman"/>
        </w:rPr>
        <w:t>ї:</w:t>
      </w:r>
    </w:p>
    <w:p w14:paraId="3413D211" w14:textId="77777777" w:rsidR="00F9130F" w:rsidRDefault="00F9130F" w:rsidP="00F9130F">
      <w:pPr>
        <w:pStyle w:val="af5"/>
        <w:shd w:val="clear" w:color="auto" w:fill="FFFFFF"/>
        <w:tabs>
          <w:tab w:val="left" w:pos="851"/>
        </w:tabs>
        <w:spacing w:after="0" w:line="240" w:lineRule="auto"/>
        <w:ind w:left="360"/>
        <w:jc w:val="both"/>
        <w:rPr>
          <w:rFonts w:ascii="Times New Roman" w:eastAsia="Times New Roman" w:hAnsi="Times New Roman" w:cs="Times New Roman"/>
        </w:rPr>
      </w:pPr>
      <w:r>
        <w:rPr>
          <w:rFonts w:ascii="Times New Roman" w:hAnsi="Times New Roman"/>
        </w:rPr>
        <w:t>-</w:t>
      </w:r>
      <w:r w:rsidRPr="00D45A49">
        <w:rPr>
          <w:rFonts w:ascii="Times New Roman" w:hAnsi="Times New Roman"/>
        </w:rPr>
        <w:t xml:space="preserve"> к</w:t>
      </w:r>
      <w:r w:rsidRPr="00D45A49">
        <w:rPr>
          <w:rFonts w:ascii="Times New Roman" w:eastAsia="Times New Roman" w:hAnsi="Times New Roman" w:cs="Times New Roman"/>
        </w:rPr>
        <w:t>опію декларації та/або посвідчення про якість запропонованого товару</w:t>
      </w:r>
      <w:r>
        <w:rPr>
          <w:rFonts w:ascii="Times New Roman" w:eastAsia="Times New Roman" w:hAnsi="Times New Roman" w:cs="Times New Roman"/>
        </w:rPr>
        <w:t>;</w:t>
      </w:r>
    </w:p>
    <w:p w14:paraId="776E98A2" w14:textId="0158AF91" w:rsidR="00F9130F" w:rsidRPr="00A7297A" w:rsidRDefault="00F9130F" w:rsidP="00F9130F">
      <w:pPr>
        <w:pStyle w:val="af5"/>
        <w:shd w:val="clear" w:color="auto" w:fill="FFFFFF"/>
        <w:tabs>
          <w:tab w:val="left" w:pos="851"/>
        </w:tabs>
        <w:spacing w:after="0" w:line="240" w:lineRule="auto"/>
        <w:ind w:left="360"/>
        <w:jc w:val="both"/>
        <w:rPr>
          <w:rFonts w:ascii="Times New Roman" w:hAnsi="Times New Roman"/>
        </w:rPr>
      </w:pPr>
      <w:r w:rsidRPr="00A7297A">
        <w:rPr>
          <w:rFonts w:ascii="Times New Roman" w:hAnsi="Times New Roman"/>
        </w:rPr>
        <w:t>- якщо учасник не є виробником товару, що є предметом закупівлі та пропонується ним до постачання, у складі пропозиції він надає оригінал гарантійного листа виробника або дилера</w:t>
      </w:r>
      <w:r>
        <w:rPr>
          <w:rFonts w:ascii="Times New Roman" w:hAnsi="Times New Roman"/>
        </w:rPr>
        <w:t xml:space="preserve">, або </w:t>
      </w:r>
      <w:r w:rsidRPr="00A7297A">
        <w:rPr>
          <w:rFonts w:ascii="Times New Roman" w:hAnsi="Times New Roman"/>
        </w:rPr>
        <w:t>дистриб'ютора, уповноваженого на це виробником, яким підтверджується можливість поставки предмета закупівлі у кількості, відповідної якості та з відповідними термінами придатності, строками поставки, визначеними цією тендерною документацію (повноваження дилера,</w:t>
      </w:r>
      <w:r>
        <w:rPr>
          <w:rFonts w:ascii="Times New Roman" w:hAnsi="Times New Roman"/>
        </w:rPr>
        <w:t xml:space="preserve"> або</w:t>
      </w:r>
      <w:r w:rsidRPr="00A7297A">
        <w:rPr>
          <w:rFonts w:ascii="Times New Roman" w:hAnsi="Times New Roman"/>
        </w:rPr>
        <w:t xml:space="preserve"> дистриб'ютора підтверджуються </w:t>
      </w:r>
      <w:r>
        <w:rPr>
          <w:rFonts w:ascii="Times New Roman" w:hAnsi="Times New Roman"/>
        </w:rPr>
        <w:t>копією</w:t>
      </w:r>
      <w:r w:rsidRPr="00A7297A">
        <w:rPr>
          <w:rFonts w:ascii="Times New Roman" w:hAnsi="Times New Roman"/>
        </w:rPr>
        <w:t xml:space="preserve"> договор</w:t>
      </w:r>
      <w:r>
        <w:rPr>
          <w:rFonts w:ascii="Times New Roman" w:hAnsi="Times New Roman"/>
        </w:rPr>
        <w:t>у про співпрацю</w:t>
      </w:r>
      <w:r w:rsidRPr="00A7297A">
        <w:rPr>
          <w:rFonts w:ascii="Times New Roman" w:hAnsi="Times New Roman"/>
        </w:rPr>
        <w:t xml:space="preserve">, яким виробник доручає дилеру, </w:t>
      </w:r>
      <w:r>
        <w:rPr>
          <w:rFonts w:ascii="Times New Roman" w:hAnsi="Times New Roman"/>
        </w:rPr>
        <w:t xml:space="preserve">або </w:t>
      </w:r>
      <w:r w:rsidRPr="00A7297A">
        <w:rPr>
          <w:rFonts w:ascii="Times New Roman" w:hAnsi="Times New Roman"/>
        </w:rPr>
        <w:t xml:space="preserve">дистриб'ютору надавати </w:t>
      </w:r>
      <w:r>
        <w:rPr>
          <w:rFonts w:ascii="Times New Roman" w:hAnsi="Times New Roman"/>
        </w:rPr>
        <w:t>відповідні</w:t>
      </w:r>
      <w:r w:rsidRPr="00A7297A">
        <w:rPr>
          <w:rFonts w:ascii="Times New Roman" w:hAnsi="Times New Roman"/>
        </w:rPr>
        <w:t xml:space="preserve"> гаранті</w:t>
      </w:r>
      <w:r>
        <w:rPr>
          <w:rFonts w:ascii="Times New Roman" w:hAnsi="Times New Roman"/>
        </w:rPr>
        <w:t>йні листи</w:t>
      </w:r>
      <w:r w:rsidRPr="00A7297A">
        <w:rPr>
          <w:rFonts w:ascii="Times New Roman" w:hAnsi="Times New Roman"/>
        </w:rPr>
        <w:t>). Гарантійний лист повинен включати: назву замовника, предмет</w:t>
      </w:r>
      <w:r>
        <w:rPr>
          <w:rFonts w:ascii="Times New Roman" w:hAnsi="Times New Roman"/>
        </w:rPr>
        <w:t>а</w:t>
      </w:r>
      <w:r w:rsidRPr="00A7297A">
        <w:rPr>
          <w:rFonts w:ascii="Times New Roman" w:hAnsi="Times New Roman"/>
        </w:rPr>
        <w:t xml:space="preserve"> закупівлі згідно оголошення</w:t>
      </w:r>
      <w:r>
        <w:rPr>
          <w:rFonts w:ascii="Times New Roman" w:hAnsi="Times New Roman"/>
        </w:rPr>
        <w:t xml:space="preserve"> та</w:t>
      </w:r>
      <w:r w:rsidRPr="00A7297A">
        <w:rPr>
          <w:rFonts w:ascii="Times New Roman" w:hAnsi="Times New Roman"/>
        </w:rPr>
        <w:t xml:space="preserve"> номер закупівлі у системі PROZORRO</w:t>
      </w:r>
      <w:r w:rsidR="00F51CD6">
        <w:rPr>
          <w:rFonts w:ascii="Times New Roman" w:hAnsi="Times New Roman"/>
        </w:rPr>
        <w:t>.</w:t>
      </w:r>
    </w:p>
    <w:p w14:paraId="5D471091" w14:textId="77777777" w:rsidR="003B07D2" w:rsidRPr="00D45A49" w:rsidRDefault="00430DA1" w:rsidP="00430DA1">
      <w:pPr>
        <w:shd w:val="clear" w:color="auto" w:fill="FFFFFF"/>
        <w:tabs>
          <w:tab w:val="left" w:pos="1134"/>
        </w:tabs>
        <w:spacing w:after="0" w:line="240" w:lineRule="auto"/>
        <w:ind w:left="360" w:hanging="360"/>
        <w:jc w:val="both"/>
        <w:rPr>
          <w:rFonts w:ascii="Times New Roman" w:eastAsia="Times New Roman" w:hAnsi="Times New Roman" w:cs="Times New Roman"/>
        </w:rPr>
      </w:pPr>
      <w:r w:rsidRPr="00D45A49">
        <w:rPr>
          <w:rFonts w:ascii="Times New Roman" w:eastAsia="Times New Roman" w:hAnsi="Times New Roman" w:cs="Times New Roman"/>
        </w:rPr>
        <w:t>10</w:t>
      </w:r>
      <w:r w:rsidR="003B07D2" w:rsidRPr="00D45A49">
        <w:rPr>
          <w:rFonts w:ascii="Times New Roman" w:eastAsia="Times New Roman" w:hAnsi="Times New Roman" w:cs="Times New Roman"/>
        </w:rPr>
        <w:t>. Під час виконання умов договору про закупівлю учасником повинні застосовуватись заходи із захисту довкілля.</w:t>
      </w:r>
    </w:p>
    <w:p w14:paraId="0A5365A4" w14:textId="77777777" w:rsidR="00B22BE8" w:rsidRPr="0056457C" w:rsidRDefault="00B22BE8" w:rsidP="00B22BE8">
      <w:pPr>
        <w:tabs>
          <w:tab w:val="left" w:pos="284"/>
          <w:tab w:val="left" w:pos="851"/>
        </w:tabs>
        <w:spacing w:after="0" w:line="240" w:lineRule="auto"/>
        <w:jc w:val="both"/>
        <w:rPr>
          <w:rFonts w:ascii="Times New Roman" w:hAnsi="Times New Roman"/>
          <w:bCs/>
          <w:color w:val="121212"/>
        </w:rPr>
      </w:pPr>
    </w:p>
    <w:p w14:paraId="3C6F0BB0" w14:textId="77777777" w:rsidR="00B22BE8" w:rsidRPr="00B22BE8" w:rsidRDefault="00B22BE8" w:rsidP="00B22BE8">
      <w:pPr>
        <w:shd w:val="clear" w:color="auto" w:fill="FFFFFF"/>
        <w:spacing w:after="0" w:line="240" w:lineRule="auto"/>
        <w:ind w:firstLine="460"/>
        <w:jc w:val="both"/>
        <w:rPr>
          <w:rFonts w:ascii="Times New Roman" w:eastAsia="Times New Roman" w:hAnsi="Times New Roman" w:cs="Times New Roman"/>
          <w:i/>
        </w:rPr>
      </w:pPr>
      <w:r w:rsidRPr="00B22BE8">
        <w:rPr>
          <w:rFonts w:ascii="Times New Roman" w:eastAsia="Times New Roman" w:hAnsi="Times New Roman" w:cs="Times New Roman"/>
          <w:i/>
        </w:rPr>
        <w:t>У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14:paraId="0B2020E1" w14:textId="77777777" w:rsidR="00B22BE8" w:rsidRPr="00B22BE8" w:rsidRDefault="00B22BE8" w:rsidP="00B22BE8">
      <w:pPr>
        <w:shd w:val="clear" w:color="auto" w:fill="FFFFFF"/>
        <w:spacing w:after="0" w:line="240" w:lineRule="auto"/>
        <w:ind w:firstLine="460"/>
        <w:jc w:val="both"/>
        <w:rPr>
          <w:rFonts w:ascii="Times New Roman" w:eastAsia="Times New Roman" w:hAnsi="Times New Roman" w:cs="Times New Roman"/>
          <w:b/>
          <w:i/>
        </w:rPr>
      </w:pPr>
      <w:r w:rsidRPr="00B22BE8">
        <w:rPr>
          <w:rFonts w:ascii="Times New Roman" w:eastAsia="Times New Roman" w:hAnsi="Times New Roman" w:cs="Times New Roman"/>
          <w:i/>
        </w:rPr>
        <w:t xml:space="preserve">У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w:t>
      </w:r>
      <w:r w:rsidRPr="00B22BE8">
        <w:rPr>
          <w:rFonts w:ascii="Times New Roman" w:eastAsia="Times New Roman" w:hAnsi="Times New Roman" w:cs="Times New Roman"/>
          <w:b/>
          <w:i/>
        </w:rPr>
        <w:t>Таким чином, вважається, що до кожного посилання додається вираз «або еквівалент».</w:t>
      </w:r>
    </w:p>
    <w:p w14:paraId="6A9A0538" w14:textId="77777777" w:rsidR="00B22BE8" w:rsidRPr="00B22BE8" w:rsidRDefault="00B22BE8" w:rsidP="00B22BE8">
      <w:pPr>
        <w:shd w:val="clear" w:color="auto" w:fill="FFFFFF"/>
        <w:spacing w:after="0" w:line="240" w:lineRule="auto"/>
        <w:ind w:firstLine="460"/>
        <w:jc w:val="both"/>
        <w:rPr>
          <w:rFonts w:ascii="Times New Roman" w:eastAsia="Times New Roman" w:hAnsi="Times New Roman" w:cs="Times New Roman"/>
          <w:bCs/>
          <w:i/>
        </w:rPr>
      </w:pPr>
      <w:r w:rsidRPr="00B22BE8">
        <w:rPr>
          <w:rFonts w:ascii="Times New Roman" w:eastAsia="Times New Roman" w:hAnsi="Times New Roman" w:cs="Times New Roman"/>
          <w:bCs/>
          <w:i/>
        </w:rPr>
        <w:t>Під виразом</w:t>
      </w:r>
      <w:r w:rsidR="0071628C">
        <w:rPr>
          <w:rFonts w:ascii="Times New Roman" w:eastAsia="Times New Roman" w:hAnsi="Times New Roman" w:cs="Times New Roman"/>
          <w:bCs/>
          <w:i/>
        </w:rPr>
        <w:t xml:space="preserve"> </w:t>
      </w:r>
      <w:r w:rsidRPr="00B22BE8">
        <w:rPr>
          <w:rFonts w:ascii="Times New Roman" w:eastAsia="Times New Roman" w:hAnsi="Times New Roman" w:cs="Times New Roman"/>
          <w:b/>
          <w:bCs/>
          <w:i/>
          <w:u w:val="single"/>
        </w:rPr>
        <w:t>«або еквівалент»</w:t>
      </w:r>
      <w:r w:rsidR="0071628C">
        <w:rPr>
          <w:rFonts w:ascii="Times New Roman" w:eastAsia="Times New Roman" w:hAnsi="Times New Roman" w:cs="Times New Roman"/>
          <w:b/>
          <w:bCs/>
          <w:i/>
          <w:u w:val="single"/>
        </w:rPr>
        <w:t xml:space="preserve"> </w:t>
      </w:r>
      <w:r w:rsidRPr="00B22BE8">
        <w:rPr>
          <w:rFonts w:ascii="Times New Roman" w:eastAsia="Times New Roman" w:hAnsi="Times New Roman" w:cs="Times New Roman"/>
          <w:bCs/>
          <w:i/>
        </w:rPr>
        <w:t xml:space="preserve">слід розуміти технічні характеристики товару, які не погіршують якісні та технічні характеристики предмету закупівлі, визначені у тендерній документації. </w:t>
      </w:r>
    </w:p>
    <w:p w14:paraId="31C71900" w14:textId="77777777" w:rsidR="00B22BE8" w:rsidRPr="00B22BE8" w:rsidRDefault="00B22BE8" w:rsidP="00B22BE8">
      <w:pPr>
        <w:shd w:val="clear" w:color="auto" w:fill="FFFFFF"/>
        <w:spacing w:after="0" w:line="240" w:lineRule="auto"/>
        <w:ind w:firstLine="460"/>
        <w:jc w:val="both"/>
        <w:rPr>
          <w:rFonts w:ascii="Times New Roman" w:eastAsia="Times New Roman" w:hAnsi="Times New Roman" w:cs="Times New Roman"/>
          <w:i/>
        </w:rPr>
      </w:pPr>
      <w:r w:rsidRPr="00B22BE8">
        <w:rPr>
          <w:rFonts w:ascii="Times New Roman" w:eastAsia="Times New Roman" w:hAnsi="Times New Roman" w:cs="Times New Roman"/>
          <w:i/>
        </w:rPr>
        <w:t>Обґрунтування необхідності закупівлі даного виду товару –  замовник здійснює закупівлю даного виду товару, оскільки вони за своїми якісними та технічними характеристиками найбільше відповідають потребам та вимогам замовника.</w:t>
      </w:r>
    </w:p>
    <w:p w14:paraId="3E16DECE" w14:textId="77777777" w:rsidR="00072268" w:rsidRPr="00B22BE8" w:rsidRDefault="00072268" w:rsidP="00B22BE8">
      <w:pPr>
        <w:tabs>
          <w:tab w:val="left" w:pos="851"/>
        </w:tabs>
        <w:spacing w:after="0" w:line="240" w:lineRule="auto"/>
        <w:ind w:firstLine="567"/>
        <w:jc w:val="both"/>
        <w:rPr>
          <w:rFonts w:ascii="Times New Roman" w:eastAsia="Times New Roman" w:hAnsi="Times New Roman" w:cs="Times New Roman"/>
          <w:i/>
        </w:rPr>
      </w:pPr>
    </w:p>
    <w:sectPr w:rsidR="00072268" w:rsidRPr="00B22BE8" w:rsidSect="003C5005">
      <w:pgSz w:w="11906" w:h="16838"/>
      <w:pgMar w:top="850" w:right="850" w:bottom="850" w:left="1417" w:header="708" w:footer="708"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B07D1"/>
    <w:multiLevelType w:val="hybridMultilevel"/>
    <w:tmpl w:val="169CC7A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77C5125"/>
    <w:multiLevelType w:val="hybridMultilevel"/>
    <w:tmpl w:val="5404897E"/>
    <w:lvl w:ilvl="0" w:tplc="402C3CB0">
      <w:start w:val="1"/>
      <w:numFmt w:val="decimal"/>
      <w:lvlText w:val="%1."/>
      <w:lvlJc w:val="left"/>
      <w:pPr>
        <w:ind w:left="671" w:hanging="360"/>
      </w:pPr>
      <w:rPr>
        <w:rFonts w:hint="default"/>
        <w:b w:val="0"/>
      </w:rPr>
    </w:lvl>
    <w:lvl w:ilvl="1" w:tplc="04220019" w:tentative="1">
      <w:start w:val="1"/>
      <w:numFmt w:val="lowerLetter"/>
      <w:lvlText w:val="%2."/>
      <w:lvlJc w:val="left"/>
      <w:pPr>
        <w:ind w:left="1391" w:hanging="360"/>
      </w:pPr>
    </w:lvl>
    <w:lvl w:ilvl="2" w:tplc="0422001B" w:tentative="1">
      <w:start w:val="1"/>
      <w:numFmt w:val="lowerRoman"/>
      <w:lvlText w:val="%3."/>
      <w:lvlJc w:val="right"/>
      <w:pPr>
        <w:ind w:left="2111" w:hanging="180"/>
      </w:pPr>
    </w:lvl>
    <w:lvl w:ilvl="3" w:tplc="0422000F" w:tentative="1">
      <w:start w:val="1"/>
      <w:numFmt w:val="decimal"/>
      <w:lvlText w:val="%4."/>
      <w:lvlJc w:val="left"/>
      <w:pPr>
        <w:ind w:left="2831" w:hanging="360"/>
      </w:pPr>
    </w:lvl>
    <w:lvl w:ilvl="4" w:tplc="04220019" w:tentative="1">
      <w:start w:val="1"/>
      <w:numFmt w:val="lowerLetter"/>
      <w:lvlText w:val="%5."/>
      <w:lvlJc w:val="left"/>
      <w:pPr>
        <w:ind w:left="3551" w:hanging="360"/>
      </w:pPr>
    </w:lvl>
    <w:lvl w:ilvl="5" w:tplc="0422001B" w:tentative="1">
      <w:start w:val="1"/>
      <w:numFmt w:val="lowerRoman"/>
      <w:lvlText w:val="%6."/>
      <w:lvlJc w:val="right"/>
      <w:pPr>
        <w:ind w:left="4271" w:hanging="180"/>
      </w:pPr>
    </w:lvl>
    <w:lvl w:ilvl="6" w:tplc="0422000F" w:tentative="1">
      <w:start w:val="1"/>
      <w:numFmt w:val="decimal"/>
      <w:lvlText w:val="%7."/>
      <w:lvlJc w:val="left"/>
      <w:pPr>
        <w:ind w:left="4991" w:hanging="360"/>
      </w:pPr>
    </w:lvl>
    <w:lvl w:ilvl="7" w:tplc="04220019" w:tentative="1">
      <w:start w:val="1"/>
      <w:numFmt w:val="lowerLetter"/>
      <w:lvlText w:val="%8."/>
      <w:lvlJc w:val="left"/>
      <w:pPr>
        <w:ind w:left="5711" w:hanging="360"/>
      </w:pPr>
    </w:lvl>
    <w:lvl w:ilvl="8" w:tplc="0422001B" w:tentative="1">
      <w:start w:val="1"/>
      <w:numFmt w:val="lowerRoman"/>
      <w:lvlText w:val="%9."/>
      <w:lvlJc w:val="right"/>
      <w:pPr>
        <w:ind w:left="6431" w:hanging="180"/>
      </w:pPr>
    </w:lvl>
  </w:abstractNum>
  <w:abstractNum w:abstractNumId="2">
    <w:nsid w:val="0D8D11AE"/>
    <w:multiLevelType w:val="hybridMultilevel"/>
    <w:tmpl w:val="88A81B0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126551EB"/>
    <w:multiLevelType w:val="hybridMultilevel"/>
    <w:tmpl w:val="D3725B60"/>
    <w:lvl w:ilvl="0" w:tplc="DF3C7FEA">
      <w:start w:val="1"/>
      <w:numFmt w:val="bullet"/>
      <w:lvlText w:val=""/>
      <w:lvlJc w:val="left"/>
      <w:pPr>
        <w:ind w:left="1391" w:hanging="360"/>
      </w:pPr>
      <w:rPr>
        <w:rFonts w:ascii="Symbol" w:hAnsi="Symbol" w:hint="default"/>
      </w:rPr>
    </w:lvl>
    <w:lvl w:ilvl="1" w:tplc="04220003" w:tentative="1">
      <w:start w:val="1"/>
      <w:numFmt w:val="bullet"/>
      <w:lvlText w:val="o"/>
      <w:lvlJc w:val="left"/>
      <w:pPr>
        <w:ind w:left="2111" w:hanging="360"/>
      </w:pPr>
      <w:rPr>
        <w:rFonts w:ascii="Courier New" w:hAnsi="Courier New" w:cs="Courier New" w:hint="default"/>
      </w:rPr>
    </w:lvl>
    <w:lvl w:ilvl="2" w:tplc="04220005" w:tentative="1">
      <w:start w:val="1"/>
      <w:numFmt w:val="bullet"/>
      <w:lvlText w:val=""/>
      <w:lvlJc w:val="left"/>
      <w:pPr>
        <w:ind w:left="2831" w:hanging="360"/>
      </w:pPr>
      <w:rPr>
        <w:rFonts w:ascii="Wingdings" w:hAnsi="Wingdings" w:hint="default"/>
      </w:rPr>
    </w:lvl>
    <w:lvl w:ilvl="3" w:tplc="04220001" w:tentative="1">
      <w:start w:val="1"/>
      <w:numFmt w:val="bullet"/>
      <w:lvlText w:val=""/>
      <w:lvlJc w:val="left"/>
      <w:pPr>
        <w:ind w:left="3551" w:hanging="360"/>
      </w:pPr>
      <w:rPr>
        <w:rFonts w:ascii="Symbol" w:hAnsi="Symbol" w:hint="default"/>
      </w:rPr>
    </w:lvl>
    <w:lvl w:ilvl="4" w:tplc="04220003" w:tentative="1">
      <w:start w:val="1"/>
      <w:numFmt w:val="bullet"/>
      <w:lvlText w:val="o"/>
      <w:lvlJc w:val="left"/>
      <w:pPr>
        <w:ind w:left="4271" w:hanging="360"/>
      </w:pPr>
      <w:rPr>
        <w:rFonts w:ascii="Courier New" w:hAnsi="Courier New" w:cs="Courier New" w:hint="default"/>
      </w:rPr>
    </w:lvl>
    <w:lvl w:ilvl="5" w:tplc="04220005" w:tentative="1">
      <w:start w:val="1"/>
      <w:numFmt w:val="bullet"/>
      <w:lvlText w:val=""/>
      <w:lvlJc w:val="left"/>
      <w:pPr>
        <w:ind w:left="4991" w:hanging="360"/>
      </w:pPr>
      <w:rPr>
        <w:rFonts w:ascii="Wingdings" w:hAnsi="Wingdings" w:hint="default"/>
      </w:rPr>
    </w:lvl>
    <w:lvl w:ilvl="6" w:tplc="04220001" w:tentative="1">
      <w:start w:val="1"/>
      <w:numFmt w:val="bullet"/>
      <w:lvlText w:val=""/>
      <w:lvlJc w:val="left"/>
      <w:pPr>
        <w:ind w:left="5711" w:hanging="360"/>
      </w:pPr>
      <w:rPr>
        <w:rFonts w:ascii="Symbol" w:hAnsi="Symbol" w:hint="default"/>
      </w:rPr>
    </w:lvl>
    <w:lvl w:ilvl="7" w:tplc="04220003" w:tentative="1">
      <w:start w:val="1"/>
      <w:numFmt w:val="bullet"/>
      <w:lvlText w:val="o"/>
      <w:lvlJc w:val="left"/>
      <w:pPr>
        <w:ind w:left="6431" w:hanging="360"/>
      </w:pPr>
      <w:rPr>
        <w:rFonts w:ascii="Courier New" w:hAnsi="Courier New" w:cs="Courier New" w:hint="default"/>
      </w:rPr>
    </w:lvl>
    <w:lvl w:ilvl="8" w:tplc="04220005" w:tentative="1">
      <w:start w:val="1"/>
      <w:numFmt w:val="bullet"/>
      <w:lvlText w:val=""/>
      <w:lvlJc w:val="left"/>
      <w:pPr>
        <w:ind w:left="7151" w:hanging="360"/>
      </w:pPr>
      <w:rPr>
        <w:rFonts w:ascii="Wingdings" w:hAnsi="Wingdings" w:hint="default"/>
      </w:rPr>
    </w:lvl>
  </w:abstractNum>
  <w:abstractNum w:abstractNumId="4">
    <w:nsid w:val="129A4170"/>
    <w:multiLevelType w:val="multilevel"/>
    <w:tmpl w:val="0422001F"/>
    <w:lvl w:ilvl="0">
      <w:start w:val="1"/>
      <w:numFmt w:val="decimal"/>
      <w:lvlText w:val="%1."/>
      <w:lvlJc w:val="left"/>
      <w:pPr>
        <w:ind w:left="360" w:hanging="360"/>
      </w:pPr>
    </w:lvl>
    <w:lvl w:ilvl="1">
      <w:start w:val="1"/>
      <w:numFmt w:val="decimal"/>
      <w:lvlText w:val="%1.%2."/>
      <w:lvlJc w:val="left"/>
      <w:pPr>
        <w:ind w:left="1283"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75D7199"/>
    <w:multiLevelType w:val="multilevel"/>
    <w:tmpl w:val="00389B38"/>
    <w:lvl w:ilvl="0">
      <w:start w:val="1"/>
      <w:numFmt w:val="decimal"/>
      <w:lvlText w:val="%1."/>
      <w:lvlJc w:val="left"/>
      <w:pPr>
        <w:ind w:left="1170" w:hanging="360"/>
      </w:pPr>
      <w:rPr>
        <w:rFonts w:ascii="Times New Roman" w:eastAsia="Times New Roman" w:hAnsi="Times New Roman" w:cs="Times New Roman"/>
        <w:b/>
        <w:color w:val="auto"/>
      </w:rPr>
    </w:lvl>
    <w:lvl w:ilvl="1">
      <w:start w:val="1"/>
      <w:numFmt w:val="decimal"/>
      <w:isLgl/>
      <w:lvlText w:val="%1.%2."/>
      <w:lvlJc w:val="left"/>
      <w:pPr>
        <w:ind w:left="1530" w:hanging="360"/>
      </w:pPr>
      <w:rPr>
        <w:rFonts w:hint="default"/>
        <w:b/>
        <w:i w:val="0"/>
      </w:rPr>
    </w:lvl>
    <w:lvl w:ilvl="2">
      <w:start w:val="1"/>
      <w:numFmt w:val="decimal"/>
      <w:isLgl/>
      <w:lvlText w:val="%1.%2.%3."/>
      <w:lvlJc w:val="left"/>
      <w:pPr>
        <w:ind w:left="2250" w:hanging="720"/>
      </w:pPr>
      <w:rPr>
        <w:rFonts w:hint="default"/>
      </w:rPr>
    </w:lvl>
    <w:lvl w:ilvl="3">
      <w:start w:val="1"/>
      <w:numFmt w:val="decimal"/>
      <w:isLgl/>
      <w:lvlText w:val="%1.%2.%3.%4."/>
      <w:lvlJc w:val="left"/>
      <w:pPr>
        <w:ind w:left="2610" w:hanging="720"/>
      </w:pPr>
      <w:rPr>
        <w:rFonts w:hint="default"/>
      </w:rPr>
    </w:lvl>
    <w:lvl w:ilvl="4">
      <w:start w:val="1"/>
      <w:numFmt w:val="decimal"/>
      <w:isLgl/>
      <w:lvlText w:val="%1.%2.%3.%4.%5."/>
      <w:lvlJc w:val="left"/>
      <w:pPr>
        <w:ind w:left="3330" w:hanging="1080"/>
      </w:pPr>
      <w:rPr>
        <w:rFonts w:hint="default"/>
      </w:rPr>
    </w:lvl>
    <w:lvl w:ilvl="5">
      <w:start w:val="1"/>
      <w:numFmt w:val="decimal"/>
      <w:isLgl/>
      <w:lvlText w:val="%1.%2.%3.%4.%5.%6."/>
      <w:lvlJc w:val="left"/>
      <w:pPr>
        <w:ind w:left="3690" w:hanging="1080"/>
      </w:pPr>
      <w:rPr>
        <w:rFonts w:hint="default"/>
      </w:rPr>
    </w:lvl>
    <w:lvl w:ilvl="6">
      <w:start w:val="1"/>
      <w:numFmt w:val="decimal"/>
      <w:isLgl/>
      <w:lvlText w:val="%1.%2.%3.%4.%5.%6.%7."/>
      <w:lvlJc w:val="left"/>
      <w:pPr>
        <w:ind w:left="4410" w:hanging="1440"/>
      </w:pPr>
      <w:rPr>
        <w:rFonts w:hint="default"/>
      </w:rPr>
    </w:lvl>
    <w:lvl w:ilvl="7">
      <w:start w:val="1"/>
      <w:numFmt w:val="decimal"/>
      <w:isLgl/>
      <w:lvlText w:val="%1.%2.%3.%4.%5.%6.%7.%8."/>
      <w:lvlJc w:val="left"/>
      <w:pPr>
        <w:ind w:left="4770" w:hanging="1440"/>
      </w:pPr>
      <w:rPr>
        <w:rFonts w:hint="default"/>
      </w:rPr>
    </w:lvl>
    <w:lvl w:ilvl="8">
      <w:start w:val="1"/>
      <w:numFmt w:val="decimal"/>
      <w:isLgl/>
      <w:lvlText w:val="%1.%2.%3.%4.%5.%6.%7.%8.%9."/>
      <w:lvlJc w:val="left"/>
      <w:pPr>
        <w:ind w:left="5490" w:hanging="1800"/>
      </w:pPr>
      <w:rPr>
        <w:rFonts w:hint="default"/>
      </w:rPr>
    </w:lvl>
  </w:abstractNum>
  <w:abstractNum w:abstractNumId="6">
    <w:nsid w:val="1BCD2F65"/>
    <w:multiLevelType w:val="hybridMultilevel"/>
    <w:tmpl w:val="37A41EE4"/>
    <w:lvl w:ilvl="0" w:tplc="ED5EE456">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7">
    <w:nsid w:val="1CDA052D"/>
    <w:multiLevelType w:val="hybridMultilevel"/>
    <w:tmpl w:val="1256D05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2FB72FE6"/>
    <w:multiLevelType w:val="hybridMultilevel"/>
    <w:tmpl w:val="929CFBDA"/>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9">
    <w:nsid w:val="304B711E"/>
    <w:multiLevelType w:val="hybridMultilevel"/>
    <w:tmpl w:val="3A52EEEC"/>
    <w:lvl w:ilvl="0" w:tplc="1ADCCD44">
      <w:start w:val="2"/>
      <w:numFmt w:val="decimal"/>
      <w:lvlText w:val="%1."/>
      <w:lvlJc w:val="left"/>
      <w:pPr>
        <w:ind w:left="360" w:hanging="360"/>
      </w:pPr>
      <w:rPr>
        <w:rFonts w:eastAsia="Calibri" w:cs="Calibri"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0">
    <w:nsid w:val="34C7036B"/>
    <w:multiLevelType w:val="hybridMultilevel"/>
    <w:tmpl w:val="1472AE0E"/>
    <w:lvl w:ilvl="0" w:tplc="FA02A7DC">
      <w:start w:val="1"/>
      <w:numFmt w:val="decimal"/>
      <w:lvlText w:val="%1."/>
      <w:lvlJc w:val="left"/>
      <w:pPr>
        <w:ind w:left="671" w:hanging="360"/>
      </w:pPr>
      <w:rPr>
        <w:rFonts w:hint="default"/>
      </w:rPr>
    </w:lvl>
    <w:lvl w:ilvl="1" w:tplc="04220019" w:tentative="1">
      <w:start w:val="1"/>
      <w:numFmt w:val="lowerLetter"/>
      <w:lvlText w:val="%2."/>
      <w:lvlJc w:val="left"/>
      <w:pPr>
        <w:ind w:left="1391" w:hanging="360"/>
      </w:pPr>
    </w:lvl>
    <w:lvl w:ilvl="2" w:tplc="0422001B" w:tentative="1">
      <w:start w:val="1"/>
      <w:numFmt w:val="lowerRoman"/>
      <w:lvlText w:val="%3."/>
      <w:lvlJc w:val="right"/>
      <w:pPr>
        <w:ind w:left="2111" w:hanging="180"/>
      </w:pPr>
    </w:lvl>
    <w:lvl w:ilvl="3" w:tplc="0422000F" w:tentative="1">
      <w:start w:val="1"/>
      <w:numFmt w:val="decimal"/>
      <w:lvlText w:val="%4."/>
      <w:lvlJc w:val="left"/>
      <w:pPr>
        <w:ind w:left="2831" w:hanging="360"/>
      </w:pPr>
    </w:lvl>
    <w:lvl w:ilvl="4" w:tplc="04220019" w:tentative="1">
      <w:start w:val="1"/>
      <w:numFmt w:val="lowerLetter"/>
      <w:lvlText w:val="%5."/>
      <w:lvlJc w:val="left"/>
      <w:pPr>
        <w:ind w:left="3551" w:hanging="360"/>
      </w:pPr>
    </w:lvl>
    <w:lvl w:ilvl="5" w:tplc="0422001B" w:tentative="1">
      <w:start w:val="1"/>
      <w:numFmt w:val="lowerRoman"/>
      <w:lvlText w:val="%6."/>
      <w:lvlJc w:val="right"/>
      <w:pPr>
        <w:ind w:left="4271" w:hanging="180"/>
      </w:pPr>
    </w:lvl>
    <w:lvl w:ilvl="6" w:tplc="0422000F" w:tentative="1">
      <w:start w:val="1"/>
      <w:numFmt w:val="decimal"/>
      <w:lvlText w:val="%7."/>
      <w:lvlJc w:val="left"/>
      <w:pPr>
        <w:ind w:left="4991" w:hanging="360"/>
      </w:pPr>
    </w:lvl>
    <w:lvl w:ilvl="7" w:tplc="04220019" w:tentative="1">
      <w:start w:val="1"/>
      <w:numFmt w:val="lowerLetter"/>
      <w:lvlText w:val="%8."/>
      <w:lvlJc w:val="left"/>
      <w:pPr>
        <w:ind w:left="5711" w:hanging="360"/>
      </w:pPr>
    </w:lvl>
    <w:lvl w:ilvl="8" w:tplc="0422001B" w:tentative="1">
      <w:start w:val="1"/>
      <w:numFmt w:val="lowerRoman"/>
      <w:lvlText w:val="%9."/>
      <w:lvlJc w:val="right"/>
      <w:pPr>
        <w:ind w:left="6431" w:hanging="180"/>
      </w:pPr>
    </w:lvl>
  </w:abstractNum>
  <w:abstractNum w:abstractNumId="11">
    <w:nsid w:val="3E046E4B"/>
    <w:multiLevelType w:val="hybridMultilevel"/>
    <w:tmpl w:val="7ED094AE"/>
    <w:lvl w:ilvl="0" w:tplc="96CA4898">
      <w:start w:val="2"/>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3EF27D07"/>
    <w:multiLevelType w:val="hybridMultilevel"/>
    <w:tmpl w:val="E46803BE"/>
    <w:lvl w:ilvl="0" w:tplc="E5EAD146">
      <w:start w:val="2"/>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41AE64EA"/>
    <w:multiLevelType w:val="hybridMultilevel"/>
    <w:tmpl w:val="5DF04DD2"/>
    <w:lvl w:ilvl="0" w:tplc="DF3C7FE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443732BA"/>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46056D27"/>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478B6255"/>
    <w:multiLevelType w:val="hybridMultilevel"/>
    <w:tmpl w:val="5404897E"/>
    <w:lvl w:ilvl="0" w:tplc="402C3CB0">
      <w:start w:val="1"/>
      <w:numFmt w:val="decimal"/>
      <w:lvlText w:val="%1."/>
      <w:lvlJc w:val="left"/>
      <w:pPr>
        <w:ind w:left="671" w:hanging="360"/>
      </w:pPr>
      <w:rPr>
        <w:rFonts w:hint="default"/>
        <w:b w:val="0"/>
      </w:rPr>
    </w:lvl>
    <w:lvl w:ilvl="1" w:tplc="04220019" w:tentative="1">
      <w:start w:val="1"/>
      <w:numFmt w:val="lowerLetter"/>
      <w:lvlText w:val="%2."/>
      <w:lvlJc w:val="left"/>
      <w:pPr>
        <w:ind w:left="1391" w:hanging="360"/>
      </w:pPr>
    </w:lvl>
    <w:lvl w:ilvl="2" w:tplc="0422001B" w:tentative="1">
      <w:start w:val="1"/>
      <w:numFmt w:val="lowerRoman"/>
      <w:lvlText w:val="%3."/>
      <w:lvlJc w:val="right"/>
      <w:pPr>
        <w:ind w:left="2111" w:hanging="180"/>
      </w:pPr>
    </w:lvl>
    <w:lvl w:ilvl="3" w:tplc="0422000F" w:tentative="1">
      <w:start w:val="1"/>
      <w:numFmt w:val="decimal"/>
      <w:lvlText w:val="%4."/>
      <w:lvlJc w:val="left"/>
      <w:pPr>
        <w:ind w:left="2831" w:hanging="360"/>
      </w:pPr>
    </w:lvl>
    <w:lvl w:ilvl="4" w:tplc="04220019" w:tentative="1">
      <w:start w:val="1"/>
      <w:numFmt w:val="lowerLetter"/>
      <w:lvlText w:val="%5."/>
      <w:lvlJc w:val="left"/>
      <w:pPr>
        <w:ind w:left="3551" w:hanging="360"/>
      </w:pPr>
    </w:lvl>
    <w:lvl w:ilvl="5" w:tplc="0422001B" w:tentative="1">
      <w:start w:val="1"/>
      <w:numFmt w:val="lowerRoman"/>
      <w:lvlText w:val="%6."/>
      <w:lvlJc w:val="right"/>
      <w:pPr>
        <w:ind w:left="4271" w:hanging="180"/>
      </w:pPr>
    </w:lvl>
    <w:lvl w:ilvl="6" w:tplc="0422000F" w:tentative="1">
      <w:start w:val="1"/>
      <w:numFmt w:val="decimal"/>
      <w:lvlText w:val="%7."/>
      <w:lvlJc w:val="left"/>
      <w:pPr>
        <w:ind w:left="4991" w:hanging="360"/>
      </w:pPr>
    </w:lvl>
    <w:lvl w:ilvl="7" w:tplc="04220019" w:tentative="1">
      <w:start w:val="1"/>
      <w:numFmt w:val="lowerLetter"/>
      <w:lvlText w:val="%8."/>
      <w:lvlJc w:val="left"/>
      <w:pPr>
        <w:ind w:left="5711" w:hanging="360"/>
      </w:pPr>
    </w:lvl>
    <w:lvl w:ilvl="8" w:tplc="0422001B" w:tentative="1">
      <w:start w:val="1"/>
      <w:numFmt w:val="lowerRoman"/>
      <w:lvlText w:val="%9."/>
      <w:lvlJc w:val="right"/>
      <w:pPr>
        <w:ind w:left="6431" w:hanging="180"/>
      </w:pPr>
    </w:lvl>
  </w:abstractNum>
  <w:abstractNum w:abstractNumId="17">
    <w:nsid w:val="484A1372"/>
    <w:multiLevelType w:val="hybridMultilevel"/>
    <w:tmpl w:val="851CE6EC"/>
    <w:lvl w:ilvl="0" w:tplc="04190011">
      <w:start w:val="1"/>
      <w:numFmt w:val="decimal"/>
      <w:lvlText w:val="%1)"/>
      <w:lvlJc w:val="left"/>
      <w:pPr>
        <w:tabs>
          <w:tab w:val="num" w:pos="360"/>
        </w:tabs>
        <w:ind w:left="360" w:hanging="360"/>
      </w:pPr>
      <w:rPr>
        <w:b w:val="0"/>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8">
    <w:nsid w:val="49AD48D2"/>
    <w:multiLevelType w:val="multilevel"/>
    <w:tmpl w:val="0422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4A8107C0"/>
    <w:multiLevelType w:val="hybridMultilevel"/>
    <w:tmpl w:val="D6D6822A"/>
    <w:lvl w:ilvl="0" w:tplc="7D48CC14">
      <w:start w:val="1"/>
      <w:numFmt w:val="decimal"/>
      <w:lvlText w:val="%1."/>
      <w:lvlJc w:val="left"/>
      <w:pPr>
        <w:ind w:left="671" w:hanging="360"/>
      </w:pPr>
      <w:rPr>
        <w:rFonts w:hint="default"/>
        <w:b w:val="0"/>
      </w:rPr>
    </w:lvl>
    <w:lvl w:ilvl="1" w:tplc="04220019" w:tentative="1">
      <w:start w:val="1"/>
      <w:numFmt w:val="lowerLetter"/>
      <w:lvlText w:val="%2."/>
      <w:lvlJc w:val="left"/>
      <w:pPr>
        <w:ind w:left="1391" w:hanging="360"/>
      </w:pPr>
    </w:lvl>
    <w:lvl w:ilvl="2" w:tplc="0422001B" w:tentative="1">
      <w:start w:val="1"/>
      <w:numFmt w:val="lowerRoman"/>
      <w:lvlText w:val="%3."/>
      <w:lvlJc w:val="right"/>
      <w:pPr>
        <w:ind w:left="2111" w:hanging="180"/>
      </w:pPr>
    </w:lvl>
    <w:lvl w:ilvl="3" w:tplc="0422000F" w:tentative="1">
      <w:start w:val="1"/>
      <w:numFmt w:val="decimal"/>
      <w:lvlText w:val="%4."/>
      <w:lvlJc w:val="left"/>
      <w:pPr>
        <w:ind w:left="2831" w:hanging="360"/>
      </w:pPr>
    </w:lvl>
    <w:lvl w:ilvl="4" w:tplc="04220019" w:tentative="1">
      <w:start w:val="1"/>
      <w:numFmt w:val="lowerLetter"/>
      <w:lvlText w:val="%5."/>
      <w:lvlJc w:val="left"/>
      <w:pPr>
        <w:ind w:left="3551" w:hanging="360"/>
      </w:pPr>
    </w:lvl>
    <w:lvl w:ilvl="5" w:tplc="0422001B" w:tentative="1">
      <w:start w:val="1"/>
      <w:numFmt w:val="lowerRoman"/>
      <w:lvlText w:val="%6."/>
      <w:lvlJc w:val="right"/>
      <w:pPr>
        <w:ind w:left="4271" w:hanging="180"/>
      </w:pPr>
    </w:lvl>
    <w:lvl w:ilvl="6" w:tplc="0422000F" w:tentative="1">
      <w:start w:val="1"/>
      <w:numFmt w:val="decimal"/>
      <w:lvlText w:val="%7."/>
      <w:lvlJc w:val="left"/>
      <w:pPr>
        <w:ind w:left="4991" w:hanging="360"/>
      </w:pPr>
    </w:lvl>
    <w:lvl w:ilvl="7" w:tplc="04220019" w:tentative="1">
      <w:start w:val="1"/>
      <w:numFmt w:val="lowerLetter"/>
      <w:lvlText w:val="%8."/>
      <w:lvlJc w:val="left"/>
      <w:pPr>
        <w:ind w:left="5711" w:hanging="360"/>
      </w:pPr>
    </w:lvl>
    <w:lvl w:ilvl="8" w:tplc="0422001B" w:tentative="1">
      <w:start w:val="1"/>
      <w:numFmt w:val="lowerRoman"/>
      <w:lvlText w:val="%9."/>
      <w:lvlJc w:val="right"/>
      <w:pPr>
        <w:ind w:left="6431" w:hanging="180"/>
      </w:pPr>
    </w:lvl>
  </w:abstractNum>
  <w:abstractNum w:abstractNumId="20">
    <w:nsid w:val="4BE3768F"/>
    <w:multiLevelType w:val="multilevel"/>
    <w:tmpl w:val="4E5EF68C"/>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4BE96634"/>
    <w:multiLevelType w:val="hybridMultilevel"/>
    <w:tmpl w:val="4E1E2A48"/>
    <w:lvl w:ilvl="0" w:tplc="2DE046E6">
      <w:start w:val="1"/>
      <w:numFmt w:val="decimal"/>
      <w:lvlText w:val="%1."/>
      <w:lvlJc w:val="left"/>
      <w:pPr>
        <w:ind w:left="1031" w:hanging="360"/>
      </w:pPr>
      <w:rPr>
        <w:rFonts w:hint="default"/>
      </w:rPr>
    </w:lvl>
    <w:lvl w:ilvl="1" w:tplc="04220019">
      <w:start w:val="1"/>
      <w:numFmt w:val="lowerLetter"/>
      <w:lvlText w:val="%2."/>
      <w:lvlJc w:val="left"/>
      <w:pPr>
        <w:ind w:left="1751" w:hanging="360"/>
      </w:pPr>
    </w:lvl>
    <w:lvl w:ilvl="2" w:tplc="0422001B" w:tentative="1">
      <w:start w:val="1"/>
      <w:numFmt w:val="lowerRoman"/>
      <w:lvlText w:val="%3."/>
      <w:lvlJc w:val="right"/>
      <w:pPr>
        <w:ind w:left="2471" w:hanging="180"/>
      </w:pPr>
    </w:lvl>
    <w:lvl w:ilvl="3" w:tplc="0422000F" w:tentative="1">
      <w:start w:val="1"/>
      <w:numFmt w:val="decimal"/>
      <w:lvlText w:val="%4."/>
      <w:lvlJc w:val="left"/>
      <w:pPr>
        <w:ind w:left="3191" w:hanging="360"/>
      </w:pPr>
    </w:lvl>
    <w:lvl w:ilvl="4" w:tplc="04220019" w:tentative="1">
      <w:start w:val="1"/>
      <w:numFmt w:val="lowerLetter"/>
      <w:lvlText w:val="%5."/>
      <w:lvlJc w:val="left"/>
      <w:pPr>
        <w:ind w:left="3911" w:hanging="360"/>
      </w:pPr>
    </w:lvl>
    <w:lvl w:ilvl="5" w:tplc="0422001B" w:tentative="1">
      <w:start w:val="1"/>
      <w:numFmt w:val="lowerRoman"/>
      <w:lvlText w:val="%6."/>
      <w:lvlJc w:val="right"/>
      <w:pPr>
        <w:ind w:left="4631" w:hanging="180"/>
      </w:pPr>
    </w:lvl>
    <w:lvl w:ilvl="6" w:tplc="0422000F" w:tentative="1">
      <w:start w:val="1"/>
      <w:numFmt w:val="decimal"/>
      <w:lvlText w:val="%7."/>
      <w:lvlJc w:val="left"/>
      <w:pPr>
        <w:ind w:left="5351" w:hanging="360"/>
      </w:pPr>
    </w:lvl>
    <w:lvl w:ilvl="7" w:tplc="04220019" w:tentative="1">
      <w:start w:val="1"/>
      <w:numFmt w:val="lowerLetter"/>
      <w:lvlText w:val="%8."/>
      <w:lvlJc w:val="left"/>
      <w:pPr>
        <w:ind w:left="6071" w:hanging="360"/>
      </w:pPr>
    </w:lvl>
    <w:lvl w:ilvl="8" w:tplc="0422001B" w:tentative="1">
      <w:start w:val="1"/>
      <w:numFmt w:val="lowerRoman"/>
      <w:lvlText w:val="%9."/>
      <w:lvlJc w:val="right"/>
      <w:pPr>
        <w:ind w:left="6791" w:hanging="180"/>
      </w:pPr>
    </w:lvl>
  </w:abstractNum>
  <w:abstractNum w:abstractNumId="22">
    <w:nsid w:val="4D311DD6"/>
    <w:multiLevelType w:val="hybridMultilevel"/>
    <w:tmpl w:val="C31A76DA"/>
    <w:lvl w:ilvl="0" w:tplc="ED7AF4E0">
      <w:start w:val="1"/>
      <w:numFmt w:val="decimal"/>
      <w:lvlText w:val="%1."/>
      <w:lvlJc w:val="left"/>
      <w:pPr>
        <w:ind w:left="1353" w:hanging="360"/>
      </w:pPr>
      <w:rPr>
        <w:rFonts w:cs="Times New Roman"/>
        <w:b w:val="0"/>
        <w:lang w:val="uk-UA"/>
      </w:rPr>
    </w:lvl>
    <w:lvl w:ilvl="1" w:tplc="04190019">
      <w:start w:val="1"/>
      <w:numFmt w:val="lowerLetter"/>
      <w:lvlText w:val="%2."/>
      <w:lvlJc w:val="left"/>
      <w:pPr>
        <w:ind w:left="1724" w:hanging="360"/>
      </w:pPr>
      <w:rPr>
        <w:rFonts w:cs="Times New Roman"/>
      </w:rPr>
    </w:lvl>
    <w:lvl w:ilvl="2" w:tplc="0419001B">
      <w:start w:val="1"/>
      <w:numFmt w:val="lowerRoman"/>
      <w:lvlText w:val="%3."/>
      <w:lvlJc w:val="right"/>
      <w:pPr>
        <w:ind w:left="2444" w:hanging="180"/>
      </w:pPr>
      <w:rPr>
        <w:rFonts w:cs="Times New Roman"/>
      </w:rPr>
    </w:lvl>
    <w:lvl w:ilvl="3" w:tplc="0419000F">
      <w:start w:val="1"/>
      <w:numFmt w:val="decimal"/>
      <w:lvlText w:val="%4."/>
      <w:lvlJc w:val="left"/>
      <w:pPr>
        <w:ind w:left="3164" w:hanging="360"/>
      </w:pPr>
      <w:rPr>
        <w:rFonts w:cs="Times New Roman"/>
      </w:rPr>
    </w:lvl>
    <w:lvl w:ilvl="4" w:tplc="04190019">
      <w:start w:val="1"/>
      <w:numFmt w:val="lowerLetter"/>
      <w:lvlText w:val="%5."/>
      <w:lvlJc w:val="left"/>
      <w:pPr>
        <w:ind w:left="3884" w:hanging="360"/>
      </w:pPr>
      <w:rPr>
        <w:rFonts w:cs="Times New Roman"/>
      </w:rPr>
    </w:lvl>
    <w:lvl w:ilvl="5" w:tplc="0419001B">
      <w:start w:val="1"/>
      <w:numFmt w:val="lowerRoman"/>
      <w:lvlText w:val="%6."/>
      <w:lvlJc w:val="right"/>
      <w:pPr>
        <w:ind w:left="4604" w:hanging="180"/>
      </w:pPr>
      <w:rPr>
        <w:rFonts w:cs="Times New Roman"/>
      </w:rPr>
    </w:lvl>
    <w:lvl w:ilvl="6" w:tplc="0419000F">
      <w:start w:val="1"/>
      <w:numFmt w:val="decimal"/>
      <w:lvlText w:val="%7."/>
      <w:lvlJc w:val="left"/>
      <w:pPr>
        <w:ind w:left="5324" w:hanging="360"/>
      </w:pPr>
      <w:rPr>
        <w:rFonts w:cs="Times New Roman"/>
      </w:rPr>
    </w:lvl>
    <w:lvl w:ilvl="7" w:tplc="04190019">
      <w:start w:val="1"/>
      <w:numFmt w:val="lowerLetter"/>
      <w:lvlText w:val="%8."/>
      <w:lvlJc w:val="left"/>
      <w:pPr>
        <w:ind w:left="6044" w:hanging="360"/>
      </w:pPr>
      <w:rPr>
        <w:rFonts w:cs="Times New Roman"/>
      </w:rPr>
    </w:lvl>
    <w:lvl w:ilvl="8" w:tplc="0419001B">
      <w:start w:val="1"/>
      <w:numFmt w:val="lowerRoman"/>
      <w:lvlText w:val="%9."/>
      <w:lvlJc w:val="right"/>
      <w:pPr>
        <w:ind w:left="6764" w:hanging="180"/>
      </w:pPr>
      <w:rPr>
        <w:rFonts w:cs="Times New Roman"/>
      </w:rPr>
    </w:lvl>
  </w:abstractNum>
  <w:abstractNum w:abstractNumId="23">
    <w:nsid w:val="58D41470"/>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5CED406C"/>
    <w:multiLevelType w:val="multilevel"/>
    <w:tmpl w:val="76A899E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654B479A"/>
    <w:multiLevelType w:val="multilevel"/>
    <w:tmpl w:val="5C3028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nsid w:val="701A6BFA"/>
    <w:multiLevelType w:val="multilevel"/>
    <w:tmpl w:val="0422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7EED25D6"/>
    <w:multiLevelType w:val="hybridMultilevel"/>
    <w:tmpl w:val="A2FE5F12"/>
    <w:lvl w:ilvl="0" w:tplc="7B20EFE4">
      <w:start w:val="2"/>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5"/>
  </w:num>
  <w:num w:numId="2">
    <w:abstractNumId w:val="2"/>
  </w:num>
  <w:num w:numId="3">
    <w:abstractNumId w:val="7"/>
  </w:num>
  <w:num w:numId="4">
    <w:abstractNumId w:val="10"/>
  </w:num>
  <w:num w:numId="5">
    <w:abstractNumId w:val="13"/>
  </w:num>
  <w:num w:numId="6">
    <w:abstractNumId w:val="16"/>
  </w:num>
  <w:num w:numId="7">
    <w:abstractNumId w:val="17"/>
  </w:num>
  <w:num w:numId="8">
    <w:abstractNumId w:val="23"/>
  </w:num>
  <w:num w:numId="9">
    <w:abstractNumId w:val="4"/>
  </w:num>
  <w:num w:numId="10">
    <w:abstractNumId w:val="5"/>
  </w:num>
  <w:num w:numId="11">
    <w:abstractNumId w:val="8"/>
  </w:num>
  <w:num w:numId="12">
    <w:abstractNumId w:val="0"/>
  </w:num>
  <w:num w:numId="13">
    <w:abstractNumId w:val="14"/>
  </w:num>
  <w:num w:numId="14">
    <w:abstractNumId w:val="24"/>
  </w:num>
  <w:num w:numId="15">
    <w:abstractNumId w:val="26"/>
  </w:num>
  <w:num w:numId="16">
    <w:abstractNumId w:val="20"/>
  </w:num>
  <w:num w:numId="17">
    <w:abstractNumId w:val="15"/>
  </w:num>
  <w:num w:numId="18">
    <w:abstractNumId w:val="21"/>
  </w:num>
  <w:num w:numId="19">
    <w:abstractNumId w:val="18"/>
  </w:num>
  <w:num w:numId="20">
    <w:abstractNumId w:val="11"/>
  </w:num>
  <w:num w:numId="21">
    <w:abstractNumId w:val="12"/>
  </w:num>
  <w:num w:numId="22">
    <w:abstractNumId w:val="27"/>
  </w:num>
  <w:num w:numId="23">
    <w:abstractNumId w:val="3"/>
  </w:num>
  <w:num w:numId="24">
    <w:abstractNumId w:val="19"/>
  </w:num>
  <w:num w:numId="25">
    <w:abstractNumId w:val="1"/>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2"/>
  </w:compat>
  <w:rsids>
    <w:rsidRoot w:val="00930F63"/>
    <w:rsid w:val="000159AC"/>
    <w:rsid w:val="000365E4"/>
    <w:rsid w:val="00055354"/>
    <w:rsid w:val="0006714F"/>
    <w:rsid w:val="00072268"/>
    <w:rsid w:val="000C3EB0"/>
    <w:rsid w:val="000C47F1"/>
    <w:rsid w:val="00132CBC"/>
    <w:rsid w:val="001470BD"/>
    <w:rsid w:val="00171D52"/>
    <w:rsid w:val="00184081"/>
    <w:rsid w:val="001A4119"/>
    <w:rsid w:val="001B7800"/>
    <w:rsid w:val="001D0CA8"/>
    <w:rsid w:val="00201923"/>
    <w:rsid w:val="002A1457"/>
    <w:rsid w:val="002D2850"/>
    <w:rsid w:val="002E711C"/>
    <w:rsid w:val="002F1A99"/>
    <w:rsid w:val="00307CD3"/>
    <w:rsid w:val="003207DE"/>
    <w:rsid w:val="003464F3"/>
    <w:rsid w:val="0035203B"/>
    <w:rsid w:val="00370B10"/>
    <w:rsid w:val="00377340"/>
    <w:rsid w:val="00385555"/>
    <w:rsid w:val="003B07D2"/>
    <w:rsid w:val="003C5005"/>
    <w:rsid w:val="003D1334"/>
    <w:rsid w:val="003E1A09"/>
    <w:rsid w:val="003F506B"/>
    <w:rsid w:val="00430DA1"/>
    <w:rsid w:val="00450FBD"/>
    <w:rsid w:val="00472B47"/>
    <w:rsid w:val="00487E28"/>
    <w:rsid w:val="00496945"/>
    <w:rsid w:val="004B5787"/>
    <w:rsid w:val="004D1F1A"/>
    <w:rsid w:val="004E1912"/>
    <w:rsid w:val="00510A83"/>
    <w:rsid w:val="005A7572"/>
    <w:rsid w:val="005B32A1"/>
    <w:rsid w:val="00603338"/>
    <w:rsid w:val="00630E0C"/>
    <w:rsid w:val="00667592"/>
    <w:rsid w:val="006744AC"/>
    <w:rsid w:val="006D2A19"/>
    <w:rsid w:val="006E38A6"/>
    <w:rsid w:val="007059B8"/>
    <w:rsid w:val="00712431"/>
    <w:rsid w:val="0071628C"/>
    <w:rsid w:val="00743BBF"/>
    <w:rsid w:val="00762BF5"/>
    <w:rsid w:val="00766B3B"/>
    <w:rsid w:val="007A0CBB"/>
    <w:rsid w:val="007A3F5C"/>
    <w:rsid w:val="007D55E2"/>
    <w:rsid w:val="007E3ECE"/>
    <w:rsid w:val="007E52AE"/>
    <w:rsid w:val="00821C9C"/>
    <w:rsid w:val="00873C74"/>
    <w:rsid w:val="008809B8"/>
    <w:rsid w:val="008D1DF4"/>
    <w:rsid w:val="00930F63"/>
    <w:rsid w:val="009F38E3"/>
    <w:rsid w:val="00A01E17"/>
    <w:rsid w:val="00A31460"/>
    <w:rsid w:val="00A709E2"/>
    <w:rsid w:val="00B11850"/>
    <w:rsid w:val="00B22BE8"/>
    <w:rsid w:val="00B30567"/>
    <w:rsid w:val="00B51BD1"/>
    <w:rsid w:val="00B77328"/>
    <w:rsid w:val="00BB2B4F"/>
    <w:rsid w:val="00BC14D0"/>
    <w:rsid w:val="00C26B9E"/>
    <w:rsid w:val="00C70569"/>
    <w:rsid w:val="00C91AD8"/>
    <w:rsid w:val="00CA11CE"/>
    <w:rsid w:val="00CB3537"/>
    <w:rsid w:val="00CD6D22"/>
    <w:rsid w:val="00CE34C9"/>
    <w:rsid w:val="00CE6C74"/>
    <w:rsid w:val="00CF0B20"/>
    <w:rsid w:val="00D01B7E"/>
    <w:rsid w:val="00D0386A"/>
    <w:rsid w:val="00D038C5"/>
    <w:rsid w:val="00D057E5"/>
    <w:rsid w:val="00D45A49"/>
    <w:rsid w:val="00D55F64"/>
    <w:rsid w:val="00D86F94"/>
    <w:rsid w:val="00DA259E"/>
    <w:rsid w:val="00DA38A5"/>
    <w:rsid w:val="00DB6191"/>
    <w:rsid w:val="00DC08AE"/>
    <w:rsid w:val="00E82B14"/>
    <w:rsid w:val="00E907DD"/>
    <w:rsid w:val="00EB251F"/>
    <w:rsid w:val="00EC2C81"/>
    <w:rsid w:val="00F34F99"/>
    <w:rsid w:val="00F45BEC"/>
    <w:rsid w:val="00F51CD6"/>
    <w:rsid w:val="00F9130F"/>
    <w:rsid w:val="00FA06EA"/>
    <w:rsid w:val="00FA15CC"/>
    <w:rsid w:val="00FC1CAA"/>
    <w:rsid w:val="00FE2855"/>
    <w:rsid w:val="00FF7A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74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81D"/>
  </w:style>
  <w:style w:type="paragraph" w:styleId="1">
    <w:name w:val="heading 1"/>
    <w:basedOn w:val="a"/>
    <w:next w:val="a"/>
    <w:uiPriority w:val="9"/>
    <w:qFormat/>
    <w:rsid w:val="00E82B14"/>
    <w:pPr>
      <w:keepNext/>
      <w:keepLines/>
      <w:spacing w:before="480" w:after="120"/>
      <w:outlineLvl w:val="0"/>
    </w:pPr>
    <w:rPr>
      <w:b/>
      <w:sz w:val="48"/>
      <w:szCs w:val="48"/>
    </w:rPr>
  </w:style>
  <w:style w:type="paragraph" w:styleId="2">
    <w:name w:val="heading 2"/>
    <w:basedOn w:val="a"/>
    <w:next w:val="a"/>
    <w:uiPriority w:val="9"/>
    <w:semiHidden/>
    <w:unhideWhenUsed/>
    <w:qFormat/>
    <w:rsid w:val="00E82B14"/>
    <w:pPr>
      <w:keepNext/>
      <w:keepLines/>
      <w:spacing w:before="360" w:after="80"/>
      <w:outlineLvl w:val="1"/>
    </w:pPr>
    <w:rPr>
      <w:b/>
      <w:sz w:val="36"/>
      <w:szCs w:val="36"/>
    </w:rPr>
  </w:style>
  <w:style w:type="paragraph" w:styleId="3">
    <w:name w:val="heading 3"/>
    <w:basedOn w:val="a"/>
    <w:next w:val="a"/>
    <w:uiPriority w:val="9"/>
    <w:semiHidden/>
    <w:unhideWhenUsed/>
    <w:qFormat/>
    <w:rsid w:val="00E82B14"/>
    <w:pPr>
      <w:keepNext/>
      <w:keepLines/>
      <w:spacing w:before="280" w:after="80"/>
      <w:outlineLvl w:val="2"/>
    </w:pPr>
    <w:rPr>
      <w:b/>
      <w:sz w:val="28"/>
      <w:szCs w:val="28"/>
    </w:rPr>
  </w:style>
  <w:style w:type="paragraph" w:styleId="4">
    <w:name w:val="heading 4"/>
    <w:basedOn w:val="a"/>
    <w:next w:val="a"/>
    <w:uiPriority w:val="9"/>
    <w:semiHidden/>
    <w:unhideWhenUsed/>
    <w:qFormat/>
    <w:rsid w:val="00E82B14"/>
    <w:pPr>
      <w:keepNext/>
      <w:keepLines/>
      <w:spacing w:before="240" w:after="40"/>
      <w:outlineLvl w:val="3"/>
    </w:pPr>
    <w:rPr>
      <w:b/>
      <w:sz w:val="24"/>
      <w:szCs w:val="24"/>
    </w:rPr>
  </w:style>
  <w:style w:type="paragraph" w:styleId="5">
    <w:name w:val="heading 5"/>
    <w:basedOn w:val="a"/>
    <w:next w:val="a"/>
    <w:uiPriority w:val="9"/>
    <w:semiHidden/>
    <w:unhideWhenUsed/>
    <w:qFormat/>
    <w:rsid w:val="00E82B14"/>
    <w:pPr>
      <w:keepNext/>
      <w:keepLines/>
      <w:spacing w:before="220" w:after="40"/>
      <w:outlineLvl w:val="4"/>
    </w:pPr>
    <w:rPr>
      <w:b/>
    </w:rPr>
  </w:style>
  <w:style w:type="paragraph" w:styleId="6">
    <w:name w:val="heading 6"/>
    <w:basedOn w:val="a"/>
    <w:next w:val="a"/>
    <w:uiPriority w:val="9"/>
    <w:semiHidden/>
    <w:unhideWhenUsed/>
    <w:qFormat/>
    <w:rsid w:val="00E82B14"/>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E82B14"/>
    <w:tblPr>
      <w:tblCellMar>
        <w:top w:w="0" w:type="dxa"/>
        <w:left w:w="0" w:type="dxa"/>
        <w:bottom w:w="0" w:type="dxa"/>
        <w:right w:w="0" w:type="dxa"/>
      </w:tblCellMar>
    </w:tblPr>
  </w:style>
  <w:style w:type="paragraph" w:styleId="a3">
    <w:name w:val="Title"/>
    <w:basedOn w:val="a"/>
    <w:next w:val="a"/>
    <w:uiPriority w:val="10"/>
    <w:qFormat/>
    <w:rsid w:val="00E82B14"/>
    <w:pPr>
      <w:keepNext/>
      <w:keepLines/>
      <w:spacing w:before="480" w:after="120"/>
    </w:pPr>
    <w:rPr>
      <w:b/>
      <w:sz w:val="72"/>
      <w:szCs w:val="72"/>
    </w:rPr>
  </w:style>
  <w:style w:type="table" w:customStyle="1" w:styleId="TableNormal0">
    <w:name w:val="Table Normal"/>
    <w:rsid w:val="00E82B14"/>
    <w:tblPr>
      <w:tblCellMar>
        <w:top w:w="0" w:type="dxa"/>
        <w:left w:w="0" w:type="dxa"/>
        <w:bottom w:w="0" w:type="dxa"/>
        <w:right w:w="0" w:type="dxa"/>
      </w:tblCellMar>
    </w:tblPr>
  </w:style>
  <w:style w:type="table" w:customStyle="1" w:styleId="TableNormal1">
    <w:name w:val="Table Normal"/>
    <w:rsid w:val="00E82B14"/>
    <w:tblPr>
      <w:tblCellMar>
        <w:top w:w="0" w:type="dxa"/>
        <w:left w:w="0" w:type="dxa"/>
        <w:bottom w:w="0" w:type="dxa"/>
        <w:right w:w="0" w:type="dxa"/>
      </w:tblCellMar>
    </w:tblPr>
  </w:style>
  <w:style w:type="paragraph" w:styleId="a4">
    <w:name w:val="Subtitle"/>
    <w:basedOn w:val="a"/>
    <w:next w:val="a"/>
    <w:rsid w:val="00E82B14"/>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rsid w:val="00E82B14"/>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1"/>
    <w:rsid w:val="00E82B14"/>
    <w:tblPr>
      <w:tblStyleRowBandSize w:val="1"/>
      <w:tblStyleColBandSize w:val="1"/>
      <w:tblCellMar>
        <w:top w:w="100" w:type="dxa"/>
        <w:left w:w="100" w:type="dxa"/>
        <w:bottom w:w="100" w:type="dxa"/>
        <w:right w:w="100" w:type="dxa"/>
      </w:tblCellMar>
    </w:tblPr>
  </w:style>
  <w:style w:type="table" w:customStyle="1" w:styleId="af0">
    <w:basedOn w:val="TableNormal1"/>
    <w:rsid w:val="00E82B14"/>
    <w:tblPr>
      <w:tblStyleRowBandSize w:val="1"/>
      <w:tblStyleColBandSize w:val="1"/>
      <w:tblCellMar>
        <w:top w:w="100" w:type="dxa"/>
        <w:left w:w="100" w:type="dxa"/>
        <w:bottom w:w="100" w:type="dxa"/>
        <w:right w:w="100" w:type="dxa"/>
      </w:tblCellMar>
    </w:tblPr>
  </w:style>
  <w:style w:type="table" w:customStyle="1" w:styleId="af1">
    <w:basedOn w:val="TableNormal1"/>
    <w:rsid w:val="00E82B14"/>
    <w:tblPr>
      <w:tblStyleRowBandSize w:val="1"/>
      <w:tblStyleColBandSize w:val="1"/>
      <w:tblCellMar>
        <w:top w:w="100" w:type="dxa"/>
        <w:left w:w="100" w:type="dxa"/>
        <w:bottom w:w="100" w:type="dxa"/>
        <w:right w:w="100" w:type="dxa"/>
      </w:tblCellMar>
    </w:tblPr>
  </w:style>
  <w:style w:type="table" w:customStyle="1" w:styleId="af2">
    <w:basedOn w:val="TableNormal1"/>
    <w:rsid w:val="00E82B14"/>
    <w:tblPr>
      <w:tblStyleRowBandSize w:val="1"/>
      <w:tblStyleColBandSize w:val="1"/>
      <w:tblCellMar>
        <w:top w:w="100" w:type="dxa"/>
        <w:left w:w="100" w:type="dxa"/>
        <w:bottom w:w="100" w:type="dxa"/>
        <w:right w:w="100" w:type="dxa"/>
      </w:tblCellMar>
    </w:tblPr>
  </w:style>
  <w:style w:type="table" w:customStyle="1" w:styleId="af3">
    <w:basedOn w:val="TableNormal1"/>
    <w:rsid w:val="00E82B14"/>
    <w:tblPr>
      <w:tblStyleRowBandSize w:val="1"/>
      <w:tblStyleColBandSize w:val="1"/>
      <w:tblCellMar>
        <w:top w:w="100" w:type="dxa"/>
        <w:left w:w="100" w:type="dxa"/>
        <w:bottom w:w="100" w:type="dxa"/>
        <w:right w:w="100" w:type="dxa"/>
      </w:tblCellMar>
    </w:tblPr>
  </w:style>
  <w:style w:type="table" w:customStyle="1" w:styleId="af4">
    <w:basedOn w:val="TableNormal1"/>
    <w:rsid w:val="00E82B14"/>
    <w:tblPr>
      <w:tblStyleRowBandSize w:val="1"/>
      <w:tblStyleColBandSize w:val="1"/>
      <w:tblCellMar>
        <w:top w:w="100" w:type="dxa"/>
        <w:left w:w="100" w:type="dxa"/>
        <w:bottom w:w="100" w:type="dxa"/>
        <w:right w:w="100" w:type="dxa"/>
      </w:tblCellMar>
    </w:tblPr>
  </w:style>
  <w:style w:type="paragraph" w:styleId="af5">
    <w:name w:val="List Paragraph"/>
    <w:basedOn w:val="a"/>
    <w:link w:val="af6"/>
    <w:uiPriority w:val="34"/>
    <w:qFormat/>
    <w:rsid w:val="003E1A09"/>
    <w:pPr>
      <w:ind w:left="720"/>
      <w:contextualSpacing/>
    </w:pPr>
  </w:style>
  <w:style w:type="character" w:customStyle="1" w:styleId="af6">
    <w:name w:val="Абзац списка Знак"/>
    <w:link w:val="af5"/>
    <w:uiPriority w:val="34"/>
    <w:locked/>
    <w:rsid w:val="00CE34C9"/>
  </w:style>
  <w:style w:type="paragraph" w:styleId="af7">
    <w:name w:val="Normal (Web)"/>
    <w:basedOn w:val="a"/>
    <w:uiPriority w:val="99"/>
    <w:unhideWhenUsed/>
    <w:rsid w:val="001D0CA8"/>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328879">
      <w:bodyDiv w:val="1"/>
      <w:marLeft w:val="0"/>
      <w:marRight w:val="0"/>
      <w:marTop w:val="0"/>
      <w:marBottom w:val="0"/>
      <w:divBdr>
        <w:top w:val="none" w:sz="0" w:space="0" w:color="auto"/>
        <w:left w:val="none" w:sz="0" w:space="0" w:color="auto"/>
        <w:bottom w:val="none" w:sz="0" w:space="0" w:color="auto"/>
        <w:right w:val="none" w:sz="0" w:space="0" w:color="auto"/>
      </w:divBdr>
    </w:div>
    <w:div w:id="789857218">
      <w:bodyDiv w:val="1"/>
      <w:marLeft w:val="0"/>
      <w:marRight w:val="0"/>
      <w:marTop w:val="0"/>
      <w:marBottom w:val="0"/>
      <w:divBdr>
        <w:top w:val="none" w:sz="0" w:space="0" w:color="auto"/>
        <w:left w:val="none" w:sz="0" w:space="0" w:color="auto"/>
        <w:bottom w:val="none" w:sz="0" w:space="0" w:color="auto"/>
        <w:right w:val="none" w:sz="0" w:space="0" w:color="auto"/>
      </w:divBdr>
    </w:div>
    <w:div w:id="1009718869">
      <w:bodyDiv w:val="1"/>
      <w:marLeft w:val="0"/>
      <w:marRight w:val="0"/>
      <w:marTop w:val="0"/>
      <w:marBottom w:val="0"/>
      <w:divBdr>
        <w:top w:val="none" w:sz="0" w:space="0" w:color="auto"/>
        <w:left w:val="none" w:sz="0" w:space="0" w:color="auto"/>
        <w:bottom w:val="none" w:sz="0" w:space="0" w:color="auto"/>
        <w:right w:val="none" w:sz="0" w:space="0" w:color="auto"/>
      </w:divBdr>
    </w:div>
    <w:div w:id="14092267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9crlLkBKoF128a5YKejh5CCGEQ==">AMUW2mWO88JfGNHVXhxnlYRN837v1kP8XjQwIYnu+DYQBabM+9B6fp210KG+NZtliB6ACjZWdsL8iILr5AcdKo85OImwMLDN0EGYJfzIc9m+/nmbiIdttmILJAqNUX/aONVL0dyO8dmVx7sORp2mIOPsfwOv8V5zT/QGW9imQR4cbht66VZj3sPC5YSUIidz4YF85Cky1p52pn8VZZMldtx1lRBRMpyy7B9XNT4ciXADSH7anDxPNWXUml570lR7JCXLenTn/J/md8x3QZbqtL5uaWwx37hh3VSERSLmCEq2oCYk+xp0x6HFYgAybcPVCKZWua/43hM6</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3281</Words>
  <Characters>1871</Characters>
  <Application>Microsoft Office Word</Application>
  <DocSecurity>0</DocSecurity>
  <Lines>15</Lines>
  <Paragraphs>10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23</cp:revision>
  <cp:lastPrinted>2023-12-13T12:48:00Z</cp:lastPrinted>
  <dcterms:created xsi:type="dcterms:W3CDTF">2023-12-19T13:03:00Z</dcterms:created>
  <dcterms:modified xsi:type="dcterms:W3CDTF">2024-03-04T08:15:00Z</dcterms:modified>
</cp:coreProperties>
</file>