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120530">
        <w:rPr>
          <w:rFonts w:eastAsia="Times New Roman" w:cs="Times New Roman"/>
          <w:b/>
          <w:bCs/>
          <w:color w:val="000000"/>
          <w:sz w:val="32"/>
          <w:szCs w:val="32"/>
        </w:rPr>
        <w:t>04.03</w:t>
      </w:r>
      <w:r w:rsidR="00D7589B">
        <w:rPr>
          <w:rFonts w:eastAsia="Times New Roman" w:cs="Times New Roman"/>
          <w:b/>
          <w:bCs/>
          <w:color w:val="000000"/>
          <w:sz w:val="32"/>
          <w:szCs w:val="32"/>
        </w:rPr>
        <w:t>.2023</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120530" w:rsidRPr="009368DF" w:rsidRDefault="00120530" w:rsidP="00120530">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368DF">
        <w:rPr>
          <w:color w:val="000000"/>
          <w:lang w:val="uk-UA"/>
        </w:rPr>
        <w:t xml:space="preserve">1. Найменування замовника: </w:t>
      </w:r>
      <w:r w:rsidRPr="009368DF">
        <w:rPr>
          <w:b/>
          <w:lang w:val="uk-UA"/>
        </w:rPr>
        <w:t>Комунальне підприємство «</w:t>
      </w:r>
      <w:proofErr w:type="spellStart"/>
      <w:r w:rsidRPr="009368DF">
        <w:rPr>
          <w:b/>
          <w:lang w:val="uk-UA"/>
        </w:rPr>
        <w:t>Одесміськелектротранс</w:t>
      </w:r>
      <w:proofErr w:type="spellEnd"/>
      <w:r w:rsidRPr="009368DF">
        <w:rPr>
          <w:b/>
          <w:lang w:val="uk-UA"/>
        </w:rPr>
        <w:t>»</w:t>
      </w:r>
      <w:r>
        <w:rPr>
          <w:b/>
          <w:lang w:val="uk-UA"/>
        </w:rPr>
        <w:t>.</w:t>
      </w:r>
    </w:p>
    <w:p w:rsidR="00120530" w:rsidRPr="009368DF" w:rsidRDefault="00120530" w:rsidP="00120530">
      <w:pPr>
        <w:pStyle w:val="rvps2"/>
        <w:shd w:val="clear" w:color="auto" w:fill="FFFFFF"/>
        <w:spacing w:before="0" w:beforeAutospacing="0" w:after="0" w:afterAutospacing="0"/>
        <w:ind w:firstLine="709"/>
        <w:jc w:val="both"/>
        <w:rPr>
          <w:b/>
          <w:lang w:val="uk-UA"/>
        </w:rPr>
      </w:pPr>
      <w:r w:rsidRPr="009368DF">
        <w:rPr>
          <w:color w:val="000000"/>
          <w:lang w:val="uk-UA"/>
        </w:rPr>
        <w:t xml:space="preserve">1.1. Місцезнаходження  замовника: </w:t>
      </w:r>
      <w:r w:rsidRPr="009368DF">
        <w:rPr>
          <w:b/>
          <w:lang w:val="uk-UA"/>
        </w:rPr>
        <w:t>65007, Україна, Одеська область, місто Одеса, вул. Водопровідна,</w:t>
      </w:r>
      <w:r>
        <w:rPr>
          <w:b/>
          <w:lang w:val="uk-UA"/>
        </w:rPr>
        <w:t xml:space="preserve"> </w:t>
      </w:r>
      <w:r w:rsidRPr="009368DF">
        <w:rPr>
          <w:b/>
          <w:lang w:val="uk-UA"/>
        </w:rPr>
        <w:t>1</w:t>
      </w:r>
      <w:r>
        <w:rPr>
          <w:b/>
          <w:lang w:val="uk-UA"/>
        </w:rPr>
        <w:t>.</w:t>
      </w:r>
    </w:p>
    <w:p w:rsidR="00120530" w:rsidRPr="009368DF" w:rsidRDefault="00120530" w:rsidP="00120530">
      <w:pPr>
        <w:pStyle w:val="rvps2"/>
        <w:shd w:val="clear" w:color="auto" w:fill="FFFFFF"/>
        <w:spacing w:before="0" w:beforeAutospacing="0" w:after="0" w:afterAutospacing="0"/>
        <w:ind w:firstLine="709"/>
        <w:jc w:val="both"/>
        <w:rPr>
          <w:b/>
          <w:bCs/>
          <w:lang w:val="uk-UA"/>
        </w:rPr>
      </w:pPr>
      <w:r w:rsidRPr="009368DF">
        <w:rPr>
          <w:color w:val="00000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368DF">
        <w:rPr>
          <w:b/>
          <w:lang w:val="uk-UA"/>
        </w:rPr>
        <w:t>03328497</w:t>
      </w:r>
      <w:r>
        <w:rPr>
          <w:b/>
          <w:lang w:val="uk-UA"/>
        </w:rPr>
        <w:t>.</w:t>
      </w:r>
    </w:p>
    <w:p w:rsidR="00120530" w:rsidRPr="009368DF" w:rsidRDefault="00120530" w:rsidP="00120530">
      <w:pPr>
        <w:pStyle w:val="rvps2"/>
        <w:shd w:val="clear" w:color="auto" w:fill="FFFFFF"/>
        <w:spacing w:before="0" w:beforeAutospacing="0" w:after="0" w:afterAutospacing="0"/>
        <w:ind w:firstLine="709"/>
        <w:jc w:val="both"/>
        <w:rPr>
          <w:lang w:val="uk-UA"/>
        </w:rPr>
      </w:pPr>
      <w:r w:rsidRPr="009368DF">
        <w:rPr>
          <w:color w:val="000000"/>
          <w:lang w:val="uk-UA"/>
        </w:rPr>
        <w:t xml:space="preserve">1.3. Категорія замовника: </w:t>
      </w:r>
      <w:r w:rsidRPr="009368DF">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120530" w:rsidRPr="009368DF" w:rsidRDefault="00120530" w:rsidP="00120530">
      <w:pPr>
        <w:pStyle w:val="rvps2"/>
        <w:shd w:val="clear" w:color="auto" w:fill="FFFFFF"/>
        <w:spacing w:before="0" w:beforeAutospacing="0" w:after="0" w:afterAutospacing="0"/>
        <w:ind w:firstLine="709"/>
        <w:jc w:val="both"/>
        <w:rPr>
          <w:b/>
          <w:lang w:val="uk-UA"/>
        </w:rPr>
      </w:pPr>
      <w:r w:rsidRPr="009368DF">
        <w:rPr>
          <w:lang w:val="uk-UA"/>
        </w:rPr>
        <w:t>2. Вид предмета закупівлі:</w:t>
      </w:r>
      <w:r w:rsidRPr="009368DF">
        <w:rPr>
          <w:b/>
          <w:lang w:val="uk-UA"/>
        </w:rPr>
        <w:t xml:space="preserve"> товар</w:t>
      </w:r>
      <w:r>
        <w:rPr>
          <w:b/>
          <w:lang w:val="uk-UA"/>
        </w:rPr>
        <w:t>.</w:t>
      </w:r>
    </w:p>
    <w:p w:rsidR="00120530" w:rsidRPr="009368DF" w:rsidRDefault="00120530" w:rsidP="00120530">
      <w:pPr>
        <w:pStyle w:val="rvps2"/>
        <w:shd w:val="clear" w:color="auto" w:fill="FFFFFF"/>
        <w:spacing w:before="0" w:beforeAutospacing="0" w:after="0" w:afterAutospacing="0"/>
        <w:ind w:firstLine="709"/>
        <w:jc w:val="both"/>
        <w:rPr>
          <w:b/>
          <w:lang w:val="uk-UA"/>
        </w:rPr>
      </w:pPr>
      <w:r w:rsidRPr="009368DF">
        <w:rPr>
          <w:lang w:val="uk-UA"/>
        </w:rPr>
        <w:t>2.1.</w:t>
      </w:r>
      <w:r w:rsidRPr="009368DF">
        <w:rPr>
          <w:u w:val="single"/>
          <w:lang w:val="uk-UA"/>
        </w:rPr>
        <w:t xml:space="preserve"> Назва предмета закупівлі</w:t>
      </w:r>
      <w:r w:rsidRPr="009368DF">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9368DF">
        <w:rPr>
          <w:b/>
          <w:lang w:val="uk-UA"/>
        </w:rPr>
        <w:t xml:space="preserve">за кодом CPV ДК 021:2015: </w:t>
      </w:r>
      <w:r>
        <w:rPr>
          <w:b/>
          <w:lang w:val="uk-UA"/>
        </w:rPr>
        <w:t>30230000-0 Комп’ютерне обладнання</w:t>
      </w:r>
      <w:r w:rsidRPr="009368DF">
        <w:rPr>
          <w:b/>
          <w:lang w:val="uk-UA"/>
        </w:rPr>
        <w:t>.</w:t>
      </w:r>
    </w:p>
    <w:p w:rsidR="00120530" w:rsidRPr="009368DF" w:rsidRDefault="00120530" w:rsidP="00120530">
      <w:pPr>
        <w:pStyle w:val="rvps2"/>
        <w:shd w:val="clear" w:color="auto" w:fill="FFFFFF"/>
        <w:spacing w:before="0" w:beforeAutospacing="0" w:after="0" w:afterAutospacing="0"/>
        <w:ind w:firstLine="709"/>
        <w:jc w:val="both"/>
        <w:rPr>
          <w:b/>
          <w:lang w:val="uk-UA"/>
        </w:rPr>
      </w:pPr>
      <w:r w:rsidRPr="009368DF">
        <w:rPr>
          <w:snapToGrid w:val="0"/>
          <w:lang w:val="uk-UA"/>
        </w:rPr>
        <w:t xml:space="preserve">2.2. </w:t>
      </w:r>
      <w:r w:rsidRPr="009368DF">
        <w:rPr>
          <w:snapToGrid w:val="0"/>
          <w:u w:val="single"/>
          <w:lang w:val="uk-UA"/>
        </w:rPr>
        <w:t>Номенклатура позиції предмета закупівлі</w:t>
      </w:r>
      <w:r w:rsidRPr="009368DF">
        <w:rPr>
          <w:snapToGrid w:val="0"/>
          <w:lang w:val="uk-UA"/>
        </w:rPr>
        <w:t xml:space="preserve"> </w:t>
      </w:r>
      <w:r w:rsidRPr="009368DF">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9368DF">
        <w:rPr>
          <w:b/>
          <w:lang w:val="uk-UA"/>
        </w:rPr>
        <w:t xml:space="preserve"> за кодом CPV ДК 021:2015: </w:t>
      </w:r>
    </w:p>
    <w:p w:rsidR="00120530" w:rsidRPr="00343D8B" w:rsidRDefault="00120530" w:rsidP="00120530">
      <w:pPr>
        <w:pStyle w:val="22"/>
        <w:numPr>
          <w:ilvl w:val="0"/>
          <w:numId w:val="13"/>
        </w:numPr>
        <w:tabs>
          <w:tab w:val="left" w:pos="1134"/>
          <w:tab w:val="left" w:pos="1276"/>
        </w:tabs>
        <w:spacing w:line="240" w:lineRule="auto"/>
        <w:ind w:left="0" w:firstLine="709"/>
        <w:rPr>
          <w:rFonts w:eastAsia="Arial Unicode MS"/>
          <w:sz w:val="24"/>
          <w:szCs w:val="24"/>
        </w:rPr>
      </w:pPr>
      <w:r>
        <w:rPr>
          <w:rFonts w:eastAsia="Arial Unicode MS"/>
          <w:sz w:val="24"/>
          <w:szCs w:val="24"/>
        </w:rPr>
        <w:t>30231000-7 Екрани комп’ютерних моніторів та консолі.</w:t>
      </w:r>
    </w:p>
    <w:p w:rsidR="00124141" w:rsidRPr="00120530" w:rsidRDefault="00120530" w:rsidP="00120530">
      <w:pPr>
        <w:pStyle w:val="rvps2"/>
        <w:shd w:val="clear" w:color="auto" w:fill="FFFFFF"/>
        <w:spacing w:before="0" w:beforeAutospacing="0" w:after="0" w:afterAutospacing="0"/>
        <w:ind w:firstLine="709"/>
        <w:jc w:val="both"/>
        <w:rPr>
          <w:b/>
          <w:lang w:val="uk-UA"/>
        </w:rPr>
      </w:pPr>
      <w:r w:rsidRPr="009368DF">
        <w:rPr>
          <w:lang w:val="uk-UA"/>
        </w:rPr>
        <w:t xml:space="preserve">2.3. Конкретна назва предмета закупівлі: </w:t>
      </w:r>
      <w:r w:rsidRPr="00343D8B">
        <w:rPr>
          <w:rFonts w:eastAsia="Calibri"/>
          <w:b/>
          <w:bCs/>
          <w:color w:val="000000"/>
          <w:lang w:val="uk-UA"/>
        </w:rPr>
        <w:t>Інформаційне двостороннє табло з металевим каркасом</w:t>
      </w:r>
      <w:r w:rsidRPr="00343D8B">
        <w:rPr>
          <w:rFonts w:eastAsia="Tahoma"/>
          <w:b/>
          <w:bCs/>
          <w:color w:val="000000"/>
          <w:lang w:val="uk-UA"/>
        </w:rPr>
        <w:t xml:space="preserve"> </w:t>
      </w:r>
      <w:r w:rsidRPr="00343D8B">
        <w:rPr>
          <w:b/>
          <w:lang w:val="uk-UA"/>
        </w:rPr>
        <w:t>згідно ДК021:2015 код 30230000-0 – Комп’ютерне обладнання</w:t>
      </w:r>
      <w:r>
        <w:rPr>
          <w:b/>
          <w:lang w:val="uk-UA"/>
        </w:rPr>
        <w:t>.</w:t>
      </w:r>
    </w:p>
    <w:p w:rsidR="00F9404B" w:rsidRDefault="00F9404B" w:rsidP="00480362">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ED400B" w:rsidRDefault="00ED400B" w:rsidP="00F9404B">
      <w:pPr>
        <w:shd w:val="clear" w:color="auto" w:fill="FFFFFF"/>
        <w:spacing w:after="0"/>
        <w:jc w:val="both"/>
        <w:rPr>
          <w:rFonts w:cs="Times New Roman"/>
          <w:sz w:val="24"/>
          <w:szCs w:val="24"/>
        </w:rPr>
      </w:pPr>
    </w:p>
    <w:tbl>
      <w:tblPr>
        <w:tblW w:w="9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1262"/>
        <w:gridCol w:w="1262"/>
        <w:gridCol w:w="3993"/>
        <w:gridCol w:w="1214"/>
        <w:gridCol w:w="631"/>
      </w:tblGrid>
      <w:tr w:rsidR="00A71A97" w:rsidRPr="008A38B5" w:rsidTr="000E5FB6">
        <w:trPr>
          <w:cantSplit/>
          <w:trHeight w:val="2151"/>
          <w:jc w:val="center"/>
        </w:trPr>
        <w:tc>
          <w:tcPr>
            <w:tcW w:w="668" w:type="dxa"/>
            <w:shd w:val="clear" w:color="auto" w:fill="auto"/>
            <w:vAlign w:val="center"/>
          </w:tcPr>
          <w:p w:rsidR="00A71A97" w:rsidRPr="008A38B5" w:rsidRDefault="00A71A97" w:rsidP="000E5FB6">
            <w:pPr>
              <w:spacing w:after="0"/>
              <w:jc w:val="center"/>
              <w:rPr>
                <w:rFonts w:cs="Times New Roman"/>
                <w:b/>
                <w:color w:val="000000"/>
                <w:sz w:val="20"/>
                <w:szCs w:val="20"/>
              </w:rPr>
            </w:pPr>
            <w:r w:rsidRPr="008A38B5">
              <w:rPr>
                <w:rFonts w:cs="Times New Roman"/>
                <w:b/>
                <w:color w:val="000000"/>
                <w:sz w:val="20"/>
                <w:szCs w:val="20"/>
              </w:rPr>
              <w:t>№ п/</w:t>
            </w:r>
            <w:proofErr w:type="spellStart"/>
            <w:r w:rsidRPr="008A38B5">
              <w:rPr>
                <w:rFonts w:cs="Times New Roman"/>
                <w:b/>
                <w:color w:val="000000"/>
                <w:sz w:val="20"/>
                <w:szCs w:val="20"/>
              </w:rPr>
              <w:t>п</w:t>
            </w:r>
            <w:proofErr w:type="spellEnd"/>
          </w:p>
        </w:tc>
        <w:tc>
          <w:tcPr>
            <w:tcW w:w="1262" w:type="dxa"/>
            <w:textDirection w:val="btLr"/>
          </w:tcPr>
          <w:p w:rsidR="00A71A97" w:rsidRPr="008A38B5" w:rsidRDefault="00A71A97" w:rsidP="000E5FB6">
            <w:pPr>
              <w:spacing w:after="0"/>
              <w:ind w:left="113" w:right="113"/>
              <w:jc w:val="center"/>
              <w:rPr>
                <w:rFonts w:cs="Times New Roman"/>
                <w:b/>
                <w:bCs/>
                <w:sz w:val="20"/>
                <w:szCs w:val="20"/>
              </w:rPr>
            </w:pPr>
            <w:r w:rsidRPr="008A38B5">
              <w:rPr>
                <w:rFonts w:cs="Times New Roman"/>
                <w:b/>
                <w:bCs/>
                <w:sz w:val="20"/>
                <w:szCs w:val="20"/>
              </w:rPr>
              <w:t>Код ДКПП</w:t>
            </w:r>
          </w:p>
          <w:p w:rsidR="00A71A97" w:rsidRPr="008A38B5" w:rsidRDefault="00A71A97" w:rsidP="000E5FB6">
            <w:pPr>
              <w:spacing w:after="0"/>
              <w:ind w:left="113" w:right="113"/>
              <w:jc w:val="center"/>
              <w:rPr>
                <w:rFonts w:cs="Times New Roman"/>
                <w:b/>
                <w:bCs/>
                <w:sz w:val="20"/>
                <w:szCs w:val="20"/>
              </w:rPr>
            </w:pPr>
            <w:r w:rsidRPr="008A38B5">
              <w:rPr>
                <w:rFonts w:cs="Times New Roman"/>
                <w:b/>
                <w:bCs/>
                <w:sz w:val="20"/>
                <w:szCs w:val="20"/>
              </w:rPr>
              <w:t>021:2015 предмета закупівлі</w:t>
            </w:r>
          </w:p>
        </w:tc>
        <w:tc>
          <w:tcPr>
            <w:tcW w:w="1262" w:type="dxa"/>
            <w:textDirection w:val="btLr"/>
          </w:tcPr>
          <w:p w:rsidR="00A71A97" w:rsidRPr="008A38B5" w:rsidRDefault="00A71A97" w:rsidP="000E5FB6">
            <w:pPr>
              <w:spacing w:after="0"/>
              <w:ind w:left="113" w:right="113"/>
              <w:jc w:val="center"/>
              <w:rPr>
                <w:rFonts w:cs="Times New Roman"/>
                <w:b/>
                <w:bCs/>
                <w:sz w:val="20"/>
                <w:szCs w:val="20"/>
              </w:rPr>
            </w:pPr>
            <w:r w:rsidRPr="008A38B5">
              <w:rPr>
                <w:rFonts w:cs="Times New Roman"/>
                <w:b/>
                <w:bCs/>
                <w:sz w:val="20"/>
                <w:szCs w:val="20"/>
              </w:rPr>
              <w:t>Код ДКПП</w:t>
            </w:r>
          </w:p>
          <w:p w:rsidR="00A71A97" w:rsidRPr="008A38B5" w:rsidRDefault="00A71A97" w:rsidP="000E5FB6">
            <w:pPr>
              <w:spacing w:after="0"/>
              <w:ind w:left="113" w:right="113"/>
              <w:jc w:val="center"/>
              <w:rPr>
                <w:rFonts w:cs="Times New Roman"/>
                <w:b/>
                <w:bCs/>
                <w:sz w:val="20"/>
                <w:szCs w:val="20"/>
              </w:rPr>
            </w:pPr>
            <w:r w:rsidRPr="008A38B5">
              <w:rPr>
                <w:rFonts w:cs="Times New Roman"/>
                <w:b/>
                <w:bCs/>
                <w:sz w:val="20"/>
                <w:szCs w:val="20"/>
              </w:rPr>
              <w:t>021:2015 номенклатури предмета закупівлі</w:t>
            </w:r>
          </w:p>
        </w:tc>
        <w:tc>
          <w:tcPr>
            <w:tcW w:w="3993" w:type="dxa"/>
            <w:shd w:val="clear" w:color="auto" w:fill="auto"/>
            <w:vAlign w:val="center"/>
          </w:tcPr>
          <w:p w:rsidR="00A71A97" w:rsidRPr="008A38B5" w:rsidRDefault="00A71A97" w:rsidP="000E5FB6">
            <w:pPr>
              <w:spacing w:after="0"/>
              <w:jc w:val="center"/>
              <w:rPr>
                <w:rFonts w:cs="Times New Roman"/>
                <w:b/>
                <w:color w:val="000000"/>
                <w:sz w:val="20"/>
                <w:szCs w:val="20"/>
              </w:rPr>
            </w:pPr>
            <w:r>
              <w:rPr>
                <w:b/>
                <w:color w:val="000000"/>
                <w:sz w:val="20"/>
                <w:szCs w:val="20"/>
              </w:rPr>
              <w:t>Найменування товару</w:t>
            </w:r>
          </w:p>
        </w:tc>
        <w:tc>
          <w:tcPr>
            <w:tcW w:w="1214" w:type="dxa"/>
            <w:shd w:val="clear" w:color="auto" w:fill="auto"/>
            <w:textDirection w:val="btLr"/>
            <w:vAlign w:val="center"/>
          </w:tcPr>
          <w:p w:rsidR="00A71A97" w:rsidRPr="008A38B5" w:rsidRDefault="00A71A97" w:rsidP="000E5FB6">
            <w:pPr>
              <w:spacing w:after="0"/>
              <w:ind w:left="113" w:right="113"/>
              <w:jc w:val="center"/>
              <w:rPr>
                <w:rFonts w:cs="Times New Roman"/>
                <w:b/>
                <w:color w:val="000000"/>
                <w:sz w:val="20"/>
                <w:szCs w:val="20"/>
              </w:rPr>
            </w:pPr>
            <w:r w:rsidRPr="008A38B5">
              <w:rPr>
                <w:rFonts w:cs="Times New Roman"/>
                <w:b/>
                <w:color w:val="000000"/>
                <w:sz w:val="20"/>
                <w:szCs w:val="20"/>
              </w:rPr>
              <w:t xml:space="preserve">Од. </w:t>
            </w:r>
            <w:proofErr w:type="spellStart"/>
            <w:r w:rsidRPr="008A38B5">
              <w:rPr>
                <w:rFonts w:cs="Times New Roman"/>
                <w:b/>
                <w:color w:val="000000"/>
                <w:sz w:val="20"/>
                <w:szCs w:val="20"/>
              </w:rPr>
              <w:t>вим</w:t>
            </w:r>
            <w:proofErr w:type="spellEnd"/>
          </w:p>
        </w:tc>
        <w:tc>
          <w:tcPr>
            <w:tcW w:w="631" w:type="dxa"/>
            <w:shd w:val="clear" w:color="auto" w:fill="auto"/>
            <w:textDirection w:val="btLr"/>
            <w:vAlign w:val="center"/>
          </w:tcPr>
          <w:p w:rsidR="00A71A97" w:rsidRPr="008A38B5" w:rsidRDefault="00A71A97" w:rsidP="000E5FB6">
            <w:pPr>
              <w:spacing w:after="0"/>
              <w:ind w:left="113" w:right="113"/>
              <w:jc w:val="center"/>
              <w:rPr>
                <w:rFonts w:cs="Times New Roman"/>
                <w:b/>
                <w:color w:val="000000"/>
                <w:sz w:val="20"/>
                <w:szCs w:val="20"/>
              </w:rPr>
            </w:pPr>
            <w:r>
              <w:rPr>
                <w:b/>
                <w:color w:val="000000"/>
                <w:sz w:val="20"/>
                <w:szCs w:val="20"/>
              </w:rPr>
              <w:t>Кіль</w:t>
            </w:r>
            <w:r w:rsidRPr="008A38B5">
              <w:rPr>
                <w:rFonts w:cs="Times New Roman"/>
                <w:b/>
                <w:color w:val="000000"/>
                <w:sz w:val="20"/>
                <w:szCs w:val="20"/>
              </w:rPr>
              <w:t>кість</w:t>
            </w:r>
          </w:p>
        </w:tc>
      </w:tr>
      <w:tr w:rsidR="00A71A97" w:rsidRPr="008A38B5" w:rsidTr="000E5FB6">
        <w:trPr>
          <w:cantSplit/>
          <w:trHeight w:val="2657"/>
          <w:jc w:val="center"/>
        </w:trPr>
        <w:tc>
          <w:tcPr>
            <w:tcW w:w="668" w:type="dxa"/>
            <w:shd w:val="clear" w:color="auto" w:fill="auto"/>
            <w:vAlign w:val="center"/>
          </w:tcPr>
          <w:p w:rsidR="00A71A97" w:rsidRPr="008A38B5" w:rsidRDefault="00A71A97" w:rsidP="000E5FB6">
            <w:pPr>
              <w:spacing w:after="0"/>
              <w:jc w:val="center"/>
              <w:rPr>
                <w:rFonts w:cs="Times New Roman"/>
              </w:rPr>
            </w:pPr>
            <w:r w:rsidRPr="008A38B5">
              <w:rPr>
                <w:rFonts w:cs="Times New Roman"/>
              </w:rPr>
              <w:t>1</w:t>
            </w:r>
            <w:r>
              <w:t>.</w:t>
            </w:r>
          </w:p>
        </w:tc>
        <w:tc>
          <w:tcPr>
            <w:tcW w:w="1262" w:type="dxa"/>
            <w:textDirection w:val="btLr"/>
          </w:tcPr>
          <w:p w:rsidR="00A71A97" w:rsidRPr="008A38B5" w:rsidRDefault="00A71A97" w:rsidP="000E5FB6">
            <w:pPr>
              <w:spacing w:after="0"/>
              <w:ind w:left="113" w:right="113"/>
              <w:jc w:val="center"/>
              <w:rPr>
                <w:rFonts w:cs="Times New Roman"/>
              </w:rPr>
            </w:pPr>
            <w:r w:rsidRPr="008A38B5">
              <w:rPr>
                <w:rFonts w:cs="Times New Roman"/>
              </w:rPr>
              <w:t>30230000-0-Коп’ютерне обладнання</w:t>
            </w:r>
          </w:p>
        </w:tc>
        <w:tc>
          <w:tcPr>
            <w:tcW w:w="1262" w:type="dxa"/>
            <w:textDirection w:val="btLr"/>
          </w:tcPr>
          <w:p w:rsidR="00A71A97" w:rsidRPr="008A38B5" w:rsidRDefault="00A71A97" w:rsidP="000E5FB6">
            <w:pPr>
              <w:pStyle w:val="rvps2"/>
              <w:widowControl w:val="0"/>
              <w:shd w:val="clear" w:color="auto" w:fill="FFFFFF"/>
              <w:spacing w:before="0" w:beforeAutospacing="0" w:after="0" w:afterAutospacing="0"/>
              <w:ind w:right="113" w:firstLine="34"/>
              <w:jc w:val="center"/>
              <w:rPr>
                <w:sz w:val="22"/>
                <w:szCs w:val="22"/>
                <w:lang w:val="uk-UA"/>
              </w:rPr>
            </w:pPr>
            <w:r w:rsidRPr="008A38B5">
              <w:rPr>
                <w:sz w:val="22"/>
                <w:szCs w:val="22"/>
                <w:lang w:val="uk-UA"/>
              </w:rPr>
              <w:t>30231000-7 - Екрани комп’ютерних моніторів та консолі</w:t>
            </w:r>
          </w:p>
        </w:tc>
        <w:tc>
          <w:tcPr>
            <w:tcW w:w="3993" w:type="dxa"/>
            <w:shd w:val="clear" w:color="auto" w:fill="auto"/>
            <w:vAlign w:val="center"/>
          </w:tcPr>
          <w:p w:rsidR="00A71A97" w:rsidRPr="008A38B5" w:rsidRDefault="00A71A97" w:rsidP="000E5FB6">
            <w:pPr>
              <w:spacing w:after="0"/>
              <w:jc w:val="center"/>
              <w:rPr>
                <w:rFonts w:cs="Times New Roman"/>
              </w:rPr>
            </w:pPr>
            <w:r w:rsidRPr="008A38B5">
              <w:rPr>
                <w:rFonts w:eastAsia="Calibri" w:cs="Times New Roman"/>
                <w:bCs/>
                <w:color w:val="000000"/>
              </w:rPr>
              <w:t>Інформаційне двостороннє табло з металевим каркасом</w:t>
            </w:r>
          </w:p>
        </w:tc>
        <w:tc>
          <w:tcPr>
            <w:tcW w:w="1214" w:type="dxa"/>
            <w:shd w:val="clear" w:color="auto" w:fill="auto"/>
            <w:vAlign w:val="center"/>
          </w:tcPr>
          <w:p w:rsidR="00A71A97" w:rsidRPr="008A38B5" w:rsidRDefault="00A71A97" w:rsidP="000E5FB6">
            <w:pPr>
              <w:spacing w:after="0"/>
              <w:jc w:val="center"/>
              <w:rPr>
                <w:rFonts w:cs="Times New Roman"/>
              </w:rPr>
            </w:pPr>
            <w:r w:rsidRPr="008A38B5">
              <w:rPr>
                <w:rFonts w:cs="Times New Roman"/>
              </w:rPr>
              <w:t>комплект</w:t>
            </w:r>
          </w:p>
        </w:tc>
        <w:tc>
          <w:tcPr>
            <w:tcW w:w="631" w:type="dxa"/>
            <w:shd w:val="clear" w:color="auto" w:fill="auto"/>
            <w:vAlign w:val="center"/>
          </w:tcPr>
          <w:p w:rsidR="00A71A97" w:rsidRPr="008A38B5" w:rsidRDefault="00A71A97" w:rsidP="000E5FB6">
            <w:pPr>
              <w:spacing w:after="0"/>
              <w:jc w:val="center"/>
              <w:rPr>
                <w:rFonts w:cs="Times New Roman"/>
              </w:rPr>
            </w:pPr>
            <w:r w:rsidRPr="008A38B5">
              <w:rPr>
                <w:rFonts w:cs="Times New Roman"/>
              </w:rPr>
              <w:t>2</w:t>
            </w:r>
          </w:p>
        </w:tc>
      </w:tr>
    </w:tbl>
    <w:p w:rsidR="00A71A97" w:rsidRDefault="00A71A97" w:rsidP="00F9404B">
      <w:pPr>
        <w:shd w:val="clear" w:color="auto" w:fill="FFFFFF"/>
        <w:spacing w:after="0"/>
        <w:jc w:val="both"/>
        <w:rPr>
          <w:rFonts w:cs="Times New Roman"/>
          <w:sz w:val="24"/>
          <w:szCs w:val="24"/>
        </w:rPr>
      </w:pPr>
    </w:p>
    <w:p w:rsidR="00F9404B" w:rsidRPr="00A71A97" w:rsidRDefault="00F9404B" w:rsidP="00A71A97">
      <w:pPr>
        <w:shd w:val="clear" w:color="auto" w:fill="FFFFFF"/>
        <w:spacing w:after="0"/>
        <w:ind w:firstLine="709"/>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A71A97" w:rsidRDefault="00F9404B" w:rsidP="00A71A97">
      <w:pPr>
        <w:pStyle w:val="rvps2"/>
        <w:shd w:val="clear" w:color="auto" w:fill="FFFFFF"/>
        <w:spacing w:before="0" w:beforeAutospacing="0" w:after="0" w:afterAutospacing="0"/>
        <w:ind w:firstLine="709"/>
        <w:jc w:val="both"/>
        <w:rPr>
          <w:b/>
          <w:color w:val="000000"/>
          <w:lang w:val="uk-UA"/>
        </w:rPr>
      </w:pPr>
      <w:r>
        <w:rPr>
          <w:color w:val="000000"/>
        </w:rPr>
        <w:t xml:space="preserve">4. </w:t>
      </w:r>
      <w:proofErr w:type="spellStart"/>
      <w:r>
        <w:rPr>
          <w:color w:val="000000"/>
        </w:rPr>
        <w:t>Очікувана</w:t>
      </w:r>
      <w:proofErr w:type="spellEnd"/>
      <w:r>
        <w:rPr>
          <w:color w:val="000000"/>
        </w:rPr>
        <w:t xml:space="preserve"> </w:t>
      </w:r>
      <w:proofErr w:type="spellStart"/>
      <w:r>
        <w:rPr>
          <w:color w:val="000000"/>
        </w:rPr>
        <w:t>вартість</w:t>
      </w:r>
      <w:proofErr w:type="spellEnd"/>
      <w:r>
        <w:rPr>
          <w:color w:val="000000"/>
        </w:rPr>
        <w:t xml:space="preserve"> предмета </w:t>
      </w:r>
      <w:proofErr w:type="spellStart"/>
      <w:r>
        <w:rPr>
          <w:color w:val="000000"/>
        </w:rPr>
        <w:t>закупі</w:t>
      </w:r>
      <w:proofErr w:type="gramStart"/>
      <w:r>
        <w:rPr>
          <w:color w:val="000000"/>
        </w:rPr>
        <w:t>вл</w:t>
      </w:r>
      <w:proofErr w:type="gramEnd"/>
      <w:r>
        <w:rPr>
          <w:color w:val="000000"/>
        </w:rPr>
        <w:t>і</w:t>
      </w:r>
      <w:proofErr w:type="spellEnd"/>
      <w:r>
        <w:rPr>
          <w:color w:val="000000"/>
        </w:rPr>
        <w:t xml:space="preserve">: </w:t>
      </w:r>
      <w:r w:rsidR="00A71A97">
        <w:rPr>
          <w:b/>
          <w:bCs/>
          <w:lang w:val="uk-UA"/>
        </w:rPr>
        <w:t>130 000,00</w:t>
      </w:r>
      <w:r w:rsidR="00A71A97" w:rsidRPr="009368DF">
        <w:rPr>
          <w:b/>
          <w:bCs/>
          <w:lang w:val="uk-UA"/>
        </w:rPr>
        <w:t xml:space="preserve"> грн. </w:t>
      </w:r>
      <w:r w:rsidR="00A71A97" w:rsidRPr="009368DF">
        <w:rPr>
          <w:b/>
          <w:color w:val="000000"/>
          <w:lang w:val="uk-UA"/>
        </w:rPr>
        <w:t>(</w:t>
      </w:r>
      <w:r w:rsidR="00A71A97">
        <w:rPr>
          <w:b/>
          <w:color w:val="000000"/>
          <w:lang w:val="uk-UA"/>
        </w:rPr>
        <w:t>сто тридцять</w:t>
      </w:r>
      <w:r w:rsidR="00A71A97" w:rsidRPr="009368DF">
        <w:rPr>
          <w:b/>
          <w:color w:val="000000"/>
          <w:lang w:val="uk-UA"/>
        </w:rPr>
        <w:t xml:space="preserve"> тисяч </w:t>
      </w:r>
      <w:r w:rsidR="00A71A97">
        <w:rPr>
          <w:b/>
          <w:color w:val="000000"/>
          <w:lang w:val="uk-UA"/>
        </w:rPr>
        <w:t xml:space="preserve">гривень </w:t>
      </w:r>
      <w:r w:rsidR="00A71A97" w:rsidRPr="009368DF">
        <w:rPr>
          <w:b/>
          <w:color w:val="000000"/>
          <w:lang w:val="uk-UA"/>
        </w:rPr>
        <w:t xml:space="preserve"> </w:t>
      </w:r>
      <w:r w:rsidR="00A71A97">
        <w:rPr>
          <w:b/>
          <w:color w:val="000000"/>
          <w:lang w:val="uk-UA"/>
        </w:rPr>
        <w:t xml:space="preserve">00 </w:t>
      </w:r>
      <w:r w:rsidR="00A71A97" w:rsidRPr="009368DF">
        <w:rPr>
          <w:b/>
          <w:color w:val="000000"/>
          <w:lang w:val="uk-UA"/>
        </w:rPr>
        <w:t>коп.)</w:t>
      </w:r>
      <w:r w:rsidR="00A71A97" w:rsidRPr="0069527E">
        <w:rPr>
          <w:b/>
          <w:bCs/>
          <w:lang w:val="uk-UA"/>
        </w:rPr>
        <w:t xml:space="preserve"> </w:t>
      </w:r>
      <w:r w:rsidR="00A71A97" w:rsidRPr="009368DF">
        <w:rPr>
          <w:b/>
          <w:bCs/>
          <w:lang w:val="uk-UA"/>
        </w:rPr>
        <w:t>з ПДВ</w:t>
      </w:r>
      <w:r w:rsidR="00A71A97" w:rsidRPr="009368DF">
        <w:rPr>
          <w:b/>
          <w:color w:val="000000"/>
          <w:lang w:val="uk-UA"/>
        </w:rPr>
        <w:t>.</w:t>
      </w:r>
    </w:p>
    <w:p w:rsidR="0056427C" w:rsidRPr="00A71A97" w:rsidRDefault="00F9404B" w:rsidP="00A71A97">
      <w:pPr>
        <w:pStyle w:val="rvps2"/>
        <w:shd w:val="clear" w:color="auto" w:fill="FFFFFF"/>
        <w:spacing w:before="0" w:beforeAutospacing="0" w:after="0" w:afterAutospacing="0"/>
        <w:ind w:firstLine="709"/>
        <w:jc w:val="both"/>
        <w:rPr>
          <w:color w:val="000000"/>
          <w:lang w:val="uk-UA"/>
        </w:rPr>
      </w:pPr>
      <w:r w:rsidRPr="00A71A97">
        <w:rPr>
          <w:color w:val="000000"/>
          <w:lang w:val="uk-UA"/>
        </w:rPr>
        <w:t>4.1. Джерело фінансування закупівлі:</w:t>
      </w:r>
      <w:r w:rsidRPr="00A71A97">
        <w:rPr>
          <w:b/>
          <w:color w:val="000000"/>
          <w:lang w:val="uk-UA"/>
        </w:rPr>
        <w:t xml:space="preserve"> </w:t>
      </w:r>
      <w:r w:rsidR="00AE1B3E" w:rsidRPr="00A71A97">
        <w:rPr>
          <w:b/>
          <w:color w:val="000000"/>
          <w:lang w:val="uk-UA"/>
        </w:rPr>
        <w:t>Власний бюджет (кошти від господарської діяльності підприємства).</w:t>
      </w:r>
    </w:p>
    <w:p w:rsidR="00F9404B" w:rsidRDefault="006A5FE1" w:rsidP="00A71A97">
      <w:pPr>
        <w:shd w:val="clear" w:color="auto" w:fill="FFFFFF"/>
        <w:spacing w:after="0"/>
        <w:ind w:firstLine="709"/>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480362">
        <w:rPr>
          <w:rFonts w:cs="Times New Roman"/>
          <w:b/>
          <w:sz w:val="24"/>
          <w:szCs w:val="24"/>
        </w:rPr>
        <w:t>по 30.06</w:t>
      </w:r>
      <w:r w:rsidR="00F9404B">
        <w:rPr>
          <w:rFonts w:cs="Times New Roman"/>
          <w:b/>
          <w:sz w:val="24"/>
          <w:szCs w:val="24"/>
        </w:rPr>
        <w:t>.202</w:t>
      </w:r>
      <w:r w:rsidR="00E36405">
        <w:rPr>
          <w:rFonts w:cs="Times New Roman"/>
          <w:b/>
          <w:sz w:val="24"/>
          <w:szCs w:val="24"/>
        </w:rPr>
        <w:t>3</w:t>
      </w:r>
      <w:r w:rsidR="00F9404B">
        <w:rPr>
          <w:rFonts w:cs="Times New Roman"/>
          <w:b/>
          <w:color w:val="000000"/>
          <w:sz w:val="24"/>
          <w:szCs w:val="24"/>
        </w:rPr>
        <w:t xml:space="preserve"> р. (включно)</w:t>
      </w:r>
      <w:r w:rsidR="00DF4E1B">
        <w:rPr>
          <w:rFonts w:cs="Times New Roman"/>
          <w:b/>
          <w:color w:val="000000"/>
          <w:sz w:val="24"/>
          <w:szCs w:val="24"/>
        </w:rPr>
        <w:t>.</w:t>
      </w:r>
    </w:p>
    <w:p w:rsidR="00F9404B" w:rsidRDefault="00F9404B" w:rsidP="00A71A97">
      <w:pPr>
        <w:shd w:val="clear" w:color="auto" w:fill="FFFFFF"/>
        <w:spacing w:after="0"/>
        <w:ind w:firstLine="709"/>
        <w:jc w:val="both"/>
        <w:rPr>
          <w:rFonts w:cs="Times New Roman"/>
          <w:b/>
          <w:color w:val="000000"/>
          <w:sz w:val="24"/>
          <w:szCs w:val="24"/>
        </w:rPr>
      </w:pPr>
    </w:p>
    <w:p w:rsidR="00F9404B" w:rsidRDefault="00F9404B" w:rsidP="00A71A97">
      <w:pPr>
        <w:shd w:val="clear" w:color="auto" w:fill="FFFFFF"/>
        <w:spacing w:after="0"/>
        <w:ind w:firstLine="709"/>
        <w:jc w:val="both"/>
        <w:rPr>
          <w:rFonts w:cs="Times New Roman"/>
          <w:b/>
          <w:color w:val="000000"/>
          <w:sz w:val="24"/>
          <w:szCs w:val="24"/>
        </w:rPr>
      </w:pPr>
      <w:r>
        <w:rPr>
          <w:rFonts w:eastAsia="Times New Roman" w:cs="Times New Roman"/>
          <w:color w:val="000000"/>
          <w:sz w:val="24"/>
          <w:szCs w:val="24"/>
          <w:lang w:eastAsia="ru-RU"/>
        </w:rPr>
        <w:lastRenderedPageBreak/>
        <w:t>6. Кінцевий строк подання тендерних пропозицій</w:t>
      </w:r>
      <w:bookmarkStart w:id="6" w:name="n661"/>
      <w:bookmarkEnd w:id="6"/>
      <w:r w:rsidR="00D7589B">
        <w:rPr>
          <w:rFonts w:eastAsia="Times New Roman" w:cs="Times New Roman"/>
          <w:color w:val="000000"/>
          <w:sz w:val="24"/>
          <w:szCs w:val="24"/>
          <w:lang w:eastAsia="ru-RU"/>
        </w:rPr>
        <w:t xml:space="preserve">: </w:t>
      </w:r>
      <w:r w:rsidR="00D66FB1">
        <w:rPr>
          <w:rFonts w:eastAsia="Times New Roman" w:cs="Times New Roman"/>
          <w:b/>
          <w:color w:val="000000"/>
          <w:sz w:val="24"/>
          <w:szCs w:val="24"/>
          <w:lang w:eastAsia="ru-RU"/>
        </w:rPr>
        <w:t>12</w:t>
      </w:r>
      <w:r w:rsidR="009363B4">
        <w:rPr>
          <w:rFonts w:eastAsia="Times New Roman" w:cs="Times New Roman"/>
          <w:b/>
          <w:color w:val="000000"/>
          <w:sz w:val="24"/>
          <w:szCs w:val="24"/>
          <w:lang w:eastAsia="ru-RU"/>
        </w:rPr>
        <w:t xml:space="preserve"> березня</w:t>
      </w:r>
      <w:r w:rsidR="005A7B00">
        <w:rPr>
          <w:rFonts w:cs="Times New Roman"/>
          <w:b/>
          <w:sz w:val="24"/>
          <w:szCs w:val="24"/>
        </w:rPr>
        <w:t xml:space="preserve"> 2023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418"/>
        <w:gridCol w:w="850"/>
        <w:gridCol w:w="1701"/>
        <w:gridCol w:w="993"/>
      </w:tblGrid>
      <w:tr w:rsidR="00F9404B" w:rsidTr="009C3985">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bookmarkStart w:id="7" w:name="_Hlk15297878"/>
            <w:r>
              <w:rPr>
                <w:b/>
                <w:bCs/>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r>
              <w:rPr>
                <w:b/>
                <w:bCs/>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r>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Період,</w:t>
            </w:r>
          </w:p>
          <w:p w:rsidR="00F9404B" w:rsidRDefault="00F9404B">
            <w:pPr>
              <w:jc w:val="center"/>
              <w:rPr>
                <w:b/>
                <w:bCs/>
                <w:color w:val="000000"/>
              </w:rPr>
            </w:pPr>
            <w:r>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Тип</w:t>
            </w:r>
          </w:p>
          <w:p w:rsidR="00F9404B" w:rsidRDefault="00F9404B">
            <w:pPr>
              <w:jc w:val="center"/>
              <w:rPr>
                <w:b/>
                <w:bCs/>
                <w:color w:val="000000"/>
              </w:rPr>
            </w:pPr>
            <w:r>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Розмір</w:t>
            </w:r>
          </w:p>
          <w:p w:rsidR="00F9404B" w:rsidRDefault="00F9404B">
            <w:pPr>
              <w:autoSpaceDE w:val="0"/>
              <w:autoSpaceDN w:val="0"/>
              <w:adjustRightInd w:val="0"/>
              <w:jc w:val="center"/>
              <w:rPr>
                <w:b/>
                <w:bCs/>
              </w:rPr>
            </w:pPr>
            <w:r>
              <w:rPr>
                <w:b/>
                <w:bCs/>
              </w:rPr>
              <w:t>оплати,</w:t>
            </w:r>
          </w:p>
          <w:p w:rsidR="00F9404B" w:rsidRDefault="00F9404B">
            <w:pPr>
              <w:jc w:val="center"/>
              <w:rPr>
                <w:b/>
                <w:bCs/>
                <w:color w:val="000000"/>
              </w:rPr>
            </w:pPr>
            <w:r>
              <w:rPr>
                <w:b/>
                <w:bCs/>
              </w:rPr>
              <w:t>(%)</w:t>
            </w:r>
          </w:p>
        </w:tc>
      </w:tr>
      <w:tr w:rsidR="00773653" w:rsidTr="009363B4">
        <w:trPr>
          <w:trHeight w:val="2644"/>
        </w:trPr>
        <w:tc>
          <w:tcPr>
            <w:tcW w:w="1276" w:type="dxa"/>
            <w:tcBorders>
              <w:top w:val="single" w:sz="4" w:space="0" w:color="000000"/>
              <w:left w:val="single" w:sz="4" w:space="0" w:color="000000"/>
              <w:bottom w:val="single" w:sz="4" w:space="0" w:color="auto"/>
              <w:right w:val="single" w:sz="4" w:space="0" w:color="000000"/>
            </w:tcBorders>
            <w:vAlign w:val="center"/>
            <w:hideMark/>
          </w:tcPr>
          <w:p w:rsidR="00773653" w:rsidRDefault="00773653">
            <w:pPr>
              <w:tabs>
                <w:tab w:val="left" w:pos="1134"/>
              </w:tabs>
              <w:ind w:firstLine="33"/>
              <w:jc w:val="center"/>
              <w:textAlignment w:val="top"/>
              <w:rPr>
                <w:rFonts w:eastAsia="Tahoma"/>
                <w:color w:val="000000"/>
              </w:rPr>
            </w:pPr>
            <w:r>
              <w:rPr>
                <w:rFonts w:eastAsia="Tahoma"/>
                <w:color w:val="000000"/>
              </w:rPr>
              <w:t>Поставка Товару</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773653" w:rsidRDefault="009363B4" w:rsidP="00220362">
            <w:pPr>
              <w:tabs>
                <w:tab w:val="left" w:pos="1134"/>
              </w:tabs>
              <w:ind w:left="34"/>
              <w:jc w:val="both"/>
              <w:textAlignment w:val="top"/>
              <w:rPr>
                <w:rFonts w:eastAsia="Tahoma"/>
                <w:color w:val="000000"/>
              </w:rPr>
            </w:pPr>
            <w:r>
              <w:rPr>
                <w:rFonts w:eastAsia="Tahoma" w:cs="Times New Roman"/>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w:t>
            </w:r>
            <w:r w:rsidR="00220362">
              <w:rPr>
                <w:rFonts w:eastAsia="Tahoma" w:cs="Times New Roman"/>
              </w:rPr>
              <w:t xml:space="preserve">поточний рахунок Постачальника, </w:t>
            </w:r>
            <w:r>
              <w:rPr>
                <w:rFonts w:eastAsia="Tahoma" w:cs="Times New Roman"/>
              </w:rPr>
              <w:t>протягом 180-ти календарних днів з моменту поставки партії Товару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73653" w:rsidRDefault="009C3985">
            <w:pPr>
              <w:jc w:val="center"/>
            </w:pPr>
            <w:r>
              <w:rPr>
                <w:rFonts w:eastAsia="Tahoma" w:cs="Times New Roman"/>
                <w:color w:val="000000"/>
                <w:sz w:val="24"/>
                <w:szCs w:val="24"/>
                <w:lang w:val="ru-RU"/>
              </w:rPr>
              <w:t>П</w:t>
            </w:r>
            <w:proofErr w:type="spellStart"/>
            <w:r>
              <w:rPr>
                <w:rFonts w:eastAsia="Tahoma" w:cs="Times New Roman"/>
                <w:color w:val="000000"/>
                <w:sz w:val="24"/>
                <w:szCs w:val="24"/>
              </w:rPr>
              <w:t>ісля</w:t>
            </w:r>
            <w:proofErr w:type="spellEnd"/>
            <w:r>
              <w:rPr>
                <w:rFonts w:eastAsia="Tahoma" w:cs="Times New Roman"/>
                <w:color w:val="000000"/>
                <w:sz w:val="24"/>
                <w:szCs w:val="24"/>
              </w:rPr>
              <w:t xml:space="preserve"> 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73653" w:rsidRPr="00773653" w:rsidRDefault="009C3985" w:rsidP="009C3985">
            <w:pPr>
              <w:jc w:val="center"/>
              <w:rPr>
                <w:bCs/>
                <w:color w:val="000000"/>
                <w:lang w:val="ru-RU"/>
              </w:rPr>
            </w:pPr>
            <w:r>
              <w:rPr>
                <w:bCs/>
                <w:color w:val="000000"/>
                <w:lang w:val="ru-RU"/>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C3985" w:rsidRDefault="009C3985">
            <w:pPr>
              <w:jc w:val="center"/>
              <w:rPr>
                <w:rFonts w:eastAsia="Tahoma" w:cs="Times New Roman"/>
                <w:color w:val="000000"/>
                <w:sz w:val="24"/>
                <w:szCs w:val="24"/>
              </w:rPr>
            </w:pPr>
            <w:r>
              <w:rPr>
                <w:rFonts w:eastAsia="Tahoma" w:cs="Times New Roman"/>
                <w:color w:val="000000"/>
                <w:sz w:val="24"/>
                <w:szCs w:val="24"/>
              </w:rPr>
              <w:t>Календарних</w:t>
            </w:r>
          </w:p>
          <w:p w:rsidR="00773653" w:rsidRDefault="00773653">
            <w:pPr>
              <w:jc w:val="center"/>
              <w:rPr>
                <w:bCs/>
                <w:color w:val="000000"/>
              </w:rPr>
            </w:pPr>
            <w:r w:rsidRPr="004B78AC">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73653" w:rsidRDefault="009C3985" w:rsidP="009C3985">
            <w:pPr>
              <w:jc w:val="center"/>
              <w:rPr>
                <w:b/>
                <w:bCs/>
                <w:color w:val="000000"/>
              </w:rPr>
            </w:pPr>
            <w: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3B3E83" w:rsidRPr="0043417F" w:rsidRDefault="00F9404B" w:rsidP="0043417F">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w:t>
      </w:r>
      <w:r w:rsidR="0043417F">
        <w:rPr>
          <w:rFonts w:eastAsia="Times New Roman" w:cs="Times New Roman"/>
          <w:color w:val="000000"/>
          <w:sz w:val="24"/>
          <w:szCs w:val="24"/>
          <w:lang w:eastAsia="ru-RU"/>
        </w:rPr>
        <w:t xml:space="preserve">зпечення тендерних пропозицій:  </w:t>
      </w:r>
      <w:r w:rsidR="0043417F">
        <w:rPr>
          <w:rFonts w:eastAsia="Times New Roman"/>
          <w:b/>
          <w:sz w:val="24"/>
          <w:szCs w:val="24"/>
          <w:u w:val="single"/>
          <w:lang w:eastAsia="ru-RU"/>
        </w:rPr>
        <w:t>не в</w:t>
      </w:r>
      <w:r w:rsidR="00B9118D" w:rsidRPr="005C6CA4">
        <w:rPr>
          <w:rFonts w:eastAsia="Times New Roman"/>
          <w:b/>
          <w:sz w:val="24"/>
          <w:szCs w:val="24"/>
          <w:u w:val="single"/>
          <w:lang w:eastAsia="ru-RU"/>
        </w:rPr>
        <w:t>имагається</w:t>
      </w:r>
      <w:r w:rsidR="00220362">
        <w:rPr>
          <w:rFonts w:eastAsia="Times New Roman"/>
          <w:b/>
          <w:sz w:val="24"/>
          <w:szCs w:val="24"/>
          <w:u w:val="single"/>
          <w:lang w:eastAsia="ru-RU"/>
        </w:rPr>
        <w:t>.</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r w:rsidR="00800610">
        <w:rPr>
          <w:rFonts w:eastAsia="Times New Roman" w:cs="Times New Roman"/>
          <w:b/>
          <w:color w:val="000000"/>
          <w:sz w:val="24"/>
          <w:szCs w:val="24"/>
          <w:lang w:eastAsia="ru-RU"/>
        </w:rPr>
        <w:t>.</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r w:rsidR="00800610">
        <w:rPr>
          <w:rFonts w:eastAsia="Times New Roman" w:cs="Times New Roman"/>
          <w:b/>
          <w:sz w:val="24"/>
          <w:szCs w:val="24"/>
          <w:lang w:eastAsia="ru-RU"/>
        </w:rPr>
        <w:t>.</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800610">
        <w:rPr>
          <w:rFonts w:eastAsia="Times New Roman" w:cs="Times New Roman"/>
          <w:b/>
          <w:color w:val="000000"/>
          <w:sz w:val="24"/>
          <w:szCs w:val="24"/>
          <w:lang w:eastAsia="ru-RU"/>
        </w:rPr>
        <w:t>.</w:t>
      </w:r>
      <w:bookmarkStart w:id="9" w:name="_GoBack"/>
      <w:bookmarkEnd w:id="9"/>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5">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num>
  <w:num w:numId="8">
    <w:abstractNumId w:val="7"/>
  </w:num>
  <w:num w:numId="9">
    <w:abstractNumId w:val="4"/>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83551"/>
    <w:rsid w:val="000B394E"/>
    <w:rsid w:val="00114B9C"/>
    <w:rsid w:val="00120530"/>
    <w:rsid w:val="00124141"/>
    <w:rsid w:val="001306FC"/>
    <w:rsid w:val="00170C25"/>
    <w:rsid w:val="002157A5"/>
    <w:rsid w:val="002174FF"/>
    <w:rsid w:val="00220362"/>
    <w:rsid w:val="0028464E"/>
    <w:rsid w:val="00285501"/>
    <w:rsid w:val="002972BA"/>
    <w:rsid w:val="003A6237"/>
    <w:rsid w:val="003B3520"/>
    <w:rsid w:val="003B3E83"/>
    <w:rsid w:val="00413374"/>
    <w:rsid w:val="0043417F"/>
    <w:rsid w:val="00480362"/>
    <w:rsid w:val="005071B1"/>
    <w:rsid w:val="0056427C"/>
    <w:rsid w:val="00574729"/>
    <w:rsid w:val="005A7B00"/>
    <w:rsid w:val="005C6D44"/>
    <w:rsid w:val="00635CA8"/>
    <w:rsid w:val="00677C99"/>
    <w:rsid w:val="00695C57"/>
    <w:rsid w:val="006A5FE1"/>
    <w:rsid w:val="006B6413"/>
    <w:rsid w:val="00773653"/>
    <w:rsid w:val="007F3084"/>
    <w:rsid w:val="00800610"/>
    <w:rsid w:val="00811CCE"/>
    <w:rsid w:val="00817B58"/>
    <w:rsid w:val="008A5D4F"/>
    <w:rsid w:val="008B6D49"/>
    <w:rsid w:val="008D3EE4"/>
    <w:rsid w:val="008E5CEC"/>
    <w:rsid w:val="00935AA7"/>
    <w:rsid w:val="009363B4"/>
    <w:rsid w:val="009671EF"/>
    <w:rsid w:val="009C3985"/>
    <w:rsid w:val="00A356F3"/>
    <w:rsid w:val="00A6685A"/>
    <w:rsid w:val="00A71A97"/>
    <w:rsid w:val="00AE1B3E"/>
    <w:rsid w:val="00B23051"/>
    <w:rsid w:val="00B8374D"/>
    <w:rsid w:val="00B9118D"/>
    <w:rsid w:val="00BA1715"/>
    <w:rsid w:val="00BC72D3"/>
    <w:rsid w:val="00BE3BBA"/>
    <w:rsid w:val="00C428B0"/>
    <w:rsid w:val="00C43643"/>
    <w:rsid w:val="00CB25FF"/>
    <w:rsid w:val="00CE51B5"/>
    <w:rsid w:val="00D66FB1"/>
    <w:rsid w:val="00D7589B"/>
    <w:rsid w:val="00D86862"/>
    <w:rsid w:val="00DB245B"/>
    <w:rsid w:val="00DB3628"/>
    <w:rsid w:val="00DF3743"/>
    <w:rsid w:val="00DF3B61"/>
    <w:rsid w:val="00DF4E1B"/>
    <w:rsid w:val="00E23973"/>
    <w:rsid w:val="00E36405"/>
    <w:rsid w:val="00E46599"/>
    <w:rsid w:val="00E94174"/>
    <w:rsid w:val="00ED400B"/>
    <w:rsid w:val="00ED478D"/>
    <w:rsid w:val="00F9404B"/>
    <w:rsid w:val="00FA39E7"/>
    <w:rsid w:val="00FB2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uiPriority w:val="99"/>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124141"/>
    <w:rPr>
      <w:rFonts w:ascii="Times New Roman" w:eastAsia="Times New Roman" w:hAnsi="Times New Roman"/>
      <w:shd w:val="clear" w:color="auto" w:fill="FFFFFF"/>
    </w:rPr>
  </w:style>
  <w:style w:type="paragraph" w:customStyle="1" w:styleId="22">
    <w:name w:val="Основной текст (2)"/>
    <w:basedOn w:val="a"/>
    <w:link w:val="21"/>
    <w:rsid w:val="00124141"/>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uiPriority w:val="99"/>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124141"/>
    <w:rPr>
      <w:rFonts w:ascii="Times New Roman" w:eastAsia="Times New Roman" w:hAnsi="Times New Roman"/>
      <w:shd w:val="clear" w:color="auto" w:fill="FFFFFF"/>
    </w:rPr>
  </w:style>
  <w:style w:type="paragraph" w:customStyle="1" w:styleId="22">
    <w:name w:val="Основной текст (2)"/>
    <w:basedOn w:val="a"/>
    <w:link w:val="21"/>
    <w:rsid w:val="00124141"/>
    <w:pPr>
      <w:widowControl w:val="0"/>
      <w:shd w:val="clear" w:color="auto" w:fill="FFFFFF"/>
      <w:spacing w:after="0" w:line="0" w:lineRule="atLeast"/>
      <w:jc w:val="both"/>
    </w:pPr>
    <w:rPr>
      <w:rFonts w:eastAsia="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3543</Words>
  <Characters>2020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50</cp:revision>
  <dcterms:created xsi:type="dcterms:W3CDTF">2022-10-31T09:32:00Z</dcterms:created>
  <dcterms:modified xsi:type="dcterms:W3CDTF">2023-03-04T09:02:00Z</dcterms:modified>
</cp:coreProperties>
</file>