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37" w:rsidRPr="00160305" w:rsidRDefault="00751337" w:rsidP="00751337">
      <w:pPr>
        <w:pStyle w:val="5"/>
        <w:tabs>
          <w:tab w:val="left" w:pos="0"/>
        </w:tabs>
        <w:spacing w:before="0" w:after="0"/>
        <w:jc w:val="center"/>
        <w:rPr>
          <w:rFonts w:ascii="Times New Roman" w:hAnsi="Times New Roman" w:cs="Times New Roman"/>
          <w:sz w:val="24"/>
          <w:szCs w:val="24"/>
        </w:rPr>
      </w:pPr>
      <w:r w:rsidRPr="00160305">
        <w:rPr>
          <w:rFonts w:ascii="Times New Roman" w:hAnsi="Times New Roman" w:cs="Times New Roman"/>
          <w:sz w:val="24"/>
          <w:szCs w:val="24"/>
        </w:rPr>
        <w:t>МІНІСТЕРСТВО ЮСТИЦІЇ УКРАЇНИ</w:t>
      </w:r>
    </w:p>
    <w:p w:rsidR="00751337" w:rsidRPr="00160305" w:rsidRDefault="00751337" w:rsidP="00751337">
      <w:pPr>
        <w:pStyle w:val="5"/>
        <w:tabs>
          <w:tab w:val="left" w:pos="0"/>
        </w:tabs>
        <w:spacing w:before="0" w:after="0"/>
        <w:jc w:val="center"/>
        <w:rPr>
          <w:rFonts w:ascii="Times New Roman" w:hAnsi="Times New Roman" w:cs="Times New Roman"/>
          <w:sz w:val="24"/>
          <w:szCs w:val="24"/>
        </w:rPr>
      </w:pPr>
      <w:r w:rsidRPr="00160305">
        <w:rPr>
          <w:rFonts w:ascii="Times New Roman" w:hAnsi="Times New Roman" w:cs="Times New Roman"/>
          <w:sz w:val="24"/>
          <w:szCs w:val="24"/>
        </w:rPr>
        <w:t>ДЕРЖАВНА УСТАНОВА «</w:t>
      </w:r>
      <w:proofErr w:type="spellStart"/>
      <w:r w:rsidRPr="00160305">
        <w:rPr>
          <w:rFonts w:ascii="Times New Roman" w:hAnsi="Times New Roman" w:cs="Times New Roman"/>
          <w:sz w:val="24"/>
          <w:szCs w:val="24"/>
          <w:lang w:val="uk-UA"/>
        </w:rPr>
        <w:t>РАЙКІВ</w:t>
      </w:r>
      <w:proofErr w:type="spellEnd"/>
      <w:r w:rsidRPr="00160305">
        <w:rPr>
          <w:rFonts w:ascii="Times New Roman" w:hAnsi="Times New Roman" w:cs="Times New Roman"/>
          <w:sz w:val="24"/>
          <w:szCs w:val="24"/>
        </w:rPr>
        <w:t>СЬКА ВИПРАВНА КОЛОНІЯ (№</w:t>
      </w:r>
      <w:r w:rsidRPr="00160305">
        <w:rPr>
          <w:rFonts w:ascii="Times New Roman" w:hAnsi="Times New Roman" w:cs="Times New Roman"/>
          <w:sz w:val="24"/>
          <w:szCs w:val="24"/>
          <w:lang w:val="uk-UA"/>
        </w:rPr>
        <w:t>73</w:t>
      </w:r>
      <w:r w:rsidRPr="00160305">
        <w:rPr>
          <w:rFonts w:ascii="Times New Roman" w:hAnsi="Times New Roman" w:cs="Times New Roman"/>
          <w:sz w:val="24"/>
          <w:szCs w:val="24"/>
        </w:rPr>
        <w:t>)»</w:t>
      </w:r>
    </w:p>
    <w:p w:rsidR="00751337" w:rsidRPr="00160305" w:rsidRDefault="00751337" w:rsidP="00751337">
      <w:pPr>
        <w:pStyle w:val="5"/>
        <w:tabs>
          <w:tab w:val="left" w:pos="0"/>
        </w:tabs>
        <w:spacing w:before="0" w:after="0"/>
        <w:ind w:left="6372"/>
        <w:rPr>
          <w:rFonts w:ascii="Times New Roman" w:hAnsi="Times New Roman" w:cs="Times New Roman"/>
          <w:sz w:val="24"/>
          <w:szCs w:val="24"/>
        </w:rPr>
      </w:pPr>
      <w:r w:rsidRPr="00160305">
        <w:rPr>
          <w:rFonts w:ascii="Times New Roman" w:hAnsi="Times New Roman" w:cs="Times New Roman"/>
          <w:sz w:val="24"/>
          <w:szCs w:val="24"/>
        </w:rPr>
        <w:tab/>
      </w:r>
    </w:p>
    <w:p w:rsidR="00751337" w:rsidRPr="00160305" w:rsidRDefault="00751337" w:rsidP="00751337">
      <w:pPr>
        <w:rPr>
          <w:rFonts w:ascii="Times New Roman" w:hAnsi="Times New Roman" w:cs="Times New Roman"/>
          <w:sz w:val="24"/>
          <w:szCs w:val="24"/>
          <w:lang w:val="uk-UA"/>
        </w:rPr>
      </w:pPr>
    </w:p>
    <w:p w:rsidR="00751337" w:rsidRPr="00160305" w:rsidRDefault="00751337" w:rsidP="00751337">
      <w:pPr>
        <w:tabs>
          <w:tab w:val="left" w:pos="426"/>
          <w:tab w:val="left" w:pos="4500"/>
          <w:tab w:val="left" w:pos="4680"/>
        </w:tabs>
        <w:spacing w:line="240" w:lineRule="auto"/>
        <w:ind w:left="4500" w:right="-227"/>
        <w:rPr>
          <w:rFonts w:ascii="Times New Roman" w:hAnsi="Times New Roman" w:cs="Times New Roman"/>
          <w:b/>
          <w:sz w:val="24"/>
          <w:szCs w:val="24"/>
          <w:lang w:val="uk-UA"/>
        </w:rPr>
      </w:pP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b/>
          <w:bCs/>
          <w:kern w:val="3"/>
          <w:sz w:val="24"/>
          <w:szCs w:val="24"/>
          <w:lang w:val="uk-UA" w:eastAsia="zh-CN" w:bidi="hi-IN"/>
        </w:rPr>
      </w:pPr>
      <w:r w:rsidRPr="00743BCA">
        <w:rPr>
          <w:rFonts w:ascii="Times New Roman" w:hAnsi="Times New Roman" w:cs="Times New Roman"/>
          <w:b/>
          <w:bCs/>
          <w:kern w:val="3"/>
          <w:sz w:val="24"/>
          <w:szCs w:val="24"/>
          <w:lang w:val="uk-UA" w:eastAsia="zh-CN" w:bidi="hi-IN"/>
        </w:rPr>
        <w:t xml:space="preserve">    </w:t>
      </w:r>
      <w:r w:rsidRPr="00743BCA">
        <w:rPr>
          <w:rFonts w:ascii="Times New Roman" w:hAnsi="Times New Roman" w:cs="Times New Roman"/>
          <w:b/>
          <w:bCs/>
          <w:kern w:val="3"/>
          <w:sz w:val="24"/>
          <w:szCs w:val="24"/>
          <w:lang w:eastAsia="zh-CN" w:bidi="hi-IN"/>
        </w:rPr>
        <w:t>ЗАТВЕРДЖЕНО</w:t>
      </w: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b/>
          <w:kern w:val="3"/>
          <w:sz w:val="24"/>
          <w:szCs w:val="24"/>
          <w:lang w:val="uk-UA" w:eastAsia="zh-CN" w:bidi="hi-IN"/>
        </w:rPr>
      </w:pPr>
      <w:r w:rsidRPr="00743BCA">
        <w:rPr>
          <w:rFonts w:ascii="Times New Roman" w:hAnsi="Times New Roman" w:cs="Times New Roman"/>
          <w:b/>
          <w:kern w:val="3"/>
          <w:sz w:val="24"/>
          <w:szCs w:val="24"/>
          <w:lang w:eastAsia="zh-CN" w:bidi="hi-IN"/>
        </w:rPr>
        <w:t>Протокол</w:t>
      </w:r>
      <w:r w:rsidRPr="00743BCA">
        <w:rPr>
          <w:rFonts w:ascii="Times New Roman" w:hAnsi="Times New Roman" w:cs="Times New Roman"/>
          <w:b/>
          <w:kern w:val="3"/>
          <w:sz w:val="24"/>
          <w:szCs w:val="24"/>
          <w:lang w:val="uk-UA" w:eastAsia="zh-CN" w:bidi="hi-IN"/>
        </w:rPr>
        <w:t xml:space="preserve">ом № </w:t>
      </w:r>
      <w:r w:rsidR="00557022">
        <w:rPr>
          <w:rFonts w:ascii="Times New Roman" w:hAnsi="Times New Roman" w:cs="Times New Roman"/>
          <w:b/>
          <w:kern w:val="3"/>
          <w:sz w:val="24"/>
          <w:szCs w:val="24"/>
          <w:lang w:val="uk-UA" w:eastAsia="zh-CN" w:bidi="hi-IN"/>
        </w:rPr>
        <w:t>125</w:t>
      </w:r>
      <w:r>
        <w:rPr>
          <w:rFonts w:ascii="Times New Roman" w:hAnsi="Times New Roman" w:cs="Times New Roman"/>
          <w:b/>
          <w:kern w:val="3"/>
          <w:sz w:val="24"/>
          <w:szCs w:val="24"/>
          <w:lang w:val="uk-UA" w:eastAsia="zh-CN" w:bidi="hi-IN"/>
        </w:rPr>
        <w:t>/23</w:t>
      </w: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b/>
          <w:kern w:val="3"/>
          <w:sz w:val="24"/>
          <w:szCs w:val="24"/>
          <w:lang w:eastAsia="zh-CN" w:bidi="hi-IN"/>
        </w:rPr>
      </w:pPr>
      <w:proofErr w:type="spellStart"/>
      <w:r w:rsidRPr="00743BCA">
        <w:rPr>
          <w:rFonts w:ascii="Times New Roman" w:hAnsi="Times New Roman" w:cs="Times New Roman"/>
          <w:b/>
          <w:kern w:val="3"/>
          <w:sz w:val="24"/>
          <w:szCs w:val="24"/>
          <w:lang w:eastAsia="zh-CN" w:bidi="hi-IN"/>
        </w:rPr>
        <w:t>Уповноваженої</w:t>
      </w:r>
      <w:proofErr w:type="spellEnd"/>
      <w:r w:rsidRPr="00743BCA">
        <w:rPr>
          <w:rFonts w:ascii="Times New Roman" w:hAnsi="Times New Roman" w:cs="Times New Roman"/>
          <w:b/>
          <w:kern w:val="3"/>
          <w:sz w:val="24"/>
          <w:szCs w:val="24"/>
          <w:lang w:eastAsia="zh-CN" w:bidi="hi-IN"/>
        </w:rPr>
        <w:t xml:space="preserve"> особи</w:t>
      </w:r>
    </w:p>
    <w:p w:rsidR="00751337" w:rsidRPr="005E6FA9" w:rsidRDefault="00751337" w:rsidP="00751337">
      <w:pPr>
        <w:widowControl w:val="0"/>
        <w:suppressAutoHyphens/>
        <w:autoSpaceDN w:val="0"/>
        <w:spacing w:after="0" w:line="240" w:lineRule="auto"/>
        <w:ind w:firstLine="4820"/>
        <w:textAlignment w:val="baseline"/>
        <w:rPr>
          <w:rFonts w:ascii="Times New Roman" w:hAnsi="Times New Roman" w:cs="Times New Roman"/>
          <w:b/>
          <w:kern w:val="3"/>
          <w:sz w:val="24"/>
          <w:szCs w:val="24"/>
          <w:lang w:val="uk-UA" w:eastAsia="zh-CN" w:bidi="hi-IN"/>
        </w:rPr>
      </w:pPr>
      <w:r w:rsidRPr="00743BCA">
        <w:rPr>
          <w:rFonts w:ascii="Times New Roman" w:hAnsi="Times New Roman" w:cs="Times New Roman"/>
          <w:b/>
          <w:kern w:val="3"/>
          <w:sz w:val="24"/>
          <w:szCs w:val="24"/>
          <w:lang w:val="uk-UA" w:eastAsia="zh-CN" w:bidi="hi-IN"/>
        </w:rPr>
        <w:t xml:space="preserve">від </w:t>
      </w:r>
      <w:r w:rsidR="00557022">
        <w:rPr>
          <w:rFonts w:ascii="Times New Roman" w:hAnsi="Times New Roman" w:cs="Times New Roman"/>
          <w:b/>
          <w:kern w:val="3"/>
          <w:sz w:val="24"/>
          <w:szCs w:val="24"/>
          <w:lang w:val="uk-UA" w:eastAsia="zh-CN" w:bidi="hi-IN"/>
        </w:rPr>
        <w:t>02.03</w:t>
      </w:r>
      <w:r w:rsidRPr="00743BCA">
        <w:rPr>
          <w:rFonts w:ascii="Times New Roman" w:hAnsi="Times New Roman" w:cs="Times New Roman"/>
          <w:b/>
          <w:kern w:val="3"/>
          <w:sz w:val="24"/>
          <w:szCs w:val="24"/>
          <w:lang w:val="uk-UA" w:eastAsia="zh-CN" w:bidi="hi-IN"/>
        </w:rPr>
        <w:t>.</w:t>
      </w:r>
      <w:r>
        <w:rPr>
          <w:rFonts w:ascii="Times New Roman" w:hAnsi="Times New Roman" w:cs="Times New Roman"/>
          <w:b/>
          <w:kern w:val="3"/>
          <w:sz w:val="24"/>
          <w:szCs w:val="24"/>
          <w:lang w:eastAsia="zh-CN" w:bidi="hi-IN"/>
        </w:rPr>
        <w:t>202</w:t>
      </w:r>
      <w:r>
        <w:rPr>
          <w:rFonts w:ascii="Times New Roman" w:hAnsi="Times New Roman" w:cs="Times New Roman"/>
          <w:b/>
          <w:kern w:val="3"/>
          <w:sz w:val="24"/>
          <w:szCs w:val="24"/>
          <w:lang w:val="uk-UA" w:eastAsia="zh-CN" w:bidi="hi-IN"/>
        </w:rPr>
        <w:t>3</w:t>
      </w:r>
      <w:r>
        <w:rPr>
          <w:rFonts w:ascii="Times New Roman" w:hAnsi="Times New Roman" w:cs="Times New Roman"/>
          <w:b/>
          <w:kern w:val="3"/>
          <w:sz w:val="24"/>
          <w:szCs w:val="24"/>
          <w:lang w:eastAsia="zh-CN" w:bidi="hi-IN"/>
        </w:rPr>
        <w:t xml:space="preserve"> </w:t>
      </w:r>
      <w:proofErr w:type="spellStart"/>
      <w:r>
        <w:rPr>
          <w:rFonts w:ascii="Times New Roman" w:hAnsi="Times New Roman" w:cs="Times New Roman"/>
          <w:b/>
          <w:kern w:val="3"/>
          <w:sz w:val="24"/>
          <w:szCs w:val="24"/>
          <w:lang w:eastAsia="zh-CN" w:bidi="hi-IN"/>
        </w:rPr>
        <w:t>р</w:t>
      </w:r>
      <w:proofErr w:type="spellEnd"/>
      <w:r>
        <w:rPr>
          <w:rFonts w:ascii="Times New Roman" w:hAnsi="Times New Roman" w:cs="Times New Roman"/>
          <w:b/>
          <w:kern w:val="3"/>
          <w:sz w:val="24"/>
          <w:szCs w:val="24"/>
          <w:lang w:val="uk-UA" w:eastAsia="zh-CN" w:bidi="hi-IN"/>
        </w:rPr>
        <w:t>оку</w:t>
      </w: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b/>
          <w:kern w:val="3"/>
          <w:sz w:val="24"/>
          <w:szCs w:val="24"/>
          <w:lang w:eastAsia="zh-CN" w:bidi="hi-IN"/>
        </w:rPr>
      </w:pPr>
    </w:p>
    <w:p w:rsidR="00751337" w:rsidRPr="00743BCA" w:rsidRDefault="00751337" w:rsidP="00751337">
      <w:pPr>
        <w:widowControl w:val="0"/>
        <w:suppressAutoHyphens/>
        <w:autoSpaceDN w:val="0"/>
        <w:spacing w:after="0" w:line="240" w:lineRule="auto"/>
        <w:ind w:firstLine="4820"/>
        <w:textAlignment w:val="baseline"/>
        <w:rPr>
          <w:rFonts w:ascii="Times New Roman" w:hAnsi="Times New Roman" w:cs="Times New Roman"/>
          <w:kern w:val="3"/>
          <w:sz w:val="24"/>
          <w:szCs w:val="24"/>
          <w:lang w:val="uk-UA" w:eastAsia="zh-CN" w:bidi="hi-IN"/>
        </w:rPr>
      </w:pPr>
      <w:r>
        <w:rPr>
          <w:rFonts w:ascii="Times New Roman" w:hAnsi="Times New Roman" w:cs="Times New Roman"/>
          <w:b/>
          <w:bCs/>
          <w:kern w:val="3"/>
          <w:sz w:val="24"/>
          <w:szCs w:val="24"/>
          <w:lang w:eastAsia="zh-CN" w:bidi="hi-IN"/>
        </w:rPr>
        <w:t>_____</w:t>
      </w:r>
      <w:r w:rsidRPr="00743BCA">
        <w:rPr>
          <w:rFonts w:ascii="Times New Roman" w:hAnsi="Times New Roman" w:cs="Times New Roman"/>
          <w:b/>
          <w:bCs/>
          <w:kern w:val="3"/>
          <w:sz w:val="24"/>
          <w:szCs w:val="24"/>
          <w:lang w:eastAsia="zh-CN" w:bidi="hi-IN"/>
        </w:rPr>
        <w:t>_______</w:t>
      </w:r>
      <w:r>
        <w:rPr>
          <w:rFonts w:ascii="Times New Roman" w:hAnsi="Times New Roman" w:cs="Times New Roman"/>
          <w:b/>
          <w:bCs/>
          <w:kern w:val="3"/>
          <w:sz w:val="24"/>
          <w:szCs w:val="24"/>
          <w:lang w:val="uk-UA" w:eastAsia="zh-CN" w:bidi="hi-IN"/>
        </w:rPr>
        <w:t>_</w:t>
      </w:r>
      <w:r w:rsidRPr="00743BCA">
        <w:rPr>
          <w:rFonts w:ascii="Times New Roman" w:hAnsi="Times New Roman" w:cs="Times New Roman"/>
          <w:b/>
          <w:bCs/>
          <w:kern w:val="3"/>
          <w:sz w:val="24"/>
          <w:szCs w:val="24"/>
          <w:lang w:eastAsia="zh-CN" w:bidi="hi-IN"/>
        </w:rPr>
        <w:t xml:space="preserve">_ </w:t>
      </w:r>
      <w:proofErr w:type="gramStart"/>
      <w:r w:rsidRPr="00743BCA">
        <w:rPr>
          <w:rFonts w:ascii="Times New Roman" w:hAnsi="Times New Roman" w:cs="Times New Roman"/>
          <w:b/>
          <w:bCs/>
          <w:kern w:val="3"/>
          <w:sz w:val="24"/>
          <w:szCs w:val="24"/>
          <w:lang w:val="uk-UA" w:eastAsia="zh-CN" w:bidi="hi-IN"/>
        </w:rPr>
        <w:t>Наталія</w:t>
      </w:r>
      <w:proofErr w:type="gramEnd"/>
      <w:r w:rsidRPr="00743BCA">
        <w:rPr>
          <w:rFonts w:ascii="Times New Roman" w:hAnsi="Times New Roman" w:cs="Times New Roman"/>
          <w:b/>
          <w:bCs/>
          <w:kern w:val="3"/>
          <w:sz w:val="24"/>
          <w:szCs w:val="24"/>
          <w:lang w:val="uk-UA" w:eastAsia="zh-CN" w:bidi="hi-IN"/>
        </w:rPr>
        <w:t xml:space="preserve"> ЗАВАЛКЕВИЧ</w:t>
      </w:r>
    </w:p>
    <w:p w:rsidR="00751337" w:rsidRPr="006146E6" w:rsidRDefault="00751337" w:rsidP="00751337">
      <w:pPr>
        <w:widowControl w:val="0"/>
        <w:spacing w:after="0" w:line="240" w:lineRule="auto"/>
        <w:ind w:firstLine="5245"/>
        <w:rPr>
          <w:rFonts w:ascii="Times New Roman" w:hAnsi="Times New Roman" w:cs="Times New Roman"/>
          <w:b/>
          <w:sz w:val="32"/>
          <w:szCs w:val="32"/>
        </w:rPr>
      </w:pPr>
    </w:p>
    <w:p w:rsidR="00751337" w:rsidRPr="00160305" w:rsidRDefault="00751337" w:rsidP="00751337">
      <w:pPr>
        <w:pStyle w:val="7"/>
        <w:tabs>
          <w:tab w:val="left" w:pos="426"/>
          <w:tab w:val="left" w:pos="4500"/>
          <w:tab w:val="left" w:pos="4680"/>
        </w:tabs>
        <w:spacing w:before="0" w:after="0"/>
        <w:rPr>
          <w:rFonts w:ascii="Times New Roman" w:hAnsi="Times New Roman" w:cs="Times New Roman"/>
          <w:color w:val="000000"/>
        </w:rPr>
      </w:pPr>
    </w:p>
    <w:p w:rsidR="00751337" w:rsidRPr="00160305" w:rsidRDefault="00751337" w:rsidP="00751337">
      <w:pPr>
        <w:spacing w:after="0" w:line="240" w:lineRule="auto"/>
        <w:rPr>
          <w:rFonts w:ascii="Times New Roman" w:hAnsi="Times New Roman" w:cs="Times New Roman"/>
          <w:sz w:val="24"/>
          <w:szCs w:val="24"/>
          <w:lang w:val="uk-UA"/>
        </w:rPr>
      </w:pPr>
    </w:p>
    <w:p w:rsidR="00751337" w:rsidRPr="004A516B" w:rsidRDefault="00751337" w:rsidP="00751337">
      <w:pPr>
        <w:spacing w:after="0" w:line="240" w:lineRule="auto"/>
        <w:rPr>
          <w:rFonts w:ascii="Times New Roman" w:hAnsi="Times New Roman"/>
          <w:sz w:val="24"/>
          <w:szCs w:val="24"/>
          <w:lang w:val="uk-UA"/>
        </w:rPr>
      </w:pPr>
    </w:p>
    <w:p w:rsidR="00751337" w:rsidRPr="004A516B" w:rsidRDefault="00751337" w:rsidP="00751337">
      <w:pPr>
        <w:spacing w:after="0" w:line="240" w:lineRule="auto"/>
        <w:rPr>
          <w:rFonts w:ascii="Times New Roman" w:hAnsi="Times New Roman"/>
          <w:sz w:val="24"/>
          <w:szCs w:val="24"/>
          <w:lang w:val="uk-UA"/>
        </w:rPr>
      </w:pPr>
    </w:p>
    <w:p w:rsidR="00751337" w:rsidRPr="004A516B" w:rsidRDefault="00751337" w:rsidP="00751337">
      <w:pPr>
        <w:spacing w:after="0" w:line="240" w:lineRule="auto"/>
        <w:rPr>
          <w:rFonts w:ascii="Times New Roman" w:hAnsi="Times New Roman"/>
          <w:sz w:val="24"/>
          <w:szCs w:val="24"/>
          <w:lang w:val="uk-UA"/>
        </w:rPr>
      </w:pPr>
    </w:p>
    <w:p w:rsidR="00751337" w:rsidRDefault="00751337" w:rsidP="00751337">
      <w:pPr>
        <w:pStyle w:val="1"/>
        <w:spacing w:before="0" w:after="0" w:line="240" w:lineRule="auto"/>
        <w:jc w:val="center"/>
        <w:rPr>
          <w:rFonts w:ascii="Times New Roman" w:hAnsi="Times New Roman" w:cs="Times New Roman"/>
          <w:bCs/>
          <w:sz w:val="32"/>
          <w:szCs w:val="32"/>
          <w:lang w:val="uk-UA"/>
        </w:rPr>
      </w:pPr>
      <w:r w:rsidRPr="004A516B">
        <w:rPr>
          <w:rFonts w:ascii="Times New Roman" w:hAnsi="Times New Roman" w:cs="Times New Roman"/>
          <w:bCs/>
          <w:sz w:val="32"/>
          <w:szCs w:val="32"/>
        </w:rPr>
        <w:t>ТЕНДЕРНА ДОКУМЕНТАЦІЯ</w:t>
      </w:r>
    </w:p>
    <w:p w:rsidR="00751337" w:rsidRPr="00CB7311" w:rsidRDefault="00751337" w:rsidP="00751337">
      <w:pPr>
        <w:pStyle w:val="normal"/>
        <w:spacing w:line="240" w:lineRule="auto"/>
        <w:rPr>
          <w:lang w:val="uk-UA"/>
        </w:rPr>
      </w:pPr>
    </w:p>
    <w:p w:rsidR="00751337" w:rsidRDefault="00751337" w:rsidP="00751337">
      <w:pPr>
        <w:pStyle w:val="11"/>
        <w:jc w:val="center"/>
        <w:rPr>
          <w:rFonts w:ascii="Times New Roman" w:hAnsi="Times New Roman"/>
          <w:b/>
          <w:color w:val="000000"/>
          <w:sz w:val="32"/>
          <w:szCs w:val="32"/>
          <w:lang w:val="uk-UA"/>
        </w:rPr>
      </w:pPr>
      <w:proofErr w:type="gramStart"/>
      <w:r w:rsidRPr="004A516B">
        <w:rPr>
          <w:rFonts w:ascii="Times New Roman" w:hAnsi="Times New Roman"/>
          <w:b/>
          <w:color w:val="000000"/>
          <w:sz w:val="32"/>
          <w:szCs w:val="32"/>
        </w:rPr>
        <w:t>на</w:t>
      </w:r>
      <w:proofErr w:type="gramEnd"/>
      <w:r w:rsidRPr="004A516B">
        <w:rPr>
          <w:rFonts w:ascii="Times New Roman" w:hAnsi="Times New Roman"/>
          <w:b/>
          <w:color w:val="000000"/>
          <w:sz w:val="32"/>
          <w:szCs w:val="32"/>
        </w:rPr>
        <w:t xml:space="preserve"> </w:t>
      </w:r>
      <w:proofErr w:type="spellStart"/>
      <w:r w:rsidRPr="004A516B">
        <w:rPr>
          <w:rFonts w:ascii="Times New Roman" w:hAnsi="Times New Roman"/>
          <w:b/>
          <w:color w:val="000000"/>
          <w:sz w:val="32"/>
          <w:szCs w:val="32"/>
        </w:rPr>
        <w:t>закупівлю</w:t>
      </w:r>
      <w:proofErr w:type="spellEnd"/>
      <w:r>
        <w:rPr>
          <w:rFonts w:ascii="Times New Roman" w:hAnsi="Times New Roman"/>
          <w:b/>
          <w:color w:val="000000"/>
          <w:sz w:val="32"/>
          <w:szCs w:val="32"/>
          <w:lang w:val="uk-UA"/>
        </w:rPr>
        <w:t xml:space="preserve"> </w:t>
      </w:r>
      <w:r w:rsidR="00557022">
        <w:rPr>
          <w:rFonts w:ascii="Times New Roman" w:hAnsi="Times New Roman"/>
          <w:b/>
          <w:color w:val="000000"/>
          <w:sz w:val="32"/>
          <w:szCs w:val="32"/>
          <w:lang w:val="uk-UA"/>
        </w:rPr>
        <w:t>товару</w:t>
      </w:r>
      <w:r w:rsidRPr="004A516B">
        <w:rPr>
          <w:rFonts w:ascii="Times New Roman" w:hAnsi="Times New Roman"/>
          <w:b/>
          <w:color w:val="000000"/>
          <w:sz w:val="32"/>
          <w:szCs w:val="32"/>
        </w:rPr>
        <w:t>:</w:t>
      </w:r>
    </w:p>
    <w:p w:rsidR="00557022" w:rsidRDefault="00557022" w:rsidP="00751337">
      <w:pPr>
        <w:pStyle w:val="11"/>
        <w:jc w:val="center"/>
        <w:rPr>
          <w:rFonts w:ascii="Times New Roman" w:hAnsi="Times New Roman"/>
          <w:b/>
          <w:color w:val="000000"/>
          <w:sz w:val="32"/>
          <w:szCs w:val="32"/>
          <w:lang w:val="uk-UA"/>
        </w:rPr>
      </w:pPr>
    </w:p>
    <w:p w:rsidR="00680DE2" w:rsidRPr="00680DE2" w:rsidRDefault="00680DE2" w:rsidP="00680DE2">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w:t>
      </w:r>
      <w:r w:rsidRPr="00557022">
        <w:rPr>
          <w:rFonts w:ascii="Times New Roman" w:hAnsi="Times New Roman" w:cs="Times New Roman"/>
          <w:b/>
          <w:sz w:val="32"/>
          <w:szCs w:val="32"/>
          <w:lang w:val="uk-UA"/>
        </w:rPr>
        <w:t>аливна деревина</w:t>
      </w:r>
    </w:p>
    <w:p w:rsidR="00557022" w:rsidRPr="00557022" w:rsidRDefault="00557022" w:rsidP="00557022">
      <w:pPr>
        <w:spacing w:after="0" w:line="240" w:lineRule="auto"/>
        <w:jc w:val="center"/>
        <w:rPr>
          <w:rFonts w:ascii="Times New Roman" w:hAnsi="Times New Roman" w:cs="Times New Roman"/>
          <w:b/>
          <w:sz w:val="32"/>
          <w:szCs w:val="32"/>
          <w:lang w:val="uk-UA"/>
        </w:rPr>
      </w:pPr>
      <w:r w:rsidRPr="00557022">
        <w:rPr>
          <w:rFonts w:ascii="Times New Roman" w:hAnsi="Times New Roman" w:cs="Times New Roman"/>
          <w:b/>
          <w:bCs/>
          <w:sz w:val="32"/>
          <w:szCs w:val="32"/>
        </w:rPr>
        <w:t xml:space="preserve">код ДК </w:t>
      </w:r>
      <w:r w:rsidRPr="00557022">
        <w:rPr>
          <w:rFonts w:ascii="Times New Roman" w:hAnsi="Times New Roman" w:cs="Times New Roman"/>
          <w:b/>
          <w:bCs/>
          <w:sz w:val="32"/>
          <w:szCs w:val="32"/>
          <w:lang w:val="uk-UA"/>
        </w:rPr>
        <w:t>021:2015 – 03410000-7</w:t>
      </w:r>
      <w:r w:rsidRPr="00557022">
        <w:rPr>
          <w:rFonts w:ascii="Times New Roman" w:hAnsi="Times New Roman" w:cs="Times New Roman"/>
          <w:b/>
          <w:sz w:val="32"/>
          <w:szCs w:val="32"/>
          <w:lang w:val="uk-UA"/>
        </w:rPr>
        <w:t>-Деревина</w:t>
      </w:r>
    </w:p>
    <w:p w:rsidR="00751337" w:rsidRPr="00557022" w:rsidRDefault="00751337" w:rsidP="00751337">
      <w:pPr>
        <w:spacing w:after="0" w:line="240" w:lineRule="auto"/>
        <w:jc w:val="center"/>
        <w:rPr>
          <w:rFonts w:ascii="Times New Roman" w:hAnsi="Times New Roman" w:cs="Times New Roman"/>
          <w:bCs/>
          <w:sz w:val="28"/>
          <w:szCs w:val="28"/>
          <w:lang w:val="uk-UA"/>
        </w:rPr>
      </w:pPr>
    </w:p>
    <w:p w:rsidR="00751337" w:rsidRDefault="00751337" w:rsidP="00751337">
      <w:pPr>
        <w:spacing w:after="0" w:line="240" w:lineRule="auto"/>
        <w:jc w:val="center"/>
        <w:rPr>
          <w:rFonts w:ascii="Times New Roman" w:hAnsi="Times New Roman"/>
          <w:b/>
          <w:bCs/>
          <w:sz w:val="24"/>
          <w:szCs w:val="24"/>
          <w:lang w:val="uk-UA"/>
        </w:rPr>
      </w:pPr>
    </w:p>
    <w:p w:rsidR="00751337" w:rsidRPr="00CB7311" w:rsidRDefault="00751337" w:rsidP="00751337">
      <w:pPr>
        <w:spacing w:after="0" w:line="240" w:lineRule="auto"/>
        <w:jc w:val="center"/>
        <w:rPr>
          <w:rFonts w:ascii="Times New Roman" w:hAnsi="Times New Roman"/>
          <w:b/>
          <w:bCs/>
          <w:sz w:val="24"/>
          <w:szCs w:val="24"/>
          <w:lang w:val="uk-UA"/>
        </w:rPr>
      </w:pPr>
    </w:p>
    <w:p w:rsidR="00751337" w:rsidRDefault="00751337" w:rsidP="00751337">
      <w:pPr>
        <w:spacing w:after="0" w:line="240" w:lineRule="auto"/>
        <w:jc w:val="center"/>
        <w:rPr>
          <w:rFonts w:ascii="Times New Roman" w:hAnsi="Times New Roman" w:cs="Times New Roman"/>
          <w:b/>
          <w:bCs/>
          <w:sz w:val="28"/>
          <w:szCs w:val="28"/>
          <w:lang w:val="uk-UA"/>
        </w:rPr>
      </w:pPr>
      <w:r w:rsidRPr="00171AF4">
        <w:rPr>
          <w:rFonts w:ascii="Times New Roman" w:hAnsi="Times New Roman" w:cs="Times New Roman"/>
          <w:b/>
          <w:bCs/>
          <w:sz w:val="28"/>
          <w:szCs w:val="28"/>
        </w:rPr>
        <w:t xml:space="preserve">Процедура </w:t>
      </w:r>
      <w:proofErr w:type="spellStart"/>
      <w:r w:rsidRPr="00171AF4">
        <w:rPr>
          <w:rFonts w:ascii="Times New Roman" w:hAnsi="Times New Roman" w:cs="Times New Roman"/>
          <w:b/>
          <w:bCs/>
          <w:sz w:val="28"/>
          <w:szCs w:val="28"/>
        </w:rPr>
        <w:t>закупі</w:t>
      </w:r>
      <w:proofErr w:type="gramStart"/>
      <w:r w:rsidRPr="00171AF4">
        <w:rPr>
          <w:rFonts w:ascii="Times New Roman" w:hAnsi="Times New Roman" w:cs="Times New Roman"/>
          <w:b/>
          <w:bCs/>
          <w:sz w:val="28"/>
          <w:szCs w:val="28"/>
        </w:rPr>
        <w:t>вл</w:t>
      </w:r>
      <w:proofErr w:type="gramEnd"/>
      <w:r w:rsidRPr="00171AF4">
        <w:rPr>
          <w:rFonts w:ascii="Times New Roman" w:hAnsi="Times New Roman" w:cs="Times New Roman"/>
          <w:b/>
          <w:bCs/>
          <w:sz w:val="28"/>
          <w:szCs w:val="28"/>
        </w:rPr>
        <w:t>і</w:t>
      </w:r>
      <w:proofErr w:type="spellEnd"/>
      <w:r w:rsidRPr="00171AF4">
        <w:rPr>
          <w:rFonts w:ascii="Times New Roman" w:hAnsi="Times New Roman" w:cs="Times New Roman"/>
          <w:b/>
          <w:bCs/>
          <w:sz w:val="28"/>
          <w:szCs w:val="28"/>
        </w:rPr>
        <w:t xml:space="preserve">: </w:t>
      </w:r>
    </w:p>
    <w:p w:rsidR="00557022" w:rsidRPr="00557022" w:rsidRDefault="00557022" w:rsidP="00751337">
      <w:pPr>
        <w:spacing w:after="0" w:line="240" w:lineRule="auto"/>
        <w:jc w:val="center"/>
        <w:rPr>
          <w:rFonts w:ascii="Times New Roman" w:hAnsi="Times New Roman" w:cs="Times New Roman"/>
          <w:b/>
          <w:bCs/>
          <w:sz w:val="28"/>
          <w:szCs w:val="28"/>
          <w:lang w:val="uk-UA"/>
        </w:rPr>
      </w:pPr>
    </w:p>
    <w:p w:rsidR="00557022" w:rsidRDefault="00557022" w:rsidP="00557022">
      <w:pPr>
        <w:spacing w:after="0" w:line="240" w:lineRule="auto"/>
        <w:jc w:val="center"/>
        <w:rPr>
          <w:rFonts w:ascii="Times New Roman" w:eastAsia="SimSun" w:hAnsi="Times New Roman" w:cs="Times New Roman"/>
          <w:b/>
          <w:kern w:val="3"/>
          <w:sz w:val="28"/>
          <w:szCs w:val="28"/>
          <w:lang w:val="uk-UA" w:eastAsia="zh-CN" w:bidi="hi-IN"/>
        </w:rPr>
      </w:pPr>
      <w:r>
        <w:rPr>
          <w:rFonts w:ascii="Times New Roman" w:eastAsia="SimSun" w:hAnsi="Times New Roman" w:cs="Times New Roman"/>
          <w:b/>
          <w:kern w:val="3"/>
          <w:sz w:val="28"/>
          <w:szCs w:val="28"/>
          <w:lang w:val="uk-UA" w:eastAsia="zh-CN" w:bidi="hi-IN"/>
        </w:rPr>
        <w:t>ВІДКРИТІ ТОРГИ</w:t>
      </w:r>
    </w:p>
    <w:p w:rsidR="00751337" w:rsidRPr="00171AF4" w:rsidRDefault="00557022" w:rsidP="00751337">
      <w:pPr>
        <w:spacing w:after="0" w:line="240" w:lineRule="auto"/>
        <w:jc w:val="center"/>
        <w:rPr>
          <w:rFonts w:ascii="Times New Roman" w:hAnsi="Times New Roman" w:cs="Times New Roman"/>
          <w:b/>
          <w:sz w:val="28"/>
          <w:szCs w:val="28"/>
        </w:rPr>
      </w:pPr>
      <w:r>
        <w:rPr>
          <w:rFonts w:ascii="Times New Roman" w:eastAsia="SimSun" w:hAnsi="Times New Roman" w:cs="Times New Roman"/>
          <w:b/>
          <w:kern w:val="3"/>
          <w:sz w:val="28"/>
          <w:szCs w:val="28"/>
          <w:lang w:val="uk-UA" w:eastAsia="zh-CN" w:bidi="hi-IN"/>
        </w:rPr>
        <w:t>(</w:t>
      </w:r>
      <w:proofErr w:type="spellStart"/>
      <w:r w:rsidR="00751337" w:rsidRPr="00171AF4">
        <w:rPr>
          <w:rFonts w:ascii="Times New Roman" w:eastAsia="SimSun" w:hAnsi="Times New Roman" w:cs="Times New Roman"/>
          <w:b/>
          <w:kern w:val="3"/>
          <w:sz w:val="28"/>
          <w:szCs w:val="28"/>
          <w:lang w:eastAsia="zh-CN" w:bidi="hi-IN"/>
        </w:rPr>
        <w:t>з</w:t>
      </w:r>
      <w:proofErr w:type="spellEnd"/>
      <w:r w:rsidR="00751337" w:rsidRPr="00171AF4">
        <w:rPr>
          <w:rFonts w:ascii="Times New Roman" w:eastAsia="SimSun" w:hAnsi="Times New Roman" w:cs="Times New Roman"/>
          <w:b/>
          <w:kern w:val="3"/>
          <w:sz w:val="28"/>
          <w:szCs w:val="28"/>
          <w:lang w:eastAsia="zh-CN" w:bidi="hi-IN"/>
        </w:rPr>
        <w:t xml:space="preserve"> </w:t>
      </w:r>
      <w:proofErr w:type="spellStart"/>
      <w:r w:rsidR="00751337" w:rsidRPr="00171AF4">
        <w:rPr>
          <w:rFonts w:ascii="Times New Roman" w:eastAsia="SimSun" w:hAnsi="Times New Roman" w:cs="Times New Roman"/>
          <w:b/>
          <w:kern w:val="3"/>
          <w:sz w:val="28"/>
          <w:szCs w:val="28"/>
          <w:lang w:eastAsia="zh-CN" w:bidi="hi-IN"/>
        </w:rPr>
        <w:t>особливостями</w:t>
      </w:r>
      <w:proofErr w:type="spellEnd"/>
      <w:r>
        <w:rPr>
          <w:rFonts w:ascii="Times New Roman" w:eastAsia="SimSun" w:hAnsi="Times New Roman" w:cs="Times New Roman"/>
          <w:b/>
          <w:kern w:val="3"/>
          <w:sz w:val="28"/>
          <w:szCs w:val="28"/>
          <w:lang w:val="uk-UA" w:eastAsia="zh-CN" w:bidi="hi-IN"/>
        </w:rPr>
        <w:t>)</w:t>
      </w:r>
      <w:r w:rsidR="00751337" w:rsidRPr="00171AF4">
        <w:rPr>
          <w:rFonts w:ascii="Times New Roman" w:eastAsia="SimSun" w:hAnsi="Times New Roman" w:cs="Times New Roman"/>
          <w:b/>
          <w:kern w:val="3"/>
          <w:sz w:val="28"/>
          <w:szCs w:val="28"/>
          <w:lang w:eastAsia="zh-CN" w:bidi="hi-IN"/>
        </w:rPr>
        <w:t xml:space="preserve">  </w:t>
      </w:r>
    </w:p>
    <w:p w:rsidR="00751337" w:rsidRPr="004A516B" w:rsidRDefault="00751337" w:rsidP="00751337">
      <w:pPr>
        <w:spacing w:after="0" w:line="240" w:lineRule="auto"/>
        <w:jc w:val="center"/>
        <w:rPr>
          <w:rFonts w:ascii="Times New Roman" w:hAnsi="Times New Roman"/>
          <w:b/>
          <w:bCs/>
          <w:sz w:val="24"/>
          <w:szCs w:val="24"/>
        </w:rPr>
      </w:pPr>
    </w:p>
    <w:p w:rsidR="00751337" w:rsidRDefault="00751337" w:rsidP="00751337">
      <w:pPr>
        <w:jc w:val="center"/>
        <w:rPr>
          <w:rFonts w:ascii="Times New Roman" w:hAnsi="Times New Roman"/>
          <w:b/>
          <w:bCs/>
          <w:sz w:val="24"/>
          <w:szCs w:val="24"/>
          <w:lang w:val="uk-UA"/>
        </w:rPr>
      </w:pPr>
    </w:p>
    <w:p w:rsidR="00751337" w:rsidRDefault="00751337" w:rsidP="00751337">
      <w:pPr>
        <w:jc w:val="center"/>
        <w:rPr>
          <w:rFonts w:ascii="Times New Roman" w:hAnsi="Times New Roman"/>
          <w:b/>
          <w:bCs/>
          <w:sz w:val="24"/>
          <w:szCs w:val="24"/>
          <w:lang w:val="uk-UA"/>
        </w:rPr>
      </w:pPr>
    </w:p>
    <w:p w:rsidR="00751337" w:rsidRPr="004A516B" w:rsidRDefault="00751337" w:rsidP="00751337">
      <w:pPr>
        <w:jc w:val="center"/>
        <w:rPr>
          <w:rFonts w:ascii="Times New Roman" w:hAnsi="Times New Roman"/>
          <w:b/>
          <w:bCs/>
          <w:sz w:val="24"/>
          <w:szCs w:val="24"/>
          <w:lang w:val="uk-UA"/>
        </w:rPr>
      </w:pPr>
    </w:p>
    <w:p w:rsidR="00751337" w:rsidRPr="004A516B" w:rsidRDefault="00751337" w:rsidP="00751337">
      <w:pPr>
        <w:jc w:val="center"/>
        <w:rPr>
          <w:rFonts w:ascii="Times New Roman" w:hAnsi="Times New Roman" w:cs="Times New Roman"/>
          <w:b/>
          <w:sz w:val="28"/>
          <w:szCs w:val="28"/>
          <w:lang w:val="uk-UA"/>
        </w:rPr>
      </w:pPr>
    </w:p>
    <w:p w:rsidR="00751337" w:rsidRPr="004A516B" w:rsidRDefault="00751337" w:rsidP="00751337">
      <w:pPr>
        <w:jc w:val="center"/>
        <w:rPr>
          <w:rFonts w:ascii="Times New Roman" w:hAnsi="Times New Roman" w:cs="Times New Roman"/>
          <w:b/>
          <w:sz w:val="28"/>
          <w:szCs w:val="28"/>
          <w:lang w:val="uk-UA"/>
        </w:rPr>
      </w:pPr>
    </w:p>
    <w:p w:rsidR="00751337" w:rsidRDefault="00751337" w:rsidP="00751337">
      <w:pPr>
        <w:rPr>
          <w:rFonts w:ascii="Times New Roman" w:hAnsi="Times New Roman" w:cs="Times New Roman"/>
          <w:b/>
          <w:sz w:val="28"/>
          <w:szCs w:val="28"/>
          <w:lang w:val="uk-UA"/>
        </w:rPr>
      </w:pPr>
    </w:p>
    <w:p w:rsidR="00557022" w:rsidRDefault="00557022" w:rsidP="00751337">
      <w:pPr>
        <w:rPr>
          <w:rFonts w:ascii="Times New Roman" w:hAnsi="Times New Roman" w:cs="Times New Roman"/>
          <w:b/>
          <w:sz w:val="28"/>
          <w:szCs w:val="28"/>
          <w:lang w:val="uk-UA"/>
        </w:rPr>
      </w:pPr>
    </w:p>
    <w:p w:rsidR="00751337" w:rsidRDefault="00751337" w:rsidP="00751337">
      <w:pPr>
        <w:rPr>
          <w:rFonts w:ascii="Times New Roman" w:hAnsi="Times New Roman" w:cs="Times New Roman"/>
          <w:b/>
          <w:sz w:val="28"/>
          <w:szCs w:val="28"/>
          <w:lang w:val="uk-UA"/>
        </w:rPr>
      </w:pPr>
    </w:p>
    <w:p w:rsidR="00D06DC6" w:rsidRPr="00557022" w:rsidRDefault="00751337" w:rsidP="00557022">
      <w:pPr>
        <w:jc w:val="center"/>
        <w:rPr>
          <w:rFonts w:ascii="Times New Roman" w:hAnsi="Times New Roman" w:cs="Times New Roman"/>
          <w:b/>
          <w:sz w:val="24"/>
          <w:szCs w:val="24"/>
          <w:lang w:val="uk-UA"/>
        </w:rPr>
      </w:pPr>
      <w:r>
        <w:rPr>
          <w:rFonts w:ascii="Times New Roman" w:hAnsi="Times New Roman" w:cs="Times New Roman"/>
          <w:b/>
          <w:sz w:val="24"/>
          <w:szCs w:val="24"/>
          <w:lang w:val="uk-UA"/>
        </w:rPr>
        <w:t>с. Райки – 2023</w:t>
      </w:r>
      <w:r w:rsidRPr="00160305">
        <w:rPr>
          <w:rFonts w:ascii="Times New Roman" w:hAnsi="Times New Roman" w:cs="Times New Roman"/>
          <w:b/>
          <w:sz w:val="24"/>
          <w:szCs w:val="24"/>
          <w:lang w:val="uk-UA"/>
        </w:rPr>
        <w:t xml:space="preserve"> р.</w:t>
      </w:r>
      <w:r w:rsidR="00105D5E" w:rsidRPr="00105D5E">
        <w:rPr>
          <w:rFonts w:ascii="Times New Roman" w:eastAsia="Calibri" w:hAnsi="Times New Roman" w:cs="Times New Roman"/>
          <w:b/>
          <w:bCs/>
          <w:sz w:val="28"/>
          <w:szCs w:val="28"/>
          <w:lang w:val="uk-UA" w:eastAsia="ru-RU"/>
        </w:rPr>
        <w:t xml:space="preserve"> </w:t>
      </w:r>
    </w:p>
    <w:p w:rsidR="00E37EC6" w:rsidRPr="00E37EC6" w:rsidRDefault="00E37EC6" w:rsidP="00557022">
      <w:pPr>
        <w:pageBreakBefore/>
        <w:widowControl w:val="0"/>
        <w:suppressAutoHyphens/>
        <w:autoSpaceDE w:val="0"/>
        <w:spacing w:after="0" w:line="240" w:lineRule="auto"/>
        <w:ind w:right="141"/>
        <w:jc w:val="center"/>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lastRenderedPageBreak/>
        <w:t>Тендерна документація</w:t>
      </w:r>
    </w:p>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t>для процедури закупівлі «Відкриті торги</w:t>
      </w:r>
      <w:r w:rsidR="00751337">
        <w:rPr>
          <w:rFonts w:ascii="Times New Roman" w:eastAsia="Times New Roman" w:hAnsi="Times New Roman" w:cs="Times New Roman"/>
          <w:b/>
          <w:color w:val="000000"/>
          <w:sz w:val="24"/>
          <w:szCs w:val="24"/>
          <w:lang w:val="uk-UA" w:eastAsia="ar-SA"/>
        </w:rPr>
        <w:t xml:space="preserve"> з особливостями</w:t>
      </w:r>
      <w:r w:rsidRPr="00E37EC6">
        <w:rPr>
          <w:rFonts w:ascii="Times New Roman" w:eastAsia="Times New Roman" w:hAnsi="Times New Roman" w:cs="Times New Roman"/>
          <w:b/>
          <w:color w:val="000000"/>
          <w:sz w:val="24"/>
          <w:szCs w:val="24"/>
          <w:lang w:val="uk-UA" w:eastAsia="ar-SA"/>
        </w:rPr>
        <w:t>»</w:t>
      </w:r>
    </w:p>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p>
    <w:tbl>
      <w:tblPr>
        <w:tblW w:w="10774" w:type="dxa"/>
        <w:tblInd w:w="-978" w:type="dxa"/>
        <w:tblLayout w:type="fixed"/>
        <w:tblCellMar>
          <w:top w:w="15" w:type="dxa"/>
          <w:left w:w="15" w:type="dxa"/>
          <w:bottom w:w="15" w:type="dxa"/>
          <w:right w:w="15" w:type="dxa"/>
        </w:tblCellMar>
        <w:tblLook w:val="0000"/>
      </w:tblPr>
      <w:tblGrid>
        <w:gridCol w:w="2694"/>
        <w:gridCol w:w="8080"/>
      </w:tblGrid>
      <w:tr w:rsidR="00E37EC6" w:rsidRPr="00E37EC6" w:rsidTr="000B2867">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b/>
                <w:bCs/>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I. Загальні положення</w:t>
            </w:r>
            <w:r w:rsidRPr="00E37EC6">
              <w:rPr>
                <w:rFonts w:ascii="Times New Roman" w:eastAsia="Times New Roman" w:hAnsi="Times New Roman" w:cs="Times New Roman"/>
                <w:color w:val="000000"/>
                <w:sz w:val="24"/>
                <w:szCs w:val="24"/>
                <w:lang w:val="uk-UA" w:eastAsia="ar-SA"/>
              </w:rPr>
              <w:t> </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1. Терміни, які вживаються в тендерній документації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37" w:rsidRPr="00006E4E" w:rsidRDefault="00751337" w:rsidP="005A788A">
            <w:pPr>
              <w:tabs>
                <w:tab w:val="left" w:pos="2160"/>
                <w:tab w:val="left" w:pos="3600"/>
              </w:tabs>
              <w:ind w:left="284" w:right="142"/>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51337">
              <w:rPr>
                <w:rFonts w:ascii="Times New Roman" w:eastAsia="Times New Roman" w:hAnsi="Times New Roman" w:cs="Times New Roman"/>
                <w:sz w:val="24"/>
                <w:szCs w:val="24"/>
                <w:lang w:val="uk-UA"/>
              </w:rPr>
              <w:t xml:space="preserve">Тендерну документацію </w:t>
            </w:r>
            <w:r w:rsidRPr="002D59D9">
              <w:rPr>
                <w:rFonts w:ascii="Times New Roman" w:eastAsia="Times New Roman" w:hAnsi="Times New Roman" w:cs="Times New Roman"/>
                <w:sz w:val="24"/>
                <w:szCs w:val="24"/>
                <w:lang w:val="uk-UA"/>
              </w:rPr>
              <w:t xml:space="preserve">розроблено відповідно до вимог </w:t>
            </w:r>
            <w:hyperlink r:id="rId6">
              <w:r w:rsidRPr="002D59D9">
                <w:rPr>
                  <w:rFonts w:ascii="Times New Roman" w:eastAsia="Times New Roman" w:hAnsi="Times New Roman" w:cs="Times New Roman"/>
                  <w:sz w:val="24"/>
                  <w:szCs w:val="24"/>
                  <w:lang w:val="uk-UA"/>
                </w:rPr>
                <w:t>Закону</w:t>
              </w:r>
            </w:hyperlink>
            <w:r w:rsidRPr="002D59D9">
              <w:rPr>
                <w:rFonts w:ascii="Times New Roman" w:eastAsia="Times New Roman" w:hAnsi="Times New Roman" w:cs="Times New Roman"/>
                <w:sz w:val="24"/>
                <w:szCs w:val="24"/>
                <w:lang w:val="uk-UA"/>
              </w:rPr>
              <w:t xml:space="preserve"> України «Про публічні закупівлі»</w:t>
            </w:r>
            <w:r w:rsidR="002D59D9" w:rsidRPr="002D59D9">
              <w:rPr>
                <w:sz w:val="24"/>
                <w:szCs w:val="24"/>
              </w:rPr>
              <w:t xml:space="preserve"> </w:t>
            </w:r>
            <w:proofErr w:type="spellStart"/>
            <w:r w:rsidR="002D59D9" w:rsidRPr="002D59D9">
              <w:rPr>
                <w:rFonts w:ascii="Times New Roman" w:hAnsi="Times New Roman" w:cs="Times New Roman"/>
                <w:sz w:val="24"/>
                <w:szCs w:val="24"/>
              </w:rPr>
              <w:t>від</w:t>
            </w:r>
            <w:proofErr w:type="spellEnd"/>
            <w:r w:rsidR="002D59D9" w:rsidRPr="002D59D9">
              <w:rPr>
                <w:rFonts w:ascii="Times New Roman" w:hAnsi="Times New Roman" w:cs="Times New Roman"/>
                <w:sz w:val="24"/>
                <w:szCs w:val="24"/>
              </w:rPr>
              <w:t xml:space="preserve"> 25.12.2015 №922-VIII</w:t>
            </w:r>
            <w:r w:rsidRPr="002D59D9">
              <w:rPr>
                <w:rFonts w:ascii="Times New Roman" w:eastAsia="Times New Roman" w:hAnsi="Times New Roman" w:cs="Times New Roman"/>
                <w:sz w:val="24"/>
                <w:szCs w:val="24"/>
                <w:lang w:val="uk-UA"/>
              </w:rPr>
              <w:t xml:space="preserve"> </w:t>
            </w:r>
            <w:bookmarkStart w:id="0" w:name="_Hlk57135022"/>
            <w:bookmarkStart w:id="1" w:name="_Hlk46302467"/>
            <w:r w:rsidRPr="002D59D9">
              <w:rPr>
                <w:rFonts w:ascii="Times New Roman" w:eastAsia="Times New Roman" w:hAnsi="Times New Roman" w:cs="Times New Roman"/>
                <w:sz w:val="24"/>
                <w:szCs w:val="24"/>
                <w:lang w:val="uk-UA"/>
              </w:rPr>
              <w:t>(із змінами та доповненнями)</w:t>
            </w:r>
            <w:bookmarkEnd w:id="0"/>
            <w:r w:rsidRPr="002D59D9">
              <w:rPr>
                <w:rFonts w:ascii="Times New Roman" w:hAnsi="Times New Roman" w:cs="Times New Roman"/>
                <w:sz w:val="24"/>
                <w:szCs w:val="24"/>
                <w:lang w:val="uk-UA"/>
              </w:rPr>
              <w:t xml:space="preserve"> </w:t>
            </w:r>
            <w:bookmarkEnd w:id="1"/>
            <w:r w:rsidRPr="002D59D9">
              <w:rPr>
                <w:rFonts w:ascii="Times New Roman" w:eastAsia="Times New Roman" w:hAnsi="Times New Roman" w:cs="Times New Roman"/>
                <w:sz w:val="24"/>
                <w:szCs w:val="24"/>
                <w:lang w:val="uk-UA"/>
              </w:rPr>
              <w:t>(далі - Закон)</w:t>
            </w:r>
            <w:r w:rsidR="00311611" w:rsidRPr="002D59D9">
              <w:rPr>
                <w:rFonts w:ascii="Times New Roman" w:eastAsia="Times New Roman" w:hAnsi="Times New Roman" w:cs="Times New Roman"/>
                <w:sz w:val="24"/>
                <w:szCs w:val="24"/>
                <w:lang w:val="uk-UA"/>
              </w:rPr>
              <w:t xml:space="preserve">, </w:t>
            </w:r>
            <w:r w:rsidRPr="002D59D9">
              <w:rPr>
                <w:rFonts w:ascii="Times New Roman" w:hAnsi="Times New Roman" w:cs="Times New Roman"/>
                <w:sz w:val="24"/>
                <w:szCs w:val="24"/>
                <w:shd w:val="clear" w:color="auto" w:fill="FFFFFF"/>
                <w:lang w:val="uk-UA"/>
              </w:rPr>
              <w:t xml:space="preserve">з </w:t>
            </w:r>
            <w:r w:rsidRPr="002D59D9">
              <w:rPr>
                <w:rFonts w:ascii="Times New Roman" w:hAnsi="Times New Roman" w:cs="Times New Roman"/>
                <w:sz w:val="24"/>
                <w:szCs w:val="24"/>
                <w:lang w:val="uk-UA"/>
              </w:rPr>
              <w:t>урахуванням Особливостей</w:t>
            </w:r>
            <w:r w:rsidRPr="002D59D9">
              <w:rPr>
                <w:rFonts w:ascii="Times New Roman" w:hAnsi="Times New Roman" w:cs="Times New Roman"/>
                <w:bCs/>
                <w:sz w:val="24"/>
                <w:szCs w:val="24"/>
                <w:lang w:val="uk-UA"/>
              </w:rPr>
              <w:t xml:space="preserve">, передбачених постановою </w:t>
            </w:r>
            <w:r w:rsidRPr="002D59D9">
              <w:rPr>
                <w:rFonts w:ascii="Times New Roman" w:hAnsi="Times New Roman" w:cs="Times New Roman"/>
                <w:sz w:val="24"/>
                <w:szCs w:val="24"/>
                <w:lang w:val="uk-UA"/>
              </w:rPr>
              <w:t xml:space="preserve">Кабінету Міністрів України від 12 жовтня 2022 р. № 1178 </w:t>
            </w:r>
            <w:r w:rsidRPr="002D59D9">
              <w:rPr>
                <w:rFonts w:ascii="Times New Roman" w:hAnsi="Times New Roman" w:cs="Times New Roman"/>
                <w:bCs/>
                <w:sz w:val="24"/>
                <w:szCs w:val="24"/>
                <w:lang w:val="uk-UA"/>
              </w:rPr>
              <w:t>«</w:t>
            </w:r>
            <w:r w:rsidRPr="002D59D9">
              <w:rPr>
                <w:rFonts w:ascii="Times New Roman" w:hAnsi="Times New Roman" w:cs="Times New Roman"/>
                <w:sz w:val="24"/>
                <w:szCs w:val="24"/>
                <w:shd w:val="clear" w:color="auto" w:fill="FFFFFF"/>
                <w:lang w:val="uk-UA"/>
              </w:rPr>
              <w:t>Про затвердження особливостей здійснення</w:t>
            </w:r>
            <w:r w:rsidRPr="00006E4E">
              <w:rPr>
                <w:rFonts w:ascii="Times New Roman" w:hAnsi="Times New Roman" w:cs="Times New Roman"/>
                <w:sz w:val="24"/>
                <w:szCs w:val="24"/>
                <w:shd w:val="clear" w:color="auto" w:fill="FFFFFF"/>
                <w:lang w:val="uk-UA"/>
              </w:rPr>
              <w:t xml:space="preserve"> публічних закупівель товарів, робіт і послуг для замовників, передбачених Законом України </w:t>
            </w:r>
            <w:proofErr w:type="spellStart"/>
            <w:r w:rsidRPr="00006E4E">
              <w:rPr>
                <w:rFonts w:ascii="Times New Roman" w:hAnsi="Times New Roman" w:cs="Times New Roman"/>
                <w:sz w:val="24"/>
                <w:szCs w:val="24"/>
                <w:shd w:val="clear" w:color="auto" w:fill="FFFFFF"/>
                <w:lang w:val="uk-UA"/>
              </w:rPr>
              <w:t>“Про</w:t>
            </w:r>
            <w:proofErr w:type="spellEnd"/>
            <w:r w:rsidRPr="00006E4E">
              <w:rPr>
                <w:rFonts w:ascii="Times New Roman" w:hAnsi="Times New Roman" w:cs="Times New Roman"/>
                <w:sz w:val="24"/>
                <w:szCs w:val="24"/>
                <w:shd w:val="clear" w:color="auto" w:fill="FFFFFF"/>
                <w:lang w:val="uk-UA"/>
              </w:rPr>
              <w:t xml:space="preserve"> публічні </w:t>
            </w:r>
            <w:proofErr w:type="spellStart"/>
            <w:r w:rsidRPr="00006E4E">
              <w:rPr>
                <w:rFonts w:ascii="Times New Roman" w:hAnsi="Times New Roman" w:cs="Times New Roman"/>
                <w:sz w:val="24"/>
                <w:szCs w:val="24"/>
                <w:shd w:val="clear" w:color="auto" w:fill="FFFFFF"/>
                <w:lang w:val="uk-UA"/>
              </w:rPr>
              <w:t>закупівлі”</w:t>
            </w:r>
            <w:proofErr w:type="spellEnd"/>
            <w:r w:rsidRPr="00006E4E">
              <w:rPr>
                <w:rFonts w:ascii="Times New Roman" w:hAnsi="Times New Roman" w:cs="Times New Roman"/>
                <w:sz w:val="24"/>
                <w:szCs w:val="24"/>
                <w:shd w:val="clear" w:color="auto" w:fill="FFFFFF"/>
                <w:lang w:val="uk-UA"/>
              </w:rPr>
              <w:t>, на період дії правового режиму воєнн</w:t>
            </w:r>
            <w:r w:rsidR="00006E4E" w:rsidRPr="00006E4E">
              <w:rPr>
                <w:rFonts w:ascii="Times New Roman" w:hAnsi="Times New Roman" w:cs="Times New Roman"/>
                <w:sz w:val="24"/>
                <w:szCs w:val="24"/>
                <w:shd w:val="clear" w:color="auto" w:fill="FFFFFF"/>
                <w:lang w:val="uk-UA"/>
              </w:rPr>
              <w:t xml:space="preserve">ого стану в Україні та протягом </w:t>
            </w:r>
            <w:r w:rsidRPr="00006E4E">
              <w:rPr>
                <w:rFonts w:ascii="Times New Roman" w:hAnsi="Times New Roman" w:cs="Times New Roman"/>
                <w:sz w:val="24"/>
                <w:szCs w:val="24"/>
                <w:shd w:val="clear" w:color="auto" w:fill="FFFFFF"/>
                <w:lang w:val="uk-UA"/>
              </w:rPr>
              <w:t>90 днів з дня його припинення або скасування</w:t>
            </w:r>
            <w:r w:rsidR="00006E4E" w:rsidRPr="00006E4E">
              <w:rPr>
                <w:rFonts w:ascii="Times New Roman" w:hAnsi="Times New Roman" w:cs="Times New Roman"/>
                <w:sz w:val="24"/>
                <w:szCs w:val="24"/>
                <w:lang w:val="uk-UA"/>
              </w:rPr>
              <w:t xml:space="preserve">» та </w:t>
            </w:r>
            <w:r w:rsidR="00006E4E" w:rsidRPr="00006E4E">
              <w:rPr>
                <w:rStyle w:val="rvts9"/>
                <w:rFonts w:ascii="Times New Roman" w:hAnsi="Times New Roman" w:cs="Times New Roman"/>
                <w:bCs/>
                <w:sz w:val="24"/>
                <w:szCs w:val="24"/>
                <w:shd w:val="clear" w:color="auto" w:fill="FFFFFF"/>
                <w:lang w:val="uk-UA"/>
              </w:rPr>
              <w:t>постанови Кабінету Міністрів України</w:t>
            </w:r>
            <w:r w:rsidR="00006E4E" w:rsidRPr="00006E4E">
              <w:rPr>
                <w:rFonts w:ascii="Times New Roman" w:hAnsi="Times New Roman" w:cs="Times New Roman"/>
                <w:sz w:val="24"/>
                <w:szCs w:val="24"/>
                <w:lang w:val="uk-UA"/>
              </w:rPr>
              <w:t xml:space="preserve"> </w:t>
            </w:r>
            <w:r w:rsidR="00006E4E" w:rsidRPr="00006E4E">
              <w:rPr>
                <w:rStyle w:val="rvts9"/>
                <w:rFonts w:ascii="Times New Roman" w:hAnsi="Times New Roman" w:cs="Times New Roman"/>
                <w:bCs/>
                <w:sz w:val="24"/>
                <w:szCs w:val="24"/>
                <w:shd w:val="clear" w:color="auto" w:fill="FFFFFF"/>
                <w:lang w:val="uk-UA"/>
              </w:rPr>
              <w:t>від 30 грудня 2022 р. № 1495 про «</w:t>
            </w:r>
            <w:r w:rsidR="00006E4E" w:rsidRPr="00006E4E">
              <w:rPr>
                <w:rFonts w:ascii="Times New Roman" w:hAnsi="Times New Roman" w:cs="Times New Roman"/>
                <w:bCs/>
                <w:sz w:val="24"/>
                <w:szCs w:val="24"/>
                <w:shd w:val="clear" w:color="auto" w:fill="FFFFFF"/>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00006E4E" w:rsidRPr="00006E4E">
              <w:rPr>
                <w:rFonts w:ascii="Times New Roman" w:hAnsi="Times New Roman" w:cs="Times New Roman"/>
                <w:bCs/>
                <w:sz w:val="24"/>
                <w:szCs w:val="24"/>
                <w:shd w:val="clear" w:color="auto" w:fill="FFFFFF"/>
                <w:lang w:val="uk-UA"/>
              </w:rPr>
              <w:t>“Про</w:t>
            </w:r>
            <w:proofErr w:type="spellEnd"/>
            <w:r w:rsidR="00006E4E" w:rsidRPr="00006E4E">
              <w:rPr>
                <w:rFonts w:ascii="Times New Roman" w:hAnsi="Times New Roman" w:cs="Times New Roman"/>
                <w:bCs/>
                <w:sz w:val="24"/>
                <w:szCs w:val="24"/>
                <w:shd w:val="clear" w:color="auto" w:fill="FFFFFF"/>
                <w:lang w:val="uk-UA"/>
              </w:rPr>
              <w:t xml:space="preserve"> публічні </w:t>
            </w:r>
            <w:proofErr w:type="spellStart"/>
            <w:r w:rsidR="00006E4E" w:rsidRPr="00006E4E">
              <w:rPr>
                <w:rFonts w:ascii="Times New Roman" w:hAnsi="Times New Roman" w:cs="Times New Roman"/>
                <w:bCs/>
                <w:sz w:val="24"/>
                <w:szCs w:val="24"/>
                <w:shd w:val="clear" w:color="auto" w:fill="FFFFFF"/>
                <w:lang w:val="uk-UA"/>
              </w:rPr>
              <w:t>закупівлі”</w:t>
            </w:r>
            <w:proofErr w:type="spellEnd"/>
            <w:r w:rsidR="00006E4E" w:rsidRPr="00006E4E">
              <w:rPr>
                <w:rFonts w:ascii="Times New Roman" w:hAnsi="Times New Roman" w:cs="Times New Roman"/>
                <w:bCs/>
                <w:sz w:val="24"/>
                <w:szCs w:val="24"/>
                <w:shd w:val="clear" w:color="auto" w:fill="FFFFFF"/>
                <w:lang w:val="uk-UA"/>
              </w:rPr>
              <w:t>, на період дії правового режиму воєнного стану в Україні та протягом 90 днів з дня його припинення або скасування».</w:t>
            </w:r>
          </w:p>
          <w:p w:rsidR="00E37EC6" w:rsidRPr="005A788A" w:rsidRDefault="00751337" w:rsidP="005A788A">
            <w:pPr>
              <w:widowControl w:val="0"/>
              <w:spacing w:line="240" w:lineRule="auto"/>
              <w:ind w:left="284" w:right="142"/>
              <w:contextualSpacing/>
              <w:jc w:val="both"/>
              <w:rPr>
                <w:rFonts w:ascii="Times New Roman" w:hAnsi="Times New Roman" w:cs="Times New Roman"/>
                <w:sz w:val="24"/>
                <w:szCs w:val="24"/>
                <w:lang w:val="uk-UA" w:eastAsia="uk-UA"/>
              </w:rPr>
            </w:pPr>
            <w:r w:rsidRPr="00006E4E">
              <w:rPr>
                <w:rFonts w:ascii="Times New Roman" w:hAnsi="Times New Roman" w:cs="Times New Roman"/>
                <w:sz w:val="24"/>
                <w:szCs w:val="24"/>
                <w:lang w:val="uk-UA"/>
              </w:rPr>
              <w:t>Терміни, які вживаються в тендерній документації, розуміються у значенні, наведеному в Законі з урахуванням</w:t>
            </w:r>
            <w:r w:rsidR="00006E4E">
              <w:rPr>
                <w:rFonts w:ascii="Times New Roman" w:hAnsi="Times New Roman" w:cs="Times New Roman"/>
                <w:sz w:val="24"/>
                <w:szCs w:val="24"/>
                <w:lang w:val="uk-UA"/>
              </w:rPr>
              <w:t xml:space="preserve"> Особливостей та змін до них.</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2. Інформація про замовника торгів</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751337" w:rsidRDefault="00E37EC6" w:rsidP="00751337">
            <w:pPr>
              <w:suppressAutoHyphens/>
              <w:spacing w:after="0" w:line="240" w:lineRule="auto"/>
              <w:ind w:left="284" w:right="142"/>
              <w:jc w:val="both"/>
              <w:rPr>
                <w:rFonts w:ascii="Times New Roman" w:eastAsia="Times New Roman" w:hAnsi="Times New Roman" w:cs="Times New Roman"/>
                <w:color w:val="000000"/>
                <w:sz w:val="24"/>
                <w:szCs w:val="24"/>
                <w:lang w:val="uk-UA" w:eastAsia="ar-SA"/>
              </w:rPr>
            </w:pPr>
            <w:r w:rsidRPr="00751337">
              <w:rPr>
                <w:rFonts w:ascii="Times New Roman" w:eastAsia="Times New Roman" w:hAnsi="Times New Roman" w:cs="Times New Roman"/>
                <w:color w:val="000000"/>
                <w:sz w:val="24"/>
                <w:szCs w:val="24"/>
                <w:lang w:val="uk-UA" w:eastAsia="ar-SA"/>
              </w:rPr>
              <w:t>  </w:t>
            </w:r>
          </w:p>
        </w:tc>
      </w:tr>
      <w:tr w:rsidR="00751337" w:rsidRPr="00E37EC6" w:rsidTr="00771DA6">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751337" w:rsidRPr="00E37EC6" w:rsidRDefault="00751337" w:rsidP="00006E4E">
            <w:pPr>
              <w:suppressAutoHyphens/>
              <w:spacing w:after="0" w:line="240" w:lineRule="auto"/>
              <w:ind w:left="142" w:right="141"/>
              <w:rPr>
                <w:rFonts w:ascii="Times New Roman" w:eastAsia="Times New Roman" w:hAnsi="Times New Roman" w:cs="Times New Roman"/>
                <w:b/>
                <w:bCs/>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2.1. повне найменування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51337" w:rsidRPr="00751337" w:rsidRDefault="00751337" w:rsidP="00751337">
            <w:pPr>
              <w:pStyle w:val="normal"/>
              <w:widowControl w:val="0"/>
              <w:spacing w:before="120" w:after="120" w:line="240" w:lineRule="auto"/>
              <w:ind w:left="284" w:right="142"/>
              <w:jc w:val="both"/>
              <w:rPr>
                <w:rFonts w:ascii="Times New Roman" w:hAnsi="Times New Roman" w:cs="Times New Roman"/>
                <w:b/>
                <w:sz w:val="24"/>
                <w:szCs w:val="24"/>
                <w:lang w:val="uk-UA"/>
              </w:rPr>
            </w:pPr>
            <w:r w:rsidRPr="00751337">
              <w:rPr>
                <w:rFonts w:ascii="Times New Roman" w:hAnsi="Times New Roman" w:cs="Times New Roman"/>
                <w:b/>
                <w:sz w:val="24"/>
                <w:szCs w:val="24"/>
                <w:lang w:val="uk-UA"/>
              </w:rPr>
              <w:t>Державна установа «Райківська виправна колонія (№73)»</w:t>
            </w:r>
          </w:p>
        </w:tc>
      </w:tr>
      <w:tr w:rsidR="00751337" w:rsidRPr="00E37EC6" w:rsidTr="00771DA6">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751337" w:rsidRPr="00E37EC6" w:rsidRDefault="00751337"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2.2. місцезнаходження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51337" w:rsidRPr="00751337" w:rsidRDefault="00751337" w:rsidP="00751337">
            <w:pPr>
              <w:pStyle w:val="a6"/>
              <w:spacing w:before="0" w:beforeAutospacing="0" w:after="0" w:afterAutospacing="0"/>
              <w:ind w:left="284" w:right="142"/>
              <w:jc w:val="both"/>
              <w:rPr>
                <w:b/>
              </w:rPr>
            </w:pPr>
            <w:r w:rsidRPr="00751337">
              <w:rPr>
                <w:b/>
              </w:rPr>
              <w:t xml:space="preserve">Україна, 13333, с. Райки, вул. Центральна, буд. 1, </w:t>
            </w:r>
          </w:p>
          <w:p w:rsidR="00751337" w:rsidRPr="00751337" w:rsidRDefault="00751337" w:rsidP="00751337">
            <w:pPr>
              <w:pStyle w:val="normal"/>
              <w:widowControl w:val="0"/>
              <w:spacing w:line="240" w:lineRule="auto"/>
              <w:ind w:left="284" w:right="142"/>
              <w:jc w:val="both"/>
              <w:rPr>
                <w:rFonts w:ascii="Times New Roman" w:hAnsi="Times New Roman" w:cs="Times New Roman"/>
                <w:b/>
                <w:sz w:val="24"/>
                <w:szCs w:val="24"/>
                <w:lang w:val="uk-UA"/>
              </w:rPr>
            </w:pPr>
            <w:r w:rsidRPr="00751337">
              <w:rPr>
                <w:rFonts w:ascii="Times New Roman" w:hAnsi="Times New Roman" w:cs="Times New Roman"/>
                <w:b/>
                <w:sz w:val="24"/>
                <w:szCs w:val="24"/>
                <w:lang w:val="uk-UA"/>
              </w:rPr>
              <w:t>Бердичівського району, Житомирської області</w:t>
            </w:r>
          </w:p>
        </w:tc>
      </w:tr>
      <w:tr w:rsidR="00751337" w:rsidRPr="00006E4E" w:rsidTr="00771DA6">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751337" w:rsidRPr="00E37EC6" w:rsidRDefault="00751337"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2.3. посадова особа замовника, уповноважена здійснювати зв'язок з учасниками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06E4E" w:rsidRDefault="00006E4E" w:rsidP="00006E4E">
            <w:pPr>
              <w:spacing w:after="0" w:line="240" w:lineRule="auto"/>
              <w:ind w:left="284"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51337" w:rsidRPr="00751337">
              <w:rPr>
                <w:rFonts w:ascii="Times New Roman" w:hAnsi="Times New Roman" w:cs="Times New Roman"/>
                <w:b/>
                <w:sz w:val="24"/>
                <w:szCs w:val="24"/>
                <w:lang w:val="uk-UA"/>
              </w:rPr>
              <w:t>Столяров Ігор Миколайович, заступник начальника установи з інтендантського та комунально-побутового забезпечення</w:t>
            </w:r>
            <w:r>
              <w:rPr>
                <w:rFonts w:ascii="Times New Roman" w:hAnsi="Times New Roman" w:cs="Times New Roman"/>
                <w:b/>
                <w:sz w:val="24"/>
                <w:szCs w:val="24"/>
                <w:lang w:val="uk-UA"/>
              </w:rPr>
              <w:t>;</w:t>
            </w:r>
          </w:p>
          <w:p w:rsidR="00006E4E" w:rsidRDefault="00006E4E" w:rsidP="00006E4E">
            <w:pPr>
              <w:spacing w:after="0" w:line="240" w:lineRule="auto"/>
              <w:ind w:left="284"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Завалкевич Наталія Василівна, уповноважена особа</w:t>
            </w:r>
            <w:r w:rsidRPr="0075133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Державної установи</w:t>
            </w:r>
            <w:r w:rsidRPr="00751337">
              <w:rPr>
                <w:rFonts w:ascii="Times New Roman" w:hAnsi="Times New Roman" w:cs="Times New Roman"/>
                <w:b/>
                <w:sz w:val="24"/>
                <w:szCs w:val="24"/>
                <w:lang w:val="uk-UA"/>
              </w:rPr>
              <w:t xml:space="preserve"> «Райківська виправна колонія (№73)»</w:t>
            </w:r>
          </w:p>
          <w:p w:rsidR="00006E4E" w:rsidRDefault="00006E4E" w:rsidP="00006E4E">
            <w:pPr>
              <w:spacing w:after="0" w:line="240" w:lineRule="auto"/>
              <w:ind w:left="284" w:right="142"/>
              <w:jc w:val="both"/>
              <w:rPr>
                <w:rFonts w:ascii="Times New Roman" w:hAnsi="Times New Roman" w:cs="Times New Roman"/>
                <w:b/>
                <w:sz w:val="24"/>
                <w:szCs w:val="24"/>
                <w:lang w:val="uk-UA"/>
              </w:rPr>
            </w:pPr>
          </w:p>
          <w:p w:rsidR="00751337" w:rsidRPr="00751337" w:rsidRDefault="00751337" w:rsidP="00006E4E">
            <w:pPr>
              <w:spacing w:after="0" w:line="240" w:lineRule="auto"/>
              <w:ind w:left="284" w:right="142"/>
              <w:jc w:val="both"/>
              <w:rPr>
                <w:rFonts w:ascii="Times New Roman" w:hAnsi="Times New Roman" w:cs="Times New Roman"/>
                <w:b/>
                <w:sz w:val="24"/>
                <w:szCs w:val="24"/>
                <w:lang w:val="uk-UA"/>
              </w:rPr>
            </w:pPr>
            <w:r w:rsidRPr="00751337">
              <w:rPr>
                <w:rFonts w:ascii="Times New Roman" w:hAnsi="Times New Roman" w:cs="Times New Roman"/>
                <w:b/>
                <w:sz w:val="24"/>
                <w:szCs w:val="24"/>
                <w:lang w:val="uk-UA"/>
              </w:rPr>
              <w:t xml:space="preserve">тел. </w:t>
            </w:r>
            <w:r w:rsidR="00006E4E">
              <w:rPr>
                <w:rFonts w:ascii="Times New Roman" w:hAnsi="Times New Roman" w:cs="Times New Roman"/>
                <w:b/>
                <w:sz w:val="24"/>
                <w:szCs w:val="24"/>
                <w:lang w:val="uk-UA"/>
              </w:rPr>
              <w:t>(097) 781-85-03</w:t>
            </w:r>
            <w:r w:rsidRPr="00751337">
              <w:rPr>
                <w:rFonts w:ascii="Times New Roman" w:hAnsi="Times New Roman" w:cs="Times New Roman"/>
                <w:b/>
                <w:sz w:val="24"/>
                <w:szCs w:val="24"/>
                <w:lang w:val="uk-UA"/>
              </w:rPr>
              <w:t>;</w:t>
            </w:r>
          </w:p>
          <w:p w:rsidR="00751337" w:rsidRPr="00006E4E" w:rsidRDefault="00006E4E" w:rsidP="00006E4E">
            <w:pPr>
              <w:pStyle w:val="normal"/>
              <w:widowControl w:val="0"/>
              <w:spacing w:line="240" w:lineRule="auto"/>
              <w:ind w:left="284" w:right="142"/>
              <w:jc w:val="both"/>
              <w:rPr>
                <w:rFonts w:ascii="Times New Roman" w:hAnsi="Times New Roman" w:cs="Times New Roman"/>
                <w:sz w:val="24"/>
                <w:szCs w:val="24"/>
              </w:rPr>
            </w:pPr>
            <w:r>
              <w:rPr>
                <w:rFonts w:ascii="Times New Roman" w:hAnsi="Times New Roman" w:cs="Times New Roman"/>
                <w:b/>
                <w:bCs/>
                <w:sz w:val="24"/>
                <w:szCs w:val="24"/>
                <w:lang w:val="uk-UA"/>
              </w:rPr>
              <w:t>Е</w:t>
            </w:r>
            <w:r w:rsidR="00751337" w:rsidRPr="00006E4E">
              <w:rPr>
                <w:rFonts w:ascii="Times New Roman" w:hAnsi="Times New Roman" w:cs="Times New Roman"/>
                <w:b/>
                <w:bCs/>
                <w:sz w:val="24"/>
                <w:szCs w:val="24"/>
              </w:rPr>
              <w:t>-</w:t>
            </w:r>
            <w:r w:rsidR="00751337" w:rsidRPr="00751337">
              <w:rPr>
                <w:rFonts w:ascii="Times New Roman" w:hAnsi="Times New Roman" w:cs="Times New Roman"/>
                <w:b/>
                <w:bCs/>
                <w:sz w:val="24"/>
                <w:szCs w:val="24"/>
                <w:lang w:val="en-US"/>
              </w:rPr>
              <w:t>mail</w:t>
            </w:r>
            <w:r w:rsidR="00751337" w:rsidRPr="00006E4E">
              <w:rPr>
                <w:rFonts w:ascii="Times New Roman" w:hAnsi="Times New Roman" w:cs="Times New Roman"/>
                <w:b/>
                <w:bCs/>
                <w:sz w:val="24"/>
                <w:szCs w:val="24"/>
              </w:rPr>
              <w:t xml:space="preserve">: </w:t>
            </w:r>
            <w:r w:rsidR="00751337" w:rsidRPr="00751337">
              <w:rPr>
                <w:rFonts w:ascii="Times New Roman" w:hAnsi="Times New Roman" w:cs="Times New Roman"/>
                <w:b/>
                <w:sz w:val="24"/>
                <w:szCs w:val="24"/>
                <w:lang w:val="it-IT"/>
              </w:rPr>
              <w:t>rvk-73_zt</w:t>
            </w:r>
            <w:r w:rsidR="00751337" w:rsidRPr="00006E4E">
              <w:rPr>
                <w:rFonts w:ascii="Times New Roman" w:hAnsi="Times New Roman" w:cs="Times New Roman"/>
                <w:b/>
                <w:sz w:val="24"/>
                <w:szCs w:val="24"/>
              </w:rPr>
              <w:t>@</w:t>
            </w:r>
            <w:proofErr w:type="spellStart"/>
            <w:r w:rsidR="00751337" w:rsidRPr="00751337">
              <w:rPr>
                <w:rFonts w:ascii="Times New Roman" w:hAnsi="Times New Roman" w:cs="Times New Roman"/>
                <w:b/>
                <w:sz w:val="24"/>
                <w:szCs w:val="24"/>
                <w:lang w:val="en-US"/>
              </w:rPr>
              <w:t>ukr</w:t>
            </w:r>
            <w:proofErr w:type="spellEnd"/>
            <w:r w:rsidR="00751337" w:rsidRPr="00006E4E">
              <w:rPr>
                <w:rFonts w:ascii="Times New Roman" w:hAnsi="Times New Roman" w:cs="Times New Roman"/>
                <w:b/>
                <w:sz w:val="24"/>
                <w:szCs w:val="24"/>
              </w:rPr>
              <w:t>.</w:t>
            </w:r>
            <w:r w:rsidR="00751337" w:rsidRPr="00751337">
              <w:rPr>
                <w:rFonts w:ascii="Times New Roman" w:hAnsi="Times New Roman" w:cs="Times New Roman"/>
                <w:b/>
                <w:sz w:val="24"/>
                <w:szCs w:val="24"/>
                <w:lang w:val="en-US"/>
              </w:rPr>
              <w:t>net</w:t>
            </w:r>
          </w:p>
        </w:tc>
      </w:tr>
      <w:tr w:rsidR="00751337"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751337" w:rsidRPr="00E37EC6" w:rsidRDefault="00751337"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3. Процедура закупівлі</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51337" w:rsidRPr="00751337" w:rsidRDefault="00751337" w:rsidP="00006E4E">
            <w:pPr>
              <w:pStyle w:val="normal"/>
              <w:widowControl w:val="0"/>
              <w:spacing w:before="120" w:after="120" w:line="240" w:lineRule="auto"/>
              <w:ind w:left="284" w:right="142"/>
              <w:jc w:val="both"/>
              <w:rPr>
                <w:rFonts w:ascii="Times New Roman" w:hAnsi="Times New Roman" w:cs="Times New Roman"/>
                <w:b/>
                <w:sz w:val="24"/>
                <w:szCs w:val="24"/>
                <w:lang w:val="uk-UA"/>
              </w:rPr>
            </w:pPr>
            <w:r w:rsidRPr="00751337">
              <w:rPr>
                <w:rFonts w:ascii="Times New Roman" w:eastAsia="Times New Roman" w:hAnsi="Times New Roman" w:cs="Times New Roman"/>
                <w:b/>
                <w:sz w:val="24"/>
                <w:szCs w:val="24"/>
                <w:lang w:val="uk-UA"/>
              </w:rPr>
              <w:t>Відкриті торги з особливостями</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4. Інформація про предмет закупівлі</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E37EC6" w:rsidP="00751337">
            <w:pPr>
              <w:widowControl w:val="0"/>
              <w:suppressAutoHyphens/>
              <w:autoSpaceDE w:val="0"/>
              <w:snapToGrid w:val="0"/>
              <w:spacing w:after="0" w:line="240" w:lineRule="auto"/>
              <w:ind w:left="284" w:right="142"/>
              <w:jc w:val="both"/>
              <w:rPr>
                <w:rFonts w:ascii="Times New Roman" w:eastAsia="Times New Roman" w:hAnsi="Times New Roman" w:cs="Times New Roman"/>
                <w:b/>
                <w:color w:val="000000"/>
                <w:sz w:val="24"/>
                <w:szCs w:val="24"/>
                <w:lang w:val="uk-UA" w:eastAsia="ar-SA"/>
              </w:rPr>
            </w:pP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4.1. назва предмета закупівлі</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37" w:rsidRPr="00751337" w:rsidRDefault="00680DE2" w:rsidP="00C44E4C">
            <w:pPr>
              <w:spacing w:after="0" w:line="240" w:lineRule="auto"/>
              <w:ind w:left="142" w:right="142"/>
              <w:jc w:val="both"/>
              <w:rPr>
                <w:rStyle w:val="FontStyle31"/>
                <w:rFonts w:ascii="Times New Roman" w:hAnsi="Times New Roman" w:cs="Times New Roman"/>
                <w:b w:val="0"/>
                <w:szCs w:val="24"/>
                <w:shd w:val="clear" w:color="auto" w:fill="FFFFFF"/>
                <w:lang w:val="uk-UA"/>
              </w:rPr>
            </w:pPr>
            <w:r>
              <w:rPr>
                <w:rFonts w:ascii="Times New Roman" w:hAnsi="Times New Roman" w:cs="Times New Roman"/>
                <w:b/>
                <w:sz w:val="24"/>
                <w:szCs w:val="24"/>
                <w:lang w:val="uk-UA"/>
              </w:rPr>
              <w:t>Паливна деревина</w:t>
            </w:r>
          </w:p>
          <w:p w:rsidR="00E37EC6" w:rsidRPr="009F47C5" w:rsidRDefault="009C1521" w:rsidP="009F47C5">
            <w:pPr>
              <w:widowControl w:val="0"/>
              <w:suppressAutoHyphens/>
              <w:autoSpaceDE w:val="0"/>
              <w:spacing w:after="0" w:line="240" w:lineRule="auto"/>
              <w:ind w:left="142" w:right="142"/>
              <w:jc w:val="both"/>
              <w:rPr>
                <w:rFonts w:ascii="Times New Roman" w:eastAsia="Times New Roman" w:hAnsi="Times New Roman" w:cs="Times New Roman CYR"/>
                <w:b/>
                <w:bCs/>
                <w:iCs/>
                <w:sz w:val="24"/>
                <w:szCs w:val="24"/>
                <w:lang w:val="uk-UA" w:eastAsia="ru-RU"/>
              </w:rPr>
            </w:pPr>
            <w:r w:rsidRPr="00751337">
              <w:rPr>
                <w:rFonts w:ascii="Times New Roman" w:hAnsi="Times New Roman" w:cs="Times New Roman"/>
                <w:color w:val="000000"/>
                <w:sz w:val="24"/>
                <w:szCs w:val="24"/>
                <w:lang w:val="uk-UA"/>
              </w:rPr>
              <w:t xml:space="preserve">за  кодом національного класифікатора України ДК 021:2015 “Єдиний закупівельний словник” </w:t>
            </w:r>
            <w:r w:rsidRPr="00751337">
              <w:rPr>
                <w:color w:val="000000"/>
                <w:sz w:val="24"/>
                <w:szCs w:val="24"/>
                <w:lang w:val="uk-UA"/>
              </w:rPr>
              <w:t>–</w:t>
            </w:r>
            <w:r w:rsidR="00E37EC6" w:rsidRPr="00751337">
              <w:rPr>
                <w:rFonts w:ascii="Times New Roman" w:eastAsia="Times New Roman" w:hAnsi="Times New Roman" w:cs="Times New Roman CYR"/>
                <w:b/>
                <w:bCs/>
                <w:iCs/>
                <w:sz w:val="24"/>
                <w:szCs w:val="24"/>
                <w:lang w:eastAsia="ru-RU"/>
              </w:rPr>
              <w:t xml:space="preserve"> ДК 021</w:t>
            </w:r>
            <w:r w:rsidR="00E37EC6" w:rsidRPr="00751337">
              <w:rPr>
                <w:rFonts w:ascii="Times New Roman" w:eastAsia="Times New Roman" w:hAnsi="Times New Roman" w:cs="Times New Roman CYR"/>
                <w:b/>
                <w:bCs/>
                <w:iCs/>
                <w:sz w:val="24"/>
                <w:szCs w:val="24"/>
                <w:lang w:val="uk-UA" w:eastAsia="ru-RU"/>
              </w:rPr>
              <w:t>:2015 –</w:t>
            </w:r>
            <w:r w:rsidR="00680DE2">
              <w:rPr>
                <w:rFonts w:ascii="Times New Roman" w:eastAsia="Times New Roman" w:hAnsi="Times New Roman" w:cs="Times New Roman CYR"/>
                <w:b/>
                <w:bCs/>
                <w:iCs/>
                <w:sz w:val="24"/>
                <w:szCs w:val="24"/>
                <w:lang w:val="uk-UA" w:eastAsia="ru-RU"/>
              </w:rPr>
              <w:t>03410000-7 Деревина.</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A788A" w:rsidRPr="009F47C5" w:rsidRDefault="00E37EC6" w:rsidP="009F47C5">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4.2. опис окремої частини (частин) предмета закупівлі (лота), щодо якої можуть бути подані тендерні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751337">
            <w:pPr>
              <w:widowControl w:val="0"/>
              <w:suppressAutoHyphens/>
              <w:autoSpaceDE w:val="0"/>
              <w:spacing w:after="0" w:line="240" w:lineRule="auto"/>
              <w:ind w:right="142" w:firstLine="142"/>
              <w:rPr>
                <w:rFonts w:ascii="Arial" w:eastAsia="Times New Roman" w:hAnsi="Arial" w:cs="Arial"/>
                <w:color w:val="000000"/>
                <w:sz w:val="21"/>
                <w:szCs w:val="21"/>
                <w:shd w:val="clear" w:color="auto" w:fill="FDFEFD"/>
                <w:lang w:val="uk-UA" w:eastAsia="ar-SA"/>
              </w:rPr>
            </w:pPr>
          </w:p>
          <w:p w:rsidR="00E37EC6" w:rsidRPr="00E37EC6" w:rsidRDefault="003C60FE" w:rsidP="00751337">
            <w:pPr>
              <w:widowControl w:val="0"/>
              <w:tabs>
                <w:tab w:val="left" w:pos="2160"/>
                <w:tab w:val="left" w:pos="3600"/>
              </w:tabs>
              <w:suppressAutoHyphens/>
              <w:autoSpaceDE w:val="0"/>
              <w:spacing w:after="0" w:line="240" w:lineRule="auto"/>
              <w:ind w:right="142" w:firstLine="142"/>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Закупівля здійснюється щодо предмету закупівлі в цілому.</w:t>
            </w:r>
          </w:p>
          <w:p w:rsidR="00E37EC6" w:rsidRDefault="00E37EC6" w:rsidP="00751337">
            <w:pPr>
              <w:keepNext/>
              <w:widowControl w:val="0"/>
              <w:suppressAutoHyphens/>
              <w:autoSpaceDE w:val="0"/>
              <w:spacing w:after="0" w:line="240" w:lineRule="auto"/>
              <w:ind w:right="142" w:firstLine="142"/>
              <w:rPr>
                <w:rFonts w:ascii="Times New Roman" w:eastAsia="Times New Roman" w:hAnsi="Times New Roman" w:cs="Times New Roman"/>
                <w:color w:val="000000"/>
                <w:sz w:val="24"/>
                <w:szCs w:val="24"/>
                <w:lang w:val="uk-UA" w:eastAsia="ar-SA"/>
              </w:rPr>
            </w:pPr>
          </w:p>
          <w:p w:rsidR="005A788A" w:rsidRPr="00E37EC6" w:rsidRDefault="005A788A" w:rsidP="00751337">
            <w:pPr>
              <w:keepNext/>
              <w:widowControl w:val="0"/>
              <w:suppressAutoHyphens/>
              <w:autoSpaceDE w:val="0"/>
              <w:spacing w:after="0" w:line="240" w:lineRule="auto"/>
              <w:ind w:right="142" w:firstLine="142"/>
              <w:rPr>
                <w:rFonts w:ascii="Times New Roman" w:eastAsia="Times New Roman" w:hAnsi="Times New Roman" w:cs="Times New Roman"/>
                <w:color w:val="000000"/>
                <w:sz w:val="24"/>
                <w:szCs w:val="24"/>
                <w:lang w:val="uk-UA" w:eastAsia="ar-SA"/>
              </w:rPr>
            </w:pP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4.3. місце, кількість, обсяг поставки товарів (надання послуг, виконання робіт)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049F9" w:rsidRDefault="009F47C5" w:rsidP="009F47C5">
            <w:pPr>
              <w:widowControl w:val="0"/>
              <w:suppressAutoHyphens/>
              <w:autoSpaceDE w:val="0"/>
              <w:spacing w:after="0" w:line="240" w:lineRule="auto"/>
              <w:ind w:left="142" w:right="142"/>
              <w:rPr>
                <w:rFonts w:ascii="Times New Roman" w:eastAsia="Times New Roman" w:hAnsi="Times New Roman" w:cs="Times New Roman CYR"/>
                <w:b/>
                <w:bCs/>
                <w:iCs/>
                <w:sz w:val="24"/>
                <w:szCs w:val="24"/>
                <w:lang w:val="uk-UA" w:eastAsia="ru-RU"/>
              </w:rPr>
            </w:pPr>
            <w:r w:rsidRPr="009F47C5">
              <w:rPr>
                <w:rFonts w:ascii="Times New Roman" w:eastAsia="Times New Roman" w:hAnsi="Times New Roman" w:cs="Times New Roman CYR"/>
                <w:b/>
                <w:bCs/>
                <w:iCs/>
                <w:sz w:val="24"/>
                <w:szCs w:val="24"/>
                <w:u w:val="single"/>
                <w:lang w:val="uk-UA" w:eastAsia="ru-RU"/>
              </w:rPr>
              <w:t>Місце поставки:</w:t>
            </w:r>
            <w:r>
              <w:rPr>
                <w:rFonts w:ascii="Times New Roman" w:eastAsia="Times New Roman" w:hAnsi="Times New Roman" w:cs="Times New Roman CYR"/>
                <w:b/>
                <w:bCs/>
                <w:iCs/>
                <w:sz w:val="24"/>
                <w:szCs w:val="24"/>
                <w:lang w:val="uk-UA" w:eastAsia="ru-RU"/>
              </w:rPr>
              <w:t>13333, с. Райки, вул. Центральна, буд. 1,   Бердичівського району, Житомирської області.</w:t>
            </w:r>
          </w:p>
          <w:p w:rsidR="004049F9" w:rsidRDefault="004049F9" w:rsidP="00751337">
            <w:pPr>
              <w:widowControl w:val="0"/>
              <w:suppressAutoHyphens/>
              <w:autoSpaceDE w:val="0"/>
              <w:spacing w:after="0" w:line="240" w:lineRule="auto"/>
              <w:ind w:right="142" w:firstLine="142"/>
              <w:rPr>
                <w:rFonts w:ascii="Times New Roman" w:eastAsia="Times New Roman" w:hAnsi="Times New Roman" w:cs="Times New Roman CYR"/>
                <w:b/>
                <w:bCs/>
                <w:iCs/>
                <w:sz w:val="24"/>
                <w:szCs w:val="24"/>
                <w:u w:val="single"/>
                <w:lang w:val="uk-UA" w:eastAsia="ru-RU"/>
              </w:rPr>
            </w:pPr>
          </w:p>
          <w:p w:rsidR="00E37EC6" w:rsidRPr="00E37EC6" w:rsidRDefault="00E37EC6" w:rsidP="009F47C5">
            <w:pPr>
              <w:widowControl w:val="0"/>
              <w:suppressAutoHyphens/>
              <w:autoSpaceDE w:val="0"/>
              <w:spacing w:after="0" w:line="240" w:lineRule="auto"/>
              <w:ind w:right="142" w:firstLine="142"/>
              <w:rPr>
                <w:rFonts w:ascii="Times New Roman" w:eastAsia="Times New Roman" w:hAnsi="Times New Roman" w:cs="Times New Roman"/>
                <w:b/>
                <w:color w:val="000000"/>
                <w:sz w:val="24"/>
                <w:szCs w:val="24"/>
                <w:lang w:val="uk-UA" w:eastAsia="ar-SA"/>
              </w:rPr>
            </w:pPr>
            <w:r w:rsidRPr="009F47C5">
              <w:rPr>
                <w:rFonts w:ascii="Times New Roman" w:eastAsia="Times New Roman" w:hAnsi="Times New Roman" w:cs="Times New Roman CYR"/>
                <w:b/>
                <w:bCs/>
                <w:iCs/>
                <w:sz w:val="24"/>
                <w:szCs w:val="24"/>
                <w:u w:val="single"/>
                <w:lang w:val="uk-UA" w:eastAsia="ru-RU"/>
              </w:rPr>
              <w:t xml:space="preserve">Обсяг </w:t>
            </w:r>
            <w:r w:rsidR="009F47C5" w:rsidRPr="009F47C5">
              <w:rPr>
                <w:rFonts w:ascii="Times New Roman" w:eastAsia="Times New Roman" w:hAnsi="Times New Roman" w:cs="Times New Roman CYR"/>
                <w:b/>
                <w:bCs/>
                <w:iCs/>
                <w:sz w:val="24"/>
                <w:szCs w:val="24"/>
                <w:u w:val="single"/>
                <w:lang w:val="uk-UA" w:eastAsia="ru-RU"/>
              </w:rPr>
              <w:t>товару</w:t>
            </w:r>
            <w:r w:rsidRPr="00E37EC6">
              <w:rPr>
                <w:rFonts w:ascii="Times New Roman" w:eastAsia="Times New Roman" w:hAnsi="Times New Roman" w:cs="Times New Roman CYR"/>
                <w:b/>
                <w:bCs/>
                <w:iCs/>
                <w:sz w:val="24"/>
                <w:szCs w:val="24"/>
                <w:lang w:val="uk-UA" w:eastAsia="ru-RU"/>
              </w:rPr>
              <w:t xml:space="preserve"> –  </w:t>
            </w:r>
            <w:r w:rsidR="009F47C5">
              <w:rPr>
                <w:rFonts w:ascii="Times New Roman" w:eastAsia="Times New Roman" w:hAnsi="Times New Roman" w:cs="Times New Roman CYR"/>
                <w:b/>
                <w:bCs/>
                <w:sz w:val="24"/>
                <w:szCs w:val="24"/>
                <w:lang w:val="uk-UA" w:eastAsia="ru-RU"/>
              </w:rPr>
              <w:t>140 м</w:t>
            </w:r>
            <w:r w:rsidR="009F47C5">
              <w:rPr>
                <w:rFonts w:ascii="Times New Roman" w:eastAsia="Times New Roman" w:hAnsi="Times New Roman" w:cs="Times New Roman"/>
                <w:b/>
                <w:bCs/>
                <w:sz w:val="24"/>
                <w:szCs w:val="24"/>
                <w:lang w:val="uk-UA" w:eastAsia="ru-RU"/>
              </w:rPr>
              <w:t>³</w:t>
            </w:r>
            <w:r w:rsidR="00C44E4C" w:rsidRPr="00E37EC6">
              <w:rPr>
                <w:rFonts w:ascii="Times New Roman" w:eastAsia="Times New Roman" w:hAnsi="Times New Roman" w:cs="Times New Roman"/>
                <w:b/>
                <w:color w:val="000000"/>
                <w:sz w:val="24"/>
                <w:szCs w:val="24"/>
                <w:lang w:val="uk-UA" w:eastAsia="ar-SA"/>
              </w:rPr>
              <w:t xml:space="preserve"> </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lastRenderedPageBreak/>
              <w:t>4.4. строк поставки товарів (надання послуг, виконання робіт)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E4C" w:rsidRDefault="00C44E4C" w:rsidP="00751337">
            <w:pPr>
              <w:widowControl w:val="0"/>
              <w:suppressAutoHyphens/>
              <w:autoSpaceDE w:val="0"/>
              <w:spacing w:after="0" w:line="240" w:lineRule="auto"/>
              <w:ind w:right="142" w:firstLine="142"/>
              <w:rPr>
                <w:rFonts w:ascii="Times New Roman" w:eastAsia="Times New Roman" w:hAnsi="Times New Roman" w:cs="Times New Roman"/>
                <w:b/>
                <w:sz w:val="24"/>
                <w:szCs w:val="24"/>
                <w:lang w:val="uk-UA" w:eastAsia="ar-SA"/>
              </w:rPr>
            </w:pPr>
          </w:p>
          <w:p w:rsidR="00E37EC6" w:rsidRDefault="009F47C5" w:rsidP="00751337">
            <w:pPr>
              <w:widowControl w:val="0"/>
              <w:suppressAutoHyphens/>
              <w:autoSpaceDE w:val="0"/>
              <w:spacing w:after="0" w:line="240" w:lineRule="auto"/>
              <w:ind w:right="142" w:firstLine="142"/>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До</w:t>
            </w:r>
            <w:r w:rsidR="00E91795">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20 грудня</w:t>
            </w:r>
            <w:r w:rsidR="00C44E4C">
              <w:rPr>
                <w:rFonts w:ascii="Times New Roman" w:eastAsia="Times New Roman" w:hAnsi="Times New Roman" w:cs="Times New Roman"/>
                <w:b/>
                <w:sz w:val="24"/>
                <w:szCs w:val="24"/>
                <w:lang w:val="uk-UA" w:eastAsia="ar-SA"/>
              </w:rPr>
              <w:t xml:space="preserve"> 2023 року включно</w:t>
            </w:r>
            <w:r>
              <w:rPr>
                <w:rFonts w:ascii="Times New Roman" w:eastAsia="Times New Roman" w:hAnsi="Times New Roman" w:cs="Times New Roman"/>
                <w:b/>
                <w:sz w:val="24"/>
                <w:szCs w:val="24"/>
                <w:lang w:val="uk-UA" w:eastAsia="ar-SA"/>
              </w:rPr>
              <w:t>.</w:t>
            </w:r>
          </w:p>
          <w:p w:rsidR="00C44E4C" w:rsidRDefault="00C44E4C" w:rsidP="00C44E4C">
            <w:pPr>
              <w:widowControl w:val="0"/>
              <w:suppressAutoHyphens/>
              <w:autoSpaceDE w:val="0"/>
              <w:spacing w:after="0" w:line="240" w:lineRule="auto"/>
              <w:ind w:right="142"/>
              <w:rPr>
                <w:rFonts w:ascii="Times New Roman" w:eastAsia="Times New Roman" w:hAnsi="Times New Roman" w:cs="Times New Roman"/>
                <w:b/>
                <w:sz w:val="24"/>
                <w:szCs w:val="24"/>
                <w:lang w:val="uk-UA" w:eastAsia="ar-SA"/>
              </w:rPr>
            </w:pPr>
          </w:p>
          <w:p w:rsidR="00C44E4C" w:rsidRPr="00E37EC6" w:rsidRDefault="00C44E4C" w:rsidP="00751337">
            <w:pPr>
              <w:widowControl w:val="0"/>
              <w:suppressAutoHyphens/>
              <w:autoSpaceDE w:val="0"/>
              <w:spacing w:after="0" w:line="240" w:lineRule="auto"/>
              <w:ind w:right="142" w:firstLine="142"/>
              <w:rPr>
                <w:rFonts w:ascii="Times New Roman" w:eastAsia="Times New Roman" w:hAnsi="Times New Roman" w:cs="Times New Roman"/>
                <w:b/>
                <w:bCs/>
                <w:sz w:val="24"/>
                <w:szCs w:val="24"/>
                <w:lang w:val="uk-UA" w:eastAsia="ar-SA"/>
              </w:rPr>
            </w:pP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5. Недискримінація учасників</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FC5D7D" w:rsidP="00A951C0">
            <w:pPr>
              <w:suppressAutoHyphens/>
              <w:spacing w:after="0" w:line="240" w:lineRule="auto"/>
              <w:ind w:left="142" w:right="142"/>
              <w:jc w:val="both"/>
              <w:rPr>
                <w:rFonts w:ascii="Times New Roman" w:eastAsia="Times New Roman" w:hAnsi="Times New Roman" w:cs="Times New Roman"/>
                <w:b/>
                <w:bCs/>
                <w:color w:val="000000"/>
                <w:sz w:val="24"/>
                <w:szCs w:val="24"/>
                <w:lang w:val="uk-UA" w:eastAsia="ar-SA"/>
              </w:rPr>
            </w:pPr>
            <w:r w:rsidRPr="00043F7F">
              <w:rPr>
                <w:rFonts w:ascii="Times New Roman" w:eastAsia="Times New Roman" w:hAnsi="Times New Roman" w:cs="Times New Roman"/>
                <w:color w:val="000000"/>
                <w:sz w:val="24"/>
                <w:szCs w:val="24"/>
                <w:lang w:val="uk-UA" w:eastAsia="ru-RU"/>
              </w:rPr>
              <w:t>Учасники (резиденти та нерезиденти)</w:t>
            </w:r>
            <w:r>
              <w:rPr>
                <w:rFonts w:ascii="Times New Roman" w:eastAsia="Calibri" w:hAnsi="Times New Roman" w:cs="Times New Roman"/>
                <w:sz w:val="24"/>
                <w:szCs w:val="24"/>
                <w:lang w:val="uk-UA" w:eastAsia="ru-RU"/>
              </w:rPr>
              <w:t>всіх форм власності та організаційно-правових форм беруть участь у процедурах закупівель на рівних умовах.</w:t>
            </w:r>
          </w:p>
        </w:tc>
      </w:tr>
      <w:tr w:rsidR="00E37EC6" w:rsidRPr="00E26F64"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6. Інформація про валюту (валюти), у якій (яких) повинна бути розрахована і зазначена ціна 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FC5D7D" w:rsidP="00A951C0">
            <w:pPr>
              <w:widowControl w:val="0"/>
              <w:tabs>
                <w:tab w:val="left" w:pos="4842"/>
              </w:tabs>
              <w:suppressAutoHyphens/>
              <w:autoSpaceDE w:val="0"/>
              <w:spacing w:after="0" w:line="240" w:lineRule="auto"/>
              <w:ind w:left="142" w:right="142"/>
              <w:jc w:val="both"/>
              <w:rPr>
                <w:rFonts w:ascii="Times New Roman" w:eastAsia="Times New Roman" w:hAnsi="Times New Roman" w:cs="Times New Roman"/>
                <w:b/>
                <w:bCs/>
                <w:color w:val="000000"/>
                <w:sz w:val="24"/>
                <w:szCs w:val="24"/>
                <w:lang w:val="uk-UA" w:eastAsia="ar-SA"/>
              </w:rPr>
            </w:pPr>
            <w:r w:rsidRPr="00043F7F">
              <w:rPr>
                <w:rFonts w:ascii="Times New Roman" w:eastAsia="Times New Roman" w:hAnsi="Times New Roman" w:cs="Times New Roman"/>
                <w:color w:val="000000"/>
                <w:sz w:val="24"/>
                <w:szCs w:val="24"/>
                <w:lang w:val="uk-UA" w:eastAsia="ru-RU"/>
              </w:rPr>
              <w:t xml:space="preserve">Учасник </w:t>
            </w:r>
            <w:r>
              <w:rPr>
                <w:rFonts w:ascii="Times New Roman" w:eastAsia="Times New Roman" w:hAnsi="Times New Roman" w:cs="Times New Roman"/>
                <w:color w:val="000000"/>
                <w:sz w:val="24"/>
                <w:szCs w:val="24"/>
                <w:lang w:val="uk-UA" w:eastAsia="ru-RU"/>
              </w:rPr>
              <w:t xml:space="preserve">має </w:t>
            </w:r>
            <w:r w:rsidRPr="00043F7F">
              <w:rPr>
                <w:rFonts w:ascii="Times New Roman" w:eastAsia="Times New Roman" w:hAnsi="Times New Roman" w:cs="Times New Roman"/>
                <w:color w:val="000000"/>
                <w:sz w:val="24"/>
                <w:szCs w:val="24"/>
                <w:lang w:val="uk-UA" w:eastAsia="ru-RU"/>
              </w:rPr>
              <w:t>зазнач</w:t>
            </w:r>
            <w:r>
              <w:rPr>
                <w:rFonts w:ascii="Times New Roman" w:eastAsia="Times New Roman" w:hAnsi="Times New Roman" w:cs="Times New Roman"/>
                <w:color w:val="000000"/>
                <w:sz w:val="24"/>
                <w:szCs w:val="24"/>
                <w:lang w:val="uk-UA" w:eastAsia="ru-RU"/>
              </w:rPr>
              <w:t>ити</w:t>
            </w:r>
            <w:r w:rsidRPr="00043F7F">
              <w:rPr>
                <w:rFonts w:ascii="Times New Roman" w:eastAsia="Times New Roman" w:hAnsi="Times New Roman" w:cs="Times New Roman"/>
                <w:color w:val="000000"/>
                <w:sz w:val="24"/>
                <w:szCs w:val="24"/>
                <w:lang w:val="uk-UA" w:eastAsia="ru-RU"/>
              </w:rPr>
              <w:t xml:space="preserve">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w:t>
            </w:r>
            <w:r>
              <w:rPr>
                <w:rFonts w:ascii="Times New Roman" w:eastAsia="Times New Roman" w:hAnsi="Times New Roman" w:cs="Times New Roman"/>
                <w:color w:val="000000"/>
                <w:sz w:val="24"/>
                <w:szCs w:val="24"/>
                <w:lang w:val="uk-UA" w:eastAsia="ru-RU"/>
              </w:rPr>
              <w:t xml:space="preserve"> в національній валюті – гривні, з урахуванням усіх податків, зборів, обов’язкових платежів про що учасником подається відповідна довідка.</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7. І</w:t>
            </w:r>
            <w:r w:rsidRPr="00E37EC6">
              <w:rPr>
                <w:rFonts w:ascii="Times New Roman" w:eastAsia="Times New Roman" w:hAnsi="Times New Roman" w:cs="Times New Roman"/>
                <w:b/>
                <w:color w:val="000000"/>
                <w:sz w:val="24"/>
                <w:szCs w:val="24"/>
                <w:lang w:val="uk-UA" w:eastAsia="ar-SA"/>
              </w:rPr>
              <w:t>нформація про мову (мови), якою (якими) повинно бути складено тендерні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A951C0" w:rsidP="00A951C0">
            <w:pPr>
              <w:widowControl w:val="0"/>
              <w:suppressAutoHyphens/>
              <w:autoSpaceDE w:val="0"/>
              <w:spacing w:after="0" w:line="240" w:lineRule="auto"/>
              <w:ind w:left="142" w:right="142"/>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 xml:space="preserve">    </w:t>
            </w:r>
            <w:r w:rsidR="00E37EC6" w:rsidRPr="00E37EC6">
              <w:rPr>
                <w:rFonts w:ascii="Times New Roman" w:eastAsia="Times New Roman" w:hAnsi="Times New Roman" w:cs="Times New Roman"/>
                <w:color w:val="000000"/>
                <w:sz w:val="24"/>
                <w:szCs w:val="24"/>
                <w:lang w:val="uk-UA" w:eastAsia="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w:t>
            </w:r>
            <w:r w:rsidR="007628E4">
              <w:rPr>
                <w:rFonts w:ascii="Times New Roman" w:eastAsia="Times New Roman" w:hAnsi="Times New Roman" w:cs="Times New Roman"/>
                <w:color w:val="000000"/>
                <w:sz w:val="24"/>
                <w:szCs w:val="24"/>
                <w:lang w:val="uk-UA" w:eastAsia="ar-SA"/>
              </w:rPr>
              <w:t>а</w:t>
            </w:r>
            <w:r w:rsidR="00E37EC6" w:rsidRPr="00E37EC6">
              <w:rPr>
                <w:rFonts w:ascii="Times New Roman" w:eastAsia="Times New Roman" w:hAnsi="Times New Roman" w:cs="Times New Roman"/>
                <w:color w:val="000000"/>
                <w:sz w:val="24"/>
                <w:szCs w:val="24"/>
                <w:lang w:val="uk-UA" w:eastAsia="ar-SA"/>
              </w:rPr>
              <w:t>втентичний переклад на іншу мову. Визначальним є текст, викладений українською мовою.</w:t>
            </w:r>
          </w:p>
          <w:p w:rsidR="007628E4" w:rsidRPr="007628E4" w:rsidRDefault="00C44E4C" w:rsidP="00A951C0">
            <w:pPr>
              <w:widowControl w:val="0"/>
              <w:spacing w:after="0" w:line="240" w:lineRule="auto"/>
              <w:ind w:left="142" w:right="14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7628E4" w:rsidRPr="007628E4">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37EC6" w:rsidRPr="00E37EC6" w:rsidRDefault="00C44E4C" w:rsidP="00A951C0">
            <w:pPr>
              <w:widowControl w:val="0"/>
              <w:suppressAutoHyphens/>
              <w:autoSpaceDE w:val="0"/>
              <w:spacing w:after="0" w:line="240" w:lineRule="auto"/>
              <w:ind w:left="142" w:right="142"/>
              <w:jc w:val="both"/>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color w:val="000000"/>
                <w:sz w:val="24"/>
                <w:szCs w:val="24"/>
                <w:lang w:val="uk-UA" w:eastAsia="ru-RU"/>
              </w:rPr>
              <w:t xml:space="preserve">   </w:t>
            </w:r>
            <w:r w:rsidR="007628E4" w:rsidRPr="007628E4">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37EC6" w:rsidRPr="00E37EC6" w:rsidTr="000B2867">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751337">
            <w:pPr>
              <w:suppressAutoHyphens/>
              <w:spacing w:after="0" w:line="240" w:lineRule="auto"/>
              <w:ind w:right="142" w:firstLine="142"/>
              <w:jc w:val="center"/>
              <w:rPr>
                <w:rFonts w:ascii="Times New Roman" w:eastAsia="Times New Roman" w:hAnsi="Times New Roman" w:cs="Times New Roman"/>
                <w:b/>
                <w:bCs/>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II. Порядок унесення змін та надання роз'яснень до тендерної документації</w:t>
            </w:r>
          </w:p>
        </w:tc>
      </w:tr>
      <w:tr w:rsidR="00E37EC6" w:rsidRPr="00E26F64"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tabs>
                <w:tab w:val="left" w:pos="237"/>
              </w:tabs>
              <w:suppressAutoHyphens/>
              <w:spacing w:after="0" w:line="240" w:lineRule="auto"/>
              <w:ind w:left="142" w:right="-142"/>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1. Процедура надання роз'яснень щодо  тендерної документації</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6304FD" w:rsidRDefault="00E37EC6" w:rsidP="00C44E4C">
            <w:pPr>
              <w:shd w:val="clear" w:color="auto" w:fill="FFFFFF"/>
              <w:suppressAutoHyphens/>
              <w:spacing w:after="0" w:line="240" w:lineRule="auto"/>
              <w:ind w:left="142" w:right="142"/>
              <w:jc w:val="both"/>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xml:space="preserve"> </w:t>
            </w:r>
            <w:r w:rsidR="00A951C0">
              <w:rPr>
                <w:rFonts w:ascii="Times New Roman" w:eastAsia="Times New Roman" w:hAnsi="Times New Roman" w:cs="Times New Roman"/>
                <w:color w:val="000000"/>
                <w:sz w:val="24"/>
                <w:szCs w:val="24"/>
                <w:lang w:val="uk-UA" w:eastAsia="ar-SA"/>
              </w:rPr>
              <w:t xml:space="preserve">     </w:t>
            </w:r>
            <w:r w:rsidRPr="00E37EC6">
              <w:rPr>
                <w:rFonts w:ascii="Times New Roman" w:eastAsia="Times New Roman" w:hAnsi="Times New Roman" w:cs="Times New Roman"/>
                <w:color w:val="000000"/>
                <w:sz w:val="24"/>
                <w:szCs w:val="24"/>
                <w:lang w:val="uk-UA" w:eastAsia="ar-S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електрону систему закупівель до замовника за роз’ясненнями щодо тендерної документації </w:t>
            </w:r>
            <w:r w:rsidRPr="00E37EC6">
              <w:rPr>
                <w:rFonts w:ascii="Times New Roman" w:eastAsia="Times New Roman" w:hAnsi="Times New Roman" w:cs="Times New Roman"/>
                <w:color w:val="000000"/>
                <w:sz w:val="24"/>
                <w:szCs w:val="24"/>
                <w:shd w:val="clear" w:color="auto" w:fill="FFFFFF"/>
                <w:lang w:val="uk-UA" w:eastAsia="ar-SA"/>
              </w:rPr>
              <w:t xml:space="preserve">та/або звернутися до замовника з вимогою щодо усунення </w:t>
            </w:r>
            <w:r w:rsidRPr="006304FD">
              <w:rPr>
                <w:rFonts w:ascii="Times New Roman" w:eastAsia="Times New Roman" w:hAnsi="Times New Roman" w:cs="Times New Roman"/>
                <w:color w:val="000000"/>
                <w:sz w:val="24"/>
                <w:szCs w:val="24"/>
                <w:shd w:val="clear" w:color="auto" w:fill="FFFFFF"/>
                <w:lang w:val="uk-UA" w:eastAsia="ar-SA"/>
              </w:rPr>
              <w:t>порушення під час проведення тендеру</w:t>
            </w:r>
            <w:r w:rsidRPr="006304FD">
              <w:rPr>
                <w:rFonts w:ascii="Times New Roman" w:eastAsia="Times New Roman" w:hAnsi="Times New Roman" w:cs="Times New Roman"/>
                <w:color w:val="000000"/>
                <w:sz w:val="24"/>
                <w:szCs w:val="24"/>
                <w:lang w:val="uk-UA" w:eastAsia="ar-S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304FD">
              <w:rPr>
                <w:rFonts w:ascii="Times New Roman" w:eastAsia="Times New Roman" w:hAnsi="Times New Roman" w:cs="Times New Roman"/>
                <w:color w:val="000000"/>
                <w:sz w:val="24"/>
                <w:szCs w:val="24"/>
                <w:shd w:val="clear" w:color="auto" w:fill="FFFFFF"/>
                <w:lang w:val="uk-UA" w:eastAsia="ar-S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w:t>
            </w:r>
            <w:r w:rsidR="004049F9" w:rsidRPr="006304FD">
              <w:rPr>
                <w:rFonts w:ascii="Times New Roman" w:eastAsia="Times New Roman" w:hAnsi="Times New Roman" w:cs="Times New Roman"/>
                <w:color w:val="000000"/>
                <w:sz w:val="24"/>
                <w:szCs w:val="24"/>
                <w:shd w:val="clear" w:color="auto" w:fill="FFFFFF"/>
                <w:lang w:val="uk-UA" w:eastAsia="ar-SA"/>
              </w:rPr>
              <w:t>л</w:t>
            </w:r>
            <w:r w:rsidRPr="006304FD">
              <w:rPr>
                <w:rFonts w:ascii="Times New Roman" w:eastAsia="Times New Roman" w:hAnsi="Times New Roman" w:cs="Times New Roman"/>
                <w:color w:val="000000"/>
                <w:sz w:val="24"/>
                <w:szCs w:val="24"/>
                <w:shd w:val="clear" w:color="auto" w:fill="FFFFFF"/>
                <w:lang w:val="uk-UA" w:eastAsia="ar-SA"/>
              </w:rPr>
              <w:t>ь відповідно</w:t>
            </w:r>
            <w:r w:rsidRPr="006304FD">
              <w:rPr>
                <w:rFonts w:ascii="Times New Roman" w:eastAsia="Times New Roman" w:hAnsi="Times New Roman" w:cs="Times New Roman"/>
                <w:color w:val="000000"/>
                <w:sz w:val="24"/>
                <w:szCs w:val="24"/>
                <w:lang w:val="uk-UA" w:eastAsia="ar-SA"/>
              </w:rPr>
              <w:t xml:space="preserve"> до статті 10 Закону.</w:t>
            </w:r>
            <w:bookmarkStart w:id="2" w:name="n424"/>
            <w:bookmarkStart w:id="3" w:name="n425"/>
            <w:bookmarkEnd w:id="2"/>
            <w:bookmarkEnd w:id="3"/>
            <w:r w:rsidR="000A3D38" w:rsidRPr="006304FD">
              <w:rPr>
                <w:rFonts w:ascii="Times New Roman" w:hAnsi="Times New Roman" w:cs="Times New Roman"/>
                <w:color w:val="000000"/>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E37EC6" w:rsidRPr="00E37EC6" w:rsidRDefault="00E37EC6" w:rsidP="00C44E4C">
            <w:pPr>
              <w:shd w:val="clear" w:color="auto" w:fill="FFFFFF"/>
              <w:suppressAutoHyphens/>
              <w:spacing w:after="0" w:line="240" w:lineRule="auto"/>
              <w:ind w:left="142" w:right="142"/>
              <w:jc w:val="both"/>
              <w:rPr>
                <w:rFonts w:ascii="Times New Roman" w:eastAsia="Times New Roman" w:hAnsi="Times New Roman" w:cs="Times New Roman"/>
                <w:bCs/>
                <w:color w:val="000000"/>
                <w:sz w:val="24"/>
                <w:szCs w:val="24"/>
                <w:lang w:val="uk-UA" w:eastAsia="ar-SA"/>
              </w:rPr>
            </w:pPr>
            <w:r w:rsidRPr="00E37EC6">
              <w:rPr>
                <w:rFonts w:ascii="Times New Roman" w:eastAsia="Times New Roman" w:hAnsi="Times New Roman" w:cs="Times New Roman"/>
                <w:bCs/>
                <w:color w:val="000000"/>
                <w:sz w:val="24"/>
                <w:szCs w:val="24"/>
                <w:lang w:val="uk-UA" w:eastAsia="ar-SA"/>
              </w:rPr>
              <w:lastRenderedPageBreak/>
              <w:t>Відсутність будь-яких запитань або уточнень стосовно змісту тендерної документації з боку Учасників процедури закупівлі означатиме, що Учасники, які беруть участь у цих торгах , повністю усвідомлюють зміст тендерної документації та її вимоги та зобов’язуються їх виконати.</w:t>
            </w:r>
          </w:p>
        </w:tc>
      </w:tr>
      <w:tr w:rsidR="00E37EC6" w:rsidRPr="00E37EC6" w:rsidTr="000B2867">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42"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lastRenderedPageBreak/>
              <w:t xml:space="preserve">2. </w:t>
            </w:r>
            <w:r w:rsidRPr="00E37EC6">
              <w:rPr>
                <w:rFonts w:ascii="Times New Roman" w:eastAsia="Times New Roman" w:hAnsi="Times New Roman" w:cs="Times New Roman"/>
                <w:b/>
                <w:color w:val="000000"/>
                <w:sz w:val="24"/>
                <w:szCs w:val="24"/>
                <w:lang w:val="uk-UA" w:eastAsia="ar-SA"/>
              </w:rPr>
              <w:t>Унесення змін до тендерної документації</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E37EC6" w:rsidP="00C44E4C">
            <w:pPr>
              <w:widowControl w:val="0"/>
              <w:spacing w:after="0" w:line="240" w:lineRule="auto"/>
              <w:ind w:left="142" w:right="141"/>
              <w:contextualSpacing/>
              <w:jc w:val="both"/>
              <w:rPr>
                <w:rFonts w:ascii="Times New Roman" w:eastAsia="Calibri" w:hAnsi="Times New Roman" w:cs="Times New Roman"/>
                <w:b/>
                <w:sz w:val="24"/>
                <w:szCs w:val="24"/>
                <w:lang w:val="uk-UA"/>
              </w:rPr>
            </w:pPr>
            <w:r w:rsidRPr="00E37EC6">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 викладених у висновку органу державного фінансового контролю відповідно до статті 8 </w:t>
            </w:r>
            <w:r w:rsidRPr="000B2867">
              <w:rPr>
                <w:rFonts w:ascii="Times New Roman" w:eastAsia="Calibri" w:hAnsi="Times New Roman" w:cs="Times New Roman"/>
                <w:sz w:val="24"/>
                <w:szCs w:val="24"/>
                <w:lang w:val="uk-UA"/>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w:t>
            </w:r>
            <w:r w:rsidR="00A951C0">
              <w:rPr>
                <w:rFonts w:ascii="Times New Roman" w:eastAsia="Calibri" w:hAnsi="Times New Roman" w:cs="Times New Roman"/>
                <w:sz w:val="24"/>
                <w:szCs w:val="24"/>
                <w:lang w:val="uk-UA"/>
              </w:rPr>
              <w:t xml:space="preserve"> </w:t>
            </w:r>
            <w:r w:rsidRPr="000B2867">
              <w:rPr>
                <w:rFonts w:ascii="Times New Roman" w:eastAsia="Calibri" w:hAnsi="Times New Roman" w:cs="Times New Roman"/>
                <w:b/>
                <w:i/>
                <w:sz w:val="24"/>
                <w:szCs w:val="24"/>
                <w:lang w:val="uk-UA"/>
              </w:rPr>
              <w:t xml:space="preserve">не менше </w:t>
            </w:r>
            <w:r w:rsidR="006304FD">
              <w:rPr>
                <w:rFonts w:ascii="Times New Roman" w:eastAsia="Calibri" w:hAnsi="Times New Roman" w:cs="Times New Roman"/>
                <w:b/>
                <w:i/>
                <w:sz w:val="24"/>
                <w:szCs w:val="24"/>
                <w:lang w:val="uk-UA"/>
              </w:rPr>
              <w:t xml:space="preserve">4-х </w:t>
            </w:r>
            <w:r w:rsidRPr="000B2867">
              <w:rPr>
                <w:rFonts w:ascii="Times New Roman" w:eastAsia="Calibri" w:hAnsi="Times New Roman" w:cs="Times New Roman"/>
                <w:b/>
                <w:i/>
                <w:sz w:val="24"/>
                <w:szCs w:val="24"/>
                <w:lang w:val="uk-UA"/>
              </w:rPr>
              <w:t>днів</w:t>
            </w:r>
            <w:r w:rsidR="000B2867">
              <w:rPr>
                <w:rFonts w:ascii="Times New Roman" w:eastAsia="Calibri" w:hAnsi="Times New Roman" w:cs="Times New Roman"/>
                <w:b/>
                <w:sz w:val="24"/>
                <w:szCs w:val="24"/>
                <w:lang w:val="uk-UA"/>
              </w:rPr>
              <w:t>.</w:t>
            </w:r>
          </w:p>
          <w:p w:rsidR="00E37EC6" w:rsidRPr="00E37EC6" w:rsidRDefault="00E37EC6" w:rsidP="00C44E4C">
            <w:pPr>
              <w:widowControl w:val="0"/>
              <w:spacing w:after="0" w:line="240" w:lineRule="auto"/>
              <w:ind w:left="142" w:right="141"/>
              <w:contextualSpacing/>
              <w:jc w:val="both"/>
              <w:rPr>
                <w:rFonts w:ascii="Times New Roman" w:eastAsia="Calibri" w:hAnsi="Times New Roman" w:cs="Times New Roman"/>
                <w:sz w:val="24"/>
                <w:szCs w:val="24"/>
                <w:lang w:val="uk-UA"/>
              </w:rPr>
            </w:pPr>
            <w:r w:rsidRPr="000B2867">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вокремому</w:t>
            </w:r>
            <w:r w:rsidRPr="00E37EC6">
              <w:rPr>
                <w:rFonts w:ascii="Times New Roman" w:eastAsia="Calibri" w:hAnsi="Times New Roman" w:cs="Times New Roman"/>
                <w:sz w:val="24"/>
                <w:szCs w:val="24"/>
                <w:lang w:val="uk-UA"/>
              </w:rPr>
              <w:t xml:space="preserve"> документі оприлюднює перелік змін, що вносяться. Зазначена інформація оприлюднюється замовником відповідно до статті 10 Закону</w:t>
            </w:r>
          </w:p>
        </w:tc>
      </w:tr>
      <w:tr w:rsidR="00E37EC6" w:rsidRPr="00E37EC6" w:rsidTr="000B2867">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 xml:space="preserve">III. </w:t>
            </w:r>
            <w:r w:rsidRPr="00E37EC6">
              <w:rPr>
                <w:rFonts w:ascii="Times New Roman" w:eastAsia="Times New Roman" w:hAnsi="Times New Roman" w:cs="Times New Roman"/>
                <w:b/>
                <w:color w:val="000000"/>
                <w:sz w:val="24"/>
                <w:szCs w:val="24"/>
                <w:lang w:val="uk-UA" w:eastAsia="ar-SA"/>
              </w:rPr>
              <w:t>Інструкція з підготовки тендерної пропозиції</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1. </w:t>
            </w:r>
            <w:r w:rsidRPr="00E37EC6">
              <w:rPr>
                <w:rFonts w:ascii="Times New Roman" w:eastAsia="Times New Roman" w:hAnsi="Times New Roman" w:cs="Times New Roman"/>
                <w:b/>
                <w:color w:val="000000"/>
                <w:sz w:val="24"/>
                <w:szCs w:val="24"/>
                <w:lang w:val="uk-UA" w:eastAsia="ar-SA"/>
              </w:rPr>
              <w:t>Зміст і спосіб подання 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968" w:rsidRPr="00DE2968" w:rsidRDefault="00E37EC6"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eastAsia="Times New Roman" w:hAnsi="Times New Roman" w:cs="Times New Roman"/>
                <w:color w:val="000000"/>
                <w:sz w:val="24"/>
                <w:szCs w:val="24"/>
                <w:shd w:val="clear" w:color="auto" w:fill="FFFFFF"/>
                <w:lang w:val="uk-UA" w:eastAsia="ar-SA"/>
              </w:rPr>
              <w:t xml:space="preserve"> </w:t>
            </w:r>
            <w:r w:rsidR="00F3641D">
              <w:rPr>
                <w:rFonts w:ascii="Times New Roman" w:hAnsi="Times New Roman" w:cs="Times New Roman"/>
                <w:sz w:val="24"/>
                <w:szCs w:val="24"/>
                <w:lang w:val="uk-UA"/>
              </w:rPr>
              <w:t xml:space="preserve">    </w:t>
            </w:r>
            <w:r w:rsidR="00DE2968" w:rsidRPr="00DE2968">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  інформацією щодо відсутності підстав, установлених у статті 17</w:t>
            </w:r>
            <w:r w:rsidR="00DE2968" w:rsidRPr="00DE2968">
              <w:rPr>
                <w:rFonts w:ascii="Times New Roman" w:hAnsi="Times New Roman" w:cs="Times New Roman"/>
                <w:sz w:val="24"/>
                <w:szCs w:val="24"/>
                <w:lang w:val="uk-UA"/>
              </w:rPr>
              <w:sym w:font="Symbol" w:char="F02D"/>
            </w:r>
            <w:r w:rsidR="00DE2968" w:rsidRPr="00DE2968">
              <w:rPr>
                <w:rFonts w:ascii="Times New Roman" w:hAnsi="Times New Roman" w:cs="Times New Roman"/>
                <w:sz w:val="24"/>
                <w:szCs w:val="24"/>
                <w:lang w:val="uk-UA"/>
              </w:rPr>
              <w:t xml:space="preserve"> Закону – згідно Додатку 1 до цієї тендерної документації та електронних полів тендерної документації;  підтвердженням відповідності пропозиції Учасника необхідним</w:t>
            </w:r>
            <w:r w:rsidR="00DE2968" w:rsidRPr="00DE2968">
              <w:rPr>
                <w:rFonts w:ascii="Times New Roman" w:hAnsi="Times New Roman" w:cs="Times New Roman"/>
                <w:sz w:val="24"/>
                <w:szCs w:val="24"/>
                <w:lang w:val="uk-UA"/>
              </w:rPr>
              <w:sym w:font="Symbol" w:char="F02D"/>
            </w:r>
            <w:r w:rsidR="00DE2968" w:rsidRPr="00DE2968">
              <w:rPr>
                <w:rFonts w:ascii="Times New Roman" w:hAnsi="Times New Roman" w:cs="Times New Roman"/>
                <w:sz w:val="24"/>
                <w:szCs w:val="24"/>
                <w:lang w:val="uk-UA"/>
              </w:rPr>
              <w:t xml:space="preserve"> технічним, якісним та кількісним характеристикам предмета закупівлі, у тому числі відповідній технічній специфікації відповідно до Додатку 2 до тендерної документації;  у разі якщо тендерна пропозиція подається об’єднанням</w:t>
            </w:r>
            <w:r w:rsidR="00DE2968" w:rsidRPr="00DE2968">
              <w:rPr>
                <w:rFonts w:ascii="Times New Roman" w:hAnsi="Times New Roman" w:cs="Times New Roman"/>
                <w:sz w:val="24"/>
                <w:szCs w:val="24"/>
                <w:lang w:val="uk-UA"/>
              </w:rPr>
              <w:sym w:font="Symbol" w:char="F02D"/>
            </w:r>
            <w:r w:rsidR="00DE2968" w:rsidRPr="00DE2968">
              <w:rPr>
                <w:rFonts w:ascii="Times New Roman" w:hAnsi="Times New Roman" w:cs="Times New Roman"/>
                <w:sz w:val="24"/>
                <w:szCs w:val="24"/>
                <w:lang w:val="uk-UA"/>
              </w:rPr>
              <w:t xml:space="preserve"> учасників, до неї обов’язково включається документ про створення такого об’єднання;  заповнену форму «Тендерна пропозиція», що наведена у</w:t>
            </w:r>
            <w:r w:rsidR="00DE2968" w:rsidRPr="00DE2968">
              <w:rPr>
                <w:rFonts w:ascii="Times New Roman" w:hAnsi="Times New Roman" w:cs="Times New Roman"/>
                <w:sz w:val="24"/>
                <w:szCs w:val="24"/>
                <w:lang w:val="uk-UA"/>
              </w:rPr>
              <w:sym w:font="Symbol" w:char="F02D"/>
            </w:r>
            <w:r w:rsidR="00DE2968" w:rsidRPr="00DE2968">
              <w:rPr>
                <w:rFonts w:ascii="Times New Roman" w:hAnsi="Times New Roman" w:cs="Times New Roman"/>
                <w:sz w:val="24"/>
                <w:szCs w:val="24"/>
                <w:lang w:val="uk-UA"/>
              </w:rPr>
              <w:t xml:space="preserve"> Додатку 3 тендерної пропозиції;  </w:t>
            </w:r>
            <w:proofErr w:type="spellStart"/>
            <w:r w:rsidR="00DE2968" w:rsidRPr="00DE2968">
              <w:rPr>
                <w:rFonts w:ascii="Times New Roman" w:hAnsi="Times New Roman" w:cs="Times New Roman"/>
                <w:sz w:val="24"/>
                <w:szCs w:val="24"/>
                <w:lang w:val="uk-UA"/>
              </w:rPr>
              <w:t>проєкт</w:t>
            </w:r>
            <w:proofErr w:type="spellEnd"/>
            <w:r w:rsidR="00DE2968" w:rsidRPr="00DE2968">
              <w:rPr>
                <w:rFonts w:ascii="Times New Roman" w:hAnsi="Times New Roman" w:cs="Times New Roman"/>
                <w:sz w:val="24"/>
                <w:szCs w:val="24"/>
                <w:lang w:val="uk-UA"/>
              </w:rPr>
              <w:t xml:space="preserve"> договору Додаток 4 (реквізити учасника);</w:t>
            </w:r>
            <w:r w:rsidR="00DE2968" w:rsidRPr="00DE2968">
              <w:rPr>
                <w:rFonts w:ascii="Times New Roman" w:hAnsi="Times New Roman" w:cs="Times New Roman"/>
                <w:sz w:val="24"/>
                <w:szCs w:val="24"/>
                <w:lang w:val="uk-UA"/>
              </w:rPr>
              <w:sym w:font="Symbol" w:char="F02D"/>
            </w:r>
            <w:r w:rsidR="00DE2968" w:rsidRPr="00DE2968">
              <w:rPr>
                <w:rFonts w:ascii="Times New Roman" w:hAnsi="Times New Roman" w:cs="Times New Roman"/>
                <w:sz w:val="24"/>
                <w:szCs w:val="24"/>
                <w:lang w:val="uk-UA"/>
              </w:rPr>
              <w:t xml:space="preserve">  іншою інформацією та документами, відповідно до вимог цієї</w:t>
            </w:r>
            <w:r w:rsidR="00DE2968" w:rsidRPr="00DE2968">
              <w:rPr>
                <w:rFonts w:ascii="Times New Roman" w:hAnsi="Times New Roman" w:cs="Times New Roman"/>
                <w:sz w:val="24"/>
                <w:szCs w:val="24"/>
                <w:lang w:val="uk-UA"/>
              </w:rPr>
              <w:sym w:font="Symbol" w:char="F02D"/>
            </w:r>
            <w:r w:rsidR="00DE2968" w:rsidRPr="00DE2968">
              <w:rPr>
                <w:rFonts w:ascii="Times New Roman" w:hAnsi="Times New Roman" w:cs="Times New Roman"/>
                <w:sz w:val="24"/>
                <w:szCs w:val="24"/>
                <w:lang w:val="uk-UA"/>
              </w:rPr>
              <w:t xml:space="preserve"> тендерної документації та додатків до неї. </w:t>
            </w:r>
          </w:p>
          <w:p w:rsidR="00DE2968" w:rsidRPr="00DE2968" w:rsidRDefault="00F3641D" w:rsidP="00DE2968">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2968" w:rsidRPr="00DE2968">
              <w:rPr>
                <w:rFonts w:ascii="Times New Roman" w:hAnsi="Times New Roman" w:cs="Times New Roman"/>
                <w:sz w:val="24"/>
                <w:szCs w:val="24"/>
                <w:lang w:val="uk-UA"/>
              </w:rPr>
              <w:t xml:space="preserve">Кожен учасник має право подати тільки одну тендерну пропозицію.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DE2968" w:rsidRPr="00DE2968" w:rsidRDefault="00F3641D" w:rsidP="00DE2968">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2968" w:rsidRPr="00DE2968">
              <w:rPr>
                <w:rFonts w:ascii="Times New Roman" w:hAnsi="Times New Roman" w:cs="Times New Roman"/>
                <w:sz w:val="24"/>
                <w:szCs w:val="24"/>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F3641D" w:rsidRDefault="00F3641D" w:rsidP="00DE2968">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2968" w:rsidRPr="00DE2968">
              <w:rPr>
                <w:rFonts w:ascii="Times New Roman" w:hAnsi="Times New Roman" w:cs="Times New Roman"/>
                <w:sz w:val="24"/>
                <w:szCs w:val="24"/>
                <w:lang w:val="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 </w:t>
            </w:r>
          </w:p>
          <w:p w:rsidR="00DE2968" w:rsidRPr="00DE2968" w:rsidRDefault="00F3641D" w:rsidP="00DE2968">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DE2968" w:rsidRPr="00DE2968">
              <w:rPr>
                <w:rFonts w:ascii="Times New Roman" w:hAnsi="Times New Roman" w:cs="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DE2968" w:rsidRPr="00F3641D">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DE2968" w:rsidRPr="00F3641D">
              <w:rPr>
                <w:rFonts w:ascii="Times New Roman" w:hAnsi="Times New Roman" w:cs="Times New Roman"/>
                <w:sz w:val="24"/>
                <w:szCs w:val="24"/>
                <w:lang w:val="uk-UA"/>
              </w:rPr>
              <w:t>“Про</w:t>
            </w:r>
            <w:proofErr w:type="spellEnd"/>
            <w:r w:rsidR="00DE2968" w:rsidRPr="00F3641D">
              <w:rPr>
                <w:rFonts w:ascii="Times New Roman" w:hAnsi="Times New Roman" w:cs="Times New Roman"/>
                <w:sz w:val="24"/>
                <w:szCs w:val="24"/>
                <w:lang w:val="uk-UA"/>
              </w:rPr>
              <w:t xml:space="preserve"> доступ до публічної </w:t>
            </w:r>
            <w:proofErr w:type="spellStart"/>
            <w:r w:rsidR="00DE2968" w:rsidRPr="00F3641D">
              <w:rPr>
                <w:rFonts w:ascii="Times New Roman" w:hAnsi="Times New Roman" w:cs="Times New Roman"/>
                <w:sz w:val="24"/>
                <w:szCs w:val="24"/>
                <w:lang w:val="uk-UA"/>
              </w:rPr>
              <w:t>інформації”</w:t>
            </w:r>
            <w:proofErr w:type="spellEnd"/>
            <w:r w:rsidR="00DE2968" w:rsidRPr="00F3641D">
              <w:rPr>
                <w:rFonts w:ascii="Times New Roman" w:hAnsi="Times New Roman" w:cs="Times New Roman"/>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00DE2968" w:rsidRPr="00DE2968">
              <w:rPr>
                <w:rFonts w:ascii="Times New Roman" w:hAnsi="Times New Roman" w:cs="Times New Roman"/>
                <w:sz w:val="24"/>
                <w:szCs w:val="24"/>
              </w:rPr>
              <w:t xml:space="preserve">У </w:t>
            </w:r>
            <w:proofErr w:type="spellStart"/>
            <w:r w:rsidR="00DE2968" w:rsidRPr="00DE2968">
              <w:rPr>
                <w:rFonts w:ascii="Times New Roman" w:hAnsi="Times New Roman" w:cs="Times New Roman"/>
                <w:sz w:val="24"/>
                <w:szCs w:val="24"/>
              </w:rPr>
              <w:t>випадку</w:t>
            </w:r>
            <w:proofErr w:type="spellEnd"/>
            <w:r w:rsidR="00DE2968" w:rsidRPr="00DE2968">
              <w:rPr>
                <w:rFonts w:ascii="Times New Roman" w:hAnsi="Times New Roman" w:cs="Times New Roman"/>
                <w:sz w:val="24"/>
                <w:szCs w:val="24"/>
              </w:rPr>
              <w:t xml:space="preserve"> </w:t>
            </w:r>
            <w:proofErr w:type="spellStart"/>
            <w:r w:rsidR="00DE2968" w:rsidRPr="00DE2968">
              <w:rPr>
                <w:rFonts w:ascii="Times New Roman" w:hAnsi="Times New Roman" w:cs="Times New Roman"/>
                <w:sz w:val="24"/>
                <w:szCs w:val="24"/>
              </w:rPr>
              <w:t>ненадання</w:t>
            </w:r>
            <w:proofErr w:type="spellEnd"/>
            <w:r w:rsidR="00DE2968" w:rsidRPr="00DE2968">
              <w:rPr>
                <w:rFonts w:ascii="Times New Roman" w:hAnsi="Times New Roman" w:cs="Times New Roman"/>
                <w:sz w:val="24"/>
                <w:szCs w:val="24"/>
              </w:rPr>
              <w:t xml:space="preserve"> </w:t>
            </w:r>
            <w:proofErr w:type="spellStart"/>
            <w:r w:rsidR="00DE2968" w:rsidRPr="00DE2968">
              <w:rPr>
                <w:rFonts w:ascii="Times New Roman" w:hAnsi="Times New Roman" w:cs="Times New Roman"/>
                <w:sz w:val="24"/>
                <w:szCs w:val="24"/>
              </w:rPr>
              <w:t>переможцем</w:t>
            </w:r>
            <w:proofErr w:type="spellEnd"/>
            <w:r w:rsidR="00DE2968" w:rsidRPr="00DE2968">
              <w:rPr>
                <w:rFonts w:ascii="Times New Roman" w:hAnsi="Times New Roman" w:cs="Times New Roman"/>
                <w:sz w:val="24"/>
                <w:szCs w:val="24"/>
              </w:rPr>
              <w:t xml:space="preserve"> </w:t>
            </w:r>
            <w:proofErr w:type="spellStart"/>
            <w:r w:rsidR="00DE2968" w:rsidRPr="00DE2968">
              <w:rPr>
                <w:rFonts w:ascii="Times New Roman" w:hAnsi="Times New Roman" w:cs="Times New Roman"/>
                <w:sz w:val="24"/>
                <w:szCs w:val="24"/>
              </w:rPr>
              <w:t>документів</w:t>
            </w:r>
            <w:proofErr w:type="spellEnd"/>
            <w:r w:rsidR="00DE2968" w:rsidRPr="00DE2968">
              <w:rPr>
                <w:rFonts w:ascii="Times New Roman" w:hAnsi="Times New Roman" w:cs="Times New Roman"/>
                <w:sz w:val="24"/>
                <w:szCs w:val="24"/>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w:t>
            </w:r>
            <w:proofErr w:type="gramStart"/>
            <w:r w:rsidR="00DE2968" w:rsidRPr="00DE2968">
              <w:rPr>
                <w:rFonts w:ascii="Times New Roman" w:hAnsi="Times New Roman" w:cs="Times New Roman"/>
                <w:sz w:val="24"/>
                <w:szCs w:val="24"/>
              </w:rPr>
              <w:t>п</w:t>
            </w:r>
            <w:proofErr w:type="gramEnd"/>
            <w:r w:rsidR="00DE2968" w:rsidRPr="00DE2968">
              <w:rPr>
                <w:rFonts w:ascii="Times New Roman" w:hAnsi="Times New Roman" w:cs="Times New Roman"/>
                <w:sz w:val="24"/>
                <w:szCs w:val="24"/>
              </w:rPr>
              <w:t xml:space="preserve">ідтверджують відсутність підстав, установлених статтею 17 Закону. Усі документи, складені учасником, мають </w:t>
            </w:r>
            <w:proofErr w:type="gramStart"/>
            <w:r w:rsidR="00DE2968" w:rsidRPr="00DE2968">
              <w:rPr>
                <w:rFonts w:ascii="Times New Roman" w:hAnsi="Times New Roman" w:cs="Times New Roman"/>
                <w:sz w:val="24"/>
                <w:szCs w:val="24"/>
              </w:rPr>
              <w:t>бути</w:t>
            </w:r>
            <w:proofErr w:type="gramEnd"/>
            <w:r w:rsidR="00DE2968" w:rsidRPr="00DE2968">
              <w:rPr>
                <w:rFonts w:ascii="Times New Roman" w:hAnsi="Times New Roman" w:cs="Times New Roman"/>
                <w:sz w:val="24"/>
                <w:szCs w:val="24"/>
              </w:rPr>
              <w:t xml:space="preserve"> адресовані Замовнику. </w:t>
            </w:r>
          </w:p>
          <w:p w:rsidR="00F3641D" w:rsidRDefault="00DE2968" w:rsidP="00F3641D">
            <w:pPr>
              <w:suppressAutoHyphens/>
              <w:spacing w:after="0" w:line="240" w:lineRule="auto"/>
              <w:ind w:left="127" w:right="141"/>
              <w:jc w:val="both"/>
              <w:rPr>
                <w:rFonts w:ascii="Times New Roman" w:hAnsi="Times New Roman" w:cs="Times New Roman"/>
                <w:sz w:val="24"/>
                <w:szCs w:val="24"/>
                <w:lang w:val="uk-UA"/>
              </w:rPr>
            </w:pPr>
            <w:proofErr w:type="spellStart"/>
            <w:r w:rsidRPr="00F3641D">
              <w:rPr>
                <w:rFonts w:ascii="Times New Roman" w:hAnsi="Times New Roman" w:cs="Times New Roman"/>
                <w:sz w:val="24"/>
                <w:szCs w:val="24"/>
                <w:u w:val="single"/>
              </w:rPr>
              <w:t>Опис</w:t>
            </w:r>
            <w:proofErr w:type="spellEnd"/>
            <w:r w:rsidRPr="00F3641D">
              <w:rPr>
                <w:rFonts w:ascii="Times New Roman" w:hAnsi="Times New Roman" w:cs="Times New Roman"/>
                <w:sz w:val="24"/>
                <w:szCs w:val="24"/>
                <w:u w:val="single"/>
              </w:rPr>
              <w:t xml:space="preserve"> та </w:t>
            </w:r>
            <w:proofErr w:type="spellStart"/>
            <w:r w:rsidRPr="00F3641D">
              <w:rPr>
                <w:rFonts w:ascii="Times New Roman" w:hAnsi="Times New Roman" w:cs="Times New Roman"/>
                <w:sz w:val="24"/>
                <w:szCs w:val="24"/>
                <w:u w:val="single"/>
              </w:rPr>
              <w:t>приклади</w:t>
            </w:r>
            <w:proofErr w:type="spellEnd"/>
            <w:r w:rsidRPr="00F3641D">
              <w:rPr>
                <w:rFonts w:ascii="Times New Roman" w:hAnsi="Times New Roman" w:cs="Times New Roman"/>
                <w:sz w:val="24"/>
                <w:szCs w:val="24"/>
                <w:u w:val="single"/>
              </w:rPr>
              <w:t xml:space="preserve"> </w:t>
            </w:r>
            <w:proofErr w:type="spellStart"/>
            <w:r w:rsidRPr="00F3641D">
              <w:rPr>
                <w:rFonts w:ascii="Times New Roman" w:hAnsi="Times New Roman" w:cs="Times New Roman"/>
                <w:sz w:val="24"/>
                <w:szCs w:val="24"/>
                <w:u w:val="single"/>
              </w:rPr>
              <w:t>формальних</w:t>
            </w:r>
            <w:proofErr w:type="spellEnd"/>
            <w:r w:rsidRPr="00F3641D">
              <w:rPr>
                <w:rFonts w:ascii="Times New Roman" w:hAnsi="Times New Roman" w:cs="Times New Roman"/>
                <w:sz w:val="24"/>
                <w:szCs w:val="24"/>
                <w:u w:val="single"/>
              </w:rPr>
              <w:t xml:space="preserve"> несуттєвих помилок:</w:t>
            </w:r>
            <w:r w:rsidRPr="00DE2968">
              <w:rPr>
                <w:rFonts w:ascii="Times New Roman" w:hAnsi="Times New Roman" w:cs="Times New Roman"/>
                <w:sz w:val="24"/>
                <w:szCs w:val="24"/>
              </w:rPr>
              <w:t xml:space="preserve"> </w:t>
            </w:r>
          </w:p>
          <w:p w:rsidR="00DE2968" w:rsidRPr="00DE2968" w:rsidRDefault="00DE2968" w:rsidP="00F3641D">
            <w:pPr>
              <w:suppressAutoHyphens/>
              <w:spacing w:after="0" w:line="240" w:lineRule="auto"/>
              <w:ind w:left="127" w:right="141"/>
              <w:jc w:val="both"/>
              <w:rPr>
                <w:rFonts w:ascii="Times New Roman" w:hAnsi="Times New Roman" w:cs="Times New Roman"/>
                <w:sz w:val="24"/>
                <w:szCs w:val="24"/>
                <w:lang w:val="uk-UA"/>
              </w:rPr>
            </w:pPr>
            <w:proofErr w:type="spellStart"/>
            <w:r w:rsidRPr="00DE2968">
              <w:rPr>
                <w:rFonts w:ascii="Times New Roman" w:hAnsi="Times New Roman" w:cs="Times New Roman"/>
                <w:sz w:val="24"/>
                <w:szCs w:val="24"/>
              </w:rPr>
              <w:t>Формальними</w:t>
            </w:r>
            <w:proofErr w:type="spellEnd"/>
            <w:r w:rsidRPr="00DE2968">
              <w:rPr>
                <w:rFonts w:ascii="Times New Roman" w:hAnsi="Times New Roman" w:cs="Times New Roman"/>
                <w:sz w:val="24"/>
                <w:szCs w:val="24"/>
              </w:rPr>
              <w:t xml:space="preserve"> (</w:t>
            </w:r>
            <w:proofErr w:type="spellStart"/>
            <w:r w:rsidRPr="00DE2968">
              <w:rPr>
                <w:rFonts w:ascii="Times New Roman" w:hAnsi="Times New Roman" w:cs="Times New Roman"/>
                <w:sz w:val="24"/>
                <w:szCs w:val="24"/>
              </w:rPr>
              <w:t>несуттєвими</w:t>
            </w:r>
            <w:proofErr w:type="spellEnd"/>
            <w:r w:rsidRPr="00DE2968">
              <w:rPr>
                <w:rFonts w:ascii="Times New Roman" w:hAnsi="Times New Roman" w:cs="Times New Roman"/>
                <w:sz w:val="24"/>
                <w:szCs w:val="24"/>
                <w:lang w:val="uk-UA"/>
              </w:rPr>
              <w:t>) вважаються помилки, що пов’язані з оформленням тендерної пропозиції та не впливають на змі</w:t>
            </w:r>
            <w:proofErr w:type="gramStart"/>
            <w:r w:rsidRPr="00DE2968">
              <w:rPr>
                <w:rFonts w:ascii="Times New Roman" w:hAnsi="Times New Roman" w:cs="Times New Roman"/>
                <w:sz w:val="24"/>
                <w:szCs w:val="24"/>
                <w:lang w:val="uk-UA"/>
              </w:rPr>
              <w:t>ст</w:t>
            </w:r>
            <w:proofErr w:type="gramEnd"/>
            <w:r w:rsidRPr="00DE2968">
              <w:rPr>
                <w:rFonts w:ascii="Times New Roman" w:hAnsi="Times New Roman" w:cs="Times New Roman"/>
                <w:sz w:val="24"/>
                <w:szCs w:val="24"/>
                <w:lang w:val="uk-UA"/>
              </w:rPr>
              <w:t xml:space="preserve"> тендерної пропозиції, а саме - технічні помилки та описки. </w:t>
            </w:r>
          </w:p>
          <w:p w:rsidR="00DE2968" w:rsidRPr="00DE2968" w:rsidRDefault="00DE2968"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hAnsi="Times New Roman" w:cs="Times New Roman"/>
                <w:sz w:val="24"/>
                <w:szCs w:val="24"/>
                <w:lang w:val="uk-UA"/>
              </w:rPr>
              <w:t xml:space="preserve">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 </w:t>
            </w:r>
          </w:p>
          <w:p w:rsidR="00DE2968" w:rsidRPr="00DE2968" w:rsidRDefault="00DE2968"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hAnsi="Times New Roman" w:cs="Times New Roman"/>
                <w:sz w:val="24"/>
                <w:szCs w:val="24"/>
                <w:lang w:val="uk-UA"/>
              </w:rPr>
              <w:t xml:space="preserve">- інформація/документ, подана учасником процедури закупівлі у складі тендерної пропозиції, містить помилку (помилки) у частині: </w:t>
            </w:r>
          </w:p>
          <w:p w:rsidR="00DE2968" w:rsidRPr="00DE2968" w:rsidRDefault="00DE2968"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hAnsi="Times New Roman" w:cs="Times New Roman"/>
                <w:sz w:val="24"/>
                <w:szCs w:val="24"/>
                <w:lang w:val="uk-UA"/>
              </w:rPr>
              <w:t xml:space="preserve">- уживання великої літери; </w:t>
            </w:r>
          </w:p>
          <w:p w:rsidR="00DE2968" w:rsidRPr="00DE2968" w:rsidRDefault="00DE2968"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hAnsi="Times New Roman" w:cs="Times New Roman"/>
                <w:sz w:val="24"/>
                <w:szCs w:val="24"/>
                <w:lang w:val="uk-UA"/>
              </w:rPr>
              <w:t xml:space="preserve">- уживання розділових знаків та відмінювання слів у реченні; </w:t>
            </w:r>
          </w:p>
          <w:p w:rsidR="00DE2968" w:rsidRPr="00DE2968" w:rsidRDefault="00DE2968"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hAnsi="Times New Roman" w:cs="Times New Roman"/>
                <w:sz w:val="24"/>
                <w:szCs w:val="24"/>
                <w:lang w:val="uk-UA"/>
              </w:rPr>
              <w:t xml:space="preserve">- використання слова або мовного звороту, запозичених з іншої мови;  </w:t>
            </w:r>
          </w:p>
          <w:p w:rsidR="00DE2968" w:rsidRPr="00DE2968" w:rsidRDefault="00DE2968"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hAnsi="Times New Roman" w:cs="Times New Roman"/>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E2968" w:rsidRPr="00DE2968" w:rsidRDefault="00DE2968"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hAnsi="Times New Roman" w:cs="Times New Roman"/>
                <w:sz w:val="24"/>
                <w:szCs w:val="24"/>
                <w:lang w:val="uk-UA"/>
              </w:rPr>
              <w:t xml:space="preserve">- застосування правил переносу частини слова з рядка в рядок; написання слів разом та/або окремо, та/або через дефіс; </w:t>
            </w:r>
          </w:p>
          <w:p w:rsidR="00DE2968" w:rsidRPr="00DE2968" w:rsidRDefault="00DE2968" w:rsidP="00DE2968">
            <w:pPr>
              <w:suppressAutoHyphens/>
              <w:spacing w:after="0" w:line="240" w:lineRule="auto"/>
              <w:ind w:left="127" w:right="141" w:firstLine="15"/>
              <w:jc w:val="both"/>
              <w:rPr>
                <w:rFonts w:ascii="Times New Roman" w:hAnsi="Times New Roman" w:cs="Times New Roman"/>
                <w:sz w:val="24"/>
                <w:szCs w:val="24"/>
                <w:lang w:val="uk-UA"/>
              </w:rPr>
            </w:pPr>
            <w:r w:rsidRPr="00DE2968">
              <w:rPr>
                <w:rFonts w:ascii="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E2968" w:rsidRPr="00DE2968" w:rsidRDefault="00F3641D" w:rsidP="00DE2968">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2968" w:rsidRPr="00DE2968">
              <w:rPr>
                <w:rFonts w:ascii="Times New Roman" w:hAnsi="Times New Roman" w:cs="Times New Roman"/>
                <w:sz w:val="24"/>
                <w:szCs w:val="24"/>
                <w:lang w:val="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E2968" w:rsidRPr="00DE2968" w:rsidRDefault="00F3641D" w:rsidP="00DE2968">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2968" w:rsidRPr="00DE2968">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w:t>
            </w:r>
            <w:r w:rsidR="00DE2968" w:rsidRPr="00DE2968">
              <w:rPr>
                <w:rFonts w:ascii="Times New Roman" w:hAnsi="Times New Roman" w:cs="Times New Roman"/>
                <w:sz w:val="24"/>
                <w:szCs w:val="24"/>
              </w:rPr>
              <w:t xml:space="preserve">, зміст якого відповідає </w:t>
            </w:r>
            <w:r w:rsidR="00DE2968" w:rsidRPr="00DE2968">
              <w:rPr>
                <w:rFonts w:ascii="Times New Roman" w:hAnsi="Times New Roman" w:cs="Times New Roman"/>
                <w:sz w:val="24"/>
                <w:szCs w:val="24"/>
              </w:rPr>
              <w:lastRenderedPageBreak/>
              <w:t xml:space="preserve">вимогам, визначеним замовником у тендерній документації. </w:t>
            </w:r>
          </w:p>
          <w:p w:rsidR="00F3641D" w:rsidRDefault="00F3641D"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2968" w:rsidRPr="008D128F">
              <w:rPr>
                <w:rFonts w:ascii="Times New Roman" w:hAnsi="Times New Roman" w:cs="Times New Roman"/>
                <w:sz w:val="24"/>
                <w:szCs w:val="24"/>
              </w:rPr>
              <w:t xml:space="preserve"> Окрема сторінка (сторінки) копії </w:t>
            </w:r>
            <w:r w:rsidR="00DE2968" w:rsidRPr="008D128F">
              <w:rPr>
                <w:rFonts w:ascii="Times New Roman" w:hAnsi="Times New Roman" w:cs="Times New Roman"/>
                <w:sz w:val="24"/>
                <w:szCs w:val="24"/>
                <w:lang w:val="uk-UA"/>
              </w:rPr>
              <w:t>документа (документів) не завірена</w:t>
            </w:r>
            <w:r w:rsidR="008D128F" w:rsidRPr="008D128F">
              <w:rPr>
                <w:rFonts w:ascii="Times New Roman" w:hAnsi="Times New Roman" w:cs="Times New Roman"/>
                <w:sz w:val="24"/>
                <w:szCs w:val="24"/>
                <w:lang w:val="uk-UA"/>
              </w:rPr>
              <w:t xml:space="preserve"> </w:t>
            </w:r>
            <w:proofErr w:type="gramStart"/>
            <w:r w:rsidR="008D128F" w:rsidRPr="008D128F">
              <w:rPr>
                <w:rFonts w:ascii="Times New Roman" w:hAnsi="Times New Roman" w:cs="Times New Roman"/>
                <w:sz w:val="24"/>
                <w:szCs w:val="24"/>
                <w:lang w:val="uk-UA"/>
              </w:rPr>
              <w:t>п</w:t>
            </w:r>
            <w:proofErr w:type="gramEnd"/>
            <w:r w:rsidR="008D128F" w:rsidRPr="008D128F">
              <w:rPr>
                <w:rFonts w:ascii="Times New Roman" w:hAnsi="Times New Roman" w:cs="Times New Roman"/>
                <w:sz w:val="24"/>
                <w:szCs w:val="24"/>
                <w:lang w:val="uk-UA"/>
              </w:rPr>
              <w:t xml:space="preserve">ідписом та/або печаткою учасника процедури закупівлі (у разі її використання). </w:t>
            </w:r>
          </w:p>
          <w:p w:rsidR="008D128F" w:rsidRPr="008D128F" w:rsidRDefault="00F3641D"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D128F" w:rsidRPr="008D128F" w:rsidRDefault="00F3641D"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D128F" w:rsidRPr="008D128F" w:rsidRDefault="00F3641D"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D128F" w:rsidRPr="008D128F" w:rsidRDefault="00F3641D"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D128F" w:rsidRPr="008D128F" w:rsidRDefault="00F3641D"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D128F" w:rsidRPr="008D128F" w:rsidRDefault="00F3641D" w:rsidP="00F3641D">
            <w:pPr>
              <w:suppressAutoHyphens/>
              <w:spacing w:after="0" w:line="240" w:lineRule="auto"/>
              <w:ind w:left="127" w:right="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D128F" w:rsidRDefault="00F3641D"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D128F" w:rsidRPr="008D128F" w:rsidRDefault="008D128F" w:rsidP="008D128F">
            <w:pPr>
              <w:suppressAutoHyphens/>
              <w:spacing w:after="0" w:line="240" w:lineRule="auto"/>
              <w:ind w:left="127" w:right="141" w:firstLine="15"/>
              <w:jc w:val="both"/>
              <w:rPr>
                <w:rFonts w:ascii="Times New Roman" w:hAnsi="Times New Roman" w:cs="Times New Roman"/>
                <w:sz w:val="24"/>
                <w:szCs w:val="24"/>
                <w:lang w:val="uk-UA"/>
              </w:rPr>
            </w:pPr>
          </w:p>
          <w:p w:rsidR="008D128F" w:rsidRPr="00F3641D" w:rsidRDefault="008D128F" w:rsidP="008D128F">
            <w:pPr>
              <w:suppressAutoHyphens/>
              <w:spacing w:after="0" w:line="240" w:lineRule="auto"/>
              <w:ind w:left="127" w:right="141" w:firstLine="15"/>
              <w:jc w:val="both"/>
              <w:rPr>
                <w:rFonts w:ascii="Times New Roman" w:hAnsi="Times New Roman" w:cs="Times New Roman"/>
                <w:sz w:val="24"/>
                <w:szCs w:val="24"/>
                <w:u w:val="single"/>
                <w:lang w:val="uk-UA"/>
              </w:rPr>
            </w:pPr>
            <w:r w:rsidRPr="00F3641D">
              <w:rPr>
                <w:rFonts w:ascii="Times New Roman" w:hAnsi="Times New Roman" w:cs="Times New Roman"/>
                <w:sz w:val="24"/>
                <w:szCs w:val="24"/>
                <w:u w:val="single"/>
                <w:lang w:val="uk-UA"/>
              </w:rPr>
              <w:t xml:space="preserve">Приклади формальних помилок: </w:t>
            </w:r>
          </w:p>
          <w:p w:rsidR="008D128F" w:rsidRDefault="008D128F" w:rsidP="008D128F">
            <w:pPr>
              <w:suppressAutoHyphens/>
              <w:spacing w:after="0" w:line="240" w:lineRule="auto"/>
              <w:ind w:left="127" w:right="141" w:firstLine="15"/>
              <w:jc w:val="both"/>
              <w:rPr>
                <w:rFonts w:ascii="Times New Roman" w:hAnsi="Times New Roman" w:cs="Times New Roman"/>
                <w:sz w:val="24"/>
                <w:szCs w:val="24"/>
                <w:lang w:val="uk-UA"/>
              </w:rPr>
            </w:pPr>
            <w:r w:rsidRPr="008D128F">
              <w:rPr>
                <w:rFonts w:ascii="Times New Roman" w:hAnsi="Times New Roman" w:cs="Times New Roman"/>
                <w:sz w:val="24"/>
                <w:szCs w:val="24"/>
                <w:lang w:val="uk-UA"/>
              </w:rPr>
              <w:t>- «Інформація в довільній формі» замість «Інформація», «</w:t>
            </w:r>
            <w:proofErr w:type="spellStart"/>
            <w:r w:rsidRPr="008D128F">
              <w:rPr>
                <w:rFonts w:ascii="Times New Roman" w:hAnsi="Times New Roman" w:cs="Times New Roman"/>
                <w:sz w:val="24"/>
                <w:szCs w:val="24"/>
                <w:lang w:val="uk-UA"/>
              </w:rPr>
              <w:t>Листпояснення</w:t>
            </w:r>
            <w:proofErr w:type="spellEnd"/>
            <w:r w:rsidRPr="008D128F">
              <w:rPr>
                <w:rFonts w:ascii="Times New Roman" w:hAnsi="Times New Roman" w:cs="Times New Roman"/>
                <w:sz w:val="24"/>
                <w:szCs w:val="24"/>
                <w:lang w:val="uk-UA"/>
              </w:rPr>
              <w:t xml:space="preserve">» замість «Лист», «довідка» замість «гарантійний лист», «інформація» замість «довідка»; </w:t>
            </w:r>
          </w:p>
          <w:p w:rsidR="008D128F" w:rsidRPr="008D128F" w:rsidRDefault="008D128F" w:rsidP="008D128F">
            <w:pPr>
              <w:suppressAutoHyphens/>
              <w:spacing w:after="0" w:line="240" w:lineRule="auto"/>
              <w:ind w:left="127" w:right="141" w:firstLine="15"/>
              <w:jc w:val="both"/>
              <w:rPr>
                <w:rFonts w:ascii="Times New Roman" w:hAnsi="Times New Roman" w:cs="Times New Roman"/>
                <w:sz w:val="24"/>
                <w:szCs w:val="24"/>
                <w:lang w:val="uk-UA"/>
              </w:rPr>
            </w:pPr>
            <w:r w:rsidRPr="008D128F">
              <w:rPr>
                <w:rFonts w:ascii="Times New Roman" w:hAnsi="Times New Roman" w:cs="Times New Roman"/>
                <w:sz w:val="24"/>
                <w:szCs w:val="24"/>
                <w:lang w:val="uk-UA"/>
              </w:rPr>
              <w:t>- «</w:t>
            </w:r>
            <w:proofErr w:type="spellStart"/>
            <w:r w:rsidRPr="008D128F">
              <w:rPr>
                <w:rFonts w:ascii="Times New Roman" w:hAnsi="Times New Roman" w:cs="Times New Roman"/>
                <w:sz w:val="24"/>
                <w:szCs w:val="24"/>
                <w:lang w:val="uk-UA"/>
              </w:rPr>
              <w:t>ненадається</w:t>
            </w:r>
            <w:proofErr w:type="spellEnd"/>
            <w:r w:rsidRPr="008D128F">
              <w:rPr>
                <w:rFonts w:ascii="Times New Roman" w:hAnsi="Times New Roman" w:cs="Times New Roman"/>
                <w:sz w:val="24"/>
                <w:szCs w:val="24"/>
                <w:lang w:val="uk-UA"/>
              </w:rPr>
              <w:t>» замість «не надається»»;</w:t>
            </w:r>
          </w:p>
          <w:p w:rsidR="008D128F" w:rsidRDefault="008D128F" w:rsidP="008D128F">
            <w:pPr>
              <w:suppressAutoHyphens/>
              <w:spacing w:after="0" w:line="240" w:lineRule="auto"/>
              <w:ind w:left="127" w:right="141" w:firstLine="15"/>
              <w:jc w:val="both"/>
              <w:rPr>
                <w:rFonts w:ascii="Times New Roman" w:hAnsi="Times New Roman" w:cs="Times New Roman"/>
                <w:sz w:val="24"/>
                <w:szCs w:val="24"/>
                <w:lang w:val="uk-UA"/>
              </w:rPr>
            </w:pPr>
            <w:r w:rsidRPr="008D128F">
              <w:rPr>
                <w:rFonts w:ascii="Times New Roman" w:hAnsi="Times New Roman" w:cs="Times New Roman"/>
                <w:sz w:val="24"/>
                <w:szCs w:val="24"/>
                <w:lang w:val="uk-UA"/>
              </w:rPr>
              <w:t xml:space="preserve"> - «______________№_____________» замість «01.01.2021 №111/11/44- 01». </w:t>
            </w:r>
          </w:p>
          <w:p w:rsidR="008D128F" w:rsidRDefault="00CC449A"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Допущення формальних помилок учасниками не призведе до відхилення їх тендерних пропозицій. </w:t>
            </w:r>
          </w:p>
          <w:p w:rsidR="008D128F" w:rsidRPr="008D128F" w:rsidRDefault="00CC449A"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D128F" w:rsidRPr="008D128F" w:rsidRDefault="00F3641D"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8D128F" w:rsidRPr="008D128F">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128F" w:rsidRPr="008D128F" w:rsidRDefault="008D128F" w:rsidP="008D128F">
            <w:pPr>
              <w:suppressAutoHyphens/>
              <w:spacing w:after="0" w:line="240" w:lineRule="auto"/>
              <w:ind w:left="127" w:right="141" w:firstLine="15"/>
              <w:jc w:val="both"/>
              <w:rPr>
                <w:rFonts w:ascii="Times New Roman" w:hAnsi="Times New Roman" w:cs="Times New Roman"/>
                <w:sz w:val="24"/>
                <w:szCs w:val="24"/>
                <w:lang w:val="uk-UA"/>
              </w:rPr>
            </w:pPr>
            <w:r w:rsidRPr="008D128F">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8D128F">
              <w:rPr>
                <w:rFonts w:ascii="Times New Roman" w:hAnsi="Times New Roman" w:cs="Times New Roman"/>
                <w:sz w:val="24"/>
                <w:szCs w:val="24"/>
                <w:lang w:val="uk-UA"/>
              </w:rPr>
              <w:t>засвідчувального</w:t>
            </w:r>
            <w:proofErr w:type="spellEnd"/>
            <w:r w:rsidRPr="008D128F">
              <w:rPr>
                <w:rFonts w:ascii="Times New Roman" w:hAnsi="Times New Roman" w:cs="Times New Roman"/>
                <w:sz w:val="24"/>
                <w:szCs w:val="24"/>
                <w:lang w:val="uk-UA"/>
              </w:rPr>
              <w:t xml:space="preserve"> органу за посиланням </w:t>
            </w:r>
            <w:hyperlink r:id="rId7" w:history="1">
              <w:r w:rsidRPr="008D128F">
                <w:rPr>
                  <w:rStyle w:val="a8"/>
                  <w:rFonts w:ascii="Times New Roman" w:hAnsi="Times New Roman" w:cs="Times New Roman"/>
                  <w:sz w:val="24"/>
                  <w:szCs w:val="24"/>
                  <w:lang w:val="uk-UA"/>
                </w:rPr>
                <w:t>https://czo.gov.ua/verify</w:t>
              </w:r>
            </w:hyperlink>
            <w:r w:rsidRPr="008D128F">
              <w:rPr>
                <w:rFonts w:ascii="Times New Roman" w:hAnsi="Times New Roman" w:cs="Times New Roman"/>
                <w:sz w:val="24"/>
                <w:szCs w:val="24"/>
                <w:lang w:val="uk-UA"/>
              </w:rPr>
              <w:t xml:space="preserve">. </w:t>
            </w:r>
          </w:p>
          <w:p w:rsidR="008D128F" w:rsidRPr="008D128F" w:rsidRDefault="00CC449A" w:rsidP="008D128F">
            <w:pPr>
              <w:suppressAutoHyphens/>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D128F" w:rsidRPr="008D128F">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D128F" w:rsidRPr="008D128F" w:rsidRDefault="008D128F" w:rsidP="008D128F">
            <w:pPr>
              <w:suppressAutoHyphens/>
              <w:spacing w:after="0" w:line="240" w:lineRule="auto"/>
              <w:ind w:left="127" w:right="141" w:firstLine="15"/>
              <w:jc w:val="both"/>
              <w:rPr>
                <w:lang w:val="uk-UA"/>
              </w:rPr>
            </w:pPr>
            <w:r w:rsidRPr="008D128F">
              <w:rPr>
                <w:rFonts w:ascii="Times New Roman" w:hAnsi="Times New Roman" w:cs="Times New Roman"/>
                <w:sz w:val="24"/>
                <w:szCs w:val="24"/>
                <w:lang w:val="uk-UA"/>
              </w:rPr>
              <w:t>Кожен учасник має право подати тільки одну тендерну пропозицію.</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spacing w:after="0" w:line="240" w:lineRule="auto"/>
              <w:ind w:left="127" w:right="141" w:firstLine="15"/>
              <w:jc w:val="both"/>
              <w:rPr>
                <w:rFonts w:ascii="Times New Roman" w:eastAsia="Times New Roman" w:hAnsi="Times New Roman" w:cs="Times New Roman"/>
                <w:color w:val="000000"/>
                <w:sz w:val="20"/>
                <w:szCs w:val="24"/>
                <w:lang w:val="uk-UA" w:eastAsia="ar-SA"/>
              </w:rPr>
            </w:pPr>
            <w:r w:rsidRPr="00E37EC6">
              <w:rPr>
                <w:rFonts w:ascii="Times New Roman" w:eastAsia="Times New Roman" w:hAnsi="Times New Roman" w:cs="Times New Roman"/>
                <w:b/>
                <w:bCs/>
                <w:color w:val="000000"/>
                <w:sz w:val="24"/>
                <w:szCs w:val="24"/>
                <w:lang w:val="uk-UA" w:eastAsia="ar-SA"/>
              </w:rPr>
              <w:lastRenderedPageBreak/>
              <w:t xml:space="preserve">2.Забезпечення </w:t>
            </w:r>
            <w:r w:rsidRPr="00E37EC6">
              <w:rPr>
                <w:rFonts w:ascii="Times New Roman" w:eastAsia="Times New Roman" w:hAnsi="Times New Roman" w:cs="Times New Roman"/>
                <w:b/>
                <w:color w:val="000000"/>
                <w:sz w:val="24"/>
                <w:szCs w:val="24"/>
                <w:lang w:val="uk-UA" w:eastAsia="ar-SA"/>
              </w:rPr>
              <w:t>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DE2968" w:rsidRDefault="00E37EC6" w:rsidP="00C44E4C">
            <w:pPr>
              <w:widowControl w:val="0"/>
              <w:tabs>
                <w:tab w:val="left" w:pos="1440"/>
              </w:tabs>
              <w:suppressAutoHyphens/>
              <w:autoSpaceDE w:val="0"/>
              <w:spacing w:after="0" w:line="240" w:lineRule="auto"/>
              <w:ind w:left="127" w:right="141" w:firstLine="15"/>
              <w:jc w:val="both"/>
              <w:rPr>
                <w:rFonts w:ascii="Times New Roman" w:eastAsia="Times New Roman" w:hAnsi="Times New Roman" w:cs="Times New Roman"/>
                <w:b/>
                <w:bCs/>
                <w:color w:val="000000"/>
                <w:sz w:val="24"/>
                <w:szCs w:val="24"/>
                <w:lang w:val="uk-UA" w:eastAsia="ar-SA"/>
              </w:rPr>
            </w:pPr>
            <w:r w:rsidRPr="00DE2968">
              <w:rPr>
                <w:rFonts w:ascii="Times New Roman" w:eastAsia="Times New Roman" w:hAnsi="Times New Roman" w:cs="Times New Roman"/>
                <w:color w:val="000000"/>
                <w:sz w:val="24"/>
                <w:szCs w:val="24"/>
                <w:lang w:val="uk-UA" w:eastAsia="ar-SA"/>
              </w:rPr>
              <w:t>Не вимагається</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Default="00E37EC6" w:rsidP="00006E4E">
            <w:pPr>
              <w:widowControl w:val="0"/>
              <w:suppressAutoHyphens/>
              <w:spacing w:after="0" w:line="240" w:lineRule="auto"/>
              <w:ind w:left="127" w:right="141"/>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 xml:space="preserve">3. Умови повернення чи неповернення забезпечення </w:t>
            </w:r>
            <w:r w:rsidRPr="00E37EC6">
              <w:rPr>
                <w:rFonts w:ascii="Times New Roman" w:eastAsia="Times New Roman" w:hAnsi="Times New Roman" w:cs="Times New Roman"/>
                <w:b/>
                <w:color w:val="000000"/>
                <w:sz w:val="24"/>
                <w:szCs w:val="24"/>
                <w:lang w:val="uk-UA" w:eastAsia="ar-SA"/>
              </w:rPr>
              <w:t>тендерної пропозиції</w:t>
            </w:r>
          </w:p>
          <w:p w:rsidR="00635DAB" w:rsidRPr="00E37EC6" w:rsidRDefault="00635DAB" w:rsidP="00006E4E">
            <w:pPr>
              <w:widowControl w:val="0"/>
              <w:suppressAutoHyphens/>
              <w:spacing w:after="0" w:line="240" w:lineRule="auto"/>
              <w:ind w:left="127" w:right="141"/>
              <w:rPr>
                <w:rFonts w:ascii="Times New Roman" w:eastAsia="Times New Roman" w:hAnsi="Times New Roman" w:cs="Times New Roman"/>
                <w:color w:val="000000"/>
                <w:sz w:val="20"/>
                <w:szCs w:val="24"/>
                <w:lang w:val="uk-UA" w:eastAsia="ar-S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370043" w:rsidRDefault="00E37EC6" w:rsidP="00C44E4C">
            <w:pPr>
              <w:widowControl w:val="0"/>
              <w:suppressAutoHyphens/>
              <w:autoSpaceDE w:val="0"/>
              <w:spacing w:after="0" w:line="240" w:lineRule="auto"/>
              <w:ind w:left="127" w:right="141" w:firstLine="15"/>
              <w:jc w:val="both"/>
              <w:rPr>
                <w:rFonts w:ascii="Times New Roman" w:eastAsia="Times New Roman" w:hAnsi="Times New Roman" w:cs="Times New Roman"/>
                <w:b/>
                <w:bCs/>
                <w:color w:val="000000"/>
                <w:sz w:val="24"/>
                <w:szCs w:val="24"/>
                <w:lang w:val="uk-UA" w:eastAsia="ar-SA"/>
              </w:rPr>
            </w:pPr>
            <w:r w:rsidRPr="00370043">
              <w:rPr>
                <w:rFonts w:ascii="Times New Roman" w:eastAsia="Times New Roman" w:hAnsi="Times New Roman" w:cs="Times New Roman"/>
                <w:color w:val="000000"/>
                <w:sz w:val="24"/>
                <w:szCs w:val="24"/>
                <w:lang w:val="uk-UA" w:eastAsia="ar-SA"/>
              </w:rPr>
              <w:t>Не встановлюються, оскільки забезпечення не вимагається</w:t>
            </w:r>
          </w:p>
        </w:tc>
      </w:tr>
      <w:tr w:rsidR="00E37EC6" w:rsidRPr="00E26F64" w:rsidTr="00991443">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 xml:space="preserve">4. </w:t>
            </w:r>
            <w:r w:rsidRPr="00E37EC6">
              <w:rPr>
                <w:rFonts w:ascii="Times New Roman" w:eastAsia="Times New Roman" w:hAnsi="Times New Roman" w:cs="Times New Roman"/>
                <w:b/>
                <w:color w:val="000000"/>
                <w:sz w:val="24"/>
                <w:szCs w:val="24"/>
                <w:lang w:val="uk-UA" w:eastAsia="ar-SA"/>
              </w:rPr>
              <w:t>Строк, протягом якого тендерні пропозиції є дійсними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370043" w:rsidRDefault="00CC449A" w:rsidP="00C44E4C">
            <w:pPr>
              <w:suppressAutoHyphens/>
              <w:spacing w:after="0" w:line="240" w:lineRule="auto"/>
              <w:ind w:left="127" w:right="141" w:firstLine="15"/>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 xml:space="preserve">    </w:t>
            </w:r>
            <w:r w:rsidR="00370043" w:rsidRPr="00370043">
              <w:rPr>
                <w:rFonts w:ascii="Times New Roman" w:hAnsi="Times New Roman" w:cs="Times New Roman"/>
                <w:sz w:val="24"/>
                <w:szCs w:val="24"/>
                <w:lang w:val="uk-UA"/>
              </w:rPr>
              <w:t>Тендерні пропозиції вважаються дійсними протягом 90 (дев’яносто)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1443" w:rsidRPr="00E26F64" w:rsidTr="00370043">
        <w:trPr>
          <w:trHeight w:val="4510"/>
        </w:trPr>
        <w:tc>
          <w:tcPr>
            <w:tcW w:w="2694" w:type="dxa"/>
            <w:tcBorders>
              <w:top w:val="single" w:sz="4" w:space="0" w:color="000000"/>
              <w:left w:val="single" w:sz="4" w:space="0" w:color="000000"/>
              <w:bottom w:val="single" w:sz="4" w:space="0" w:color="000000"/>
            </w:tcBorders>
            <w:shd w:val="clear" w:color="auto" w:fill="auto"/>
            <w:vAlign w:val="center"/>
          </w:tcPr>
          <w:p w:rsidR="00991443" w:rsidRPr="00E37EC6" w:rsidRDefault="00991443"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lastRenderedPageBreak/>
              <w:t> </w:t>
            </w:r>
            <w:r w:rsidRPr="00E37EC6">
              <w:rPr>
                <w:rFonts w:ascii="Times New Roman" w:eastAsia="Times New Roman" w:hAnsi="Times New Roman" w:cs="Times New Roman"/>
                <w:b/>
                <w:bCs/>
                <w:color w:val="000000"/>
                <w:sz w:val="24"/>
                <w:szCs w:val="24"/>
                <w:lang w:val="uk-UA" w:eastAsia="ar-SA"/>
              </w:rPr>
              <w:t xml:space="preserve">5. </w:t>
            </w:r>
            <w:r w:rsidRPr="00E37EC6">
              <w:rPr>
                <w:rFonts w:ascii="Times New Roman" w:eastAsia="Times New Roman" w:hAnsi="Times New Roman" w:cs="Times New Roman"/>
                <w:b/>
                <w:color w:val="000000"/>
                <w:sz w:val="24"/>
                <w:szCs w:val="24"/>
                <w:lang w:val="uk-UA" w:eastAsia="ar-SA"/>
              </w:rPr>
              <w:t>Кваліфікаційні критерії до учасників та вимоги, установлені статтею 17 Закону</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70043" w:rsidRDefault="00CC449A" w:rsidP="00991443">
            <w:pPr>
              <w:widowControl w:val="0"/>
              <w:tabs>
                <w:tab w:val="left" w:pos="1080"/>
                <w:tab w:val="left" w:pos="10381"/>
              </w:tabs>
              <w:suppressAutoHyphens/>
              <w:autoSpaceDE w:val="0"/>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0043" w:rsidRPr="00370043">
              <w:rPr>
                <w:rFonts w:ascii="Times New Roman" w:hAnsi="Times New Roman" w:cs="Times New Roman"/>
                <w:sz w:val="24"/>
                <w:szCs w:val="24"/>
                <w:lang w:val="uk-UA"/>
              </w:rPr>
              <w:t xml:space="preserve">Для цієї закупівлі кваліфікаційні критерії не встановлюються.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 45 Особливостей. </w:t>
            </w:r>
          </w:p>
          <w:p w:rsidR="00370043" w:rsidRDefault="00370043" w:rsidP="00370043">
            <w:pPr>
              <w:widowControl w:val="0"/>
              <w:tabs>
                <w:tab w:val="left" w:pos="1080"/>
                <w:tab w:val="left" w:pos="10381"/>
              </w:tabs>
              <w:suppressAutoHyphens/>
              <w:autoSpaceDE w:val="0"/>
              <w:spacing w:after="0" w:line="240" w:lineRule="auto"/>
              <w:ind w:left="127" w:right="141" w:firstLine="15"/>
              <w:jc w:val="both"/>
              <w:rPr>
                <w:rFonts w:ascii="Times New Roman" w:hAnsi="Times New Roman" w:cs="Times New Roman"/>
                <w:sz w:val="24"/>
                <w:szCs w:val="24"/>
                <w:lang w:val="uk-UA"/>
              </w:rPr>
            </w:pPr>
            <w:r w:rsidRPr="00370043">
              <w:rPr>
                <w:rFonts w:ascii="Times New Roman" w:hAnsi="Times New Roman" w:cs="Times New Roman"/>
                <w:sz w:val="24"/>
                <w:szCs w:val="24"/>
                <w:lang w:val="uk-UA"/>
              </w:rPr>
              <w:t xml:space="preserve">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вимогам згідно із законодавством наведено в електронних полях цієї тендерної документації та </w:t>
            </w:r>
            <w:r w:rsidRPr="00370043">
              <w:rPr>
                <w:rFonts w:ascii="Times New Roman" w:hAnsi="Times New Roman" w:cs="Times New Roman"/>
                <w:b/>
                <w:sz w:val="24"/>
                <w:szCs w:val="24"/>
                <w:lang w:val="uk-UA"/>
              </w:rPr>
              <w:t xml:space="preserve">Додатку </w:t>
            </w:r>
            <w:r w:rsidR="00F3641D">
              <w:rPr>
                <w:rFonts w:ascii="Times New Roman" w:hAnsi="Times New Roman" w:cs="Times New Roman"/>
                <w:b/>
                <w:sz w:val="24"/>
                <w:szCs w:val="24"/>
                <w:lang w:val="uk-UA"/>
              </w:rPr>
              <w:t>3</w:t>
            </w:r>
            <w:r w:rsidRPr="00370043">
              <w:rPr>
                <w:rFonts w:ascii="Times New Roman" w:hAnsi="Times New Roman" w:cs="Times New Roman"/>
                <w:sz w:val="24"/>
                <w:szCs w:val="24"/>
                <w:lang w:val="uk-UA"/>
              </w:rPr>
              <w:t xml:space="preserve">; </w:t>
            </w:r>
            <w:r w:rsidRPr="00370043">
              <w:rPr>
                <w:rFonts w:ascii="Times New Roman" w:hAnsi="Times New Roman" w:cs="Times New Roman"/>
                <w:b/>
                <w:sz w:val="24"/>
                <w:szCs w:val="24"/>
                <w:lang w:val="uk-UA"/>
              </w:rPr>
              <w:t xml:space="preserve">для </w:t>
            </w:r>
            <w:r w:rsidR="00F3641D">
              <w:rPr>
                <w:rFonts w:ascii="Times New Roman" w:hAnsi="Times New Roman" w:cs="Times New Roman"/>
                <w:b/>
                <w:sz w:val="24"/>
                <w:szCs w:val="24"/>
                <w:lang w:val="uk-UA"/>
              </w:rPr>
              <w:t xml:space="preserve">учасника-переможця – </w:t>
            </w:r>
            <w:r w:rsidR="00F3641D" w:rsidRPr="00F3641D">
              <w:rPr>
                <w:rFonts w:ascii="Times New Roman" w:hAnsi="Times New Roman" w:cs="Times New Roman"/>
                <w:b/>
                <w:color w:val="000000" w:themeColor="text1"/>
                <w:sz w:val="24"/>
                <w:szCs w:val="24"/>
                <w:lang w:val="uk-UA"/>
              </w:rPr>
              <w:t>у Додатку 3</w:t>
            </w:r>
            <w:r w:rsidRPr="00F3641D">
              <w:rPr>
                <w:rFonts w:ascii="Times New Roman" w:hAnsi="Times New Roman" w:cs="Times New Roman"/>
                <w:b/>
                <w:color w:val="000000" w:themeColor="text1"/>
                <w:sz w:val="24"/>
                <w:szCs w:val="24"/>
                <w:lang w:val="uk-UA"/>
              </w:rPr>
              <w:t xml:space="preserve"> до цієї</w:t>
            </w:r>
            <w:r w:rsidRPr="00370043">
              <w:rPr>
                <w:rFonts w:ascii="Times New Roman" w:hAnsi="Times New Roman" w:cs="Times New Roman"/>
                <w:b/>
                <w:sz w:val="24"/>
                <w:szCs w:val="24"/>
                <w:lang w:val="uk-UA"/>
              </w:rPr>
              <w:t xml:space="preserve"> тендерної документації</w:t>
            </w:r>
            <w:r>
              <w:rPr>
                <w:rFonts w:ascii="Times New Roman" w:hAnsi="Times New Roman" w:cs="Times New Roman"/>
                <w:sz w:val="24"/>
                <w:szCs w:val="24"/>
                <w:lang w:val="uk-UA"/>
              </w:rPr>
              <w:t xml:space="preserve">.  </w:t>
            </w:r>
          </w:p>
          <w:p w:rsidR="00991443" w:rsidRPr="00370043" w:rsidRDefault="00CC449A" w:rsidP="00CC449A">
            <w:pPr>
              <w:widowControl w:val="0"/>
              <w:tabs>
                <w:tab w:val="left" w:pos="1080"/>
                <w:tab w:val="left" w:pos="10381"/>
              </w:tabs>
              <w:suppressAutoHyphens/>
              <w:autoSpaceDE w:val="0"/>
              <w:spacing w:after="0" w:line="240" w:lineRule="auto"/>
              <w:ind w:left="127" w:right="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00370043" w:rsidRPr="00370043">
              <w:rPr>
                <w:rFonts w:ascii="Times New Roman" w:hAnsi="Times New Roman" w:cs="Times New Roman"/>
                <w:sz w:val="24"/>
                <w:szCs w:val="24"/>
                <w:lang w:val="uk-UA"/>
              </w:rPr>
              <w:t xml:space="preserve">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370043" w:rsidRPr="00370043">
              <w:rPr>
                <w:rFonts w:ascii="Times New Roman" w:hAnsi="Times New Roman" w:cs="Times New Roman"/>
                <w:sz w:val="24"/>
                <w:szCs w:val="24"/>
                <w:lang w:val="uk-UA"/>
              </w:rPr>
              <w:t>“Про</w:t>
            </w:r>
            <w:proofErr w:type="spellEnd"/>
            <w:r w:rsidR="00370043" w:rsidRPr="00370043">
              <w:rPr>
                <w:rFonts w:ascii="Times New Roman" w:hAnsi="Times New Roman" w:cs="Times New Roman"/>
                <w:sz w:val="24"/>
                <w:szCs w:val="24"/>
                <w:lang w:val="uk-UA"/>
              </w:rPr>
              <w:t xml:space="preserve"> доступ до публічної </w:t>
            </w:r>
            <w:proofErr w:type="spellStart"/>
            <w:r w:rsidR="00370043" w:rsidRPr="00370043">
              <w:rPr>
                <w:rFonts w:ascii="Times New Roman" w:hAnsi="Times New Roman" w:cs="Times New Roman"/>
                <w:sz w:val="24"/>
                <w:szCs w:val="24"/>
                <w:lang w:val="uk-UA"/>
              </w:rPr>
              <w:t>інформації”</w:t>
            </w:r>
            <w:proofErr w:type="spellEnd"/>
            <w:r w:rsidR="00370043" w:rsidRPr="00370043">
              <w:rPr>
                <w:rFonts w:ascii="Times New Roman" w:hAnsi="Times New Roman" w:cs="Times New Roman"/>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37EC6" w:rsidRPr="00557022" w:rsidTr="000B2867">
        <w:trPr>
          <w:trHeight w:val="259"/>
        </w:trPr>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t>6. Інформація про необхідні технічні, якісні та кількісні характеристики предмета закупівлі</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CC449A" w:rsidRPr="00644302" w:rsidRDefault="00E37EC6" w:rsidP="00C44E4C">
            <w:pPr>
              <w:widowControl w:val="0"/>
              <w:suppressAutoHyphens/>
              <w:autoSpaceDE w:val="0"/>
              <w:spacing w:after="0" w:line="240" w:lineRule="auto"/>
              <w:ind w:left="127" w:right="141" w:firstLine="15"/>
              <w:jc w:val="both"/>
              <w:rPr>
                <w:rFonts w:ascii="Times New Roman" w:hAnsi="Times New Roman" w:cs="Times New Roman"/>
                <w:sz w:val="24"/>
                <w:szCs w:val="24"/>
                <w:lang w:val="uk-UA"/>
              </w:rPr>
            </w:pPr>
            <w:r w:rsidRPr="00644302">
              <w:rPr>
                <w:rFonts w:ascii="Times New Roman" w:eastAsia="Times New Roman" w:hAnsi="Times New Roman" w:cs="Times New Roman"/>
                <w:color w:val="000000"/>
                <w:sz w:val="24"/>
                <w:szCs w:val="24"/>
                <w:lang w:val="uk-UA" w:eastAsia="ar-SA"/>
              </w:rPr>
              <w:t xml:space="preserve"> </w:t>
            </w:r>
            <w:r w:rsidR="00CC449A" w:rsidRPr="00644302">
              <w:rPr>
                <w:lang w:val="uk-UA"/>
              </w:rPr>
              <w:t xml:space="preserve">     </w:t>
            </w:r>
            <w:r w:rsidR="00CC449A" w:rsidRPr="00644302">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 </w:t>
            </w:r>
          </w:p>
          <w:p w:rsidR="00CC449A" w:rsidRPr="00644302" w:rsidRDefault="00CC449A" w:rsidP="00C44E4C">
            <w:pPr>
              <w:widowControl w:val="0"/>
              <w:suppressAutoHyphens/>
              <w:autoSpaceDE w:val="0"/>
              <w:spacing w:after="0" w:line="240" w:lineRule="auto"/>
              <w:ind w:left="127" w:right="141" w:firstLine="15"/>
              <w:jc w:val="both"/>
              <w:rPr>
                <w:rFonts w:ascii="Times New Roman" w:hAnsi="Times New Roman" w:cs="Times New Roman"/>
                <w:sz w:val="24"/>
                <w:szCs w:val="24"/>
                <w:lang w:val="uk-UA"/>
              </w:rPr>
            </w:pPr>
            <w:r w:rsidRPr="00644302">
              <w:rPr>
                <w:rFonts w:ascii="Times New Roman" w:hAnsi="Times New Roman" w:cs="Times New Roman"/>
                <w:sz w:val="24"/>
                <w:szCs w:val="24"/>
                <w:lang w:val="uk-UA"/>
              </w:rPr>
              <w:t xml:space="preserve">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p>
          <w:p w:rsidR="00E37EC6" w:rsidRPr="00644302" w:rsidRDefault="00CC449A" w:rsidP="00C44E4C">
            <w:pPr>
              <w:widowControl w:val="0"/>
              <w:suppressAutoHyphens/>
              <w:autoSpaceDE w:val="0"/>
              <w:spacing w:after="0" w:line="240" w:lineRule="auto"/>
              <w:ind w:left="127" w:right="141" w:firstLine="15"/>
              <w:jc w:val="both"/>
              <w:rPr>
                <w:rFonts w:ascii="Times New Roman" w:eastAsia="Times New Roman" w:hAnsi="Times New Roman" w:cs="Times New Roman"/>
                <w:strike/>
                <w:color w:val="000000"/>
                <w:sz w:val="24"/>
                <w:szCs w:val="24"/>
                <w:lang w:val="uk-UA" w:eastAsia="ar-SA"/>
              </w:rPr>
            </w:pPr>
            <w:r w:rsidRPr="00644302">
              <w:rPr>
                <w:rFonts w:ascii="Times New Roman" w:hAnsi="Times New Roman" w:cs="Times New Roman"/>
                <w:sz w:val="24"/>
                <w:szCs w:val="24"/>
                <w:lang w:val="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E023B" w:rsidRPr="00E26F64" w:rsidTr="000B2867">
        <w:trPr>
          <w:trHeight w:val="259"/>
        </w:trPr>
        <w:tc>
          <w:tcPr>
            <w:tcW w:w="2694" w:type="dxa"/>
            <w:tcBorders>
              <w:top w:val="single" w:sz="4" w:space="0" w:color="000000"/>
              <w:left w:val="single" w:sz="4" w:space="0" w:color="000000"/>
              <w:bottom w:val="single" w:sz="4" w:space="0" w:color="000000"/>
            </w:tcBorders>
            <w:shd w:val="clear" w:color="auto" w:fill="auto"/>
            <w:vAlign w:val="center"/>
          </w:tcPr>
          <w:p w:rsidR="009E023B" w:rsidRPr="009E023B" w:rsidRDefault="009E023B" w:rsidP="00006E4E">
            <w:pPr>
              <w:widowControl w:val="0"/>
              <w:suppressAutoHyphens/>
              <w:autoSpaceDE w:val="0"/>
              <w:spacing w:after="0" w:line="240" w:lineRule="auto"/>
              <w:ind w:left="127" w:right="141" w:firstLine="15"/>
              <w:rPr>
                <w:rFonts w:ascii="Times New Roman" w:eastAsia="Times New Roman" w:hAnsi="Times New Roman" w:cs="Times New Roman"/>
                <w:b/>
                <w:bCs/>
                <w:color w:val="000000"/>
                <w:sz w:val="24"/>
                <w:szCs w:val="24"/>
                <w:lang w:val="uk-UA" w:eastAsia="ar-SA"/>
              </w:rPr>
            </w:pPr>
            <w:r w:rsidRPr="009E023B">
              <w:rPr>
                <w:rFonts w:ascii="Times New Roman" w:eastAsia="Times New Roman" w:hAnsi="Times New Roman" w:cs="Times New Roman"/>
                <w:b/>
                <w:bCs/>
                <w:color w:val="000000"/>
                <w:sz w:val="24"/>
                <w:szCs w:val="24"/>
                <w:lang w:val="uk-UA" w:eastAsia="ar-SA"/>
              </w:rPr>
              <w:t xml:space="preserve">7. </w:t>
            </w:r>
            <w:r w:rsidRPr="009E023B">
              <w:rPr>
                <w:b/>
              </w:rPr>
              <w:t xml:space="preserve"> </w:t>
            </w:r>
            <w:r w:rsidRPr="009E023B">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E023B" w:rsidRPr="009E023B" w:rsidRDefault="009E023B" w:rsidP="009E023B">
            <w:pPr>
              <w:widowControl w:val="0"/>
              <w:suppressAutoHyphens/>
              <w:autoSpaceDE w:val="0"/>
              <w:spacing w:after="0" w:line="240" w:lineRule="auto"/>
              <w:ind w:right="141"/>
              <w:jc w:val="both"/>
              <w:rPr>
                <w:rFonts w:ascii="Times New Roman" w:hAnsi="Times New Roman" w:cs="Times New Roman"/>
                <w:sz w:val="24"/>
                <w:szCs w:val="24"/>
                <w:lang w:val="uk-UA"/>
              </w:rPr>
            </w:pPr>
            <w:r>
              <w:rPr>
                <w:lang w:val="uk-UA"/>
              </w:rPr>
              <w:t xml:space="preserve">     </w:t>
            </w:r>
            <w:r w:rsidRPr="009E023B">
              <w:rPr>
                <w:rFonts w:ascii="Times New Roman" w:hAnsi="Times New Roman" w:cs="Times New Roman"/>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w:t>
            </w:r>
          </w:p>
          <w:p w:rsidR="009E023B" w:rsidRPr="009E023B" w:rsidRDefault="009E023B" w:rsidP="009E023B">
            <w:pPr>
              <w:widowControl w:val="0"/>
              <w:suppressAutoHyphens/>
              <w:autoSpaceDE w:val="0"/>
              <w:spacing w:after="0" w:line="240" w:lineRule="auto"/>
              <w:ind w:left="127" w:right="141"/>
              <w:jc w:val="both"/>
              <w:rPr>
                <w:rFonts w:ascii="Times New Roman" w:hAnsi="Times New Roman" w:cs="Times New Roman"/>
                <w:sz w:val="24"/>
                <w:szCs w:val="24"/>
                <w:lang w:val="uk-UA"/>
              </w:rPr>
            </w:pPr>
            <w:r w:rsidRPr="009E023B">
              <w:rPr>
                <w:rFonts w:ascii="Times New Roman" w:hAnsi="Times New Roman" w:cs="Times New Roman"/>
                <w:sz w:val="24"/>
                <w:szCs w:val="24"/>
                <w:lang w:val="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9E023B" w:rsidRPr="009E023B" w:rsidRDefault="009E023B" w:rsidP="009E023B">
            <w:pPr>
              <w:widowControl w:val="0"/>
              <w:suppressAutoHyphens/>
              <w:autoSpaceDE w:val="0"/>
              <w:spacing w:after="0" w:line="240" w:lineRule="auto"/>
              <w:ind w:left="127" w:right="141"/>
              <w:jc w:val="both"/>
              <w:rPr>
                <w:lang w:val="uk-UA"/>
              </w:rPr>
            </w:pPr>
            <w:r w:rsidRPr="009E023B">
              <w:rPr>
                <w:rFonts w:ascii="Times New Roman" w:hAnsi="Times New Roman" w:cs="Times New Roman"/>
                <w:sz w:val="24"/>
                <w:szCs w:val="24"/>
                <w:lang w:val="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37EC6" w:rsidRPr="00557022"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644302" w:rsidRDefault="00644302" w:rsidP="00644302">
            <w:pPr>
              <w:widowControl w:val="0"/>
              <w:suppressAutoHyphens/>
              <w:autoSpaceDE w:val="0"/>
              <w:spacing w:after="0" w:line="240" w:lineRule="auto"/>
              <w:ind w:left="127" w:right="141" w:firstLine="15"/>
              <w:rPr>
                <w:rFonts w:ascii="Times New Roman" w:eastAsia="Times New Roman" w:hAnsi="Times New Roman" w:cs="Times New Roman"/>
                <w:b/>
                <w:sz w:val="24"/>
                <w:szCs w:val="24"/>
                <w:lang w:val="uk-UA" w:eastAsia="ar-SA"/>
              </w:rPr>
            </w:pPr>
            <w:r>
              <w:rPr>
                <w:rFonts w:ascii="Times New Roman" w:eastAsia="Times New Roman" w:hAnsi="Times New Roman" w:cs="Times New Roman"/>
                <w:b/>
                <w:bCs/>
                <w:sz w:val="24"/>
                <w:szCs w:val="24"/>
                <w:lang w:val="uk-UA" w:eastAsia="ar-SA"/>
              </w:rPr>
              <w:lastRenderedPageBreak/>
              <w:t>8</w:t>
            </w:r>
            <w:r w:rsidR="00E37EC6" w:rsidRPr="00644302">
              <w:rPr>
                <w:rFonts w:ascii="Times New Roman" w:eastAsia="Times New Roman" w:hAnsi="Times New Roman" w:cs="Times New Roman"/>
                <w:b/>
                <w:bCs/>
                <w:sz w:val="24"/>
                <w:szCs w:val="24"/>
                <w:lang w:val="uk-UA" w:eastAsia="ar-SA"/>
              </w:rPr>
              <w:t xml:space="preserve">. </w:t>
            </w:r>
            <w:r w:rsidR="00E37EC6" w:rsidRPr="00644302">
              <w:rPr>
                <w:rFonts w:ascii="Times New Roman" w:eastAsia="Times New Roman" w:hAnsi="Times New Roman" w:cs="Times New Roman"/>
                <w:b/>
                <w:sz w:val="24"/>
                <w:szCs w:val="24"/>
                <w:lang w:val="uk-UA" w:eastAsia="ar-SA"/>
              </w:rPr>
              <w:t>Інформація про субпідрядника (у випадку закупівлі робіт)</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644302" w:rsidRDefault="00644302" w:rsidP="00C44E4C">
            <w:pPr>
              <w:widowControl w:val="0"/>
              <w:suppressAutoHyphens/>
              <w:autoSpaceDE w:val="0"/>
              <w:spacing w:after="0" w:line="240" w:lineRule="auto"/>
              <w:ind w:left="127" w:right="141" w:firstLine="15"/>
              <w:jc w:val="both"/>
              <w:rPr>
                <w:rFonts w:ascii="Times New Roman" w:eastAsia="Times New Roman" w:hAnsi="Times New Roman" w:cs="Times New Roman"/>
                <w:b/>
                <w:bCs/>
                <w:color w:val="FF0000"/>
                <w:sz w:val="24"/>
                <w:szCs w:val="24"/>
                <w:lang w:val="uk-UA" w:eastAsia="ar-SA"/>
              </w:rPr>
            </w:pPr>
            <w:r w:rsidRPr="00644302">
              <w:rPr>
                <w:rFonts w:ascii="Times New Roman" w:hAnsi="Times New Roman" w:cs="Times New Roman"/>
                <w:sz w:val="24"/>
                <w:szCs w:val="24"/>
                <w:lang w:val="uk-UA"/>
              </w:rPr>
              <w:t>Оскільки предметом закупівлі є товар, то інформація про субпідрядника не вимагається.</w:t>
            </w:r>
          </w:p>
        </w:tc>
      </w:tr>
      <w:tr w:rsidR="00E37EC6" w:rsidRPr="00557022"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644302" w:rsidP="00006E4E">
            <w:pPr>
              <w:widowControl w:val="0"/>
              <w:suppressAutoHyphens/>
              <w:autoSpaceDE w:val="0"/>
              <w:spacing w:after="0" w:line="240" w:lineRule="auto"/>
              <w:ind w:left="127" w:right="141" w:firstLine="15"/>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b/>
                <w:bCs/>
                <w:color w:val="000000"/>
                <w:sz w:val="24"/>
                <w:szCs w:val="24"/>
                <w:lang w:val="uk-UA" w:eastAsia="ar-SA"/>
              </w:rPr>
              <w:t>9</w:t>
            </w:r>
            <w:r w:rsidR="00E37EC6" w:rsidRPr="00E37EC6">
              <w:rPr>
                <w:rFonts w:ascii="Times New Roman" w:eastAsia="Times New Roman" w:hAnsi="Times New Roman" w:cs="Times New Roman"/>
                <w:b/>
                <w:bCs/>
                <w:color w:val="000000"/>
                <w:sz w:val="24"/>
                <w:szCs w:val="24"/>
                <w:lang w:val="uk-UA" w:eastAsia="ar-SA"/>
              </w:rPr>
              <w:t xml:space="preserve">. </w:t>
            </w:r>
            <w:r w:rsidR="00E37EC6" w:rsidRPr="00E37EC6">
              <w:rPr>
                <w:rFonts w:ascii="Times New Roman" w:eastAsia="Times New Roman" w:hAnsi="Times New Roman" w:cs="Times New Roman"/>
                <w:b/>
                <w:color w:val="000000"/>
                <w:sz w:val="24"/>
                <w:szCs w:val="24"/>
                <w:lang w:val="uk-UA" w:eastAsia="ar-SA"/>
              </w:rPr>
              <w:t>Унесення змін або відкликання тендерної пропозиції учасником</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44302" w:rsidRPr="00644302" w:rsidRDefault="00644302" w:rsidP="00644302">
            <w:pPr>
              <w:widowControl w:val="0"/>
              <w:suppressAutoHyphens/>
              <w:autoSpaceDE w:val="0"/>
              <w:spacing w:after="0" w:line="240" w:lineRule="auto"/>
              <w:ind w:right="141"/>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    </w:t>
            </w:r>
            <w:r w:rsidRPr="00644302">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E37EC6" w:rsidRPr="00E37EC6" w:rsidRDefault="00644302" w:rsidP="00644302">
            <w:pPr>
              <w:widowControl w:val="0"/>
              <w:suppressAutoHyphens/>
              <w:autoSpaceDE w:val="0"/>
              <w:spacing w:after="0" w:line="240" w:lineRule="auto"/>
              <w:ind w:right="141"/>
              <w:jc w:val="both"/>
              <w:rPr>
                <w:rFonts w:ascii="Times New Roman" w:eastAsia="Times New Roman" w:hAnsi="Times New Roman" w:cs="Times New Roman"/>
                <w:color w:val="000000"/>
                <w:sz w:val="24"/>
                <w:szCs w:val="24"/>
                <w:lang w:val="uk-UA" w:eastAsia="ar-SA"/>
              </w:rPr>
            </w:pPr>
            <w:r w:rsidRPr="00644302">
              <w:rPr>
                <w:rFonts w:ascii="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E37EC6" w:rsidRPr="00E37EC6" w:rsidTr="000B2867">
        <w:tblPrEx>
          <w:tblCellMar>
            <w:top w:w="0" w:type="dxa"/>
            <w:left w:w="0" w:type="dxa"/>
            <w:bottom w:w="0" w:type="dxa"/>
            <w:right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b/>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IV. Подання та розкриття тендерних пропозицій</w:t>
            </w:r>
            <w:r w:rsidRPr="00E37EC6">
              <w:rPr>
                <w:rFonts w:ascii="Times New Roman" w:eastAsia="Times New Roman" w:hAnsi="Times New Roman" w:cs="Times New Roman"/>
                <w:color w:val="000000"/>
                <w:sz w:val="24"/>
                <w:szCs w:val="24"/>
                <w:lang w:val="uk-UA" w:eastAsia="ar-SA"/>
              </w:rPr>
              <w:t> </w:t>
            </w:r>
          </w:p>
        </w:tc>
      </w:tr>
      <w:tr w:rsidR="00E37EC6" w:rsidRPr="00557022"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t>1. Кінцевий строк подання 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217" w:rsidRPr="00496217" w:rsidRDefault="00496217" w:rsidP="00E71F43">
            <w:pPr>
              <w:widowControl w:val="0"/>
              <w:suppressAutoHyphens/>
              <w:spacing w:after="0" w:line="240" w:lineRule="auto"/>
              <w:ind w:left="127" w:right="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96217">
              <w:rPr>
                <w:rFonts w:ascii="Times New Roman" w:hAnsi="Times New Roman" w:cs="Times New Roman"/>
                <w:sz w:val="24"/>
                <w:szCs w:val="24"/>
                <w:lang w:val="uk-UA"/>
              </w:rPr>
              <w:t xml:space="preserve">Строк для подання тендерних пропозицій не може бути менше, ніж 7 днів з дня оприлюднення оголошення про проведення відкритих торгів в електронній системі закупівель. </w:t>
            </w:r>
          </w:p>
          <w:p w:rsidR="00E37EC6" w:rsidRPr="00E37EC6" w:rsidRDefault="00496217" w:rsidP="00496217">
            <w:pPr>
              <w:widowControl w:val="0"/>
              <w:suppressAutoHyphens/>
              <w:spacing w:after="0" w:line="240" w:lineRule="auto"/>
              <w:ind w:left="127" w:right="141"/>
              <w:jc w:val="both"/>
              <w:rPr>
                <w:rFonts w:ascii="Times New Roman" w:eastAsia="Arial" w:hAnsi="Times New Roman" w:cs="Times New Roman"/>
                <w:b/>
                <w:color w:val="000000"/>
                <w:lang w:val="uk-UA" w:eastAsia="ar-SA"/>
              </w:rPr>
            </w:pPr>
            <w:r w:rsidRPr="00496217">
              <w:rPr>
                <w:rFonts w:ascii="Times New Roman" w:hAnsi="Times New Roman" w:cs="Times New Roman"/>
                <w:b/>
                <w:sz w:val="24"/>
                <w:szCs w:val="24"/>
                <w:lang w:val="uk-UA"/>
              </w:rPr>
              <w:t>Кінцевий строк подання тендерних пропозицій:</w:t>
            </w:r>
            <w:r w:rsidRPr="00496217">
              <w:rPr>
                <w:rFonts w:ascii="Times New Roman" w:hAnsi="Times New Roman" w:cs="Times New Roman"/>
                <w:sz w:val="24"/>
                <w:szCs w:val="24"/>
                <w:lang w:val="uk-UA"/>
              </w:rPr>
              <w:t xml:space="preserve"> </w:t>
            </w:r>
            <w:r>
              <w:rPr>
                <w:rFonts w:ascii="Times New Roman" w:hAnsi="Times New Roman" w:cs="Times New Roman"/>
                <w:b/>
                <w:sz w:val="24"/>
                <w:szCs w:val="24"/>
                <w:lang w:val="uk-UA"/>
              </w:rPr>
              <w:t>10 березня 2023 року.</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t>2. Дата та час розкриття тендерної пропозиції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615199" w:rsidP="00E71F43">
            <w:pPr>
              <w:suppressAutoHyphens/>
              <w:spacing w:after="0" w:line="240" w:lineRule="auto"/>
              <w:ind w:left="127" w:right="141"/>
              <w:jc w:val="both"/>
              <w:rPr>
                <w:rFonts w:ascii="Times New Roman" w:eastAsia="Times New Roman" w:hAnsi="Times New Roman" w:cs="Times New Roman"/>
                <w:b/>
                <w:color w:val="000000"/>
                <w:sz w:val="24"/>
                <w:szCs w:val="24"/>
                <w:lang w:val="uk-UA" w:eastAsia="ar-S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5859A9">
            <w:pPr>
              <w:suppressAutoHyphens/>
              <w:spacing w:after="0" w:line="240" w:lineRule="auto"/>
              <w:ind w:right="141" w:firstLine="142"/>
              <w:rPr>
                <w:rFonts w:ascii="Times New Roman" w:eastAsia="Times New Roman" w:hAnsi="Times New Roman" w:cs="Times New Roman"/>
                <w:color w:val="000000"/>
                <w:sz w:val="24"/>
                <w:szCs w:val="24"/>
                <w:shd w:val="clear" w:color="auto" w:fill="FFFFFF"/>
                <w:lang w:val="uk-UA" w:eastAsia="ar-S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hd w:val="clear" w:color="auto" w:fill="FFFFFF"/>
              <w:spacing w:after="0" w:line="240" w:lineRule="auto"/>
              <w:ind w:right="141" w:firstLine="142"/>
              <w:jc w:val="both"/>
              <w:textAlignment w:val="baseline"/>
              <w:rPr>
                <w:rFonts w:ascii="Times New Roman" w:eastAsia="Times New Roman" w:hAnsi="Times New Roman" w:cs="Times New Roman"/>
                <w:color w:val="000000"/>
                <w:sz w:val="24"/>
                <w:szCs w:val="24"/>
                <w:lang w:val="uk-UA" w:eastAsia="ar-SA"/>
              </w:rPr>
            </w:pPr>
          </w:p>
        </w:tc>
      </w:tr>
      <w:tr w:rsidR="00E37EC6" w:rsidRPr="00E37EC6" w:rsidTr="000B2867">
        <w:tblPrEx>
          <w:tblCellMar>
            <w:top w:w="0" w:type="dxa"/>
            <w:left w:w="0" w:type="dxa"/>
            <w:bottom w:w="0" w:type="dxa"/>
            <w:right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V. </w:t>
            </w:r>
            <w:r w:rsidRPr="00E37EC6">
              <w:rPr>
                <w:rFonts w:ascii="Times New Roman" w:eastAsia="Times New Roman" w:hAnsi="Times New Roman" w:cs="Times New Roman"/>
                <w:b/>
                <w:color w:val="000000"/>
                <w:sz w:val="24"/>
                <w:szCs w:val="24"/>
                <w:lang w:val="uk-UA" w:eastAsia="ar-SA"/>
              </w:rPr>
              <w:t>Оцінка тендерної пропозиції</w:t>
            </w:r>
            <w:r w:rsidRPr="00E37EC6">
              <w:rPr>
                <w:rFonts w:ascii="Times New Roman" w:eastAsia="Times New Roman" w:hAnsi="Times New Roman" w:cs="Times New Roman"/>
                <w:color w:val="000000"/>
                <w:sz w:val="24"/>
                <w:szCs w:val="24"/>
                <w:lang w:val="uk-UA" w:eastAsia="ar-SA"/>
              </w:rPr>
              <w:t> </w:t>
            </w:r>
          </w:p>
        </w:tc>
      </w:tr>
      <w:tr w:rsidR="00E37EC6" w:rsidRPr="00E26F64"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1. </w:t>
            </w:r>
            <w:r w:rsidRPr="00E37EC6">
              <w:rPr>
                <w:rFonts w:ascii="Times New Roman" w:eastAsia="Times New Roman" w:hAnsi="Times New Roman" w:cs="Times New Roman"/>
                <w:b/>
                <w:color w:val="000000"/>
                <w:sz w:val="24"/>
                <w:szCs w:val="24"/>
                <w:lang w:val="uk-UA" w:eastAsia="ar-SA"/>
              </w:rPr>
              <w:t>Перелік критеріїв та методика оцінки тендерної пропозиції із зазначенням питомої ваги критерію</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Критерії та методика оцінки визначаються відповідно до статті 29 Закону, з врахуванням положень Особливостей. Оцінка тендерних пропозицій здійснюється на основі критерію </w:t>
            </w:r>
            <w:proofErr w:type="spellStart"/>
            <w:r w:rsidRPr="00986B19">
              <w:rPr>
                <w:rFonts w:ascii="Times New Roman" w:hAnsi="Times New Roman" w:cs="Times New Roman"/>
                <w:sz w:val="24"/>
                <w:szCs w:val="24"/>
                <w:lang w:val="uk-UA"/>
              </w:rPr>
              <w:t>„Ціна”</w:t>
            </w:r>
            <w:proofErr w:type="spellEnd"/>
            <w:r w:rsidRPr="00986B19">
              <w:rPr>
                <w:rFonts w:ascii="Times New Roman" w:hAnsi="Times New Roman" w:cs="Times New Roman"/>
                <w:sz w:val="24"/>
                <w:szCs w:val="24"/>
                <w:lang w:val="uk-UA"/>
              </w:rPr>
              <w:t xml:space="preserve">.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986B19">
              <w:rPr>
                <w:rFonts w:ascii="Times New Roman" w:hAnsi="Times New Roman" w:cs="Times New Roman"/>
                <w:sz w:val="24"/>
                <w:szCs w:val="24"/>
                <w:lang w:val="uk-UA"/>
              </w:rPr>
              <w:t>ПДВ-у</w:t>
            </w:r>
            <w:proofErr w:type="spellEnd"/>
            <w:r w:rsidRPr="00986B19">
              <w:rPr>
                <w:rFonts w:ascii="Times New Roman" w:hAnsi="Times New Roman" w:cs="Times New Roman"/>
                <w:sz w:val="24"/>
                <w:szCs w:val="24"/>
                <w:lang w:val="uk-UA"/>
              </w:rPr>
              <w:t xml:space="preserve"> разі, якщо Учасник не є платником ПДВ.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Відкриті торги проводяться без застосуван</w:t>
            </w:r>
            <w:r>
              <w:rPr>
                <w:rFonts w:ascii="Times New Roman" w:hAnsi="Times New Roman" w:cs="Times New Roman"/>
                <w:sz w:val="24"/>
                <w:szCs w:val="24"/>
                <w:lang w:val="uk-UA"/>
              </w:rPr>
              <w:t xml:space="preserve">ня електронного аукціону.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Після оцінки тендерних пропозицій замовник розглядає на відповідність вимогам тендерної документації </w:t>
            </w:r>
            <w:r w:rsidRPr="00986B19">
              <w:rPr>
                <w:rFonts w:ascii="Times New Roman" w:hAnsi="Times New Roman" w:cs="Times New Roman"/>
                <w:sz w:val="24"/>
                <w:szCs w:val="24"/>
                <w:lang w:val="uk-UA"/>
              </w:rPr>
              <w:lastRenderedPageBreak/>
              <w:t xml:space="preserve">тендерну пропозицію, яка визначена найбільш економічно вигідною.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Замовник та учасники не можуть ініціювати будь-які переговори з питань внесення змін до змісту або ціни поданої тендерної пропозиції.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sidRPr="00986B19">
              <w:rPr>
                <w:rFonts w:ascii="Times New Roman" w:hAnsi="Times New Roman" w:cs="Times New Roman"/>
                <w:i/>
                <w:sz w:val="24"/>
                <w:szCs w:val="24"/>
                <w:lang w:val="uk-UA"/>
              </w:rPr>
              <w:t xml:space="preserve">    Обґрунтування аномально низької тендерної пропозиції може містити інформацію про:</w:t>
            </w:r>
            <w:r w:rsidRPr="00986B19">
              <w:rPr>
                <w:rFonts w:ascii="Times New Roman" w:hAnsi="Times New Roman" w:cs="Times New Roman"/>
                <w:sz w:val="24"/>
                <w:szCs w:val="24"/>
                <w:lang w:val="uk-UA"/>
              </w:rPr>
              <w:t xml:space="preserve">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3) отримання учасником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w:t>
            </w:r>
            <w:r w:rsidRPr="00986B19">
              <w:rPr>
                <w:rFonts w:ascii="Times New Roman" w:hAnsi="Times New Roman" w:cs="Times New Roman"/>
                <w:sz w:val="24"/>
                <w:szCs w:val="24"/>
                <w:lang w:val="uk-UA"/>
              </w:rPr>
              <w:lastRenderedPageBreak/>
              <w:t xml:space="preserve">процедури закупівлі, замовник відхиляє тендерну пропозицію такого учасника. </w:t>
            </w:r>
          </w:p>
          <w:p w:rsid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7EC6" w:rsidRPr="00986B19" w:rsidRDefault="00986B19" w:rsidP="00986B19">
            <w:pPr>
              <w:widowControl w:val="0"/>
              <w:suppressAutoHyphens/>
              <w:autoSpaceDE w:val="0"/>
              <w:spacing w:after="0" w:line="240" w:lineRule="auto"/>
              <w:ind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B19">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hAnsi="Times New Roman" w:cs="Times New Roman"/>
                <w:sz w:val="24"/>
                <w:szCs w:val="24"/>
                <w:lang w:val="uk-UA"/>
              </w:rPr>
              <w:t>4</w:t>
            </w:r>
            <w:r w:rsidRPr="00986B19">
              <w:rPr>
                <w:rFonts w:ascii="Times New Roman" w:hAnsi="Times New Roman" w:cs="Times New Roman"/>
                <w:sz w:val="24"/>
                <w:szCs w:val="24"/>
                <w:lang w:val="uk-UA"/>
              </w:rPr>
              <w:t xml:space="preserve">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sz w:val="24"/>
                <w:szCs w:val="24"/>
                <w:lang w:val="uk-UA"/>
              </w:rPr>
              <w:t>.</w:t>
            </w:r>
          </w:p>
        </w:tc>
      </w:tr>
      <w:tr w:rsidR="00E37EC6" w:rsidRPr="00E26F64"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CD21E8" w:rsidRDefault="00E37EC6" w:rsidP="005859A9">
            <w:pPr>
              <w:suppressAutoHyphens/>
              <w:spacing w:after="0" w:line="240" w:lineRule="auto"/>
              <w:ind w:right="141" w:firstLine="142"/>
              <w:rPr>
                <w:rFonts w:ascii="Times New Roman" w:eastAsia="Times New Roman" w:hAnsi="Times New Roman" w:cs="Times New Roman"/>
                <w:color w:val="000000"/>
                <w:sz w:val="24"/>
                <w:szCs w:val="24"/>
                <w:shd w:val="clear" w:color="auto" w:fill="FFFFFF"/>
                <w:lang w:val="uk-UA" w:eastAsia="ar-SA"/>
              </w:rPr>
            </w:pPr>
            <w:r w:rsidRPr="00CD21E8">
              <w:rPr>
                <w:rFonts w:ascii="Times New Roman" w:eastAsia="Times New Roman" w:hAnsi="Times New Roman" w:cs="Times New Roman"/>
                <w:color w:val="000000"/>
                <w:sz w:val="24"/>
                <w:szCs w:val="24"/>
                <w:lang w:val="uk-UA" w:eastAsia="ar-SA"/>
              </w:rPr>
              <w:lastRenderedPageBreak/>
              <w:t> </w:t>
            </w:r>
            <w:r w:rsidRPr="00CD21E8">
              <w:rPr>
                <w:rFonts w:ascii="Times New Roman" w:eastAsia="Times New Roman" w:hAnsi="Times New Roman" w:cs="Times New Roman"/>
                <w:b/>
                <w:bCs/>
                <w:color w:val="000000"/>
                <w:sz w:val="24"/>
                <w:szCs w:val="24"/>
                <w:lang w:val="uk-UA" w:eastAsia="ar-SA"/>
              </w:rPr>
              <w:t>2. Інша інформація</w:t>
            </w:r>
            <w:r w:rsidRPr="00CD21E8">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CD21E8" w:rsidRDefault="00CD21E8" w:rsidP="00771DA6">
            <w:pPr>
              <w:widowControl w:val="0"/>
              <w:tabs>
                <w:tab w:val="left" w:pos="1080"/>
              </w:tabs>
              <w:suppressAutoHyphens/>
              <w:autoSpaceDE w:val="0"/>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D21E8">
              <w:rPr>
                <w:rFonts w:ascii="Times New Roman" w:hAnsi="Times New Roman" w:cs="Times New Roman"/>
                <w:sz w:val="24"/>
                <w:szCs w:val="24"/>
                <w:lang w:val="uk-UA"/>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w:t>
            </w:r>
            <w:r>
              <w:rPr>
                <w:rFonts w:ascii="Times New Roman" w:hAnsi="Times New Roman" w:cs="Times New Roman"/>
                <w:sz w:val="24"/>
                <w:szCs w:val="24"/>
                <w:lang w:val="uk-UA"/>
              </w:rPr>
              <w:t xml:space="preserve">такими, що не відбулися).      </w:t>
            </w:r>
          </w:p>
          <w:p w:rsidR="00CD21E8" w:rsidRDefault="00CD21E8" w:rsidP="00771DA6">
            <w:pPr>
              <w:widowControl w:val="0"/>
              <w:tabs>
                <w:tab w:val="left" w:pos="1080"/>
              </w:tabs>
              <w:suppressAutoHyphens/>
              <w:autoSpaceDE w:val="0"/>
              <w:spacing w:after="0" w:line="240" w:lineRule="auto"/>
              <w:ind w:left="127" w:right="141" w:firstLine="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D21E8">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CD21E8">
              <w:rPr>
                <w:rFonts w:ascii="Times New Roman" w:hAnsi="Times New Roman" w:cs="Times New Roman"/>
                <w:sz w:val="24"/>
                <w:szCs w:val="24"/>
                <w:lang w:val="uk-UA"/>
              </w:rPr>
              <w:lastRenderedPageBreak/>
              <w:t xml:space="preserve">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rsidR="00CD21E8" w:rsidRPr="00CD21E8" w:rsidRDefault="00CD21E8" w:rsidP="00771DA6">
            <w:pPr>
              <w:widowControl w:val="0"/>
              <w:tabs>
                <w:tab w:val="left" w:pos="1080"/>
              </w:tabs>
              <w:suppressAutoHyphens/>
              <w:autoSpaceDE w:val="0"/>
              <w:spacing w:after="0" w:line="240" w:lineRule="auto"/>
              <w:ind w:left="127" w:right="141" w:firstLine="15"/>
              <w:jc w:val="both"/>
              <w:rPr>
                <w:rFonts w:ascii="Times New Roman" w:hAnsi="Times New Roman" w:cs="Times New Roman"/>
                <w:b/>
                <w:sz w:val="24"/>
                <w:szCs w:val="24"/>
                <w:u w:val="single"/>
                <w:lang w:val="uk-UA"/>
              </w:rPr>
            </w:pPr>
            <w:r w:rsidRPr="00CD21E8">
              <w:rPr>
                <w:rFonts w:ascii="Times New Roman" w:hAnsi="Times New Roman" w:cs="Times New Roman"/>
                <w:b/>
                <w:sz w:val="24"/>
                <w:szCs w:val="24"/>
                <w:u w:val="single"/>
                <w:lang w:val="uk-UA"/>
              </w:rPr>
              <w:t xml:space="preserve">    Інші умови тендерної документації: </w:t>
            </w:r>
          </w:p>
          <w:p w:rsidR="00CD21E8" w:rsidRPr="00CD21E8" w:rsidRDefault="00CD21E8" w:rsidP="00CD21E8">
            <w:pPr>
              <w:widowControl w:val="0"/>
              <w:tabs>
                <w:tab w:val="left" w:pos="1080"/>
              </w:tabs>
              <w:suppressAutoHyphens/>
              <w:autoSpaceDE w:val="0"/>
              <w:spacing w:after="0" w:line="240" w:lineRule="auto"/>
              <w:ind w:left="127" w:right="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CD21E8">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w:t>
            </w:r>
          </w:p>
          <w:p w:rsidR="00CD21E8" w:rsidRDefault="00CD21E8" w:rsidP="00CD21E8">
            <w:pPr>
              <w:widowControl w:val="0"/>
              <w:tabs>
                <w:tab w:val="left" w:pos="1080"/>
              </w:tabs>
              <w:suppressAutoHyphens/>
              <w:autoSpaceDE w:val="0"/>
              <w:spacing w:after="0" w:line="240" w:lineRule="auto"/>
              <w:ind w:left="127" w:right="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CD21E8">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D21E8">
              <w:rPr>
                <w:rFonts w:ascii="Times New Roman" w:hAnsi="Times New Roman" w:cs="Times New Roman"/>
                <w:sz w:val="24"/>
                <w:szCs w:val="24"/>
                <w:lang w:val="uk-UA"/>
              </w:rPr>
              <w:t>ії</w:t>
            </w:r>
            <w:proofErr w:type="spellEnd"/>
            <w:r w:rsidRPr="00CD21E8">
              <w:rPr>
                <w:rFonts w:ascii="Times New Roman" w:hAnsi="Times New Roman" w:cs="Times New Roman"/>
                <w:sz w:val="24"/>
                <w:szCs w:val="24"/>
                <w:lang w:val="uk-UA"/>
              </w:rPr>
              <w:t xml:space="preserve"> роз'яснення/</w:t>
            </w:r>
            <w:proofErr w:type="spellStart"/>
            <w:r w:rsidRPr="00CD21E8">
              <w:rPr>
                <w:rFonts w:ascii="Times New Roman" w:hAnsi="Times New Roman" w:cs="Times New Roman"/>
                <w:sz w:val="24"/>
                <w:szCs w:val="24"/>
                <w:lang w:val="uk-UA"/>
              </w:rPr>
              <w:t>нь</w:t>
            </w:r>
            <w:proofErr w:type="spellEnd"/>
            <w:r w:rsidRPr="00CD21E8">
              <w:rPr>
                <w:rFonts w:ascii="Times New Roman" w:hAnsi="Times New Roman" w:cs="Times New Roman"/>
                <w:sz w:val="24"/>
                <w:szCs w:val="24"/>
                <w:lang w:val="uk-UA"/>
              </w:rPr>
              <w:t xml:space="preserve"> державних органів. </w:t>
            </w:r>
          </w:p>
          <w:p w:rsidR="00CD21E8" w:rsidRDefault="00CD21E8" w:rsidP="00CD21E8">
            <w:pPr>
              <w:widowControl w:val="0"/>
              <w:tabs>
                <w:tab w:val="left" w:pos="1080"/>
              </w:tabs>
              <w:suppressAutoHyphens/>
              <w:autoSpaceDE w:val="0"/>
              <w:spacing w:after="0" w:line="240" w:lineRule="auto"/>
              <w:ind w:left="127" w:right="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CD21E8">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CD21E8" w:rsidRDefault="00CD21E8" w:rsidP="00CD21E8">
            <w:pPr>
              <w:widowControl w:val="0"/>
              <w:tabs>
                <w:tab w:val="left" w:pos="1080"/>
              </w:tabs>
              <w:suppressAutoHyphens/>
              <w:autoSpaceDE w:val="0"/>
              <w:spacing w:after="0" w:line="240" w:lineRule="auto"/>
              <w:ind w:left="127" w:right="141"/>
              <w:jc w:val="both"/>
              <w:rPr>
                <w:rFonts w:ascii="Times New Roman" w:hAnsi="Times New Roman" w:cs="Times New Roman"/>
                <w:sz w:val="24"/>
                <w:szCs w:val="24"/>
                <w:lang w:val="uk-UA"/>
              </w:rPr>
            </w:pPr>
            <w:r w:rsidRPr="00CD21E8">
              <w:rPr>
                <w:rFonts w:ascii="Times New Roman" w:hAnsi="Times New Roman" w:cs="Times New Roman"/>
                <w:sz w:val="24"/>
                <w:szCs w:val="24"/>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CD21E8" w:rsidRDefault="00CD21E8" w:rsidP="00CD21E8">
            <w:pPr>
              <w:widowControl w:val="0"/>
              <w:tabs>
                <w:tab w:val="left" w:pos="1080"/>
              </w:tabs>
              <w:suppressAutoHyphens/>
              <w:autoSpaceDE w:val="0"/>
              <w:spacing w:after="0" w:line="240" w:lineRule="auto"/>
              <w:ind w:left="127" w:right="141"/>
              <w:jc w:val="both"/>
              <w:rPr>
                <w:rFonts w:ascii="Times New Roman" w:hAnsi="Times New Roman" w:cs="Times New Roman"/>
                <w:sz w:val="24"/>
                <w:szCs w:val="24"/>
                <w:lang w:val="uk-UA"/>
              </w:rPr>
            </w:pPr>
            <w:r w:rsidRPr="00CD21E8">
              <w:rPr>
                <w:rFonts w:ascii="Times New Roman" w:hAnsi="Times New Roman" w:cs="Times New Roman"/>
                <w:sz w:val="24"/>
                <w:szCs w:val="24"/>
                <w:lang w:val="uk-UA"/>
              </w:rPr>
              <w:t xml:space="preserve">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 </w:t>
            </w:r>
          </w:p>
          <w:p w:rsidR="00CD21E8" w:rsidRDefault="00CD21E8" w:rsidP="00CD21E8">
            <w:pPr>
              <w:widowControl w:val="0"/>
              <w:tabs>
                <w:tab w:val="left" w:pos="1080"/>
              </w:tabs>
              <w:suppressAutoHyphens/>
              <w:autoSpaceDE w:val="0"/>
              <w:spacing w:after="0" w:line="240" w:lineRule="auto"/>
              <w:ind w:left="127" w:right="141"/>
              <w:jc w:val="both"/>
              <w:rPr>
                <w:rFonts w:ascii="Times New Roman" w:hAnsi="Times New Roman" w:cs="Times New Roman"/>
                <w:sz w:val="24"/>
                <w:szCs w:val="24"/>
                <w:lang w:val="uk-UA"/>
              </w:rPr>
            </w:pPr>
            <w:r w:rsidRPr="00CD21E8">
              <w:rPr>
                <w:rFonts w:ascii="Times New Roman" w:hAnsi="Times New Roman" w:cs="Times New Roman"/>
                <w:sz w:val="24"/>
                <w:szCs w:val="24"/>
                <w:lang w:val="uk-UA"/>
              </w:rPr>
              <w:t xml:space="preserve">6. Документи, видані державними органами, повинні відповідати вимогам нормативних актів, відповідно до яких такі документи видані. </w:t>
            </w:r>
          </w:p>
          <w:p w:rsidR="00CD21E8" w:rsidRDefault="00CD21E8" w:rsidP="00CD21E8">
            <w:pPr>
              <w:widowControl w:val="0"/>
              <w:tabs>
                <w:tab w:val="left" w:pos="1080"/>
              </w:tabs>
              <w:suppressAutoHyphens/>
              <w:autoSpaceDE w:val="0"/>
              <w:spacing w:after="0" w:line="240" w:lineRule="auto"/>
              <w:ind w:left="127" w:right="141"/>
              <w:jc w:val="both"/>
              <w:rPr>
                <w:rFonts w:ascii="Times New Roman" w:hAnsi="Times New Roman" w:cs="Times New Roman"/>
                <w:sz w:val="24"/>
                <w:szCs w:val="24"/>
                <w:lang w:val="uk-UA"/>
              </w:rPr>
            </w:pPr>
            <w:r w:rsidRPr="00CD21E8">
              <w:rPr>
                <w:rFonts w:ascii="Times New Roman" w:hAnsi="Times New Roman" w:cs="Times New Roman"/>
                <w:sz w:val="24"/>
                <w:szCs w:val="24"/>
                <w:lang w:val="uk-UA"/>
              </w:rPr>
              <w:t xml:space="preserve">7.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цієї тендерної документації. </w:t>
            </w:r>
          </w:p>
          <w:p w:rsidR="00CD21E8" w:rsidRDefault="00CD21E8" w:rsidP="00CD21E8">
            <w:pPr>
              <w:widowControl w:val="0"/>
              <w:tabs>
                <w:tab w:val="left" w:pos="1080"/>
              </w:tabs>
              <w:suppressAutoHyphens/>
              <w:autoSpaceDE w:val="0"/>
              <w:spacing w:after="0" w:line="240" w:lineRule="auto"/>
              <w:ind w:left="127" w:right="141"/>
              <w:jc w:val="both"/>
              <w:rPr>
                <w:rFonts w:ascii="Times New Roman" w:hAnsi="Times New Roman" w:cs="Times New Roman"/>
                <w:sz w:val="24"/>
                <w:szCs w:val="24"/>
                <w:lang w:val="uk-UA"/>
              </w:rPr>
            </w:pPr>
            <w:r w:rsidRPr="00CD21E8">
              <w:rPr>
                <w:rFonts w:ascii="Times New Roman" w:hAnsi="Times New Roman" w:cs="Times New Roman"/>
                <w:sz w:val="24"/>
                <w:szCs w:val="24"/>
                <w:lang w:val="uk-UA"/>
              </w:rPr>
              <w:t xml:space="preserve">8.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E37EC6" w:rsidRPr="00CD21E8" w:rsidRDefault="00CD21E8" w:rsidP="00CD21E8">
            <w:pPr>
              <w:widowControl w:val="0"/>
              <w:tabs>
                <w:tab w:val="left" w:pos="1080"/>
              </w:tabs>
              <w:suppressAutoHyphens/>
              <w:autoSpaceDE w:val="0"/>
              <w:spacing w:after="0" w:line="240" w:lineRule="auto"/>
              <w:ind w:left="127" w:right="141"/>
              <w:jc w:val="both"/>
              <w:rPr>
                <w:rFonts w:ascii="Times New Roman" w:eastAsia="Times New Roman" w:hAnsi="Times New Roman" w:cs="Times New Roman"/>
                <w:color w:val="000000"/>
                <w:sz w:val="24"/>
                <w:szCs w:val="24"/>
                <w:lang w:val="uk-UA" w:eastAsia="ar-SA"/>
              </w:rPr>
            </w:pPr>
            <w:r w:rsidRPr="00CD21E8">
              <w:rPr>
                <w:rFonts w:ascii="Times New Roman" w:hAnsi="Times New Roman" w:cs="Times New Roman"/>
                <w:sz w:val="24"/>
                <w:szCs w:val="24"/>
                <w:lang w:val="uk-UA"/>
              </w:rPr>
              <w:t xml:space="preserve">9.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w:t>
            </w:r>
            <w:r w:rsidRPr="00CD21E8">
              <w:rPr>
                <w:rFonts w:ascii="Times New Roman" w:hAnsi="Times New Roman" w:cs="Times New Roman"/>
                <w:sz w:val="24"/>
                <w:szCs w:val="24"/>
                <w:lang w:val="uk-UA"/>
              </w:rPr>
              <w:lastRenderedPageBreak/>
              <w:t>спеціальних економічних та інших обмежувальних заходів (санкцій)"».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tc>
      </w:tr>
      <w:tr w:rsidR="00E37EC6" w:rsidRPr="00E26F64"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70766D"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70766D">
              <w:rPr>
                <w:rFonts w:ascii="Times New Roman" w:eastAsia="Times New Roman" w:hAnsi="Times New Roman" w:cs="Times New Roman"/>
                <w:color w:val="000000"/>
                <w:sz w:val="24"/>
                <w:szCs w:val="24"/>
                <w:lang w:val="uk-UA" w:eastAsia="ar-SA"/>
              </w:rPr>
              <w:lastRenderedPageBreak/>
              <w:t> </w:t>
            </w:r>
            <w:r w:rsidRPr="0070766D">
              <w:rPr>
                <w:rFonts w:ascii="Times New Roman" w:eastAsia="Times New Roman" w:hAnsi="Times New Roman" w:cs="Times New Roman"/>
                <w:b/>
                <w:bCs/>
                <w:color w:val="000000"/>
                <w:sz w:val="24"/>
                <w:szCs w:val="24"/>
                <w:lang w:val="uk-UA" w:eastAsia="ar-SA"/>
              </w:rPr>
              <w:t xml:space="preserve">3. </w:t>
            </w:r>
            <w:r w:rsidRPr="0070766D">
              <w:rPr>
                <w:rFonts w:ascii="Times New Roman" w:eastAsia="Times New Roman" w:hAnsi="Times New Roman" w:cs="Times New Roman"/>
                <w:b/>
                <w:color w:val="000000"/>
                <w:sz w:val="24"/>
                <w:szCs w:val="24"/>
                <w:lang w:val="uk-UA" w:eastAsia="ar-SA"/>
              </w:rPr>
              <w:t>Відхилення тендерних пропозицій</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0766D" w:rsidRDefault="0070766D" w:rsidP="0070766D">
            <w:pPr>
              <w:widowControl w:val="0"/>
              <w:suppressAutoHyphens/>
              <w:autoSpaceDE w:val="0"/>
              <w:spacing w:after="0" w:line="240" w:lineRule="auto"/>
              <w:ind w:left="127"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70766D" w:rsidRPr="0070766D" w:rsidRDefault="0070766D" w:rsidP="0070766D">
            <w:pPr>
              <w:widowControl w:val="0"/>
              <w:suppressAutoHyphens/>
              <w:autoSpaceDE w:val="0"/>
              <w:spacing w:after="0" w:line="240" w:lineRule="auto"/>
              <w:ind w:left="127"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 xml:space="preserve">    </w:t>
            </w:r>
            <w:r w:rsidRPr="0070766D">
              <w:rPr>
                <w:rFonts w:ascii="Times New Roman" w:hAnsi="Times New Roman" w:cs="Times New Roman"/>
                <w:sz w:val="24"/>
                <w:szCs w:val="24"/>
                <w:u w:val="single"/>
                <w:lang w:val="uk-UA"/>
              </w:rPr>
              <w:t xml:space="preserve"> Замовник відхиляє тендерну пропозицію із зазначенням аргументації в електронній системі закупівель у разі, коли:</w:t>
            </w:r>
            <w:r w:rsidRPr="0070766D">
              <w:rPr>
                <w:rFonts w:ascii="Times New Roman" w:hAnsi="Times New Roman" w:cs="Times New Roman"/>
                <w:sz w:val="24"/>
                <w:szCs w:val="24"/>
                <w:lang w:val="uk-UA"/>
              </w:rPr>
              <w:t xml:space="preserve"> </w:t>
            </w:r>
          </w:p>
          <w:p w:rsidR="0070766D" w:rsidRDefault="0070766D" w:rsidP="0070766D">
            <w:pPr>
              <w:widowControl w:val="0"/>
              <w:suppressAutoHyphens/>
              <w:autoSpaceDE w:val="0"/>
              <w:spacing w:after="0" w:line="240" w:lineRule="auto"/>
              <w:ind w:left="127"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 xml:space="preserve">1) учасник процедури закупівлі: </w:t>
            </w:r>
          </w:p>
          <w:p w:rsidR="0070766D" w:rsidRDefault="0070766D" w:rsidP="0070766D">
            <w:pPr>
              <w:widowControl w:val="0"/>
              <w:suppressAutoHyphens/>
              <w:autoSpaceDE w:val="0"/>
              <w:spacing w:after="0" w:line="240" w:lineRule="auto"/>
              <w:ind w:left="127"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r>
              <w:rPr>
                <w:rFonts w:ascii="Times New Roman" w:hAnsi="Times New Roman" w:cs="Times New Roman"/>
                <w:sz w:val="24"/>
                <w:szCs w:val="24"/>
                <w:lang w:val="uk-UA"/>
              </w:rPr>
              <w:t xml:space="preserve">  </w:t>
            </w:r>
          </w:p>
          <w:p w:rsidR="0070766D" w:rsidRDefault="0070766D" w:rsidP="0070766D">
            <w:pPr>
              <w:widowControl w:val="0"/>
              <w:suppressAutoHyphens/>
              <w:autoSpaceDE w:val="0"/>
              <w:spacing w:after="0" w:line="240" w:lineRule="auto"/>
              <w:ind w:left="127"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0766D" w:rsidRDefault="0070766D" w:rsidP="0070766D">
            <w:pPr>
              <w:widowControl w:val="0"/>
              <w:suppressAutoHyphens/>
              <w:autoSpaceDE w:val="0"/>
              <w:spacing w:after="0" w:line="240" w:lineRule="auto"/>
              <w:ind w:left="127"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70766D" w:rsidRDefault="0070766D" w:rsidP="0070766D">
            <w:pPr>
              <w:widowControl w:val="0"/>
              <w:suppressAutoHyphens/>
              <w:autoSpaceDE w:val="0"/>
              <w:spacing w:after="0" w:line="240" w:lineRule="auto"/>
              <w:ind w:left="127"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70766D" w:rsidRPr="0070766D" w:rsidRDefault="0070766D" w:rsidP="0070766D">
            <w:pPr>
              <w:widowControl w:val="0"/>
              <w:suppressAutoHyphens/>
              <w:autoSpaceDE w:val="0"/>
              <w:spacing w:after="0" w:line="240" w:lineRule="auto"/>
              <w:ind w:left="127"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0766D">
              <w:rPr>
                <w:rFonts w:ascii="Times New Roman" w:hAnsi="Times New Roman"/>
                <w:sz w:val="24"/>
                <w:szCs w:val="24"/>
                <w:lang w:val="uk-UA"/>
              </w:rPr>
              <w:t>бенефіціарним</w:t>
            </w:r>
            <w:proofErr w:type="spellEnd"/>
            <w:r w:rsidRPr="0070766D">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0766D">
              <w:rPr>
                <w:rFonts w:ascii="Times New Roman" w:hAnsi="Times New Roman"/>
                <w:sz w:val="24"/>
                <w:szCs w:val="24"/>
              </w:rPr>
              <w:t> </w:t>
            </w:r>
            <w:r w:rsidRPr="0070766D">
              <w:rPr>
                <w:rFonts w:ascii="Times New Roman" w:hAnsi="Times New Roman"/>
                <w:sz w:val="24"/>
                <w:szCs w:val="24"/>
                <w:lang w:val="uk-UA"/>
              </w:rPr>
              <w:t xml:space="preserve">1178 </w:t>
            </w:r>
            <w:proofErr w:type="spellStart"/>
            <w:r w:rsidRPr="0070766D">
              <w:rPr>
                <w:rFonts w:ascii="Times New Roman" w:hAnsi="Times New Roman"/>
                <w:sz w:val="24"/>
                <w:szCs w:val="24"/>
                <w:lang w:val="uk-UA"/>
              </w:rPr>
              <w:t>“Про</w:t>
            </w:r>
            <w:proofErr w:type="spellEnd"/>
            <w:r w:rsidRPr="0070766D">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0766D">
              <w:rPr>
                <w:rFonts w:ascii="Times New Roman" w:hAnsi="Times New Roman"/>
                <w:sz w:val="24"/>
                <w:szCs w:val="24"/>
                <w:lang w:val="uk-UA"/>
              </w:rPr>
              <w:t>“Про</w:t>
            </w:r>
            <w:proofErr w:type="spellEnd"/>
            <w:r w:rsidRPr="0070766D">
              <w:rPr>
                <w:rFonts w:ascii="Times New Roman" w:hAnsi="Times New Roman"/>
                <w:sz w:val="24"/>
                <w:szCs w:val="24"/>
                <w:lang w:val="uk-UA"/>
              </w:rPr>
              <w:t xml:space="preserve"> публічні </w:t>
            </w:r>
            <w:proofErr w:type="spellStart"/>
            <w:r w:rsidRPr="0070766D">
              <w:rPr>
                <w:rFonts w:ascii="Times New Roman" w:hAnsi="Times New Roman"/>
                <w:sz w:val="24"/>
                <w:szCs w:val="24"/>
                <w:lang w:val="uk-UA"/>
              </w:rPr>
              <w:t>закупівлі”</w:t>
            </w:r>
            <w:proofErr w:type="spellEnd"/>
            <w:r w:rsidRPr="0070766D">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0766D">
              <w:rPr>
                <w:rFonts w:ascii="Times New Roman" w:hAnsi="Times New Roman"/>
                <w:sz w:val="24"/>
                <w:szCs w:val="24"/>
                <w:lang w:val="uk-UA"/>
              </w:rPr>
              <w:t>скасування</w:t>
            </w:r>
            <w:r w:rsidRPr="0070766D">
              <w:rPr>
                <w:rFonts w:ascii="Times New Roman" w:hAnsi="Times New Roman" w:cs="Times New Roman"/>
                <w:sz w:val="24"/>
                <w:szCs w:val="24"/>
                <w:lang w:val="uk-UA"/>
              </w:rPr>
              <w:t>”</w:t>
            </w:r>
            <w:proofErr w:type="spellEnd"/>
            <w:r w:rsidRPr="0070766D">
              <w:rPr>
                <w:rFonts w:ascii="Times New Roman" w:hAnsi="Times New Roman" w:cs="Times New Roman"/>
                <w:sz w:val="24"/>
                <w:szCs w:val="24"/>
                <w:lang w:val="uk-UA"/>
              </w:rPr>
              <w:t xml:space="preserve">); </w:t>
            </w:r>
          </w:p>
          <w:p w:rsidR="0070766D" w:rsidRDefault="0070766D" w:rsidP="00DF7437">
            <w:pPr>
              <w:widowControl w:val="0"/>
              <w:suppressAutoHyphens/>
              <w:autoSpaceDE w:val="0"/>
              <w:spacing w:after="0" w:line="240" w:lineRule="auto"/>
              <w:ind w:right="141"/>
              <w:contextualSpacing/>
              <w:jc w:val="both"/>
              <w:rPr>
                <w:rFonts w:ascii="Times New Roman" w:hAnsi="Times New Roman" w:cs="Times New Roman"/>
                <w:sz w:val="24"/>
                <w:szCs w:val="24"/>
                <w:lang w:val="uk-UA"/>
              </w:rPr>
            </w:pP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 xml:space="preserve">2) тендерна пропозиція: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викладена іншою мовою (мовами), ніж мова (мови), що передбачена тендерною документацією;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є такою, строк дії якої закінчився;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не відповідає вимогам, установленим у тендерній документації відповідно до абзацу першого частини третьої статті 22 Закону;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 xml:space="preserve">3) переможець процедури закупівлі: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не надав копію ліцензії або документа дозвільного характеру (у разі їх наявності) відповідно до частини другої статті 41 Закону; </w:t>
            </w:r>
            <w:r>
              <w:rPr>
                <w:rFonts w:ascii="Times New Roman" w:hAnsi="Times New Roman" w:cs="Times New Roman"/>
                <w:sz w:val="24"/>
                <w:szCs w:val="24"/>
                <w:lang w:val="uk-UA"/>
              </w:rPr>
              <w:t xml:space="preserve">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70766D" w:rsidRP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u w:val="single"/>
                <w:lang w:val="uk-UA"/>
              </w:rPr>
            </w:pPr>
            <w:r w:rsidRPr="0070766D">
              <w:rPr>
                <w:rFonts w:ascii="Times New Roman" w:hAnsi="Times New Roman" w:cs="Times New Roman"/>
                <w:sz w:val="24"/>
                <w:szCs w:val="24"/>
                <w:lang w:val="uk-UA"/>
              </w:rPr>
              <w:t xml:space="preserve">     </w:t>
            </w:r>
            <w:r w:rsidRPr="0070766D">
              <w:rPr>
                <w:rFonts w:ascii="Times New Roman" w:hAnsi="Times New Roman" w:cs="Times New Roman"/>
                <w:sz w:val="24"/>
                <w:szCs w:val="24"/>
                <w:u w:val="single"/>
                <w:lang w:val="uk-UA"/>
              </w:rPr>
              <w:t xml:space="preserve">Замовник може відхилити тендерну пропозицію із зазначенням аргументації в електронній системі закупівель у разі, коли: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sidRPr="0070766D">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425C56"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0766D">
              <w:rPr>
                <w:rFonts w:ascii="Times New Roman" w:hAnsi="Times New Roman" w:cs="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p>
          <w:p w:rsidR="0070766D" w:rsidRDefault="0070766D" w:rsidP="0070766D">
            <w:pPr>
              <w:widowControl w:val="0"/>
              <w:suppressAutoHyphens/>
              <w:autoSpaceDE w:val="0"/>
              <w:spacing w:after="0" w:line="240" w:lineRule="auto"/>
              <w:ind w:left="269" w:right="141"/>
              <w:contextualSpacing/>
              <w:jc w:val="both"/>
              <w:rPr>
                <w:rFonts w:ascii="Times New Roman" w:hAnsi="Times New Roman" w:cs="Times New Roman"/>
                <w:sz w:val="24"/>
                <w:szCs w:val="24"/>
                <w:lang w:val="uk-UA"/>
              </w:rPr>
            </w:pPr>
          </w:p>
          <w:p w:rsidR="0070766D" w:rsidRPr="0070766D" w:rsidRDefault="0070766D" w:rsidP="0070766D">
            <w:pPr>
              <w:widowControl w:val="0"/>
              <w:suppressAutoHyphens/>
              <w:autoSpaceDE w:val="0"/>
              <w:spacing w:after="0" w:line="240" w:lineRule="auto"/>
              <w:ind w:left="269" w:right="141"/>
              <w:contextualSpacing/>
              <w:jc w:val="both"/>
              <w:rPr>
                <w:rFonts w:ascii="Times New Roman" w:eastAsia="Times New Roman" w:hAnsi="Times New Roman" w:cs="Times New Roman"/>
                <w:sz w:val="24"/>
                <w:szCs w:val="24"/>
                <w:lang w:val="uk-UA" w:eastAsia="ar-SA"/>
              </w:rPr>
            </w:pPr>
          </w:p>
        </w:tc>
      </w:tr>
      <w:tr w:rsidR="00E37EC6" w:rsidRPr="00E37EC6" w:rsidTr="000B2867">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771DA6" w:rsidRDefault="00E37EC6" w:rsidP="005859A9">
            <w:pPr>
              <w:suppressAutoHyphens/>
              <w:spacing w:after="0" w:line="240" w:lineRule="auto"/>
              <w:ind w:right="141" w:firstLine="142"/>
              <w:jc w:val="center"/>
              <w:rPr>
                <w:rFonts w:ascii="Times New Roman" w:eastAsia="Times New Roman" w:hAnsi="Times New Roman" w:cs="Times New Roman"/>
                <w:color w:val="000000"/>
                <w:sz w:val="24"/>
                <w:szCs w:val="24"/>
                <w:lang w:val="uk-UA" w:eastAsia="ar-SA"/>
              </w:rPr>
            </w:pPr>
            <w:r w:rsidRPr="00771DA6">
              <w:rPr>
                <w:rFonts w:ascii="Times New Roman" w:eastAsia="Times New Roman" w:hAnsi="Times New Roman" w:cs="Times New Roman"/>
                <w:b/>
                <w:color w:val="000000"/>
                <w:sz w:val="24"/>
                <w:szCs w:val="24"/>
                <w:lang w:val="uk-UA" w:eastAsia="ar-SA"/>
              </w:rPr>
              <w:lastRenderedPageBreak/>
              <w:t>VI. Результати торгів та укладання договору про закупівлю</w:t>
            </w:r>
          </w:p>
        </w:tc>
      </w:tr>
      <w:tr w:rsidR="00E37EC6" w:rsidRPr="00E26F64"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1. Відміна замовником торгів чи визнання їх такими, що не відбулися</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E37EC6" w:rsidRDefault="00681F9F" w:rsidP="00681F9F">
            <w:pPr>
              <w:widowControl w:val="0"/>
              <w:suppressAutoHyphens/>
              <w:autoSpaceDE w:val="0"/>
              <w:spacing w:after="0" w:line="240" w:lineRule="auto"/>
              <w:ind w:right="141"/>
              <w:jc w:val="both"/>
              <w:rPr>
                <w:rFonts w:ascii="Times New Roman" w:eastAsia="Times New Roman" w:hAnsi="Times New Roman" w:cs="Times New Roman"/>
                <w:color w:val="000000"/>
                <w:sz w:val="24"/>
                <w:szCs w:val="24"/>
                <w:lang w:val="uk-UA" w:eastAsia="ar-SA"/>
              </w:rPr>
            </w:pPr>
            <w:r>
              <w:rPr>
                <w:lang w:val="uk-UA"/>
              </w:rPr>
              <w:t xml:space="preserve">       </w:t>
            </w:r>
            <w:r w:rsidR="00E37EC6" w:rsidRPr="00E37EC6">
              <w:rPr>
                <w:rFonts w:ascii="Times New Roman" w:eastAsia="Times New Roman" w:hAnsi="Times New Roman" w:cs="Times New Roman"/>
                <w:b/>
                <w:color w:val="000000"/>
                <w:sz w:val="24"/>
                <w:szCs w:val="24"/>
                <w:lang w:val="uk-UA" w:eastAsia="ar-SA"/>
              </w:rPr>
              <w:t xml:space="preserve">Замовник відміняє </w:t>
            </w:r>
            <w:r w:rsidR="001D1958">
              <w:rPr>
                <w:rFonts w:ascii="Times New Roman" w:eastAsia="Times New Roman" w:hAnsi="Times New Roman" w:cs="Times New Roman"/>
                <w:b/>
                <w:color w:val="000000"/>
                <w:sz w:val="24"/>
                <w:szCs w:val="24"/>
                <w:lang w:val="uk-UA" w:eastAsia="ar-SA"/>
              </w:rPr>
              <w:t>торги</w:t>
            </w:r>
            <w:r w:rsidR="00E37EC6" w:rsidRPr="00E37EC6">
              <w:rPr>
                <w:rFonts w:ascii="Times New Roman" w:eastAsia="Times New Roman" w:hAnsi="Times New Roman" w:cs="Times New Roman"/>
                <w:b/>
                <w:color w:val="000000"/>
                <w:sz w:val="24"/>
                <w:szCs w:val="24"/>
                <w:lang w:val="uk-UA" w:eastAsia="ar-SA"/>
              </w:rPr>
              <w:t xml:space="preserve"> у разі:</w:t>
            </w:r>
          </w:p>
          <w:p w:rsidR="001D1958" w:rsidRPr="001D1958" w:rsidRDefault="001D1958" w:rsidP="001D1958">
            <w:pPr>
              <w:shd w:val="clear" w:color="auto" w:fill="FFFFFF"/>
              <w:spacing w:after="0" w:line="240" w:lineRule="auto"/>
              <w:ind w:left="269" w:right="127" w:firstLine="105"/>
              <w:jc w:val="both"/>
              <w:rPr>
                <w:rFonts w:ascii="Times New Roman" w:eastAsia="Times New Roman" w:hAnsi="Times New Roman" w:cs="Times New Roman"/>
                <w:color w:val="000000" w:themeColor="text1"/>
                <w:sz w:val="24"/>
                <w:szCs w:val="24"/>
                <w:lang w:val="uk-UA" w:eastAsia="ru-RU"/>
              </w:rPr>
            </w:pPr>
            <w:r w:rsidRPr="001D1958">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1D1958" w:rsidRPr="001D1958" w:rsidRDefault="001D1958" w:rsidP="001D1958">
            <w:pPr>
              <w:shd w:val="clear" w:color="auto" w:fill="FFFFFF"/>
              <w:spacing w:after="0" w:line="240" w:lineRule="auto"/>
              <w:ind w:left="269" w:right="127" w:firstLine="105"/>
              <w:jc w:val="both"/>
              <w:rPr>
                <w:rFonts w:ascii="Times New Roman" w:eastAsia="Times New Roman" w:hAnsi="Times New Roman" w:cs="Times New Roman"/>
                <w:color w:val="000000" w:themeColor="text1"/>
                <w:sz w:val="24"/>
                <w:szCs w:val="24"/>
                <w:lang w:val="uk-UA" w:eastAsia="ru-RU"/>
              </w:rPr>
            </w:pPr>
            <w:bookmarkStart w:id="4" w:name="n175"/>
            <w:bookmarkEnd w:id="4"/>
            <w:r>
              <w:rPr>
                <w:rFonts w:ascii="Times New Roman" w:eastAsia="Times New Roman" w:hAnsi="Times New Roman" w:cs="Times New Roman"/>
                <w:color w:val="000000" w:themeColor="text1"/>
                <w:sz w:val="24"/>
                <w:szCs w:val="24"/>
                <w:lang w:val="uk-UA" w:eastAsia="ru-RU"/>
              </w:rPr>
              <w:t>2)</w:t>
            </w:r>
            <w:r w:rsidR="00681F9F">
              <w:rPr>
                <w:rFonts w:ascii="Times New Roman" w:eastAsia="Times New Roman" w:hAnsi="Times New Roman" w:cs="Times New Roman"/>
                <w:color w:val="000000" w:themeColor="text1"/>
                <w:sz w:val="24"/>
                <w:szCs w:val="24"/>
                <w:lang w:val="uk-UA" w:eastAsia="ru-RU"/>
              </w:rPr>
              <w:t xml:space="preserve"> </w:t>
            </w:r>
            <w:r w:rsidRPr="001D1958">
              <w:rPr>
                <w:rFonts w:ascii="Times New Roman" w:eastAsia="Times New Roman" w:hAnsi="Times New Roman" w:cs="Times New Roman"/>
                <w:color w:val="000000" w:themeColor="text1"/>
                <w:sz w:val="24"/>
                <w:szCs w:val="24"/>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958" w:rsidRPr="001D1958" w:rsidRDefault="001D1958" w:rsidP="001D1958">
            <w:pPr>
              <w:shd w:val="clear" w:color="auto" w:fill="FFFFFF"/>
              <w:spacing w:after="0" w:line="240" w:lineRule="auto"/>
              <w:ind w:left="269" w:right="127" w:firstLine="105"/>
              <w:jc w:val="both"/>
              <w:rPr>
                <w:rFonts w:ascii="Times New Roman" w:eastAsia="Times New Roman" w:hAnsi="Times New Roman" w:cs="Times New Roman"/>
                <w:color w:val="000000" w:themeColor="text1"/>
                <w:sz w:val="24"/>
                <w:szCs w:val="24"/>
                <w:lang w:val="uk-UA" w:eastAsia="ru-RU"/>
              </w:rPr>
            </w:pPr>
            <w:bookmarkStart w:id="5" w:name="n176"/>
            <w:bookmarkEnd w:id="5"/>
            <w:r w:rsidRPr="001D1958">
              <w:rPr>
                <w:rFonts w:ascii="Times New Roman" w:eastAsia="Times New Roman" w:hAnsi="Times New Roman" w:cs="Times New Roman"/>
                <w:color w:val="000000" w:themeColor="text1"/>
                <w:sz w:val="24"/>
                <w:szCs w:val="24"/>
                <w:lang w:val="uk-UA" w:eastAsia="ru-RU"/>
              </w:rPr>
              <w:t>3) скорочення обсягу видатків на здійснення закупівлі товарів, робіт чи послуг;</w:t>
            </w:r>
          </w:p>
          <w:p w:rsidR="001D1958" w:rsidRPr="001D1958" w:rsidRDefault="001D1958" w:rsidP="001D1958">
            <w:pPr>
              <w:shd w:val="clear" w:color="auto" w:fill="FFFFFF"/>
              <w:spacing w:after="0" w:line="240" w:lineRule="auto"/>
              <w:ind w:left="269" w:right="127" w:firstLine="105"/>
              <w:jc w:val="both"/>
              <w:rPr>
                <w:rFonts w:ascii="Times New Roman" w:eastAsia="Times New Roman" w:hAnsi="Times New Roman" w:cs="Times New Roman"/>
                <w:color w:val="000000" w:themeColor="text1"/>
                <w:sz w:val="24"/>
                <w:szCs w:val="24"/>
                <w:lang w:eastAsia="ru-RU"/>
              </w:rPr>
            </w:pPr>
            <w:bookmarkStart w:id="6" w:name="n177"/>
            <w:bookmarkEnd w:id="6"/>
            <w:r w:rsidRPr="001D1958">
              <w:rPr>
                <w:rFonts w:ascii="Times New Roman" w:eastAsia="Times New Roman" w:hAnsi="Times New Roman" w:cs="Times New Roman"/>
                <w:color w:val="000000" w:themeColor="text1"/>
                <w:sz w:val="24"/>
                <w:szCs w:val="24"/>
                <w:lang w:val="uk-UA" w:eastAsia="ru-RU"/>
              </w:rPr>
              <w:t>4) коли здійснення закупівлі стало неможливим внаслідок дії обставин непереборної сили</w:t>
            </w:r>
            <w:r w:rsidRPr="001D1958">
              <w:rPr>
                <w:rFonts w:ascii="Times New Roman" w:eastAsia="Times New Roman" w:hAnsi="Times New Roman" w:cs="Times New Roman"/>
                <w:color w:val="000000" w:themeColor="text1"/>
                <w:sz w:val="24"/>
                <w:szCs w:val="24"/>
                <w:lang w:eastAsia="ru-RU"/>
              </w:rPr>
              <w:t>.</w:t>
            </w:r>
          </w:p>
          <w:p w:rsidR="00E37EC6" w:rsidRPr="001D1958" w:rsidRDefault="00E37EC6" w:rsidP="001D1958">
            <w:pPr>
              <w:shd w:val="clear" w:color="auto" w:fill="FFFFFF"/>
              <w:suppressAutoHyphens/>
              <w:spacing w:after="0" w:line="240" w:lineRule="auto"/>
              <w:ind w:left="127" w:right="127" w:firstLine="105"/>
              <w:jc w:val="both"/>
              <w:textAlignment w:val="baseline"/>
              <w:rPr>
                <w:rFonts w:ascii="Times New Roman" w:eastAsia="Times New Roman" w:hAnsi="Times New Roman" w:cs="Times New Roman"/>
                <w:b/>
                <w:color w:val="000000" w:themeColor="text1"/>
                <w:sz w:val="24"/>
                <w:szCs w:val="24"/>
                <w:lang w:val="uk-UA" w:eastAsia="ar-SA"/>
              </w:rPr>
            </w:pPr>
            <w:r w:rsidRPr="001D1958">
              <w:rPr>
                <w:rFonts w:ascii="Times New Roman" w:eastAsia="Times New Roman" w:hAnsi="Times New Roman" w:cs="Times New Roman"/>
                <w:b/>
                <w:color w:val="000000" w:themeColor="text1"/>
                <w:sz w:val="24"/>
                <w:szCs w:val="24"/>
                <w:lang w:val="uk-UA" w:eastAsia="ar-SA"/>
              </w:rPr>
              <w:t>Тендер автоматично відміняється електронною системою у разі:</w:t>
            </w:r>
          </w:p>
          <w:p w:rsidR="001D1958" w:rsidRPr="001D1958" w:rsidRDefault="001D1958" w:rsidP="001D1958">
            <w:pPr>
              <w:shd w:val="clear" w:color="auto" w:fill="FFFFFF"/>
              <w:spacing w:after="0" w:line="240" w:lineRule="auto"/>
              <w:ind w:left="127" w:right="127" w:firstLine="105"/>
              <w:jc w:val="both"/>
              <w:rPr>
                <w:rFonts w:ascii="Times New Roman" w:eastAsia="Times New Roman" w:hAnsi="Times New Roman" w:cs="Times New Roman"/>
                <w:color w:val="000000" w:themeColor="text1"/>
                <w:sz w:val="24"/>
                <w:szCs w:val="24"/>
                <w:lang w:val="uk-UA" w:eastAsia="ru-RU"/>
              </w:rPr>
            </w:pPr>
            <w:r w:rsidRPr="001D1958">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1958" w:rsidRPr="001D1958" w:rsidRDefault="001D1958" w:rsidP="001D1958">
            <w:pPr>
              <w:shd w:val="clear" w:color="auto" w:fill="FFFFFF"/>
              <w:spacing w:after="0" w:line="240" w:lineRule="auto"/>
              <w:ind w:left="127" w:right="127" w:firstLine="105"/>
              <w:jc w:val="both"/>
              <w:rPr>
                <w:rFonts w:ascii="Times New Roman" w:eastAsia="Times New Roman" w:hAnsi="Times New Roman" w:cs="Times New Roman"/>
                <w:color w:val="000000" w:themeColor="text1"/>
                <w:sz w:val="24"/>
                <w:szCs w:val="24"/>
                <w:lang w:val="uk-UA" w:eastAsia="ru-RU"/>
              </w:rPr>
            </w:pPr>
            <w:bookmarkStart w:id="7" w:name="n181"/>
            <w:bookmarkEnd w:id="7"/>
            <w:r w:rsidRPr="001D1958">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37EC6" w:rsidRPr="001D1958" w:rsidRDefault="00E37EC6" w:rsidP="001D1958">
            <w:pPr>
              <w:widowControl w:val="0"/>
              <w:suppressAutoHyphens/>
              <w:autoSpaceDE w:val="0"/>
              <w:spacing w:after="0" w:line="240" w:lineRule="auto"/>
              <w:ind w:left="127" w:right="127" w:firstLine="105"/>
              <w:jc w:val="both"/>
              <w:rPr>
                <w:rFonts w:ascii="Times New Roman" w:eastAsia="Times New Roman" w:hAnsi="Times New Roman" w:cs="Times New Roman"/>
                <w:color w:val="000000" w:themeColor="text1"/>
                <w:sz w:val="24"/>
                <w:szCs w:val="24"/>
                <w:lang w:val="uk-UA" w:eastAsia="ar-SA"/>
              </w:rPr>
            </w:pPr>
            <w:r w:rsidRPr="001D1958">
              <w:rPr>
                <w:rFonts w:ascii="Times New Roman" w:eastAsia="Times New Roman" w:hAnsi="Times New Roman" w:cs="Times New Roman"/>
                <w:color w:val="000000" w:themeColor="text1"/>
                <w:sz w:val="24"/>
                <w:szCs w:val="24"/>
                <w:lang w:val="uk-UA" w:eastAsia="ar-SA"/>
              </w:rPr>
              <w:t xml:space="preserve"> Торги можуть бути відмінені частково, якщо закупівля здійснюється за лотами. </w:t>
            </w:r>
          </w:p>
          <w:p w:rsidR="00E37EC6" w:rsidRPr="001D1958" w:rsidRDefault="00E37EC6" w:rsidP="001D1958">
            <w:pPr>
              <w:widowControl w:val="0"/>
              <w:suppressAutoHyphens/>
              <w:autoSpaceDE w:val="0"/>
              <w:spacing w:after="0" w:line="240" w:lineRule="auto"/>
              <w:ind w:left="127" w:right="127" w:firstLine="105"/>
              <w:jc w:val="both"/>
              <w:rPr>
                <w:rFonts w:ascii="Times New Roman" w:eastAsia="Times New Roman" w:hAnsi="Times New Roman" w:cs="Times New Roman"/>
                <w:color w:val="000000" w:themeColor="text1"/>
                <w:sz w:val="24"/>
                <w:szCs w:val="24"/>
                <w:lang w:val="uk-UA" w:eastAsia="ar-SA"/>
              </w:rPr>
            </w:pPr>
            <w:r w:rsidRPr="001D1958">
              <w:rPr>
                <w:rFonts w:ascii="Times New Roman" w:eastAsia="Times New Roman" w:hAnsi="Times New Roman" w:cs="Times New Roman"/>
                <w:b/>
                <w:color w:val="000000" w:themeColor="text1"/>
                <w:sz w:val="24"/>
                <w:szCs w:val="24"/>
                <w:lang w:val="uk-UA" w:eastAsia="ar-SA"/>
              </w:rPr>
              <w:t>Замовник має право визнати тендер таким, що не відбувся у разі, якщо:</w:t>
            </w:r>
          </w:p>
          <w:p w:rsidR="00E37EC6" w:rsidRPr="001D1958" w:rsidRDefault="00E37EC6" w:rsidP="001D1958">
            <w:pPr>
              <w:shd w:val="clear" w:color="auto" w:fill="FFFFFF"/>
              <w:suppressAutoHyphens/>
              <w:spacing w:after="0" w:line="240" w:lineRule="auto"/>
              <w:ind w:left="127" w:right="127" w:firstLine="105"/>
              <w:jc w:val="both"/>
              <w:textAlignment w:val="baseline"/>
              <w:rPr>
                <w:rFonts w:ascii="Times New Roman" w:eastAsia="Times New Roman" w:hAnsi="Times New Roman" w:cs="Times New Roman"/>
                <w:color w:val="000000" w:themeColor="text1"/>
                <w:sz w:val="24"/>
                <w:szCs w:val="24"/>
                <w:lang w:val="uk-UA" w:eastAsia="ar-SA"/>
              </w:rPr>
            </w:pPr>
            <w:r w:rsidRPr="001D1958">
              <w:rPr>
                <w:rFonts w:ascii="Times New Roman" w:eastAsia="Times New Roman" w:hAnsi="Times New Roman" w:cs="Times New Roman"/>
                <w:color w:val="000000" w:themeColor="text1"/>
                <w:sz w:val="24"/>
                <w:szCs w:val="24"/>
                <w:lang w:val="uk-UA" w:eastAsia="ar-SA"/>
              </w:rPr>
              <w:t>- якщо здійснення закупівлі стало неможливим унаслідок непереборної сили;</w:t>
            </w:r>
            <w:bookmarkStart w:id="8" w:name="n521"/>
            <w:bookmarkEnd w:id="8"/>
          </w:p>
          <w:p w:rsidR="00E37EC6" w:rsidRDefault="00E37EC6" w:rsidP="001D1958">
            <w:pPr>
              <w:shd w:val="clear" w:color="auto" w:fill="FFFFFF"/>
              <w:suppressAutoHyphens/>
              <w:spacing w:after="0" w:line="240" w:lineRule="auto"/>
              <w:ind w:left="127" w:right="127" w:firstLine="105"/>
              <w:jc w:val="both"/>
              <w:textAlignment w:val="baseline"/>
              <w:rPr>
                <w:rFonts w:ascii="Times New Roman" w:eastAsia="Times New Roman" w:hAnsi="Times New Roman" w:cs="Times New Roman"/>
                <w:color w:val="000000"/>
                <w:sz w:val="24"/>
                <w:szCs w:val="24"/>
                <w:lang w:val="uk-UA" w:eastAsia="ar-SA"/>
              </w:rPr>
            </w:pPr>
            <w:r w:rsidRPr="001D1958">
              <w:rPr>
                <w:rFonts w:ascii="Times New Roman" w:eastAsia="Times New Roman" w:hAnsi="Times New Roman" w:cs="Times New Roman"/>
                <w:color w:val="000000" w:themeColor="text1"/>
                <w:sz w:val="24"/>
                <w:szCs w:val="24"/>
                <w:lang w:val="uk-UA" w:eastAsia="ar-SA"/>
              </w:rPr>
              <w:t>- скорочення видатків на здійснення</w:t>
            </w:r>
            <w:r w:rsidRPr="00E37EC6">
              <w:rPr>
                <w:rFonts w:ascii="Times New Roman" w:eastAsia="Times New Roman" w:hAnsi="Times New Roman" w:cs="Times New Roman"/>
                <w:color w:val="000000"/>
                <w:sz w:val="24"/>
                <w:szCs w:val="24"/>
                <w:lang w:val="uk-UA" w:eastAsia="ar-SA"/>
              </w:rPr>
              <w:t xml:space="preserve"> закупівлі товарів, робіт і послуг.</w:t>
            </w:r>
          </w:p>
          <w:p w:rsidR="001D1958" w:rsidRPr="00E37EC6" w:rsidRDefault="001D1958" w:rsidP="001D1958">
            <w:pPr>
              <w:shd w:val="clear" w:color="auto" w:fill="FFFFFF"/>
              <w:suppressAutoHyphens/>
              <w:spacing w:after="0" w:line="240" w:lineRule="auto"/>
              <w:ind w:left="127" w:right="127" w:firstLine="105"/>
              <w:jc w:val="both"/>
              <w:textAlignment w:val="baseline"/>
              <w:rPr>
                <w:rFonts w:ascii="Times New Roman" w:eastAsia="Times New Roman" w:hAnsi="Times New Roman" w:cs="Times New Roman"/>
                <w:color w:val="000000"/>
                <w:sz w:val="24"/>
                <w:szCs w:val="24"/>
                <w:lang w:val="uk-UA" w:eastAsia="ar-SA"/>
              </w:rPr>
            </w:pPr>
          </w:p>
          <w:p w:rsidR="00E37EC6" w:rsidRPr="00E37EC6" w:rsidRDefault="001D1958" w:rsidP="001D1958">
            <w:pPr>
              <w:shd w:val="clear" w:color="auto" w:fill="FFFFFF"/>
              <w:spacing w:after="0" w:line="240" w:lineRule="auto"/>
              <w:ind w:left="127" w:right="127"/>
              <w:jc w:val="both"/>
              <w:textAlignment w:val="baseline"/>
              <w:rPr>
                <w:rFonts w:ascii="Times New Roman" w:eastAsia="Times New Roman" w:hAnsi="Times New Roman" w:cs="Times New Roman"/>
                <w:color w:val="000000"/>
                <w:sz w:val="24"/>
                <w:szCs w:val="24"/>
                <w:lang w:val="uk-UA" w:eastAsia="ar-SA"/>
              </w:rPr>
            </w:pPr>
            <w:bookmarkStart w:id="9" w:name="n522"/>
            <w:bookmarkEnd w:id="9"/>
            <w:r>
              <w:rPr>
                <w:rFonts w:ascii="Times New Roman" w:eastAsia="Times New Roman" w:hAnsi="Times New Roman" w:cs="Times New Roman"/>
                <w:color w:val="000000"/>
                <w:sz w:val="24"/>
                <w:szCs w:val="24"/>
                <w:lang w:val="uk-UA" w:eastAsia="ar-SA"/>
              </w:rPr>
              <w:t xml:space="preserve">    </w:t>
            </w:r>
            <w:r w:rsidR="00E37EC6" w:rsidRPr="00E37EC6">
              <w:rPr>
                <w:rFonts w:ascii="Times New Roman" w:eastAsia="Times New Roman" w:hAnsi="Times New Roman" w:cs="Times New Roman"/>
                <w:color w:val="000000"/>
                <w:sz w:val="24"/>
                <w:szCs w:val="24"/>
                <w:shd w:val="clear" w:color="auto" w:fill="FFFFFF"/>
                <w:lang w:val="uk-UA" w:eastAsia="ar-S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робочого дня з дня прийняття замовником відповідного рішення зазначає в електронній системі закупівель підстави прийняття рішення та автоматично надсилається усім учасникам електронною системою закупівель</w:t>
            </w:r>
            <w:r w:rsidR="00E37EC6" w:rsidRPr="00E37EC6">
              <w:rPr>
                <w:rFonts w:ascii="Times New Roman" w:eastAsia="Times New Roman" w:hAnsi="Times New Roman" w:cs="Times New Roman"/>
                <w:color w:val="000000"/>
                <w:sz w:val="24"/>
                <w:szCs w:val="24"/>
                <w:lang w:val="uk-UA" w:eastAsia="ar-SA"/>
              </w:rPr>
              <w:t>.</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shd w:val="clear" w:color="auto" w:fill="FFFFFF"/>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 xml:space="preserve">2. </w:t>
            </w:r>
            <w:r w:rsidRPr="00E37EC6">
              <w:rPr>
                <w:rFonts w:ascii="Times New Roman" w:eastAsia="Times New Roman" w:hAnsi="Times New Roman" w:cs="Times New Roman"/>
                <w:b/>
                <w:color w:val="000000"/>
                <w:sz w:val="24"/>
                <w:szCs w:val="24"/>
                <w:lang w:val="uk-UA" w:eastAsia="ar-SA"/>
              </w:rPr>
              <w:t>Строк укладання договору</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3A0" w:rsidRPr="00FB73A0" w:rsidRDefault="00E37EC6" w:rsidP="005859A9">
            <w:pPr>
              <w:suppressAutoHyphens/>
              <w:spacing w:after="0" w:line="240" w:lineRule="auto"/>
              <w:ind w:right="141" w:firstLine="142"/>
              <w:jc w:val="both"/>
              <w:rPr>
                <w:rFonts w:ascii="Times New Roman" w:hAnsi="Times New Roman" w:cs="Times New Roman"/>
                <w:sz w:val="24"/>
                <w:szCs w:val="24"/>
                <w:lang w:val="uk-UA"/>
              </w:rPr>
            </w:pPr>
            <w:r w:rsidRPr="00FB73A0">
              <w:rPr>
                <w:rFonts w:ascii="Times New Roman" w:eastAsia="Times New Roman" w:hAnsi="Times New Roman" w:cs="Times New Roman"/>
                <w:color w:val="000000"/>
                <w:sz w:val="24"/>
                <w:szCs w:val="24"/>
                <w:shd w:val="clear" w:color="auto" w:fill="FFFFFF"/>
                <w:lang w:val="uk-UA" w:eastAsia="ar-SA"/>
              </w:rPr>
              <w:t xml:space="preserve"> </w:t>
            </w:r>
            <w:r w:rsidR="00FB73A0" w:rsidRPr="00FB73A0">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00FB73A0" w:rsidRPr="00FB73A0">
              <w:rPr>
                <w:rFonts w:ascii="Times New Roman" w:hAnsi="Times New Roman" w:cs="Times New Roman"/>
                <w:sz w:val="24"/>
                <w:szCs w:val="24"/>
                <w:u w:val="single"/>
                <w:lang w:val="uk-UA"/>
              </w:rPr>
              <w:t>не може бути укладено раніше ніж через п’ять днів</w:t>
            </w:r>
            <w:r w:rsidR="00FB73A0" w:rsidRPr="00FB73A0">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r w:rsidR="00FB73A0" w:rsidRPr="00FB73A0">
              <w:rPr>
                <w:rFonts w:ascii="Times New Roman" w:hAnsi="Times New Roman" w:cs="Times New Roman"/>
                <w:sz w:val="24"/>
                <w:szCs w:val="24"/>
                <w:u w:val="single"/>
                <w:lang w:val="uk-UA"/>
              </w:rPr>
              <w:t>не пізніше ніж через 15 днів з дати</w:t>
            </w:r>
            <w:r w:rsidR="00FB73A0" w:rsidRPr="00FB73A0">
              <w:rPr>
                <w:rFonts w:ascii="Times New Roman" w:hAnsi="Times New Roman" w:cs="Times New Roman"/>
                <w:sz w:val="24"/>
                <w:szCs w:val="24"/>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37EC6" w:rsidRPr="00FB73A0" w:rsidRDefault="00FB73A0" w:rsidP="005859A9">
            <w:pPr>
              <w:suppressAutoHyphens/>
              <w:spacing w:after="0" w:line="240" w:lineRule="auto"/>
              <w:ind w:right="141" w:firstLine="142"/>
              <w:jc w:val="both"/>
              <w:rPr>
                <w:rFonts w:ascii="Times New Roman" w:eastAsia="Times New Roman" w:hAnsi="Times New Roman" w:cs="Times New Roman"/>
                <w:b/>
                <w:color w:val="000000"/>
                <w:sz w:val="24"/>
                <w:szCs w:val="24"/>
                <w:lang w:val="uk-UA" w:eastAsia="ar-SA"/>
              </w:rPr>
            </w:pPr>
            <w:r w:rsidRPr="00FB73A0">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B73A0">
              <w:rPr>
                <w:lang w:val="uk-UA"/>
              </w:rPr>
              <w:t xml:space="preserve"> </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FB73A0" w:rsidP="00006E4E">
            <w:pPr>
              <w:widowControl w:val="0"/>
              <w:suppressAutoHyphens/>
              <w:autoSpaceDE w:val="0"/>
              <w:spacing w:after="0" w:line="240" w:lineRule="auto"/>
              <w:ind w:left="127" w:right="141" w:firstLine="15"/>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b/>
                <w:color w:val="000000"/>
                <w:sz w:val="24"/>
                <w:szCs w:val="24"/>
                <w:lang w:val="uk-UA" w:eastAsia="ar-SA"/>
              </w:rPr>
              <w:t xml:space="preserve">3. </w:t>
            </w:r>
            <w:proofErr w:type="spellStart"/>
            <w:r>
              <w:rPr>
                <w:rFonts w:ascii="Times New Roman" w:eastAsia="Times New Roman" w:hAnsi="Times New Roman" w:cs="Times New Roman"/>
                <w:b/>
                <w:color w:val="000000"/>
                <w:sz w:val="24"/>
                <w:szCs w:val="24"/>
                <w:lang w:val="uk-UA" w:eastAsia="ar-SA"/>
              </w:rPr>
              <w:t>Проє</w:t>
            </w:r>
            <w:r w:rsidR="00E37EC6" w:rsidRPr="00E37EC6">
              <w:rPr>
                <w:rFonts w:ascii="Times New Roman" w:eastAsia="Times New Roman" w:hAnsi="Times New Roman" w:cs="Times New Roman"/>
                <w:b/>
                <w:color w:val="000000"/>
                <w:sz w:val="24"/>
                <w:szCs w:val="24"/>
                <w:lang w:val="uk-UA" w:eastAsia="ar-SA"/>
              </w:rPr>
              <w:t>кт</w:t>
            </w:r>
            <w:proofErr w:type="spellEnd"/>
            <w:r w:rsidR="00E37EC6" w:rsidRPr="00E37EC6">
              <w:rPr>
                <w:rFonts w:ascii="Times New Roman" w:eastAsia="Times New Roman" w:hAnsi="Times New Roman" w:cs="Times New Roman"/>
                <w:b/>
                <w:color w:val="000000"/>
                <w:sz w:val="24"/>
                <w:szCs w:val="24"/>
                <w:lang w:val="uk-UA" w:eastAsia="ar-SA"/>
              </w:rPr>
              <w:t xml:space="preserve"> договору про закупівлю</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EC6" w:rsidRPr="00FB73A0" w:rsidRDefault="00FB73A0"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 xml:space="preserve"> </w:t>
            </w:r>
            <w:proofErr w:type="spellStart"/>
            <w:r>
              <w:rPr>
                <w:rFonts w:ascii="Times New Roman" w:eastAsia="Times New Roman" w:hAnsi="Times New Roman" w:cs="Times New Roman"/>
                <w:color w:val="000000"/>
                <w:sz w:val="24"/>
                <w:szCs w:val="24"/>
                <w:lang w:val="uk-UA" w:eastAsia="ar-SA"/>
              </w:rPr>
              <w:t>Проє</w:t>
            </w:r>
            <w:r w:rsidR="00E37EC6" w:rsidRPr="00FB73A0">
              <w:rPr>
                <w:rFonts w:ascii="Times New Roman" w:eastAsia="Times New Roman" w:hAnsi="Times New Roman" w:cs="Times New Roman"/>
                <w:color w:val="000000"/>
                <w:sz w:val="24"/>
                <w:szCs w:val="24"/>
                <w:lang w:val="uk-UA" w:eastAsia="ar-SA"/>
              </w:rPr>
              <w:t>кт</w:t>
            </w:r>
            <w:proofErr w:type="spellEnd"/>
            <w:r w:rsidR="00E37EC6" w:rsidRPr="00FB73A0">
              <w:rPr>
                <w:rFonts w:ascii="Times New Roman" w:eastAsia="Times New Roman" w:hAnsi="Times New Roman" w:cs="Times New Roman"/>
                <w:color w:val="000000"/>
                <w:sz w:val="24"/>
                <w:szCs w:val="24"/>
                <w:lang w:val="uk-UA" w:eastAsia="ar-SA"/>
              </w:rPr>
              <w:t xml:space="preserve"> договору про закупівлю </w:t>
            </w:r>
            <w:r w:rsidR="00E37EC6" w:rsidRPr="00F3641D">
              <w:rPr>
                <w:rFonts w:ascii="Times New Roman" w:eastAsia="Times New Roman" w:hAnsi="Times New Roman" w:cs="Times New Roman"/>
                <w:color w:val="000000" w:themeColor="text1"/>
                <w:sz w:val="24"/>
                <w:szCs w:val="24"/>
                <w:lang w:val="uk-UA" w:eastAsia="ar-SA"/>
              </w:rPr>
              <w:t xml:space="preserve">передбачений у </w:t>
            </w:r>
            <w:r w:rsidR="00E37EC6" w:rsidRPr="00F3641D">
              <w:rPr>
                <w:rFonts w:ascii="Times New Roman" w:eastAsia="Times New Roman" w:hAnsi="Times New Roman" w:cs="Times New Roman"/>
                <w:b/>
                <w:i/>
                <w:color w:val="000000" w:themeColor="text1"/>
                <w:sz w:val="24"/>
                <w:szCs w:val="24"/>
                <w:lang w:val="uk-UA" w:eastAsia="ar-SA"/>
              </w:rPr>
              <w:t>Додатку № 4</w:t>
            </w:r>
            <w:r w:rsidR="00E37EC6" w:rsidRPr="00F3641D">
              <w:rPr>
                <w:rFonts w:ascii="Times New Roman" w:eastAsia="Times New Roman" w:hAnsi="Times New Roman" w:cs="Times New Roman"/>
                <w:b/>
                <w:color w:val="000000" w:themeColor="text1"/>
                <w:sz w:val="24"/>
                <w:szCs w:val="24"/>
                <w:lang w:val="uk-UA" w:eastAsia="ar-SA"/>
              </w:rPr>
              <w:t>.</w:t>
            </w:r>
          </w:p>
          <w:p w:rsidR="00E37EC6" w:rsidRPr="00FB73A0" w:rsidRDefault="00E37EC6" w:rsidP="005859A9">
            <w:pPr>
              <w:widowControl w:val="0"/>
              <w:suppressAutoHyphens/>
              <w:autoSpaceDE w:val="0"/>
              <w:spacing w:after="0" w:line="240" w:lineRule="auto"/>
              <w:ind w:right="141" w:firstLine="142"/>
              <w:jc w:val="both"/>
              <w:rPr>
                <w:rFonts w:ascii="Times New Roman" w:eastAsia="Times New Roman" w:hAnsi="Times New Roman" w:cs="Times New Roman"/>
                <w:color w:val="000000"/>
                <w:sz w:val="24"/>
                <w:szCs w:val="24"/>
                <w:lang w:val="uk-UA" w:eastAsia="ar-SA"/>
              </w:rPr>
            </w:pPr>
            <w:r w:rsidRPr="00FB73A0">
              <w:rPr>
                <w:rFonts w:ascii="Times New Roman" w:eastAsia="Times New Roman" w:hAnsi="Times New Roman" w:cs="Times New Roman"/>
                <w:color w:val="000000"/>
                <w:sz w:val="24"/>
                <w:szCs w:val="24"/>
                <w:lang w:val="uk-UA" w:eastAsia="ar-SA"/>
              </w:rPr>
              <w:t>Учасники в складі пропозиції надаю</w:t>
            </w:r>
            <w:r w:rsidR="00F3641D">
              <w:rPr>
                <w:rFonts w:ascii="Times New Roman" w:eastAsia="Times New Roman" w:hAnsi="Times New Roman" w:cs="Times New Roman"/>
                <w:color w:val="000000"/>
                <w:sz w:val="24"/>
                <w:szCs w:val="24"/>
                <w:lang w:val="uk-UA" w:eastAsia="ar-SA"/>
              </w:rPr>
              <w:t xml:space="preserve">ть заповнений та підписаний </w:t>
            </w:r>
            <w:proofErr w:type="spellStart"/>
            <w:r w:rsidR="00F3641D">
              <w:rPr>
                <w:rFonts w:ascii="Times New Roman" w:eastAsia="Times New Roman" w:hAnsi="Times New Roman" w:cs="Times New Roman"/>
                <w:color w:val="000000"/>
                <w:sz w:val="24"/>
                <w:szCs w:val="24"/>
                <w:lang w:val="uk-UA" w:eastAsia="ar-SA"/>
              </w:rPr>
              <w:t>проє</w:t>
            </w:r>
            <w:r w:rsidRPr="00FB73A0">
              <w:rPr>
                <w:rFonts w:ascii="Times New Roman" w:eastAsia="Times New Roman" w:hAnsi="Times New Roman" w:cs="Times New Roman"/>
                <w:color w:val="000000"/>
                <w:sz w:val="24"/>
                <w:szCs w:val="24"/>
                <w:lang w:val="uk-UA" w:eastAsia="ar-SA"/>
              </w:rPr>
              <w:t>кт</w:t>
            </w:r>
            <w:proofErr w:type="spellEnd"/>
            <w:r w:rsidRPr="00FB73A0">
              <w:rPr>
                <w:rFonts w:ascii="Times New Roman" w:eastAsia="Times New Roman" w:hAnsi="Times New Roman" w:cs="Times New Roman"/>
                <w:color w:val="000000"/>
                <w:sz w:val="24"/>
                <w:szCs w:val="24"/>
                <w:lang w:val="uk-UA" w:eastAsia="ar-SA"/>
              </w:rPr>
              <w:t xml:space="preserve"> договору.</w:t>
            </w:r>
          </w:p>
        </w:tc>
      </w:tr>
      <w:tr w:rsidR="00E37EC6" w:rsidRPr="00FB73A0"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 </w:t>
            </w:r>
            <w:r w:rsidRPr="00E37EC6">
              <w:rPr>
                <w:rFonts w:ascii="Times New Roman" w:eastAsia="Times New Roman" w:hAnsi="Times New Roman" w:cs="Times New Roman"/>
                <w:b/>
                <w:bCs/>
                <w:color w:val="000000"/>
                <w:sz w:val="24"/>
                <w:szCs w:val="24"/>
                <w:lang w:val="uk-UA" w:eastAsia="ar-SA"/>
              </w:rPr>
              <w:t>4</w:t>
            </w:r>
            <w:r w:rsidRPr="00E37EC6">
              <w:rPr>
                <w:rFonts w:ascii="Times New Roman" w:eastAsia="Times New Roman" w:hAnsi="Times New Roman" w:cs="Times New Roman"/>
                <w:b/>
                <w:color w:val="000000"/>
                <w:sz w:val="24"/>
                <w:szCs w:val="24"/>
                <w:lang w:val="uk-UA" w:eastAsia="ar-SA"/>
              </w:rPr>
              <w:t>. Істотні умови, що обов’язково включаються до договору про закупівлю</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3A0" w:rsidRDefault="00E37EC6"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eastAsia="Times New Roman" w:hAnsi="Times New Roman" w:cs="Times New Roman"/>
                <w:color w:val="000000"/>
                <w:sz w:val="24"/>
                <w:szCs w:val="24"/>
                <w:lang w:val="uk-UA" w:eastAsia="ar-SA"/>
              </w:rPr>
              <w:t xml:space="preserve"> </w:t>
            </w:r>
            <w:r w:rsidR="00FB73A0" w:rsidRPr="00FB73A0">
              <w:rPr>
                <w:rFonts w:ascii="Times New Roman" w:hAnsi="Times New Roman" w:cs="Times New Roman"/>
                <w:sz w:val="24"/>
                <w:szCs w:val="24"/>
                <w:lang w:val="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lastRenderedPageBreak/>
              <w:t xml:space="preserve"> </w:t>
            </w:r>
            <w:r w:rsidRPr="00FB73A0">
              <w:rPr>
                <w:rFonts w:ascii="Times New Roman" w:hAnsi="Times New Roman" w:cs="Times New Roman"/>
                <w:sz w:val="24"/>
                <w:szCs w:val="24"/>
                <w:u w:val="single"/>
                <w:lang w:val="uk-UA"/>
              </w:rPr>
              <w:t>Основними істотними умовами договору про закупівлю є:</w:t>
            </w:r>
            <w:r w:rsidRPr="00FB73A0">
              <w:rPr>
                <w:rFonts w:ascii="Times New Roman" w:hAnsi="Times New Roman" w:cs="Times New Roman"/>
                <w:sz w:val="24"/>
                <w:szCs w:val="24"/>
                <w:lang w:val="uk-UA"/>
              </w:rPr>
              <w:t xml:space="preserve">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 предмет договору;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 сума договору;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 строк дії договору та строк поставки товарів/надання послуг;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 якість та кількість товару/послуг.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u w:val="single"/>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B73A0">
              <w:rPr>
                <w:rFonts w:ascii="Times New Roman" w:hAnsi="Times New Roman" w:cs="Times New Roman"/>
                <w:sz w:val="24"/>
                <w:szCs w:val="24"/>
                <w:lang w:val="uk-UA"/>
              </w:rPr>
              <w:t xml:space="preserve">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7) зміни умов у зв’язку із застосуванням положень частини шостої статті 41 Закону.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sidRPr="00FB73A0">
              <w:rPr>
                <w:rFonts w:ascii="Times New Roman" w:hAnsi="Times New Roman" w:cs="Times New Roman"/>
                <w:sz w:val="24"/>
                <w:szCs w:val="24"/>
                <w:u w:val="single"/>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Pr="00FB73A0">
              <w:rPr>
                <w:rFonts w:ascii="Times New Roman" w:hAnsi="Times New Roman" w:cs="Times New Roman"/>
                <w:sz w:val="24"/>
                <w:szCs w:val="24"/>
                <w:lang w:val="uk-UA"/>
              </w:rPr>
              <w:t xml:space="preserve"> </w:t>
            </w:r>
          </w:p>
          <w:p w:rsidR="00FB73A0" w:rsidRDefault="00FB73A0" w:rsidP="00FB73A0">
            <w:pPr>
              <w:widowControl w:val="0"/>
              <w:suppressAutoHyphens/>
              <w:autoSpaceDE w:val="0"/>
              <w:spacing w:after="0" w:line="240" w:lineRule="auto"/>
              <w:ind w:right="141"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73A0">
              <w:rPr>
                <w:rFonts w:ascii="Times New Roman" w:hAnsi="Times New Roman" w:cs="Times New Roman"/>
                <w:sz w:val="24"/>
                <w:szCs w:val="24"/>
                <w:lang w:val="uk-UA"/>
              </w:rPr>
              <w:t xml:space="preserve">визначення грошового еквівалента зобов’язання в іноземній валюті; </w:t>
            </w:r>
          </w:p>
          <w:p w:rsidR="00FB73A0" w:rsidRDefault="00FB73A0" w:rsidP="00FB73A0">
            <w:pPr>
              <w:widowControl w:val="0"/>
              <w:suppressAutoHyphens/>
              <w:autoSpaceDE w:val="0"/>
              <w:spacing w:after="0" w:line="240" w:lineRule="auto"/>
              <w:ind w:right="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FB73A0">
              <w:rPr>
                <w:rFonts w:ascii="Times New Roman" w:hAnsi="Times New Roman" w:cs="Times New Roman"/>
                <w:sz w:val="24"/>
                <w:szCs w:val="24"/>
                <w:lang w:val="uk-UA"/>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r>
              <w:rPr>
                <w:rFonts w:ascii="Times New Roman" w:hAnsi="Times New Roman" w:cs="Times New Roman"/>
                <w:sz w:val="24"/>
                <w:szCs w:val="24"/>
                <w:lang w:val="uk-UA"/>
              </w:rPr>
              <w:t xml:space="preserve"> </w:t>
            </w:r>
          </w:p>
          <w:p w:rsidR="00E37EC6" w:rsidRPr="00FB73A0" w:rsidRDefault="00FB73A0" w:rsidP="00FB73A0">
            <w:pPr>
              <w:widowControl w:val="0"/>
              <w:suppressAutoHyphens/>
              <w:autoSpaceDE w:val="0"/>
              <w:spacing w:after="0" w:line="240" w:lineRule="auto"/>
              <w:ind w:right="141" w:firstLine="142"/>
              <w:jc w:val="both"/>
              <w:rPr>
                <w:rFonts w:ascii="Times New Roman" w:eastAsia="Times New Roman" w:hAnsi="Times New Roman" w:cs="Times New Roman"/>
                <w:sz w:val="24"/>
                <w:szCs w:val="24"/>
                <w:lang w:val="uk-UA" w:eastAsia="ar-SA"/>
              </w:rPr>
            </w:pPr>
            <w:r>
              <w:rPr>
                <w:rFonts w:ascii="Times New Roman" w:hAnsi="Times New Roman" w:cs="Times New Roman"/>
                <w:sz w:val="24"/>
                <w:szCs w:val="24"/>
                <w:lang w:val="uk-UA"/>
              </w:rPr>
              <w:t xml:space="preserve">- </w:t>
            </w:r>
            <w:r w:rsidRPr="00FB73A0">
              <w:rPr>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hAnsi="Times New Roman" w:cs="Times New Roman"/>
                <w:sz w:val="24"/>
                <w:szCs w:val="24"/>
                <w:lang w:val="uk-UA"/>
              </w:rPr>
              <w:t>.</w:t>
            </w: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firstLine="15"/>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bCs/>
                <w:color w:val="000000"/>
                <w:sz w:val="24"/>
                <w:szCs w:val="24"/>
                <w:lang w:val="uk-UA" w:eastAsia="ar-SA"/>
              </w:rPr>
              <w:lastRenderedPageBreak/>
              <w:t>5. Дії замовника при відмові переможця торгів підписати договір про закупівлю</w:t>
            </w:r>
            <w:r w:rsidRPr="00E37EC6">
              <w:rPr>
                <w:rFonts w:ascii="Times New Roman" w:eastAsia="Times New Roman" w:hAnsi="Times New Roman" w:cs="Times New Roman"/>
                <w:color w:val="000000"/>
                <w:sz w:val="24"/>
                <w:szCs w:val="24"/>
                <w:lang w:val="uk-UA" w:eastAsia="ar-SA"/>
              </w:rPr>
              <w:t>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96F8A" w:rsidRDefault="00E37EC6" w:rsidP="005859A9">
            <w:pPr>
              <w:widowControl w:val="0"/>
              <w:suppressAutoHyphens/>
              <w:autoSpaceDE w:val="0"/>
              <w:spacing w:after="0" w:line="240" w:lineRule="auto"/>
              <w:ind w:right="141" w:firstLine="142"/>
              <w:contextualSpacing/>
              <w:jc w:val="both"/>
              <w:rPr>
                <w:rFonts w:ascii="Times New Roman CYR" w:eastAsia="Times New Roman" w:hAnsi="Times New Roman CYR" w:cs="Times New Roman CYR"/>
                <w:sz w:val="24"/>
                <w:szCs w:val="24"/>
                <w:lang w:val="uk-UA" w:eastAsia="ar-SA"/>
              </w:rPr>
            </w:pPr>
            <w:r w:rsidRPr="00E96A3D">
              <w:rPr>
                <w:rFonts w:ascii="Times New Roman CYR" w:eastAsia="Times New Roman" w:hAnsi="Times New Roman CYR" w:cs="Times New Roman CYR"/>
                <w:sz w:val="24"/>
                <w:szCs w:val="24"/>
                <w:lang w:val="uk-UA" w:eastAsia="ar-SA"/>
              </w:rPr>
              <w:t>У разі</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відмови</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переможця</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процедури</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підписання договору про закупівлю</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відповідно до вимог</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тендерної</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документації, не укладання договору про закупівлю з вини учасника</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або</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ненадання</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замовнику</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підписаного договору у строк визначений Законом, або</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ненадання</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переможцем</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процедури</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закупівлі</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документів, що</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підтверджують</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відсутність</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lastRenderedPageBreak/>
              <w:t>підстав, установлених</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статтею 17 Закону,</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замовник</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відхиляє</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тендерну</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пропозицію такого учасника та визначає</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переможця</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серед тих учасників, строк дії</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тендерної</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пропозиції</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яких</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ще не минув, та приймає</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рішення про намір</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укласти</w:t>
            </w:r>
            <w:r w:rsidR="00751337">
              <w:rPr>
                <w:rFonts w:ascii="Times New Roman CYR" w:eastAsia="Times New Roman" w:hAnsi="Times New Roman CYR" w:cs="Times New Roman CYR"/>
                <w:sz w:val="24"/>
                <w:szCs w:val="24"/>
                <w:lang w:val="uk-UA" w:eastAsia="ar-SA"/>
              </w:rPr>
              <w:t xml:space="preserve"> </w:t>
            </w:r>
            <w:r w:rsidRPr="00E96A3D">
              <w:rPr>
                <w:rFonts w:ascii="Times New Roman CYR" w:eastAsia="Times New Roman" w:hAnsi="Times New Roman CYR" w:cs="Times New Roman CYR"/>
                <w:sz w:val="24"/>
                <w:szCs w:val="24"/>
                <w:lang w:val="uk-UA" w:eastAsia="ar-SA"/>
              </w:rPr>
              <w:t>договір про закупівлю у порядку та на умовах, визначених</w:t>
            </w:r>
            <w:r w:rsidR="00751337">
              <w:rPr>
                <w:rFonts w:ascii="Times New Roman CYR" w:eastAsia="Times New Roman" w:hAnsi="Times New Roman CYR" w:cs="Times New Roman CYR"/>
                <w:sz w:val="24"/>
                <w:szCs w:val="24"/>
                <w:lang w:val="uk-UA" w:eastAsia="ar-SA"/>
              </w:rPr>
              <w:t xml:space="preserve"> </w:t>
            </w:r>
            <w:r w:rsidR="00A96F8A">
              <w:rPr>
                <w:rFonts w:ascii="Times New Roman CYR" w:eastAsia="Times New Roman" w:hAnsi="Times New Roman CYR" w:cs="Times New Roman CYR"/>
                <w:sz w:val="24"/>
                <w:szCs w:val="24"/>
                <w:lang w:val="uk-UA" w:eastAsia="ar-SA"/>
              </w:rPr>
              <w:t>статтею 33 Закону та Особливостями.</w:t>
            </w:r>
          </w:p>
          <w:p w:rsidR="00E37EC6" w:rsidRPr="00E96A3D" w:rsidRDefault="00E37EC6" w:rsidP="005859A9">
            <w:pPr>
              <w:widowControl w:val="0"/>
              <w:suppressAutoHyphens/>
              <w:autoSpaceDE w:val="0"/>
              <w:spacing w:after="0" w:line="240" w:lineRule="auto"/>
              <w:ind w:right="141" w:firstLine="142"/>
              <w:contextualSpacing/>
              <w:jc w:val="both"/>
              <w:rPr>
                <w:rFonts w:ascii="Times New Roman CYR" w:eastAsia="Times New Roman" w:hAnsi="Times New Roman CYR" w:cs="Times New Roman CYR"/>
                <w:sz w:val="24"/>
                <w:szCs w:val="24"/>
                <w:lang w:val="uk-UA" w:eastAsia="ar-SA"/>
              </w:rPr>
            </w:pPr>
          </w:p>
        </w:tc>
      </w:tr>
      <w:tr w:rsidR="00E37EC6" w:rsidRPr="00E37EC6" w:rsidTr="000B2867">
        <w:tc>
          <w:tcPr>
            <w:tcW w:w="2694" w:type="dxa"/>
            <w:tcBorders>
              <w:top w:val="single" w:sz="4" w:space="0" w:color="000000"/>
              <w:left w:val="single" w:sz="4" w:space="0" w:color="000000"/>
              <w:bottom w:val="single" w:sz="4" w:space="0" w:color="000000"/>
            </w:tcBorders>
            <w:shd w:val="clear" w:color="auto" w:fill="auto"/>
            <w:vAlign w:val="center"/>
          </w:tcPr>
          <w:p w:rsidR="00E37EC6" w:rsidRPr="00E37EC6" w:rsidRDefault="00E37EC6" w:rsidP="00006E4E">
            <w:pPr>
              <w:suppressAutoHyphens/>
              <w:spacing w:after="0" w:line="240" w:lineRule="auto"/>
              <w:ind w:left="127" w:right="141"/>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b/>
                <w:color w:val="000000"/>
                <w:sz w:val="24"/>
                <w:szCs w:val="24"/>
                <w:lang w:val="uk-UA" w:eastAsia="ar-SA"/>
              </w:rPr>
              <w:lastRenderedPageBreak/>
              <w:t>6</w:t>
            </w:r>
            <w:r w:rsidRPr="00E37EC6">
              <w:rPr>
                <w:rFonts w:ascii="Times New Roman" w:eastAsia="Times New Roman" w:hAnsi="Times New Roman" w:cs="Times New Roman"/>
                <w:b/>
                <w:bCs/>
                <w:color w:val="000000"/>
                <w:sz w:val="24"/>
                <w:szCs w:val="24"/>
                <w:lang w:val="uk-UA" w:eastAsia="ar-SA"/>
              </w:rPr>
              <w:t>. Забезпечення виконання договору про закупівлю</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37EC6" w:rsidRPr="00E37EC6" w:rsidRDefault="00E37EC6" w:rsidP="005859A9">
            <w:pPr>
              <w:widowControl w:val="0"/>
              <w:suppressAutoHyphens/>
              <w:autoSpaceDE w:val="0"/>
              <w:spacing w:after="0" w:line="240" w:lineRule="auto"/>
              <w:ind w:right="141" w:firstLine="142"/>
              <w:rPr>
                <w:rFonts w:ascii="Times New Roman" w:eastAsia="Times New Roman" w:hAnsi="Times New Roman" w:cs="Times New Roman"/>
                <w:color w:val="000000"/>
                <w:sz w:val="24"/>
                <w:szCs w:val="24"/>
                <w:lang w:val="uk-UA" w:eastAsia="ar-SA"/>
              </w:rPr>
            </w:pPr>
            <w:r w:rsidRPr="00E37EC6">
              <w:rPr>
                <w:rFonts w:ascii="Times New Roman" w:eastAsia="Times New Roman" w:hAnsi="Times New Roman" w:cs="Times New Roman"/>
                <w:color w:val="000000"/>
                <w:sz w:val="24"/>
                <w:szCs w:val="24"/>
                <w:lang w:val="uk-UA" w:eastAsia="ar-SA"/>
              </w:rPr>
              <w:t>Забезпечення виконання договору про закупівлю не вимагається.</w:t>
            </w:r>
          </w:p>
        </w:tc>
      </w:tr>
    </w:tbl>
    <w:p w:rsidR="00E26F64" w:rsidRDefault="00E26F64" w:rsidP="00E26F64">
      <w:pPr>
        <w:tabs>
          <w:tab w:val="left" w:pos="855"/>
        </w:tabs>
        <w:spacing w:after="0" w:line="240" w:lineRule="auto"/>
        <w:jc w:val="both"/>
        <w:rPr>
          <w:rFonts w:ascii="Times New Roman" w:hAnsi="Times New Roman" w:cs="Times New Roman"/>
          <w:b/>
          <w:sz w:val="24"/>
          <w:szCs w:val="24"/>
          <w:lang w:val="uk-UA"/>
        </w:rPr>
      </w:pPr>
    </w:p>
    <w:p w:rsidR="00E26F64" w:rsidRDefault="00E26F64" w:rsidP="00E26F64">
      <w:pPr>
        <w:tabs>
          <w:tab w:val="left" w:pos="855"/>
        </w:tabs>
        <w:spacing w:after="0" w:line="240" w:lineRule="auto"/>
        <w:jc w:val="both"/>
        <w:rPr>
          <w:rFonts w:ascii="Times New Roman" w:hAnsi="Times New Roman" w:cs="Times New Roman"/>
          <w:b/>
          <w:sz w:val="24"/>
          <w:szCs w:val="24"/>
          <w:lang w:val="uk-UA"/>
        </w:rPr>
      </w:pPr>
    </w:p>
    <w:p w:rsidR="00E26F64" w:rsidRDefault="00E26F64" w:rsidP="00E26F64">
      <w:pPr>
        <w:tabs>
          <w:tab w:val="left" w:pos="855"/>
        </w:tabs>
        <w:spacing w:after="0" w:line="240" w:lineRule="auto"/>
        <w:jc w:val="both"/>
        <w:rPr>
          <w:rFonts w:ascii="Times New Roman" w:hAnsi="Times New Roman" w:cs="Times New Roman"/>
          <w:b/>
          <w:sz w:val="24"/>
          <w:szCs w:val="24"/>
          <w:lang w:val="uk-UA"/>
        </w:rPr>
      </w:pPr>
      <w:r w:rsidRPr="00E26F64">
        <w:rPr>
          <w:rFonts w:ascii="Times New Roman" w:hAnsi="Times New Roman" w:cs="Times New Roman"/>
          <w:b/>
          <w:sz w:val="24"/>
          <w:szCs w:val="24"/>
          <w:lang w:val="uk-UA"/>
        </w:rPr>
        <w:t>Невід’ємною частиною цієї тендерної документації є:</w:t>
      </w:r>
    </w:p>
    <w:p w:rsidR="00E26F64" w:rsidRPr="00E26F64" w:rsidRDefault="00E26F64" w:rsidP="00E26F64">
      <w:pPr>
        <w:tabs>
          <w:tab w:val="left" w:pos="855"/>
        </w:tabs>
        <w:spacing w:after="0" w:line="240" w:lineRule="auto"/>
        <w:jc w:val="both"/>
        <w:rPr>
          <w:rFonts w:ascii="Times New Roman" w:hAnsi="Times New Roman" w:cs="Times New Roman"/>
          <w:b/>
          <w:sz w:val="24"/>
          <w:szCs w:val="24"/>
          <w:lang w:val="uk-UA"/>
        </w:rPr>
      </w:pPr>
    </w:p>
    <w:p w:rsidR="00E26F64" w:rsidRPr="00E26F64" w:rsidRDefault="00E26F64" w:rsidP="00E26F64">
      <w:pPr>
        <w:tabs>
          <w:tab w:val="left" w:pos="85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w:t>
      </w:r>
      <w:r w:rsidRPr="00E26F64">
        <w:rPr>
          <w:rFonts w:ascii="Times New Roman" w:hAnsi="Times New Roman" w:cs="Times New Roman"/>
          <w:b/>
          <w:sz w:val="24"/>
          <w:szCs w:val="24"/>
          <w:lang w:val="uk-UA"/>
        </w:rPr>
        <w:t>Додаток 1 до тендерної документації (</w:t>
      </w:r>
      <w:r w:rsidRPr="00E26F64">
        <w:rPr>
          <w:rFonts w:ascii="Times New Roman" w:hAnsi="Times New Roman" w:cs="Times New Roman"/>
          <w:b/>
          <w:bCs/>
          <w:sz w:val="24"/>
          <w:szCs w:val="24"/>
          <w:lang w:val="uk-UA"/>
        </w:rPr>
        <w:t xml:space="preserve">Форма </w:t>
      </w:r>
      <w:r>
        <w:rPr>
          <w:rFonts w:ascii="Times New Roman" w:hAnsi="Times New Roman" w:cs="Times New Roman"/>
          <w:b/>
          <w:bCs/>
          <w:sz w:val="24"/>
          <w:szCs w:val="24"/>
          <w:lang w:val="uk-UA"/>
        </w:rPr>
        <w:t>тендерної</w:t>
      </w:r>
      <w:r w:rsidRPr="00E26F64">
        <w:rPr>
          <w:rFonts w:ascii="Times New Roman" w:hAnsi="Times New Roman" w:cs="Times New Roman"/>
          <w:b/>
          <w:bCs/>
          <w:sz w:val="24"/>
          <w:szCs w:val="24"/>
          <w:lang w:val="uk-UA"/>
        </w:rPr>
        <w:t xml:space="preserve"> пропозиції</w:t>
      </w:r>
      <w:r>
        <w:rPr>
          <w:rFonts w:ascii="Times New Roman" w:hAnsi="Times New Roman" w:cs="Times New Roman"/>
          <w:b/>
          <w:sz w:val="24"/>
          <w:szCs w:val="24"/>
          <w:lang w:val="uk-UA"/>
        </w:rPr>
        <w:t>).</w:t>
      </w:r>
    </w:p>
    <w:p w:rsidR="00E26F64" w:rsidRPr="00E26F64" w:rsidRDefault="00E26F64" w:rsidP="00E26F64">
      <w:pPr>
        <w:spacing w:after="0" w:line="240" w:lineRule="auto"/>
        <w:jc w:val="both"/>
        <w:rPr>
          <w:rFonts w:ascii="Times New Roman" w:hAnsi="Times New Roman"/>
          <w:b/>
          <w:sz w:val="28"/>
          <w:szCs w:val="28"/>
          <w:lang w:val="uk-UA"/>
        </w:rPr>
      </w:pPr>
      <w:r w:rsidRPr="00E26F64">
        <w:rPr>
          <w:rFonts w:ascii="Times New Roman" w:hAnsi="Times New Roman" w:cs="Times New Roman"/>
          <w:b/>
          <w:sz w:val="24"/>
          <w:szCs w:val="24"/>
          <w:lang w:val="uk-UA"/>
        </w:rPr>
        <w:t xml:space="preserve">2. Додаток 2 до тендерної документації </w:t>
      </w:r>
      <w:r w:rsidRPr="00E26F64">
        <w:rPr>
          <w:rFonts w:ascii="Times New Roman" w:hAnsi="Times New Roman" w:cs="Times New Roman"/>
          <w:b/>
          <w:sz w:val="24"/>
          <w:szCs w:val="24"/>
          <w:lang w:val="uk-UA" w:bidi="en-US"/>
        </w:rPr>
        <w:t>(</w:t>
      </w:r>
      <w:r w:rsidRPr="00E26F64">
        <w:rPr>
          <w:rFonts w:ascii="Times New Roman" w:hAnsi="Times New Roman"/>
          <w:b/>
          <w:sz w:val="24"/>
          <w:szCs w:val="24"/>
          <w:lang w:val="uk-UA"/>
        </w:rPr>
        <w:t>Технічні, якісні та кількісні характеристики предмета закупівлі</w:t>
      </w:r>
      <w:r w:rsidRPr="00E26F64">
        <w:rPr>
          <w:rFonts w:ascii="Times New Roman" w:hAnsi="Times New Roman" w:cs="Times New Roman"/>
          <w:b/>
          <w:sz w:val="24"/>
          <w:szCs w:val="24"/>
          <w:lang w:val="uk-UA" w:bidi="en-US"/>
        </w:rPr>
        <w:t>).</w:t>
      </w:r>
    </w:p>
    <w:p w:rsidR="00E26F64" w:rsidRPr="00E26F64" w:rsidRDefault="00E26F64" w:rsidP="00E26F64">
      <w:pPr>
        <w:spacing w:after="0" w:line="240" w:lineRule="auto"/>
        <w:rPr>
          <w:rFonts w:ascii="Times New Roman" w:hAnsi="Times New Roman" w:cs="Times New Roman"/>
          <w:sz w:val="24"/>
          <w:szCs w:val="24"/>
          <w:lang w:val="uk-UA"/>
        </w:rPr>
      </w:pPr>
      <w:r w:rsidRPr="00E26F64">
        <w:rPr>
          <w:rFonts w:ascii="Times New Roman" w:hAnsi="Times New Roman" w:cs="Times New Roman"/>
          <w:b/>
          <w:sz w:val="24"/>
          <w:szCs w:val="24"/>
          <w:lang w:val="uk-UA"/>
        </w:rPr>
        <w:t>3.</w:t>
      </w:r>
      <w:r w:rsidRPr="00E26F64">
        <w:rPr>
          <w:rFonts w:ascii="Times New Roman" w:hAnsi="Times New Roman" w:cs="Times New Roman"/>
          <w:b/>
          <w:bCs/>
          <w:sz w:val="24"/>
          <w:szCs w:val="24"/>
          <w:lang w:val="uk-UA"/>
        </w:rPr>
        <w:t xml:space="preserve"> Додаток 3 до тендерної документації  (</w:t>
      </w:r>
      <w:r>
        <w:rPr>
          <w:rFonts w:ascii="Times New Roman" w:hAnsi="Times New Roman" w:cs="Times New Roman"/>
          <w:b/>
          <w:bCs/>
          <w:sz w:val="24"/>
          <w:szCs w:val="24"/>
          <w:lang w:val="uk-UA"/>
        </w:rPr>
        <w:t>Вимоги статті 17 Закону</w:t>
      </w:r>
      <w:r w:rsidRPr="00E26F64">
        <w:rPr>
          <w:rFonts w:ascii="Times New Roman" w:hAnsi="Times New Roman" w:cs="Times New Roman"/>
          <w:b/>
          <w:bCs/>
          <w:sz w:val="24"/>
          <w:szCs w:val="24"/>
          <w:lang w:val="uk-UA"/>
        </w:rPr>
        <w:t>).</w:t>
      </w:r>
    </w:p>
    <w:p w:rsidR="00E26F64" w:rsidRPr="00E26F64" w:rsidRDefault="00E26F64" w:rsidP="00E26F6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b/>
          <w:sz w:val="24"/>
          <w:szCs w:val="24"/>
          <w:lang w:val="uk-UA"/>
        </w:rPr>
      </w:pPr>
      <w:r w:rsidRPr="00E26F64">
        <w:rPr>
          <w:rFonts w:ascii="Times New Roman" w:hAnsi="Times New Roman" w:cs="Times New Roman"/>
          <w:b/>
          <w:sz w:val="24"/>
          <w:szCs w:val="24"/>
          <w:lang w:val="uk-UA"/>
        </w:rPr>
        <w:t>4. Додаток 4</w:t>
      </w:r>
      <w:r>
        <w:rPr>
          <w:rFonts w:ascii="Times New Roman" w:hAnsi="Times New Roman" w:cs="Times New Roman"/>
          <w:b/>
          <w:sz w:val="24"/>
          <w:szCs w:val="24"/>
          <w:lang w:val="uk-UA"/>
        </w:rPr>
        <w:t xml:space="preserve"> до тендерної документації (</w:t>
      </w:r>
      <w:proofErr w:type="spellStart"/>
      <w:r>
        <w:rPr>
          <w:rFonts w:ascii="Times New Roman" w:hAnsi="Times New Roman" w:cs="Times New Roman"/>
          <w:b/>
          <w:sz w:val="24"/>
          <w:szCs w:val="24"/>
          <w:lang w:val="uk-UA"/>
        </w:rPr>
        <w:t>Проє</w:t>
      </w:r>
      <w:r w:rsidRPr="00E26F64">
        <w:rPr>
          <w:rFonts w:ascii="Times New Roman" w:hAnsi="Times New Roman" w:cs="Times New Roman"/>
          <w:b/>
          <w:sz w:val="24"/>
          <w:szCs w:val="24"/>
          <w:lang w:val="uk-UA"/>
        </w:rPr>
        <w:t>кт</w:t>
      </w:r>
      <w:proofErr w:type="spellEnd"/>
      <w:r w:rsidRPr="00E26F64">
        <w:rPr>
          <w:rFonts w:ascii="Times New Roman" w:hAnsi="Times New Roman" w:cs="Times New Roman"/>
          <w:b/>
          <w:sz w:val="24"/>
          <w:szCs w:val="24"/>
          <w:lang w:val="uk-UA"/>
        </w:rPr>
        <w:t xml:space="preserve"> Договору).</w:t>
      </w:r>
    </w:p>
    <w:p w:rsidR="00E26F64" w:rsidRPr="00E26F64" w:rsidRDefault="00E26F64" w:rsidP="00E26F6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4"/>
          <w:szCs w:val="24"/>
          <w:lang w:val="uk-UA"/>
        </w:rPr>
      </w:pPr>
    </w:p>
    <w:p w:rsidR="00E37EC6" w:rsidRPr="00E26F64" w:rsidRDefault="00E37EC6" w:rsidP="00907AB4">
      <w:pPr>
        <w:widowControl w:val="0"/>
        <w:suppressAutoHyphens/>
        <w:autoSpaceDE w:val="0"/>
        <w:spacing w:after="0" w:line="240" w:lineRule="auto"/>
        <w:ind w:right="141" w:firstLine="142"/>
        <w:jc w:val="right"/>
        <w:rPr>
          <w:rFonts w:ascii="Times New Roman" w:eastAsia="Times New Roman" w:hAnsi="Times New Roman" w:cs="Times New Roman"/>
          <w:b/>
          <w:color w:val="000000"/>
          <w:sz w:val="24"/>
          <w:szCs w:val="24"/>
          <w:lang w:eastAsia="ar-SA"/>
        </w:rPr>
      </w:pPr>
    </w:p>
    <w:sectPr w:rsidR="00E37EC6" w:rsidRPr="00E26F64" w:rsidSect="00D21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1">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CF136A"/>
    <w:multiLevelType w:val="hybridMultilevel"/>
    <w:tmpl w:val="7382D6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237EEE"/>
    <w:multiLevelType w:val="hybridMultilevel"/>
    <w:tmpl w:val="411A1380"/>
    <w:lvl w:ilvl="0" w:tplc="DA3483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A1FEC"/>
    <w:multiLevelType w:val="hybridMultilevel"/>
    <w:tmpl w:val="66A2ED02"/>
    <w:lvl w:ilvl="0" w:tplc="B66AAF9C">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
    <w:nsid w:val="542D1BB4"/>
    <w:multiLevelType w:val="hybridMultilevel"/>
    <w:tmpl w:val="BF22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56424"/>
    <w:multiLevelType w:val="hybridMultilevel"/>
    <w:tmpl w:val="4754D7BC"/>
    <w:lvl w:ilvl="0" w:tplc="6C66F2D4">
      <w:start w:val="1"/>
      <w:numFmt w:val="decimal"/>
      <w:lvlText w:val="%1."/>
      <w:lvlJc w:val="left"/>
      <w:pPr>
        <w:ind w:left="502" w:hanging="360"/>
      </w:pPr>
      <w:rPr>
        <w:rFonts w:hint="default"/>
        <w:i/>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B3CA1"/>
    <w:rsid w:val="00006E4E"/>
    <w:rsid w:val="00035C83"/>
    <w:rsid w:val="00065D72"/>
    <w:rsid w:val="000A3D38"/>
    <w:rsid w:val="000B2867"/>
    <w:rsid w:val="000B2FAC"/>
    <w:rsid w:val="000C6AA1"/>
    <w:rsid w:val="00105D5E"/>
    <w:rsid w:val="001316D1"/>
    <w:rsid w:val="001D1958"/>
    <w:rsid w:val="00260279"/>
    <w:rsid w:val="002D59D9"/>
    <w:rsid w:val="00311611"/>
    <w:rsid w:val="00370043"/>
    <w:rsid w:val="003A6D7B"/>
    <w:rsid w:val="003C60FE"/>
    <w:rsid w:val="003D7F20"/>
    <w:rsid w:val="004049F9"/>
    <w:rsid w:val="0041334C"/>
    <w:rsid w:val="00417648"/>
    <w:rsid w:val="00425C56"/>
    <w:rsid w:val="00431D28"/>
    <w:rsid w:val="00451E48"/>
    <w:rsid w:val="00496217"/>
    <w:rsid w:val="004F220F"/>
    <w:rsid w:val="004F5793"/>
    <w:rsid w:val="00543046"/>
    <w:rsid w:val="00557022"/>
    <w:rsid w:val="005859A9"/>
    <w:rsid w:val="005A788A"/>
    <w:rsid w:val="006030BB"/>
    <w:rsid w:val="00615199"/>
    <w:rsid w:val="006304FD"/>
    <w:rsid w:val="00635DAB"/>
    <w:rsid w:val="00644302"/>
    <w:rsid w:val="00680DE2"/>
    <w:rsid w:val="00681F9F"/>
    <w:rsid w:val="006A750A"/>
    <w:rsid w:val="006B7470"/>
    <w:rsid w:val="006C267A"/>
    <w:rsid w:val="006E3C20"/>
    <w:rsid w:val="0070766D"/>
    <w:rsid w:val="00713002"/>
    <w:rsid w:val="00747521"/>
    <w:rsid w:val="00751337"/>
    <w:rsid w:val="007628E4"/>
    <w:rsid w:val="00771DA6"/>
    <w:rsid w:val="00842FEF"/>
    <w:rsid w:val="008774FD"/>
    <w:rsid w:val="008B64C7"/>
    <w:rsid w:val="008C6F3C"/>
    <w:rsid w:val="008D128F"/>
    <w:rsid w:val="00907AB4"/>
    <w:rsid w:val="009738F9"/>
    <w:rsid w:val="00986B19"/>
    <w:rsid w:val="00991443"/>
    <w:rsid w:val="009C1521"/>
    <w:rsid w:val="009E023B"/>
    <w:rsid w:val="009E3CA9"/>
    <w:rsid w:val="009F2DB8"/>
    <w:rsid w:val="009F47C5"/>
    <w:rsid w:val="00A951C0"/>
    <w:rsid w:val="00A96F8A"/>
    <w:rsid w:val="00B21C27"/>
    <w:rsid w:val="00C33DD4"/>
    <w:rsid w:val="00C40B2B"/>
    <w:rsid w:val="00C44E4C"/>
    <w:rsid w:val="00C61D53"/>
    <w:rsid w:val="00CC449A"/>
    <w:rsid w:val="00CD21E8"/>
    <w:rsid w:val="00D06DC6"/>
    <w:rsid w:val="00D21246"/>
    <w:rsid w:val="00D329AB"/>
    <w:rsid w:val="00D76A79"/>
    <w:rsid w:val="00DB3CA1"/>
    <w:rsid w:val="00DE2968"/>
    <w:rsid w:val="00DE3F64"/>
    <w:rsid w:val="00DF7437"/>
    <w:rsid w:val="00E07F79"/>
    <w:rsid w:val="00E26F64"/>
    <w:rsid w:val="00E37EC6"/>
    <w:rsid w:val="00E71F43"/>
    <w:rsid w:val="00E81DDA"/>
    <w:rsid w:val="00E830B3"/>
    <w:rsid w:val="00E91795"/>
    <w:rsid w:val="00E96A3D"/>
    <w:rsid w:val="00F10ABC"/>
    <w:rsid w:val="00F3641D"/>
    <w:rsid w:val="00FB73A0"/>
    <w:rsid w:val="00FC5D7D"/>
    <w:rsid w:val="00FD2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46"/>
  </w:style>
  <w:style w:type="paragraph" w:styleId="1">
    <w:name w:val="heading 1"/>
    <w:basedOn w:val="normal"/>
    <w:next w:val="normal"/>
    <w:link w:val="10"/>
    <w:qFormat/>
    <w:rsid w:val="00751337"/>
    <w:pPr>
      <w:keepNext/>
      <w:keepLines/>
      <w:spacing w:before="480" w:after="120"/>
      <w:contextualSpacing/>
      <w:outlineLvl w:val="0"/>
    </w:pPr>
    <w:rPr>
      <w:b/>
      <w:sz w:val="48"/>
      <w:szCs w:val="48"/>
    </w:rPr>
  </w:style>
  <w:style w:type="paragraph" w:styleId="5">
    <w:name w:val="heading 5"/>
    <w:basedOn w:val="normal"/>
    <w:next w:val="normal"/>
    <w:link w:val="50"/>
    <w:qFormat/>
    <w:rsid w:val="00751337"/>
    <w:pPr>
      <w:keepNext/>
      <w:keepLines/>
      <w:spacing w:before="220" w:after="40"/>
      <w:contextualSpacing/>
      <w:outlineLvl w:val="4"/>
    </w:pPr>
    <w:rPr>
      <w:b/>
    </w:rPr>
  </w:style>
  <w:style w:type="paragraph" w:styleId="7">
    <w:name w:val="heading 7"/>
    <w:basedOn w:val="a"/>
    <w:next w:val="a"/>
    <w:link w:val="70"/>
    <w:qFormat/>
    <w:rsid w:val="00751337"/>
    <w:pPr>
      <w:suppressAutoHyphens/>
      <w:spacing w:before="240" w:after="60" w:line="240" w:lineRule="auto"/>
      <w:outlineLvl w:val="6"/>
    </w:pPr>
    <w:rPr>
      <w:rFonts w:ascii="Courier New" w:eastAsia="Arial"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B2B"/>
    <w:pPr>
      <w:ind w:left="720"/>
      <w:contextualSpacing/>
    </w:pPr>
  </w:style>
  <w:style w:type="paragraph" w:styleId="a4">
    <w:name w:val="Balloon Text"/>
    <w:basedOn w:val="a"/>
    <w:link w:val="a5"/>
    <w:uiPriority w:val="99"/>
    <w:semiHidden/>
    <w:unhideWhenUsed/>
    <w:rsid w:val="00FD29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96C"/>
    <w:rPr>
      <w:rFonts w:ascii="Tahoma" w:hAnsi="Tahoma" w:cs="Tahoma"/>
      <w:sz w:val="16"/>
      <w:szCs w:val="16"/>
    </w:rPr>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rsid w:val="009E3C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751337"/>
    <w:rPr>
      <w:rFonts w:ascii="Arial" w:eastAsia="Arial" w:hAnsi="Arial" w:cs="Arial"/>
      <w:b/>
      <w:color w:val="000000"/>
      <w:sz w:val="48"/>
      <w:szCs w:val="48"/>
      <w:lang w:eastAsia="ru-RU"/>
    </w:rPr>
  </w:style>
  <w:style w:type="character" w:customStyle="1" w:styleId="50">
    <w:name w:val="Заголовок 5 Знак"/>
    <w:basedOn w:val="a0"/>
    <w:link w:val="5"/>
    <w:rsid w:val="00751337"/>
    <w:rPr>
      <w:rFonts w:ascii="Arial" w:eastAsia="Arial" w:hAnsi="Arial" w:cs="Arial"/>
      <w:b/>
      <w:color w:val="000000"/>
      <w:lang w:eastAsia="ru-RU"/>
    </w:rPr>
  </w:style>
  <w:style w:type="character" w:customStyle="1" w:styleId="70">
    <w:name w:val="Заголовок 7 Знак"/>
    <w:basedOn w:val="a0"/>
    <w:link w:val="7"/>
    <w:rsid w:val="00751337"/>
    <w:rPr>
      <w:rFonts w:ascii="Courier New" w:eastAsia="Arial" w:hAnsi="Courier New" w:cs="Courier New"/>
      <w:sz w:val="20"/>
      <w:szCs w:val="20"/>
      <w:lang w:eastAsia="ru-RU"/>
    </w:rPr>
  </w:style>
  <w:style w:type="paragraph" w:customStyle="1" w:styleId="normal">
    <w:name w:val="normal"/>
    <w:rsid w:val="00751337"/>
    <w:pPr>
      <w:spacing w:after="0"/>
    </w:pPr>
    <w:rPr>
      <w:rFonts w:ascii="Arial" w:eastAsia="Arial" w:hAnsi="Arial" w:cs="Arial"/>
      <w:color w:val="000000"/>
      <w:lang w:eastAsia="ru-RU"/>
    </w:rPr>
  </w:style>
  <w:style w:type="paragraph" w:customStyle="1" w:styleId="11">
    <w:name w:val="Основной текст1"/>
    <w:basedOn w:val="a"/>
    <w:rsid w:val="00751337"/>
    <w:pPr>
      <w:widowControl w:val="0"/>
      <w:snapToGrid w:val="0"/>
      <w:spacing w:after="0" w:line="240" w:lineRule="auto"/>
    </w:pPr>
    <w:rPr>
      <w:rFonts w:ascii="Arial" w:eastAsia="Times New Roman" w:hAnsi="Arial" w:cs="Times New Roman"/>
      <w:sz w:val="24"/>
      <w:szCs w:val="20"/>
      <w:lang w:eastAsia="ru-RU"/>
    </w:rPr>
  </w:style>
  <w:style w:type="character" w:customStyle="1" w:styleId="FontStyle31">
    <w:name w:val="Font Style31"/>
    <w:rsid w:val="00751337"/>
    <w:rPr>
      <w:rFonts w:ascii="Arial" w:hAnsi="Arial"/>
      <w:b/>
      <w:sz w:val="24"/>
    </w:rPr>
  </w:style>
  <w:style w:type="character" w:customStyle="1" w:styleId="a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751337"/>
    <w:rPr>
      <w:rFonts w:ascii="Times New Roman" w:eastAsia="Times New Roman" w:hAnsi="Times New Roman" w:cs="Times New Roman"/>
      <w:sz w:val="24"/>
      <w:szCs w:val="24"/>
      <w:lang w:val="uk-UA" w:eastAsia="uk-UA"/>
    </w:rPr>
  </w:style>
  <w:style w:type="character" w:customStyle="1" w:styleId="rvts9">
    <w:name w:val="rvts9"/>
    <w:basedOn w:val="a0"/>
    <w:rsid w:val="00006E4E"/>
  </w:style>
  <w:style w:type="character" w:styleId="a8">
    <w:name w:val="Hyperlink"/>
    <w:basedOn w:val="a0"/>
    <w:uiPriority w:val="99"/>
    <w:unhideWhenUsed/>
    <w:rsid w:val="008D1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B2B"/>
    <w:pPr>
      <w:ind w:left="720"/>
      <w:contextualSpacing/>
    </w:pPr>
  </w:style>
  <w:style w:type="paragraph" w:styleId="a4">
    <w:name w:val="Balloon Text"/>
    <w:basedOn w:val="a"/>
    <w:link w:val="a5"/>
    <w:uiPriority w:val="99"/>
    <w:semiHidden/>
    <w:unhideWhenUsed/>
    <w:rsid w:val="00FD29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96C"/>
    <w:rPr>
      <w:rFonts w:ascii="Tahoma" w:hAnsi="Tahoma" w:cs="Tahoma"/>
      <w:sz w:val="16"/>
      <w:szCs w:val="16"/>
    </w:rPr>
  </w:style>
  <w:style w:type="paragraph" w:styleId="a6">
    <w:name w:val="Normal (Web)"/>
    <w:basedOn w:val="a"/>
    <w:uiPriority w:val="99"/>
    <w:unhideWhenUsed/>
    <w:rsid w:val="009E3CA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C2AB-4A96-4B1D-9B68-5D0C2BD0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7379</Words>
  <Characters>42062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24</cp:revision>
  <cp:lastPrinted>2023-01-31T08:06:00Z</cp:lastPrinted>
  <dcterms:created xsi:type="dcterms:W3CDTF">2023-03-02T08:24:00Z</dcterms:created>
  <dcterms:modified xsi:type="dcterms:W3CDTF">2023-03-02T14:30:00Z</dcterms:modified>
</cp:coreProperties>
</file>