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59B2" w14:textId="6EFFA5A0" w:rsidR="00942B8C" w:rsidRPr="0097104A" w:rsidRDefault="00942B8C" w:rsidP="0097104A">
      <w:pPr>
        <w:spacing w:after="0" w:line="240" w:lineRule="auto"/>
        <w:contextualSpacing/>
        <w:jc w:val="right"/>
        <w:rPr>
          <w:rFonts w:ascii="Times New Roman" w:eastAsia="Times New Roman" w:hAnsi="Times New Roman" w:cs="Times New Roman"/>
          <w:b/>
          <w:color w:val="000000"/>
          <w:sz w:val="23"/>
          <w:szCs w:val="23"/>
          <w:lang w:eastAsia="ru-RU"/>
        </w:rPr>
      </w:pPr>
      <w:bookmarkStart w:id="0" w:name="_Hlk31200435"/>
      <w:r w:rsidRPr="0097104A">
        <w:rPr>
          <w:rFonts w:ascii="Times New Roman" w:eastAsia="Times New Roman" w:hAnsi="Times New Roman" w:cs="Times New Roman"/>
          <w:b/>
          <w:color w:val="000000"/>
          <w:sz w:val="23"/>
          <w:szCs w:val="23"/>
          <w:lang w:eastAsia="ru-RU"/>
        </w:rPr>
        <w:t>Додаток №</w:t>
      </w:r>
      <w:r w:rsidR="001A2328" w:rsidRPr="0097104A">
        <w:rPr>
          <w:rFonts w:ascii="Times New Roman" w:eastAsia="Times New Roman" w:hAnsi="Times New Roman" w:cs="Times New Roman"/>
          <w:b/>
          <w:color w:val="000000"/>
          <w:sz w:val="23"/>
          <w:szCs w:val="23"/>
          <w:lang w:eastAsia="ru-RU"/>
        </w:rPr>
        <w:t>1</w:t>
      </w:r>
      <w:r w:rsidR="0097104A" w:rsidRPr="00E43D5F">
        <w:rPr>
          <w:rFonts w:ascii="Times New Roman" w:eastAsia="Times New Roman" w:hAnsi="Times New Roman" w:cs="Times New Roman"/>
          <w:b/>
          <w:color w:val="000000"/>
          <w:sz w:val="23"/>
          <w:szCs w:val="23"/>
          <w:lang w:val="ru-RU" w:eastAsia="ru-RU"/>
        </w:rPr>
        <w:t xml:space="preserve"> </w:t>
      </w:r>
      <w:r w:rsidRPr="0097104A">
        <w:rPr>
          <w:rFonts w:ascii="Times New Roman" w:eastAsia="Times New Roman" w:hAnsi="Times New Roman" w:cs="Times New Roman"/>
          <w:b/>
          <w:color w:val="000000"/>
          <w:sz w:val="23"/>
          <w:szCs w:val="23"/>
          <w:lang w:eastAsia="ru-RU"/>
        </w:rPr>
        <w:t>до Оголошення</w:t>
      </w:r>
    </w:p>
    <w:p w14:paraId="11C7BE49" w14:textId="77777777" w:rsidR="00942B8C" w:rsidRPr="0097104A" w:rsidRDefault="00942B8C" w:rsidP="0097104A">
      <w:pPr>
        <w:spacing w:after="0" w:line="240" w:lineRule="auto"/>
        <w:contextualSpacing/>
        <w:jc w:val="both"/>
        <w:rPr>
          <w:rFonts w:ascii="Times New Roman" w:eastAsia="Times New Roman" w:hAnsi="Times New Roman" w:cs="Times New Roman"/>
          <w:color w:val="000000"/>
          <w:sz w:val="23"/>
          <w:szCs w:val="23"/>
          <w:lang w:eastAsia="ru-RU"/>
        </w:rPr>
      </w:pPr>
    </w:p>
    <w:p w14:paraId="3667C566" w14:textId="77777777" w:rsidR="00097E6F" w:rsidRPr="00494769" w:rsidRDefault="00097E6F" w:rsidP="00097E6F">
      <w:pPr>
        <w:spacing w:line="240" w:lineRule="auto"/>
        <w:jc w:val="center"/>
        <w:rPr>
          <w:rFonts w:ascii="Times New Roman" w:eastAsia="Courier New" w:hAnsi="Times New Roman"/>
          <w:b/>
          <w:bCs/>
          <w:sz w:val="24"/>
          <w:szCs w:val="24"/>
        </w:rPr>
      </w:pPr>
      <w:r w:rsidRPr="00494769">
        <w:rPr>
          <w:rFonts w:ascii="Times New Roman" w:eastAsia="Courier New" w:hAnsi="Times New Roman"/>
          <w:b/>
          <w:bCs/>
          <w:sz w:val="24"/>
          <w:szCs w:val="24"/>
        </w:rPr>
        <w:t xml:space="preserve">Інформація про необхідні технічні, якісні та кількісні характеристики </w:t>
      </w:r>
    </w:p>
    <w:p w14:paraId="460CB192" w14:textId="77777777" w:rsidR="00097E6F" w:rsidRPr="00494769" w:rsidRDefault="00097E6F" w:rsidP="00097E6F">
      <w:pPr>
        <w:spacing w:line="240" w:lineRule="auto"/>
        <w:jc w:val="center"/>
        <w:rPr>
          <w:rFonts w:ascii="Times New Roman" w:eastAsia="Courier New" w:hAnsi="Times New Roman"/>
          <w:b/>
          <w:bCs/>
          <w:sz w:val="24"/>
          <w:szCs w:val="24"/>
        </w:rPr>
      </w:pPr>
      <w:r w:rsidRPr="00494769">
        <w:rPr>
          <w:rFonts w:ascii="Times New Roman" w:eastAsia="Courier New" w:hAnsi="Times New Roman"/>
          <w:b/>
          <w:bCs/>
          <w:sz w:val="24"/>
          <w:szCs w:val="24"/>
        </w:rPr>
        <w:t>предмета закупівлі</w:t>
      </w:r>
    </w:p>
    <w:p w14:paraId="70050DDF" w14:textId="4C0D3388" w:rsidR="00097E6F" w:rsidRPr="00BD6FAA" w:rsidRDefault="00097E6F" w:rsidP="00BD6FAA">
      <w:pPr>
        <w:jc w:val="center"/>
        <w:rPr>
          <w:rFonts w:eastAsia="Calibri"/>
          <w:b/>
          <w:lang w:bidi="en-US"/>
        </w:rPr>
      </w:pPr>
      <w:r w:rsidRPr="00494769">
        <w:rPr>
          <w:rFonts w:ascii="Times New Roman" w:hAnsi="Times New Roman"/>
          <w:b/>
          <w:sz w:val="24"/>
          <w:szCs w:val="24"/>
        </w:rPr>
        <w:t xml:space="preserve">- </w:t>
      </w:r>
      <w:r w:rsidRPr="00494769">
        <w:rPr>
          <w:rFonts w:ascii="Times New Roman" w:eastAsia="SimSun" w:hAnsi="Times New Roman"/>
          <w:b/>
          <w:bCs/>
          <w:sz w:val="24"/>
          <w:szCs w:val="24"/>
          <w:lang w:eastAsia="zh-CN"/>
        </w:rPr>
        <w:t xml:space="preserve">за кодом CPV за ДК 021:2015 – </w:t>
      </w:r>
      <w:r w:rsidR="00BD6FAA" w:rsidRPr="00BD6FAA">
        <w:rPr>
          <w:rFonts w:ascii="Times New Roman" w:hAnsi="Times New Roman" w:cs="Times New Roman"/>
          <w:b/>
          <w:bCs/>
          <w:lang w:eastAsia="uk-UA"/>
        </w:rPr>
        <w:t>33690000-3 Лікарські засоби  різні.</w:t>
      </w:r>
      <w:r>
        <w:rPr>
          <w:rFonts w:ascii="Times New Roman" w:hAnsi="Times New Roman"/>
          <w:sz w:val="24"/>
          <w:szCs w:val="24"/>
          <w:shd w:val="clear" w:color="auto" w:fill="FFFFFF"/>
        </w:rPr>
        <w:t xml:space="preserve"> (Лабораторні реактиви для гематологічного аналізатора)</w:t>
      </w:r>
    </w:p>
    <w:p w14:paraId="0CF20A11" w14:textId="77777777" w:rsidR="00097E6F" w:rsidRPr="00494769" w:rsidRDefault="00097E6F" w:rsidP="00097E6F">
      <w:pPr>
        <w:pStyle w:val="3"/>
        <w:numPr>
          <w:ilvl w:val="0"/>
          <w:numId w:val="9"/>
        </w:numPr>
        <w:tabs>
          <w:tab w:val="left" w:pos="1460"/>
        </w:tabs>
        <w:spacing w:before="0" w:after="0" w:line="240" w:lineRule="auto"/>
        <w:ind w:left="431" w:hanging="431"/>
        <w:jc w:val="center"/>
        <w:rPr>
          <w:rFonts w:eastAsia="Calibri"/>
          <w:b/>
          <w:sz w:val="24"/>
          <w:szCs w:val="24"/>
        </w:rPr>
      </w:pPr>
      <w:bookmarkStart w:id="1" w:name="_GoBack"/>
      <w:bookmarkEnd w:id="1"/>
    </w:p>
    <w:p w14:paraId="3C78F0F0" w14:textId="77777777" w:rsidR="00097E6F" w:rsidRPr="00494769" w:rsidRDefault="00097E6F" w:rsidP="00097E6F">
      <w:pPr>
        <w:spacing w:line="240" w:lineRule="auto"/>
        <w:jc w:val="center"/>
        <w:rPr>
          <w:rFonts w:ascii="Times New Roman" w:eastAsia="Calibri" w:hAnsi="Times New Roman"/>
          <w:b/>
          <w:sz w:val="24"/>
          <w:szCs w:val="24"/>
          <w:lang w:eastAsia="uk-UA"/>
        </w:rPr>
      </w:pPr>
      <w:r w:rsidRPr="00494769">
        <w:rPr>
          <w:rFonts w:ascii="Times New Roman" w:eastAsia="Calibri" w:hAnsi="Times New Roman"/>
          <w:b/>
          <w:sz w:val="24"/>
          <w:szCs w:val="24"/>
          <w:lang w:eastAsia="uk-UA"/>
        </w:rPr>
        <w:t>Загальні вимоги:</w:t>
      </w:r>
    </w:p>
    <w:p w14:paraId="06BFFAF6" w14:textId="77777777" w:rsidR="00097E6F" w:rsidRPr="00494769" w:rsidRDefault="00097E6F" w:rsidP="00097E6F">
      <w:pPr>
        <w:pStyle w:val="a3"/>
        <w:numPr>
          <w:ilvl w:val="0"/>
          <w:numId w:val="11"/>
        </w:numPr>
        <w:jc w:val="both"/>
        <w:textAlignment w:val="top"/>
        <w:rPr>
          <w:lang w:val="uk-UA"/>
        </w:rPr>
      </w:pPr>
      <w:r w:rsidRPr="00494769">
        <w:rPr>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виробника (статус офіційного представника повинно бути підтверджено листом від виробника виданим не раніше 2020 р),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Гарантійний лист повинен бути виданий на кожну позицію предмета закупівлі. </w:t>
      </w:r>
    </w:p>
    <w:p w14:paraId="0E0B65B2" w14:textId="77777777" w:rsidR="00097E6F" w:rsidRPr="00494769" w:rsidRDefault="00097E6F" w:rsidP="00097E6F">
      <w:pPr>
        <w:numPr>
          <w:ilvl w:val="0"/>
          <w:numId w:val="11"/>
        </w:numPr>
        <w:tabs>
          <w:tab w:val="num" w:pos="-3544"/>
        </w:tabs>
        <w:spacing w:after="0" w:line="240" w:lineRule="auto"/>
        <w:ind w:left="-142"/>
        <w:jc w:val="both"/>
        <w:rPr>
          <w:rFonts w:ascii="Times New Roman" w:hAnsi="Times New Roman"/>
          <w:sz w:val="24"/>
          <w:szCs w:val="24"/>
        </w:rPr>
      </w:pPr>
      <w:r w:rsidRPr="00494769">
        <w:rPr>
          <w:rFonts w:ascii="Times New Roman" w:hAnsi="Times New Roman"/>
          <w:sz w:val="24"/>
          <w:szCs w:val="24"/>
        </w:rPr>
        <w:t>Термін придатності на момент доставки повинен бути не менше 80%. від строку  виготовлення. Для підтвердження надати гарантійний лист.</w:t>
      </w:r>
    </w:p>
    <w:p w14:paraId="66490539" w14:textId="77777777" w:rsidR="00097E6F" w:rsidRPr="00494769" w:rsidRDefault="00097E6F" w:rsidP="00097E6F">
      <w:pPr>
        <w:spacing w:after="0" w:line="240" w:lineRule="auto"/>
        <w:ind w:left="-142"/>
        <w:jc w:val="both"/>
        <w:rPr>
          <w:rFonts w:ascii="Times New Roman" w:hAnsi="Times New Roman"/>
          <w:sz w:val="24"/>
          <w:szCs w:val="24"/>
        </w:rPr>
      </w:pPr>
    </w:p>
    <w:p w14:paraId="1A5A5851" w14:textId="77777777" w:rsidR="00097E6F" w:rsidRPr="00494769" w:rsidRDefault="00097E6F" w:rsidP="00097E6F">
      <w:pPr>
        <w:spacing w:line="240" w:lineRule="auto"/>
        <w:ind w:firstLine="360"/>
        <w:jc w:val="center"/>
        <w:rPr>
          <w:rFonts w:ascii="Times New Roman" w:eastAsia="SimSun" w:hAnsi="Times New Roman"/>
          <w:b/>
          <w:bCs/>
          <w:sz w:val="24"/>
          <w:szCs w:val="24"/>
          <w:lang w:eastAsia="zh-CN"/>
        </w:rPr>
      </w:pPr>
      <w:r w:rsidRPr="00494769">
        <w:rPr>
          <w:rFonts w:ascii="Times New Roman" w:eastAsia="SimSun" w:hAnsi="Times New Roman"/>
          <w:b/>
          <w:bCs/>
          <w:sz w:val="24"/>
          <w:szCs w:val="24"/>
          <w:lang w:eastAsia="zh-CN"/>
        </w:rPr>
        <w:t>Специфікація на закупівлю</w:t>
      </w:r>
    </w:p>
    <w:p w14:paraId="16FAD187" w14:textId="77777777" w:rsidR="00097E6F" w:rsidRPr="00494769" w:rsidRDefault="00097E6F" w:rsidP="00097E6F">
      <w:pPr>
        <w:spacing w:line="240" w:lineRule="auto"/>
        <w:ind w:firstLine="360"/>
        <w:jc w:val="center"/>
        <w:rPr>
          <w:rFonts w:ascii="Times New Roman" w:eastAsia="SimSun" w:hAnsi="Times New Roman"/>
          <w:b/>
          <w:bCs/>
          <w:sz w:val="24"/>
          <w:szCs w:val="24"/>
          <w:lang w:eastAsia="zh-CN"/>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559"/>
        <w:gridCol w:w="1701"/>
      </w:tblGrid>
      <w:tr w:rsidR="00097E6F" w:rsidRPr="00494769" w14:paraId="017C5617" w14:textId="77777777" w:rsidTr="005E14A4">
        <w:tc>
          <w:tcPr>
            <w:tcW w:w="993" w:type="dxa"/>
            <w:shd w:val="clear" w:color="auto" w:fill="auto"/>
            <w:vAlign w:val="center"/>
          </w:tcPr>
          <w:p w14:paraId="2F44E111" w14:textId="77777777" w:rsidR="00097E6F" w:rsidRPr="00494769" w:rsidRDefault="00097E6F" w:rsidP="005E14A4">
            <w:pPr>
              <w:autoSpaceDE w:val="0"/>
              <w:autoSpaceDN w:val="0"/>
              <w:adjustRightInd w:val="0"/>
              <w:spacing w:line="240" w:lineRule="auto"/>
              <w:ind w:left="28" w:right="57" w:firstLine="29"/>
              <w:jc w:val="center"/>
              <w:rPr>
                <w:rFonts w:ascii="Times New Roman" w:eastAsia="Calibri" w:hAnsi="Times New Roman"/>
                <w:b/>
              </w:rPr>
            </w:pPr>
            <w:r w:rsidRPr="00494769">
              <w:rPr>
                <w:rFonts w:ascii="Times New Roman" w:eastAsia="Calibri" w:hAnsi="Times New Roman"/>
                <w:b/>
              </w:rPr>
              <w:t>№ з/п</w:t>
            </w:r>
          </w:p>
        </w:tc>
        <w:tc>
          <w:tcPr>
            <w:tcW w:w="5103" w:type="dxa"/>
            <w:shd w:val="clear" w:color="auto" w:fill="auto"/>
            <w:vAlign w:val="center"/>
          </w:tcPr>
          <w:p w14:paraId="007B056C" w14:textId="77777777" w:rsidR="00097E6F" w:rsidRPr="00494769" w:rsidRDefault="00097E6F" w:rsidP="005E14A4">
            <w:pPr>
              <w:autoSpaceDE w:val="0"/>
              <w:autoSpaceDN w:val="0"/>
              <w:adjustRightInd w:val="0"/>
              <w:spacing w:line="240" w:lineRule="auto"/>
              <w:ind w:right="57"/>
              <w:jc w:val="center"/>
              <w:rPr>
                <w:rFonts w:ascii="Times New Roman" w:eastAsia="Calibri" w:hAnsi="Times New Roman"/>
                <w:b/>
              </w:rPr>
            </w:pPr>
            <w:r w:rsidRPr="00494769">
              <w:rPr>
                <w:rFonts w:ascii="Times New Roman" w:eastAsia="Calibri" w:hAnsi="Times New Roman"/>
                <w:b/>
              </w:rPr>
              <w:t>Найменування товару</w:t>
            </w:r>
          </w:p>
        </w:tc>
        <w:tc>
          <w:tcPr>
            <w:tcW w:w="1559" w:type="dxa"/>
            <w:shd w:val="clear" w:color="auto" w:fill="auto"/>
            <w:vAlign w:val="center"/>
          </w:tcPr>
          <w:p w14:paraId="0A8BB536" w14:textId="77777777" w:rsidR="00097E6F" w:rsidRPr="00494769" w:rsidRDefault="00097E6F" w:rsidP="005E14A4">
            <w:pPr>
              <w:autoSpaceDE w:val="0"/>
              <w:autoSpaceDN w:val="0"/>
              <w:adjustRightInd w:val="0"/>
              <w:spacing w:line="240" w:lineRule="auto"/>
              <w:ind w:left="57" w:right="57"/>
              <w:jc w:val="center"/>
              <w:rPr>
                <w:rFonts w:ascii="Times New Roman" w:eastAsia="Calibri" w:hAnsi="Times New Roman"/>
                <w:b/>
              </w:rPr>
            </w:pPr>
            <w:r w:rsidRPr="00494769">
              <w:rPr>
                <w:rFonts w:ascii="Times New Roman" w:eastAsia="Calibri" w:hAnsi="Times New Roman"/>
                <w:b/>
              </w:rPr>
              <w:t>Одиниця виміру</w:t>
            </w:r>
          </w:p>
        </w:tc>
        <w:tc>
          <w:tcPr>
            <w:tcW w:w="1701" w:type="dxa"/>
            <w:shd w:val="clear" w:color="auto" w:fill="auto"/>
            <w:vAlign w:val="center"/>
          </w:tcPr>
          <w:p w14:paraId="2CB39C35" w14:textId="77777777" w:rsidR="00097E6F" w:rsidRPr="00494769" w:rsidRDefault="00097E6F" w:rsidP="005E14A4">
            <w:pPr>
              <w:autoSpaceDE w:val="0"/>
              <w:autoSpaceDN w:val="0"/>
              <w:adjustRightInd w:val="0"/>
              <w:spacing w:line="240" w:lineRule="auto"/>
              <w:ind w:left="57" w:right="57"/>
              <w:jc w:val="center"/>
              <w:rPr>
                <w:rFonts w:ascii="Times New Roman" w:eastAsia="Calibri" w:hAnsi="Times New Roman"/>
                <w:b/>
              </w:rPr>
            </w:pPr>
            <w:r w:rsidRPr="00494769">
              <w:rPr>
                <w:rFonts w:ascii="Times New Roman" w:eastAsia="Calibri" w:hAnsi="Times New Roman"/>
                <w:b/>
              </w:rPr>
              <w:t>Кількість</w:t>
            </w:r>
          </w:p>
        </w:tc>
      </w:tr>
      <w:tr w:rsidR="00097E6F" w:rsidRPr="00494769" w14:paraId="3AA11419" w14:textId="77777777" w:rsidTr="005E14A4">
        <w:tc>
          <w:tcPr>
            <w:tcW w:w="993" w:type="dxa"/>
            <w:shd w:val="clear" w:color="auto" w:fill="auto"/>
          </w:tcPr>
          <w:p w14:paraId="19FF6E5C" w14:textId="77777777" w:rsidR="00097E6F" w:rsidRPr="00494769" w:rsidRDefault="00097E6F" w:rsidP="00097E6F">
            <w:pPr>
              <w:pStyle w:val="a3"/>
              <w:numPr>
                <w:ilvl w:val="0"/>
                <w:numId w:val="10"/>
              </w:numPr>
              <w:ind w:right="57"/>
              <w:rPr>
                <w:b/>
                <w:lang w:val="uk-UA"/>
              </w:rPr>
            </w:pPr>
          </w:p>
        </w:tc>
        <w:tc>
          <w:tcPr>
            <w:tcW w:w="5103" w:type="dxa"/>
            <w:shd w:val="clear" w:color="auto" w:fill="auto"/>
          </w:tcPr>
          <w:p w14:paraId="773991E1" w14:textId="77777777" w:rsidR="00097E6F" w:rsidRPr="00494769" w:rsidRDefault="00097E6F" w:rsidP="005E14A4">
            <w:pPr>
              <w:autoSpaceDE w:val="0"/>
              <w:autoSpaceDN w:val="0"/>
              <w:adjustRightInd w:val="0"/>
              <w:spacing w:after="0" w:line="240" w:lineRule="auto"/>
              <w:rPr>
                <w:rFonts w:ascii="Times New Roman" w:hAnsi="Times New Roman"/>
                <w:lang w:eastAsia="uk-UA"/>
              </w:rPr>
            </w:pPr>
            <w:r w:rsidRPr="00494769">
              <w:rPr>
                <w:rFonts w:ascii="Times New Roman" w:hAnsi="Times New Roman"/>
                <w:lang w:eastAsia="uk-UA"/>
              </w:rPr>
              <w:t xml:space="preserve"> Розчин ізотонічний, фасування: 20л</w:t>
            </w:r>
          </w:p>
        </w:tc>
        <w:tc>
          <w:tcPr>
            <w:tcW w:w="1559" w:type="dxa"/>
            <w:shd w:val="clear" w:color="000000" w:fill="FFFFFF"/>
          </w:tcPr>
          <w:p w14:paraId="769E5940" w14:textId="77777777" w:rsidR="00097E6F" w:rsidRPr="00494769" w:rsidRDefault="00097E6F" w:rsidP="005E14A4">
            <w:pPr>
              <w:rPr>
                <w:rFonts w:ascii="Times New Roman" w:hAnsi="Times New Roman"/>
              </w:rPr>
            </w:pPr>
            <w:proofErr w:type="spellStart"/>
            <w:r w:rsidRPr="00494769">
              <w:rPr>
                <w:rFonts w:ascii="Times New Roman" w:hAnsi="Times New Roman"/>
                <w:lang w:eastAsia="uk-UA"/>
              </w:rPr>
              <w:t>шт</w:t>
            </w:r>
            <w:proofErr w:type="spellEnd"/>
          </w:p>
        </w:tc>
        <w:tc>
          <w:tcPr>
            <w:tcW w:w="1701" w:type="dxa"/>
            <w:shd w:val="clear" w:color="000000" w:fill="FFFFFF"/>
          </w:tcPr>
          <w:p w14:paraId="33D2D779" w14:textId="77777777" w:rsidR="00097E6F" w:rsidRPr="00494769" w:rsidRDefault="00097E6F" w:rsidP="005E14A4">
            <w:pPr>
              <w:autoSpaceDE w:val="0"/>
              <w:autoSpaceDN w:val="0"/>
              <w:adjustRightInd w:val="0"/>
              <w:spacing w:after="0" w:line="240" w:lineRule="auto"/>
              <w:jc w:val="right"/>
              <w:rPr>
                <w:rFonts w:ascii="Times New Roman" w:hAnsi="Times New Roman"/>
                <w:lang w:eastAsia="uk-UA"/>
              </w:rPr>
            </w:pPr>
            <w:r w:rsidRPr="00494769">
              <w:rPr>
                <w:rFonts w:ascii="Times New Roman" w:hAnsi="Times New Roman"/>
                <w:lang w:eastAsia="uk-UA"/>
              </w:rPr>
              <w:t>8</w:t>
            </w:r>
          </w:p>
        </w:tc>
      </w:tr>
      <w:tr w:rsidR="00097E6F" w:rsidRPr="00494769" w14:paraId="0D82773C" w14:textId="77777777" w:rsidTr="005E14A4">
        <w:tc>
          <w:tcPr>
            <w:tcW w:w="993" w:type="dxa"/>
            <w:shd w:val="clear" w:color="auto" w:fill="auto"/>
          </w:tcPr>
          <w:p w14:paraId="508CE670" w14:textId="77777777" w:rsidR="00097E6F" w:rsidRPr="00494769" w:rsidRDefault="00097E6F" w:rsidP="00097E6F">
            <w:pPr>
              <w:pStyle w:val="a3"/>
              <w:numPr>
                <w:ilvl w:val="0"/>
                <w:numId w:val="10"/>
              </w:numPr>
              <w:ind w:right="57"/>
              <w:rPr>
                <w:b/>
                <w:lang w:val="uk-UA"/>
              </w:rPr>
            </w:pPr>
          </w:p>
        </w:tc>
        <w:tc>
          <w:tcPr>
            <w:tcW w:w="5103" w:type="dxa"/>
            <w:shd w:val="clear" w:color="auto" w:fill="auto"/>
          </w:tcPr>
          <w:p w14:paraId="48712AFB" w14:textId="77777777" w:rsidR="00097E6F" w:rsidRPr="00494769" w:rsidRDefault="00097E6F" w:rsidP="005E14A4">
            <w:pPr>
              <w:autoSpaceDE w:val="0"/>
              <w:autoSpaceDN w:val="0"/>
              <w:adjustRightInd w:val="0"/>
              <w:spacing w:after="0" w:line="240" w:lineRule="auto"/>
              <w:rPr>
                <w:rFonts w:ascii="Times New Roman" w:hAnsi="Times New Roman"/>
                <w:lang w:eastAsia="uk-UA"/>
              </w:rPr>
            </w:pPr>
            <w:r w:rsidRPr="00494769">
              <w:rPr>
                <w:rFonts w:ascii="Times New Roman" w:hAnsi="Times New Roman"/>
                <w:lang w:eastAsia="uk-UA"/>
              </w:rPr>
              <w:t xml:space="preserve"> Розчин для промивання, фасування: 1л</w:t>
            </w:r>
          </w:p>
        </w:tc>
        <w:tc>
          <w:tcPr>
            <w:tcW w:w="1559" w:type="dxa"/>
            <w:shd w:val="clear" w:color="000000" w:fill="FFFFFF"/>
          </w:tcPr>
          <w:p w14:paraId="388AC649" w14:textId="77777777" w:rsidR="00097E6F" w:rsidRPr="00494769" w:rsidRDefault="00097E6F" w:rsidP="005E14A4">
            <w:pPr>
              <w:rPr>
                <w:rFonts w:ascii="Times New Roman" w:hAnsi="Times New Roman"/>
              </w:rPr>
            </w:pPr>
            <w:proofErr w:type="spellStart"/>
            <w:r w:rsidRPr="00494769">
              <w:rPr>
                <w:rFonts w:ascii="Times New Roman" w:hAnsi="Times New Roman"/>
                <w:lang w:eastAsia="uk-UA"/>
              </w:rPr>
              <w:t>шт</w:t>
            </w:r>
            <w:proofErr w:type="spellEnd"/>
          </w:p>
        </w:tc>
        <w:tc>
          <w:tcPr>
            <w:tcW w:w="1701" w:type="dxa"/>
            <w:shd w:val="clear" w:color="000000" w:fill="FFFFFF"/>
          </w:tcPr>
          <w:p w14:paraId="3EE5B5F6" w14:textId="77777777" w:rsidR="00097E6F" w:rsidRPr="00494769" w:rsidRDefault="00097E6F" w:rsidP="005E14A4">
            <w:pPr>
              <w:autoSpaceDE w:val="0"/>
              <w:autoSpaceDN w:val="0"/>
              <w:adjustRightInd w:val="0"/>
              <w:spacing w:after="0" w:line="240" w:lineRule="auto"/>
              <w:jc w:val="right"/>
              <w:rPr>
                <w:rFonts w:ascii="Times New Roman" w:hAnsi="Times New Roman"/>
                <w:lang w:eastAsia="uk-UA"/>
              </w:rPr>
            </w:pPr>
            <w:r w:rsidRPr="00494769">
              <w:rPr>
                <w:rFonts w:ascii="Times New Roman" w:hAnsi="Times New Roman"/>
                <w:lang w:eastAsia="uk-UA"/>
              </w:rPr>
              <w:t>8</w:t>
            </w:r>
          </w:p>
        </w:tc>
      </w:tr>
      <w:tr w:rsidR="00097E6F" w:rsidRPr="00494769" w14:paraId="2B40C470" w14:textId="77777777" w:rsidTr="005E14A4">
        <w:tc>
          <w:tcPr>
            <w:tcW w:w="993" w:type="dxa"/>
            <w:shd w:val="clear" w:color="auto" w:fill="auto"/>
          </w:tcPr>
          <w:p w14:paraId="6124FC9B" w14:textId="77777777" w:rsidR="00097E6F" w:rsidRPr="00494769" w:rsidRDefault="00097E6F" w:rsidP="00097E6F">
            <w:pPr>
              <w:pStyle w:val="a3"/>
              <w:numPr>
                <w:ilvl w:val="0"/>
                <w:numId w:val="10"/>
              </w:numPr>
              <w:ind w:right="57"/>
              <w:rPr>
                <w:b/>
                <w:lang w:val="uk-UA"/>
              </w:rPr>
            </w:pPr>
          </w:p>
        </w:tc>
        <w:tc>
          <w:tcPr>
            <w:tcW w:w="5103" w:type="dxa"/>
            <w:shd w:val="clear" w:color="auto" w:fill="auto"/>
          </w:tcPr>
          <w:p w14:paraId="62FBAEE8" w14:textId="77777777" w:rsidR="00097E6F" w:rsidRPr="00494769" w:rsidRDefault="00097E6F" w:rsidP="005E14A4">
            <w:pPr>
              <w:autoSpaceDE w:val="0"/>
              <w:autoSpaceDN w:val="0"/>
              <w:adjustRightInd w:val="0"/>
              <w:spacing w:after="0" w:line="240" w:lineRule="auto"/>
              <w:rPr>
                <w:rFonts w:ascii="Times New Roman" w:hAnsi="Times New Roman"/>
                <w:lang w:eastAsia="uk-UA"/>
              </w:rPr>
            </w:pPr>
            <w:r w:rsidRPr="00494769">
              <w:rPr>
                <w:rFonts w:ascii="Times New Roman" w:hAnsi="Times New Roman"/>
                <w:lang w:eastAsia="uk-UA"/>
              </w:rPr>
              <w:t xml:space="preserve"> </w:t>
            </w:r>
            <w:proofErr w:type="spellStart"/>
            <w:r w:rsidRPr="00494769">
              <w:rPr>
                <w:rFonts w:ascii="Times New Roman" w:hAnsi="Times New Roman"/>
                <w:lang w:eastAsia="uk-UA"/>
              </w:rPr>
              <w:t>Лізуючий</w:t>
            </w:r>
            <w:proofErr w:type="spellEnd"/>
            <w:r w:rsidRPr="00494769">
              <w:rPr>
                <w:rFonts w:ascii="Times New Roman" w:hAnsi="Times New Roman"/>
                <w:lang w:eastAsia="uk-UA"/>
              </w:rPr>
              <w:t xml:space="preserve"> розчин, фасування: 1л</w:t>
            </w:r>
          </w:p>
        </w:tc>
        <w:tc>
          <w:tcPr>
            <w:tcW w:w="1559" w:type="dxa"/>
            <w:shd w:val="clear" w:color="000000" w:fill="FFFFFF"/>
          </w:tcPr>
          <w:p w14:paraId="6C71E9FF" w14:textId="77777777" w:rsidR="00097E6F" w:rsidRPr="00494769" w:rsidRDefault="00097E6F" w:rsidP="005E14A4">
            <w:pPr>
              <w:rPr>
                <w:rFonts w:ascii="Times New Roman" w:hAnsi="Times New Roman"/>
              </w:rPr>
            </w:pPr>
            <w:proofErr w:type="spellStart"/>
            <w:r w:rsidRPr="00494769">
              <w:rPr>
                <w:rFonts w:ascii="Times New Roman" w:hAnsi="Times New Roman"/>
                <w:lang w:eastAsia="uk-UA"/>
              </w:rPr>
              <w:t>шт</w:t>
            </w:r>
            <w:proofErr w:type="spellEnd"/>
          </w:p>
        </w:tc>
        <w:tc>
          <w:tcPr>
            <w:tcW w:w="1701" w:type="dxa"/>
            <w:shd w:val="clear" w:color="000000" w:fill="FFFFFF"/>
          </w:tcPr>
          <w:p w14:paraId="692AD52B" w14:textId="77777777" w:rsidR="00097E6F" w:rsidRPr="00494769" w:rsidRDefault="00097E6F" w:rsidP="005E14A4">
            <w:pPr>
              <w:autoSpaceDE w:val="0"/>
              <w:autoSpaceDN w:val="0"/>
              <w:adjustRightInd w:val="0"/>
              <w:spacing w:after="0" w:line="240" w:lineRule="auto"/>
              <w:jc w:val="right"/>
              <w:rPr>
                <w:rFonts w:ascii="Times New Roman" w:hAnsi="Times New Roman"/>
                <w:lang w:eastAsia="uk-UA"/>
              </w:rPr>
            </w:pPr>
            <w:r w:rsidRPr="00494769">
              <w:rPr>
                <w:rFonts w:ascii="Times New Roman" w:hAnsi="Times New Roman"/>
                <w:lang w:eastAsia="uk-UA"/>
              </w:rPr>
              <w:t>8</w:t>
            </w:r>
          </w:p>
        </w:tc>
      </w:tr>
      <w:tr w:rsidR="00097E6F" w:rsidRPr="00494769" w14:paraId="03305234" w14:textId="77777777" w:rsidTr="005E14A4">
        <w:tc>
          <w:tcPr>
            <w:tcW w:w="993" w:type="dxa"/>
            <w:shd w:val="clear" w:color="auto" w:fill="auto"/>
          </w:tcPr>
          <w:p w14:paraId="6EBCD327" w14:textId="77777777" w:rsidR="00097E6F" w:rsidRPr="00494769" w:rsidRDefault="00097E6F" w:rsidP="00097E6F">
            <w:pPr>
              <w:pStyle w:val="a3"/>
              <w:numPr>
                <w:ilvl w:val="0"/>
                <w:numId w:val="10"/>
              </w:numPr>
              <w:ind w:right="57"/>
              <w:rPr>
                <w:b/>
                <w:lang w:val="uk-UA"/>
              </w:rPr>
            </w:pPr>
          </w:p>
        </w:tc>
        <w:tc>
          <w:tcPr>
            <w:tcW w:w="5103" w:type="dxa"/>
            <w:shd w:val="clear" w:color="auto" w:fill="auto"/>
          </w:tcPr>
          <w:p w14:paraId="5CFD7088" w14:textId="77777777" w:rsidR="00097E6F" w:rsidRPr="00494769" w:rsidRDefault="00097E6F" w:rsidP="005E14A4">
            <w:pPr>
              <w:autoSpaceDE w:val="0"/>
              <w:autoSpaceDN w:val="0"/>
              <w:adjustRightInd w:val="0"/>
              <w:spacing w:after="0" w:line="240" w:lineRule="auto"/>
              <w:rPr>
                <w:rFonts w:ascii="Times New Roman" w:hAnsi="Times New Roman"/>
                <w:lang w:eastAsia="uk-UA"/>
              </w:rPr>
            </w:pPr>
            <w:r w:rsidRPr="00494769">
              <w:rPr>
                <w:rFonts w:ascii="Times New Roman" w:hAnsi="Times New Roman"/>
                <w:lang w:eastAsia="uk-UA"/>
              </w:rPr>
              <w:t xml:space="preserve"> Розчин для очистки, фасування: 50мл</w:t>
            </w:r>
          </w:p>
        </w:tc>
        <w:tc>
          <w:tcPr>
            <w:tcW w:w="1559" w:type="dxa"/>
            <w:shd w:val="clear" w:color="000000" w:fill="FFFFFF"/>
          </w:tcPr>
          <w:p w14:paraId="01D30ADE" w14:textId="77777777" w:rsidR="00097E6F" w:rsidRPr="00494769" w:rsidRDefault="00097E6F" w:rsidP="005E14A4">
            <w:pPr>
              <w:rPr>
                <w:rFonts w:ascii="Times New Roman" w:hAnsi="Times New Roman"/>
              </w:rPr>
            </w:pPr>
            <w:proofErr w:type="spellStart"/>
            <w:r w:rsidRPr="00494769">
              <w:rPr>
                <w:rFonts w:ascii="Times New Roman" w:hAnsi="Times New Roman"/>
                <w:lang w:eastAsia="uk-UA"/>
              </w:rPr>
              <w:t>шт</w:t>
            </w:r>
            <w:proofErr w:type="spellEnd"/>
          </w:p>
        </w:tc>
        <w:tc>
          <w:tcPr>
            <w:tcW w:w="1701" w:type="dxa"/>
            <w:shd w:val="clear" w:color="000000" w:fill="FFFFFF"/>
          </w:tcPr>
          <w:p w14:paraId="1854AAFC" w14:textId="77777777" w:rsidR="00097E6F" w:rsidRPr="00494769" w:rsidRDefault="00097E6F" w:rsidP="005E14A4">
            <w:pPr>
              <w:autoSpaceDE w:val="0"/>
              <w:autoSpaceDN w:val="0"/>
              <w:adjustRightInd w:val="0"/>
              <w:spacing w:after="0" w:line="240" w:lineRule="auto"/>
              <w:jc w:val="right"/>
              <w:rPr>
                <w:rFonts w:ascii="Times New Roman" w:hAnsi="Times New Roman"/>
                <w:lang w:eastAsia="uk-UA"/>
              </w:rPr>
            </w:pPr>
            <w:r w:rsidRPr="00494769">
              <w:rPr>
                <w:rFonts w:ascii="Times New Roman" w:hAnsi="Times New Roman"/>
                <w:lang w:eastAsia="uk-UA"/>
              </w:rPr>
              <w:t>8</w:t>
            </w:r>
          </w:p>
        </w:tc>
      </w:tr>
      <w:tr w:rsidR="00097E6F" w:rsidRPr="00494769" w14:paraId="28C6A4E2" w14:textId="77777777" w:rsidTr="005E14A4">
        <w:tc>
          <w:tcPr>
            <w:tcW w:w="993" w:type="dxa"/>
            <w:shd w:val="clear" w:color="auto" w:fill="auto"/>
          </w:tcPr>
          <w:p w14:paraId="6FCE5866" w14:textId="77777777" w:rsidR="00097E6F" w:rsidRPr="00494769" w:rsidRDefault="00097E6F" w:rsidP="00097E6F">
            <w:pPr>
              <w:pStyle w:val="a3"/>
              <w:numPr>
                <w:ilvl w:val="0"/>
                <w:numId w:val="10"/>
              </w:numPr>
              <w:ind w:right="57"/>
              <w:rPr>
                <w:b/>
                <w:lang w:val="uk-UA"/>
              </w:rPr>
            </w:pPr>
          </w:p>
        </w:tc>
        <w:tc>
          <w:tcPr>
            <w:tcW w:w="5103" w:type="dxa"/>
            <w:shd w:val="clear" w:color="auto" w:fill="auto"/>
          </w:tcPr>
          <w:p w14:paraId="5A223425" w14:textId="77777777" w:rsidR="00097E6F" w:rsidRPr="00494769" w:rsidRDefault="00097E6F" w:rsidP="005E14A4">
            <w:pPr>
              <w:autoSpaceDE w:val="0"/>
              <w:autoSpaceDN w:val="0"/>
              <w:adjustRightInd w:val="0"/>
              <w:spacing w:after="0" w:line="240" w:lineRule="auto"/>
              <w:rPr>
                <w:rFonts w:ascii="Times New Roman" w:hAnsi="Times New Roman"/>
                <w:lang w:eastAsia="uk-UA"/>
              </w:rPr>
            </w:pPr>
            <w:r w:rsidRPr="00494769">
              <w:rPr>
                <w:rFonts w:ascii="Times New Roman" w:hAnsi="Times New Roman"/>
                <w:lang w:eastAsia="uk-UA"/>
              </w:rPr>
              <w:t xml:space="preserve"> Концентрований розчин для промивання, фасування: 50мл</w:t>
            </w:r>
          </w:p>
        </w:tc>
        <w:tc>
          <w:tcPr>
            <w:tcW w:w="1559" w:type="dxa"/>
            <w:shd w:val="clear" w:color="000000" w:fill="FFFFFF"/>
          </w:tcPr>
          <w:p w14:paraId="6D37605B" w14:textId="77777777" w:rsidR="00097E6F" w:rsidRPr="00494769" w:rsidRDefault="00097E6F" w:rsidP="005E14A4">
            <w:pPr>
              <w:rPr>
                <w:rFonts w:ascii="Times New Roman" w:hAnsi="Times New Roman"/>
              </w:rPr>
            </w:pPr>
            <w:proofErr w:type="spellStart"/>
            <w:r w:rsidRPr="00494769">
              <w:rPr>
                <w:rFonts w:ascii="Times New Roman" w:hAnsi="Times New Roman"/>
                <w:lang w:eastAsia="uk-UA"/>
              </w:rPr>
              <w:t>шт</w:t>
            </w:r>
            <w:proofErr w:type="spellEnd"/>
          </w:p>
        </w:tc>
        <w:tc>
          <w:tcPr>
            <w:tcW w:w="1701" w:type="dxa"/>
            <w:shd w:val="clear" w:color="000000" w:fill="FFFFFF"/>
          </w:tcPr>
          <w:p w14:paraId="00787900" w14:textId="77777777" w:rsidR="00097E6F" w:rsidRPr="00494769" w:rsidRDefault="00097E6F" w:rsidP="005E14A4">
            <w:pPr>
              <w:autoSpaceDE w:val="0"/>
              <w:autoSpaceDN w:val="0"/>
              <w:adjustRightInd w:val="0"/>
              <w:spacing w:after="0" w:line="240" w:lineRule="auto"/>
              <w:jc w:val="right"/>
              <w:rPr>
                <w:rFonts w:ascii="Times New Roman" w:hAnsi="Times New Roman"/>
                <w:lang w:eastAsia="uk-UA"/>
              </w:rPr>
            </w:pPr>
            <w:r w:rsidRPr="00494769">
              <w:rPr>
                <w:rFonts w:ascii="Times New Roman" w:hAnsi="Times New Roman"/>
                <w:lang w:eastAsia="uk-UA"/>
              </w:rPr>
              <w:t>8</w:t>
            </w:r>
          </w:p>
        </w:tc>
      </w:tr>
    </w:tbl>
    <w:p w14:paraId="67B02833" w14:textId="77777777" w:rsidR="00097E6F" w:rsidRPr="00494769" w:rsidRDefault="00097E6F" w:rsidP="00097E6F">
      <w:pPr>
        <w:spacing w:line="240" w:lineRule="auto"/>
        <w:jc w:val="center"/>
        <w:rPr>
          <w:rFonts w:ascii="Times New Roman" w:eastAsia="SimSun" w:hAnsi="Times New Roman"/>
          <w:b/>
          <w:bCs/>
          <w:sz w:val="24"/>
          <w:szCs w:val="24"/>
          <w:lang w:eastAsia="zh-CN"/>
        </w:rPr>
      </w:pPr>
    </w:p>
    <w:tbl>
      <w:tblPr>
        <w:tblW w:w="960" w:type="dxa"/>
        <w:tblInd w:w="93" w:type="dxa"/>
        <w:tblLook w:val="04A0" w:firstRow="1" w:lastRow="0" w:firstColumn="1" w:lastColumn="0" w:noHBand="0" w:noVBand="1"/>
      </w:tblPr>
      <w:tblGrid>
        <w:gridCol w:w="960"/>
      </w:tblGrid>
      <w:tr w:rsidR="00097E6F" w:rsidRPr="00494769" w14:paraId="4DA60870" w14:textId="77777777" w:rsidTr="005E14A4">
        <w:trPr>
          <w:trHeight w:val="600"/>
        </w:trPr>
        <w:tc>
          <w:tcPr>
            <w:tcW w:w="960" w:type="dxa"/>
            <w:tcBorders>
              <w:top w:val="nil"/>
              <w:left w:val="nil"/>
              <w:bottom w:val="nil"/>
              <w:right w:val="nil"/>
            </w:tcBorders>
            <w:shd w:val="clear" w:color="auto" w:fill="auto"/>
            <w:vAlign w:val="center"/>
          </w:tcPr>
          <w:p w14:paraId="6C031769" w14:textId="77777777" w:rsidR="00097E6F" w:rsidRPr="00494769" w:rsidRDefault="00097E6F" w:rsidP="005E14A4">
            <w:pPr>
              <w:spacing w:after="0" w:line="240" w:lineRule="auto"/>
              <w:rPr>
                <w:rFonts w:ascii="Times New Roman" w:hAnsi="Times New Roman"/>
                <w:sz w:val="24"/>
                <w:szCs w:val="24"/>
              </w:rPr>
            </w:pPr>
            <w:r w:rsidRPr="00494769">
              <w:rPr>
                <w:rFonts w:ascii="Times New Roman" w:eastAsia="SimSun" w:hAnsi="Times New Roman"/>
                <w:b/>
                <w:bCs/>
                <w:sz w:val="24"/>
                <w:szCs w:val="24"/>
                <w:lang w:eastAsia="zh-CN"/>
              </w:rPr>
              <w:br w:type="textWrapping" w:clear="all"/>
            </w:r>
          </w:p>
        </w:tc>
      </w:tr>
      <w:tr w:rsidR="00097E6F" w:rsidRPr="00494769" w14:paraId="5C244682" w14:textId="77777777" w:rsidTr="005E14A4">
        <w:trPr>
          <w:trHeight w:val="600"/>
        </w:trPr>
        <w:tc>
          <w:tcPr>
            <w:tcW w:w="960" w:type="dxa"/>
            <w:tcBorders>
              <w:top w:val="nil"/>
              <w:left w:val="nil"/>
              <w:bottom w:val="nil"/>
              <w:right w:val="nil"/>
            </w:tcBorders>
            <w:shd w:val="clear" w:color="auto" w:fill="auto"/>
            <w:vAlign w:val="center"/>
          </w:tcPr>
          <w:p w14:paraId="759E7CBD" w14:textId="77777777" w:rsidR="00097E6F" w:rsidRPr="00494769" w:rsidRDefault="00097E6F" w:rsidP="005E14A4">
            <w:pPr>
              <w:spacing w:after="0" w:line="240" w:lineRule="auto"/>
              <w:rPr>
                <w:rFonts w:ascii="Times New Roman" w:eastAsia="SimSun" w:hAnsi="Times New Roman"/>
                <w:b/>
                <w:bCs/>
                <w:sz w:val="24"/>
                <w:szCs w:val="24"/>
                <w:lang w:eastAsia="zh-CN"/>
              </w:rPr>
            </w:pPr>
          </w:p>
        </w:tc>
      </w:tr>
    </w:tbl>
    <w:p w14:paraId="76B1E022" w14:textId="77777777" w:rsidR="00097E6F" w:rsidRPr="00494769" w:rsidRDefault="00097E6F" w:rsidP="00097E6F">
      <w:pPr>
        <w:spacing w:line="240" w:lineRule="auto"/>
        <w:jc w:val="center"/>
        <w:rPr>
          <w:rFonts w:ascii="Times New Roman" w:eastAsia="SimSun" w:hAnsi="Times New Roman"/>
          <w:b/>
          <w:bCs/>
          <w:sz w:val="24"/>
          <w:szCs w:val="24"/>
          <w:lang w:eastAsia="zh-CN"/>
        </w:rPr>
      </w:pPr>
      <w:r w:rsidRPr="00494769">
        <w:rPr>
          <w:rFonts w:ascii="Times New Roman" w:eastAsia="SimSun" w:hAnsi="Times New Roman"/>
          <w:b/>
          <w:bCs/>
          <w:sz w:val="24"/>
          <w:szCs w:val="24"/>
          <w:lang w:eastAsia="zh-CN"/>
        </w:rPr>
        <w:t xml:space="preserve">Медико-технічні вимоги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4800"/>
        <w:gridCol w:w="1417"/>
      </w:tblGrid>
      <w:tr w:rsidR="00097E6F" w:rsidRPr="00494769" w14:paraId="2E36CF93" w14:textId="77777777" w:rsidTr="00093B0E">
        <w:trPr>
          <w:trHeight w:val="600"/>
        </w:trPr>
        <w:tc>
          <w:tcPr>
            <w:tcW w:w="724" w:type="dxa"/>
            <w:shd w:val="clear" w:color="auto" w:fill="auto"/>
            <w:vAlign w:val="center"/>
          </w:tcPr>
          <w:p w14:paraId="20F082AC" w14:textId="77777777" w:rsidR="00097E6F" w:rsidRPr="00494769" w:rsidRDefault="00097E6F" w:rsidP="005E14A4">
            <w:pPr>
              <w:spacing w:after="0" w:line="240" w:lineRule="auto"/>
              <w:jc w:val="center"/>
              <w:rPr>
                <w:rFonts w:ascii="Times New Roman" w:hAnsi="Times New Roman"/>
                <w:b/>
                <w:sz w:val="24"/>
                <w:szCs w:val="24"/>
              </w:rPr>
            </w:pPr>
            <w:r w:rsidRPr="00494769">
              <w:rPr>
                <w:rFonts w:ascii="Times New Roman" w:hAnsi="Times New Roman"/>
                <w:b/>
                <w:sz w:val="24"/>
                <w:szCs w:val="24"/>
              </w:rPr>
              <w:t>№ з/п</w:t>
            </w:r>
          </w:p>
        </w:tc>
        <w:tc>
          <w:tcPr>
            <w:tcW w:w="2693" w:type="dxa"/>
            <w:shd w:val="clear" w:color="auto" w:fill="auto"/>
            <w:vAlign w:val="center"/>
          </w:tcPr>
          <w:p w14:paraId="45D1BFF3" w14:textId="77777777" w:rsidR="00097E6F" w:rsidRPr="00494769" w:rsidRDefault="00097E6F" w:rsidP="005E14A4">
            <w:pPr>
              <w:spacing w:after="0" w:line="240" w:lineRule="auto"/>
              <w:jc w:val="center"/>
              <w:rPr>
                <w:rFonts w:ascii="Times New Roman" w:hAnsi="Times New Roman"/>
                <w:b/>
                <w:sz w:val="24"/>
                <w:szCs w:val="24"/>
              </w:rPr>
            </w:pPr>
            <w:r w:rsidRPr="00494769">
              <w:rPr>
                <w:rFonts w:ascii="Times New Roman" w:eastAsia="Calibri" w:hAnsi="Times New Roman"/>
                <w:b/>
                <w:sz w:val="24"/>
                <w:szCs w:val="24"/>
              </w:rPr>
              <w:t>Найменування товару</w:t>
            </w:r>
          </w:p>
        </w:tc>
        <w:tc>
          <w:tcPr>
            <w:tcW w:w="4800" w:type="dxa"/>
            <w:shd w:val="clear" w:color="auto" w:fill="auto"/>
            <w:vAlign w:val="center"/>
          </w:tcPr>
          <w:p w14:paraId="1ABDA159" w14:textId="77777777" w:rsidR="00097E6F" w:rsidRPr="00494769" w:rsidRDefault="00097E6F" w:rsidP="005E14A4">
            <w:pPr>
              <w:spacing w:after="0" w:line="240" w:lineRule="auto"/>
              <w:jc w:val="center"/>
              <w:rPr>
                <w:rFonts w:ascii="Times New Roman" w:hAnsi="Times New Roman"/>
                <w:b/>
                <w:sz w:val="24"/>
                <w:szCs w:val="24"/>
              </w:rPr>
            </w:pPr>
            <w:r w:rsidRPr="00494769">
              <w:rPr>
                <w:rFonts w:ascii="Times New Roman" w:hAnsi="Times New Roman"/>
                <w:b/>
                <w:sz w:val="24"/>
                <w:szCs w:val="24"/>
              </w:rPr>
              <w:t>Медико-технічні вимоги</w:t>
            </w:r>
          </w:p>
        </w:tc>
        <w:tc>
          <w:tcPr>
            <w:tcW w:w="1417" w:type="dxa"/>
          </w:tcPr>
          <w:p w14:paraId="77E3A586" w14:textId="77777777" w:rsidR="00097E6F" w:rsidRPr="00494769" w:rsidRDefault="00097E6F" w:rsidP="005E14A4">
            <w:pPr>
              <w:spacing w:after="0" w:line="240" w:lineRule="auto"/>
              <w:jc w:val="center"/>
              <w:rPr>
                <w:rFonts w:ascii="Times New Roman" w:hAnsi="Times New Roman"/>
                <w:b/>
                <w:sz w:val="24"/>
                <w:szCs w:val="24"/>
              </w:rPr>
            </w:pPr>
            <w:r w:rsidRPr="00494769">
              <w:rPr>
                <w:rFonts w:ascii="Times New Roman" w:hAnsi="Times New Roman"/>
                <w:b/>
                <w:sz w:val="24"/>
                <w:szCs w:val="24"/>
              </w:rPr>
              <w:t>Відповідність медико-технічним вимогам</w:t>
            </w:r>
          </w:p>
          <w:p w14:paraId="73520FD8" w14:textId="77777777" w:rsidR="00097E6F" w:rsidRPr="00494769" w:rsidRDefault="00097E6F" w:rsidP="005E14A4">
            <w:pPr>
              <w:spacing w:after="0" w:line="240" w:lineRule="auto"/>
              <w:jc w:val="center"/>
              <w:rPr>
                <w:rFonts w:ascii="Times New Roman" w:hAnsi="Times New Roman"/>
                <w:b/>
                <w:sz w:val="24"/>
                <w:szCs w:val="24"/>
              </w:rPr>
            </w:pPr>
            <w:r w:rsidRPr="00494769">
              <w:rPr>
                <w:rFonts w:ascii="Times New Roman" w:hAnsi="Times New Roman"/>
                <w:b/>
                <w:sz w:val="24"/>
                <w:szCs w:val="24"/>
              </w:rPr>
              <w:t>Так/ні</w:t>
            </w:r>
          </w:p>
        </w:tc>
      </w:tr>
      <w:tr w:rsidR="00097E6F" w:rsidRPr="00494769" w14:paraId="123C8A49" w14:textId="77777777" w:rsidTr="00093B0E">
        <w:trPr>
          <w:trHeight w:val="564"/>
        </w:trPr>
        <w:tc>
          <w:tcPr>
            <w:tcW w:w="724" w:type="dxa"/>
            <w:shd w:val="clear" w:color="auto" w:fill="auto"/>
          </w:tcPr>
          <w:p w14:paraId="07C608DB" w14:textId="77777777" w:rsidR="00097E6F" w:rsidRPr="00494769" w:rsidRDefault="00097E6F" w:rsidP="005E14A4">
            <w:pPr>
              <w:spacing w:after="0" w:line="240" w:lineRule="auto"/>
              <w:rPr>
                <w:rFonts w:ascii="Times New Roman" w:hAnsi="Times New Roman"/>
                <w:b/>
                <w:sz w:val="24"/>
                <w:szCs w:val="24"/>
                <w:highlight w:val="yellow"/>
              </w:rPr>
            </w:pPr>
            <w:r w:rsidRPr="00494769">
              <w:rPr>
                <w:rFonts w:ascii="Times New Roman" w:hAnsi="Times New Roman"/>
                <w:b/>
                <w:sz w:val="24"/>
                <w:szCs w:val="24"/>
              </w:rPr>
              <w:t>1</w:t>
            </w:r>
          </w:p>
        </w:tc>
        <w:tc>
          <w:tcPr>
            <w:tcW w:w="2693" w:type="dxa"/>
            <w:shd w:val="clear" w:color="auto" w:fill="auto"/>
            <w:vAlign w:val="center"/>
          </w:tcPr>
          <w:p w14:paraId="534E73DA" w14:textId="77777777" w:rsidR="00097E6F" w:rsidRPr="00494769" w:rsidRDefault="00097E6F" w:rsidP="005E14A4">
            <w:pPr>
              <w:spacing w:after="0"/>
              <w:rPr>
                <w:rFonts w:ascii="Times New Roman" w:hAnsi="Times New Roman"/>
                <w:sz w:val="24"/>
                <w:szCs w:val="24"/>
              </w:rPr>
            </w:pPr>
            <w:r w:rsidRPr="00494769">
              <w:rPr>
                <w:rFonts w:ascii="Times New Roman" w:hAnsi="Times New Roman"/>
                <w:sz w:val="24"/>
                <w:szCs w:val="24"/>
              </w:rPr>
              <w:t xml:space="preserve">Розчин ізотонічний 20л </w:t>
            </w:r>
          </w:p>
          <w:p w14:paraId="03BF582D" w14:textId="77777777" w:rsidR="00097E6F" w:rsidRPr="00494769" w:rsidRDefault="00097E6F" w:rsidP="005E14A4">
            <w:pPr>
              <w:spacing w:after="0"/>
              <w:rPr>
                <w:rFonts w:ascii="Times New Roman" w:hAnsi="Times New Roman"/>
                <w:sz w:val="24"/>
                <w:szCs w:val="24"/>
              </w:rPr>
            </w:pPr>
            <w:r w:rsidRPr="00494769">
              <w:rPr>
                <w:rFonts w:ascii="Times New Roman" w:hAnsi="Times New Roman"/>
                <w:sz w:val="24"/>
                <w:szCs w:val="24"/>
                <w:shd w:val="clear" w:color="auto" w:fill="F0F5F2"/>
              </w:rPr>
              <w:t>42651 - Буферний ізотонічний сольовий розчин, IVD;</w:t>
            </w:r>
          </w:p>
        </w:tc>
        <w:tc>
          <w:tcPr>
            <w:tcW w:w="4800" w:type="dxa"/>
            <w:shd w:val="clear" w:color="auto" w:fill="auto"/>
            <w:vAlign w:val="center"/>
          </w:tcPr>
          <w:p w14:paraId="5EA671FD" w14:textId="77777777" w:rsidR="00097E6F" w:rsidRPr="00494769" w:rsidRDefault="00097E6F" w:rsidP="005E14A4">
            <w:pPr>
              <w:spacing w:after="0"/>
              <w:rPr>
                <w:rFonts w:ascii="Times New Roman" w:hAnsi="Times New Roman"/>
                <w:b/>
                <w:sz w:val="24"/>
                <w:szCs w:val="24"/>
              </w:rPr>
            </w:pPr>
            <w:r w:rsidRPr="00494769">
              <w:rPr>
                <w:rFonts w:ascii="Times New Roman" w:hAnsi="Times New Roman"/>
                <w:b/>
                <w:sz w:val="24"/>
                <w:szCs w:val="24"/>
              </w:rPr>
              <w:t xml:space="preserve">Реагент діагностичний для гематологічного аналізатора  </w:t>
            </w:r>
            <w:proofErr w:type="spellStart"/>
            <w:r w:rsidRPr="00494769">
              <w:rPr>
                <w:rFonts w:ascii="Times New Roman" w:hAnsi="Times New Roman"/>
                <w:b/>
                <w:sz w:val="24"/>
                <w:szCs w:val="24"/>
                <w:lang w:val="en-US"/>
              </w:rPr>
              <w:t>MicroCC</w:t>
            </w:r>
            <w:proofErr w:type="spellEnd"/>
            <w:r w:rsidRPr="00494769">
              <w:rPr>
                <w:rFonts w:ascii="Times New Roman" w:hAnsi="Times New Roman"/>
                <w:b/>
                <w:sz w:val="24"/>
                <w:szCs w:val="24"/>
              </w:rPr>
              <w:t xml:space="preserve"> 20+</w:t>
            </w:r>
          </w:p>
          <w:p w14:paraId="326FE73B" w14:textId="77777777" w:rsidR="00097E6F" w:rsidRPr="00494769" w:rsidRDefault="00097E6F" w:rsidP="005E14A4">
            <w:pPr>
              <w:spacing w:after="0"/>
              <w:rPr>
                <w:rFonts w:ascii="Times New Roman" w:eastAsia="SimSun" w:hAnsi="Times New Roman"/>
                <w:sz w:val="24"/>
                <w:szCs w:val="24"/>
              </w:rPr>
            </w:pPr>
            <w:r w:rsidRPr="00494769">
              <w:rPr>
                <w:rFonts w:ascii="Times New Roman" w:eastAsia="SimSun" w:hAnsi="Times New Roman"/>
                <w:sz w:val="24"/>
                <w:szCs w:val="24"/>
              </w:rPr>
              <w:t>Призначення</w:t>
            </w:r>
            <w:r w:rsidRPr="00494769">
              <w:rPr>
                <w:rFonts w:ascii="Times New Roman" w:hAnsi="Times New Roman"/>
                <w:bCs/>
                <w:sz w:val="24"/>
                <w:szCs w:val="24"/>
              </w:rPr>
              <w:t>:</w:t>
            </w:r>
            <w:r w:rsidRPr="00494769">
              <w:rPr>
                <w:rFonts w:ascii="Times New Roman" w:eastAsia="SimSun" w:hAnsi="Times New Roman"/>
                <w:sz w:val="24"/>
                <w:szCs w:val="24"/>
              </w:rPr>
              <w:t xml:space="preserve"> Для розведення при підрахунку числа та розміру клітин у гематологічних аналізаторах</w:t>
            </w:r>
          </w:p>
          <w:p w14:paraId="0A0680A1" w14:textId="77777777" w:rsidR="00097E6F" w:rsidRPr="00494769" w:rsidRDefault="00097E6F" w:rsidP="005E14A4">
            <w:pPr>
              <w:spacing w:after="0"/>
              <w:rPr>
                <w:rFonts w:ascii="Times New Roman" w:hAnsi="Times New Roman"/>
                <w:sz w:val="24"/>
                <w:szCs w:val="24"/>
              </w:rPr>
            </w:pPr>
            <w:r w:rsidRPr="00494769">
              <w:rPr>
                <w:rFonts w:ascii="Times New Roman" w:hAnsi="Times New Roman"/>
                <w:bCs/>
                <w:sz w:val="24"/>
                <w:szCs w:val="24"/>
              </w:rPr>
              <w:lastRenderedPageBreak/>
              <w:t>Характеристика:</w:t>
            </w:r>
            <w:r w:rsidRPr="00494769">
              <w:rPr>
                <w:rFonts w:ascii="Times New Roman" w:hAnsi="Times New Roman"/>
                <w:sz w:val="24"/>
                <w:szCs w:val="24"/>
              </w:rPr>
              <w:t xml:space="preserve"> Буферний водний розчин з фіксованими параметрами </w:t>
            </w:r>
            <w:proofErr w:type="spellStart"/>
            <w:r w:rsidRPr="00494769">
              <w:rPr>
                <w:rFonts w:ascii="Times New Roman" w:hAnsi="Times New Roman"/>
                <w:sz w:val="24"/>
                <w:szCs w:val="24"/>
              </w:rPr>
              <w:t>рН</w:t>
            </w:r>
            <w:proofErr w:type="spellEnd"/>
            <w:r w:rsidRPr="00494769">
              <w:rPr>
                <w:rFonts w:ascii="Times New Roman" w:hAnsi="Times New Roman"/>
                <w:sz w:val="24"/>
                <w:szCs w:val="24"/>
              </w:rPr>
              <w:t>, електропровідності (</w:t>
            </w:r>
            <w:proofErr w:type="spellStart"/>
            <w:r w:rsidRPr="00494769">
              <w:rPr>
                <w:rFonts w:ascii="Times New Roman" w:hAnsi="Times New Roman"/>
                <w:sz w:val="24"/>
                <w:szCs w:val="24"/>
              </w:rPr>
              <w:t>мікроСіменс</w:t>
            </w:r>
            <w:proofErr w:type="spellEnd"/>
            <w:r w:rsidRPr="00494769">
              <w:rPr>
                <w:rFonts w:ascii="Times New Roman" w:hAnsi="Times New Roman"/>
                <w:sz w:val="24"/>
                <w:szCs w:val="24"/>
              </w:rPr>
              <w:t xml:space="preserve"> на см) та </w:t>
            </w:r>
            <w:proofErr w:type="spellStart"/>
            <w:r w:rsidRPr="00494769">
              <w:rPr>
                <w:rFonts w:ascii="Times New Roman" w:hAnsi="Times New Roman"/>
                <w:sz w:val="24"/>
                <w:szCs w:val="24"/>
              </w:rPr>
              <w:t>осмолярності</w:t>
            </w:r>
            <w:proofErr w:type="spellEnd"/>
            <w:r w:rsidRPr="00494769">
              <w:rPr>
                <w:rFonts w:ascii="Times New Roman" w:hAnsi="Times New Roman"/>
                <w:sz w:val="24"/>
                <w:szCs w:val="24"/>
              </w:rPr>
              <w:t xml:space="preserve"> (</w:t>
            </w:r>
            <w:proofErr w:type="spellStart"/>
            <w:r w:rsidRPr="00494769">
              <w:rPr>
                <w:rFonts w:ascii="Times New Roman" w:hAnsi="Times New Roman"/>
                <w:sz w:val="24"/>
                <w:szCs w:val="24"/>
              </w:rPr>
              <w:t>міліОсмоль</w:t>
            </w:r>
            <w:proofErr w:type="spellEnd"/>
            <w:r w:rsidRPr="00494769">
              <w:rPr>
                <w:rFonts w:ascii="Times New Roman" w:hAnsi="Times New Roman"/>
                <w:sz w:val="24"/>
                <w:szCs w:val="24"/>
              </w:rPr>
              <w:t xml:space="preserve"> на кг). Безбарвна рідина.                 </w:t>
            </w:r>
          </w:p>
          <w:p w14:paraId="36814AD3" w14:textId="77777777" w:rsidR="00097E6F" w:rsidRPr="00494769" w:rsidRDefault="00097E6F" w:rsidP="005E14A4">
            <w:pPr>
              <w:spacing w:after="0"/>
              <w:rPr>
                <w:rFonts w:ascii="Times New Roman" w:hAnsi="Times New Roman"/>
                <w:sz w:val="24"/>
                <w:szCs w:val="24"/>
              </w:rPr>
            </w:pPr>
            <w:r w:rsidRPr="00494769">
              <w:rPr>
                <w:rFonts w:ascii="Times New Roman" w:hAnsi="Times New Roman"/>
                <w:bCs/>
                <w:sz w:val="24"/>
                <w:szCs w:val="24"/>
              </w:rPr>
              <w:t>Об’єм фасування, л:</w:t>
            </w:r>
            <w:r w:rsidRPr="00494769">
              <w:rPr>
                <w:rFonts w:ascii="Times New Roman" w:hAnsi="Times New Roman"/>
                <w:sz w:val="24"/>
                <w:szCs w:val="24"/>
              </w:rPr>
              <w:t xml:space="preserve"> </w:t>
            </w:r>
            <w:smartTag w:uri="urn:schemas-microsoft-com:office:smarttags" w:element="metricconverter">
              <w:smartTagPr>
                <w:attr w:name="ProductID" w:val="20 л"/>
              </w:smartTagPr>
              <w:r w:rsidRPr="00494769">
                <w:rPr>
                  <w:rFonts w:ascii="Times New Roman" w:hAnsi="Times New Roman"/>
                  <w:sz w:val="24"/>
                  <w:szCs w:val="24"/>
                </w:rPr>
                <w:t>20 л</w:t>
              </w:r>
            </w:smartTag>
            <w:r w:rsidRPr="00494769">
              <w:rPr>
                <w:rFonts w:ascii="Times New Roman" w:hAnsi="Times New Roman"/>
                <w:sz w:val="24"/>
                <w:szCs w:val="24"/>
              </w:rPr>
              <w:t xml:space="preserve">.  </w:t>
            </w:r>
          </w:p>
          <w:p w14:paraId="19204C2F" w14:textId="77777777" w:rsidR="00097E6F" w:rsidRPr="00494769" w:rsidRDefault="00097E6F" w:rsidP="005E14A4">
            <w:pPr>
              <w:spacing w:after="0"/>
              <w:rPr>
                <w:rFonts w:ascii="Times New Roman" w:hAnsi="Times New Roman"/>
                <w:bCs/>
                <w:sz w:val="24"/>
                <w:szCs w:val="24"/>
              </w:rPr>
            </w:pPr>
            <w:r w:rsidRPr="00494769">
              <w:rPr>
                <w:rFonts w:ascii="Times New Roman" w:hAnsi="Times New Roman"/>
                <w:sz w:val="24"/>
                <w:szCs w:val="24"/>
              </w:rPr>
              <w:t>Упаковка: М’який пластиковий контейнер, поміщений у картонну коробку</w:t>
            </w:r>
            <w:r w:rsidRPr="00494769">
              <w:rPr>
                <w:rFonts w:ascii="Times New Roman" w:hAnsi="Times New Roman"/>
                <w:bCs/>
                <w:sz w:val="24"/>
                <w:szCs w:val="24"/>
              </w:rPr>
              <w:t xml:space="preserve">  </w:t>
            </w:r>
          </w:p>
          <w:p w14:paraId="07175E26" w14:textId="77777777" w:rsidR="00097E6F" w:rsidRPr="00494769" w:rsidRDefault="00097E6F" w:rsidP="005E14A4">
            <w:pPr>
              <w:spacing w:after="0"/>
              <w:rPr>
                <w:rFonts w:ascii="Times New Roman" w:hAnsi="Times New Roman"/>
                <w:bCs/>
                <w:sz w:val="24"/>
                <w:szCs w:val="24"/>
              </w:rPr>
            </w:pPr>
            <w:r w:rsidRPr="00494769">
              <w:rPr>
                <w:rFonts w:ascii="Times New Roman" w:hAnsi="Times New Roman"/>
                <w:bCs/>
                <w:sz w:val="24"/>
                <w:szCs w:val="24"/>
              </w:rPr>
              <w:t>Розмір зовнішньої картонної упаковки</w:t>
            </w:r>
          </w:p>
          <w:p w14:paraId="26839EB0" w14:textId="77777777" w:rsidR="00097E6F" w:rsidRPr="00494769" w:rsidRDefault="00097E6F" w:rsidP="005E14A4">
            <w:pPr>
              <w:spacing w:after="0"/>
              <w:rPr>
                <w:rFonts w:ascii="Times New Roman" w:hAnsi="Times New Roman"/>
                <w:bCs/>
                <w:sz w:val="24"/>
                <w:szCs w:val="24"/>
              </w:rPr>
            </w:pPr>
            <w:r w:rsidRPr="00494769">
              <w:rPr>
                <w:rFonts w:ascii="Times New Roman" w:hAnsi="Times New Roman"/>
                <w:bCs/>
                <w:sz w:val="24"/>
                <w:szCs w:val="24"/>
              </w:rPr>
              <w:t>Внутрішній діаметр горловини  контейнеру, мм:</w:t>
            </w:r>
            <w:r w:rsidRPr="00494769">
              <w:rPr>
                <w:rFonts w:ascii="Times New Roman" w:hAnsi="Times New Roman"/>
                <w:sz w:val="24"/>
                <w:szCs w:val="24"/>
              </w:rPr>
              <w:t xml:space="preserve"> 32   </w:t>
            </w:r>
            <w:r w:rsidRPr="00494769">
              <w:rPr>
                <w:rFonts w:ascii="Times New Roman" w:hAnsi="Times New Roman"/>
                <w:bCs/>
                <w:sz w:val="24"/>
                <w:szCs w:val="24"/>
              </w:rPr>
              <w:t xml:space="preserve">   </w:t>
            </w:r>
          </w:p>
          <w:p w14:paraId="226B9956" w14:textId="77777777" w:rsidR="00097E6F" w:rsidRPr="00494769" w:rsidRDefault="00097E6F" w:rsidP="005E14A4">
            <w:pPr>
              <w:spacing w:after="0"/>
              <w:rPr>
                <w:rFonts w:ascii="Times New Roman" w:hAnsi="Times New Roman"/>
                <w:sz w:val="24"/>
                <w:szCs w:val="24"/>
              </w:rPr>
            </w:pPr>
            <w:r w:rsidRPr="00494769">
              <w:rPr>
                <w:rFonts w:ascii="Times New Roman" w:hAnsi="Times New Roman"/>
                <w:bCs/>
                <w:sz w:val="24"/>
                <w:szCs w:val="24"/>
              </w:rPr>
              <w:t xml:space="preserve">Склад продукту:  </w:t>
            </w:r>
            <w:r w:rsidRPr="00494769">
              <w:rPr>
                <w:rFonts w:ascii="Times New Roman" w:hAnsi="Times New Roman"/>
                <w:sz w:val="24"/>
                <w:szCs w:val="24"/>
              </w:rPr>
              <w:t xml:space="preserve">Сульфат натрію &lt;2.0%  Хлорид натрію &lt;0.025%   Лимонна кислота &lt;0.2%  Буфери &lt;0.2%  Солі ЄДТА &lt;0.1%  Запобіжні речовини &lt;0.15%  Протимікробні  речовини &lt;0.2%  Стабілізатори &lt;0.04%   </w:t>
            </w:r>
          </w:p>
          <w:p w14:paraId="14E63217" w14:textId="77777777" w:rsidR="00097E6F" w:rsidRPr="00494769" w:rsidRDefault="00097E6F" w:rsidP="005E14A4">
            <w:pPr>
              <w:spacing w:after="0"/>
              <w:rPr>
                <w:rFonts w:ascii="Times New Roman" w:hAnsi="Times New Roman"/>
                <w:sz w:val="24"/>
                <w:szCs w:val="24"/>
              </w:rPr>
            </w:pPr>
            <w:r w:rsidRPr="00494769">
              <w:rPr>
                <w:rFonts w:ascii="Times New Roman" w:hAnsi="Times New Roman"/>
                <w:bCs/>
                <w:sz w:val="24"/>
                <w:szCs w:val="24"/>
              </w:rPr>
              <w:t xml:space="preserve">Загальний термін придатності, місяців: </w:t>
            </w:r>
            <w:r w:rsidRPr="00494769">
              <w:rPr>
                <w:rFonts w:ascii="Times New Roman" w:hAnsi="Times New Roman"/>
                <w:sz w:val="24"/>
                <w:szCs w:val="24"/>
              </w:rPr>
              <w:t xml:space="preserve">24   </w:t>
            </w:r>
            <w:r w:rsidRPr="00494769">
              <w:rPr>
                <w:rFonts w:ascii="Times New Roman" w:hAnsi="Times New Roman"/>
                <w:bCs/>
                <w:sz w:val="24"/>
                <w:szCs w:val="24"/>
              </w:rPr>
              <w:t xml:space="preserve">                                                    Гарантійний термін придатності розчину після </w:t>
            </w:r>
            <w:proofErr w:type="spellStart"/>
            <w:r w:rsidRPr="00494769">
              <w:rPr>
                <w:rFonts w:ascii="Times New Roman" w:hAnsi="Times New Roman"/>
                <w:bCs/>
                <w:sz w:val="24"/>
                <w:szCs w:val="24"/>
              </w:rPr>
              <w:t>вскриття</w:t>
            </w:r>
            <w:proofErr w:type="spellEnd"/>
            <w:r w:rsidRPr="00494769">
              <w:rPr>
                <w:rFonts w:ascii="Times New Roman" w:hAnsi="Times New Roman"/>
                <w:bCs/>
                <w:sz w:val="24"/>
                <w:szCs w:val="24"/>
              </w:rPr>
              <w:t xml:space="preserve">, </w:t>
            </w:r>
            <w:r w:rsidRPr="00494769">
              <w:rPr>
                <w:rFonts w:ascii="Times New Roman" w:hAnsi="Times New Roman"/>
                <w:sz w:val="24"/>
                <w:szCs w:val="24"/>
              </w:rPr>
              <w:t>до повного використання</w:t>
            </w:r>
          </w:p>
          <w:p w14:paraId="5E1C5885" w14:textId="77777777" w:rsidR="00097E6F" w:rsidRPr="00494769" w:rsidRDefault="00097E6F" w:rsidP="005E14A4">
            <w:pPr>
              <w:spacing w:after="0"/>
              <w:rPr>
                <w:rFonts w:ascii="Times New Roman" w:hAnsi="Times New Roman"/>
                <w:sz w:val="24"/>
                <w:szCs w:val="24"/>
              </w:rPr>
            </w:pPr>
            <w:r w:rsidRPr="00494769">
              <w:rPr>
                <w:rFonts w:ascii="Times New Roman" w:hAnsi="Times New Roman"/>
                <w:sz w:val="24"/>
                <w:szCs w:val="24"/>
              </w:rPr>
              <w:t xml:space="preserve">Температура </w:t>
            </w:r>
            <w:proofErr w:type="spellStart"/>
            <w:r w:rsidRPr="00494769">
              <w:rPr>
                <w:rFonts w:ascii="Times New Roman" w:hAnsi="Times New Roman"/>
                <w:sz w:val="24"/>
                <w:szCs w:val="24"/>
              </w:rPr>
              <w:t>зберігання,С</w:t>
            </w:r>
            <w:proofErr w:type="spellEnd"/>
            <w:r w:rsidRPr="00494769">
              <w:rPr>
                <w:rFonts w:ascii="Times New Roman" w:hAnsi="Times New Roman"/>
                <w:sz w:val="24"/>
                <w:szCs w:val="24"/>
              </w:rPr>
              <w:t>:  4-35</w:t>
            </w:r>
          </w:p>
          <w:p w14:paraId="007CE10E" w14:textId="77777777" w:rsidR="00097E6F" w:rsidRPr="00494769" w:rsidRDefault="00097E6F" w:rsidP="005E14A4">
            <w:pPr>
              <w:spacing w:after="0"/>
              <w:rPr>
                <w:rFonts w:ascii="Times New Roman" w:hAnsi="Times New Roman"/>
                <w:sz w:val="24"/>
                <w:szCs w:val="24"/>
              </w:rPr>
            </w:pPr>
            <w:r w:rsidRPr="00494769">
              <w:rPr>
                <w:rFonts w:ascii="Times New Roman" w:hAnsi="Times New Roman"/>
                <w:sz w:val="24"/>
                <w:szCs w:val="24"/>
              </w:rPr>
              <w:t xml:space="preserve">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w:t>
            </w:r>
            <w:r w:rsidRPr="00494769">
              <w:rPr>
                <w:rFonts w:ascii="Times New Roman" w:hAnsi="Times New Roman"/>
                <w:b/>
                <w:sz w:val="24"/>
                <w:szCs w:val="24"/>
              </w:rPr>
              <w:t>упаковці QR-коду.</w:t>
            </w:r>
          </w:p>
        </w:tc>
        <w:tc>
          <w:tcPr>
            <w:tcW w:w="1417" w:type="dxa"/>
          </w:tcPr>
          <w:p w14:paraId="51D2776E" w14:textId="77777777" w:rsidR="00097E6F" w:rsidRPr="00494769" w:rsidRDefault="00097E6F" w:rsidP="005E14A4">
            <w:pPr>
              <w:spacing w:after="0" w:line="240" w:lineRule="auto"/>
              <w:rPr>
                <w:rFonts w:ascii="Times New Roman" w:hAnsi="Times New Roman"/>
                <w:sz w:val="24"/>
                <w:szCs w:val="24"/>
              </w:rPr>
            </w:pPr>
          </w:p>
        </w:tc>
      </w:tr>
      <w:tr w:rsidR="00097E6F" w:rsidRPr="00494769" w14:paraId="069F2CD1" w14:textId="77777777" w:rsidTr="00093B0E">
        <w:trPr>
          <w:trHeight w:val="651"/>
        </w:trPr>
        <w:tc>
          <w:tcPr>
            <w:tcW w:w="724" w:type="dxa"/>
            <w:shd w:val="clear" w:color="auto" w:fill="auto"/>
          </w:tcPr>
          <w:p w14:paraId="3791D0DC" w14:textId="77777777" w:rsidR="00097E6F" w:rsidRPr="00494769" w:rsidRDefault="00097E6F" w:rsidP="005E14A4">
            <w:pPr>
              <w:spacing w:after="0" w:line="240" w:lineRule="auto"/>
              <w:ind w:left="142"/>
              <w:rPr>
                <w:rFonts w:ascii="Times New Roman" w:hAnsi="Times New Roman"/>
                <w:b/>
                <w:sz w:val="24"/>
                <w:szCs w:val="24"/>
                <w:lang w:val="en-US"/>
              </w:rPr>
            </w:pPr>
            <w:r w:rsidRPr="00494769">
              <w:rPr>
                <w:rFonts w:ascii="Times New Roman" w:hAnsi="Times New Roman"/>
                <w:b/>
                <w:sz w:val="24"/>
                <w:szCs w:val="24"/>
                <w:lang w:val="en-US"/>
              </w:rPr>
              <w:t>2.</w:t>
            </w:r>
          </w:p>
        </w:tc>
        <w:tc>
          <w:tcPr>
            <w:tcW w:w="2693" w:type="dxa"/>
            <w:shd w:val="clear" w:color="auto" w:fill="auto"/>
            <w:vAlign w:val="center"/>
          </w:tcPr>
          <w:p w14:paraId="7006668E" w14:textId="77777777" w:rsidR="00097E6F" w:rsidRPr="00494769" w:rsidRDefault="00097E6F" w:rsidP="005E14A4">
            <w:pPr>
              <w:spacing w:after="0"/>
              <w:rPr>
                <w:rFonts w:ascii="Times New Roman" w:hAnsi="Times New Roman"/>
                <w:sz w:val="24"/>
                <w:szCs w:val="24"/>
              </w:rPr>
            </w:pPr>
            <w:r w:rsidRPr="00494769">
              <w:rPr>
                <w:rFonts w:ascii="Times New Roman" w:hAnsi="Times New Roman"/>
                <w:sz w:val="24"/>
                <w:szCs w:val="24"/>
              </w:rPr>
              <w:t>Розчин для промивання 1л.</w:t>
            </w:r>
          </w:p>
          <w:p w14:paraId="40993F3C" w14:textId="77777777" w:rsidR="00097E6F" w:rsidRPr="00494769" w:rsidRDefault="00097E6F" w:rsidP="005E14A4">
            <w:pPr>
              <w:spacing w:after="0"/>
              <w:rPr>
                <w:rFonts w:ascii="Times New Roman" w:hAnsi="Times New Roman"/>
                <w:sz w:val="24"/>
                <w:szCs w:val="24"/>
              </w:rPr>
            </w:pPr>
          </w:p>
          <w:p w14:paraId="521BBF21" w14:textId="77777777" w:rsidR="00097E6F" w:rsidRPr="00494769" w:rsidRDefault="00097E6F" w:rsidP="005E14A4">
            <w:pPr>
              <w:spacing w:after="0"/>
              <w:rPr>
                <w:rFonts w:ascii="Times New Roman" w:hAnsi="Times New Roman"/>
                <w:sz w:val="24"/>
                <w:szCs w:val="24"/>
              </w:rPr>
            </w:pPr>
            <w:r w:rsidRPr="00494769">
              <w:rPr>
                <w:rFonts w:ascii="Times New Roman" w:hAnsi="Times New Roman"/>
                <w:sz w:val="24"/>
                <w:szCs w:val="24"/>
                <w:shd w:val="clear" w:color="auto" w:fill="F0F5F2"/>
              </w:rPr>
              <w:t>63377 -Засіб очищення приладу / аналізатора ІВД;</w:t>
            </w:r>
          </w:p>
        </w:tc>
        <w:tc>
          <w:tcPr>
            <w:tcW w:w="4800" w:type="dxa"/>
            <w:shd w:val="clear" w:color="auto" w:fill="auto"/>
            <w:vAlign w:val="bottom"/>
          </w:tcPr>
          <w:p w14:paraId="0D804921" w14:textId="77777777" w:rsidR="00097E6F" w:rsidRPr="00494769" w:rsidRDefault="00097E6F" w:rsidP="005E14A4">
            <w:pPr>
              <w:pStyle w:val="a7"/>
              <w:rPr>
                <w:rFonts w:ascii="Times New Roman" w:hAnsi="Times New Roman"/>
                <w:b/>
                <w:sz w:val="24"/>
                <w:szCs w:val="24"/>
                <w:lang w:val="ru-RU"/>
              </w:rPr>
            </w:pPr>
            <w:r w:rsidRPr="00494769">
              <w:rPr>
                <w:rFonts w:ascii="Times New Roman" w:hAnsi="Times New Roman"/>
                <w:b/>
                <w:sz w:val="24"/>
                <w:szCs w:val="24"/>
              </w:rPr>
              <w:t>Реагент діагностичний для гематологічного аналізатора</w:t>
            </w:r>
            <w:r w:rsidRPr="00494769">
              <w:rPr>
                <w:rFonts w:ascii="Times New Roman" w:hAnsi="Times New Roman"/>
                <w:b/>
                <w:sz w:val="24"/>
                <w:szCs w:val="24"/>
                <w:lang w:val="ru-RU"/>
              </w:rPr>
              <w:t xml:space="preserve"> </w:t>
            </w:r>
            <w:proofErr w:type="spellStart"/>
            <w:r w:rsidRPr="00494769">
              <w:rPr>
                <w:rFonts w:ascii="Times New Roman" w:hAnsi="Times New Roman"/>
                <w:b/>
                <w:sz w:val="24"/>
                <w:szCs w:val="24"/>
                <w:lang w:val="en-US"/>
              </w:rPr>
              <w:t>MicroCC</w:t>
            </w:r>
            <w:proofErr w:type="spellEnd"/>
            <w:r w:rsidRPr="00494769">
              <w:rPr>
                <w:rFonts w:ascii="Times New Roman" w:hAnsi="Times New Roman"/>
                <w:b/>
                <w:sz w:val="24"/>
                <w:szCs w:val="24"/>
              </w:rPr>
              <w:t xml:space="preserve"> 20+</w:t>
            </w:r>
            <w:r w:rsidRPr="00494769">
              <w:rPr>
                <w:rFonts w:ascii="Times New Roman" w:hAnsi="Times New Roman"/>
                <w:b/>
                <w:sz w:val="24"/>
                <w:szCs w:val="24"/>
                <w:lang w:val="ru-RU"/>
              </w:rPr>
              <w:t xml:space="preserve">   </w:t>
            </w:r>
          </w:p>
          <w:p w14:paraId="0D823F4C" w14:textId="77777777" w:rsidR="00097E6F" w:rsidRPr="00494769" w:rsidRDefault="00097E6F" w:rsidP="005E14A4">
            <w:pPr>
              <w:pStyle w:val="a7"/>
              <w:rPr>
                <w:rFonts w:ascii="Times New Roman" w:hAnsi="Times New Roman"/>
                <w:sz w:val="24"/>
                <w:szCs w:val="24"/>
                <w:lang w:val="ru-RU"/>
              </w:rPr>
            </w:pPr>
            <w:r w:rsidRPr="00494769">
              <w:rPr>
                <w:rFonts w:ascii="Times New Roman" w:eastAsia="Times New Roman" w:hAnsi="Times New Roman"/>
                <w:b/>
                <w:bCs/>
                <w:sz w:val="24"/>
                <w:szCs w:val="24"/>
                <w:lang w:eastAsia="ru-RU"/>
              </w:rPr>
              <w:t>Призначення :</w:t>
            </w:r>
            <w:r w:rsidRPr="00494769">
              <w:rPr>
                <w:rFonts w:ascii="Times New Roman" w:eastAsia="Times New Roman" w:hAnsi="Times New Roman"/>
                <w:sz w:val="24"/>
                <w:szCs w:val="24"/>
                <w:lang w:eastAsia="ru-RU"/>
              </w:rPr>
              <w:t xml:space="preserve"> </w:t>
            </w:r>
            <w:r w:rsidRPr="00494769">
              <w:rPr>
                <w:rFonts w:ascii="Times New Roman" w:hAnsi="Times New Roman"/>
                <w:sz w:val="24"/>
                <w:szCs w:val="24"/>
              </w:rPr>
              <w:t>Для очищення рідинно-провідних магістралей у гематологічних аналізаторах</w:t>
            </w:r>
          </w:p>
          <w:p w14:paraId="58C304F3" w14:textId="77777777" w:rsidR="00097E6F" w:rsidRPr="00494769" w:rsidRDefault="00097E6F" w:rsidP="005E14A4">
            <w:pPr>
              <w:pStyle w:val="a7"/>
              <w:rPr>
                <w:rFonts w:ascii="Times New Roman" w:eastAsia="Times New Roman" w:hAnsi="Times New Roman"/>
                <w:b/>
                <w:bCs/>
                <w:sz w:val="24"/>
                <w:szCs w:val="24"/>
                <w:lang w:eastAsia="ru-RU"/>
              </w:rPr>
            </w:pPr>
            <w:r w:rsidRPr="00494769">
              <w:rPr>
                <w:rFonts w:ascii="Times New Roman" w:eastAsia="Times New Roman" w:hAnsi="Times New Roman"/>
                <w:b/>
                <w:bCs/>
                <w:sz w:val="24"/>
                <w:szCs w:val="24"/>
                <w:lang w:eastAsia="ru-RU"/>
              </w:rPr>
              <w:t>ХАРАКТЕРИСТИКА:</w:t>
            </w:r>
            <w:r w:rsidRPr="00494769">
              <w:rPr>
                <w:rFonts w:ascii="Times New Roman" w:hAnsi="Times New Roman"/>
                <w:sz w:val="24"/>
                <w:szCs w:val="24"/>
              </w:rPr>
              <w:t xml:space="preserve"> Буферний водний розчин з фіксованими параметрами </w:t>
            </w:r>
            <w:proofErr w:type="spellStart"/>
            <w:r w:rsidRPr="00494769">
              <w:rPr>
                <w:rFonts w:ascii="Times New Roman" w:hAnsi="Times New Roman"/>
                <w:sz w:val="24"/>
                <w:szCs w:val="24"/>
              </w:rPr>
              <w:t>рН</w:t>
            </w:r>
            <w:proofErr w:type="spellEnd"/>
            <w:r w:rsidRPr="00494769">
              <w:rPr>
                <w:rFonts w:ascii="Times New Roman" w:hAnsi="Times New Roman"/>
                <w:sz w:val="24"/>
                <w:szCs w:val="24"/>
              </w:rPr>
              <w:t>, електропровідності (</w:t>
            </w:r>
            <w:proofErr w:type="spellStart"/>
            <w:r w:rsidRPr="00494769">
              <w:rPr>
                <w:rFonts w:ascii="Times New Roman" w:hAnsi="Times New Roman"/>
                <w:sz w:val="24"/>
                <w:szCs w:val="24"/>
              </w:rPr>
              <w:t>мікроСіменс</w:t>
            </w:r>
            <w:proofErr w:type="spellEnd"/>
            <w:r w:rsidRPr="00494769">
              <w:rPr>
                <w:rFonts w:ascii="Times New Roman" w:hAnsi="Times New Roman"/>
                <w:sz w:val="24"/>
                <w:szCs w:val="24"/>
              </w:rPr>
              <w:t xml:space="preserve"> на см) та </w:t>
            </w:r>
            <w:proofErr w:type="spellStart"/>
            <w:r w:rsidRPr="00494769">
              <w:rPr>
                <w:rFonts w:ascii="Times New Roman" w:hAnsi="Times New Roman"/>
                <w:sz w:val="24"/>
                <w:szCs w:val="24"/>
              </w:rPr>
              <w:t>осмолярності</w:t>
            </w:r>
            <w:proofErr w:type="spellEnd"/>
            <w:r w:rsidRPr="00494769">
              <w:rPr>
                <w:rFonts w:ascii="Times New Roman" w:hAnsi="Times New Roman"/>
                <w:sz w:val="24"/>
                <w:szCs w:val="24"/>
              </w:rPr>
              <w:t xml:space="preserve"> (</w:t>
            </w:r>
            <w:proofErr w:type="spellStart"/>
            <w:r w:rsidRPr="00494769">
              <w:rPr>
                <w:rFonts w:ascii="Times New Roman" w:hAnsi="Times New Roman"/>
                <w:sz w:val="24"/>
                <w:szCs w:val="24"/>
              </w:rPr>
              <w:t>міліОсмоль</w:t>
            </w:r>
            <w:proofErr w:type="spellEnd"/>
            <w:r w:rsidRPr="00494769">
              <w:rPr>
                <w:rFonts w:ascii="Times New Roman" w:hAnsi="Times New Roman"/>
                <w:sz w:val="24"/>
                <w:szCs w:val="24"/>
              </w:rPr>
              <w:t xml:space="preserve"> на кг) . Рідина синього кольору</w:t>
            </w:r>
            <w:r w:rsidRPr="00494769">
              <w:rPr>
                <w:rFonts w:ascii="Times New Roman" w:eastAsia="Times New Roman" w:hAnsi="Times New Roman"/>
                <w:b/>
                <w:bCs/>
                <w:sz w:val="24"/>
                <w:szCs w:val="24"/>
                <w:lang w:eastAsia="ru-RU"/>
              </w:rPr>
              <w:t xml:space="preserve"> </w:t>
            </w:r>
          </w:p>
          <w:p w14:paraId="4CA1BCE9" w14:textId="77777777" w:rsidR="00097E6F" w:rsidRPr="00494769" w:rsidRDefault="00097E6F" w:rsidP="005E14A4">
            <w:pPr>
              <w:pStyle w:val="a7"/>
              <w:rPr>
                <w:rFonts w:ascii="Times New Roman" w:eastAsia="Times New Roman" w:hAnsi="Times New Roman"/>
                <w:sz w:val="24"/>
                <w:szCs w:val="24"/>
                <w:lang w:eastAsia="ru-RU"/>
              </w:rPr>
            </w:pPr>
            <w:r w:rsidRPr="00494769">
              <w:rPr>
                <w:rFonts w:ascii="Times New Roman" w:eastAsia="Times New Roman" w:hAnsi="Times New Roman"/>
                <w:b/>
                <w:bCs/>
                <w:sz w:val="24"/>
                <w:szCs w:val="24"/>
                <w:lang w:eastAsia="ru-RU"/>
              </w:rPr>
              <w:t>Об’єм фасування, л: 1</w:t>
            </w:r>
            <w:r w:rsidRPr="00494769">
              <w:rPr>
                <w:rFonts w:ascii="Times New Roman" w:eastAsia="Times New Roman" w:hAnsi="Times New Roman"/>
                <w:sz w:val="24"/>
                <w:szCs w:val="24"/>
                <w:lang w:eastAsia="ru-RU"/>
              </w:rPr>
              <w:t xml:space="preserve"> </w:t>
            </w:r>
          </w:p>
          <w:p w14:paraId="73D9204A" w14:textId="77777777" w:rsidR="00097E6F" w:rsidRPr="00494769" w:rsidRDefault="00097E6F" w:rsidP="005E14A4">
            <w:pPr>
              <w:pStyle w:val="a7"/>
              <w:rPr>
                <w:rFonts w:ascii="Times New Roman" w:hAnsi="Times New Roman"/>
                <w:sz w:val="24"/>
                <w:szCs w:val="24"/>
              </w:rPr>
            </w:pPr>
            <w:r w:rsidRPr="00494769">
              <w:rPr>
                <w:rFonts w:ascii="Times New Roman" w:hAnsi="Times New Roman"/>
                <w:b/>
                <w:sz w:val="24"/>
                <w:szCs w:val="24"/>
              </w:rPr>
              <w:t>Пакування:</w:t>
            </w:r>
            <w:r w:rsidRPr="00494769">
              <w:rPr>
                <w:rFonts w:ascii="Times New Roman" w:hAnsi="Times New Roman"/>
                <w:sz w:val="24"/>
                <w:szCs w:val="24"/>
              </w:rPr>
              <w:t xml:space="preserve"> Пластиковий флакон</w:t>
            </w:r>
          </w:p>
          <w:p w14:paraId="6BB8BB6E" w14:textId="77777777" w:rsidR="00097E6F" w:rsidRPr="00494769" w:rsidRDefault="00097E6F" w:rsidP="005E14A4">
            <w:pPr>
              <w:pStyle w:val="a7"/>
              <w:rPr>
                <w:rFonts w:ascii="Times New Roman" w:eastAsia="Times New Roman" w:hAnsi="Times New Roman"/>
                <w:b/>
                <w:bCs/>
                <w:sz w:val="24"/>
                <w:szCs w:val="24"/>
                <w:lang w:eastAsia="ru-RU"/>
              </w:rPr>
            </w:pPr>
            <w:r w:rsidRPr="00494769">
              <w:rPr>
                <w:rFonts w:ascii="Times New Roman" w:eastAsia="Times New Roman" w:hAnsi="Times New Roman"/>
                <w:b/>
                <w:bCs/>
                <w:sz w:val="24"/>
                <w:szCs w:val="24"/>
                <w:lang w:eastAsia="ru-RU"/>
              </w:rPr>
              <w:t xml:space="preserve">Внутрішній діаметр горловини  </w:t>
            </w:r>
            <w:proofErr w:type="spellStart"/>
            <w:r w:rsidRPr="00494769">
              <w:rPr>
                <w:rFonts w:ascii="Times New Roman" w:eastAsia="Times New Roman" w:hAnsi="Times New Roman"/>
                <w:b/>
                <w:bCs/>
                <w:sz w:val="24"/>
                <w:szCs w:val="24"/>
                <w:lang w:eastAsia="ru-RU"/>
              </w:rPr>
              <w:t>флакону,мм</w:t>
            </w:r>
            <w:proofErr w:type="spellEnd"/>
            <w:r w:rsidRPr="00494769">
              <w:rPr>
                <w:rFonts w:ascii="Times New Roman" w:eastAsia="Times New Roman" w:hAnsi="Times New Roman"/>
                <w:b/>
                <w:bCs/>
                <w:sz w:val="24"/>
                <w:szCs w:val="24"/>
                <w:lang w:eastAsia="ru-RU"/>
              </w:rPr>
              <w:t xml:space="preserve">  : 25 </w:t>
            </w:r>
          </w:p>
          <w:p w14:paraId="28FB513D" w14:textId="77777777" w:rsidR="00097E6F" w:rsidRPr="00494769" w:rsidRDefault="00097E6F" w:rsidP="005E14A4">
            <w:pPr>
              <w:pStyle w:val="a7"/>
              <w:rPr>
                <w:rFonts w:ascii="Times New Roman" w:hAnsi="Times New Roman"/>
                <w:sz w:val="24"/>
                <w:szCs w:val="24"/>
              </w:rPr>
            </w:pPr>
            <w:r w:rsidRPr="00494769">
              <w:rPr>
                <w:rFonts w:ascii="Times New Roman" w:hAnsi="Times New Roman"/>
                <w:b/>
                <w:bCs/>
                <w:sz w:val="24"/>
                <w:szCs w:val="24"/>
                <w:lang w:eastAsia="ru-RU"/>
              </w:rPr>
              <w:t>Склад продукту</w:t>
            </w:r>
            <w:r w:rsidRPr="00494769">
              <w:rPr>
                <w:rFonts w:ascii="Times New Roman" w:hAnsi="Times New Roman"/>
                <w:sz w:val="24"/>
                <w:szCs w:val="24"/>
              </w:rPr>
              <w:t xml:space="preserve"> Протеолітичний фермент &lt;1% </w:t>
            </w:r>
            <w:r w:rsidRPr="00494769">
              <w:rPr>
                <w:rFonts w:ascii="Times New Roman" w:hAnsi="Times New Roman"/>
                <w:sz w:val="24"/>
                <w:szCs w:val="24"/>
                <w:lang w:val="ru-RU"/>
              </w:rPr>
              <w:t xml:space="preserve">, </w:t>
            </w:r>
            <w:r w:rsidRPr="00494769">
              <w:rPr>
                <w:rFonts w:ascii="Times New Roman" w:hAnsi="Times New Roman"/>
                <w:sz w:val="24"/>
                <w:szCs w:val="24"/>
              </w:rPr>
              <w:t xml:space="preserve">Хлорид натрію &lt;0.6% </w:t>
            </w:r>
          </w:p>
          <w:p w14:paraId="4C6868C0" w14:textId="77777777" w:rsidR="00097E6F" w:rsidRPr="00494769" w:rsidRDefault="00097E6F" w:rsidP="005E14A4">
            <w:pPr>
              <w:pStyle w:val="a7"/>
              <w:rPr>
                <w:rFonts w:ascii="Times New Roman" w:hAnsi="Times New Roman"/>
                <w:sz w:val="24"/>
                <w:szCs w:val="24"/>
                <w:lang w:eastAsia="ru-RU"/>
              </w:rPr>
            </w:pPr>
            <w:r w:rsidRPr="00494769">
              <w:rPr>
                <w:rFonts w:ascii="Times New Roman" w:hAnsi="Times New Roman"/>
                <w:sz w:val="24"/>
                <w:szCs w:val="24"/>
              </w:rPr>
              <w:t xml:space="preserve">Буфера та стабілізатори &lt;1.0% ,Консерватори та </w:t>
            </w:r>
            <w:proofErr w:type="spellStart"/>
            <w:r w:rsidRPr="00494769">
              <w:rPr>
                <w:rFonts w:ascii="Times New Roman" w:hAnsi="Times New Roman"/>
                <w:sz w:val="24"/>
                <w:szCs w:val="24"/>
              </w:rPr>
              <w:t>сурфактанти</w:t>
            </w:r>
            <w:proofErr w:type="spellEnd"/>
            <w:r w:rsidRPr="00494769">
              <w:rPr>
                <w:rFonts w:ascii="Times New Roman" w:hAnsi="Times New Roman"/>
                <w:sz w:val="24"/>
                <w:szCs w:val="24"/>
              </w:rPr>
              <w:t xml:space="preserve">&lt;0.4% </w:t>
            </w:r>
            <w:r w:rsidRPr="00494769">
              <w:rPr>
                <w:rFonts w:ascii="Times New Roman" w:hAnsi="Times New Roman"/>
                <w:b/>
                <w:sz w:val="24"/>
                <w:szCs w:val="24"/>
              </w:rPr>
              <w:t>Продукт повинен мати відповідне маркування із обов’язковим зазначенням наступної інформації:</w:t>
            </w:r>
            <w:r w:rsidRPr="00494769">
              <w:rPr>
                <w:rFonts w:ascii="Times New Roman" w:hAnsi="Times New Roman"/>
                <w:sz w:val="24"/>
                <w:szCs w:val="24"/>
              </w:rPr>
              <w:t xml:space="preserve"> </w:t>
            </w:r>
            <w:r w:rsidRPr="00494769">
              <w:rPr>
                <w:rFonts w:ascii="Times New Roman" w:hAnsi="Times New Roman"/>
                <w:b/>
                <w:sz w:val="24"/>
                <w:szCs w:val="24"/>
              </w:rPr>
              <w:t>:</w:t>
            </w:r>
            <w:r w:rsidRPr="00494769">
              <w:rPr>
                <w:rFonts w:ascii="Times New Roman" w:hAnsi="Times New Roman"/>
                <w:sz w:val="24"/>
                <w:szCs w:val="24"/>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w:t>
            </w:r>
            <w:r w:rsidRPr="00494769">
              <w:rPr>
                <w:rFonts w:ascii="Times New Roman" w:hAnsi="Times New Roman"/>
                <w:b/>
                <w:sz w:val="24"/>
                <w:szCs w:val="24"/>
              </w:rPr>
              <w:t>наявність на упаковці QR-коду.</w:t>
            </w:r>
            <w:r w:rsidRPr="00494769">
              <w:rPr>
                <w:rFonts w:ascii="Times New Roman" w:hAnsi="Times New Roman"/>
                <w:b/>
                <w:sz w:val="24"/>
                <w:szCs w:val="24"/>
                <w:lang w:eastAsia="ru-RU"/>
              </w:rPr>
              <w:t xml:space="preserve">  </w:t>
            </w:r>
          </w:p>
          <w:p w14:paraId="5C87748D" w14:textId="77777777" w:rsidR="00097E6F" w:rsidRPr="00494769" w:rsidRDefault="00097E6F" w:rsidP="005E14A4">
            <w:pPr>
              <w:pStyle w:val="a7"/>
              <w:rPr>
                <w:rFonts w:ascii="Times New Roman" w:hAnsi="Times New Roman"/>
                <w:sz w:val="24"/>
                <w:szCs w:val="24"/>
                <w:lang w:val="ru-RU" w:eastAsia="ru-RU"/>
              </w:rPr>
            </w:pPr>
            <w:r w:rsidRPr="00494769">
              <w:rPr>
                <w:rFonts w:ascii="Times New Roman" w:hAnsi="Times New Roman"/>
                <w:b/>
                <w:sz w:val="24"/>
                <w:szCs w:val="24"/>
              </w:rPr>
              <w:lastRenderedPageBreak/>
              <w:t xml:space="preserve">Температура </w:t>
            </w:r>
            <w:proofErr w:type="spellStart"/>
            <w:r w:rsidRPr="00494769">
              <w:rPr>
                <w:rFonts w:ascii="Times New Roman" w:hAnsi="Times New Roman"/>
                <w:b/>
                <w:sz w:val="24"/>
                <w:szCs w:val="24"/>
              </w:rPr>
              <w:t>зберігання,С</w:t>
            </w:r>
            <w:proofErr w:type="spellEnd"/>
            <w:r w:rsidRPr="00494769">
              <w:rPr>
                <w:rFonts w:ascii="Times New Roman" w:hAnsi="Times New Roman"/>
                <w:b/>
                <w:sz w:val="24"/>
                <w:szCs w:val="24"/>
              </w:rPr>
              <w:t>:</w:t>
            </w:r>
            <w:r w:rsidRPr="00494769">
              <w:rPr>
                <w:rFonts w:ascii="Times New Roman" w:hAnsi="Times New Roman"/>
                <w:sz w:val="24"/>
                <w:szCs w:val="24"/>
              </w:rPr>
              <w:t xml:space="preserve">  4-35</w:t>
            </w:r>
          </w:p>
          <w:p w14:paraId="538F2727" w14:textId="77777777" w:rsidR="00097E6F" w:rsidRPr="00494769" w:rsidRDefault="00097E6F" w:rsidP="005E14A4">
            <w:pPr>
              <w:pStyle w:val="a7"/>
              <w:rPr>
                <w:rFonts w:ascii="Times New Roman" w:eastAsia="Times New Roman" w:hAnsi="Times New Roman"/>
                <w:b/>
                <w:bCs/>
                <w:sz w:val="24"/>
                <w:szCs w:val="24"/>
                <w:lang w:val="ru-RU" w:eastAsia="ru-RU"/>
              </w:rPr>
            </w:pPr>
            <w:r w:rsidRPr="00494769">
              <w:rPr>
                <w:rFonts w:ascii="Times New Roman" w:eastAsia="Times New Roman" w:hAnsi="Times New Roman"/>
                <w:b/>
                <w:bCs/>
                <w:sz w:val="24"/>
                <w:szCs w:val="24"/>
                <w:lang w:eastAsia="ru-RU"/>
              </w:rPr>
              <w:t>Загальний термін придатності</w:t>
            </w:r>
            <w:r w:rsidRPr="00494769">
              <w:rPr>
                <w:rFonts w:ascii="Times New Roman" w:eastAsia="Times New Roman" w:hAnsi="Times New Roman"/>
                <w:b/>
                <w:bCs/>
                <w:sz w:val="24"/>
                <w:szCs w:val="24"/>
                <w:lang w:val="ru-RU" w:eastAsia="ru-RU"/>
              </w:rPr>
              <w:t>,м</w:t>
            </w:r>
            <w:proofErr w:type="spellStart"/>
            <w:r w:rsidRPr="00494769">
              <w:rPr>
                <w:rFonts w:ascii="Times New Roman" w:eastAsia="Times New Roman" w:hAnsi="Times New Roman"/>
                <w:b/>
                <w:bCs/>
                <w:sz w:val="24"/>
                <w:szCs w:val="24"/>
                <w:lang w:eastAsia="ru-RU"/>
              </w:rPr>
              <w:t>ісяців</w:t>
            </w:r>
            <w:proofErr w:type="spellEnd"/>
            <w:r w:rsidRPr="00494769">
              <w:rPr>
                <w:rFonts w:ascii="Times New Roman" w:eastAsia="Times New Roman" w:hAnsi="Times New Roman"/>
                <w:b/>
                <w:bCs/>
                <w:sz w:val="24"/>
                <w:szCs w:val="24"/>
                <w:lang w:val="ru-RU" w:eastAsia="ru-RU"/>
              </w:rPr>
              <w:t>: 36</w:t>
            </w:r>
          </w:p>
          <w:p w14:paraId="35DDEC85" w14:textId="77777777" w:rsidR="00097E6F" w:rsidRPr="00494769" w:rsidRDefault="00097E6F" w:rsidP="005E14A4">
            <w:pPr>
              <w:spacing w:after="0" w:line="240" w:lineRule="auto"/>
              <w:rPr>
                <w:rFonts w:ascii="Times New Roman" w:hAnsi="Times New Roman"/>
                <w:sz w:val="24"/>
                <w:szCs w:val="24"/>
              </w:rPr>
            </w:pPr>
            <w:r w:rsidRPr="00494769">
              <w:rPr>
                <w:rFonts w:ascii="Times New Roman" w:hAnsi="Times New Roman"/>
                <w:b/>
                <w:bCs/>
                <w:sz w:val="24"/>
                <w:szCs w:val="24"/>
              </w:rPr>
              <w:t xml:space="preserve">Гарантійний термін придатності розчину після </w:t>
            </w:r>
            <w:proofErr w:type="spellStart"/>
            <w:r w:rsidRPr="00494769">
              <w:rPr>
                <w:rFonts w:ascii="Times New Roman" w:hAnsi="Times New Roman"/>
                <w:b/>
                <w:bCs/>
                <w:sz w:val="24"/>
                <w:szCs w:val="24"/>
              </w:rPr>
              <w:t>вскриття</w:t>
            </w:r>
            <w:proofErr w:type="spellEnd"/>
            <w:r w:rsidRPr="00494769">
              <w:rPr>
                <w:rFonts w:ascii="Times New Roman" w:hAnsi="Times New Roman"/>
                <w:b/>
                <w:bCs/>
                <w:sz w:val="24"/>
                <w:szCs w:val="24"/>
              </w:rPr>
              <w:t xml:space="preserve">, днів: </w:t>
            </w:r>
            <w:r w:rsidRPr="00494769">
              <w:rPr>
                <w:rFonts w:ascii="Times New Roman" w:hAnsi="Times New Roman"/>
                <w:sz w:val="24"/>
                <w:szCs w:val="24"/>
              </w:rPr>
              <w:t>до повного</w:t>
            </w:r>
          </w:p>
        </w:tc>
        <w:tc>
          <w:tcPr>
            <w:tcW w:w="1417" w:type="dxa"/>
          </w:tcPr>
          <w:p w14:paraId="1DC76CA1" w14:textId="77777777" w:rsidR="00097E6F" w:rsidRPr="00494769" w:rsidRDefault="00097E6F" w:rsidP="005E14A4">
            <w:pPr>
              <w:spacing w:after="0" w:line="240" w:lineRule="auto"/>
              <w:rPr>
                <w:rFonts w:ascii="Times New Roman" w:hAnsi="Times New Roman"/>
                <w:sz w:val="24"/>
                <w:szCs w:val="24"/>
              </w:rPr>
            </w:pPr>
          </w:p>
        </w:tc>
      </w:tr>
      <w:tr w:rsidR="00097E6F" w:rsidRPr="00494769" w14:paraId="121CD037" w14:textId="77777777" w:rsidTr="00093B0E">
        <w:trPr>
          <w:trHeight w:val="651"/>
        </w:trPr>
        <w:tc>
          <w:tcPr>
            <w:tcW w:w="724" w:type="dxa"/>
            <w:shd w:val="clear" w:color="auto" w:fill="auto"/>
          </w:tcPr>
          <w:p w14:paraId="2386F69D" w14:textId="77777777" w:rsidR="00097E6F" w:rsidRPr="00494769" w:rsidRDefault="00097E6F" w:rsidP="005E14A4">
            <w:pPr>
              <w:spacing w:after="0" w:line="240" w:lineRule="auto"/>
              <w:ind w:left="142"/>
              <w:rPr>
                <w:rFonts w:ascii="Times New Roman" w:hAnsi="Times New Roman"/>
                <w:b/>
                <w:sz w:val="24"/>
                <w:szCs w:val="24"/>
              </w:rPr>
            </w:pPr>
            <w:r w:rsidRPr="00494769">
              <w:rPr>
                <w:rFonts w:ascii="Times New Roman" w:hAnsi="Times New Roman"/>
                <w:b/>
                <w:sz w:val="24"/>
                <w:szCs w:val="24"/>
              </w:rPr>
              <w:t>3</w:t>
            </w:r>
          </w:p>
        </w:tc>
        <w:tc>
          <w:tcPr>
            <w:tcW w:w="2693" w:type="dxa"/>
            <w:shd w:val="clear" w:color="auto" w:fill="auto"/>
          </w:tcPr>
          <w:p w14:paraId="0BAFB0B7" w14:textId="77777777" w:rsidR="00097E6F" w:rsidRPr="00494769" w:rsidRDefault="00097E6F" w:rsidP="005E14A4">
            <w:pPr>
              <w:spacing w:after="0"/>
              <w:rPr>
                <w:rFonts w:ascii="Times New Roman" w:hAnsi="Times New Roman"/>
                <w:sz w:val="24"/>
                <w:szCs w:val="24"/>
              </w:rPr>
            </w:pPr>
            <w:proofErr w:type="spellStart"/>
            <w:r w:rsidRPr="00494769">
              <w:rPr>
                <w:rFonts w:ascii="Times New Roman" w:hAnsi="Times New Roman"/>
                <w:sz w:val="24"/>
                <w:szCs w:val="24"/>
              </w:rPr>
              <w:t>Лізуючий</w:t>
            </w:r>
            <w:proofErr w:type="spellEnd"/>
            <w:r w:rsidRPr="00494769">
              <w:rPr>
                <w:rFonts w:ascii="Times New Roman" w:hAnsi="Times New Roman"/>
                <w:sz w:val="24"/>
                <w:szCs w:val="24"/>
              </w:rPr>
              <w:t xml:space="preserve"> розчин, фасування: 1 л </w:t>
            </w:r>
          </w:p>
          <w:p w14:paraId="6E1B217D" w14:textId="77777777" w:rsidR="00097E6F" w:rsidRPr="00494769" w:rsidRDefault="00097E6F" w:rsidP="005E14A4">
            <w:pPr>
              <w:spacing w:after="0"/>
              <w:rPr>
                <w:rFonts w:ascii="Times New Roman" w:hAnsi="Times New Roman"/>
                <w:sz w:val="24"/>
                <w:szCs w:val="24"/>
              </w:rPr>
            </w:pPr>
          </w:p>
          <w:p w14:paraId="21E09D6A" w14:textId="77777777" w:rsidR="00097E6F" w:rsidRPr="00494769" w:rsidRDefault="00097E6F" w:rsidP="005E14A4">
            <w:pPr>
              <w:spacing w:after="0"/>
              <w:rPr>
                <w:rFonts w:ascii="Times New Roman" w:hAnsi="Times New Roman"/>
                <w:sz w:val="24"/>
                <w:szCs w:val="24"/>
              </w:rPr>
            </w:pPr>
            <w:r w:rsidRPr="00494769">
              <w:rPr>
                <w:rFonts w:ascii="Times New Roman" w:hAnsi="Times New Roman"/>
                <w:sz w:val="24"/>
                <w:szCs w:val="24"/>
                <w:shd w:val="clear" w:color="auto" w:fill="F0F5F2"/>
              </w:rPr>
              <w:t>61165 - Реагент для лізису клітин крові ІВД;</w:t>
            </w:r>
          </w:p>
        </w:tc>
        <w:tc>
          <w:tcPr>
            <w:tcW w:w="4800" w:type="dxa"/>
            <w:shd w:val="clear" w:color="auto" w:fill="auto"/>
          </w:tcPr>
          <w:p w14:paraId="4103BFA7" w14:textId="77777777" w:rsidR="00097E6F" w:rsidRPr="00494769" w:rsidRDefault="00097E6F" w:rsidP="005E14A4">
            <w:pPr>
              <w:pStyle w:val="a7"/>
              <w:rPr>
                <w:rFonts w:ascii="Times New Roman" w:hAnsi="Times New Roman"/>
                <w:b/>
                <w:sz w:val="24"/>
                <w:szCs w:val="24"/>
              </w:rPr>
            </w:pPr>
            <w:r w:rsidRPr="00494769">
              <w:rPr>
                <w:rFonts w:ascii="Times New Roman" w:hAnsi="Times New Roman"/>
                <w:b/>
                <w:sz w:val="24"/>
                <w:szCs w:val="24"/>
              </w:rPr>
              <w:t xml:space="preserve">Реагент діагностичний для гемолітичного аналізатору  аналізатора </w:t>
            </w:r>
            <w:proofErr w:type="spellStart"/>
            <w:r w:rsidRPr="00494769">
              <w:rPr>
                <w:rFonts w:ascii="Times New Roman" w:hAnsi="Times New Roman"/>
                <w:b/>
                <w:sz w:val="24"/>
                <w:szCs w:val="24"/>
                <w:lang w:val="en-US"/>
              </w:rPr>
              <w:t>MicroCC</w:t>
            </w:r>
            <w:proofErr w:type="spellEnd"/>
            <w:r w:rsidRPr="00494769">
              <w:rPr>
                <w:rFonts w:ascii="Times New Roman" w:hAnsi="Times New Roman"/>
                <w:b/>
                <w:sz w:val="24"/>
                <w:szCs w:val="24"/>
              </w:rPr>
              <w:t xml:space="preserve"> 20+</w:t>
            </w:r>
          </w:p>
          <w:p w14:paraId="47DC42D5" w14:textId="77777777" w:rsidR="00097E6F" w:rsidRPr="00494769" w:rsidRDefault="00097E6F" w:rsidP="005E14A4">
            <w:pPr>
              <w:pStyle w:val="a7"/>
              <w:rPr>
                <w:rFonts w:ascii="Times New Roman" w:hAnsi="Times New Roman"/>
                <w:sz w:val="24"/>
                <w:szCs w:val="24"/>
                <w:lang w:eastAsia="ru-RU"/>
              </w:rPr>
            </w:pPr>
            <w:r w:rsidRPr="00494769">
              <w:rPr>
                <w:rFonts w:ascii="Times New Roman" w:hAnsi="Times New Roman"/>
                <w:b/>
                <w:bCs/>
                <w:sz w:val="24"/>
                <w:szCs w:val="24"/>
                <w:lang w:eastAsia="ru-RU"/>
              </w:rPr>
              <w:t>Призначення :</w:t>
            </w:r>
            <w:r w:rsidRPr="00494769">
              <w:rPr>
                <w:rFonts w:ascii="Times New Roman" w:hAnsi="Times New Roman"/>
                <w:sz w:val="24"/>
                <w:szCs w:val="24"/>
                <w:lang w:eastAsia="ru-RU"/>
              </w:rPr>
              <w:t xml:space="preserve"> Для руйнування  еритроцитів крові при підрахунку лейкоцитів     </w:t>
            </w:r>
          </w:p>
          <w:p w14:paraId="67FCC50F" w14:textId="77777777" w:rsidR="00097E6F" w:rsidRPr="00494769" w:rsidRDefault="00097E6F" w:rsidP="005E14A4">
            <w:pPr>
              <w:pStyle w:val="a7"/>
              <w:rPr>
                <w:rFonts w:ascii="Times New Roman" w:hAnsi="Times New Roman"/>
                <w:sz w:val="24"/>
                <w:szCs w:val="24"/>
                <w:lang w:val="ru-RU" w:eastAsia="ru-RU"/>
              </w:rPr>
            </w:pPr>
            <w:r w:rsidRPr="00494769">
              <w:rPr>
                <w:rFonts w:ascii="Times New Roman" w:hAnsi="Times New Roman"/>
                <w:sz w:val="24"/>
                <w:szCs w:val="24"/>
                <w:lang w:eastAsia="ru-RU"/>
              </w:rPr>
              <w:t xml:space="preserve"> </w:t>
            </w:r>
            <w:proofErr w:type="spellStart"/>
            <w:r w:rsidRPr="00494769">
              <w:rPr>
                <w:rFonts w:ascii="Times New Roman" w:hAnsi="Times New Roman"/>
                <w:b/>
                <w:bCs/>
                <w:sz w:val="24"/>
                <w:szCs w:val="24"/>
                <w:lang w:eastAsia="ru-RU"/>
              </w:rPr>
              <w:t>ХАРАКТЕРИСТИКА:</w:t>
            </w:r>
            <w:r w:rsidRPr="00494769">
              <w:rPr>
                <w:rFonts w:ascii="Times New Roman" w:hAnsi="Times New Roman"/>
                <w:sz w:val="24"/>
                <w:szCs w:val="24"/>
                <w:lang w:eastAsia="ru-RU"/>
              </w:rPr>
              <w:t>Водний</w:t>
            </w:r>
            <w:proofErr w:type="spellEnd"/>
            <w:r w:rsidRPr="00494769">
              <w:rPr>
                <w:rFonts w:ascii="Times New Roman" w:hAnsi="Times New Roman"/>
                <w:sz w:val="24"/>
                <w:szCs w:val="24"/>
                <w:lang w:eastAsia="ru-RU"/>
              </w:rPr>
              <w:t xml:space="preserve"> розчин з фіксованими параметрами </w:t>
            </w:r>
            <w:proofErr w:type="spellStart"/>
            <w:r w:rsidRPr="00494769">
              <w:rPr>
                <w:rFonts w:ascii="Times New Roman" w:hAnsi="Times New Roman"/>
                <w:sz w:val="24"/>
                <w:szCs w:val="24"/>
                <w:lang w:eastAsia="ru-RU"/>
              </w:rPr>
              <w:t>рН</w:t>
            </w:r>
            <w:proofErr w:type="spellEnd"/>
            <w:r w:rsidRPr="00494769">
              <w:rPr>
                <w:rFonts w:ascii="Times New Roman" w:hAnsi="Times New Roman"/>
                <w:sz w:val="24"/>
                <w:szCs w:val="24"/>
                <w:lang w:eastAsia="ru-RU"/>
              </w:rPr>
              <w:t>.</w:t>
            </w:r>
            <w:r w:rsidRPr="00494769">
              <w:rPr>
                <w:rFonts w:ascii="Times New Roman" w:hAnsi="Times New Roman"/>
                <w:sz w:val="24"/>
                <w:szCs w:val="24"/>
                <w:lang w:val="ru-RU" w:eastAsia="ru-RU"/>
              </w:rPr>
              <w:t xml:space="preserve"> </w:t>
            </w:r>
            <w:r w:rsidRPr="00494769">
              <w:rPr>
                <w:rFonts w:ascii="Times New Roman" w:hAnsi="Times New Roman"/>
                <w:sz w:val="24"/>
                <w:szCs w:val="24"/>
                <w:lang w:eastAsia="ru-RU"/>
              </w:rPr>
              <w:t xml:space="preserve">Безбарвна рідина </w:t>
            </w:r>
          </w:p>
          <w:p w14:paraId="6720CEED" w14:textId="77777777" w:rsidR="00097E6F" w:rsidRPr="00494769" w:rsidRDefault="00097E6F" w:rsidP="005E14A4">
            <w:pPr>
              <w:pStyle w:val="a7"/>
              <w:rPr>
                <w:rFonts w:ascii="Times New Roman" w:hAnsi="Times New Roman"/>
                <w:sz w:val="24"/>
                <w:szCs w:val="24"/>
                <w:lang w:val="ru-RU" w:eastAsia="ru-RU"/>
              </w:rPr>
            </w:pPr>
            <w:r w:rsidRPr="00494769">
              <w:rPr>
                <w:rFonts w:ascii="Times New Roman" w:hAnsi="Times New Roman"/>
                <w:b/>
                <w:bCs/>
                <w:sz w:val="24"/>
                <w:szCs w:val="24"/>
                <w:lang w:eastAsia="ru-RU"/>
              </w:rPr>
              <w:t xml:space="preserve">Об’єм фасування, л: </w:t>
            </w:r>
            <w:r w:rsidRPr="00494769">
              <w:rPr>
                <w:rFonts w:ascii="Times New Roman" w:hAnsi="Times New Roman"/>
                <w:sz w:val="24"/>
                <w:szCs w:val="24"/>
                <w:lang w:val="ru-RU" w:eastAsia="ru-RU"/>
              </w:rPr>
              <w:t xml:space="preserve">1 </w:t>
            </w:r>
          </w:p>
          <w:p w14:paraId="70AF4B50" w14:textId="77777777" w:rsidR="00097E6F" w:rsidRPr="00494769" w:rsidRDefault="00097E6F" w:rsidP="005E14A4">
            <w:pPr>
              <w:pStyle w:val="a7"/>
              <w:rPr>
                <w:rFonts w:ascii="Times New Roman" w:hAnsi="Times New Roman"/>
                <w:sz w:val="24"/>
                <w:szCs w:val="24"/>
                <w:lang w:val="ru-RU"/>
              </w:rPr>
            </w:pPr>
            <w:r w:rsidRPr="00494769">
              <w:rPr>
                <w:rFonts w:ascii="Times New Roman" w:hAnsi="Times New Roman"/>
                <w:b/>
                <w:sz w:val="24"/>
                <w:szCs w:val="24"/>
              </w:rPr>
              <w:t>Пакування</w:t>
            </w:r>
            <w:r w:rsidRPr="00494769">
              <w:rPr>
                <w:rFonts w:ascii="Times New Roman" w:hAnsi="Times New Roman"/>
                <w:b/>
                <w:sz w:val="24"/>
                <w:szCs w:val="24"/>
                <w:lang w:val="ru-RU"/>
              </w:rPr>
              <w:t>:</w:t>
            </w:r>
            <w:r w:rsidRPr="00494769">
              <w:rPr>
                <w:rFonts w:ascii="Times New Roman" w:hAnsi="Times New Roman"/>
                <w:sz w:val="24"/>
                <w:szCs w:val="24"/>
              </w:rPr>
              <w:t xml:space="preserve"> Пластиковий флакон</w:t>
            </w:r>
          </w:p>
          <w:p w14:paraId="0FE92783" w14:textId="77777777" w:rsidR="00097E6F" w:rsidRPr="00494769" w:rsidRDefault="00097E6F" w:rsidP="005E14A4">
            <w:pPr>
              <w:pStyle w:val="a7"/>
              <w:rPr>
                <w:rFonts w:ascii="Times New Roman" w:hAnsi="Times New Roman"/>
                <w:b/>
                <w:bCs/>
                <w:sz w:val="24"/>
                <w:szCs w:val="24"/>
                <w:lang w:val="ru-RU" w:eastAsia="ru-RU"/>
              </w:rPr>
            </w:pPr>
            <w:r w:rsidRPr="00494769">
              <w:rPr>
                <w:rFonts w:ascii="Times New Roman" w:hAnsi="Times New Roman"/>
                <w:b/>
                <w:bCs/>
                <w:sz w:val="24"/>
                <w:szCs w:val="24"/>
                <w:lang w:eastAsia="ru-RU"/>
              </w:rPr>
              <w:t xml:space="preserve">Внутрішній діаметр горловини  </w:t>
            </w:r>
            <w:proofErr w:type="spellStart"/>
            <w:r w:rsidRPr="00494769">
              <w:rPr>
                <w:rFonts w:ascii="Times New Roman" w:hAnsi="Times New Roman"/>
                <w:b/>
                <w:bCs/>
                <w:sz w:val="24"/>
                <w:szCs w:val="24"/>
                <w:lang w:eastAsia="ru-RU"/>
              </w:rPr>
              <w:t>флакону,мм</w:t>
            </w:r>
            <w:proofErr w:type="spellEnd"/>
            <w:r w:rsidRPr="00494769">
              <w:rPr>
                <w:rFonts w:ascii="Times New Roman" w:hAnsi="Times New Roman"/>
                <w:b/>
                <w:bCs/>
                <w:sz w:val="24"/>
                <w:szCs w:val="24"/>
                <w:lang w:eastAsia="ru-RU"/>
              </w:rPr>
              <w:t xml:space="preserve">  : 25 </w:t>
            </w:r>
          </w:p>
          <w:p w14:paraId="7E9D9258" w14:textId="77777777" w:rsidR="00097E6F" w:rsidRPr="00494769" w:rsidRDefault="00097E6F" w:rsidP="005E14A4">
            <w:pPr>
              <w:pStyle w:val="a7"/>
              <w:rPr>
                <w:rFonts w:ascii="Times New Roman" w:hAnsi="Times New Roman"/>
                <w:sz w:val="24"/>
                <w:szCs w:val="24"/>
                <w:lang w:val="ru-RU" w:eastAsia="ru-RU"/>
              </w:rPr>
            </w:pPr>
            <w:r w:rsidRPr="00494769">
              <w:rPr>
                <w:rFonts w:ascii="Times New Roman" w:hAnsi="Times New Roman"/>
                <w:b/>
                <w:sz w:val="24"/>
                <w:szCs w:val="24"/>
              </w:rPr>
              <w:t>Кришка</w:t>
            </w:r>
            <w:r w:rsidRPr="00494769">
              <w:rPr>
                <w:rFonts w:ascii="Times New Roman" w:hAnsi="Times New Roman"/>
                <w:b/>
                <w:sz w:val="24"/>
                <w:szCs w:val="24"/>
                <w:lang w:val="ru-RU"/>
              </w:rPr>
              <w:t>:</w:t>
            </w:r>
            <w:r w:rsidRPr="00494769">
              <w:rPr>
                <w:rFonts w:ascii="Times New Roman" w:hAnsi="Times New Roman"/>
                <w:sz w:val="24"/>
                <w:szCs w:val="24"/>
                <w:lang w:val="ru-RU"/>
              </w:rPr>
              <w:t xml:space="preserve"> З </w:t>
            </w:r>
            <w:r w:rsidRPr="00494769">
              <w:rPr>
                <w:rFonts w:ascii="Times New Roman" w:hAnsi="Times New Roman"/>
                <w:sz w:val="24"/>
                <w:szCs w:val="24"/>
              </w:rPr>
              <w:t xml:space="preserve">контролем першого </w:t>
            </w:r>
            <w:proofErr w:type="spellStart"/>
            <w:r w:rsidRPr="00494769">
              <w:rPr>
                <w:rFonts w:ascii="Times New Roman" w:hAnsi="Times New Roman"/>
                <w:sz w:val="24"/>
                <w:szCs w:val="24"/>
              </w:rPr>
              <w:t>вскриття</w:t>
            </w:r>
            <w:proofErr w:type="spellEnd"/>
            <w:r w:rsidRPr="00494769">
              <w:rPr>
                <w:rFonts w:ascii="Times New Roman" w:hAnsi="Times New Roman"/>
                <w:b/>
                <w:bCs/>
                <w:sz w:val="24"/>
                <w:szCs w:val="24"/>
                <w:lang w:eastAsia="ru-RU"/>
              </w:rPr>
              <w:t xml:space="preserve">                                                Склад продукту:    </w:t>
            </w:r>
            <w:proofErr w:type="spellStart"/>
            <w:r w:rsidRPr="00494769">
              <w:rPr>
                <w:rFonts w:ascii="Times New Roman" w:hAnsi="Times New Roman"/>
                <w:sz w:val="24"/>
                <w:szCs w:val="24"/>
                <w:lang w:eastAsia="ru-RU"/>
              </w:rPr>
              <w:t>Тетродецілтріметіламонія</w:t>
            </w:r>
            <w:proofErr w:type="spellEnd"/>
            <w:r w:rsidRPr="00494769">
              <w:rPr>
                <w:rFonts w:ascii="Times New Roman" w:hAnsi="Times New Roman"/>
                <w:sz w:val="24"/>
                <w:szCs w:val="24"/>
                <w:lang w:eastAsia="ru-RU"/>
              </w:rPr>
              <w:t xml:space="preserve"> бромід 23 г/л; Буфери та </w:t>
            </w:r>
            <w:proofErr w:type="spellStart"/>
            <w:r w:rsidRPr="00494769">
              <w:rPr>
                <w:rFonts w:ascii="Times New Roman" w:hAnsi="Times New Roman"/>
                <w:sz w:val="24"/>
                <w:szCs w:val="24"/>
                <w:lang w:eastAsia="ru-RU"/>
              </w:rPr>
              <w:t>стабилізатори</w:t>
            </w:r>
            <w:proofErr w:type="spellEnd"/>
            <w:r w:rsidRPr="00494769">
              <w:rPr>
                <w:rFonts w:ascii="Times New Roman" w:hAnsi="Times New Roman"/>
                <w:sz w:val="24"/>
                <w:szCs w:val="24"/>
                <w:lang w:eastAsia="ru-RU"/>
              </w:rPr>
              <w:t xml:space="preserve"> &lt; 0.2% Солі ЄДТА &lt; 0.1% Запобіжні речовини &lt; 0.2%  </w:t>
            </w:r>
            <w:proofErr w:type="spellStart"/>
            <w:r w:rsidRPr="00494769">
              <w:rPr>
                <w:rFonts w:ascii="Times New Roman" w:hAnsi="Times New Roman"/>
                <w:sz w:val="24"/>
                <w:szCs w:val="24"/>
                <w:lang w:eastAsia="ru-RU"/>
              </w:rPr>
              <w:t>рН</w:t>
            </w:r>
            <w:proofErr w:type="spellEnd"/>
            <w:r w:rsidRPr="00494769">
              <w:rPr>
                <w:rFonts w:ascii="Times New Roman" w:hAnsi="Times New Roman"/>
                <w:sz w:val="24"/>
                <w:szCs w:val="24"/>
                <w:lang w:eastAsia="ru-RU"/>
              </w:rPr>
              <w:t xml:space="preserve"> 7.2;</w:t>
            </w:r>
          </w:p>
          <w:p w14:paraId="7E043E4A" w14:textId="77777777" w:rsidR="00097E6F" w:rsidRPr="00494769" w:rsidRDefault="00097E6F" w:rsidP="005E14A4">
            <w:pPr>
              <w:pStyle w:val="a7"/>
              <w:rPr>
                <w:rFonts w:ascii="Times New Roman" w:hAnsi="Times New Roman"/>
                <w:sz w:val="24"/>
                <w:szCs w:val="24"/>
              </w:rPr>
            </w:pPr>
            <w:r w:rsidRPr="00494769">
              <w:rPr>
                <w:rFonts w:ascii="Times New Roman" w:hAnsi="Times New Roman"/>
                <w:b/>
                <w:sz w:val="24"/>
                <w:szCs w:val="24"/>
              </w:rPr>
              <w:t xml:space="preserve">Температура </w:t>
            </w:r>
            <w:proofErr w:type="spellStart"/>
            <w:r w:rsidRPr="00494769">
              <w:rPr>
                <w:rFonts w:ascii="Times New Roman" w:hAnsi="Times New Roman"/>
                <w:b/>
                <w:sz w:val="24"/>
                <w:szCs w:val="24"/>
              </w:rPr>
              <w:t>зберігання,С</w:t>
            </w:r>
            <w:proofErr w:type="spellEnd"/>
            <w:r w:rsidRPr="00494769">
              <w:rPr>
                <w:rFonts w:ascii="Times New Roman" w:hAnsi="Times New Roman"/>
                <w:b/>
                <w:sz w:val="24"/>
                <w:szCs w:val="24"/>
              </w:rPr>
              <w:t>:</w:t>
            </w:r>
            <w:r w:rsidRPr="00494769">
              <w:rPr>
                <w:rFonts w:ascii="Times New Roman" w:hAnsi="Times New Roman"/>
                <w:sz w:val="24"/>
                <w:szCs w:val="24"/>
              </w:rPr>
              <w:t xml:space="preserve">  4-35</w:t>
            </w:r>
          </w:p>
          <w:p w14:paraId="03D694B2" w14:textId="77777777" w:rsidR="00097E6F" w:rsidRPr="00494769" w:rsidRDefault="00097E6F" w:rsidP="005E14A4">
            <w:pPr>
              <w:pStyle w:val="a7"/>
              <w:rPr>
                <w:rFonts w:ascii="Times New Roman" w:hAnsi="Times New Roman"/>
                <w:sz w:val="24"/>
                <w:szCs w:val="24"/>
                <w:lang w:eastAsia="ru-RU"/>
              </w:rPr>
            </w:pPr>
            <w:r w:rsidRPr="00494769">
              <w:rPr>
                <w:rFonts w:ascii="Times New Roman" w:hAnsi="Times New Roman"/>
                <w:b/>
                <w:sz w:val="24"/>
                <w:szCs w:val="24"/>
              </w:rPr>
              <w:t>Продукт повинен мати відповідне маркування із обов’язковим зазначенням наступної інформації:</w:t>
            </w:r>
            <w:r w:rsidRPr="00494769">
              <w:rPr>
                <w:rFonts w:ascii="Times New Roman" w:hAnsi="Times New Roman"/>
                <w:sz w:val="24"/>
                <w:szCs w:val="24"/>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w:t>
            </w:r>
            <w:r w:rsidRPr="00494769">
              <w:rPr>
                <w:rFonts w:ascii="Times New Roman" w:hAnsi="Times New Roman"/>
                <w:sz w:val="24"/>
                <w:szCs w:val="24"/>
                <w:lang w:eastAsia="ru-RU"/>
              </w:rPr>
              <w:t xml:space="preserve">  </w:t>
            </w:r>
          </w:p>
          <w:p w14:paraId="5A133539" w14:textId="77777777" w:rsidR="00097E6F" w:rsidRPr="00494769" w:rsidRDefault="00097E6F" w:rsidP="005E14A4">
            <w:pPr>
              <w:pStyle w:val="a7"/>
              <w:rPr>
                <w:rFonts w:ascii="Times New Roman" w:hAnsi="Times New Roman"/>
                <w:b/>
                <w:bCs/>
                <w:sz w:val="24"/>
                <w:szCs w:val="24"/>
                <w:lang w:eastAsia="ru-RU"/>
              </w:rPr>
            </w:pPr>
            <w:r w:rsidRPr="00494769">
              <w:rPr>
                <w:rFonts w:ascii="Times New Roman" w:hAnsi="Times New Roman"/>
                <w:b/>
                <w:bCs/>
                <w:sz w:val="24"/>
                <w:szCs w:val="24"/>
              </w:rPr>
              <w:t>Загальний термін придатності, місяців:</w:t>
            </w:r>
            <w:r w:rsidRPr="00494769">
              <w:rPr>
                <w:rFonts w:ascii="Times New Roman" w:hAnsi="Times New Roman"/>
                <w:sz w:val="24"/>
                <w:szCs w:val="24"/>
              </w:rPr>
              <w:t xml:space="preserve"> 24</w:t>
            </w:r>
          </w:p>
        </w:tc>
        <w:tc>
          <w:tcPr>
            <w:tcW w:w="1417" w:type="dxa"/>
          </w:tcPr>
          <w:p w14:paraId="2DEDAD44" w14:textId="77777777" w:rsidR="00097E6F" w:rsidRPr="00494769" w:rsidRDefault="00097E6F" w:rsidP="005E14A4">
            <w:pPr>
              <w:spacing w:after="0" w:line="240" w:lineRule="auto"/>
              <w:rPr>
                <w:rFonts w:ascii="Times New Roman" w:hAnsi="Times New Roman"/>
                <w:sz w:val="24"/>
                <w:szCs w:val="24"/>
              </w:rPr>
            </w:pPr>
          </w:p>
        </w:tc>
      </w:tr>
      <w:tr w:rsidR="00097E6F" w:rsidRPr="00494769" w14:paraId="1847AAF4" w14:textId="77777777" w:rsidTr="00093B0E">
        <w:trPr>
          <w:trHeight w:val="651"/>
        </w:trPr>
        <w:tc>
          <w:tcPr>
            <w:tcW w:w="724" w:type="dxa"/>
            <w:shd w:val="clear" w:color="auto" w:fill="auto"/>
          </w:tcPr>
          <w:p w14:paraId="766C7E88" w14:textId="77777777" w:rsidR="00097E6F" w:rsidRPr="00494769" w:rsidRDefault="00097E6F" w:rsidP="005E14A4">
            <w:pPr>
              <w:spacing w:after="0" w:line="240" w:lineRule="auto"/>
              <w:ind w:left="142"/>
              <w:rPr>
                <w:rFonts w:ascii="Times New Roman" w:hAnsi="Times New Roman"/>
                <w:b/>
                <w:sz w:val="24"/>
                <w:szCs w:val="24"/>
              </w:rPr>
            </w:pPr>
            <w:r w:rsidRPr="00494769">
              <w:rPr>
                <w:rFonts w:ascii="Times New Roman" w:hAnsi="Times New Roman"/>
                <w:b/>
                <w:sz w:val="24"/>
                <w:szCs w:val="24"/>
              </w:rPr>
              <w:t>4</w:t>
            </w:r>
          </w:p>
        </w:tc>
        <w:tc>
          <w:tcPr>
            <w:tcW w:w="2693" w:type="dxa"/>
            <w:shd w:val="clear" w:color="auto" w:fill="auto"/>
          </w:tcPr>
          <w:p w14:paraId="3B3F1C38" w14:textId="77777777" w:rsidR="00097E6F" w:rsidRPr="00494769" w:rsidRDefault="00097E6F" w:rsidP="005E14A4">
            <w:pPr>
              <w:spacing w:after="0" w:line="240" w:lineRule="auto"/>
              <w:rPr>
                <w:rFonts w:ascii="Times New Roman" w:hAnsi="Times New Roman"/>
                <w:sz w:val="24"/>
                <w:szCs w:val="24"/>
              </w:rPr>
            </w:pPr>
            <w:r w:rsidRPr="00494769">
              <w:rPr>
                <w:rFonts w:ascii="Times New Roman" w:hAnsi="Times New Roman"/>
                <w:sz w:val="24"/>
                <w:szCs w:val="24"/>
              </w:rPr>
              <w:t>Концентрований розчин для промивання, фасування: 50мл</w:t>
            </w:r>
          </w:p>
          <w:p w14:paraId="7F2A7113" w14:textId="77777777" w:rsidR="00097E6F" w:rsidRPr="00494769" w:rsidRDefault="00097E6F" w:rsidP="005E14A4">
            <w:pPr>
              <w:spacing w:after="0" w:line="240" w:lineRule="auto"/>
              <w:rPr>
                <w:rFonts w:ascii="Times New Roman" w:hAnsi="Times New Roman"/>
                <w:sz w:val="24"/>
                <w:szCs w:val="24"/>
              </w:rPr>
            </w:pPr>
            <w:r w:rsidRPr="00494769">
              <w:rPr>
                <w:rFonts w:ascii="Times New Roman" w:hAnsi="Times New Roman"/>
                <w:sz w:val="24"/>
                <w:szCs w:val="24"/>
                <w:shd w:val="clear" w:color="auto" w:fill="F0F5F2"/>
              </w:rPr>
              <w:t>63377 -Засіб очищення приладу / аналізатора ІВД;</w:t>
            </w:r>
          </w:p>
        </w:tc>
        <w:tc>
          <w:tcPr>
            <w:tcW w:w="4800" w:type="dxa"/>
            <w:shd w:val="clear" w:color="auto" w:fill="auto"/>
          </w:tcPr>
          <w:p w14:paraId="1A40D2DA" w14:textId="77777777" w:rsidR="00097E6F" w:rsidRPr="00494769" w:rsidRDefault="00097E6F" w:rsidP="005E14A4">
            <w:pPr>
              <w:pStyle w:val="a7"/>
              <w:rPr>
                <w:rFonts w:ascii="Times New Roman" w:hAnsi="Times New Roman"/>
                <w:b/>
                <w:sz w:val="24"/>
                <w:szCs w:val="24"/>
                <w:lang w:val="ru-RU"/>
              </w:rPr>
            </w:pPr>
            <w:r w:rsidRPr="00494769">
              <w:rPr>
                <w:rFonts w:ascii="Times New Roman" w:hAnsi="Times New Roman"/>
                <w:b/>
                <w:sz w:val="24"/>
                <w:szCs w:val="24"/>
              </w:rPr>
              <w:t>Реагент для гематологічного аналізатора</w:t>
            </w:r>
            <w:r w:rsidRPr="00494769">
              <w:rPr>
                <w:rFonts w:ascii="Times New Roman" w:hAnsi="Times New Roman"/>
                <w:b/>
                <w:sz w:val="24"/>
                <w:szCs w:val="24"/>
                <w:lang w:val="ru-RU"/>
              </w:rPr>
              <w:t xml:space="preserve"> </w:t>
            </w:r>
            <w:proofErr w:type="spellStart"/>
            <w:r w:rsidRPr="00494769">
              <w:rPr>
                <w:rFonts w:ascii="Times New Roman" w:hAnsi="Times New Roman"/>
                <w:b/>
                <w:sz w:val="24"/>
                <w:szCs w:val="24"/>
                <w:lang w:val="en-US"/>
              </w:rPr>
              <w:t>MicroCC</w:t>
            </w:r>
            <w:proofErr w:type="spellEnd"/>
            <w:r w:rsidRPr="00494769">
              <w:rPr>
                <w:rFonts w:ascii="Times New Roman" w:hAnsi="Times New Roman"/>
                <w:b/>
                <w:sz w:val="24"/>
                <w:szCs w:val="24"/>
              </w:rPr>
              <w:t xml:space="preserve"> 20+</w:t>
            </w:r>
            <w:r w:rsidRPr="00494769">
              <w:rPr>
                <w:rFonts w:ascii="Times New Roman" w:hAnsi="Times New Roman"/>
                <w:b/>
                <w:sz w:val="24"/>
                <w:szCs w:val="24"/>
                <w:lang w:val="ru-RU"/>
              </w:rPr>
              <w:t xml:space="preserve">   </w:t>
            </w:r>
          </w:p>
          <w:p w14:paraId="43E5ACDE" w14:textId="77777777" w:rsidR="00097E6F" w:rsidRPr="00494769" w:rsidRDefault="00097E6F" w:rsidP="005E14A4">
            <w:pPr>
              <w:pStyle w:val="a9"/>
              <w:spacing w:before="0" w:beforeAutospacing="0" w:after="0"/>
            </w:pPr>
            <w:r w:rsidRPr="00494769">
              <w:t>Високоактивний розчин для видалення забруднень для  обслуговування аналізатора.</w:t>
            </w:r>
          </w:p>
          <w:p w14:paraId="5D2598EA" w14:textId="77777777" w:rsidR="00097E6F" w:rsidRPr="00494769" w:rsidRDefault="00097E6F" w:rsidP="005E14A4">
            <w:pPr>
              <w:pStyle w:val="a9"/>
              <w:spacing w:before="0" w:beforeAutospacing="0" w:after="0"/>
            </w:pPr>
            <w:r w:rsidRPr="00494769">
              <w:t>Характеристика: Прозора безбарвна рідина</w:t>
            </w:r>
          </w:p>
          <w:p w14:paraId="066821CD" w14:textId="77777777" w:rsidR="00097E6F" w:rsidRPr="00494769" w:rsidRDefault="00097E6F" w:rsidP="005E14A4">
            <w:pPr>
              <w:pStyle w:val="a9"/>
              <w:spacing w:before="0" w:beforeAutospacing="0" w:after="0"/>
            </w:pPr>
            <w:r w:rsidRPr="00494769">
              <w:t xml:space="preserve">Об’єм фасування, л : 0,05. </w:t>
            </w:r>
          </w:p>
          <w:p w14:paraId="63E57250" w14:textId="77777777" w:rsidR="00097E6F" w:rsidRPr="00494769" w:rsidRDefault="00097E6F" w:rsidP="005E14A4">
            <w:pPr>
              <w:pStyle w:val="a9"/>
              <w:spacing w:before="0" w:beforeAutospacing="0" w:after="0"/>
            </w:pPr>
            <w:r w:rsidRPr="00494769">
              <w:t>Пакування: Пластиковий флакон</w:t>
            </w:r>
          </w:p>
          <w:p w14:paraId="745F53C8" w14:textId="77777777" w:rsidR="00097E6F" w:rsidRPr="00494769" w:rsidRDefault="00097E6F" w:rsidP="005E14A4">
            <w:pPr>
              <w:pStyle w:val="a9"/>
              <w:spacing w:before="0" w:beforeAutospacing="0" w:after="0"/>
            </w:pPr>
            <w:r w:rsidRPr="00494769">
              <w:t xml:space="preserve">Загальний термін придатності, місяців: 24                                                       Гарантійний термін придатності розчину після </w:t>
            </w:r>
            <w:proofErr w:type="spellStart"/>
            <w:r w:rsidRPr="00494769">
              <w:t>вскриття</w:t>
            </w:r>
            <w:proofErr w:type="spellEnd"/>
            <w:r w:rsidRPr="00494769">
              <w:t xml:space="preserve">, до повного використання Температура </w:t>
            </w:r>
            <w:proofErr w:type="spellStart"/>
            <w:r w:rsidRPr="00494769">
              <w:t>зберігання,С</w:t>
            </w:r>
            <w:proofErr w:type="spellEnd"/>
            <w:r w:rsidRPr="00494769">
              <w:t>:  4-35</w:t>
            </w:r>
          </w:p>
          <w:p w14:paraId="081E0F01" w14:textId="77777777" w:rsidR="00097E6F" w:rsidRPr="00494769" w:rsidRDefault="00097E6F" w:rsidP="005E14A4">
            <w:pPr>
              <w:spacing w:after="0" w:line="240" w:lineRule="auto"/>
              <w:rPr>
                <w:rFonts w:ascii="Times New Roman" w:hAnsi="Times New Roman"/>
                <w:sz w:val="24"/>
                <w:szCs w:val="24"/>
              </w:rPr>
            </w:pPr>
            <w:r w:rsidRPr="00494769">
              <w:rPr>
                <w:rFonts w:ascii="Times New Roman" w:hAnsi="Times New Roman"/>
                <w:sz w:val="24"/>
                <w:szCs w:val="24"/>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1417" w:type="dxa"/>
          </w:tcPr>
          <w:p w14:paraId="043249D9" w14:textId="77777777" w:rsidR="00097E6F" w:rsidRPr="00494769" w:rsidRDefault="00097E6F" w:rsidP="005E14A4">
            <w:pPr>
              <w:spacing w:after="0" w:line="240" w:lineRule="auto"/>
              <w:rPr>
                <w:rFonts w:ascii="Times New Roman" w:hAnsi="Times New Roman"/>
                <w:sz w:val="24"/>
                <w:szCs w:val="24"/>
              </w:rPr>
            </w:pPr>
          </w:p>
        </w:tc>
      </w:tr>
      <w:tr w:rsidR="00097E6F" w:rsidRPr="00494769" w14:paraId="14C0CFAB" w14:textId="77777777" w:rsidTr="00093B0E">
        <w:trPr>
          <w:trHeight w:val="651"/>
        </w:trPr>
        <w:tc>
          <w:tcPr>
            <w:tcW w:w="724" w:type="dxa"/>
            <w:shd w:val="clear" w:color="auto" w:fill="auto"/>
          </w:tcPr>
          <w:p w14:paraId="1076110F" w14:textId="77777777" w:rsidR="00097E6F" w:rsidRPr="00494769" w:rsidRDefault="00097E6F" w:rsidP="005E14A4">
            <w:pPr>
              <w:spacing w:after="0" w:line="240" w:lineRule="auto"/>
              <w:ind w:left="142"/>
              <w:rPr>
                <w:rFonts w:ascii="Times New Roman" w:hAnsi="Times New Roman"/>
                <w:b/>
                <w:sz w:val="24"/>
                <w:szCs w:val="24"/>
              </w:rPr>
            </w:pPr>
            <w:r w:rsidRPr="00494769">
              <w:rPr>
                <w:rFonts w:ascii="Times New Roman" w:hAnsi="Times New Roman"/>
                <w:b/>
                <w:sz w:val="24"/>
                <w:szCs w:val="24"/>
              </w:rPr>
              <w:t>5</w:t>
            </w:r>
          </w:p>
        </w:tc>
        <w:tc>
          <w:tcPr>
            <w:tcW w:w="2693" w:type="dxa"/>
            <w:shd w:val="clear" w:color="auto" w:fill="auto"/>
          </w:tcPr>
          <w:p w14:paraId="1C792BB1" w14:textId="77777777" w:rsidR="00097E6F" w:rsidRPr="00494769" w:rsidRDefault="00097E6F" w:rsidP="005E14A4">
            <w:pPr>
              <w:spacing w:after="0" w:line="240" w:lineRule="auto"/>
              <w:rPr>
                <w:rFonts w:ascii="Times New Roman" w:hAnsi="Times New Roman"/>
                <w:sz w:val="24"/>
                <w:szCs w:val="24"/>
              </w:rPr>
            </w:pPr>
            <w:r w:rsidRPr="00494769">
              <w:rPr>
                <w:rFonts w:ascii="Times New Roman" w:hAnsi="Times New Roman"/>
                <w:sz w:val="24"/>
                <w:szCs w:val="24"/>
              </w:rPr>
              <w:t>Р-н для очистки фасування 50 мл</w:t>
            </w:r>
          </w:p>
          <w:p w14:paraId="6F8DE476" w14:textId="77777777" w:rsidR="00097E6F" w:rsidRPr="00494769" w:rsidRDefault="00097E6F" w:rsidP="005E14A4">
            <w:pPr>
              <w:spacing w:after="0" w:line="240" w:lineRule="auto"/>
              <w:rPr>
                <w:rFonts w:ascii="Times New Roman" w:hAnsi="Times New Roman"/>
                <w:sz w:val="24"/>
                <w:szCs w:val="24"/>
              </w:rPr>
            </w:pPr>
            <w:r w:rsidRPr="00494769">
              <w:rPr>
                <w:rFonts w:ascii="Times New Roman" w:hAnsi="Times New Roman"/>
                <w:sz w:val="24"/>
                <w:szCs w:val="24"/>
                <w:shd w:val="clear" w:color="auto" w:fill="F0F5F2"/>
              </w:rPr>
              <w:t>63377 -Засіб очищення приладу / аналізатора ІВД;</w:t>
            </w:r>
          </w:p>
        </w:tc>
        <w:tc>
          <w:tcPr>
            <w:tcW w:w="4800" w:type="dxa"/>
            <w:shd w:val="clear" w:color="auto" w:fill="auto"/>
          </w:tcPr>
          <w:p w14:paraId="318287CB" w14:textId="77777777" w:rsidR="00097E6F" w:rsidRPr="00494769" w:rsidRDefault="00097E6F" w:rsidP="005E14A4">
            <w:pPr>
              <w:pStyle w:val="a7"/>
              <w:rPr>
                <w:rFonts w:ascii="Times New Roman" w:hAnsi="Times New Roman"/>
                <w:sz w:val="24"/>
                <w:szCs w:val="24"/>
                <w:lang w:val="ru-RU"/>
              </w:rPr>
            </w:pPr>
            <w:r w:rsidRPr="00494769">
              <w:rPr>
                <w:rFonts w:ascii="Times New Roman" w:hAnsi="Times New Roman"/>
                <w:b/>
                <w:sz w:val="24"/>
                <w:szCs w:val="24"/>
              </w:rPr>
              <w:t>Призначення</w:t>
            </w:r>
            <w:r w:rsidRPr="00494769">
              <w:rPr>
                <w:rFonts w:ascii="Times New Roman" w:eastAsia="Times New Roman" w:hAnsi="Times New Roman"/>
                <w:b/>
                <w:bCs/>
                <w:sz w:val="24"/>
                <w:szCs w:val="24"/>
                <w:lang w:val="ru-RU" w:eastAsia="ru-RU"/>
              </w:rPr>
              <w:t>:</w:t>
            </w:r>
            <w:r w:rsidRPr="00494769">
              <w:rPr>
                <w:rFonts w:ascii="Times New Roman" w:hAnsi="Times New Roman"/>
                <w:sz w:val="24"/>
                <w:szCs w:val="24"/>
              </w:rPr>
              <w:t xml:space="preserve"> Високоактивний розчин для видалення </w:t>
            </w:r>
            <w:proofErr w:type="spellStart"/>
            <w:r w:rsidRPr="00494769">
              <w:rPr>
                <w:rFonts w:ascii="Times New Roman" w:hAnsi="Times New Roman"/>
                <w:sz w:val="24"/>
                <w:szCs w:val="24"/>
              </w:rPr>
              <w:t>засорів</w:t>
            </w:r>
            <w:proofErr w:type="spellEnd"/>
            <w:r w:rsidRPr="00494769">
              <w:rPr>
                <w:rFonts w:ascii="Times New Roman" w:hAnsi="Times New Roman"/>
                <w:sz w:val="24"/>
                <w:szCs w:val="24"/>
              </w:rPr>
              <w:t>, для  термінового/екстреного обслуговування аналізатора.</w:t>
            </w:r>
          </w:p>
          <w:p w14:paraId="77A03336" w14:textId="77777777" w:rsidR="00097E6F" w:rsidRPr="00494769" w:rsidRDefault="00097E6F" w:rsidP="005E14A4">
            <w:pPr>
              <w:pStyle w:val="a7"/>
              <w:rPr>
                <w:rFonts w:ascii="Times New Roman" w:eastAsia="Times New Roman" w:hAnsi="Times New Roman"/>
                <w:b/>
                <w:bCs/>
                <w:sz w:val="24"/>
                <w:szCs w:val="24"/>
                <w:lang w:val="ru-RU" w:eastAsia="ru-RU"/>
              </w:rPr>
            </w:pPr>
            <w:r w:rsidRPr="00494769">
              <w:rPr>
                <w:rFonts w:ascii="Times New Roman" w:eastAsia="Times New Roman" w:hAnsi="Times New Roman"/>
                <w:b/>
                <w:bCs/>
                <w:sz w:val="24"/>
                <w:szCs w:val="24"/>
                <w:lang w:eastAsia="ru-RU"/>
              </w:rPr>
              <w:t>Характеристика:</w:t>
            </w:r>
            <w:r w:rsidRPr="00494769">
              <w:rPr>
                <w:rFonts w:ascii="Times New Roman" w:eastAsia="Times New Roman" w:hAnsi="Times New Roman"/>
                <w:sz w:val="24"/>
                <w:szCs w:val="24"/>
                <w:lang w:eastAsia="ru-RU"/>
              </w:rPr>
              <w:t xml:space="preserve"> </w:t>
            </w:r>
            <w:r w:rsidRPr="00494769">
              <w:rPr>
                <w:rFonts w:ascii="Times New Roman" w:hAnsi="Times New Roman"/>
                <w:sz w:val="24"/>
                <w:szCs w:val="24"/>
              </w:rPr>
              <w:t>Прозора безбарвна рідина</w:t>
            </w:r>
          </w:p>
          <w:p w14:paraId="57D98EDC" w14:textId="77777777" w:rsidR="00097E6F" w:rsidRPr="00494769" w:rsidRDefault="00097E6F" w:rsidP="005E14A4">
            <w:pPr>
              <w:pStyle w:val="a7"/>
              <w:rPr>
                <w:rFonts w:ascii="Times New Roman" w:eastAsia="Times New Roman" w:hAnsi="Times New Roman"/>
                <w:sz w:val="24"/>
                <w:szCs w:val="24"/>
                <w:lang w:val="ru-RU" w:eastAsia="ru-RU"/>
              </w:rPr>
            </w:pPr>
            <w:r w:rsidRPr="00494769">
              <w:rPr>
                <w:rFonts w:ascii="Times New Roman" w:eastAsia="Times New Roman" w:hAnsi="Times New Roman"/>
                <w:b/>
                <w:bCs/>
                <w:sz w:val="24"/>
                <w:szCs w:val="24"/>
                <w:lang w:eastAsia="ru-RU"/>
              </w:rPr>
              <w:lastRenderedPageBreak/>
              <w:t>Об’єм фасування, л :</w:t>
            </w:r>
            <w:r w:rsidRPr="00494769">
              <w:rPr>
                <w:rFonts w:ascii="Times New Roman" w:eastAsia="Times New Roman" w:hAnsi="Times New Roman"/>
                <w:sz w:val="24"/>
                <w:szCs w:val="24"/>
                <w:lang w:eastAsia="ru-RU"/>
              </w:rPr>
              <w:t xml:space="preserve"> </w:t>
            </w:r>
            <w:r w:rsidRPr="00494769">
              <w:rPr>
                <w:rFonts w:ascii="Times New Roman" w:eastAsia="Times New Roman" w:hAnsi="Times New Roman"/>
                <w:sz w:val="24"/>
                <w:szCs w:val="24"/>
                <w:lang w:val="ru-RU" w:eastAsia="ru-RU"/>
              </w:rPr>
              <w:t>0,05</w:t>
            </w:r>
            <w:r w:rsidRPr="00494769">
              <w:rPr>
                <w:rFonts w:ascii="Times New Roman" w:eastAsia="Times New Roman" w:hAnsi="Times New Roman"/>
                <w:sz w:val="24"/>
                <w:szCs w:val="24"/>
                <w:lang w:eastAsia="ru-RU"/>
              </w:rPr>
              <w:t xml:space="preserve">.  </w:t>
            </w:r>
          </w:p>
          <w:p w14:paraId="504A6BA8" w14:textId="77777777" w:rsidR="00097E6F" w:rsidRPr="00494769" w:rsidRDefault="00097E6F" w:rsidP="005E14A4">
            <w:pPr>
              <w:pStyle w:val="a7"/>
              <w:rPr>
                <w:rFonts w:ascii="Times New Roman" w:hAnsi="Times New Roman"/>
                <w:sz w:val="24"/>
                <w:szCs w:val="24"/>
                <w:lang w:val="ru-RU"/>
              </w:rPr>
            </w:pPr>
            <w:r w:rsidRPr="00494769">
              <w:rPr>
                <w:rFonts w:ascii="Times New Roman" w:hAnsi="Times New Roman"/>
                <w:b/>
                <w:sz w:val="24"/>
                <w:szCs w:val="24"/>
              </w:rPr>
              <w:t>Пакування</w:t>
            </w:r>
            <w:r w:rsidRPr="00494769">
              <w:rPr>
                <w:rFonts w:ascii="Times New Roman" w:hAnsi="Times New Roman"/>
                <w:b/>
                <w:sz w:val="24"/>
                <w:szCs w:val="24"/>
                <w:lang w:val="ru-RU"/>
              </w:rPr>
              <w:t>:</w:t>
            </w:r>
            <w:r w:rsidRPr="00494769">
              <w:rPr>
                <w:rFonts w:ascii="Times New Roman" w:hAnsi="Times New Roman"/>
                <w:sz w:val="24"/>
                <w:szCs w:val="24"/>
              </w:rPr>
              <w:t xml:space="preserve"> Пластиковий флакон</w:t>
            </w:r>
          </w:p>
          <w:p w14:paraId="5210EEC9" w14:textId="77777777" w:rsidR="00097E6F" w:rsidRPr="00494769" w:rsidRDefault="00097E6F" w:rsidP="005E14A4">
            <w:pPr>
              <w:pStyle w:val="a7"/>
              <w:rPr>
                <w:rFonts w:ascii="Times New Roman" w:eastAsia="Times New Roman" w:hAnsi="Times New Roman"/>
                <w:b/>
                <w:bCs/>
                <w:sz w:val="24"/>
                <w:szCs w:val="24"/>
                <w:lang w:val="ru-RU" w:eastAsia="ru-RU"/>
              </w:rPr>
            </w:pPr>
            <w:r w:rsidRPr="00494769">
              <w:rPr>
                <w:rFonts w:ascii="Times New Roman" w:eastAsia="Times New Roman" w:hAnsi="Times New Roman"/>
                <w:b/>
                <w:bCs/>
                <w:sz w:val="24"/>
                <w:szCs w:val="24"/>
                <w:lang w:eastAsia="ru-RU"/>
              </w:rPr>
              <w:t>Склад продукту</w:t>
            </w:r>
            <w:r w:rsidRPr="00494769">
              <w:rPr>
                <w:rFonts w:ascii="Times New Roman" w:hAnsi="Times New Roman"/>
                <w:sz w:val="24"/>
                <w:szCs w:val="24"/>
              </w:rPr>
              <w:t xml:space="preserve"> </w:t>
            </w:r>
            <w:proofErr w:type="spellStart"/>
            <w:r w:rsidRPr="00494769">
              <w:rPr>
                <w:rFonts w:ascii="Times New Roman" w:hAnsi="Times New Roman"/>
                <w:sz w:val="24"/>
                <w:szCs w:val="24"/>
              </w:rPr>
              <w:t>Гипохлорид</w:t>
            </w:r>
            <w:proofErr w:type="spellEnd"/>
            <w:r w:rsidRPr="00494769">
              <w:rPr>
                <w:rFonts w:ascii="Times New Roman" w:hAnsi="Times New Roman"/>
                <w:sz w:val="24"/>
                <w:szCs w:val="24"/>
              </w:rPr>
              <w:t xml:space="preserve"> </w:t>
            </w:r>
            <w:proofErr w:type="spellStart"/>
            <w:r w:rsidRPr="00494769">
              <w:rPr>
                <w:rFonts w:ascii="Times New Roman" w:hAnsi="Times New Roman"/>
                <w:sz w:val="24"/>
                <w:szCs w:val="24"/>
              </w:rPr>
              <w:t>натрия</w:t>
            </w:r>
            <w:proofErr w:type="spellEnd"/>
            <w:r w:rsidRPr="00494769">
              <w:rPr>
                <w:rFonts w:ascii="Times New Roman" w:hAnsi="Times New Roman"/>
                <w:sz w:val="24"/>
                <w:szCs w:val="24"/>
              </w:rPr>
              <w:t xml:space="preserve"> &lt;20g/L</w:t>
            </w:r>
            <w:r w:rsidRPr="00494769">
              <w:rPr>
                <w:rFonts w:ascii="Times New Roman" w:hAnsi="Times New Roman"/>
                <w:sz w:val="24"/>
                <w:szCs w:val="24"/>
                <w:lang w:val="ru-RU"/>
              </w:rPr>
              <w:t xml:space="preserve">, </w:t>
            </w:r>
            <w:proofErr w:type="spellStart"/>
            <w:r w:rsidRPr="00494769">
              <w:rPr>
                <w:rFonts w:ascii="Times New Roman" w:hAnsi="Times New Roman"/>
                <w:sz w:val="24"/>
                <w:szCs w:val="24"/>
              </w:rPr>
              <w:t>Гидроксид</w:t>
            </w:r>
            <w:proofErr w:type="spellEnd"/>
            <w:r w:rsidRPr="00494769">
              <w:rPr>
                <w:rFonts w:ascii="Times New Roman" w:hAnsi="Times New Roman"/>
                <w:sz w:val="24"/>
                <w:szCs w:val="24"/>
              </w:rPr>
              <w:t xml:space="preserve"> </w:t>
            </w:r>
            <w:proofErr w:type="spellStart"/>
            <w:r w:rsidRPr="00494769">
              <w:rPr>
                <w:rFonts w:ascii="Times New Roman" w:hAnsi="Times New Roman"/>
                <w:sz w:val="24"/>
                <w:szCs w:val="24"/>
              </w:rPr>
              <w:t>натрия</w:t>
            </w:r>
            <w:proofErr w:type="spellEnd"/>
            <w:r w:rsidRPr="00494769">
              <w:rPr>
                <w:rFonts w:ascii="Times New Roman" w:hAnsi="Times New Roman"/>
                <w:sz w:val="24"/>
                <w:szCs w:val="24"/>
                <w:lang w:val="ru-RU"/>
              </w:rPr>
              <w:t xml:space="preserve">,    </w:t>
            </w:r>
            <w:r w:rsidRPr="00494769">
              <w:rPr>
                <w:rFonts w:ascii="Times New Roman" w:hAnsi="Times New Roman"/>
                <w:sz w:val="24"/>
                <w:szCs w:val="24"/>
              </w:rPr>
              <w:t>Тритон X100</w:t>
            </w:r>
            <w:r w:rsidRPr="00494769">
              <w:rPr>
                <w:rFonts w:ascii="Times New Roman" w:hAnsi="Times New Roman"/>
                <w:sz w:val="24"/>
                <w:szCs w:val="24"/>
                <w:lang w:val="ru-RU"/>
              </w:rPr>
              <w:t>.</w:t>
            </w:r>
            <w:r w:rsidRPr="00494769">
              <w:rPr>
                <w:rFonts w:ascii="Times New Roman" w:eastAsia="Times New Roman" w:hAnsi="Times New Roman"/>
                <w:b/>
                <w:bCs/>
                <w:sz w:val="24"/>
                <w:szCs w:val="24"/>
                <w:lang w:eastAsia="ru-RU"/>
              </w:rPr>
              <w:t xml:space="preserve"> </w:t>
            </w:r>
          </w:p>
          <w:p w14:paraId="6EA57E4B" w14:textId="77777777" w:rsidR="00097E6F" w:rsidRPr="00494769" w:rsidRDefault="00097E6F" w:rsidP="005E14A4">
            <w:pPr>
              <w:pStyle w:val="a7"/>
              <w:rPr>
                <w:rFonts w:ascii="Times New Roman" w:hAnsi="Times New Roman"/>
                <w:sz w:val="24"/>
                <w:szCs w:val="24"/>
              </w:rPr>
            </w:pPr>
            <w:r w:rsidRPr="00494769">
              <w:rPr>
                <w:rFonts w:ascii="Times New Roman" w:eastAsia="Times New Roman" w:hAnsi="Times New Roman"/>
                <w:b/>
                <w:bCs/>
                <w:sz w:val="24"/>
                <w:szCs w:val="24"/>
                <w:lang w:eastAsia="ru-RU"/>
              </w:rPr>
              <w:t xml:space="preserve">Загальний термін придатності, місяців: </w:t>
            </w:r>
            <w:r w:rsidRPr="00494769">
              <w:rPr>
                <w:rFonts w:ascii="Times New Roman" w:eastAsia="Times New Roman" w:hAnsi="Times New Roman"/>
                <w:sz w:val="24"/>
                <w:szCs w:val="24"/>
                <w:lang w:eastAsia="ru-RU"/>
              </w:rPr>
              <w:t xml:space="preserve">24   </w:t>
            </w:r>
            <w:r w:rsidRPr="00494769">
              <w:rPr>
                <w:rFonts w:ascii="Times New Roman" w:eastAsia="Times New Roman" w:hAnsi="Times New Roman"/>
                <w:b/>
                <w:bCs/>
                <w:sz w:val="24"/>
                <w:szCs w:val="24"/>
                <w:lang w:eastAsia="ru-RU"/>
              </w:rPr>
              <w:t xml:space="preserve">                                                    </w:t>
            </w:r>
            <w:r w:rsidRPr="00494769">
              <w:rPr>
                <w:rFonts w:ascii="Times New Roman" w:hAnsi="Times New Roman"/>
                <w:b/>
                <w:sz w:val="24"/>
                <w:szCs w:val="24"/>
              </w:rPr>
              <w:t xml:space="preserve">Температура </w:t>
            </w:r>
            <w:proofErr w:type="spellStart"/>
            <w:r w:rsidRPr="00494769">
              <w:rPr>
                <w:rFonts w:ascii="Times New Roman" w:hAnsi="Times New Roman"/>
                <w:b/>
                <w:sz w:val="24"/>
                <w:szCs w:val="24"/>
              </w:rPr>
              <w:t>зберігання,С</w:t>
            </w:r>
            <w:proofErr w:type="spellEnd"/>
            <w:r w:rsidRPr="00494769">
              <w:rPr>
                <w:rFonts w:ascii="Times New Roman" w:hAnsi="Times New Roman"/>
                <w:b/>
                <w:sz w:val="24"/>
                <w:szCs w:val="24"/>
              </w:rPr>
              <w:t>:</w:t>
            </w:r>
            <w:r w:rsidRPr="00494769">
              <w:rPr>
                <w:rFonts w:ascii="Times New Roman" w:hAnsi="Times New Roman"/>
                <w:sz w:val="24"/>
                <w:szCs w:val="24"/>
              </w:rPr>
              <w:t xml:space="preserve">  4-35</w:t>
            </w:r>
          </w:p>
          <w:p w14:paraId="5DEAE4F3" w14:textId="77777777" w:rsidR="00097E6F" w:rsidRPr="00494769" w:rsidRDefault="00097E6F" w:rsidP="005E14A4">
            <w:pPr>
              <w:pStyle w:val="a7"/>
              <w:rPr>
                <w:rFonts w:ascii="Times New Roman" w:hAnsi="Times New Roman"/>
                <w:b/>
                <w:sz w:val="24"/>
                <w:szCs w:val="24"/>
              </w:rPr>
            </w:pPr>
            <w:r w:rsidRPr="00494769">
              <w:rPr>
                <w:rFonts w:ascii="Times New Roman" w:hAnsi="Times New Roman"/>
                <w:b/>
                <w:sz w:val="24"/>
                <w:szCs w:val="24"/>
              </w:rPr>
              <w:t>Продукт повинен мати відповідне маркування із обов’язковим зазначенням наступної інформації:</w:t>
            </w:r>
            <w:r w:rsidRPr="00494769">
              <w:rPr>
                <w:rFonts w:ascii="Times New Roman" w:hAnsi="Times New Roman"/>
                <w:sz w:val="24"/>
                <w:szCs w:val="24"/>
              </w:rPr>
              <w:t xml:space="preserve"> назва продукту,  дата  виготовлення продукту, кінцева дата придатності, номер та дата державної реєстрації, його призначенням до застосування</w:t>
            </w:r>
            <w:r w:rsidRPr="00494769">
              <w:rPr>
                <w:rFonts w:ascii="Times New Roman" w:hAnsi="Times New Roman"/>
                <w:sz w:val="24"/>
                <w:szCs w:val="24"/>
                <w:lang w:val="ru-RU"/>
              </w:rPr>
              <w:t>.</w:t>
            </w:r>
          </w:p>
        </w:tc>
        <w:tc>
          <w:tcPr>
            <w:tcW w:w="1417" w:type="dxa"/>
          </w:tcPr>
          <w:p w14:paraId="175E3916" w14:textId="77777777" w:rsidR="00097E6F" w:rsidRPr="00494769" w:rsidRDefault="00097E6F" w:rsidP="005E14A4">
            <w:pPr>
              <w:spacing w:after="0" w:line="240" w:lineRule="auto"/>
              <w:rPr>
                <w:rFonts w:ascii="Times New Roman" w:hAnsi="Times New Roman"/>
                <w:sz w:val="24"/>
                <w:szCs w:val="24"/>
              </w:rPr>
            </w:pPr>
          </w:p>
        </w:tc>
      </w:tr>
    </w:tbl>
    <w:p w14:paraId="43EBA252" w14:textId="77777777" w:rsidR="00097E6F" w:rsidRPr="00494769" w:rsidRDefault="00097E6F" w:rsidP="00097E6F">
      <w:pPr>
        <w:spacing w:after="0" w:line="240" w:lineRule="auto"/>
        <w:rPr>
          <w:rFonts w:ascii="Times New Roman" w:hAnsi="Times New Roman"/>
          <w:sz w:val="24"/>
          <w:szCs w:val="24"/>
        </w:rPr>
      </w:pPr>
    </w:p>
    <w:p w14:paraId="41BEFD67" w14:textId="77777777" w:rsidR="00097E6F" w:rsidRPr="00494769" w:rsidRDefault="00097E6F" w:rsidP="00097E6F">
      <w:pPr>
        <w:spacing w:after="0"/>
        <w:rPr>
          <w:rFonts w:ascii="Times New Roman" w:hAnsi="Times New Roman"/>
          <w:b/>
          <w:sz w:val="24"/>
          <w:szCs w:val="24"/>
        </w:rPr>
      </w:pPr>
      <w:r w:rsidRPr="00494769">
        <w:rPr>
          <w:rFonts w:ascii="Times New Roman" w:hAnsi="Times New Roman"/>
          <w:sz w:val="24"/>
          <w:szCs w:val="24"/>
        </w:rPr>
        <w:t>1.</w:t>
      </w:r>
      <w:r w:rsidRPr="00494769">
        <w:rPr>
          <w:rFonts w:ascii="Times New Roman" w:hAnsi="Times New Roman"/>
          <w:b/>
          <w:sz w:val="24"/>
          <w:szCs w:val="24"/>
        </w:rPr>
        <w:t xml:space="preserve"> Гематологічний аналізатор  </w:t>
      </w:r>
      <w:r w:rsidRPr="00494769">
        <w:rPr>
          <w:rFonts w:ascii="Times New Roman" w:hAnsi="Times New Roman"/>
          <w:b/>
          <w:sz w:val="24"/>
          <w:szCs w:val="24"/>
          <w:lang w:val="en-US"/>
        </w:rPr>
        <w:t>Micro</w:t>
      </w:r>
      <w:r w:rsidRPr="00494769">
        <w:rPr>
          <w:rFonts w:ascii="Times New Roman" w:hAnsi="Times New Roman"/>
          <w:b/>
          <w:sz w:val="24"/>
          <w:szCs w:val="24"/>
        </w:rPr>
        <w:t xml:space="preserve"> </w:t>
      </w:r>
      <w:r w:rsidRPr="00494769">
        <w:rPr>
          <w:rFonts w:ascii="Times New Roman" w:hAnsi="Times New Roman"/>
          <w:b/>
          <w:sz w:val="24"/>
          <w:szCs w:val="24"/>
          <w:lang w:val="en-US"/>
        </w:rPr>
        <w:t>CC</w:t>
      </w:r>
      <w:r w:rsidRPr="00494769">
        <w:rPr>
          <w:rFonts w:ascii="Times New Roman" w:hAnsi="Times New Roman"/>
          <w:b/>
          <w:sz w:val="24"/>
          <w:szCs w:val="24"/>
        </w:rPr>
        <w:t xml:space="preserve"> 20+ закрита система ,   тому еквіваленти розгладитись не будуть.</w:t>
      </w:r>
    </w:p>
    <w:p w14:paraId="570C3B8C" w14:textId="77777777" w:rsidR="00097E6F" w:rsidRPr="00494769" w:rsidRDefault="00097E6F" w:rsidP="00097E6F">
      <w:pPr>
        <w:pStyle w:val="2"/>
        <w:tabs>
          <w:tab w:val="left" w:pos="360"/>
        </w:tabs>
        <w:spacing w:after="0" w:line="240" w:lineRule="auto"/>
        <w:ind w:left="0"/>
        <w:jc w:val="both"/>
        <w:rPr>
          <w:rFonts w:ascii="Times New Roman" w:hAnsi="Times New Roman"/>
          <w:sz w:val="24"/>
          <w:szCs w:val="24"/>
          <w:lang w:val="uk-UA"/>
        </w:rPr>
      </w:pPr>
      <w:r w:rsidRPr="00494769">
        <w:rPr>
          <w:rFonts w:ascii="Times New Roman" w:hAnsi="Times New Roman"/>
          <w:sz w:val="24"/>
          <w:szCs w:val="24"/>
          <w:lang w:val="uk-UA"/>
        </w:rPr>
        <w:t>2. 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B554F9E" w14:textId="77777777" w:rsidR="00097E6F" w:rsidRPr="00494769" w:rsidRDefault="00097E6F" w:rsidP="00097E6F">
      <w:pPr>
        <w:tabs>
          <w:tab w:val="left" w:pos="2160"/>
          <w:tab w:val="left" w:pos="3600"/>
        </w:tabs>
        <w:spacing w:after="0" w:line="240" w:lineRule="auto"/>
        <w:jc w:val="both"/>
        <w:rPr>
          <w:rFonts w:ascii="Times New Roman" w:hAnsi="Times New Roman"/>
          <w:bCs/>
          <w:sz w:val="24"/>
          <w:szCs w:val="24"/>
          <w:lang w:eastAsia="uk-UA"/>
        </w:rPr>
      </w:pPr>
      <w:r w:rsidRPr="00494769">
        <w:rPr>
          <w:rFonts w:ascii="Times New Roman" w:hAnsi="Times New Roman"/>
          <w:sz w:val="24"/>
          <w:szCs w:val="24"/>
        </w:rPr>
        <w:t xml:space="preserve">3. </w:t>
      </w:r>
      <w:r w:rsidRPr="00494769">
        <w:rPr>
          <w:rFonts w:ascii="Times New Roman" w:hAnsi="Times New Roman"/>
          <w:bCs/>
          <w:sz w:val="24"/>
          <w:szCs w:val="24"/>
          <w:lang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w:t>
      </w:r>
    </w:p>
    <w:p w14:paraId="62DC0722" w14:textId="77777777" w:rsidR="00097E6F" w:rsidRPr="00494769" w:rsidRDefault="00097E6F" w:rsidP="00097E6F">
      <w:pPr>
        <w:spacing w:after="0" w:line="240" w:lineRule="auto"/>
        <w:jc w:val="both"/>
        <w:rPr>
          <w:rFonts w:ascii="Times New Roman" w:hAnsi="Times New Roman"/>
          <w:sz w:val="24"/>
          <w:szCs w:val="24"/>
        </w:rPr>
      </w:pPr>
      <w:r w:rsidRPr="00494769">
        <w:rPr>
          <w:rFonts w:ascii="Times New Roman" w:hAnsi="Times New Roman"/>
          <w:sz w:val="24"/>
          <w:szCs w:val="24"/>
        </w:rPr>
        <w:t>4.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14:paraId="2E0AA009" w14:textId="77777777" w:rsidR="00097E6F" w:rsidRPr="00494769" w:rsidRDefault="00097E6F" w:rsidP="00097E6F">
      <w:pPr>
        <w:suppressAutoHyphens/>
        <w:overflowPunct w:val="0"/>
        <w:autoSpaceDE w:val="0"/>
        <w:autoSpaceDN w:val="0"/>
        <w:adjustRightInd w:val="0"/>
        <w:spacing w:after="0" w:line="240" w:lineRule="auto"/>
        <w:ind w:firstLine="708"/>
        <w:jc w:val="both"/>
        <w:rPr>
          <w:rFonts w:ascii="Times New Roman" w:hAnsi="Times New Roman"/>
          <w:b/>
          <w:sz w:val="24"/>
          <w:szCs w:val="24"/>
          <w:lang w:eastAsia="ar-SA"/>
        </w:rPr>
      </w:pPr>
      <w:r w:rsidRPr="00494769">
        <w:rPr>
          <w:rFonts w:ascii="Times New Roman" w:hAnsi="Times New Roman"/>
          <w:sz w:val="24"/>
          <w:szCs w:val="24"/>
          <w:u w:val="single"/>
          <w:lang w:eastAsia="ar-SA"/>
        </w:rPr>
        <w:t xml:space="preserve">У разі подання пропозиції, </w:t>
      </w:r>
      <w:r w:rsidRPr="00494769">
        <w:rPr>
          <w:rFonts w:ascii="Times New Roman" w:hAnsi="Times New Roman"/>
          <w:b/>
          <w:sz w:val="24"/>
          <w:szCs w:val="24"/>
          <w:u w:val="single"/>
          <w:lang w:eastAsia="ar-SA"/>
        </w:rPr>
        <w:t>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494769">
        <w:rPr>
          <w:rFonts w:ascii="Times New Roman" w:hAnsi="Times New Roman"/>
          <w:b/>
          <w:sz w:val="24"/>
          <w:szCs w:val="24"/>
          <w:lang w:eastAsia="ar-SA"/>
        </w:rPr>
        <w:t>.</w:t>
      </w:r>
    </w:p>
    <w:p w14:paraId="68AA3655" w14:textId="77777777" w:rsidR="00097E6F" w:rsidRPr="00494769" w:rsidRDefault="00097E6F" w:rsidP="00097E6F">
      <w:pPr>
        <w:spacing w:after="0" w:line="240" w:lineRule="auto"/>
        <w:rPr>
          <w:rFonts w:ascii="Times New Roman" w:hAnsi="Times New Roman"/>
          <w:sz w:val="24"/>
          <w:szCs w:val="24"/>
        </w:rPr>
      </w:pPr>
    </w:p>
    <w:bookmarkEnd w:id="0"/>
    <w:p w14:paraId="4AE88253" w14:textId="77777777" w:rsidR="009F49B0" w:rsidRPr="0097104A" w:rsidRDefault="009F49B0" w:rsidP="0097104A">
      <w:pPr>
        <w:spacing w:after="120"/>
        <w:contextualSpacing/>
        <w:jc w:val="center"/>
        <w:rPr>
          <w:rFonts w:ascii="Times New Roman" w:hAnsi="Times New Roman" w:cs="Times New Roman"/>
          <w:b/>
          <w:sz w:val="28"/>
          <w:szCs w:val="28"/>
        </w:rPr>
      </w:pPr>
    </w:p>
    <w:sectPr w:rsidR="009F49B0" w:rsidRPr="0097104A" w:rsidSect="00942B8C">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3" w15:restartNumberingAfterBreak="0">
    <w:nsid w:val="00000004"/>
    <w:multiLevelType w:val="singleLevel"/>
    <w:tmpl w:val="00000004"/>
    <w:name w:val="WW8Num8"/>
    <w:lvl w:ilvl="0">
      <w:numFmt w:val="bullet"/>
      <w:lvlText w:val="-"/>
      <w:lvlJc w:val="left"/>
      <w:pPr>
        <w:tabs>
          <w:tab w:val="num" w:pos="634"/>
        </w:tabs>
        <w:ind w:left="180" w:firstLine="284"/>
      </w:pPr>
      <w:rPr>
        <w:rFonts w:ascii="Times New Roman" w:hAnsi="Times New Roman" w:cs="Times New Roman" w:hint="default"/>
      </w:rPr>
    </w:lvl>
  </w:abstractNum>
  <w:abstractNum w:abstractNumId="4" w15:restartNumberingAfterBreak="0">
    <w:nsid w:val="04C36B09"/>
    <w:multiLevelType w:val="hybridMultilevel"/>
    <w:tmpl w:val="649E7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5242B"/>
    <w:multiLevelType w:val="hybridMultilevel"/>
    <w:tmpl w:val="E402E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3132C9"/>
    <w:multiLevelType w:val="hybridMultilevel"/>
    <w:tmpl w:val="9D901186"/>
    <w:lvl w:ilvl="0" w:tplc="8C5E5732">
      <w:start w:val="1"/>
      <w:numFmt w:val="decimal"/>
      <w:lvlText w:val="%1."/>
      <w:lvlJc w:val="left"/>
      <w:pPr>
        <w:ind w:left="3479" w:hanging="360"/>
      </w:pPr>
      <w:rPr>
        <w:rFonts w:cs="Times New Roman" w:hint="default"/>
        <w:b w:val="0"/>
        <w:i w:val="0"/>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8" w15:restartNumberingAfterBreak="0">
    <w:nsid w:val="6F2955DC"/>
    <w:multiLevelType w:val="hybridMultilevel"/>
    <w:tmpl w:val="00040802"/>
    <w:lvl w:ilvl="0" w:tplc="0E88DADE">
      <w:start w:val="1"/>
      <w:numFmt w:val="decimal"/>
      <w:lvlText w:val="%1."/>
      <w:lvlJc w:val="left"/>
      <w:pPr>
        <w:ind w:left="502" w:hanging="360"/>
      </w:pPr>
      <w:rPr>
        <w:rFonts w:cs="Times New Roman" w:hint="default"/>
      </w:rPr>
    </w:lvl>
    <w:lvl w:ilvl="1" w:tplc="04220019" w:tentative="1">
      <w:start w:val="1"/>
      <w:numFmt w:val="lowerLetter"/>
      <w:lvlText w:val="%2."/>
      <w:lvlJc w:val="left"/>
      <w:pPr>
        <w:ind w:left="1707" w:hanging="360"/>
      </w:pPr>
      <w:rPr>
        <w:rFonts w:cs="Times New Roman"/>
      </w:rPr>
    </w:lvl>
    <w:lvl w:ilvl="2" w:tplc="0422001B" w:tentative="1">
      <w:start w:val="1"/>
      <w:numFmt w:val="lowerRoman"/>
      <w:lvlText w:val="%3."/>
      <w:lvlJc w:val="right"/>
      <w:pPr>
        <w:ind w:left="2427" w:hanging="180"/>
      </w:pPr>
      <w:rPr>
        <w:rFonts w:cs="Times New Roman"/>
      </w:rPr>
    </w:lvl>
    <w:lvl w:ilvl="3" w:tplc="0422000F" w:tentative="1">
      <w:start w:val="1"/>
      <w:numFmt w:val="decimal"/>
      <w:lvlText w:val="%4."/>
      <w:lvlJc w:val="left"/>
      <w:pPr>
        <w:ind w:left="3147" w:hanging="360"/>
      </w:pPr>
      <w:rPr>
        <w:rFonts w:cs="Times New Roman"/>
      </w:rPr>
    </w:lvl>
    <w:lvl w:ilvl="4" w:tplc="04220019" w:tentative="1">
      <w:start w:val="1"/>
      <w:numFmt w:val="lowerLetter"/>
      <w:lvlText w:val="%5."/>
      <w:lvlJc w:val="left"/>
      <w:pPr>
        <w:ind w:left="3867" w:hanging="360"/>
      </w:pPr>
      <w:rPr>
        <w:rFonts w:cs="Times New Roman"/>
      </w:rPr>
    </w:lvl>
    <w:lvl w:ilvl="5" w:tplc="0422001B" w:tentative="1">
      <w:start w:val="1"/>
      <w:numFmt w:val="lowerRoman"/>
      <w:lvlText w:val="%6."/>
      <w:lvlJc w:val="right"/>
      <w:pPr>
        <w:ind w:left="4587" w:hanging="180"/>
      </w:pPr>
      <w:rPr>
        <w:rFonts w:cs="Times New Roman"/>
      </w:rPr>
    </w:lvl>
    <w:lvl w:ilvl="6" w:tplc="0422000F" w:tentative="1">
      <w:start w:val="1"/>
      <w:numFmt w:val="decimal"/>
      <w:lvlText w:val="%7."/>
      <w:lvlJc w:val="left"/>
      <w:pPr>
        <w:ind w:left="5307" w:hanging="360"/>
      </w:pPr>
      <w:rPr>
        <w:rFonts w:cs="Times New Roman"/>
      </w:rPr>
    </w:lvl>
    <w:lvl w:ilvl="7" w:tplc="04220019" w:tentative="1">
      <w:start w:val="1"/>
      <w:numFmt w:val="lowerLetter"/>
      <w:lvlText w:val="%8."/>
      <w:lvlJc w:val="left"/>
      <w:pPr>
        <w:ind w:left="6027" w:hanging="360"/>
      </w:pPr>
      <w:rPr>
        <w:rFonts w:cs="Times New Roman"/>
      </w:rPr>
    </w:lvl>
    <w:lvl w:ilvl="8" w:tplc="0422001B" w:tentative="1">
      <w:start w:val="1"/>
      <w:numFmt w:val="lowerRoman"/>
      <w:lvlText w:val="%9."/>
      <w:lvlJc w:val="right"/>
      <w:pPr>
        <w:ind w:left="6747" w:hanging="180"/>
      </w:pPr>
      <w:rPr>
        <w:rFonts w:cs="Times New Roman"/>
      </w:rPr>
    </w:lvl>
  </w:abstractNum>
  <w:abstractNum w:abstractNumId="9" w15:restartNumberingAfterBreak="0">
    <w:nsid w:val="7A3F146C"/>
    <w:multiLevelType w:val="hybridMultilevel"/>
    <w:tmpl w:val="6034305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3"/>
  </w:num>
  <w:num w:numId="7">
    <w:abstractNumId w:val="8"/>
  </w:num>
  <w:num w:numId="8">
    <w:abstractNumId w:val="5"/>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8C"/>
    <w:rsid w:val="00092916"/>
    <w:rsid w:val="00093B0E"/>
    <w:rsid w:val="00097E6F"/>
    <w:rsid w:val="000F638E"/>
    <w:rsid w:val="001A2328"/>
    <w:rsid w:val="001D1E85"/>
    <w:rsid w:val="00250E77"/>
    <w:rsid w:val="002F0EF2"/>
    <w:rsid w:val="0031467C"/>
    <w:rsid w:val="00317C28"/>
    <w:rsid w:val="004F792A"/>
    <w:rsid w:val="005411A7"/>
    <w:rsid w:val="005A61F7"/>
    <w:rsid w:val="0061698A"/>
    <w:rsid w:val="006A480D"/>
    <w:rsid w:val="007342F5"/>
    <w:rsid w:val="00872A1D"/>
    <w:rsid w:val="008958D6"/>
    <w:rsid w:val="00942B8C"/>
    <w:rsid w:val="0097104A"/>
    <w:rsid w:val="009F49B0"/>
    <w:rsid w:val="00AC34AB"/>
    <w:rsid w:val="00BD6FAA"/>
    <w:rsid w:val="00CF769A"/>
    <w:rsid w:val="00DE7324"/>
    <w:rsid w:val="00E43D5F"/>
    <w:rsid w:val="00F504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1639C"/>
  <w15:chartTrackingRefBased/>
  <w15:docId w15:val="{F70F87CC-1383-4537-BBF4-ECDF4082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69A"/>
    <w:pPr>
      <w:spacing w:after="0" w:line="240" w:lineRule="auto"/>
      <w:ind w:left="720"/>
      <w:contextualSpacing/>
    </w:pPr>
    <w:rPr>
      <w:rFonts w:ascii="Times New Roman" w:eastAsia="Times New Roman" w:hAnsi="Times New Roman" w:cs="Times New Roman"/>
      <w:color w:val="000000"/>
      <w:sz w:val="24"/>
      <w:szCs w:val="24"/>
      <w:lang w:val="ru-RU" w:eastAsia="ru-RU"/>
    </w:rPr>
  </w:style>
  <w:style w:type="paragraph" w:customStyle="1" w:styleId="xfmc1">
    <w:name w:val="xfmc1"/>
    <w:basedOn w:val="a"/>
    <w:rsid w:val="00CF76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w:basedOn w:val="a"/>
    <w:link w:val="a5"/>
    <w:rsid w:val="0097104A"/>
    <w:pPr>
      <w:autoSpaceDE w:val="0"/>
      <w:autoSpaceDN w:val="0"/>
      <w:spacing w:after="120" w:line="240" w:lineRule="auto"/>
      <w:jc w:val="both"/>
    </w:pPr>
    <w:rPr>
      <w:rFonts w:ascii="Arial" w:eastAsia="Calibri" w:hAnsi="Arial" w:cs="Times New Roman"/>
      <w:sz w:val="20"/>
      <w:szCs w:val="20"/>
      <w:lang w:val="en-GB"/>
    </w:rPr>
  </w:style>
  <w:style w:type="character" w:customStyle="1" w:styleId="a5">
    <w:name w:val="Основний текст Знак"/>
    <w:basedOn w:val="a0"/>
    <w:link w:val="a4"/>
    <w:rsid w:val="0097104A"/>
    <w:rPr>
      <w:rFonts w:ascii="Arial" w:eastAsia="Calibri" w:hAnsi="Arial" w:cs="Times New Roman"/>
      <w:sz w:val="20"/>
      <w:szCs w:val="20"/>
      <w:lang w:val="en-GB"/>
    </w:rPr>
  </w:style>
  <w:style w:type="paragraph" w:customStyle="1" w:styleId="1">
    <w:name w:val="Абзац списку1"/>
    <w:basedOn w:val="a"/>
    <w:link w:val="ListParagraphChar"/>
    <w:rsid w:val="0097104A"/>
    <w:pPr>
      <w:spacing w:after="200" w:line="276" w:lineRule="auto"/>
      <w:ind w:left="720"/>
      <w:contextualSpacing/>
    </w:pPr>
    <w:rPr>
      <w:rFonts w:ascii="Calibri" w:eastAsia="Calibri" w:hAnsi="Calibri" w:cs="Times New Roman"/>
      <w:lang w:eastAsia="uk-UA"/>
    </w:rPr>
  </w:style>
  <w:style w:type="character" w:customStyle="1" w:styleId="ListParagraphChar">
    <w:name w:val="List Paragraph Char"/>
    <w:link w:val="1"/>
    <w:locked/>
    <w:rsid w:val="0097104A"/>
    <w:rPr>
      <w:rFonts w:ascii="Calibri" w:eastAsia="Calibri" w:hAnsi="Calibri" w:cs="Times New Roman"/>
      <w:lang w:eastAsia="uk-UA"/>
    </w:rPr>
  </w:style>
  <w:style w:type="paragraph" w:customStyle="1" w:styleId="western">
    <w:name w:val="western"/>
    <w:basedOn w:val="a"/>
    <w:rsid w:val="009F49B0"/>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customStyle="1" w:styleId="Standard">
    <w:name w:val="Standard"/>
    <w:rsid w:val="009F49B0"/>
    <w:pPr>
      <w:suppressAutoHyphens/>
      <w:autoSpaceDN w:val="0"/>
      <w:textAlignment w:val="baseline"/>
    </w:pPr>
    <w:rPr>
      <w:rFonts w:ascii="Calibri" w:eastAsia="SimSun" w:hAnsi="Calibri" w:cs="F"/>
      <w:kern w:val="3"/>
      <w:lang w:val="ru-RU"/>
    </w:rPr>
  </w:style>
  <w:style w:type="character" w:customStyle="1" w:styleId="a6">
    <w:name w:val="Основной текст_"/>
    <w:link w:val="3"/>
    <w:locked/>
    <w:rsid w:val="00097E6F"/>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6"/>
    <w:rsid w:val="00097E6F"/>
    <w:pPr>
      <w:shd w:val="clear" w:color="auto" w:fill="FFFFFF"/>
      <w:spacing w:before="120" w:after="840" w:line="0" w:lineRule="atLeast"/>
    </w:pPr>
    <w:rPr>
      <w:rFonts w:ascii="Times New Roman" w:eastAsia="Times New Roman" w:hAnsi="Times New Roman" w:cs="Times New Roman"/>
      <w:sz w:val="23"/>
      <w:szCs w:val="23"/>
    </w:rPr>
  </w:style>
  <w:style w:type="paragraph" w:styleId="a7">
    <w:name w:val="No Spacing"/>
    <w:uiPriority w:val="1"/>
    <w:qFormat/>
    <w:rsid w:val="00097E6F"/>
    <w:pPr>
      <w:spacing w:after="0" w:line="240" w:lineRule="auto"/>
    </w:pPr>
    <w:rPr>
      <w:rFonts w:ascii="Calibri" w:eastAsia="Calibri" w:hAnsi="Calibri" w:cs="Times New Roman"/>
    </w:rPr>
  </w:style>
  <w:style w:type="character" w:styleId="a8">
    <w:name w:val="Emphasis"/>
    <w:uiPriority w:val="20"/>
    <w:qFormat/>
    <w:rsid w:val="00097E6F"/>
    <w:rPr>
      <w:i/>
      <w:iCs/>
    </w:rPr>
  </w:style>
  <w:style w:type="character" w:customStyle="1" w:styleId="apple-converted-space">
    <w:name w:val="apple-converted-space"/>
    <w:basedOn w:val="a0"/>
    <w:rsid w:val="00097E6F"/>
  </w:style>
  <w:style w:type="paragraph" w:styleId="a9">
    <w:name w:val="Normal (Web)"/>
    <w:basedOn w:val="a"/>
    <w:rsid w:val="00097E6F"/>
    <w:pPr>
      <w:spacing w:before="100" w:beforeAutospacing="1" w:after="119" w:line="240" w:lineRule="auto"/>
    </w:pPr>
    <w:rPr>
      <w:rFonts w:ascii="Times New Roman" w:eastAsia="Times New Roman" w:hAnsi="Times New Roman" w:cs="Times New Roman"/>
      <w:sz w:val="24"/>
      <w:szCs w:val="24"/>
      <w:lang w:eastAsia="uk-UA"/>
    </w:rPr>
  </w:style>
  <w:style w:type="paragraph" w:styleId="2">
    <w:name w:val="Body Text Indent 2"/>
    <w:basedOn w:val="a"/>
    <w:link w:val="20"/>
    <w:uiPriority w:val="99"/>
    <w:rsid w:val="00097E6F"/>
    <w:pPr>
      <w:spacing w:after="120" w:line="480" w:lineRule="auto"/>
      <w:ind w:left="283"/>
    </w:pPr>
    <w:rPr>
      <w:rFonts w:ascii="Calibri" w:eastAsia="Calibri" w:hAnsi="Calibri" w:cs="Times New Roman"/>
      <w:lang w:val="x-none"/>
    </w:rPr>
  </w:style>
  <w:style w:type="character" w:customStyle="1" w:styleId="20">
    <w:name w:val="Основний текст з відступом 2 Знак"/>
    <w:basedOn w:val="a0"/>
    <w:link w:val="2"/>
    <w:uiPriority w:val="99"/>
    <w:rsid w:val="00097E6F"/>
    <w:rPr>
      <w:rFonts w:ascii="Calibri" w:eastAsia="Calibri" w:hAnsi="Calibri" w:cs="Times New Roman"/>
      <w:lang w:val="x-none"/>
    </w:rPr>
  </w:style>
  <w:style w:type="paragraph" w:styleId="aa">
    <w:name w:val="Balloon Text"/>
    <w:basedOn w:val="a"/>
    <w:link w:val="ab"/>
    <w:uiPriority w:val="99"/>
    <w:semiHidden/>
    <w:unhideWhenUsed/>
    <w:rsid w:val="00BD6FA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6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1138</Words>
  <Characters>6488</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dc:creator>
  <cp:keywords/>
  <dc:description/>
  <cp:lastModifiedBy>user</cp:lastModifiedBy>
  <cp:revision>10</cp:revision>
  <cp:lastPrinted>2022-01-04T12:24:00Z</cp:lastPrinted>
  <dcterms:created xsi:type="dcterms:W3CDTF">2021-02-09T08:39:00Z</dcterms:created>
  <dcterms:modified xsi:type="dcterms:W3CDTF">2022-01-04T12:45:00Z</dcterms:modified>
</cp:coreProperties>
</file>