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2AA21" w14:textId="77777777" w:rsidR="00BB4940" w:rsidRPr="003B3898" w:rsidRDefault="00BB4940" w:rsidP="00B51669">
      <w:pPr>
        <w:pStyle w:val="10"/>
        <w:widowControl w:val="0"/>
        <w:spacing w:line="240" w:lineRule="auto"/>
        <w:ind w:firstLine="567"/>
        <w:jc w:val="right"/>
        <w:rPr>
          <w:rFonts w:ascii="Times New Roman" w:hAnsi="Times New Roman" w:cs="Times New Roman"/>
          <w:b/>
          <w:sz w:val="24"/>
          <w:szCs w:val="24"/>
          <w:lang w:val="uk-UA"/>
        </w:rPr>
      </w:pPr>
      <w:r w:rsidRPr="003B3898">
        <w:rPr>
          <w:rFonts w:ascii="Times New Roman" w:hAnsi="Times New Roman" w:cs="Times New Roman"/>
          <w:b/>
          <w:sz w:val="24"/>
          <w:szCs w:val="24"/>
          <w:lang w:val="uk-UA"/>
        </w:rPr>
        <w:t>Додаток 2 до тендерної документації</w:t>
      </w:r>
    </w:p>
    <w:p w14:paraId="2775A894" w14:textId="77777777" w:rsidR="00BB4940" w:rsidRPr="003B3898" w:rsidRDefault="00BB4940" w:rsidP="00B51669">
      <w:pPr>
        <w:pStyle w:val="10"/>
        <w:widowControl w:val="0"/>
        <w:spacing w:line="240" w:lineRule="auto"/>
        <w:ind w:firstLine="567"/>
        <w:jc w:val="right"/>
        <w:rPr>
          <w:rFonts w:ascii="Times New Roman" w:hAnsi="Times New Roman" w:cs="Times New Roman"/>
          <w:b/>
          <w:sz w:val="24"/>
          <w:szCs w:val="24"/>
          <w:lang w:val="uk-UA"/>
        </w:rPr>
      </w:pPr>
    </w:p>
    <w:p w14:paraId="67D10184" w14:textId="77777777" w:rsidR="000F5C24" w:rsidRPr="003B3898" w:rsidRDefault="000F5C24" w:rsidP="00B51669">
      <w:pPr>
        <w:ind w:firstLine="567"/>
        <w:jc w:val="center"/>
        <w:rPr>
          <w:b/>
          <w:sz w:val="24"/>
          <w:szCs w:val="24"/>
        </w:rPr>
      </w:pPr>
      <w:r w:rsidRPr="003B3898">
        <w:rPr>
          <w:b/>
          <w:sz w:val="24"/>
          <w:szCs w:val="24"/>
        </w:rPr>
        <w:t xml:space="preserve">ДОГОВІР № _____ </w:t>
      </w:r>
    </w:p>
    <w:p w14:paraId="5834174B" w14:textId="77777777" w:rsidR="000F5C24" w:rsidRPr="003B3898" w:rsidRDefault="000F5C24" w:rsidP="00B51669">
      <w:pPr>
        <w:ind w:firstLine="567"/>
        <w:jc w:val="center"/>
        <w:rPr>
          <w:b/>
          <w:sz w:val="24"/>
          <w:szCs w:val="24"/>
        </w:rPr>
      </w:pPr>
      <w:r w:rsidRPr="003B3898">
        <w:rPr>
          <w:b/>
          <w:sz w:val="24"/>
          <w:szCs w:val="24"/>
        </w:rPr>
        <w:t>про закупівлю товару</w:t>
      </w:r>
    </w:p>
    <w:p w14:paraId="616E7920" w14:textId="77777777" w:rsidR="000F5C24" w:rsidRPr="003B3898" w:rsidRDefault="000F5C24" w:rsidP="00B51669">
      <w:pPr>
        <w:ind w:firstLine="567"/>
        <w:jc w:val="center"/>
        <w:rPr>
          <w:b/>
          <w:sz w:val="24"/>
          <w:szCs w:val="24"/>
        </w:rPr>
      </w:pPr>
    </w:p>
    <w:p w14:paraId="6629BB81" w14:textId="2122B25A" w:rsidR="000F5C24" w:rsidRPr="00086222" w:rsidRDefault="00C25127" w:rsidP="00086222">
      <w:pPr>
        <w:jc w:val="center"/>
        <w:rPr>
          <w:b/>
          <w:bCs/>
          <w:sz w:val="24"/>
          <w:szCs w:val="24"/>
        </w:rPr>
      </w:pPr>
      <w:proofErr w:type="spellStart"/>
      <w:r>
        <w:rPr>
          <w:b/>
          <w:sz w:val="24"/>
          <w:szCs w:val="24"/>
        </w:rPr>
        <w:t>с.Преображенка</w:t>
      </w:r>
      <w:proofErr w:type="spellEnd"/>
      <w:r w:rsidR="000F5C24" w:rsidRPr="00086222">
        <w:rPr>
          <w:b/>
          <w:bCs/>
          <w:sz w:val="24"/>
          <w:szCs w:val="24"/>
        </w:rPr>
        <w:t xml:space="preserve">                                                                               «_____» _____________ 2023 року</w:t>
      </w:r>
    </w:p>
    <w:p w14:paraId="6A0B3FDE" w14:textId="77777777" w:rsidR="000F5C24" w:rsidRPr="00086222" w:rsidRDefault="000F5C24" w:rsidP="00086222">
      <w:pPr>
        <w:ind w:firstLine="567"/>
        <w:jc w:val="both"/>
        <w:rPr>
          <w:b/>
          <w:bCs/>
          <w:sz w:val="24"/>
          <w:szCs w:val="24"/>
        </w:rPr>
      </w:pPr>
    </w:p>
    <w:p w14:paraId="4C9E1917" w14:textId="16E6F136" w:rsidR="000F5C24" w:rsidRPr="00086222" w:rsidRDefault="00C25127" w:rsidP="00086222">
      <w:pPr>
        <w:ind w:firstLine="708"/>
        <w:jc w:val="both"/>
        <w:rPr>
          <w:sz w:val="24"/>
          <w:szCs w:val="24"/>
        </w:rPr>
      </w:pPr>
      <w:r>
        <w:rPr>
          <w:sz w:val="24"/>
          <w:szCs w:val="24"/>
        </w:rPr>
        <w:t>Преображенська сільська рада Пологівського району Запорізької області</w:t>
      </w:r>
      <w:r w:rsidRPr="00970F6A">
        <w:rPr>
          <w:sz w:val="24"/>
          <w:szCs w:val="24"/>
        </w:rPr>
        <w:t xml:space="preserve">, в особі </w:t>
      </w:r>
      <w:r>
        <w:rPr>
          <w:sz w:val="24"/>
          <w:szCs w:val="24"/>
        </w:rPr>
        <w:t xml:space="preserve">секретаря ради </w:t>
      </w:r>
      <w:proofErr w:type="spellStart"/>
      <w:r>
        <w:rPr>
          <w:sz w:val="24"/>
          <w:szCs w:val="24"/>
        </w:rPr>
        <w:t>Осіпової</w:t>
      </w:r>
      <w:proofErr w:type="spellEnd"/>
      <w:r>
        <w:rPr>
          <w:sz w:val="24"/>
          <w:szCs w:val="24"/>
        </w:rPr>
        <w:t xml:space="preserve"> Наталії Іванівни</w:t>
      </w:r>
      <w:r w:rsidRPr="00970F6A">
        <w:rPr>
          <w:sz w:val="24"/>
          <w:szCs w:val="24"/>
        </w:rPr>
        <w:t xml:space="preserve">, </w:t>
      </w:r>
      <w:r w:rsidRPr="00970F6A">
        <w:rPr>
          <w:bCs/>
          <w:sz w:val="24"/>
          <w:szCs w:val="24"/>
        </w:rPr>
        <w:t>як</w:t>
      </w:r>
      <w:r>
        <w:rPr>
          <w:bCs/>
          <w:sz w:val="24"/>
          <w:szCs w:val="24"/>
        </w:rPr>
        <w:t>а</w:t>
      </w:r>
      <w:r w:rsidRPr="00970F6A">
        <w:rPr>
          <w:bCs/>
          <w:sz w:val="24"/>
          <w:szCs w:val="24"/>
        </w:rPr>
        <w:t xml:space="preserve"> діє на підставі </w:t>
      </w:r>
      <w:r>
        <w:rPr>
          <w:bCs/>
          <w:sz w:val="24"/>
          <w:szCs w:val="24"/>
        </w:rPr>
        <w:t>Закону України «Про місцеве самоврядування в Україні»</w:t>
      </w:r>
      <w:r w:rsidR="000F5C24" w:rsidRPr="00086222">
        <w:rPr>
          <w:sz w:val="24"/>
          <w:szCs w:val="24"/>
        </w:rPr>
        <w:t xml:space="preserve"> (далі - Замовник)</w:t>
      </w:r>
      <w:r w:rsidR="000F5C24" w:rsidRPr="00086222">
        <w:rPr>
          <w:rFonts w:eastAsia="Arial Unicode MS"/>
          <w:sz w:val="24"/>
          <w:szCs w:val="24"/>
          <w:lang w:eastAsia="hi-IN" w:bidi="hi-IN"/>
        </w:rPr>
        <w:t xml:space="preserve">, з однієї сторони, і  </w:t>
      </w:r>
    </w:p>
    <w:p w14:paraId="68356158" w14:textId="77777777" w:rsidR="000F5C24" w:rsidRPr="00056326" w:rsidRDefault="000F5C24" w:rsidP="00086222">
      <w:pPr>
        <w:ind w:firstLine="567"/>
        <w:jc w:val="both"/>
        <w:rPr>
          <w:sz w:val="24"/>
          <w:szCs w:val="24"/>
        </w:rPr>
      </w:pPr>
      <w:r w:rsidRPr="00056326">
        <w:rPr>
          <w:b/>
          <w:sz w:val="24"/>
          <w:szCs w:val="24"/>
        </w:rPr>
        <w:t>___________________________________</w:t>
      </w:r>
      <w:r w:rsidRPr="00056326">
        <w:rPr>
          <w:sz w:val="24"/>
          <w:szCs w:val="24"/>
        </w:rPr>
        <w:t>, в особі ______________________________________, що діє на підставі  _____________________</w:t>
      </w:r>
      <w:r w:rsidRPr="00056326">
        <w:rPr>
          <w:b/>
          <w:sz w:val="24"/>
          <w:szCs w:val="24"/>
        </w:rPr>
        <w:t xml:space="preserve"> </w:t>
      </w:r>
      <w:r w:rsidRPr="00056326">
        <w:rPr>
          <w:sz w:val="24"/>
          <w:szCs w:val="24"/>
        </w:rPr>
        <w:t xml:space="preserve">(далі - Постачальник),  з іншої сторони,  разом - Сторони,  </w:t>
      </w:r>
      <w:r w:rsidR="002769E5" w:rsidRPr="00056326">
        <w:rPr>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2E44C93" w14:textId="77777777" w:rsidR="000F5C24" w:rsidRPr="00056326" w:rsidRDefault="000F5C24" w:rsidP="00086222">
      <w:pPr>
        <w:ind w:firstLine="567"/>
        <w:jc w:val="both"/>
        <w:rPr>
          <w:sz w:val="24"/>
          <w:szCs w:val="24"/>
        </w:rPr>
      </w:pPr>
    </w:p>
    <w:p w14:paraId="6B5A9AE9" w14:textId="77777777" w:rsidR="003B3898" w:rsidRPr="00056326" w:rsidRDefault="003B3898" w:rsidP="00086222">
      <w:pPr>
        <w:ind w:firstLine="567"/>
        <w:jc w:val="center"/>
        <w:rPr>
          <w:b/>
          <w:sz w:val="24"/>
          <w:szCs w:val="24"/>
        </w:rPr>
      </w:pPr>
      <w:r w:rsidRPr="00056326">
        <w:rPr>
          <w:b/>
          <w:sz w:val="24"/>
          <w:szCs w:val="24"/>
        </w:rPr>
        <w:t>I. Предмет договору</w:t>
      </w:r>
    </w:p>
    <w:p w14:paraId="0DF5D1FC" w14:textId="77777777" w:rsidR="003B3898" w:rsidRPr="00056326" w:rsidRDefault="003B3898" w:rsidP="00086222">
      <w:pPr>
        <w:ind w:firstLine="567"/>
        <w:jc w:val="both"/>
        <w:rPr>
          <w:b/>
          <w:sz w:val="24"/>
          <w:szCs w:val="24"/>
        </w:rPr>
      </w:pPr>
      <w:r w:rsidRPr="00056326">
        <w:rPr>
          <w:sz w:val="24"/>
          <w:szCs w:val="24"/>
        </w:rPr>
        <w:t xml:space="preserve">1.1. Постачальник зобов'язується до </w:t>
      </w:r>
      <w:r w:rsidR="00086222" w:rsidRPr="00056326">
        <w:rPr>
          <w:b/>
          <w:sz w:val="24"/>
          <w:szCs w:val="24"/>
        </w:rPr>
        <w:t>30</w:t>
      </w:r>
      <w:r w:rsidRPr="00056326">
        <w:rPr>
          <w:b/>
          <w:sz w:val="24"/>
          <w:szCs w:val="24"/>
        </w:rPr>
        <w:t>.06.2023</w:t>
      </w:r>
      <w:r w:rsidRPr="00056326">
        <w:rPr>
          <w:sz w:val="24"/>
          <w:szCs w:val="24"/>
        </w:rPr>
        <w:t xml:space="preserve"> поставити Замовнику товари зазначені в Специфікації, а Замовник - прийняти і оплатити такі товари.</w:t>
      </w:r>
    </w:p>
    <w:p w14:paraId="2A857568" w14:textId="6C2EB551" w:rsidR="003B3898" w:rsidRPr="00056326" w:rsidRDefault="003B3898" w:rsidP="00086222">
      <w:pPr>
        <w:pStyle w:val="a5"/>
        <w:spacing w:before="0" w:after="0"/>
        <w:ind w:firstLine="567"/>
        <w:jc w:val="both"/>
        <w:rPr>
          <w:lang w:val="uk-UA"/>
        </w:rPr>
      </w:pPr>
      <w:r w:rsidRPr="00056326">
        <w:rPr>
          <w:lang w:val="uk-UA"/>
        </w:rPr>
        <w:t xml:space="preserve">1.2. Найменування товару – </w:t>
      </w:r>
      <w:r w:rsidRPr="00056326">
        <w:rPr>
          <w:lang w:val="uk-UA" w:eastAsia="en-US"/>
        </w:rPr>
        <w:t>______________________________,</w:t>
      </w:r>
      <w:r w:rsidR="00086222" w:rsidRPr="00056326">
        <w:rPr>
          <w:lang w:val="uk-UA" w:eastAsia="en-US"/>
        </w:rPr>
        <w:t xml:space="preserve"> що був у використанні (не новий)</w:t>
      </w:r>
      <w:r w:rsidRPr="00056326">
        <w:rPr>
          <w:lang w:val="uk-UA" w:eastAsia="en-US"/>
        </w:rPr>
        <w:t xml:space="preserve"> постачається з повним устаткуванням, що визначено тендерною документацією щодо закупівлі </w:t>
      </w:r>
      <w:r w:rsidR="000679C4" w:rsidRPr="00056326">
        <w:rPr>
          <w:b/>
          <w:bCs/>
          <w:color w:val="000000"/>
          <w:lang w:val="uk-UA"/>
        </w:rPr>
        <w:t xml:space="preserve">код </w:t>
      </w:r>
      <w:bookmarkStart w:id="0" w:name="_Hlk134608293"/>
      <w:r w:rsidR="00056326" w:rsidRPr="00056326">
        <w:rPr>
          <w:b/>
          <w:bCs/>
          <w:color w:val="000000"/>
          <w:lang w:val="uk-UA"/>
        </w:rPr>
        <w:t xml:space="preserve">ДК 021:2015: 43260000-3 Механічні лопати, екскаватори та ковшові навантажувачі, гірнича техніка </w:t>
      </w:r>
      <w:r w:rsidR="00056326" w:rsidRPr="00056326">
        <w:rPr>
          <w:bCs/>
          <w:color w:val="000000"/>
          <w:lang w:val="uk-UA"/>
        </w:rPr>
        <w:t>(</w:t>
      </w:r>
      <w:r w:rsidR="00056326" w:rsidRPr="00056326">
        <w:rPr>
          <w:b/>
          <w:bCs/>
          <w:color w:val="000000"/>
          <w:lang w:val="uk-UA"/>
        </w:rPr>
        <w:t xml:space="preserve">Універсальний екскаватор-навантажувач JCB 3CX SITEMASTER  з додатковим обладнанням (відвал для снігу, </w:t>
      </w:r>
      <w:proofErr w:type="spellStart"/>
      <w:r w:rsidR="00056326" w:rsidRPr="00056326">
        <w:rPr>
          <w:b/>
          <w:bCs/>
          <w:color w:val="000000"/>
          <w:lang w:val="uk-UA"/>
        </w:rPr>
        <w:t>палетні</w:t>
      </w:r>
      <w:proofErr w:type="spellEnd"/>
      <w:r w:rsidR="00056326" w:rsidRPr="00056326">
        <w:rPr>
          <w:b/>
          <w:bCs/>
          <w:color w:val="000000"/>
          <w:lang w:val="uk-UA"/>
        </w:rPr>
        <w:t xml:space="preserve"> вила на </w:t>
      </w:r>
      <w:proofErr w:type="spellStart"/>
      <w:r w:rsidR="00056326" w:rsidRPr="00056326">
        <w:rPr>
          <w:b/>
          <w:bCs/>
          <w:color w:val="000000"/>
          <w:lang w:val="uk-UA"/>
        </w:rPr>
        <w:t>ковші</w:t>
      </w:r>
      <w:proofErr w:type="spellEnd"/>
      <w:r w:rsidR="00056326" w:rsidRPr="00056326">
        <w:rPr>
          <w:b/>
          <w:bCs/>
          <w:color w:val="000000"/>
          <w:lang w:val="uk-UA"/>
        </w:rPr>
        <w:t xml:space="preserve"> навантажувача, грейферний ківш)</w:t>
      </w:r>
      <w:r w:rsidR="00056326" w:rsidRPr="00056326">
        <w:rPr>
          <w:b/>
          <w:lang w:val="uk-UA"/>
        </w:rPr>
        <w:t>, новий або еквівалент</w:t>
      </w:r>
      <w:r w:rsidR="00056326" w:rsidRPr="00056326">
        <w:rPr>
          <w:bCs/>
          <w:color w:val="000000"/>
          <w:lang w:val="uk-UA"/>
        </w:rPr>
        <w:t>)</w:t>
      </w:r>
      <w:bookmarkEnd w:id="0"/>
      <w:r w:rsidRPr="00056326">
        <w:rPr>
          <w:b/>
          <w:lang w:val="uk-UA"/>
        </w:rPr>
        <w:t xml:space="preserve">, </w:t>
      </w:r>
      <w:r w:rsidRPr="00056326">
        <w:rPr>
          <w:lang w:val="uk-UA" w:eastAsia="en-US"/>
        </w:rPr>
        <w:t xml:space="preserve">та </w:t>
      </w:r>
      <w:r w:rsidR="00086222" w:rsidRPr="00056326">
        <w:rPr>
          <w:lang w:val="uk-UA" w:eastAsia="en-US"/>
        </w:rPr>
        <w:t>задовільним</w:t>
      </w:r>
      <w:r w:rsidRPr="00056326">
        <w:rPr>
          <w:lang w:val="uk-UA" w:eastAsia="en-US"/>
        </w:rPr>
        <w:t xml:space="preserve"> технічним станом, придатним до використання за призначенням.</w:t>
      </w:r>
    </w:p>
    <w:p w14:paraId="5CF5EDD9" w14:textId="77777777" w:rsidR="003B3898" w:rsidRPr="00056326" w:rsidRDefault="003B3898" w:rsidP="00086222">
      <w:pPr>
        <w:pStyle w:val="a5"/>
        <w:spacing w:before="0" w:after="0"/>
        <w:jc w:val="both"/>
        <w:rPr>
          <w:b/>
          <w:bCs/>
          <w:iCs/>
          <w:lang w:val="uk-UA"/>
        </w:rPr>
      </w:pPr>
      <w:r w:rsidRPr="00056326">
        <w:rPr>
          <w:lang w:val="uk-UA"/>
        </w:rPr>
        <w:t xml:space="preserve">        1.3. Кількість товарів – </w:t>
      </w:r>
      <w:r w:rsidRPr="00056326">
        <w:rPr>
          <w:b/>
          <w:bCs/>
          <w:lang w:val="uk-UA"/>
        </w:rPr>
        <w:t>1 комплект</w:t>
      </w:r>
      <w:r w:rsidRPr="00056326">
        <w:rPr>
          <w:lang w:val="uk-UA"/>
        </w:rPr>
        <w:t>.</w:t>
      </w:r>
      <w:r w:rsidRPr="00056326">
        <w:rPr>
          <w:b/>
          <w:lang w:val="uk-UA"/>
        </w:rPr>
        <w:t xml:space="preserve">, </w:t>
      </w:r>
      <w:r w:rsidRPr="00056326">
        <w:rPr>
          <w:lang w:val="uk-UA"/>
        </w:rPr>
        <w:t>згідно із Специфікацією (додаток №1 Договору)</w:t>
      </w:r>
      <w:r w:rsidRPr="00056326">
        <w:rPr>
          <w:bCs/>
          <w:iCs/>
          <w:lang w:val="uk-UA"/>
        </w:rPr>
        <w:t>.</w:t>
      </w:r>
    </w:p>
    <w:p w14:paraId="61B27A38" w14:textId="77777777" w:rsidR="003B3898" w:rsidRPr="00056326" w:rsidRDefault="003B3898" w:rsidP="00086222">
      <w:pPr>
        <w:jc w:val="both"/>
        <w:rPr>
          <w:sz w:val="24"/>
          <w:szCs w:val="24"/>
        </w:rPr>
      </w:pPr>
      <w:r w:rsidRPr="00056326">
        <w:rPr>
          <w:sz w:val="24"/>
          <w:szCs w:val="24"/>
        </w:rPr>
        <w:t xml:space="preserve">        1.4. Обсяги закупівлі товару можуть бути зменшені залежно від реального фінансування видатків.</w:t>
      </w:r>
    </w:p>
    <w:p w14:paraId="17078EC3" w14:textId="77777777" w:rsidR="003B3898" w:rsidRPr="00056326" w:rsidRDefault="003B3898" w:rsidP="00086222">
      <w:pPr>
        <w:jc w:val="both"/>
        <w:rPr>
          <w:b/>
          <w:sz w:val="24"/>
          <w:szCs w:val="24"/>
        </w:rPr>
      </w:pPr>
      <w:r w:rsidRPr="00056326">
        <w:rPr>
          <w:b/>
          <w:sz w:val="24"/>
          <w:szCs w:val="24"/>
        </w:rPr>
        <w:t xml:space="preserve">         1.5. Постачальник підтверджує, що Товар, зазначений у пункті 1.2. даного Договору, не є предметом застави, під арештом, і не є предметом позовів третіх осіб.</w:t>
      </w:r>
    </w:p>
    <w:p w14:paraId="17FC8F35" w14:textId="77777777" w:rsidR="003B3898" w:rsidRPr="00056326" w:rsidRDefault="003B3898" w:rsidP="00086222">
      <w:pPr>
        <w:ind w:firstLine="567"/>
        <w:jc w:val="center"/>
        <w:rPr>
          <w:b/>
          <w:sz w:val="24"/>
          <w:szCs w:val="24"/>
        </w:rPr>
      </w:pPr>
      <w:r w:rsidRPr="00056326">
        <w:rPr>
          <w:b/>
          <w:sz w:val="24"/>
          <w:szCs w:val="24"/>
        </w:rPr>
        <w:t>II. Якість товару</w:t>
      </w:r>
    </w:p>
    <w:p w14:paraId="4F0E98DA" w14:textId="77777777" w:rsidR="003B3898" w:rsidRPr="00086222" w:rsidRDefault="003B3898" w:rsidP="00086222">
      <w:pPr>
        <w:jc w:val="both"/>
        <w:rPr>
          <w:sz w:val="24"/>
          <w:szCs w:val="24"/>
        </w:rPr>
      </w:pPr>
      <w:r w:rsidRPr="00056326">
        <w:rPr>
          <w:sz w:val="24"/>
          <w:szCs w:val="24"/>
        </w:rPr>
        <w:t xml:space="preserve">         2.1. Товар цілком укомплектовується відповідно до комплектувальної відомості, відповідає затвердженим стандартам України та/або технічним</w:t>
      </w:r>
      <w:r w:rsidRPr="00086222">
        <w:rPr>
          <w:sz w:val="24"/>
          <w:szCs w:val="24"/>
        </w:rPr>
        <w:t xml:space="preserve"> умовам підприємства-виробника, затвердженим на цю продукцію та має відповідний сертифікат якості.</w:t>
      </w:r>
    </w:p>
    <w:p w14:paraId="7E0AD0A9" w14:textId="77777777" w:rsidR="003B3898" w:rsidRPr="00086222" w:rsidRDefault="003B3898" w:rsidP="00086222">
      <w:pPr>
        <w:jc w:val="both"/>
        <w:rPr>
          <w:strike/>
          <w:sz w:val="24"/>
          <w:szCs w:val="24"/>
        </w:rPr>
      </w:pPr>
      <w:r w:rsidRPr="00086222">
        <w:rPr>
          <w:sz w:val="24"/>
          <w:szCs w:val="24"/>
        </w:rPr>
        <w:t xml:space="preserve">         2.2. Постачальник гарантує нормальну експлуатацію товару протягом 12 місяців без обмеження напрацювання </w:t>
      </w:r>
      <w:proofErr w:type="spellStart"/>
      <w:r w:rsidRPr="00086222">
        <w:rPr>
          <w:sz w:val="24"/>
          <w:szCs w:val="24"/>
        </w:rPr>
        <w:t>мотогодин</w:t>
      </w:r>
      <w:proofErr w:type="spellEnd"/>
      <w:r w:rsidRPr="00086222">
        <w:rPr>
          <w:sz w:val="24"/>
          <w:szCs w:val="24"/>
        </w:rPr>
        <w:t xml:space="preserve"> з моменту продажу Товару. Умови та порядок гарантійного обслуговування товару, порядок визначення гарантійного випадку вказуються в сервісній книжці та/або настанові з експлуатації.</w:t>
      </w:r>
    </w:p>
    <w:p w14:paraId="7FF3F20E" w14:textId="77777777" w:rsidR="003B3898" w:rsidRPr="00086222" w:rsidRDefault="003B3898" w:rsidP="00086222">
      <w:pPr>
        <w:jc w:val="both"/>
        <w:rPr>
          <w:sz w:val="24"/>
          <w:szCs w:val="24"/>
        </w:rPr>
      </w:pPr>
      <w:r w:rsidRPr="00086222">
        <w:rPr>
          <w:sz w:val="24"/>
          <w:szCs w:val="24"/>
        </w:rPr>
        <w:t xml:space="preserve">         2.3. Належним виконанням Постачальником своїх гарантійних зобов’язань вважається безкоштовне усунення виявлених дефектів товару шляхом заміни дефектних деталей, вузлів, агрегатів, або безкоштовного ремонту відповідних деталей, вузлів, агрегатів товару в порядку, встановленому Постачальником.</w:t>
      </w:r>
    </w:p>
    <w:p w14:paraId="4C99FD4B" w14:textId="77777777" w:rsidR="003B3898" w:rsidRPr="00086222" w:rsidRDefault="003B3898" w:rsidP="00086222">
      <w:pPr>
        <w:jc w:val="both"/>
        <w:rPr>
          <w:sz w:val="24"/>
          <w:szCs w:val="24"/>
        </w:rPr>
      </w:pPr>
      <w:r w:rsidRPr="00086222">
        <w:rPr>
          <w:sz w:val="24"/>
          <w:szCs w:val="24"/>
        </w:rPr>
        <w:t xml:space="preserve">        2.4. Строк проведення гарантійного ремонту становить не більше 20 (двадцяти) календарних днів з моменту отримання товару для проведення гарантійного ремонту</w:t>
      </w:r>
      <w:r w:rsidRPr="00086222">
        <w:rPr>
          <w:b/>
          <w:sz w:val="24"/>
          <w:szCs w:val="24"/>
        </w:rPr>
        <w:t xml:space="preserve"> у офіційному сервісному центрі на території України.</w:t>
      </w:r>
      <w:r w:rsidRPr="00086222">
        <w:rPr>
          <w:sz w:val="24"/>
          <w:szCs w:val="24"/>
        </w:rPr>
        <w:t xml:space="preserve"> Збільшення строку гарантійного ремонту можливо у разі його складності, у випадку необхідності закупівлі та/чи доставки до місця ремонту відповідних запчастин та інше, про що сповіщається Замовник.</w:t>
      </w:r>
    </w:p>
    <w:p w14:paraId="4A9709FA" w14:textId="77777777" w:rsidR="003B3898" w:rsidRPr="00086222" w:rsidRDefault="003B3898" w:rsidP="00086222">
      <w:pPr>
        <w:jc w:val="both"/>
        <w:rPr>
          <w:sz w:val="24"/>
          <w:szCs w:val="24"/>
        </w:rPr>
      </w:pPr>
      <w:r w:rsidRPr="00086222">
        <w:rPr>
          <w:sz w:val="24"/>
          <w:szCs w:val="24"/>
        </w:rPr>
        <w:t xml:space="preserve">        2.5. Гарантійні зобов’язання Постачальника втрачають силу до закінчення строку експлуатації, у випадках, що вказані у сервісній книжці та/або настанові з експлуатації, а також не розповсюджується на:</w:t>
      </w:r>
    </w:p>
    <w:p w14:paraId="1F668C98" w14:textId="77777777" w:rsidR="003B3898" w:rsidRPr="00086222" w:rsidRDefault="003B3898" w:rsidP="00086222">
      <w:pPr>
        <w:jc w:val="both"/>
        <w:rPr>
          <w:sz w:val="24"/>
          <w:szCs w:val="24"/>
        </w:rPr>
      </w:pPr>
      <w:r w:rsidRPr="00086222">
        <w:rPr>
          <w:sz w:val="24"/>
          <w:szCs w:val="24"/>
        </w:rPr>
        <w:t xml:space="preserve">        2.5.1. Випадки самостійних дій Замовника по визначенню та усуненню недоліків, при самостійному втручанні у системи та агрегати товару; в т. ч. за допомогою експертних установ або СТО, не вказаних у сервісній книжці.</w:t>
      </w:r>
    </w:p>
    <w:p w14:paraId="3C2C75B7" w14:textId="77777777" w:rsidR="003B3898" w:rsidRPr="00086222" w:rsidRDefault="003B3898" w:rsidP="00086222">
      <w:pPr>
        <w:jc w:val="both"/>
        <w:rPr>
          <w:sz w:val="24"/>
          <w:szCs w:val="24"/>
        </w:rPr>
      </w:pPr>
      <w:r w:rsidRPr="00086222">
        <w:rPr>
          <w:sz w:val="24"/>
          <w:szCs w:val="24"/>
        </w:rPr>
        <w:lastRenderedPageBreak/>
        <w:t xml:space="preserve">        2.5.2. Випадки невиконання умов Договору, вимог сервісної книжки та/або настанови з експлуатації, в т. ч. по застосуванню експлуатаційних матеріалів, встановленню додаткових джерел енергоспоживання; невиконання Замовником вимог щодо зберігання товару.</w:t>
      </w:r>
    </w:p>
    <w:p w14:paraId="10ACC6CC" w14:textId="77777777" w:rsidR="003B3898" w:rsidRPr="00086222" w:rsidRDefault="003B3898" w:rsidP="00086222">
      <w:pPr>
        <w:jc w:val="both"/>
        <w:rPr>
          <w:sz w:val="24"/>
          <w:szCs w:val="24"/>
        </w:rPr>
      </w:pPr>
      <w:r w:rsidRPr="00086222">
        <w:rPr>
          <w:sz w:val="24"/>
          <w:szCs w:val="24"/>
        </w:rPr>
        <w:t xml:space="preserve">       2.5.3. Випадки невиконання передпродажної підготовки і відсутності про це відмітки в сервісній книжці.</w:t>
      </w:r>
    </w:p>
    <w:p w14:paraId="4F53475E" w14:textId="77777777" w:rsidR="003B3898" w:rsidRPr="00086222" w:rsidRDefault="003B3898" w:rsidP="00086222">
      <w:pPr>
        <w:jc w:val="both"/>
        <w:rPr>
          <w:sz w:val="24"/>
          <w:szCs w:val="24"/>
        </w:rPr>
      </w:pPr>
      <w:r w:rsidRPr="00086222">
        <w:rPr>
          <w:sz w:val="24"/>
          <w:szCs w:val="24"/>
        </w:rPr>
        <w:t xml:space="preserve">       2.5.4. Нормальні шуми та вібрації агрегатів і вузлів товару, а також знос, пов'язаний з процесом природного старіння товару.</w:t>
      </w:r>
    </w:p>
    <w:p w14:paraId="48E5B106" w14:textId="77777777" w:rsidR="003B3898" w:rsidRPr="00086222" w:rsidRDefault="003B3898" w:rsidP="00086222">
      <w:pPr>
        <w:jc w:val="both"/>
        <w:rPr>
          <w:sz w:val="24"/>
          <w:szCs w:val="24"/>
        </w:rPr>
      </w:pPr>
      <w:r w:rsidRPr="00086222">
        <w:rPr>
          <w:sz w:val="24"/>
          <w:szCs w:val="24"/>
        </w:rPr>
        <w:t xml:space="preserve">       2.5.5. Товару з встановленими вузлами, агрегатами, аксесуарами, не санкціонованими Постачальником.</w:t>
      </w:r>
    </w:p>
    <w:p w14:paraId="2EC4FEC9" w14:textId="77777777" w:rsidR="003B3898" w:rsidRPr="00086222" w:rsidRDefault="003B3898" w:rsidP="00086222">
      <w:pPr>
        <w:jc w:val="both"/>
        <w:rPr>
          <w:sz w:val="24"/>
          <w:szCs w:val="24"/>
        </w:rPr>
      </w:pPr>
      <w:r w:rsidRPr="00086222">
        <w:rPr>
          <w:sz w:val="24"/>
          <w:szCs w:val="24"/>
        </w:rPr>
        <w:t xml:space="preserve">       2.5.6. Випадки пошкодження лакофарбового покриття або кузову від ударів каміння, промислових викидів, смолистих осадків дерев, солі, граду, шторму, блискавки, продуктів тваринного світу та інших природних та кліматичних впливів, пошкодження лакофарбового покриття внаслідок використання неналежних матеріалів для мийки та полірування.</w:t>
      </w:r>
    </w:p>
    <w:p w14:paraId="566F230F" w14:textId="77777777" w:rsidR="003B3898" w:rsidRPr="00086222" w:rsidRDefault="003B3898" w:rsidP="00086222">
      <w:pPr>
        <w:jc w:val="both"/>
        <w:rPr>
          <w:sz w:val="24"/>
          <w:szCs w:val="24"/>
        </w:rPr>
      </w:pPr>
      <w:r w:rsidRPr="00086222">
        <w:rPr>
          <w:sz w:val="24"/>
          <w:szCs w:val="24"/>
        </w:rPr>
        <w:t xml:space="preserve">       2.5.7. Дрібні роботи, пов’язані з регулюванням, підтягуванням кріплень, очисткою (промиванням) забруднень, нагару, радіаторів тощо; дефекти оббивки салону, внутрішніх панелей, килимів, перевіркою витрачання пального.</w:t>
      </w:r>
    </w:p>
    <w:p w14:paraId="00A0DF94" w14:textId="77777777" w:rsidR="003B3898" w:rsidRPr="00086222" w:rsidRDefault="003B3898" w:rsidP="00086222">
      <w:pPr>
        <w:jc w:val="both"/>
        <w:rPr>
          <w:sz w:val="24"/>
          <w:szCs w:val="24"/>
        </w:rPr>
      </w:pPr>
      <w:r w:rsidRPr="00086222">
        <w:rPr>
          <w:sz w:val="24"/>
          <w:szCs w:val="24"/>
        </w:rPr>
        <w:t xml:space="preserve">        2.5.8. Дефекти, які виникли при експлуатації товару та були спричинені їх виходом з ладу чи деформуванням окремих деталей внаслідок зіткнення з камінням, з нерівностями шляху чи іншими предметами.</w:t>
      </w:r>
    </w:p>
    <w:p w14:paraId="36ADDE2C" w14:textId="77777777" w:rsidR="003B3898" w:rsidRPr="00086222" w:rsidRDefault="003B3898" w:rsidP="00086222">
      <w:pPr>
        <w:jc w:val="both"/>
        <w:rPr>
          <w:sz w:val="24"/>
          <w:szCs w:val="24"/>
        </w:rPr>
      </w:pPr>
      <w:r w:rsidRPr="00086222">
        <w:rPr>
          <w:sz w:val="24"/>
          <w:szCs w:val="24"/>
        </w:rPr>
        <w:t xml:space="preserve">        2.5.9. Пошкодження, що виникли в результаті ДТП, стихійного лиха.</w:t>
      </w:r>
    </w:p>
    <w:p w14:paraId="47311AAC" w14:textId="77777777" w:rsidR="003B3898" w:rsidRPr="00086222" w:rsidRDefault="003B3898" w:rsidP="00086222">
      <w:pPr>
        <w:jc w:val="both"/>
        <w:rPr>
          <w:sz w:val="24"/>
          <w:szCs w:val="24"/>
        </w:rPr>
      </w:pPr>
      <w:r w:rsidRPr="00086222">
        <w:rPr>
          <w:sz w:val="24"/>
          <w:szCs w:val="24"/>
        </w:rPr>
        <w:t xml:space="preserve">        2.5.10. Випадки виникнення дефектів в результаті застосування невідповідних або забруднених палива, оливи, технічної рідини.</w:t>
      </w:r>
    </w:p>
    <w:p w14:paraId="41D911E0" w14:textId="77777777" w:rsidR="003B3898" w:rsidRPr="00086222" w:rsidRDefault="003B3898" w:rsidP="00086222">
      <w:pPr>
        <w:jc w:val="both"/>
        <w:rPr>
          <w:sz w:val="24"/>
          <w:szCs w:val="24"/>
        </w:rPr>
      </w:pPr>
      <w:r w:rsidRPr="00086222">
        <w:rPr>
          <w:sz w:val="24"/>
          <w:szCs w:val="24"/>
        </w:rPr>
        <w:t xml:space="preserve">        2.5.11. Випадки експлуатації товару з виявленими недоліками (за винятком доставки до місця ремонту).</w:t>
      </w:r>
    </w:p>
    <w:p w14:paraId="3F8F8C9A" w14:textId="77777777" w:rsidR="003B3898" w:rsidRPr="00086222" w:rsidRDefault="003B3898" w:rsidP="00086222">
      <w:pPr>
        <w:jc w:val="both"/>
        <w:rPr>
          <w:sz w:val="24"/>
          <w:szCs w:val="24"/>
        </w:rPr>
      </w:pPr>
      <w:r w:rsidRPr="00086222">
        <w:rPr>
          <w:sz w:val="24"/>
          <w:szCs w:val="24"/>
        </w:rPr>
        <w:t xml:space="preserve">        2.5.12. На спеціально обумовлене обладнання, на яке надається гарантія виробника, та яке вказується в сервісній книжці, зокрема, паливні насоси високого тиску, паливні підкачуючи насоси, форсунки.</w:t>
      </w:r>
    </w:p>
    <w:p w14:paraId="0111BBB4" w14:textId="77777777" w:rsidR="003B3898" w:rsidRPr="00086222" w:rsidRDefault="003B3898" w:rsidP="00086222">
      <w:pPr>
        <w:jc w:val="both"/>
        <w:rPr>
          <w:sz w:val="24"/>
          <w:szCs w:val="24"/>
        </w:rPr>
      </w:pPr>
      <w:r w:rsidRPr="00086222">
        <w:rPr>
          <w:sz w:val="24"/>
          <w:szCs w:val="24"/>
        </w:rPr>
        <w:t xml:space="preserve">        2.5.13. Дефекти, які виникли в результаті експлуатації при недостачі експлуатаційних матеріалів, в зв'язку з несвоєчасним виявленням протікання чи підвищеними витратами.</w:t>
      </w:r>
    </w:p>
    <w:p w14:paraId="205A8E02" w14:textId="77777777" w:rsidR="003B3898" w:rsidRPr="00056326" w:rsidRDefault="003B3898" w:rsidP="00086222">
      <w:pPr>
        <w:jc w:val="both"/>
        <w:rPr>
          <w:sz w:val="24"/>
          <w:szCs w:val="24"/>
        </w:rPr>
      </w:pPr>
      <w:r w:rsidRPr="00086222">
        <w:rPr>
          <w:sz w:val="24"/>
          <w:szCs w:val="24"/>
        </w:rPr>
        <w:t xml:space="preserve">       2.5.14. Непрямі витрати (транспортування товару з місця виявлення недоліку до місця ремонту, неотриманні доходи (упущена вигода), витрати на відрядження, проживання, ПММ, зв'язок, простій, тощо) та збитки протягом строку проведення гарантійного ремонту. Гарантійні зобов'язання Постачальника втрачають </w:t>
      </w:r>
      <w:r w:rsidRPr="00056326">
        <w:rPr>
          <w:sz w:val="24"/>
          <w:szCs w:val="24"/>
        </w:rPr>
        <w:t>свою силу також і в інших випадках, вказаних в сервісній книжці чи настанові з експлуатації.</w:t>
      </w:r>
    </w:p>
    <w:p w14:paraId="4D069D3F" w14:textId="77777777" w:rsidR="003B3898" w:rsidRPr="00056326" w:rsidRDefault="003B3898" w:rsidP="00086222">
      <w:pPr>
        <w:jc w:val="both"/>
        <w:rPr>
          <w:sz w:val="24"/>
          <w:szCs w:val="24"/>
        </w:rPr>
      </w:pPr>
    </w:p>
    <w:p w14:paraId="11CB59E9" w14:textId="77777777" w:rsidR="003B3898" w:rsidRPr="00056326" w:rsidRDefault="003B3898" w:rsidP="00086222">
      <w:pPr>
        <w:ind w:firstLine="567"/>
        <w:jc w:val="center"/>
        <w:rPr>
          <w:b/>
          <w:sz w:val="24"/>
          <w:szCs w:val="24"/>
        </w:rPr>
      </w:pPr>
      <w:r w:rsidRPr="00056326">
        <w:rPr>
          <w:b/>
          <w:sz w:val="24"/>
          <w:szCs w:val="24"/>
        </w:rPr>
        <w:t>III. Сума, що визначена у договорі</w:t>
      </w:r>
    </w:p>
    <w:p w14:paraId="4144FD89" w14:textId="77777777" w:rsidR="003B3898" w:rsidRPr="00056326" w:rsidRDefault="003B3898" w:rsidP="00086222">
      <w:pPr>
        <w:ind w:firstLine="567"/>
        <w:jc w:val="both"/>
        <w:rPr>
          <w:b/>
          <w:sz w:val="24"/>
          <w:szCs w:val="24"/>
        </w:rPr>
      </w:pPr>
      <w:r w:rsidRPr="00056326">
        <w:rPr>
          <w:sz w:val="24"/>
          <w:szCs w:val="24"/>
        </w:rPr>
        <w:t xml:space="preserve">3.1. Сума, що визначена у Договорі становить </w:t>
      </w:r>
      <w:r w:rsidRPr="00056326">
        <w:rPr>
          <w:b/>
          <w:sz w:val="24"/>
          <w:szCs w:val="24"/>
        </w:rPr>
        <w:t>_______________ грн. (_____________________) з або без ПДВ.</w:t>
      </w:r>
    </w:p>
    <w:p w14:paraId="0EBF4BF6" w14:textId="77777777" w:rsidR="003B3898" w:rsidRPr="00056326" w:rsidRDefault="003B3898" w:rsidP="00086222">
      <w:pPr>
        <w:ind w:firstLine="567"/>
        <w:jc w:val="both"/>
        <w:rPr>
          <w:sz w:val="24"/>
          <w:szCs w:val="24"/>
        </w:rPr>
      </w:pPr>
      <w:r w:rsidRPr="00056326">
        <w:rPr>
          <w:sz w:val="24"/>
          <w:szCs w:val="24"/>
        </w:rPr>
        <w:t>3.2. Сума цього  Договору  може  бути  зменшена за взаємною згодою Сторін.</w:t>
      </w:r>
    </w:p>
    <w:p w14:paraId="5BD1D204" w14:textId="77777777" w:rsidR="003B3898" w:rsidRPr="00056326" w:rsidRDefault="003B3898" w:rsidP="00086222">
      <w:pPr>
        <w:ind w:firstLine="567"/>
        <w:rPr>
          <w:spacing w:val="-1"/>
          <w:sz w:val="24"/>
          <w:szCs w:val="24"/>
        </w:rPr>
      </w:pPr>
      <w:r w:rsidRPr="00056326">
        <w:rPr>
          <w:spacing w:val="-1"/>
          <w:sz w:val="24"/>
          <w:szCs w:val="24"/>
        </w:rPr>
        <w:t>3.3. Сума на товар встановлюється в національній грошовій одиниці України.</w:t>
      </w:r>
    </w:p>
    <w:p w14:paraId="1B72BF65" w14:textId="77777777" w:rsidR="003B3898" w:rsidRPr="00056326" w:rsidRDefault="003B3898" w:rsidP="00086222">
      <w:pPr>
        <w:ind w:firstLine="567"/>
        <w:jc w:val="both"/>
        <w:rPr>
          <w:sz w:val="24"/>
          <w:szCs w:val="24"/>
        </w:rPr>
      </w:pPr>
      <w:r w:rsidRPr="00056326">
        <w:rPr>
          <w:sz w:val="24"/>
          <w:szCs w:val="24"/>
        </w:rPr>
        <w:t>3.4. Сума цього Договору включає вартість доставки товару.</w:t>
      </w:r>
    </w:p>
    <w:p w14:paraId="1C25344D" w14:textId="77777777" w:rsidR="003B3898" w:rsidRPr="00056326" w:rsidRDefault="003B3898" w:rsidP="00086222">
      <w:pPr>
        <w:ind w:firstLine="567"/>
        <w:jc w:val="both"/>
        <w:rPr>
          <w:b/>
          <w:sz w:val="24"/>
          <w:szCs w:val="24"/>
        </w:rPr>
      </w:pPr>
    </w:p>
    <w:p w14:paraId="5A5420B3" w14:textId="77777777" w:rsidR="003B3898" w:rsidRPr="00056326" w:rsidRDefault="003B3898" w:rsidP="00086222">
      <w:pPr>
        <w:ind w:firstLine="567"/>
        <w:jc w:val="center"/>
        <w:rPr>
          <w:b/>
          <w:sz w:val="24"/>
          <w:szCs w:val="24"/>
        </w:rPr>
      </w:pPr>
      <w:r w:rsidRPr="00056326">
        <w:rPr>
          <w:b/>
          <w:sz w:val="24"/>
          <w:szCs w:val="24"/>
        </w:rPr>
        <w:t>IV. Порядок здійснення оплати</w:t>
      </w:r>
    </w:p>
    <w:p w14:paraId="68774BBE" w14:textId="291DD45B" w:rsidR="00086222" w:rsidRPr="00056326" w:rsidRDefault="003B3898" w:rsidP="00086222">
      <w:pPr>
        <w:ind w:firstLine="567"/>
        <w:contextualSpacing/>
        <w:jc w:val="both"/>
        <w:rPr>
          <w:sz w:val="24"/>
          <w:szCs w:val="24"/>
          <w:lang w:eastAsia="uk-UA"/>
        </w:rPr>
      </w:pPr>
      <w:r w:rsidRPr="00056326">
        <w:rPr>
          <w:sz w:val="24"/>
          <w:szCs w:val="24"/>
        </w:rPr>
        <w:t xml:space="preserve">4.1 </w:t>
      </w:r>
      <w:r w:rsidR="00086222" w:rsidRPr="00056326">
        <w:rPr>
          <w:sz w:val="24"/>
          <w:szCs w:val="24"/>
          <w:lang w:eastAsia="uk-UA"/>
        </w:rPr>
        <w:t xml:space="preserve">Оплата за товар проводиться за фактом його поставки. Оплата здійснюється на </w:t>
      </w:r>
      <w:r w:rsidR="00086222" w:rsidRPr="00056326">
        <w:rPr>
          <w:sz w:val="24"/>
          <w:szCs w:val="24"/>
          <w:u w:val="single"/>
          <w:lang w:eastAsia="uk-UA"/>
        </w:rPr>
        <w:t>підставі видаткової накладної</w:t>
      </w:r>
      <w:r w:rsidR="00086222" w:rsidRPr="00056326">
        <w:rPr>
          <w:sz w:val="24"/>
          <w:szCs w:val="24"/>
          <w:lang w:eastAsia="uk-UA"/>
        </w:rPr>
        <w:t xml:space="preserve"> </w:t>
      </w:r>
      <w:r w:rsidR="00086222" w:rsidRPr="00056326">
        <w:rPr>
          <w:b/>
          <w:sz w:val="24"/>
          <w:szCs w:val="24"/>
          <w:lang w:eastAsia="uk-UA"/>
        </w:rPr>
        <w:t xml:space="preserve">протягом </w:t>
      </w:r>
      <w:r w:rsidR="00101CEB" w:rsidRPr="00056326">
        <w:rPr>
          <w:b/>
          <w:sz w:val="24"/>
          <w:szCs w:val="24"/>
          <w:lang w:eastAsia="uk-UA"/>
        </w:rPr>
        <w:t xml:space="preserve">15 банківських днів </w:t>
      </w:r>
      <w:r w:rsidR="00086222" w:rsidRPr="00056326">
        <w:rPr>
          <w:b/>
          <w:sz w:val="24"/>
          <w:szCs w:val="24"/>
          <w:lang w:eastAsia="uk-UA"/>
        </w:rPr>
        <w:t>з моменту поставки товару</w:t>
      </w:r>
      <w:r w:rsidR="00086222" w:rsidRPr="00056326">
        <w:rPr>
          <w:sz w:val="24"/>
          <w:szCs w:val="24"/>
          <w:lang w:eastAsia="uk-UA"/>
        </w:rPr>
        <w:t>.</w:t>
      </w:r>
    </w:p>
    <w:p w14:paraId="43A19443" w14:textId="77777777" w:rsidR="003B3898" w:rsidRPr="00056326" w:rsidRDefault="003B3898" w:rsidP="00086222">
      <w:pPr>
        <w:pStyle w:val="10"/>
        <w:spacing w:line="240" w:lineRule="auto"/>
        <w:ind w:firstLine="567"/>
        <w:jc w:val="both"/>
        <w:rPr>
          <w:rFonts w:ascii="Times New Roman" w:hAnsi="Times New Roman" w:cs="Times New Roman"/>
          <w:sz w:val="24"/>
          <w:szCs w:val="24"/>
          <w:lang w:val="uk-UA"/>
        </w:rPr>
      </w:pPr>
      <w:r w:rsidRPr="00056326">
        <w:rPr>
          <w:rFonts w:ascii="Times New Roman" w:hAnsi="Times New Roman" w:cs="Times New Roman"/>
          <w:sz w:val="24"/>
          <w:szCs w:val="24"/>
          <w:lang w:val="uk-UA"/>
        </w:rPr>
        <w:t>4.2. Оплата вважається здійсненою з дати зарахування відповідної суми грошових коштів на поточний рахунок Постачальника.</w:t>
      </w:r>
    </w:p>
    <w:p w14:paraId="28C198D2" w14:textId="77777777" w:rsidR="003B3898" w:rsidRPr="00086222" w:rsidRDefault="003B3898" w:rsidP="00086222">
      <w:pPr>
        <w:ind w:firstLine="567"/>
        <w:jc w:val="both"/>
        <w:rPr>
          <w:sz w:val="24"/>
          <w:szCs w:val="24"/>
        </w:rPr>
      </w:pPr>
      <w:r w:rsidRPr="00056326">
        <w:rPr>
          <w:sz w:val="24"/>
          <w:szCs w:val="24"/>
        </w:rPr>
        <w:t>4.3. Усі розрахунки за Договором проводяться</w:t>
      </w:r>
      <w:r w:rsidRPr="00086222">
        <w:rPr>
          <w:sz w:val="24"/>
          <w:szCs w:val="24"/>
        </w:rPr>
        <w:t xml:space="preserve"> у безготівковій формі на підставі видаткових накладних за кошти місцевих бюджетів. </w:t>
      </w:r>
    </w:p>
    <w:p w14:paraId="261078E6" w14:textId="77777777" w:rsidR="003B3898" w:rsidRPr="00086222" w:rsidRDefault="003B3898" w:rsidP="00086222">
      <w:pPr>
        <w:ind w:firstLine="567"/>
        <w:jc w:val="both"/>
        <w:rPr>
          <w:sz w:val="24"/>
          <w:szCs w:val="24"/>
        </w:rPr>
      </w:pPr>
      <w:r w:rsidRPr="00086222">
        <w:rPr>
          <w:sz w:val="24"/>
          <w:szCs w:val="24"/>
        </w:rPr>
        <w:t>4.4. Оплата за поставлений товар здійснюється в межах фактичних надходжень на реєстраційний рахунок Замовника.</w:t>
      </w:r>
    </w:p>
    <w:p w14:paraId="60FAC367" w14:textId="77777777" w:rsidR="003B3898" w:rsidRPr="00086222" w:rsidRDefault="003B3898" w:rsidP="00086222">
      <w:pPr>
        <w:ind w:firstLine="567"/>
        <w:jc w:val="both"/>
        <w:rPr>
          <w:sz w:val="24"/>
          <w:szCs w:val="24"/>
        </w:rPr>
      </w:pPr>
    </w:p>
    <w:p w14:paraId="0F273AEF" w14:textId="77777777" w:rsidR="003B3898" w:rsidRPr="00086222" w:rsidRDefault="003B3898" w:rsidP="00086222">
      <w:pPr>
        <w:ind w:firstLine="567"/>
        <w:jc w:val="center"/>
        <w:rPr>
          <w:b/>
          <w:sz w:val="24"/>
          <w:szCs w:val="24"/>
        </w:rPr>
      </w:pPr>
      <w:r w:rsidRPr="00086222">
        <w:rPr>
          <w:b/>
          <w:sz w:val="24"/>
          <w:szCs w:val="24"/>
        </w:rPr>
        <w:t>V. Місце та строк поставки товарів</w:t>
      </w:r>
    </w:p>
    <w:p w14:paraId="6F0CA79B" w14:textId="77777777" w:rsidR="003B3898" w:rsidRPr="00086222" w:rsidRDefault="003B3898" w:rsidP="00086222">
      <w:pPr>
        <w:ind w:firstLine="567"/>
        <w:jc w:val="both"/>
        <w:rPr>
          <w:sz w:val="24"/>
          <w:szCs w:val="24"/>
        </w:rPr>
      </w:pPr>
      <w:r w:rsidRPr="00086222">
        <w:rPr>
          <w:sz w:val="24"/>
          <w:szCs w:val="24"/>
        </w:rPr>
        <w:t xml:space="preserve">5.1. Строк поставки товару: товар повинен бути поставлений Замовнику протягом </w:t>
      </w:r>
      <w:r w:rsidR="00086222">
        <w:rPr>
          <w:sz w:val="24"/>
          <w:szCs w:val="24"/>
        </w:rPr>
        <w:t>30 днів</w:t>
      </w:r>
      <w:r w:rsidRPr="00086222">
        <w:rPr>
          <w:sz w:val="24"/>
          <w:szCs w:val="24"/>
        </w:rPr>
        <w:t xml:space="preserve"> з моменту укладання договору, але в будь-якому випадку до </w:t>
      </w:r>
      <w:r w:rsidR="00086222">
        <w:rPr>
          <w:b/>
          <w:sz w:val="24"/>
          <w:szCs w:val="24"/>
        </w:rPr>
        <w:t>30</w:t>
      </w:r>
      <w:r w:rsidRPr="00086222">
        <w:rPr>
          <w:b/>
          <w:sz w:val="24"/>
          <w:szCs w:val="24"/>
        </w:rPr>
        <w:t>.06.2023</w:t>
      </w:r>
      <w:r w:rsidRPr="00086222">
        <w:rPr>
          <w:sz w:val="24"/>
          <w:szCs w:val="24"/>
        </w:rPr>
        <w:t xml:space="preserve"> року</w:t>
      </w:r>
      <w:r w:rsidRPr="00086222">
        <w:rPr>
          <w:b/>
          <w:sz w:val="24"/>
          <w:szCs w:val="24"/>
        </w:rPr>
        <w:t>.</w:t>
      </w:r>
      <w:r w:rsidRPr="00086222">
        <w:rPr>
          <w:sz w:val="24"/>
          <w:szCs w:val="24"/>
        </w:rPr>
        <w:t xml:space="preserve"> Строк поставки товару може бути змінений за згодою сторін, про що укладається відповідна додаткова угода до цього </w:t>
      </w:r>
      <w:r w:rsidRPr="00086222">
        <w:rPr>
          <w:sz w:val="24"/>
          <w:szCs w:val="24"/>
        </w:rPr>
        <w:lastRenderedPageBreak/>
        <w:t xml:space="preserve">Договору. </w:t>
      </w:r>
    </w:p>
    <w:p w14:paraId="5386DBC5" w14:textId="57B6BAD8" w:rsidR="003B3898" w:rsidRPr="00086222" w:rsidRDefault="003B3898" w:rsidP="00086222">
      <w:pPr>
        <w:pStyle w:val="a5"/>
        <w:snapToGrid w:val="0"/>
        <w:spacing w:before="0" w:after="0"/>
        <w:ind w:firstLine="567"/>
        <w:jc w:val="both"/>
        <w:rPr>
          <w:b/>
          <w:lang w:val="uk-UA"/>
        </w:rPr>
      </w:pPr>
      <w:r w:rsidRPr="00086222">
        <w:rPr>
          <w:lang w:val="uk-UA"/>
        </w:rPr>
        <w:t xml:space="preserve">5.2. Місце поставки: </w:t>
      </w:r>
      <w:r w:rsidR="00056326" w:rsidRPr="00EF57EC">
        <w:rPr>
          <w:b/>
          <w:color w:val="000000"/>
          <w:lang w:val="uk-UA" w:eastAsia="uk-UA"/>
        </w:rPr>
        <w:t>Україна, 70521, Запорізька область, Пологівський район, село Микільське, вулиця 40 років Перемоги, буд.53</w:t>
      </w:r>
      <w:r w:rsidRPr="00086222">
        <w:rPr>
          <w:b/>
          <w:lang w:val="uk-UA"/>
        </w:rPr>
        <w:t>.</w:t>
      </w:r>
    </w:p>
    <w:p w14:paraId="77A9F525" w14:textId="77777777" w:rsidR="003B3898" w:rsidRPr="00086222" w:rsidRDefault="003B3898" w:rsidP="00086222">
      <w:pPr>
        <w:shd w:val="clear" w:color="auto" w:fill="FFFFFF"/>
        <w:tabs>
          <w:tab w:val="left" w:pos="540"/>
          <w:tab w:val="left" w:pos="1171"/>
        </w:tabs>
        <w:ind w:firstLine="567"/>
        <w:jc w:val="both"/>
        <w:rPr>
          <w:sz w:val="24"/>
          <w:szCs w:val="24"/>
        </w:rPr>
      </w:pPr>
      <w:r w:rsidRPr="00086222">
        <w:rPr>
          <w:sz w:val="24"/>
          <w:szCs w:val="24"/>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 </w:t>
      </w:r>
    </w:p>
    <w:p w14:paraId="4E2E91D0" w14:textId="77777777" w:rsidR="003B3898" w:rsidRPr="00086222" w:rsidRDefault="003B3898" w:rsidP="00086222">
      <w:pPr>
        <w:shd w:val="clear" w:color="auto" w:fill="FFFFFF"/>
        <w:tabs>
          <w:tab w:val="left" w:pos="540"/>
          <w:tab w:val="left" w:pos="567"/>
        </w:tabs>
        <w:ind w:firstLine="567"/>
        <w:jc w:val="both"/>
        <w:rPr>
          <w:sz w:val="24"/>
          <w:szCs w:val="24"/>
        </w:rPr>
      </w:pPr>
      <w:r w:rsidRPr="00086222">
        <w:rPr>
          <w:sz w:val="24"/>
          <w:szCs w:val="24"/>
        </w:rPr>
        <w:t>5.4 В момент передачі товару, Постачальник передає Замовнику видаткову накладну, акт приймання-передачі товару, копію сертифікату відповідності (за наявності), сервісну книжку, настанову з експлуатації.</w:t>
      </w:r>
    </w:p>
    <w:p w14:paraId="6B9CBEB0" w14:textId="77777777" w:rsidR="003B3898" w:rsidRPr="00086222" w:rsidRDefault="003B3898" w:rsidP="00086222">
      <w:pPr>
        <w:tabs>
          <w:tab w:val="left" w:pos="540"/>
        </w:tabs>
        <w:ind w:firstLine="567"/>
        <w:jc w:val="both"/>
        <w:rPr>
          <w:sz w:val="24"/>
          <w:szCs w:val="24"/>
        </w:rPr>
      </w:pPr>
      <w:r w:rsidRPr="00086222">
        <w:rPr>
          <w:sz w:val="24"/>
          <w:szCs w:val="24"/>
        </w:rPr>
        <w:t>5.5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74C55E1" w14:textId="77777777" w:rsidR="003B3898" w:rsidRPr="00086222" w:rsidRDefault="003B3898" w:rsidP="00086222">
      <w:pPr>
        <w:tabs>
          <w:tab w:val="left" w:pos="540"/>
        </w:tabs>
        <w:ind w:firstLine="567"/>
        <w:jc w:val="both"/>
        <w:rPr>
          <w:sz w:val="24"/>
          <w:szCs w:val="24"/>
        </w:rPr>
      </w:pPr>
    </w:p>
    <w:p w14:paraId="468780F7" w14:textId="77777777" w:rsidR="003B3898" w:rsidRPr="00086222" w:rsidRDefault="003B3898" w:rsidP="00086222">
      <w:pPr>
        <w:ind w:firstLine="567"/>
        <w:jc w:val="center"/>
        <w:rPr>
          <w:b/>
          <w:sz w:val="24"/>
          <w:szCs w:val="24"/>
        </w:rPr>
      </w:pPr>
      <w:r w:rsidRPr="00086222">
        <w:rPr>
          <w:b/>
          <w:sz w:val="24"/>
          <w:szCs w:val="24"/>
        </w:rPr>
        <w:t>VI. Права та обов'язки сторін</w:t>
      </w:r>
    </w:p>
    <w:p w14:paraId="576B50AE" w14:textId="77777777" w:rsidR="003B3898" w:rsidRPr="00086222" w:rsidRDefault="003B3898" w:rsidP="00086222">
      <w:pPr>
        <w:ind w:firstLine="567"/>
        <w:jc w:val="both"/>
        <w:rPr>
          <w:b/>
          <w:sz w:val="24"/>
          <w:szCs w:val="24"/>
        </w:rPr>
      </w:pPr>
      <w:r w:rsidRPr="00086222">
        <w:rPr>
          <w:sz w:val="24"/>
          <w:szCs w:val="24"/>
        </w:rPr>
        <w:t xml:space="preserve">6.1. </w:t>
      </w:r>
      <w:r w:rsidRPr="00086222">
        <w:rPr>
          <w:b/>
          <w:sz w:val="24"/>
          <w:szCs w:val="24"/>
        </w:rPr>
        <w:t>Замовник зобов'язаний:</w:t>
      </w:r>
    </w:p>
    <w:p w14:paraId="4B0311F4" w14:textId="77777777" w:rsidR="003B3898" w:rsidRPr="00086222" w:rsidRDefault="003B3898" w:rsidP="00086222">
      <w:pPr>
        <w:ind w:firstLine="567"/>
        <w:jc w:val="both"/>
        <w:rPr>
          <w:sz w:val="24"/>
          <w:szCs w:val="24"/>
        </w:rPr>
      </w:pPr>
      <w:r w:rsidRPr="00086222">
        <w:rPr>
          <w:sz w:val="24"/>
          <w:szCs w:val="24"/>
        </w:rPr>
        <w:t>6.1.1. Своєчасно та в повному обсязі сплачувати за поставлений товар.</w:t>
      </w:r>
    </w:p>
    <w:p w14:paraId="4FD4A950" w14:textId="77777777" w:rsidR="003B3898" w:rsidRPr="00086222" w:rsidRDefault="003B3898" w:rsidP="00086222">
      <w:pPr>
        <w:ind w:firstLine="567"/>
        <w:jc w:val="both"/>
        <w:rPr>
          <w:sz w:val="24"/>
          <w:szCs w:val="24"/>
        </w:rPr>
      </w:pPr>
      <w:r w:rsidRPr="00086222">
        <w:rPr>
          <w:sz w:val="24"/>
          <w:szCs w:val="24"/>
        </w:rPr>
        <w:t>6.1.2. Приймати поставлений товар згідно з товарно-транспортною або видатковою накладною.</w:t>
      </w:r>
    </w:p>
    <w:p w14:paraId="2C703C94" w14:textId="77777777" w:rsidR="003B3898" w:rsidRPr="00086222" w:rsidRDefault="003B3898" w:rsidP="00086222">
      <w:pPr>
        <w:pStyle w:val="10"/>
        <w:spacing w:line="240" w:lineRule="auto"/>
        <w:ind w:firstLine="567"/>
        <w:jc w:val="both"/>
        <w:rPr>
          <w:rFonts w:ascii="Times New Roman" w:hAnsi="Times New Roman" w:cs="Times New Roman"/>
          <w:sz w:val="24"/>
          <w:szCs w:val="24"/>
          <w:lang w:val="uk-UA"/>
        </w:rPr>
      </w:pPr>
      <w:r w:rsidRPr="00086222">
        <w:rPr>
          <w:rFonts w:ascii="Times New Roman" w:hAnsi="Times New Roman" w:cs="Times New Roman"/>
          <w:sz w:val="24"/>
          <w:szCs w:val="24"/>
          <w:lang w:val="uk-UA"/>
        </w:rPr>
        <w:t xml:space="preserve">6.1.3. </w:t>
      </w:r>
      <w:r w:rsidRPr="00086222">
        <w:rPr>
          <w:rFonts w:ascii="Times New Roman" w:hAnsi="Times New Roman" w:cs="Times New Roman"/>
          <w:sz w:val="24"/>
          <w:szCs w:val="24"/>
          <w:lang w:val="uk-UA" w:eastAsia="en-US"/>
        </w:rPr>
        <w:t>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r w:rsidRPr="00086222">
        <w:rPr>
          <w:rFonts w:ascii="Times New Roman" w:hAnsi="Times New Roman" w:cs="Times New Roman"/>
          <w:sz w:val="24"/>
          <w:szCs w:val="24"/>
          <w:lang w:val="uk-UA"/>
        </w:rPr>
        <w:t>.</w:t>
      </w:r>
    </w:p>
    <w:p w14:paraId="68D0BD6C" w14:textId="77777777" w:rsidR="003B3898" w:rsidRPr="00086222" w:rsidRDefault="003B3898" w:rsidP="00086222">
      <w:pPr>
        <w:ind w:firstLine="567"/>
        <w:jc w:val="both"/>
        <w:rPr>
          <w:b/>
          <w:sz w:val="24"/>
          <w:szCs w:val="24"/>
        </w:rPr>
      </w:pPr>
      <w:r w:rsidRPr="00086222">
        <w:rPr>
          <w:sz w:val="24"/>
          <w:szCs w:val="24"/>
        </w:rPr>
        <w:t xml:space="preserve">6.2. </w:t>
      </w:r>
      <w:r w:rsidRPr="00086222">
        <w:rPr>
          <w:b/>
          <w:sz w:val="24"/>
          <w:szCs w:val="24"/>
        </w:rPr>
        <w:t>Замовник має право:</w:t>
      </w:r>
    </w:p>
    <w:p w14:paraId="2AFFD943" w14:textId="77777777" w:rsidR="003B3898" w:rsidRPr="00086222" w:rsidRDefault="003B3898" w:rsidP="00086222">
      <w:pPr>
        <w:ind w:firstLine="567"/>
        <w:jc w:val="both"/>
        <w:rPr>
          <w:sz w:val="24"/>
          <w:szCs w:val="24"/>
        </w:rPr>
      </w:pPr>
      <w:r w:rsidRPr="00086222">
        <w:rPr>
          <w:sz w:val="24"/>
          <w:szCs w:val="24"/>
        </w:rPr>
        <w:t>6.2.1. Достроково розірвати цей Договір  у  разі  невиконання зобов'язань Постачальником, повідомивши про це його у строк за 10 календарних днів;</w:t>
      </w:r>
    </w:p>
    <w:p w14:paraId="343EB0F0" w14:textId="77777777" w:rsidR="003B3898" w:rsidRPr="00086222" w:rsidRDefault="003B3898" w:rsidP="00086222">
      <w:pPr>
        <w:ind w:firstLine="567"/>
        <w:jc w:val="both"/>
        <w:rPr>
          <w:sz w:val="24"/>
          <w:szCs w:val="24"/>
        </w:rPr>
      </w:pPr>
      <w:r w:rsidRPr="00086222">
        <w:rPr>
          <w:sz w:val="24"/>
          <w:szCs w:val="24"/>
        </w:rPr>
        <w:t>-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6416B99B" w14:textId="77777777" w:rsidR="003B3898" w:rsidRPr="00086222" w:rsidRDefault="003B3898" w:rsidP="00086222">
      <w:pPr>
        <w:ind w:firstLine="567"/>
        <w:jc w:val="both"/>
        <w:rPr>
          <w:sz w:val="24"/>
          <w:szCs w:val="24"/>
        </w:rPr>
      </w:pPr>
      <w:r w:rsidRPr="00086222">
        <w:rPr>
          <w:sz w:val="24"/>
          <w:szCs w:val="24"/>
        </w:rPr>
        <w:t>- невідповідності якості поставленого товару.</w:t>
      </w:r>
    </w:p>
    <w:p w14:paraId="56DB6804" w14:textId="77777777" w:rsidR="003B3898" w:rsidRPr="00086222" w:rsidRDefault="003B3898" w:rsidP="00086222">
      <w:pPr>
        <w:ind w:firstLine="567"/>
        <w:jc w:val="both"/>
        <w:rPr>
          <w:sz w:val="24"/>
          <w:szCs w:val="24"/>
        </w:rPr>
      </w:pPr>
      <w:r w:rsidRPr="00086222">
        <w:rPr>
          <w:sz w:val="24"/>
          <w:szCs w:val="24"/>
        </w:rPr>
        <w:t>6.2.2. Контролювати поставку  товару у строки, встановлені цим Договором;</w:t>
      </w:r>
    </w:p>
    <w:p w14:paraId="3A325332" w14:textId="77777777" w:rsidR="003B3898" w:rsidRPr="00086222" w:rsidRDefault="003B3898" w:rsidP="00086222">
      <w:pPr>
        <w:jc w:val="both"/>
        <w:rPr>
          <w:sz w:val="24"/>
          <w:szCs w:val="24"/>
        </w:rPr>
      </w:pPr>
      <w:r w:rsidRPr="00086222">
        <w:rPr>
          <w:sz w:val="24"/>
          <w:szCs w:val="24"/>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14:paraId="37AE74AA" w14:textId="77777777" w:rsidR="003B3898" w:rsidRPr="00086222" w:rsidRDefault="003B3898" w:rsidP="00086222">
      <w:pPr>
        <w:ind w:firstLine="567"/>
        <w:jc w:val="both"/>
        <w:rPr>
          <w:sz w:val="24"/>
          <w:szCs w:val="24"/>
        </w:rPr>
      </w:pPr>
      <w:r w:rsidRPr="00086222">
        <w:rPr>
          <w:sz w:val="24"/>
          <w:szCs w:val="24"/>
        </w:rPr>
        <w:t>6.2.4. Повернути рахунок Постачальнику без здійснення оплати в разі неналежного оформлення документів, зазначених у пункті 4.4 розділу</w:t>
      </w:r>
      <w:r w:rsidRPr="00086222">
        <w:rPr>
          <w:b/>
          <w:sz w:val="24"/>
          <w:szCs w:val="24"/>
        </w:rPr>
        <w:t xml:space="preserve"> </w:t>
      </w:r>
      <w:r w:rsidRPr="00086222">
        <w:rPr>
          <w:sz w:val="24"/>
          <w:szCs w:val="24"/>
        </w:rPr>
        <w:t>IV цього договору (відсутність печатки, підписів, тощо)</w:t>
      </w:r>
    </w:p>
    <w:p w14:paraId="3ABE6CE2" w14:textId="77777777" w:rsidR="003B3898" w:rsidRPr="00086222" w:rsidRDefault="003B3898" w:rsidP="00086222">
      <w:pPr>
        <w:ind w:firstLine="567"/>
        <w:jc w:val="both"/>
        <w:rPr>
          <w:b/>
          <w:sz w:val="24"/>
          <w:szCs w:val="24"/>
        </w:rPr>
      </w:pPr>
      <w:r w:rsidRPr="00086222">
        <w:rPr>
          <w:sz w:val="24"/>
          <w:szCs w:val="24"/>
        </w:rPr>
        <w:t xml:space="preserve">6.3. </w:t>
      </w:r>
      <w:r w:rsidRPr="00086222">
        <w:rPr>
          <w:b/>
          <w:sz w:val="24"/>
          <w:szCs w:val="24"/>
        </w:rPr>
        <w:t>Постачальник зобов'язаний:</w:t>
      </w:r>
    </w:p>
    <w:p w14:paraId="3663ECC0" w14:textId="77777777" w:rsidR="003B3898" w:rsidRPr="00086222" w:rsidRDefault="003B3898" w:rsidP="00086222">
      <w:pPr>
        <w:ind w:firstLine="567"/>
        <w:jc w:val="both"/>
        <w:rPr>
          <w:sz w:val="24"/>
          <w:szCs w:val="24"/>
        </w:rPr>
      </w:pPr>
      <w:r w:rsidRPr="00086222">
        <w:rPr>
          <w:sz w:val="24"/>
          <w:szCs w:val="24"/>
        </w:rPr>
        <w:t>6.3.1. Забезпечити  поставку  товару  у строки, встановлені цим Договором;</w:t>
      </w:r>
    </w:p>
    <w:p w14:paraId="327E42A4" w14:textId="77777777" w:rsidR="003B3898" w:rsidRPr="00086222" w:rsidRDefault="003B3898" w:rsidP="00086222">
      <w:pPr>
        <w:ind w:firstLine="567"/>
        <w:jc w:val="both"/>
        <w:rPr>
          <w:b/>
          <w:sz w:val="24"/>
          <w:szCs w:val="24"/>
        </w:rPr>
      </w:pPr>
      <w:r w:rsidRPr="00086222">
        <w:rPr>
          <w:sz w:val="24"/>
          <w:szCs w:val="24"/>
        </w:rPr>
        <w:t>6.3.2. Забезпечити поставку товару, якість якого відповідає умовам, установленим розділом II цього Договору і умовам тендерної документації;</w:t>
      </w:r>
    </w:p>
    <w:p w14:paraId="30CF4C98" w14:textId="77777777" w:rsidR="003B3898" w:rsidRPr="00086222" w:rsidRDefault="003B3898" w:rsidP="00086222">
      <w:pPr>
        <w:pStyle w:val="a5"/>
        <w:spacing w:before="0" w:after="0"/>
        <w:ind w:firstLine="567"/>
        <w:jc w:val="both"/>
        <w:rPr>
          <w:b/>
          <w:bCs/>
          <w:iCs/>
          <w:lang w:val="uk-UA"/>
        </w:rPr>
      </w:pPr>
      <w:r w:rsidRPr="00086222">
        <w:rPr>
          <w:lang w:val="uk-UA" w:eastAsia="uk-UA"/>
        </w:rPr>
        <w:t>6.3.3. Інші обов’язки відповідно до цього Договору та чинного законодавства.</w:t>
      </w:r>
    </w:p>
    <w:p w14:paraId="1BBA33D8" w14:textId="77777777" w:rsidR="003B3898" w:rsidRPr="00086222" w:rsidRDefault="003B3898" w:rsidP="00086222">
      <w:pPr>
        <w:ind w:firstLine="567"/>
        <w:jc w:val="both"/>
        <w:rPr>
          <w:b/>
          <w:sz w:val="24"/>
          <w:szCs w:val="24"/>
        </w:rPr>
      </w:pPr>
      <w:r w:rsidRPr="00086222">
        <w:rPr>
          <w:sz w:val="24"/>
          <w:szCs w:val="24"/>
        </w:rPr>
        <w:t xml:space="preserve">6.4. </w:t>
      </w:r>
      <w:r w:rsidRPr="00086222">
        <w:rPr>
          <w:b/>
          <w:sz w:val="24"/>
          <w:szCs w:val="24"/>
        </w:rPr>
        <w:t>Постачальник має право:</w:t>
      </w:r>
    </w:p>
    <w:p w14:paraId="5163AA07" w14:textId="77777777" w:rsidR="003B3898" w:rsidRPr="00086222" w:rsidRDefault="003B3898" w:rsidP="00086222">
      <w:pPr>
        <w:ind w:firstLine="567"/>
        <w:jc w:val="both"/>
        <w:rPr>
          <w:sz w:val="24"/>
          <w:szCs w:val="24"/>
        </w:rPr>
      </w:pPr>
      <w:r w:rsidRPr="00086222">
        <w:rPr>
          <w:sz w:val="24"/>
          <w:szCs w:val="24"/>
        </w:rPr>
        <w:t>6.4.1. Своєчасно та в повному  обсязі  отримувати  плату за поставлений товар;</w:t>
      </w:r>
    </w:p>
    <w:p w14:paraId="777EB019" w14:textId="77777777" w:rsidR="003B3898" w:rsidRPr="00086222" w:rsidRDefault="003B3898" w:rsidP="00086222">
      <w:pPr>
        <w:ind w:firstLine="567"/>
        <w:jc w:val="both"/>
        <w:rPr>
          <w:sz w:val="24"/>
          <w:szCs w:val="24"/>
        </w:rPr>
      </w:pPr>
      <w:r w:rsidRPr="00086222">
        <w:rPr>
          <w:sz w:val="24"/>
          <w:szCs w:val="24"/>
        </w:rPr>
        <w:t>6.4.2. На дострокову поставку товару за погодженням з Замовником;</w:t>
      </w:r>
    </w:p>
    <w:p w14:paraId="52369BF4" w14:textId="77777777" w:rsidR="003B3898" w:rsidRPr="00086222" w:rsidRDefault="003B3898" w:rsidP="00086222">
      <w:pPr>
        <w:ind w:firstLine="567"/>
        <w:jc w:val="both"/>
        <w:rPr>
          <w:sz w:val="24"/>
          <w:szCs w:val="24"/>
        </w:rPr>
      </w:pPr>
      <w:r w:rsidRPr="00086222">
        <w:rPr>
          <w:sz w:val="24"/>
          <w:szCs w:val="24"/>
        </w:rPr>
        <w:t>6.4.3. У разі невиконання зобов'язань Замовником Учасник має право достроково розірвати цей Договір, повідомивши про це його у місячний строк.</w:t>
      </w:r>
    </w:p>
    <w:p w14:paraId="1409B6A3" w14:textId="77777777" w:rsidR="003B3898" w:rsidRPr="00086222" w:rsidRDefault="003B3898" w:rsidP="00086222">
      <w:pPr>
        <w:ind w:firstLine="567"/>
        <w:jc w:val="both"/>
        <w:rPr>
          <w:sz w:val="24"/>
          <w:szCs w:val="24"/>
        </w:rPr>
      </w:pPr>
    </w:p>
    <w:p w14:paraId="53B03A45" w14:textId="77777777" w:rsidR="003B3898" w:rsidRPr="00086222" w:rsidRDefault="003B3898" w:rsidP="00086222">
      <w:pPr>
        <w:ind w:firstLine="567"/>
        <w:jc w:val="center"/>
        <w:rPr>
          <w:b/>
          <w:sz w:val="24"/>
          <w:szCs w:val="24"/>
        </w:rPr>
      </w:pPr>
      <w:r w:rsidRPr="00086222">
        <w:rPr>
          <w:b/>
          <w:sz w:val="24"/>
          <w:szCs w:val="24"/>
        </w:rPr>
        <w:t>VII. Відповідальність сторін</w:t>
      </w:r>
    </w:p>
    <w:p w14:paraId="2AB8459B" w14:textId="77777777" w:rsidR="003B3898" w:rsidRPr="00086222" w:rsidRDefault="003B3898" w:rsidP="00086222">
      <w:pPr>
        <w:ind w:firstLine="567"/>
        <w:jc w:val="both"/>
        <w:rPr>
          <w:sz w:val="24"/>
          <w:szCs w:val="24"/>
        </w:rPr>
      </w:pPr>
      <w:r w:rsidRPr="0008622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A530B4B" w14:textId="77777777" w:rsidR="003B3898" w:rsidRPr="00086222" w:rsidRDefault="003B3898" w:rsidP="00086222">
      <w:pPr>
        <w:ind w:firstLine="567"/>
        <w:jc w:val="both"/>
        <w:rPr>
          <w:sz w:val="24"/>
          <w:szCs w:val="24"/>
        </w:rPr>
      </w:pPr>
      <w:r w:rsidRPr="00086222">
        <w:rPr>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5EE54118" w14:textId="77777777" w:rsidR="003B3898" w:rsidRPr="00086222" w:rsidRDefault="003B3898" w:rsidP="00086222">
      <w:pPr>
        <w:ind w:firstLine="567"/>
        <w:jc w:val="both"/>
        <w:rPr>
          <w:sz w:val="24"/>
          <w:szCs w:val="24"/>
        </w:rPr>
      </w:pPr>
      <w:r w:rsidRPr="00086222">
        <w:rPr>
          <w:sz w:val="24"/>
          <w:szCs w:val="24"/>
        </w:rPr>
        <w:t xml:space="preserve">7.3. Види порушень та санкції за них, установлені Договором: у разі порушення Замовником </w:t>
      </w:r>
      <w:r w:rsidRPr="00086222">
        <w:rPr>
          <w:sz w:val="24"/>
          <w:szCs w:val="24"/>
        </w:rPr>
        <w:lastRenderedPageBreak/>
        <w:t>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BFF1182" w14:textId="77777777" w:rsidR="003B3898" w:rsidRPr="00086222" w:rsidRDefault="003B3898" w:rsidP="00086222">
      <w:pPr>
        <w:ind w:firstLine="567"/>
        <w:jc w:val="both"/>
        <w:rPr>
          <w:sz w:val="24"/>
          <w:szCs w:val="24"/>
        </w:rPr>
      </w:pPr>
      <w:r w:rsidRPr="00086222">
        <w:rPr>
          <w:sz w:val="24"/>
          <w:szCs w:val="24"/>
        </w:rPr>
        <w:t>7.4.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234F6F43" w14:textId="77777777" w:rsidR="003B3898" w:rsidRPr="00086222" w:rsidRDefault="003B3898" w:rsidP="00086222">
      <w:pPr>
        <w:ind w:firstLine="567"/>
        <w:jc w:val="both"/>
        <w:rPr>
          <w:sz w:val="24"/>
          <w:szCs w:val="24"/>
        </w:rPr>
      </w:pPr>
      <w:r w:rsidRPr="00086222">
        <w:rPr>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96C184F" w14:textId="77777777" w:rsidR="003B3898" w:rsidRPr="00086222" w:rsidRDefault="003B3898" w:rsidP="00086222">
      <w:pPr>
        <w:ind w:firstLine="567"/>
        <w:jc w:val="both"/>
        <w:rPr>
          <w:sz w:val="24"/>
          <w:szCs w:val="24"/>
        </w:rPr>
      </w:pPr>
      <w:r w:rsidRPr="00086222">
        <w:rPr>
          <w:sz w:val="24"/>
          <w:szCs w:val="24"/>
        </w:rPr>
        <w:t>2) відмова від встановлення на майбутнє господарських відносин із стороною, яка порушує зобов'язання.</w:t>
      </w:r>
    </w:p>
    <w:p w14:paraId="02ED66AB" w14:textId="77777777" w:rsidR="003B3898" w:rsidRPr="00086222" w:rsidRDefault="003B3898" w:rsidP="00086222">
      <w:pPr>
        <w:jc w:val="both"/>
        <w:rPr>
          <w:sz w:val="24"/>
          <w:szCs w:val="24"/>
        </w:rPr>
      </w:pPr>
    </w:p>
    <w:p w14:paraId="68886B09" w14:textId="77777777" w:rsidR="003B3898" w:rsidRPr="00086222" w:rsidRDefault="003B3898" w:rsidP="00086222">
      <w:pPr>
        <w:ind w:firstLine="567"/>
        <w:jc w:val="center"/>
        <w:rPr>
          <w:b/>
          <w:sz w:val="24"/>
          <w:szCs w:val="24"/>
        </w:rPr>
      </w:pPr>
      <w:r w:rsidRPr="00086222">
        <w:rPr>
          <w:b/>
          <w:sz w:val="24"/>
          <w:szCs w:val="24"/>
        </w:rPr>
        <w:t>VIII. Обставини непереборної сили</w:t>
      </w:r>
    </w:p>
    <w:p w14:paraId="547F2BF6" w14:textId="77777777" w:rsidR="003B3898" w:rsidRPr="00086222" w:rsidRDefault="003B3898" w:rsidP="00086222">
      <w:pPr>
        <w:ind w:firstLine="567"/>
        <w:jc w:val="both"/>
        <w:rPr>
          <w:sz w:val="24"/>
          <w:szCs w:val="24"/>
        </w:rPr>
      </w:pPr>
      <w:r w:rsidRPr="00086222">
        <w:rPr>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DC6583B" w14:textId="77777777" w:rsidR="003B3898" w:rsidRPr="00086222" w:rsidRDefault="003B3898" w:rsidP="00086222">
      <w:pPr>
        <w:ind w:firstLine="567"/>
        <w:jc w:val="both"/>
        <w:rPr>
          <w:sz w:val="24"/>
          <w:szCs w:val="24"/>
        </w:rPr>
      </w:pPr>
      <w:r w:rsidRPr="00086222">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2D339D6F" w14:textId="77777777" w:rsidR="003B3898" w:rsidRPr="00086222" w:rsidRDefault="003B3898" w:rsidP="00086222">
      <w:pPr>
        <w:ind w:firstLine="567"/>
        <w:jc w:val="both"/>
        <w:rPr>
          <w:sz w:val="24"/>
          <w:szCs w:val="24"/>
        </w:rPr>
      </w:pPr>
      <w:r w:rsidRPr="00086222">
        <w:rPr>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302B8889" w14:textId="77777777" w:rsidR="003B3898" w:rsidRPr="00086222" w:rsidRDefault="003B3898" w:rsidP="00086222">
      <w:pPr>
        <w:ind w:firstLine="567"/>
        <w:jc w:val="both"/>
        <w:rPr>
          <w:sz w:val="24"/>
          <w:szCs w:val="24"/>
        </w:rPr>
      </w:pPr>
      <w:r w:rsidRPr="00086222">
        <w:rPr>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1121C81D" w14:textId="77777777" w:rsidR="003B3898" w:rsidRPr="00086222" w:rsidRDefault="003B3898" w:rsidP="00086222">
      <w:pPr>
        <w:ind w:firstLine="567"/>
        <w:jc w:val="both"/>
        <w:rPr>
          <w:sz w:val="24"/>
          <w:szCs w:val="24"/>
        </w:rPr>
      </w:pPr>
    </w:p>
    <w:p w14:paraId="5806B9EE" w14:textId="77777777" w:rsidR="003B3898" w:rsidRPr="00086222" w:rsidRDefault="003B3898" w:rsidP="00086222">
      <w:pPr>
        <w:ind w:firstLine="567"/>
        <w:jc w:val="center"/>
        <w:rPr>
          <w:b/>
          <w:sz w:val="24"/>
          <w:szCs w:val="24"/>
        </w:rPr>
      </w:pPr>
      <w:r w:rsidRPr="00086222">
        <w:rPr>
          <w:b/>
          <w:sz w:val="24"/>
          <w:szCs w:val="24"/>
        </w:rPr>
        <w:t>IX. Вирішення спорів</w:t>
      </w:r>
    </w:p>
    <w:p w14:paraId="1517BE8C" w14:textId="77777777" w:rsidR="003B3898" w:rsidRPr="00086222" w:rsidRDefault="003B3898" w:rsidP="00086222">
      <w:pPr>
        <w:ind w:firstLine="567"/>
        <w:jc w:val="both"/>
        <w:rPr>
          <w:sz w:val="24"/>
          <w:szCs w:val="24"/>
        </w:rPr>
      </w:pPr>
      <w:r w:rsidRPr="00086222">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AF5C797" w14:textId="77777777" w:rsidR="003B3898" w:rsidRPr="00086222" w:rsidRDefault="003B3898" w:rsidP="00086222">
      <w:pPr>
        <w:ind w:firstLine="567"/>
        <w:jc w:val="both"/>
        <w:rPr>
          <w:sz w:val="24"/>
          <w:szCs w:val="24"/>
        </w:rPr>
      </w:pPr>
      <w:r w:rsidRPr="00086222">
        <w:rPr>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14:paraId="51F6D7AD" w14:textId="77777777" w:rsidR="003B3898" w:rsidRPr="00086222" w:rsidRDefault="003B3898" w:rsidP="00086222">
      <w:pPr>
        <w:ind w:firstLine="567"/>
        <w:jc w:val="both"/>
        <w:rPr>
          <w:sz w:val="24"/>
          <w:szCs w:val="24"/>
        </w:rPr>
      </w:pPr>
    </w:p>
    <w:p w14:paraId="05BCF04D" w14:textId="77777777" w:rsidR="003B3898" w:rsidRPr="00086222" w:rsidRDefault="003B3898" w:rsidP="00086222">
      <w:pPr>
        <w:ind w:firstLine="567"/>
        <w:jc w:val="center"/>
        <w:rPr>
          <w:b/>
          <w:sz w:val="24"/>
          <w:szCs w:val="24"/>
        </w:rPr>
      </w:pPr>
      <w:r w:rsidRPr="00086222">
        <w:rPr>
          <w:b/>
          <w:sz w:val="24"/>
          <w:szCs w:val="24"/>
        </w:rPr>
        <w:t>X. Строк дії договору</w:t>
      </w:r>
    </w:p>
    <w:p w14:paraId="3C5B7564" w14:textId="77777777" w:rsidR="003B3898" w:rsidRPr="00086222" w:rsidRDefault="003B3898" w:rsidP="00086222">
      <w:pPr>
        <w:widowControl/>
        <w:shd w:val="pct5" w:color="E7E6E6" w:fill="auto"/>
        <w:tabs>
          <w:tab w:val="left" w:pos="0"/>
          <w:tab w:val="left" w:pos="1134"/>
        </w:tabs>
        <w:autoSpaceDE/>
        <w:ind w:firstLine="567"/>
        <w:jc w:val="both"/>
        <w:rPr>
          <w:color w:val="000000"/>
          <w:kern w:val="1"/>
          <w:sz w:val="24"/>
          <w:szCs w:val="24"/>
          <w:lang w:eastAsia="ar-SA"/>
        </w:rPr>
      </w:pPr>
      <w:r w:rsidRPr="00086222">
        <w:rPr>
          <w:b/>
          <w:bCs/>
          <w:color w:val="000000"/>
          <w:kern w:val="1"/>
          <w:sz w:val="24"/>
          <w:szCs w:val="24"/>
          <w:lang w:eastAsia="ar-SA"/>
        </w:rPr>
        <w:t>10.1.</w:t>
      </w:r>
      <w:r w:rsidRPr="00086222">
        <w:rPr>
          <w:b/>
          <w:bCs/>
          <w:color w:val="000000"/>
          <w:kern w:val="1"/>
          <w:sz w:val="24"/>
          <w:szCs w:val="24"/>
          <w:lang w:eastAsia="ar-SA"/>
        </w:rPr>
        <w:tab/>
      </w:r>
      <w:r w:rsidRPr="00086222">
        <w:rPr>
          <w:sz w:val="24"/>
          <w:szCs w:val="24"/>
          <w:lang w:eastAsia="ru-RU"/>
        </w:rPr>
        <w:t>Даний договір набирає чинності з дня його підписання та діє до 31.12.2023 року</w:t>
      </w:r>
      <w:r w:rsidRPr="00086222">
        <w:rPr>
          <w:color w:val="000000"/>
          <w:kern w:val="1"/>
          <w:sz w:val="24"/>
          <w:szCs w:val="24"/>
          <w:lang w:eastAsia="ar-SA"/>
        </w:rPr>
        <w:t xml:space="preserve">. </w:t>
      </w:r>
    </w:p>
    <w:p w14:paraId="1BB358BE" w14:textId="77777777" w:rsidR="003B3898" w:rsidRPr="00086222" w:rsidRDefault="003B3898" w:rsidP="00086222">
      <w:pPr>
        <w:widowControl/>
        <w:shd w:val="pct5" w:color="E7E6E6" w:fill="auto"/>
        <w:tabs>
          <w:tab w:val="left" w:pos="0"/>
          <w:tab w:val="left" w:pos="1134"/>
        </w:tabs>
        <w:autoSpaceDE/>
        <w:ind w:firstLine="567"/>
        <w:jc w:val="both"/>
        <w:rPr>
          <w:color w:val="000000"/>
          <w:kern w:val="1"/>
          <w:sz w:val="24"/>
          <w:szCs w:val="24"/>
          <w:lang w:eastAsia="ar-SA"/>
        </w:rPr>
      </w:pPr>
      <w:r w:rsidRPr="00086222">
        <w:rPr>
          <w:b/>
          <w:bCs/>
          <w:color w:val="000000"/>
          <w:kern w:val="1"/>
          <w:sz w:val="24"/>
          <w:szCs w:val="24"/>
          <w:lang w:eastAsia="ar-SA"/>
        </w:rPr>
        <w:t>10.2.</w:t>
      </w:r>
      <w:r w:rsidRPr="00086222">
        <w:rPr>
          <w:b/>
          <w:bCs/>
          <w:color w:val="000000"/>
          <w:kern w:val="1"/>
          <w:sz w:val="24"/>
          <w:szCs w:val="24"/>
          <w:lang w:eastAsia="ar-SA"/>
        </w:rPr>
        <w:tab/>
      </w:r>
      <w:r w:rsidRPr="00086222">
        <w:rPr>
          <w:color w:val="000000"/>
          <w:kern w:val="1"/>
          <w:sz w:val="24"/>
          <w:szCs w:val="24"/>
          <w:lang w:eastAsia="ar-SA"/>
        </w:rPr>
        <w:t xml:space="preserve">Строк дії договору може продовжуватись також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4A603B94" w14:textId="77777777" w:rsidR="003B3898" w:rsidRPr="00086222" w:rsidRDefault="003B3898" w:rsidP="00086222">
      <w:pPr>
        <w:ind w:firstLine="567"/>
        <w:jc w:val="both"/>
        <w:rPr>
          <w:color w:val="000000"/>
          <w:kern w:val="1"/>
          <w:sz w:val="24"/>
          <w:szCs w:val="24"/>
          <w:lang w:eastAsia="ar-SA"/>
        </w:rPr>
      </w:pPr>
      <w:r w:rsidRPr="00086222">
        <w:rPr>
          <w:b/>
          <w:bCs/>
          <w:color w:val="000000"/>
          <w:kern w:val="1"/>
          <w:sz w:val="24"/>
          <w:szCs w:val="24"/>
          <w:lang w:eastAsia="ar-SA"/>
        </w:rPr>
        <w:t xml:space="preserve">10.3. </w:t>
      </w:r>
      <w:r w:rsidRPr="00086222">
        <w:rPr>
          <w:color w:val="000000"/>
          <w:kern w:val="1"/>
          <w:sz w:val="24"/>
          <w:szCs w:val="24"/>
          <w:lang w:eastAsia="ar-SA"/>
        </w:rPr>
        <w:t>Строк дії Договору за згодою сторін продовжується шляхом  укладання додаткової угоди.</w:t>
      </w:r>
    </w:p>
    <w:p w14:paraId="68DA6C56" w14:textId="77777777" w:rsidR="003B3898" w:rsidRPr="00086222" w:rsidRDefault="003B3898" w:rsidP="00086222">
      <w:pPr>
        <w:ind w:firstLine="567"/>
        <w:jc w:val="both"/>
        <w:rPr>
          <w:color w:val="000000"/>
          <w:kern w:val="1"/>
          <w:sz w:val="24"/>
          <w:szCs w:val="24"/>
          <w:lang w:eastAsia="ar-SA"/>
        </w:rPr>
      </w:pPr>
    </w:p>
    <w:p w14:paraId="1E7B1BB3" w14:textId="77777777" w:rsidR="003B3898" w:rsidRPr="00086222" w:rsidRDefault="003B3898" w:rsidP="00086222">
      <w:pPr>
        <w:ind w:firstLine="567"/>
        <w:jc w:val="center"/>
        <w:rPr>
          <w:b/>
          <w:sz w:val="24"/>
          <w:szCs w:val="24"/>
        </w:rPr>
      </w:pPr>
      <w:r w:rsidRPr="00086222">
        <w:rPr>
          <w:b/>
          <w:sz w:val="24"/>
          <w:szCs w:val="24"/>
        </w:rPr>
        <w:t>XI. Інші умови</w:t>
      </w:r>
    </w:p>
    <w:p w14:paraId="73E2708D" w14:textId="77777777" w:rsidR="003B3898" w:rsidRPr="00086222" w:rsidRDefault="003B3898" w:rsidP="00086222">
      <w:pPr>
        <w:ind w:firstLine="567"/>
        <w:jc w:val="both"/>
        <w:rPr>
          <w:bCs/>
          <w:sz w:val="24"/>
          <w:szCs w:val="24"/>
        </w:rPr>
      </w:pPr>
      <w:r w:rsidRPr="00086222">
        <w:rPr>
          <w:sz w:val="24"/>
          <w:szCs w:val="24"/>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пункті 19 Особливостей </w:t>
      </w:r>
      <w:r w:rsidRPr="00086222">
        <w:rPr>
          <w:bCs/>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 жовтня 2022 р. № 1178</w:t>
      </w:r>
      <w:r w:rsidRPr="00086222">
        <w:rPr>
          <w:sz w:val="24"/>
          <w:szCs w:val="24"/>
        </w:rPr>
        <w:t>.</w:t>
      </w:r>
    </w:p>
    <w:p w14:paraId="5104B8D9" w14:textId="77777777" w:rsidR="003B3898" w:rsidRPr="00086222" w:rsidRDefault="003B3898" w:rsidP="00086222">
      <w:pPr>
        <w:ind w:firstLine="567"/>
        <w:jc w:val="both"/>
        <w:rPr>
          <w:sz w:val="24"/>
          <w:szCs w:val="24"/>
        </w:rPr>
      </w:pPr>
      <w:r w:rsidRPr="00086222">
        <w:rPr>
          <w:sz w:val="24"/>
          <w:szCs w:val="24"/>
        </w:rPr>
        <w:t xml:space="preserve">11.2. Умови договору про закупівлю не повинні відрізнятися від змісту тендерної пропозиції переможця процедури закупівлі, крім випадків: </w:t>
      </w:r>
    </w:p>
    <w:p w14:paraId="3D343EC4" w14:textId="77777777" w:rsidR="003B3898" w:rsidRPr="00086222" w:rsidRDefault="003B3898" w:rsidP="00086222">
      <w:pPr>
        <w:ind w:firstLine="567"/>
        <w:jc w:val="both"/>
        <w:rPr>
          <w:sz w:val="24"/>
          <w:szCs w:val="24"/>
        </w:rPr>
      </w:pPr>
      <w:r w:rsidRPr="00086222">
        <w:rPr>
          <w:sz w:val="24"/>
          <w:szCs w:val="24"/>
        </w:rPr>
        <w:t>- визначення грошового еквівалента зобов’язання в іноземній валюті;</w:t>
      </w:r>
    </w:p>
    <w:p w14:paraId="1858A831" w14:textId="77777777" w:rsidR="003B3898" w:rsidRPr="00086222" w:rsidRDefault="003B3898" w:rsidP="00086222">
      <w:pPr>
        <w:ind w:firstLine="567"/>
        <w:jc w:val="both"/>
        <w:rPr>
          <w:sz w:val="24"/>
          <w:szCs w:val="24"/>
        </w:rPr>
      </w:pPr>
      <w:r w:rsidRPr="00086222">
        <w:rPr>
          <w:sz w:val="24"/>
          <w:szCs w:val="24"/>
        </w:rPr>
        <w:t>- перерахунку ціни в бік зменшення ціни тендерної пропозиції переможця без зменшення обсягів закупівлі;</w:t>
      </w:r>
    </w:p>
    <w:p w14:paraId="1C39221D" w14:textId="77777777" w:rsidR="003B3898" w:rsidRPr="00086222" w:rsidRDefault="003B3898" w:rsidP="00086222">
      <w:pPr>
        <w:ind w:firstLine="567"/>
        <w:jc w:val="both"/>
        <w:rPr>
          <w:sz w:val="24"/>
          <w:szCs w:val="24"/>
        </w:rPr>
      </w:pPr>
      <w:r w:rsidRPr="00086222">
        <w:rPr>
          <w:sz w:val="24"/>
          <w:szCs w:val="24"/>
        </w:rPr>
        <w:lastRenderedPageBreak/>
        <w:t>- перерахунку ціни та обсягів товарів в бік зменшення за умови необхідності приведення обсягів товарів до кратності упаковки.</w:t>
      </w:r>
    </w:p>
    <w:p w14:paraId="56DE82DB" w14:textId="77777777" w:rsidR="003B3898" w:rsidRPr="00086222" w:rsidRDefault="003B3898" w:rsidP="00086222">
      <w:pPr>
        <w:ind w:firstLine="708"/>
        <w:jc w:val="both"/>
        <w:rPr>
          <w:sz w:val="24"/>
          <w:szCs w:val="24"/>
        </w:rPr>
      </w:pPr>
      <w:r w:rsidRPr="00086222">
        <w:rPr>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4F00F9" w14:textId="77777777" w:rsidR="003B3898" w:rsidRPr="00086222" w:rsidRDefault="003B3898" w:rsidP="00086222">
      <w:pPr>
        <w:ind w:firstLine="708"/>
        <w:jc w:val="both"/>
        <w:rPr>
          <w:sz w:val="24"/>
          <w:szCs w:val="24"/>
        </w:rPr>
      </w:pPr>
      <w:r w:rsidRPr="00086222">
        <w:rPr>
          <w:sz w:val="24"/>
          <w:szCs w:val="24"/>
        </w:rPr>
        <w:t xml:space="preserve">1) зменшення обсягів закупівлі, зокрема з урахуванням фактичного обсягу видатків замовника. </w:t>
      </w:r>
      <w:r w:rsidRPr="00086222">
        <w:rPr>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EE51C23" w14:textId="77777777" w:rsidR="003B3898" w:rsidRPr="00086222" w:rsidRDefault="003B3898" w:rsidP="00086222">
      <w:pPr>
        <w:ind w:firstLine="708"/>
        <w:jc w:val="both"/>
        <w:rPr>
          <w:i/>
          <w:sz w:val="24"/>
          <w:szCs w:val="24"/>
        </w:rPr>
      </w:pPr>
      <w:r w:rsidRPr="00086222">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86222">
        <w:rPr>
          <w:sz w:val="24"/>
          <w:szCs w:val="24"/>
          <w:lang w:eastAsia="ru-RU"/>
        </w:rPr>
        <w:t>.</w:t>
      </w:r>
      <w:r w:rsidRPr="00086222">
        <w:rPr>
          <w:sz w:val="24"/>
          <w:szCs w:val="24"/>
        </w:rPr>
        <w:t xml:space="preserve"> </w:t>
      </w:r>
      <w:r w:rsidRPr="00086222">
        <w:rPr>
          <w:i/>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86222">
        <w:rPr>
          <w:i/>
          <w:sz w:val="24"/>
          <w:szCs w:val="24"/>
        </w:rPr>
        <w:t>середньоринкову</w:t>
      </w:r>
      <w:proofErr w:type="spellEnd"/>
      <w:r w:rsidRPr="00086222">
        <w:rPr>
          <w:i/>
          <w:sz w:val="24"/>
          <w:szCs w:val="24"/>
        </w:rPr>
        <w:t>) ціну на товар станом на дату укладання договору (попередньої додаткової угоди) та ринкову (</w:t>
      </w:r>
      <w:proofErr w:type="spellStart"/>
      <w:r w:rsidRPr="00086222">
        <w:rPr>
          <w:i/>
          <w:sz w:val="24"/>
          <w:szCs w:val="24"/>
        </w:rPr>
        <w:t>середньоринкову</w:t>
      </w:r>
      <w:proofErr w:type="spellEnd"/>
      <w:r w:rsidRPr="00086222">
        <w:rPr>
          <w:i/>
          <w:sz w:val="24"/>
          <w:szCs w:val="24"/>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6752FB9" w14:textId="77777777" w:rsidR="003B3898" w:rsidRPr="00086222" w:rsidRDefault="003B3898" w:rsidP="00086222">
      <w:pPr>
        <w:ind w:firstLine="708"/>
        <w:jc w:val="both"/>
        <w:rPr>
          <w:i/>
          <w:sz w:val="24"/>
          <w:szCs w:val="24"/>
        </w:rPr>
      </w:pPr>
      <w:r w:rsidRPr="00086222">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86222">
        <w:rPr>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8B4B137" w14:textId="77777777" w:rsidR="003B3898" w:rsidRPr="00086222" w:rsidRDefault="003B3898" w:rsidP="00086222">
      <w:pPr>
        <w:ind w:firstLine="708"/>
        <w:jc w:val="both"/>
        <w:rPr>
          <w:i/>
          <w:sz w:val="24"/>
          <w:szCs w:val="24"/>
        </w:rPr>
      </w:pPr>
      <w:r w:rsidRPr="00086222">
        <w:rPr>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6222">
        <w:rPr>
          <w:i/>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6FF38C4" w14:textId="77777777" w:rsidR="003B3898" w:rsidRPr="00086222" w:rsidRDefault="003B3898" w:rsidP="00086222">
      <w:pPr>
        <w:ind w:firstLine="708"/>
        <w:jc w:val="both"/>
        <w:rPr>
          <w:sz w:val="24"/>
          <w:szCs w:val="24"/>
        </w:rPr>
      </w:pPr>
      <w:r w:rsidRPr="00086222">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086222">
        <w:rPr>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58316A01" w14:textId="77777777" w:rsidR="003B3898" w:rsidRPr="00086222" w:rsidRDefault="003B3898" w:rsidP="00086222">
      <w:pPr>
        <w:ind w:firstLine="708"/>
        <w:jc w:val="both"/>
        <w:rPr>
          <w:sz w:val="24"/>
          <w:szCs w:val="24"/>
        </w:rPr>
      </w:pPr>
      <w:r w:rsidRPr="00086222">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86222">
        <w:rPr>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w:t>
      </w:r>
      <w:r w:rsidRPr="00086222">
        <w:rPr>
          <w:i/>
          <w:sz w:val="24"/>
          <w:szCs w:val="24"/>
        </w:rPr>
        <w:lastRenderedPageBreak/>
        <w:t>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ABC880B" w14:textId="77777777" w:rsidR="003B3898" w:rsidRPr="00086222" w:rsidRDefault="003B3898" w:rsidP="00086222">
      <w:pPr>
        <w:ind w:firstLine="708"/>
        <w:jc w:val="both"/>
        <w:rPr>
          <w:sz w:val="24"/>
          <w:szCs w:val="24"/>
        </w:rPr>
      </w:pPr>
      <w:r w:rsidRPr="00086222">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6222">
        <w:rPr>
          <w:sz w:val="24"/>
          <w:szCs w:val="24"/>
        </w:rPr>
        <w:t>Platts</w:t>
      </w:r>
      <w:proofErr w:type="spellEnd"/>
      <w:r w:rsidRPr="00086222">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86222">
        <w:rPr>
          <w:i/>
          <w:sz w:val="24"/>
          <w:szCs w:val="24"/>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2DBC0C7A" w14:textId="77777777" w:rsidR="003B3898" w:rsidRPr="00086222" w:rsidRDefault="003B3898" w:rsidP="00086222">
      <w:pPr>
        <w:ind w:firstLine="708"/>
        <w:jc w:val="both"/>
        <w:rPr>
          <w:sz w:val="24"/>
          <w:szCs w:val="24"/>
        </w:rPr>
      </w:pPr>
      <w:r w:rsidRPr="00086222">
        <w:rPr>
          <w:sz w:val="24"/>
          <w:szCs w:val="24"/>
        </w:rPr>
        <w:t xml:space="preserve">11.4.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22376F2D" w14:textId="77777777" w:rsidR="003B3898" w:rsidRPr="00086222" w:rsidRDefault="003B3898" w:rsidP="00086222">
      <w:pPr>
        <w:numPr>
          <w:ilvl w:val="1"/>
          <w:numId w:val="26"/>
        </w:numPr>
        <w:adjustRightInd w:val="0"/>
        <w:jc w:val="both"/>
        <w:rPr>
          <w:sz w:val="24"/>
          <w:szCs w:val="24"/>
        </w:rPr>
      </w:pPr>
      <w:r w:rsidRPr="00086222">
        <w:rPr>
          <w:sz w:val="24"/>
          <w:szCs w:val="24"/>
        </w:rPr>
        <w:t>предмет договору;</w:t>
      </w:r>
    </w:p>
    <w:p w14:paraId="43B0D66F" w14:textId="77777777" w:rsidR="003B3898" w:rsidRPr="00086222" w:rsidRDefault="003B3898" w:rsidP="00086222">
      <w:pPr>
        <w:numPr>
          <w:ilvl w:val="1"/>
          <w:numId w:val="26"/>
        </w:numPr>
        <w:adjustRightInd w:val="0"/>
        <w:jc w:val="both"/>
        <w:rPr>
          <w:sz w:val="24"/>
          <w:szCs w:val="24"/>
        </w:rPr>
      </w:pPr>
      <w:r w:rsidRPr="00086222">
        <w:rPr>
          <w:sz w:val="24"/>
          <w:szCs w:val="24"/>
        </w:rPr>
        <w:t>якість товару;</w:t>
      </w:r>
    </w:p>
    <w:p w14:paraId="721F25EE" w14:textId="77777777" w:rsidR="003B3898" w:rsidRPr="00086222" w:rsidRDefault="003B3898" w:rsidP="00086222">
      <w:pPr>
        <w:numPr>
          <w:ilvl w:val="1"/>
          <w:numId w:val="26"/>
        </w:numPr>
        <w:adjustRightInd w:val="0"/>
        <w:jc w:val="both"/>
        <w:rPr>
          <w:sz w:val="24"/>
          <w:szCs w:val="24"/>
        </w:rPr>
      </w:pPr>
      <w:r w:rsidRPr="00086222">
        <w:rPr>
          <w:sz w:val="24"/>
          <w:szCs w:val="24"/>
        </w:rPr>
        <w:t>сума, що визначена у договорі, в тому числі ціна за одиницю;</w:t>
      </w:r>
    </w:p>
    <w:p w14:paraId="2FFF11D9" w14:textId="77777777" w:rsidR="003B3898" w:rsidRPr="00086222" w:rsidRDefault="003B3898" w:rsidP="00086222">
      <w:pPr>
        <w:numPr>
          <w:ilvl w:val="1"/>
          <w:numId w:val="26"/>
        </w:numPr>
        <w:adjustRightInd w:val="0"/>
        <w:jc w:val="both"/>
        <w:rPr>
          <w:sz w:val="24"/>
          <w:szCs w:val="24"/>
        </w:rPr>
      </w:pPr>
      <w:r w:rsidRPr="00086222">
        <w:rPr>
          <w:sz w:val="24"/>
          <w:szCs w:val="24"/>
        </w:rPr>
        <w:t>порядок здійснення оплати;</w:t>
      </w:r>
    </w:p>
    <w:p w14:paraId="675C8B5F" w14:textId="77777777" w:rsidR="003B3898" w:rsidRPr="00086222" w:rsidRDefault="003B3898" w:rsidP="00086222">
      <w:pPr>
        <w:numPr>
          <w:ilvl w:val="1"/>
          <w:numId w:val="26"/>
        </w:numPr>
        <w:adjustRightInd w:val="0"/>
        <w:jc w:val="both"/>
        <w:rPr>
          <w:sz w:val="24"/>
          <w:szCs w:val="24"/>
        </w:rPr>
      </w:pPr>
      <w:r w:rsidRPr="00086222">
        <w:rPr>
          <w:sz w:val="24"/>
          <w:szCs w:val="24"/>
        </w:rPr>
        <w:t>місце та строк поставки товарів;</w:t>
      </w:r>
    </w:p>
    <w:p w14:paraId="645B97AC" w14:textId="77777777" w:rsidR="003B3898" w:rsidRPr="00086222" w:rsidRDefault="003B3898" w:rsidP="00086222">
      <w:pPr>
        <w:numPr>
          <w:ilvl w:val="1"/>
          <w:numId w:val="26"/>
        </w:numPr>
        <w:adjustRightInd w:val="0"/>
        <w:jc w:val="both"/>
        <w:rPr>
          <w:sz w:val="24"/>
          <w:szCs w:val="24"/>
        </w:rPr>
      </w:pPr>
      <w:r w:rsidRPr="00086222">
        <w:rPr>
          <w:sz w:val="24"/>
          <w:szCs w:val="24"/>
        </w:rPr>
        <w:t>строк дії договору;</w:t>
      </w:r>
    </w:p>
    <w:p w14:paraId="28D68B5C" w14:textId="77777777" w:rsidR="003B3898" w:rsidRPr="00086222" w:rsidRDefault="003B3898" w:rsidP="00086222">
      <w:pPr>
        <w:ind w:firstLine="567"/>
        <w:jc w:val="both"/>
        <w:rPr>
          <w:sz w:val="24"/>
          <w:szCs w:val="24"/>
        </w:rPr>
      </w:pPr>
      <w:r w:rsidRPr="00086222">
        <w:rPr>
          <w:sz w:val="24"/>
          <w:szCs w:val="24"/>
        </w:rPr>
        <w:t>11.5.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49AD1526" w14:textId="77777777" w:rsidR="003B3898" w:rsidRPr="003B3898" w:rsidRDefault="003B3898" w:rsidP="00086222">
      <w:pPr>
        <w:ind w:firstLine="567"/>
        <w:jc w:val="both"/>
      </w:pPr>
      <w:r w:rsidRPr="00086222">
        <w:rPr>
          <w:sz w:val="24"/>
          <w:szCs w:val="24"/>
        </w:rPr>
        <w:t>11.6.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14:paraId="10112CA6" w14:textId="77777777" w:rsidR="003B3898" w:rsidRPr="003B3898" w:rsidRDefault="003B3898" w:rsidP="003B3898">
      <w:pPr>
        <w:ind w:firstLine="567"/>
        <w:jc w:val="both"/>
      </w:pPr>
    </w:p>
    <w:p w14:paraId="7DEA879C" w14:textId="77777777" w:rsidR="003B3898" w:rsidRPr="003B3898" w:rsidRDefault="003B3898" w:rsidP="003B3898">
      <w:pPr>
        <w:ind w:firstLine="567"/>
        <w:jc w:val="center"/>
        <w:rPr>
          <w:b/>
        </w:rPr>
      </w:pPr>
      <w:r w:rsidRPr="003B3898">
        <w:rPr>
          <w:b/>
        </w:rPr>
        <w:t>XII. Додатки до договору</w:t>
      </w:r>
    </w:p>
    <w:p w14:paraId="29616B6D" w14:textId="77777777" w:rsidR="003B3898" w:rsidRPr="003B3898" w:rsidRDefault="003B3898" w:rsidP="003B3898">
      <w:pPr>
        <w:widowControl/>
        <w:numPr>
          <w:ilvl w:val="1"/>
          <w:numId w:val="27"/>
        </w:numPr>
        <w:suppressAutoHyphens/>
        <w:autoSpaceDE/>
        <w:autoSpaceDN/>
        <w:spacing w:line="276" w:lineRule="auto"/>
        <w:ind w:left="0" w:firstLine="567"/>
        <w:jc w:val="both"/>
      </w:pPr>
      <w:r w:rsidRPr="003B3898">
        <w:t>Невід’ємною частиною даного Договору є:</w:t>
      </w:r>
    </w:p>
    <w:p w14:paraId="196302E7" w14:textId="77777777" w:rsidR="003B3898" w:rsidRPr="003B3898" w:rsidRDefault="003B3898" w:rsidP="003B3898">
      <w:pPr>
        <w:widowControl/>
        <w:numPr>
          <w:ilvl w:val="1"/>
          <w:numId w:val="26"/>
        </w:numPr>
        <w:tabs>
          <w:tab w:val="left" w:pos="709"/>
        </w:tabs>
        <w:suppressAutoHyphens/>
        <w:autoSpaceDE/>
        <w:autoSpaceDN/>
        <w:spacing w:line="276" w:lineRule="auto"/>
        <w:ind w:left="0" w:firstLine="426"/>
        <w:jc w:val="both"/>
      </w:pPr>
      <w:r w:rsidRPr="003B3898">
        <w:t xml:space="preserve">Додаток № 1 - Специфікація товару. </w:t>
      </w:r>
    </w:p>
    <w:p w14:paraId="06730448" w14:textId="77777777" w:rsidR="003B3898" w:rsidRPr="003B3898" w:rsidRDefault="003B3898" w:rsidP="003B3898">
      <w:pPr>
        <w:widowControl/>
        <w:tabs>
          <w:tab w:val="left" w:pos="709"/>
        </w:tabs>
        <w:autoSpaceDE/>
        <w:spacing w:line="276" w:lineRule="auto"/>
        <w:ind w:left="426"/>
        <w:jc w:val="both"/>
      </w:pPr>
    </w:p>
    <w:p w14:paraId="0577DFA7" w14:textId="77777777" w:rsidR="003B3898" w:rsidRPr="003B3898" w:rsidRDefault="003B3898" w:rsidP="003B3898">
      <w:pPr>
        <w:ind w:firstLine="567"/>
        <w:jc w:val="center"/>
        <w:rPr>
          <w:b/>
        </w:rPr>
      </w:pPr>
      <w:r w:rsidRPr="003B3898">
        <w:rPr>
          <w:b/>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3B3898" w:rsidRPr="003B3898" w14:paraId="04C7C22D" w14:textId="77777777" w:rsidTr="00A41877">
        <w:trPr>
          <w:trHeight w:val="4490"/>
        </w:trPr>
        <w:tc>
          <w:tcPr>
            <w:tcW w:w="5003" w:type="dxa"/>
            <w:shd w:val="clear" w:color="auto" w:fill="auto"/>
          </w:tcPr>
          <w:p w14:paraId="62CBC48F" w14:textId="77777777" w:rsidR="003B3898" w:rsidRPr="003B3898" w:rsidRDefault="003B3898" w:rsidP="00A41877">
            <w:pPr>
              <w:snapToGrid w:val="0"/>
              <w:jc w:val="center"/>
              <w:rPr>
                <w:b/>
                <w:spacing w:val="-1"/>
                <w:u w:val="single"/>
              </w:rPr>
            </w:pPr>
            <w:r w:rsidRPr="003B3898">
              <w:rPr>
                <w:b/>
                <w:spacing w:val="-1"/>
                <w:u w:val="single"/>
              </w:rPr>
              <w:t>ЗАМОВНИК:</w:t>
            </w:r>
          </w:p>
          <w:p w14:paraId="3E40994F" w14:textId="77777777" w:rsidR="003B3898" w:rsidRPr="003B3898" w:rsidRDefault="003B3898" w:rsidP="00A41877">
            <w:pPr>
              <w:contextualSpacing/>
              <w:jc w:val="center"/>
              <w:rPr>
                <w:bCs/>
                <w:spacing w:val="-1"/>
              </w:rPr>
            </w:pPr>
            <w:r w:rsidRPr="003B3898">
              <w:t>_____________________________</w:t>
            </w:r>
          </w:p>
          <w:p w14:paraId="78768268" w14:textId="77777777" w:rsidR="00C25127" w:rsidRPr="00884616" w:rsidRDefault="00C25127" w:rsidP="00C25127">
            <w:pPr>
              <w:contextualSpacing/>
              <w:jc w:val="center"/>
              <w:rPr>
                <w:b/>
                <w:bCs/>
                <w:sz w:val="24"/>
                <w:szCs w:val="24"/>
              </w:rPr>
            </w:pPr>
            <w:r w:rsidRPr="00884616">
              <w:rPr>
                <w:b/>
                <w:bCs/>
                <w:sz w:val="24"/>
                <w:szCs w:val="24"/>
              </w:rPr>
              <w:t>Преображенська сільська рада</w:t>
            </w:r>
          </w:p>
          <w:p w14:paraId="7575D1B4" w14:textId="77777777" w:rsidR="00C25127" w:rsidRPr="00884616" w:rsidRDefault="00C25127" w:rsidP="00C25127">
            <w:pPr>
              <w:contextualSpacing/>
              <w:jc w:val="center"/>
              <w:rPr>
                <w:b/>
                <w:bCs/>
                <w:sz w:val="24"/>
                <w:szCs w:val="24"/>
              </w:rPr>
            </w:pPr>
            <w:r w:rsidRPr="00884616">
              <w:rPr>
                <w:b/>
                <w:bCs/>
                <w:sz w:val="24"/>
                <w:szCs w:val="24"/>
              </w:rPr>
              <w:t>Пологівського району Запорізької області</w:t>
            </w:r>
          </w:p>
          <w:p w14:paraId="43FAE565" w14:textId="77777777" w:rsidR="00C25127" w:rsidRPr="00884616" w:rsidRDefault="00C25127" w:rsidP="00C25127">
            <w:pPr>
              <w:contextualSpacing/>
              <w:rPr>
                <w:sz w:val="24"/>
                <w:szCs w:val="24"/>
              </w:rPr>
            </w:pPr>
            <w:r w:rsidRPr="00884616">
              <w:rPr>
                <w:sz w:val="24"/>
                <w:szCs w:val="24"/>
              </w:rPr>
              <w:t xml:space="preserve">70545, Запорізька область, Пологівський район, </w:t>
            </w:r>
          </w:p>
          <w:p w14:paraId="0B3F290A" w14:textId="77777777" w:rsidR="00C25127" w:rsidRPr="00884616" w:rsidRDefault="00C25127" w:rsidP="00C25127">
            <w:pPr>
              <w:contextualSpacing/>
              <w:rPr>
                <w:sz w:val="24"/>
                <w:szCs w:val="24"/>
              </w:rPr>
            </w:pPr>
            <w:r w:rsidRPr="00884616">
              <w:rPr>
                <w:sz w:val="24"/>
                <w:szCs w:val="24"/>
              </w:rPr>
              <w:t xml:space="preserve">село Преображенка, </w:t>
            </w:r>
          </w:p>
          <w:p w14:paraId="111613D7" w14:textId="77777777" w:rsidR="00C25127" w:rsidRPr="00884616" w:rsidRDefault="00C25127" w:rsidP="00C25127">
            <w:pPr>
              <w:contextualSpacing/>
              <w:rPr>
                <w:sz w:val="24"/>
                <w:szCs w:val="24"/>
              </w:rPr>
            </w:pPr>
            <w:r w:rsidRPr="00884616">
              <w:rPr>
                <w:sz w:val="24"/>
                <w:szCs w:val="24"/>
              </w:rPr>
              <w:t>вулиця Преображенська,буд.3</w:t>
            </w:r>
          </w:p>
          <w:p w14:paraId="1703E338" w14:textId="77777777" w:rsidR="00C25127" w:rsidRPr="00884616" w:rsidRDefault="00C25127" w:rsidP="00C25127">
            <w:pPr>
              <w:contextualSpacing/>
              <w:rPr>
                <w:sz w:val="24"/>
                <w:szCs w:val="24"/>
              </w:rPr>
            </w:pPr>
            <w:r w:rsidRPr="00884616">
              <w:rPr>
                <w:sz w:val="24"/>
                <w:szCs w:val="24"/>
              </w:rPr>
              <w:t>р/р UA698201720344261071400034326</w:t>
            </w:r>
          </w:p>
          <w:p w14:paraId="0B309318" w14:textId="77777777" w:rsidR="00C25127" w:rsidRPr="00884616" w:rsidRDefault="00C25127" w:rsidP="00C25127">
            <w:pPr>
              <w:contextualSpacing/>
              <w:rPr>
                <w:sz w:val="24"/>
                <w:szCs w:val="24"/>
              </w:rPr>
            </w:pPr>
            <w:r w:rsidRPr="00884616">
              <w:rPr>
                <w:sz w:val="24"/>
                <w:szCs w:val="24"/>
              </w:rPr>
              <w:t>ЄДРПОУ 04353927</w:t>
            </w:r>
          </w:p>
          <w:p w14:paraId="6187B896" w14:textId="77777777" w:rsidR="00C25127" w:rsidRPr="00884616" w:rsidRDefault="00C25127" w:rsidP="00C25127">
            <w:pPr>
              <w:contextualSpacing/>
              <w:rPr>
                <w:sz w:val="24"/>
                <w:szCs w:val="24"/>
              </w:rPr>
            </w:pPr>
            <w:proofErr w:type="spellStart"/>
            <w:r w:rsidRPr="00884616">
              <w:rPr>
                <w:sz w:val="24"/>
                <w:szCs w:val="24"/>
              </w:rPr>
              <w:t>Держказначейська</w:t>
            </w:r>
            <w:proofErr w:type="spellEnd"/>
            <w:r w:rsidRPr="00884616">
              <w:rPr>
                <w:sz w:val="24"/>
                <w:szCs w:val="24"/>
              </w:rPr>
              <w:t xml:space="preserve"> служба України, м. Київ</w:t>
            </w:r>
          </w:p>
          <w:p w14:paraId="2EC14D87" w14:textId="77777777" w:rsidR="00C25127" w:rsidRPr="00884616" w:rsidRDefault="00C25127" w:rsidP="00C25127">
            <w:pPr>
              <w:contextualSpacing/>
              <w:rPr>
                <w:sz w:val="24"/>
                <w:szCs w:val="24"/>
              </w:rPr>
            </w:pPr>
            <w:r w:rsidRPr="00884616">
              <w:rPr>
                <w:sz w:val="24"/>
                <w:szCs w:val="24"/>
              </w:rPr>
              <w:t>Ел. адреса: preobrrada@gmail.com</w:t>
            </w:r>
          </w:p>
          <w:p w14:paraId="48C7F142" w14:textId="77777777" w:rsidR="00C25127" w:rsidRPr="00884616" w:rsidRDefault="00C25127" w:rsidP="00C25127">
            <w:pPr>
              <w:contextualSpacing/>
              <w:rPr>
                <w:sz w:val="24"/>
                <w:szCs w:val="24"/>
              </w:rPr>
            </w:pPr>
            <w:proofErr w:type="spellStart"/>
            <w:r w:rsidRPr="00884616">
              <w:rPr>
                <w:sz w:val="24"/>
                <w:szCs w:val="24"/>
              </w:rPr>
              <w:t>Тел</w:t>
            </w:r>
            <w:proofErr w:type="spellEnd"/>
            <w:r w:rsidRPr="00884616">
              <w:rPr>
                <w:sz w:val="24"/>
                <w:szCs w:val="24"/>
              </w:rPr>
              <w:t>. (06141)41568</w:t>
            </w:r>
          </w:p>
          <w:p w14:paraId="397F5A2D" w14:textId="77777777" w:rsidR="00C25127" w:rsidRPr="00884616" w:rsidRDefault="00C25127" w:rsidP="00C25127">
            <w:pPr>
              <w:contextualSpacing/>
              <w:jc w:val="center"/>
              <w:rPr>
                <w:sz w:val="24"/>
                <w:szCs w:val="24"/>
              </w:rPr>
            </w:pPr>
          </w:p>
          <w:p w14:paraId="65B34B15" w14:textId="77777777" w:rsidR="00C25127" w:rsidRDefault="00C25127" w:rsidP="00C25127">
            <w:pPr>
              <w:contextualSpacing/>
              <w:jc w:val="center"/>
              <w:rPr>
                <w:sz w:val="24"/>
                <w:szCs w:val="24"/>
              </w:rPr>
            </w:pPr>
          </w:p>
          <w:p w14:paraId="2A54638F" w14:textId="77777777" w:rsidR="00C25127" w:rsidRPr="00884616" w:rsidRDefault="00C25127" w:rsidP="00C25127">
            <w:pPr>
              <w:contextualSpacing/>
              <w:jc w:val="center"/>
              <w:rPr>
                <w:sz w:val="24"/>
                <w:szCs w:val="24"/>
              </w:rPr>
            </w:pPr>
          </w:p>
          <w:p w14:paraId="027C3341" w14:textId="77777777" w:rsidR="00C25127" w:rsidRPr="00F52DF7" w:rsidRDefault="00C25127" w:rsidP="00C25127">
            <w:pPr>
              <w:contextualSpacing/>
              <w:jc w:val="center"/>
              <w:rPr>
                <w:sz w:val="24"/>
                <w:szCs w:val="24"/>
              </w:rPr>
            </w:pPr>
            <w:r w:rsidRPr="00884616">
              <w:rPr>
                <w:sz w:val="24"/>
                <w:szCs w:val="24"/>
              </w:rPr>
              <w:t xml:space="preserve">Секретар ради   ___________ </w:t>
            </w:r>
            <w:proofErr w:type="spellStart"/>
            <w:r w:rsidRPr="00884616">
              <w:rPr>
                <w:sz w:val="24"/>
                <w:szCs w:val="24"/>
              </w:rPr>
              <w:t>Осіпова</w:t>
            </w:r>
            <w:proofErr w:type="spellEnd"/>
            <w:r w:rsidRPr="00884616">
              <w:rPr>
                <w:sz w:val="24"/>
                <w:szCs w:val="24"/>
              </w:rPr>
              <w:t xml:space="preserve"> Н.І</w:t>
            </w:r>
          </w:p>
          <w:p w14:paraId="2DF7AD92" w14:textId="3C9698F3" w:rsidR="003B3898" w:rsidRPr="003B3898" w:rsidRDefault="003B3898" w:rsidP="00A41877">
            <w:pPr>
              <w:snapToGrid w:val="0"/>
              <w:rPr>
                <w:b/>
                <w:spacing w:val="-1"/>
              </w:rPr>
            </w:pPr>
            <w:r w:rsidRPr="003B3898">
              <w:rPr>
                <w:b/>
              </w:rPr>
              <w:t>___________________</w:t>
            </w:r>
          </w:p>
          <w:p w14:paraId="11CA760F" w14:textId="77777777" w:rsidR="003B3898" w:rsidRPr="003B3898" w:rsidRDefault="003B3898" w:rsidP="00A41877">
            <w:pPr>
              <w:pStyle w:val="10"/>
              <w:contextualSpacing/>
              <w:rPr>
                <w:rFonts w:ascii="Times New Roman" w:hAnsi="Times New Roman" w:cs="Times New Roman"/>
                <w:sz w:val="24"/>
                <w:szCs w:val="24"/>
                <w:lang w:val="uk-UA"/>
              </w:rPr>
            </w:pPr>
          </w:p>
        </w:tc>
        <w:tc>
          <w:tcPr>
            <w:tcW w:w="5019" w:type="dxa"/>
            <w:shd w:val="clear" w:color="auto" w:fill="auto"/>
          </w:tcPr>
          <w:p w14:paraId="1F1FE3E2" w14:textId="77777777" w:rsidR="003B3898" w:rsidRPr="003B3898" w:rsidRDefault="003B3898" w:rsidP="00A41877">
            <w:pPr>
              <w:pStyle w:val="10"/>
              <w:contextualSpacing/>
              <w:jc w:val="center"/>
              <w:rPr>
                <w:rFonts w:ascii="Times New Roman" w:hAnsi="Times New Roman" w:cs="Times New Roman"/>
                <w:b/>
                <w:sz w:val="24"/>
                <w:szCs w:val="24"/>
                <w:lang w:val="uk-UA"/>
              </w:rPr>
            </w:pPr>
            <w:r w:rsidRPr="003B3898">
              <w:rPr>
                <w:rFonts w:ascii="Times New Roman" w:hAnsi="Times New Roman" w:cs="Times New Roman"/>
                <w:b/>
                <w:sz w:val="24"/>
                <w:szCs w:val="24"/>
                <w:u w:val="single"/>
                <w:lang w:val="uk-UA"/>
              </w:rPr>
              <w:t>ПОСТАЧАЛЬНИК</w:t>
            </w:r>
            <w:r w:rsidRPr="003B3898">
              <w:rPr>
                <w:rFonts w:ascii="Times New Roman" w:hAnsi="Times New Roman" w:cs="Times New Roman"/>
                <w:b/>
                <w:sz w:val="24"/>
                <w:szCs w:val="24"/>
                <w:lang w:val="uk-UA"/>
              </w:rPr>
              <w:t>:</w:t>
            </w:r>
          </w:p>
          <w:p w14:paraId="2576250D" w14:textId="77777777" w:rsidR="003B3898" w:rsidRPr="003B3898" w:rsidRDefault="003B3898" w:rsidP="00A41877">
            <w:pPr>
              <w:contextualSpacing/>
              <w:jc w:val="center"/>
              <w:rPr>
                <w:bCs/>
                <w:spacing w:val="-1"/>
              </w:rPr>
            </w:pPr>
            <w:r w:rsidRPr="003B3898">
              <w:t>_____________________________</w:t>
            </w:r>
          </w:p>
          <w:p w14:paraId="4078364B" w14:textId="77777777" w:rsidR="003B3898" w:rsidRPr="003B3898" w:rsidRDefault="003B3898" w:rsidP="00A41877">
            <w:pPr>
              <w:contextualSpacing/>
              <w:jc w:val="center"/>
            </w:pPr>
            <w:r w:rsidRPr="003B3898">
              <w:t>_____________________________</w:t>
            </w:r>
          </w:p>
          <w:p w14:paraId="5EC7BB87" w14:textId="77777777" w:rsidR="003B3898" w:rsidRPr="003B3898" w:rsidRDefault="003B3898" w:rsidP="00A41877">
            <w:pPr>
              <w:contextualSpacing/>
              <w:rPr>
                <w:bCs/>
                <w:spacing w:val="-1"/>
              </w:rPr>
            </w:pPr>
          </w:p>
          <w:p w14:paraId="2F72138B" w14:textId="77777777" w:rsidR="003B3898" w:rsidRPr="003B3898" w:rsidRDefault="003B3898" w:rsidP="00A41877">
            <w:pPr>
              <w:snapToGrid w:val="0"/>
            </w:pPr>
            <w:r w:rsidRPr="003B3898">
              <w:rPr>
                <w:b/>
              </w:rPr>
              <w:t>Індекс</w:t>
            </w:r>
            <w:r w:rsidRPr="003B3898">
              <w:t>: _____________,</w:t>
            </w:r>
          </w:p>
          <w:p w14:paraId="46648BBF" w14:textId="77777777" w:rsidR="003B3898" w:rsidRPr="003B3898" w:rsidRDefault="003B3898" w:rsidP="00A41877">
            <w:pPr>
              <w:snapToGrid w:val="0"/>
            </w:pPr>
            <w:r w:rsidRPr="003B3898">
              <w:rPr>
                <w:b/>
              </w:rPr>
              <w:t>Адреса</w:t>
            </w:r>
            <w:r w:rsidRPr="003B3898">
              <w:t xml:space="preserve">: ______________________________ _____________________________________, </w:t>
            </w:r>
          </w:p>
          <w:p w14:paraId="1A51E678" w14:textId="77777777" w:rsidR="003B3898" w:rsidRPr="003B3898" w:rsidRDefault="003B3898" w:rsidP="00A41877">
            <w:pPr>
              <w:snapToGrid w:val="0"/>
            </w:pPr>
            <w:r w:rsidRPr="003B3898">
              <w:rPr>
                <w:b/>
              </w:rPr>
              <w:t>код ЄДРПОУ</w:t>
            </w:r>
            <w:r w:rsidRPr="003B3898">
              <w:t xml:space="preserve">: </w:t>
            </w:r>
            <w:r w:rsidRPr="003B3898">
              <w:rPr>
                <w:b/>
              </w:rPr>
              <w:t>______________</w:t>
            </w:r>
          </w:p>
          <w:p w14:paraId="53035964" w14:textId="77777777" w:rsidR="003B3898" w:rsidRPr="003B3898" w:rsidRDefault="003B3898" w:rsidP="00A41877">
            <w:pPr>
              <w:snapToGrid w:val="0"/>
            </w:pPr>
            <w:r w:rsidRPr="003B3898">
              <w:rPr>
                <w:b/>
              </w:rPr>
              <w:t>р/р UA</w:t>
            </w:r>
            <w:r w:rsidRPr="003B3898">
              <w:t>_________________________________</w:t>
            </w:r>
          </w:p>
          <w:p w14:paraId="42893C53" w14:textId="77777777" w:rsidR="003B3898" w:rsidRPr="003B3898" w:rsidRDefault="003B3898" w:rsidP="00A41877">
            <w:pPr>
              <w:snapToGrid w:val="0"/>
            </w:pPr>
            <w:r w:rsidRPr="003B3898">
              <w:t xml:space="preserve"> </w:t>
            </w:r>
            <w:r w:rsidRPr="003B3898">
              <w:rPr>
                <w:b/>
              </w:rPr>
              <w:t xml:space="preserve">в </w:t>
            </w:r>
            <w:r w:rsidRPr="003B3898">
              <w:t>_____________________________________,</w:t>
            </w:r>
          </w:p>
          <w:p w14:paraId="25DC24AE" w14:textId="77777777" w:rsidR="003B3898" w:rsidRPr="003B3898" w:rsidRDefault="003B3898" w:rsidP="00A41877">
            <w:pPr>
              <w:snapToGrid w:val="0"/>
            </w:pPr>
            <w:r w:rsidRPr="003B3898">
              <w:rPr>
                <w:b/>
              </w:rPr>
              <w:t>тел.</w:t>
            </w:r>
            <w:r w:rsidRPr="003B3898">
              <w:t xml:space="preserve"> ___________________, </w:t>
            </w:r>
          </w:p>
          <w:p w14:paraId="0977E99A" w14:textId="77777777" w:rsidR="003B3898" w:rsidRPr="003B3898" w:rsidRDefault="003B3898" w:rsidP="00A41877">
            <w:pPr>
              <w:snapToGrid w:val="0"/>
              <w:rPr>
                <w:b/>
              </w:rPr>
            </w:pPr>
            <w:r w:rsidRPr="003B3898">
              <w:rPr>
                <w:b/>
              </w:rPr>
              <w:t>e-</w:t>
            </w:r>
            <w:proofErr w:type="spellStart"/>
            <w:r w:rsidRPr="003B3898">
              <w:rPr>
                <w:b/>
              </w:rPr>
              <w:t>mail</w:t>
            </w:r>
            <w:proofErr w:type="spellEnd"/>
            <w:r w:rsidRPr="003B3898">
              <w:t>: ________________.</w:t>
            </w:r>
          </w:p>
          <w:p w14:paraId="584969DF" w14:textId="77777777" w:rsidR="003B3898" w:rsidRPr="003B3898" w:rsidRDefault="003B3898" w:rsidP="00A41877">
            <w:pPr>
              <w:snapToGrid w:val="0"/>
              <w:rPr>
                <w:b/>
              </w:rPr>
            </w:pPr>
          </w:p>
          <w:p w14:paraId="136F814E" w14:textId="77777777" w:rsidR="003B3898" w:rsidRPr="003B3898" w:rsidRDefault="003B3898" w:rsidP="00A41877">
            <w:pPr>
              <w:snapToGrid w:val="0"/>
              <w:rPr>
                <w:b/>
              </w:rPr>
            </w:pPr>
            <w:r w:rsidRPr="003B3898">
              <w:rPr>
                <w:b/>
              </w:rPr>
              <w:t>_____________</w:t>
            </w:r>
          </w:p>
          <w:p w14:paraId="37C05964" w14:textId="77777777" w:rsidR="003B3898" w:rsidRPr="003B3898" w:rsidRDefault="003B3898" w:rsidP="00A41877">
            <w:pPr>
              <w:snapToGrid w:val="0"/>
              <w:rPr>
                <w:b/>
              </w:rPr>
            </w:pPr>
          </w:p>
          <w:p w14:paraId="693212D0" w14:textId="77777777" w:rsidR="003B3898" w:rsidRPr="003B3898" w:rsidRDefault="003B3898" w:rsidP="00A41877">
            <w:pPr>
              <w:snapToGrid w:val="0"/>
              <w:rPr>
                <w:b/>
                <w:spacing w:val="-1"/>
              </w:rPr>
            </w:pPr>
            <w:r w:rsidRPr="003B3898">
              <w:rPr>
                <w:b/>
                <w:bCs/>
                <w:lang w:eastAsia="uk-UA"/>
              </w:rPr>
              <w:t>М.П.</w:t>
            </w:r>
            <w:r w:rsidRPr="003B3898">
              <w:rPr>
                <w:bCs/>
                <w:lang w:eastAsia="uk-UA"/>
              </w:rPr>
              <w:t xml:space="preserve">   </w:t>
            </w:r>
            <w:r w:rsidRPr="003B3898">
              <w:rPr>
                <w:b/>
                <w:spacing w:val="-1"/>
              </w:rPr>
              <w:t xml:space="preserve">__________    </w:t>
            </w:r>
            <w:r w:rsidRPr="003B3898">
              <w:rPr>
                <w:b/>
              </w:rPr>
              <w:t>___________________</w:t>
            </w:r>
          </w:p>
          <w:p w14:paraId="4108AC53" w14:textId="77777777" w:rsidR="003B3898" w:rsidRPr="003B3898" w:rsidRDefault="003B3898" w:rsidP="00A41877">
            <w:pPr>
              <w:contextualSpacing/>
            </w:pPr>
          </w:p>
        </w:tc>
      </w:tr>
    </w:tbl>
    <w:p w14:paraId="7E70D98A" w14:textId="77777777" w:rsidR="003B3898" w:rsidRPr="003B3898" w:rsidRDefault="003B3898" w:rsidP="003B3898">
      <w:pPr>
        <w:adjustRightInd w:val="0"/>
        <w:jc w:val="center"/>
      </w:pPr>
    </w:p>
    <w:p w14:paraId="4A566EE1" w14:textId="77777777" w:rsidR="003B3898" w:rsidRPr="003B3898" w:rsidRDefault="003B3898" w:rsidP="003B3898">
      <w:pPr>
        <w:pageBreakBefore/>
        <w:shd w:val="clear" w:color="auto" w:fill="FFFFFF"/>
        <w:ind w:firstLine="567"/>
        <w:jc w:val="right"/>
        <w:rPr>
          <w:b/>
        </w:rPr>
      </w:pPr>
      <w:r w:rsidRPr="003B3898">
        <w:rPr>
          <w:b/>
        </w:rPr>
        <w:lastRenderedPageBreak/>
        <w:t>Додаток № 1</w:t>
      </w:r>
    </w:p>
    <w:p w14:paraId="70E88F5E" w14:textId="77777777" w:rsidR="003B3898" w:rsidRPr="003B3898" w:rsidRDefault="003B3898" w:rsidP="003B3898">
      <w:pPr>
        <w:shd w:val="clear" w:color="auto" w:fill="FFFFFF"/>
        <w:ind w:firstLine="567"/>
        <w:jc w:val="right"/>
        <w:rPr>
          <w:b/>
        </w:rPr>
      </w:pPr>
      <w:r w:rsidRPr="003B3898">
        <w:rPr>
          <w:b/>
        </w:rPr>
        <w:t>до Договору № __________</w:t>
      </w:r>
    </w:p>
    <w:p w14:paraId="24D0FCFD" w14:textId="77777777" w:rsidR="003B3898" w:rsidRPr="003B3898" w:rsidRDefault="003B3898" w:rsidP="003B3898">
      <w:pPr>
        <w:shd w:val="clear" w:color="auto" w:fill="FFFFFF"/>
        <w:ind w:firstLine="567"/>
        <w:jc w:val="right"/>
        <w:rPr>
          <w:b/>
        </w:rPr>
      </w:pPr>
      <w:r w:rsidRPr="003B3898">
        <w:rPr>
          <w:b/>
        </w:rPr>
        <w:t>від «_____» __________________ 2023 року</w:t>
      </w:r>
    </w:p>
    <w:p w14:paraId="008648DC" w14:textId="77777777" w:rsidR="003B3898" w:rsidRPr="003B3898" w:rsidRDefault="003B3898" w:rsidP="003B3898">
      <w:pPr>
        <w:shd w:val="clear" w:color="auto" w:fill="FFFFFF"/>
        <w:ind w:firstLine="567"/>
        <w:jc w:val="both"/>
        <w:rPr>
          <w:b/>
        </w:rPr>
      </w:pPr>
    </w:p>
    <w:p w14:paraId="3AA5D652" w14:textId="77777777" w:rsidR="003B3898" w:rsidRPr="003B3898" w:rsidRDefault="003B3898" w:rsidP="003B3898">
      <w:pPr>
        <w:shd w:val="clear" w:color="auto" w:fill="FFFFFF"/>
        <w:ind w:firstLine="567"/>
        <w:jc w:val="both"/>
        <w:rPr>
          <w:b/>
        </w:rPr>
      </w:pPr>
    </w:p>
    <w:p w14:paraId="071BDCB0" w14:textId="77777777" w:rsidR="003B3898" w:rsidRPr="00C25127" w:rsidRDefault="003B3898" w:rsidP="003B3898">
      <w:pPr>
        <w:shd w:val="clear" w:color="auto" w:fill="FFFFFF"/>
        <w:ind w:firstLine="567"/>
        <w:jc w:val="center"/>
        <w:rPr>
          <w:b/>
        </w:rPr>
      </w:pPr>
      <w:r w:rsidRPr="00C25127">
        <w:rPr>
          <w:b/>
        </w:rPr>
        <w:t>СПЕЦИФІКАЦІЯ</w:t>
      </w:r>
    </w:p>
    <w:p w14:paraId="52EE0329" w14:textId="20761262" w:rsidR="003B3898" w:rsidRPr="003B3898" w:rsidRDefault="003B3898" w:rsidP="003B3898">
      <w:pPr>
        <w:pStyle w:val="a5"/>
        <w:spacing w:before="0" w:after="0" w:line="276" w:lineRule="auto"/>
        <w:jc w:val="center"/>
        <w:rPr>
          <w:lang w:val="uk-UA"/>
        </w:rPr>
      </w:pPr>
      <w:r w:rsidRPr="00C25127">
        <w:rPr>
          <w:b/>
          <w:lang w:val="uk-UA"/>
        </w:rPr>
        <w:t xml:space="preserve">на закупівлю товару </w:t>
      </w:r>
      <w:r w:rsidR="000679C4" w:rsidRPr="00C25127">
        <w:rPr>
          <w:b/>
          <w:bCs/>
          <w:color w:val="000000"/>
          <w:lang w:val="uk-UA"/>
        </w:rPr>
        <w:t xml:space="preserve">код </w:t>
      </w:r>
      <w:r w:rsidR="00C25127" w:rsidRPr="00C25127">
        <w:rPr>
          <w:b/>
          <w:bCs/>
          <w:color w:val="000000"/>
          <w:lang w:val="uk-UA"/>
        </w:rPr>
        <w:t xml:space="preserve">ДК 021:2015: 43260000-3 Механічні лопати, екскаватори та ковшові навантажувачі, гірнича техніка (Універсальний екскаватор-навантажувач JCB 3CX SITEMASTER  з додатковим обладнанням (відвал для снігу, </w:t>
      </w:r>
      <w:proofErr w:type="spellStart"/>
      <w:r w:rsidR="00C25127" w:rsidRPr="00C25127">
        <w:rPr>
          <w:b/>
          <w:bCs/>
          <w:color w:val="000000"/>
          <w:lang w:val="uk-UA"/>
        </w:rPr>
        <w:t>палетні</w:t>
      </w:r>
      <w:proofErr w:type="spellEnd"/>
      <w:r w:rsidR="00C25127" w:rsidRPr="00C25127">
        <w:rPr>
          <w:b/>
          <w:bCs/>
          <w:color w:val="000000"/>
          <w:lang w:val="uk-UA"/>
        </w:rPr>
        <w:t xml:space="preserve"> вила на </w:t>
      </w:r>
      <w:proofErr w:type="spellStart"/>
      <w:r w:rsidR="00C25127" w:rsidRPr="00C25127">
        <w:rPr>
          <w:b/>
          <w:bCs/>
          <w:color w:val="000000"/>
          <w:lang w:val="uk-UA"/>
        </w:rPr>
        <w:t>ковші</w:t>
      </w:r>
      <w:proofErr w:type="spellEnd"/>
      <w:r w:rsidR="00C25127" w:rsidRPr="00C25127">
        <w:rPr>
          <w:b/>
          <w:bCs/>
          <w:color w:val="000000"/>
          <w:lang w:val="uk-UA"/>
        </w:rPr>
        <w:t xml:space="preserve"> навантажувача, грейферний ківш), новий або еквівалент)</w:t>
      </w:r>
    </w:p>
    <w:p w14:paraId="0FFC10B7" w14:textId="77777777" w:rsidR="003B3898" w:rsidRPr="003B3898" w:rsidRDefault="003B3898" w:rsidP="003B3898">
      <w:pPr>
        <w:pStyle w:val="a5"/>
        <w:spacing w:before="0" w:after="0" w:line="276" w:lineRule="auto"/>
        <w:jc w:val="both"/>
        <w:rPr>
          <w:lang w:val="uk-UA"/>
        </w:rPr>
      </w:pP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3B3898" w:rsidRPr="003B3898" w14:paraId="1FF6EB48" w14:textId="77777777" w:rsidTr="00A41877">
        <w:trPr>
          <w:trHeight w:val="828"/>
        </w:trPr>
        <w:tc>
          <w:tcPr>
            <w:tcW w:w="534" w:type="dxa"/>
            <w:vAlign w:val="center"/>
          </w:tcPr>
          <w:p w14:paraId="541A07A2" w14:textId="77777777" w:rsidR="003B3898" w:rsidRPr="003B3898" w:rsidRDefault="003B3898" w:rsidP="00A41877">
            <w:pPr>
              <w:jc w:val="center"/>
              <w:rPr>
                <w:b/>
              </w:rPr>
            </w:pPr>
            <w:r w:rsidRPr="003B3898">
              <w:rPr>
                <w:b/>
              </w:rPr>
              <w:t>№</w:t>
            </w:r>
          </w:p>
          <w:p w14:paraId="05A3B2D0" w14:textId="77777777" w:rsidR="003B3898" w:rsidRPr="003B3898" w:rsidRDefault="003B3898" w:rsidP="00A41877">
            <w:pPr>
              <w:tabs>
                <w:tab w:val="left" w:pos="2715"/>
              </w:tabs>
              <w:jc w:val="center"/>
            </w:pPr>
            <w:r w:rsidRPr="003B3898">
              <w:rPr>
                <w:b/>
              </w:rPr>
              <w:t>з/п</w:t>
            </w:r>
          </w:p>
        </w:tc>
        <w:tc>
          <w:tcPr>
            <w:tcW w:w="4252" w:type="dxa"/>
            <w:vAlign w:val="center"/>
          </w:tcPr>
          <w:p w14:paraId="740F8AAF" w14:textId="77777777" w:rsidR="003B3898" w:rsidRPr="003B3898" w:rsidRDefault="003B3898" w:rsidP="00A41877">
            <w:pPr>
              <w:tabs>
                <w:tab w:val="left" w:pos="2715"/>
              </w:tabs>
              <w:jc w:val="center"/>
            </w:pPr>
            <w:r w:rsidRPr="003B3898">
              <w:rPr>
                <w:b/>
              </w:rPr>
              <w:t>Найменування предмета закупівлі</w:t>
            </w:r>
          </w:p>
        </w:tc>
        <w:tc>
          <w:tcPr>
            <w:tcW w:w="1559" w:type="dxa"/>
            <w:vAlign w:val="center"/>
          </w:tcPr>
          <w:p w14:paraId="13485376" w14:textId="77777777" w:rsidR="003B3898" w:rsidRPr="003B3898" w:rsidRDefault="003B3898" w:rsidP="00A41877">
            <w:pPr>
              <w:tabs>
                <w:tab w:val="left" w:pos="2715"/>
              </w:tabs>
              <w:jc w:val="center"/>
            </w:pPr>
            <w:r w:rsidRPr="003B3898">
              <w:rPr>
                <w:b/>
              </w:rPr>
              <w:t>Од. виміру</w:t>
            </w:r>
          </w:p>
        </w:tc>
        <w:tc>
          <w:tcPr>
            <w:tcW w:w="992" w:type="dxa"/>
            <w:vAlign w:val="center"/>
          </w:tcPr>
          <w:p w14:paraId="58B6A152" w14:textId="77777777" w:rsidR="003B3898" w:rsidRPr="003B3898" w:rsidRDefault="003B3898" w:rsidP="00A41877">
            <w:pPr>
              <w:tabs>
                <w:tab w:val="left" w:pos="2715"/>
              </w:tabs>
              <w:jc w:val="center"/>
            </w:pPr>
            <w:r w:rsidRPr="003B3898">
              <w:rPr>
                <w:b/>
              </w:rPr>
              <w:t>К-ть</w:t>
            </w:r>
          </w:p>
        </w:tc>
        <w:tc>
          <w:tcPr>
            <w:tcW w:w="1559" w:type="dxa"/>
            <w:vAlign w:val="center"/>
          </w:tcPr>
          <w:p w14:paraId="71579D41" w14:textId="77777777" w:rsidR="003B3898" w:rsidRPr="003B3898" w:rsidRDefault="003B3898" w:rsidP="00A41877">
            <w:pPr>
              <w:tabs>
                <w:tab w:val="left" w:pos="2715"/>
              </w:tabs>
              <w:jc w:val="center"/>
            </w:pPr>
            <w:r w:rsidRPr="003B3898">
              <w:rPr>
                <w:b/>
              </w:rPr>
              <w:t>Ціна за одиницю, грн. з або без ПДВ</w:t>
            </w:r>
          </w:p>
        </w:tc>
        <w:tc>
          <w:tcPr>
            <w:tcW w:w="1702" w:type="dxa"/>
            <w:vAlign w:val="center"/>
          </w:tcPr>
          <w:p w14:paraId="4938B7FB" w14:textId="77777777" w:rsidR="003B3898" w:rsidRPr="003B3898" w:rsidRDefault="003B3898" w:rsidP="00A41877">
            <w:pPr>
              <w:tabs>
                <w:tab w:val="left" w:pos="2715"/>
              </w:tabs>
              <w:jc w:val="center"/>
            </w:pPr>
            <w:r w:rsidRPr="003B3898">
              <w:rPr>
                <w:b/>
              </w:rPr>
              <w:t>Всього, грн. з або без ПДВ</w:t>
            </w:r>
          </w:p>
        </w:tc>
      </w:tr>
      <w:tr w:rsidR="003B3898" w:rsidRPr="003B3898" w14:paraId="31A580B6" w14:textId="77777777" w:rsidTr="00A41877">
        <w:trPr>
          <w:trHeight w:val="450"/>
        </w:trPr>
        <w:tc>
          <w:tcPr>
            <w:tcW w:w="534" w:type="dxa"/>
            <w:vAlign w:val="center"/>
          </w:tcPr>
          <w:p w14:paraId="5EACED7D" w14:textId="77777777" w:rsidR="003B3898" w:rsidRPr="003B3898" w:rsidRDefault="003B3898" w:rsidP="00A41877">
            <w:pPr>
              <w:tabs>
                <w:tab w:val="left" w:pos="2715"/>
              </w:tabs>
              <w:jc w:val="center"/>
            </w:pPr>
            <w:r w:rsidRPr="003B3898">
              <w:t>1.</w:t>
            </w:r>
          </w:p>
        </w:tc>
        <w:tc>
          <w:tcPr>
            <w:tcW w:w="4252" w:type="dxa"/>
            <w:vAlign w:val="center"/>
          </w:tcPr>
          <w:p w14:paraId="2B1FC76D" w14:textId="77777777" w:rsidR="003B3898" w:rsidRPr="003B3898" w:rsidRDefault="003B3898" w:rsidP="00A41877">
            <w:pPr>
              <w:tabs>
                <w:tab w:val="left" w:pos="2715"/>
              </w:tabs>
              <w:jc w:val="center"/>
            </w:pPr>
          </w:p>
        </w:tc>
        <w:tc>
          <w:tcPr>
            <w:tcW w:w="1559" w:type="dxa"/>
            <w:vAlign w:val="center"/>
          </w:tcPr>
          <w:p w14:paraId="7D327377" w14:textId="77777777" w:rsidR="003B3898" w:rsidRPr="003B3898" w:rsidRDefault="008D68E2" w:rsidP="00A41877">
            <w:pPr>
              <w:tabs>
                <w:tab w:val="left" w:pos="2715"/>
              </w:tabs>
              <w:jc w:val="center"/>
              <w:rPr>
                <w:b/>
              </w:rPr>
            </w:pPr>
            <w:r>
              <w:rPr>
                <w:b/>
              </w:rPr>
              <w:t>комплект</w:t>
            </w:r>
          </w:p>
        </w:tc>
        <w:tc>
          <w:tcPr>
            <w:tcW w:w="992" w:type="dxa"/>
            <w:vAlign w:val="center"/>
          </w:tcPr>
          <w:p w14:paraId="13849864" w14:textId="77777777" w:rsidR="003B3898" w:rsidRPr="003B3898" w:rsidRDefault="003B3898" w:rsidP="00A41877">
            <w:pPr>
              <w:tabs>
                <w:tab w:val="left" w:pos="2715"/>
              </w:tabs>
              <w:jc w:val="center"/>
              <w:rPr>
                <w:b/>
              </w:rPr>
            </w:pPr>
          </w:p>
        </w:tc>
        <w:tc>
          <w:tcPr>
            <w:tcW w:w="1559" w:type="dxa"/>
            <w:vAlign w:val="center"/>
          </w:tcPr>
          <w:p w14:paraId="60D6E70E" w14:textId="77777777" w:rsidR="003B3898" w:rsidRPr="003B3898" w:rsidRDefault="003B3898" w:rsidP="00A41877">
            <w:pPr>
              <w:tabs>
                <w:tab w:val="left" w:pos="2715"/>
              </w:tabs>
              <w:jc w:val="center"/>
            </w:pPr>
          </w:p>
        </w:tc>
        <w:tc>
          <w:tcPr>
            <w:tcW w:w="1702" w:type="dxa"/>
            <w:vAlign w:val="center"/>
          </w:tcPr>
          <w:p w14:paraId="2F6ADCCD" w14:textId="77777777" w:rsidR="003B3898" w:rsidRPr="003B3898" w:rsidRDefault="003B3898" w:rsidP="00A41877">
            <w:pPr>
              <w:tabs>
                <w:tab w:val="left" w:pos="2715"/>
              </w:tabs>
              <w:jc w:val="center"/>
            </w:pPr>
          </w:p>
        </w:tc>
      </w:tr>
      <w:tr w:rsidR="003B3898" w:rsidRPr="003B3898" w14:paraId="5E9139A6" w14:textId="77777777" w:rsidTr="00A41877">
        <w:trPr>
          <w:trHeight w:val="1111"/>
        </w:trPr>
        <w:tc>
          <w:tcPr>
            <w:tcW w:w="4786" w:type="dxa"/>
            <w:gridSpan w:val="2"/>
          </w:tcPr>
          <w:p w14:paraId="35479099" w14:textId="77777777" w:rsidR="003B3898" w:rsidRPr="003B3898" w:rsidRDefault="003B3898" w:rsidP="00A41877">
            <w:pPr>
              <w:jc w:val="both"/>
              <w:rPr>
                <w:b/>
              </w:rPr>
            </w:pPr>
            <w:r w:rsidRPr="003B3898">
              <w:rPr>
                <w:b/>
              </w:rPr>
              <w:t xml:space="preserve">Загальна вартість договору, грн. з ПДВ </w:t>
            </w:r>
            <w:r w:rsidRPr="003B3898">
              <w:rPr>
                <w:i/>
              </w:rPr>
              <w:t>(</w:t>
            </w:r>
            <w:r w:rsidRPr="003B3898">
              <w:rPr>
                <w:i/>
                <w:u w:val="single"/>
              </w:rPr>
              <w:t>якщо учасник не є платником ПДВ поруч з ціною має бути зазначено: «без ПДВ»</w:t>
            </w:r>
            <w:r w:rsidRPr="003B3898">
              <w:rPr>
                <w:i/>
              </w:rPr>
              <w:t>)</w:t>
            </w:r>
          </w:p>
        </w:tc>
        <w:tc>
          <w:tcPr>
            <w:tcW w:w="5812" w:type="dxa"/>
            <w:gridSpan w:val="4"/>
            <w:vAlign w:val="center"/>
          </w:tcPr>
          <w:p w14:paraId="15830631" w14:textId="77777777" w:rsidR="003B3898" w:rsidRPr="003B3898" w:rsidRDefault="003B3898" w:rsidP="00A41877">
            <w:pPr>
              <w:tabs>
                <w:tab w:val="left" w:pos="2715"/>
              </w:tabs>
              <w:jc w:val="center"/>
              <w:rPr>
                <w:i/>
              </w:rPr>
            </w:pPr>
            <w:r w:rsidRPr="003B3898">
              <w:rPr>
                <w:i/>
              </w:rPr>
              <w:t>(цифрами та словами)</w:t>
            </w:r>
          </w:p>
        </w:tc>
      </w:tr>
    </w:tbl>
    <w:p w14:paraId="045D89D2" w14:textId="77777777" w:rsidR="003B3898" w:rsidRPr="003B3898" w:rsidRDefault="003B3898" w:rsidP="003B3898">
      <w:pPr>
        <w:pStyle w:val="a5"/>
        <w:spacing w:before="0" w:after="0" w:line="276" w:lineRule="auto"/>
        <w:jc w:val="both"/>
        <w:rPr>
          <w:lang w:val="uk-UA"/>
        </w:rPr>
      </w:pPr>
    </w:p>
    <w:p w14:paraId="137D0214" w14:textId="77777777" w:rsidR="003B3898" w:rsidRPr="003B3898" w:rsidRDefault="003B3898" w:rsidP="003B3898">
      <w:pPr>
        <w:pStyle w:val="a5"/>
        <w:spacing w:before="0" w:after="0" w:line="276" w:lineRule="auto"/>
        <w:ind w:firstLine="567"/>
        <w:jc w:val="both"/>
        <w:rPr>
          <w:lang w:val="uk-UA"/>
        </w:rPr>
      </w:pPr>
    </w:p>
    <w:p w14:paraId="3DC56300" w14:textId="77777777" w:rsidR="003B3898" w:rsidRPr="003B3898" w:rsidRDefault="003B3898" w:rsidP="003B3898">
      <w:pPr>
        <w:pStyle w:val="a5"/>
        <w:spacing w:before="0" w:after="0"/>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3B3898" w:rsidRPr="003B3898" w14:paraId="7EADB40B" w14:textId="77777777" w:rsidTr="00A41877">
        <w:trPr>
          <w:trHeight w:val="2566"/>
        </w:trPr>
        <w:tc>
          <w:tcPr>
            <w:tcW w:w="5003" w:type="dxa"/>
            <w:shd w:val="clear" w:color="auto" w:fill="auto"/>
          </w:tcPr>
          <w:p w14:paraId="5873D782" w14:textId="77777777" w:rsidR="003B3898" w:rsidRPr="003B3898" w:rsidRDefault="003B3898" w:rsidP="00A41877">
            <w:pPr>
              <w:snapToGrid w:val="0"/>
              <w:jc w:val="center"/>
              <w:rPr>
                <w:b/>
                <w:spacing w:val="-1"/>
                <w:u w:val="single"/>
              </w:rPr>
            </w:pPr>
            <w:r w:rsidRPr="003B3898">
              <w:rPr>
                <w:b/>
                <w:spacing w:val="-1"/>
                <w:u w:val="single"/>
              </w:rPr>
              <w:t>ЗАМОВНИК:</w:t>
            </w:r>
          </w:p>
          <w:p w14:paraId="6F1F6E44" w14:textId="77777777" w:rsidR="003B3898" w:rsidRPr="003B3898" w:rsidRDefault="003B3898" w:rsidP="00A41877">
            <w:pPr>
              <w:contextualSpacing/>
              <w:jc w:val="center"/>
              <w:rPr>
                <w:bCs/>
                <w:spacing w:val="-1"/>
              </w:rPr>
            </w:pPr>
            <w:r w:rsidRPr="003B3898">
              <w:t>_____________________________</w:t>
            </w:r>
          </w:p>
          <w:p w14:paraId="303E1D53" w14:textId="77777777" w:rsidR="00C25127" w:rsidRPr="00884616" w:rsidRDefault="00C25127" w:rsidP="00C25127">
            <w:pPr>
              <w:contextualSpacing/>
              <w:jc w:val="center"/>
              <w:rPr>
                <w:b/>
                <w:bCs/>
                <w:sz w:val="24"/>
                <w:szCs w:val="24"/>
              </w:rPr>
            </w:pPr>
            <w:r w:rsidRPr="00884616">
              <w:rPr>
                <w:b/>
                <w:bCs/>
                <w:sz w:val="24"/>
                <w:szCs w:val="24"/>
              </w:rPr>
              <w:t>Преображенська сільська рада</w:t>
            </w:r>
          </w:p>
          <w:p w14:paraId="59F7C128" w14:textId="77777777" w:rsidR="00C25127" w:rsidRPr="00884616" w:rsidRDefault="00C25127" w:rsidP="00C25127">
            <w:pPr>
              <w:contextualSpacing/>
              <w:jc w:val="center"/>
              <w:rPr>
                <w:b/>
                <w:bCs/>
                <w:sz w:val="24"/>
                <w:szCs w:val="24"/>
              </w:rPr>
            </w:pPr>
            <w:r w:rsidRPr="00884616">
              <w:rPr>
                <w:b/>
                <w:bCs/>
                <w:sz w:val="24"/>
                <w:szCs w:val="24"/>
              </w:rPr>
              <w:t>Пологівського району Запорізької області</w:t>
            </w:r>
          </w:p>
          <w:p w14:paraId="10BA0ABA" w14:textId="77777777" w:rsidR="00C25127" w:rsidRPr="00884616" w:rsidRDefault="00C25127" w:rsidP="00C25127">
            <w:pPr>
              <w:contextualSpacing/>
              <w:rPr>
                <w:sz w:val="24"/>
                <w:szCs w:val="24"/>
              </w:rPr>
            </w:pPr>
            <w:r w:rsidRPr="00884616">
              <w:rPr>
                <w:sz w:val="24"/>
                <w:szCs w:val="24"/>
              </w:rPr>
              <w:t xml:space="preserve">70545, Запорізька область, Пологівський район, </w:t>
            </w:r>
          </w:p>
          <w:p w14:paraId="4C3A4A53" w14:textId="77777777" w:rsidR="00C25127" w:rsidRPr="00884616" w:rsidRDefault="00C25127" w:rsidP="00C25127">
            <w:pPr>
              <w:contextualSpacing/>
              <w:rPr>
                <w:sz w:val="24"/>
                <w:szCs w:val="24"/>
              </w:rPr>
            </w:pPr>
            <w:r w:rsidRPr="00884616">
              <w:rPr>
                <w:sz w:val="24"/>
                <w:szCs w:val="24"/>
              </w:rPr>
              <w:t xml:space="preserve">село Преображенка, </w:t>
            </w:r>
          </w:p>
          <w:p w14:paraId="73423A4D" w14:textId="77777777" w:rsidR="00C25127" w:rsidRPr="00884616" w:rsidRDefault="00C25127" w:rsidP="00C25127">
            <w:pPr>
              <w:contextualSpacing/>
              <w:rPr>
                <w:sz w:val="24"/>
                <w:szCs w:val="24"/>
              </w:rPr>
            </w:pPr>
            <w:r w:rsidRPr="00884616">
              <w:rPr>
                <w:sz w:val="24"/>
                <w:szCs w:val="24"/>
              </w:rPr>
              <w:t>вулиця Преображенська,буд.3</w:t>
            </w:r>
          </w:p>
          <w:p w14:paraId="4EC3883E" w14:textId="77777777" w:rsidR="00C25127" w:rsidRPr="00884616" w:rsidRDefault="00C25127" w:rsidP="00C25127">
            <w:pPr>
              <w:contextualSpacing/>
              <w:rPr>
                <w:sz w:val="24"/>
                <w:szCs w:val="24"/>
              </w:rPr>
            </w:pPr>
            <w:r w:rsidRPr="00884616">
              <w:rPr>
                <w:sz w:val="24"/>
                <w:szCs w:val="24"/>
              </w:rPr>
              <w:t>р/р UA698201720344261071400034326</w:t>
            </w:r>
          </w:p>
          <w:p w14:paraId="3E4E9E7F" w14:textId="77777777" w:rsidR="00C25127" w:rsidRPr="00884616" w:rsidRDefault="00C25127" w:rsidP="00C25127">
            <w:pPr>
              <w:contextualSpacing/>
              <w:rPr>
                <w:sz w:val="24"/>
                <w:szCs w:val="24"/>
              </w:rPr>
            </w:pPr>
            <w:r w:rsidRPr="00884616">
              <w:rPr>
                <w:sz w:val="24"/>
                <w:szCs w:val="24"/>
              </w:rPr>
              <w:t>ЄДРПОУ 04353927</w:t>
            </w:r>
          </w:p>
          <w:p w14:paraId="69233E28" w14:textId="77777777" w:rsidR="00C25127" w:rsidRPr="00884616" w:rsidRDefault="00C25127" w:rsidP="00C25127">
            <w:pPr>
              <w:contextualSpacing/>
              <w:rPr>
                <w:sz w:val="24"/>
                <w:szCs w:val="24"/>
              </w:rPr>
            </w:pPr>
            <w:proofErr w:type="spellStart"/>
            <w:r w:rsidRPr="00884616">
              <w:rPr>
                <w:sz w:val="24"/>
                <w:szCs w:val="24"/>
              </w:rPr>
              <w:t>Держказначейська</w:t>
            </w:r>
            <w:proofErr w:type="spellEnd"/>
            <w:r w:rsidRPr="00884616">
              <w:rPr>
                <w:sz w:val="24"/>
                <w:szCs w:val="24"/>
              </w:rPr>
              <w:t xml:space="preserve"> служба України, м. Київ</w:t>
            </w:r>
          </w:p>
          <w:p w14:paraId="08148470" w14:textId="77777777" w:rsidR="00C25127" w:rsidRPr="00884616" w:rsidRDefault="00C25127" w:rsidP="00C25127">
            <w:pPr>
              <w:contextualSpacing/>
              <w:rPr>
                <w:sz w:val="24"/>
                <w:szCs w:val="24"/>
              </w:rPr>
            </w:pPr>
            <w:r w:rsidRPr="00884616">
              <w:rPr>
                <w:sz w:val="24"/>
                <w:szCs w:val="24"/>
              </w:rPr>
              <w:t>Ел. адреса: preobrrada@gmail.com</w:t>
            </w:r>
          </w:p>
          <w:p w14:paraId="1629727D" w14:textId="77777777" w:rsidR="00C25127" w:rsidRPr="00884616" w:rsidRDefault="00C25127" w:rsidP="00C25127">
            <w:pPr>
              <w:contextualSpacing/>
              <w:rPr>
                <w:sz w:val="24"/>
                <w:szCs w:val="24"/>
              </w:rPr>
            </w:pPr>
            <w:proofErr w:type="spellStart"/>
            <w:r w:rsidRPr="00884616">
              <w:rPr>
                <w:sz w:val="24"/>
                <w:szCs w:val="24"/>
              </w:rPr>
              <w:t>Тел</w:t>
            </w:r>
            <w:proofErr w:type="spellEnd"/>
            <w:r w:rsidRPr="00884616">
              <w:rPr>
                <w:sz w:val="24"/>
                <w:szCs w:val="24"/>
              </w:rPr>
              <w:t>. (06141)41568</w:t>
            </w:r>
          </w:p>
          <w:p w14:paraId="4F19E8EC" w14:textId="77777777" w:rsidR="00C25127" w:rsidRPr="00884616" w:rsidRDefault="00C25127" w:rsidP="00C25127">
            <w:pPr>
              <w:contextualSpacing/>
              <w:jc w:val="center"/>
              <w:rPr>
                <w:sz w:val="24"/>
                <w:szCs w:val="24"/>
              </w:rPr>
            </w:pPr>
          </w:p>
          <w:p w14:paraId="30097276" w14:textId="77777777" w:rsidR="00C25127" w:rsidRDefault="00C25127" w:rsidP="00C25127">
            <w:pPr>
              <w:contextualSpacing/>
              <w:jc w:val="center"/>
              <w:rPr>
                <w:sz w:val="24"/>
                <w:szCs w:val="24"/>
              </w:rPr>
            </w:pPr>
          </w:p>
          <w:p w14:paraId="7578F2B4" w14:textId="77777777" w:rsidR="00C25127" w:rsidRPr="00884616" w:rsidRDefault="00C25127" w:rsidP="00C25127">
            <w:pPr>
              <w:contextualSpacing/>
              <w:jc w:val="center"/>
              <w:rPr>
                <w:sz w:val="24"/>
                <w:szCs w:val="24"/>
              </w:rPr>
            </w:pPr>
          </w:p>
          <w:p w14:paraId="3C03DB6D" w14:textId="77777777" w:rsidR="00C25127" w:rsidRPr="00F52DF7" w:rsidRDefault="00C25127" w:rsidP="00C25127">
            <w:pPr>
              <w:contextualSpacing/>
              <w:jc w:val="center"/>
              <w:rPr>
                <w:sz w:val="24"/>
                <w:szCs w:val="24"/>
              </w:rPr>
            </w:pPr>
            <w:r w:rsidRPr="00884616">
              <w:rPr>
                <w:sz w:val="24"/>
                <w:szCs w:val="24"/>
              </w:rPr>
              <w:t xml:space="preserve">Секретар ради   ___________ </w:t>
            </w:r>
            <w:proofErr w:type="spellStart"/>
            <w:r w:rsidRPr="00884616">
              <w:rPr>
                <w:sz w:val="24"/>
                <w:szCs w:val="24"/>
              </w:rPr>
              <w:t>Осіпова</w:t>
            </w:r>
            <w:proofErr w:type="spellEnd"/>
            <w:r w:rsidRPr="00884616">
              <w:rPr>
                <w:sz w:val="24"/>
                <w:szCs w:val="24"/>
              </w:rPr>
              <w:t xml:space="preserve"> Н.І</w:t>
            </w:r>
          </w:p>
          <w:p w14:paraId="0D07DC7C" w14:textId="77777777" w:rsidR="003B3898" w:rsidRPr="003B3898" w:rsidRDefault="003B3898" w:rsidP="00A41877">
            <w:pPr>
              <w:pStyle w:val="10"/>
              <w:contextualSpacing/>
              <w:rPr>
                <w:rFonts w:ascii="Times New Roman" w:hAnsi="Times New Roman" w:cs="Times New Roman"/>
                <w:sz w:val="24"/>
                <w:szCs w:val="24"/>
                <w:lang w:val="uk-UA"/>
              </w:rPr>
            </w:pPr>
          </w:p>
        </w:tc>
        <w:tc>
          <w:tcPr>
            <w:tcW w:w="5019" w:type="dxa"/>
            <w:shd w:val="clear" w:color="auto" w:fill="auto"/>
          </w:tcPr>
          <w:p w14:paraId="01A22AC9" w14:textId="77777777" w:rsidR="003B3898" w:rsidRPr="003B3898" w:rsidRDefault="003B3898" w:rsidP="00A41877">
            <w:pPr>
              <w:pStyle w:val="10"/>
              <w:contextualSpacing/>
              <w:jc w:val="center"/>
              <w:rPr>
                <w:rFonts w:ascii="Times New Roman" w:hAnsi="Times New Roman" w:cs="Times New Roman"/>
                <w:b/>
                <w:sz w:val="24"/>
                <w:szCs w:val="24"/>
                <w:lang w:val="uk-UA"/>
              </w:rPr>
            </w:pPr>
            <w:r w:rsidRPr="003B3898">
              <w:rPr>
                <w:rFonts w:ascii="Times New Roman" w:hAnsi="Times New Roman" w:cs="Times New Roman"/>
                <w:b/>
                <w:sz w:val="24"/>
                <w:szCs w:val="24"/>
                <w:u w:val="single"/>
                <w:lang w:val="uk-UA"/>
              </w:rPr>
              <w:t>ПОСТАЧАЛЬНИК</w:t>
            </w:r>
            <w:r w:rsidRPr="003B3898">
              <w:rPr>
                <w:rFonts w:ascii="Times New Roman" w:hAnsi="Times New Roman" w:cs="Times New Roman"/>
                <w:b/>
                <w:sz w:val="24"/>
                <w:szCs w:val="24"/>
                <w:lang w:val="uk-UA"/>
              </w:rPr>
              <w:t>:</w:t>
            </w:r>
          </w:p>
          <w:p w14:paraId="45501B2A" w14:textId="77777777" w:rsidR="003B3898" w:rsidRPr="003B3898" w:rsidRDefault="003B3898" w:rsidP="00A41877">
            <w:pPr>
              <w:contextualSpacing/>
              <w:jc w:val="center"/>
              <w:rPr>
                <w:bCs/>
                <w:spacing w:val="-1"/>
              </w:rPr>
            </w:pPr>
            <w:r w:rsidRPr="003B3898">
              <w:t>_____________________________</w:t>
            </w:r>
          </w:p>
          <w:p w14:paraId="2D2EF24D" w14:textId="77777777" w:rsidR="003B3898" w:rsidRPr="003B3898" w:rsidRDefault="003B3898" w:rsidP="00A41877">
            <w:pPr>
              <w:contextualSpacing/>
              <w:jc w:val="center"/>
            </w:pPr>
            <w:r w:rsidRPr="003B3898">
              <w:t>_____________________________</w:t>
            </w:r>
          </w:p>
          <w:p w14:paraId="7D124351" w14:textId="77777777" w:rsidR="003B3898" w:rsidRPr="003B3898" w:rsidRDefault="003B3898" w:rsidP="00A41877">
            <w:pPr>
              <w:contextualSpacing/>
              <w:jc w:val="center"/>
              <w:rPr>
                <w:bCs/>
                <w:spacing w:val="-1"/>
              </w:rPr>
            </w:pPr>
          </w:p>
          <w:p w14:paraId="40AD8857" w14:textId="77777777" w:rsidR="003B3898" w:rsidRPr="003B3898" w:rsidRDefault="003B3898" w:rsidP="00A41877">
            <w:pPr>
              <w:contextualSpacing/>
              <w:jc w:val="center"/>
              <w:rPr>
                <w:bCs/>
                <w:spacing w:val="-1"/>
              </w:rPr>
            </w:pPr>
          </w:p>
          <w:p w14:paraId="5C544CA4" w14:textId="77777777" w:rsidR="003B3898" w:rsidRPr="003B3898" w:rsidRDefault="003B3898" w:rsidP="00A41877">
            <w:pPr>
              <w:contextualSpacing/>
              <w:jc w:val="center"/>
              <w:rPr>
                <w:bCs/>
                <w:spacing w:val="-1"/>
              </w:rPr>
            </w:pPr>
          </w:p>
          <w:p w14:paraId="290D2405" w14:textId="77777777" w:rsidR="003B3898" w:rsidRPr="003B3898" w:rsidRDefault="003B3898" w:rsidP="00A41877">
            <w:pPr>
              <w:snapToGrid w:val="0"/>
              <w:rPr>
                <w:b/>
              </w:rPr>
            </w:pPr>
            <w:r w:rsidRPr="003B3898">
              <w:rPr>
                <w:b/>
              </w:rPr>
              <w:t>_____________</w:t>
            </w:r>
          </w:p>
          <w:p w14:paraId="782B91A1" w14:textId="77777777" w:rsidR="003B3898" w:rsidRPr="003B3898" w:rsidRDefault="003B3898" w:rsidP="00A41877">
            <w:pPr>
              <w:snapToGrid w:val="0"/>
              <w:rPr>
                <w:b/>
              </w:rPr>
            </w:pPr>
          </w:p>
          <w:p w14:paraId="3A7EC812" w14:textId="77777777" w:rsidR="003B3898" w:rsidRPr="003B3898" w:rsidRDefault="003B3898" w:rsidP="00A41877">
            <w:pPr>
              <w:snapToGrid w:val="0"/>
              <w:rPr>
                <w:b/>
                <w:spacing w:val="-1"/>
              </w:rPr>
            </w:pPr>
            <w:r w:rsidRPr="003B3898">
              <w:rPr>
                <w:b/>
                <w:bCs/>
                <w:lang w:eastAsia="uk-UA"/>
              </w:rPr>
              <w:t>М.П.</w:t>
            </w:r>
            <w:r w:rsidRPr="003B3898">
              <w:rPr>
                <w:bCs/>
                <w:lang w:eastAsia="uk-UA"/>
              </w:rPr>
              <w:t xml:space="preserve">   </w:t>
            </w:r>
            <w:r w:rsidRPr="003B3898">
              <w:rPr>
                <w:b/>
                <w:spacing w:val="-1"/>
              </w:rPr>
              <w:t xml:space="preserve">__________    </w:t>
            </w:r>
            <w:r w:rsidRPr="003B3898">
              <w:rPr>
                <w:b/>
              </w:rPr>
              <w:t>___________________</w:t>
            </w:r>
          </w:p>
          <w:p w14:paraId="2CCE3AAC" w14:textId="77777777" w:rsidR="003B3898" w:rsidRPr="003B3898" w:rsidRDefault="003B3898" w:rsidP="00A41877">
            <w:pPr>
              <w:contextualSpacing/>
            </w:pPr>
          </w:p>
        </w:tc>
      </w:tr>
    </w:tbl>
    <w:p w14:paraId="68E108D9" w14:textId="77777777" w:rsidR="003B3898" w:rsidRPr="003B3898" w:rsidRDefault="003B3898" w:rsidP="003B3898">
      <w:pPr>
        <w:adjustRightInd w:val="0"/>
        <w:jc w:val="center"/>
        <w:rPr>
          <w:b/>
        </w:rPr>
      </w:pPr>
    </w:p>
    <w:p w14:paraId="1C1D5A9B" w14:textId="77777777" w:rsidR="00BB4940" w:rsidRPr="003B3898" w:rsidRDefault="00BB4940" w:rsidP="00B51669">
      <w:pPr>
        <w:shd w:val="clear" w:color="auto" w:fill="FFFFFF"/>
        <w:tabs>
          <w:tab w:val="left" w:pos="1418"/>
          <w:tab w:val="left" w:pos="1550"/>
        </w:tabs>
        <w:suppressAutoHyphens/>
        <w:jc w:val="right"/>
        <w:rPr>
          <w:b/>
          <w:sz w:val="24"/>
          <w:szCs w:val="24"/>
          <w:lang w:eastAsia="zh-CN"/>
        </w:rPr>
      </w:pPr>
    </w:p>
    <w:p w14:paraId="2D29A3C2" w14:textId="77777777" w:rsidR="00FE5F86" w:rsidRPr="003B3898" w:rsidRDefault="00FE5F86" w:rsidP="00B51669">
      <w:pPr>
        <w:tabs>
          <w:tab w:val="left" w:pos="4080"/>
        </w:tabs>
        <w:jc w:val="center"/>
        <w:rPr>
          <w:sz w:val="24"/>
          <w:szCs w:val="24"/>
          <w:lang w:eastAsia="ar-SA"/>
        </w:rPr>
      </w:pPr>
      <w:r w:rsidRPr="003B3898">
        <w:rPr>
          <w:sz w:val="24"/>
          <w:szCs w:val="24"/>
          <w:lang w:eastAsia="ar-SA"/>
        </w:rPr>
        <w:t>Порядок змін умов договору про закупівлю</w:t>
      </w:r>
    </w:p>
    <w:p w14:paraId="317C0CD7" w14:textId="77777777" w:rsidR="00FE5F86" w:rsidRPr="003B3898" w:rsidRDefault="00FE5F86" w:rsidP="00B51669">
      <w:pPr>
        <w:ind w:firstLine="284"/>
        <w:jc w:val="both"/>
        <w:rPr>
          <w:sz w:val="24"/>
          <w:szCs w:val="24"/>
        </w:rPr>
      </w:pPr>
      <w:r w:rsidRPr="003B3898">
        <w:rPr>
          <w:sz w:val="24"/>
          <w:szCs w:val="24"/>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7F0552E4" w14:textId="77777777" w:rsidR="00FE5F86" w:rsidRPr="003B3898" w:rsidRDefault="00FE5F86" w:rsidP="00B51669">
      <w:pPr>
        <w:pStyle w:val="10"/>
        <w:widowControl w:val="0"/>
        <w:spacing w:line="240" w:lineRule="auto"/>
        <w:ind w:firstLine="284"/>
        <w:jc w:val="both"/>
        <w:rPr>
          <w:rFonts w:ascii="Times New Roman" w:hAnsi="Times New Roman" w:cs="Times New Roman"/>
          <w:sz w:val="24"/>
          <w:szCs w:val="24"/>
          <w:lang w:val="uk-UA"/>
        </w:rPr>
      </w:pPr>
      <w:r w:rsidRPr="003B3898">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14:paraId="0A49FD47" w14:textId="77777777" w:rsidR="00FE5F86" w:rsidRPr="003B3898" w:rsidRDefault="00FE5F86" w:rsidP="00B51669">
      <w:pPr>
        <w:pStyle w:val="10"/>
        <w:widowControl w:val="0"/>
        <w:spacing w:line="240" w:lineRule="auto"/>
        <w:ind w:firstLine="284"/>
        <w:jc w:val="both"/>
        <w:rPr>
          <w:rFonts w:ascii="Times New Roman" w:hAnsi="Times New Roman" w:cs="Times New Roman"/>
          <w:sz w:val="24"/>
          <w:szCs w:val="24"/>
          <w:lang w:val="uk-UA"/>
        </w:rPr>
      </w:pPr>
      <w:r w:rsidRPr="003B3898">
        <w:rPr>
          <w:rFonts w:ascii="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386376D" w14:textId="77777777" w:rsidR="00FE5F86" w:rsidRPr="003B3898" w:rsidRDefault="00FE5F86" w:rsidP="00B51669">
      <w:pPr>
        <w:pStyle w:val="10"/>
        <w:widowControl w:val="0"/>
        <w:spacing w:line="240" w:lineRule="auto"/>
        <w:ind w:firstLine="284"/>
        <w:jc w:val="both"/>
        <w:rPr>
          <w:rFonts w:ascii="Times New Roman" w:hAnsi="Times New Roman" w:cs="Times New Roman"/>
          <w:sz w:val="24"/>
          <w:szCs w:val="24"/>
          <w:lang w:val="uk-UA"/>
        </w:rPr>
      </w:pPr>
      <w:r w:rsidRPr="003B3898">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14:paraId="5F0937FF" w14:textId="77777777" w:rsidR="00FE5F86" w:rsidRPr="003B3898" w:rsidRDefault="00FE5F86" w:rsidP="00B51669">
      <w:pPr>
        <w:pStyle w:val="10"/>
        <w:widowControl w:val="0"/>
        <w:spacing w:line="240" w:lineRule="auto"/>
        <w:ind w:firstLine="284"/>
        <w:jc w:val="both"/>
        <w:rPr>
          <w:rFonts w:ascii="Times New Roman" w:hAnsi="Times New Roman" w:cs="Times New Roman"/>
          <w:sz w:val="24"/>
          <w:szCs w:val="24"/>
          <w:lang w:val="uk-UA"/>
        </w:rPr>
      </w:pPr>
      <w:r w:rsidRPr="003B3898">
        <w:rPr>
          <w:rFonts w:ascii="Times New Roman" w:hAnsi="Times New Roman" w:cs="Times New Roman"/>
          <w:sz w:val="24"/>
          <w:szCs w:val="24"/>
          <w:lang w:val="uk-UA"/>
        </w:rPr>
        <w:t xml:space="preserve">5. Зміна договору допускається лише за згодою сторін, якщо інше не встановлено договором або </w:t>
      </w:r>
      <w:r w:rsidRPr="003B3898">
        <w:rPr>
          <w:rFonts w:ascii="Times New Roman" w:hAnsi="Times New Roman" w:cs="Times New Roman"/>
          <w:sz w:val="24"/>
          <w:szCs w:val="24"/>
          <w:lang w:val="uk-UA"/>
        </w:rPr>
        <w:lastRenderedPageBreak/>
        <w:t>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FB624F3" w14:textId="77777777" w:rsidR="00FE5F86" w:rsidRPr="003B3898" w:rsidRDefault="00FE5F86" w:rsidP="00B51669">
      <w:pPr>
        <w:tabs>
          <w:tab w:val="left" w:pos="4080"/>
        </w:tabs>
        <w:ind w:firstLine="284"/>
        <w:jc w:val="both"/>
        <w:rPr>
          <w:sz w:val="24"/>
          <w:szCs w:val="24"/>
        </w:rPr>
      </w:pPr>
      <w:r w:rsidRPr="003B3898">
        <w:rPr>
          <w:sz w:val="24"/>
          <w:szCs w:val="24"/>
        </w:rPr>
        <w:t>6. У разі зміни договору зобов'язання сторін змінюються відповідно до змінених умов щодо предмета, місця, строків виконання тощо.</w:t>
      </w:r>
    </w:p>
    <w:p w14:paraId="09B46D06" w14:textId="77777777" w:rsidR="00FE5F86" w:rsidRPr="003B3898" w:rsidRDefault="00FE5F86" w:rsidP="00B51669">
      <w:pPr>
        <w:shd w:val="clear" w:color="auto" w:fill="FFFFFF"/>
        <w:ind w:firstLine="284"/>
        <w:jc w:val="both"/>
        <w:outlineLvl w:val="0"/>
        <w:rPr>
          <w:sz w:val="24"/>
          <w:szCs w:val="24"/>
        </w:rPr>
      </w:pPr>
      <w:r w:rsidRPr="003B3898">
        <w:rPr>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пунктом 19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C744A3" w14:textId="77777777" w:rsidR="00FE5F86" w:rsidRPr="003B3898" w:rsidRDefault="00FE5F86" w:rsidP="00B51669">
      <w:pPr>
        <w:shd w:val="clear" w:color="auto" w:fill="FFFFFF"/>
        <w:ind w:firstLine="284"/>
        <w:jc w:val="both"/>
        <w:outlineLvl w:val="0"/>
        <w:rPr>
          <w:sz w:val="24"/>
          <w:szCs w:val="24"/>
        </w:rPr>
      </w:pPr>
      <w:r w:rsidRPr="003B3898">
        <w:rPr>
          <w:sz w:val="24"/>
          <w:szCs w:val="24"/>
        </w:rPr>
        <w:t>1) зменшення обсягів закупівлі, зокрема з урахуванням фактичного обсягу видатків замовника;</w:t>
      </w:r>
    </w:p>
    <w:p w14:paraId="1CA109AB" w14:textId="77777777" w:rsidR="00FE5F86" w:rsidRPr="003B3898" w:rsidRDefault="00FE5F86" w:rsidP="00B51669">
      <w:pPr>
        <w:shd w:val="clear" w:color="auto" w:fill="FFFFFF"/>
        <w:ind w:firstLine="284"/>
        <w:jc w:val="both"/>
        <w:outlineLvl w:val="0"/>
        <w:rPr>
          <w:sz w:val="24"/>
          <w:szCs w:val="24"/>
        </w:rPr>
      </w:pPr>
      <w:r w:rsidRPr="003B3898">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FCA089" w14:textId="77777777" w:rsidR="00FE5F86" w:rsidRPr="003B3898" w:rsidRDefault="00FE5F86" w:rsidP="00B51669">
      <w:pPr>
        <w:shd w:val="clear" w:color="auto" w:fill="FFFFFF"/>
        <w:ind w:firstLine="284"/>
        <w:jc w:val="both"/>
        <w:outlineLvl w:val="0"/>
        <w:rPr>
          <w:sz w:val="24"/>
          <w:szCs w:val="24"/>
        </w:rPr>
      </w:pPr>
      <w:r w:rsidRPr="003B3898">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EA7A98C" w14:textId="77777777" w:rsidR="00FE5F86" w:rsidRPr="003B3898" w:rsidRDefault="00FE5F86" w:rsidP="00B51669">
      <w:pPr>
        <w:shd w:val="clear" w:color="auto" w:fill="FFFFFF"/>
        <w:ind w:firstLine="284"/>
        <w:jc w:val="both"/>
        <w:outlineLvl w:val="0"/>
        <w:rPr>
          <w:sz w:val="24"/>
          <w:szCs w:val="24"/>
        </w:rPr>
      </w:pPr>
      <w:r w:rsidRPr="003B3898">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202A6A" w14:textId="77777777" w:rsidR="00FE5F86" w:rsidRPr="003B3898" w:rsidRDefault="00FE5F86" w:rsidP="00B51669">
      <w:pPr>
        <w:shd w:val="clear" w:color="auto" w:fill="FFFFFF"/>
        <w:ind w:firstLine="284"/>
        <w:jc w:val="both"/>
        <w:outlineLvl w:val="0"/>
        <w:rPr>
          <w:sz w:val="24"/>
          <w:szCs w:val="24"/>
        </w:rPr>
      </w:pPr>
      <w:r w:rsidRPr="003B3898">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A07F416" w14:textId="77777777" w:rsidR="00FE5F86" w:rsidRPr="003B3898" w:rsidRDefault="00FE5F86" w:rsidP="00B51669">
      <w:pPr>
        <w:shd w:val="clear" w:color="auto" w:fill="FFFFFF"/>
        <w:ind w:firstLine="284"/>
        <w:jc w:val="both"/>
        <w:outlineLvl w:val="0"/>
        <w:rPr>
          <w:sz w:val="24"/>
          <w:szCs w:val="24"/>
        </w:rPr>
      </w:pPr>
      <w:r w:rsidRPr="003B3898">
        <w:rPr>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6E2B9FB8" w14:textId="77777777" w:rsidR="00FE5F86" w:rsidRPr="003B3898" w:rsidRDefault="00FE5F86" w:rsidP="00B51669">
      <w:pPr>
        <w:shd w:val="clear" w:color="auto" w:fill="FFFFFF"/>
        <w:ind w:firstLine="284"/>
        <w:jc w:val="both"/>
        <w:outlineLvl w:val="0"/>
        <w:rPr>
          <w:sz w:val="24"/>
          <w:szCs w:val="24"/>
        </w:rPr>
      </w:pPr>
      <w:r w:rsidRPr="003B3898">
        <w:rPr>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A9B4ABC" w14:textId="77777777" w:rsidR="00FE5F86" w:rsidRPr="003B3898" w:rsidRDefault="00FE5F86" w:rsidP="00B51669">
      <w:pPr>
        <w:shd w:val="clear" w:color="auto" w:fill="FFFFFF"/>
        <w:ind w:firstLine="284"/>
        <w:jc w:val="both"/>
        <w:outlineLvl w:val="0"/>
        <w:rPr>
          <w:sz w:val="24"/>
          <w:szCs w:val="24"/>
        </w:rPr>
      </w:pPr>
      <w:r w:rsidRPr="003B3898">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3898">
        <w:rPr>
          <w:sz w:val="24"/>
          <w:szCs w:val="24"/>
        </w:rPr>
        <w:t>Platts</w:t>
      </w:r>
      <w:proofErr w:type="spellEnd"/>
      <w:r w:rsidRPr="003B3898">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8ECF8F" w14:textId="77777777" w:rsidR="00FE5F86" w:rsidRPr="003B3898" w:rsidRDefault="00FE5F86" w:rsidP="00B51669">
      <w:pPr>
        <w:shd w:val="clear" w:color="auto" w:fill="FFFFFF"/>
        <w:ind w:firstLine="284"/>
        <w:jc w:val="both"/>
        <w:outlineLvl w:val="0"/>
        <w:rPr>
          <w:sz w:val="24"/>
          <w:szCs w:val="24"/>
        </w:rPr>
      </w:pPr>
      <w:r w:rsidRPr="003B3898">
        <w:rPr>
          <w:sz w:val="24"/>
          <w:szCs w:val="24"/>
        </w:rPr>
        <w:t>8) зміни умов у зв’язку із застосуванням положень частини шостої статті 41 Закону.</w:t>
      </w:r>
    </w:p>
    <w:p w14:paraId="4BBD82CE" w14:textId="77777777" w:rsidR="00FE5F86" w:rsidRPr="003B3898" w:rsidRDefault="00FE5F86" w:rsidP="00B51669">
      <w:pPr>
        <w:tabs>
          <w:tab w:val="left" w:pos="4080"/>
        </w:tabs>
        <w:jc w:val="both"/>
        <w:rPr>
          <w:sz w:val="24"/>
          <w:szCs w:val="24"/>
          <w:lang w:eastAsia="ar-SA"/>
        </w:rPr>
      </w:pPr>
      <w:r w:rsidRPr="003B3898">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04FFB38" w14:textId="77777777" w:rsidR="00BB4940" w:rsidRPr="003B3898" w:rsidRDefault="00BB4940" w:rsidP="00B51669">
      <w:pPr>
        <w:tabs>
          <w:tab w:val="left" w:pos="960"/>
        </w:tabs>
        <w:rPr>
          <w:b/>
          <w:sz w:val="24"/>
          <w:szCs w:val="24"/>
        </w:rPr>
      </w:pPr>
      <w:r w:rsidRPr="003B3898">
        <w:rPr>
          <w:b/>
          <w:sz w:val="24"/>
          <w:szCs w:val="24"/>
        </w:rPr>
        <w:t xml:space="preserve">                                  </w:t>
      </w:r>
    </w:p>
    <w:sectPr w:rsidR="00BB4940" w:rsidRPr="003B3898" w:rsidSect="00086222">
      <w:headerReference w:type="default" r:id="rId7"/>
      <w:pgSz w:w="11910" w:h="16840"/>
      <w:pgMar w:top="709" w:right="500" w:bottom="568"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7680" w14:textId="77777777" w:rsidR="009C418F" w:rsidRDefault="009C418F">
      <w:r>
        <w:separator/>
      </w:r>
    </w:p>
  </w:endnote>
  <w:endnote w:type="continuationSeparator" w:id="0">
    <w:p w14:paraId="44DD79D5" w14:textId="77777777" w:rsidR="009C418F" w:rsidRDefault="009C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59C6" w14:textId="77777777" w:rsidR="009C418F" w:rsidRDefault="009C418F">
      <w:r>
        <w:separator/>
      </w:r>
    </w:p>
  </w:footnote>
  <w:footnote w:type="continuationSeparator" w:id="0">
    <w:p w14:paraId="25E6D819" w14:textId="77777777" w:rsidR="009C418F" w:rsidRDefault="009C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9958" w14:textId="77777777" w:rsidR="00445A5C" w:rsidRDefault="00BB4940">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01F202D9" wp14:editId="3C63DF47">
              <wp:simplePos x="0" y="0"/>
              <wp:positionH relativeFrom="page">
                <wp:posOffset>3850640</wp:posOffset>
              </wp:positionH>
              <wp:positionV relativeFrom="page">
                <wp:posOffset>464185</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7338" w14:textId="77777777" w:rsidR="00445A5C" w:rsidRDefault="005107D7">
                          <w:pPr>
                            <w:spacing w:line="245" w:lineRule="exact"/>
                            <w:ind w:left="60"/>
                            <w:rPr>
                              <w:rFonts w:ascii="Calibri"/>
                            </w:rPr>
                          </w:pPr>
                          <w:r>
                            <w:fldChar w:fldCharType="begin"/>
                          </w:r>
                          <w:r>
                            <w:rPr>
                              <w:rFonts w:ascii="Calibri"/>
                            </w:rPr>
                            <w:instrText xml:space="preserve"> PAGE </w:instrText>
                          </w:r>
                          <w:r>
                            <w:fldChar w:fldCharType="separate"/>
                          </w:r>
                          <w:r w:rsidR="000679C4">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202D9" id="_x0000_t202" coordsize="21600,21600" o:spt="202" path="m,l,21600r21600,l21600,xe">
              <v:stroke joinstyle="miter"/>
              <v:path gradientshapeok="t" o:connecttype="rect"/>
            </v:shapetype>
            <v:shape id="Поле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" filled="f" stroked="f">
              <v:textbox inset="0,0,0,0">
                <w:txbxContent>
                  <w:p w14:paraId="5E797338" w14:textId="77777777" w:rsidR="00445A5C" w:rsidRDefault="005107D7">
                    <w:pPr>
                      <w:spacing w:line="245" w:lineRule="exact"/>
                      <w:ind w:left="60"/>
                      <w:rPr>
                        <w:rFonts w:ascii="Calibri"/>
                      </w:rPr>
                    </w:pPr>
                    <w:r>
                      <w:fldChar w:fldCharType="begin"/>
                    </w:r>
                    <w:r>
                      <w:rPr>
                        <w:rFonts w:ascii="Calibri"/>
                      </w:rPr>
                      <w:instrText xml:space="preserve"> PAGE </w:instrText>
                    </w:r>
                    <w:r>
                      <w:fldChar w:fldCharType="separate"/>
                    </w:r>
                    <w:r w:rsidR="000679C4">
                      <w:rPr>
                        <w:rFonts w:ascii="Calibri"/>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256C"/>
    <w:multiLevelType w:val="multilevel"/>
    <w:tmpl w:val="A7D41D42"/>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 w15:restartNumberingAfterBreak="0">
    <w:nsid w:val="0CB2286D"/>
    <w:multiLevelType w:val="multilevel"/>
    <w:tmpl w:val="EE143AF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 w15:restartNumberingAfterBreak="0">
    <w:nsid w:val="13670559"/>
    <w:multiLevelType w:val="hybridMultilevel"/>
    <w:tmpl w:val="89A4E7E4"/>
    <w:lvl w:ilvl="0" w:tplc="BBECCBF0">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5B9CC9DC">
      <w:numFmt w:val="bullet"/>
      <w:lvlText w:val="•"/>
      <w:lvlJc w:val="left"/>
      <w:pPr>
        <w:ind w:left="1338" w:hanging="399"/>
      </w:pPr>
      <w:rPr>
        <w:rFonts w:hint="default"/>
        <w:lang w:val="uk-UA" w:eastAsia="en-US" w:bidi="ar-SA"/>
      </w:rPr>
    </w:lvl>
    <w:lvl w:ilvl="2" w:tplc="9084B87A">
      <w:numFmt w:val="bullet"/>
      <w:lvlText w:val="•"/>
      <w:lvlJc w:val="left"/>
      <w:pPr>
        <w:ind w:left="2337" w:hanging="399"/>
      </w:pPr>
      <w:rPr>
        <w:rFonts w:hint="default"/>
        <w:lang w:val="uk-UA" w:eastAsia="en-US" w:bidi="ar-SA"/>
      </w:rPr>
    </w:lvl>
    <w:lvl w:ilvl="3" w:tplc="AB684664">
      <w:numFmt w:val="bullet"/>
      <w:lvlText w:val="•"/>
      <w:lvlJc w:val="left"/>
      <w:pPr>
        <w:ind w:left="3335" w:hanging="399"/>
      </w:pPr>
      <w:rPr>
        <w:rFonts w:hint="default"/>
        <w:lang w:val="uk-UA" w:eastAsia="en-US" w:bidi="ar-SA"/>
      </w:rPr>
    </w:lvl>
    <w:lvl w:ilvl="4" w:tplc="DDF8143C">
      <w:numFmt w:val="bullet"/>
      <w:lvlText w:val="•"/>
      <w:lvlJc w:val="left"/>
      <w:pPr>
        <w:ind w:left="4334" w:hanging="399"/>
      </w:pPr>
      <w:rPr>
        <w:rFonts w:hint="default"/>
        <w:lang w:val="uk-UA" w:eastAsia="en-US" w:bidi="ar-SA"/>
      </w:rPr>
    </w:lvl>
    <w:lvl w:ilvl="5" w:tplc="BE126EF6">
      <w:numFmt w:val="bullet"/>
      <w:lvlText w:val="•"/>
      <w:lvlJc w:val="left"/>
      <w:pPr>
        <w:ind w:left="5333" w:hanging="399"/>
      </w:pPr>
      <w:rPr>
        <w:rFonts w:hint="default"/>
        <w:lang w:val="uk-UA" w:eastAsia="en-US" w:bidi="ar-SA"/>
      </w:rPr>
    </w:lvl>
    <w:lvl w:ilvl="6" w:tplc="49A0CDE4">
      <w:numFmt w:val="bullet"/>
      <w:lvlText w:val="•"/>
      <w:lvlJc w:val="left"/>
      <w:pPr>
        <w:ind w:left="6331" w:hanging="399"/>
      </w:pPr>
      <w:rPr>
        <w:rFonts w:hint="default"/>
        <w:lang w:val="uk-UA" w:eastAsia="en-US" w:bidi="ar-SA"/>
      </w:rPr>
    </w:lvl>
    <w:lvl w:ilvl="7" w:tplc="219EFFCA">
      <w:numFmt w:val="bullet"/>
      <w:lvlText w:val="•"/>
      <w:lvlJc w:val="left"/>
      <w:pPr>
        <w:ind w:left="7330" w:hanging="399"/>
      </w:pPr>
      <w:rPr>
        <w:rFonts w:hint="default"/>
        <w:lang w:val="uk-UA" w:eastAsia="en-US" w:bidi="ar-SA"/>
      </w:rPr>
    </w:lvl>
    <w:lvl w:ilvl="8" w:tplc="9F0C242A">
      <w:numFmt w:val="bullet"/>
      <w:lvlText w:val="•"/>
      <w:lvlJc w:val="left"/>
      <w:pPr>
        <w:ind w:left="8329" w:hanging="399"/>
      </w:pPr>
      <w:rPr>
        <w:rFonts w:hint="default"/>
        <w:lang w:val="uk-UA" w:eastAsia="en-US" w:bidi="ar-SA"/>
      </w:rPr>
    </w:lvl>
  </w:abstractNum>
  <w:abstractNum w:abstractNumId="3" w15:restartNumberingAfterBreak="0">
    <w:nsid w:val="19503BC5"/>
    <w:multiLevelType w:val="multilevel"/>
    <w:tmpl w:val="24BED292"/>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 w15:restartNumberingAfterBreak="0">
    <w:nsid w:val="23BE6177"/>
    <w:multiLevelType w:val="multilevel"/>
    <w:tmpl w:val="DD4A0190"/>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5" w15:restartNumberingAfterBreak="0">
    <w:nsid w:val="29CE0FCB"/>
    <w:multiLevelType w:val="multilevel"/>
    <w:tmpl w:val="46324F84"/>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6" w15:restartNumberingAfterBreak="0">
    <w:nsid w:val="29EA2ADB"/>
    <w:multiLevelType w:val="multilevel"/>
    <w:tmpl w:val="F7E24052"/>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7" w15:restartNumberingAfterBreak="0">
    <w:nsid w:val="2AEB46E8"/>
    <w:multiLevelType w:val="multilevel"/>
    <w:tmpl w:val="0D280A7E"/>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8" w15:restartNumberingAfterBreak="0">
    <w:nsid w:val="2E2B5198"/>
    <w:multiLevelType w:val="multilevel"/>
    <w:tmpl w:val="D640ECFC"/>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9" w15:restartNumberingAfterBreak="0">
    <w:nsid w:val="34EA2610"/>
    <w:multiLevelType w:val="hybridMultilevel"/>
    <w:tmpl w:val="D8048C36"/>
    <w:lvl w:ilvl="0" w:tplc="5CE8C9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E8C4008">
      <w:numFmt w:val="bullet"/>
      <w:lvlText w:val="•"/>
      <w:lvlJc w:val="left"/>
      <w:pPr>
        <w:ind w:left="1186" w:hanging="137"/>
      </w:pPr>
      <w:rPr>
        <w:rFonts w:hint="default"/>
        <w:lang w:val="uk-UA" w:eastAsia="en-US" w:bidi="ar-SA"/>
      </w:rPr>
    </w:lvl>
    <w:lvl w:ilvl="2" w:tplc="F3FE1322">
      <w:numFmt w:val="bullet"/>
      <w:lvlText w:val="•"/>
      <w:lvlJc w:val="left"/>
      <w:pPr>
        <w:ind w:left="2172" w:hanging="137"/>
      </w:pPr>
      <w:rPr>
        <w:rFonts w:hint="default"/>
        <w:lang w:val="uk-UA" w:eastAsia="en-US" w:bidi="ar-SA"/>
      </w:rPr>
    </w:lvl>
    <w:lvl w:ilvl="3" w:tplc="823A80B8">
      <w:numFmt w:val="bullet"/>
      <w:lvlText w:val="•"/>
      <w:lvlJc w:val="left"/>
      <w:pPr>
        <w:ind w:left="3158" w:hanging="137"/>
      </w:pPr>
      <w:rPr>
        <w:rFonts w:hint="default"/>
        <w:lang w:val="uk-UA" w:eastAsia="en-US" w:bidi="ar-SA"/>
      </w:rPr>
    </w:lvl>
    <w:lvl w:ilvl="4" w:tplc="9DE6225E">
      <w:numFmt w:val="bullet"/>
      <w:lvlText w:val="•"/>
      <w:lvlJc w:val="left"/>
      <w:pPr>
        <w:ind w:left="4144" w:hanging="137"/>
      </w:pPr>
      <w:rPr>
        <w:rFonts w:hint="default"/>
        <w:lang w:val="uk-UA" w:eastAsia="en-US" w:bidi="ar-SA"/>
      </w:rPr>
    </w:lvl>
    <w:lvl w:ilvl="5" w:tplc="CA0EF512">
      <w:numFmt w:val="bullet"/>
      <w:lvlText w:val="•"/>
      <w:lvlJc w:val="left"/>
      <w:pPr>
        <w:ind w:left="5131" w:hanging="137"/>
      </w:pPr>
      <w:rPr>
        <w:rFonts w:hint="default"/>
        <w:lang w:val="uk-UA" w:eastAsia="en-US" w:bidi="ar-SA"/>
      </w:rPr>
    </w:lvl>
    <w:lvl w:ilvl="6" w:tplc="51246704">
      <w:numFmt w:val="bullet"/>
      <w:lvlText w:val="•"/>
      <w:lvlJc w:val="left"/>
      <w:pPr>
        <w:ind w:left="6117" w:hanging="137"/>
      </w:pPr>
      <w:rPr>
        <w:rFonts w:hint="default"/>
        <w:lang w:val="uk-UA" w:eastAsia="en-US" w:bidi="ar-SA"/>
      </w:rPr>
    </w:lvl>
    <w:lvl w:ilvl="7" w:tplc="739CBB88">
      <w:numFmt w:val="bullet"/>
      <w:lvlText w:val="•"/>
      <w:lvlJc w:val="left"/>
      <w:pPr>
        <w:ind w:left="7103" w:hanging="137"/>
      </w:pPr>
      <w:rPr>
        <w:rFonts w:hint="default"/>
        <w:lang w:val="uk-UA" w:eastAsia="en-US" w:bidi="ar-SA"/>
      </w:rPr>
    </w:lvl>
    <w:lvl w:ilvl="8" w:tplc="CE3AFCD0">
      <w:numFmt w:val="bullet"/>
      <w:lvlText w:val="•"/>
      <w:lvlJc w:val="left"/>
      <w:pPr>
        <w:ind w:left="8089" w:hanging="137"/>
      </w:pPr>
      <w:rPr>
        <w:rFonts w:hint="default"/>
        <w:lang w:val="uk-UA" w:eastAsia="en-US" w:bidi="ar-SA"/>
      </w:rPr>
    </w:lvl>
  </w:abstractNum>
  <w:abstractNum w:abstractNumId="10" w15:restartNumberingAfterBreak="0">
    <w:nsid w:val="35ED13D0"/>
    <w:multiLevelType w:val="multilevel"/>
    <w:tmpl w:val="43B015A2"/>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1" w15:restartNumberingAfterBreak="0">
    <w:nsid w:val="36DB31E8"/>
    <w:multiLevelType w:val="multilevel"/>
    <w:tmpl w:val="3B083312"/>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2" w15:restartNumberingAfterBreak="0">
    <w:nsid w:val="371614F6"/>
    <w:multiLevelType w:val="hybridMultilevel"/>
    <w:tmpl w:val="9E22FB66"/>
    <w:lvl w:ilvl="0" w:tplc="0D4C9C4A">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2BBE9E74">
      <w:numFmt w:val="bullet"/>
      <w:lvlText w:val="•"/>
      <w:lvlJc w:val="left"/>
      <w:pPr>
        <w:ind w:left="1186" w:hanging="283"/>
      </w:pPr>
      <w:rPr>
        <w:rFonts w:hint="default"/>
        <w:lang w:val="uk-UA" w:eastAsia="en-US" w:bidi="ar-SA"/>
      </w:rPr>
    </w:lvl>
    <w:lvl w:ilvl="2" w:tplc="2F483F6E">
      <w:numFmt w:val="bullet"/>
      <w:lvlText w:val="•"/>
      <w:lvlJc w:val="left"/>
      <w:pPr>
        <w:ind w:left="2172" w:hanging="283"/>
      </w:pPr>
      <w:rPr>
        <w:rFonts w:hint="default"/>
        <w:lang w:val="uk-UA" w:eastAsia="en-US" w:bidi="ar-SA"/>
      </w:rPr>
    </w:lvl>
    <w:lvl w:ilvl="3" w:tplc="DBC010BA">
      <w:numFmt w:val="bullet"/>
      <w:lvlText w:val="•"/>
      <w:lvlJc w:val="left"/>
      <w:pPr>
        <w:ind w:left="3158" w:hanging="283"/>
      </w:pPr>
      <w:rPr>
        <w:rFonts w:hint="default"/>
        <w:lang w:val="uk-UA" w:eastAsia="en-US" w:bidi="ar-SA"/>
      </w:rPr>
    </w:lvl>
    <w:lvl w:ilvl="4" w:tplc="2C4CC52A">
      <w:numFmt w:val="bullet"/>
      <w:lvlText w:val="•"/>
      <w:lvlJc w:val="left"/>
      <w:pPr>
        <w:ind w:left="4144" w:hanging="283"/>
      </w:pPr>
      <w:rPr>
        <w:rFonts w:hint="default"/>
        <w:lang w:val="uk-UA" w:eastAsia="en-US" w:bidi="ar-SA"/>
      </w:rPr>
    </w:lvl>
    <w:lvl w:ilvl="5" w:tplc="75E8CC26">
      <w:numFmt w:val="bullet"/>
      <w:lvlText w:val="•"/>
      <w:lvlJc w:val="left"/>
      <w:pPr>
        <w:ind w:left="5131" w:hanging="283"/>
      </w:pPr>
      <w:rPr>
        <w:rFonts w:hint="default"/>
        <w:lang w:val="uk-UA" w:eastAsia="en-US" w:bidi="ar-SA"/>
      </w:rPr>
    </w:lvl>
    <w:lvl w:ilvl="6" w:tplc="838856F4">
      <w:numFmt w:val="bullet"/>
      <w:lvlText w:val="•"/>
      <w:lvlJc w:val="left"/>
      <w:pPr>
        <w:ind w:left="6117" w:hanging="283"/>
      </w:pPr>
      <w:rPr>
        <w:rFonts w:hint="default"/>
        <w:lang w:val="uk-UA" w:eastAsia="en-US" w:bidi="ar-SA"/>
      </w:rPr>
    </w:lvl>
    <w:lvl w:ilvl="7" w:tplc="58A07E62">
      <w:numFmt w:val="bullet"/>
      <w:lvlText w:val="•"/>
      <w:lvlJc w:val="left"/>
      <w:pPr>
        <w:ind w:left="7103" w:hanging="283"/>
      </w:pPr>
      <w:rPr>
        <w:rFonts w:hint="default"/>
        <w:lang w:val="uk-UA" w:eastAsia="en-US" w:bidi="ar-SA"/>
      </w:rPr>
    </w:lvl>
    <w:lvl w:ilvl="8" w:tplc="DE8EAF1E">
      <w:numFmt w:val="bullet"/>
      <w:lvlText w:val="•"/>
      <w:lvlJc w:val="left"/>
      <w:pPr>
        <w:ind w:left="8089" w:hanging="283"/>
      </w:pPr>
      <w:rPr>
        <w:rFonts w:hint="default"/>
        <w:lang w:val="uk-UA" w:eastAsia="en-US" w:bidi="ar-SA"/>
      </w:rPr>
    </w:lvl>
  </w:abstractNum>
  <w:abstractNum w:abstractNumId="13" w15:restartNumberingAfterBreak="0">
    <w:nsid w:val="37A57014"/>
    <w:multiLevelType w:val="hybridMultilevel"/>
    <w:tmpl w:val="1BDAD64E"/>
    <w:lvl w:ilvl="0" w:tplc="F9446116">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DC7AB4FC">
      <w:numFmt w:val="bullet"/>
      <w:lvlText w:val="•"/>
      <w:lvlJc w:val="left"/>
      <w:pPr>
        <w:ind w:left="2184" w:hanging="260"/>
      </w:pPr>
      <w:rPr>
        <w:rFonts w:hint="default"/>
        <w:lang w:val="uk-UA" w:eastAsia="en-US" w:bidi="ar-SA"/>
      </w:rPr>
    </w:lvl>
    <w:lvl w:ilvl="2" w:tplc="CE32C832">
      <w:numFmt w:val="bullet"/>
      <w:lvlText w:val="•"/>
      <w:lvlJc w:val="left"/>
      <w:pPr>
        <w:ind w:left="3089" w:hanging="260"/>
      </w:pPr>
      <w:rPr>
        <w:rFonts w:hint="default"/>
        <w:lang w:val="uk-UA" w:eastAsia="en-US" w:bidi="ar-SA"/>
      </w:rPr>
    </w:lvl>
    <w:lvl w:ilvl="3" w:tplc="AB5EB776">
      <w:numFmt w:val="bullet"/>
      <w:lvlText w:val="•"/>
      <w:lvlJc w:val="left"/>
      <w:pPr>
        <w:ind w:left="3993" w:hanging="260"/>
      </w:pPr>
      <w:rPr>
        <w:rFonts w:hint="default"/>
        <w:lang w:val="uk-UA" w:eastAsia="en-US" w:bidi="ar-SA"/>
      </w:rPr>
    </w:lvl>
    <w:lvl w:ilvl="4" w:tplc="CEE22FE4">
      <w:numFmt w:val="bullet"/>
      <w:lvlText w:val="•"/>
      <w:lvlJc w:val="left"/>
      <w:pPr>
        <w:ind w:left="4898" w:hanging="260"/>
      </w:pPr>
      <w:rPr>
        <w:rFonts w:hint="default"/>
        <w:lang w:val="uk-UA" w:eastAsia="en-US" w:bidi="ar-SA"/>
      </w:rPr>
    </w:lvl>
    <w:lvl w:ilvl="5" w:tplc="C784BA88">
      <w:numFmt w:val="bullet"/>
      <w:lvlText w:val="•"/>
      <w:lvlJc w:val="left"/>
      <w:pPr>
        <w:ind w:left="5803" w:hanging="260"/>
      </w:pPr>
      <w:rPr>
        <w:rFonts w:hint="default"/>
        <w:lang w:val="uk-UA" w:eastAsia="en-US" w:bidi="ar-SA"/>
      </w:rPr>
    </w:lvl>
    <w:lvl w:ilvl="6" w:tplc="93D86FB2">
      <w:numFmt w:val="bullet"/>
      <w:lvlText w:val="•"/>
      <w:lvlJc w:val="left"/>
      <w:pPr>
        <w:ind w:left="6707" w:hanging="260"/>
      </w:pPr>
      <w:rPr>
        <w:rFonts w:hint="default"/>
        <w:lang w:val="uk-UA" w:eastAsia="en-US" w:bidi="ar-SA"/>
      </w:rPr>
    </w:lvl>
    <w:lvl w:ilvl="7" w:tplc="80D02346">
      <w:numFmt w:val="bullet"/>
      <w:lvlText w:val="•"/>
      <w:lvlJc w:val="left"/>
      <w:pPr>
        <w:ind w:left="7612" w:hanging="260"/>
      </w:pPr>
      <w:rPr>
        <w:rFonts w:hint="default"/>
        <w:lang w:val="uk-UA" w:eastAsia="en-US" w:bidi="ar-SA"/>
      </w:rPr>
    </w:lvl>
    <w:lvl w:ilvl="8" w:tplc="8F0AE2DE">
      <w:numFmt w:val="bullet"/>
      <w:lvlText w:val="•"/>
      <w:lvlJc w:val="left"/>
      <w:pPr>
        <w:ind w:left="8517" w:hanging="260"/>
      </w:pPr>
      <w:rPr>
        <w:rFonts w:hint="default"/>
        <w:lang w:val="uk-UA" w:eastAsia="en-US" w:bidi="ar-SA"/>
      </w:rPr>
    </w:lvl>
  </w:abstractNum>
  <w:abstractNum w:abstractNumId="14" w15:restartNumberingAfterBreak="0">
    <w:nsid w:val="3AEB0FBB"/>
    <w:multiLevelType w:val="multilevel"/>
    <w:tmpl w:val="98AA2084"/>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15:restartNumberingAfterBreak="0">
    <w:nsid w:val="3FB959DC"/>
    <w:multiLevelType w:val="hybridMultilevel"/>
    <w:tmpl w:val="297E3E9C"/>
    <w:lvl w:ilvl="0" w:tplc="6B761F80">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C0D64D94">
      <w:numFmt w:val="bullet"/>
      <w:lvlText w:val="•"/>
      <w:lvlJc w:val="left"/>
      <w:pPr>
        <w:ind w:left="2184" w:hanging="260"/>
      </w:pPr>
      <w:rPr>
        <w:rFonts w:hint="default"/>
        <w:lang w:val="uk-UA" w:eastAsia="en-US" w:bidi="ar-SA"/>
      </w:rPr>
    </w:lvl>
    <w:lvl w:ilvl="2" w:tplc="9C7A8FE4">
      <w:numFmt w:val="bullet"/>
      <w:lvlText w:val="•"/>
      <w:lvlJc w:val="left"/>
      <w:pPr>
        <w:ind w:left="3089" w:hanging="260"/>
      </w:pPr>
      <w:rPr>
        <w:rFonts w:hint="default"/>
        <w:lang w:val="uk-UA" w:eastAsia="en-US" w:bidi="ar-SA"/>
      </w:rPr>
    </w:lvl>
    <w:lvl w:ilvl="3" w:tplc="8F7C17FA">
      <w:numFmt w:val="bullet"/>
      <w:lvlText w:val="•"/>
      <w:lvlJc w:val="left"/>
      <w:pPr>
        <w:ind w:left="3993" w:hanging="260"/>
      </w:pPr>
      <w:rPr>
        <w:rFonts w:hint="default"/>
        <w:lang w:val="uk-UA" w:eastAsia="en-US" w:bidi="ar-SA"/>
      </w:rPr>
    </w:lvl>
    <w:lvl w:ilvl="4" w:tplc="3466AF58">
      <w:numFmt w:val="bullet"/>
      <w:lvlText w:val="•"/>
      <w:lvlJc w:val="left"/>
      <w:pPr>
        <w:ind w:left="4898" w:hanging="260"/>
      </w:pPr>
      <w:rPr>
        <w:rFonts w:hint="default"/>
        <w:lang w:val="uk-UA" w:eastAsia="en-US" w:bidi="ar-SA"/>
      </w:rPr>
    </w:lvl>
    <w:lvl w:ilvl="5" w:tplc="37065F3A">
      <w:numFmt w:val="bullet"/>
      <w:lvlText w:val="•"/>
      <w:lvlJc w:val="left"/>
      <w:pPr>
        <w:ind w:left="5803" w:hanging="260"/>
      </w:pPr>
      <w:rPr>
        <w:rFonts w:hint="default"/>
        <w:lang w:val="uk-UA" w:eastAsia="en-US" w:bidi="ar-SA"/>
      </w:rPr>
    </w:lvl>
    <w:lvl w:ilvl="6" w:tplc="9850CBBE">
      <w:numFmt w:val="bullet"/>
      <w:lvlText w:val="•"/>
      <w:lvlJc w:val="left"/>
      <w:pPr>
        <w:ind w:left="6707" w:hanging="260"/>
      </w:pPr>
      <w:rPr>
        <w:rFonts w:hint="default"/>
        <w:lang w:val="uk-UA" w:eastAsia="en-US" w:bidi="ar-SA"/>
      </w:rPr>
    </w:lvl>
    <w:lvl w:ilvl="7" w:tplc="CB18D246">
      <w:numFmt w:val="bullet"/>
      <w:lvlText w:val="•"/>
      <w:lvlJc w:val="left"/>
      <w:pPr>
        <w:ind w:left="7612" w:hanging="260"/>
      </w:pPr>
      <w:rPr>
        <w:rFonts w:hint="default"/>
        <w:lang w:val="uk-UA" w:eastAsia="en-US" w:bidi="ar-SA"/>
      </w:rPr>
    </w:lvl>
    <w:lvl w:ilvl="8" w:tplc="489CEEF0">
      <w:numFmt w:val="bullet"/>
      <w:lvlText w:val="•"/>
      <w:lvlJc w:val="left"/>
      <w:pPr>
        <w:ind w:left="8517" w:hanging="260"/>
      </w:pPr>
      <w:rPr>
        <w:rFonts w:hint="default"/>
        <w:lang w:val="uk-UA" w:eastAsia="en-US" w:bidi="ar-SA"/>
      </w:rPr>
    </w:lvl>
  </w:abstractNum>
  <w:abstractNum w:abstractNumId="16" w15:restartNumberingAfterBreak="0">
    <w:nsid w:val="41A10555"/>
    <w:multiLevelType w:val="hybridMultilevel"/>
    <w:tmpl w:val="6EF88D68"/>
    <w:lvl w:ilvl="0" w:tplc="399C6428">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AAEA69CA">
      <w:numFmt w:val="bullet"/>
      <w:lvlText w:val="•"/>
      <w:lvlJc w:val="left"/>
      <w:pPr>
        <w:ind w:left="1338" w:hanging="423"/>
      </w:pPr>
      <w:rPr>
        <w:rFonts w:hint="default"/>
        <w:lang w:val="uk-UA" w:eastAsia="en-US" w:bidi="ar-SA"/>
      </w:rPr>
    </w:lvl>
    <w:lvl w:ilvl="2" w:tplc="D200E45A">
      <w:numFmt w:val="bullet"/>
      <w:lvlText w:val="•"/>
      <w:lvlJc w:val="left"/>
      <w:pPr>
        <w:ind w:left="2337" w:hanging="423"/>
      </w:pPr>
      <w:rPr>
        <w:rFonts w:hint="default"/>
        <w:lang w:val="uk-UA" w:eastAsia="en-US" w:bidi="ar-SA"/>
      </w:rPr>
    </w:lvl>
    <w:lvl w:ilvl="3" w:tplc="03680FFA">
      <w:numFmt w:val="bullet"/>
      <w:lvlText w:val="•"/>
      <w:lvlJc w:val="left"/>
      <w:pPr>
        <w:ind w:left="3335" w:hanging="423"/>
      </w:pPr>
      <w:rPr>
        <w:rFonts w:hint="default"/>
        <w:lang w:val="uk-UA" w:eastAsia="en-US" w:bidi="ar-SA"/>
      </w:rPr>
    </w:lvl>
    <w:lvl w:ilvl="4" w:tplc="3AA09416">
      <w:numFmt w:val="bullet"/>
      <w:lvlText w:val="•"/>
      <w:lvlJc w:val="left"/>
      <w:pPr>
        <w:ind w:left="4334" w:hanging="423"/>
      </w:pPr>
      <w:rPr>
        <w:rFonts w:hint="default"/>
        <w:lang w:val="uk-UA" w:eastAsia="en-US" w:bidi="ar-SA"/>
      </w:rPr>
    </w:lvl>
    <w:lvl w:ilvl="5" w:tplc="BBC890FC">
      <w:numFmt w:val="bullet"/>
      <w:lvlText w:val="•"/>
      <w:lvlJc w:val="left"/>
      <w:pPr>
        <w:ind w:left="5333" w:hanging="423"/>
      </w:pPr>
      <w:rPr>
        <w:rFonts w:hint="default"/>
        <w:lang w:val="uk-UA" w:eastAsia="en-US" w:bidi="ar-SA"/>
      </w:rPr>
    </w:lvl>
    <w:lvl w:ilvl="6" w:tplc="C1AC9304">
      <w:numFmt w:val="bullet"/>
      <w:lvlText w:val="•"/>
      <w:lvlJc w:val="left"/>
      <w:pPr>
        <w:ind w:left="6331" w:hanging="423"/>
      </w:pPr>
      <w:rPr>
        <w:rFonts w:hint="default"/>
        <w:lang w:val="uk-UA" w:eastAsia="en-US" w:bidi="ar-SA"/>
      </w:rPr>
    </w:lvl>
    <w:lvl w:ilvl="7" w:tplc="7CC2A250">
      <w:numFmt w:val="bullet"/>
      <w:lvlText w:val="•"/>
      <w:lvlJc w:val="left"/>
      <w:pPr>
        <w:ind w:left="7330" w:hanging="423"/>
      </w:pPr>
      <w:rPr>
        <w:rFonts w:hint="default"/>
        <w:lang w:val="uk-UA" w:eastAsia="en-US" w:bidi="ar-SA"/>
      </w:rPr>
    </w:lvl>
    <w:lvl w:ilvl="8" w:tplc="7272E02A">
      <w:numFmt w:val="bullet"/>
      <w:lvlText w:val="•"/>
      <w:lvlJc w:val="left"/>
      <w:pPr>
        <w:ind w:left="8329" w:hanging="423"/>
      </w:pPr>
      <w:rPr>
        <w:rFonts w:hint="default"/>
        <w:lang w:val="uk-UA" w:eastAsia="en-US" w:bidi="ar-SA"/>
      </w:rPr>
    </w:lvl>
  </w:abstractNum>
  <w:abstractNum w:abstractNumId="17" w15:restartNumberingAfterBreak="0">
    <w:nsid w:val="42C12B05"/>
    <w:multiLevelType w:val="multilevel"/>
    <w:tmpl w:val="EBAEF114"/>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15:restartNumberingAfterBreak="0">
    <w:nsid w:val="44A4044D"/>
    <w:multiLevelType w:val="multilevel"/>
    <w:tmpl w:val="17A20034"/>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15:restartNumberingAfterBreak="0">
    <w:nsid w:val="497A1E23"/>
    <w:multiLevelType w:val="hybridMultilevel"/>
    <w:tmpl w:val="BE2AEF40"/>
    <w:lvl w:ilvl="0" w:tplc="07A22E9A">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103AF0B4">
      <w:numFmt w:val="bullet"/>
      <w:lvlText w:val="•"/>
      <w:lvlJc w:val="left"/>
      <w:pPr>
        <w:ind w:left="1338" w:hanging="305"/>
      </w:pPr>
      <w:rPr>
        <w:rFonts w:hint="default"/>
        <w:lang w:val="uk-UA" w:eastAsia="en-US" w:bidi="ar-SA"/>
      </w:rPr>
    </w:lvl>
    <w:lvl w:ilvl="2" w:tplc="CB728D4C">
      <w:numFmt w:val="bullet"/>
      <w:lvlText w:val="•"/>
      <w:lvlJc w:val="left"/>
      <w:pPr>
        <w:ind w:left="2337" w:hanging="305"/>
      </w:pPr>
      <w:rPr>
        <w:rFonts w:hint="default"/>
        <w:lang w:val="uk-UA" w:eastAsia="en-US" w:bidi="ar-SA"/>
      </w:rPr>
    </w:lvl>
    <w:lvl w:ilvl="3" w:tplc="3208D0E8">
      <w:numFmt w:val="bullet"/>
      <w:lvlText w:val="•"/>
      <w:lvlJc w:val="left"/>
      <w:pPr>
        <w:ind w:left="3335" w:hanging="305"/>
      </w:pPr>
      <w:rPr>
        <w:rFonts w:hint="default"/>
        <w:lang w:val="uk-UA" w:eastAsia="en-US" w:bidi="ar-SA"/>
      </w:rPr>
    </w:lvl>
    <w:lvl w:ilvl="4" w:tplc="FBA6A59A">
      <w:numFmt w:val="bullet"/>
      <w:lvlText w:val="•"/>
      <w:lvlJc w:val="left"/>
      <w:pPr>
        <w:ind w:left="4334" w:hanging="305"/>
      </w:pPr>
      <w:rPr>
        <w:rFonts w:hint="default"/>
        <w:lang w:val="uk-UA" w:eastAsia="en-US" w:bidi="ar-SA"/>
      </w:rPr>
    </w:lvl>
    <w:lvl w:ilvl="5" w:tplc="7BC6DBF4">
      <w:numFmt w:val="bullet"/>
      <w:lvlText w:val="•"/>
      <w:lvlJc w:val="left"/>
      <w:pPr>
        <w:ind w:left="5333" w:hanging="305"/>
      </w:pPr>
      <w:rPr>
        <w:rFonts w:hint="default"/>
        <w:lang w:val="uk-UA" w:eastAsia="en-US" w:bidi="ar-SA"/>
      </w:rPr>
    </w:lvl>
    <w:lvl w:ilvl="6" w:tplc="CD1EB4CE">
      <w:numFmt w:val="bullet"/>
      <w:lvlText w:val="•"/>
      <w:lvlJc w:val="left"/>
      <w:pPr>
        <w:ind w:left="6331" w:hanging="305"/>
      </w:pPr>
      <w:rPr>
        <w:rFonts w:hint="default"/>
        <w:lang w:val="uk-UA" w:eastAsia="en-US" w:bidi="ar-SA"/>
      </w:rPr>
    </w:lvl>
    <w:lvl w:ilvl="7" w:tplc="F5600E26">
      <w:numFmt w:val="bullet"/>
      <w:lvlText w:val="•"/>
      <w:lvlJc w:val="left"/>
      <w:pPr>
        <w:ind w:left="7330" w:hanging="305"/>
      </w:pPr>
      <w:rPr>
        <w:rFonts w:hint="default"/>
        <w:lang w:val="uk-UA" w:eastAsia="en-US" w:bidi="ar-SA"/>
      </w:rPr>
    </w:lvl>
    <w:lvl w:ilvl="8" w:tplc="353A4098">
      <w:numFmt w:val="bullet"/>
      <w:lvlText w:val="•"/>
      <w:lvlJc w:val="left"/>
      <w:pPr>
        <w:ind w:left="8329" w:hanging="305"/>
      </w:pPr>
      <w:rPr>
        <w:rFonts w:hint="default"/>
        <w:lang w:val="uk-UA" w:eastAsia="en-US" w:bidi="ar-SA"/>
      </w:rPr>
    </w:lvl>
  </w:abstractNum>
  <w:abstractNum w:abstractNumId="20" w15:restartNumberingAfterBreak="0">
    <w:nsid w:val="56AB2F69"/>
    <w:multiLevelType w:val="multilevel"/>
    <w:tmpl w:val="2C8C6B14"/>
    <w:lvl w:ilvl="0">
      <w:start w:val="12"/>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6797623D"/>
    <w:multiLevelType w:val="hybridMultilevel"/>
    <w:tmpl w:val="108E8F14"/>
    <w:lvl w:ilvl="0" w:tplc="61D81D7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051C6B62">
      <w:numFmt w:val="bullet"/>
      <w:lvlText w:val="•"/>
      <w:lvlJc w:val="left"/>
      <w:pPr>
        <w:ind w:left="1338" w:hanging="200"/>
      </w:pPr>
      <w:rPr>
        <w:rFonts w:hint="default"/>
        <w:lang w:val="uk-UA" w:eastAsia="en-US" w:bidi="ar-SA"/>
      </w:rPr>
    </w:lvl>
    <w:lvl w:ilvl="2" w:tplc="E4E6D664">
      <w:numFmt w:val="bullet"/>
      <w:lvlText w:val="•"/>
      <w:lvlJc w:val="left"/>
      <w:pPr>
        <w:ind w:left="2337" w:hanging="200"/>
      </w:pPr>
      <w:rPr>
        <w:rFonts w:hint="default"/>
        <w:lang w:val="uk-UA" w:eastAsia="en-US" w:bidi="ar-SA"/>
      </w:rPr>
    </w:lvl>
    <w:lvl w:ilvl="3" w:tplc="5798F9EE">
      <w:numFmt w:val="bullet"/>
      <w:lvlText w:val="•"/>
      <w:lvlJc w:val="left"/>
      <w:pPr>
        <w:ind w:left="3335" w:hanging="200"/>
      </w:pPr>
      <w:rPr>
        <w:rFonts w:hint="default"/>
        <w:lang w:val="uk-UA" w:eastAsia="en-US" w:bidi="ar-SA"/>
      </w:rPr>
    </w:lvl>
    <w:lvl w:ilvl="4" w:tplc="D4126DA2">
      <w:numFmt w:val="bullet"/>
      <w:lvlText w:val="•"/>
      <w:lvlJc w:val="left"/>
      <w:pPr>
        <w:ind w:left="4334" w:hanging="200"/>
      </w:pPr>
      <w:rPr>
        <w:rFonts w:hint="default"/>
        <w:lang w:val="uk-UA" w:eastAsia="en-US" w:bidi="ar-SA"/>
      </w:rPr>
    </w:lvl>
    <w:lvl w:ilvl="5" w:tplc="52E8DDEC">
      <w:numFmt w:val="bullet"/>
      <w:lvlText w:val="•"/>
      <w:lvlJc w:val="left"/>
      <w:pPr>
        <w:ind w:left="5333" w:hanging="200"/>
      </w:pPr>
      <w:rPr>
        <w:rFonts w:hint="default"/>
        <w:lang w:val="uk-UA" w:eastAsia="en-US" w:bidi="ar-SA"/>
      </w:rPr>
    </w:lvl>
    <w:lvl w:ilvl="6" w:tplc="4BE8664E">
      <w:numFmt w:val="bullet"/>
      <w:lvlText w:val="•"/>
      <w:lvlJc w:val="left"/>
      <w:pPr>
        <w:ind w:left="6331" w:hanging="200"/>
      </w:pPr>
      <w:rPr>
        <w:rFonts w:hint="default"/>
        <w:lang w:val="uk-UA" w:eastAsia="en-US" w:bidi="ar-SA"/>
      </w:rPr>
    </w:lvl>
    <w:lvl w:ilvl="7" w:tplc="1AF0DAA2">
      <w:numFmt w:val="bullet"/>
      <w:lvlText w:val="•"/>
      <w:lvlJc w:val="left"/>
      <w:pPr>
        <w:ind w:left="7330" w:hanging="200"/>
      </w:pPr>
      <w:rPr>
        <w:rFonts w:hint="default"/>
        <w:lang w:val="uk-UA" w:eastAsia="en-US" w:bidi="ar-SA"/>
      </w:rPr>
    </w:lvl>
    <w:lvl w:ilvl="8" w:tplc="31362F9A">
      <w:numFmt w:val="bullet"/>
      <w:lvlText w:val="•"/>
      <w:lvlJc w:val="left"/>
      <w:pPr>
        <w:ind w:left="8329" w:hanging="200"/>
      </w:pPr>
      <w:rPr>
        <w:rFonts w:hint="default"/>
        <w:lang w:val="uk-UA" w:eastAsia="en-US" w:bidi="ar-SA"/>
      </w:rPr>
    </w:lvl>
  </w:abstractNum>
  <w:abstractNum w:abstractNumId="22" w15:restartNumberingAfterBreak="0">
    <w:nsid w:val="6E7C5D19"/>
    <w:multiLevelType w:val="multilevel"/>
    <w:tmpl w:val="231E8080"/>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3" w15:restartNumberingAfterBreak="0">
    <w:nsid w:val="723116F2"/>
    <w:multiLevelType w:val="multilevel"/>
    <w:tmpl w:val="4E6610CA"/>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4" w15:restartNumberingAfterBreak="0">
    <w:nsid w:val="77BE1010"/>
    <w:multiLevelType w:val="multilevel"/>
    <w:tmpl w:val="5E985F98"/>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5"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E54C12"/>
    <w:multiLevelType w:val="hybridMultilevel"/>
    <w:tmpl w:val="195C4B9E"/>
    <w:lvl w:ilvl="0" w:tplc="82F8DB4C">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36A9E1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0A6630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AF42FB38">
      <w:numFmt w:val="bullet"/>
      <w:lvlText w:val="•"/>
      <w:lvlJc w:val="left"/>
      <w:pPr>
        <w:ind w:left="4360" w:hanging="420"/>
      </w:pPr>
      <w:rPr>
        <w:rFonts w:hint="default"/>
        <w:lang w:val="uk-UA" w:eastAsia="en-US" w:bidi="ar-SA"/>
      </w:rPr>
    </w:lvl>
    <w:lvl w:ilvl="4" w:tplc="29DEAF6C">
      <w:numFmt w:val="bullet"/>
      <w:lvlText w:val="•"/>
      <w:lvlJc w:val="left"/>
      <w:pPr>
        <w:ind w:left="5212" w:hanging="420"/>
      </w:pPr>
      <w:rPr>
        <w:rFonts w:hint="default"/>
        <w:lang w:val="uk-UA" w:eastAsia="en-US" w:bidi="ar-SA"/>
      </w:rPr>
    </w:lvl>
    <w:lvl w:ilvl="5" w:tplc="554E2CCA">
      <w:numFmt w:val="bullet"/>
      <w:lvlText w:val="•"/>
      <w:lvlJc w:val="left"/>
      <w:pPr>
        <w:ind w:left="6064" w:hanging="420"/>
      </w:pPr>
      <w:rPr>
        <w:rFonts w:hint="default"/>
        <w:lang w:val="uk-UA" w:eastAsia="en-US" w:bidi="ar-SA"/>
      </w:rPr>
    </w:lvl>
    <w:lvl w:ilvl="6" w:tplc="CCE8916E">
      <w:numFmt w:val="bullet"/>
      <w:lvlText w:val="•"/>
      <w:lvlJc w:val="left"/>
      <w:pPr>
        <w:ind w:left="6917" w:hanging="420"/>
      </w:pPr>
      <w:rPr>
        <w:rFonts w:hint="default"/>
        <w:lang w:val="uk-UA" w:eastAsia="en-US" w:bidi="ar-SA"/>
      </w:rPr>
    </w:lvl>
    <w:lvl w:ilvl="7" w:tplc="93C44918">
      <w:numFmt w:val="bullet"/>
      <w:lvlText w:val="•"/>
      <w:lvlJc w:val="left"/>
      <w:pPr>
        <w:ind w:left="7769" w:hanging="420"/>
      </w:pPr>
      <w:rPr>
        <w:rFonts w:hint="default"/>
        <w:lang w:val="uk-UA" w:eastAsia="en-US" w:bidi="ar-SA"/>
      </w:rPr>
    </w:lvl>
    <w:lvl w:ilvl="8" w:tplc="9C642530">
      <w:numFmt w:val="bullet"/>
      <w:lvlText w:val="•"/>
      <w:lvlJc w:val="left"/>
      <w:pPr>
        <w:ind w:left="8621" w:hanging="420"/>
      </w:pPr>
      <w:rPr>
        <w:rFonts w:hint="default"/>
        <w:lang w:val="uk-UA" w:eastAsia="en-US" w:bidi="ar-SA"/>
      </w:rPr>
    </w:lvl>
  </w:abstractNum>
  <w:num w:numId="1">
    <w:abstractNumId w:val="6"/>
  </w:num>
  <w:num w:numId="2">
    <w:abstractNumId w:val="23"/>
  </w:num>
  <w:num w:numId="3">
    <w:abstractNumId w:val="22"/>
  </w:num>
  <w:num w:numId="4">
    <w:abstractNumId w:val="17"/>
  </w:num>
  <w:num w:numId="5">
    <w:abstractNumId w:val="24"/>
  </w:num>
  <w:num w:numId="6">
    <w:abstractNumId w:val="7"/>
  </w:num>
  <w:num w:numId="7">
    <w:abstractNumId w:val="18"/>
  </w:num>
  <w:num w:numId="8">
    <w:abstractNumId w:val="9"/>
  </w:num>
  <w:num w:numId="9">
    <w:abstractNumId w:val="11"/>
  </w:num>
  <w:num w:numId="10">
    <w:abstractNumId w:val="10"/>
  </w:num>
  <w:num w:numId="11">
    <w:abstractNumId w:val="12"/>
  </w:num>
  <w:num w:numId="12">
    <w:abstractNumId w:val="15"/>
  </w:num>
  <w:num w:numId="13">
    <w:abstractNumId w:val="2"/>
  </w:num>
  <w:num w:numId="14">
    <w:abstractNumId w:val="21"/>
  </w:num>
  <w:num w:numId="15">
    <w:abstractNumId w:val="16"/>
  </w:num>
  <w:num w:numId="16">
    <w:abstractNumId w:val="13"/>
  </w:num>
  <w:num w:numId="17">
    <w:abstractNumId w:val="1"/>
  </w:num>
  <w:num w:numId="18">
    <w:abstractNumId w:val="19"/>
  </w:num>
  <w:num w:numId="19">
    <w:abstractNumId w:val="5"/>
  </w:num>
  <w:num w:numId="20">
    <w:abstractNumId w:val="8"/>
  </w:num>
  <w:num w:numId="21">
    <w:abstractNumId w:val="4"/>
  </w:num>
  <w:num w:numId="22">
    <w:abstractNumId w:val="0"/>
  </w:num>
  <w:num w:numId="23">
    <w:abstractNumId w:val="3"/>
  </w:num>
  <w:num w:numId="24">
    <w:abstractNumId w:val="14"/>
  </w:num>
  <w:num w:numId="25">
    <w:abstractNumId w:val="26"/>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A5C"/>
    <w:rsid w:val="00011CFB"/>
    <w:rsid w:val="0001334D"/>
    <w:rsid w:val="00056326"/>
    <w:rsid w:val="000679C4"/>
    <w:rsid w:val="00086222"/>
    <w:rsid w:val="000F5C24"/>
    <w:rsid w:val="00101CEB"/>
    <w:rsid w:val="001119EB"/>
    <w:rsid w:val="002769E5"/>
    <w:rsid w:val="002E1598"/>
    <w:rsid w:val="003129C5"/>
    <w:rsid w:val="003B012C"/>
    <w:rsid w:val="003B3898"/>
    <w:rsid w:val="003F3F7D"/>
    <w:rsid w:val="00410323"/>
    <w:rsid w:val="00445A5C"/>
    <w:rsid w:val="00490081"/>
    <w:rsid w:val="004E68DE"/>
    <w:rsid w:val="005107D7"/>
    <w:rsid w:val="00595891"/>
    <w:rsid w:val="005D78F4"/>
    <w:rsid w:val="005F044A"/>
    <w:rsid w:val="00645420"/>
    <w:rsid w:val="007416C3"/>
    <w:rsid w:val="00804FC1"/>
    <w:rsid w:val="008217BC"/>
    <w:rsid w:val="00864E0D"/>
    <w:rsid w:val="00895D78"/>
    <w:rsid w:val="008A4173"/>
    <w:rsid w:val="008D68E2"/>
    <w:rsid w:val="008F331C"/>
    <w:rsid w:val="009B2615"/>
    <w:rsid w:val="009B3A3A"/>
    <w:rsid w:val="009C3B42"/>
    <w:rsid w:val="009C418F"/>
    <w:rsid w:val="009D5E24"/>
    <w:rsid w:val="009F0677"/>
    <w:rsid w:val="00A712EC"/>
    <w:rsid w:val="00AF68E4"/>
    <w:rsid w:val="00B03F35"/>
    <w:rsid w:val="00B51669"/>
    <w:rsid w:val="00B91B35"/>
    <w:rsid w:val="00BA6D1F"/>
    <w:rsid w:val="00BB4940"/>
    <w:rsid w:val="00C25127"/>
    <w:rsid w:val="00CD419B"/>
    <w:rsid w:val="00D16BC8"/>
    <w:rsid w:val="00D575B7"/>
    <w:rsid w:val="00DE1C3E"/>
    <w:rsid w:val="00DE460E"/>
    <w:rsid w:val="00EB2625"/>
    <w:rsid w:val="00EC68F8"/>
    <w:rsid w:val="00F30FD0"/>
    <w:rsid w:val="00F435E9"/>
    <w:rsid w:val="00FA5E30"/>
    <w:rsid w:val="00FB608B"/>
    <w:rsid w:val="00FE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7F807"/>
  <w15:docId w15:val="{3D22F52E-2693-40F0-93D8-55792555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uiPriority w:val="99"/>
    <w:qFormat/>
    <w:rsid w:val="000F5C24"/>
    <w:pPr>
      <w:widowControl/>
      <w:suppressAutoHyphens/>
      <w:autoSpaceDE/>
      <w:autoSpaceDN/>
      <w:spacing w:before="280" w:after="280"/>
    </w:pPr>
    <w:rPr>
      <w:sz w:val="24"/>
      <w:szCs w:val="24"/>
      <w:lang w:val="x-none" w:eastAsia="zh-CN"/>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F5C24"/>
    <w:rPr>
      <w:rFonts w:ascii="Times New Roman" w:eastAsia="Times New Roman" w:hAnsi="Times New Roman" w:cs="Times New Roman"/>
      <w:sz w:val="24"/>
      <w:szCs w:val="24"/>
      <w:lang w:val="x-none" w:eastAsia="zh-CN"/>
    </w:rPr>
  </w:style>
  <w:style w:type="character" w:customStyle="1" w:styleId="rvts9">
    <w:name w:val="rvts9"/>
    <w:basedOn w:val="a0"/>
    <w:rsid w:val="0008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4160</Words>
  <Characters>23715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Адвока</cp:lastModifiedBy>
  <cp:revision>36</cp:revision>
  <dcterms:created xsi:type="dcterms:W3CDTF">2022-10-21T14:03:00Z</dcterms:created>
  <dcterms:modified xsi:type="dcterms:W3CDTF">2023-05-10T08:04:00Z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2022-10-21T00:00:00Z</vt:filetime>
  </property>
</Properties>
</file>