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F3" w:rsidRPr="00474B9C" w:rsidRDefault="00B122F3" w:rsidP="00B122F3">
      <w:pPr>
        <w:pStyle w:val="1"/>
        <w:spacing w:line="240" w:lineRule="auto"/>
        <w:ind w:firstLine="709"/>
        <w:jc w:val="right"/>
        <w:rPr>
          <w:rFonts w:ascii="Times New Roman" w:hAnsi="Times New Roman" w:cs="Times New Roman"/>
          <w:sz w:val="24"/>
          <w:szCs w:val="24"/>
        </w:rPr>
      </w:pPr>
      <w:proofErr w:type="spellStart"/>
      <w:r w:rsidRPr="00474B9C">
        <w:rPr>
          <w:rFonts w:ascii="Times New Roman" w:hAnsi="Times New Roman" w:cs="Times New Roman"/>
          <w:b/>
          <w:sz w:val="24"/>
          <w:szCs w:val="24"/>
        </w:rPr>
        <w:t>Додаток</w:t>
      </w:r>
      <w:proofErr w:type="spellEnd"/>
      <w:r w:rsidRPr="00474B9C">
        <w:rPr>
          <w:rFonts w:ascii="Times New Roman" w:hAnsi="Times New Roman" w:cs="Times New Roman"/>
          <w:b/>
          <w:sz w:val="24"/>
          <w:szCs w:val="24"/>
        </w:rPr>
        <w:t xml:space="preserve"> 4 </w:t>
      </w:r>
    </w:p>
    <w:p w:rsidR="00B122F3" w:rsidRPr="00474B9C" w:rsidRDefault="00B122F3" w:rsidP="00B122F3">
      <w:pPr>
        <w:pStyle w:val="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B122F3" w:rsidRPr="004E73DF" w:rsidRDefault="00B122F3" w:rsidP="00B122F3">
      <w:pPr>
        <w:jc w:val="center"/>
        <w:rPr>
          <w:rFonts w:ascii="Times New Roman" w:hAnsi="Times New Roman"/>
          <w:b/>
          <w:sz w:val="24"/>
          <w:szCs w:val="24"/>
        </w:rPr>
      </w:pPr>
      <w:r w:rsidRPr="004E73DF">
        <w:rPr>
          <w:rFonts w:ascii="Times New Roman" w:hAnsi="Times New Roman"/>
          <w:b/>
          <w:bCs/>
          <w:color w:val="000000"/>
          <w:spacing w:val="-3"/>
          <w:sz w:val="24"/>
          <w:szCs w:val="24"/>
        </w:rPr>
        <w:t>Проект ДОГОВОРУ №______</w:t>
      </w:r>
    </w:p>
    <w:p w:rsidR="00B122F3" w:rsidRPr="004E73DF" w:rsidRDefault="00B122F3" w:rsidP="00B122F3">
      <w:pPr>
        <w:spacing w:after="200" w:line="276" w:lineRule="auto"/>
        <w:jc w:val="center"/>
        <w:rPr>
          <w:rFonts w:ascii="Times New Roman" w:hAnsi="Times New Roman"/>
          <w:sz w:val="24"/>
          <w:szCs w:val="24"/>
        </w:rPr>
      </w:pPr>
      <w:r w:rsidRPr="004E73DF">
        <w:rPr>
          <w:rFonts w:ascii="Times New Roman" w:hAnsi="Times New Roman"/>
          <w:b/>
          <w:sz w:val="24"/>
          <w:szCs w:val="24"/>
        </w:rPr>
        <w:t>про надання охоронних послуг</w:t>
      </w:r>
      <w:r w:rsidRPr="004E73DF">
        <w:rPr>
          <w:rFonts w:ascii="Times New Roman" w:hAnsi="Times New Roman"/>
          <w:b/>
          <w:sz w:val="24"/>
          <w:szCs w:val="24"/>
        </w:rPr>
        <w:br/>
      </w:r>
    </w:p>
    <w:p w:rsidR="00B122F3" w:rsidRPr="004E73DF" w:rsidRDefault="00B122F3" w:rsidP="00B122F3">
      <w:pPr>
        <w:shd w:val="clear" w:color="auto" w:fill="FFFFFF"/>
        <w:tabs>
          <w:tab w:val="left" w:pos="6811"/>
        </w:tabs>
        <w:spacing w:after="200" w:line="276" w:lineRule="auto"/>
        <w:ind w:left="29"/>
        <w:jc w:val="both"/>
        <w:rPr>
          <w:rFonts w:ascii="Times New Roman" w:hAnsi="Times New Roman"/>
          <w:b/>
          <w:color w:val="000000"/>
          <w:sz w:val="24"/>
          <w:szCs w:val="24"/>
        </w:rPr>
      </w:pPr>
      <w:r w:rsidRPr="004E73DF">
        <w:rPr>
          <w:rFonts w:ascii="Times New Roman" w:hAnsi="Times New Roman"/>
          <w:sz w:val="24"/>
          <w:szCs w:val="24"/>
        </w:rPr>
        <w:t>м. Дніпро</w:t>
      </w:r>
      <w:r w:rsidRPr="004E73DF">
        <w:rPr>
          <w:rFonts w:ascii="Times New Roman" w:hAnsi="Times New Roman"/>
          <w:color w:val="000000"/>
          <w:spacing w:val="-2"/>
          <w:sz w:val="24"/>
          <w:szCs w:val="24"/>
        </w:rPr>
        <w:t xml:space="preserve">                                                     </w:t>
      </w:r>
      <w:r w:rsidRPr="004E73DF">
        <w:rPr>
          <w:rFonts w:ascii="Times New Roman" w:hAnsi="Times New Roman"/>
          <w:color w:val="000000"/>
          <w:sz w:val="24"/>
          <w:szCs w:val="24"/>
        </w:rPr>
        <w:t xml:space="preserve">                                 </w:t>
      </w:r>
      <w:r w:rsidRPr="004E73DF">
        <w:rPr>
          <w:rFonts w:ascii="Times New Roman" w:hAnsi="Times New Roman"/>
          <w:b/>
          <w:color w:val="000000"/>
          <w:sz w:val="24"/>
          <w:szCs w:val="24"/>
        </w:rPr>
        <w:t xml:space="preserve">         «___» _____________</w:t>
      </w:r>
      <w:r w:rsidRPr="004E73DF">
        <w:rPr>
          <w:rFonts w:ascii="Times New Roman" w:hAnsi="Times New Roman"/>
          <w:color w:val="000000"/>
          <w:sz w:val="24"/>
          <w:szCs w:val="24"/>
        </w:rPr>
        <w:t>202</w:t>
      </w:r>
      <w:r>
        <w:rPr>
          <w:rFonts w:ascii="Times New Roman" w:hAnsi="Times New Roman"/>
          <w:color w:val="000000"/>
          <w:sz w:val="24"/>
          <w:szCs w:val="24"/>
        </w:rPr>
        <w:t>4</w:t>
      </w:r>
      <w:r w:rsidRPr="004E73DF">
        <w:rPr>
          <w:rFonts w:ascii="Times New Roman" w:hAnsi="Times New Roman"/>
          <w:color w:val="000000"/>
          <w:sz w:val="24"/>
          <w:szCs w:val="24"/>
        </w:rPr>
        <w:t xml:space="preserve"> р.</w:t>
      </w:r>
      <w:r w:rsidRPr="004E73DF">
        <w:rPr>
          <w:rFonts w:ascii="Times New Roman" w:hAnsi="Times New Roman"/>
          <w:b/>
          <w:color w:val="000000"/>
          <w:sz w:val="24"/>
          <w:szCs w:val="24"/>
        </w:rPr>
        <w:t xml:space="preserve"> </w:t>
      </w:r>
    </w:p>
    <w:p w:rsidR="00B122F3" w:rsidRPr="004E73DF" w:rsidRDefault="00B122F3" w:rsidP="00B122F3">
      <w:pPr>
        <w:shd w:val="clear" w:color="auto" w:fill="FFFFFF"/>
        <w:spacing w:line="276" w:lineRule="auto"/>
        <w:ind w:left="29" w:right="47" w:firstLine="679"/>
        <w:jc w:val="both"/>
        <w:rPr>
          <w:rFonts w:ascii="Times New Roman" w:hAnsi="Times New Roman"/>
          <w:color w:val="000000"/>
          <w:spacing w:val="-1"/>
          <w:sz w:val="24"/>
          <w:szCs w:val="24"/>
        </w:rPr>
      </w:pPr>
      <w:r w:rsidRPr="004E73DF">
        <w:rPr>
          <w:rFonts w:ascii="Times New Roman" w:hAnsi="Times New Roman"/>
          <w:b/>
          <w:bCs/>
          <w:sz w:val="24"/>
          <w:szCs w:val="24"/>
        </w:rPr>
        <w:t>Дніпровський державний медичний університет</w:t>
      </w:r>
      <w:r w:rsidRPr="004E73DF">
        <w:rPr>
          <w:rFonts w:ascii="Times New Roman" w:hAnsi="Times New Roman"/>
          <w:bCs/>
          <w:sz w:val="24"/>
          <w:szCs w:val="24"/>
        </w:rPr>
        <w:t>, далі «Замовник»,  в  особі  ректора</w:t>
      </w:r>
      <w:r>
        <w:rPr>
          <w:rFonts w:ascii="Times New Roman" w:hAnsi="Times New Roman"/>
          <w:bCs/>
          <w:sz w:val="24"/>
          <w:szCs w:val="24"/>
        </w:rPr>
        <w:t>, професора</w:t>
      </w:r>
      <w:r w:rsidRPr="004E73DF">
        <w:rPr>
          <w:rFonts w:ascii="Times New Roman" w:hAnsi="Times New Roman"/>
          <w:bCs/>
          <w:sz w:val="24"/>
          <w:szCs w:val="24"/>
        </w:rPr>
        <w:t xml:space="preserve"> Тетяни ПЕРЦЕВОЇ</w:t>
      </w:r>
      <w:r w:rsidRPr="004E73DF">
        <w:rPr>
          <w:rFonts w:ascii="Times New Roman" w:hAnsi="Times New Roman"/>
          <w:color w:val="000000"/>
          <w:sz w:val="24"/>
          <w:szCs w:val="24"/>
        </w:rPr>
        <w:t>,</w:t>
      </w:r>
      <w:r w:rsidRPr="004E73DF">
        <w:rPr>
          <w:rFonts w:ascii="Times New Roman" w:hAnsi="Times New Roman"/>
          <w:sz w:val="24"/>
          <w:szCs w:val="24"/>
        </w:rPr>
        <w:t xml:space="preserve"> яка діє на підставі</w:t>
      </w:r>
      <w:r w:rsidRPr="004E73DF">
        <w:rPr>
          <w:rFonts w:ascii="Times New Roman" w:hAnsi="Times New Roman"/>
          <w:color w:val="000000"/>
          <w:spacing w:val="-1"/>
          <w:sz w:val="24"/>
          <w:szCs w:val="24"/>
        </w:rPr>
        <w:t xml:space="preserve"> </w:t>
      </w:r>
      <w:r>
        <w:rPr>
          <w:rFonts w:ascii="Times New Roman" w:hAnsi="Times New Roman"/>
          <w:color w:val="000000"/>
          <w:spacing w:val="-1"/>
          <w:sz w:val="24"/>
          <w:szCs w:val="24"/>
        </w:rPr>
        <w:t>Статуту</w:t>
      </w:r>
      <w:r w:rsidRPr="004E73DF">
        <w:rPr>
          <w:rFonts w:ascii="Times New Roman" w:hAnsi="Times New Roman"/>
          <w:color w:val="000000"/>
          <w:spacing w:val="-1"/>
          <w:sz w:val="24"/>
          <w:szCs w:val="24"/>
        </w:rPr>
        <w:t xml:space="preserve">, </w:t>
      </w:r>
      <w:r w:rsidRPr="004E73DF">
        <w:rPr>
          <w:rFonts w:ascii="Times New Roman" w:hAnsi="Times New Roman"/>
          <w:sz w:val="24"/>
          <w:szCs w:val="24"/>
        </w:rPr>
        <w:t>надалі «</w:t>
      </w:r>
      <w:r w:rsidRPr="004E73DF">
        <w:rPr>
          <w:rFonts w:ascii="Times New Roman" w:hAnsi="Times New Roman"/>
          <w:b/>
          <w:sz w:val="24"/>
          <w:szCs w:val="24"/>
        </w:rPr>
        <w:t>Замовник</w:t>
      </w:r>
      <w:r w:rsidRPr="004E73DF">
        <w:rPr>
          <w:rFonts w:ascii="Times New Roman" w:hAnsi="Times New Roman"/>
          <w:sz w:val="24"/>
          <w:szCs w:val="24"/>
        </w:rPr>
        <w:t>», з однієї сторони, та</w:t>
      </w:r>
    </w:p>
    <w:p w:rsidR="00B122F3" w:rsidRPr="00474B9C" w:rsidRDefault="00B122F3" w:rsidP="00B122F3">
      <w:pPr>
        <w:rPr>
          <w:rFonts w:ascii="Times New Roman" w:hAnsi="Times New Roman" w:cs="Times New Roman"/>
          <w:b/>
          <w:bCs/>
          <w:sz w:val="24"/>
          <w:szCs w:val="24"/>
        </w:rPr>
      </w:pPr>
      <w:r w:rsidRPr="004E73DF">
        <w:rPr>
          <w:rFonts w:ascii="Times New Roman" w:hAnsi="Times New Roman"/>
          <w:b/>
          <w:color w:val="000000"/>
          <w:spacing w:val="-3"/>
          <w:sz w:val="24"/>
          <w:szCs w:val="24"/>
        </w:rPr>
        <w:t>____________________________________________________________________</w:t>
      </w:r>
      <w:r w:rsidRPr="004E73DF">
        <w:rPr>
          <w:rFonts w:ascii="Times New Roman" w:hAnsi="Times New Roman"/>
          <w:b/>
          <w:sz w:val="24"/>
          <w:szCs w:val="24"/>
        </w:rPr>
        <w:t>,</w:t>
      </w:r>
      <w:r w:rsidRPr="004E73DF">
        <w:rPr>
          <w:rFonts w:ascii="Times New Roman" w:hAnsi="Times New Roman"/>
          <w:sz w:val="24"/>
          <w:szCs w:val="24"/>
        </w:rPr>
        <w:t xml:space="preserve"> іменоване надалі «</w:t>
      </w:r>
      <w:r w:rsidRPr="004E73DF">
        <w:rPr>
          <w:rFonts w:ascii="Times New Roman" w:hAnsi="Times New Roman"/>
          <w:b/>
          <w:sz w:val="24"/>
          <w:szCs w:val="24"/>
        </w:rPr>
        <w:t>Виконавець</w:t>
      </w:r>
      <w:r w:rsidRPr="004E73DF">
        <w:rPr>
          <w:rFonts w:ascii="Times New Roman" w:hAnsi="Times New Roman"/>
          <w:sz w:val="24"/>
          <w:szCs w:val="24"/>
        </w:rPr>
        <w:t>», в  особі _______________________________________________</w:t>
      </w:r>
      <w:r w:rsidRPr="004E73DF">
        <w:rPr>
          <w:rFonts w:ascii="Times New Roman" w:hAnsi="Times New Roman"/>
          <w:color w:val="000000"/>
          <w:spacing w:val="-1"/>
          <w:sz w:val="24"/>
          <w:szCs w:val="24"/>
        </w:rPr>
        <w:t xml:space="preserve">, </w:t>
      </w:r>
      <w:r w:rsidRPr="004E73DF">
        <w:rPr>
          <w:rFonts w:ascii="Times New Roman" w:hAnsi="Times New Roman"/>
          <w:sz w:val="24"/>
          <w:szCs w:val="24"/>
        </w:rPr>
        <w:t xml:space="preserve">діючого на підставі _____________________________ ______________________________________________________________________________________________,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474B9C">
        <w:rPr>
          <w:rFonts w:ascii="Times New Roman" w:hAnsi="Times New Roman" w:cs="Times New Roman"/>
          <w:sz w:val="24"/>
          <w:szCs w:val="24"/>
          <w:lang w:eastAsia="uk-UA"/>
        </w:rPr>
        <w:t>надалі-</w:t>
      </w:r>
      <w:proofErr w:type="spellEnd"/>
      <w:r w:rsidRPr="00474B9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B122F3" w:rsidRPr="004E73DF" w:rsidRDefault="00B122F3" w:rsidP="00B122F3">
      <w:pPr>
        <w:shd w:val="clear" w:color="auto" w:fill="FFFFFF"/>
        <w:spacing w:line="276" w:lineRule="auto"/>
        <w:ind w:right="47"/>
        <w:jc w:val="both"/>
        <w:rPr>
          <w:rFonts w:ascii="Times New Roman" w:hAnsi="Times New Roman"/>
          <w:sz w:val="24"/>
          <w:szCs w:val="24"/>
        </w:rPr>
      </w:pPr>
    </w:p>
    <w:p w:rsidR="00B122F3" w:rsidRPr="004E73DF" w:rsidRDefault="00B122F3" w:rsidP="00B122F3">
      <w:pPr>
        <w:widowControl w:val="0"/>
        <w:numPr>
          <w:ilvl w:val="0"/>
          <w:numId w:val="2"/>
        </w:numPr>
        <w:shd w:val="clear" w:color="auto" w:fill="FFFFFF"/>
        <w:autoSpaceDE w:val="0"/>
        <w:autoSpaceDN w:val="0"/>
        <w:adjustRightInd w:val="0"/>
        <w:spacing w:after="200" w:line="276" w:lineRule="auto"/>
        <w:contextualSpacing/>
        <w:jc w:val="center"/>
        <w:rPr>
          <w:rFonts w:ascii="Times New Roman" w:hAnsi="Times New Roman"/>
          <w:b/>
          <w:color w:val="000000"/>
          <w:sz w:val="24"/>
          <w:szCs w:val="24"/>
        </w:rPr>
      </w:pPr>
      <w:r w:rsidRPr="004E73DF">
        <w:rPr>
          <w:rFonts w:ascii="Times New Roman" w:hAnsi="Times New Roman"/>
          <w:b/>
          <w:color w:val="000000"/>
          <w:sz w:val="24"/>
          <w:szCs w:val="24"/>
        </w:rPr>
        <w:t>Предмет договору</w:t>
      </w:r>
    </w:p>
    <w:p w:rsidR="00B122F3" w:rsidRPr="002C5665" w:rsidRDefault="00B122F3" w:rsidP="00B122F3">
      <w:pPr>
        <w:keepNext/>
        <w:shd w:val="clear" w:color="auto" w:fill="FDFEFD"/>
        <w:spacing w:line="276" w:lineRule="auto"/>
        <w:jc w:val="both"/>
        <w:textAlignment w:val="baseline"/>
        <w:outlineLvl w:val="0"/>
        <w:rPr>
          <w:rFonts w:ascii="Times New Roman" w:hAnsi="Times New Roman"/>
          <w:b/>
          <w:sz w:val="24"/>
          <w:szCs w:val="24"/>
        </w:rPr>
      </w:pPr>
      <w:r w:rsidRPr="004E73DF">
        <w:rPr>
          <w:rFonts w:ascii="Times New Roman" w:hAnsi="Times New Roman"/>
          <w:sz w:val="24"/>
          <w:szCs w:val="24"/>
        </w:rPr>
        <w:t>1.1. За цим Договором «Виконавець» зобов’язується здійснювати послуги з охорони території «Замовника</w:t>
      </w:r>
      <w:r w:rsidRPr="004E73DF">
        <w:rPr>
          <w:rFonts w:ascii="Times New Roman" w:hAnsi="Times New Roman"/>
          <w:b/>
          <w:sz w:val="24"/>
          <w:szCs w:val="24"/>
        </w:rPr>
        <w:t xml:space="preserve">» код </w:t>
      </w:r>
      <w:proofErr w:type="spellStart"/>
      <w:r w:rsidRPr="000A26FF">
        <w:rPr>
          <w:rFonts w:ascii="Times New Roman" w:hAnsi="Times New Roman" w:cs="Times New Roman"/>
          <w:sz w:val="24"/>
          <w:szCs w:val="24"/>
        </w:rPr>
        <w:t>ДК</w:t>
      </w:r>
      <w:proofErr w:type="spellEnd"/>
      <w:r w:rsidRPr="000A26FF">
        <w:rPr>
          <w:rFonts w:ascii="Times New Roman" w:hAnsi="Times New Roman" w:cs="Times New Roman"/>
          <w:sz w:val="24"/>
          <w:szCs w:val="24"/>
        </w:rPr>
        <w:t xml:space="preserve"> 021:</w:t>
      </w:r>
      <w:r w:rsidRPr="000A26FF">
        <w:rPr>
          <w:rFonts w:ascii="Times New Roman" w:hAnsi="Times New Roman" w:cs="Times New Roman"/>
          <w:bCs/>
          <w:color w:val="000000"/>
          <w:sz w:val="24"/>
          <w:szCs w:val="24"/>
        </w:rPr>
        <w:t xml:space="preserve"> </w:t>
      </w:r>
      <w:r w:rsidRPr="000A26FF">
        <w:rPr>
          <w:rFonts w:ascii="Times New Roman" w:hAnsi="Times New Roman" w:cs="Times New Roman"/>
          <w:sz w:val="24"/>
          <w:szCs w:val="24"/>
        </w:rPr>
        <w:t xml:space="preserve">2015 </w:t>
      </w:r>
      <w:r w:rsidRPr="000A26FF">
        <w:rPr>
          <w:rFonts w:ascii="Times New Roman" w:hAnsi="Times New Roman" w:cs="Times New Roman"/>
          <w:bCs/>
          <w:color w:val="000000"/>
          <w:sz w:val="24"/>
          <w:szCs w:val="24"/>
        </w:rPr>
        <w:t xml:space="preserve">75240000-0 Послуги із забезпечення громадської безпеки, охорони правопорядку та громадського порядку </w:t>
      </w:r>
      <w:r w:rsidRPr="000A26FF">
        <w:rPr>
          <w:rFonts w:ascii="Times New Roman" w:hAnsi="Times New Roman" w:cs="Times New Roman"/>
          <w:color w:val="000000"/>
          <w:sz w:val="24"/>
          <w:szCs w:val="24"/>
        </w:rPr>
        <w:t>(Послуги з фізичної охорони території, будівель, майна та забезпечення громадського порядку в навчальних корпусах та гуртожитках, а також об’єктів та іншого майна, що належить «Замовнику» і знаходиться на даній території)</w:t>
      </w:r>
    </w:p>
    <w:p w:rsidR="00B122F3" w:rsidRPr="004E73DF" w:rsidRDefault="00B122F3" w:rsidP="00B122F3">
      <w:pPr>
        <w:spacing w:line="276" w:lineRule="auto"/>
        <w:ind w:left="40" w:firstLine="527"/>
        <w:jc w:val="both"/>
        <w:rPr>
          <w:rFonts w:ascii="Times New Roman" w:eastAsia="Arial" w:hAnsi="Times New Roman"/>
          <w:color w:val="000000"/>
          <w:sz w:val="24"/>
          <w:szCs w:val="24"/>
          <w:lang w:eastAsia="uk-UA"/>
        </w:rPr>
      </w:pPr>
      <w:r w:rsidRPr="002C5665">
        <w:rPr>
          <w:rFonts w:ascii="Times New Roman" w:eastAsia="Arial" w:hAnsi="Times New Roman"/>
          <w:sz w:val="24"/>
          <w:szCs w:val="24"/>
          <w:lang w:eastAsia="uk-UA"/>
        </w:rPr>
        <w:t>Об’єкти і територія «Замовника», що охороняється за даним Договором, розташовані за</w:t>
      </w:r>
      <w:r w:rsidRPr="004E73DF">
        <w:rPr>
          <w:rFonts w:ascii="Times New Roman" w:eastAsia="Arial" w:hAnsi="Times New Roman"/>
          <w:color w:val="000000"/>
          <w:sz w:val="24"/>
          <w:szCs w:val="24"/>
          <w:lang w:eastAsia="uk-UA"/>
        </w:rPr>
        <w:t xml:space="preserve"> адресою:</w:t>
      </w:r>
      <w:r>
        <w:rPr>
          <w:rFonts w:ascii="Times New Roman" w:eastAsia="Arial" w:hAnsi="Times New Roman"/>
          <w:color w:val="000000"/>
          <w:sz w:val="24"/>
          <w:szCs w:val="24"/>
          <w:lang w:eastAsia="uk-UA"/>
        </w:rPr>
        <w:t>49000, Україна, Дніпропетровська область, м. Дніпро, вул. В. Вернадського, 9, вул. Севастопольська,17, 32; пл. Соборна, 2, 14; вул.. Набережна Перемоги, 44 А, Б</w:t>
      </w:r>
      <w:r w:rsidRPr="004E73DF">
        <w:rPr>
          <w:rFonts w:ascii="Times New Roman" w:eastAsia="Arial" w:hAnsi="Times New Roman"/>
          <w:color w:val="000000"/>
          <w:sz w:val="24"/>
          <w:szCs w:val="24"/>
          <w:lang w:eastAsia="uk-UA"/>
        </w:rPr>
        <w:t xml:space="preserve">. </w:t>
      </w:r>
    </w:p>
    <w:p w:rsidR="00B122F3" w:rsidRPr="004E73DF" w:rsidRDefault="00B122F3" w:rsidP="00B122F3">
      <w:pPr>
        <w:spacing w:line="276" w:lineRule="auto"/>
        <w:ind w:left="40" w:firstLine="527"/>
        <w:jc w:val="both"/>
        <w:rPr>
          <w:rFonts w:ascii="Times New Roman" w:eastAsia="Arial" w:hAnsi="Times New Roman"/>
          <w:color w:val="000000"/>
          <w:sz w:val="24"/>
          <w:szCs w:val="24"/>
          <w:lang w:eastAsia="uk-UA"/>
        </w:rPr>
      </w:pPr>
      <w:r w:rsidRPr="004E73DF">
        <w:rPr>
          <w:rFonts w:ascii="Times New Roman" w:eastAsia="Arial" w:hAnsi="Times New Roman"/>
          <w:color w:val="000000"/>
          <w:sz w:val="24"/>
          <w:szCs w:val="24"/>
          <w:lang w:eastAsia="uk-UA"/>
        </w:rPr>
        <w:t>Послуги будуть надаватися кваліфікованими працівниками «Виконавця», які отримали відповідну підготовку з питань комерційної безпеки та проінструктовані про умови несення служби.</w:t>
      </w:r>
    </w:p>
    <w:p w:rsidR="00B122F3" w:rsidRPr="004E73DF" w:rsidRDefault="00B122F3" w:rsidP="00B122F3">
      <w:pPr>
        <w:spacing w:line="276" w:lineRule="auto"/>
        <w:ind w:left="40" w:firstLine="527"/>
        <w:jc w:val="both"/>
        <w:rPr>
          <w:rFonts w:ascii="Times New Roman" w:eastAsia="Arial" w:hAnsi="Times New Roman"/>
          <w:color w:val="000000"/>
          <w:sz w:val="24"/>
          <w:szCs w:val="24"/>
          <w:lang w:eastAsia="uk-UA"/>
        </w:rPr>
      </w:pPr>
      <w:r w:rsidRPr="004E73DF">
        <w:rPr>
          <w:rFonts w:ascii="Times New Roman" w:eastAsia="Arial" w:hAnsi="Times New Roman"/>
          <w:color w:val="000000"/>
          <w:sz w:val="24"/>
          <w:szCs w:val="24"/>
          <w:lang w:eastAsia="uk-UA"/>
        </w:rPr>
        <w:t>«Замовник» зобов’язується виконувати передбачені Договором правила майнової безпеки  і сплатити «Виконавцю» встановлену плату.</w:t>
      </w:r>
    </w:p>
    <w:p w:rsidR="00B122F3" w:rsidRPr="004E73DF" w:rsidRDefault="00B122F3" w:rsidP="00B122F3">
      <w:pPr>
        <w:spacing w:line="276" w:lineRule="auto"/>
        <w:ind w:left="40" w:firstLine="527"/>
        <w:jc w:val="both"/>
        <w:rPr>
          <w:rFonts w:ascii="Times New Roman" w:eastAsia="Arial" w:hAnsi="Times New Roman"/>
          <w:color w:val="000000"/>
          <w:sz w:val="24"/>
          <w:szCs w:val="24"/>
          <w:lang w:eastAsia="uk-UA"/>
        </w:rPr>
      </w:pPr>
      <w:r w:rsidRPr="004E73DF">
        <w:rPr>
          <w:rFonts w:ascii="Times New Roman" w:eastAsia="Arial" w:hAnsi="Times New Roman"/>
          <w:color w:val="000000"/>
          <w:sz w:val="24"/>
          <w:szCs w:val="24"/>
          <w:lang w:eastAsia="uk-UA"/>
        </w:rPr>
        <w:t xml:space="preserve">1.2. У відповідності до вимог ч.3 ст.8 Закону України «Про охоронну діяльність», пп.5 п.7 Ліцензійних умов провадження охоронної діяльності, затверджених постановою Кабінету Міністрів України від 18 листопада 2015 р. № 960 </w:t>
      </w:r>
      <w:proofErr w:type="spellStart"/>
      <w:r w:rsidRPr="004E73DF">
        <w:rPr>
          <w:rFonts w:ascii="Times New Roman" w:eastAsia="Arial" w:hAnsi="Times New Roman"/>
          <w:color w:val="000000"/>
          <w:sz w:val="24"/>
          <w:szCs w:val="24"/>
          <w:lang w:eastAsia="uk-UA"/>
        </w:rPr>
        <w:t>обов</w:t>
      </w:r>
      <w:proofErr w:type="spellEnd"/>
      <w:r w:rsidRPr="004E73DF">
        <w:rPr>
          <w:rFonts w:ascii="Times New Roman" w:eastAsia="Arial" w:hAnsi="Times New Roman"/>
          <w:color w:val="000000"/>
          <w:sz w:val="24"/>
          <w:szCs w:val="24"/>
          <w:lang w:eastAsia="uk-UA"/>
        </w:rPr>
        <w:sym w:font="Symbol" w:char="F0A2"/>
      </w:r>
      <w:proofErr w:type="spellStart"/>
      <w:r w:rsidRPr="004E73DF">
        <w:rPr>
          <w:rFonts w:ascii="Times New Roman" w:eastAsia="Arial" w:hAnsi="Times New Roman"/>
          <w:color w:val="000000"/>
          <w:sz w:val="24"/>
          <w:szCs w:val="24"/>
          <w:lang w:eastAsia="uk-UA"/>
        </w:rPr>
        <w:t>язковою</w:t>
      </w:r>
      <w:proofErr w:type="spellEnd"/>
      <w:r w:rsidRPr="004E73DF">
        <w:rPr>
          <w:rFonts w:ascii="Times New Roman" w:eastAsia="Arial" w:hAnsi="Times New Roman"/>
          <w:color w:val="000000"/>
          <w:sz w:val="24"/>
          <w:szCs w:val="24"/>
          <w:lang w:eastAsia="uk-UA"/>
        </w:rPr>
        <w:t xml:space="preserve"> умовою на час укладення та дії Договору є наявність у «Замовника» повноважень на володіння (користування) «Об</w:t>
      </w:r>
      <w:r w:rsidRPr="004E73DF">
        <w:rPr>
          <w:rFonts w:ascii="Times New Roman" w:eastAsia="Arial" w:hAnsi="Times New Roman"/>
          <w:color w:val="000000"/>
          <w:sz w:val="24"/>
          <w:szCs w:val="24"/>
          <w:lang w:eastAsia="uk-UA"/>
        </w:rPr>
        <w:sym w:font="Symbol" w:char="F0A2"/>
      </w:r>
      <w:proofErr w:type="spellStart"/>
      <w:r w:rsidRPr="004E73DF">
        <w:rPr>
          <w:rFonts w:ascii="Times New Roman" w:eastAsia="Arial" w:hAnsi="Times New Roman"/>
          <w:color w:val="000000"/>
          <w:sz w:val="24"/>
          <w:szCs w:val="24"/>
          <w:lang w:eastAsia="uk-UA"/>
        </w:rPr>
        <w:t>єктом</w:t>
      </w:r>
      <w:proofErr w:type="spellEnd"/>
      <w:r w:rsidRPr="004E73DF">
        <w:rPr>
          <w:rFonts w:ascii="Times New Roman" w:eastAsia="Arial" w:hAnsi="Times New Roman"/>
          <w:color w:val="000000"/>
          <w:sz w:val="24"/>
          <w:szCs w:val="24"/>
          <w:lang w:eastAsia="uk-UA"/>
        </w:rPr>
        <w:t xml:space="preserve">» (у формі права власності, права на повне господарське відання, оперативне управління, оренда, лізинг, доручення тощо), відомості про що надаються «Виконавцю» в завіреній «Замовником»  письмовій формі. У разі припинення права власності або права користування майном, охорона якого є предметом даного Договору, Замовник зобов'язаний повідомити Виконавця про таке припинення протягом одного дня з моменту настання такої події в письмовій формі, а також шляхом використання телефонного, факсимільного, електронного зв'язку. Письмове повідомлення </w:t>
      </w:r>
      <w:r w:rsidRPr="004E73DF">
        <w:rPr>
          <w:rFonts w:ascii="Times New Roman" w:eastAsia="Arial" w:hAnsi="Times New Roman"/>
          <w:color w:val="000000"/>
          <w:sz w:val="24"/>
          <w:szCs w:val="24"/>
          <w:lang w:eastAsia="uk-UA"/>
        </w:rPr>
        <w:lastRenderedPageBreak/>
        <w:t>відправляється за допомогою кур'єрської доставки. У випадку невиконання Замовником цих умов Виконавець звільняється від будь-якої відповідальності за цим Договором.</w:t>
      </w:r>
    </w:p>
    <w:p w:rsidR="00B122F3" w:rsidRPr="004E73DF" w:rsidRDefault="00B122F3" w:rsidP="00B122F3">
      <w:pPr>
        <w:spacing w:line="276" w:lineRule="auto"/>
        <w:ind w:left="40" w:firstLine="527"/>
        <w:jc w:val="both"/>
        <w:rPr>
          <w:rFonts w:ascii="Times New Roman" w:eastAsia="Arial" w:hAnsi="Times New Roman"/>
          <w:color w:val="000000"/>
          <w:sz w:val="24"/>
          <w:szCs w:val="24"/>
          <w:lang w:eastAsia="uk-UA"/>
        </w:rPr>
      </w:pPr>
      <w:r w:rsidRPr="004E73DF">
        <w:rPr>
          <w:rFonts w:ascii="Times New Roman" w:eastAsia="Arial" w:hAnsi="Times New Roman"/>
          <w:color w:val="000000"/>
          <w:sz w:val="24"/>
          <w:szCs w:val="24"/>
          <w:lang w:eastAsia="uk-UA"/>
        </w:rPr>
        <w:t>1.3. Система охорони на «Об’єкті» та розташування поста визначається «Виконавцем» за підсумками обстеження «Об’єкта» і, за необхідністю,  узгоджуються із «Замовником», шляхом підписання акту обстеження «Об’єкта».</w:t>
      </w:r>
    </w:p>
    <w:p w:rsidR="00B122F3" w:rsidRPr="004E73DF" w:rsidRDefault="00B122F3" w:rsidP="00B122F3">
      <w:pPr>
        <w:spacing w:after="200" w:line="276" w:lineRule="auto"/>
        <w:ind w:firstLine="709"/>
        <w:jc w:val="both"/>
        <w:rPr>
          <w:rFonts w:ascii="Times New Roman" w:hAnsi="Times New Roman"/>
          <w:sz w:val="24"/>
          <w:szCs w:val="24"/>
        </w:rPr>
      </w:pPr>
      <w:r w:rsidRPr="004E73DF">
        <w:rPr>
          <w:rFonts w:ascii="Times New Roman" w:hAnsi="Times New Roman"/>
          <w:sz w:val="24"/>
          <w:szCs w:val="24"/>
        </w:rPr>
        <w:t>1.4. Обсяги закупівлі послуг з охорони можуть бути зменшені залежно від реального фінансування видатків.</w:t>
      </w:r>
    </w:p>
    <w:p w:rsidR="00B122F3" w:rsidRPr="004E73DF" w:rsidRDefault="00B122F3" w:rsidP="00B122F3">
      <w:pPr>
        <w:shd w:val="clear" w:color="auto" w:fill="FFFFFF"/>
        <w:spacing w:after="200" w:line="276" w:lineRule="auto"/>
        <w:ind w:left="7" w:right="1561" w:firstLine="3427"/>
        <w:jc w:val="both"/>
        <w:rPr>
          <w:rFonts w:ascii="Times New Roman" w:hAnsi="Times New Roman"/>
          <w:b/>
          <w:color w:val="000000"/>
          <w:sz w:val="24"/>
          <w:szCs w:val="24"/>
        </w:rPr>
      </w:pPr>
      <w:r w:rsidRPr="004E73DF">
        <w:rPr>
          <w:rFonts w:ascii="Times New Roman" w:hAnsi="Times New Roman"/>
          <w:b/>
          <w:color w:val="000000"/>
          <w:sz w:val="24"/>
          <w:szCs w:val="24"/>
        </w:rPr>
        <w:t xml:space="preserve">2. Права та обов’язки сторін </w:t>
      </w:r>
    </w:p>
    <w:p w:rsidR="00B122F3" w:rsidRPr="004E73DF" w:rsidRDefault="00B122F3" w:rsidP="00B122F3">
      <w:pPr>
        <w:shd w:val="clear" w:color="auto" w:fill="FFFFFF"/>
        <w:spacing w:line="276" w:lineRule="auto"/>
        <w:ind w:left="7" w:right="2740" w:hanging="7"/>
        <w:jc w:val="both"/>
        <w:rPr>
          <w:rFonts w:ascii="Times New Roman" w:hAnsi="Times New Roman"/>
          <w:color w:val="000000"/>
          <w:sz w:val="24"/>
          <w:szCs w:val="24"/>
        </w:rPr>
      </w:pPr>
      <w:r w:rsidRPr="004E73DF">
        <w:rPr>
          <w:rFonts w:ascii="Times New Roman" w:hAnsi="Times New Roman"/>
          <w:color w:val="000000"/>
          <w:sz w:val="24"/>
          <w:szCs w:val="24"/>
        </w:rPr>
        <w:t>2.1. Виконавець зобов’язується:</w:t>
      </w:r>
    </w:p>
    <w:p w:rsidR="00B122F3" w:rsidRPr="004E73DF"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pacing w:val="8"/>
          <w:sz w:val="24"/>
          <w:szCs w:val="24"/>
          <w:lang w:eastAsia="uk-UA"/>
        </w:rPr>
      </w:pPr>
      <w:r w:rsidRPr="004E73DF">
        <w:rPr>
          <w:rFonts w:ascii="Times New Roman" w:hAnsi="Times New Roman"/>
          <w:sz w:val="24"/>
          <w:szCs w:val="24"/>
          <w:lang w:eastAsia="uk-UA"/>
        </w:rPr>
        <w:t xml:space="preserve">2.1.1. Виставити на об'єктах Замовника охорону </w:t>
      </w:r>
      <w:r w:rsidRPr="004E73DF">
        <w:rPr>
          <w:rFonts w:ascii="Times New Roman" w:hAnsi="Times New Roman"/>
          <w:spacing w:val="8"/>
          <w:sz w:val="24"/>
          <w:szCs w:val="24"/>
          <w:lang w:eastAsia="uk-UA"/>
        </w:rPr>
        <w:t xml:space="preserve"> відповідно до узгоджених Замовником схем та графіків патрулювання</w:t>
      </w:r>
      <w:r w:rsidRPr="004E73DF">
        <w:rPr>
          <w:rFonts w:ascii="Times New Roman" w:hAnsi="Times New Roman"/>
          <w:sz w:val="24"/>
          <w:szCs w:val="24"/>
          <w:lang w:eastAsia="uk-UA"/>
        </w:rPr>
        <w:t>;</w:t>
      </w:r>
    </w:p>
    <w:p w:rsidR="00B122F3" w:rsidRPr="004E73DF" w:rsidRDefault="00B122F3" w:rsidP="00B122F3">
      <w:pPr>
        <w:shd w:val="clear" w:color="auto" w:fill="FFFFFF"/>
        <w:tabs>
          <w:tab w:val="left" w:pos="540"/>
        </w:tabs>
        <w:spacing w:line="276" w:lineRule="auto"/>
        <w:jc w:val="both"/>
        <w:rPr>
          <w:rFonts w:ascii="Times New Roman" w:hAnsi="Times New Roman"/>
          <w:color w:val="000000"/>
          <w:sz w:val="24"/>
          <w:szCs w:val="24"/>
        </w:rPr>
      </w:pPr>
      <w:r w:rsidRPr="004E73DF">
        <w:rPr>
          <w:rFonts w:ascii="Times New Roman" w:hAnsi="Times New Roman"/>
          <w:color w:val="000000"/>
          <w:sz w:val="24"/>
          <w:szCs w:val="24"/>
        </w:rPr>
        <w:t>2.1.2. Забезпечити недопущення несанкціонованого проникнення сторонніх осіб на об’єкт, що охороняється; контроль ввезення/вивезення (внесення/винесення) майна та інших матеріально-товарних цінностей на територію або з території об’єкта, що охороняється.</w:t>
      </w:r>
    </w:p>
    <w:p w:rsidR="00B122F3" w:rsidRPr="004E73DF" w:rsidRDefault="00B122F3" w:rsidP="00B122F3">
      <w:pPr>
        <w:widowControl w:val="0"/>
        <w:numPr>
          <w:ilvl w:val="2"/>
          <w:numId w:val="3"/>
        </w:numPr>
        <w:shd w:val="clear" w:color="auto" w:fill="FFFFFF"/>
        <w:tabs>
          <w:tab w:val="left" w:pos="540"/>
        </w:tabs>
        <w:autoSpaceDE w:val="0"/>
        <w:autoSpaceDN w:val="0"/>
        <w:adjustRightInd w:val="0"/>
        <w:spacing w:after="200" w:line="276" w:lineRule="auto"/>
        <w:ind w:right="69"/>
        <w:contextualSpacing/>
        <w:jc w:val="both"/>
        <w:rPr>
          <w:rFonts w:ascii="Times New Roman" w:hAnsi="Times New Roman"/>
          <w:color w:val="000000"/>
          <w:sz w:val="24"/>
          <w:szCs w:val="24"/>
        </w:rPr>
      </w:pPr>
      <w:r w:rsidRPr="004E73DF">
        <w:rPr>
          <w:rFonts w:ascii="Times New Roman" w:hAnsi="Times New Roman"/>
          <w:sz w:val="24"/>
          <w:szCs w:val="24"/>
        </w:rPr>
        <w:t xml:space="preserve"> Забезпечувати охорону території, на якій розташований об'єкт охорони</w:t>
      </w:r>
      <w:r w:rsidRPr="004E73DF">
        <w:rPr>
          <w:rFonts w:ascii="Times New Roman" w:hAnsi="Times New Roman"/>
          <w:color w:val="000000"/>
          <w:spacing w:val="-1"/>
          <w:sz w:val="24"/>
          <w:szCs w:val="24"/>
        </w:rPr>
        <w:t>.</w:t>
      </w:r>
    </w:p>
    <w:p w:rsidR="00B122F3" w:rsidRPr="004E73DF" w:rsidRDefault="00B122F3" w:rsidP="00B122F3">
      <w:pPr>
        <w:shd w:val="clear" w:color="auto" w:fill="FFFFFF"/>
        <w:tabs>
          <w:tab w:val="left" w:pos="540"/>
        </w:tabs>
        <w:spacing w:line="276" w:lineRule="auto"/>
        <w:jc w:val="both"/>
        <w:rPr>
          <w:rFonts w:ascii="Times New Roman" w:hAnsi="Times New Roman"/>
          <w:color w:val="000000"/>
          <w:sz w:val="24"/>
          <w:szCs w:val="24"/>
        </w:rPr>
      </w:pPr>
      <w:r w:rsidRPr="004E73DF">
        <w:rPr>
          <w:rFonts w:ascii="Times New Roman" w:hAnsi="Times New Roman"/>
          <w:color w:val="000000"/>
          <w:spacing w:val="-1"/>
          <w:sz w:val="24"/>
          <w:szCs w:val="24"/>
        </w:rPr>
        <w:t xml:space="preserve">2.1.4. Забезпечувати доступ представників правоохоронних, контролюючих, судових </w:t>
      </w:r>
      <w:r w:rsidRPr="004E73DF">
        <w:rPr>
          <w:rFonts w:ascii="Times New Roman" w:hAnsi="Times New Roman"/>
          <w:color w:val="000000"/>
          <w:sz w:val="24"/>
          <w:szCs w:val="24"/>
        </w:rPr>
        <w:t xml:space="preserve">та інших державних органів на територію об’єкта, що охороняється виключно з  дозволу керівника Замовника, в супроводі осіб призначених керівником </w:t>
      </w:r>
      <w:r w:rsidRPr="004E73DF">
        <w:rPr>
          <w:rFonts w:ascii="Times New Roman" w:hAnsi="Times New Roman"/>
          <w:color w:val="000000"/>
          <w:spacing w:val="1"/>
          <w:sz w:val="24"/>
          <w:szCs w:val="24"/>
        </w:rPr>
        <w:t xml:space="preserve">Замовника з числа працівників, за виключенням випадків, передбачених діючим </w:t>
      </w:r>
      <w:r w:rsidRPr="004E73DF">
        <w:rPr>
          <w:rFonts w:ascii="Times New Roman" w:hAnsi="Times New Roman"/>
          <w:color w:val="000000"/>
          <w:sz w:val="24"/>
          <w:szCs w:val="24"/>
        </w:rPr>
        <w:t>законодавством України.</w:t>
      </w:r>
    </w:p>
    <w:p w:rsidR="00B122F3" w:rsidRPr="004E73DF" w:rsidRDefault="00B122F3" w:rsidP="00B122F3">
      <w:pPr>
        <w:shd w:val="clear" w:color="auto" w:fill="FFFFFF"/>
        <w:tabs>
          <w:tab w:val="left" w:pos="540"/>
          <w:tab w:val="left" w:pos="9781"/>
        </w:tabs>
        <w:spacing w:line="276" w:lineRule="auto"/>
        <w:ind w:right="45"/>
        <w:jc w:val="both"/>
        <w:rPr>
          <w:rFonts w:ascii="Times New Roman" w:hAnsi="Times New Roman"/>
          <w:color w:val="000000"/>
          <w:sz w:val="24"/>
          <w:szCs w:val="24"/>
        </w:rPr>
      </w:pPr>
      <w:r w:rsidRPr="004E73DF">
        <w:rPr>
          <w:rFonts w:ascii="Times New Roman" w:hAnsi="Times New Roman"/>
          <w:color w:val="000000"/>
          <w:spacing w:val="-1"/>
          <w:sz w:val="24"/>
          <w:szCs w:val="24"/>
        </w:rPr>
        <w:t xml:space="preserve">2.1.5. </w:t>
      </w:r>
      <w:r w:rsidRPr="004E73DF">
        <w:rPr>
          <w:rFonts w:ascii="Times New Roman" w:hAnsi="Times New Roman"/>
          <w:sz w:val="24"/>
          <w:szCs w:val="24"/>
        </w:rPr>
        <w:t>Забезпечувати охорону майна та інших товарно-матеріальних цінностей Замовника, які знаходяться на території об'єкта охорони від розкрадань.</w:t>
      </w:r>
    </w:p>
    <w:p w:rsidR="00B122F3" w:rsidRPr="004E73DF" w:rsidRDefault="00B122F3" w:rsidP="00B122F3">
      <w:pPr>
        <w:shd w:val="clear" w:color="auto" w:fill="FFFFFF"/>
        <w:tabs>
          <w:tab w:val="left" w:pos="0"/>
        </w:tabs>
        <w:spacing w:line="276" w:lineRule="auto"/>
        <w:jc w:val="both"/>
        <w:rPr>
          <w:rFonts w:ascii="Times New Roman" w:hAnsi="Times New Roman"/>
          <w:color w:val="000000"/>
          <w:sz w:val="24"/>
          <w:szCs w:val="24"/>
        </w:rPr>
      </w:pPr>
      <w:r w:rsidRPr="004E73DF">
        <w:rPr>
          <w:rFonts w:ascii="Times New Roman" w:hAnsi="Times New Roman"/>
          <w:color w:val="000000"/>
          <w:spacing w:val="-1"/>
          <w:sz w:val="24"/>
          <w:szCs w:val="24"/>
        </w:rPr>
        <w:t xml:space="preserve">2.1.6. </w:t>
      </w:r>
      <w:r w:rsidRPr="004E73DF">
        <w:rPr>
          <w:rFonts w:ascii="Times New Roman" w:hAnsi="Times New Roman"/>
          <w:sz w:val="24"/>
          <w:szCs w:val="24"/>
        </w:rPr>
        <w:t>Забезпечувати охорону співробітників Замовника від протиправних посягань під час перебування на території об'єкта.</w:t>
      </w:r>
    </w:p>
    <w:p w:rsidR="00B122F3" w:rsidRPr="004E73DF" w:rsidRDefault="00B122F3" w:rsidP="00B122F3">
      <w:pPr>
        <w:shd w:val="clear" w:color="auto" w:fill="FFFFFF"/>
        <w:tabs>
          <w:tab w:val="left" w:pos="-1985"/>
          <w:tab w:val="left" w:pos="0"/>
        </w:tabs>
        <w:spacing w:line="276" w:lineRule="auto"/>
        <w:jc w:val="both"/>
        <w:rPr>
          <w:rFonts w:ascii="Times New Roman" w:hAnsi="Times New Roman"/>
          <w:color w:val="000000"/>
          <w:sz w:val="24"/>
          <w:szCs w:val="24"/>
        </w:rPr>
      </w:pPr>
      <w:r w:rsidRPr="004E73DF">
        <w:rPr>
          <w:rFonts w:ascii="Times New Roman" w:hAnsi="Times New Roman"/>
          <w:color w:val="000000"/>
          <w:spacing w:val="-1"/>
          <w:sz w:val="24"/>
          <w:szCs w:val="24"/>
        </w:rPr>
        <w:t xml:space="preserve">2.1.7. </w:t>
      </w:r>
      <w:r w:rsidRPr="004E73DF">
        <w:rPr>
          <w:rFonts w:ascii="Times New Roman" w:hAnsi="Times New Roman"/>
          <w:sz w:val="24"/>
          <w:szCs w:val="24"/>
        </w:rPr>
        <w:t>Допускати безпосередньо до надання охоронних послуг, обумовлених цим договором, персонал, що має у відповідності з вимогами чинного законодавства України, право на надання охоронних послуг і володіє відповідними посвідченнями на право заняття охоронною діяльністю</w:t>
      </w:r>
      <w:r w:rsidRPr="004E73DF">
        <w:rPr>
          <w:rFonts w:ascii="Times New Roman" w:hAnsi="Times New Roman"/>
          <w:color w:val="000000"/>
          <w:sz w:val="24"/>
          <w:szCs w:val="24"/>
        </w:rPr>
        <w:t>.</w:t>
      </w:r>
    </w:p>
    <w:p w:rsidR="00B122F3" w:rsidRPr="004E73DF" w:rsidRDefault="00B122F3" w:rsidP="00B122F3">
      <w:pPr>
        <w:shd w:val="clear" w:color="auto" w:fill="FFFFFF"/>
        <w:tabs>
          <w:tab w:val="left" w:pos="0"/>
        </w:tabs>
        <w:spacing w:line="276" w:lineRule="auto"/>
        <w:jc w:val="both"/>
        <w:rPr>
          <w:rFonts w:ascii="Times New Roman" w:hAnsi="Times New Roman"/>
          <w:color w:val="000000"/>
          <w:sz w:val="24"/>
          <w:szCs w:val="24"/>
        </w:rPr>
      </w:pPr>
      <w:r w:rsidRPr="004E73DF">
        <w:rPr>
          <w:rFonts w:ascii="Times New Roman" w:hAnsi="Times New Roman"/>
          <w:color w:val="000000"/>
          <w:spacing w:val="-1"/>
          <w:sz w:val="24"/>
          <w:szCs w:val="24"/>
        </w:rPr>
        <w:t xml:space="preserve">2.1.8. </w:t>
      </w:r>
      <w:r w:rsidRPr="004E73DF">
        <w:rPr>
          <w:rFonts w:ascii="Times New Roman" w:hAnsi="Times New Roman"/>
          <w:sz w:val="24"/>
          <w:szCs w:val="24"/>
        </w:rPr>
        <w:t>Забезпечувати персонал, який безпосередньо надає охоронні послуги в установленому законодавством порядку спеціальними засобами, перелік яких визначається Кабінетом Міністрів України.</w:t>
      </w:r>
    </w:p>
    <w:p w:rsidR="00B122F3" w:rsidRPr="004E73DF" w:rsidRDefault="00B122F3" w:rsidP="00B122F3">
      <w:pPr>
        <w:shd w:val="clear" w:color="auto" w:fill="FFFFFF"/>
        <w:tabs>
          <w:tab w:val="left" w:pos="0"/>
        </w:tabs>
        <w:spacing w:line="276" w:lineRule="auto"/>
        <w:jc w:val="both"/>
        <w:rPr>
          <w:rFonts w:ascii="Times New Roman" w:hAnsi="Times New Roman"/>
          <w:color w:val="000000"/>
          <w:sz w:val="24"/>
          <w:szCs w:val="24"/>
        </w:rPr>
      </w:pPr>
      <w:r w:rsidRPr="004E73DF">
        <w:rPr>
          <w:rFonts w:ascii="Times New Roman" w:hAnsi="Times New Roman"/>
          <w:color w:val="000000"/>
          <w:spacing w:val="-1"/>
          <w:sz w:val="24"/>
          <w:szCs w:val="24"/>
        </w:rPr>
        <w:t xml:space="preserve">2.1.9. </w:t>
      </w:r>
      <w:r w:rsidRPr="004E73DF">
        <w:rPr>
          <w:rFonts w:ascii="Times New Roman" w:hAnsi="Times New Roman"/>
          <w:sz w:val="24"/>
          <w:szCs w:val="24"/>
        </w:rPr>
        <w:t>Забезпечувати дотримання персоналом встановлених вимог законодавства України, у т.ч. норм і правил пожежної безпеки</w:t>
      </w:r>
      <w:r w:rsidRPr="004E73DF">
        <w:rPr>
          <w:rFonts w:ascii="Times New Roman" w:hAnsi="Times New Roman"/>
          <w:color w:val="000000"/>
          <w:sz w:val="24"/>
          <w:szCs w:val="24"/>
        </w:rPr>
        <w:t>.</w:t>
      </w:r>
    </w:p>
    <w:p w:rsidR="00B122F3" w:rsidRPr="004E73DF" w:rsidRDefault="00B122F3" w:rsidP="00B122F3">
      <w:pPr>
        <w:shd w:val="clear" w:color="auto" w:fill="FFFFFF"/>
        <w:tabs>
          <w:tab w:val="left" w:pos="0"/>
        </w:tabs>
        <w:spacing w:line="276" w:lineRule="auto"/>
        <w:jc w:val="both"/>
        <w:rPr>
          <w:rFonts w:ascii="Times New Roman" w:hAnsi="Times New Roman"/>
          <w:color w:val="000000"/>
          <w:sz w:val="24"/>
          <w:szCs w:val="24"/>
        </w:rPr>
      </w:pPr>
      <w:r w:rsidRPr="004E73DF">
        <w:rPr>
          <w:rFonts w:ascii="Times New Roman" w:hAnsi="Times New Roman"/>
          <w:color w:val="000000"/>
          <w:spacing w:val="-1"/>
          <w:sz w:val="24"/>
          <w:szCs w:val="24"/>
        </w:rPr>
        <w:t xml:space="preserve">2.1.10. </w:t>
      </w:r>
      <w:r w:rsidRPr="004E73DF">
        <w:rPr>
          <w:rFonts w:ascii="Times New Roman" w:hAnsi="Times New Roman"/>
          <w:sz w:val="24"/>
          <w:szCs w:val="24"/>
        </w:rPr>
        <w:t>Інформувати Замовника про припинення дії або анулювання ліцензії на охоронну діяльність</w:t>
      </w:r>
      <w:r w:rsidRPr="004E73DF">
        <w:rPr>
          <w:rFonts w:ascii="Times New Roman" w:hAnsi="Times New Roman"/>
          <w:color w:val="000000"/>
          <w:spacing w:val="-1"/>
          <w:sz w:val="24"/>
          <w:szCs w:val="24"/>
        </w:rPr>
        <w:t>.</w:t>
      </w:r>
    </w:p>
    <w:p w:rsidR="00B122F3" w:rsidRPr="004E73DF" w:rsidRDefault="00B122F3" w:rsidP="00B122F3">
      <w:pPr>
        <w:shd w:val="clear" w:color="auto" w:fill="FFFFFF"/>
        <w:tabs>
          <w:tab w:val="left" w:pos="0"/>
        </w:tabs>
        <w:spacing w:line="276" w:lineRule="auto"/>
        <w:ind w:right="53"/>
        <w:jc w:val="both"/>
        <w:rPr>
          <w:rFonts w:ascii="Times New Roman" w:hAnsi="Times New Roman"/>
          <w:color w:val="000000"/>
          <w:spacing w:val="-1"/>
          <w:sz w:val="24"/>
          <w:szCs w:val="24"/>
        </w:rPr>
      </w:pPr>
      <w:r w:rsidRPr="004E73DF">
        <w:rPr>
          <w:rFonts w:ascii="Times New Roman" w:hAnsi="Times New Roman"/>
          <w:color w:val="000000"/>
          <w:sz w:val="24"/>
          <w:szCs w:val="24"/>
        </w:rPr>
        <w:t>2.1.11.</w:t>
      </w:r>
      <w:r w:rsidRPr="004E73DF">
        <w:rPr>
          <w:rFonts w:ascii="Times New Roman" w:hAnsi="Times New Roman"/>
          <w:color w:val="000000"/>
          <w:sz w:val="24"/>
          <w:szCs w:val="24"/>
        </w:rPr>
        <w:tab/>
      </w:r>
      <w:r w:rsidRPr="004E73DF">
        <w:rPr>
          <w:rFonts w:ascii="Times New Roman" w:hAnsi="Times New Roman"/>
          <w:sz w:val="24"/>
          <w:szCs w:val="24"/>
        </w:rPr>
        <w:t>При виникненні позаштатної ситуації: виявлення ознак несанкціонованого проникнення на об'єкт, що охороняється, розкрадання, аварії, стихійного лиха тощо, негайно повідомляти Замовника та відповідні органи (правоохоронців, пожежників, рятувальників і т.п.).</w:t>
      </w:r>
    </w:p>
    <w:p w:rsidR="00B122F3" w:rsidRPr="004E73DF" w:rsidRDefault="00B122F3" w:rsidP="00B122F3">
      <w:pPr>
        <w:widowControl w:val="0"/>
        <w:numPr>
          <w:ilvl w:val="1"/>
          <w:numId w:val="3"/>
        </w:numPr>
        <w:shd w:val="clear" w:color="auto" w:fill="FFFFFF"/>
        <w:tabs>
          <w:tab w:val="left" w:pos="0"/>
        </w:tabs>
        <w:autoSpaceDE w:val="0"/>
        <w:autoSpaceDN w:val="0"/>
        <w:adjustRightInd w:val="0"/>
        <w:spacing w:after="200" w:line="276" w:lineRule="auto"/>
        <w:contextualSpacing/>
        <w:rPr>
          <w:rFonts w:ascii="Times New Roman" w:hAnsi="Times New Roman"/>
          <w:color w:val="000000"/>
          <w:sz w:val="24"/>
          <w:szCs w:val="24"/>
        </w:rPr>
      </w:pPr>
      <w:r w:rsidRPr="004E73DF">
        <w:rPr>
          <w:rFonts w:ascii="Times New Roman" w:hAnsi="Times New Roman"/>
          <w:color w:val="000000"/>
          <w:sz w:val="24"/>
          <w:szCs w:val="24"/>
        </w:rPr>
        <w:t>Замовник зобов’язується:</w:t>
      </w:r>
    </w:p>
    <w:p w:rsidR="00B122F3" w:rsidRPr="004E73DF" w:rsidRDefault="00B122F3" w:rsidP="00B122F3">
      <w:pPr>
        <w:shd w:val="clear" w:color="auto" w:fill="FFFFFF"/>
        <w:tabs>
          <w:tab w:val="left" w:pos="284"/>
        </w:tabs>
        <w:spacing w:line="276" w:lineRule="auto"/>
        <w:jc w:val="both"/>
        <w:rPr>
          <w:rFonts w:ascii="Times New Roman" w:hAnsi="Times New Roman"/>
          <w:color w:val="000000"/>
          <w:sz w:val="24"/>
          <w:szCs w:val="24"/>
        </w:rPr>
      </w:pPr>
      <w:bookmarkStart w:id="0" w:name="OLE_LINK2"/>
      <w:bookmarkStart w:id="1" w:name="OLE_LINK3"/>
      <w:r w:rsidRPr="004E73DF">
        <w:rPr>
          <w:rFonts w:ascii="Times New Roman" w:hAnsi="Times New Roman"/>
          <w:sz w:val="24"/>
          <w:szCs w:val="24"/>
        </w:rPr>
        <w:t>2.2.1. Надати Виконавцю необхідне безоплатне службове приміщення або місце, обладнане засобами пожежогасіння, водопостачання, освітлення і опалення, санітарним вузлом</w:t>
      </w:r>
      <w:r w:rsidRPr="004E73DF">
        <w:rPr>
          <w:rFonts w:ascii="Times New Roman" w:hAnsi="Times New Roman"/>
          <w:color w:val="000000"/>
          <w:spacing w:val="-1"/>
          <w:sz w:val="24"/>
          <w:szCs w:val="24"/>
        </w:rPr>
        <w:t>.</w:t>
      </w:r>
    </w:p>
    <w:bookmarkEnd w:id="0"/>
    <w:bookmarkEnd w:id="1"/>
    <w:p w:rsidR="00B122F3" w:rsidRPr="004E73DF" w:rsidRDefault="00B122F3" w:rsidP="00B122F3">
      <w:pPr>
        <w:shd w:val="clear" w:color="auto" w:fill="FFFFFF"/>
        <w:tabs>
          <w:tab w:val="left" w:pos="284"/>
        </w:tabs>
        <w:spacing w:line="276" w:lineRule="auto"/>
        <w:jc w:val="both"/>
        <w:rPr>
          <w:rFonts w:ascii="Times New Roman" w:hAnsi="Times New Roman"/>
          <w:color w:val="000000"/>
          <w:sz w:val="24"/>
          <w:szCs w:val="24"/>
        </w:rPr>
      </w:pPr>
      <w:r w:rsidRPr="004E73DF">
        <w:rPr>
          <w:rFonts w:ascii="Times New Roman" w:hAnsi="Times New Roman"/>
          <w:sz w:val="24"/>
          <w:szCs w:val="24"/>
        </w:rPr>
        <w:t>2.2.2. Надати Виконавцю перелік осіб, що викликаються Виконавцем на об'єкт, що охороняється, в будь-який час при виникненні позаштатних ситуацій (виявлення ознак несанкціонованого проникнення на об'єкт, що охороняється, розкрадання, аварії, пожежі, стихійного лиха тощо).</w:t>
      </w:r>
    </w:p>
    <w:p w:rsidR="00B122F3" w:rsidRPr="004E73DF" w:rsidRDefault="00B122F3" w:rsidP="00B122F3">
      <w:pPr>
        <w:shd w:val="clear" w:color="auto" w:fill="FFFFFF"/>
        <w:tabs>
          <w:tab w:val="left" w:pos="284"/>
        </w:tabs>
        <w:spacing w:line="276" w:lineRule="auto"/>
        <w:ind w:right="-1"/>
        <w:jc w:val="both"/>
        <w:rPr>
          <w:rFonts w:ascii="Times New Roman" w:hAnsi="Times New Roman"/>
          <w:sz w:val="24"/>
          <w:szCs w:val="24"/>
        </w:rPr>
      </w:pPr>
      <w:r w:rsidRPr="004E73DF">
        <w:rPr>
          <w:rFonts w:ascii="Times New Roman" w:hAnsi="Times New Roman"/>
          <w:spacing w:val="-1"/>
          <w:sz w:val="24"/>
          <w:szCs w:val="24"/>
        </w:rPr>
        <w:lastRenderedPageBreak/>
        <w:t>2.2.3. Не залучати Виконавця у взаємовідносини Замовника з представниками правоохоронних органів.</w:t>
      </w:r>
    </w:p>
    <w:p w:rsidR="00B122F3" w:rsidRPr="004E73DF" w:rsidRDefault="00B122F3" w:rsidP="00B122F3">
      <w:pPr>
        <w:shd w:val="clear" w:color="auto" w:fill="FFFFFF"/>
        <w:tabs>
          <w:tab w:val="left" w:pos="284"/>
        </w:tabs>
        <w:spacing w:line="276" w:lineRule="auto"/>
        <w:jc w:val="both"/>
        <w:rPr>
          <w:rFonts w:ascii="Times New Roman" w:hAnsi="Times New Roman"/>
          <w:color w:val="000000"/>
          <w:sz w:val="24"/>
          <w:szCs w:val="24"/>
        </w:rPr>
      </w:pPr>
      <w:r w:rsidRPr="004E73DF">
        <w:rPr>
          <w:rFonts w:ascii="Times New Roman" w:hAnsi="Times New Roman"/>
          <w:color w:val="000000"/>
          <w:sz w:val="24"/>
          <w:szCs w:val="24"/>
        </w:rPr>
        <w:t>2.2.4. Своєчасно проводити розрахунки з Виконавцем за надані послуги.</w:t>
      </w:r>
    </w:p>
    <w:p w:rsidR="00B122F3" w:rsidRPr="004E73DF" w:rsidRDefault="00B122F3" w:rsidP="00B122F3">
      <w:pPr>
        <w:shd w:val="clear" w:color="auto" w:fill="FFFFFF"/>
        <w:tabs>
          <w:tab w:val="left" w:pos="284"/>
        </w:tabs>
        <w:spacing w:line="276" w:lineRule="auto"/>
        <w:jc w:val="both"/>
        <w:rPr>
          <w:rFonts w:ascii="Times New Roman" w:hAnsi="Times New Roman"/>
          <w:color w:val="000000"/>
          <w:sz w:val="24"/>
          <w:szCs w:val="24"/>
        </w:rPr>
      </w:pPr>
      <w:r w:rsidRPr="004E73DF">
        <w:rPr>
          <w:rFonts w:ascii="Times New Roman" w:hAnsi="Times New Roman"/>
          <w:sz w:val="24"/>
          <w:szCs w:val="24"/>
        </w:rPr>
        <w:t>2.2.5. Не залучати персонал Виконавця, зайнятий безпосередньою охороною об'єкта, до виконання завдань, не пов'язаних з наданням охоронних послуг</w:t>
      </w:r>
      <w:r w:rsidRPr="004E73DF">
        <w:rPr>
          <w:rFonts w:ascii="Times New Roman" w:hAnsi="Times New Roman"/>
          <w:color w:val="000000"/>
          <w:sz w:val="24"/>
          <w:szCs w:val="24"/>
        </w:rPr>
        <w:t>.</w:t>
      </w:r>
    </w:p>
    <w:p w:rsidR="00B122F3" w:rsidRPr="004E73DF" w:rsidRDefault="00B122F3" w:rsidP="00B122F3">
      <w:pPr>
        <w:shd w:val="clear" w:color="auto" w:fill="FFFFFF"/>
        <w:tabs>
          <w:tab w:val="left" w:pos="284"/>
        </w:tabs>
        <w:spacing w:line="276" w:lineRule="auto"/>
        <w:ind w:right="-1"/>
        <w:jc w:val="both"/>
        <w:rPr>
          <w:rFonts w:ascii="Times New Roman" w:hAnsi="Times New Roman"/>
          <w:sz w:val="24"/>
          <w:szCs w:val="24"/>
        </w:rPr>
      </w:pPr>
      <w:r w:rsidRPr="004E73DF">
        <w:rPr>
          <w:rFonts w:ascii="Times New Roman" w:hAnsi="Times New Roman"/>
          <w:sz w:val="24"/>
          <w:szCs w:val="24"/>
        </w:rPr>
        <w:t>2.2.6. Забезпечити на охоронюваному об'єкті виконання санітарних норм і умов праці, встановлених законодавством України про охорону праці.</w:t>
      </w:r>
    </w:p>
    <w:p w:rsidR="00B122F3" w:rsidRPr="004E73DF" w:rsidRDefault="00B122F3" w:rsidP="00B122F3">
      <w:pPr>
        <w:shd w:val="clear" w:color="auto" w:fill="FFFFFF"/>
        <w:tabs>
          <w:tab w:val="left" w:pos="284"/>
        </w:tabs>
        <w:spacing w:line="276" w:lineRule="auto"/>
        <w:ind w:right="-1"/>
        <w:jc w:val="both"/>
        <w:rPr>
          <w:rFonts w:ascii="Times New Roman" w:hAnsi="Times New Roman"/>
          <w:sz w:val="24"/>
          <w:szCs w:val="24"/>
        </w:rPr>
      </w:pPr>
      <w:r w:rsidRPr="004E73DF">
        <w:rPr>
          <w:rFonts w:ascii="Times New Roman" w:hAnsi="Times New Roman"/>
          <w:sz w:val="24"/>
          <w:szCs w:val="24"/>
        </w:rPr>
        <w:t>2.2.7. На виконання умов п.1.2. цього Договору Замовник зобов’язаний надати Виконавцю для ознайомлення оригінали документів та завірені в установленому порядку їх копії, які підтверджують його право власності або використання майна на законних підставах, охорона якого є предметом даного Договору, а також правомірність знаходження такого майна, транспортного засобу або особи у визначеному місці охорони.</w:t>
      </w:r>
    </w:p>
    <w:p w:rsidR="00B122F3" w:rsidRPr="004E73DF" w:rsidRDefault="00B122F3" w:rsidP="00B122F3">
      <w:pPr>
        <w:shd w:val="clear" w:color="auto" w:fill="FFFFFF"/>
        <w:tabs>
          <w:tab w:val="left" w:pos="284"/>
        </w:tabs>
        <w:spacing w:line="276" w:lineRule="auto"/>
        <w:rPr>
          <w:rFonts w:ascii="Times New Roman" w:hAnsi="Times New Roman"/>
          <w:color w:val="000000"/>
          <w:sz w:val="24"/>
          <w:szCs w:val="24"/>
        </w:rPr>
      </w:pPr>
      <w:r w:rsidRPr="004E73DF">
        <w:rPr>
          <w:rFonts w:ascii="Times New Roman" w:hAnsi="Times New Roman"/>
          <w:color w:val="000000"/>
          <w:sz w:val="24"/>
          <w:szCs w:val="24"/>
        </w:rPr>
        <w:t>2.3. Права сторін.</w:t>
      </w:r>
    </w:p>
    <w:p w:rsidR="00B122F3" w:rsidRPr="004E73DF" w:rsidRDefault="00B122F3" w:rsidP="00B122F3">
      <w:pPr>
        <w:widowControl w:val="0"/>
        <w:numPr>
          <w:ilvl w:val="0"/>
          <w:numId w:val="1"/>
        </w:numPr>
        <w:shd w:val="clear" w:color="auto" w:fill="FFFFFF"/>
        <w:tabs>
          <w:tab w:val="left" w:pos="284"/>
        </w:tabs>
        <w:autoSpaceDE w:val="0"/>
        <w:autoSpaceDN w:val="0"/>
        <w:adjustRightInd w:val="0"/>
        <w:spacing w:line="276" w:lineRule="auto"/>
        <w:ind w:left="540" w:hanging="540"/>
        <w:jc w:val="both"/>
        <w:rPr>
          <w:rFonts w:ascii="Times New Roman" w:hAnsi="Times New Roman"/>
          <w:color w:val="000000"/>
          <w:sz w:val="24"/>
          <w:szCs w:val="24"/>
        </w:rPr>
      </w:pPr>
      <w:r w:rsidRPr="004E73DF">
        <w:rPr>
          <w:rFonts w:ascii="Times New Roman" w:hAnsi="Times New Roman"/>
          <w:sz w:val="24"/>
          <w:szCs w:val="24"/>
        </w:rPr>
        <w:t>Виконавець має право давати Замовнику письмові рекомендації для забезпечення безпеки об'єкту, що охороняється. За згодою Замовника реалізувати дані рекомендації, їх реалізація здійснюється за рахунок Замовника</w:t>
      </w:r>
      <w:r w:rsidRPr="004E73DF">
        <w:rPr>
          <w:rFonts w:ascii="Times New Roman" w:hAnsi="Times New Roman"/>
          <w:color w:val="000000"/>
          <w:sz w:val="24"/>
          <w:szCs w:val="24"/>
        </w:rPr>
        <w:t>.</w:t>
      </w:r>
      <w:r w:rsidRPr="004E73DF">
        <w:rPr>
          <w:rFonts w:ascii="Times New Roman" w:hAnsi="Times New Roman"/>
          <w:sz w:val="24"/>
          <w:szCs w:val="24"/>
        </w:rPr>
        <w:t xml:space="preserve"> У разі відмови Замовника від виконання рекомендацій Виконавця, Виконавець звільняється від відповідальності за шкоду, заподіяну майну, що охороняється, яка стала причиною невиконання Замовником рекомендацій Виконавця</w:t>
      </w:r>
      <w:r w:rsidRPr="004E73DF">
        <w:rPr>
          <w:rFonts w:ascii="Times New Roman" w:hAnsi="Times New Roman"/>
          <w:color w:val="000000"/>
          <w:sz w:val="24"/>
          <w:szCs w:val="24"/>
        </w:rPr>
        <w:t>.</w:t>
      </w:r>
    </w:p>
    <w:p w:rsidR="00B122F3" w:rsidRPr="004E73DF" w:rsidRDefault="00B122F3" w:rsidP="00B122F3">
      <w:pPr>
        <w:shd w:val="clear" w:color="auto" w:fill="FFFFFF"/>
        <w:tabs>
          <w:tab w:val="left" w:pos="284"/>
        </w:tabs>
        <w:spacing w:line="276" w:lineRule="auto"/>
        <w:ind w:right="-20"/>
        <w:jc w:val="both"/>
        <w:rPr>
          <w:rFonts w:ascii="Times New Roman" w:hAnsi="Times New Roman"/>
          <w:sz w:val="24"/>
          <w:szCs w:val="24"/>
        </w:rPr>
      </w:pPr>
      <w:r w:rsidRPr="004E73DF">
        <w:rPr>
          <w:rFonts w:ascii="Times New Roman" w:hAnsi="Times New Roman"/>
          <w:color w:val="000000"/>
          <w:spacing w:val="-1"/>
          <w:sz w:val="24"/>
          <w:szCs w:val="24"/>
        </w:rPr>
        <w:t xml:space="preserve">2.3.2. </w:t>
      </w:r>
      <w:r w:rsidRPr="004E73DF">
        <w:rPr>
          <w:rFonts w:ascii="Times New Roman" w:hAnsi="Times New Roman"/>
          <w:sz w:val="24"/>
          <w:szCs w:val="24"/>
        </w:rPr>
        <w:t>При заподіянні Замовнику шкоди, пов'язаної з неналежним виконанням прийнятих на себе зобов'язань, Виконавець має право брати участь у визначенні розміру шкоди, знайомитися з результатами інвентаризації товарно-матеріальних цінностей.</w:t>
      </w:r>
    </w:p>
    <w:p w:rsidR="00B122F3" w:rsidRPr="004E73DF" w:rsidRDefault="00B122F3" w:rsidP="00B122F3">
      <w:pPr>
        <w:shd w:val="clear" w:color="auto" w:fill="FFFFFF"/>
        <w:tabs>
          <w:tab w:val="left" w:pos="284"/>
        </w:tabs>
        <w:spacing w:line="276" w:lineRule="auto"/>
        <w:jc w:val="both"/>
        <w:rPr>
          <w:rFonts w:ascii="Times New Roman" w:hAnsi="Times New Roman"/>
          <w:sz w:val="24"/>
          <w:szCs w:val="24"/>
        </w:rPr>
      </w:pPr>
      <w:r w:rsidRPr="004E73DF">
        <w:rPr>
          <w:rFonts w:ascii="Times New Roman" w:hAnsi="Times New Roman"/>
          <w:sz w:val="24"/>
          <w:szCs w:val="24"/>
        </w:rPr>
        <w:t>2.3.3. У відповідності до визначених законодавством повноважень, у тому числі за допомогою технічних засобів відповідно до їх призначення, Виконавець має право фіксувати та документувати події, що можуть мати юридичні наслідки для визначення умов та обсягів відповідальності Сторін за цим Договором.</w:t>
      </w:r>
    </w:p>
    <w:p w:rsidR="00B122F3" w:rsidRPr="004E73DF" w:rsidRDefault="00B122F3" w:rsidP="00B122F3">
      <w:pPr>
        <w:spacing w:line="276" w:lineRule="auto"/>
        <w:jc w:val="both"/>
        <w:rPr>
          <w:rFonts w:ascii="Times New Roman" w:hAnsi="Times New Roman"/>
          <w:sz w:val="24"/>
          <w:szCs w:val="24"/>
        </w:rPr>
      </w:pPr>
      <w:r w:rsidRPr="004E73DF">
        <w:rPr>
          <w:rFonts w:ascii="Times New Roman" w:hAnsi="Times New Roman"/>
          <w:sz w:val="24"/>
          <w:szCs w:val="24"/>
        </w:rPr>
        <w:t>2.3.4. Виконавець має право самостійно і за власною ініціативою страхувати (не страхувати) свою відповідальність перед Замовником за невиконання або неналежне виконання своїх зобов’язань по даному Договору.</w:t>
      </w:r>
    </w:p>
    <w:p w:rsidR="00B122F3" w:rsidRPr="004E73DF" w:rsidRDefault="00B122F3" w:rsidP="00B122F3">
      <w:pPr>
        <w:spacing w:line="276" w:lineRule="auto"/>
        <w:jc w:val="both"/>
        <w:rPr>
          <w:rFonts w:ascii="Times New Roman" w:hAnsi="Times New Roman"/>
          <w:sz w:val="24"/>
          <w:szCs w:val="24"/>
        </w:rPr>
      </w:pPr>
      <w:r w:rsidRPr="004E73DF">
        <w:rPr>
          <w:rFonts w:ascii="Times New Roman" w:hAnsi="Times New Roman"/>
          <w:sz w:val="24"/>
          <w:szCs w:val="24"/>
        </w:rPr>
        <w:t>2.3.5. Замовник має право на своєчасне та якісне надання послуг з боку Виконавця.</w:t>
      </w:r>
    </w:p>
    <w:p w:rsidR="00B122F3" w:rsidRPr="004E73DF" w:rsidRDefault="00B122F3" w:rsidP="00B122F3">
      <w:pPr>
        <w:spacing w:after="200" w:line="276" w:lineRule="auto"/>
        <w:jc w:val="both"/>
        <w:rPr>
          <w:rFonts w:ascii="Times New Roman" w:hAnsi="Times New Roman"/>
          <w:sz w:val="24"/>
          <w:szCs w:val="24"/>
        </w:rPr>
      </w:pPr>
      <w:r w:rsidRPr="004E73DF">
        <w:rPr>
          <w:rFonts w:ascii="Times New Roman" w:hAnsi="Times New Roman"/>
          <w:sz w:val="24"/>
          <w:szCs w:val="24"/>
        </w:rPr>
        <w:t>2.3.6. Замовник має право інформувати керівництво Виконавця про виявлені недоліки при виконанні договірних зобов'язань співробітниками Виконавця для вжиття необхідних заходів.</w:t>
      </w:r>
    </w:p>
    <w:p w:rsidR="00B122F3" w:rsidRPr="004E73DF" w:rsidRDefault="00B122F3" w:rsidP="00B122F3">
      <w:pPr>
        <w:shd w:val="clear" w:color="auto" w:fill="FFFFFF"/>
        <w:tabs>
          <w:tab w:val="left" w:pos="284"/>
        </w:tabs>
        <w:spacing w:after="200" w:line="276" w:lineRule="auto"/>
        <w:ind w:left="142"/>
        <w:jc w:val="center"/>
        <w:rPr>
          <w:rFonts w:ascii="Times New Roman" w:hAnsi="Times New Roman"/>
          <w:b/>
          <w:color w:val="000000"/>
          <w:sz w:val="24"/>
          <w:szCs w:val="24"/>
        </w:rPr>
      </w:pPr>
      <w:r w:rsidRPr="004E73DF">
        <w:rPr>
          <w:rFonts w:ascii="Times New Roman" w:hAnsi="Times New Roman"/>
          <w:b/>
          <w:color w:val="000000"/>
          <w:sz w:val="24"/>
          <w:szCs w:val="24"/>
        </w:rPr>
        <w:t>3. Вартість послуг та порядок сплати</w:t>
      </w:r>
    </w:p>
    <w:p w:rsidR="00B122F3" w:rsidRPr="004E73DF" w:rsidRDefault="00B122F3" w:rsidP="00B122F3">
      <w:pPr>
        <w:shd w:val="clear" w:color="auto" w:fill="FFFFFF"/>
        <w:tabs>
          <w:tab w:val="left" w:pos="0"/>
          <w:tab w:val="left" w:pos="360"/>
        </w:tabs>
        <w:spacing w:after="200" w:line="276" w:lineRule="auto"/>
        <w:rPr>
          <w:rFonts w:ascii="Times New Roman" w:hAnsi="Times New Roman"/>
          <w:b/>
          <w:sz w:val="24"/>
          <w:szCs w:val="24"/>
        </w:rPr>
      </w:pPr>
      <w:r w:rsidRPr="004E73DF">
        <w:rPr>
          <w:rFonts w:ascii="Times New Roman" w:hAnsi="Times New Roman"/>
          <w:color w:val="000000"/>
          <w:sz w:val="24"/>
          <w:szCs w:val="24"/>
        </w:rPr>
        <w:t xml:space="preserve">3.1. Вартість послуг складає </w:t>
      </w:r>
      <w:r w:rsidRPr="004E73DF">
        <w:rPr>
          <w:rFonts w:ascii="Times New Roman" w:hAnsi="Times New Roman"/>
          <w:b/>
          <w:sz w:val="24"/>
          <w:szCs w:val="24"/>
        </w:rPr>
        <w:t>_________________________________________________________________________</w:t>
      </w:r>
    </w:p>
    <w:p w:rsidR="00B122F3" w:rsidRPr="004E73DF" w:rsidRDefault="00B122F3" w:rsidP="00B122F3">
      <w:pPr>
        <w:tabs>
          <w:tab w:val="left" w:pos="7817"/>
        </w:tabs>
        <w:jc w:val="both"/>
        <w:rPr>
          <w:rFonts w:ascii="Times New Roman" w:hAnsi="Times New Roman"/>
          <w:sz w:val="24"/>
          <w:szCs w:val="24"/>
        </w:rPr>
      </w:pPr>
      <w:r w:rsidRPr="004E73DF">
        <w:rPr>
          <w:rFonts w:ascii="Times New Roman" w:hAnsi="Times New Roman"/>
          <w:sz w:val="24"/>
          <w:szCs w:val="24"/>
        </w:rPr>
        <w:t xml:space="preserve">Розрахунки проводяться шляхом: щомісячної оплати охоронних послуг, які проводяться відповідно до графіку охорони об’єктів (Додаток 1 до договору) та визначених тарифів ___________ гривень за 1 люд/годину з ПДВ (додаток 2 до договору) в межах проведених закупівель в кількості </w:t>
      </w:r>
      <w:r>
        <w:rPr>
          <w:rFonts w:ascii="Times New Roman" w:hAnsi="Times New Roman"/>
          <w:sz w:val="24"/>
          <w:szCs w:val="24"/>
        </w:rPr>
        <w:t>___________</w:t>
      </w:r>
      <w:r w:rsidRPr="004E73DF">
        <w:rPr>
          <w:rFonts w:ascii="Times New Roman" w:hAnsi="Times New Roman"/>
          <w:sz w:val="24"/>
          <w:szCs w:val="24"/>
        </w:rPr>
        <w:t xml:space="preserve"> </w:t>
      </w:r>
      <w:r>
        <w:rPr>
          <w:rFonts w:ascii="Times New Roman" w:hAnsi="Times New Roman"/>
          <w:b/>
          <w:color w:val="FF0000"/>
          <w:sz w:val="24"/>
          <w:szCs w:val="24"/>
        </w:rPr>
        <w:t xml:space="preserve"> </w:t>
      </w:r>
      <w:r w:rsidRPr="004E73DF">
        <w:rPr>
          <w:rFonts w:ascii="Times New Roman" w:hAnsi="Times New Roman"/>
          <w:b/>
          <w:sz w:val="24"/>
          <w:szCs w:val="24"/>
        </w:rPr>
        <w:t xml:space="preserve"> </w:t>
      </w:r>
      <w:r w:rsidRPr="004E73DF">
        <w:rPr>
          <w:rFonts w:ascii="Times New Roman" w:hAnsi="Times New Roman"/>
          <w:sz w:val="24"/>
          <w:szCs w:val="24"/>
        </w:rPr>
        <w:t>людино/годин протягом терміну дії цього Договору.</w:t>
      </w:r>
    </w:p>
    <w:p w:rsidR="00B122F3" w:rsidRPr="004E73DF" w:rsidRDefault="00B122F3" w:rsidP="00B122F3">
      <w:pPr>
        <w:spacing w:line="276" w:lineRule="auto"/>
        <w:jc w:val="both"/>
        <w:rPr>
          <w:rFonts w:ascii="Times New Roman" w:hAnsi="Times New Roman"/>
          <w:color w:val="000000"/>
          <w:sz w:val="24"/>
          <w:szCs w:val="24"/>
        </w:rPr>
      </w:pPr>
      <w:r w:rsidRPr="004E73DF">
        <w:rPr>
          <w:rFonts w:ascii="Times New Roman" w:hAnsi="Times New Roman"/>
          <w:sz w:val="24"/>
          <w:szCs w:val="24"/>
        </w:rPr>
        <w:t xml:space="preserve">   </w:t>
      </w:r>
      <w:r w:rsidRPr="004E73DF">
        <w:rPr>
          <w:rFonts w:ascii="Times New Roman" w:hAnsi="Times New Roman"/>
          <w:color w:val="000000"/>
          <w:sz w:val="24"/>
          <w:szCs w:val="24"/>
        </w:rPr>
        <w:t>Джерело фінансування  - державний бюджет України.</w:t>
      </w:r>
    </w:p>
    <w:p w:rsidR="00B122F3" w:rsidRPr="004E73DF" w:rsidRDefault="00B122F3" w:rsidP="00B122F3">
      <w:pPr>
        <w:spacing w:line="276" w:lineRule="auto"/>
        <w:jc w:val="both"/>
        <w:rPr>
          <w:rFonts w:ascii="Times New Roman" w:hAnsi="Times New Roman"/>
          <w:color w:val="000000"/>
          <w:sz w:val="24"/>
          <w:szCs w:val="24"/>
        </w:rPr>
      </w:pPr>
      <w:r w:rsidRPr="004E73DF">
        <w:rPr>
          <w:rFonts w:ascii="Times New Roman" w:hAnsi="Times New Roman"/>
          <w:color w:val="000000"/>
          <w:spacing w:val="-1"/>
          <w:sz w:val="24"/>
          <w:szCs w:val="24"/>
        </w:rPr>
        <w:t>3.2. Оплата вартості послуг Виконавця здійснюється Замовником на підставі акта виконаних послуг</w:t>
      </w:r>
      <w:r w:rsidRPr="004E73DF">
        <w:rPr>
          <w:rFonts w:ascii="Times New Roman" w:hAnsi="Times New Roman"/>
          <w:color w:val="000000"/>
          <w:spacing w:val="1"/>
          <w:sz w:val="24"/>
          <w:szCs w:val="24"/>
        </w:rPr>
        <w:t xml:space="preserve">, за надані послуги в термін до </w:t>
      </w:r>
      <w:r w:rsidRPr="004E73DF">
        <w:rPr>
          <w:rFonts w:ascii="Times New Roman" w:hAnsi="Times New Roman"/>
          <w:spacing w:val="1"/>
          <w:sz w:val="24"/>
          <w:szCs w:val="24"/>
        </w:rPr>
        <w:t>десятого</w:t>
      </w:r>
      <w:r w:rsidRPr="004E73DF">
        <w:rPr>
          <w:rFonts w:ascii="Times New Roman" w:hAnsi="Times New Roman"/>
          <w:color w:val="000000"/>
          <w:spacing w:val="1"/>
          <w:sz w:val="24"/>
          <w:szCs w:val="24"/>
        </w:rPr>
        <w:t xml:space="preserve"> числа місяця наступного за місяцем надання послуг</w:t>
      </w:r>
      <w:r w:rsidRPr="004E73DF">
        <w:rPr>
          <w:rFonts w:ascii="Times New Roman" w:hAnsi="Times New Roman"/>
          <w:color w:val="000000"/>
          <w:sz w:val="24"/>
          <w:szCs w:val="24"/>
        </w:rPr>
        <w:t xml:space="preserve">. </w:t>
      </w:r>
      <w:r w:rsidRPr="004E73DF">
        <w:rPr>
          <w:rFonts w:ascii="Times New Roman" w:hAnsi="Times New Roman"/>
          <w:sz w:val="24"/>
          <w:szCs w:val="24"/>
        </w:rPr>
        <w:t>Оплата здійснюється шляхом перерахування коштів на поточний рахунок Виконавця протягом 7 робочих днів.</w:t>
      </w:r>
    </w:p>
    <w:p w:rsidR="00B122F3" w:rsidRPr="004E73DF" w:rsidRDefault="00B122F3" w:rsidP="00B122F3">
      <w:pPr>
        <w:shd w:val="clear" w:color="auto" w:fill="FFFFFF"/>
        <w:tabs>
          <w:tab w:val="left" w:pos="284"/>
          <w:tab w:val="left" w:pos="360"/>
        </w:tabs>
        <w:spacing w:line="276" w:lineRule="auto"/>
        <w:jc w:val="both"/>
        <w:rPr>
          <w:rFonts w:ascii="Times New Roman" w:hAnsi="Times New Roman"/>
          <w:color w:val="000000"/>
          <w:sz w:val="24"/>
          <w:szCs w:val="24"/>
        </w:rPr>
      </w:pPr>
      <w:r w:rsidRPr="004E73DF">
        <w:rPr>
          <w:rFonts w:ascii="Times New Roman" w:hAnsi="Times New Roman"/>
          <w:sz w:val="24"/>
          <w:szCs w:val="24"/>
        </w:rPr>
        <w:lastRenderedPageBreak/>
        <w:t>3.3. Акт виконаних послуг за надані послуги підписується щомісяця в строк до десятого</w:t>
      </w:r>
      <w:r w:rsidRPr="004E73DF">
        <w:rPr>
          <w:rFonts w:ascii="Times New Roman" w:hAnsi="Times New Roman"/>
          <w:color w:val="FF0000"/>
          <w:sz w:val="24"/>
          <w:szCs w:val="24"/>
        </w:rPr>
        <w:t xml:space="preserve"> </w:t>
      </w:r>
      <w:r w:rsidRPr="004E73DF">
        <w:rPr>
          <w:rFonts w:ascii="Times New Roman" w:hAnsi="Times New Roman"/>
          <w:sz w:val="24"/>
          <w:szCs w:val="24"/>
        </w:rPr>
        <w:t>числа місяця наступного за звітним і є підставою для здійснення оплати.</w:t>
      </w:r>
      <w:r w:rsidRPr="004E73DF">
        <w:rPr>
          <w:rFonts w:ascii="Times New Roman" w:hAnsi="Times New Roman"/>
          <w:color w:val="000000"/>
          <w:sz w:val="24"/>
          <w:szCs w:val="24"/>
        </w:rPr>
        <w:t xml:space="preserve"> Якщо протягом 10</w:t>
      </w:r>
      <w:r w:rsidRPr="004E73DF">
        <w:rPr>
          <w:rFonts w:ascii="Times New Roman" w:hAnsi="Times New Roman"/>
          <w:sz w:val="24"/>
          <w:szCs w:val="24"/>
        </w:rPr>
        <w:t>-ти</w:t>
      </w:r>
      <w:r w:rsidRPr="004E73DF">
        <w:rPr>
          <w:rFonts w:ascii="Times New Roman" w:hAnsi="Times New Roman"/>
          <w:color w:val="000000"/>
          <w:sz w:val="24"/>
          <w:szCs w:val="24"/>
        </w:rPr>
        <w:t xml:space="preserve"> днів з моменту отримання акта виконаних робіт Замовник не надав письмової відмови від його підписання із зауваженнями, такий акт вважається прийнятим Замовником без зауважень.</w:t>
      </w:r>
    </w:p>
    <w:p w:rsidR="00B122F3" w:rsidRPr="004E73DF" w:rsidRDefault="00B122F3" w:rsidP="00B122F3">
      <w:pPr>
        <w:shd w:val="clear" w:color="auto" w:fill="FFFFFF"/>
        <w:tabs>
          <w:tab w:val="left" w:pos="284"/>
          <w:tab w:val="left" w:pos="360"/>
        </w:tabs>
        <w:spacing w:line="276" w:lineRule="auto"/>
        <w:ind w:right="2"/>
        <w:jc w:val="both"/>
        <w:rPr>
          <w:rFonts w:ascii="Times New Roman" w:hAnsi="Times New Roman"/>
          <w:color w:val="000000"/>
          <w:sz w:val="24"/>
          <w:szCs w:val="24"/>
        </w:rPr>
      </w:pPr>
      <w:r w:rsidRPr="004E73DF">
        <w:rPr>
          <w:rFonts w:ascii="Times New Roman" w:hAnsi="Times New Roman"/>
          <w:sz w:val="24"/>
          <w:szCs w:val="24"/>
        </w:rPr>
        <w:t>3.4. Вартість охоронних послуг і кількість охоронців у складі зміни може бути змінена за згодою сторін шляхом укладення додаткової угоди</w:t>
      </w:r>
      <w:r w:rsidRPr="004E73DF">
        <w:rPr>
          <w:rFonts w:ascii="Times New Roman" w:hAnsi="Times New Roman"/>
          <w:color w:val="000000"/>
          <w:sz w:val="24"/>
          <w:szCs w:val="24"/>
        </w:rPr>
        <w:t>.</w:t>
      </w:r>
    </w:p>
    <w:p w:rsidR="00B122F3" w:rsidRPr="004E73DF" w:rsidRDefault="00B122F3" w:rsidP="00B122F3">
      <w:pPr>
        <w:shd w:val="clear" w:color="auto" w:fill="FFFFFF"/>
        <w:tabs>
          <w:tab w:val="left" w:pos="284"/>
          <w:tab w:val="left" w:pos="360"/>
        </w:tabs>
        <w:spacing w:after="200" w:line="276" w:lineRule="auto"/>
        <w:ind w:right="212"/>
        <w:jc w:val="both"/>
        <w:rPr>
          <w:rFonts w:ascii="Times New Roman" w:hAnsi="Times New Roman"/>
          <w:color w:val="000000"/>
          <w:sz w:val="24"/>
          <w:szCs w:val="24"/>
        </w:rPr>
      </w:pPr>
      <w:r w:rsidRPr="004E73DF">
        <w:rPr>
          <w:rFonts w:ascii="Times New Roman" w:hAnsi="Times New Roman"/>
          <w:color w:val="000000"/>
          <w:sz w:val="24"/>
          <w:szCs w:val="24"/>
        </w:rPr>
        <w:t>3.5. Сторони дійшли згоди, що ціна є звичайною і відповідає рівню діючої ринкової вартості.</w:t>
      </w:r>
    </w:p>
    <w:p w:rsidR="00B122F3" w:rsidRPr="004E73DF" w:rsidRDefault="00B122F3" w:rsidP="00B122F3">
      <w:pPr>
        <w:shd w:val="clear" w:color="auto" w:fill="FFFFFF"/>
        <w:spacing w:before="100"/>
        <w:jc w:val="center"/>
        <w:rPr>
          <w:rFonts w:ascii="Times New Roman" w:hAnsi="Times New Roman"/>
          <w:b/>
          <w:bCs/>
          <w:sz w:val="24"/>
          <w:szCs w:val="24"/>
        </w:rPr>
      </w:pPr>
      <w:r w:rsidRPr="004E73DF">
        <w:rPr>
          <w:rFonts w:ascii="Times New Roman" w:hAnsi="Times New Roman"/>
          <w:b/>
          <w:bCs/>
          <w:sz w:val="24"/>
          <w:szCs w:val="24"/>
        </w:rPr>
        <w:t>4. Відповідальність «Виконавця». Порядок визначення обсяг</w:t>
      </w:r>
      <w:r>
        <w:rPr>
          <w:rFonts w:ascii="Times New Roman" w:hAnsi="Times New Roman"/>
          <w:b/>
          <w:bCs/>
          <w:sz w:val="24"/>
          <w:szCs w:val="24"/>
        </w:rPr>
        <w:t>і</w:t>
      </w:r>
      <w:r w:rsidRPr="004E73DF">
        <w:rPr>
          <w:rFonts w:ascii="Times New Roman" w:hAnsi="Times New Roman"/>
          <w:b/>
          <w:bCs/>
          <w:sz w:val="24"/>
          <w:szCs w:val="24"/>
        </w:rPr>
        <w:t>в сторін за невиконання умов договору</w:t>
      </w:r>
    </w:p>
    <w:p w:rsidR="00B122F3" w:rsidRPr="004E73DF" w:rsidRDefault="00B122F3" w:rsidP="00B122F3">
      <w:pPr>
        <w:widowControl w:val="0"/>
        <w:numPr>
          <w:ilvl w:val="1"/>
          <w:numId w:val="4"/>
        </w:numPr>
        <w:spacing w:line="276" w:lineRule="auto"/>
        <w:ind w:left="0" w:firstLine="0"/>
        <w:jc w:val="both"/>
        <w:rPr>
          <w:rFonts w:ascii="Times New Roman" w:hAnsi="Times New Roman"/>
          <w:color w:val="000000"/>
          <w:sz w:val="24"/>
          <w:szCs w:val="24"/>
        </w:rPr>
      </w:pPr>
      <w:r w:rsidRPr="004E73DF">
        <w:rPr>
          <w:rFonts w:ascii="Times New Roman" w:hAnsi="Times New Roman"/>
          <w:color w:val="000000"/>
          <w:sz w:val="24"/>
          <w:szCs w:val="24"/>
        </w:rPr>
        <w:t xml:space="preserve">«Виконавець» несе майнову відповідальність за збитки, спричинені майну «Замовника», що зберігалось на «Об'єкті», сторонніми особами внаслідок неналежного виконання своїх зобов'язань за Договором згідно з діючим законодавством </w:t>
      </w:r>
      <w:proofErr w:type="spellStart"/>
      <w:r w:rsidRPr="004E73DF">
        <w:rPr>
          <w:rFonts w:ascii="Times New Roman" w:hAnsi="Times New Roman"/>
          <w:color w:val="000000"/>
          <w:sz w:val="24"/>
          <w:szCs w:val="24"/>
        </w:rPr>
        <w:t>України.Факти</w:t>
      </w:r>
      <w:proofErr w:type="spellEnd"/>
      <w:r w:rsidRPr="004E73DF">
        <w:rPr>
          <w:rFonts w:ascii="Times New Roman" w:hAnsi="Times New Roman"/>
          <w:color w:val="000000"/>
          <w:sz w:val="24"/>
          <w:szCs w:val="24"/>
        </w:rPr>
        <w:t xml:space="preserve"> неналежного виконання "Виконавцем" своїх зобов'язань та розмір збитків, що підлягають відшкодуванню ним, встановлюються у визначеному чинним законодавством порядку.</w:t>
      </w:r>
    </w:p>
    <w:p w:rsidR="00B122F3" w:rsidRPr="004E73DF" w:rsidRDefault="00B122F3" w:rsidP="00B122F3">
      <w:pPr>
        <w:widowControl w:val="0"/>
        <w:numPr>
          <w:ilvl w:val="1"/>
          <w:numId w:val="4"/>
        </w:numPr>
        <w:tabs>
          <w:tab w:val="left" w:pos="0"/>
        </w:tabs>
        <w:spacing w:line="276" w:lineRule="auto"/>
        <w:ind w:left="0" w:firstLine="0"/>
        <w:jc w:val="both"/>
        <w:rPr>
          <w:rFonts w:ascii="Times New Roman" w:eastAsia="Cambria" w:hAnsi="Times New Roman"/>
          <w:sz w:val="24"/>
          <w:szCs w:val="24"/>
        </w:rPr>
      </w:pPr>
      <w:r w:rsidRPr="004E73DF">
        <w:rPr>
          <w:rFonts w:ascii="Times New Roman" w:hAnsi="Times New Roman"/>
          <w:color w:val="000000"/>
          <w:sz w:val="24"/>
          <w:szCs w:val="24"/>
        </w:rPr>
        <w:t xml:space="preserve"> «Виконавцем» в установленому порядку відшкодовуються збитки заподіяні</w:t>
      </w:r>
      <w:r w:rsidRPr="004E73DF">
        <w:rPr>
          <w:rFonts w:ascii="Times New Roman" w:eastAsia="Cambria" w:hAnsi="Times New Roman"/>
          <w:color w:val="000000"/>
          <w:sz w:val="24"/>
          <w:szCs w:val="24"/>
          <w:lang w:eastAsia="uk-UA" w:bidi="uk-UA"/>
        </w:rPr>
        <w:t xml:space="preserve"> розкраданням </w:t>
      </w:r>
      <w:proofErr w:type="spellStart"/>
      <w:r w:rsidRPr="004E73DF">
        <w:rPr>
          <w:rFonts w:ascii="Times New Roman" w:eastAsia="Cambria" w:hAnsi="Times New Roman"/>
          <w:color w:val="000000"/>
          <w:sz w:val="24"/>
          <w:szCs w:val="24"/>
          <w:lang w:eastAsia="uk-UA" w:bidi="uk-UA"/>
        </w:rPr>
        <w:t>товарно-</w:t>
      </w:r>
      <w:proofErr w:type="spellEnd"/>
      <w:r w:rsidRPr="004E73DF">
        <w:rPr>
          <w:rFonts w:ascii="Times New Roman" w:eastAsia="Cambria" w:hAnsi="Times New Roman"/>
          <w:color w:val="000000"/>
          <w:sz w:val="24"/>
          <w:szCs w:val="24"/>
          <w:lang w:eastAsia="uk-UA" w:bidi="uk-UA"/>
        </w:rPr>
        <w:t xml:space="preserve"> матеріальних цінностей здійснене шляхом крадіжки, грабежу, розбійного нападу в результаті неналежного виконання «Виконавцем» обов'язків відповідно договору;</w:t>
      </w:r>
    </w:p>
    <w:p w:rsidR="00B122F3" w:rsidRPr="004E73DF" w:rsidRDefault="00B122F3" w:rsidP="00B122F3">
      <w:pPr>
        <w:widowControl w:val="0"/>
        <w:numPr>
          <w:ilvl w:val="1"/>
          <w:numId w:val="4"/>
        </w:numPr>
        <w:tabs>
          <w:tab w:val="left" w:pos="0"/>
        </w:tabs>
        <w:spacing w:line="276" w:lineRule="auto"/>
        <w:ind w:left="0" w:firstLine="0"/>
        <w:jc w:val="both"/>
        <w:rPr>
          <w:rFonts w:ascii="Times New Roman" w:eastAsia="Cambria" w:hAnsi="Times New Roman"/>
          <w:sz w:val="24"/>
          <w:szCs w:val="24"/>
        </w:rPr>
      </w:pPr>
      <w:r w:rsidRPr="004E73DF">
        <w:rPr>
          <w:rFonts w:ascii="Times New Roman" w:eastAsia="Cambria" w:hAnsi="Times New Roman"/>
          <w:color w:val="000000"/>
          <w:sz w:val="24"/>
          <w:szCs w:val="24"/>
          <w:lang w:eastAsia="uk-UA" w:bidi="uk-UA"/>
        </w:rPr>
        <w:t>Про порушення цілісності «Об'єкта» та заподіяні збитки (пошкодження майна) «Виконавець» сповіщає «Замовника». До прибуття представників органу внутрішніх справ або слідства «Виконавець» забезпечує недоторканість місця події.</w:t>
      </w:r>
    </w:p>
    <w:p w:rsidR="00B122F3" w:rsidRPr="004E73DF" w:rsidRDefault="00B122F3" w:rsidP="00B122F3">
      <w:pPr>
        <w:widowControl w:val="0"/>
        <w:numPr>
          <w:ilvl w:val="1"/>
          <w:numId w:val="4"/>
        </w:numPr>
        <w:tabs>
          <w:tab w:val="left" w:pos="270"/>
        </w:tabs>
        <w:spacing w:line="276" w:lineRule="auto"/>
        <w:ind w:left="0" w:firstLine="0"/>
        <w:jc w:val="both"/>
        <w:rPr>
          <w:rFonts w:ascii="Times New Roman" w:eastAsia="Cambria" w:hAnsi="Times New Roman"/>
          <w:sz w:val="24"/>
          <w:szCs w:val="24"/>
        </w:rPr>
      </w:pPr>
      <w:r w:rsidRPr="004E73DF">
        <w:rPr>
          <w:rFonts w:ascii="Times New Roman" w:eastAsia="Cambria" w:hAnsi="Times New Roman"/>
          <w:color w:val="000000"/>
          <w:sz w:val="24"/>
          <w:szCs w:val="24"/>
          <w:lang w:eastAsia="uk-UA" w:bidi="uk-UA"/>
        </w:rPr>
        <w:t>Факти крадіжки, грабежу, розбою, а також знищення або пошкодження майна «Замовника» сторонніми особами, які проникли на «Об'єкт» з вини «Виконавця», встановлюється органами дізнання, слідства або</w:t>
      </w:r>
      <w:r w:rsidRPr="004E73DF">
        <w:rPr>
          <w:rFonts w:ascii="Times New Roman" w:eastAsia="Cambria" w:hAnsi="Times New Roman"/>
          <w:sz w:val="24"/>
          <w:szCs w:val="24"/>
        </w:rPr>
        <w:t xml:space="preserve"> </w:t>
      </w:r>
      <w:r w:rsidRPr="004E73DF">
        <w:rPr>
          <w:rFonts w:ascii="Times New Roman" w:eastAsia="Cambria" w:hAnsi="Times New Roman"/>
          <w:color w:val="000000"/>
          <w:sz w:val="24"/>
          <w:szCs w:val="24"/>
          <w:lang w:eastAsia="uk-UA" w:bidi="uk-UA"/>
        </w:rPr>
        <w:t>судом.</w:t>
      </w:r>
    </w:p>
    <w:p w:rsidR="00B122F3" w:rsidRPr="004E73DF" w:rsidRDefault="00B122F3" w:rsidP="00B122F3">
      <w:pPr>
        <w:widowControl w:val="0"/>
        <w:numPr>
          <w:ilvl w:val="1"/>
          <w:numId w:val="4"/>
        </w:numPr>
        <w:tabs>
          <w:tab w:val="left" w:pos="0"/>
        </w:tabs>
        <w:spacing w:line="276" w:lineRule="auto"/>
        <w:ind w:left="0" w:firstLine="0"/>
        <w:jc w:val="both"/>
        <w:rPr>
          <w:rFonts w:ascii="Times New Roman" w:eastAsia="Cambria" w:hAnsi="Times New Roman"/>
          <w:sz w:val="24"/>
          <w:szCs w:val="24"/>
        </w:rPr>
      </w:pPr>
      <w:r w:rsidRPr="004E73DF">
        <w:rPr>
          <w:rFonts w:ascii="Times New Roman" w:eastAsia="Cambria" w:hAnsi="Times New Roman"/>
          <w:color w:val="000000"/>
          <w:sz w:val="24"/>
          <w:szCs w:val="24"/>
          <w:lang w:eastAsia="uk-UA" w:bidi="uk-UA"/>
        </w:rPr>
        <w:t>При наявності письмової заяви «Замовника» про заподіяні збитки, уповноважені представники «Виконавця» зобов'язані брати участь в знятті залишків товарно-матеріальних цінностей та у визначенні розміру цих збитків, які порівнюються з даними бухгалтерського обліку на день події. Зняття залишків товарно-матеріальних цінностей повинно бути проведене терміново по прибутті представників Сторін на місце події.</w:t>
      </w:r>
    </w:p>
    <w:p w:rsidR="00B122F3" w:rsidRPr="004E73DF" w:rsidRDefault="00B122F3" w:rsidP="00B122F3">
      <w:pPr>
        <w:widowControl w:val="0"/>
        <w:numPr>
          <w:ilvl w:val="1"/>
          <w:numId w:val="4"/>
        </w:numPr>
        <w:tabs>
          <w:tab w:val="left" w:pos="0"/>
        </w:tabs>
        <w:spacing w:line="276" w:lineRule="auto"/>
        <w:ind w:left="0" w:firstLine="0"/>
        <w:jc w:val="both"/>
        <w:rPr>
          <w:rFonts w:ascii="Times New Roman" w:eastAsia="Cambria" w:hAnsi="Times New Roman"/>
          <w:sz w:val="24"/>
          <w:szCs w:val="24"/>
        </w:rPr>
      </w:pPr>
      <w:r w:rsidRPr="004E73DF">
        <w:rPr>
          <w:rFonts w:ascii="Times New Roman" w:eastAsia="Cambria" w:hAnsi="Times New Roman"/>
          <w:color w:val="000000"/>
          <w:sz w:val="24"/>
          <w:szCs w:val="24"/>
          <w:lang w:eastAsia="uk-UA" w:bidi="uk-UA"/>
        </w:rPr>
        <w:t>Відшкодування «Замовнику» збитків, допущених з вини «Виконавця» здійснюється за поданням «Замовником» «Виконавцю» постанови органу дізнання, слідства або вироку суду, який встановив факт крадіжки, грабежу, розбою, а також знищення або пошкодження майна сторонніми особами, котрі проникли на «Об'єкт» з вини «Виконавця».</w:t>
      </w:r>
      <w:r w:rsidRPr="004E73DF">
        <w:rPr>
          <w:rFonts w:ascii="Times New Roman" w:eastAsia="Cambria" w:hAnsi="Times New Roman"/>
          <w:sz w:val="24"/>
          <w:szCs w:val="24"/>
        </w:rPr>
        <w:t xml:space="preserve"> </w:t>
      </w:r>
      <w:r w:rsidRPr="004E73DF">
        <w:rPr>
          <w:rFonts w:ascii="Times New Roman" w:eastAsia="Cambria" w:hAnsi="Times New Roman"/>
          <w:color w:val="000000"/>
          <w:sz w:val="24"/>
          <w:szCs w:val="24"/>
          <w:lang w:eastAsia="uk-UA" w:bidi="uk-UA"/>
        </w:rPr>
        <w:t>Розмір збитків має бути підтверджений відповідними документами і розрахунками вартості вкрадених, знищених чи пошкоджених товарно-матеріальних цінностей, грошових коштів, складеними за участю «Виконавця» та звіреними з бухгалтерськими даними. До збитків, що підлягають відшкодуванню, включається вартість викраденого або знищеного майна, розмір зниження у ціні, пошкодження товарно-матеріальних цінностей або витрати пов'язані з відновленням пошкодженого майна.</w:t>
      </w:r>
    </w:p>
    <w:p w:rsidR="00B122F3" w:rsidRPr="004E73DF" w:rsidRDefault="00B122F3" w:rsidP="00B122F3">
      <w:pPr>
        <w:widowControl w:val="0"/>
        <w:numPr>
          <w:ilvl w:val="1"/>
          <w:numId w:val="4"/>
        </w:numPr>
        <w:tabs>
          <w:tab w:val="left" w:pos="265"/>
        </w:tabs>
        <w:spacing w:line="276" w:lineRule="auto"/>
        <w:ind w:left="0" w:firstLine="0"/>
        <w:jc w:val="both"/>
        <w:rPr>
          <w:rFonts w:ascii="Times New Roman" w:eastAsia="Cambria" w:hAnsi="Times New Roman"/>
          <w:sz w:val="24"/>
          <w:szCs w:val="24"/>
        </w:rPr>
      </w:pPr>
      <w:r w:rsidRPr="004E73DF">
        <w:rPr>
          <w:rFonts w:ascii="Times New Roman" w:eastAsia="Cambria" w:hAnsi="Times New Roman"/>
          <w:color w:val="000000"/>
          <w:sz w:val="24"/>
          <w:szCs w:val="24"/>
          <w:lang w:eastAsia="uk-UA" w:bidi="uk-UA"/>
        </w:rPr>
        <w:t xml:space="preserve"> При поверненні «Замовнику» викрадених товарно-матеріальних цінностей присутність уповноважених працівників «Виконавця» є обов'язковою. Вартість  повернутих товарно-матеріальних цінностей вилучається із загальної суми позову «Замовника» до «Виконавця», а раніше сплачена сума за дані цінності повертається «Виконавцю». Якщо частина повернених товарно-матеріальних цінностей виявиться </w:t>
      </w:r>
      <w:r w:rsidRPr="004E73DF">
        <w:rPr>
          <w:rFonts w:ascii="Times New Roman" w:eastAsia="Cambria" w:hAnsi="Times New Roman"/>
          <w:color w:val="000000"/>
          <w:sz w:val="24"/>
          <w:szCs w:val="24"/>
          <w:lang w:eastAsia="uk-UA" w:bidi="uk-UA"/>
        </w:rPr>
        <w:lastRenderedPageBreak/>
        <w:t>неповноцінною, про це складається акт за участю обох Сторін і компетентних осіб для визначення відсотку придатності вказаних цінностей. У цьому випадку "Виконавець" відшкодовує «Замовнику» розмір уцінки.</w:t>
      </w:r>
    </w:p>
    <w:p w:rsidR="00B122F3" w:rsidRPr="004E73DF" w:rsidRDefault="00B122F3" w:rsidP="00B122F3">
      <w:pPr>
        <w:widowControl w:val="0"/>
        <w:numPr>
          <w:ilvl w:val="1"/>
          <w:numId w:val="4"/>
        </w:numPr>
        <w:tabs>
          <w:tab w:val="left" w:pos="265"/>
        </w:tabs>
        <w:spacing w:line="276" w:lineRule="auto"/>
        <w:ind w:left="0" w:firstLine="0"/>
        <w:jc w:val="both"/>
        <w:rPr>
          <w:rFonts w:ascii="Times New Roman" w:eastAsia="Cambria" w:hAnsi="Times New Roman"/>
          <w:sz w:val="24"/>
          <w:szCs w:val="24"/>
        </w:rPr>
      </w:pPr>
      <w:r w:rsidRPr="004E73DF">
        <w:rPr>
          <w:rFonts w:ascii="Times New Roman" w:eastAsia="Cambria" w:hAnsi="Times New Roman"/>
          <w:color w:val="000000"/>
          <w:sz w:val="24"/>
          <w:szCs w:val="24"/>
          <w:lang w:eastAsia="uk-UA" w:bidi="uk-UA"/>
        </w:rPr>
        <w:t xml:space="preserve"> «Виконавець» несе відповідальність, згідно чинного законодавства за розголошення ним відомостей щодо діяльності «Замовника», які стали відомі працівникам «Виконавця» підчас здійснення ними обов'язків, передбачених цим договором.</w:t>
      </w:r>
    </w:p>
    <w:p w:rsidR="00B122F3" w:rsidRPr="004E73DF" w:rsidRDefault="00B122F3" w:rsidP="00B122F3">
      <w:pPr>
        <w:widowControl w:val="0"/>
        <w:numPr>
          <w:ilvl w:val="1"/>
          <w:numId w:val="4"/>
        </w:numPr>
        <w:shd w:val="clear" w:color="auto" w:fill="FFFFFF"/>
        <w:tabs>
          <w:tab w:val="left" w:pos="284"/>
        </w:tabs>
        <w:spacing w:after="200" w:line="276" w:lineRule="auto"/>
        <w:ind w:left="0" w:right="212" w:firstLine="0"/>
        <w:jc w:val="both"/>
        <w:rPr>
          <w:rFonts w:ascii="Times New Roman" w:hAnsi="Times New Roman"/>
          <w:color w:val="000000"/>
          <w:sz w:val="24"/>
          <w:szCs w:val="24"/>
        </w:rPr>
      </w:pPr>
      <w:r w:rsidRPr="004E73DF">
        <w:rPr>
          <w:rFonts w:ascii="Times New Roman" w:eastAsia="Cambria" w:hAnsi="Times New Roman"/>
          <w:color w:val="000000"/>
          <w:sz w:val="24"/>
          <w:szCs w:val="24"/>
          <w:lang w:eastAsia="uk-UA" w:bidi="uk-UA"/>
        </w:rPr>
        <w:t xml:space="preserve"> Претензії по відшкодуванню матеріальних збитків подаються «Замовником» і розглядаються «Виконавцем» згідно з чинним законодавством.</w:t>
      </w:r>
    </w:p>
    <w:p w:rsidR="00B122F3" w:rsidRPr="004E73DF" w:rsidRDefault="00B122F3" w:rsidP="00B122F3">
      <w:pPr>
        <w:shd w:val="clear" w:color="auto" w:fill="FFFFFF"/>
        <w:tabs>
          <w:tab w:val="left" w:pos="9214"/>
        </w:tabs>
        <w:spacing w:line="276" w:lineRule="auto"/>
        <w:ind w:right="212"/>
        <w:jc w:val="center"/>
        <w:rPr>
          <w:rFonts w:ascii="Times New Roman" w:hAnsi="Times New Roman"/>
          <w:b/>
          <w:color w:val="000000"/>
          <w:sz w:val="24"/>
          <w:szCs w:val="24"/>
        </w:rPr>
      </w:pPr>
      <w:r w:rsidRPr="004E73DF">
        <w:rPr>
          <w:rFonts w:ascii="Times New Roman" w:hAnsi="Times New Roman"/>
          <w:b/>
          <w:color w:val="000000"/>
          <w:sz w:val="24"/>
          <w:szCs w:val="24"/>
        </w:rPr>
        <w:t>5. Обставини форс-мажору</w:t>
      </w:r>
    </w:p>
    <w:p w:rsidR="00B122F3" w:rsidRPr="004E73DF" w:rsidRDefault="00B122F3" w:rsidP="00B122F3">
      <w:pPr>
        <w:shd w:val="clear" w:color="auto" w:fill="FFFFFF"/>
        <w:tabs>
          <w:tab w:val="left" w:pos="9214"/>
        </w:tabs>
        <w:spacing w:line="276" w:lineRule="auto"/>
        <w:ind w:right="-1"/>
        <w:jc w:val="both"/>
        <w:rPr>
          <w:rFonts w:ascii="Times New Roman" w:hAnsi="Times New Roman"/>
          <w:color w:val="000000"/>
          <w:sz w:val="24"/>
          <w:szCs w:val="24"/>
        </w:rPr>
      </w:pPr>
      <w:r w:rsidRPr="004E73DF">
        <w:rPr>
          <w:rFonts w:ascii="Times New Roman" w:hAnsi="Times New Roman"/>
          <w:spacing w:val="-1"/>
          <w:sz w:val="24"/>
          <w:szCs w:val="24"/>
        </w:rPr>
        <w:t>5.1. Сторона не несе відповідальності за невиконання будь-якого зі своїх зобов'язань , якщо доведе, що воно було викликане перешкодою поза її контролю і що від неї не можна було очікувати прийняття цієї перешкоди під час укладення договору, або уникнення чи подолання цієї перешкоди або її наслідків. Анулювання ліцензії не є форс-мажорною обставиною. Звільнення від відповідальності, передбаченої цією статтею, поширюється лише на той період, протягом якого існує дана перешкода. Сторона, що не виконує свого зобов'язання, повинна письмово повідомити іншу сторону про перешкоду та її вплив на здатність здійснити виконання. Якщо це повідомлення не відправлено протягом доби після того, як про цю перешкоду стало відомо не виконуючій свої обов'язки стороні, ця сторона несе відповідальність за збитки/шкоду, які є результатом того, що таке повідомлення не було отримано за вказаними в договорі реквізитами</w:t>
      </w:r>
      <w:r w:rsidRPr="004E73DF">
        <w:rPr>
          <w:rFonts w:ascii="Times New Roman" w:hAnsi="Times New Roman"/>
          <w:color w:val="000000"/>
          <w:sz w:val="24"/>
          <w:szCs w:val="24"/>
        </w:rPr>
        <w:t>.</w:t>
      </w:r>
    </w:p>
    <w:p w:rsidR="00B122F3" w:rsidRPr="004E73DF" w:rsidRDefault="00B122F3" w:rsidP="00B122F3">
      <w:pPr>
        <w:shd w:val="clear" w:color="auto" w:fill="FFFFFF"/>
        <w:spacing w:line="276" w:lineRule="auto"/>
        <w:ind w:right="2"/>
        <w:jc w:val="both"/>
        <w:rPr>
          <w:rFonts w:ascii="Times New Roman" w:hAnsi="Times New Roman"/>
          <w:color w:val="000000"/>
          <w:sz w:val="24"/>
          <w:szCs w:val="24"/>
        </w:rPr>
      </w:pPr>
      <w:r w:rsidRPr="004E73DF">
        <w:rPr>
          <w:rFonts w:ascii="Times New Roman" w:hAnsi="Times New Roman"/>
          <w:sz w:val="24"/>
          <w:szCs w:val="24"/>
        </w:rPr>
        <w:t>5.2. При настанні форс-мажорних обставин (обставини непереборної сили), сторона, яка посилається на них, повинна в протягом двох діб сповістити іншу сторону про їх настання</w:t>
      </w:r>
      <w:r w:rsidRPr="004E73DF">
        <w:rPr>
          <w:rFonts w:ascii="Times New Roman" w:hAnsi="Times New Roman"/>
          <w:color w:val="000000"/>
          <w:sz w:val="24"/>
          <w:szCs w:val="24"/>
        </w:rPr>
        <w:t>.</w:t>
      </w:r>
    </w:p>
    <w:p w:rsidR="00B122F3" w:rsidRPr="004E73DF" w:rsidRDefault="00B122F3" w:rsidP="00B122F3">
      <w:pPr>
        <w:shd w:val="clear" w:color="auto" w:fill="FFFFFF"/>
        <w:spacing w:line="276" w:lineRule="auto"/>
        <w:ind w:right="2"/>
        <w:jc w:val="both"/>
        <w:rPr>
          <w:rFonts w:ascii="Times New Roman" w:hAnsi="Times New Roman"/>
          <w:sz w:val="24"/>
          <w:szCs w:val="24"/>
        </w:rPr>
      </w:pPr>
      <w:r w:rsidRPr="004E73DF">
        <w:rPr>
          <w:rFonts w:ascii="Times New Roman" w:hAnsi="Times New Roman"/>
          <w:color w:val="000000"/>
          <w:sz w:val="24"/>
          <w:szCs w:val="24"/>
        </w:rPr>
        <w:t>5.3. Наявність форс-мажорних обставин, підтверджується Торгово-Промисловою Палатою сторони, за договором, яка посилається на ці обставини, або Торгово-Промисловою Палатою місця настання обставин, однак при неможливості отримання зазначеного підтвердження можливе використання інших адекватних способів і засобів підтвердження.</w:t>
      </w:r>
    </w:p>
    <w:p w:rsidR="00B122F3" w:rsidRPr="004E73DF" w:rsidRDefault="00B122F3" w:rsidP="00B122F3">
      <w:pPr>
        <w:shd w:val="clear" w:color="auto" w:fill="FFFFFF"/>
        <w:spacing w:after="200" w:line="276" w:lineRule="auto"/>
        <w:jc w:val="both"/>
        <w:rPr>
          <w:rFonts w:ascii="Times New Roman" w:hAnsi="Times New Roman"/>
          <w:color w:val="000000"/>
          <w:sz w:val="24"/>
          <w:szCs w:val="24"/>
        </w:rPr>
      </w:pPr>
      <w:r w:rsidRPr="004E73DF">
        <w:rPr>
          <w:rFonts w:ascii="Times New Roman" w:hAnsi="Times New Roman"/>
          <w:color w:val="000000"/>
          <w:sz w:val="24"/>
          <w:szCs w:val="24"/>
        </w:rPr>
        <w:t xml:space="preserve">5.4. </w:t>
      </w:r>
      <w:r w:rsidRPr="004E73DF">
        <w:rPr>
          <w:rFonts w:ascii="Times New Roman" w:hAnsi="Times New Roman"/>
          <w:sz w:val="24"/>
          <w:szCs w:val="24"/>
        </w:rPr>
        <w:t>Якщо форс-мажорні обставини діють понад 30 календарних днів, будь-яка із сторін має право розірвати договір в односторонньому порядку</w:t>
      </w:r>
      <w:r w:rsidRPr="004E73DF">
        <w:rPr>
          <w:rFonts w:ascii="Times New Roman" w:hAnsi="Times New Roman"/>
          <w:color w:val="000000"/>
          <w:sz w:val="24"/>
          <w:szCs w:val="24"/>
        </w:rPr>
        <w:t>.</w:t>
      </w:r>
    </w:p>
    <w:p w:rsidR="00B122F3" w:rsidRPr="004E73DF" w:rsidRDefault="00B122F3" w:rsidP="00B122F3">
      <w:pPr>
        <w:shd w:val="clear" w:color="auto" w:fill="FFFFFF"/>
        <w:spacing w:line="276" w:lineRule="auto"/>
        <w:jc w:val="center"/>
        <w:rPr>
          <w:rFonts w:ascii="Times New Roman" w:hAnsi="Times New Roman"/>
          <w:b/>
          <w:color w:val="000000"/>
          <w:sz w:val="24"/>
          <w:szCs w:val="24"/>
        </w:rPr>
      </w:pPr>
      <w:r w:rsidRPr="004E73DF">
        <w:rPr>
          <w:rFonts w:ascii="Times New Roman" w:hAnsi="Times New Roman"/>
          <w:b/>
          <w:color w:val="000000"/>
          <w:sz w:val="24"/>
          <w:szCs w:val="24"/>
        </w:rPr>
        <w:t>6. Заключні умови</w:t>
      </w:r>
    </w:p>
    <w:p w:rsidR="00B122F3" w:rsidRPr="004E73DF" w:rsidRDefault="00B122F3" w:rsidP="00B122F3">
      <w:pPr>
        <w:shd w:val="clear" w:color="auto" w:fill="FFFFFF"/>
        <w:tabs>
          <w:tab w:val="left" w:pos="0"/>
          <w:tab w:val="left" w:pos="463"/>
          <w:tab w:val="left" w:leader="underscore" w:pos="9498"/>
        </w:tabs>
        <w:spacing w:line="276" w:lineRule="auto"/>
        <w:ind w:right="-1"/>
        <w:jc w:val="both"/>
        <w:rPr>
          <w:rFonts w:ascii="Times New Roman" w:hAnsi="Times New Roman"/>
          <w:color w:val="000000"/>
          <w:spacing w:val="-1"/>
          <w:sz w:val="24"/>
          <w:szCs w:val="24"/>
        </w:rPr>
      </w:pPr>
      <w:r w:rsidRPr="004E73DF">
        <w:rPr>
          <w:rFonts w:ascii="Times New Roman" w:hAnsi="Times New Roman"/>
          <w:color w:val="000000"/>
          <w:sz w:val="24"/>
          <w:szCs w:val="24"/>
        </w:rPr>
        <w:t xml:space="preserve">6.1. Цей договір набуває чинності з </w:t>
      </w:r>
      <w:r w:rsidRPr="004E73DF">
        <w:rPr>
          <w:rFonts w:ascii="Times New Roman" w:hAnsi="Times New Roman"/>
          <w:sz w:val="24"/>
          <w:szCs w:val="24"/>
        </w:rPr>
        <w:t>моменту підписання</w:t>
      </w:r>
      <w:r w:rsidRPr="004E73DF">
        <w:rPr>
          <w:rFonts w:ascii="Times New Roman" w:hAnsi="Times New Roman"/>
          <w:color w:val="000000"/>
          <w:sz w:val="24"/>
          <w:szCs w:val="24"/>
        </w:rPr>
        <w:t xml:space="preserve"> і діє до «31» грудня </w:t>
      </w:r>
      <w:r w:rsidRPr="004E73DF">
        <w:rPr>
          <w:rFonts w:ascii="Times New Roman" w:hAnsi="Times New Roman"/>
          <w:color w:val="000000"/>
          <w:spacing w:val="-1"/>
          <w:sz w:val="24"/>
          <w:szCs w:val="24"/>
        </w:rPr>
        <w:t>202</w:t>
      </w:r>
      <w:r>
        <w:rPr>
          <w:rFonts w:ascii="Times New Roman" w:hAnsi="Times New Roman"/>
          <w:color w:val="000000"/>
          <w:spacing w:val="-1"/>
          <w:sz w:val="24"/>
          <w:szCs w:val="24"/>
        </w:rPr>
        <w:t>4</w:t>
      </w:r>
      <w:r w:rsidRPr="004E73DF">
        <w:rPr>
          <w:rFonts w:ascii="Times New Roman" w:hAnsi="Times New Roman"/>
          <w:color w:val="000000"/>
          <w:spacing w:val="-1"/>
          <w:sz w:val="24"/>
          <w:szCs w:val="24"/>
        </w:rPr>
        <w:t xml:space="preserve"> р., а в частині оплати до повного виконання зобов’язань.</w:t>
      </w:r>
    </w:p>
    <w:p w:rsidR="00B122F3" w:rsidRPr="004E73DF" w:rsidRDefault="00B122F3" w:rsidP="00B122F3">
      <w:pPr>
        <w:shd w:val="clear" w:color="auto" w:fill="FFFFFF"/>
        <w:tabs>
          <w:tab w:val="left" w:pos="0"/>
          <w:tab w:val="left" w:pos="463"/>
          <w:tab w:val="left" w:leader="underscore" w:pos="9498"/>
        </w:tabs>
        <w:spacing w:line="276" w:lineRule="auto"/>
        <w:ind w:right="-1"/>
        <w:jc w:val="both"/>
        <w:rPr>
          <w:rFonts w:ascii="Times New Roman" w:hAnsi="Times New Roman"/>
          <w:spacing w:val="1"/>
          <w:sz w:val="24"/>
          <w:szCs w:val="24"/>
        </w:rPr>
      </w:pPr>
      <w:r w:rsidRPr="004E73DF">
        <w:rPr>
          <w:rFonts w:ascii="Times New Roman" w:hAnsi="Times New Roman"/>
          <w:spacing w:val="1"/>
          <w:sz w:val="24"/>
          <w:szCs w:val="24"/>
        </w:rPr>
        <w:t xml:space="preserve">6.2. У випадку </w:t>
      </w:r>
      <w:r w:rsidRPr="004E73DF">
        <w:rPr>
          <w:rFonts w:ascii="Times New Roman" w:hAnsi="Times New Roman"/>
          <w:snapToGrid w:val="0"/>
          <w:sz w:val="24"/>
          <w:szCs w:val="24"/>
        </w:rPr>
        <w:t>припинення права власності або права користування майном, охорона якого є предметом даного Договору,</w:t>
      </w:r>
      <w:r w:rsidRPr="004E73DF">
        <w:rPr>
          <w:rFonts w:ascii="Times New Roman" w:hAnsi="Times New Roman"/>
          <w:spacing w:val="1"/>
          <w:sz w:val="24"/>
          <w:szCs w:val="24"/>
        </w:rPr>
        <w:t xml:space="preserve"> цей Договір припиняє свою дію у день</w:t>
      </w:r>
      <w:r w:rsidRPr="004E73DF">
        <w:rPr>
          <w:rFonts w:ascii="Times New Roman" w:hAnsi="Times New Roman"/>
          <w:snapToGrid w:val="0"/>
          <w:sz w:val="24"/>
          <w:szCs w:val="24"/>
        </w:rPr>
        <w:t xml:space="preserve"> припинення у Замовника права власності або права користування майном</w:t>
      </w:r>
      <w:r w:rsidRPr="004E73DF">
        <w:rPr>
          <w:rFonts w:ascii="Times New Roman" w:hAnsi="Times New Roman"/>
          <w:spacing w:val="1"/>
          <w:sz w:val="24"/>
          <w:szCs w:val="24"/>
        </w:rPr>
        <w:t xml:space="preserve">. </w:t>
      </w:r>
    </w:p>
    <w:p w:rsidR="00B122F3" w:rsidRPr="004E73DF" w:rsidRDefault="00B122F3" w:rsidP="00B122F3">
      <w:pPr>
        <w:shd w:val="clear" w:color="auto" w:fill="FFFFFF"/>
        <w:tabs>
          <w:tab w:val="left" w:pos="851"/>
        </w:tabs>
        <w:spacing w:line="276" w:lineRule="auto"/>
        <w:jc w:val="both"/>
        <w:rPr>
          <w:rFonts w:ascii="Times New Roman" w:hAnsi="Times New Roman"/>
          <w:color w:val="000000"/>
          <w:sz w:val="24"/>
          <w:szCs w:val="24"/>
        </w:rPr>
      </w:pPr>
      <w:r w:rsidRPr="004E73DF">
        <w:rPr>
          <w:rFonts w:ascii="Times New Roman" w:hAnsi="Times New Roman"/>
          <w:spacing w:val="1"/>
          <w:sz w:val="24"/>
          <w:szCs w:val="24"/>
        </w:rPr>
        <w:t>6.3. Кожна зі сторін має право вимоги дострокового розірвання даного договору. У разі дострокового розірвання цього договору, сторона, що виявила бажання розірвати договір, зобов'язана за 30 днів письмово повідомити іншу сторону про свої наміри, оплата здійснюється за фактично надану послугу.</w:t>
      </w:r>
    </w:p>
    <w:p w:rsidR="00B122F3" w:rsidRPr="004E73DF" w:rsidRDefault="00B122F3" w:rsidP="00B122F3">
      <w:pPr>
        <w:shd w:val="clear" w:color="auto" w:fill="FFFFFF"/>
        <w:tabs>
          <w:tab w:val="left" w:pos="851"/>
        </w:tabs>
        <w:spacing w:line="276" w:lineRule="auto"/>
        <w:jc w:val="both"/>
        <w:rPr>
          <w:rFonts w:ascii="Times New Roman" w:hAnsi="Times New Roman"/>
          <w:color w:val="000000"/>
          <w:sz w:val="24"/>
          <w:szCs w:val="24"/>
        </w:rPr>
      </w:pPr>
      <w:r w:rsidRPr="004E73DF">
        <w:rPr>
          <w:rFonts w:ascii="Times New Roman" w:hAnsi="Times New Roman"/>
          <w:sz w:val="24"/>
          <w:szCs w:val="24"/>
        </w:rPr>
        <w:t xml:space="preserve">6.4. </w:t>
      </w:r>
      <w:r w:rsidRPr="004E73DF">
        <w:rPr>
          <w:rFonts w:ascii="Times New Roman" w:hAnsi="Times New Roman"/>
          <w:color w:val="000000"/>
          <w:sz w:val="24"/>
          <w:szCs w:val="24"/>
        </w:rPr>
        <w:t xml:space="preserve">Цей договір може бути змінений і/або доповнений сторонами. Зміни й </w:t>
      </w:r>
      <w:r w:rsidRPr="004E73DF">
        <w:rPr>
          <w:rFonts w:ascii="Times New Roman" w:hAnsi="Times New Roman"/>
          <w:color w:val="000000"/>
          <w:spacing w:val="-1"/>
          <w:sz w:val="24"/>
          <w:szCs w:val="24"/>
        </w:rPr>
        <w:t xml:space="preserve">доповнення дійсні при їх здійсненні в простій письмовій формі і підписані </w:t>
      </w:r>
      <w:r w:rsidRPr="004E73DF">
        <w:rPr>
          <w:rFonts w:ascii="Times New Roman" w:hAnsi="Times New Roman"/>
          <w:color w:val="000000"/>
          <w:spacing w:val="3"/>
          <w:sz w:val="24"/>
          <w:szCs w:val="24"/>
        </w:rPr>
        <w:t>обома сторонами.</w:t>
      </w:r>
    </w:p>
    <w:p w:rsidR="00B122F3" w:rsidRPr="004E73DF" w:rsidRDefault="00B122F3" w:rsidP="00B122F3">
      <w:pPr>
        <w:shd w:val="clear" w:color="auto" w:fill="FFFFFF"/>
        <w:tabs>
          <w:tab w:val="left" w:pos="0"/>
        </w:tabs>
        <w:spacing w:line="276" w:lineRule="auto"/>
        <w:jc w:val="both"/>
        <w:rPr>
          <w:rFonts w:ascii="Times New Roman" w:hAnsi="Times New Roman"/>
          <w:i/>
          <w:iCs/>
          <w:color w:val="000000"/>
          <w:sz w:val="24"/>
          <w:szCs w:val="24"/>
        </w:rPr>
      </w:pPr>
      <w:r w:rsidRPr="004E73DF">
        <w:rPr>
          <w:rFonts w:ascii="Times New Roman" w:hAnsi="Times New Roman"/>
          <w:color w:val="000000"/>
          <w:sz w:val="24"/>
          <w:szCs w:val="24"/>
        </w:rPr>
        <w:t xml:space="preserve">6.5. «Виконавець» – має статус платника податку _________________, згідно Податкового кодексу України. </w:t>
      </w:r>
    </w:p>
    <w:p w:rsidR="00B122F3" w:rsidRPr="004E73DF" w:rsidRDefault="00B122F3" w:rsidP="00B122F3">
      <w:pPr>
        <w:shd w:val="clear" w:color="auto" w:fill="FFFFFF"/>
        <w:tabs>
          <w:tab w:val="left" w:pos="851"/>
        </w:tabs>
        <w:spacing w:line="276" w:lineRule="auto"/>
        <w:jc w:val="both"/>
        <w:rPr>
          <w:rFonts w:ascii="Times New Roman" w:hAnsi="Times New Roman"/>
          <w:i/>
          <w:iCs/>
          <w:color w:val="000000"/>
          <w:sz w:val="24"/>
          <w:szCs w:val="24"/>
        </w:rPr>
      </w:pPr>
      <w:r w:rsidRPr="004E73DF">
        <w:rPr>
          <w:rFonts w:ascii="Times New Roman" w:hAnsi="Times New Roman"/>
          <w:color w:val="000000"/>
          <w:sz w:val="24"/>
          <w:szCs w:val="24"/>
        </w:rPr>
        <w:t>6.6. «Замовник» – має статус неприбуткової організації.</w:t>
      </w:r>
    </w:p>
    <w:p w:rsidR="00B122F3" w:rsidRPr="004E73DF" w:rsidRDefault="00B122F3" w:rsidP="00B122F3">
      <w:pPr>
        <w:shd w:val="clear" w:color="auto" w:fill="FFFFFF"/>
        <w:tabs>
          <w:tab w:val="left" w:pos="851"/>
        </w:tabs>
        <w:spacing w:line="276" w:lineRule="auto"/>
        <w:jc w:val="both"/>
        <w:rPr>
          <w:rFonts w:ascii="Times New Roman" w:hAnsi="Times New Roman"/>
          <w:iCs/>
          <w:color w:val="000000"/>
          <w:sz w:val="24"/>
          <w:szCs w:val="24"/>
        </w:rPr>
      </w:pPr>
      <w:r w:rsidRPr="004E73DF">
        <w:rPr>
          <w:rFonts w:ascii="Times New Roman" w:hAnsi="Times New Roman"/>
          <w:iCs/>
          <w:color w:val="000000"/>
          <w:sz w:val="24"/>
          <w:szCs w:val="24"/>
        </w:rPr>
        <w:lastRenderedPageBreak/>
        <w:t xml:space="preserve">6.7. </w:t>
      </w:r>
      <w:r w:rsidRPr="004E73DF">
        <w:rPr>
          <w:rFonts w:ascii="Times New Roman" w:hAnsi="Times New Roman"/>
          <w:sz w:val="24"/>
          <w:szCs w:val="24"/>
        </w:rPr>
        <w:t>У разі зміни будь-якої із сторін найменування, місцезнаходження, банківських або інших реквізитів, податкового статусу, ця сторона зобов'язана повідомити іншу сторону про таку зміну в 10-денний термін</w:t>
      </w:r>
      <w:r w:rsidRPr="004E73DF">
        <w:rPr>
          <w:rFonts w:ascii="Times New Roman" w:hAnsi="Times New Roman"/>
          <w:iCs/>
          <w:color w:val="000000"/>
          <w:sz w:val="24"/>
          <w:szCs w:val="24"/>
        </w:rPr>
        <w:t>.</w:t>
      </w:r>
    </w:p>
    <w:p w:rsidR="00B122F3" w:rsidRPr="004E73DF" w:rsidRDefault="00B122F3" w:rsidP="00B122F3">
      <w:pPr>
        <w:shd w:val="clear" w:color="auto" w:fill="FFFFFF"/>
        <w:tabs>
          <w:tab w:val="left" w:pos="851"/>
        </w:tabs>
        <w:spacing w:line="276" w:lineRule="auto"/>
        <w:jc w:val="both"/>
        <w:rPr>
          <w:rFonts w:ascii="Times New Roman" w:hAnsi="Times New Roman"/>
          <w:sz w:val="24"/>
          <w:szCs w:val="24"/>
        </w:rPr>
      </w:pPr>
      <w:r w:rsidRPr="004E73DF">
        <w:rPr>
          <w:rFonts w:ascii="Times New Roman" w:hAnsi="Times New Roman"/>
          <w:iCs/>
          <w:color w:val="000000"/>
          <w:sz w:val="24"/>
          <w:szCs w:val="24"/>
        </w:rPr>
        <w:t xml:space="preserve">6.8. </w:t>
      </w:r>
      <w:r w:rsidRPr="004E73DF">
        <w:rPr>
          <w:rFonts w:ascii="Times New Roman" w:hAnsi="Times New Roman"/>
          <w:sz w:val="24"/>
          <w:szCs w:val="24"/>
        </w:rPr>
        <w:t>Своїм підписом під цим Договором кожна зі сторін Договору у відповідності з Законом України «Про захист персональних даних» надає іншій Стороні однозначну беззаперечну згоду (дозвіл) на обробку персональних даних в письмовій і/або електронній формі в обсязі, що містяться в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і повідомила про свої права як суб'єкта персональних даних, а також мету цих даних та осіб, яким ці дані передаються.</w:t>
      </w:r>
    </w:p>
    <w:p w:rsidR="00B122F3" w:rsidRPr="004E73DF" w:rsidRDefault="00B122F3" w:rsidP="00B122F3">
      <w:pPr>
        <w:spacing w:line="276" w:lineRule="auto"/>
        <w:jc w:val="both"/>
        <w:rPr>
          <w:rFonts w:ascii="Times New Roman" w:hAnsi="Times New Roman"/>
          <w:sz w:val="24"/>
          <w:szCs w:val="24"/>
        </w:rPr>
      </w:pPr>
      <w:r w:rsidRPr="004E73DF">
        <w:rPr>
          <w:rFonts w:ascii="Times New Roman" w:hAnsi="Times New Roman"/>
          <w:sz w:val="24"/>
          <w:szCs w:val="24"/>
        </w:rPr>
        <w:t>6.9.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122F3" w:rsidRDefault="00B122F3" w:rsidP="00B122F3">
      <w:pPr>
        <w:pStyle w:val="a3"/>
        <w:spacing w:after="0"/>
        <w:ind w:left="-426"/>
        <w:jc w:val="both"/>
        <w:rPr>
          <w:rFonts w:ascii="Times New Roman" w:hAnsi="Times New Roman"/>
          <w:sz w:val="24"/>
          <w:szCs w:val="24"/>
        </w:rPr>
      </w:pPr>
      <w:r w:rsidRPr="004E73DF">
        <w:rPr>
          <w:rFonts w:ascii="Times New Roman" w:hAnsi="Times New Roman"/>
          <w:sz w:val="24"/>
          <w:szCs w:val="24"/>
          <w:lang w:eastAsia="ar-SA"/>
        </w:rPr>
        <w:t xml:space="preserve">6.10. </w:t>
      </w:r>
      <w:r w:rsidRPr="001B0DAD">
        <w:rPr>
          <w:rFonts w:ascii="Times New Roman" w:hAnsi="Times New Roman"/>
          <w:sz w:val="24"/>
          <w:szCs w:val="24"/>
        </w:rPr>
        <w:t xml:space="preserve">Сторонами </w:t>
      </w:r>
      <w:bookmarkStart w:id="2" w:name="n1777"/>
      <w:bookmarkStart w:id="3" w:name="n1778"/>
      <w:bookmarkEnd w:id="2"/>
      <w:bookmarkEnd w:id="3"/>
      <w:r w:rsidRPr="001B0DAD">
        <w:rPr>
          <w:rFonts w:ascii="Times New Roman" w:hAnsi="Times New Roman"/>
          <w:sz w:val="24"/>
          <w:szCs w:val="24"/>
        </w:rPr>
        <w:t xml:space="preserve">узгоджено неможливість зміни істотних умов договору після його  </w:t>
      </w:r>
      <w:r>
        <w:rPr>
          <w:rFonts w:ascii="Times New Roman" w:hAnsi="Times New Roman"/>
          <w:sz w:val="24"/>
          <w:szCs w:val="24"/>
        </w:rPr>
        <w:t xml:space="preserve"> </w:t>
      </w:r>
    </w:p>
    <w:p w:rsidR="00B122F3" w:rsidRDefault="00B122F3" w:rsidP="00B122F3">
      <w:pPr>
        <w:pStyle w:val="a3"/>
        <w:spacing w:after="0"/>
        <w:ind w:left="-426"/>
        <w:jc w:val="both"/>
        <w:rPr>
          <w:rFonts w:ascii="Times New Roman" w:hAnsi="Times New Roman"/>
          <w:sz w:val="24"/>
          <w:szCs w:val="24"/>
        </w:rPr>
      </w:pPr>
      <w:r>
        <w:rPr>
          <w:rFonts w:ascii="Times New Roman" w:hAnsi="Times New Roman"/>
          <w:sz w:val="24"/>
          <w:szCs w:val="24"/>
        </w:rPr>
        <w:t xml:space="preserve">     </w:t>
      </w:r>
      <w:r w:rsidRPr="001B0DAD">
        <w:rPr>
          <w:rFonts w:ascii="Times New Roman" w:hAnsi="Times New Roman"/>
          <w:sz w:val="24"/>
          <w:szCs w:val="24"/>
        </w:rPr>
        <w:t xml:space="preserve">підписання до виконання зобов'язань сторонами у повному обсязі, крім випадків згідно </w:t>
      </w:r>
    </w:p>
    <w:p w:rsidR="00B122F3" w:rsidRPr="001B0DAD" w:rsidRDefault="00B122F3" w:rsidP="00B122F3">
      <w:pPr>
        <w:pStyle w:val="a3"/>
        <w:spacing w:after="0"/>
        <w:ind w:left="-426"/>
        <w:jc w:val="both"/>
        <w:rPr>
          <w:rFonts w:ascii="Times New Roman" w:hAnsi="Times New Roman"/>
          <w:sz w:val="24"/>
          <w:szCs w:val="24"/>
        </w:rPr>
      </w:pPr>
      <w:r>
        <w:rPr>
          <w:rFonts w:ascii="Times New Roman" w:hAnsi="Times New Roman"/>
          <w:sz w:val="24"/>
          <w:szCs w:val="24"/>
        </w:rPr>
        <w:t xml:space="preserve">     </w:t>
      </w:r>
      <w:r w:rsidRPr="001B0DAD">
        <w:rPr>
          <w:rFonts w:ascii="Times New Roman" w:hAnsi="Times New Roman"/>
          <w:sz w:val="24"/>
          <w:szCs w:val="24"/>
        </w:rPr>
        <w:t xml:space="preserve">з </w:t>
      </w:r>
      <w:r>
        <w:rPr>
          <w:rFonts w:ascii="Times New Roman" w:hAnsi="Times New Roman"/>
          <w:sz w:val="24"/>
          <w:szCs w:val="24"/>
        </w:rPr>
        <w:t>п.19</w:t>
      </w:r>
      <w:r w:rsidRPr="001B0DAD">
        <w:rPr>
          <w:rFonts w:ascii="Times New Roman" w:hAnsi="Times New Roman"/>
          <w:sz w:val="24"/>
          <w:szCs w:val="24"/>
        </w:rPr>
        <w:t xml:space="preserve"> Особливостей:</w:t>
      </w:r>
    </w:p>
    <w:p w:rsidR="00B122F3" w:rsidRPr="00C27FD8" w:rsidRDefault="00B122F3" w:rsidP="00B122F3">
      <w:pPr>
        <w:pStyle w:val="a3"/>
        <w:ind w:left="-426"/>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B122F3" w:rsidRPr="00C27FD8" w:rsidRDefault="00B122F3" w:rsidP="00B122F3">
      <w:pPr>
        <w:pStyle w:val="a3"/>
        <w:ind w:left="-426"/>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22F3" w:rsidRPr="00C27FD8" w:rsidRDefault="00B122F3" w:rsidP="00B122F3">
      <w:pPr>
        <w:pStyle w:val="a3"/>
        <w:ind w:left="-426"/>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122F3" w:rsidRPr="00C27FD8" w:rsidRDefault="00B122F3" w:rsidP="00B122F3">
      <w:pPr>
        <w:pStyle w:val="a3"/>
        <w:ind w:left="-426"/>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22F3" w:rsidRPr="00C27FD8" w:rsidRDefault="00B122F3" w:rsidP="00B122F3">
      <w:pPr>
        <w:pStyle w:val="a3"/>
        <w:ind w:left="-426"/>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122F3" w:rsidRPr="00C27FD8" w:rsidRDefault="00B122F3" w:rsidP="00B122F3">
      <w:pPr>
        <w:pStyle w:val="a3"/>
        <w:ind w:left="-426"/>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122F3" w:rsidRPr="00C27FD8" w:rsidRDefault="00B122F3" w:rsidP="00B122F3">
      <w:pPr>
        <w:pStyle w:val="a3"/>
        <w:ind w:left="-426"/>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FD8">
        <w:rPr>
          <w:rFonts w:ascii="Times New Roman" w:hAnsi="Times New Roman"/>
          <w:color w:val="000000"/>
          <w:sz w:val="24"/>
          <w:szCs w:val="24"/>
          <w:lang w:eastAsia="ru-RU"/>
        </w:rPr>
        <w:t>Platts</w:t>
      </w:r>
      <w:proofErr w:type="spellEnd"/>
      <w:r w:rsidRPr="00C27FD8">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C27FD8">
        <w:rPr>
          <w:rFonts w:ascii="Times New Roman" w:hAnsi="Times New Roman"/>
          <w:color w:val="000000"/>
          <w:sz w:val="24"/>
          <w:szCs w:val="24"/>
          <w:lang w:eastAsia="ru-RU"/>
        </w:rPr>
        <w:t>“на</w:t>
      </w:r>
      <w:proofErr w:type="spellEnd"/>
      <w:r w:rsidRPr="00C27FD8">
        <w:rPr>
          <w:rFonts w:ascii="Times New Roman" w:hAnsi="Times New Roman"/>
          <w:color w:val="000000"/>
          <w:sz w:val="24"/>
          <w:szCs w:val="24"/>
          <w:lang w:eastAsia="ru-RU"/>
        </w:rPr>
        <w:t xml:space="preserve"> добу </w:t>
      </w:r>
      <w:proofErr w:type="spellStart"/>
      <w:r w:rsidRPr="00C27FD8">
        <w:rPr>
          <w:rFonts w:ascii="Times New Roman" w:hAnsi="Times New Roman"/>
          <w:color w:val="000000"/>
          <w:sz w:val="24"/>
          <w:szCs w:val="24"/>
          <w:lang w:eastAsia="ru-RU"/>
        </w:rPr>
        <w:t>наперед”</w:t>
      </w:r>
      <w:proofErr w:type="spellEnd"/>
      <w:r w:rsidRPr="00C27FD8">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B122F3" w:rsidRDefault="00B122F3" w:rsidP="00B122F3">
      <w:pPr>
        <w:pStyle w:val="a3"/>
        <w:spacing w:after="0"/>
        <w:ind w:left="-426"/>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lastRenderedPageBreak/>
        <w:t>8) зміни умов у зв’язку із застосуванням положень частини шостої статті 41 Закону</w:t>
      </w:r>
      <w:r>
        <w:rPr>
          <w:rFonts w:ascii="Times New Roman" w:hAnsi="Times New Roman"/>
          <w:color w:val="000000"/>
          <w:sz w:val="24"/>
          <w:szCs w:val="24"/>
          <w:lang w:eastAsia="ru-RU"/>
        </w:rPr>
        <w:t>.</w:t>
      </w:r>
    </w:p>
    <w:p w:rsidR="00B122F3" w:rsidRPr="004E73DF" w:rsidRDefault="00B122F3" w:rsidP="00B122F3">
      <w:pPr>
        <w:suppressAutoHyphens/>
        <w:spacing w:line="276" w:lineRule="auto"/>
        <w:jc w:val="both"/>
        <w:rPr>
          <w:rFonts w:ascii="Times New Roman" w:hAnsi="Times New Roman"/>
          <w:sz w:val="24"/>
          <w:szCs w:val="24"/>
        </w:rPr>
      </w:pPr>
      <w:r w:rsidRPr="004E73DF">
        <w:rPr>
          <w:rFonts w:ascii="Times New Roman" w:hAnsi="Times New Roman"/>
          <w:sz w:val="24"/>
          <w:szCs w:val="24"/>
        </w:rPr>
        <w:t>6.11.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6.12.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6.13.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у  певну залежність і спрямованого на забезпечення виконання цим працівником будь-яких дій на користь стимулюючої його Сторони.</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Під діями працівника, здійснюваними на користь стимулюючої його Сторони, розуміються:</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надання невиправданих переваг порівняно з іншими контрагентами;</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надання будь-яких гарантій;</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прискорення існуючих процедур;</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6.14.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6.15.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6.16.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 xml:space="preserve">6.17. З метою проведення антикорупційних перевірок Продавець зобов'язується протягом (5) п'яти робочих днів з моменту укладення цього Договору, а також у будь-який час протягом дії цього Договору за письмовим Покупця надати Покупцю інформацію про </w:t>
      </w:r>
      <w:r w:rsidRPr="004E73DF">
        <w:rPr>
          <w:rFonts w:ascii="Times New Roman" w:hAnsi="Times New Roman"/>
          <w:sz w:val="24"/>
          <w:szCs w:val="24"/>
          <w:lang w:eastAsia="ar-SA"/>
        </w:rPr>
        <w:lastRenderedPageBreak/>
        <w:t xml:space="preserve">ланцюжок власників Продавця, включаючи </w:t>
      </w:r>
      <w:proofErr w:type="spellStart"/>
      <w:r w:rsidRPr="004E73DF">
        <w:rPr>
          <w:rFonts w:ascii="Times New Roman" w:hAnsi="Times New Roman"/>
          <w:sz w:val="24"/>
          <w:szCs w:val="24"/>
          <w:lang w:eastAsia="ar-SA"/>
        </w:rPr>
        <w:t>бенефіціарів</w:t>
      </w:r>
      <w:proofErr w:type="spellEnd"/>
      <w:r w:rsidRPr="004E73DF">
        <w:rPr>
          <w:rFonts w:ascii="Times New Roman" w:hAnsi="Times New Roman"/>
          <w:sz w:val="24"/>
          <w:szCs w:val="24"/>
          <w:lang w:eastAsia="ar-SA"/>
        </w:rPr>
        <w:t xml:space="preserve"> (у тому числі, кінцевих) з додатком підтверджуючих документів (далі - Інформація).</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 xml:space="preserve">6.18. У разі змін в ланцюжку власників Продавця включаючи </w:t>
      </w:r>
      <w:proofErr w:type="spellStart"/>
      <w:r w:rsidRPr="004E73DF">
        <w:rPr>
          <w:rFonts w:ascii="Times New Roman" w:hAnsi="Times New Roman"/>
          <w:sz w:val="24"/>
          <w:szCs w:val="24"/>
          <w:lang w:eastAsia="ar-SA"/>
        </w:rPr>
        <w:t>бенефіціарів</w:t>
      </w:r>
      <w:proofErr w:type="spellEnd"/>
      <w:r w:rsidRPr="004E73DF">
        <w:rPr>
          <w:rFonts w:ascii="Times New Roman" w:hAnsi="Times New Roman"/>
          <w:sz w:val="24"/>
          <w:szCs w:val="24"/>
          <w:lang w:eastAsia="ar-SA"/>
        </w:rPr>
        <w:t xml:space="preserve"> (в тому числі, кінцевих) і (або) у виконавчих органах Продавець зобов'язується протягом (5) п'яти робочих днів з дати внесення таких змін надати відповідну інформацію Покупцеві.</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Покупця шляхом поштового відправлення з описом вкладення. Датою надання Інформації є дата отримання Покупцем поштового відправлення. Додатково Інформація надається на електронному носії.</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Зазначене у цьому пункті умова є істотною умовою цього Договору відповідно до ст. 180 ГК України.</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6.19.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B122F3" w:rsidRPr="004E73DF" w:rsidRDefault="00B122F3" w:rsidP="00B122F3">
      <w:pPr>
        <w:suppressAutoHyphens/>
        <w:spacing w:line="276" w:lineRule="auto"/>
        <w:jc w:val="both"/>
        <w:rPr>
          <w:rFonts w:ascii="Times New Roman" w:hAnsi="Times New Roman"/>
          <w:sz w:val="24"/>
          <w:szCs w:val="24"/>
          <w:lang w:eastAsia="ar-SA"/>
        </w:rPr>
      </w:pPr>
      <w:r w:rsidRPr="004E73DF">
        <w:rPr>
          <w:rFonts w:ascii="Times New Roman" w:hAnsi="Times New Roman"/>
          <w:sz w:val="24"/>
          <w:szCs w:val="24"/>
          <w:lang w:eastAsia="ar-SA"/>
        </w:rPr>
        <w:t>6.20.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B122F3" w:rsidRPr="004E73DF" w:rsidRDefault="00B122F3" w:rsidP="00B122F3">
      <w:pPr>
        <w:suppressAutoHyphens/>
        <w:spacing w:line="276" w:lineRule="auto"/>
        <w:jc w:val="both"/>
        <w:rPr>
          <w:rFonts w:ascii="Times New Roman" w:hAnsi="Times New Roman"/>
          <w:sz w:val="24"/>
          <w:szCs w:val="24"/>
        </w:rPr>
      </w:pPr>
      <w:r w:rsidRPr="004E73DF">
        <w:rPr>
          <w:rFonts w:ascii="Times New Roman" w:hAnsi="Times New Roman"/>
          <w:sz w:val="24"/>
          <w:szCs w:val="24"/>
          <w:lang w:eastAsia="ar-S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звертається Сторони в цілому, так і для конкретних працівників звертається Сторони, які повідомили про факт порушень.</w:t>
      </w:r>
    </w:p>
    <w:p w:rsidR="00B122F3" w:rsidRPr="004E73DF" w:rsidRDefault="00B122F3" w:rsidP="00B122F3">
      <w:pPr>
        <w:shd w:val="clear" w:color="auto" w:fill="FFFFFF"/>
        <w:tabs>
          <w:tab w:val="left" w:pos="851"/>
        </w:tabs>
        <w:spacing w:line="276" w:lineRule="auto"/>
        <w:jc w:val="both"/>
        <w:rPr>
          <w:rFonts w:ascii="Times New Roman" w:hAnsi="Times New Roman"/>
          <w:sz w:val="24"/>
          <w:szCs w:val="24"/>
        </w:rPr>
      </w:pPr>
      <w:r w:rsidRPr="004E73DF">
        <w:rPr>
          <w:rFonts w:ascii="Times New Roman" w:hAnsi="Times New Roman"/>
          <w:sz w:val="24"/>
          <w:szCs w:val="24"/>
        </w:rPr>
        <w:t xml:space="preserve">6.21. </w:t>
      </w:r>
      <w:r w:rsidRPr="004E73DF">
        <w:rPr>
          <w:rFonts w:ascii="Times New Roman" w:hAnsi="Times New Roman"/>
          <w:snapToGrid w:val="0"/>
          <w:sz w:val="24"/>
          <w:szCs w:val="24"/>
        </w:rPr>
        <w:t xml:space="preserve">Договір складається у двох примірниках, що мають однакову юридичну силу, </w:t>
      </w:r>
      <w:r w:rsidRPr="004E73DF">
        <w:rPr>
          <w:rFonts w:ascii="Times New Roman" w:hAnsi="Times New Roman"/>
          <w:sz w:val="24"/>
          <w:szCs w:val="24"/>
        </w:rPr>
        <w:t>по одному для кожної зі сторін</w:t>
      </w:r>
      <w:r w:rsidRPr="004E73DF">
        <w:rPr>
          <w:rFonts w:ascii="Times New Roman" w:hAnsi="Times New Roman"/>
          <w:color w:val="000000"/>
          <w:sz w:val="24"/>
          <w:szCs w:val="24"/>
        </w:rPr>
        <w:t>.</w:t>
      </w:r>
    </w:p>
    <w:p w:rsidR="00B122F3" w:rsidRPr="004E73DF" w:rsidRDefault="00B122F3" w:rsidP="00B122F3">
      <w:pPr>
        <w:spacing w:after="200" w:line="276" w:lineRule="auto"/>
        <w:jc w:val="both"/>
        <w:rPr>
          <w:rFonts w:ascii="Times New Roman" w:hAnsi="Times New Roman"/>
          <w:snapToGrid w:val="0"/>
          <w:sz w:val="24"/>
          <w:szCs w:val="24"/>
        </w:rPr>
      </w:pPr>
      <w:r w:rsidRPr="004E73DF">
        <w:rPr>
          <w:rFonts w:ascii="Times New Roman" w:hAnsi="Times New Roman"/>
          <w:snapToGrid w:val="0"/>
          <w:sz w:val="24"/>
          <w:szCs w:val="24"/>
        </w:rPr>
        <w:t>6.22. Невід`ємною частиною цього договору є також всі додаткові угоди до нього, за умови, якщо вони складені у письмовій формі і підписані Сторонами.</w:t>
      </w:r>
    </w:p>
    <w:p w:rsidR="00B122F3" w:rsidRPr="004E73DF" w:rsidRDefault="00B122F3" w:rsidP="00B122F3">
      <w:pPr>
        <w:tabs>
          <w:tab w:val="left"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center"/>
        <w:rPr>
          <w:rFonts w:ascii="Times New Roman" w:hAnsi="Times New Roman"/>
          <w:b/>
          <w:sz w:val="24"/>
          <w:szCs w:val="24"/>
        </w:rPr>
      </w:pPr>
      <w:r w:rsidRPr="004E73DF">
        <w:rPr>
          <w:rFonts w:ascii="Times New Roman" w:hAnsi="Times New Roman"/>
          <w:b/>
          <w:sz w:val="24"/>
          <w:szCs w:val="24"/>
        </w:rPr>
        <w:t>7. Додатки до договору</w:t>
      </w:r>
    </w:p>
    <w:p w:rsidR="00B122F3" w:rsidRPr="004E73DF" w:rsidRDefault="00B122F3" w:rsidP="00B122F3">
      <w:pPr>
        <w:tabs>
          <w:tab w:val="left"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Times New Roman" w:hAnsi="Times New Roman"/>
          <w:sz w:val="24"/>
          <w:szCs w:val="24"/>
        </w:rPr>
      </w:pPr>
      <w:r w:rsidRPr="004E73DF">
        <w:rPr>
          <w:rFonts w:ascii="Times New Roman" w:hAnsi="Times New Roman"/>
          <w:sz w:val="24"/>
          <w:szCs w:val="24"/>
        </w:rPr>
        <w:t>7.1. Невід’ємною частину цього договору є:</w:t>
      </w:r>
    </w:p>
    <w:p w:rsidR="00B122F3" w:rsidRPr="004E73DF" w:rsidRDefault="00B122F3" w:rsidP="00B122F3">
      <w:pPr>
        <w:tabs>
          <w:tab w:val="left"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Times New Roman" w:hAnsi="Times New Roman"/>
          <w:sz w:val="24"/>
          <w:szCs w:val="24"/>
        </w:rPr>
      </w:pPr>
      <w:r w:rsidRPr="004E73DF">
        <w:rPr>
          <w:rFonts w:ascii="Times New Roman" w:hAnsi="Times New Roman"/>
          <w:sz w:val="24"/>
          <w:szCs w:val="24"/>
        </w:rPr>
        <w:t>- План – графік охорони об’єктів  у 202</w:t>
      </w:r>
      <w:r>
        <w:rPr>
          <w:rFonts w:ascii="Times New Roman" w:hAnsi="Times New Roman"/>
          <w:sz w:val="24"/>
          <w:szCs w:val="24"/>
        </w:rPr>
        <w:t>4</w:t>
      </w:r>
      <w:r w:rsidRPr="004E73DF">
        <w:rPr>
          <w:rFonts w:ascii="Times New Roman" w:hAnsi="Times New Roman"/>
          <w:sz w:val="24"/>
          <w:szCs w:val="24"/>
        </w:rPr>
        <w:t xml:space="preserve"> році.  (Додаток 1).</w:t>
      </w:r>
    </w:p>
    <w:p w:rsidR="00B122F3" w:rsidRPr="004E73DF" w:rsidRDefault="00B122F3" w:rsidP="00B122F3">
      <w:pPr>
        <w:tabs>
          <w:tab w:val="left"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Times New Roman" w:hAnsi="Times New Roman"/>
          <w:sz w:val="24"/>
          <w:szCs w:val="24"/>
        </w:rPr>
      </w:pPr>
      <w:r w:rsidRPr="004E73DF">
        <w:rPr>
          <w:rFonts w:ascii="Times New Roman" w:hAnsi="Times New Roman"/>
          <w:sz w:val="24"/>
          <w:szCs w:val="24"/>
        </w:rPr>
        <w:t>- Калькуляція - (Додаток 2).</w:t>
      </w:r>
    </w:p>
    <w:p w:rsidR="00B122F3" w:rsidRPr="004E73DF" w:rsidRDefault="00B122F3" w:rsidP="00B122F3">
      <w:pPr>
        <w:pStyle w:val="3"/>
        <w:spacing w:after="0" w:line="360" w:lineRule="auto"/>
        <w:rPr>
          <w:sz w:val="24"/>
          <w:szCs w:val="24"/>
        </w:rPr>
      </w:pPr>
    </w:p>
    <w:p w:rsidR="00B122F3" w:rsidRPr="004E73DF" w:rsidRDefault="00B122F3" w:rsidP="00B122F3">
      <w:pPr>
        <w:spacing w:line="360" w:lineRule="auto"/>
        <w:jc w:val="center"/>
        <w:rPr>
          <w:rFonts w:ascii="Times New Roman" w:hAnsi="Times New Roman"/>
          <w:b/>
          <w:sz w:val="24"/>
          <w:szCs w:val="24"/>
        </w:rPr>
      </w:pPr>
      <w:r w:rsidRPr="004E73DF">
        <w:rPr>
          <w:rFonts w:ascii="Times New Roman" w:hAnsi="Times New Roman"/>
          <w:b/>
          <w:sz w:val="24"/>
          <w:szCs w:val="24"/>
        </w:rPr>
        <w:t>8. Юридичні адреси та банківські реквізити сторін</w:t>
      </w:r>
    </w:p>
    <w:p w:rsidR="00B122F3" w:rsidRPr="002E4C9E" w:rsidRDefault="00B122F3" w:rsidP="00B122F3">
      <w:pPr>
        <w:jc w:val="both"/>
        <w:rPr>
          <w:rFonts w:ascii="Times New Roman" w:hAnsi="Times New Roman"/>
          <w:b/>
          <w:sz w:val="24"/>
          <w:szCs w:val="24"/>
        </w:rPr>
      </w:pPr>
      <w:r w:rsidRPr="002E4C9E">
        <w:rPr>
          <w:rFonts w:ascii="Times New Roman" w:hAnsi="Times New Roman"/>
          <w:b/>
          <w:sz w:val="24"/>
          <w:szCs w:val="24"/>
        </w:rPr>
        <w:t xml:space="preserve">                      ЗАМОВНИК                                                                     ВИКОНАВЕЦЬ</w:t>
      </w:r>
    </w:p>
    <w:p w:rsidR="00B122F3" w:rsidRPr="002E4C9E" w:rsidRDefault="00B122F3" w:rsidP="00B122F3">
      <w:pPr>
        <w:jc w:val="both"/>
        <w:rPr>
          <w:rFonts w:ascii="Times New Roman" w:hAnsi="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44"/>
        <w:gridCol w:w="4627"/>
      </w:tblGrid>
      <w:tr w:rsidR="00B122F3" w:rsidRPr="004E73DF" w:rsidTr="00144E6C">
        <w:trPr>
          <w:trHeight w:val="284"/>
        </w:trPr>
        <w:tc>
          <w:tcPr>
            <w:tcW w:w="5258" w:type="dxa"/>
            <w:hideMark/>
          </w:tcPr>
          <w:p w:rsidR="00B122F3" w:rsidRPr="002E4C9E" w:rsidRDefault="00B122F3" w:rsidP="00144E6C">
            <w:pPr>
              <w:jc w:val="center"/>
              <w:rPr>
                <w:rFonts w:ascii="Times New Roman" w:hAnsi="Times New Roman"/>
                <w:b/>
                <w:sz w:val="24"/>
                <w:szCs w:val="24"/>
              </w:rPr>
            </w:pPr>
            <w:r w:rsidRPr="002E4C9E">
              <w:rPr>
                <w:rFonts w:ascii="Times New Roman" w:hAnsi="Times New Roman"/>
                <w:b/>
                <w:sz w:val="24"/>
                <w:szCs w:val="24"/>
              </w:rPr>
              <w:t>Дніпровський  державний медичний</w:t>
            </w:r>
          </w:p>
          <w:p w:rsidR="00B122F3" w:rsidRPr="004E73DF" w:rsidRDefault="00B122F3" w:rsidP="00144E6C">
            <w:pPr>
              <w:jc w:val="center"/>
              <w:rPr>
                <w:rFonts w:ascii="Times New Roman" w:hAnsi="Times New Roman"/>
                <w:sz w:val="24"/>
                <w:szCs w:val="24"/>
              </w:rPr>
            </w:pPr>
            <w:r w:rsidRPr="002E4C9E">
              <w:rPr>
                <w:rFonts w:ascii="Times New Roman" w:hAnsi="Times New Roman"/>
                <w:b/>
                <w:sz w:val="24"/>
                <w:szCs w:val="24"/>
              </w:rPr>
              <w:t>університет</w:t>
            </w:r>
          </w:p>
        </w:tc>
        <w:tc>
          <w:tcPr>
            <w:tcW w:w="5082" w:type="dxa"/>
          </w:tcPr>
          <w:p w:rsidR="00B122F3" w:rsidRPr="004E73DF" w:rsidRDefault="00B122F3" w:rsidP="00144E6C">
            <w:pPr>
              <w:jc w:val="both"/>
              <w:rPr>
                <w:rFonts w:ascii="Times New Roman" w:hAnsi="Times New Roman"/>
                <w:sz w:val="24"/>
                <w:szCs w:val="24"/>
              </w:rPr>
            </w:pPr>
          </w:p>
        </w:tc>
      </w:tr>
      <w:tr w:rsidR="00B122F3" w:rsidRPr="004E73DF" w:rsidTr="00144E6C">
        <w:trPr>
          <w:trHeight w:val="568"/>
        </w:trPr>
        <w:tc>
          <w:tcPr>
            <w:tcW w:w="5258" w:type="dxa"/>
            <w:vAlign w:val="center"/>
            <w:hideMark/>
          </w:tcPr>
          <w:p w:rsidR="00B122F3" w:rsidRDefault="00B122F3" w:rsidP="00144E6C">
            <w:pPr>
              <w:rPr>
                <w:rFonts w:ascii="Times New Roman" w:hAnsi="Times New Roman"/>
                <w:sz w:val="24"/>
                <w:szCs w:val="24"/>
              </w:rPr>
            </w:pPr>
            <w:r w:rsidRPr="004E73DF">
              <w:rPr>
                <w:rFonts w:ascii="Times New Roman" w:hAnsi="Times New Roman"/>
                <w:sz w:val="24"/>
                <w:szCs w:val="24"/>
              </w:rPr>
              <w:t xml:space="preserve">Адреса: 49044,Україна, м. Дніпро, </w:t>
            </w:r>
          </w:p>
          <w:p w:rsidR="00B122F3" w:rsidRPr="004E73DF" w:rsidRDefault="00B122F3" w:rsidP="00144E6C">
            <w:pPr>
              <w:rPr>
                <w:rFonts w:ascii="Times New Roman" w:hAnsi="Times New Roman"/>
                <w:sz w:val="24"/>
                <w:szCs w:val="24"/>
              </w:rPr>
            </w:pPr>
            <w:r w:rsidRPr="004E73DF">
              <w:rPr>
                <w:rFonts w:ascii="Times New Roman" w:hAnsi="Times New Roman"/>
                <w:sz w:val="24"/>
                <w:szCs w:val="24"/>
              </w:rPr>
              <w:t>вул. В.Вернадського, 9</w:t>
            </w:r>
          </w:p>
        </w:tc>
        <w:tc>
          <w:tcPr>
            <w:tcW w:w="5082" w:type="dxa"/>
          </w:tcPr>
          <w:p w:rsidR="00B122F3" w:rsidRPr="004E73DF" w:rsidRDefault="00B122F3" w:rsidP="00144E6C">
            <w:pPr>
              <w:jc w:val="both"/>
              <w:rPr>
                <w:rFonts w:ascii="Times New Roman" w:hAnsi="Times New Roman"/>
                <w:sz w:val="24"/>
                <w:szCs w:val="24"/>
              </w:rPr>
            </w:pPr>
          </w:p>
        </w:tc>
      </w:tr>
      <w:tr w:rsidR="00B122F3" w:rsidRPr="004E73DF" w:rsidTr="00144E6C">
        <w:trPr>
          <w:trHeight w:val="568"/>
        </w:trPr>
        <w:tc>
          <w:tcPr>
            <w:tcW w:w="5258" w:type="dxa"/>
            <w:hideMark/>
          </w:tcPr>
          <w:p w:rsidR="00B122F3" w:rsidRPr="004E73DF" w:rsidRDefault="00B122F3" w:rsidP="00144E6C">
            <w:pPr>
              <w:jc w:val="both"/>
              <w:rPr>
                <w:rFonts w:ascii="Times New Roman" w:hAnsi="Times New Roman"/>
                <w:sz w:val="24"/>
                <w:szCs w:val="24"/>
              </w:rPr>
            </w:pPr>
            <w:r w:rsidRPr="004E73DF">
              <w:rPr>
                <w:rFonts w:ascii="Times New Roman" w:hAnsi="Times New Roman"/>
                <w:sz w:val="24"/>
                <w:szCs w:val="24"/>
              </w:rPr>
              <w:t xml:space="preserve">Код ЄДРПОУ 02010681, </w:t>
            </w:r>
          </w:p>
          <w:p w:rsidR="00B122F3" w:rsidRPr="004E73DF" w:rsidRDefault="00B122F3" w:rsidP="00144E6C">
            <w:pPr>
              <w:jc w:val="both"/>
              <w:rPr>
                <w:rFonts w:ascii="Times New Roman" w:hAnsi="Times New Roman"/>
                <w:sz w:val="24"/>
                <w:szCs w:val="24"/>
              </w:rPr>
            </w:pPr>
            <w:r w:rsidRPr="004E73DF">
              <w:rPr>
                <w:rFonts w:ascii="Times New Roman" w:hAnsi="Times New Roman"/>
                <w:sz w:val="24"/>
                <w:szCs w:val="24"/>
              </w:rPr>
              <w:t>ІПН 020106804020</w:t>
            </w:r>
          </w:p>
          <w:p w:rsidR="00B122F3" w:rsidRPr="004E73DF" w:rsidRDefault="00B122F3" w:rsidP="00144E6C">
            <w:pPr>
              <w:jc w:val="both"/>
              <w:rPr>
                <w:rFonts w:ascii="Times New Roman" w:hAnsi="Times New Roman"/>
                <w:sz w:val="24"/>
                <w:szCs w:val="24"/>
              </w:rPr>
            </w:pPr>
            <w:r w:rsidRPr="004E73DF">
              <w:rPr>
                <w:rFonts w:ascii="Times New Roman" w:hAnsi="Times New Roman"/>
                <w:sz w:val="24"/>
                <w:szCs w:val="24"/>
              </w:rPr>
              <w:t xml:space="preserve">№ </w:t>
            </w:r>
            <w:proofErr w:type="spellStart"/>
            <w:r w:rsidRPr="004E73DF">
              <w:rPr>
                <w:rFonts w:ascii="Times New Roman" w:hAnsi="Times New Roman"/>
                <w:sz w:val="24"/>
                <w:szCs w:val="24"/>
              </w:rPr>
              <w:t>свід</w:t>
            </w:r>
            <w:proofErr w:type="spellEnd"/>
            <w:r w:rsidRPr="004E73DF">
              <w:rPr>
                <w:rFonts w:ascii="Times New Roman" w:hAnsi="Times New Roman"/>
                <w:sz w:val="24"/>
                <w:szCs w:val="24"/>
              </w:rPr>
              <w:t xml:space="preserve"> </w:t>
            </w:r>
            <w:proofErr w:type="spellStart"/>
            <w:r w:rsidRPr="004E73DF">
              <w:rPr>
                <w:rFonts w:ascii="Times New Roman" w:hAnsi="Times New Roman"/>
                <w:sz w:val="24"/>
                <w:szCs w:val="24"/>
              </w:rPr>
              <w:t>платн</w:t>
            </w:r>
            <w:proofErr w:type="spellEnd"/>
            <w:r w:rsidRPr="004E73DF">
              <w:rPr>
                <w:rFonts w:ascii="Times New Roman" w:hAnsi="Times New Roman"/>
                <w:sz w:val="24"/>
                <w:szCs w:val="24"/>
              </w:rPr>
              <w:t>. ПДВ 200005288</w:t>
            </w:r>
          </w:p>
        </w:tc>
        <w:tc>
          <w:tcPr>
            <w:tcW w:w="5082" w:type="dxa"/>
          </w:tcPr>
          <w:p w:rsidR="00B122F3" w:rsidRPr="004E73DF" w:rsidRDefault="00B122F3" w:rsidP="00144E6C">
            <w:pPr>
              <w:jc w:val="both"/>
              <w:rPr>
                <w:rFonts w:ascii="Times New Roman" w:hAnsi="Times New Roman"/>
                <w:sz w:val="24"/>
                <w:szCs w:val="24"/>
              </w:rPr>
            </w:pPr>
          </w:p>
        </w:tc>
      </w:tr>
      <w:tr w:rsidR="00B122F3" w:rsidRPr="004E73DF" w:rsidTr="00144E6C">
        <w:trPr>
          <w:trHeight w:val="284"/>
        </w:trPr>
        <w:tc>
          <w:tcPr>
            <w:tcW w:w="5258" w:type="dxa"/>
            <w:vAlign w:val="center"/>
            <w:hideMark/>
          </w:tcPr>
          <w:p w:rsidR="00B122F3" w:rsidRDefault="00B122F3" w:rsidP="00144E6C">
            <w:pPr>
              <w:pStyle w:val="Default"/>
              <w:spacing w:line="276" w:lineRule="auto"/>
              <w:rPr>
                <w:lang w:val="en-US"/>
              </w:rPr>
            </w:pPr>
            <w:r w:rsidRPr="004E73DF">
              <w:t>р/р №</w:t>
            </w:r>
            <w:r>
              <w:rPr>
                <w:lang w:val="en-US"/>
              </w:rPr>
              <w:t>UA</w:t>
            </w:r>
          </w:p>
          <w:p w:rsidR="00B122F3" w:rsidRPr="0082710F" w:rsidRDefault="00B122F3" w:rsidP="00144E6C">
            <w:pPr>
              <w:pStyle w:val="Default"/>
              <w:spacing w:line="276" w:lineRule="auto"/>
              <w:rPr>
                <w:lang w:val="en-US"/>
              </w:rPr>
            </w:pPr>
            <w:r>
              <w:rPr>
                <w:lang w:val="en-US"/>
              </w:rPr>
              <w:t>UA</w:t>
            </w:r>
          </w:p>
        </w:tc>
        <w:tc>
          <w:tcPr>
            <w:tcW w:w="5082" w:type="dxa"/>
          </w:tcPr>
          <w:p w:rsidR="00B122F3" w:rsidRPr="004E73DF" w:rsidRDefault="00B122F3" w:rsidP="00144E6C">
            <w:pPr>
              <w:jc w:val="both"/>
              <w:rPr>
                <w:rFonts w:ascii="Times New Roman" w:hAnsi="Times New Roman"/>
                <w:sz w:val="24"/>
                <w:szCs w:val="24"/>
              </w:rPr>
            </w:pPr>
          </w:p>
        </w:tc>
      </w:tr>
      <w:tr w:rsidR="00B122F3" w:rsidRPr="004E73DF" w:rsidTr="00144E6C">
        <w:trPr>
          <w:trHeight w:val="284"/>
        </w:trPr>
        <w:tc>
          <w:tcPr>
            <w:tcW w:w="5258" w:type="dxa"/>
            <w:hideMark/>
          </w:tcPr>
          <w:p w:rsidR="00B122F3" w:rsidRPr="004E73DF" w:rsidRDefault="00B122F3" w:rsidP="00144E6C">
            <w:pPr>
              <w:jc w:val="both"/>
              <w:rPr>
                <w:rFonts w:ascii="Times New Roman" w:hAnsi="Times New Roman"/>
                <w:sz w:val="24"/>
                <w:szCs w:val="24"/>
              </w:rPr>
            </w:pPr>
            <w:r w:rsidRPr="004E73DF">
              <w:rPr>
                <w:rFonts w:ascii="Times New Roman" w:hAnsi="Times New Roman"/>
                <w:sz w:val="24"/>
                <w:szCs w:val="24"/>
              </w:rPr>
              <w:t xml:space="preserve">в  ДКСУ </w:t>
            </w:r>
            <w:proofErr w:type="spellStart"/>
            <w:r w:rsidRPr="004E73DF">
              <w:rPr>
                <w:rFonts w:ascii="Times New Roman" w:hAnsi="Times New Roman"/>
                <w:sz w:val="24"/>
                <w:szCs w:val="24"/>
              </w:rPr>
              <w:t>м.Київ</w:t>
            </w:r>
            <w:proofErr w:type="spellEnd"/>
          </w:p>
        </w:tc>
        <w:tc>
          <w:tcPr>
            <w:tcW w:w="5082" w:type="dxa"/>
          </w:tcPr>
          <w:p w:rsidR="00B122F3" w:rsidRPr="004E73DF" w:rsidRDefault="00B122F3" w:rsidP="00144E6C">
            <w:pPr>
              <w:jc w:val="both"/>
              <w:rPr>
                <w:rFonts w:ascii="Times New Roman" w:hAnsi="Times New Roman"/>
                <w:sz w:val="24"/>
                <w:szCs w:val="24"/>
              </w:rPr>
            </w:pPr>
          </w:p>
        </w:tc>
      </w:tr>
      <w:tr w:rsidR="00B122F3" w:rsidRPr="004E73DF" w:rsidTr="00144E6C">
        <w:trPr>
          <w:trHeight w:val="284"/>
        </w:trPr>
        <w:tc>
          <w:tcPr>
            <w:tcW w:w="5258" w:type="dxa"/>
            <w:hideMark/>
          </w:tcPr>
          <w:p w:rsidR="00B122F3" w:rsidRPr="004E73DF" w:rsidRDefault="00B122F3" w:rsidP="00144E6C">
            <w:pPr>
              <w:jc w:val="both"/>
              <w:rPr>
                <w:rFonts w:ascii="Times New Roman" w:hAnsi="Times New Roman"/>
                <w:sz w:val="24"/>
                <w:szCs w:val="24"/>
              </w:rPr>
            </w:pPr>
          </w:p>
        </w:tc>
        <w:tc>
          <w:tcPr>
            <w:tcW w:w="5082" w:type="dxa"/>
          </w:tcPr>
          <w:p w:rsidR="00B122F3" w:rsidRPr="004E73DF" w:rsidRDefault="00B122F3" w:rsidP="00144E6C">
            <w:pPr>
              <w:jc w:val="both"/>
              <w:rPr>
                <w:rFonts w:ascii="Times New Roman" w:hAnsi="Times New Roman"/>
                <w:sz w:val="24"/>
                <w:szCs w:val="24"/>
              </w:rPr>
            </w:pPr>
          </w:p>
        </w:tc>
      </w:tr>
      <w:tr w:rsidR="00B122F3" w:rsidRPr="004E73DF" w:rsidTr="00144E6C">
        <w:trPr>
          <w:trHeight w:val="284"/>
        </w:trPr>
        <w:tc>
          <w:tcPr>
            <w:tcW w:w="5258" w:type="dxa"/>
          </w:tcPr>
          <w:p w:rsidR="00B122F3" w:rsidRPr="004E73DF" w:rsidRDefault="00B122F3" w:rsidP="00144E6C">
            <w:pPr>
              <w:jc w:val="both"/>
              <w:rPr>
                <w:rFonts w:ascii="Times New Roman" w:hAnsi="Times New Roman"/>
                <w:b/>
                <w:sz w:val="24"/>
                <w:szCs w:val="24"/>
              </w:rPr>
            </w:pPr>
          </w:p>
        </w:tc>
        <w:tc>
          <w:tcPr>
            <w:tcW w:w="5082" w:type="dxa"/>
          </w:tcPr>
          <w:p w:rsidR="00B122F3" w:rsidRPr="004E73DF" w:rsidRDefault="00B122F3" w:rsidP="00144E6C">
            <w:pPr>
              <w:jc w:val="both"/>
              <w:rPr>
                <w:rFonts w:ascii="Times New Roman" w:hAnsi="Times New Roman"/>
                <w:b/>
                <w:sz w:val="24"/>
                <w:szCs w:val="24"/>
              </w:rPr>
            </w:pPr>
          </w:p>
        </w:tc>
      </w:tr>
    </w:tbl>
    <w:p w:rsidR="00B122F3" w:rsidRPr="004E73DF" w:rsidRDefault="00B122F3" w:rsidP="00B122F3">
      <w:pPr>
        <w:jc w:val="both"/>
        <w:rPr>
          <w:rFonts w:ascii="Times New Roman" w:hAnsi="Times New Roman"/>
          <w:sz w:val="24"/>
          <w:szCs w:val="24"/>
        </w:rPr>
      </w:pPr>
      <w:r w:rsidRPr="004E73DF">
        <w:rPr>
          <w:rFonts w:ascii="Times New Roman" w:hAnsi="Times New Roman"/>
          <w:sz w:val="24"/>
          <w:szCs w:val="24"/>
        </w:rPr>
        <w:t xml:space="preserve">                                </w:t>
      </w:r>
    </w:p>
    <w:p w:rsidR="00B122F3" w:rsidRPr="004E73DF" w:rsidRDefault="00B122F3" w:rsidP="00B122F3">
      <w:pPr>
        <w:ind w:left="-142"/>
        <w:jc w:val="both"/>
        <w:rPr>
          <w:rFonts w:ascii="Times New Roman" w:hAnsi="Times New Roman"/>
          <w:sz w:val="24"/>
          <w:szCs w:val="24"/>
        </w:rPr>
      </w:pPr>
      <w:r>
        <w:rPr>
          <w:rFonts w:ascii="Times New Roman" w:hAnsi="Times New Roman"/>
          <w:sz w:val="24"/>
          <w:szCs w:val="24"/>
        </w:rPr>
        <w:t>Р</w:t>
      </w:r>
      <w:r w:rsidRPr="004E73DF">
        <w:rPr>
          <w:rFonts w:ascii="Times New Roman" w:hAnsi="Times New Roman"/>
          <w:sz w:val="24"/>
          <w:szCs w:val="24"/>
        </w:rPr>
        <w:t>ектор, професор  ________  Тетяна ПЕРЦЕВА           _______________________</w:t>
      </w:r>
    </w:p>
    <w:p w:rsidR="00B122F3" w:rsidRPr="004E73DF" w:rsidRDefault="00B122F3" w:rsidP="00B122F3">
      <w:pPr>
        <w:jc w:val="both"/>
        <w:rPr>
          <w:rFonts w:ascii="Times New Roman" w:hAnsi="Times New Roman"/>
          <w:sz w:val="24"/>
          <w:szCs w:val="24"/>
        </w:rPr>
      </w:pPr>
      <w:r w:rsidRPr="004E73DF">
        <w:rPr>
          <w:rFonts w:ascii="Times New Roman" w:hAnsi="Times New Roman"/>
          <w:sz w:val="24"/>
          <w:szCs w:val="24"/>
        </w:rPr>
        <w:t xml:space="preserve">                                               </w:t>
      </w:r>
    </w:p>
    <w:p w:rsidR="00B122F3" w:rsidRPr="004E73DF"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B122F3" w:rsidRPr="004E73DF"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4"/>
          <w:szCs w:val="24"/>
        </w:rPr>
      </w:pPr>
      <w:r w:rsidRPr="004E73DF">
        <w:rPr>
          <w:rFonts w:ascii="Times New Roman" w:hAnsi="Times New Roman"/>
          <w:sz w:val="24"/>
          <w:szCs w:val="24"/>
        </w:rPr>
        <w:t xml:space="preserve"> Додаток 1</w:t>
      </w:r>
    </w:p>
    <w:p w:rsidR="00B122F3" w:rsidRPr="004E73DF"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4"/>
          <w:szCs w:val="24"/>
        </w:rPr>
      </w:pPr>
      <w:r w:rsidRPr="004E73DF">
        <w:rPr>
          <w:rFonts w:ascii="Times New Roman" w:hAnsi="Times New Roman"/>
          <w:sz w:val="24"/>
          <w:szCs w:val="24"/>
        </w:rPr>
        <w:t>до договору №____</w:t>
      </w:r>
      <w:r>
        <w:rPr>
          <w:rFonts w:ascii="Times New Roman" w:hAnsi="Times New Roman"/>
          <w:sz w:val="24"/>
          <w:szCs w:val="24"/>
        </w:rPr>
        <w:t xml:space="preserve"> </w:t>
      </w:r>
      <w:r w:rsidRPr="004E73DF">
        <w:rPr>
          <w:rFonts w:ascii="Times New Roman" w:hAnsi="Times New Roman"/>
          <w:sz w:val="24"/>
          <w:szCs w:val="24"/>
        </w:rPr>
        <w:t>від «___» ____________ 202</w:t>
      </w:r>
      <w:r>
        <w:rPr>
          <w:rFonts w:ascii="Times New Roman" w:hAnsi="Times New Roman"/>
          <w:sz w:val="24"/>
          <w:szCs w:val="24"/>
        </w:rPr>
        <w:t>___</w:t>
      </w:r>
      <w:r w:rsidRPr="004E73DF">
        <w:rPr>
          <w:rFonts w:ascii="Times New Roman" w:hAnsi="Times New Roman"/>
          <w:sz w:val="24"/>
          <w:szCs w:val="24"/>
        </w:rPr>
        <w:t xml:space="preserve"> р. </w:t>
      </w:r>
    </w:p>
    <w:p w:rsidR="00B122F3"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sidRPr="004E73DF">
        <w:rPr>
          <w:rFonts w:ascii="Times New Roman" w:hAnsi="Times New Roman"/>
          <w:b/>
          <w:sz w:val="24"/>
          <w:szCs w:val="24"/>
        </w:rPr>
        <w:t>План-графік охорони об’єктів  у 202</w:t>
      </w:r>
      <w:r>
        <w:rPr>
          <w:rFonts w:ascii="Times New Roman" w:hAnsi="Times New Roman"/>
          <w:b/>
          <w:sz w:val="24"/>
          <w:szCs w:val="24"/>
        </w:rPr>
        <w:t>4</w:t>
      </w:r>
      <w:r w:rsidRPr="004E73DF">
        <w:rPr>
          <w:rFonts w:ascii="Times New Roman" w:hAnsi="Times New Roman"/>
          <w:b/>
          <w:sz w:val="24"/>
          <w:szCs w:val="24"/>
        </w:rPr>
        <w:t xml:space="preserve"> року</w:t>
      </w:r>
    </w:p>
    <w:tbl>
      <w:tblPr>
        <w:tblStyle w:val="a7"/>
        <w:tblW w:w="0" w:type="auto"/>
        <w:tblLook w:val="04A0"/>
      </w:tblPr>
      <w:tblGrid>
        <w:gridCol w:w="560"/>
        <w:gridCol w:w="2653"/>
        <w:gridCol w:w="2551"/>
        <w:gridCol w:w="1902"/>
        <w:gridCol w:w="1905"/>
      </w:tblGrid>
      <w:tr w:rsidR="00B122F3" w:rsidTr="00144E6C">
        <w:tc>
          <w:tcPr>
            <w:tcW w:w="561"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4"/>
                <w:szCs w:val="24"/>
              </w:rPr>
            </w:pPr>
            <w:r>
              <w:rPr>
                <w:rFonts w:ascii="Times New Roman" w:hAnsi="Times New Roman"/>
                <w:b/>
                <w:sz w:val="24"/>
                <w:szCs w:val="24"/>
              </w:rPr>
              <w:t>№ п/п</w:t>
            </w:r>
          </w:p>
        </w:tc>
        <w:tc>
          <w:tcPr>
            <w:tcW w:w="2805"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4"/>
                <w:szCs w:val="24"/>
              </w:rPr>
            </w:pPr>
            <w:r>
              <w:rPr>
                <w:rFonts w:ascii="Times New Roman" w:hAnsi="Times New Roman"/>
                <w:b/>
                <w:sz w:val="24"/>
                <w:szCs w:val="24"/>
              </w:rPr>
              <w:t>Об’єкт охорони</w:t>
            </w:r>
          </w:p>
        </w:tc>
        <w:tc>
          <w:tcPr>
            <w:tcW w:w="2551"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Pr>
                <w:rFonts w:ascii="Times New Roman" w:hAnsi="Times New Roman"/>
                <w:b/>
                <w:sz w:val="24"/>
                <w:szCs w:val="24"/>
              </w:rPr>
              <w:t>Адреса</w:t>
            </w:r>
          </w:p>
        </w:tc>
        <w:tc>
          <w:tcPr>
            <w:tcW w:w="1969"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4"/>
                <w:szCs w:val="24"/>
              </w:rPr>
            </w:pPr>
            <w:r>
              <w:rPr>
                <w:rFonts w:ascii="Times New Roman" w:hAnsi="Times New Roman"/>
                <w:b/>
                <w:sz w:val="24"/>
                <w:szCs w:val="24"/>
              </w:rPr>
              <w:t>Режим охорони</w:t>
            </w:r>
          </w:p>
        </w:tc>
        <w:tc>
          <w:tcPr>
            <w:tcW w:w="1969"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4"/>
                <w:szCs w:val="24"/>
              </w:rPr>
            </w:pPr>
            <w:r>
              <w:rPr>
                <w:rFonts w:ascii="Times New Roman" w:hAnsi="Times New Roman"/>
                <w:b/>
                <w:sz w:val="24"/>
                <w:szCs w:val="24"/>
              </w:rPr>
              <w:t>Склад зміни</w:t>
            </w:r>
          </w:p>
        </w:tc>
      </w:tr>
      <w:tr w:rsidR="00B122F3" w:rsidTr="00144E6C">
        <w:trPr>
          <w:trHeight w:val="838"/>
        </w:trPr>
        <w:tc>
          <w:tcPr>
            <w:tcW w:w="561" w:type="dxa"/>
            <w:vMerge w:val="restart"/>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9627F7">
              <w:rPr>
                <w:rFonts w:ascii="Times New Roman" w:hAnsi="Times New Roman"/>
                <w:sz w:val="24"/>
                <w:szCs w:val="24"/>
              </w:rPr>
              <w:t>1</w:t>
            </w:r>
          </w:p>
        </w:tc>
        <w:tc>
          <w:tcPr>
            <w:tcW w:w="2805" w:type="dxa"/>
            <w:vMerge w:val="restart"/>
          </w:tcPr>
          <w:p w:rsidR="00B122F3" w:rsidRDefault="00B122F3" w:rsidP="00144E6C">
            <w:pPr>
              <w:pStyle w:val="Default"/>
            </w:pPr>
            <w:r>
              <w:t>Територія навчальних корпусів №3, 3А, гуртожитку №5</w:t>
            </w:r>
          </w:p>
        </w:tc>
        <w:tc>
          <w:tcPr>
            <w:tcW w:w="2551" w:type="dxa"/>
            <w:vMerge w:val="restart"/>
          </w:tcPr>
          <w:p w:rsidR="00B122F3" w:rsidRDefault="00B122F3" w:rsidP="00144E6C">
            <w:pPr>
              <w:pStyle w:val="Default"/>
            </w:pPr>
            <w:r>
              <w:t xml:space="preserve">м. Дніпро, </w:t>
            </w:r>
          </w:p>
          <w:p w:rsidR="00B122F3" w:rsidRDefault="00B122F3" w:rsidP="00144E6C">
            <w:pPr>
              <w:pStyle w:val="Default"/>
            </w:pPr>
            <w:r>
              <w:t>пл. Соборна,2</w:t>
            </w:r>
          </w:p>
        </w:tc>
        <w:tc>
          <w:tcPr>
            <w:tcW w:w="1969" w:type="dxa"/>
          </w:tcPr>
          <w:p w:rsidR="00B122F3" w:rsidRPr="00BA0561"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r w:rsidRPr="00BA0561">
              <w:rPr>
                <w:rFonts w:ascii="Times New Roman" w:hAnsi="Times New Roman"/>
                <w:sz w:val="24"/>
                <w:szCs w:val="24"/>
              </w:rPr>
              <w:t>Щоденно</w:t>
            </w:r>
          </w:p>
          <w:p w:rsidR="00B122F3" w:rsidRPr="00BA0561"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Pr>
                <w:rFonts w:ascii="Times New Roman" w:hAnsi="Times New Roman"/>
                <w:sz w:val="24"/>
                <w:szCs w:val="24"/>
              </w:rPr>
              <w:t>з</w:t>
            </w:r>
            <w:r w:rsidRPr="009627F7">
              <w:rPr>
                <w:rFonts w:ascii="Times New Roman" w:hAnsi="Times New Roman"/>
                <w:sz w:val="24"/>
                <w:szCs w:val="24"/>
              </w:rPr>
              <w:t xml:space="preserve"> 17.00 до 8.00</w:t>
            </w:r>
          </w:p>
        </w:tc>
        <w:tc>
          <w:tcPr>
            <w:tcW w:w="1969" w:type="dxa"/>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Pr>
                <w:rFonts w:ascii="Times New Roman" w:hAnsi="Times New Roman"/>
                <w:sz w:val="24"/>
                <w:szCs w:val="24"/>
              </w:rPr>
              <w:t xml:space="preserve"> </w:t>
            </w:r>
            <w:r w:rsidRPr="009627F7">
              <w:rPr>
                <w:rFonts w:ascii="Times New Roman" w:hAnsi="Times New Roman"/>
                <w:sz w:val="24"/>
                <w:szCs w:val="24"/>
              </w:rPr>
              <w:t>2 охорон</w:t>
            </w:r>
            <w:r>
              <w:rPr>
                <w:rFonts w:ascii="Times New Roman" w:hAnsi="Times New Roman"/>
                <w:sz w:val="24"/>
                <w:szCs w:val="24"/>
              </w:rPr>
              <w:t>ника</w:t>
            </w:r>
          </w:p>
        </w:tc>
      </w:tr>
      <w:tr w:rsidR="00B122F3" w:rsidTr="00144E6C">
        <w:trPr>
          <w:trHeight w:val="380"/>
        </w:trPr>
        <w:tc>
          <w:tcPr>
            <w:tcW w:w="561" w:type="dxa"/>
            <w:vMerge/>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4"/>
                <w:szCs w:val="24"/>
              </w:rPr>
            </w:pPr>
          </w:p>
        </w:tc>
        <w:tc>
          <w:tcPr>
            <w:tcW w:w="2805" w:type="dxa"/>
            <w:vMerge/>
          </w:tcPr>
          <w:p w:rsidR="00B122F3" w:rsidRDefault="00B122F3" w:rsidP="00144E6C">
            <w:pPr>
              <w:pStyle w:val="Default"/>
            </w:pPr>
          </w:p>
        </w:tc>
        <w:tc>
          <w:tcPr>
            <w:tcW w:w="2551" w:type="dxa"/>
            <w:vMerge/>
          </w:tcPr>
          <w:p w:rsidR="00B122F3" w:rsidRDefault="00B122F3" w:rsidP="00144E6C">
            <w:pPr>
              <w:pStyle w:val="Default"/>
            </w:pPr>
          </w:p>
        </w:tc>
        <w:tc>
          <w:tcPr>
            <w:tcW w:w="1969" w:type="dxa"/>
          </w:tcPr>
          <w:p w:rsidR="00B122F3" w:rsidRPr="00BA0561"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r w:rsidRPr="00BA0561">
              <w:rPr>
                <w:rFonts w:ascii="Times New Roman" w:hAnsi="Times New Roman"/>
                <w:sz w:val="24"/>
                <w:szCs w:val="24"/>
              </w:rPr>
              <w:t>Щоденно</w:t>
            </w:r>
          </w:p>
          <w:p w:rsidR="00B122F3" w:rsidRPr="009627F7" w:rsidRDefault="00B122F3" w:rsidP="00144E6C">
            <w:pPr>
              <w:jc w:val="center"/>
              <w:rPr>
                <w:rFonts w:ascii="Times New Roman" w:hAnsi="Times New Roman"/>
                <w:sz w:val="24"/>
                <w:szCs w:val="24"/>
              </w:rPr>
            </w:pPr>
            <w:r w:rsidRPr="009627F7">
              <w:rPr>
                <w:rFonts w:ascii="Times New Roman" w:hAnsi="Times New Roman"/>
                <w:sz w:val="24"/>
                <w:szCs w:val="24"/>
              </w:rPr>
              <w:t>з 8.00 до 17.00</w:t>
            </w:r>
          </w:p>
        </w:tc>
        <w:tc>
          <w:tcPr>
            <w:tcW w:w="1969" w:type="dxa"/>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9627F7">
              <w:rPr>
                <w:rFonts w:ascii="Times New Roman" w:hAnsi="Times New Roman"/>
                <w:sz w:val="24"/>
                <w:szCs w:val="24"/>
              </w:rPr>
              <w:t>1 охорон</w:t>
            </w:r>
            <w:r>
              <w:rPr>
                <w:rFonts w:ascii="Times New Roman" w:hAnsi="Times New Roman"/>
                <w:sz w:val="24"/>
                <w:szCs w:val="24"/>
              </w:rPr>
              <w:t>ник</w:t>
            </w:r>
          </w:p>
        </w:tc>
      </w:tr>
      <w:tr w:rsidR="00B122F3" w:rsidTr="00144E6C">
        <w:trPr>
          <w:trHeight w:val="138"/>
        </w:trPr>
        <w:tc>
          <w:tcPr>
            <w:tcW w:w="561" w:type="dxa"/>
            <w:vMerge/>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4"/>
                <w:szCs w:val="24"/>
              </w:rPr>
            </w:pPr>
          </w:p>
        </w:tc>
        <w:tc>
          <w:tcPr>
            <w:tcW w:w="2805" w:type="dxa"/>
            <w:vMerge/>
          </w:tcPr>
          <w:p w:rsidR="00B122F3" w:rsidRDefault="00B122F3" w:rsidP="00144E6C">
            <w:pPr>
              <w:pStyle w:val="Default"/>
            </w:pPr>
          </w:p>
        </w:tc>
        <w:tc>
          <w:tcPr>
            <w:tcW w:w="2551" w:type="dxa"/>
            <w:vMerge/>
          </w:tcPr>
          <w:p w:rsidR="00B122F3" w:rsidRDefault="00B122F3" w:rsidP="00144E6C">
            <w:pPr>
              <w:pStyle w:val="Default"/>
            </w:pPr>
          </w:p>
        </w:tc>
        <w:tc>
          <w:tcPr>
            <w:tcW w:w="1969" w:type="dxa"/>
          </w:tcPr>
          <w:p w:rsidR="00B122F3" w:rsidRPr="009627F7" w:rsidRDefault="00B122F3" w:rsidP="00144E6C">
            <w:pPr>
              <w:jc w:val="center"/>
              <w:rPr>
                <w:rFonts w:ascii="Times New Roman" w:hAnsi="Times New Roman"/>
                <w:sz w:val="24"/>
                <w:szCs w:val="24"/>
              </w:rPr>
            </w:pPr>
            <w:r w:rsidRPr="009627F7">
              <w:rPr>
                <w:rFonts w:ascii="Times New Roman" w:hAnsi="Times New Roman"/>
                <w:sz w:val="24"/>
                <w:szCs w:val="24"/>
              </w:rPr>
              <w:t>Цілодобово</w:t>
            </w:r>
          </w:p>
        </w:tc>
        <w:tc>
          <w:tcPr>
            <w:tcW w:w="1969" w:type="dxa"/>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9627F7">
              <w:rPr>
                <w:rFonts w:ascii="Times New Roman" w:hAnsi="Times New Roman"/>
                <w:sz w:val="24"/>
                <w:szCs w:val="24"/>
              </w:rPr>
              <w:t>1 охорон</w:t>
            </w:r>
            <w:r>
              <w:rPr>
                <w:rFonts w:ascii="Times New Roman" w:hAnsi="Times New Roman"/>
                <w:sz w:val="24"/>
                <w:szCs w:val="24"/>
              </w:rPr>
              <w:t>ник</w:t>
            </w:r>
          </w:p>
        </w:tc>
      </w:tr>
      <w:tr w:rsidR="00B122F3" w:rsidTr="00144E6C">
        <w:trPr>
          <w:trHeight w:val="138"/>
        </w:trPr>
        <w:tc>
          <w:tcPr>
            <w:tcW w:w="561" w:type="dxa"/>
            <w:vMerge/>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4"/>
                <w:szCs w:val="24"/>
              </w:rPr>
            </w:pPr>
          </w:p>
        </w:tc>
        <w:tc>
          <w:tcPr>
            <w:tcW w:w="2805" w:type="dxa"/>
            <w:vMerge/>
          </w:tcPr>
          <w:p w:rsidR="00B122F3" w:rsidRDefault="00B122F3" w:rsidP="00144E6C">
            <w:pPr>
              <w:pStyle w:val="Default"/>
            </w:pPr>
          </w:p>
        </w:tc>
        <w:tc>
          <w:tcPr>
            <w:tcW w:w="2551" w:type="dxa"/>
            <w:vMerge/>
          </w:tcPr>
          <w:p w:rsidR="00B122F3" w:rsidRDefault="00B122F3" w:rsidP="00144E6C">
            <w:pPr>
              <w:pStyle w:val="Default"/>
            </w:pPr>
          </w:p>
        </w:tc>
        <w:tc>
          <w:tcPr>
            <w:tcW w:w="1969" w:type="dxa"/>
          </w:tcPr>
          <w:p w:rsidR="00B122F3" w:rsidRPr="009627F7" w:rsidRDefault="00B122F3" w:rsidP="00144E6C">
            <w:pPr>
              <w:jc w:val="center"/>
              <w:rPr>
                <w:rFonts w:ascii="Times New Roman" w:hAnsi="Times New Roman"/>
                <w:sz w:val="24"/>
                <w:szCs w:val="24"/>
              </w:rPr>
            </w:pPr>
            <w:r w:rsidRPr="009627F7">
              <w:rPr>
                <w:rFonts w:ascii="Times New Roman" w:hAnsi="Times New Roman"/>
                <w:sz w:val="24"/>
                <w:szCs w:val="24"/>
              </w:rPr>
              <w:t>Цілодобово</w:t>
            </w:r>
          </w:p>
        </w:tc>
        <w:tc>
          <w:tcPr>
            <w:tcW w:w="1969" w:type="dxa"/>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9627F7">
              <w:rPr>
                <w:rFonts w:ascii="Times New Roman" w:hAnsi="Times New Roman"/>
                <w:sz w:val="24"/>
                <w:szCs w:val="24"/>
              </w:rPr>
              <w:t>Мобільна група</w:t>
            </w:r>
          </w:p>
        </w:tc>
      </w:tr>
      <w:tr w:rsidR="00B122F3" w:rsidTr="00144E6C">
        <w:trPr>
          <w:trHeight w:val="334"/>
        </w:trPr>
        <w:tc>
          <w:tcPr>
            <w:tcW w:w="561" w:type="dxa"/>
            <w:vMerge w:val="restart"/>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9627F7">
              <w:rPr>
                <w:rFonts w:ascii="Times New Roman" w:hAnsi="Times New Roman"/>
                <w:sz w:val="24"/>
                <w:szCs w:val="24"/>
              </w:rPr>
              <w:t>2</w:t>
            </w:r>
          </w:p>
        </w:tc>
        <w:tc>
          <w:tcPr>
            <w:tcW w:w="2805" w:type="dxa"/>
            <w:vMerge w:val="restart"/>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9627F7">
              <w:rPr>
                <w:rFonts w:ascii="Times New Roman" w:hAnsi="Times New Roman"/>
                <w:sz w:val="24"/>
                <w:szCs w:val="24"/>
              </w:rPr>
              <w:t xml:space="preserve">Територія </w:t>
            </w:r>
            <w:r>
              <w:rPr>
                <w:rFonts w:ascii="Times New Roman" w:hAnsi="Times New Roman"/>
                <w:sz w:val="24"/>
                <w:szCs w:val="24"/>
              </w:rPr>
              <w:t xml:space="preserve"> </w:t>
            </w:r>
            <w:r w:rsidRPr="009627F7">
              <w:rPr>
                <w:rFonts w:ascii="Times New Roman" w:hAnsi="Times New Roman"/>
                <w:sz w:val="24"/>
                <w:szCs w:val="24"/>
              </w:rPr>
              <w:t>навчального корпусу №1</w:t>
            </w:r>
          </w:p>
        </w:tc>
        <w:tc>
          <w:tcPr>
            <w:tcW w:w="2551" w:type="dxa"/>
            <w:vMerge w:val="restart"/>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9627F7">
              <w:rPr>
                <w:rFonts w:ascii="Times New Roman" w:hAnsi="Times New Roman"/>
                <w:sz w:val="24"/>
                <w:szCs w:val="24"/>
              </w:rPr>
              <w:t xml:space="preserve">м. Дніпро, </w:t>
            </w:r>
            <w:r>
              <w:rPr>
                <w:rFonts w:ascii="Times New Roman" w:hAnsi="Times New Roman"/>
                <w:sz w:val="24"/>
                <w:szCs w:val="24"/>
              </w:rPr>
              <w:t>вул. Володимира Вернадського, 9</w:t>
            </w:r>
          </w:p>
        </w:tc>
        <w:tc>
          <w:tcPr>
            <w:tcW w:w="1969" w:type="dxa"/>
          </w:tcPr>
          <w:p w:rsidR="00B122F3" w:rsidRPr="00BA0561"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r w:rsidRPr="00BA0561">
              <w:rPr>
                <w:rFonts w:ascii="Times New Roman" w:hAnsi="Times New Roman"/>
                <w:sz w:val="24"/>
                <w:szCs w:val="24"/>
              </w:rPr>
              <w:t>Щоденно</w:t>
            </w:r>
          </w:p>
          <w:p w:rsidR="00B122F3" w:rsidRPr="00BA0561"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r>
              <w:rPr>
                <w:rFonts w:ascii="Times New Roman" w:hAnsi="Times New Roman"/>
                <w:sz w:val="24"/>
                <w:szCs w:val="24"/>
              </w:rPr>
              <w:t>з 18.00 до 8.00</w:t>
            </w:r>
          </w:p>
        </w:tc>
        <w:tc>
          <w:tcPr>
            <w:tcW w:w="1969" w:type="dxa"/>
          </w:tcPr>
          <w:p w:rsidR="00B122F3" w:rsidRPr="00716896"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716896">
              <w:rPr>
                <w:rFonts w:ascii="Times New Roman" w:hAnsi="Times New Roman"/>
                <w:sz w:val="24"/>
                <w:szCs w:val="24"/>
              </w:rPr>
              <w:t>1 охорон</w:t>
            </w:r>
            <w:r>
              <w:rPr>
                <w:rFonts w:ascii="Times New Roman" w:hAnsi="Times New Roman"/>
                <w:sz w:val="24"/>
                <w:szCs w:val="24"/>
              </w:rPr>
              <w:t>ник</w:t>
            </w:r>
          </w:p>
        </w:tc>
      </w:tr>
      <w:tr w:rsidR="00B122F3" w:rsidTr="00144E6C">
        <w:trPr>
          <w:trHeight w:val="412"/>
        </w:trPr>
        <w:tc>
          <w:tcPr>
            <w:tcW w:w="561" w:type="dxa"/>
            <w:vMerge/>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2805" w:type="dxa"/>
            <w:vMerge/>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2551" w:type="dxa"/>
            <w:vMerge/>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1969"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sidRPr="009627F7">
              <w:rPr>
                <w:rFonts w:ascii="Times New Roman" w:hAnsi="Times New Roman"/>
                <w:sz w:val="24"/>
                <w:szCs w:val="24"/>
              </w:rPr>
              <w:t>Цілодобово</w:t>
            </w:r>
          </w:p>
        </w:tc>
        <w:tc>
          <w:tcPr>
            <w:tcW w:w="1969" w:type="dxa"/>
          </w:tcPr>
          <w:p w:rsidR="00B122F3" w:rsidRPr="00716896"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716896">
              <w:rPr>
                <w:rFonts w:ascii="Times New Roman" w:hAnsi="Times New Roman"/>
                <w:sz w:val="24"/>
                <w:szCs w:val="24"/>
              </w:rPr>
              <w:t>1 охорон</w:t>
            </w:r>
            <w:r>
              <w:rPr>
                <w:rFonts w:ascii="Times New Roman" w:hAnsi="Times New Roman"/>
                <w:sz w:val="24"/>
                <w:szCs w:val="24"/>
              </w:rPr>
              <w:t>ник</w:t>
            </w:r>
          </w:p>
        </w:tc>
      </w:tr>
      <w:tr w:rsidR="00B122F3" w:rsidTr="00144E6C">
        <w:trPr>
          <w:trHeight w:val="705"/>
        </w:trPr>
        <w:tc>
          <w:tcPr>
            <w:tcW w:w="561" w:type="dxa"/>
            <w:vMerge w:val="restart"/>
          </w:tcPr>
          <w:p w:rsidR="00B122F3" w:rsidRPr="00716896"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716896">
              <w:rPr>
                <w:rFonts w:ascii="Times New Roman" w:hAnsi="Times New Roman"/>
                <w:sz w:val="24"/>
                <w:szCs w:val="24"/>
              </w:rPr>
              <w:t>3</w:t>
            </w:r>
          </w:p>
        </w:tc>
        <w:tc>
          <w:tcPr>
            <w:tcW w:w="2805" w:type="dxa"/>
            <w:vMerge w:val="restart"/>
          </w:tcPr>
          <w:p w:rsidR="00B122F3" w:rsidRPr="00716896"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716896">
              <w:rPr>
                <w:rFonts w:ascii="Times New Roman" w:hAnsi="Times New Roman"/>
                <w:sz w:val="24"/>
                <w:szCs w:val="24"/>
              </w:rPr>
              <w:t>Територія студмістечка</w:t>
            </w:r>
          </w:p>
        </w:tc>
        <w:tc>
          <w:tcPr>
            <w:tcW w:w="2551" w:type="dxa"/>
            <w:vMerge w:val="restart"/>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BB5555">
              <w:rPr>
                <w:rFonts w:ascii="Times New Roman" w:hAnsi="Times New Roman"/>
                <w:sz w:val="24"/>
                <w:szCs w:val="24"/>
              </w:rPr>
              <w:t>м. Дніпро, вул. Севастопольська,17,32</w:t>
            </w:r>
          </w:p>
        </w:tc>
        <w:tc>
          <w:tcPr>
            <w:tcW w:w="1969"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r w:rsidRPr="00BB5555">
              <w:rPr>
                <w:rFonts w:ascii="Times New Roman" w:hAnsi="Times New Roman"/>
                <w:sz w:val="24"/>
                <w:szCs w:val="24"/>
              </w:rPr>
              <w:t>Щоденно</w:t>
            </w:r>
          </w:p>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Pr>
                <w:rFonts w:ascii="Times New Roman" w:hAnsi="Times New Roman"/>
                <w:sz w:val="24"/>
                <w:szCs w:val="24"/>
              </w:rPr>
              <w:t>з</w:t>
            </w:r>
            <w:r w:rsidRPr="00BB5555">
              <w:rPr>
                <w:rFonts w:ascii="Times New Roman" w:hAnsi="Times New Roman"/>
                <w:sz w:val="24"/>
                <w:szCs w:val="24"/>
              </w:rPr>
              <w:t xml:space="preserve"> 17.00 до 8.00</w:t>
            </w:r>
          </w:p>
        </w:tc>
        <w:tc>
          <w:tcPr>
            <w:tcW w:w="1969" w:type="dxa"/>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Pr>
                <w:rFonts w:ascii="Times New Roman" w:hAnsi="Times New Roman"/>
                <w:sz w:val="24"/>
                <w:szCs w:val="24"/>
              </w:rPr>
              <w:t>1</w:t>
            </w:r>
            <w:r w:rsidRPr="00BB5555">
              <w:rPr>
                <w:rFonts w:ascii="Times New Roman" w:hAnsi="Times New Roman"/>
                <w:sz w:val="24"/>
                <w:szCs w:val="24"/>
              </w:rPr>
              <w:t>охорон</w:t>
            </w:r>
            <w:r>
              <w:rPr>
                <w:rFonts w:ascii="Times New Roman" w:hAnsi="Times New Roman"/>
                <w:sz w:val="24"/>
                <w:szCs w:val="24"/>
              </w:rPr>
              <w:t>ник</w:t>
            </w:r>
          </w:p>
        </w:tc>
      </w:tr>
      <w:tr w:rsidR="00B122F3" w:rsidTr="00144E6C">
        <w:trPr>
          <w:trHeight w:val="492"/>
        </w:trPr>
        <w:tc>
          <w:tcPr>
            <w:tcW w:w="561" w:type="dxa"/>
            <w:vMerge/>
          </w:tcPr>
          <w:p w:rsidR="00B122F3" w:rsidRPr="00716896"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2805" w:type="dxa"/>
            <w:vMerge/>
          </w:tcPr>
          <w:p w:rsidR="00B122F3" w:rsidRPr="00716896"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2551" w:type="dxa"/>
            <w:vMerge/>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1969" w:type="dxa"/>
          </w:tcPr>
          <w:p w:rsidR="00B122F3" w:rsidRPr="009627F7"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r w:rsidRPr="009627F7">
              <w:rPr>
                <w:rFonts w:ascii="Times New Roman" w:hAnsi="Times New Roman"/>
                <w:sz w:val="24"/>
                <w:szCs w:val="24"/>
              </w:rPr>
              <w:t>Цілодобово</w:t>
            </w:r>
          </w:p>
        </w:tc>
        <w:tc>
          <w:tcPr>
            <w:tcW w:w="1969" w:type="dxa"/>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Pr>
                <w:rFonts w:ascii="Times New Roman" w:hAnsi="Times New Roman"/>
                <w:sz w:val="24"/>
                <w:szCs w:val="24"/>
              </w:rPr>
              <w:t>3 охоронника</w:t>
            </w:r>
          </w:p>
        </w:tc>
      </w:tr>
      <w:tr w:rsidR="00B122F3" w:rsidTr="00144E6C">
        <w:trPr>
          <w:trHeight w:val="492"/>
        </w:trPr>
        <w:tc>
          <w:tcPr>
            <w:tcW w:w="561" w:type="dxa"/>
            <w:vMerge/>
          </w:tcPr>
          <w:p w:rsidR="00B122F3" w:rsidRPr="00716896"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2805" w:type="dxa"/>
            <w:vMerge/>
          </w:tcPr>
          <w:p w:rsidR="00B122F3" w:rsidRPr="00716896"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2551" w:type="dxa"/>
            <w:vMerge/>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1969"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sidRPr="009627F7">
              <w:rPr>
                <w:rFonts w:ascii="Times New Roman" w:hAnsi="Times New Roman"/>
                <w:sz w:val="24"/>
                <w:szCs w:val="24"/>
              </w:rPr>
              <w:t>Цілодобово</w:t>
            </w:r>
          </w:p>
        </w:tc>
        <w:tc>
          <w:tcPr>
            <w:tcW w:w="1969" w:type="dxa"/>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BB5555">
              <w:rPr>
                <w:rFonts w:ascii="Times New Roman" w:hAnsi="Times New Roman"/>
                <w:sz w:val="24"/>
                <w:szCs w:val="24"/>
              </w:rPr>
              <w:t>Мобільна група</w:t>
            </w:r>
          </w:p>
        </w:tc>
      </w:tr>
      <w:tr w:rsidR="00B122F3" w:rsidTr="00144E6C">
        <w:trPr>
          <w:trHeight w:val="492"/>
        </w:trPr>
        <w:tc>
          <w:tcPr>
            <w:tcW w:w="561" w:type="dxa"/>
            <w:vMerge w:val="restart"/>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BB5555">
              <w:rPr>
                <w:rFonts w:ascii="Times New Roman" w:hAnsi="Times New Roman"/>
                <w:sz w:val="24"/>
                <w:szCs w:val="24"/>
              </w:rPr>
              <w:t>4</w:t>
            </w:r>
          </w:p>
        </w:tc>
        <w:tc>
          <w:tcPr>
            <w:tcW w:w="2805" w:type="dxa"/>
            <w:vMerge w:val="restart"/>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BB5555">
              <w:rPr>
                <w:rFonts w:ascii="Times New Roman" w:hAnsi="Times New Roman"/>
                <w:sz w:val="24"/>
                <w:szCs w:val="24"/>
              </w:rPr>
              <w:t>Територія навчального корпусу №6</w:t>
            </w:r>
          </w:p>
        </w:tc>
        <w:tc>
          <w:tcPr>
            <w:tcW w:w="2551" w:type="dxa"/>
            <w:vMerge w:val="restart"/>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BB5555">
              <w:rPr>
                <w:rFonts w:ascii="Times New Roman" w:hAnsi="Times New Roman"/>
                <w:sz w:val="24"/>
                <w:szCs w:val="24"/>
              </w:rPr>
              <w:t>м. Дніпро, площа Соборна,14</w:t>
            </w:r>
          </w:p>
        </w:tc>
        <w:tc>
          <w:tcPr>
            <w:tcW w:w="1969"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r w:rsidRPr="00BB5555">
              <w:rPr>
                <w:rFonts w:ascii="Times New Roman" w:hAnsi="Times New Roman"/>
                <w:sz w:val="24"/>
                <w:szCs w:val="24"/>
              </w:rPr>
              <w:t>Щоденно</w:t>
            </w:r>
          </w:p>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Pr>
                <w:rFonts w:ascii="Times New Roman" w:hAnsi="Times New Roman"/>
                <w:sz w:val="24"/>
                <w:szCs w:val="24"/>
              </w:rPr>
              <w:t>з</w:t>
            </w:r>
            <w:r w:rsidRPr="00BB5555">
              <w:rPr>
                <w:rFonts w:ascii="Times New Roman" w:hAnsi="Times New Roman"/>
                <w:sz w:val="24"/>
                <w:szCs w:val="24"/>
              </w:rPr>
              <w:t xml:space="preserve"> 17.00 до 8.00</w:t>
            </w:r>
          </w:p>
        </w:tc>
        <w:tc>
          <w:tcPr>
            <w:tcW w:w="1969" w:type="dxa"/>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BB5555">
              <w:rPr>
                <w:rFonts w:ascii="Times New Roman" w:hAnsi="Times New Roman"/>
                <w:sz w:val="24"/>
                <w:szCs w:val="24"/>
              </w:rPr>
              <w:t>1 охорон</w:t>
            </w:r>
            <w:r>
              <w:rPr>
                <w:rFonts w:ascii="Times New Roman" w:hAnsi="Times New Roman"/>
                <w:sz w:val="24"/>
                <w:szCs w:val="24"/>
              </w:rPr>
              <w:t>ник</w:t>
            </w:r>
          </w:p>
        </w:tc>
      </w:tr>
      <w:tr w:rsidR="00B122F3" w:rsidTr="00144E6C">
        <w:trPr>
          <w:trHeight w:val="492"/>
        </w:trPr>
        <w:tc>
          <w:tcPr>
            <w:tcW w:w="561" w:type="dxa"/>
            <w:vMerge/>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2805" w:type="dxa"/>
            <w:vMerge/>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2551" w:type="dxa"/>
            <w:vMerge/>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1969"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sidRPr="009627F7">
              <w:rPr>
                <w:rFonts w:ascii="Times New Roman" w:hAnsi="Times New Roman"/>
                <w:sz w:val="24"/>
                <w:szCs w:val="24"/>
              </w:rPr>
              <w:t>Цілодобово</w:t>
            </w:r>
          </w:p>
        </w:tc>
        <w:tc>
          <w:tcPr>
            <w:tcW w:w="1969"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4"/>
                <w:szCs w:val="24"/>
              </w:rPr>
            </w:pPr>
            <w:r w:rsidRPr="00BB5555">
              <w:rPr>
                <w:rFonts w:ascii="Times New Roman" w:hAnsi="Times New Roman"/>
                <w:sz w:val="24"/>
                <w:szCs w:val="24"/>
              </w:rPr>
              <w:t>Мобільна група</w:t>
            </w:r>
          </w:p>
        </w:tc>
      </w:tr>
      <w:tr w:rsidR="00B122F3" w:rsidTr="00144E6C">
        <w:trPr>
          <w:trHeight w:val="793"/>
        </w:trPr>
        <w:tc>
          <w:tcPr>
            <w:tcW w:w="561" w:type="dxa"/>
            <w:vMerge w:val="restart"/>
          </w:tcPr>
          <w:p w:rsidR="00B122F3" w:rsidRPr="008C2220"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8C2220">
              <w:rPr>
                <w:rFonts w:ascii="Times New Roman" w:hAnsi="Times New Roman"/>
                <w:sz w:val="24"/>
                <w:szCs w:val="24"/>
              </w:rPr>
              <w:t>5</w:t>
            </w:r>
          </w:p>
        </w:tc>
        <w:tc>
          <w:tcPr>
            <w:tcW w:w="2805" w:type="dxa"/>
            <w:vMerge w:val="restart"/>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BB5555">
              <w:rPr>
                <w:rFonts w:ascii="Times New Roman" w:hAnsi="Times New Roman"/>
                <w:sz w:val="24"/>
                <w:szCs w:val="24"/>
              </w:rPr>
              <w:t>Територія гуртожитків №6, №7</w:t>
            </w:r>
          </w:p>
        </w:tc>
        <w:tc>
          <w:tcPr>
            <w:tcW w:w="2551" w:type="dxa"/>
            <w:vMerge w:val="restart"/>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BB5555">
              <w:rPr>
                <w:rFonts w:ascii="Times New Roman" w:hAnsi="Times New Roman"/>
                <w:sz w:val="24"/>
                <w:szCs w:val="24"/>
              </w:rPr>
              <w:t>м. Дніпро, вул. Набережна Перемоги, 44 А,Б</w:t>
            </w:r>
          </w:p>
        </w:tc>
        <w:tc>
          <w:tcPr>
            <w:tcW w:w="1969"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r w:rsidRPr="00BB5555">
              <w:rPr>
                <w:rFonts w:ascii="Times New Roman" w:hAnsi="Times New Roman"/>
                <w:sz w:val="24"/>
                <w:szCs w:val="24"/>
              </w:rPr>
              <w:t>Щоденно</w:t>
            </w:r>
          </w:p>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Pr>
                <w:rFonts w:ascii="Times New Roman" w:hAnsi="Times New Roman"/>
                <w:sz w:val="24"/>
                <w:szCs w:val="24"/>
              </w:rPr>
              <w:t>з</w:t>
            </w:r>
            <w:r w:rsidRPr="00BB5555">
              <w:rPr>
                <w:rFonts w:ascii="Times New Roman" w:hAnsi="Times New Roman"/>
                <w:sz w:val="24"/>
                <w:szCs w:val="24"/>
              </w:rPr>
              <w:t xml:space="preserve"> 17.00 до 8.00</w:t>
            </w:r>
          </w:p>
        </w:tc>
        <w:tc>
          <w:tcPr>
            <w:tcW w:w="1969" w:type="dxa"/>
          </w:tcPr>
          <w:p w:rsidR="00B122F3" w:rsidRPr="008C2220"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8C2220">
              <w:rPr>
                <w:rFonts w:ascii="Times New Roman" w:hAnsi="Times New Roman"/>
                <w:sz w:val="24"/>
                <w:szCs w:val="24"/>
              </w:rPr>
              <w:t>2 охорон</w:t>
            </w:r>
            <w:r>
              <w:rPr>
                <w:rFonts w:ascii="Times New Roman" w:hAnsi="Times New Roman"/>
                <w:sz w:val="24"/>
                <w:szCs w:val="24"/>
              </w:rPr>
              <w:t>ника</w:t>
            </w:r>
          </w:p>
        </w:tc>
      </w:tr>
      <w:tr w:rsidR="00B122F3" w:rsidTr="00144E6C">
        <w:trPr>
          <w:trHeight w:val="702"/>
        </w:trPr>
        <w:tc>
          <w:tcPr>
            <w:tcW w:w="561" w:type="dxa"/>
            <w:vMerge/>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4"/>
                <w:szCs w:val="24"/>
              </w:rPr>
            </w:pPr>
          </w:p>
        </w:tc>
        <w:tc>
          <w:tcPr>
            <w:tcW w:w="2805" w:type="dxa"/>
            <w:vMerge/>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2551" w:type="dxa"/>
            <w:vMerge/>
          </w:tcPr>
          <w:p w:rsidR="00B122F3" w:rsidRPr="00BB5555"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tc>
        <w:tc>
          <w:tcPr>
            <w:tcW w:w="1969" w:type="dxa"/>
          </w:tcPr>
          <w:p w:rsidR="00B122F3"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sidRPr="009627F7">
              <w:rPr>
                <w:rFonts w:ascii="Times New Roman" w:hAnsi="Times New Roman"/>
                <w:sz w:val="24"/>
                <w:szCs w:val="24"/>
              </w:rPr>
              <w:t>Цілодобово</w:t>
            </w:r>
          </w:p>
        </w:tc>
        <w:tc>
          <w:tcPr>
            <w:tcW w:w="1969" w:type="dxa"/>
          </w:tcPr>
          <w:p w:rsidR="00B122F3" w:rsidRPr="008C2220" w:rsidRDefault="00B122F3" w:rsidP="001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8C2220">
              <w:rPr>
                <w:rFonts w:ascii="Times New Roman" w:hAnsi="Times New Roman"/>
                <w:sz w:val="24"/>
                <w:szCs w:val="24"/>
              </w:rPr>
              <w:t>Мобільна група</w:t>
            </w:r>
          </w:p>
        </w:tc>
      </w:tr>
      <w:tr w:rsidR="00B122F3" w:rsidTr="00144E6C">
        <w:trPr>
          <w:trHeight w:val="702"/>
        </w:trPr>
        <w:tc>
          <w:tcPr>
            <w:tcW w:w="3366" w:type="dxa"/>
            <w:gridSpan w:val="2"/>
            <w:vAlign w:val="center"/>
          </w:tcPr>
          <w:p w:rsidR="00B122F3" w:rsidRPr="004E73DF" w:rsidRDefault="00B122F3" w:rsidP="00144E6C">
            <w:pPr>
              <w:spacing w:line="276" w:lineRule="auto"/>
              <w:rPr>
                <w:rFonts w:ascii="Times New Roman" w:hAnsi="Times New Roman"/>
                <w:sz w:val="24"/>
                <w:szCs w:val="24"/>
              </w:rPr>
            </w:pPr>
            <w:r w:rsidRPr="004E73DF">
              <w:rPr>
                <w:rFonts w:ascii="Times New Roman" w:hAnsi="Times New Roman"/>
                <w:sz w:val="24"/>
                <w:szCs w:val="24"/>
              </w:rPr>
              <w:t>Всього</w:t>
            </w:r>
          </w:p>
        </w:tc>
        <w:tc>
          <w:tcPr>
            <w:tcW w:w="6489" w:type="dxa"/>
            <w:gridSpan w:val="3"/>
          </w:tcPr>
          <w:p w:rsidR="00B122F3" w:rsidRPr="004E73DF" w:rsidRDefault="00B122F3" w:rsidP="00144E6C">
            <w:pPr>
              <w:rPr>
                <w:rFonts w:ascii="Times New Roman" w:hAnsi="Times New Roman"/>
                <w:sz w:val="24"/>
                <w:szCs w:val="24"/>
              </w:rPr>
            </w:pPr>
            <w:r w:rsidRPr="004E73DF">
              <w:rPr>
                <w:rFonts w:ascii="Times New Roman" w:hAnsi="Times New Roman"/>
                <w:sz w:val="24"/>
                <w:szCs w:val="24"/>
              </w:rPr>
              <w:t>233 людино-годин фізичної охорони + 48 людино-годин охорони черговою мобільною групою в складі 2-х охорон</w:t>
            </w:r>
            <w:r>
              <w:rPr>
                <w:rFonts w:ascii="Times New Roman" w:hAnsi="Times New Roman"/>
                <w:sz w:val="24"/>
                <w:szCs w:val="24"/>
              </w:rPr>
              <w:t>ників</w:t>
            </w:r>
            <w:r w:rsidRPr="004E73DF">
              <w:rPr>
                <w:rFonts w:ascii="Times New Roman" w:hAnsi="Times New Roman"/>
                <w:sz w:val="24"/>
                <w:szCs w:val="24"/>
              </w:rPr>
              <w:t xml:space="preserve"> = 281 людино-година </w:t>
            </w:r>
            <w:r>
              <w:rPr>
                <w:rFonts w:ascii="Times New Roman" w:hAnsi="Times New Roman"/>
                <w:sz w:val="24"/>
                <w:szCs w:val="24"/>
              </w:rPr>
              <w:t xml:space="preserve">за </w:t>
            </w:r>
            <w:r w:rsidRPr="004E73DF">
              <w:rPr>
                <w:rFonts w:ascii="Times New Roman" w:hAnsi="Times New Roman"/>
                <w:sz w:val="24"/>
                <w:szCs w:val="24"/>
              </w:rPr>
              <w:t>одну добу надання охоронних послуг</w:t>
            </w:r>
          </w:p>
        </w:tc>
      </w:tr>
    </w:tbl>
    <w:p w:rsidR="00B122F3" w:rsidRPr="004E73DF"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4"/>
          <w:szCs w:val="24"/>
        </w:rPr>
      </w:pPr>
    </w:p>
    <w:p w:rsidR="00B122F3" w:rsidRPr="004E73DF"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sz w:val="24"/>
          <w:szCs w:val="24"/>
        </w:rPr>
      </w:pPr>
      <w:r w:rsidRPr="004E73DF">
        <w:rPr>
          <w:rFonts w:ascii="Times New Roman" w:hAnsi="Times New Roman"/>
          <w:sz w:val="24"/>
          <w:szCs w:val="24"/>
        </w:rPr>
        <w:t xml:space="preserve">                                                                          </w:t>
      </w:r>
    </w:p>
    <w:p w:rsidR="00B122F3" w:rsidRPr="004E73DF"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4"/>
          <w:szCs w:val="24"/>
        </w:rPr>
      </w:pPr>
      <w:r w:rsidRPr="004E73DF">
        <w:rPr>
          <w:rFonts w:ascii="Times New Roman" w:hAnsi="Times New Roman"/>
          <w:sz w:val="24"/>
          <w:szCs w:val="24"/>
        </w:rPr>
        <w:t xml:space="preserve"> Додаток 2</w:t>
      </w:r>
    </w:p>
    <w:p w:rsidR="00B122F3" w:rsidRPr="004E73DF"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4"/>
          <w:szCs w:val="24"/>
        </w:rPr>
      </w:pPr>
      <w:r w:rsidRPr="004E73DF">
        <w:rPr>
          <w:rFonts w:ascii="Times New Roman" w:hAnsi="Times New Roman"/>
          <w:sz w:val="24"/>
          <w:szCs w:val="24"/>
        </w:rPr>
        <w:t>до договору №____</w:t>
      </w:r>
    </w:p>
    <w:p w:rsidR="00B122F3" w:rsidRPr="004E73DF"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4"/>
          <w:szCs w:val="24"/>
        </w:rPr>
      </w:pPr>
      <w:r w:rsidRPr="004E73DF">
        <w:rPr>
          <w:rFonts w:ascii="Times New Roman" w:hAnsi="Times New Roman"/>
          <w:sz w:val="24"/>
          <w:szCs w:val="24"/>
        </w:rPr>
        <w:t>від « ___» ____________ 202</w:t>
      </w:r>
      <w:r>
        <w:rPr>
          <w:rFonts w:ascii="Times New Roman" w:hAnsi="Times New Roman"/>
          <w:sz w:val="24"/>
          <w:szCs w:val="24"/>
        </w:rPr>
        <w:t>____</w:t>
      </w:r>
      <w:r w:rsidRPr="004E73DF">
        <w:rPr>
          <w:rFonts w:ascii="Times New Roman" w:hAnsi="Times New Roman"/>
          <w:sz w:val="24"/>
          <w:szCs w:val="24"/>
        </w:rPr>
        <w:t xml:space="preserve"> р. </w:t>
      </w:r>
    </w:p>
    <w:p w:rsidR="00B122F3" w:rsidRPr="004E73DF"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r w:rsidRPr="004E73DF">
        <w:rPr>
          <w:rFonts w:ascii="Times New Roman" w:hAnsi="Times New Roman"/>
          <w:sz w:val="24"/>
          <w:szCs w:val="24"/>
        </w:rPr>
        <w:t xml:space="preserve"> </w:t>
      </w:r>
    </w:p>
    <w:p w:rsidR="00B122F3"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sidRPr="004E73DF">
        <w:rPr>
          <w:rFonts w:ascii="Times New Roman" w:hAnsi="Times New Roman"/>
          <w:b/>
          <w:sz w:val="24"/>
          <w:szCs w:val="24"/>
        </w:rPr>
        <w:lastRenderedPageBreak/>
        <w:t>КАЛЬКУЛЯЦІЯ</w:t>
      </w:r>
    </w:p>
    <w:p w:rsidR="00B122F3" w:rsidRPr="004E73DF" w:rsidRDefault="00B122F3" w:rsidP="00B1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roofErr w:type="spellStart"/>
      <w:r w:rsidRPr="006C7174">
        <w:rPr>
          <w:rFonts w:ascii="Times New Roman" w:hAnsi="Times New Roman" w:cs="Times New Roman"/>
          <w:b/>
          <w:sz w:val="24"/>
          <w:szCs w:val="24"/>
        </w:rPr>
        <w:t>ДК</w:t>
      </w:r>
      <w:proofErr w:type="spellEnd"/>
      <w:r w:rsidRPr="006C7174">
        <w:rPr>
          <w:rFonts w:ascii="Times New Roman" w:hAnsi="Times New Roman" w:cs="Times New Roman"/>
          <w:b/>
          <w:sz w:val="24"/>
          <w:szCs w:val="24"/>
        </w:rPr>
        <w:t xml:space="preserve"> 021:2015 </w:t>
      </w:r>
      <w:r w:rsidRPr="006C7174">
        <w:rPr>
          <w:rFonts w:ascii="Times New Roman" w:hAnsi="Times New Roman" w:cs="Times New Roman"/>
          <w:b/>
          <w:bCs/>
          <w:color w:val="000000"/>
          <w:sz w:val="24"/>
          <w:szCs w:val="24"/>
        </w:rPr>
        <w:t xml:space="preserve">75240000-0 Послуги із забезпечення громадської безпеки, охорони правопорядку та громадського порядку </w:t>
      </w:r>
      <w:r w:rsidRPr="006C7174">
        <w:rPr>
          <w:rFonts w:ascii="Times New Roman" w:hAnsi="Times New Roman" w:cs="Times New Roman"/>
          <w:b/>
          <w:sz w:val="24"/>
          <w:szCs w:val="24"/>
          <w:lang w:eastAsia="uk-UA"/>
        </w:rPr>
        <w:t>(</w:t>
      </w:r>
      <w:r w:rsidRPr="006C7174">
        <w:rPr>
          <w:rFonts w:ascii="Times New Roman" w:hAnsi="Times New Roman" w:cs="Times New Roman"/>
          <w:b/>
          <w:color w:val="000000"/>
          <w:sz w:val="24"/>
          <w:szCs w:val="24"/>
        </w:rPr>
        <w:t>Послуги з фізичної охорони території, будівель, майна та забезпечення громадського порядку в навчальних корпусах та гуртожитках, а також об’єктів та іншого майна, що належить «Замовнику» і знаходиться на даній території</w:t>
      </w:r>
      <w:r>
        <w:rPr>
          <w:rFonts w:ascii="Times New Roman" w:hAnsi="Times New Roman" w:cs="Times New Roman"/>
          <w:b/>
          <w:color w:val="000000"/>
          <w:sz w:val="24"/>
          <w:szCs w:val="24"/>
        </w:rPr>
        <w:t>)</w:t>
      </w:r>
    </w:p>
    <w:tbl>
      <w:tblPr>
        <w:tblStyle w:val="a7"/>
        <w:tblW w:w="9860" w:type="dxa"/>
        <w:tblLayout w:type="fixed"/>
        <w:tblLook w:val="0420"/>
      </w:tblPr>
      <w:tblGrid>
        <w:gridCol w:w="636"/>
        <w:gridCol w:w="3418"/>
        <w:gridCol w:w="2530"/>
        <w:gridCol w:w="1787"/>
        <w:gridCol w:w="1489"/>
      </w:tblGrid>
      <w:tr w:rsidR="00B122F3" w:rsidRPr="003548C1" w:rsidTr="00144E6C">
        <w:trPr>
          <w:trHeight w:val="251"/>
        </w:trPr>
        <w:tc>
          <w:tcPr>
            <w:tcW w:w="636" w:type="dxa"/>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center"/>
              <w:rPr>
                <w:rFonts w:ascii="Times New Roman" w:hAnsi="Times New Roman" w:cs="Times New Roman"/>
                <w:b/>
                <w:sz w:val="24"/>
                <w:szCs w:val="24"/>
              </w:rPr>
            </w:pPr>
            <w:r w:rsidRPr="003548C1">
              <w:rPr>
                <w:rFonts w:ascii="Times New Roman" w:hAnsi="Times New Roman" w:cs="Times New Roman"/>
                <w:b/>
                <w:sz w:val="24"/>
                <w:szCs w:val="24"/>
              </w:rPr>
              <w:t>№ п/п</w:t>
            </w:r>
          </w:p>
        </w:tc>
        <w:tc>
          <w:tcPr>
            <w:tcW w:w="3418" w:type="dxa"/>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center"/>
              <w:rPr>
                <w:rFonts w:ascii="Times New Roman" w:hAnsi="Times New Roman" w:cs="Times New Roman"/>
                <w:b/>
                <w:sz w:val="24"/>
                <w:szCs w:val="24"/>
              </w:rPr>
            </w:pPr>
            <w:r w:rsidRPr="003548C1">
              <w:rPr>
                <w:rFonts w:ascii="Times New Roman" w:hAnsi="Times New Roman" w:cs="Times New Roman"/>
                <w:b/>
                <w:sz w:val="24"/>
                <w:szCs w:val="24"/>
              </w:rPr>
              <w:t>Найменування послуг</w:t>
            </w:r>
            <w:r>
              <w:rPr>
                <w:rFonts w:ascii="Times New Roman" w:hAnsi="Times New Roman" w:cs="Times New Roman"/>
                <w:b/>
                <w:sz w:val="24"/>
                <w:szCs w:val="24"/>
              </w:rPr>
              <w:t>и</w:t>
            </w:r>
          </w:p>
          <w:p w:rsidR="00B122F3" w:rsidRPr="003548C1" w:rsidRDefault="00B122F3" w:rsidP="00144E6C">
            <w:pPr>
              <w:jc w:val="center"/>
              <w:rPr>
                <w:rFonts w:ascii="Times New Roman" w:hAnsi="Times New Roman" w:cs="Times New Roman"/>
                <w:b/>
                <w:sz w:val="24"/>
                <w:szCs w:val="24"/>
              </w:rPr>
            </w:pPr>
            <w:r w:rsidRPr="003548C1">
              <w:rPr>
                <w:rFonts w:ascii="Times New Roman" w:hAnsi="Times New Roman" w:cs="Times New Roman"/>
                <w:b/>
                <w:sz w:val="24"/>
                <w:szCs w:val="24"/>
              </w:rPr>
              <w:t>(</w:t>
            </w:r>
            <w:proofErr w:type="spellStart"/>
            <w:r w:rsidRPr="003548C1">
              <w:rPr>
                <w:rFonts w:ascii="Times New Roman" w:hAnsi="Times New Roman" w:cs="Times New Roman"/>
                <w:b/>
                <w:sz w:val="24"/>
                <w:szCs w:val="24"/>
              </w:rPr>
              <w:t>ДК</w:t>
            </w:r>
            <w:proofErr w:type="spellEnd"/>
            <w:r w:rsidRPr="003548C1">
              <w:rPr>
                <w:rFonts w:ascii="Times New Roman" w:hAnsi="Times New Roman" w:cs="Times New Roman"/>
                <w:b/>
                <w:sz w:val="24"/>
                <w:szCs w:val="24"/>
              </w:rPr>
              <w:t xml:space="preserve"> 021:2015</w:t>
            </w:r>
            <w:r w:rsidRPr="003548C1">
              <w:rPr>
                <w:rFonts w:ascii="Times New Roman" w:eastAsia="Times New Roman" w:hAnsi="Times New Roman" w:cs="Times New Roman"/>
                <w:b/>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center"/>
              <w:rPr>
                <w:rFonts w:ascii="Times New Roman" w:hAnsi="Times New Roman" w:cs="Times New Roman"/>
                <w:b/>
                <w:sz w:val="24"/>
                <w:szCs w:val="24"/>
              </w:rPr>
            </w:pPr>
            <w:r w:rsidRPr="003548C1">
              <w:rPr>
                <w:rFonts w:ascii="Times New Roman" w:hAnsi="Times New Roman" w:cs="Times New Roman"/>
                <w:b/>
                <w:sz w:val="24"/>
                <w:szCs w:val="24"/>
              </w:rPr>
              <w:t>Кількість людино-годин</w:t>
            </w:r>
          </w:p>
        </w:tc>
        <w:tc>
          <w:tcPr>
            <w:tcW w:w="1787" w:type="dxa"/>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center"/>
              <w:rPr>
                <w:rFonts w:ascii="Times New Roman" w:hAnsi="Times New Roman" w:cs="Times New Roman"/>
                <w:b/>
                <w:sz w:val="24"/>
                <w:szCs w:val="24"/>
              </w:rPr>
            </w:pPr>
            <w:r w:rsidRPr="003548C1">
              <w:rPr>
                <w:rFonts w:ascii="Times New Roman" w:hAnsi="Times New Roman" w:cs="Times New Roman"/>
                <w:b/>
                <w:sz w:val="24"/>
                <w:szCs w:val="24"/>
              </w:rPr>
              <w:t xml:space="preserve">Ціна 1 </w:t>
            </w:r>
            <w:proofErr w:type="spellStart"/>
            <w:r w:rsidRPr="003548C1">
              <w:rPr>
                <w:rFonts w:ascii="Times New Roman" w:hAnsi="Times New Roman" w:cs="Times New Roman"/>
                <w:b/>
                <w:sz w:val="24"/>
                <w:szCs w:val="24"/>
              </w:rPr>
              <w:t>люд-год</w:t>
            </w:r>
            <w:proofErr w:type="spellEnd"/>
            <w:r w:rsidRPr="003548C1">
              <w:rPr>
                <w:rFonts w:ascii="Times New Roman" w:hAnsi="Times New Roman" w:cs="Times New Roman"/>
                <w:b/>
                <w:sz w:val="24"/>
                <w:szCs w:val="24"/>
              </w:rPr>
              <w:t xml:space="preserve"> без ПДВ,</w:t>
            </w:r>
          </w:p>
          <w:p w:rsidR="00B122F3" w:rsidRPr="003548C1" w:rsidRDefault="00B122F3" w:rsidP="00144E6C">
            <w:pPr>
              <w:jc w:val="center"/>
              <w:rPr>
                <w:rFonts w:ascii="Times New Roman" w:hAnsi="Times New Roman" w:cs="Times New Roman"/>
                <w:b/>
                <w:sz w:val="24"/>
                <w:szCs w:val="24"/>
              </w:rPr>
            </w:pPr>
            <w:r w:rsidRPr="003548C1">
              <w:rPr>
                <w:rFonts w:ascii="Times New Roman" w:hAnsi="Times New Roman" w:cs="Times New Roman"/>
                <w:b/>
                <w:sz w:val="24"/>
                <w:szCs w:val="24"/>
              </w:rPr>
              <w:t>грн.</w:t>
            </w:r>
          </w:p>
        </w:tc>
        <w:tc>
          <w:tcPr>
            <w:tcW w:w="1489" w:type="dxa"/>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center"/>
              <w:rPr>
                <w:rFonts w:ascii="Times New Roman" w:hAnsi="Times New Roman" w:cs="Times New Roman"/>
                <w:b/>
                <w:sz w:val="24"/>
                <w:szCs w:val="24"/>
              </w:rPr>
            </w:pPr>
            <w:r w:rsidRPr="003548C1">
              <w:rPr>
                <w:rFonts w:ascii="Times New Roman" w:hAnsi="Times New Roman" w:cs="Times New Roman"/>
                <w:b/>
                <w:sz w:val="24"/>
                <w:szCs w:val="24"/>
              </w:rPr>
              <w:t>Вартість послуги без ПДВ, грн.</w:t>
            </w:r>
          </w:p>
        </w:tc>
      </w:tr>
      <w:tr w:rsidR="00B122F3" w:rsidRPr="003548C1" w:rsidTr="00144E6C">
        <w:trPr>
          <w:trHeight w:val="262"/>
        </w:trPr>
        <w:tc>
          <w:tcPr>
            <w:tcW w:w="636" w:type="dxa"/>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center"/>
              <w:rPr>
                <w:rFonts w:ascii="Times New Roman" w:hAnsi="Times New Roman" w:cs="Times New Roman"/>
                <w:sz w:val="24"/>
                <w:szCs w:val="24"/>
              </w:rPr>
            </w:pPr>
            <w:r w:rsidRPr="003548C1">
              <w:rPr>
                <w:rFonts w:ascii="Times New Roman" w:hAnsi="Times New Roman" w:cs="Times New Roman"/>
                <w:sz w:val="24"/>
                <w:szCs w:val="24"/>
              </w:rPr>
              <w:t>1</w:t>
            </w:r>
          </w:p>
        </w:tc>
        <w:tc>
          <w:tcPr>
            <w:tcW w:w="3418" w:type="dxa"/>
            <w:tcBorders>
              <w:top w:val="single" w:sz="4" w:space="0" w:color="auto"/>
              <w:left w:val="single" w:sz="4" w:space="0" w:color="auto"/>
              <w:bottom w:val="single" w:sz="4" w:space="0" w:color="auto"/>
              <w:right w:val="single" w:sz="4" w:space="0" w:color="auto"/>
            </w:tcBorders>
          </w:tcPr>
          <w:p w:rsidR="00B122F3" w:rsidRPr="003548C1" w:rsidRDefault="00B122F3" w:rsidP="00144E6C">
            <w:pPr>
              <w:rPr>
                <w:rFonts w:ascii="Times New Roman" w:hAnsi="Times New Roman" w:cs="Times New Roman"/>
                <w:sz w:val="24"/>
                <w:szCs w:val="24"/>
              </w:rPr>
            </w:pPr>
            <w:r w:rsidRPr="003548C1">
              <w:rPr>
                <w:rFonts w:ascii="Times New Roman" w:hAnsi="Times New Roman" w:cs="Times New Roman"/>
                <w:color w:val="000000"/>
                <w:sz w:val="24"/>
                <w:szCs w:val="24"/>
              </w:rPr>
              <w:t>Послуги з фізичної охорони території, будівель, майна та забезпечення громадського порядку в навчальних корпусах та гуртожитках, а також об’єктів та іншого майна, що належить «Замовнику» і знаходиться на даній території</w:t>
            </w:r>
            <w:r w:rsidRPr="003548C1">
              <w:rPr>
                <w:rFonts w:ascii="Times New Roman" w:hAnsi="Times New Roman" w:cs="Times New Roman"/>
                <w:sz w:val="24"/>
                <w:szCs w:val="24"/>
              </w:rPr>
              <w:t xml:space="preserve"> </w:t>
            </w:r>
          </w:p>
          <w:p w:rsidR="00B122F3" w:rsidRPr="003548C1" w:rsidRDefault="00B122F3" w:rsidP="00144E6C">
            <w:pPr>
              <w:rPr>
                <w:rFonts w:ascii="Times New Roman" w:hAnsi="Times New Roman" w:cs="Times New Roman"/>
                <w:sz w:val="24"/>
                <w:szCs w:val="24"/>
              </w:rPr>
            </w:pPr>
            <w:r w:rsidRPr="003548C1">
              <w:rPr>
                <w:rFonts w:ascii="Times New Roman" w:hAnsi="Times New Roman" w:cs="Times New Roman"/>
                <w:sz w:val="24"/>
                <w:szCs w:val="24"/>
              </w:rPr>
              <w:t>(</w:t>
            </w:r>
            <w:r w:rsidRPr="003548C1">
              <w:rPr>
                <w:rFonts w:ascii="Times New Roman" w:hAnsi="Times New Roman" w:cs="Times New Roman"/>
                <w:bCs/>
                <w:color w:val="000000"/>
                <w:sz w:val="24"/>
                <w:szCs w:val="24"/>
              </w:rPr>
              <w:t>75242</w:t>
            </w:r>
            <w:r>
              <w:rPr>
                <w:rFonts w:ascii="Times New Roman" w:hAnsi="Times New Roman" w:cs="Times New Roman"/>
                <w:bCs/>
                <w:color w:val="000000"/>
                <w:sz w:val="24"/>
                <w:szCs w:val="24"/>
              </w:rPr>
              <w:t>0</w:t>
            </w:r>
            <w:r w:rsidRPr="003548C1">
              <w:rPr>
                <w:rFonts w:ascii="Times New Roman" w:hAnsi="Times New Roman" w:cs="Times New Roman"/>
                <w:bCs/>
                <w:color w:val="000000"/>
                <w:sz w:val="24"/>
                <w:szCs w:val="24"/>
              </w:rPr>
              <w:t>00-</w:t>
            </w:r>
            <w:r>
              <w:rPr>
                <w:rFonts w:ascii="Times New Roman" w:hAnsi="Times New Roman" w:cs="Times New Roman"/>
                <w:bCs/>
                <w:color w:val="000000"/>
                <w:sz w:val="24"/>
                <w:szCs w:val="24"/>
              </w:rPr>
              <w:t>4</w:t>
            </w:r>
            <w:r w:rsidRPr="003548C1">
              <w:rPr>
                <w:rFonts w:ascii="Times New Roman" w:hAnsi="Times New Roman" w:cs="Times New Roman"/>
                <w:bCs/>
                <w:color w:val="000000"/>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center"/>
              <w:rPr>
                <w:rFonts w:ascii="Times New Roman" w:hAnsi="Times New Roman" w:cs="Times New Roman"/>
                <w:color w:val="FF0000"/>
                <w:sz w:val="24"/>
                <w:szCs w:val="24"/>
              </w:rPr>
            </w:pPr>
            <w:r w:rsidRPr="003548C1">
              <w:rPr>
                <w:rFonts w:ascii="Times New Roman" w:hAnsi="Times New Roman" w:cs="Times New Roman"/>
                <w:sz w:val="24"/>
                <w:szCs w:val="24"/>
              </w:rPr>
              <w:t>8</w:t>
            </w:r>
            <w:r>
              <w:rPr>
                <w:rFonts w:ascii="Times New Roman" w:hAnsi="Times New Roman" w:cs="Times New Roman"/>
                <w:sz w:val="24"/>
                <w:szCs w:val="24"/>
              </w:rPr>
              <w:t>8</w:t>
            </w:r>
            <w:r w:rsidRPr="003548C1">
              <w:rPr>
                <w:rFonts w:ascii="Times New Roman" w:hAnsi="Times New Roman" w:cs="Times New Roman"/>
                <w:sz w:val="24"/>
                <w:szCs w:val="24"/>
              </w:rPr>
              <w:t xml:space="preserve"> </w:t>
            </w:r>
            <w:r>
              <w:rPr>
                <w:rFonts w:ascii="Times New Roman" w:hAnsi="Times New Roman" w:cs="Times New Roman"/>
                <w:sz w:val="24"/>
                <w:szCs w:val="24"/>
              </w:rPr>
              <w:t>796</w:t>
            </w:r>
          </w:p>
        </w:tc>
        <w:tc>
          <w:tcPr>
            <w:tcW w:w="1787" w:type="dxa"/>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cente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center"/>
              <w:rPr>
                <w:rFonts w:ascii="Times New Roman" w:hAnsi="Times New Roman" w:cs="Times New Roman"/>
                <w:b/>
                <w:sz w:val="24"/>
                <w:szCs w:val="24"/>
              </w:rPr>
            </w:pPr>
          </w:p>
        </w:tc>
      </w:tr>
      <w:tr w:rsidR="00B122F3" w:rsidRPr="003548C1" w:rsidTr="00144E6C">
        <w:trPr>
          <w:trHeight w:val="262"/>
        </w:trPr>
        <w:tc>
          <w:tcPr>
            <w:tcW w:w="8371" w:type="dxa"/>
            <w:gridSpan w:val="4"/>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right"/>
              <w:rPr>
                <w:rFonts w:ascii="Times New Roman" w:hAnsi="Times New Roman" w:cs="Times New Roman"/>
                <w:sz w:val="24"/>
                <w:szCs w:val="24"/>
              </w:rPr>
            </w:pPr>
            <w:r w:rsidRPr="003548C1">
              <w:rPr>
                <w:rFonts w:ascii="Times New Roman" w:hAnsi="Times New Roman" w:cs="Times New Roman"/>
                <w:sz w:val="24"/>
                <w:szCs w:val="24"/>
              </w:rPr>
              <w:t>Всього</w:t>
            </w:r>
          </w:p>
        </w:tc>
        <w:tc>
          <w:tcPr>
            <w:tcW w:w="1489" w:type="dxa"/>
            <w:tcBorders>
              <w:top w:val="single" w:sz="4" w:space="0" w:color="auto"/>
              <w:left w:val="single" w:sz="4" w:space="0" w:color="auto"/>
              <w:bottom w:val="single" w:sz="4" w:space="0" w:color="auto"/>
              <w:right w:val="single" w:sz="4" w:space="0" w:color="auto"/>
            </w:tcBorders>
          </w:tcPr>
          <w:p w:rsidR="00B122F3" w:rsidRPr="003548C1" w:rsidRDefault="00B122F3" w:rsidP="00144E6C">
            <w:pPr>
              <w:rPr>
                <w:rFonts w:ascii="Times New Roman" w:hAnsi="Times New Roman" w:cs="Times New Roman"/>
                <w:b/>
                <w:sz w:val="24"/>
                <w:szCs w:val="24"/>
              </w:rPr>
            </w:pPr>
          </w:p>
        </w:tc>
      </w:tr>
      <w:tr w:rsidR="00B122F3" w:rsidRPr="003548C1" w:rsidTr="00144E6C">
        <w:trPr>
          <w:trHeight w:val="209"/>
        </w:trPr>
        <w:tc>
          <w:tcPr>
            <w:tcW w:w="8371" w:type="dxa"/>
            <w:gridSpan w:val="4"/>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right"/>
              <w:rPr>
                <w:rFonts w:ascii="Times New Roman" w:hAnsi="Times New Roman" w:cs="Times New Roman"/>
                <w:sz w:val="24"/>
                <w:szCs w:val="24"/>
              </w:rPr>
            </w:pPr>
            <w:r w:rsidRPr="003548C1">
              <w:rPr>
                <w:rFonts w:ascii="Times New Roman" w:hAnsi="Times New Roman" w:cs="Times New Roman"/>
                <w:sz w:val="24"/>
                <w:szCs w:val="24"/>
              </w:rPr>
              <w:t>ПДВ</w:t>
            </w:r>
          </w:p>
        </w:tc>
        <w:tc>
          <w:tcPr>
            <w:tcW w:w="1489" w:type="dxa"/>
            <w:tcBorders>
              <w:top w:val="single" w:sz="4" w:space="0" w:color="auto"/>
              <w:left w:val="single" w:sz="4" w:space="0" w:color="auto"/>
              <w:bottom w:val="single" w:sz="4" w:space="0" w:color="auto"/>
              <w:right w:val="single" w:sz="4" w:space="0" w:color="auto"/>
            </w:tcBorders>
          </w:tcPr>
          <w:p w:rsidR="00B122F3" w:rsidRPr="003548C1" w:rsidRDefault="00B122F3" w:rsidP="00144E6C">
            <w:pPr>
              <w:rPr>
                <w:rFonts w:ascii="Times New Roman" w:hAnsi="Times New Roman" w:cs="Times New Roman"/>
                <w:sz w:val="24"/>
                <w:szCs w:val="24"/>
              </w:rPr>
            </w:pPr>
          </w:p>
        </w:tc>
      </w:tr>
      <w:tr w:rsidR="00B122F3" w:rsidRPr="003548C1" w:rsidTr="00144E6C">
        <w:trPr>
          <w:trHeight w:val="384"/>
        </w:trPr>
        <w:tc>
          <w:tcPr>
            <w:tcW w:w="8371" w:type="dxa"/>
            <w:gridSpan w:val="4"/>
            <w:tcBorders>
              <w:top w:val="single" w:sz="4" w:space="0" w:color="auto"/>
              <w:left w:val="single" w:sz="4" w:space="0" w:color="auto"/>
              <w:bottom w:val="single" w:sz="4" w:space="0" w:color="auto"/>
              <w:right w:val="single" w:sz="4" w:space="0" w:color="auto"/>
            </w:tcBorders>
            <w:vAlign w:val="center"/>
          </w:tcPr>
          <w:p w:rsidR="00B122F3" w:rsidRPr="003548C1" w:rsidRDefault="00B122F3" w:rsidP="00144E6C">
            <w:pPr>
              <w:jc w:val="right"/>
              <w:rPr>
                <w:rFonts w:ascii="Times New Roman" w:hAnsi="Times New Roman" w:cs="Times New Roman"/>
                <w:sz w:val="24"/>
                <w:szCs w:val="24"/>
              </w:rPr>
            </w:pPr>
            <w:r w:rsidRPr="003548C1">
              <w:rPr>
                <w:rFonts w:ascii="Times New Roman" w:hAnsi="Times New Roman" w:cs="Times New Roman"/>
                <w:sz w:val="24"/>
                <w:szCs w:val="24"/>
              </w:rPr>
              <w:t>Разом</w:t>
            </w:r>
          </w:p>
        </w:tc>
        <w:tc>
          <w:tcPr>
            <w:tcW w:w="1489" w:type="dxa"/>
            <w:tcBorders>
              <w:top w:val="single" w:sz="4" w:space="0" w:color="auto"/>
              <w:left w:val="single" w:sz="4" w:space="0" w:color="auto"/>
              <w:bottom w:val="single" w:sz="4" w:space="0" w:color="auto"/>
              <w:right w:val="single" w:sz="4" w:space="0" w:color="auto"/>
            </w:tcBorders>
          </w:tcPr>
          <w:p w:rsidR="00B122F3" w:rsidRPr="003548C1" w:rsidRDefault="00B122F3" w:rsidP="00144E6C">
            <w:pPr>
              <w:rPr>
                <w:rFonts w:ascii="Times New Roman" w:hAnsi="Times New Roman" w:cs="Times New Roman"/>
                <w:sz w:val="24"/>
                <w:szCs w:val="24"/>
              </w:rPr>
            </w:pPr>
          </w:p>
        </w:tc>
      </w:tr>
    </w:tbl>
    <w:p w:rsidR="00B122F3" w:rsidRPr="004E73DF" w:rsidRDefault="00B122F3" w:rsidP="00B122F3">
      <w:pPr>
        <w:keepNext/>
        <w:shd w:val="clear" w:color="auto" w:fill="FDFEFD"/>
        <w:jc w:val="center"/>
        <w:textAlignment w:val="baseline"/>
        <w:outlineLvl w:val="0"/>
        <w:rPr>
          <w:rFonts w:ascii="Times New Roman" w:hAnsi="Times New Roman"/>
          <w:color w:val="000000"/>
          <w:sz w:val="24"/>
          <w:szCs w:val="24"/>
        </w:rPr>
      </w:pPr>
    </w:p>
    <w:p w:rsidR="00B122F3" w:rsidRPr="004E73DF" w:rsidRDefault="00B122F3" w:rsidP="00B122F3">
      <w:pPr>
        <w:jc w:val="right"/>
        <w:rPr>
          <w:rFonts w:ascii="Times New Roman" w:hAnsi="Times New Roman"/>
          <w:sz w:val="24"/>
          <w:szCs w:val="24"/>
        </w:rPr>
      </w:pPr>
    </w:p>
    <w:p w:rsidR="00B122F3" w:rsidRPr="002E4C9E" w:rsidRDefault="00B122F3" w:rsidP="00B122F3">
      <w:pPr>
        <w:jc w:val="both"/>
        <w:rPr>
          <w:rFonts w:ascii="Times New Roman" w:hAnsi="Times New Roman"/>
          <w:b/>
          <w:sz w:val="24"/>
          <w:szCs w:val="24"/>
        </w:rPr>
      </w:pPr>
      <w:r w:rsidRPr="004E73DF">
        <w:rPr>
          <w:rFonts w:ascii="Times New Roman" w:hAnsi="Times New Roman"/>
          <w:b/>
          <w:sz w:val="24"/>
          <w:szCs w:val="24"/>
        </w:rPr>
        <w:t xml:space="preserve">                      </w:t>
      </w:r>
      <w:r w:rsidRPr="002E4C9E">
        <w:rPr>
          <w:rFonts w:ascii="Times New Roman" w:hAnsi="Times New Roman"/>
          <w:b/>
          <w:sz w:val="24"/>
          <w:szCs w:val="24"/>
        </w:rPr>
        <w:t>ЗАМОВНИК                                                ВИКОНАВЕЦЬ</w:t>
      </w:r>
    </w:p>
    <w:p w:rsidR="00B122F3" w:rsidRPr="002E4C9E" w:rsidRDefault="00B122F3" w:rsidP="00B122F3">
      <w:pPr>
        <w:rPr>
          <w:rFonts w:ascii="Times New Roman" w:hAnsi="Times New Roman"/>
          <w:b/>
          <w:sz w:val="24"/>
          <w:szCs w:val="24"/>
        </w:rPr>
      </w:pPr>
      <w:r w:rsidRPr="002E4C9E">
        <w:rPr>
          <w:rFonts w:ascii="Times New Roman" w:hAnsi="Times New Roman"/>
          <w:b/>
          <w:sz w:val="24"/>
          <w:szCs w:val="24"/>
        </w:rPr>
        <w:t>Дніпровський  державний медичний</w:t>
      </w:r>
    </w:p>
    <w:p w:rsidR="00B122F3" w:rsidRPr="002E4C9E" w:rsidRDefault="00B122F3" w:rsidP="00B122F3">
      <w:pPr>
        <w:jc w:val="both"/>
        <w:rPr>
          <w:rFonts w:ascii="Times New Roman" w:hAnsi="Times New Roman"/>
          <w:b/>
          <w:sz w:val="24"/>
          <w:szCs w:val="24"/>
        </w:rPr>
      </w:pPr>
      <w:r w:rsidRPr="002E4C9E">
        <w:rPr>
          <w:rFonts w:ascii="Times New Roman" w:hAnsi="Times New Roman"/>
          <w:b/>
          <w:sz w:val="24"/>
          <w:szCs w:val="24"/>
        </w:rPr>
        <w:t xml:space="preserve">університет                                                                   </w:t>
      </w:r>
    </w:p>
    <w:p w:rsidR="00B122F3" w:rsidRPr="004E73DF" w:rsidRDefault="00B122F3" w:rsidP="00B122F3">
      <w:pPr>
        <w:jc w:val="both"/>
        <w:rPr>
          <w:rFonts w:ascii="Times New Roman" w:hAnsi="Times New Roman"/>
          <w:b/>
          <w:sz w:val="24"/>
          <w:szCs w:val="24"/>
        </w:rPr>
      </w:pPr>
    </w:p>
    <w:p w:rsidR="00B122F3" w:rsidRPr="004E73DF" w:rsidRDefault="00B122F3" w:rsidP="00B122F3">
      <w:pPr>
        <w:ind w:left="-142"/>
        <w:jc w:val="both"/>
        <w:rPr>
          <w:rFonts w:ascii="Times New Roman" w:hAnsi="Times New Roman"/>
          <w:sz w:val="24"/>
          <w:szCs w:val="24"/>
        </w:rPr>
      </w:pPr>
      <w:r>
        <w:rPr>
          <w:rFonts w:ascii="Times New Roman" w:hAnsi="Times New Roman"/>
          <w:sz w:val="24"/>
          <w:szCs w:val="24"/>
        </w:rPr>
        <w:t>Р</w:t>
      </w:r>
      <w:r w:rsidRPr="004E73DF">
        <w:rPr>
          <w:rFonts w:ascii="Times New Roman" w:hAnsi="Times New Roman"/>
          <w:sz w:val="24"/>
          <w:szCs w:val="24"/>
        </w:rPr>
        <w:t>ектор, професор  ________  Тетяна ПЕРЦЕВА           _______________________</w:t>
      </w:r>
    </w:p>
    <w:p w:rsidR="00B122F3" w:rsidRPr="00474B9C" w:rsidRDefault="00B122F3" w:rsidP="00B122F3">
      <w:pPr>
        <w:pStyle w:val="a6"/>
        <w:spacing w:after="0" w:line="240" w:lineRule="auto"/>
        <w:ind w:left="0" w:firstLine="709"/>
        <w:rPr>
          <w:rFonts w:ascii="Times New Roman" w:hAnsi="Times New Roman" w:cs="Times New Roman"/>
          <w:i/>
          <w:iCs/>
          <w:sz w:val="24"/>
          <w:szCs w:val="24"/>
          <w:lang w:val="uk-UA" w:eastAsia="ar-SA"/>
        </w:rPr>
      </w:pPr>
    </w:p>
    <w:p w:rsidR="00B122F3" w:rsidRPr="00474B9C" w:rsidRDefault="00B122F3" w:rsidP="00B122F3">
      <w:pPr>
        <w:pStyle w:val="a6"/>
        <w:spacing w:after="0" w:line="240" w:lineRule="auto"/>
        <w:ind w:left="0" w:firstLine="709"/>
        <w:rPr>
          <w:rFonts w:ascii="Times New Roman" w:hAnsi="Times New Roman" w:cs="Times New Roman"/>
          <w:i/>
          <w:iCs/>
          <w:sz w:val="24"/>
          <w:szCs w:val="24"/>
          <w:lang w:val="uk-UA" w:eastAsia="ar-SA"/>
        </w:rPr>
      </w:pPr>
    </w:p>
    <w:p w:rsidR="00B122F3" w:rsidRPr="00474B9C" w:rsidRDefault="00B122F3" w:rsidP="00B122F3">
      <w:pPr>
        <w:pStyle w:val="a6"/>
        <w:spacing w:after="0" w:line="240" w:lineRule="auto"/>
        <w:ind w:left="0" w:firstLine="709"/>
        <w:rPr>
          <w:rFonts w:ascii="Times New Roman" w:hAnsi="Times New Roman" w:cs="Times New Roman"/>
          <w:i/>
          <w:iCs/>
          <w:sz w:val="24"/>
          <w:szCs w:val="24"/>
          <w:lang w:val="uk-UA" w:eastAsia="ar-SA"/>
        </w:rPr>
      </w:pPr>
    </w:p>
    <w:p w:rsidR="00B122F3" w:rsidRPr="00474B9C" w:rsidRDefault="00B122F3" w:rsidP="00B122F3">
      <w:pPr>
        <w:pStyle w:val="a6"/>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3D7CB3" w:rsidRDefault="003D7CB3"/>
    <w:sectPr w:rsidR="003D7CB3" w:rsidSect="00B122F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nsid w:val="277141D6"/>
    <w:multiLevelType w:val="singleLevel"/>
    <w:tmpl w:val="FC4ED346"/>
    <w:lvl w:ilvl="0">
      <w:start w:val="1"/>
      <w:numFmt w:val="decimal"/>
      <w:lvlText w:val="2.3.%1"/>
      <w:legacy w:legacy="1" w:legacySpace="0" w:legacyIndent="540"/>
      <w:lvlJc w:val="left"/>
      <w:rPr>
        <w:rFonts w:ascii="Times New Roman" w:hAnsi="Times New Roman" w:cs="Times New Roman" w:hint="default"/>
      </w:rPr>
    </w:lvl>
  </w:abstractNum>
  <w:abstractNum w:abstractNumId="2">
    <w:nsid w:val="68C76CF6"/>
    <w:multiLevelType w:val="multilevel"/>
    <w:tmpl w:val="B442D9BC"/>
    <w:lvl w:ilvl="0">
      <w:start w:val="2"/>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69FB1A24"/>
    <w:multiLevelType w:val="multilevel"/>
    <w:tmpl w:val="263C2154"/>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2F3"/>
    <w:rsid w:val="003D7CB3"/>
    <w:rsid w:val="00B12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F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B122F3"/>
    <w:pPr>
      <w:spacing w:after="200" w:line="276" w:lineRule="auto"/>
      <w:ind w:left="720"/>
      <w:contextualSpacing/>
    </w:pPr>
    <w:rPr>
      <w:rFonts w:cs="Times New Roman"/>
      <w:sz w:val="22"/>
      <w:szCs w:val="22"/>
      <w:lang w:eastAsia="en-US"/>
    </w:rPr>
  </w:style>
  <w:style w:type="paragraph" w:customStyle="1" w:styleId="Default">
    <w:name w:val="Default"/>
    <w:qFormat/>
    <w:rsid w:val="00B122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
    <w:name w:val="Normal Знак"/>
    <w:link w:val="1"/>
    <w:qFormat/>
    <w:locked/>
    <w:rsid w:val="00B122F3"/>
    <w:rPr>
      <w:rFonts w:ascii="Arial" w:eastAsia="Arial" w:hAnsi="Arial" w:cs="Arial"/>
      <w:color w:val="000000"/>
    </w:rPr>
  </w:style>
  <w:style w:type="paragraph" w:customStyle="1" w:styleId="1">
    <w:name w:val="Обычный1"/>
    <w:link w:val="Normal"/>
    <w:qFormat/>
    <w:rsid w:val="00B122F3"/>
    <w:pPr>
      <w:spacing w:after="0"/>
    </w:pPr>
    <w:rPr>
      <w:rFonts w:ascii="Arial" w:eastAsia="Arial" w:hAnsi="Arial" w:cs="Arial"/>
      <w:color w:val="000000"/>
    </w:rPr>
  </w:style>
  <w:style w:type="character" w:customStyle="1" w:styleId="a5">
    <w:name w:val="Абзац списка Знак"/>
    <w:aliases w:val="CA bullets Знак,EBRD List Знак,Chapter10 Знак,Список уровня 2 Знак,название табл/рис Знак,Bullet Number Знак,Bullet 1 Знак,Use Case List Paragraph Знак,lp1 Знак,lp11 Знак,List Paragraph11 Знак,Текст таблицы Знак,Elenco Normale Знак"/>
    <w:link w:val="a6"/>
    <w:uiPriority w:val="34"/>
    <w:qFormat/>
    <w:locked/>
    <w:rsid w:val="00B122F3"/>
  </w:style>
  <w:style w:type="paragraph" w:styleId="a6">
    <w:name w:val="List Paragraph"/>
    <w:aliases w:val="CA bullets,EBRD List,Chapter10,Список уровня 2,название табл/рис,Bullet Number,Bullet 1,Use Case List Paragraph,lp1,lp11,List Paragraph11,Текст таблицы,Elenco Normale,AC List 01,1 Рівень,TES_tekst-punktais,List 1 Numbered,First level bullet"/>
    <w:basedOn w:val="a"/>
    <w:link w:val="a5"/>
    <w:uiPriority w:val="34"/>
    <w:qFormat/>
    <w:rsid w:val="00B122F3"/>
    <w:pPr>
      <w:spacing w:after="160" w:line="256" w:lineRule="auto"/>
      <w:ind w:left="720"/>
      <w:contextualSpacing/>
    </w:pPr>
    <w:rPr>
      <w:rFonts w:asciiTheme="minorHAnsi" w:eastAsiaTheme="minorHAnsi" w:hAnsiTheme="minorHAnsi" w:cstheme="minorBidi"/>
      <w:sz w:val="22"/>
      <w:szCs w:val="22"/>
      <w:lang w:val="ru-RU" w:eastAsia="en-US"/>
    </w:rPr>
  </w:style>
  <w:style w:type="table" w:styleId="a7">
    <w:name w:val="Table Grid"/>
    <w:basedOn w:val="a1"/>
    <w:uiPriority w:val="59"/>
    <w:rsid w:val="00B122F3"/>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B122F3"/>
    <w:rPr>
      <w:rFonts w:ascii="Calibri" w:eastAsia="Calibri" w:hAnsi="Calibri" w:cs="Times New Roman"/>
      <w:lang w:val="uk-UA"/>
    </w:rPr>
  </w:style>
  <w:style w:type="paragraph" w:styleId="3">
    <w:name w:val="Body Text Indent 3"/>
    <w:basedOn w:val="a"/>
    <w:link w:val="30"/>
    <w:uiPriority w:val="99"/>
    <w:semiHidden/>
    <w:unhideWhenUsed/>
    <w:rsid w:val="00B122F3"/>
    <w:pPr>
      <w:spacing w:after="120"/>
      <w:ind w:left="283"/>
    </w:pPr>
    <w:rPr>
      <w:sz w:val="16"/>
      <w:szCs w:val="16"/>
    </w:rPr>
  </w:style>
  <w:style w:type="character" w:customStyle="1" w:styleId="30">
    <w:name w:val="Основной текст с отступом 3 Знак"/>
    <w:basedOn w:val="a0"/>
    <w:link w:val="3"/>
    <w:uiPriority w:val="99"/>
    <w:semiHidden/>
    <w:rsid w:val="00B122F3"/>
    <w:rPr>
      <w:rFonts w:ascii="Calibri" w:eastAsia="Calibri" w:hAnsi="Calibri" w:cs="Calibri"/>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4192</Words>
  <Characters>23901</Characters>
  <Application>Microsoft Office Word</Application>
  <DocSecurity>0</DocSecurity>
  <Lines>199</Lines>
  <Paragraphs>56</Paragraphs>
  <ScaleCrop>false</ScaleCrop>
  <Company>Krokoz™</Company>
  <LinksUpToDate>false</LinksUpToDate>
  <CharactersWithSpaces>28037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2024-01-29T14:55:00Z</dcterms:created>
  <dcterms:modified xsi:type="dcterms:W3CDTF">2024-01-29T14:56:00Z</dcterms:modified>
</cp:coreProperties>
</file>