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Default="00430146" w:rsidP="00430146">
      <w:pPr>
        <w:shd w:val="clear" w:color="auto" w:fill="FFFFFF"/>
        <w:spacing w:after="0"/>
        <w:jc w:val="center"/>
        <w:rPr>
          <w:color w:val="212529"/>
          <w:sz w:val="28"/>
          <w:szCs w:val="28"/>
          <w:shd w:val="clear" w:color="auto" w:fill="FFFFFF"/>
        </w:rPr>
      </w:pPr>
      <w:r w:rsidRPr="001C23F3">
        <w:rPr>
          <w:color w:val="212529"/>
          <w:sz w:val="28"/>
          <w:szCs w:val="28"/>
          <w:shd w:val="clear" w:color="auto" w:fill="FFFFFF"/>
        </w:rPr>
        <w:t xml:space="preserve">Державна установа </w:t>
      </w:r>
      <w:r>
        <w:rPr>
          <w:color w:val="212529"/>
          <w:sz w:val="28"/>
          <w:szCs w:val="28"/>
          <w:shd w:val="clear" w:color="auto" w:fill="FFFFFF"/>
        </w:rPr>
        <w:t>«</w:t>
      </w:r>
      <w:r w:rsidRPr="001C23F3">
        <w:rPr>
          <w:color w:val="212529"/>
          <w:sz w:val="28"/>
          <w:szCs w:val="28"/>
          <w:shd w:val="clear" w:color="auto" w:fill="FFFFFF"/>
        </w:rPr>
        <w:t>Інститут ядерної медицини та променевої діагностики НАМН України</w:t>
      </w:r>
      <w:r>
        <w:rPr>
          <w:color w:val="212529"/>
          <w:sz w:val="28"/>
          <w:szCs w:val="28"/>
          <w:shd w:val="clear" w:color="auto" w:fill="FFFFFF"/>
        </w:rPr>
        <w:t>»</w:t>
      </w:r>
    </w:p>
    <w:p w:rsidR="00430146" w:rsidRPr="001C23F3" w:rsidRDefault="00430146" w:rsidP="00430146">
      <w:pPr>
        <w:shd w:val="clear" w:color="auto" w:fill="FFFFFF"/>
        <w:spacing w:after="0"/>
        <w:jc w:val="center"/>
        <w:rPr>
          <w:color w:val="212529"/>
          <w:sz w:val="28"/>
          <w:szCs w:val="28"/>
          <w:shd w:val="clear" w:color="auto" w:fill="FFFFFF"/>
        </w:rPr>
      </w:pPr>
      <w:r w:rsidRPr="001C23F3">
        <w:rPr>
          <w:color w:val="212529"/>
          <w:sz w:val="28"/>
          <w:szCs w:val="28"/>
          <w:shd w:val="clear" w:color="auto" w:fill="FFFFFF"/>
        </w:rPr>
        <w:t xml:space="preserve"> </w:t>
      </w:r>
      <w:hyperlink r:id="rId6" w:history="1">
        <w:r w:rsidRPr="001C23F3">
          <w:rPr>
            <w:color w:val="212529"/>
            <w:sz w:val="28"/>
            <w:szCs w:val="28"/>
            <w:shd w:val="clear" w:color="auto" w:fill="FFFFFF"/>
          </w:rPr>
          <w:t xml:space="preserve">ДУ </w:t>
        </w:r>
        <w:r>
          <w:rPr>
            <w:color w:val="212529"/>
            <w:sz w:val="28"/>
            <w:szCs w:val="28"/>
            <w:shd w:val="clear" w:color="auto" w:fill="FFFFFF"/>
          </w:rPr>
          <w:t>«</w:t>
        </w:r>
        <w:r w:rsidRPr="001C23F3">
          <w:rPr>
            <w:color w:val="212529"/>
            <w:sz w:val="28"/>
            <w:szCs w:val="28"/>
            <w:shd w:val="clear" w:color="auto" w:fill="FFFFFF"/>
          </w:rPr>
          <w:t>Інститут ядерної медицини та променевої діагностики НАМН України</w:t>
        </w:r>
      </w:hyperlink>
      <w:r>
        <w:rPr>
          <w:color w:val="212529"/>
          <w:sz w:val="28"/>
          <w:szCs w:val="28"/>
          <w:shd w:val="clear" w:color="auto" w:fill="FFFFFF"/>
        </w:rPr>
        <w:t>»</w:t>
      </w:r>
    </w:p>
    <w:p w:rsidR="00430146" w:rsidRDefault="00430146" w:rsidP="00430146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</w:p>
    <w:p w:rsidR="00430146" w:rsidRPr="001C23F3" w:rsidRDefault="00430146" w:rsidP="00430146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1C23F3">
        <w:rPr>
          <w:b/>
          <w:sz w:val="24"/>
          <w:szCs w:val="24"/>
        </w:rPr>
        <w:t>ПРОТОКОЛ</w:t>
      </w:r>
    </w:p>
    <w:p w:rsidR="00430146" w:rsidRDefault="00430146" w:rsidP="00430146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1C23F3">
        <w:rPr>
          <w:b/>
          <w:sz w:val="24"/>
          <w:szCs w:val="24"/>
        </w:rPr>
        <w:t>уповноваженої особи</w:t>
      </w:r>
    </w:p>
    <w:p w:rsidR="00430146" w:rsidRDefault="00430146" w:rsidP="00430146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:rsidR="00430146" w:rsidRDefault="00430146" w:rsidP="00430146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:rsidR="00430146" w:rsidRPr="00430146" w:rsidRDefault="00430146" w:rsidP="00430146">
      <w:pPr>
        <w:shd w:val="clear" w:color="auto" w:fill="FFFFFF"/>
        <w:spacing w:after="0"/>
        <w:rPr>
          <w:sz w:val="24"/>
          <w:szCs w:val="24"/>
        </w:rPr>
      </w:pPr>
      <w:bookmarkStart w:id="0" w:name="_heading=h.30j0zll" w:colFirst="0" w:colLast="0"/>
      <w:bookmarkEnd w:id="0"/>
      <w:r w:rsidRPr="00430146">
        <w:rPr>
          <w:sz w:val="24"/>
          <w:szCs w:val="24"/>
        </w:rPr>
        <w:t>0</w:t>
      </w:r>
      <w:r w:rsidRPr="00430146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C23F3">
        <w:rPr>
          <w:sz w:val="24"/>
          <w:szCs w:val="24"/>
        </w:rPr>
        <w:t>.20</w:t>
      </w:r>
      <w:r w:rsidRPr="00430146">
        <w:rPr>
          <w:sz w:val="24"/>
          <w:szCs w:val="24"/>
        </w:rPr>
        <w:t>23</w:t>
      </w:r>
      <w:r w:rsidRPr="001C23F3">
        <w:rPr>
          <w:sz w:val="24"/>
          <w:szCs w:val="24"/>
        </w:rPr>
        <w:t xml:space="preserve">         </w:t>
      </w:r>
      <w:r w:rsidRPr="0043014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</w:t>
      </w:r>
      <w:r w:rsidRPr="001C23F3">
        <w:rPr>
          <w:sz w:val="24"/>
          <w:szCs w:val="24"/>
        </w:rPr>
        <w:t>м.</w:t>
      </w:r>
      <w:r w:rsidRPr="00430146">
        <w:rPr>
          <w:sz w:val="24"/>
          <w:szCs w:val="24"/>
        </w:rPr>
        <w:t xml:space="preserve"> </w:t>
      </w:r>
      <w:r w:rsidRPr="001C23F3">
        <w:rPr>
          <w:sz w:val="24"/>
          <w:szCs w:val="24"/>
        </w:rPr>
        <w:t xml:space="preserve">Київ  </w:t>
      </w:r>
      <w:r w:rsidRPr="00430146">
        <w:rPr>
          <w:i/>
          <w:color w:val="FF0000"/>
          <w:sz w:val="24"/>
          <w:szCs w:val="24"/>
        </w:rPr>
        <w:t xml:space="preserve"> </w:t>
      </w:r>
      <w:r w:rsidRPr="001C23F3">
        <w:rPr>
          <w:sz w:val="24"/>
          <w:szCs w:val="24"/>
        </w:rPr>
        <w:t xml:space="preserve">         </w:t>
      </w:r>
      <w:r w:rsidRPr="00430146">
        <w:rPr>
          <w:sz w:val="24"/>
          <w:szCs w:val="24"/>
        </w:rPr>
        <w:t xml:space="preserve">                                               </w:t>
      </w:r>
      <w:r w:rsidRPr="001C23F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430146">
        <w:rPr>
          <w:sz w:val="24"/>
          <w:szCs w:val="24"/>
        </w:rPr>
        <w:t>24</w:t>
      </w:r>
      <w:r w:rsidRPr="00430146">
        <w:rPr>
          <w:sz w:val="24"/>
          <w:szCs w:val="24"/>
        </w:rPr>
        <w:t>/23</w:t>
      </w:r>
    </w:p>
    <w:p w:rsidR="00507E02" w:rsidRDefault="00507E02">
      <w:pPr>
        <w:spacing w:after="0"/>
        <w:jc w:val="both"/>
        <w:rPr>
          <w:sz w:val="24"/>
          <w:szCs w:val="24"/>
        </w:rPr>
      </w:pPr>
    </w:p>
    <w:p w:rsidR="00507E02" w:rsidRDefault="00B14B8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507E02" w:rsidRPr="00430146" w:rsidRDefault="00B14B8C" w:rsidP="00430146">
      <w:pPr>
        <w:pStyle w:val="1"/>
        <w:numPr>
          <w:ilvl w:val="0"/>
          <w:numId w:val="2"/>
        </w:numPr>
        <w:shd w:val="clear" w:color="auto" w:fill="FFFFFF"/>
        <w:spacing w:before="0" w:after="0"/>
        <w:ind w:left="0" w:firstLine="357"/>
        <w:jc w:val="both"/>
        <w:rPr>
          <w:b w:val="0"/>
          <w:bCs/>
          <w:sz w:val="24"/>
          <w:szCs w:val="24"/>
        </w:rPr>
      </w:pPr>
      <w:bookmarkStart w:id="1" w:name="_heading=h.1fob9te" w:colFirst="0" w:colLast="0"/>
      <w:bookmarkEnd w:id="1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430146">
        <w:rPr>
          <w:color w:val="000000"/>
          <w:sz w:val="24"/>
          <w:szCs w:val="24"/>
        </w:rPr>
        <w:t xml:space="preserve">відкритих торгів з особливостями за предметом: </w:t>
      </w:r>
      <w:r w:rsidR="00430146" w:rsidRPr="00430146">
        <w:rPr>
          <w:b w:val="0"/>
          <w:bCs/>
          <w:sz w:val="24"/>
          <w:szCs w:val="24"/>
        </w:rPr>
        <w:t>Медичні матеріали (</w:t>
      </w:r>
      <w:proofErr w:type="spellStart"/>
      <w:r w:rsidR="00430146" w:rsidRPr="00430146">
        <w:rPr>
          <w:b w:val="0"/>
          <w:bCs/>
          <w:sz w:val="24"/>
          <w:szCs w:val="24"/>
        </w:rPr>
        <w:t>Канюлі</w:t>
      </w:r>
      <w:proofErr w:type="spellEnd"/>
      <w:r w:rsidR="00430146" w:rsidRPr="00430146">
        <w:rPr>
          <w:b w:val="0"/>
          <w:bCs/>
          <w:sz w:val="24"/>
          <w:szCs w:val="24"/>
        </w:rPr>
        <w:t xml:space="preserve"> в/в типу </w:t>
      </w:r>
      <w:proofErr w:type="spellStart"/>
      <w:r w:rsidR="00430146" w:rsidRPr="00430146">
        <w:rPr>
          <w:b w:val="0"/>
          <w:bCs/>
          <w:sz w:val="24"/>
          <w:szCs w:val="24"/>
        </w:rPr>
        <w:t>Vasofix</w:t>
      </w:r>
      <w:proofErr w:type="spellEnd"/>
      <w:r w:rsidR="00430146" w:rsidRPr="00430146">
        <w:rPr>
          <w:b w:val="0"/>
          <w:bCs/>
          <w:sz w:val="24"/>
          <w:szCs w:val="24"/>
        </w:rPr>
        <w:t xml:space="preserve"> 18G, 20G, 22G, 24G (код НК 024:2023 40601 – Периферичний судинний катетер), </w:t>
      </w:r>
      <w:proofErr w:type="spellStart"/>
      <w:r w:rsidR="00430146" w:rsidRPr="00430146">
        <w:rPr>
          <w:b w:val="0"/>
          <w:bCs/>
          <w:sz w:val="24"/>
          <w:szCs w:val="24"/>
        </w:rPr>
        <w:t>бахіли</w:t>
      </w:r>
      <w:proofErr w:type="spellEnd"/>
      <w:r w:rsidR="00430146" w:rsidRPr="00430146">
        <w:rPr>
          <w:b w:val="0"/>
          <w:bCs/>
          <w:sz w:val="24"/>
          <w:szCs w:val="24"/>
        </w:rPr>
        <w:t xml:space="preserve"> одноразового використання (код НК 024:2023 15056 </w:t>
      </w:r>
      <w:proofErr w:type="spellStart"/>
      <w:r w:rsidR="00430146" w:rsidRPr="00430146">
        <w:rPr>
          <w:b w:val="0"/>
          <w:bCs/>
          <w:sz w:val="24"/>
          <w:szCs w:val="24"/>
        </w:rPr>
        <w:t>Бахіли</w:t>
      </w:r>
      <w:proofErr w:type="spellEnd"/>
      <w:r w:rsidR="00430146" w:rsidRPr="00430146">
        <w:rPr>
          <w:b w:val="0"/>
          <w:bCs/>
          <w:sz w:val="24"/>
          <w:szCs w:val="24"/>
        </w:rPr>
        <w:t xml:space="preserve">, непровідні, нестерильні), пластир бактерицидний, тип </w:t>
      </w:r>
      <w:proofErr w:type="spellStart"/>
      <w:r w:rsidR="00430146" w:rsidRPr="00430146">
        <w:rPr>
          <w:b w:val="0"/>
          <w:bCs/>
          <w:sz w:val="24"/>
          <w:szCs w:val="24"/>
        </w:rPr>
        <w:t>лайтпор</w:t>
      </w:r>
      <w:proofErr w:type="spellEnd"/>
      <w:r w:rsidR="00430146" w:rsidRPr="00430146">
        <w:rPr>
          <w:b w:val="0"/>
          <w:bCs/>
          <w:sz w:val="24"/>
          <w:szCs w:val="24"/>
        </w:rPr>
        <w:t xml:space="preserve">, хірургічна пов'язка 6х10 см (код НК 024:2023 58484 - Лейкопластир хірургічний універсальний стерильний), пластир бактерицидний 6х8 см для фіксації в/в катетера (код НК 024:2023 56631 – Фіксатор внутрішньовенного катетера), подовжувач для </w:t>
      </w:r>
      <w:proofErr w:type="spellStart"/>
      <w:r w:rsidR="00430146" w:rsidRPr="00430146">
        <w:rPr>
          <w:b w:val="0"/>
          <w:bCs/>
          <w:sz w:val="24"/>
          <w:szCs w:val="24"/>
        </w:rPr>
        <w:t>інфузійних</w:t>
      </w:r>
      <w:proofErr w:type="spellEnd"/>
      <w:r w:rsidR="00430146" w:rsidRPr="00430146">
        <w:rPr>
          <w:b w:val="0"/>
          <w:bCs/>
          <w:sz w:val="24"/>
          <w:szCs w:val="24"/>
        </w:rPr>
        <w:t xml:space="preserve"> помп 150 см (код НК 024:2023 12170 – Набір для подовження магістралі для внутрішньовенних вливань), скло предметне № 50 (код НК 024:2023 57925– Предметне скло / слайд для мікроскопії ІВД), простирадло медичне одноразове 0.6х500 м (код НК 024:2023 47456 – Простирадло одноразового використання), рукавички медичні оглядові нітрилові нестерильні, р. M, L (7-9) (код НК 024:2023 56286 – Рукавички оглядові / процедурні нітрилові, не </w:t>
      </w:r>
      <w:proofErr w:type="spellStart"/>
      <w:r w:rsidR="00430146" w:rsidRPr="00430146">
        <w:rPr>
          <w:b w:val="0"/>
          <w:bCs/>
          <w:sz w:val="24"/>
          <w:szCs w:val="24"/>
        </w:rPr>
        <w:t>обпудровані</w:t>
      </w:r>
      <w:proofErr w:type="spellEnd"/>
      <w:r w:rsidR="00430146" w:rsidRPr="00430146">
        <w:rPr>
          <w:b w:val="0"/>
          <w:bCs/>
          <w:sz w:val="24"/>
          <w:szCs w:val="24"/>
        </w:rPr>
        <w:t xml:space="preserve">, нестерильні), халат з </w:t>
      </w:r>
      <w:proofErr w:type="spellStart"/>
      <w:r w:rsidR="00430146" w:rsidRPr="00430146">
        <w:rPr>
          <w:b w:val="0"/>
          <w:bCs/>
          <w:sz w:val="24"/>
          <w:szCs w:val="24"/>
        </w:rPr>
        <w:t>неткан</w:t>
      </w:r>
      <w:proofErr w:type="spellEnd"/>
      <w:r w:rsidR="00430146" w:rsidRPr="00430146">
        <w:rPr>
          <w:b w:val="0"/>
          <w:bCs/>
          <w:sz w:val="24"/>
          <w:szCs w:val="24"/>
        </w:rPr>
        <w:t>. матеріалу, р. XXL (код НК 024:2023 35492 – Халат ізолювальний, одноразового застосування), шапочка медична (код НК 024:2023 32297 – Шапочка хірургічна одноразового використання нестерильна), леза хірургічні стерильні з нержавіючої сталі (типу «</w:t>
      </w:r>
      <w:proofErr w:type="spellStart"/>
      <w:r w:rsidR="00430146" w:rsidRPr="00430146">
        <w:rPr>
          <w:b w:val="0"/>
          <w:bCs/>
          <w:sz w:val="24"/>
          <w:szCs w:val="24"/>
        </w:rPr>
        <w:t>Парагон</w:t>
      </w:r>
      <w:proofErr w:type="spellEnd"/>
      <w:r w:rsidR="00430146" w:rsidRPr="00430146">
        <w:rPr>
          <w:b w:val="0"/>
          <w:bCs/>
          <w:sz w:val="24"/>
          <w:szCs w:val="24"/>
        </w:rPr>
        <w:t>»), р. 11, леза хірургічне з нержавіючої сталі з керованою системою захисту (код НК 024:2023 37445 – Лезо скальпеля, одноразового використання), шприци одноразові 2, 5, 10, 20 мл (код НК 024:2023 47017 – Шприц загального призначення, разового застосування), бинт нестерильний 7 х 14 см, марля нестерильна 500 х 90 см (код НК 024:2023 48126 – Рулон марлевий, нестерильний), вата нестерильна 100г (код НК 024:2023 58232 - Рулон ватний, нестерильний)</w:t>
      </w:r>
      <w:r w:rsidR="00430146">
        <w:rPr>
          <w:b w:val="0"/>
          <w:bCs/>
          <w:sz w:val="24"/>
          <w:szCs w:val="24"/>
        </w:rPr>
        <w:t xml:space="preserve"> </w:t>
      </w:r>
      <w:r w:rsidRPr="00430146">
        <w:rPr>
          <w:b w:val="0"/>
          <w:bCs/>
          <w:sz w:val="24"/>
          <w:szCs w:val="24"/>
        </w:rPr>
        <w:t xml:space="preserve">на підставі підпункту 2 пункту 50 Особливостей здійснення публічних </w:t>
      </w:r>
      <w:proofErr w:type="spellStart"/>
      <w:r w:rsidRPr="00430146">
        <w:rPr>
          <w:b w:val="0"/>
          <w:bCs/>
          <w:sz w:val="24"/>
          <w:szCs w:val="24"/>
        </w:rPr>
        <w:t>закупівель</w:t>
      </w:r>
      <w:proofErr w:type="spellEnd"/>
      <w:r w:rsidRPr="00430146">
        <w:rPr>
          <w:b w:val="0"/>
          <w:bCs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і доповненнями) (далі – Особливості).</w:t>
      </w:r>
    </w:p>
    <w:p w:rsidR="00507E02" w:rsidRDefault="00B14B8C" w:rsidP="00430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357"/>
        <w:jc w:val="both"/>
        <w:rPr>
          <w:color w:val="000000"/>
          <w:sz w:val="24"/>
          <w:szCs w:val="24"/>
        </w:rPr>
      </w:pPr>
      <w:bookmarkStart w:id="2" w:name="_heading=h.7nhpq113znn3" w:colFirst="0" w:colLast="0"/>
      <w:bookmarkEnd w:id="2"/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color w:val="000000"/>
          <w:sz w:val="24"/>
          <w:szCs w:val="24"/>
          <w:highlight w:val="white"/>
        </w:rPr>
        <w:t xml:space="preserve"> підстави для відміни процедури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507E02" w:rsidRDefault="00B14B8C" w:rsidP="00312D20">
      <w:pPr>
        <w:spacing w:after="0"/>
        <w:ind w:firstLine="426"/>
        <w:jc w:val="both"/>
        <w:rPr>
          <w:sz w:val="24"/>
          <w:szCs w:val="24"/>
          <w:highlight w:val="yellow"/>
        </w:rPr>
      </w:pPr>
      <w:bookmarkStart w:id="3" w:name="_heading=h.3znysh7" w:colFirst="0" w:colLast="0"/>
      <w:bookmarkEnd w:id="3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</w:t>
      </w:r>
      <w:r w:rsidR="00312D20" w:rsidRPr="00312D20">
        <w:rPr>
          <w:sz w:val="24"/>
          <w:szCs w:val="24"/>
        </w:rPr>
        <w:t xml:space="preserve"> </w:t>
      </w:r>
      <w:r w:rsidR="00312D20" w:rsidRPr="00312D20">
        <w:rPr>
          <w:sz w:val="24"/>
          <w:szCs w:val="24"/>
        </w:rPr>
        <w:t>№ UA-2023-09-05-013592-a</w:t>
      </w:r>
      <w:r w:rsidR="00312D20" w:rsidRPr="00312D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2D20" w:rsidRDefault="00312D20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:rsidR="00507E02" w:rsidRDefault="00B14B8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E350FB" w:rsidRDefault="00B14B8C" w:rsidP="00E350FB">
      <w:pPr>
        <w:spacing w:after="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 такі порушення: </w:t>
      </w:r>
      <w:r w:rsidR="00F71698">
        <w:rPr>
          <w:sz w:val="24"/>
          <w:szCs w:val="24"/>
        </w:rPr>
        <w:t>у зв’язку з набуттям чинності</w:t>
      </w:r>
      <w:r w:rsidR="001D1952">
        <w:rPr>
          <w:sz w:val="24"/>
          <w:szCs w:val="24"/>
        </w:rPr>
        <w:t xml:space="preserve"> змін до Особливостей згідно</w:t>
      </w:r>
      <w:r w:rsidR="00F71698">
        <w:rPr>
          <w:sz w:val="24"/>
          <w:szCs w:val="24"/>
        </w:rPr>
        <w:t xml:space="preserve"> </w:t>
      </w:r>
      <w:r w:rsidR="00B17704">
        <w:rPr>
          <w:sz w:val="24"/>
          <w:szCs w:val="24"/>
        </w:rPr>
        <w:t>постанови Кабінету Міністрів України від 7 липня 2023 року №</w:t>
      </w:r>
      <w:r w:rsidR="00E350FB">
        <w:rPr>
          <w:sz w:val="24"/>
          <w:szCs w:val="24"/>
        </w:rPr>
        <w:t> </w:t>
      </w:r>
      <w:r w:rsidR="00B17704">
        <w:rPr>
          <w:sz w:val="24"/>
          <w:szCs w:val="24"/>
        </w:rPr>
        <w:t xml:space="preserve">686, </w:t>
      </w:r>
      <w:r w:rsidR="001D1952">
        <w:rPr>
          <w:sz w:val="24"/>
          <w:szCs w:val="24"/>
        </w:rPr>
        <w:t>пунктом 11</w:t>
      </w:r>
      <w:r w:rsidR="001D1952" w:rsidRPr="001D1952">
        <w:rPr>
          <w:sz w:val="24"/>
          <w:szCs w:val="24"/>
          <w:vertAlign w:val="superscript"/>
        </w:rPr>
        <w:t>1</w:t>
      </w:r>
      <w:r w:rsidR="001D1952">
        <w:rPr>
          <w:sz w:val="24"/>
          <w:szCs w:val="24"/>
          <w:vertAlign w:val="superscript"/>
        </w:rPr>
        <w:t xml:space="preserve"> </w:t>
      </w:r>
      <w:r w:rsidR="00312D20" w:rsidRPr="00312D20">
        <w:rPr>
          <w:sz w:val="24"/>
          <w:szCs w:val="24"/>
        </w:rPr>
        <w:t xml:space="preserve">Особливостей </w:t>
      </w:r>
      <w:r w:rsidR="001D1952">
        <w:rPr>
          <w:sz w:val="24"/>
          <w:szCs w:val="24"/>
        </w:rPr>
        <w:t>передбачено</w:t>
      </w:r>
      <w:r w:rsidR="00B17704" w:rsidRPr="00B17704">
        <w:rPr>
          <w:sz w:val="24"/>
          <w:szCs w:val="24"/>
        </w:rPr>
        <w:t xml:space="preserve">, що у разі коли замовники, які є закладами охорони здоров’я або структурними підрозділами з питань охорони здоров’я обласних та Київської міської державних (військових) адміністрацій, здійснюють закупівлі лікарських засобів та медичних виробів за переліком згідно з додатком, вартість яких становить або перевищує 50 тис. гривень, </w:t>
      </w:r>
      <w:r w:rsidR="00B17704" w:rsidRPr="00B17704">
        <w:rPr>
          <w:sz w:val="24"/>
          <w:szCs w:val="24"/>
          <w:u w:val="single"/>
        </w:rPr>
        <w:t>такі закупівлі здійснюються з використанням електронного каталогу</w:t>
      </w:r>
      <w:r w:rsidR="00B17704" w:rsidRPr="00B17704">
        <w:rPr>
          <w:sz w:val="24"/>
          <w:szCs w:val="24"/>
        </w:rPr>
        <w:t xml:space="preserve"> відповідно до Порядку № 822, з урахуванням положень, визначених цими </w:t>
      </w:r>
      <w:r w:rsidR="00E350FB">
        <w:rPr>
          <w:sz w:val="24"/>
          <w:szCs w:val="24"/>
        </w:rPr>
        <w:t>О</w:t>
      </w:r>
      <w:r w:rsidR="00B17704" w:rsidRPr="00B17704">
        <w:rPr>
          <w:sz w:val="24"/>
          <w:szCs w:val="24"/>
        </w:rPr>
        <w:t>собливостями</w:t>
      </w:r>
      <w:r w:rsidR="00E350FB">
        <w:rPr>
          <w:sz w:val="24"/>
          <w:szCs w:val="24"/>
        </w:rPr>
        <w:t>.</w:t>
      </w:r>
      <w:r w:rsidR="00B17704">
        <w:rPr>
          <w:sz w:val="24"/>
          <w:szCs w:val="24"/>
        </w:rPr>
        <w:t xml:space="preserve"> </w:t>
      </w:r>
      <w:r w:rsidR="00E350FB">
        <w:rPr>
          <w:sz w:val="24"/>
          <w:szCs w:val="24"/>
        </w:rPr>
        <w:t xml:space="preserve">Крім того, </w:t>
      </w:r>
      <w:r w:rsidR="00B17704">
        <w:rPr>
          <w:sz w:val="24"/>
          <w:szCs w:val="24"/>
        </w:rPr>
        <w:t>постанов</w:t>
      </w:r>
      <w:r w:rsidR="00E350FB">
        <w:rPr>
          <w:sz w:val="24"/>
          <w:szCs w:val="24"/>
        </w:rPr>
        <w:t>ою</w:t>
      </w:r>
      <w:r w:rsidR="00B17704">
        <w:rPr>
          <w:sz w:val="24"/>
          <w:szCs w:val="24"/>
        </w:rPr>
        <w:t xml:space="preserve"> від 4 липня 2023 року № 677 </w:t>
      </w:r>
      <w:r w:rsidR="00312D20">
        <w:rPr>
          <w:sz w:val="24"/>
          <w:szCs w:val="24"/>
        </w:rPr>
        <w:t xml:space="preserve">внесено зміни до Особливостей, згідно яких </w:t>
      </w:r>
      <w:r w:rsidR="00B17704">
        <w:rPr>
          <w:sz w:val="24"/>
          <w:szCs w:val="24"/>
        </w:rPr>
        <w:t xml:space="preserve">визначено оновлений порядок здійснення замовниками </w:t>
      </w:r>
      <w:proofErr w:type="spellStart"/>
      <w:r w:rsidR="00B17704">
        <w:rPr>
          <w:sz w:val="24"/>
          <w:szCs w:val="24"/>
        </w:rPr>
        <w:t>закупівель</w:t>
      </w:r>
      <w:proofErr w:type="spellEnd"/>
      <w:r w:rsidR="00B17704">
        <w:rPr>
          <w:sz w:val="24"/>
          <w:szCs w:val="24"/>
        </w:rPr>
        <w:t xml:space="preserve"> через електронний каталог</w:t>
      </w:r>
      <w:r w:rsidR="00E350FB">
        <w:rPr>
          <w:sz w:val="24"/>
          <w:szCs w:val="24"/>
        </w:rPr>
        <w:t xml:space="preserve">. </w:t>
      </w:r>
    </w:p>
    <w:p w:rsidR="003F7DAF" w:rsidRPr="00524164" w:rsidRDefault="00E350FB" w:rsidP="00E350FB">
      <w:pPr>
        <w:spacing w:after="0"/>
        <w:ind w:firstLine="56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Враховуючи вищевикладене, </w:t>
      </w:r>
      <w:r w:rsidR="00B17704">
        <w:rPr>
          <w:sz w:val="24"/>
          <w:szCs w:val="24"/>
        </w:rPr>
        <w:t>уповноважною особою встановлено</w:t>
      </w:r>
      <w:r>
        <w:rPr>
          <w:sz w:val="24"/>
          <w:szCs w:val="24"/>
        </w:rPr>
        <w:t>, що з</w:t>
      </w:r>
      <w:r w:rsidR="003F7DAF">
        <w:rPr>
          <w:sz w:val="24"/>
          <w:szCs w:val="24"/>
        </w:rPr>
        <w:t>акупівля час</w:t>
      </w:r>
      <w:r>
        <w:rPr>
          <w:sz w:val="24"/>
          <w:szCs w:val="24"/>
        </w:rPr>
        <w:t>т</w:t>
      </w:r>
      <w:r w:rsidR="003F7DAF">
        <w:rPr>
          <w:sz w:val="24"/>
          <w:szCs w:val="24"/>
        </w:rPr>
        <w:t>ини товарів</w:t>
      </w:r>
      <w:r w:rsidR="00B17704">
        <w:rPr>
          <w:sz w:val="24"/>
          <w:szCs w:val="24"/>
        </w:rPr>
        <w:t xml:space="preserve"> предмету закупівлі має бути здійснена шляхом використання електронного каталогу</w:t>
      </w:r>
      <w:r w:rsidR="0050660E">
        <w:rPr>
          <w:sz w:val="24"/>
          <w:szCs w:val="24"/>
        </w:rPr>
        <w:t>, оскільки Замовник</w:t>
      </w:r>
      <w:r>
        <w:rPr>
          <w:sz w:val="24"/>
          <w:szCs w:val="24"/>
        </w:rPr>
        <w:t>а внесено до</w:t>
      </w:r>
      <w:r w:rsidR="0050660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F7DAF">
        <w:rPr>
          <w:sz w:val="24"/>
          <w:szCs w:val="24"/>
        </w:rPr>
        <w:t>ереліку закладів охорони здоров'я та програм у галузі охорони здоров'я, що забезпечують виконання загальнодержавних функцій, видатки на які здійснюються з державного бюджету</w:t>
      </w:r>
      <w:r w:rsidR="003F7DAF">
        <w:rPr>
          <w:sz w:val="24"/>
          <w:szCs w:val="24"/>
        </w:rPr>
        <w:t xml:space="preserve"> згідно постанови від 16 травня 2011 року № 501</w:t>
      </w:r>
      <w:r>
        <w:rPr>
          <w:sz w:val="24"/>
          <w:szCs w:val="24"/>
        </w:rPr>
        <w:t>,   і він</w:t>
      </w:r>
      <w:r w:rsidR="00417356">
        <w:rPr>
          <w:sz w:val="24"/>
          <w:szCs w:val="24"/>
        </w:rPr>
        <w:t xml:space="preserve"> згідно установчих докумен</w:t>
      </w:r>
      <w:r w:rsidR="001A227C">
        <w:rPr>
          <w:sz w:val="24"/>
          <w:szCs w:val="24"/>
        </w:rPr>
        <w:t>ті</w:t>
      </w:r>
      <w:r w:rsidR="00417356">
        <w:rPr>
          <w:sz w:val="24"/>
          <w:szCs w:val="24"/>
        </w:rPr>
        <w:t>в</w:t>
      </w:r>
      <w:r>
        <w:rPr>
          <w:sz w:val="24"/>
          <w:szCs w:val="24"/>
        </w:rPr>
        <w:t xml:space="preserve"> забезпечує медичне обслуговування населення на основі відповідної ліцензії (з</w:t>
      </w:r>
      <w:r w:rsidR="001A227C">
        <w:rPr>
          <w:sz w:val="24"/>
          <w:szCs w:val="24"/>
        </w:rPr>
        <w:t>а</w:t>
      </w:r>
      <w:r>
        <w:rPr>
          <w:sz w:val="24"/>
          <w:szCs w:val="24"/>
        </w:rPr>
        <w:t xml:space="preserve"> дани</w:t>
      </w:r>
      <w:r w:rsidR="001A227C">
        <w:rPr>
          <w:sz w:val="24"/>
          <w:szCs w:val="24"/>
        </w:rPr>
        <w:t>ми</w:t>
      </w:r>
      <w:bookmarkStart w:id="4" w:name="_GoBack"/>
      <w:bookmarkEnd w:id="4"/>
      <w:r>
        <w:rPr>
          <w:sz w:val="24"/>
          <w:szCs w:val="24"/>
        </w:rPr>
        <w:t xml:space="preserve"> Ліцензійного реєстру). Частина медичних </w:t>
      </w:r>
      <w:r w:rsidR="00963593">
        <w:rPr>
          <w:sz w:val="24"/>
          <w:szCs w:val="24"/>
        </w:rPr>
        <w:t>матеріалів</w:t>
      </w:r>
      <w:r>
        <w:rPr>
          <w:sz w:val="24"/>
          <w:szCs w:val="24"/>
        </w:rPr>
        <w:t>, що є предметом закупівлі, в свою чергу</w:t>
      </w:r>
      <w:r w:rsidR="00524164">
        <w:rPr>
          <w:sz w:val="24"/>
          <w:szCs w:val="24"/>
        </w:rPr>
        <w:t>,</w:t>
      </w:r>
      <w:r>
        <w:rPr>
          <w:sz w:val="24"/>
          <w:szCs w:val="24"/>
        </w:rPr>
        <w:t xml:space="preserve"> включено до переліку товарів, закупівля яких має </w:t>
      </w:r>
      <w:r w:rsidR="00524164">
        <w:rPr>
          <w:sz w:val="24"/>
          <w:szCs w:val="24"/>
        </w:rPr>
        <w:t>здійснюватися</w:t>
      </w:r>
      <w:r>
        <w:rPr>
          <w:sz w:val="24"/>
          <w:szCs w:val="24"/>
        </w:rPr>
        <w:t xml:space="preserve"> з використанням </w:t>
      </w:r>
      <w:r w:rsidR="00524164">
        <w:rPr>
          <w:sz w:val="24"/>
          <w:szCs w:val="24"/>
        </w:rPr>
        <w:t>електронного</w:t>
      </w:r>
      <w:r>
        <w:rPr>
          <w:sz w:val="24"/>
          <w:szCs w:val="24"/>
        </w:rPr>
        <w:t xml:space="preserve"> каталогу, </w:t>
      </w:r>
      <w:r w:rsidRPr="00524164">
        <w:rPr>
          <w:sz w:val="24"/>
          <w:szCs w:val="24"/>
          <w:u w:val="single"/>
        </w:rPr>
        <w:t>а тому процедура відкритих торгів з особливостями не може бути застосована</w:t>
      </w:r>
      <w:r w:rsidR="00524164">
        <w:rPr>
          <w:sz w:val="24"/>
          <w:szCs w:val="24"/>
          <w:u w:val="single"/>
        </w:rPr>
        <w:t xml:space="preserve"> в даному випадку</w:t>
      </w:r>
      <w:r w:rsidRPr="00524164">
        <w:rPr>
          <w:sz w:val="24"/>
          <w:szCs w:val="24"/>
          <w:u w:val="single"/>
        </w:rPr>
        <w:t>.</w:t>
      </w:r>
    </w:p>
    <w:p w:rsidR="00507E02" w:rsidRDefault="00B14B8C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Зазначені порушення на цьому етапі Закупівлі неможливо усунути чи виправити.</w:t>
      </w:r>
    </w:p>
    <w:p w:rsidR="00507E02" w:rsidRDefault="00B14B8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підпункту 2 пункту 50 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вимог законодавства у сфері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, з описом таких порушень;</w:t>
      </w:r>
    </w:p>
    <w:p w:rsidR="00507E02" w:rsidRDefault="00B14B8C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507E02" w:rsidRDefault="00507E02">
      <w:pPr>
        <w:spacing w:after="0"/>
        <w:jc w:val="both"/>
        <w:rPr>
          <w:b/>
          <w:sz w:val="24"/>
          <w:szCs w:val="24"/>
        </w:rPr>
      </w:pPr>
      <w:bookmarkStart w:id="5" w:name="_heading=h.2et92p0" w:colFirst="0" w:colLast="0"/>
      <w:bookmarkEnd w:id="5"/>
    </w:p>
    <w:p w:rsidR="00507E02" w:rsidRDefault="00B14B8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507E02" w:rsidRDefault="00B14B8C">
      <w:pPr>
        <w:spacing w:after="0"/>
        <w:ind w:firstLine="567"/>
        <w:jc w:val="both"/>
        <w:rPr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t xml:space="preserve">Згідно з пунктом 50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підстави прийняття такого рішення.</w:t>
      </w:r>
    </w:p>
    <w:p w:rsidR="00507E02" w:rsidRDefault="00B14B8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color w:val="000000"/>
          <w:sz w:val="24"/>
          <w:szCs w:val="24"/>
          <w:highlight w:val="white"/>
        </w:rPr>
        <w:t xml:space="preserve"> підстави для відміни </w:t>
      </w:r>
      <w:r>
        <w:rPr>
          <w:b/>
          <w:i/>
          <w:sz w:val="24"/>
          <w:szCs w:val="24"/>
        </w:rPr>
        <w:t>Закупівлі.</w:t>
      </w:r>
    </w:p>
    <w:p w:rsidR="00507E02" w:rsidRDefault="00507E02">
      <w:pPr>
        <w:spacing w:after="60"/>
        <w:rPr>
          <w:b/>
          <w:sz w:val="24"/>
          <w:szCs w:val="24"/>
        </w:rPr>
      </w:pPr>
    </w:p>
    <w:p w:rsidR="00507E02" w:rsidRDefault="00B14B8C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507E02" w:rsidRDefault="00B14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7" w:name="_heading=h.gjdgxs" w:colFirst="0" w:colLast="0"/>
      <w:bookmarkEnd w:id="7"/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>на підставі підпункту 2 пункту 50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. </w:t>
      </w:r>
    </w:p>
    <w:p w:rsidR="00507E02" w:rsidRPr="00417356" w:rsidRDefault="00B14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8" w:name="_heading=h.3dy6vkm" w:colFirst="0" w:colLast="0"/>
      <w:bookmarkEnd w:id="8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</w:t>
      </w:r>
      <w:proofErr w:type="spellStart"/>
      <w:r>
        <w:rPr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color w:val="000000"/>
          <w:sz w:val="24"/>
          <w:szCs w:val="24"/>
          <w:highlight w:val="white"/>
        </w:rPr>
        <w:t xml:space="preserve">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417356" w:rsidRDefault="00417356" w:rsidP="004173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:rsidR="00417356" w:rsidRDefault="00417356" w:rsidP="004173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9"/>
        <w:tblW w:w="98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417356" w:rsidTr="00417356">
        <w:tc>
          <w:tcPr>
            <w:tcW w:w="3664" w:type="dxa"/>
          </w:tcPr>
          <w:p w:rsidR="00417356" w:rsidRPr="00EE2C69" w:rsidRDefault="00417356" w:rsidP="00434FF7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  <w:p w:rsidR="00417356" w:rsidRPr="00EE2C69" w:rsidRDefault="00417356" w:rsidP="00434FF7">
            <w:pPr>
              <w:shd w:val="clear" w:color="auto" w:fill="FFFFFF"/>
              <w:spacing w:after="0"/>
              <w:ind w:left="-105" w:firstLine="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Провідний фахівець з публічних </w:t>
            </w:r>
            <w:proofErr w:type="spellStart"/>
            <w:r>
              <w:rPr>
                <w:b/>
                <w:sz w:val="24"/>
                <w:szCs w:val="24"/>
              </w:rPr>
              <w:t>закупівель</w:t>
            </w:r>
            <w:proofErr w:type="spellEnd"/>
          </w:p>
          <w:p w:rsidR="00417356" w:rsidRPr="00EE2C69" w:rsidRDefault="00417356" w:rsidP="00434FF7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417356" w:rsidRDefault="00417356" w:rsidP="00434FF7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417356" w:rsidRDefault="00417356" w:rsidP="00434FF7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417356" w:rsidRDefault="00417356" w:rsidP="00434FF7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417356" w:rsidRPr="00EE2C69" w:rsidRDefault="00417356" w:rsidP="00434FF7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417356" w:rsidRPr="00EE2C69" w:rsidRDefault="00417356" w:rsidP="00434FF7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EE2C69">
              <w:rPr>
                <w:sz w:val="16"/>
                <w:szCs w:val="16"/>
              </w:rPr>
              <w:t>________________</w:t>
            </w:r>
          </w:p>
          <w:p w:rsidR="00417356" w:rsidRPr="00EE2C69" w:rsidRDefault="00417356" w:rsidP="00434FF7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EE2C69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</w:tcPr>
          <w:p w:rsidR="00417356" w:rsidRPr="00EE2C69" w:rsidRDefault="00417356" w:rsidP="00434FF7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EE2C69">
              <w:rPr>
                <w:b/>
                <w:sz w:val="24"/>
                <w:szCs w:val="24"/>
              </w:rPr>
              <w:t xml:space="preserve"> </w:t>
            </w:r>
          </w:p>
          <w:p w:rsidR="00417356" w:rsidRPr="00EE2C69" w:rsidRDefault="00417356" w:rsidP="00434FF7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EE2C69">
              <w:rPr>
                <w:b/>
                <w:sz w:val="24"/>
                <w:szCs w:val="24"/>
              </w:rPr>
              <w:t>Людмила ПІДОПРИГОРА</w:t>
            </w:r>
          </w:p>
          <w:p w:rsidR="00417356" w:rsidRPr="00EE2C69" w:rsidRDefault="00417356" w:rsidP="00434FF7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</w:p>
          <w:p w:rsidR="00417356" w:rsidRPr="00EE2C69" w:rsidRDefault="00417356" w:rsidP="00434FF7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507E02" w:rsidRDefault="00507E02">
      <w:pPr>
        <w:spacing w:after="80"/>
        <w:jc w:val="both"/>
        <w:rPr>
          <w:sz w:val="24"/>
          <w:szCs w:val="24"/>
        </w:rPr>
      </w:pPr>
    </w:p>
    <w:sectPr w:rsidR="00507E02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F9F"/>
    <w:multiLevelType w:val="multilevel"/>
    <w:tmpl w:val="97B45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C5C7C"/>
    <w:multiLevelType w:val="multilevel"/>
    <w:tmpl w:val="AB72A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02"/>
    <w:rsid w:val="001A227C"/>
    <w:rsid w:val="001D1952"/>
    <w:rsid w:val="00312D20"/>
    <w:rsid w:val="003F7DAF"/>
    <w:rsid w:val="00417356"/>
    <w:rsid w:val="00430146"/>
    <w:rsid w:val="0050660E"/>
    <w:rsid w:val="00507E02"/>
    <w:rsid w:val="00524164"/>
    <w:rsid w:val="00885E21"/>
    <w:rsid w:val="00963593"/>
    <w:rsid w:val="00B14B8C"/>
    <w:rsid w:val="00B17704"/>
    <w:rsid w:val="00E350FB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84C2"/>
  <w15:docId w15:val="{EBCCDBC5-035A-4649-9A02-F70D32B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nder.uub.com.ua/company-301881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W6vXcIA0I2XkBHsbpdL3pOPG1w==">CgMxLjAyDmguanJoeHVzanNpY294Mg5oLnpkdTZpd2FtYWx1ZDIJaC4zMGowemxsMgloLjFmb2I5dGUyDmguN25ocHExMTN6bm4zMgloLjN6bnlzaDcyCWguMmV0OTJwMDIIaC50eWpjd3QyCGguZ2pkZ3hzMgloLjNkeTZ2a204AHIhMXl2V1Rva1RpS3IwNmxGZTMxd1pfdkhxZk1WOVRfNFJK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Людмила</cp:lastModifiedBy>
  <cp:revision>14</cp:revision>
  <dcterms:created xsi:type="dcterms:W3CDTF">2023-09-07T07:40:00Z</dcterms:created>
  <dcterms:modified xsi:type="dcterms:W3CDTF">2023-09-07T08:44:00Z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