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6180" w:rsidRDefault="00BB6180" w:rsidP="00E3291B">
      <w:pPr>
        <w:shd w:val="clear" w:color="auto" w:fill="FFFFFF"/>
        <w:ind w:firstLine="851"/>
        <w:jc w:val="center"/>
        <w:rPr>
          <w:rFonts w:ascii="Times New Roman" w:hAnsi="Times New Roman" w:cs="Times New Roman"/>
          <w:b/>
          <w:sz w:val="24"/>
          <w:szCs w:val="24"/>
        </w:rPr>
      </w:pPr>
      <w:bookmarkStart w:id="0" w:name="_Hlk84268551"/>
    </w:p>
    <w:p w:rsidR="00E3291B" w:rsidRPr="00812253" w:rsidRDefault="00E3291B" w:rsidP="00E3291B">
      <w:pPr>
        <w:shd w:val="clear" w:color="auto" w:fill="FFFFFF"/>
        <w:ind w:firstLine="851"/>
        <w:jc w:val="center"/>
        <w:rPr>
          <w:rFonts w:ascii="Times New Roman" w:hAnsi="Times New Roman" w:cs="Times New Roman"/>
          <w:b/>
          <w:caps/>
          <w:sz w:val="24"/>
          <w:szCs w:val="24"/>
        </w:rPr>
      </w:pPr>
      <w:r w:rsidRPr="00812253">
        <w:rPr>
          <w:rFonts w:ascii="Times New Roman" w:hAnsi="Times New Roman" w:cs="Times New Roman"/>
          <w:b/>
          <w:sz w:val="24"/>
          <w:szCs w:val="24"/>
        </w:rPr>
        <w:t xml:space="preserve">ДЕРЖАВНА УСТАНОВА </w:t>
      </w:r>
      <w:r w:rsidRPr="00812253">
        <w:rPr>
          <w:rFonts w:ascii="Times New Roman" w:hAnsi="Times New Roman" w:cs="Times New Roman"/>
          <w:b/>
          <w:caps/>
          <w:sz w:val="24"/>
          <w:szCs w:val="24"/>
        </w:rPr>
        <w:t>«інститут</w:t>
      </w:r>
      <w:r w:rsidRPr="00812253">
        <w:rPr>
          <w:rFonts w:ascii="Times New Roman" w:hAnsi="Times New Roman" w:cs="Times New Roman"/>
          <w:b/>
          <w:caps/>
          <w:noProof/>
          <w:sz w:val="24"/>
          <w:szCs w:val="24"/>
        </w:rPr>
        <w:t xml:space="preserve"> патолог</w:t>
      </w:r>
      <w:r w:rsidRPr="00812253">
        <w:rPr>
          <w:rFonts w:ascii="Times New Roman" w:hAnsi="Times New Roman" w:cs="Times New Roman"/>
          <w:b/>
          <w:caps/>
          <w:sz w:val="24"/>
          <w:szCs w:val="24"/>
        </w:rPr>
        <w:t xml:space="preserve">ії </w:t>
      </w:r>
      <w:r w:rsidRPr="00812253">
        <w:rPr>
          <w:rFonts w:ascii="Times New Roman" w:hAnsi="Times New Roman" w:cs="Times New Roman"/>
          <w:b/>
          <w:caps/>
          <w:noProof/>
          <w:sz w:val="24"/>
          <w:szCs w:val="24"/>
        </w:rPr>
        <w:t>крові</w:t>
      </w:r>
      <w:r w:rsidRPr="00812253">
        <w:rPr>
          <w:rFonts w:ascii="Times New Roman" w:hAnsi="Times New Roman" w:cs="Times New Roman"/>
          <w:b/>
          <w:caps/>
          <w:sz w:val="24"/>
          <w:szCs w:val="24"/>
        </w:rPr>
        <w:t xml:space="preserve"> та трансфузійної медицини НАЦІОНАЛЬНОЇ АКАДЕМІЇ МЕДИЧНИХ НАУК УКРАЇНИ»</w:t>
      </w:r>
    </w:p>
    <w:bookmarkEnd w:id="0"/>
    <w:p w:rsidR="00E3291B" w:rsidRPr="00C627B7" w:rsidRDefault="00E3291B" w:rsidP="00E3291B">
      <w:pPr>
        <w:spacing w:after="0" w:line="240" w:lineRule="auto"/>
        <w:ind w:left="-1418"/>
        <w:jc w:val="center"/>
        <w:rPr>
          <w:rFonts w:ascii="Times New Roman" w:eastAsia="Times New Roman" w:hAnsi="Times New Roman" w:cs="Times New Roman"/>
          <w:b/>
          <w:color w:val="000000"/>
          <w:sz w:val="24"/>
          <w:szCs w:val="24"/>
        </w:rPr>
      </w:pPr>
    </w:p>
    <w:p w:rsidR="00E3291B" w:rsidRDefault="00E3291B" w:rsidP="00E3291B">
      <w:pPr>
        <w:spacing w:after="0" w:line="240" w:lineRule="auto"/>
        <w:ind w:left="-1418"/>
        <w:jc w:val="right"/>
        <w:rPr>
          <w:rFonts w:ascii="Times New Roman" w:eastAsia="Times New Roman" w:hAnsi="Times New Roman" w:cs="Times New Roman"/>
          <w:b/>
          <w:color w:val="000000"/>
          <w:sz w:val="24"/>
          <w:szCs w:val="24"/>
        </w:rPr>
      </w:pPr>
    </w:p>
    <w:p w:rsidR="00E3291B" w:rsidRDefault="00E3291B" w:rsidP="00E3291B">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E3291B" w:rsidRDefault="00E3291B" w:rsidP="00E3291B">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E3291B" w:rsidRPr="004339D7" w:rsidRDefault="00E3291B" w:rsidP="00E3291B">
      <w:pPr>
        <w:spacing w:after="0" w:line="240" w:lineRule="auto"/>
        <w:ind w:left="-1418"/>
        <w:jc w:val="right"/>
        <w:rPr>
          <w:rFonts w:ascii="Times New Roman" w:eastAsia="Times New Roman" w:hAnsi="Times New Roman" w:cs="Times New Roman"/>
          <w:b/>
          <w:sz w:val="24"/>
          <w:szCs w:val="24"/>
        </w:rPr>
      </w:pPr>
      <w:r w:rsidRPr="004339D7">
        <w:rPr>
          <w:rFonts w:ascii="Times New Roman" w:eastAsia="Times New Roman" w:hAnsi="Times New Roman" w:cs="Times New Roman"/>
          <w:b/>
          <w:sz w:val="24"/>
          <w:szCs w:val="24"/>
        </w:rPr>
        <w:t>ДУ ІПКТМ НАМН</w:t>
      </w:r>
    </w:p>
    <w:p w:rsidR="00E3291B" w:rsidRPr="004339D7" w:rsidRDefault="00E3291B" w:rsidP="00E3291B">
      <w:pPr>
        <w:spacing w:after="0" w:line="240" w:lineRule="auto"/>
        <w:jc w:val="right"/>
        <w:rPr>
          <w:rFonts w:ascii="Times New Roman" w:eastAsia="Times New Roman" w:hAnsi="Times New Roman" w:cs="Times New Roman"/>
          <w:sz w:val="24"/>
          <w:szCs w:val="24"/>
        </w:rPr>
      </w:pPr>
      <w:r w:rsidRPr="004339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01</w:t>
      </w:r>
      <w:r w:rsidRPr="004339D7">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4339D7">
        <w:rPr>
          <w:rFonts w:ascii="Times New Roman" w:eastAsia="Times New Roman" w:hAnsi="Times New Roman" w:cs="Times New Roman"/>
          <w:sz w:val="24"/>
          <w:szCs w:val="24"/>
        </w:rPr>
        <w:t>.20</w:t>
      </w:r>
      <w:r>
        <w:rPr>
          <w:rFonts w:ascii="Times New Roman" w:eastAsia="Times New Roman" w:hAnsi="Times New Roman" w:cs="Times New Roman"/>
          <w:sz w:val="24"/>
          <w:szCs w:val="24"/>
        </w:rPr>
        <w:t>22</w:t>
      </w:r>
      <w:r w:rsidRPr="004339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bookmarkStart w:id="1" w:name="_Hlk120625098"/>
      <w:r>
        <w:rPr>
          <w:rFonts w:ascii="Times New Roman" w:eastAsia="Times New Roman" w:hAnsi="Times New Roman" w:cs="Times New Roman"/>
          <w:sz w:val="24"/>
          <w:szCs w:val="24"/>
        </w:rPr>
        <w:t>7</w:t>
      </w:r>
      <w:r>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bookmarkEnd w:id="1"/>
      <w:r>
        <w:rPr>
          <w:rFonts w:ascii="Times New Roman" w:eastAsia="Times New Roman" w:hAnsi="Times New Roman" w:cs="Times New Roman"/>
          <w:sz w:val="24"/>
          <w:szCs w:val="24"/>
        </w:rPr>
        <w:t>0112</w:t>
      </w:r>
    </w:p>
    <w:p w:rsidR="00E3291B" w:rsidRDefault="00E3291B" w:rsidP="00E3291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3291B" w:rsidRDefault="00E3291B" w:rsidP="00E3291B">
      <w:pPr>
        <w:spacing w:after="0" w:line="240" w:lineRule="auto"/>
        <w:rPr>
          <w:rFonts w:ascii="Times New Roman" w:eastAsia="Times New Roman" w:hAnsi="Times New Roman" w:cs="Times New Roman"/>
          <w:b/>
          <w:color w:val="000000"/>
          <w:sz w:val="24"/>
          <w:szCs w:val="24"/>
        </w:rPr>
      </w:pPr>
    </w:p>
    <w:p w:rsidR="00E3291B" w:rsidRDefault="00E3291B" w:rsidP="00E3291B">
      <w:pPr>
        <w:spacing w:after="0" w:line="240" w:lineRule="auto"/>
        <w:rPr>
          <w:rFonts w:ascii="Times New Roman" w:eastAsia="Times New Roman" w:hAnsi="Times New Roman" w:cs="Times New Roman"/>
          <w:b/>
          <w:color w:val="000000"/>
          <w:sz w:val="24"/>
          <w:szCs w:val="24"/>
        </w:rPr>
      </w:pPr>
    </w:p>
    <w:p w:rsidR="00E3291B" w:rsidRDefault="00E3291B" w:rsidP="00E3291B">
      <w:pPr>
        <w:spacing w:after="0" w:line="240" w:lineRule="auto"/>
        <w:rPr>
          <w:rFonts w:ascii="Times New Roman" w:eastAsia="Times New Roman" w:hAnsi="Times New Roman" w:cs="Times New Roman"/>
          <w:b/>
          <w:color w:val="000000"/>
          <w:sz w:val="24"/>
          <w:szCs w:val="24"/>
        </w:rPr>
      </w:pPr>
    </w:p>
    <w:p w:rsidR="00E3291B" w:rsidRDefault="00E3291B" w:rsidP="00E3291B">
      <w:pPr>
        <w:spacing w:after="0" w:line="240" w:lineRule="auto"/>
        <w:rPr>
          <w:rFonts w:ascii="Times New Roman" w:eastAsia="Times New Roman" w:hAnsi="Times New Roman" w:cs="Times New Roman"/>
          <w:b/>
          <w:color w:val="000000"/>
          <w:sz w:val="24"/>
          <w:szCs w:val="24"/>
        </w:rPr>
      </w:pPr>
    </w:p>
    <w:p w:rsidR="00E3291B" w:rsidRDefault="00E3291B" w:rsidP="00E3291B">
      <w:pPr>
        <w:spacing w:after="0" w:line="240" w:lineRule="auto"/>
        <w:rPr>
          <w:rFonts w:ascii="Times New Roman" w:eastAsia="Times New Roman" w:hAnsi="Times New Roman" w:cs="Times New Roman"/>
          <w:b/>
          <w:color w:val="000000"/>
          <w:sz w:val="24"/>
          <w:szCs w:val="24"/>
        </w:rPr>
      </w:pPr>
    </w:p>
    <w:p w:rsidR="00E3291B" w:rsidRDefault="00E3291B" w:rsidP="00E3291B">
      <w:pPr>
        <w:spacing w:after="0" w:line="240" w:lineRule="auto"/>
        <w:rPr>
          <w:rFonts w:ascii="Times New Roman" w:eastAsia="Times New Roman" w:hAnsi="Times New Roman" w:cs="Times New Roman"/>
          <w:b/>
          <w:color w:val="000000"/>
          <w:sz w:val="24"/>
          <w:szCs w:val="24"/>
        </w:rPr>
      </w:pPr>
    </w:p>
    <w:p w:rsidR="00E3291B" w:rsidRPr="00E3291B" w:rsidRDefault="00E3291B" w:rsidP="00E3291B">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ЗМІНИ</w:t>
      </w:r>
    </w:p>
    <w:p w:rsidR="00E3291B" w:rsidRDefault="00E3291B" w:rsidP="00E329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ДО </w:t>
      </w:r>
      <w:r>
        <w:rPr>
          <w:rFonts w:ascii="Times New Roman" w:eastAsia="Times New Roman" w:hAnsi="Times New Roman" w:cs="Times New Roman"/>
          <w:b/>
          <w:color w:val="000000"/>
          <w:sz w:val="24"/>
          <w:szCs w:val="24"/>
        </w:rPr>
        <w:t>ТЕНДЕРН</w:t>
      </w:r>
      <w:r>
        <w:rPr>
          <w:rFonts w:ascii="Times New Roman" w:eastAsia="Times New Roman" w:hAnsi="Times New Roman" w:cs="Times New Roman"/>
          <w:b/>
          <w:color w:val="000000"/>
          <w:sz w:val="24"/>
          <w:szCs w:val="24"/>
        </w:rPr>
        <w:t>ОЇ</w:t>
      </w:r>
      <w:r>
        <w:rPr>
          <w:rFonts w:ascii="Times New Roman" w:eastAsia="Times New Roman" w:hAnsi="Times New Roman" w:cs="Times New Roman"/>
          <w:b/>
          <w:color w:val="000000"/>
          <w:sz w:val="24"/>
          <w:szCs w:val="24"/>
        </w:rPr>
        <w:t xml:space="preserve"> ДОКУМЕНТАЦІ</w:t>
      </w:r>
      <w:r>
        <w:rPr>
          <w:rFonts w:ascii="Times New Roman" w:eastAsia="Times New Roman" w:hAnsi="Times New Roman" w:cs="Times New Roman"/>
          <w:b/>
          <w:color w:val="000000"/>
          <w:sz w:val="24"/>
          <w:szCs w:val="24"/>
        </w:rPr>
        <w:t>Ї</w:t>
      </w:r>
    </w:p>
    <w:p w:rsidR="00E3291B" w:rsidRPr="00DB34AD" w:rsidRDefault="00E3291B" w:rsidP="00E3291B">
      <w:pPr>
        <w:spacing w:before="240" w:after="0" w:line="240" w:lineRule="auto"/>
        <w:jc w:val="center"/>
        <w:rPr>
          <w:rFonts w:ascii="Times New Roman" w:eastAsia="Times New Roman" w:hAnsi="Times New Roman" w:cs="Times New Roman"/>
          <w:b/>
          <w:bCs/>
          <w:sz w:val="24"/>
          <w:szCs w:val="24"/>
        </w:rPr>
      </w:pPr>
      <w:r w:rsidRPr="00DB34AD">
        <w:rPr>
          <w:rFonts w:ascii="Times New Roman" w:eastAsia="Times New Roman" w:hAnsi="Times New Roman" w:cs="Times New Roman"/>
          <w:b/>
          <w:bCs/>
          <w:sz w:val="24"/>
          <w:szCs w:val="24"/>
        </w:rPr>
        <w:t>по процедурі ВІДКРИТІ ТОРГИ (з особливостями)</w:t>
      </w:r>
    </w:p>
    <w:p w:rsidR="00E3291B" w:rsidRPr="00600EC9" w:rsidRDefault="00E3291B" w:rsidP="00E3291B">
      <w:pPr>
        <w:jc w:val="center"/>
        <w:rPr>
          <w:rFonts w:ascii="Times New Roman" w:hAnsi="Times New Roman" w:cs="Times New Roman"/>
          <w:b/>
          <w:bCs/>
          <w:sz w:val="24"/>
          <w:szCs w:val="24"/>
        </w:rPr>
      </w:pPr>
      <w:r w:rsidRPr="00DB34AD">
        <w:rPr>
          <w:rFonts w:ascii="Times New Roman" w:eastAsia="Times New Roman" w:hAnsi="Times New Roman" w:cs="Times New Roman"/>
          <w:b/>
          <w:bCs/>
          <w:color w:val="000000"/>
          <w:sz w:val="24"/>
          <w:szCs w:val="24"/>
        </w:rPr>
        <w:t xml:space="preserve">на закупівлю </w:t>
      </w:r>
      <w:r w:rsidRPr="00600EC9">
        <w:rPr>
          <w:rFonts w:ascii="Times New Roman" w:hAnsi="Times New Roman" w:cs="Times New Roman"/>
          <w:b/>
          <w:bCs/>
          <w:sz w:val="24"/>
          <w:szCs w:val="24"/>
        </w:rPr>
        <w:t xml:space="preserve">ДК 021:2015 «Єдиний закупівельний словник» - код 33600000-6 фармацевтична продукція (препарати лікарські– </w:t>
      </w:r>
      <w:proofErr w:type="spellStart"/>
      <w:r w:rsidRPr="00600EC9">
        <w:rPr>
          <w:rFonts w:ascii="Times New Roman" w:hAnsi="Times New Roman" w:cs="Times New Roman"/>
          <w:b/>
          <w:bCs/>
          <w:sz w:val="24"/>
          <w:szCs w:val="24"/>
        </w:rPr>
        <w:t>Loperamide</w:t>
      </w:r>
      <w:proofErr w:type="spellEnd"/>
      <w:r w:rsidRPr="00600EC9">
        <w:rPr>
          <w:rFonts w:ascii="Times New Roman" w:hAnsi="Times New Roman" w:cs="Times New Roman"/>
          <w:b/>
          <w:bCs/>
          <w:sz w:val="24"/>
          <w:szCs w:val="24"/>
        </w:rPr>
        <w:t xml:space="preserve">, </w:t>
      </w:r>
      <w:proofErr w:type="spellStart"/>
      <w:r w:rsidRPr="00600EC9">
        <w:rPr>
          <w:rFonts w:ascii="Times New Roman" w:hAnsi="Times New Roman" w:cs="Times New Roman"/>
          <w:b/>
          <w:bCs/>
          <w:sz w:val="24"/>
          <w:szCs w:val="24"/>
        </w:rPr>
        <w:t>Allopurinol</w:t>
      </w:r>
      <w:proofErr w:type="spellEnd"/>
      <w:r w:rsidRPr="00600EC9">
        <w:rPr>
          <w:rFonts w:ascii="Times New Roman" w:hAnsi="Times New Roman" w:cs="Times New Roman"/>
          <w:b/>
          <w:bCs/>
          <w:sz w:val="24"/>
          <w:szCs w:val="24"/>
        </w:rPr>
        <w:t xml:space="preserve">, </w:t>
      </w:r>
      <w:proofErr w:type="spellStart"/>
      <w:r w:rsidRPr="00600EC9">
        <w:rPr>
          <w:rFonts w:ascii="Times New Roman" w:hAnsi="Times New Roman" w:cs="Times New Roman"/>
          <w:b/>
          <w:bCs/>
          <w:sz w:val="24"/>
          <w:szCs w:val="24"/>
        </w:rPr>
        <w:t>Magnesium</w:t>
      </w:r>
      <w:proofErr w:type="spellEnd"/>
      <w:r w:rsidRPr="00600EC9">
        <w:rPr>
          <w:rFonts w:ascii="Times New Roman" w:hAnsi="Times New Roman" w:cs="Times New Roman"/>
          <w:b/>
          <w:bCs/>
          <w:sz w:val="24"/>
          <w:szCs w:val="24"/>
        </w:rPr>
        <w:t xml:space="preserve"> (</w:t>
      </w:r>
      <w:proofErr w:type="spellStart"/>
      <w:r w:rsidRPr="00600EC9">
        <w:rPr>
          <w:rFonts w:ascii="Times New Roman" w:hAnsi="Times New Roman" w:cs="Times New Roman"/>
          <w:b/>
          <w:bCs/>
          <w:sz w:val="24"/>
          <w:szCs w:val="24"/>
        </w:rPr>
        <w:t>different</w:t>
      </w:r>
      <w:proofErr w:type="spellEnd"/>
      <w:r w:rsidRPr="00600EC9">
        <w:rPr>
          <w:rFonts w:ascii="Times New Roman" w:hAnsi="Times New Roman" w:cs="Times New Roman"/>
          <w:b/>
          <w:bCs/>
          <w:sz w:val="24"/>
          <w:szCs w:val="24"/>
        </w:rPr>
        <w:t xml:space="preserve"> </w:t>
      </w:r>
      <w:proofErr w:type="spellStart"/>
      <w:r w:rsidRPr="00600EC9">
        <w:rPr>
          <w:rFonts w:ascii="Times New Roman" w:hAnsi="Times New Roman" w:cs="Times New Roman"/>
          <w:b/>
          <w:bCs/>
          <w:sz w:val="24"/>
          <w:szCs w:val="24"/>
        </w:rPr>
        <w:t>salts</w:t>
      </w:r>
      <w:proofErr w:type="spellEnd"/>
      <w:r w:rsidRPr="00600EC9">
        <w:rPr>
          <w:rFonts w:ascii="Times New Roman" w:hAnsi="Times New Roman" w:cs="Times New Roman"/>
          <w:b/>
          <w:bCs/>
          <w:sz w:val="24"/>
          <w:szCs w:val="24"/>
        </w:rPr>
        <w:t xml:space="preserve"> </w:t>
      </w:r>
      <w:proofErr w:type="spellStart"/>
      <w:r w:rsidRPr="00600EC9">
        <w:rPr>
          <w:rFonts w:ascii="Times New Roman" w:hAnsi="Times New Roman" w:cs="Times New Roman"/>
          <w:b/>
          <w:bCs/>
          <w:sz w:val="24"/>
          <w:szCs w:val="24"/>
        </w:rPr>
        <w:t>in</w:t>
      </w:r>
      <w:proofErr w:type="spellEnd"/>
      <w:r w:rsidRPr="00600EC9">
        <w:rPr>
          <w:rFonts w:ascii="Times New Roman" w:hAnsi="Times New Roman" w:cs="Times New Roman"/>
          <w:b/>
          <w:bCs/>
          <w:sz w:val="24"/>
          <w:szCs w:val="24"/>
        </w:rPr>
        <w:t xml:space="preserve"> </w:t>
      </w:r>
      <w:proofErr w:type="spellStart"/>
      <w:r w:rsidRPr="00600EC9">
        <w:rPr>
          <w:rFonts w:ascii="Times New Roman" w:hAnsi="Times New Roman" w:cs="Times New Roman"/>
          <w:b/>
          <w:bCs/>
          <w:sz w:val="24"/>
          <w:szCs w:val="24"/>
        </w:rPr>
        <w:t>combination</w:t>
      </w:r>
      <w:proofErr w:type="spellEnd"/>
      <w:r w:rsidRPr="00600EC9">
        <w:rPr>
          <w:rFonts w:ascii="Times New Roman" w:hAnsi="Times New Roman" w:cs="Times New Roman"/>
          <w:b/>
          <w:bCs/>
          <w:sz w:val="24"/>
          <w:szCs w:val="24"/>
        </w:rPr>
        <w:t xml:space="preserve">), </w:t>
      </w:r>
      <w:proofErr w:type="spellStart"/>
      <w:r w:rsidRPr="00600EC9">
        <w:rPr>
          <w:rFonts w:ascii="Times New Roman" w:hAnsi="Times New Roman" w:cs="Times New Roman"/>
          <w:b/>
          <w:bCs/>
          <w:sz w:val="24"/>
          <w:szCs w:val="24"/>
        </w:rPr>
        <w:t>Thiamine</w:t>
      </w:r>
      <w:proofErr w:type="spellEnd"/>
      <w:r w:rsidRPr="00600EC9">
        <w:rPr>
          <w:rFonts w:ascii="Times New Roman" w:hAnsi="Times New Roman" w:cs="Times New Roman"/>
          <w:b/>
          <w:bCs/>
          <w:sz w:val="24"/>
          <w:szCs w:val="24"/>
        </w:rPr>
        <w:t xml:space="preserve"> (</w:t>
      </w:r>
      <w:proofErr w:type="spellStart"/>
      <w:r w:rsidRPr="00600EC9">
        <w:rPr>
          <w:rFonts w:ascii="Times New Roman" w:hAnsi="Times New Roman" w:cs="Times New Roman"/>
          <w:b/>
          <w:bCs/>
          <w:sz w:val="24"/>
          <w:szCs w:val="24"/>
        </w:rPr>
        <w:t>vit</w:t>
      </w:r>
      <w:proofErr w:type="spellEnd"/>
      <w:r w:rsidRPr="00600EC9">
        <w:rPr>
          <w:rFonts w:ascii="Times New Roman" w:hAnsi="Times New Roman" w:cs="Times New Roman"/>
          <w:b/>
          <w:bCs/>
          <w:sz w:val="24"/>
          <w:szCs w:val="24"/>
        </w:rPr>
        <w:t xml:space="preserve"> B1), </w:t>
      </w:r>
      <w:proofErr w:type="spellStart"/>
      <w:r w:rsidRPr="00600EC9">
        <w:rPr>
          <w:rFonts w:ascii="Times New Roman" w:hAnsi="Times New Roman" w:cs="Times New Roman"/>
          <w:b/>
          <w:bCs/>
          <w:sz w:val="24"/>
          <w:szCs w:val="24"/>
        </w:rPr>
        <w:t>Ademetionine</w:t>
      </w:r>
      <w:proofErr w:type="spellEnd"/>
      <w:r w:rsidRPr="00600EC9">
        <w:rPr>
          <w:rFonts w:ascii="Times New Roman" w:hAnsi="Times New Roman" w:cs="Times New Roman"/>
          <w:b/>
          <w:bCs/>
          <w:sz w:val="24"/>
          <w:szCs w:val="24"/>
        </w:rPr>
        <w:t xml:space="preserve">, </w:t>
      </w:r>
      <w:proofErr w:type="spellStart"/>
      <w:r w:rsidRPr="00600EC9">
        <w:rPr>
          <w:rFonts w:ascii="Times New Roman" w:hAnsi="Times New Roman" w:cs="Times New Roman"/>
          <w:b/>
          <w:bCs/>
          <w:sz w:val="24"/>
          <w:szCs w:val="24"/>
        </w:rPr>
        <w:t>Etamsylate</w:t>
      </w:r>
      <w:proofErr w:type="spellEnd"/>
      <w:r w:rsidRPr="00600EC9">
        <w:rPr>
          <w:rFonts w:ascii="Times New Roman" w:hAnsi="Times New Roman" w:cs="Times New Roman"/>
          <w:b/>
          <w:bCs/>
          <w:sz w:val="24"/>
          <w:szCs w:val="24"/>
        </w:rPr>
        <w:t xml:space="preserve">, </w:t>
      </w:r>
      <w:proofErr w:type="spellStart"/>
      <w:r w:rsidRPr="00600EC9">
        <w:rPr>
          <w:rFonts w:ascii="Times New Roman" w:hAnsi="Times New Roman" w:cs="Times New Roman"/>
          <w:b/>
          <w:bCs/>
          <w:sz w:val="24"/>
          <w:szCs w:val="24"/>
        </w:rPr>
        <w:t>Drotaverine</w:t>
      </w:r>
      <w:proofErr w:type="spellEnd"/>
      <w:r w:rsidRPr="00600EC9">
        <w:rPr>
          <w:rFonts w:ascii="Times New Roman" w:hAnsi="Times New Roman" w:cs="Times New Roman"/>
          <w:b/>
          <w:bCs/>
          <w:sz w:val="24"/>
          <w:szCs w:val="24"/>
        </w:rPr>
        <w:t xml:space="preserve">, </w:t>
      </w:r>
      <w:proofErr w:type="spellStart"/>
      <w:r w:rsidRPr="00600EC9">
        <w:rPr>
          <w:rFonts w:ascii="Times New Roman" w:hAnsi="Times New Roman" w:cs="Times New Roman"/>
          <w:b/>
          <w:bCs/>
          <w:sz w:val="24"/>
          <w:szCs w:val="24"/>
        </w:rPr>
        <w:t>Omeprazole</w:t>
      </w:r>
      <w:proofErr w:type="spellEnd"/>
      <w:r w:rsidRPr="00600EC9">
        <w:rPr>
          <w:rFonts w:ascii="Times New Roman" w:hAnsi="Times New Roman" w:cs="Times New Roman"/>
          <w:b/>
          <w:bCs/>
          <w:sz w:val="24"/>
          <w:szCs w:val="24"/>
        </w:rPr>
        <w:t xml:space="preserve">, </w:t>
      </w:r>
      <w:proofErr w:type="spellStart"/>
      <w:r w:rsidRPr="00600EC9">
        <w:rPr>
          <w:rFonts w:ascii="Times New Roman" w:hAnsi="Times New Roman" w:cs="Times New Roman"/>
          <w:b/>
          <w:bCs/>
          <w:sz w:val="24"/>
          <w:szCs w:val="24"/>
        </w:rPr>
        <w:t>Pantoprazole</w:t>
      </w:r>
      <w:proofErr w:type="spellEnd"/>
      <w:r w:rsidRPr="00600EC9">
        <w:rPr>
          <w:rFonts w:ascii="Times New Roman" w:hAnsi="Times New Roman" w:cs="Times New Roman"/>
          <w:b/>
          <w:bCs/>
          <w:sz w:val="24"/>
          <w:szCs w:val="24"/>
        </w:rPr>
        <w:t xml:space="preserve">, </w:t>
      </w:r>
      <w:proofErr w:type="spellStart"/>
      <w:r w:rsidRPr="00600EC9">
        <w:rPr>
          <w:rFonts w:ascii="Times New Roman" w:hAnsi="Times New Roman" w:cs="Times New Roman"/>
          <w:b/>
          <w:bCs/>
          <w:sz w:val="24"/>
          <w:szCs w:val="24"/>
        </w:rPr>
        <w:t>Pantoprazole</w:t>
      </w:r>
      <w:proofErr w:type="spellEnd"/>
      <w:r w:rsidRPr="00600EC9">
        <w:rPr>
          <w:rFonts w:ascii="Times New Roman" w:hAnsi="Times New Roman" w:cs="Times New Roman"/>
          <w:b/>
          <w:bCs/>
          <w:sz w:val="24"/>
          <w:szCs w:val="24"/>
        </w:rPr>
        <w:t>)</w:t>
      </w:r>
    </w:p>
    <w:p w:rsidR="00E3291B" w:rsidRDefault="00E3291B" w:rsidP="00E3291B">
      <w:pPr>
        <w:spacing w:after="0" w:line="240" w:lineRule="auto"/>
        <w:jc w:val="center"/>
        <w:rPr>
          <w:rFonts w:ascii="Times New Roman" w:eastAsia="Times New Roman" w:hAnsi="Times New Roman" w:cs="Times New Roman"/>
          <w:color w:val="000000"/>
          <w:sz w:val="24"/>
          <w:szCs w:val="24"/>
        </w:rPr>
      </w:pPr>
    </w:p>
    <w:p w:rsidR="00E3291B" w:rsidRDefault="00E3291B" w:rsidP="00E3291B">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3291B" w:rsidRDefault="00E3291B" w:rsidP="00E3291B">
      <w:pPr>
        <w:spacing w:before="240" w:after="0" w:line="240" w:lineRule="auto"/>
        <w:jc w:val="center"/>
        <w:rPr>
          <w:rFonts w:ascii="Times New Roman" w:eastAsia="Times New Roman" w:hAnsi="Times New Roman" w:cs="Times New Roman"/>
          <w:b/>
          <w:i/>
          <w:color w:val="000000"/>
          <w:sz w:val="24"/>
          <w:szCs w:val="24"/>
        </w:rPr>
      </w:pPr>
    </w:p>
    <w:p w:rsidR="00E3291B" w:rsidRDefault="00E3291B" w:rsidP="00E3291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3291B" w:rsidRDefault="00E3291B" w:rsidP="00E3291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3291B" w:rsidRDefault="00E3291B" w:rsidP="00E3291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3291B" w:rsidRDefault="00E3291B" w:rsidP="00E3291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3291B" w:rsidRDefault="00E3291B" w:rsidP="00E3291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3291B" w:rsidRDefault="00E3291B" w:rsidP="00E3291B">
      <w:pPr>
        <w:spacing w:before="240" w:after="0" w:line="240" w:lineRule="auto"/>
        <w:rPr>
          <w:rFonts w:ascii="Times New Roman" w:eastAsia="Times New Roman" w:hAnsi="Times New Roman" w:cs="Times New Roman"/>
          <w:color w:val="000000"/>
          <w:sz w:val="24"/>
          <w:szCs w:val="24"/>
        </w:rPr>
      </w:pPr>
    </w:p>
    <w:p w:rsidR="00E3291B" w:rsidRDefault="00E3291B" w:rsidP="00E3291B">
      <w:pPr>
        <w:spacing w:before="240" w:after="0" w:line="240" w:lineRule="auto"/>
        <w:rPr>
          <w:rFonts w:ascii="Times New Roman" w:eastAsia="Times New Roman" w:hAnsi="Times New Roman" w:cs="Times New Roman"/>
          <w:color w:val="000000"/>
          <w:sz w:val="24"/>
          <w:szCs w:val="24"/>
        </w:rPr>
      </w:pPr>
    </w:p>
    <w:p w:rsidR="00E3291B" w:rsidRDefault="00E3291B" w:rsidP="00E3291B">
      <w:pPr>
        <w:spacing w:before="240" w:after="0" w:line="240" w:lineRule="auto"/>
        <w:rPr>
          <w:rFonts w:ascii="Times New Roman" w:eastAsia="Times New Roman" w:hAnsi="Times New Roman" w:cs="Times New Roman"/>
          <w:color w:val="000000"/>
          <w:sz w:val="24"/>
          <w:szCs w:val="24"/>
        </w:rPr>
      </w:pPr>
    </w:p>
    <w:p w:rsidR="00E3291B" w:rsidRDefault="00E3291B" w:rsidP="00E3291B">
      <w:pPr>
        <w:spacing w:before="240" w:after="0" w:line="240" w:lineRule="auto"/>
        <w:rPr>
          <w:rFonts w:ascii="Times New Roman" w:eastAsia="Times New Roman" w:hAnsi="Times New Roman" w:cs="Times New Roman"/>
          <w:color w:val="000000"/>
          <w:sz w:val="24"/>
          <w:szCs w:val="24"/>
        </w:rPr>
      </w:pPr>
    </w:p>
    <w:p w:rsidR="00E3291B" w:rsidRDefault="00E3291B" w:rsidP="00E3291B">
      <w:pPr>
        <w:spacing w:before="240" w:after="0" w:line="240" w:lineRule="auto"/>
        <w:rPr>
          <w:rFonts w:ascii="Times New Roman" w:eastAsia="Times New Roman" w:hAnsi="Times New Roman" w:cs="Times New Roman"/>
          <w:sz w:val="24"/>
          <w:szCs w:val="24"/>
        </w:rPr>
      </w:pPr>
    </w:p>
    <w:p w:rsidR="00E3291B" w:rsidRDefault="00E3291B" w:rsidP="00E3291B">
      <w:pPr>
        <w:spacing w:before="240" w:after="0" w:line="240" w:lineRule="auto"/>
        <w:rPr>
          <w:rFonts w:ascii="Times New Roman" w:eastAsia="Times New Roman" w:hAnsi="Times New Roman" w:cs="Times New Roman"/>
          <w:sz w:val="24"/>
          <w:szCs w:val="24"/>
        </w:rPr>
      </w:pPr>
    </w:p>
    <w:p w:rsidR="00E3291B" w:rsidRDefault="00E3291B" w:rsidP="00E3291B">
      <w:pPr>
        <w:spacing w:before="240" w:after="0" w:line="240" w:lineRule="auto"/>
        <w:rPr>
          <w:rFonts w:ascii="Times New Roman" w:eastAsia="Times New Roman" w:hAnsi="Times New Roman" w:cs="Times New Roman"/>
          <w:sz w:val="24"/>
          <w:szCs w:val="24"/>
        </w:rPr>
      </w:pPr>
    </w:p>
    <w:p w:rsidR="00E3291B" w:rsidRDefault="00E3291B" w:rsidP="00E3291B">
      <w:pPr>
        <w:spacing w:before="240" w:after="0" w:line="240" w:lineRule="auto"/>
        <w:rPr>
          <w:rFonts w:ascii="Times New Roman" w:eastAsia="Times New Roman" w:hAnsi="Times New Roman" w:cs="Times New Roman"/>
          <w:sz w:val="24"/>
          <w:szCs w:val="24"/>
        </w:rPr>
      </w:pPr>
    </w:p>
    <w:p w:rsidR="00E3291B" w:rsidRPr="004339D7" w:rsidRDefault="00E3291B" w:rsidP="00E3291B">
      <w:pPr>
        <w:spacing w:before="240" w:after="0" w:line="240" w:lineRule="auto"/>
        <w:jc w:val="center"/>
        <w:rPr>
          <w:rFonts w:ascii="Times New Roman" w:eastAsia="Times New Roman" w:hAnsi="Times New Roman" w:cs="Times New Roman"/>
          <w:color w:val="000000"/>
          <w:sz w:val="24"/>
          <w:szCs w:val="24"/>
        </w:rPr>
      </w:pPr>
      <w:bookmarkStart w:id="2" w:name="_heading=h.1fob9te" w:colFirst="0" w:colLast="0"/>
      <w:bookmarkEnd w:id="2"/>
      <w:proofErr w:type="spellStart"/>
      <w:r w:rsidRPr="004339D7">
        <w:rPr>
          <w:rFonts w:ascii="Times New Roman" w:eastAsia="Times New Roman" w:hAnsi="Times New Roman" w:cs="Times New Roman"/>
          <w:sz w:val="24"/>
          <w:szCs w:val="24"/>
        </w:rPr>
        <w:t>м.Львів</w:t>
      </w:r>
      <w:proofErr w:type="spellEnd"/>
      <w:r w:rsidRPr="004339D7">
        <w:rPr>
          <w:rFonts w:ascii="Times New Roman" w:eastAsia="Times New Roman" w:hAnsi="Times New Roman" w:cs="Times New Roman"/>
          <w:i/>
          <w:sz w:val="24"/>
          <w:szCs w:val="24"/>
        </w:rPr>
        <w:t xml:space="preserve"> - </w:t>
      </w:r>
      <w:r w:rsidRPr="004339D7">
        <w:rPr>
          <w:rFonts w:ascii="Times New Roman" w:eastAsia="Times New Roman" w:hAnsi="Times New Roman" w:cs="Times New Roman"/>
          <w:color w:val="000000"/>
          <w:sz w:val="24"/>
          <w:szCs w:val="24"/>
        </w:rPr>
        <w:t>2022 рік</w:t>
      </w:r>
    </w:p>
    <w:p w:rsidR="00E3291B" w:rsidRPr="004339D7" w:rsidRDefault="00E3291B" w:rsidP="00E3291B">
      <w:pPr>
        <w:spacing w:after="0" w:line="240" w:lineRule="auto"/>
        <w:rPr>
          <w:rFonts w:ascii="Times New Roman" w:eastAsia="Times New Roman" w:hAnsi="Times New Roman" w:cs="Times New Roman"/>
          <w:sz w:val="24"/>
          <w:szCs w:val="24"/>
        </w:rPr>
      </w:pPr>
    </w:p>
    <w:p w:rsidR="00E3291B" w:rsidRDefault="00E3291B" w:rsidP="00E3291B">
      <w:pPr>
        <w:spacing w:after="0" w:line="240" w:lineRule="auto"/>
        <w:rPr>
          <w:rFonts w:ascii="Times New Roman" w:eastAsia="Times New Roman" w:hAnsi="Times New Roman" w:cs="Times New Roman"/>
          <w:sz w:val="24"/>
          <w:szCs w:val="24"/>
        </w:rPr>
      </w:pPr>
    </w:p>
    <w:p w:rsidR="001337F3" w:rsidRDefault="001337F3"/>
    <w:p w:rsidR="00E3291B" w:rsidRDefault="00E3291B"/>
    <w:p w:rsidR="00E3291B" w:rsidRDefault="00E3291B" w:rsidP="00E3291B">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E3291B" w:rsidRDefault="00E3291B" w:rsidP="00E3291B">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E3291B" w:rsidRDefault="00E3291B" w:rsidP="00E3291B">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E3291B" w:rsidRDefault="00E3291B" w:rsidP="00E3291B">
      <w:pPr>
        <w:spacing w:before="240" w:after="0" w:line="240" w:lineRule="auto"/>
        <w:jc w:val="center"/>
        <w:rPr>
          <w:rFonts w:ascii="Times New Roman" w:eastAsia="Times New Roman" w:hAnsi="Times New Roman" w:cs="Times New Roman"/>
          <w:b/>
          <w:i/>
          <w:color w:val="000000"/>
          <w:sz w:val="4"/>
          <w:szCs w:val="4"/>
        </w:rPr>
      </w:pPr>
    </w:p>
    <w:p w:rsidR="00E3291B" w:rsidRDefault="00E3291B" w:rsidP="00E3291B">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E3291B" w:rsidRDefault="00E3291B" w:rsidP="00E3291B">
      <w:pPr>
        <w:spacing w:after="0" w:line="240" w:lineRule="auto"/>
        <w:ind w:firstLine="432"/>
        <w:jc w:val="center"/>
        <w:rPr>
          <w:rFonts w:ascii="Times New Roman" w:hAnsi="Times New Roman" w:cs="Times New Roman"/>
          <w:b/>
          <w:sz w:val="24"/>
          <w:szCs w:val="24"/>
          <w:lang w:eastAsia="ru-RU"/>
        </w:rPr>
      </w:pPr>
      <w:r w:rsidRPr="00C63904">
        <w:rPr>
          <w:rFonts w:ascii="Times New Roman" w:hAnsi="Times New Roman" w:cs="Times New Roman"/>
          <w:b/>
          <w:sz w:val="24"/>
          <w:szCs w:val="24"/>
          <w:lang w:eastAsia="ru-RU"/>
        </w:rPr>
        <w:t xml:space="preserve"> (Інформація про необхідні технічні, якісні та кількісні характеристики предмета закупівлі)</w:t>
      </w:r>
    </w:p>
    <w:p w:rsidR="00BB6180" w:rsidRDefault="00BB6180" w:rsidP="00E3291B">
      <w:pPr>
        <w:spacing w:after="0" w:line="240" w:lineRule="auto"/>
        <w:ind w:firstLine="432"/>
        <w:jc w:val="center"/>
        <w:rPr>
          <w:rFonts w:ascii="Times New Roman" w:hAnsi="Times New Roman" w:cs="Times New Roman"/>
          <w:b/>
          <w:sz w:val="24"/>
          <w:szCs w:val="24"/>
          <w:lang w:eastAsia="ru-RU"/>
        </w:rPr>
      </w:pPr>
    </w:p>
    <w:p w:rsidR="00BB6180" w:rsidRPr="00C63904" w:rsidRDefault="00BB6180" w:rsidP="00BB6180">
      <w:pPr>
        <w:pStyle w:val="a4"/>
        <w:spacing w:after="0" w:afterAutospacing="0"/>
        <w:rPr>
          <w:b/>
          <w:i/>
          <w:color w:val="000000"/>
        </w:rPr>
      </w:pPr>
      <w:r w:rsidRPr="00C63904">
        <w:rPr>
          <w:b/>
          <w:i/>
          <w:color w:val="000000"/>
        </w:rPr>
        <w:t>Загальні вимоги:</w:t>
      </w:r>
    </w:p>
    <w:p w:rsidR="00BB6180" w:rsidRPr="00C63904" w:rsidRDefault="00BB6180" w:rsidP="00BB6180">
      <w:pPr>
        <w:pStyle w:val="a4"/>
        <w:spacing w:before="0" w:beforeAutospacing="0" w:after="0" w:afterAutospacing="0"/>
        <w:jc w:val="both"/>
        <w:rPr>
          <w:color w:val="000000"/>
        </w:rPr>
      </w:pPr>
      <w:r w:rsidRPr="00C63904">
        <w:rPr>
          <w:color w:val="000000"/>
        </w:rPr>
        <w:t xml:space="preserve">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BB6180" w:rsidRPr="00C63904" w:rsidRDefault="00BB6180" w:rsidP="00BB6180">
      <w:pPr>
        <w:pStyle w:val="a4"/>
        <w:numPr>
          <w:ilvl w:val="0"/>
          <w:numId w:val="2"/>
        </w:numPr>
        <w:spacing w:before="0" w:beforeAutospacing="0" w:after="0" w:afterAutospacing="0"/>
        <w:jc w:val="both"/>
        <w:rPr>
          <w:color w:val="000000"/>
        </w:rPr>
      </w:pPr>
      <w:r w:rsidRPr="00C63904">
        <w:rPr>
          <w:color w:val="000000"/>
        </w:rPr>
        <w:t xml:space="preserve">Довідка в довільній формі про гарантії наявності сертифікатів якості та реєстраційних посвідчень на товар. </w:t>
      </w:r>
    </w:p>
    <w:p w:rsidR="00BB6180" w:rsidRPr="00C63904" w:rsidRDefault="00BB6180" w:rsidP="00BB6180">
      <w:pPr>
        <w:pStyle w:val="a4"/>
        <w:numPr>
          <w:ilvl w:val="0"/>
          <w:numId w:val="2"/>
        </w:numPr>
        <w:spacing w:before="0" w:beforeAutospacing="0" w:after="0" w:afterAutospacing="0"/>
        <w:jc w:val="both"/>
        <w:rPr>
          <w:color w:val="000000"/>
        </w:rPr>
      </w:pPr>
      <w:r w:rsidRPr="00C63904">
        <w:rPr>
          <w:color w:val="000000"/>
        </w:rPr>
        <w:t>Довідка в довільній формі в якій учасник торгів зазначає детальний опис товару за наступним взірцем :</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276"/>
        <w:gridCol w:w="2409"/>
        <w:gridCol w:w="1843"/>
        <w:gridCol w:w="2693"/>
      </w:tblGrid>
      <w:tr w:rsidR="00BB6180" w:rsidRPr="00C63904" w:rsidTr="00046E05">
        <w:trPr>
          <w:trHeight w:val="679"/>
        </w:trPr>
        <w:tc>
          <w:tcPr>
            <w:tcW w:w="709" w:type="dxa"/>
            <w:vAlign w:val="center"/>
          </w:tcPr>
          <w:p w:rsidR="00BB6180" w:rsidRPr="00C63904" w:rsidRDefault="00BB6180" w:rsidP="00046E05">
            <w:pPr>
              <w:jc w:val="center"/>
              <w:rPr>
                <w:rFonts w:ascii="Times New Roman" w:hAnsi="Times New Roman" w:cs="Times New Roman"/>
                <w:sz w:val="24"/>
                <w:szCs w:val="24"/>
              </w:rPr>
            </w:pPr>
            <w:r>
              <w:rPr>
                <w:rFonts w:ascii="Times New Roman" w:hAnsi="Times New Roman" w:cs="Times New Roman"/>
                <w:sz w:val="24"/>
                <w:szCs w:val="24"/>
              </w:rPr>
              <w:t>№ п/п</w:t>
            </w:r>
          </w:p>
        </w:tc>
        <w:tc>
          <w:tcPr>
            <w:tcW w:w="1276" w:type="dxa"/>
          </w:tcPr>
          <w:p w:rsidR="00BB6180" w:rsidRDefault="00BB6180" w:rsidP="00046E05">
            <w:pPr>
              <w:jc w:val="center"/>
              <w:rPr>
                <w:rFonts w:ascii="Times New Roman" w:hAnsi="Times New Roman" w:cs="Times New Roman"/>
                <w:sz w:val="24"/>
                <w:szCs w:val="24"/>
              </w:rPr>
            </w:pPr>
          </w:p>
          <w:p w:rsidR="00BB6180" w:rsidRPr="00C63904" w:rsidRDefault="00BB6180" w:rsidP="00046E05">
            <w:pPr>
              <w:jc w:val="center"/>
              <w:rPr>
                <w:rFonts w:ascii="Times New Roman" w:hAnsi="Times New Roman" w:cs="Times New Roman"/>
                <w:sz w:val="24"/>
                <w:szCs w:val="24"/>
              </w:rPr>
            </w:pPr>
            <w:r>
              <w:rPr>
                <w:rFonts w:ascii="Times New Roman" w:hAnsi="Times New Roman" w:cs="Times New Roman"/>
                <w:sz w:val="24"/>
                <w:szCs w:val="24"/>
              </w:rPr>
              <w:t>МНН</w:t>
            </w:r>
          </w:p>
        </w:tc>
        <w:tc>
          <w:tcPr>
            <w:tcW w:w="2409" w:type="dxa"/>
            <w:vAlign w:val="center"/>
          </w:tcPr>
          <w:p w:rsidR="00BB6180" w:rsidRPr="00C63904" w:rsidRDefault="00BB6180" w:rsidP="00046E05">
            <w:pPr>
              <w:jc w:val="center"/>
              <w:rPr>
                <w:rFonts w:ascii="Times New Roman" w:hAnsi="Times New Roman" w:cs="Times New Roman"/>
                <w:sz w:val="24"/>
                <w:szCs w:val="24"/>
              </w:rPr>
            </w:pPr>
            <w:r w:rsidRPr="00C63904">
              <w:rPr>
                <w:rFonts w:ascii="Times New Roman" w:hAnsi="Times New Roman" w:cs="Times New Roman"/>
                <w:sz w:val="24"/>
                <w:szCs w:val="24"/>
              </w:rPr>
              <w:t>Назва товару</w:t>
            </w:r>
          </w:p>
        </w:tc>
        <w:tc>
          <w:tcPr>
            <w:tcW w:w="1843" w:type="dxa"/>
            <w:vAlign w:val="center"/>
          </w:tcPr>
          <w:p w:rsidR="00BB6180" w:rsidRPr="00C63904" w:rsidRDefault="00BB6180" w:rsidP="00046E05">
            <w:pPr>
              <w:jc w:val="center"/>
              <w:rPr>
                <w:rFonts w:ascii="Times New Roman" w:hAnsi="Times New Roman" w:cs="Times New Roman"/>
                <w:sz w:val="24"/>
                <w:szCs w:val="24"/>
              </w:rPr>
            </w:pPr>
            <w:r w:rsidRPr="00C63904">
              <w:rPr>
                <w:rFonts w:ascii="Times New Roman" w:hAnsi="Times New Roman" w:cs="Times New Roman"/>
                <w:sz w:val="24"/>
                <w:szCs w:val="24"/>
              </w:rPr>
              <w:t>Виробник, країна походження</w:t>
            </w:r>
          </w:p>
        </w:tc>
        <w:tc>
          <w:tcPr>
            <w:tcW w:w="2693" w:type="dxa"/>
            <w:vAlign w:val="center"/>
          </w:tcPr>
          <w:p w:rsidR="00BB6180" w:rsidRPr="00C63904" w:rsidRDefault="00BB6180" w:rsidP="00046E05">
            <w:pPr>
              <w:jc w:val="center"/>
              <w:rPr>
                <w:rFonts w:ascii="Times New Roman" w:hAnsi="Times New Roman" w:cs="Times New Roman"/>
                <w:sz w:val="24"/>
                <w:szCs w:val="24"/>
              </w:rPr>
            </w:pPr>
            <w:r w:rsidRPr="00C63904">
              <w:rPr>
                <w:rFonts w:ascii="Times New Roman" w:hAnsi="Times New Roman" w:cs="Times New Roman"/>
                <w:sz w:val="24"/>
                <w:szCs w:val="24"/>
              </w:rPr>
              <w:t>Реєстраційне посвідчення і(№)</w:t>
            </w:r>
          </w:p>
        </w:tc>
      </w:tr>
    </w:tbl>
    <w:p w:rsidR="00BB6180" w:rsidRPr="00C63904" w:rsidRDefault="00BB6180" w:rsidP="00BB6180">
      <w:pPr>
        <w:pStyle w:val="a4"/>
        <w:spacing w:before="0" w:beforeAutospacing="0" w:after="0" w:afterAutospacing="0"/>
        <w:ind w:left="720"/>
        <w:jc w:val="both"/>
        <w:rPr>
          <w:color w:val="000000"/>
        </w:rPr>
      </w:pPr>
    </w:p>
    <w:p w:rsidR="00BB6180" w:rsidRPr="00C63904" w:rsidRDefault="00BB6180" w:rsidP="00BB6180">
      <w:pPr>
        <w:pStyle w:val="a4"/>
        <w:numPr>
          <w:ilvl w:val="0"/>
          <w:numId w:val="2"/>
        </w:numPr>
        <w:spacing w:before="0" w:beforeAutospacing="0" w:after="0" w:afterAutospacing="0"/>
        <w:jc w:val="both"/>
        <w:rPr>
          <w:color w:val="000000"/>
        </w:rPr>
      </w:pPr>
      <w:r w:rsidRPr="00C63904">
        <w:rPr>
          <w:color w:val="000000"/>
        </w:rPr>
        <w:t>Довідка в довільній формі, яка містить інформацію про залишковий термін придатності товару, який повинен становити на день поставки не менше 80% від загального терміну придатності (гарантійний термін).</w:t>
      </w:r>
    </w:p>
    <w:p w:rsidR="00BB6180" w:rsidRPr="00FD59C8" w:rsidRDefault="00BB6180" w:rsidP="00BB6180">
      <w:pPr>
        <w:pStyle w:val="a4"/>
        <w:numPr>
          <w:ilvl w:val="0"/>
          <w:numId w:val="2"/>
        </w:numPr>
        <w:spacing w:before="0" w:beforeAutospacing="0" w:after="0" w:afterAutospacing="0"/>
        <w:jc w:val="both"/>
      </w:pPr>
      <w:r w:rsidRPr="00C63904">
        <w:rPr>
          <w:color w:val="000000"/>
        </w:rPr>
        <w:t xml:space="preserve">Довідка в довільній формі, яка містить інформацію про можливість здійснення поставки </w:t>
      </w:r>
      <w:r w:rsidRPr="00FD59C8">
        <w:rPr>
          <w:color w:val="000000"/>
        </w:rPr>
        <w:t xml:space="preserve">лікарських засобів не пізніше як протягом 6 </w:t>
      </w:r>
      <w:r w:rsidRPr="00FD59C8">
        <w:t>діб з моменту письмового замовлення товару.</w:t>
      </w:r>
    </w:p>
    <w:p w:rsidR="00BB6180" w:rsidRPr="00C103AA" w:rsidRDefault="00BB6180" w:rsidP="00BB6180">
      <w:pPr>
        <w:pStyle w:val="a4"/>
        <w:numPr>
          <w:ilvl w:val="0"/>
          <w:numId w:val="2"/>
        </w:numPr>
        <w:spacing w:before="0" w:beforeAutospacing="0" w:after="0" w:afterAutospacing="0"/>
        <w:jc w:val="both"/>
        <w:rPr>
          <w:color w:val="000000"/>
        </w:rPr>
      </w:pPr>
      <w:r w:rsidRPr="00FD59C8">
        <w:rPr>
          <w:color w:val="000000"/>
        </w:rPr>
        <w:t>В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визначена</w:t>
      </w:r>
      <w:r w:rsidRPr="00C103AA">
        <w:rPr>
          <w:color w:val="000000"/>
        </w:rPr>
        <w:t xml:space="preserve"> в МТВ з відомостями щодо відповідності вимогам Замовника </w:t>
      </w:r>
    </w:p>
    <w:p w:rsidR="00BB6180" w:rsidRDefault="00BB6180" w:rsidP="00E3291B">
      <w:pPr>
        <w:spacing w:after="0" w:line="240" w:lineRule="auto"/>
        <w:ind w:firstLine="432"/>
        <w:jc w:val="center"/>
        <w:rPr>
          <w:rFonts w:ascii="Times New Roman" w:hAnsi="Times New Roman" w:cs="Times New Roman"/>
          <w:b/>
          <w:sz w:val="24"/>
          <w:szCs w:val="24"/>
          <w:lang w:eastAsia="ru-RU"/>
        </w:rPr>
      </w:pPr>
    </w:p>
    <w:p w:rsidR="00EF4376" w:rsidRPr="00BD65AD" w:rsidRDefault="00BB6180" w:rsidP="00BB6180">
      <w:pPr>
        <w:spacing w:after="0" w:line="240" w:lineRule="auto"/>
        <w:ind w:firstLine="432"/>
        <w:rPr>
          <w:rFonts w:ascii="Times New Roman" w:hAnsi="Times New Roman" w:cs="Times New Roman"/>
          <w:b/>
          <w:i/>
          <w:iCs/>
          <w:sz w:val="24"/>
          <w:szCs w:val="24"/>
          <w:u w:val="single"/>
          <w:lang w:eastAsia="ru-RU"/>
        </w:rPr>
      </w:pPr>
      <w:r w:rsidRPr="00BD65AD">
        <w:rPr>
          <w:rFonts w:ascii="Times New Roman" w:hAnsi="Times New Roman" w:cs="Times New Roman"/>
          <w:b/>
          <w:i/>
          <w:iCs/>
          <w:sz w:val="24"/>
          <w:szCs w:val="24"/>
          <w:u w:val="single"/>
          <w:lang w:eastAsia="ru-RU"/>
        </w:rPr>
        <w:t>Було:</w:t>
      </w:r>
    </w:p>
    <w:p w:rsidR="00BB6180" w:rsidRPr="00BB6180" w:rsidRDefault="00BB6180" w:rsidP="00BB6180">
      <w:pPr>
        <w:spacing w:after="0" w:line="240" w:lineRule="auto"/>
        <w:ind w:firstLine="432"/>
        <w:rPr>
          <w:rFonts w:ascii="Times New Roman" w:hAnsi="Times New Roman" w:cs="Times New Roman"/>
          <w:b/>
          <w:i/>
          <w:iCs/>
          <w:sz w:val="24"/>
          <w:szCs w:val="24"/>
          <w:lang w:eastAsia="ru-RU"/>
        </w:rPr>
      </w:pPr>
    </w:p>
    <w:tbl>
      <w:tblPr>
        <w:tblStyle w:val="a3"/>
        <w:tblW w:w="10201" w:type="dxa"/>
        <w:tblLook w:val="04A0" w:firstRow="1" w:lastRow="0" w:firstColumn="1" w:lastColumn="0" w:noHBand="0" w:noVBand="1"/>
      </w:tblPr>
      <w:tblGrid>
        <w:gridCol w:w="846"/>
        <w:gridCol w:w="1701"/>
        <w:gridCol w:w="4819"/>
        <w:gridCol w:w="1134"/>
        <w:gridCol w:w="1701"/>
      </w:tblGrid>
      <w:tr w:rsidR="00EF4376" w:rsidRPr="00EF4376" w:rsidTr="00BB6180">
        <w:trPr>
          <w:trHeight w:val="300"/>
        </w:trPr>
        <w:tc>
          <w:tcPr>
            <w:tcW w:w="846" w:type="dxa"/>
            <w:noWrap/>
            <w:hideMark/>
          </w:tcPr>
          <w:p w:rsidR="00EF4376" w:rsidRPr="00EF4376" w:rsidRDefault="00EF4376" w:rsidP="00046E05">
            <w:pPr>
              <w:jc w:val="center"/>
              <w:rPr>
                <w:rFonts w:ascii="Times New Roman" w:hAnsi="Times New Roman" w:cs="Times New Roman"/>
                <w:b/>
                <w:bCs/>
                <w:strike/>
              </w:rPr>
            </w:pPr>
            <w:r w:rsidRPr="00EF4376">
              <w:rPr>
                <w:rFonts w:ascii="Times New Roman" w:hAnsi="Times New Roman" w:cs="Times New Roman"/>
                <w:b/>
                <w:bCs/>
                <w:strike/>
              </w:rPr>
              <w:t>№ п/п</w:t>
            </w:r>
          </w:p>
        </w:tc>
        <w:tc>
          <w:tcPr>
            <w:tcW w:w="1701" w:type="dxa"/>
            <w:noWrap/>
            <w:hideMark/>
          </w:tcPr>
          <w:p w:rsidR="00EF4376" w:rsidRPr="00EF4376" w:rsidRDefault="00EF4376" w:rsidP="00046E05">
            <w:pPr>
              <w:jc w:val="center"/>
              <w:rPr>
                <w:rFonts w:ascii="Times New Roman" w:hAnsi="Times New Roman" w:cs="Times New Roman"/>
                <w:b/>
                <w:bCs/>
                <w:strike/>
              </w:rPr>
            </w:pPr>
            <w:r w:rsidRPr="00EF4376">
              <w:rPr>
                <w:rFonts w:ascii="Times New Roman" w:hAnsi="Times New Roman" w:cs="Times New Roman"/>
                <w:b/>
                <w:bCs/>
                <w:strike/>
              </w:rPr>
              <w:t>МНН</w:t>
            </w:r>
          </w:p>
        </w:tc>
        <w:tc>
          <w:tcPr>
            <w:tcW w:w="4819" w:type="dxa"/>
            <w:noWrap/>
            <w:hideMark/>
          </w:tcPr>
          <w:p w:rsidR="00EF4376" w:rsidRPr="00EF4376" w:rsidRDefault="00EF4376" w:rsidP="00046E05">
            <w:pPr>
              <w:jc w:val="center"/>
              <w:rPr>
                <w:rFonts w:ascii="Times New Roman" w:hAnsi="Times New Roman" w:cs="Times New Roman"/>
                <w:b/>
                <w:bCs/>
                <w:strike/>
              </w:rPr>
            </w:pPr>
            <w:r w:rsidRPr="00EF4376">
              <w:rPr>
                <w:rFonts w:ascii="Times New Roman" w:hAnsi="Times New Roman" w:cs="Times New Roman"/>
                <w:b/>
                <w:bCs/>
                <w:strike/>
              </w:rPr>
              <w:t>Найменування товару</w:t>
            </w:r>
          </w:p>
        </w:tc>
        <w:tc>
          <w:tcPr>
            <w:tcW w:w="1134" w:type="dxa"/>
            <w:noWrap/>
            <w:hideMark/>
          </w:tcPr>
          <w:p w:rsidR="00EF4376" w:rsidRPr="00EF4376" w:rsidRDefault="00EF4376" w:rsidP="00046E05">
            <w:pPr>
              <w:jc w:val="center"/>
              <w:rPr>
                <w:rFonts w:ascii="Times New Roman" w:hAnsi="Times New Roman" w:cs="Times New Roman"/>
                <w:b/>
                <w:bCs/>
                <w:strike/>
              </w:rPr>
            </w:pPr>
            <w:r w:rsidRPr="00EF4376">
              <w:rPr>
                <w:rFonts w:ascii="Times New Roman" w:hAnsi="Times New Roman" w:cs="Times New Roman"/>
                <w:b/>
                <w:bCs/>
                <w:strike/>
              </w:rPr>
              <w:t>Одиниця виміру</w:t>
            </w:r>
          </w:p>
        </w:tc>
        <w:tc>
          <w:tcPr>
            <w:tcW w:w="1701" w:type="dxa"/>
            <w:noWrap/>
            <w:hideMark/>
          </w:tcPr>
          <w:p w:rsidR="00EF4376" w:rsidRPr="00EF4376" w:rsidRDefault="00EF4376" w:rsidP="00046E05">
            <w:pPr>
              <w:jc w:val="center"/>
              <w:rPr>
                <w:rFonts w:ascii="Times New Roman" w:hAnsi="Times New Roman" w:cs="Times New Roman"/>
                <w:b/>
                <w:bCs/>
                <w:strike/>
              </w:rPr>
            </w:pPr>
            <w:r w:rsidRPr="00EF4376">
              <w:rPr>
                <w:rFonts w:ascii="Times New Roman" w:hAnsi="Times New Roman" w:cs="Times New Roman"/>
                <w:b/>
                <w:bCs/>
                <w:strike/>
              </w:rPr>
              <w:t>Кількість</w:t>
            </w:r>
          </w:p>
        </w:tc>
      </w:tr>
      <w:tr w:rsidR="00EF4376" w:rsidRPr="00EF4376" w:rsidTr="00BB6180">
        <w:trPr>
          <w:trHeight w:val="300"/>
        </w:trPr>
        <w:tc>
          <w:tcPr>
            <w:tcW w:w="846" w:type="dxa"/>
            <w:noWrap/>
            <w:vAlign w:val="center"/>
          </w:tcPr>
          <w:p w:rsidR="00EF4376" w:rsidRPr="00EF4376" w:rsidRDefault="00EF4376" w:rsidP="00EF4376">
            <w:pPr>
              <w:pStyle w:val="a4"/>
              <w:numPr>
                <w:ilvl w:val="0"/>
                <w:numId w:val="1"/>
              </w:numPr>
              <w:ind w:left="0" w:firstLine="0"/>
              <w:jc w:val="center"/>
              <w:rPr>
                <w:iCs/>
                <w:strike/>
                <w:color w:val="000000" w:themeColor="text1"/>
                <w:sz w:val="22"/>
                <w:szCs w:val="22"/>
              </w:rPr>
            </w:pPr>
          </w:p>
        </w:tc>
        <w:tc>
          <w:tcPr>
            <w:tcW w:w="1701" w:type="dxa"/>
            <w:noWrap/>
            <w:vAlign w:val="center"/>
          </w:tcPr>
          <w:p w:rsidR="00EF4376" w:rsidRPr="00EF4376" w:rsidRDefault="00EF4376" w:rsidP="00046E05">
            <w:pPr>
              <w:pStyle w:val="a4"/>
              <w:spacing w:after="0"/>
              <w:jc w:val="center"/>
              <w:rPr>
                <w:iCs/>
                <w:strike/>
                <w:color w:val="000000" w:themeColor="text1"/>
                <w:sz w:val="22"/>
                <w:szCs w:val="22"/>
              </w:rPr>
            </w:pPr>
            <w:proofErr w:type="spellStart"/>
            <w:r w:rsidRPr="00EF4376">
              <w:rPr>
                <w:strike/>
                <w:color w:val="000000" w:themeColor="text1"/>
                <w:sz w:val="22"/>
                <w:szCs w:val="22"/>
              </w:rPr>
              <w:t>Dexamethasone</w:t>
            </w:r>
            <w:proofErr w:type="spellEnd"/>
          </w:p>
        </w:tc>
        <w:tc>
          <w:tcPr>
            <w:tcW w:w="4819" w:type="dxa"/>
            <w:noWrap/>
            <w:vAlign w:val="center"/>
          </w:tcPr>
          <w:p w:rsidR="00EF4376" w:rsidRPr="00EF4376" w:rsidRDefault="00EF4376" w:rsidP="00046E05">
            <w:pPr>
              <w:pStyle w:val="a4"/>
              <w:spacing w:after="0"/>
              <w:jc w:val="center"/>
              <w:rPr>
                <w:iCs/>
                <w:strike/>
                <w:color w:val="000000" w:themeColor="text1"/>
                <w:sz w:val="22"/>
                <w:szCs w:val="22"/>
              </w:rPr>
            </w:pPr>
            <w:proofErr w:type="spellStart"/>
            <w:r w:rsidRPr="00EF4376">
              <w:rPr>
                <w:strike/>
                <w:color w:val="000000" w:themeColor="text1"/>
                <w:sz w:val="22"/>
                <w:szCs w:val="22"/>
              </w:rPr>
              <w:t>Дексаметазон</w:t>
            </w:r>
            <w:proofErr w:type="spellEnd"/>
            <w:r w:rsidRPr="00EF4376">
              <w:rPr>
                <w:strike/>
                <w:color w:val="000000" w:themeColor="text1"/>
                <w:sz w:val="22"/>
                <w:szCs w:val="22"/>
              </w:rPr>
              <w:t xml:space="preserve"> розчин д/ін. 4 мг/мл по 1 мл №10 в </w:t>
            </w:r>
            <w:proofErr w:type="spellStart"/>
            <w:r w:rsidRPr="00EF4376">
              <w:rPr>
                <w:strike/>
                <w:color w:val="000000" w:themeColor="text1"/>
                <w:sz w:val="22"/>
                <w:szCs w:val="22"/>
              </w:rPr>
              <w:t>амп</w:t>
            </w:r>
            <w:proofErr w:type="spellEnd"/>
            <w:r w:rsidRPr="00EF4376">
              <w:rPr>
                <w:strike/>
                <w:color w:val="000000" w:themeColor="text1"/>
                <w:sz w:val="22"/>
                <w:szCs w:val="22"/>
              </w:rPr>
              <w:t>.</w:t>
            </w:r>
          </w:p>
        </w:tc>
        <w:tc>
          <w:tcPr>
            <w:tcW w:w="1134" w:type="dxa"/>
            <w:noWrap/>
            <w:vAlign w:val="center"/>
          </w:tcPr>
          <w:p w:rsidR="00EF4376" w:rsidRPr="00EF4376" w:rsidRDefault="00BB6180" w:rsidP="00046E05">
            <w:pPr>
              <w:pStyle w:val="a4"/>
              <w:spacing w:after="0"/>
              <w:jc w:val="center"/>
              <w:rPr>
                <w:iCs/>
                <w:strike/>
                <w:color w:val="000000" w:themeColor="text1"/>
                <w:sz w:val="22"/>
                <w:szCs w:val="22"/>
              </w:rPr>
            </w:pPr>
            <w:proofErr w:type="spellStart"/>
            <w:r w:rsidRPr="00EF4376">
              <w:rPr>
                <w:strike/>
                <w:color w:val="000000" w:themeColor="text1"/>
                <w:sz w:val="22"/>
                <w:szCs w:val="22"/>
              </w:rPr>
              <w:t>У</w:t>
            </w:r>
            <w:r w:rsidR="00EF4376" w:rsidRPr="00EF4376">
              <w:rPr>
                <w:strike/>
                <w:color w:val="000000" w:themeColor="text1"/>
                <w:sz w:val="22"/>
                <w:szCs w:val="22"/>
              </w:rPr>
              <w:t>п</w:t>
            </w:r>
            <w:proofErr w:type="spellEnd"/>
            <w:r w:rsidR="00EF4376" w:rsidRPr="00EF4376">
              <w:rPr>
                <w:strike/>
                <w:color w:val="000000" w:themeColor="text1"/>
                <w:sz w:val="22"/>
                <w:szCs w:val="22"/>
              </w:rPr>
              <w:t>.</w:t>
            </w:r>
          </w:p>
        </w:tc>
        <w:tc>
          <w:tcPr>
            <w:tcW w:w="1701" w:type="dxa"/>
            <w:noWrap/>
            <w:vAlign w:val="center"/>
          </w:tcPr>
          <w:p w:rsidR="00EF4376" w:rsidRPr="00EF4376" w:rsidRDefault="00EF4376" w:rsidP="00046E05">
            <w:pPr>
              <w:pStyle w:val="a4"/>
              <w:spacing w:after="0"/>
              <w:jc w:val="center"/>
              <w:rPr>
                <w:iCs/>
                <w:strike/>
                <w:color w:val="000000" w:themeColor="text1"/>
                <w:sz w:val="22"/>
                <w:szCs w:val="22"/>
              </w:rPr>
            </w:pPr>
            <w:r w:rsidRPr="00EF4376">
              <w:rPr>
                <w:strike/>
                <w:color w:val="000000" w:themeColor="text1"/>
                <w:sz w:val="22"/>
                <w:szCs w:val="22"/>
              </w:rPr>
              <w:t>2</w:t>
            </w:r>
          </w:p>
        </w:tc>
      </w:tr>
      <w:tr w:rsidR="00EF4376" w:rsidRPr="00EF4376" w:rsidTr="00BB6180">
        <w:trPr>
          <w:trHeight w:val="300"/>
        </w:trPr>
        <w:tc>
          <w:tcPr>
            <w:tcW w:w="846" w:type="dxa"/>
            <w:noWrap/>
            <w:vAlign w:val="center"/>
          </w:tcPr>
          <w:p w:rsidR="00EF4376" w:rsidRPr="00EF4376" w:rsidRDefault="00EF4376" w:rsidP="00EF4376">
            <w:pPr>
              <w:pStyle w:val="a4"/>
              <w:numPr>
                <w:ilvl w:val="0"/>
                <w:numId w:val="1"/>
              </w:numPr>
              <w:ind w:left="0" w:firstLine="0"/>
              <w:jc w:val="center"/>
              <w:rPr>
                <w:iCs/>
                <w:strike/>
                <w:color w:val="000000" w:themeColor="text1"/>
                <w:sz w:val="22"/>
                <w:szCs w:val="22"/>
              </w:rPr>
            </w:pPr>
          </w:p>
        </w:tc>
        <w:tc>
          <w:tcPr>
            <w:tcW w:w="1701" w:type="dxa"/>
            <w:noWrap/>
            <w:vAlign w:val="center"/>
          </w:tcPr>
          <w:p w:rsidR="00EF4376" w:rsidRPr="00EF4376" w:rsidRDefault="00EF4376" w:rsidP="00046E05">
            <w:pPr>
              <w:pStyle w:val="a4"/>
              <w:spacing w:after="0"/>
              <w:jc w:val="center"/>
              <w:rPr>
                <w:iCs/>
                <w:strike/>
                <w:color w:val="000000" w:themeColor="text1"/>
                <w:sz w:val="22"/>
                <w:szCs w:val="22"/>
              </w:rPr>
            </w:pPr>
            <w:proofErr w:type="spellStart"/>
            <w:r w:rsidRPr="00EF4376">
              <w:rPr>
                <w:strike/>
                <w:color w:val="000000" w:themeColor="text1"/>
                <w:sz w:val="22"/>
                <w:szCs w:val="22"/>
              </w:rPr>
              <w:t>Fluconazole</w:t>
            </w:r>
            <w:proofErr w:type="spellEnd"/>
          </w:p>
        </w:tc>
        <w:tc>
          <w:tcPr>
            <w:tcW w:w="4819" w:type="dxa"/>
            <w:noWrap/>
            <w:vAlign w:val="center"/>
          </w:tcPr>
          <w:p w:rsidR="00EF4376" w:rsidRPr="00EF4376" w:rsidRDefault="00EF4376" w:rsidP="00046E05">
            <w:pPr>
              <w:pStyle w:val="a4"/>
              <w:spacing w:after="0"/>
              <w:jc w:val="center"/>
              <w:rPr>
                <w:iCs/>
                <w:strike/>
                <w:color w:val="000000" w:themeColor="text1"/>
                <w:sz w:val="22"/>
                <w:szCs w:val="22"/>
              </w:rPr>
            </w:pPr>
            <w:proofErr w:type="spellStart"/>
            <w:r w:rsidRPr="00EF4376">
              <w:rPr>
                <w:strike/>
                <w:color w:val="000000" w:themeColor="text1"/>
                <w:sz w:val="22"/>
                <w:szCs w:val="22"/>
              </w:rPr>
              <w:t>Дифлюзол</w:t>
            </w:r>
            <w:proofErr w:type="spellEnd"/>
            <w:r w:rsidRPr="00EF4376">
              <w:rPr>
                <w:strike/>
                <w:color w:val="000000" w:themeColor="text1"/>
                <w:sz w:val="22"/>
                <w:szCs w:val="22"/>
              </w:rPr>
              <w:t xml:space="preserve"> розчин д/</w:t>
            </w:r>
            <w:proofErr w:type="spellStart"/>
            <w:r w:rsidRPr="00EF4376">
              <w:rPr>
                <w:strike/>
                <w:color w:val="000000" w:themeColor="text1"/>
                <w:sz w:val="22"/>
                <w:szCs w:val="22"/>
              </w:rPr>
              <w:t>інф</w:t>
            </w:r>
            <w:proofErr w:type="spellEnd"/>
            <w:r w:rsidRPr="00EF4376">
              <w:rPr>
                <w:strike/>
                <w:color w:val="000000" w:themeColor="text1"/>
                <w:sz w:val="22"/>
                <w:szCs w:val="22"/>
              </w:rPr>
              <w:t xml:space="preserve">. 2 мг/мл по 100 мл у </w:t>
            </w:r>
            <w:proofErr w:type="spellStart"/>
            <w:r w:rsidRPr="00EF4376">
              <w:rPr>
                <w:strike/>
                <w:color w:val="000000" w:themeColor="text1"/>
                <w:sz w:val="22"/>
                <w:szCs w:val="22"/>
              </w:rPr>
              <w:t>пляш</w:t>
            </w:r>
            <w:proofErr w:type="spellEnd"/>
            <w:r w:rsidRPr="00EF4376">
              <w:rPr>
                <w:strike/>
                <w:color w:val="000000" w:themeColor="text1"/>
                <w:sz w:val="22"/>
                <w:szCs w:val="22"/>
              </w:rPr>
              <w:t>.</w:t>
            </w:r>
          </w:p>
        </w:tc>
        <w:tc>
          <w:tcPr>
            <w:tcW w:w="1134" w:type="dxa"/>
            <w:noWrap/>
            <w:vAlign w:val="center"/>
          </w:tcPr>
          <w:p w:rsidR="00EF4376" w:rsidRPr="00EF4376" w:rsidRDefault="00BB6180" w:rsidP="00046E05">
            <w:pPr>
              <w:pStyle w:val="a4"/>
              <w:spacing w:after="0"/>
              <w:jc w:val="center"/>
              <w:rPr>
                <w:iCs/>
                <w:strike/>
                <w:color w:val="000000" w:themeColor="text1"/>
                <w:sz w:val="22"/>
                <w:szCs w:val="22"/>
              </w:rPr>
            </w:pPr>
            <w:proofErr w:type="spellStart"/>
            <w:r w:rsidRPr="00EF4376">
              <w:rPr>
                <w:strike/>
                <w:color w:val="000000" w:themeColor="text1"/>
                <w:sz w:val="22"/>
                <w:szCs w:val="22"/>
              </w:rPr>
              <w:t>Ф</w:t>
            </w:r>
            <w:r w:rsidR="00EF4376" w:rsidRPr="00EF4376">
              <w:rPr>
                <w:strike/>
                <w:color w:val="000000" w:themeColor="text1"/>
                <w:sz w:val="22"/>
                <w:szCs w:val="22"/>
              </w:rPr>
              <w:t>л</w:t>
            </w:r>
            <w:proofErr w:type="spellEnd"/>
            <w:r w:rsidR="00EF4376" w:rsidRPr="00EF4376">
              <w:rPr>
                <w:strike/>
                <w:color w:val="000000" w:themeColor="text1"/>
                <w:sz w:val="22"/>
                <w:szCs w:val="22"/>
              </w:rPr>
              <w:t>.</w:t>
            </w:r>
          </w:p>
        </w:tc>
        <w:tc>
          <w:tcPr>
            <w:tcW w:w="1701" w:type="dxa"/>
            <w:noWrap/>
            <w:vAlign w:val="center"/>
          </w:tcPr>
          <w:p w:rsidR="00EF4376" w:rsidRPr="00EF4376" w:rsidRDefault="00EF4376" w:rsidP="00046E05">
            <w:pPr>
              <w:pStyle w:val="a4"/>
              <w:spacing w:after="0"/>
              <w:jc w:val="center"/>
              <w:rPr>
                <w:iCs/>
                <w:strike/>
                <w:color w:val="000000" w:themeColor="text1"/>
                <w:sz w:val="22"/>
                <w:szCs w:val="22"/>
              </w:rPr>
            </w:pPr>
            <w:r w:rsidRPr="00EF4376">
              <w:rPr>
                <w:strike/>
                <w:color w:val="000000" w:themeColor="text1"/>
                <w:sz w:val="22"/>
                <w:szCs w:val="22"/>
              </w:rPr>
              <w:t>50</w:t>
            </w:r>
          </w:p>
        </w:tc>
      </w:tr>
      <w:tr w:rsidR="00EF4376" w:rsidRPr="00EF4376" w:rsidTr="00BB6180">
        <w:trPr>
          <w:trHeight w:val="300"/>
        </w:trPr>
        <w:tc>
          <w:tcPr>
            <w:tcW w:w="846" w:type="dxa"/>
            <w:noWrap/>
            <w:vAlign w:val="center"/>
          </w:tcPr>
          <w:p w:rsidR="00EF4376" w:rsidRPr="00EF4376" w:rsidRDefault="00EF4376" w:rsidP="00EF4376">
            <w:pPr>
              <w:pStyle w:val="a4"/>
              <w:numPr>
                <w:ilvl w:val="0"/>
                <w:numId w:val="1"/>
              </w:numPr>
              <w:ind w:left="0" w:firstLine="0"/>
              <w:jc w:val="center"/>
              <w:rPr>
                <w:iCs/>
                <w:strike/>
                <w:color w:val="000000" w:themeColor="text1"/>
                <w:sz w:val="22"/>
                <w:szCs w:val="22"/>
              </w:rPr>
            </w:pPr>
          </w:p>
        </w:tc>
        <w:tc>
          <w:tcPr>
            <w:tcW w:w="1701" w:type="dxa"/>
            <w:noWrap/>
            <w:vAlign w:val="center"/>
          </w:tcPr>
          <w:p w:rsidR="00EF4376" w:rsidRPr="00EF4376" w:rsidRDefault="00EF4376" w:rsidP="00046E05">
            <w:pPr>
              <w:pStyle w:val="a4"/>
              <w:spacing w:after="0"/>
              <w:jc w:val="center"/>
              <w:rPr>
                <w:iCs/>
                <w:strike/>
                <w:color w:val="000000" w:themeColor="text1"/>
                <w:sz w:val="22"/>
                <w:szCs w:val="22"/>
              </w:rPr>
            </w:pPr>
            <w:proofErr w:type="spellStart"/>
            <w:r w:rsidRPr="00EF4376">
              <w:rPr>
                <w:strike/>
                <w:color w:val="000000" w:themeColor="text1"/>
                <w:sz w:val="22"/>
                <w:szCs w:val="22"/>
              </w:rPr>
              <w:t>Cefepime</w:t>
            </w:r>
            <w:proofErr w:type="spellEnd"/>
          </w:p>
        </w:tc>
        <w:tc>
          <w:tcPr>
            <w:tcW w:w="4819" w:type="dxa"/>
            <w:noWrap/>
            <w:vAlign w:val="center"/>
          </w:tcPr>
          <w:p w:rsidR="00EF4376" w:rsidRPr="00EF4376" w:rsidRDefault="00EF4376" w:rsidP="00046E05">
            <w:pPr>
              <w:pStyle w:val="a4"/>
              <w:spacing w:after="0"/>
              <w:jc w:val="center"/>
              <w:rPr>
                <w:iCs/>
                <w:strike/>
                <w:color w:val="000000" w:themeColor="text1"/>
                <w:sz w:val="22"/>
                <w:szCs w:val="22"/>
              </w:rPr>
            </w:pPr>
            <w:proofErr w:type="spellStart"/>
            <w:r w:rsidRPr="00EF4376">
              <w:rPr>
                <w:strike/>
                <w:color w:val="000000" w:themeColor="text1"/>
                <w:sz w:val="22"/>
                <w:szCs w:val="22"/>
              </w:rPr>
              <w:t>Квадроцеф</w:t>
            </w:r>
            <w:proofErr w:type="spellEnd"/>
            <w:r w:rsidRPr="00EF4376">
              <w:rPr>
                <w:strike/>
                <w:color w:val="000000" w:themeColor="text1"/>
                <w:sz w:val="22"/>
                <w:szCs w:val="22"/>
              </w:rPr>
              <w:t xml:space="preserve"> порошок для р-ну д/ін. по 1 г №1 у </w:t>
            </w:r>
            <w:proofErr w:type="spellStart"/>
            <w:r w:rsidRPr="00EF4376">
              <w:rPr>
                <w:strike/>
                <w:color w:val="000000" w:themeColor="text1"/>
                <w:sz w:val="22"/>
                <w:szCs w:val="22"/>
              </w:rPr>
              <w:t>флак</w:t>
            </w:r>
            <w:proofErr w:type="spellEnd"/>
            <w:r w:rsidRPr="00EF4376">
              <w:rPr>
                <w:strike/>
                <w:color w:val="000000" w:themeColor="text1"/>
                <w:sz w:val="22"/>
                <w:szCs w:val="22"/>
              </w:rPr>
              <w:t>.</w:t>
            </w:r>
          </w:p>
        </w:tc>
        <w:tc>
          <w:tcPr>
            <w:tcW w:w="1134" w:type="dxa"/>
            <w:noWrap/>
            <w:vAlign w:val="center"/>
          </w:tcPr>
          <w:p w:rsidR="00EF4376" w:rsidRPr="00EF4376" w:rsidRDefault="00BB6180" w:rsidP="00046E05">
            <w:pPr>
              <w:pStyle w:val="a4"/>
              <w:spacing w:after="0"/>
              <w:jc w:val="center"/>
              <w:rPr>
                <w:iCs/>
                <w:strike/>
                <w:color w:val="000000" w:themeColor="text1"/>
                <w:sz w:val="22"/>
                <w:szCs w:val="22"/>
              </w:rPr>
            </w:pPr>
            <w:proofErr w:type="spellStart"/>
            <w:r w:rsidRPr="00EF4376">
              <w:rPr>
                <w:strike/>
                <w:color w:val="000000" w:themeColor="text1"/>
                <w:sz w:val="22"/>
                <w:szCs w:val="22"/>
              </w:rPr>
              <w:t>Ф</w:t>
            </w:r>
            <w:r w:rsidR="00EF4376" w:rsidRPr="00EF4376">
              <w:rPr>
                <w:strike/>
                <w:color w:val="000000" w:themeColor="text1"/>
                <w:sz w:val="22"/>
                <w:szCs w:val="22"/>
              </w:rPr>
              <w:t>л</w:t>
            </w:r>
            <w:proofErr w:type="spellEnd"/>
            <w:r w:rsidR="00EF4376" w:rsidRPr="00EF4376">
              <w:rPr>
                <w:strike/>
                <w:color w:val="000000" w:themeColor="text1"/>
                <w:sz w:val="22"/>
                <w:szCs w:val="22"/>
              </w:rPr>
              <w:t>.</w:t>
            </w:r>
          </w:p>
        </w:tc>
        <w:tc>
          <w:tcPr>
            <w:tcW w:w="1701" w:type="dxa"/>
            <w:noWrap/>
            <w:vAlign w:val="center"/>
          </w:tcPr>
          <w:p w:rsidR="00EF4376" w:rsidRPr="00EF4376" w:rsidRDefault="00EF4376" w:rsidP="00046E05">
            <w:pPr>
              <w:pStyle w:val="a4"/>
              <w:spacing w:after="0"/>
              <w:jc w:val="center"/>
              <w:rPr>
                <w:iCs/>
                <w:strike/>
                <w:color w:val="000000" w:themeColor="text1"/>
                <w:sz w:val="22"/>
                <w:szCs w:val="22"/>
              </w:rPr>
            </w:pPr>
            <w:r w:rsidRPr="00EF4376">
              <w:rPr>
                <w:strike/>
                <w:color w:val="000000" w:themeColor="text1"/>
                <w:sz w:val="22"/>
                <w:szCs w:val="22"/>
              </w:rPr>
              <w:t>100</w:t>
            </w:r>
          </w:p>
        </w:tc>
      </w:tr>
      <w:tr w:rsidR="00EF4376" w:rsidRPr="00EF4376" w:rsidTr="00BB6180">
        <w:trPr>
          <w:trHeight w:val="300"/>
        </w:trPr>
        <w:tc>
          <w:tcPr>
            <w:tcW w:w="846" w:type="dxa"/>
            <w:noWrap/>
            <w:vAlign w:val="center"/>
          </w:tcPr>
          <w:p w:rsidR="00EF4376" w:rsidRPr="00EF4376" w:rsidRDefault="00EF4376" w:rsidP="00EF4376">
            <w:pPr>
              <w:pStyle w:val="a4"/>
              <w:numPr>
                <w:ilvl w:val="0"/>
                <w:numId w:val="1"/>
              </w:numPr>
              <w:ind w:left="0" w:firstLine="0"/>
              <w:jc w:val="center"/>
              <w:rPr>
                <w:iCs/>
                <w:strike/>
                <w:color w:val="000000" w:themeColor="text1"/>
                <w:sz w:val="22"/>
                <w:szCs w:val="22"/>
              </w:rPr>
            </w:pPr>
          </w:p>
        </w:tc>
        <w:tc>
          <w:tcPr>
            <w:tcW w:w="1701" w:type="dxa"/>
            <w:noWrap/>
            <w:vAlign w:val="center"/>
          </w:tcPr>
          <w:p w:rsidR="00EF4376" w:rsidRPr="00EF4376" w:rsidRDefault="00EF4376" w:rsidP="00046E05">
            <w:pPr>
              <w:pStyle w:val="a4"/>
              <w:spacing w:after="0"/>
              <w:jc w:val="center"/>
              <w:rPr>
                <w:iCs/>
                <w:strike/>
                <w:color w:val="000000" w:themeColor="text1"/>
                <w:sz w:val="22"/>
                <w:szCs w:val="22"/>
              </w:rPr>
            </w:pPr>
            <w:proofErr w:type="spellStart"/>
            <w:r w:rsidRPr="00EF4376">
              <w:rPr>
                <w:strike/>
                <w:color w:val="000000" w:themeColor="text1"/>
                <w:sz w:val="22"/>
                <w:szCs w:val="22"/>
              </w:rPr>
              <w:t>Magnesium</w:t>
            </w:r>
            <w:proofErr w:type="spellEnd"/>
            <w:r w:rsidRPr="00EF4376">
              <w:rPr>
                <w:strike/>
                <w:color w:val="000000" w:themeColor="text1"/>
                <w:sz w:val="22"/>
                <w:szCs w:val="22"/>
              </w:rPr>
              <w:t xml:space="preserve"> </w:t>
            </w:r>
            <w:proofErr w:type="spellStart"/>
            <w:r w:rsidRPr="00EF4376">
              <w:rPr>
                <w:strike/>
                <w:color w:val="000000" w:themeColor="text1"/>
                <w:sz w:val="22"/>
                <w:szCs w:val="22"/>
              </w:rPr>
              <w:t>sulfate</w:t>
            </w:r>
            <w:proofErr w:type="spellEnd"/>
          </w:p>
        </w:tc>
        <w:tc>
          <w:tcPr>
            <w:tcW w:w="4819" w:type="dxa"/>
            <w:noWrap/>
            <w:vAlign w:val="center"/>
          </w:tcPr>
          <w:p w:rsidR="00EF4376" w:rsidRPr="00EF4376" w:rsidRDefault="00EF4376" w:rsidP="00046E05">
            <w:pPr>
              <w:pStyle w:val="a4"/>
              <w:spacing w:after="0"/>
              <w:jc w:val="center"/>
              <w:rPr>
                <w:iCs/>
                <w:strike/>
                <w:color w:val="000000" w:themeColor="text1"/>
                <w:sz w:val="22"/>
                <w:szCs w:val="22"/>
              </w:rPr>
            </w:pPr>
            <w:r w:rsidRPr="00EF4376">
              <w:rPr>
                <w:strike/>
                <w:color w:val="000000" w:themeColor="text1"/>
                <w:sz w:val="22"/>
                <w:szCs w:val="22"/>
              </w:rPr>
              <w:t xml:space="preserve">Магнію сульфат розчин д/ін. 250 мг/мл по 10 мл №10 в </w:t>
            </w:r>
            <w:proofErr w:type="spellStart"/>
            <w:r w:rsidRPr="00EF4376">
              <w:rPr>
                <w:strike/>
                <w:color w:val="000000" w:themeColor="text1"/>
                <w:sz w:val="22"/>
                <w:szCs w:val="22"/>
              </w:rPr>
              <w:t>амп</w:t>
            </w:r>
            <w:proofErr w:type="spellEnd"/>
            <w:r w:rsidRPr="00EF4376">
              <w:rPr>
                <w:strike/>
                <w:color w:val="000000" w:themeColor="text1"/>
                <w:sz w:val="22"/>
                <w:szCs w:val="22"/>
              </w:rPr>
              <w:t>.</w:t>
            </w:r>
          </w:p>
        </w:tc>
        <w:tc>
          <w:tcPr>
            <w:tcW w:w="1134" w:type="dxa"/>
            <w:noWrap/>
            <w:vAlign w:val="center"/>
          </w:tcPr>
          <w:p w:rsidR="00EF4376" w:rsidRPr="00EF4376" w:rsidRDefault="00BB6180" w:rsidP="00046E05">
            <w:pPr>
              <w:pStyle w:val="a4"/>
              <w:spacing w:after="0"/>
              <w:jc w:val="center"/>
              <w:rPr>
                <w:iCs/>
                <w:strike/>
                <w:color w:val="000000" w:themeColor="text1"/>
                <w:sz w:val="22"/>
                <w:szCs w:val="22"/>
              </w:rPr>
            </w:pPr>
            <w:proofErr w:type="spellStart"/>
            <w:r w:rsidRPr="00EF4376">
              <w:rPr>
                <w:strike/>
                <w:color w:val="000000" w:themeColor="text1"/>
                <w:sz w:val="22"/>
                <w:szCs w:val="22"/>
              </w:rPr>
              <w:t>У</w:t>
            </w:r>
            <w:r w:rsidR="00EF4376" w:rsidRPr="00EF4376">
              <w:rPr>
                <w:strike/>
                <w:color w:val="000000" w:themeColor="text1"/>
                <w:sz w:val="22"/>
                <w:szCs w:val="22"/>
              </w:rPr>
              <w:t>п</w:t>
            </w:r>
            <w:proofErr w:type="spellEnd"/>
            <w:r w:rsidR="00EF4376" w:rsidRPr="00EF4376">
              <w:rPr>
                <w:strike/>
                <w:color w:val="000000" w:themeColor="text1"/>
                <w:sz w:val="22"/>
                <w:szCs w:val="22"/>
              </w:rPr>
              <w:t>.</w:t>
            </w:r>
          </w:p>
        </w:tc>
        <w:tc>
          <w:tcPr>
            <w:tcW w:w="1701" w:type="dxa"/>
            <w:noWrap/>
            <w:vAlign w:val="center"/>
          </w:tcPr>
          <w:p w:rsidR="00EF4376" w:rsidRPr="00EF4376" w:rsidRDefault="00EF4376" w:rsidP="00046E05">
            <w:pPr>
              <w:pStyle w:val="a4"/>
              <w:spacing w:after="0"/>
              <w:jc w:val="center"/>
              <w:rPr>
                <w:iCs/>
                <w:strike/>
                <w:color w:val="000000" w:themeColor="text1"/>
                <w:sz w:val="22"/>
                <w:szCs w:val="22"/>
              </w:rPr>
            </w:pPr>
            <w:r w:rsidRPr="00EF4376">
              <w:rPr>
                <w:strike/>
                <w:color w:val="000000" w:themeColor="text1"/>
                <w:sz w:val="22"/>
                <w:szCs w:val="22"/>
              </w:rPr>
              <w:t>2</w:t>
            </w:r>
          </w:p>
        </w:tc>
      </w:tr>
      <w:tr w:rsidR="00EF4376" w:rsidRPr="00EF4376" w:rsidTr="00BB6180">
        <w:trPr>
          <w:trHeight w:val="300"/>
        </w:trPr>
        <w:tc>
          <w:tcPr>
            <w:tcW w:w="846" w:type="dxa"/>
            <w:noWrap/>
            <w:vAlign w:val="center"/>
          </w:tcPr>
          <w:p w:rsidR="00EF4376" w:rsidRPr="00EF4376" w:rsidRDefault="00EF4376" w:rsidP="00EF4376">
            <w:pPr>
              <w:pStyle w:val="a4"/>
              <w:numPr>
                <w:ilvl w:val="0"/>
                <w:numId w:val="1"/>
              </w:numPr>
              <w:ind w:left="0" w:firstLine="0"/>
              <w:jc w:val="center"/>
              <w:rPr>
                <w:iCs/>
                <w:strike/>
                <w:color w:val="000000" w:themeColor="text1"/>
                <w:sz w:val="22"/>
                <w:szCs w:val="22"/>
              </w:rPr>
            </w:pPr>
          </w:p>
        </w:tc>
        <w:tc>
          <w:tcPr>
            <w:tcW w:w="1701" w:type="dxa"/>
            <w:noWrap/>
            <w:vAlign w:val="center"/>
          </w:tcPr>
          <w:p w:rsidR="00EF4376" w:rsidRPr="00EF4376" w:rsidRDefault="00EF4376" w:rsidP="00046E05">
            <w:pPr>
              <w:pStyle w:val="a4"/>
              <w:spacing w:after="0"/>
              <w:jc w:val="center"/>
              <w:rPr>
                <w:iCs/>
                <w:strike/>
                <w:color w:val="000000" w:themeColor="text1"/>
                <w:sz w:val="22"/>
                <w:szCs w:val="22"/>
              </w:rPr>
            </w:pPr>
            <w:proofErr w:type="spellStart"/>
            <w:r w:rsidRPr="00EF4376">
              <w:rPr>
                <w:strike/>
                <w:color w:val="000000" w:themeColor="text1"/>
                <w:sz w:val="22"/>
                <w:szCs w:val="22"/>
              </w:rPr>
              <w:t>Metronidazole</w:t>
            </w:r>
            <w:proofErr w:type="spellEnd"/>
          </w:p>
        </w:tc>
        <w:tc>
          <w:tcPr>
            <w:tcW w:w="4819" w:type="dxa"/>
            <w:noWrap/>
            <w:vAlign w:val="center"/>
          </w:tcPr>
          <w:p w:rsidR="00EF4376" w:rsidRPr="00EF4376" w:rsidRDefault="00EF4376" w:rsidP="00046E05">
            <w:pPr>
              <w:pStyle w:val="a4"/>
              <w:spacing w:after="0"/>
              <w:jc w:val="center"/>
              <w:rPr>
                <w:iCs/>
                <w:strike/>
                <w:color w:val="000000" w:themeColor="text1"/>
                <w:sz w:val="22"/>
                <w:szCs w:val="22"/>
              </w:rPr>
            </w:pPr>
            <w:proofErr w:type="spellStart"/>
            <w:r w:rsidRPr="00EF4376">
              <w:rPr>
                <w:strike/>
                <w:color w:val="000000" w:themeColor="text1"/>
                <w:sz w:val="22"/>
                <w:szCs w:val="22"/>
              </w:rPr>
              <w:t>Метронідазол</w:t>
            </w:r>
            <w:proofErr w:type="spellEnd"/>
            <w:r w:rsidRPr="00EF4376">
              <w:rPr>
                <w:strike/>
                <w:color w:val="000000" w:themeColor="text1"/>
                <w:sz w:val="22"/>
                <w:szCs w:val="22"/>
              </w:rPr>
              <w:t xml:space="preserve"> розчин д/</w:t>
            </w:r>
            <w:proofErr w:type="spellStart"/>
            <w:r w:rsidRPr="00EF4376">
              <w:rPr>
                <w:strike/>
                <w:color w:val="000000" w:themeColor="text1"/>
                <w:sz w:val="22"/>
                <w:szCs w:val="22"/>
              </w:rPr>
              <w:t>інф</w:t>
            </w:r>
            <w:proofErr w:type="spellEnd"/>
            <w:r w:rsidRPr="00EF4376">
              <w:rPr>
                <w:strike/>
                <w:color w:val="000000" w:themeColor="text1"/>
                <w:sz w:val="22"/>
                <w:szCs w:val="22"/>
              </w:rPr>
              <w:t xml:space="preserve">. 5 мг/мл по 100 мл у </w:t>
            </w:r>
            <w:proofErr w:type="spellStart"/>
            <w:r w:rsidRPr="00EF4376">
              <w:rPr>
                <w:strike/>
                <w:color w:val="000000" w:themeColor="text1"/>
                <w:sz w:val="22"/>
                <w:szCs w:val="22"/>
              </w:rPr>
              <w:t>флак</w:t>
            </w:r>
            <w:proofErr w:type="spellEnd"/>
            <w:r w:rsidRPr="00EF4376">
              <w:rPr>
                <w:strike/>
                <w:color w:val="000000" w:themeColor="text1"/>
                <w:sz w:val="22"/>
                <w:szCs w:val="22"/>
              </w:rPr>
              <w:t>.</w:t>
            </w:r>
          </w:p>
        </w:tc>
        <w:tc>
          <w:tcPr>
            <w:tcW w:w="1134" w:type="dxa"/>
            <w:noWrap/>
            <w:vAlign w:val="center"/>
          </w:tcPr>
          <w:p w:rsidR="00EF4376" w:rsidRPr="00EF4376" w:rsidRDefault="00BB6180" w:rsidP="00046E05">
            <w:pPr>
              <w:pStyle w:val="a4"/>
              <w:spacing w:after="0"/>
              <w:jc w:val="center"/>
              <w:rPr>
                <w:iCs/>
                <w:strike/>
                <w:color w:val="000000" w:themeColor="text1"/>
                <w:sz w:val="22"/>
                <w:szCs w:val="22"/>
              </w:rPr>
            </w:pPr>
            <w:proofErr w:type="spellStart"/>
            <w:r w:rsidRPr="00EF4376">
              <w:rPr>
                <w:strike/>
                <w:color w:val="000000" w:themeColor="text1"/>
                <w:sz w:val="22"/>
                <w:szCs w:val="22"/>
              </w:rPr>
              <w:t>Ф</w:t>
            </w:r>
            <w:r w:rsidR="00EF4376" w:rsidRPr="00EF4376">
              <w:rPr>
                <w:strike/>
                <w:color w:val="000000" w:themeColor="text1"/>
                <w:sz w:val="22"/>
                <w:szCs w:val="22"/>
              </w:rPr>
              <w:t>л</w:t>
            </w:r>
            <w:proofErr w:type="spellEnd"/>
            <w:r w:rsidR="00EF4376" w:rsidRPr="00EF4376">
              <w:rPr>
                <w:strike/>
                <w:color w:val="000000" w:themeColor="text1"/>
                <w:sz w:val="22"/>
                <w:szCs w:val="22"/>
              </w:rPr>
              <w:t>.</w:t>
            </w:r>
          </w:p>
        </w:tc>
        <w:tc>
          <w:tcPr>
            <w:tcW w:w="1701" w:type="dxa"/>
            <w:noWrap/>
            <w:vAlign w:val="center"/>
          </w:tcPr>
          <w:p w:rsidR="00EF4376" w:rsidRPr="00EF4376" w:rsidRDefault="00EF4376" w:rsidP="00046E05">
            <w:pPr>
              <w:pStyle w:val="a4"/>
              <w:spacing w:after="0"/>
              <w:jc w:val="center"/>
              <w:rPr>
                <w:iCs/>
                <w:strike/>
                <w:color w:val="000000" w:themeColor="text1"/>
                <w:sz w:val="22"/>
                <w:szCs w:val="22"/>
              </w:rPr>
            </w:pPr>
            <w:r w:rsidRPr="00EF4376">
              <w:rPr>
                <w:strike/>
                <w:color w:val="000000" w:themeColor="text1"/>
                <w:sz w:val="22"/>
                <w:szCs w:val="22"/>
              </w:rPr>
              <w:t>30</w:t>
            </w:r>
          </w:p>
        </w:tc>
      </w:tr>
      <w:tr w:rsidR="00EF4376" w:rsidRPr="00EF4376" w:rsidTr="00BB6180">
        <w:trPr>
          <w:trHeight w:val="300"/>
        </w:trPr>
        <w:tc>
          <w:tcPr>
            <w:tcW w:w="846" w:type="dxa"/>
            <w:noWrap/>
            <w:vAlign w:val="center"/>
          </w:tcPr>
          <w:p w:rsidR="00EF4376" w:rsidRPr="00EF4376" w:rsidRDefault="00EF4376" w:rsidP="00EF4376">
            <w:pPr>
              <w:pStyle w:val="a4"/>
              <w:numPr>
                <w:ilvl w:val="0"/>
                <w:numId w:val="1"/>
              </w:numPr>
              <w:ind w:left="0" w:firstLine="0"/>
              <w:jc w:val="center"/>
              <w:rPr>
                <w:iCs/>
                <w:strike/>
                <w:color w:val="000000" w:themeColor="text1"/>
                <w:sz w:val="22"/>
                <w:szCs w:val="22"/>
              </w:rPr>
            </w:pPr>
          </w:p>
        </w:tc>
        <w:tc>
          <w:tcPr>
            <w:tcW w:w="1701" w:type="dxa"/>
            <w:noWrap/>
            <w:vAlign w:val="center"/>
          </w:tcPr>
          <w:p w:rsidR="00EF4376" w:rsidRPr="00EF4376" w:rsidRDefault="00EF4376" w:rsidP="00046E05">
            <w:pPr>
              <w:pStyle w:val="a4"/>
              <w:spacing w:after="0"/>
              <w:jc w:val="center"/>
              <w:rPr>
                <w:iCs/>
                <w:strike/>
                <w:color w:val="000000" w:themeColor="text1"/>
                <w:sz w:val="22"/>
                <w:szCs w:val="22"/>
              </w:rPr>
            </w:pPr>
            <w:proofErr w:type="spellStart"/>
            <w:r w:rsidRPr="00EF4376">
              <w:rPr>
                <w:strike/>
                <w:color w:val="000000" w:themeColor="text1"/>
                <w:sz w:val="22"/>
                <w:szCs w:val="22"/>
              </w:rPr>
              <w:t>Sodium</w:t>
            </w:r>
            <w:proofErr w:type="spellEnd"/>
            <w:r w:rsidRPr="00EF4376">
              <w:rPr>
                <w:strike/>
                <w:color w:val="000000" w:themeColor="text1"/>
                <w:sz w:val="22"/>
                <w:szCs w:val="22"/>
              </w:rPr>
              <w:t xml:space="preserve"> </w:t>
            </w:r>
            <w:proofErr w:type="spellStart"/>
            <w:r w:rsidRPr="00EF4376">
              <w:rPr>
                <w:strike/>
                <w:color w:val="000000" w:themeColor="text1"/>
                <w:sz w:val="22"/>
                <w:szCs w:val="22"/>
              </w:rPr>
              <w:t>chloride</w:t>
            </w:r>
            <w:proofErr w:type="spellEnd"/>
          </w:p>
        </w:tc>
        <w:tc>
          <w:tcPr>
            <w:tcW w:w="4819" w:type="dxa"/>
            <w:noWrap/>
            <w:vAlign w:val="center"/>
          </w:tcPr>
          <w:p w:rsidR="00EF4376" w:rsidRPr="00EF4376" w:rsidRDefault="00EF4376" w:rsidP="00046E05">
            <w:pPr>
              <w:pStyle w:val="a4"/>
              <w:spacing w:after="0"/>
              <w:jc w:val="center"/>
              <w:rPr>
                <w:iCs/>
                <w:strike/>
                <w:color w:val="000000" w:themeColor="text1"/>
                <w:sz w:val="22"/>
                <w:szCs w:val="22"/>
              </w:rPr>
            </w:pPr>
            <w:r w:rsidRPr="00EF4376">
              <w:rPr>
                <w:strike/>
                <w:color w:val="000000" w:themeColor="text1"/>
                <w:sz w:val="22"/>
                <w:szCs w:val="22"/>
              </w:rPr>
              <w:t>Натрію хлорид розчин д/</w:t>
            </w:r>
            <w:proofErr w:type="spellStart"/>
            <w:r w:rsidRPr="00EF4376">
              <w:rPr>
                <w:strike/>
                <w:color w:val="000000" w:themeColor="text1"/>
                <w:sz w:val="22"/>
                <w:szCs w:val="22"/>
              </w:rPr>
              <w:t>інф</w:t>
            </w:r>
            <w:proofErr w:type="spellEnd"/>
            <w:r w:rsidRPr="00EF4376">
              <w:rPr>
                <w:strike/>
                <w:color w:val="000000" w:themeColor="text1"/>
                <w:sz w:val="22"/>
                <w:szCs w:val="22"/>
              </w:rPr>
              <w:t xml:space="preserve">. 9 мг/мл по 200 мл у </w:t>
            </w:r>
            <w:proofErr w:type="spellStart"/>
            <w:r w:rsidRPr="00EF4376">
              <w:rPr>
                <w:strike/>
                <w:color w:val="000000" w:themeColor="text1"/>
                <w:sz w:val="22"/>
                <w:szCs w:val="22"/>
              </w:rPr>
              <w:t>флак</w:t>
            </w:r>
            <w:proofErr w:type="spellEnd"/>
            <w:r w:rsidRPr="00EF4376">
              <w:rPr>
                <w:strike/>
                <w:color w:val="000000" w:themeColor="text1"/>
                <w:sz w:val="22"/>
                <w:szCs w:val="22"/>
              </w:rPr>
              <w:t>.</w:t>
            </w:r>
          </w:p>
        </w:tc>
        <w:tc>
          <w:tcPr>
            <w:tcW w:w="1134" w:type="dxa"/>
            <w:noWrap/>
            <w:vAlign w:val="center"/>
          </w:tcPr>
          <w:p w:rsidR="00EF4376" w:rsidRPr="00EF4376" w:rsidRDefault="00BB6180" w:rsidP="00046E05">
            <w:pPr>
              <w:pStyle w:val="a4"/>
              <w:spacing w:after="0"/>
              <w:jc w:val="center"/>
              <w:rPr>
                <w:iCs/>
                <w:strike/>
                <w:color w:val="000000" w:themeColor="text1"/>
                <w:sz w:val="22"/>
                <w:szCs w:val="22"/>
              </w:rPr>
            </w:pPr>
            <w:proofErr w:type="spellStart"/>
            <w:r w:rsidRPr="00EF4376">
              <w:rPr>
                <w:strike/>
                <w:color w:val="000000" w:themeColor="text1"/>
                <w:sz w:val="22"/>
                <w:szCs w:val="22"/>
              </w:rPr>
              <w:t>Ф</w:t>
            </w:r>
            <w:r w:rsidR="00EF4376" w:rsidRPr="00EF4376">
              <w:rPr>
                <w:strike/>
                <w:color w:val="000000" w:themeColor="text1"/>
                <w:sz w:val="22"/>
                <w:szCs w:val="22"/>
              </w:rPr>
              <w:t>л</w:t>
            </w:r>
            <w:proofErr w:type="spellEnd"/>
            <w:r w:rsidR="00EF4376" w:rsidRPr="00EF4376">
              <w:rPr>
                <w:strike/>
                <w:color w:val="000000" w:themeColor="text1"/>
                <w:sz w:val="22"/>
                <w:szCs w:val="22"/>
              </w:rPr>
              <w:t>.</w:t>
            </w:r>
          </w:p>
        </w:tc>
        <w:tc>
          <w:tcPr>
            <w:tcW w:w="1701" w:type="dxa"/>
            <w:noWrap/>
            <w:vAlign w:val="center"/>
          </w:tcPr>
          <w:p w:rsidR="00EF4376" w:rsidRPr="00EF4376" w:rsidRDefault="00EF4376" w:rsidP="00046E05">
            <w:pPr>
              <w:pStyle w:val="a4"/>
              <w:spacing w:after="0"/>
              <w:jc w:val="center"/>
              <w:rPr>
                <w:iCs/>
                <w:strike/>
                <w:color w:val="000000" w:themeColor="text1"/>
                <w:sz w:val="22"/>
                <w:szCs w:val="22"/>
              </w:rPr>
            </w:pPr>
            <w:r w:rsidRPr="00EF4376">
              <w:rPr>
                <w:strike/>
                <w:color w:val="000000" w:themeColor="text1"/>
                <w:sz w:val="22"/>
                <w:szCs w:val="22"/>
              </w:rPr>
              <w:t>200</w:t>
            </w:r>
          </w:p>
        </w:tc>
      </w:tr>
      <w:tr w:rsidR="00EF4376" w:rsidRPr="00EF4376" w:rsidTr="00BB6180">
        <w:trPr>
          <w:trHeight w:val="300"/>
        </w:trPr>
        <w:tc>
          <w:tcPr>
            <w:tcW w:w="846" w:type="dxa"/>
            <w:noWrap/>
            <w:vAlign w:val="center"/>
          </w:tcPr>
          <w:p w:rsidR="00EF4376" w:rsidRPr="00EF4376" w:rsidRDefault="00EF4376" w:rsidP="00EF4376">
            <w:pPr>
              <w:pStyle w:val="a4"/>
              <w:numPr>
                <w:ilvl w:val="0"/>
                <w:numId w:val="1"/>
              </w:numPr>
              <w:ind w:left="0" w:firstLine="0"/>
              <w:jc w:val="center"/>
              <w:rPr>
                <w:iCs/>
                <w:strike/>
                <w:color w:val="000000" w:themeColor="text1"/>
                <w:sz w:val="22"/>
                <w:szCs w:val="22"/>
              </w:rPr>
            </w:pPr>
          </w:p>
        </w:tc>
        <w:tc>
          <w:tcPr>
            <w:tcW w:w="1701" w:type="dxa"/>
            <w:noWrap/>
            <w:vAlign w:val="center"/>
          </w:tcPr>
          <w:p w:rsidR="00EF4376" w:rsidRPr="00EF4376" w:rsidRDefault="00EF4376" w:rsidP="00046E05">
            <w:pPr>
              <w:pStyle w:val="a4"/>
              <w:spacing w:after="0"/>
              <w:jc w:val="center"/>
              <w:rPr>
                <w:iCs/>
                <w:strike/>
                <w:color w:val="000000" w:themeColor="text1"/>
                <w:sz w:val="22"/>
                <w:szCs w:val="22"/>
              </w:rPr>
            </w:pPr>
            <w:proofErr w:type="spellStart"/>
            <w:r w:rsidRPr="00EF4376">
              <w:rPr>
                <w:strike/>
                <w:color w:val="000000" w:themeColor="text1"/>
                <w:sz w:val="22"/>
                <w:szCs w:val="22"/>
              </w:rPr>
              <w:t>Sodium</w:t>
            </w:r>
            <w:proofErr w:type="spellEnd"/>
            <w:r w:rsidRPr="00EF4376">
              <w:rPr>
                <w:strike/>
                <w:color w:val="000000" w:themeColor="text1"/>
                <w:sz w:val="22"/>
                <w:szCs w:val="22"/>
              </w:rPr>
              <w:t xml:space="preserve"> </w:t>
            </w:r>
            <w:proofErr w:type="spellStart"/>
            <w:r w:rsidRPr="00EF4376">
              <w:rPr>
                <w:strike/>
                <w:color w:val="000000" w:themeColor="text1"/>
                <w:sz w:val="22"/>
                <w:szCs w:val="22"/>
              </w:rPr>
              <w:t>chloride</w:t>
            </w:r>
            <w:proofErr w:type="spellEnd"/>
          </w:p>
        </w:tc>
        <w:tc>
          <w:tcPr>
            <w:tcW w:w="4819" w:type="dxa"/>
            <w:noWrap/>
            <w:vAlign w:val="center"/>
          </w:tcPr>
          <w:p w:rsidR="00EF4376" w:rsidRPr="00EF4376" w:rsidRDefault="00EF4376" w:rsidP="00046E05">
            <w:pPr>
              <w:pStyle w:val="a4"/>
              <w:spacing w:after="0"/>
              <w:jc w:val="center"/>
              <w:rPr>
                <w:iCs/>
                <w:strike/>
                <w:color w:val="000000" w:themeColor="text1"/>
                <w:sz w:val="22"/>
                <w:szCs w:val="22"/>
              </w:rPr>
            </w:pPr>
            <w:r w:rsidRPr="00EF4376">
              <w:rPr>
                <w:strike/>
                <w:color w:val="000000" w:themeColor="text1"/>
                <w:sz w:val="22"/>
                <w:szCs w:val="22"/>
              </w:rPr>
              <w:t>Натрію хлорид розчин д/</w:t>
            </w:r>
            <w:proofErr w:type="spellStart"/>
            <w:r w:rsidRPr="00EF4376">
              <w:rPr>
                <w:strike/>
                <w:color w:val="000000" w:themeColor="text1"/>
                <w:sz w:val="22"/>
                <w:szCs w:val="22"/>
              </w:rPr>
              <w:t>інф</w:t>
            </w:r>
            <w:proofErr w:type="spellEnd"/>
            <w:r w:rsidRPr="00EF4376">
              <w:rPr>
                <w:strike/>
                <w:color w:val="000000" w:themeColor="text1"/>
                <w:sz w:val="22"/>
                <w:szCs w:val="22"/>
              </w:rPr>
              <w:t xml:space="preserve">. 9 мг/мл по 400 мл у </w:t>
            </w:r>
            <w:proofErr w:type="spellStart"/>
            <w:r w:rsidRPr="00EF4376">
              <w:rPr>
                <w:strike/>
                <w:color w:val="000000" w:themeColor="text1"/>
                <w:sz w:val="22"/>
                <w:szCs w:val="22"/>
              </w:rPr>
              <w:t>флак</w:t>
            </w:r>
            <w:proofErr w:type="spellEnd"/>
            <w:r w:rsidRPr="00EF4376">
              <w:rPr>
                <w:strike/>
                <w:color w:val="000000" w:themeColor="text1"/>
                <w:sz w:val="22"/>
                <w:szCs w:val="22"/>
              </w:rPr>
              <w:t>.</w:t>
            </w:r>
          </w:p>
        </w:tc>
        <w:tc>
          <w:tcPr>
            <w:tcW w:w="1134" w:type="dxa"/>
            <w:noWrap/>
            <w:vAlign w:val="center"/>
          </w:tcPr>
          <w:p w:rsidR="00EF4376" w:rsidRPr="00EF4376" w:rsidRDefault="00BB6180" w:rsidP="00046E05">
            <w:pPr>
              <w:pStyle w:val="a4"/>
              <w:spacing w:after="0"/>
              <w:jc w:val="center"/>
              <w:rPr>
                <w:iCs/>
                <w:strike/>
                <w:color w:val="000000" w:themeColor="text1"/>
                <w:sz w:val="22"/>
                <w:szCs w:val="22"/>
              </w:rPr>
            </w:pPr>
            <w:proofErr w:type="spellStart"/>
            <w:r w:rsidRPr="00EF4376">
              <w:rPr>
                <w:strike/>
                <w:color w:val="000000" w:themeColor="text1"/>
                <w:sz w:val="22"/>
                <w:szCs w:val="22"/>
              </w:rPr>
              <w:t>Ф</w:t>
            </w:r>
            <w:r w:rsidR="00EF4376" w:rsidRPr="00EF4376">
              <w:rPr>
                <w:strike/>
                <w:color w:val="000000" w:themeColor="text1"/>
                <w:sz w:val="22"/>
                <w:szCs w:val="22"/>
              </w:rPr>
              <w:t>л</w:t>
            </w:r>
            <w:proofErr w:type="spellEnd"/>
            <w:r w:rsidR="00EF4376" w:rsidRPr="00EF4376">
              <w:rPr>
                <w:strike/>
                <w:color w:val="000000" w:themeColor="text1"/>
                <w:sz w:val="22"/>
                <w:szCs w:val="22"/>
              </w:rPr>
              <w:t>.</w:t>
            </w:r>
          </w:p>
        </w:tc>
        <w:tc>
          <w:tcPr>
            <w:tcW w:w="1701" w:type="dxa"/>
            <w:noWrap/>
            <w:vAlign w:val="center"/>
          </w:tcPr>
          <w:p w:rsidR="00EF4376" w:rsidRPr="00EF4376" w:rsidRDefault="00EF4376" w:rsidP="00046E05">
            <w:pPr>
              <w:pStyle w:val="a4"/>
              <w:spacing w:after="0"/>
              <w:jc w:val="center"/>
              <w:rPr>
                <w:iCs/>
                <w:strike/>
                <w:color w:val="000000" w:themeColor="text1"/>
                <w:sz w:val="22"/>
                <w:szCs w:val="22"/>
              </w:rPr>
            </w:pPr>
            <w:r w:rsidRPr="00EF4376">
              <w:rPr>
                <w:strike/>
                <w:color w:val="000000" w:themeColor="text1"/>
                <w:sz w:val="22"/>
                <w:szCs w:val="22"/>
              </w:rPr>
              <w:t>200</w:t>
            </w:r>
          </w:p>
        </w:tc>
      </w:tr>
      <w:tr w:rsidR="00EF4376" w:rsidRPr="00EF4376" w:rsidTr="00BB6180">
        <w:trPr>
          <w:trHeight w:val="300"/>
        </w:trPr>
        <w:tc>
          <w:tcPr>
            <w:tcW w:w="846" w:type="dxa"/>
            <w:noWrap/>
            <w:vAlign w:val="center"/>
          </w:tcPr>
          <w:p w:rsidR="00EF4376" w:rsidRPr="00EF4376" w:rsidRDefault="00EF4376" w:rsidP="00EF4376">
            <w:pPr>
              <w:pStyle w:val="a4"/>
              <w:numPr>
                <w:ilvl w:val="0"/>
                <w:numId w:val="1"/>
              </w:numPr>
              <w:ind w:left="0" w:firstLine="0"/>
              <w:jc w:val="center"/>
              <w:rPr>
                <w:iCs/>
                <w:strike/>
                <w:color w:val="000000" w:themeColor="text1"/>
                <w:sz w:val="22"/>
                <w:szCs w:val="22"/>
              </w:rPr>
            </w:pPr>
          </w:p>
        </w:tc>
        <w:tc>
          <w:tcPr>
            <w:tcW w:w="1701" w:type="dxa"/>
            <w:noWrap/>
            <w:vAlign w:val="center"/>
          </w:tcPr>
          <w:p w:rsidR="00EF4376" w:rsidRPr="00EF4376" w:rsidRDefault="00EF4376" w:rsidP="00046E05">
            <w:pPr>
              <w:pStyle w:val="a4"/>
              <w:spacing w:after="0"/>
              <w:jc w:val="center"/>
              <w:rPr>
                <w:iCs/>
                <w:strike/>
                <w:color w:val="000000" w:themeColor="text1"/>
                <w:sz w:val="22"/>
                <w:szCs w:val="22"/>
              </w:rPr>
            </w:pPr>
            <w:proofErr w:type="spellStart"/>
            <w:r w:rsidRPr="00EF4376">
              <w:rPr>
                <w:strike/>
                <w:color w:val="000000" w:themeColor="text1"/>
                <w:sz w:val="22"/>
                <w:szCs w:val="22"/>
              </w:rPr>
              <w:t>Omeprazole</w:t>
            </w:r>
            <w:proofErr w:type="spellEnd"/>
          </w:p>
        </w:tc>
        <w:tc>
          <w:tcPr>
            <w:tcW w:w="4819" w:type="dxa"/>
            <w:noWrap/>
            <w:vAlign w:val="center"/>
          </w:tcPr>
          <w:p w:rsidR="00EF4376" w:rsidRPr="00EF4376" w:rsidRDefault="00EF4376" w:rsidP="00046E05">
            <w:pPr>
              <w:pStyle w:val="a4"/>
              <w:spacing w:after="0"/>
              <w:jc w:val="center"/>
              <w:rPr>
                <w:iCs/>
                <w:strike/>
                <w:color w:val="000000" w:themeColor="text1"/>
                <w:sz w:val="22"/>
                <w:szCs w:val="22"/>
              </w:rPr>
            </w:pPr>
            <w:proofErr w:type="spellStart"/>
            <w:r w:rsidRPr="00EF4376">
              <w:rPr>
                <w:strike/>
                <w:color w:val="000000" w:themeColor="text1"/>
                <w:sz w:val="22"/>
                <w:szCs w:val="22"/>
              </w:rPr>
              <w:t>Омзол</w:t>
            </w:r>
            <w:proofErr w:type="spellEnd"/>
            <w:r w:rsidRPr="00EF4376">
              <w:rPr>
                <w:strike/>
                <w:color w:val="000000" w:themeColor="text1"/>
                <w:sz w:val="22"/>
                <w:szCs w:val="22"/>
              </w:rPr>
              <w:t xml:space="preserve"> порошок для р-ну д/</w:t>
            </w:r>
            <w:proofErr w:type="spellStart"/>
            <w:r w:rsidRPr="00EF4376">
              <w:rPr>
                <w:strike/>
                <w:color w:val="000000" w:themeColor="text1"/>
                <w:sz w:val="22"/>
                <w:szCs w:val="22"/>
              </w:rPr>
              <w:t>інф</w:t>
            </w:r>
            <w:proofErr w:type="spellEnd"/>
            <w:r w:rsidRPr="00EF4376">
              <w:rPr>
                <w:strike/>
                <w:color w:val="000000" w:themeColor="text1"/>
                <w:sz w:val="22"/>
                <w:szCs w:val="22"/>
              </w:rPr>
              <w:t xml:space="preserve">. </w:t>
            </w:r>
            <w:r w:rsidR="00BB6180" w:rsidRPr="00EF4376">
              <w:rPr>
                <w:strike/>
                <w:color w:val="000000" w:themeColor="text1"/>
                <w:sz w:val="22"/>
                <w:szCs w:val="22"/>
              </w:rPr>
              <w:t>П</w:t>
            </w:r>
            <w:r w:rsidRPr="00EF4376">
              <w:rPr>
                <w:strike/>
                <w:color w:val="000000" w:themeColor="text1"/>
                <w:sz w:val="22"/>
                <w:szCs w:val="22"/>
              </w:rPr>
              <w:t xml:space="preserve">о 40 мг №10 у </w:t>
            </w:r>
            <w:proofErr w:type="spellStart"/>
            <w:r w:rsidRPr="00EF4376">
              <w:rPr>
                <w:strike/>
                <w:color w:val="000000" w:themeColor="text1"/>
                <w:sz w:val="22"/>
                <w:szCs w:val="22"/>
              </w:rPr>
              <w:t>флак</w:t>
            </w:r>
            <w:proofErr w:type="spellEnd"/>
            <w:r w:rsidRPr="00EF4376">
              <w:rPr>
                <w:strike/>
                <w:color w:val="000000" w:themeColor="text1"/>
                <w:sz w:val="22"/>
                <w:szCs w:val="22"/>
              </w:rPr>
              <w:t>.</w:t>
            </w:r>
          </w:p>
        </w:tc>
        <w:tc>
          <w:tcPr>
            <w:tcW w:w="1134" w:type="dxa"/>
            <w:noWrap/>
            <w:vAlign w:val="center"/>
          </w:tcPr>
          <w:p w:rsidR="00EF4376" w:rsidRPr="00EF4376" w:rsidRDefault="00BB6180" w:rsidP="00046E05">
            <w:pPr>
              <w:pStyle w:val="a4"/>
              <w:spacing w:after="0"/>
              <w:jc w:val="center"/>
              <w:rPr>
                <w:iCs/>
                <w:strike/>
                <w:color w:val="000000" w:themeColor="text1"/>
                <w:sz w:val="22"/>
                <w:szCs w:val="22"/>
              </w:rPr>
            </w:pPr>
            <w:proofErr w:type="spellStart"/>
            <w:r w:rsidRPr="00EF4376">
              <w:rPr>
                <w:strike/>
                <w:color w:val="000000" w:themeColor="text1"/>
                <w:sz w:val="22"/>
                <w:szCs w:val="22"/>
              </w:rPr>
              <w:t>У</w:t>
            </w:r>
            <w:r w:rsidR="00EF4376" w:rsidRPr="00EF4376">
              <w:rPr>
                <w:strike/>
                <w:color w:val="000000" w:themeColor="text1"/>
                <w:sz w:val="22"/>
                <w:szCs w:val="22"/>
              </w:rPr>
              <w:t>п</w:t>
            </w:r>
            <w:proofErr w:type="spellEnd"/>
            <w:r w:rsidR="00EF4376" w:rsidRPr="00EF4376">
              <w:rPr>
                <w:strike/>
                <w:color w:val="000000" w:themeColor="text1"/>
                <w:sz w:val="22"/>
                <w:szCs w:val="22"/>
              </w:rPr>
              <w:t>.</w:t>
            </w:r>
          </w:p>
        </w:tc>
        <w:tc>
          <w:tcPr>
            <w:tcW w:w="1701" w:type="dxa"/>
            <w:noWrap/>
            <w:vAlign w:val="center"/>
          </w:tcPr>
          <w:p w:rsidR="00EF4376" w:rsidRPr="00EF4376" w:rsidRDefault="00EF4376" w:rsidP="00046E05">
            <w:pPr>
              <w:pStyle w:val="a4"/>
              <w:spacing w:after="0"/>
              <w:jc w:val="center"/>
              <w:rPr>
                <w:iCs/>
                <w:strike/>
                <w:color w:val="000000" w:themeColor="text1"/>
                <w:sz w:val="22"/>
                <w:szCs w:val="22"/>
              </w:rPr>
            </w:pPr>
            <w:r w:rsidRPr="00EF4376">
              <w:rPr>
                <w:strike/>
                <w:color w:val="000000" w:themeColor="text1"/>
                <w:sz w:val="22"/>
                <w:szCs w:val="22"/>
              </w:rPr>
              <w:t>10</w:t>
            </w:r>
          </w:p>
        </w:tc>
      </w:tr>
      <w:tr w:rsidR="00EF4376" w:rsidRPr="00EF4376" w:rsidTr="00BB6180">
        <w:trPr>
          <w:trHeight w:val="300"/>
        </w:trPr>
        <w:tc>
          <w:tcPr>
            <w:tcW w:w="846" w:type="dxa"/>
            <w:noWrap/>
            <w:vAlign w:val="center"/>
          </w:tcPr>
          <w:p w:rsidR="00EF4376" w:rsidRPr="00EF4376" w:rsidRDefault="00EF4376" w:rsidP="00EF4376">
            <w:pPr>
              <w:pStyle w:val="a4"/>
              <w:numPr>
                <w:ilvl w:val="0"/>
                <w:numId w:val="1"/>
              </w:numPr>
              <w:ind w:left="0" w:firstLine="0"/>
              <w:jc w:val="center"/>
              <w:rPr>
                <w:iCs/>
                <w:strike/>
                <w:color w:val="000000" w:themeColor="text1"/>
                <w:sz w:val="22"/>
                <w:szCs w:val="22"/>
              </w:rPr>
            </w:pPr>
          </w:p>
        </w:tc>
        <w:tc>
          <w:tcPr>
            <w:tcW w:w="1701" w:type="dxa"/>
            <w:noWrap/>
            <w:vAlign w:val="center"/>
          </w:tcPr>
          <w:p w:rsidR="00EF4376" w:rsidRPr="00EF4376" w:rsidRDefault="00EF4376" w:rsidP="00046E05">
            <w:pPr>
              <w:pStyle w:val="a4"/>
              <w:spacing w:after="0"/>
              <w:jc w:val="center"/>
              <w:rPr>
                <w:iCs/>
                <w:strike/>
                <w:color w:val="000000" w:themeColor="text1"/>
                <w:sz w:val="22"/>
                <w:szCs w:val="22"/>
              </w:rPr>
            </w:pPr>
            <w:proofErr w:type="spellStart"/>
            <w:r w:rsidRPr="00EF4376">
              <w:rPr>
                <w:strike/>
                <w:color w:val="000000" w:themeColor="text1"/>
                <w:sz w:val="22"/>
                <w:szCs w:val="22"/>
              </w:rPr>
              <w:t>Prednisolone</w:t>
            </w:r>
            <w:proofErr w:type="spellEnd"/>
          </w:p>
        </w:tc>
        <w:tc>
          <w:tcPr>
            <w:tcW w:w="4819" w:type="dxa"/>
            <w:noWrap/>
            <w:vAlign w:val="center"/>
          </w:tcPr>
          <w:p w:rsidR="00EF4376" w:rsidRPr="00EF4376" w:rsidRDefault="00EF4376" w:rsidP="00046E05">
            <w:pPr>
              <w:pStyle w:val="a4"/>
              <w:spacing w:after="0"/>
              <w:jc w:val="center"/>
              <w:rPr>
                <w:iCs/>
                <w:strike/>
                <w:color w:val="000000" w:themeColor="text1"/>
                <w:sz w:val="22"/>
                <w:szCs w:val="22"/>
              </w:rPr>
            </w:pPr>
            <w:r w:rsidRPr="00EF4376">
              <w:rPr>
                <w:strike/>
                <w:color w:val="000000" w:themeColor="text1"/>
                <w:sz w:val="22"/>
                <w:szCs w:val="22"/>
              </w:rPr>
              <w:t xml:space="preserve">Преднізолон розчин д/ін. 30 мг/мл по 1 мл №3 в </w:t>
            </w:r>
            <w:proofErr w:type="spellStart"/>
            <w:r w:rsidRPr="00EF4376">
              <w:rPr>
                <w:strike/>
                <w:color w:val="000000" w:themeColor="text1"/>
                <w:sz w:val="22"/>
                <w:szCs w:val="22"/>
              </w:rPr>
              <w:t>амп</w:t>
            </w:r>
            <w:proofErr w:type="spellEnd"/>
            <w:r w:rsidRPr="00EF4376">
              <w:rPr>
                <w:strike/>
                <w:color w:val="000000" w:themeColor="text1"/>
                <w:sz w:val="22"/>
                <w:szCs w:val="22"/>
              </w:rPr>
              <w:t>.</w:t>
            </w:r>
          </w:p>
        </w:tc>
        <w:tc>
          <w:tcPr>
            <w:tcW w:w="1134" w:type="dxa"/>
            <w:noWrap/>
            <w:vAlign w:val="center"/>
          </w:tcPr>
          <w:p w:rsidR="00EF4376" w:rsidRPr="00EF4376" w:rsidRDefault="00BB6180" w:rsidP="00046E05">
            <w:pPr>
              <w:pStyle w:val="a4"/>
              <w:spacing w:after="0"/>
              <w:jc w:val="center"/>
              <w:rPr>
                <w:iCs/>
                <w:strike/>
                <w:color w:val="000000" w:themeColor="text1"/>
                <w:sz w:val="22"/>
                <w:szCs w:val="22"/>
              </w:rPr>
            </w:pPr>
            <w:proofErr w:type="spellStart"/>
            <w:r w:rsidRPr="00EF4376">
              <w:rPr>
                <w:strike/>
                <w:color w:val="000000" w:themeColor="text1"/>
                <w:sz w:val="22"/>
                <w:szCs w:val="22"/>
              </w:rPr>
              <w:t>У</w:t>
            </w:r>
            <w:r w:rsidR="00EF4376" w:rsidRPr="00EF4376">
              <w:rPr>
                <w:strike/>
                <w:color w:val="000000" w:themeColor="text1"/>
                <w:sz w:val="22"/>
                <w:szCs w:val="22"/>
              </w:rPr>
              <w:t>п</w:t>
            </w:r>
            <w:proofErr w:type="spellEnd"/>
            <w:r w:rsidR="00EF4376" w:rsidRPr="00EF4376">
              <w:rPr>
                <w:strike/>
                <w:color w:val="000000" w:themeColor="text1"/>
                <w:sz w:val="22"/>
                <w:szCs w:val="22"/>
              </w:rPr>
              <w:t>.</w:t>
            </w:r>
          </w:p>
        </w:tc>
        <w:tc>
          <w:tcPr>
            <w:tcW w:w="1701" w:type="dxa"/>
            <w:noWrap/>
            <w:vAlign w:val="center"/>
          </w:tcPr>
          <w:p w:rsidR="00EF4376" w:rsidRPr="00EF4376" w:rsidRDefault="00EF4376" w:rsidP="00046E05">
            <w:pPr>
              <w:pStyle w:val="a4"/>
              <w:spacing w:after="0"/>
              <w:jc w:val="center"/>
              <w:rPr>
                <w:iCs/>
                <w:strike/>
                <w:color w:val="000000" w:themeColor="text1"/>
                <w:sz w:val="22"/>
                <w:szCs w:val="22"/>
              </w:rPr>
            </w:pPr>
            <w:r w:rsidRPr="00EF4376">
              <w:rPr>
                <w:iCs/>
                <w:strike/>
                <w:color w:val="000000" w:themeColor="text1"/>
                <w:sz w:val="22"/>
                <w:szCs w:val="22"/>
              </w:rPr>
              <w:t>7</w:t>
            </w:r>
          </w:p>
        </w:tc>
      </w:tr>
      <w:tr w:rsidR="00EF4376" w:rsidRPr="00EF4376" w:rsidTr="00BB6180">
        <w:trPr>
          <w:trHeight w:val="300"/>
        </w:trPr>
        <w:tc>
          <w:tcPr>
            <w:tcW w:w="846" w:type="dxa"/>
            <w:noWrap/>
            <w:vAlign w:val="center"/>
          </w:tcPr>
          <w:p w:rsidR="00EF4376" w:rsidRPr="00EF4376" w:rsidRDefault="00EF4376" w:rsidP="00EF4376">
            <w:pPr>
              <w:pStyle w:val="a4"/>
              <w:numPr>
                <w:ilvl w:val="0"/>
                <w:numId w:val="1"/>
              </w:numPr>
              <w:ind w:left="0" w:firstLine="0"/>
              <w:jc w:val="center"/>
              <w:rPr>
                <w:iCs/>
                <w:strike/>
                <w:color w:val="000000" w:themeColor="text1"/>
                <w:sz w:val="22"/>
                <w:szCs w:val="22"/>
              </w:rPr>
            </w:pPr>
          </w:p>
        </w:tc>
        <w:tc>
          <w:tcPr>
            <w:tcW w:w="1701" w:type="dxa"/>
            <w:noWrap/>
            <w:vAlign w:val="center"/>
          </w:tcPr>
          <w:p w:rsidR="00EF4376" w:rsidRPr="00EF4376" w:rsidRDefault="00EF4376" w:rsidP="00046E05">
            <w:pPr>
              <w:pStyle w:val="a4"/>
              <w:spacing w:after="0"/>
              <w:jc w:val="center"/>
              <w:rPr>
                <w:iCs/>
                <w:strike/>
                <w:color w:val="000000" w:themeColor="text1"/>
                <w:sz w:val="22"/>
                <w:szCs w:val="22"/>
              </w:rPr>
            </w:pPr>
            <w:proofErr w:type="spellStart"/>
            <w:r w:rsidRPr="00EF4376">
              <w:rPr>
                <w:strike/>
                <w:color w:val="000000" w:themeColor="text1"/>
                <w:sz w:val="22"/>
                <w:szCs w:val="22"/>
              </w:rPr>
              <w:t>Fluconazole</w:t>
            </w:r>
            <w:proofErr w:type="spellEnd"/>
          </w:p>
        </w:tc>
        <w:tc>
          <w:tcPr>
            <w:tcW w:w="4819" w:type="dxa"/>
            <w:noWrap/>
            <w:vAlign w:val="center"/>
          </w:tcPr>
          <w:p w:rsidR="00EF4376" w:rsidRPr="00EF4376" w:rsidRDefault="00EF4376" w:rsidP="00046E05">
            <w:pPr>
              <w:pStyle w:val="a4"/>
              <w:spacing w:after="0"/>
              <w:jc w:val="center"/>
              <w:rPr>
                <w:iCs/>
                <w:strike/>
                <w:color w:val="000000" w:themeColor="text1"/>
                <w:sz w:val="22"/>
                <w:szCs w:val="22"/>
              </w:rPr>
            </w:pPr>
            <w:proofErr w:type="spellStart"/>
            <w:r w:rsidRPr="00EF4376">
              <w:rPr>
                <w:strike/>
                <w:color w:val="000000" w:themeColor="text1"/>
                <w:sz w:val="22"/>
                <w:szCs w:val="22"/>
              </w:rPr>
              <w:t>Флуконазол</w:t>
            </w:r>
            <w:proofErr w:type="spellEnd"/>
            <w:r w:rsidRPr="00EF4376">
              <w:rPr>
                <w:strike/>
                <w:color w:val="000000" w:themeColor="text1"/>
                <w:sz w:val="22"/>
                <w:szCs w:val="22"/>
              </w:rPr>
              <w:t xml:space="preserve"> капсули по 150 мг №3</w:t>
            </w:r>
          </w:p>
        </w:tc>
        <w:tc>
          <w:tcPr>
            <w:tcW w:w="1134" w:type="dxa"/>
            <w:noWrap/>
            <w:vAlign w:val="center"/>
          </w:tcPr>
          <w:p w:rsidR="00EF4376" w:rsidRPr="00EF4376" w:rsidRDefault="00EF4376" w:rsidP="00046E05">
            <w:pPr>
              <w:pStyle w:val="a4"/>
              <w:spacing w:after="0"/>
              <w:jc w:val="center"/>
              <w:rPr>
                <w:iCs/>
                <w:strike/>
                <w:color w:val="000000" w:themeColor="text1"/>
                <w:sz w:val="22"/>
                <w:szCs w:val="22"/>
              </w:rPr>
            </w:pPr>
            <w:proofErr w:type="spellStart"/>
            <w:r w:rsidRPr="00EF4376">
              <w:rPr>
                <w:strike/>
                <w:color w:val="000000" w:themeColor="text1"/>
                <w:sz w:val="22"/>
                <w:szCs w:val="22"/>
              </w:rPr>
              <w:t>уп</w:t>
            </w:r>
            <w:proofErr w:type="spellEnd"/>
            <w:r w:rsidRPr="00EF4376">
              <w:rPr>
                <w:strike/>
                <w:color w:val="000000" w:themeColor="text1"/>
                <w:sz w:val="22"/>
                <w:szCs w:val="22"/>
              </w:rPr>
              <w:t>.</w:t>
            </w:r>
          </w:p>
        </w:tc>
        <w:tc>
          <w:tcPr>
            <w:tcW w:w="1701" w:type="dxa"/>
            <w:noWrap/>
            <w:vAlign w:val="center"/>
          </w:tcPr>
          <w:p w:rsidR="00EF4376" w:rsidRPr="00EF4376" w:rsidRDefault="00EF4376" w:rsidP="00046E05">
            <w:pPr>
              <w:pStyle w:val="a4"/>
              <w:spacing w:after="0"/>
              <w:jc w:val="center"/>
              <w:rPr>
                <w:iCs/>
                <w:strike/>
                <w:color w:val="000000" w:themeColor="text1"/>
                <w:sz w:val="22"/>
                <w:szCs w:val="22"/>
              </w:rPr>
            </w:pPr>
            <w:r w:rsidRPr="00EF4376">
              <w:rPr>
                <w:strike/>
                <w:color w:val="000000" w:themeColor="text1"/>
                <w:sz w:val="22"/>
                <w:szCs w:val="22"/>
              </w:rPr>
              <w:t>100</w:t>
            </w:r>
          </w:p>
        </w:tc>
      </w:tr>
      <w:tr w:rsidR="00EF4376" w:rsidRPr="00EF4376" w:rsidTr="00BB6180">
        <w:trPr>
          <w:trHeight w:val="300"/>
        </w:trPr>
        <w:tc>
          <w:tcPr>
            <w:tcW w:w="846" w:type="dxa"/>
            <w:noWrap/>
            <w:vAlign w:val="center"/>
          </w:tcPr>
          <w:p w:rsidR="00EF4376" w:rsidRPr="00EF4376" w:rsidRDefault="00EF4376" w:rsidP="00EF4376">
            <w:pPr>
              <w:pStyle w:val="a4"/>
              <w:numPr>
                <w:ilvl w:val="0"/>
                <w:numId w:val="1"/>
              </w:numPr>
              <w:ind w:left="0" w:firstLine="0"/>
              <w:jc w:val="center"/>
              <w:rPr>
                <w:iCs/>
                <w:strike/>
                <w:color w:val="000000" w:themeColor="text1"/>
                <w:sz w:val="22"/>
                <w:szCs w:val="22"/>
              </w:rPr>
            </w:pPr>
          </w:p>
        </w:tc>
        <w:tc>
          <w:tcPr>
            <w:tcW w:w="1701" w:type="dxa"/>
            <w:noWrap/>
            <w:vAlign w:val="center"/>
          </w:tcPr>
          <w:p w:rsidR="00EF4376" w:rsidRPr="00EF4376" w:rsidRDefault="00EF4376" w:rsidP="00046E05">
            <w:pPr>
              <w:pStyle w:val="a4"/>
              <w:spacing w:after="0"/>
              <w:jc w:val="center"/>
              <w:rPr>
                <w:iCs/>
                <w:strike/>
                <w:color w:val="000000" w:themeColor="text1"/>
                <w:sz w:val="22"/>
                <w:szCs w:val="22"/>
              </w:rPr>
            </w:pPr>
            <w:bookmarkStart w:id="3" w:name="_Hlk119494879"/>
            <w:proofErr w:type="spellStart"/>
            <w:r w:rsidRPr="00EF4376">
              <w:rPr>
                <w:strike/>
                <w:color w:val="000000" w:themeColor="text1"/>
                <w:sz w:val="22"/>
                <w:szCs w:val="22"/>
              </w:rPr>
              <w:t>Prednisolone</w:t>
            </w:r>
            <w:bookmarkEnd w:id="3"/>
            <w:proofErr w:type="spellEnd"/>
          </w:p>
        </w:tc>
        <w:tc>
          <w:tcPr>
            <w:tcW w:w="4819" w:type="dxa"/>
            <w:noWrap/>
            <w:vAlign w:val="center"/>
          </w:tcPr>
          <w:p w:rsidR="00EF4376" w:rsidRPr="00EF4376" w:rsidRDefault="00EF4376" w:rsidP="00046E05">
            <w:pPr>
              <w:pStyle w:val="a4"/>
              <w:spacing w:after="0"/>
              <w:jc w:val="center"/>
              <w:rPr>
                <w:iCs/>
                <w:strike/>
                <w:color w:val="000000" w:themeColor="text1"/>
                <w:sz w:val="22"/>
                <w:szCs w:val="22"/>
              </w:rPr>
            </w:pPr>
            <w:r w:rsidRPr="00EF4376">
              <w:rPr>
                <w:strike/>
                <w:color w:val="000000" w:themeColor="text1"/>
                <w:sz w:val="22"/>
                <w:szCs w:val="22"/>
              </w:rPr>
              <w:t xml:space="preserve">Преднізолон розчин д/ін. 30 мг/мл по 1 мл №3 в </w:t>
            </w:r>
            <w:proofErr w:type="spellStart"/>
            <w:r w:rsidRPr="00EF4376">
              <w:rPr>
                <w:strike/>
                <w:color w:val="000000" w:themeColor="text1"/>
                <w:sz w:val="22"/>
                <w:szCs w:val="22"/>
              </w:rPr>
              <w:t>амп</w:t>
            </w:r>
            <w:proofErr w:type="spellEnd"/>
            <w:r w:rsidRPr="00EF4376">
              <w:rPr>
                <w:strike/>
                <w:color w:val="000000" w:themeColor="text1"/>
                <w:sz w:val="22"/>
                <w:szCs w:val="22"/>
              </w:rPr>
              <w:t>.</w:t>
            </w:r>
          </w:p>
        </w:tc>
        <w:tc>
          <w:tcPr>
            <w:tcW w:w="1134" w:type="dxa"/>
            <w:noWrap/>
            <w:vAlign w:val="center"/>
          </w:tcPr>
          <w:p w:rsidR="00EF4376" w:rsidRPr="00EF4376" w:rsidRDefault="00BB6180" w:rsidP="00046E05">
            <w:pPr>
              <w:pStyle w:val="a4"/>
              <w:spacing w:after="0"/>
              <w:jc w:val="center"/>
              <w:rPr>
                <w:iCs/>
                <w:strike/>
                <w:color w:val="000000" w:themeColor="text1"/>
                <w:sz w:val="22"/>
                <w:szCs w:val="22"/>
              </w:rPr>
            </w:pPr>
            <w:proofErr w:type="spellStart"/>
            <w:r w:rsidRPr="00EF4376">
              <w:rPr>
                <w:strike/>
                <w:color w:val="000000" w:themeColor="text1"/>
                <w:sz w:val="22"/>
                <w:szCs w:val="22"/>
              </w:rPr>
              <w:t>У</w:t>
            </w:r>
            <w:r w:rsidR="00EF4376" w:rsidRPr="00EF4376">
              <w:rPr>
                <w:strike/>
                <w:color w:val="000000" w:themeColor="text1"/>
                <w:sz w:val="22"/>
                <w:szCs w:val="22"/>
              </w:rPr>
              <w:t>п</w:t>
            </w:r>
            <w:proofErr w:type="spellEnd"/>
            <w:r w:rsidR="00EF4376" w:rsidRPr="00EF4376">
              <w:rPr>
                <w:strike/>
                <w:color w:val="000000" w:themeColor="text1"/>
                <w:sz w:val="22"/>
                <w:szCs w:val="22"/>
              </w:rPr>
              <w:t>.</w:t>
            </w:r>
          </w:p>
        </w:tc>
        <w:tc>
          <w:tcPr>
            <w:tcW w:w="1701" w:type="dxa"/>
            <w:noWrap/>
            <w:vAlign w:val="center"/>
          </w:tcPr>
          <w:p w:rsidR="00EF4376" w:rsidRPr="00EF4376" w:rsidRDefault="00EF4376" w:rsidP="00046E05">
            <w:pPr>
              <w:pStyle w:val="a4"/>
              <w:spacing w:after="0"/>
              <w:jc w:val="center"/>
              <w:rPr>
                <w:iCs/>
                <w:strike/>
                <w:color w:val="000000" w:themeColor="text1"/>
                <w:sz w:val="22"/>
                <w:szCs w:val="22"/>
              </w:rPr>
            </w:pPr>
            <w:r w:rsidRPr="00EF4376">
              <w:rPr>
                <w:strike/>
                <w:color w:val="000000" w:themeColor="text1"/>
                <w:sz w:val="22"/>
                <w:szCs w:val="22"/>
              </w:rPr>
              <w:t>199</w:t>
            </w:r>
          </w:p>
        </w:tc>
      </w:tr>
    </w:tbl>
    <w:p w:rsidR="00EF4376" w:rsidRDefault="00EF4376" w:rsidP="00E3291B">
      <w:pPr>
        <w:spacing w:after="0" w:line="240" w:lineRule="auto"/>
        <w:ind w:firstLine="432"/>
        <w:jc w:val="center"/>
        <w:rPr>
          <w:rFonts w:ascii="Times New Roman" w:hAnsi="Times New Roman" w:cs="Times New Roman"/>
          <w:b/>
          <w:sz w:val="24"/>
          <w:szCs w:val="24"/>
          <w:lang w:eastAsia="ru-RU"/>
        </w:rPr>
      </w:pPr>
    </w:p>
    <w:p w:rsidR="00EF4376" w:rsidRPr="00BD65AD" w:rsidRDefault="005E7501" w:rsidP="00BB6180">
      <w:pPr>
        <w:spacing w:after="0" w:line="240" w:lineRule="auto"/>
        <w:ind w:firstLine="432"/>
        <w:rPr>
          <w:rFonts w:ascii="Times New Roman" w:hAnsi="Times New Roman" w:cs="Times New Roman"/>
          <w:b/>
          <w:i/>
          <w:iCs/>
          <w:sz w:val="24"/>
          <w:szCs w:val="24"/>
          <w:u w:val="single"/>
          <w:lang w:eastAsia="ru-RU"/>
        </w:rPr>
      </w:pPr>
      <w:r w:rsidRPr="00BD65AD">
        <w:rPr>
          <w:rFonts w:ascii="Times New Roman" w:hAnsi="Times New Roman" w:cs="Times New Roman"/>
          <w:b/>
          <w:i/>
          <w:iCs/>
          <w:sz w:val="24"/>
          <w:szCs w:val="24"/>
          <w:u w:val="single"/>
          <w:lang w:eastAsia="ru-RU"/>
        </w:rPr>
        <w:t>Стало:</w:t>
      </w:r>
    </w:p>
    <w:p w:rsidR="00BB6180" w:rsidRPr="00C63904" w:rsidRDefault="00BB6180" w:rsidP="00BB6180">
      <w:pPr>
        <w:spacing w:after="0" w:line="240" w:lineRule="auto"/>
        <w:ind w:firstLine="432"/>
        <w:rPr>
          <w:rFonts w:ascii="Times New Roman" w:hAnsi="Times New Roman" w:cs="Times New Roman"/>
          <w:b/>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845"/>
        <w:gridCol w:w="2012"/>
        <w:gridCol w:w="2395"/>
        <w:gridCol w:w="1379"/>
        <w:gridCol w:w="2037"/>
      </w:tblGrid>
      <w:tr w:rsidR="00BB6180" w:rsidRPr="00EF4376" w:rsidTr="00BB6180">
        <w:trPr>
          <w:trHeight w:val="780"/>
          <w:jc w:val="center"/>
        </w:trPr>
        <w:tc>
          <w:tcPr>
            <w:tcW w:w="533" w:type="dxa"/>
            <w:vMerge w:val="restart"/>
            <w:shd w:val="clear" w:color="auto" w:fill="auto"/>
            <w:vAlign w:val="center"/>
            <w:hideMark/>
          </w:tcPr>
          <w:p w:rsidR="00E3291B" w:rsidRPr="00EF4376" w:rsidRDefault="00E3291B" w:rsidP="00046E05">
            <w:pPr>
              <w:jc w:val="center"/>
              <w:rPr>
                <w:rFonts w:ascii="Times New Roman" w:hAnsi="Times New Roman" w:cs="Times New Roman"/>
                <w:b/>
                <w:bCs/>
              </w:rPr>
            </w:pPr>
            <w:r w:rsidRPr="00EF4376">
              <w:rPr>
                <w:rFonts w:ascii="Times New Roman" w:hAnsi="Times New Roman" w:cs="Times New Roman"/>
                <w:b/>
                <w:bCs/>
              </w:rPr>
              <w:t>№ п/п</w:t>
            </w:r>
          </w:p>
        </w:tc>
        <w:tc>
          <w:tcPr>
            <w:tcW w:w="1845" w:type="dxa"/>
            <w:vMerge w:val="restart"/>
            <w:shd w:val="clear" w:color="auto" w:fill="auto"/>
            <w:vAlign w:val="center"/>
            <w:hideMark/>
          </w:tcPr>
          <w:p w:rsidR="00E3291B" w:rsidRPr="00EF4376" w:rsidRDefault="00E3291B" w:rsidP="00046E05">
            <w:pPr>
              <w:jc w:val="center"/>
              <w:rPr>
                <w:rFonts w:ascii="Times New Roman" w:hAnsi="Times New Roman" w:cs="Times New Roman"/>
                <w:b/>
                <w:bCs/>
              </w:rPr>
            </w:pPr>
            <w:r w:rsidRPr="00EF4376">
              <w:rPr>
                <w:rFonts w:ascii="Times New Roman" w:hAnsi="Times New Roman" w:cs="Times New Roman"/>
                <w:b/>
                <w:bCs/>
              </w:rPr>
              <w:t>Міжнародна непатентована назва</w:t>
            </w:r>
          </w:p>
        </w:tc>
        <w:tc>
          <w:tcPr>
            <w:tcW w:w="2012" w:type="dxa"/>
            <w:vMerge w:val="restart"/>
            <w:shd w:val="clear" w:color="auto" w:fill="auto"/>
            <w:vAlign w:val="center"/>
            <w:hideMark/>
          </w:tcPr>
          <w:p w:rsidR="00E3291B" w:rsidRPr="00EF4376" w:rsidRDefault="00E3291B" w:rsidP="00046E05">
            <w:pPr>
              <w:jc w:val="center"/>
              <w:rPr>
                <w:rFonts w:ascii="Times New Roman" w:hAnsi="Times New Roman" w:cs="Times New Roman"/>
                <w:b/>
                <w:bCs/>
              </w:rPr>
            </w:pPr>
            <w:r w:rsidRPr="00EF4376">
              <w:rPr>
                <w:rFonts w:ascii="Times New Roman" w:hAnsi="Times New Roman" w:cs="Times New Roman"/>
                <w:b/>
                <w:bCs/>
              </w:rPr>
              <w:t>Найменування товару*</w:t>
            </w:r>
          </w:p>
        </w:tc>
        <w:tc>
          <w:tcPr>
            <w:tcW w:w="2395" w:type="dxa"/>
            <w:vMerge w:val="restart"/>
            <w:shd w:val="clear" w:color="auto" w:fill="auto"/>
            <w:vAlign w:val="center"/>
            <w:hideMark/>
          </w:tcPr>
          <w:p w:rsidR="00E3291B" w:rsidRPr="00EF4376" w:rsidRDefault="00E3291B" w:rsidP="00046E05">
            <w:pPr>
              <w:jc w:val="center"/>
              <w:rPr>
                <w:rFonts w:ascii="Times New Roman" w:hAnsi="Times New Roman" w:cs="Times New Roman"/>
                <w:b/>
                <w:bCs/>
              </w:rPr>
            </w:pPr>
            <w:r w:rsidRPr="00EF4376">
              <w:rPr>
                <w:rFonts w:ascii="Times New Roman" w:hAnsi="Times New Roman" w:cs="Times New Roman"/>
                <w:b/>
                <w:bCs/>
              </w:rPr>
              <w:t>Форма випуску, дозування</w:t>
            </w:r>
          </w:p>
        </w:tc>
        <w:tc>
          <w:tcPr>
            <w:tcW w:w="1379" w:type="dxa"/>
            <w:vMerge w:val="restart"/>
            <w:shd w:val="clear" w:color="auto" w:fill="auto"/>
            <w:vAlign w:val="center"/>
            <w:hideMark/>
          </w:tcPr>
          <w:p w:rsidR="00E3291B" w:rsidRPr="00EF4376" w:rsidRDefault="00E3291B" w:rsidP="00046E05">
            <w:pPr>
              <w:jc w:val="center"/>
              <w:rPr>
                <w:rFonts w:ascii="Times New Roman" w:hAnsi="Times New Roman" w:cs="Times New Roman"/>
                <w:b/>
                <w:bCs/>
              </w:rPr>
            </w:pPr>
            <w:r w:rsidRPr="00EF4376">
              <w:rPr>
                <w:rFonts w:ascii="Times New Roman" w:hAnsi="Times New Roman" w:cs="Times New Roman"/>
                <w:b/>
                <w:bCs/>
              </w:rPr>
              <w:t>Од. виміру</w:t>
            </w:r>
          </w:p>
        </w:tc>
        <w:tc>
          <w:tcPr>
            <w:tcW w:w="2037" w:type="dxa"/>
            <w:vMerge w:val="restart"/>
            <w:shd w:val="clear" w:color="auto" w:fill="auto"/>
            <w:vAlign w:val="center"/>
            <w:hideMark/>
          </w:tcPr>
          <w:p w:rsidR="00E3291B" w:rsidRPr="00EF4376" w:rsidRDefault="00E3291B" w:rsidP="00046E05">
            <w:pPr>
              <w:jc w:val="center"/>
              <w:rPr>
                <w:rFonts w:ascii="Times New Roman" w:hAnsi="Times New Roman" w:cs="Times New Roman"/>
                <w:b/>
                <w:bCs/>
              </w:rPr>
            </w:pPr>
            <w:r w:rsidRPr="00EF4376">
              <w:rPr>
                <w:rFonts w:ascii="Times New Roman" w:hAnsi="Times New Roman" w:cs="Times New Roman"/>
                <w:b/>
                <w:bCs/>
              </w:rPr>
              <w:t>Кількість</w:t>
            </w:r>
          </w:p>
        </w:tc>
      </w:tr>
      <w:tr w:rsidR="00BB6180" w:rsidRPr="00EF4376" w:rsidTr="00BB6180">
        <w:trPr>
          <w:trHeight w:val="1020"/>
          <w:jc w:val="center"/>
        </w:trPr>
        <w:tc>
          <w:tcPr>
            <w:tcW w:w="533" w:type="dxa"/>
            <w:vMerge/>
            <w:vAlign w:val="center"/>
            <w:hideMark/>
          </w:tcPr>
          <w:p w:rsidR="00E3291B" w:rsidRPr="00EF4376" w:rsidRDefault="00E3291B" w:rsidP="00046E05">
            <w:pPr>
              <w:rPr>
                <w:rFonts w:ascii="Times New Roman" w:hAnsi="Times New Roman" w:cs="Times New Roman"/>
              </w:rPr>
            </w:pPr>
          </w:p>
        </w:tc>
        <w:tc>
          <w:tcPr>
            <w:tcW w:w="1845" w:type="dxa"/>
            <w:vMerge/>
            <w:vAlign w:val="center"/>
            <w:hideMark/>
          </w:tcPr>
          <w:p w:rsidR="00E3291B" w:rsidRPr="00EF4376" w:rsidRDefault="00E3291B" w:rsidP="00046E05">
            <w:pPr>
              <w:rPr>
                <w:rFonts w:ascii="Times New Roman" w:hAnsi="Times New Roman" w:cs="Times New Roman"/>
              </w:rPr>
            </w:pPr>
          </w:p>
        </w:tc>
        <w:tc>
          <w:tcPr>
            <w:tcW w:w="2012" w:type="dxa"/>
            <w:vMerge/>
            <w:vAlign w:val="center"/>
            <w:hideMark/>
          </w:tcPr>
          <w:p w:rsidR="00E3291B" w:rsidRPr="00EF4376" w:rsidRDefault="00E3291B" w:rsidP="00046E05">
            <w:pPr>
              <w:rPr>
                <w:rFonts w:ascii="Times New Roman" w:hAnsi="Times New Roman" w:cs="Times New Roman"/>
              </w:rPr>
            </w:pPr>
          </w:p>
        </w:tc>
        <w:tc>
          <w:tcPr>
            <w:tcW w:w="2395" w:type="dxa"/>
            <w:vMerge/>
            <w:vAlign w:val="center"/>
            <w:hideMark/>
          </w:tcPr>
          <w:p w:rsidR="00E3291B" w:rsidRPr="00EF4376" w:rsidRDefault="00E3291B" w:rsidP="00046E05">
            <w:pPr>
              <w:rPr>
                <w:rFonts w:ascii="Times New Roman" w:hAnsi="Times New Roman" w:cs="Times New Roman"/>
              </w:rPr>
            </w:pPr>
          </w:p>
        </w:tc>
        <w:tc>
          <w:tcPr>
            <w:tcW w:w="1379" w:type="dxa"/>
            <w:vMerge/>
            <w:vAlign w:val="center"/>
            <w:hideMark/>
          </w:tcPr>
          <w:p w:rsidR="00E3291B" w:rsidRPr="00EF4376" w:rsidRDefault="00E3291B" w:rsidP="00046E05">
            <w:pPr>
              <w:rPr>
                <w:rFonts w:ascii="Times New Roman" w:hAnsi="Times New Roman" w:cs="Times New Roman"/>
              </w:rPr>
            </w:pPr>
          </w:p>
        </w:tc>
        <w:tc>
          <w:tcPr>
            <w:tcW w:w="2037" w:type="dxa"/>
            <w:vMerge/>
            <w:vAlign w:val="center"/>
            <w:hideMark/>
          </w:tcPr>
          <w:p w:rsidR="00E3291B" w:rsidRPr="00EF4376" w:rsidRDefault="00E3291B" w:rsidP="00046E05">
            <w:pPr>
              <w:rPr>
                <w:rFonts w:ascii="Times New Roman" w:hAnsi="Times New Roman" w:cs="Times New Roman"/>
              </w:rPr>
            </w:pPr>
          </w:p>
        </w:tc>
      </w:tr>
      <w:tr w:rsidR="00BB6180" w:rsidRPr="00EF4376" w:rsidTr="00BB6180">
        <w:trPr>
          <w:trHeight w:val="450"/>
          <w:jc w:val="center"/>
        </w:trPr>
        <w:tc>
          <w:tcPr>
            <w:tcW w:w="533" w:type="dxa"/>
            <w:vMerge/>
            <w:vAlign w:val="center"/>
            <w:hideMark/>
          </w:tcPr>
          <w:p w:rsidR="00E3291B" w:rsidRPr="00EF4376" w:rsidRDefault="00E3291B" w:rsidP="00046E05">
            <w:pPr>
              <w:rPr>
                <w:rFonts w:ascii="Times New Roman" w:hAnsi="Times New Roman" w:cs="Times New Roman"/>
              </w:rPr>
            </w:pPr>
          </w:p>
        </w:tc>
        <w:tc>
          <w:tcPr>
            <w:tcW w:w="1845" w:type="dxa"/>
            <w:vMerge/>
            <w:vAlign w:val="center"/>
            <w:hideMark/>
          </w:tcPr>
          <w:p w:rsidR="00E3291B" w:rsidRPr="00EF4376" w:rsidRDefault="00E3291B" w:rsidP="00046E05">
            <w:pPr>
              <w:rPr>
                <w:rFonts w:ascii="Times New Roman" w:hAnsi="Times New Roman" w:cs="Times New Roman"/>
              </w:rPr>
            </w:pPr>
          </w:p>
        </w:tc>
        <w:tc>
          <w:tcPr>
            <w:tcW w:w="2012" w:type="dxa"/>
            <w:vMerge/>
            <w:vAlign w:val="center"/>
            <w:hideMark/>
          </w:tcPr>
          <w:p w:rsidR="00E3291B" w:rsidRPr="00EF4376" w:rsidRDefault="00E3291B" w:rsidP="00046E05">
            <w:pPr>
              <w:rPr>
                <w:rFonts w:ascii="Times New Roman" w:hAnsi="Times New Roman" w:cs="Times New Roman"/>
              </w:rPr>
            </w:pPr>
          </w:p>
        </w:tc>
        <w:tc>
          <w:tcPr>
            <w:tcW w:w="2395" w:type="dxa"/>
            <w:vMerge/>
            <w:vAlign w:val="center"/>
            <w:hideMark/>
          </w:tcPr>
          <w:p w:rsidR="00E3291B" w:rsidRPr="00EF4376" w:rsidRDefault="00E3291B" w:rsidP="00046E05">
            <w:pPr>
              <w:rPr>
                <w:rFonts w:ascii="Times New Roman" w:hAnsi="Times New Roman" w:cs="Times New Roman"/>
              </w:rPr>
            </w:pPr>
          </w:p>
        </w:tc>
        <w:tc>
          <w:tcPr>
            <w:tcW w:w="1379" w:type="dxa"/>
            <w:vMerge/>
            <w:vAlign w:val="center"/>
            <w:hideMark/>
          </w:tcPr>
          <w:p w:rsidR="00E3291B" w:rsidRPr="00EF4376" w:rsidRDefault="00E3291B" w:rsidP="00046E05">
            <w:pPr>
              <w:rPr>
                <w:rFonts w:ascii="Times New Roman" w:hAnsi="Times New Roman" w:cs="Times New Roman"/>
              </w:rPr>
            </w:pPr>
          </w:p>
        </w:tc>
        <w:tc>
          <w:tcPr>
            <w:tcW w:w="2037" w:type="dxa"/>
            <w:vMerge/>
            <w:vAlign w:val="center"/>
            <w:hideMark/>
          </w:tcPr>
          <w:p w:rsidR="00E3291B" w:rsidRPr="00EF4376" w:rsidRDefault="00E3291B" w:rsidP="00046E05">
            <w:pPr>
              <w:rPr>
                <w:rFonts w:ascii="Times New Roman" w:hAnsi="Times New Roman" w:cs="Times New Roman"/>
              </w:rPr>
            </w:pPr>
          </w:p>
        </w:tc>
      </w:tr>
      <w:tr w:rsidR="00EF4376" w:rsidRPr="00EF4376" w:rsidTr="00BB6180">
        <w:trPr>
          <w:trHeight w:val="648"/>
          <w:jc w:val="center"/>
        </w:trPr>
        <w:tc>
          <w:tcPr>
            <w:tcW w:w="533" w:type="dxa"/>
            <w:shd w:val="clear" w:color="auto" w:fill="auto"/>
            <w:noWrap/>
            <w:vAlign w:val="center"/>
            <w:hideMark/>
          </w:tcPr>
          <w:p w:rsidR="00E3291B" w:rsidRPr="00EF4376" w:rsidRDefault="00E3291B" w:rsidP="005E7501">
            <w:pPr>
              <w:jc w:val="center"/>
              <w:rPr>
                <w:rFonts w:ascii="Times New Roman" w:hAnsi="Times New Roman" w:cs="Times New Roman"/>
              </w:rPr>
            </w:pPr>
            <w:r w:rsidRPr="00EF4376">
              <w:rPr>
                <w:rFonts w:ascii="Times New Roman" w:hAnsi="Times New Roman" w:cs="Times New Roman"/>
              </w:rPr>
              <w:t>1</w:t>
            </w:r>
          </w:p>
        </w:tc>
        <w:tc>
          <w:tcPr>
            <w:tcW w:w="1845" w:type="dxa"/>
            <w:shd w:val="clear" w:color="auto" w:fill="auto"/>
            <w:vAlign w:val="center"/>
          </w:tcPr>
          <w:p w:rsidR="00E3291B" w:rsidRPr="00EF4376" w:rsidRDefault="00E3291B" w:rsidP="005E7501">
            <w:pPr>
              <w:jc w:val="center"/>
              <w:rPr>
                <w:rFonts w:ascii="Times New Roman" w:hAnsi="Times New Roman" w:cs="Times New Roman"/>
              </w:rPr>
            </w:pPr>
            <w:proofErr w:type="spellStart"/>
            <w:r w:rsidRPr="00EF4376">
              <w:rPr>
                <w:rFonts w:ascii="Times New Roman" w:hAnsi="Times New Roman" w:cs="Times New Roman"/>
              </w:rPr>
              <w:t>Loperamide</w:t>
            </w:r>
            <w:proofErr w:type="spellEnd"/>
          </w:p>
        </w:tc>
        <w:tc>
          <w:tcPr>
            <w:tcW w:w="2012" w:type="dxa"/>
            <w:shd w:val="clear" w:color="000000" w:fill="FFFFFF"/>
            <w:vAlign w:val="center"/>
          </w:tcPr>
          <w:p w:rsidR="00E3291B" w:rsidRPr="00EF4376" w:rsidRDefault="00E3291B" w:rsidP="005E7501">
            <w:pPr>
              <w:jc w:val="center"/>
              <w:rPr>
                <w:rFonts w:ascii="Times New Roman" w:hAnsi="Times New Roman" w:cs="Times New Roman"/>
              </w:rPr>
            </w:pPr>
            <w:proofErr w:type="spellStart"/>
            <w:r w:rsidRPr="00EF4376">
              <w:rPr>
                <w:rFonts w:ascii="Times New Roman" w:hAnsi="Times New Roman" w:cs="Times New Roman"/>
              </w:rPr>
              <w:t>Лопераміду</w:t>
            </w:r>
            <w:proofErr w:type="spellEnd"/>
            <w:r w:rsidRPr="00EF4376">
              <w:rPr>
                <w:rFonts w:ascii="Times New Roman" w:hAnsi="Times New Roman" w:cs="Times New Roman"/>
              </w:rPr>
              <w:t xml:space="preserve"> гідрохлорид</w:t>
            </w:r>
          </w:p>
        </w:tc>
        <w:tc>
          <w:tcPr>
            <w:tcW w:w="2395" w:type="dxa"/>
            <w:shd w:val="clear" w:color="auto" w:fill="auto"/>
            <w:vAlign w:val="center"/>
          </w:tcPr>
          <w:p w:rsidR="00E3291B" w:rsidRPr="00EF4376" w:rsidRDefault="00E3291B" w:rsidP="005E7501">
            <w:pPr>
              <w:jc w:val="center"/>
              <w:rPr>
                <w:rFonts w:ascii="Times New Roman" w:hAnsi="Times New Roman" w:cs="Times New Roman"/>
              </w:rPr>
            </w:pPr>
            <w:r w:rsidRPr="00EF4376">
              <w:rPr>
                <w:rFonts w:ascii="Times New Roman" w:hAnsi="Times New Roman" w:cs="Times New Roman"/>
              </w:rPr>
              <w:t>табл. 2 мг блістер, в пачці №10</w:t>
            </w:r>
          </w:p>
        </w:tc>
        <w:tc>
          <w:tcPr>
            <w:tcW w:w="1379" w:type="dxa"/>
            <w:shd w:val="clear" w:color="auto" w:fill="auto"/>
            <w:vAlign w:val="center"/>
          </w:tcPr>
          <w:p w:rsidR="00E3291B" w:rsidRPr="00EF4376" w:rsidRDefault="00E3291B" w:rsidP="005E7501">
            <w:pPr>
              <w:jc w:val="center"/>
              <w:rPr>
                <w:rFonts w:ascii="Times New Roman" w:hAnsi="Times New Roman" w:cs="Times New Roman"/>
              </w:rPr>
            </w:pPr>
            <w:proofErr w:type="spellStart"/>
            <w:r w:rsidRPr="00EF4376">
              <w:rPr>
                <w:rFonts w:ascii="Times New Roman" w:hAnsi="Times New Roman" w:cs="Times New Roman"/>
              </w:rPr>
              <w:t>уп</w:t>
            </w:r>
            <w:proofErr w:type="spellEnd"/>
          </w:p>
        </w:tc>
        <w:tc>
          <w:tcPr>
            <w:tcW w:w="2037" w:type="dxa"/>
            <w:shd w:val="clear" w:color="000000" w:fill="FFFFFF"/>
            <w:vAlign w:val="center"/>
          </w:tcPr>
          <w:p w:rsidR="00E3291B" w:rsidRPr="00EF4376" w:rsidRDefault="00E3291B" w:rsidP="005E7501">
            <w:pPr>
              <w:jc w:val="center"/>
              <w:rPr>
                <w:rFonts w:ascii="Times New Roman" w:hAnsi="Times New Roman" w:cs="Times New Roman"/>
              </w:rPr>
            </w:pPr>
            <w:r w:rsidRPr="00EF4376">
              <w:rPr>
                <w:rFonts w:ascii="Times New Roman" w:hAnsi="Times New Roman" w:cs="Times New Roman"/>
              </w:rPr>
              <w:t>40</w:t>
            </w:r>
          </w:p>
        </w:tc>
      </w:tr>
      <w:tr w:rsidR="00EF4376" w:rsidRPr="00EF4376" w:rsidTr="00BB6180">
        <w:trPr>
          <w:trHeight w:val="645"/>
          <w:jc w:val="center"/>
        </w:trPr>
        <w:tc>
          <w:tcPr>
            <w:tcW w:w="533" w:type="dxa"/>
            <w:shd w:val="clear" w:color="auto" w:fill="auto"/>
            <w:noWrap/>
            <w:vAlign w:val="center"/>
          </w:tcPr>
          <w:p w:rsidR="00E3291B" w:rsidRPr="00EF4376" w:rsidRDefault="00E3291B" w:rsidP="005E7501">
            <w:pPr>
              <w:jc w:val="center"/>
              <w:rPr>
                <w:rFonts w:ascii="Times New Roman" w:hAnsi="Times New Roman" w:cs="Times New Roman"/>
              </w:rPr>
            </w:pPr>
            <w:r w:rsidRPr="00EF4376">
              <w:rPr>
                <w:rFonts w:ascii="Times New Roman" w:hAnsi="Times New Roman" w:cs="Times New Roman"/>
              </w:rPr>
              <w:t>2</w:t>
            </w:r>
          </w:p>
        </w:tc>
        <w:tc>
          <w:tcPr>
            <w:tcW w:w="1845" w:type="dxa"/>
            <w:shd w:val="clear" w:color="auto" w:fill="auto"/>
            <w:vAlign w:val="center"/>
          </w:tcPr>
          <w:p w:rsidR="00E3291B" w:rsidRPr="00EF4376" w:rsidRDefault="00E3291B" w:rsidP="005E7501">
            <w:pPr>
              <w:jc w:val="center"/>
              <w:rPr>
                <w:rFonts w:ascii="Times New Roman" w:hAnsi="Times New Roman" w:cs="Times New Roman"/>
              </w:rPr>
            </w:pPr>
            <w:proofErr w:type="spellStart"/>
            <w:r w:rsidRPr="00EF4376">
              <w:rPr>
                <w:rFonts w:ascii="Times New Roman" w:hAnsi="Times New Roman" w:cs="Times New Roman"/>
              </w:rPr>
              <w:t>Allopurinol</w:t>
            </w:r>
            <w:proofErr w:type="spellEnd"/>
          </w:p>
        </w:tc>
        <w:tc>
          <w:tcPr>
            <w:tcW w:w="2012" w:type="dxa"/>
            <w:shd w:val="clear" w:color="000000" w:fill="FFFFFF"/>
            <w:vAlign w:val="center"/>
          </w:tcPr>
          <w:p w:rsidR="00E3291B" w:rsidRPr="00EF4376" w:rsidRDefault="00E3291B" w:rsidP="005E7501">
            <w:pPr>
              <w:jc w:val="center"/>
              <w:rPr>
                <w:rFonts w:ascii="Times New Roman" w:hAnsi="Times New Roman" w:cs="Times New Roman"/>
              </w:rPr>
            </w:pPr>
            <w:proofErr w:type="spellStart"/>
            <w:r w:rsidRPr="00EF4376">
              <w:rPr>
                <w:rFonts w:ascii="Times New Roman" w:hAnsi="Times New Roman" w:cs="Times New Roman"/>
              </w:rPr>
              <w:t>Алопуринол</w:t>
            </w:r>
            <w:proofErr w:type="spellEnd"/>
          </w:p>
        </w:tc>
        <w:tc>
          <w:tcPr>
            <w:tcW w:w="2395" w:type="dxa"/>
            <w:shd w:val="clear" w:color="auto" w:fill="auto"/>
            <w:vAlign w:val="center"/>
          </w:tcPr>
          <w:p w:rsidR="00E3291B" w:rsidRPr="00EF4376" w:rsidRDefault="00E3291B" w:rsidP="005E7501">
            <w:pPr>
              <w:jc w:val="center"/>
              <w:rPr>
                <w:rFonts w:ascii="Times New Roman" w:hAnsi="Times New Roman" w:cs="Times New Roman"/>
              </w:rPr>
            </w:pPr>
            <w:r w:rsidRPr="00EF4376">
              <w:rPr>
                <w:rFonts w:ascii="Times New Roman" w:hAnsi="Times New Roman" w:cs="Times New Roman"/>
              </w:rPr>
              <w:t>табл. 300 мг блістер, в пачці №30</w:t>
            </w:r>
          </w:p>
        </w:tc>
        <w:tc>
          <w:tcPr>
            <w:tcW w:w="1379" w:type="dxa"/>
            <w:shd w:val="clear" w:color="auto" w:fill="auto"/>
            <w:vAlign w:val="center"/>
          </w:tcPr>
          <w:p w:rsidR="00E3291B" w:rsidRPr="00EF4376" w:rsidRDefault="00E3291B" w:rsidP="005E7501">
            <w:pPr>
              <w:jc w:val="center"/>
              <w:rPr>
                <w:rFonts w:ascii="Times New Roman" w:hAnsi="Times New Roman" w:cs="Times New Roman"/>
              </w:rPr>
            </w:pPr>
            <w:proofErr w:type="spellStart"/>
            <w:r w:rsidRPr="00EF4376">
              <w:rPr>
                <w:rFonts w:ascii="Times New Roman" w:hAnsi="Times New Roman" w:cs="Times New Roman"/>
              </w:rPr>
              <w:t>уп</w:t>
            </w:r>
            <w:proofErr w:type="spellEnd"/>
          </w:p>
        </w:tc>
        <w:tc>
          <w:tcPr>
            <w:tcW w:w="2037" w:type="dxa"/>
            <w:shd w:val="clear" w:color="000000" w:fill="FFFFFF"/>
            <w:vAlign w:val="center"/>
          </w:tcPr>
          <w:p w:rsidR="00E3291B" w:rsidRPr="00EF4376" w:rsidRDefault="00E3291B" w:rsidP="005E7501">
            <w:pPr>
              <w:jc w:val="center"/>
              <w:rPr>
                <w:rFonts w:ascii="Times New Roman" w:hAnsi="Times New Roman" w:cs="Times New Roman"/>
              </w:rPr>
            </w:pPr>
            <w:r w:rsidRPr="00EF4376">
              <w:rPr>
                <w:rFonts w:ascii="Times New Roman" w:hAnsi="Times New Roman" w:cs="Times New Roman"/>
              </w:rPr>
              <w:t>30</w:t>
            </w:r>
          </w:p>
        </w:tc>
      </w:tr>
      <w:tr w:rsidR="00EF4376" w:rsidRPr="00EF4376" w:rsidTr="00BB6180">
        <w:trPr>
          <w:trHeight w:val="641"/>
          <w:jc w:val="center"/>
        </w:trPr>
        <w:tc>
          <w:tcPr>
            <w:tcW w:w="533" w:type="dxa"/>
            <w:shd w:val="clear" w:color="auto" w:fill="auto"/>
            <w:noWrap/>
            <w:vAlign w:val="center"/>
          </w:tcPr>
          <w:p w:rsidR="00E3291B" w:rsidRPr="00EF4376" w:rsidRDefault="00E3291B" w:rsidP="005E7501">
            <w:pPr>
              <w:jc w:val="center"/>
              <w:rPr>
                <w:rFonts w:ascii="Times New Roman" w:hAnsi="Times New Roman" w:cs="Times New Roman"/>
              </w:rPr>
            </w:pPr>
            <w:r w:rsidRPr="00EF4376">
              <w:rPr>
                <w:rFonts w:ascii="Times New Roman" w:hAnsi="Times New Roman" w:cs="Times New Roman"/>
              </w:rPr>
              <w:t>3</w:t>
            </w:r>
          </w:p>
        </w:tc>
        <w:tc>
          <w:tcPr>
            <w:tcW w:w="1845" w:type="dxa"/>
            <w:shd w:val="clear" w:color="auto" w:fill="auto"/>
            <w:vAlign w:val="center"/>
          </w:tcPr>
          <w:p w:rsidR="00E3291B" w:rsidRPr="00EF4376" w:rsidRDefault="00E3291B" w:rsidP="005E7501">
            <w:pPr>
              <w:jc w:val="center"/>
              <w:rPr>
                <w:rFonts w:ascii="Times New Roman" w:hAnsi="Times New Roman" w:cs="Times New Roman"/>
              </w:rPr>
            </w:pPr>
            <w:proofErr w:type="spellStart"/>
            <w:r w:rsidRPr="00EF4376">
              <w:rPr>
                <w:rFonts w:ascii="Times New Roman" w:hAnsi="Times New Roman" w:cs="Times New Roman"/>
              </w:rPr>
              <w:t>Magnesium</w:t>
            </w:r>
            <w:proofErr w:type="spellEnd"/>
            <w:r w:rsidRPr="00EF4376">
              <w:rPr>
                <w:rFonts w:ascii="Times New Roman" w:hAnsi="Times New Roman" w:cs="Times New Roman"/>
              </w:rPr>
              <w:t xml:space="preserve"> (</w:t>
            </w:r>
            <w:proofErr w:type="spellStart"/>
            <w:r w:rsidRPr="00EF4376">
              <w:rPr>
                <w:rFonts w:ascii="Times New Roman" w:hAnsi="Times New Roman" w:cs="Times New Roman"/>
              </w:rPr>
              <w:t>different</w:t>
            </w:r>
            <w:proofErr w:type="spellEnd"/>
            <w:r w:rsidRPr="00EF4376">
              <w:rPr>
                <w:rFonts w:ascii="Times New Roman" w:hAnsi="Times New Roman" w:cs="Times New Roman"/>
              </w:rPr>
              <w:t xml:space="preserve"> </w:t>
            </w:r>
            <w:proofErr w:type="spellStart"/>
            <w:r w:rsidRPr="00EF4376">
              <w:rPr>
                <w:rFonts w:ascii="Times New Roman" w:hAnsi="Times New Roman" w:cs="Times New Roman"/>
              </w:rPr>
              <w:t>salts</w:t>
            </w:r>
            <w:proofErr w:type="spellEnd"/>
            <w:r w:rsidRPr="00EF4376">
              <w:rPr>
                <w:rFonts w:ascii="Times New Roman" w:hAnsi="Times New Roman" w:cs="Times New Roman"/>
              </w:rPr>
              <w:t xml:space="preserve"> </w:t>
            </w:r>
            <w:proofErr w:type="spellStart"/>
            <w:r w:rsidRPr="00EF4376">
              <w:rPr>
                <w:rFonts w:ascii="Times New Roman" w:hAnsi="Times New Roman" w:cs="Times New Roman"/>
              </w:rPr>
              <w:t>in</w:t>
            </w:r>
            <w:proofErr w:type="spellEnd"/>
            <w:r w:rsidRPr="00EF4376">
              <w:rPr>
                <w:rFonts w:ascii="Times New Roman" w:hAnsi="Times New Roman" w:cs="Times New Roman"/>
              </w:rPr>
              <w:t xml:space="preserve"> </w:t>
            </w:r>
            <w:proofErr w:type="spellStart"/>
            <w:r w:rsidRPr="00EF4376">
              <w:rPr>
                <w:rFonts w:ascii="Times New Roman" w:hAnsi="Times New Roman" w:cs="Times New Roman"/>
              </w:rPr>
              <w:t>combination</w:t>
            </w:r>
            <w:proofErr w:type="spellEnd"/>
            <w:r w:rsidRPr="00EF4376">
              <w:rPr>
                <w:rFonts w:ascii="Times New Roman" w:hAnsi="Times New Roman" w:cs="Times New Roman"/>
              </w:rPr>
              <w:t>)</w:t>
            </w:r>
          </w:p>
        </w:tc>
        <w:tc>
          <w:tcPr>
            <w:tcW w:w="2012" w:type="dxa"/>
            <w:shd w:val="clear" w:color="000000" w:fill="FFFFFF"/>
            <w:vAlign w:val="center"/>
          </w:tcPr>
          <w:p w:rsidR="00E3291B" w:rsidRPr="00EF4376" w:rsidRDefault="00E3291B" w:rsidP="005E7501">
            <w:pPr>
              <w:jc w:val="center"/>
              <w:rPr>
                <w:rFonts w:ascii="Times New Roman" w:hAnsi="Times New Roman" w:cs="Times New Roman"/>
              </w:rPr>
            </w:pPr>
            <w:proofErr w:type="spellStart"/>
            <w:r w:rsidRPr="00EF4376">
              <w:rPr>
                <w:rFonts w:ascii="Times New Roman" w:hAnsi="Times New Roman" w:cs="Times New Roman"/>
              </w:rPr>
              <w:t>Аспаркам</w:t>
            </w:r>
            <w:proofErr w:type="spellEnd"/>
          </w:p>
        </w:tc>
        <w:tc>
          <w:tcPr>
            <w:tcW w:w="2395" w:type="dxa"/>
            <w:shd w:val="clear" w:color="auto" w:fill="auto"/>
            <w:vAlign w:val="center"/>
          </w:tcPr>
          <w:p w:rsidR="00E3291B" w:rsidRPr="00EF4376" w:rsidRDefault="00E3291B" w:rsidP="005E7501">
            <w:pPr>
              <w:jc w:val="center"/>
              <w:rPr>
                <w:rFonts w:ascii="Times New Roman" w:hAnsi="Times New Roman" w:cs="Times New Roman"/>
              </w:rPr>
            </w:pPr>
            <w:r w:rsidRPr="00EF4376">
              <w:rPr>
                <w:rFonts w:ascii="Times New Roman" w:hAnsi="Times New Roman" w:cs="Times New Roman"/>
              </w:rPr>
              <w:t>табл. блістер у пачці №50</w:t>
            </w:r>
          </w:p>
        </w:tc>
        <w:tc>
          <w:tcPr>
            <w:tcW w:w="1379" w:type="dxa"/>
            <w:shd w:val="clear" w:color="auto" w:fill="auto"/>
            <w:vAlign w:val="center"/>
          </w:tcPr>
          <w:p w:rsidR="00E3291B" w:rsidRPr="00EF4376" w:rsidRDefault="00E3291B" w:rsidP="005E7501">
            <w:pPr>
              <w:jc w:val="center"/>
              <w:rPr>
                <w:rFonts w:ascii="Times New Roman" w:hAnsi="Times New Roman" w:cs="Times New Roman"/>
              </w:rPr>
            </w:pPr>
            <w:proofErr w:type="spellStart"/>
            <w:r w:rsidRPr="00EF4376">
              <w:rPr>
                <w:rFonts w:ascii="Times New Roman" w:hAnsi="Times New Roman" w:cs="Times New Roman"/>
              </w:rPr>
              <w:t>уп</w:t>
            </w:r>
            <w:proofErr w:type="spellEnd"/>
          </w:p>
        </w:tc>
        <w:tc>
          <w:tcPr>
            <w:tcW w:w="2037" w:type="dxa"/>
            <w:shd w:val="clear" w:color="000000" w:fill="FFFFFF"/>
            <w:vAlign w:val="center"/>
          </w:tcPr>
          <w:p w:rsidR="00E3291B" w:rsidRPr="00EF4376" w:rsidRDefault="00E3291B" w:rsidP="005E7501">
            <w:pPr>
              <w:jc w:val="center"/>
              <w:rPr>
                <w:rFonts w:ascii="Times New Roman" w:hAnsi="Times New Roman" w:cs="Times New Roman"/>
              </w:rPr>
            </w:pPr>
            <w:r w:rsidRPr="00EF4376">
              <w:rPr>
                <w:rFonts w:ascii="Times New Roman" w:hAnsi="Times New Roman" w:cs="Times New Roman"/>
              </w:rPr>
              <w:t>24</w:t>
            </w:r>
          </w:p>
        </w:tc>
      </w:tr>
      <w:tr w:rsidR="00EF4376" w:rsidRPr="00EF4376" w:rsidTr="00BB6180">
        <w:trPr>
          <w:trHeight w:val="1106"/>
          <w:jc w:val="center"/>
        </w:trPr>
        <w:tc>
          <w:tcPr>
            <w:tcW w:w="533" w:type="dxa"/>
            <w:shd w:val="clear" w:color="auto" w:fill="auto"/>
            <w:noWrap/>
            <w:vAlign w:val="center"/>
          </w:tcPr>
          <w:p w:rsidR="00E3291B" w:rsidRPr="00EF4376" w:rsidRDefault="00E3291B" w:rsidP="005E7501">
            <w:pPr>
              <w:jc w:val="center"/>
              <w:rPr>
                <w:rFonts w:ascii="Times New Roman" w:hAnsi="Times New Roman" w:cs="Times New Roman"/>
              </w:rPr>
            </w:pPr>
            <w:r w:rsidRPr="00EF4376">
              <w:rPr>
                <w:rFonts w:ascii="Times New Roman" w:hAnsi="Times New Roman" w:cs="Times New Roman"/>
              </w:rPr>
              <w:t>4</w:t>
            </w:r>
          </w:p>
        </w:tc>
        <w:tc>
          <w:tcPr>
            <w:tcW w:w="1845" w:type="dxa"/>
            <w:shd w:val="clear" w:color="auto" w:fill="auto"/>
            <w:vAlign w:val="center"/>
          </w:tcPr>
          <w:p w:rsidR="00E3291B" w:rsidRPr="00EF4376" w:rsidRDefault="00E3291B" w:rsidP="005E7501">
            <w:pPr>
              <w:jc w:val="center"/>
              <w:rPr>
                <w:rFonts w:ascii="Times New Roman" w:hAnsi="Times New Roman" w:cs="Times New Roman"/>
              </w:rPr>
            </w:pPr>
            <w:proofErr w:type="spellStart"/>
            <w:r w:rsidRPr="00EF4376">
              <w:rPr>
                <w:rFonts w:ascii="Times New Roman" w:hAnsi="Times New Roman" w:cs="Times New Roman"/>
              </w:rPr>
              <w:t>Thiamine</w:t>
            </w:r>
            <w:proofErr w:type="spellEnd"/>
            <w:r w:rsidRPr="00EF4376">
              <w:rPr>
                <w:rFonts w:ascii="Times New Roman" w:hAnsi="Times New Roman" w:cs="Times New Roman"/>
              </w:rPr>
              <w:t xml:space="preserve"> (</w:t>
            </w:r>
            <w:proofErr w:type="spellStart"/>
            <w:r w:rsidRPr="00EF4376">
              <w:rPr>
                <w:rFonts w:ascii="Times New Roman" w:hAnsi="Times New Roman" w:cs="Times New Roman"/>
              </w:rPr>
              <w:t>vit</w:t>
            </w:r>
            <w:proofErr w:type="spellEnd"/>
            <w:r w:rsidRPr="00EF4376">
              <w:rPr>
                <w:rFonts w:ascii="Times New Roman" w:hAnsi="Times New Roman" w:cs="Times New Roman"/>
              </w:rPr>
              <w:t xml:space="preserve"> B1)</w:t>
            </w:r>
          </w:p>
        </w:tc>
        <w:tc>
          <w:tcPr>
            <w:tcW w:w="2012" w:type="dxa"/>
            <w:shd w:val="clear" w:color="000000" w:fill="FFFFFF"/>
            <w:vAlign w:val="center"/>
          </w:tcPr>
          <w:p w:rsidR="00E3291B" w:rsidRPr="00EF4376" w:rsidRDefault="00E3291B" w:rsidP="005E7501">
            <w:pPr>
              <w:jc w:val="center"/>
              <w:rPr>
                <w:rFonts w:ascii="Times New Roman" w:hAnsi="Times New Roman" w:cs="Times New Roman"/>
              </w:rPr>
            </w:pPr>
            <w:r w:rsidRPr="00EF4376">
              <w:rPr>
                <w:rFonts w:ascii="Times New Roman" w:hAnsi="Times New Roman" w:cs="Times New Roman"/>
              </w:rPr>
              <w:t>Тіаміну хлорид</w:t>
            </w:r>
          </w:p>
        </w:tc>
        <w:tc>
          <w:tcPr>
            <w:tcW w:w="2395" w:type="dxa"/>
            <w:shd w:val="clear" w:color="auto" w:fill="auto"/>
            <w:vAlign w:val="center"/>
          </w:tcPr>
          <w:p w:rsidR="00E3291B" w:rsidRPr="00EF4376" w:rsidRDefault="00E3291B" w:rsidP="005E7501">
            <w:pPr>
              <w:jc w:val="center"/>
              <w:rPr>
                <w:rFonts w:ascii="Times New Roman" w:hAnsi="Times New Roman" w:cs="Times New Roman"/>
              </w:rPr>
            </w:pPr>
            <w:r w:rsidRPr="00EF4376">
              <w:rPr>
                <w:rFonts w:ascii="Times New Roman" w:hAnsi="Times New Roman" w:cs="Times New Roman"/>
              </w:rPr>
              <w:t xml:space="preserve">р-н д/ін. 50 мг/мл </w:t>
            </w:r>
            <w:proofErr w:type="spellStart"/>
            <w:r w:rsidRPr="00EF4376">
              <w:rPr>
                <w:rFonts w:ascii="Times New Roman" w:hAnsi="Times New Roman" w:cs="Times New Roman"/>
              </w:rPr>
              <w:t>амп</w:t>
            </w:r>
            <w:proofErr w:type="spellEnd"/>
            <w:r w:rsidRPr="00EF4376">
              <w:rPr>
                <w:rFonts w:ascii="Times New Roman" w:hAnsi="Times New Roman" w:cs="Times New Roman"/>
              </w:rPr>
              <w:t xml:space="preserve">. 1 мл, </w:t>
            </w:r>
            <w:proofErr w:type="spellStart"/>
            <w:r w:rsidRPr="00EF4376">
              <w:rPr>
                <w:rFonts w:ascii="Times New Roman" w:hAnsi="Times New Roman" w:cs="Times New Roman"/>
              </w:rPr>
              <w:t>контурн</w:t>
            </w:r>
            <w:proofErr w:type="spellEnd"/>
            <w:r w:rsidRPr="00EF4376">
              <w:rPr>
                <w:rFonts w:ascii="Times New Roman" w:hAnsi="Times New Roman" w:cs="Times New Roman"/>
              </w:rPr>
              <w:t xml:space="preserve">. </w:t>
            </w:r>
            <w:proofErr w:type="spellStart"/>
            <w:r w:rsidRPr="00EF4376">
              <w:rPr>
                <w:rFonts w:ascii="Times New Roman" w:hAnsi="Times New Roman" w:cs="Times New Roman"/>
              </w:rPr>
              <w:t>чарунк</w:t>
            </w:r>
            <w:proofErr w:type="spellEnd"/>
            <w:r w:rsidRPr="00EF4376">
              <w:rPr>
                <w:rFonts w:ascii="Times New Roman" w:hAnsi="Times New Roman" w:cs="Times New Roman"/>
              </w:rPr>
              <w:t xml:space="preserve">. </w:t>
            </w:r>
            <w:proofErr w:type="spellStart"/>
            <w:r w:rsidRPr="00EF4376">
              <w:rPr>
                <w:rFonts w:ascii="Times New Roman" w:hAnsi="Times New Roman" w:cs="Times New Roman"/>
              </w:rPr>
              <w:t>yп</w:t>
            </w:r>
            <w:proofErr w:type="spellEnd"/>
            <w:r w:rsidRPr="00EF4376">
              <w:rPr>
                <w:rFonts w:ascii="Times New Roman" w:hAnsi="Times New Roman" w:cs="Times New Roman"/>
              </w:rPr>
              <w:t>., пачка №10</w:t>
            </w:r>
          </w:p>
        </w:tc>
        <w:tc>
          <w:tcPr>
            <w:tcW w:w="1379" w:type="dxa"/>
            <w:shd w:val="clear" w:color="auto" w:fill="auto"/>
            <w:vAlign w:val="center"/>
          </w:tcPr>
          <w:p w:rsidR="00E3291B" w:rsidRPr="00EF4376" w:rsidRDefault="00E3291B" w:rsidP="005E7501">
            <w:pPr>
              <w:jc w:val="center"/>
              <w:rPr>
                <w:rFonts w:ascii="Times New Roman" w:hAnsi="Times New Roman" w:cs="Times New Roman"/>
              </w:rPr>
            </w:pPr>
            <w:proofErr w:type="spellStart"/>
            <w:r w:rsidRPr="00EF4376">
              <w:rPr>
                <w:rFonts w:ascii="Times New Roman" w:hAnsi="Times New Roman" w:cs="Times New Roman"/>
              </w:rPr>
              <w:t>уп</w:t>
            </w:r>
            <w:proofErr w:type="spellEnd"/>
          </w:p>
        </w:tc>
        <w:tc>
          <w:tcPr>
            <w:tcW w:w="2037" w:type="dxa"/>
            <w:shd w:val="clear" w:color="000000" w:fill="FFFFFF"/>
            <w:vAlign w:val="center"/>
          </w:tcPr>
          <w:p w:rsidR="00E3291B" w:rsidRPr="00EF4376" w:rsidRDefault="00E3291B" w:rsidP="005E7501">
            <w:pPr>
              <w:jc w:val="center"/>
              <w:rPr>
                <w:rFonts w:ascii="Times New Roman" w:hAnsi="Times New Roman" w:cs="Times New Roman"/>
              </w:rPr>
            </w:pPr>
            <w:r w:rsidRPr="00EF4376">
              <w:rPr>
                <w:rFonts w:ascii="Times New Roman" w:hAnsi="Times New Roman" w:cs="Times New Roman"/>
              </w:rPr>
              <w:t>12</w:t>
            </w:r>
          </w:p>
        </w:tc>
        <w:bookmarkStart w:id="4" w:name="_GoBack"/>
        <w:bookmarkEnd w:id="4"/>
      </w:tr>
      <w:tr w:rsidR="00EF4376" w:rsidRPr="00EF4376" w:rsidTr="00BB6180">
        <w:trPr>
          <w:trHeight w:val="556"/>
          <w:jc w:val="center"/>
        </w:trPr>
        <w:tc>
          <w:tcPr>
            <w:tcW w:w="533" w:type="dxa"/>
            <w:shd w:val="clear" w:color="auto" w:fill="auto"/>
            <w:noWrap/>
            <w:vAlign w:val="center"/>
          </w:tcPr>
          <w:p w:rsidR="00E3291B" w:rsidRPr="00EF4376" w:rsidRDefault="00E3291B" w:rsidP="005E7501">
            <w:pPr>
              <w:jc w:val="center"/>
              <w:rPr>
                <w:rFonts w:ascii="Times New Roman" w:hAnsi="Times New Roman" w:cs="Times New Roman"/>
              </w:rPr>
            </w:pPr>
            <w:r w:rsidRPr="00EF4376">
              <w:rPr>
                <w:rFonts w:ascii="Times New Roman" w:hAnsi="Times New Roman" w:cs="Times New Roman"/>
              </w:rPr>
              <w:t>5</w:t>
            </w:r>
          </w:p>
        </w:tc>
        <w:tc>
          <w:tcPr>
            <w:tcW w:w="1845" w:type="dxa"/>
            <w:shd w:val="clear" w:color="auto" w:fill="auto"/>
            <w:vAlign w:val="center"/>
          </w:tcPr>
          <w:p w:rsidR="00E3291B" w:rsidRPr="00EF4376" w:rsidRDefault="00E3291B" w:rsidP="005E7501">
            <w:pPr>
              <w:jc w:val="center"/>
              <w:rPr>
                <w:rFonts w:ascii="Times New Roman" w:hAnsi="Times New Roman" w:cs="Times New Roman"/>
              </w:rPr>
            </w:pPr>
            <w:proofErr w:type="spellStart"/>
            <w:r w:rsidRPr="00EF4376">
              <w:rPr>
                <w:rFonts w:ascii="Times New Roman" w:hAnsi="Times New Roman" w:cs="Times New Roman"/>
              </w:rPr>
              <w:t>Ademetionine</w:t>
            </w:r>
            <w:proofErr w:type="spellEnd"/>
          </w:p>
        </w:tc>
        <w:tc>
          <w:tcPr>
            <w:tcW w:w="2012" w:type="dxa"/>
            <w:shd w:val="clear" w:color="000000" w:fill="FFFFFF"/>
            <w:vAlign w:val="center"/>
          </w:tcPr>
          <w:p w:rsidR="00E3291B" w:rsidRPr="00EF4376" w:rsidRDefault="00E3291B" w:rsidP="005E7501">
            <w:pPr>
              <w:jc w:val="center"/>
              <w:rPr>
                <w:rFonts w:ascii="Times New Roman" w:hAnsi="Times New Roman" w:cs="Times New Roman"/>
              </w:rPr>
            </w:pPr>
            <w:proofErr w:type="spellStart"/>
            <w:r w:rsidRPr="00EF4376">
              <w:rPr>
                <w:rFonts w:ascii="Times New Roman" w:hAnsi="Times New Roman" w:cs="Times New Roman"/>
              </w:rPr>
              <w:t>Гептрал</w:t>
            </w:r>
            <w:proofErr w:type="spellEnd"/>
          </w:p>
        </w:tc>
        <w:tc>
          <w:tcPr>
            <w:tcW w:w="2395" w:type="dxa"/>
            <w:shd w:val="clear" w:color="auto" w:fill="auto"/>
            <w:vAlign w:val="center"/>
          </w:tcPr>
          <w:p w:rsidR="00E3291B" w:rsidRPr="00EF4376" w:rsidRDefault="00E3291B" w:rsidP="005E7501">
            <w:pPr>
              <w:jc w:val="center"/>
              <w:rPr>
                <w:rFonts w:ascii="Times New Roman" w:hAnsi="Times New Roman" w:cs="Times New Roman"/>
              </w:rPr>
            </w:pPr>
            <w:r w:rsidRPr="00EF4376">
              <w:rPr>
                <w:rFonts w:ascii="Times New Roman" w:hAnsi="Times New Roman" w:cs="Times New Roman"/>
              </w:rPr>
              <w:t xml:space="preserve">пор. </w:t>
            </w:r>
            <w:proofErr w:type="spellStart"/>
            <w:r w:rsidRPr="00EF4376">
              <w:rPr>
                <w:rFonts w:ascii="Times New Roman" w:hAnsi="Times New Roman" w:cs="Times New Roman"/>
              </w:rPr>
              <w:t>ліофіл</w:t>
            </w:r>
            <w:proofErr w:type="spellEnd"/>
            <w:r w:rsidRPr="00EF4376">
              <w:rPr>
                <w:rFonts w:ascii="Times New Roman" w:hAnsi="Times New Roman" w:cs="Times New Roman"/>
              </w:rPr>
              <w:t xml:space="preserve">. д/р-ну д/ін. 500 мг </w:t>
            </w:r>
            <w:proofErr w:type="spellStart"/>
            <w:r w:rsidRPr="00EF4376">
              <w:rPr>
                <w:rFonts w:ascii="Times New Roman" w:hAnsi="Times New Roman" w:cs="Times New Roman"/>
              </w:rPr>
              <w:t>фл</w:t>
            </w:r>
            <w:proofErr w:type="spellEnd"/>
            <w:r w:rsidRPr="00EF4376">
              <w:rPr>
                <w:rFonts w:ascii="Times New Roman" w:hAnsi="Times New Roman" w:cs="Times New Roman"/>
              </w:rPr>
              <w:t xml:space="preserve">., з </w:t>
            </w:r>
            <w:proofErr w:type="spellStart"/>
            <w:r w:rsidRPr="00EF4376">
              <w:rPr>
                <w:rFonts w:ascii="Times New Roman" w:hAnsi="Times New Roman" w:cs="Times New Roman"/>
              </w:rPr>
              <w:t>розч</w:t>
            </w:r>
            <w:proofErr w:type="spellEnd"/>
            <w:r w:rsidRPr="00EF4376">
              <w:rPr>
                <w:rFonts w:ascii="Times New Roman" w:hAnsi="Times New Roman" w:cs="Times New Roman"/>
              </w:rPr>
              <w:t xml:space="preserve">. в </w:t>
            </w:r>
            <w:proofErr w:type="spellStart"/>
            <w:r w:rsidRPr="00EF4376">
              <w:rPr>
                <w:rFonts w:ascii="Times New Roman" w:hAnsi="Times New Roman" w:cs="Times New Roman"/>
              </w:rPr>
              <w:t>амп</w:t>
            </w:r>
            <w:proofErr w:type="spellEnd"/>
            <w:r w:rsidRPr="00EF4376">
              <w:rPr>
                <w:rFonts w:ascii="Times New Roman" w:hAnsi="Times New Roman" w:cs="Times New Roman"/>
              </w:rPr>
              <w:t>. 5 мл №5</w:t>
            </w:r>
          </w:p>
        </w:tc>
        <w:tc>
          <w:tcPr>
            <w:tcW w:w="1379" w:type="dxa"/>
            <w:shd w:val="clear" w:color="auto" w:fill="auto"/>
            <w:vAlign w:val="center"/>
          </w:tcPr>
          <w:p w:rsidR="00E3291B" w:rsidRPr="00EF4376" w:rsidRDefault="00E3291B" w:rsidP="005E7501">
            <w:pPr>
              <w:jc w:val="center"/>
              <w:rPr>
                <w:rFonts w:ascii="Times New Roman" w:hAnsi="Times New Roman" w:cs="Times New Roman"/>
              </w:rPr>
            </w:pPr>
            <w:proofErr w:type="spellStart"/>
            <w:r w:rsidRPr="00EF4376">
              <w:rPr>
                <w:rFonts w:ascii="Times New Roman" w:hAnsi="Times New Roman" w:cs="Times New Roman"/>
              </w:rPr>
              <w:t>уп</w:t>
            </w:r>
            <w:proofErr w:type="spellEnd"/>
          </w:p>
        </w:tc>
        <w:tc>
          <w:tcPr>
            <w:tcW w:w="2037" w:type="dxa"/>
            <w:shd w:val="clear" w:color="000000" w:fill="FFFFFF"/>
            <w:vAlign w:val="center"/>
          </w:tcPr>
          <w:p w:rsidR="00E3291B" w:rsidRPr="00EF4376" w:rsidRDefault="00E3291B" w:rsidP="005E7501">
            <w:pPr>
              <w:jc w:val="center"/>
              <w:rPr>
                <w:rFonts w:ascii="Times New Roman" w:hAnsi="Times New Roman" w:cs="Times New Roman"/>
              </w:rPr>
            </w:pPr>
            <w:r w:rsidRPr="00EF4376">
              <w:rPr>
                <w:rFonts w:ascii="Times New Roman" w:hAnsi="Times New Roman" w:cs="Times New Roman"/>
              </w:rPr>
              <w:t>400</w:t>
            </w:r>
          </w:p>
        </w:tc>
      </w:tr>
      <w:tr w:rsidR="00EF4376" w:rsidRPr="00EF4376" w:rsidTr="00BB6180">
        <w:trPr>
          <w:trHeight w:val="427"/>
          <w:jc w:val="center"/>
        </w:trPr>
        <w:tc>
          <w:tcPr>
            <w:tcW w:w="533" w:type="dxa"/>
            <w:shd w:val="clear" w:color="auto" w:fill="auto"/>
            <w:noWrap/>
            <w:vAlign w:val="center"/>
          </w:tcPr>
          <w:p w:rsidR="00E3291B" w:rsidRPr="00EF4376" w:rsidRDefault="00E3291B" w:rsidP="005E7501">
            <w:pPr>
              <w:jc w:val="center"/>
              <w:rPr>
                <w:rFonts w:ascii="Times New Roman" w:hAnsi="Times New Roman" w:cs="Times New Roman"/>
              </w:rPr>
            </w:pPr>
            <w:r w:rsidRPr="00EF4376">
              <w:rPr>
                <w:rFonts w:ascii="Times New Roman" w:hAnsi="Times New Roman" w:cs="Times New Roman"/>
              </w:rPr>
              <w:t>6</w:t>
            </w:r>
          </w:p>
        </w:tc>
        <w:tc>
          <w:tcPr>
            <w:tcW w:w="1845" w:type="dxa"/>
            <w:shd w:val="clear" w:color="auto" w:fill="auto"/>
            <w:vAlign w:val="center"/>
          </w:tcPr>
          <w:p w:rsidR="00E3291B" w:rsidRPr="00EF4376" w:rsidRDefault="00E3291B" w:rsidP="005E7501">
            <w:pPr>
              <w:jc w:val="center"/>
              <w:rPr>
                <w:rFonts w:ascii="Times New Roman" w:hAnsi="Times New Roman" w:cs="Times New Roman"/>
              </w:rPr>
            </w:pPr>
            <w:proofErr w:type="spellStart"/>
            <w:r w:rsidRPr="00EF4376">
              <w:rPr>
                <w:rFonts w:ascii="Times New Roman" w:hAnsi="Times New Roman" w:cs="Times New Roman"/>
              </w:rPr>
              <w:t>Etamsylate</w:t>
            </w:r>
            <w:proofErr w:type="spellEnd"/>
          </w:p>
        </w:tc>
        <w:tc>
          <w:tcPr>
            <w:tcW w:w="2012" w:type="dxa"/>
            <w:shd w:val="clear" w:color="000000" w:fill="FFFFFF"/>
            <w:vAlign w:val="center"/>
          </w:tcPr>
          <w:p w:rsidR="00E3291B" w:rsidRPr="00EF4376" w:rsidRDefault="00E3291B" w:rsidP="005E7501">
            <w:pPr>
              <w:jc w:val="center"/>
              <w:rPr>
                <w:rFonts w:ascii="Times New Roman" w:hAnsi="Times New Roman" w:cs="Times New Roman"/>
              </w:rPr>
            </w:pPr>
            <w:proofErr w:type="spellStart"/>
            <w:r w:rsidRPr="00EF4376">
              <w:rPr>
                <w:rFonts w:ascii="Times New Roman" w:hAnsi="Times New Roman" w:cs="Times New Roman"/>
              </w:rPr>
              <w:t>Етамзилат</w:t>
            </w:r>
            <w:proofErr w:type="spellEnd"/>
          </w:p>
        </w:tc>
        <w:tc>
          <w:tcPr>
            <w:tcW w:w="2395" w:type="dxa"/>
            <w:shd w:val="clear" w:color="auto" w:fill="auto"/>
            <w:vAlign w:val="center"/>
          </w:tcPr>
          <w:p w:rsidR="00E3291B" w:rsidRPr="00EF4376" w:rsidRDefault="00E3291B" w:rsidP="005E7501">
            <w:pPr>
              <w:jc w:val="center"/>
              <w:rPr>
                <w:rFonts w:ascii="Times New Roman" w:hAnsi="Times New Roman" w:cs="Times New Roman"/>
              </w:rPr>
            </w:pPr>
            <w:r w:rsidRPr="00EF4376">
              <w:rPr>
                <w:rFonts w:ascii="Times New Roman" w:hAnsi="Times New Roman" w:cs="Times New Roman"/>
              </w:rPr>
              <w:t xml:space="preserve">р-н д/ін. 12,5 % </w:t>
            </w:r>
            <w:proofErr w:type="spellStart"/>
            <w:r w:rsidRPr="00EF4376">
              <w:rPr>
                <w:rFonts w:ascii="Times New Roman" w:hAnsi="Times New Roman" w:cs="Times New Roman"/>
              </w:rPr>
              <w:t>амп</w:t>
            </w:r>
            <w:proofErr w:type="spellEnd"/>
            <w:r w:rsidRPr="00EF4376">
              <w:rPr>
                <w:rFonts w:ascii="Times New Roman" w:hAnsi="Times New Roman" w:cs="Times New Roman"/>
              </w:rPr>
              <w:t>. 2 мл, в пачці №10</w:t>
            </w:r>
          </w:p>
        </w:tc>
        <w:tc>
          <w:tcPr>
            <w:tcW w:w="1379" w:type="dxa"/>
            <w:shd w:val="clear" w:color="auto" w:fill="auto"/>
            <w:vAlign w:val="center"/>
          </w:tcPr>
          <w:p w:rsidR="00E3291B" w:rsidRPr="00EF4376" w:rsidRDefault="00E3291B" w:rsidP="005E7501">
            <w:pPr>
              <w:jc w:val="center"/>
              <w:rPr>
                <w:rFonts w:ascii="Times New Roman" w:hAnsi="Times New Roman" w:cs="Times New Roman"/>
              </w:rPr>
            </w:pPr>
            <w:proofErr w:type="spellStart"/>
            <w:r w:rsidRPr="00EF4376">
              <w:rPr>
                <w:rFonts w:ascii="Times New Roman" w:hAnsi="Times New Roman" w:cs="Times New Roman"/>
              </w:rPr>
              <w:t>уп</w:t>
            </w:r>
            <w:proofErr w:type="spellEnd"/>
          </w:p>
        </w:tc>
        <w:tc>
          <w:tcPr>
            <w:tcW w:w="2037" w:type="dxa"/>
            <w:shd w:val="clear" w:color="000000" w:fill="FFFFFF"/>
            <w:vAlign w:val="center"/>
          </w:tcPr>
          <w:p w:rsidR="00E3291B" w:rsidRPr="00EF4376" w:rsidRDefault="00E3291B" w:rsidP="005E7501">
            <w:pPr>
              <w:jc w:val="center"/>
              <w:rPr>
                <w:rFonts w:ascii="Times New Roman" w:hAnsi="Times New Roman" w:cs="Times New Roman"/>
              </w:rPr>
            </w:pPr>
            <w:r w:rsidRPr="00EF4376">
              <w:rPr>
                <w:rFonts w:ascii="Times New Roman" w:hAnsi="Times New Roman" w:cs="Times New Roman"/>
              </w:rPr>
              <w:t>5</w:t>
            </w:r>
          </w:p>
        </w:tc>
      </w:tr>
      <w:tr w:rsidR="00EF4376" w:rsidRPr="00EF4376" w:rsidTr="00BB6180">
        <w:trPr>
          <w:trHeight w:val="267"/>
          <w:jc w:val="center"/>
        </w:trPr>
        <w:tc>
          <w:tcPr>
            <w:tcW w:w="533" w:type="dxa"/>
            <w:shd w:val="clear" w:color="auto" w:fill="auto"/>
            <w:noWrap/>
            <w:vAlign w:val="center"/>
          </w:tcPr>
          <w:p w:rsidR="00E3291B" w:rsidRPr="00EF4376" w:rsidRDefault="00E3291B" w:rsidP="005E7501">
            <w:pPr>
              <w:jc w:val="center"/>
              <w:rPr>
                <w:rFonts w:ascii="Times New Roman" w:hAnsi="Times New Roman" w:cs="Times New Roman"/>
              </w:rPr>
            </w:pPr>
            <w:r w:rsidRPr="00EF4376">
              <w:rPr>
                <w:rFonts w:ascii="Times New Roman" w:hAnsi="Times New Roman" w:cs="Times New Roman"/>
              </w:rPr>
              <w:t>7</w:t>
            </w:r>
          </w:p>
        </w:tc>
        <w:tc>
          <w:tcPr>
            <w:tcW w:w="1845" w:type="dxa"/>
            <w:shd w:val="clear" w:color="auto" w:fill="auto"/>
            <w:vAlign w:val="center"/>
          </w:tcPr>
          <w:p w:rsidR="00E3291B" w:rsidRPr="00EF4376" w:rsidRDefault="00E3291B" w:rsidP="005E7501">
            <w:pPr>
              <w:jc w:val="center"/>
              <w:rPr>
                <w:rFonts w:ascii="Times New Roman" w:hAnsi="Times New Roman" w:cs="Times New Roman"/>
              </w:rPr>
            </w:pPr>
            <w:proofErr w:type="spellStart"/>
            <w:r w:rsidRPr="00EF4376">
              <w:rPr>
                <w:rFonts w:ascii="Times New Roman" w:hAnsi="Times New Roman" w:cs="Times New Roman"/>
              </w:rPr>
              <w:t>Drotaverine</w:t>
            </w:r>
            <w:proofErr w:type="spellEnd"/>
          </w:p>
        </w:tc>
        <w:tc>
          <w:tcPr>
            <w:tcW w:w="2012" w:type="dxa"/>
            <w:shd w:val="clear" w:color="000000" w:fill="FFFFFF"/>
            <w:vAlign w:val="center"/>
          </w:tcPr>
          <w:p w:rsidR="00E3291B" w:rsidRPr="00EF4376" w:rsidRDefault="00E3291B" w:rsidP="005E7501">
            <w:pPr>
              <w:jc w:val="center"/>
              <w:rPr>
                <w:rFonts w:ascii="Times New Roman" w:hAnsi="Times New Roman" w:cs="Times New Roman"/>
              </w:rPr>
            </w:pPr>
            <w:r w:rsidRPr="00EF4376">
              <w:rPr>
                <w:rFonts w:ascii="Times New Roman" w:hAnsi="Times New Roman" w:cs="Times New Roman"/>
              </w:rPr>
              <w:t>Но-</w:t>
            </w:r>
            <w:proofErr w:type="spellStart"/>
            <w:r w:rsidRPr="00EF4376">
              <w:rPr>
                <w:rFonts w:ascii="Times New Roman" w:hAnsi="Times New Roman" w:cs="Times New Roman"/>
              </w:rPr>
              <w:t>шпа</w:t>
            </w:r>
            <w:proofErr w:type="spellEnd"/>
          </w:p>
        </w:tc>
        <w:tc>
          <w:tcPr>
            <w:tcW w:w="2395" w:type="dxa"/>
            <w:shd w:val="clear" w:color="auto" w:fill="auto"/>
            <w:vAlign w:val="center"/>
          </w:tcPr>
          <w:p w:rsidR="00E3291B" w:rsidRPr="00EF4376" w:rsidRDefault="00E3291B" w:rsidP="005E7501">
            <w:pPr>
              <w:jc w:val="center"/>
              <w:rPr>
                <w:rFonts w:ascii="Times New Roman" w:hAnsi="Times New Roman" w:cs="Times New Roman"/>
              </w:rPr>
            </w:pPr>
            <w:r w:rsidRPr="00EF4376">
              <w:rPr>
                <w:rFonts w:ascii="Times New Roman" w:hAnsi="Times New Roman" w:cs="Times New Roman"/>
              </w:rPr>
              <w:t xml:space="preserve">р-н д/ін. 40мг </w:t>
            </w:r>
            <w:proofErr w:type="spellStart"/>
            <w:r w:rsidRPr="00EF4376">
              <w:rPr>
                <w:rFonts w:ascii="Times New Roman" w:hAnsi="Times New Roman" w:cs="Times New Roman"/>
              </w:rPr>
              <w:t>амп</w:t>
            </w:r>
            <w:proofErr w:type="spellEnd"/>
            <w:r w:rsidRPr="00EF4376">
              <w:rPr>
                <w:rFonts w:ascii="Times New Roman" w:hAnsi="Times New Roman" w:cs="Times New Roman"/>
              </w:rPr>
              <w:t>. 2мл №25</w:t>
            </w:r>
          </w:p>
        </w:tc>
        <w:tc>
          <w:tcPr>
            <w:tcW w:w="1379" w:type="dxa"/>
            <w:shd w:val="clear" w:color="auto" w:fill="auto"/>
            <w:vAlign w:val="center"/>
          </w:tcPr>
          <w:p w:rsidR="00E3291B" w:rsidRPr="00EF4376" w:rsidRDefault="00E3291B" w:rsidP="005E7501">
            <w:pPr>
              <w:jc w:val="center"/>
              <w:rPr>
                <w:rFonts w:ascii="Times New Roman" w:hAnsi="Times New Roman" w:cs="Times New Roman"/>
              </w:rPr>
            </w:pPr>
            <w:proofErr w:type="spellStart"/>
            <w:r w:rsidRPr="00EF4376">
              <w:rPr>
                <w:rFonts w:ascii="Times New Roman" w:hAnsi="Times New Roman" w:cs="Times New Roman"/>
              </w:rPr>
              <w:t>уп</w:t>
            </w:r>
            <w:proofErr w:type="spellEnd"/>
          </w:p>
        </w:tc>
        <w:tc>
          <w:tcPr>
            <w:tcW w:w="2037" w:type="dxa"/>
            <w:shd w:val="clear" w:color="000000" w:fill="FFFFFF"/>
            <w:vAlign w:val="center"/>
          </w:tcPr>
          <w:p w:rsidR="00E3291B" w:rsidRPr="00EF4376" w:rsidRDefault="00E3291B" w:rsidP="005E7501">
            <w:pPr>
              <w:jc w:val="center"/>
              <w:rPr>
                <w:rFonts w:ascii="Times New Roman" w:hAnsi="Times New Roman" w:cs="Times New Roman"/>
              </w:rPr>
            </w:pPr>
            <w:r w:rsidRPr="00EF4376">
              <w:rPr>
                <w:rFonts w:ascii="Times New Roman" w:hAnsi="Times New Roman" w:cs="Times New Roman"/>
              </w:rPr>
              <w:t>3</w:t>
            </w:r>
          </w:p>
        </w:tc>
      </w:tr>
      <w:tr w:rsidR="00EF4376" w:rsidRPr="00EF4376" w:rsidTr="00BB6180">
        <w:trPr>
          <w:trHeight w:val="547"/>
          <w:jc w:val="center"/>
        </w:trPr>
        <w:tc>
          <w:tcPr>
            <w:tcW w:w="533" w:type="dxa"/>
            <w:shd w:val="clear" w:color="auto" w:fill="auto"/>
            <w:noWrap/>
            <w:vAlign w:val="center"/>
          </w:tcPr>
          <w:p w:rsidR="00E3291B" w:rsidRPr="00EF4376" w:rsidRDefault="00E3291B" w:rsidP="005E7501">
            <w:pPr>
              <w:jc w:val="center"/>
              <w:rPr>
                <w:rFonts w:ascii="Times New Roman" w:hAnsi="Times New Roman" w:cs="Times New Roman"/>
              </w:rPr>
            </w:pPr>
            <w:r w:rsidRPr="00EF4376">
              <w:rPr>
                <w:rFonts w:ascii="Times New Roman" w:hAnsi="Times New Roman" w:cs="Times New Roman"/>
              </w:rPr>
              <w:t>8</w:t>
            </w:r>
          </w:p>
        </w:tc>
        <w:tc>
          <w:tcPr>
            <w:tcW w:w="1845" w:type="dxa"/>
            <w:shd w:val="clear" w:color="auto" w:fill="auto"/>
            <w:vAlign w:val="center"/>
          </w:tcPr>
          <w:p w:rsidR="00E3291B" w:rsidRPr="00EF4376" w:rsidRDefault="00E3291B" w:rsidP="005E7501">
            <w:pPr>
              <w:jc w:val="center"/>
              <w:rPr>
                <w:rFonts w:ascii="Times New Roman" w:hAnsi="Times New Roman" w:cs="Times New Roman"/>
              </w:rPr>
            </w:pPr>
            <w:proofErr w:type="spellStart"/>
            <w:r w:rsidRPr="00EF4376">
              <w:rPr>
                <w:rFonts w:ascii="Times New Roman" w:hAnsi="Times New Roman" w:cs="Times New Roman"/>
              </w:rPr>
              <w:t>Omeprazole</w:t>
            </w:r>
            <w:proofErr w:type="spellEnd"/>
          </w:p>
        </w:tc>
        <w:tc>
          <w:tcPr>
            <w:tcW w:w="2012" w:type="dxa"/>
            <w:shd w:val="clear" w:color="000000" w:fill="FFFFFF"/>
            <w:vAlign w:val="center"/>
          </w:tcPr>
          <w:p w:rsidR="00E3291B" w:rsidRPr="00EF4376" w:rsidRDefault="00E3291B" w:rsidP="005E7501">
            <w:pPr>
              <w:jc w:val="center"/>
              <w:rPr>
                <w:rFonts w:ascii="Times New Roman" w:hAnsi="Times New Roman" w:cs="Times New Roman"/>
              </w:rPr>
            </w:pPr>
            <w:proofErr w:type="spellStart"/>
            <w:r w:rsidRPr="00EF4376">
              <w:rPr>
                <w:rFonts w:ascii="Times New Roman" w:hAnsi="Times New Roman" w:cs="Times New Roman"/>
              </w:rPr>
              <w:t>Омепразол</w:t>
            </w:r>
            <w:proofErr w:type="spellEnd"/>
          </w:p>
        </w:tc>
        <w:tc>
          <w:tcPr>
            <w:tcW w:w="2395" w:type="dxa"/>
            <w:shd w:val="clear" w:color="auto" w:fill="auto"/>
            <w:vAlign w:val="center"/>
          </w:tcPr>
          <w:p w:rsidR="00E3291B" w:rsidRPr="00EF4376" w:rsidRDefault="00E3291B" w:rsidP="005E7501">
            <w:pPr>
              <w:jc w:val="center"/>
              <w:rPr>
                <w:rFonts w:ascii="Times New Roman" w:hAnsi="Times New Roman" w:cs="Times New Roman"/>
              </w:rPr>
            </w:pPr>
            <w:proofErr w:type="spellStart"/>
            <w:r w:rsidRPr="00EF4376">
              <w:rPr>
                <w:rFonts w:ascii="Times New Roman" w:hAnsi="Times New Roman" w:cs="Times New Roman"/>
              </w:rPr>
              <w:t>капс</w:t>
            </w:r>
            <w:proofErr w:type="spellEnd"/>
            <w:r w:rsidRPr="00EF4376">
              <w:rPr>
                <w:rFonts w:ascii="Times New Roman" w:hAnsi="Times New Roman" w:cs="Times New Roman"/>
              </w:rPr>
              <w:t xml:space="preserve">. 20 мг </w:t>
            </w:r>
            <w:proofErr w:type="spellStart"/>
            <w:r w:rsidRPr="00EF4376">
              <w:rPr>
                <w:rFonts w:ascii="Times New Roman" w:hAnsi="Times New Roman" w:cs="Times New Roman"/>
              </w:rPr>
              <w:t>контурн</w:t>
            </w:r>
            <w:proofErr w:type="spellEnd"/>
            <w:r w:rsidRPr="00EF4376">
              <w:rPr>
                <w:rFonts w:ascii="Times New Roman" w:hAnsi="Times New Roman" w:cs="Times New Roman"/>
              </w:rPr>
              <w:t xml:space="preserve">. </w:t>
            </w:r>
            <w:proofErr w:type="spellStart"/>
            <w:r w:rsidRPr="00EF4376">
              <w:rPr>
                <w:rFonts w:ascii="Times New Roman" w:hAnsi="Times New Roman" w:cs="Times New Roman"/>
              </w:rPr>
              <w:t>чарунк</w:t>
            </w:r>
            <w:proofErr w:type="spellEnd"/>
            <w:r w:rsidRPr="00EF4376">
              <w:rPr>
                <w:rFonts w:ascii="Times New Roman" w:hAnsi="Times New Roman" w:cs="Times New Roman"/>
              </w:rPr>
              <w:t xml:space="preserve">. </w:t>
            </w:r>
            <w:proofErr w:type="spellStart"/>
            <w:r w:rsidRPr="00EF4376">
              <w:rPr>
                <w:rFonts w:ascii="Times New Roman" w:hAnsi="Times New Roman" w:cs="Times New Roman"/>
              </w:rPr>
              <w:t>уп</w:t>
            </w:r>
            <w:proofErr w:type="spellEnd"/>
            <w:r w:rsidRPr="00EF4376">
              <w:rPr>
                <w:rFonts w:ascii="Times New Roman" w:hAnsi="Times New Roman" w:cs="Times New Roman"/>
              </w:rPr>
              <w:t>., в пачці №30</w:t>
            </w:r>
          </w:p>
        </w:tc>
        <w:tc>
          <w:tcPr>
            <w:tcW w:w="1379" w:type="dxa"/>
            <w:shd w:val="clear" w:color="auto" w:fill="auto"/>
            <w:vAlign w:val="center"/>
          </w:tcPr>
          <w:p w:rsidR="00E3291B" w:rsidRPr="00EF4376" w:rsidRDefault="00E3291B" w:rsidP="005E7501">
            <w:pPr>
              <w:jc w:val="center"/>
              <w:rPr>
                <w:rFonts w:ascii="Times New Roman" w:hAnsi="Times New Roman" w:cs="Times New Roman"/>
              </w:rPr>
            </w:pPr>
            <w:proofErr w:type="spellStart"/>
            <w:r w:rsidRPr="00EF4376">
              <w:rPr>
                <w:rFonts w:ascii="Times New Roman" w:hAnsi="Times New Roman" w:cs="Times New Roman"/>
              </w:rPr>
              <w:t>уп</w:t>
            </w:r>
            <w:proofErr w:type="spellEnd"/>
          </w:p>
        </w:tc>
        <w:tc>
          <w:tcPr>
            <w:tcW w:w="2037" w:type="dxa"/>
            <w:shd w:val="clear" w:color="000000" w:fill="FFFFFF"/>
            <w:vAlign w:val="center"/>
          </w:tcPr>
          <w:p w:rsidR="00E3291B" w:rsidRPr="00EF4376" w:rsidRDefault="00E3291B" w:rsidP="005E7501">
            <w:pPr>
              <w:jc w:val="center"/>
              <w:rPr>
                <w:rFonts w:ascii="Times New Roman" w:hAnsi="Times New Roman" w:cs="Times New Roman"/>
              </w:rPr>
            </w:pPr>
            <w:r w:rsidRPr="00EF4376">
              <w:rPr>
                <w:rFonts w:ascii="Times New Roman" w:hAnsi="Times New Roman" w:cs="Times New Roman"/>
              </w:rPr>
              <w:t>40</w:t>
            </w:r>
          </w:p>
        </w:tc>
      </w:tr>
      <w:tr w:rsidR="00EF4376" w:rsidRPr="00EF4376" w:rsidTr="00BB6180">
        <w:trPr>
          <w:trHeight w:val="263"/>
          <w:jc w:val="center"/>
        </w:trPr>
        <w:tc>
          <w:tcPr>
            <w:tcW w:w="533" w:type="dxa"/>
            <w:shd w:val="clear" w:color="auto" w:fill="auto"/>
            <w:noWrap/>
            <w:vAlign w:val="center"/>
          </w:tcPr>
          <w:p w:rsidR="00E3291B" w:rsidRPr="00EF4376" w:rsidRDefault="00E3291B" w:rsidP="005E7501">
            <w:pPr>
              <w:jc w:val="center"/>
              <w:rPr>
                <w:rFonts w:ascii="Times New Roman" w:hAnsi="Times New Roman" w:cs="Times New Roman"/>
              </w:rPr>
            </w:pPr>
            <w:r w:rsidRPr="00EF4376">
              <w:rPr>
                <w:rFonts w:ascii="Times New Roman" w:hAnsi="Times New Roman" w:cs="Times New Roman"/>
              </w:rPr>
              <w:t>9</w:t>
            </w:r>
          </w:p>
        </w:tc>
        <w:tc>
          <w:tcPr>
            <w:tcW w:w="1845" w:type="dxa"/>
            <w:shd w:val="clear" w:color="auto" w:fill="auto"/>
            <w:vAlign w:val="center"/>
          </w:tcPr>
          <w:p w:rsidR="00E3291B" w:rsidRPr="00EF4376" w:rsidRDefault="00E3291B" w:rsidP="005E7501">
            <w:pPr>
              <w:jc w:val="center"/>
              <w:rPr>
                <w:rFonts w:ascii="Times New Roman" w:hAnsi="Times New Roman" w:cs="Times New Roman"/>
              </w:rPr>
            </w:pPr>
            <w:proofErr w:type="spellStart"/>
            <w:r w:rsidRPr="00EF4376">
              <w:rPr>
                <w:rFonts w:ascii="Times New Roman" w:hAnsi="Times New Roman" w:cs="Times New Roman"/>
              </w:rPr>
              <w:t>Pantoprazole</w:t>
            </w:r>
            <w:proofErr w:type="spellEnd"/>
          </w:p>
        </w:tc>
        <w:tc>
          <w:tcPr>
            <w:tcW w:w="2012" w:type="dxa"/>
            <w:shd w:val="clear" w:color="000000" w:fill="FFFFFF"/>
            <w:vAlign w:val="center"/>
          </w:tcPr>
          <w:p w:rsidR="00E3291B" w:rsidRPr="00EF4376" w:rsidRDefault="00E3291B" w:rsidP="005E7501">
            <w:pPr>
              <w:jc w:val="center"/>
              <w:rPr>
                <w:rFonts w:ascii="Times New Roman" w:hAnsi="Times New Roman" w:cs="Times New Roman"/>
              </w:rPr>
            </w:pPr>
            <w:proofErr w:type="spellStart"/>
            <w:r w:rsidRPr="00EF4376">
              <w:rPr>
                <w:rFonts w:ascii="Times New Roman" w:hAnsi="Times New Roman" w:cs="Times New Roman"/>
              </w:rPr>
              <w:t>Пантопразол</w:t>
            </w:r>
            <w:proofErr w:type="spellEnd"/>
          </w:p>
        </w:tc>
        <w:tc>
          <w:tcPr>
            <w:tcW w:w="2395" w:type="dxa"/>
            <w:shd w:val="clear" w:color="auto" w:fill="auto"/>
            <w:vAlign w:val="center"/>
          </w:tcPr>
          <w:p w:rsidR="00E3291B" w:rsidRPr="00EF4376" w:rsidRDefault="00E3291B" w:rsidP="005E7501">
            <w:pPr>
              <w:jc w:val="center"/>
              <w:rPr>
                <w:rFonts w:ascii="Times New Roman" w:hAnsi="Times New Roman" w:cs="Times New Roman"/>
              </w:rPr>
            </w:pPr>
            <w:proofErr w:type="spellStart"/>
            <w:r w:rsidRPr="00EF4376">
              <w:rPr>
                <w:rFonts w:ascii="Times New Roman" w:hAnsi="Times New Roman" w:cs="Times New Roman"/>
              </w:rPr>
              <w:t>ліофіл</w:t>
            </w:r>
            <w:proofErr w:type="spellEnd"/>
            <w:r w:rsidRPr="00EF4376">
              <w:rPr>
                <w:rFonts w:ascii="Times New Roman" w:hAnsi="Times New Roman" w:cs="Times New Roman"/>
              </w:rPr>
              <w:t xml:space="preserve">. д/р-ну д/ін. 40 мг </w:t>
            </w:r>
            <w:proofErr w:type="spellStart"/>
            <w:r w:rsidRPr="00EF4376">
              <w:rPr>
                <w:rFonts w:ascii="Times New Roman" w:hAnsi="Times New Roman" w:cs="Times New Roman"/>
              </w:rPr>
              <w:t>фл</w:t>
            </w:r>
            <w:proofErr w:type="spellEnd"/>
            <w:r w:rsidRPr="00EF4376">
              <w:rPr>
                <w:rFonts w:ascii="Times New Roman" w:hAnsi="Times New Roman" w:cs="Times New Roman"/>
              </w:rPr>
              <w:t>. №5</w:t>
            </w:r>
          </w:p>
        </w:tc>
        <w:tc>
          <w:tcPr>
            <w:tcW w:w="1379" w:type="dxa"/>
            <w:shd w:val="clear" w:color="auto" w:fill="auto"/>
            <w:vAlign w:val="center"/>
          </w:tcPr>
          <w:p w:rsidR="00E3291B" w:rsidRPr="00EF4376" w:rsidRDefault="00E3291B" w:rsidP="005E7501">
            <w:pPr>
              <w:jc w:val="center"/>
              <w:rPr>
                <w:rFonts w:ascii="Times New Roman" w:hAnsi="Times New Roman" w:cs="Times New Roman"/>
              </w:rPr>
            </w:pPr>
            <w:proofErr w:type="spellStart"/>
            <w:r w:rsidRPr="00EF4376">
              <w:rPr>
                <w:rFonts w:ascii="Times New Roman" w:hAnsi="Times New Roman" w:cs="Times New Roman"/>
              </w:rPr>
              <w:t>уп</w:t>
            </w:r>
            <w:proofErr w:type="spellEnd"/>
          </w:p>
        </w:tc>
        <w:tc>
          <w:tcPr>
            <w:tcW w:w="2037" w:type="dxa"/>
            <w:shd w:val="clear" w:color="000000" w:fill="FFFFFF"/>
            <w:vAlign w:val="center"/>
          </w:tcPr>
          <w:p w:rsidR="00E3291B" w:rsidRPr="00EF4376" w:rsidRDefault="00E3291B" w:rsidP="005E7501">
            <w:pPr>
              <w:jc w:val="center"/>
              <w:rPr>
                <w:rFonts w:ascii="Times New Roman" w:hAnsi="Times New Roman" w:cs="Times New Roman"/>
              </w:rPr>
            </w:pPr>
            <w:r w:rsidRPr="00EF4376">
              <w:rPr>
                <w:rFonts w:ascii="Times New Roman" w:hAnsi="Times New Roman" w:cs="Times New Roman"/>
              </w:rPr>
              <w:t>20</w:t>
            </w:r>
          </w:p>
        </w:tc>
      </w:tr>
      <w:tr w:rsidR="00EF4376" w:rsidRPr="00EF4376" w:rsidTr="00BB6180">
        <w:trPr>
          <w:trHeight w:val="402"/>
          <w:jc w:val="center"/>
        </w:trPr>
        <w:tc>
          <w:tcPr>
            <w:tcW w:w="533" w:type="dxa"/>
            <w:shd w:val="clear" w:color="auto" w:fill="auto"/>
            <w:noWrap/>
            <w:vAlign w:val="center"/>
          </w:tcPr>
          <w:p w:rsidR="00E3291B" w:rsidRPr="00EF4376" w:rsidRDefault="00E3291B" w:rsidP="005E7501">
            <w:pPr>
              <w:jc w:val="center"/>
              <w:rPr>
                <w:rFonts w:ascii="Times New Roman" w:hAnsi="Times New Roman" w:cs="Times New Roman"/>
              </w:rPr>
            </w:pPr>
            <w:r w:rsidRPr="00EF4376">
              <w:rPr>
                <w:rFonts w:ascii="Times New Roman" w:hAnsi="Times New Roman" w:cs="Times New Roman"/>
              </w:rPr>
              <w:t>10</w:t>
            </w:r>
          </w:p>
          <w:p w:rsidR="00E3291B" w:rsidRPr="00EF4376" w:rsidRDefault="00E3291B" w:rsidP="005E7501">
            <w:pPr>
              <w:jc w:val="center"/>
              <w:rPr>
                <w:rFonts w:ascii="Times New Roman" w:hAnsi="Times New Roman" w:cs="Times New Roman"/>
              </w:rPr>
            </w:pPr>
          </w:p>
        </w:tc>
        <w:tc>
          <w:tcPr>
            <w:tcW w:w="1845" w:type="dxa"/>
            <w:shd w:val="clear" w:color="auto" w:fill="auto"/>
            <w:vAlign w:val="center"/>
          </w:tcPr>
          <w:p w:rsidR="00E3291B" w:rsidRPr="00EF4376" w:rsidRDefault="00E3291B" w:rsidP="005E7501">
            <w:pPr>
              <w:jc w:val="center"/>
              <w:rPr>
                <w:rFonts w:ascii="Times New Roman" w:hAnsi="Times New Roman" w:cs="Times New Roman"/>
              </w:rPr>
            </w:pPr>
            <w:proofErr w:type="spellStart"/>
            <w:r w:rsidRPr="00EF4376">
              <w:rPr>
                <w:rFonts w:ascii="Times New Roman" w:hAnsi="Times New Roman" w:cs="Times New Roman"/>
              </w:rPr>
              <w:t>Pantoprazole</w:t>
            </w:r>
            <w:proofErr w:type="spellEnd"/>
          </w:p>
        </w:tc>
        <w:tc>
          <w:tcPr>
            <w:tcW w:w="2012" w:type="dxa"/>
            <w:shd w:val="clear" w:color="000000" w:fill="FFFFFF"/>
            <w:vAlign w:val="center"/>
          </w:tcPr>
          <w:p w:rsidR="00E3291B" w:rsidRPr="00EF4376" w:rsidRDefault="00E3291B" w:rsidP="005E7501">
            <w:pPr>
              <w:jc w:val="center"/>
              <w:rPr>
                <w:rFonts w:ascii="Times New Roman" w:hAnsi="Times New Roman" w:cs="Times New Roman"/>
              </w:rPr>
            </w:pPr>
            <w:proofErr w:type="spellStart"/>
            <w:r w:rsidRPr="00EF4376">
              <w:rPr>
                <w:rFonts w:ascii="Times New Roman" w:hAnsi="Times New Roman" w:cs="Times New Roman"/>
              </w:rPr>
              <w:t>Золопент</w:t>
            </w:r>
            <w:proofErr w:type="spellEnd"/>
          </w:p>
        </w:tc>
        <w:tc>
          <w:tcPr>
            <w:tcW w:w="2395" w:type="dxa"/>
            <w:shd w:val="clear" w:color="auto" w:fill="auto"/>
            <w:vAlign w:val="center"/>
          </w:tcPr>
          <w:p w:rsidR="00E3291B" w:rsidRPr="00EF4376" w:rsidRDefault="00E3291B" w:rsidP="005E7501">
            <w:pPr>
              <w:jc w:val="center"/>
              <w:rPr>
                <w:rFonts w:ascii="Times New Roman" w:hAnsi="Times New Roman" w:cs="Times New Roman"/>
              </w:rPr>
            </w:pPr>
            <w:r w:rsidRPr="00EF4376">
              <w:rPr>
                <w:rFonts w:ascii="Times New Roman" w:hAnsi="Times New Roman" w:cs="Times New Roman"/>
              </w:rPr>
              <w:t xml:space="preserve">табл. в/о </w:t>
            </w:r>
            <w:proofErr w:type="spellStart"/>
            <w:r w:rsidRPr="00EF4376">
              <w:rPr>
                <w:rFonts w:ascii="Times New Roman" w:hAnsi="Times New Roman" w:cs="Times New Roman"/>
              </w:rPr>
              <w:t>кишково-розч</w:t>
            </w:r>
            <w:proofErr w:type="spellEnd"/>
            <w:r w:rsidRPr="00EF4376">
              <w:rPr>
                <w:rFonts w:ascii="Times New Roman" w:hAnsi="Times New Roman" w:cs="Times New Roman"/>
              </w:rPr>
              <w:t>. 40 мг блістер №30</w:t>
            </w:r>
          </w:p>
        </w:tc>
        <w:tc>
          <w:tcPr>
            <w:tcW w:w="1379" w:type="dxa"/>
            <w:shd w:val="clear" w:color="auto" w:fill="auto"/>
            <w:vAlign w:val="center"/>
          </w:tcPr>
          <w:p w:rsidR="00E3291B" w:rsidRPr="00EF4376" w:rsidRDefault="00E3291B" w:rsidP="005E7501">
            <w:pPr>
              <w:jc w:val="center"/>
              <w:rPr>
                <w:rFonts w:ascii="Times New Roman" w:hAnsi="Times New Roman" w:cs="Times New Roman"/>
              </w:rPr>
            </w:pPr>
            <w:proofErr w:type="spellStart"/>
            <w:r w:rsidRPr="00EF4376">
              <w:rPr>
                <w:rFonts w:ascii="Times New Roman" w:hAnsi="Times New Roman" w:cs="Times New Roman"/>
              </w:rPr>
              <w:t>уп</w:t>
            </w:r>
            <w:proofErr w:type="spellEnd"/>
          </w:p>
        </w:tc>
        <w:tc>
          <w:tcPr>
            <w:tcW w:w="2037" w:type="dxa"/>
            <w:shd w:val="clear" w:color="000000" w:fill="FFFFFF"/>
            <w:vAlign w:val="center"/>
          </w:tcPr>
          <w:p w:rsidR="00E3291B" w:rsidRPr="00EF4376" w:rsidRDefault="00E3291B" w:rsidP="005E7501">
            <w:pPr>
              <w:jc w:val="center"/>
              <w:rPr>
                <w:rFonts w:ascii="Times New Roman" w:hAnsi="Times New Roman" w:cs="Times New Roman"/>
              </w:rPr>
            </w:pPr>
            <w:r w:rsidRPr="00EF4376">
              <w:rPr>
                <w:rFonts w:ascii="Times New Roman" w:hAnsi="Times New Roman" w:cs="Times New Roman"/>
              </w:rPr>
              <w:t>7</w:t>
            </w:r>
          </w:p>
        </w:tc>
      </w:tr>
    </w:tbl>
    <w:p w:rsidR="00E3291B" w:rsidRDefault="00E3291B"/>
    <w:p w:rsidR="00BB6180" w:rsidRPr="00CA25E4" w:rsidRDefault="00BB6180" w:rsidP="00BB6180">
      <w:pPr>
        <w:spacing w:line="240" w:lineRule="auto"/>
        <w:ind w:firstLine="284"/>
        <w:contextualSpacing/>
        <w:jc w:val="both"/>
        <w:rPr>
          <w:rFonts w:ascii="Times New Roman" w:eastAsia="Times New Roman" w:hAnsi="Times New Roman" w:cs="Times New Roman"/>
          <w:i/>
          <w:sz w:val="20"/>
          <w:szCs w:val="20"/>
          <w:lang w:eastAsia="ar-SA"/>
        </w:rPr>
      </w:pPr>
      <w:r w:rsidRPr="00CA25E4">
        <w:rPr>
          <w:rFonts w:ascii="Times New Roman" w:eastAsia="Times New Roman" w:hAnsi="Times New Roman" w:cs="Times New Roman"/>
          <w:i/>
          <w:sz w:val="20"/>
          <w:szCs w:val="20"/>
          <w:lang w:eastAsia="ar-SA"/>
        </w:rPr>
        <w:t xml:space="preserve">*Посилання в тендерній документації на конкретну торгівельну марку чи фірму, патент, або тип предмета закупівлі, джерело його походження або виробника читати як </w:t>
      </w:r>
      <w:r w:rsidRPr="00CA25E4">
        <w:rPr>
          <w:rFonts w:ascii="Times New Roman" w:eastAsia="Times New Roman" w:hAnsi="Times New Roman" w:cs="Times New Roman"/>
          <w:b/>
          <w:i/>
          <w:sz w:val="20"/>
          <w:szCs w:val="20"/>
          <w:lang w:eastAsia="ar-SA"/>
        </w:rPr>
        <w:t>«або еквівалент»</w:t>
      </w:r>
      <w:r w:rsidRPr="00CA25E4">
        <w:rPr>
          <w:rFonts w:ascii="Times New Roman" w:eastAsia="Times New Roman" w:hAnsi="Times New Roman" w:cs="Times New Roman"/>
          <w:i/>
          <w:sz w:val="20"/>
          <w:szCs w:val="20"/>
          <w:lang w:eastAsia="ar-SA"/>
        </w:rPr>
        <w:t>.</w:t>
      </w:r>
    </w:p>
    <w:p w:rsidR="00BB6180" w:rsidRPr="00CA25E4" w:rsidRDefault="00BB6180" w:rsidP="00BB6180">
      <w:pPr>
        <w:shd w:val="clear" w:color="auto" w:fill="FFFFFF"/>
        <w:spacing w:after="0" w:line="240" w:lineRule="auto"/>
        <w:ind w:firstLine="720"/>
        <w:jc w:val="both"/>
        <w:rPr>
          <w:rFonts w:ascii="Times New Roman" w:eastAsia="Times New Roman" w:hAnsi="Times New Roman" w:cs="Times New Roman"/>
          <w:i/>
          <w:iCs/>
          <w:sz w:val="20"/>
          <w:szCs w:val="20"/>
        </w:rPr>
      </w:pPr>
      <w:r w:rsidRPr="00CA25E4">
        <w:rPr>
          <w:rFonts w:ascii="Times New Roman" w:eastAsia="Times New Roman" w:hAnsi="Times New Roman" w:cs="Times New Roman"/>
          <w:i/>
          <w:iCs/>
          <w:sz w:val="20"/>
          <w:szCs w:val="20"/>
        </w:rPr>
        <w:t xml:space="preserve">Якщо Учасником пропонується </w:t>
      </w:r>
      <w:r w:rsidRPr="00CA25E4">
        <w:rPr>
          <w:rFonts w:ascii="Times New Roman" w:eastAsia="Times New Roman" w:hAnsi="Times New Roman" w:cs="Times New Roman"/>
          <w:b/>
          <w:i/>
          <w:iCs/>
          <w:sz w:val="20"/>
          <w:szCs w:val="20"/>
        </w:rPr>
        <w:t xml:space="preserve">еквівалент товару </w:t>
      </w:r>
      <w:r w:rsidRPr="00CA25E4">
        <w:rPr>
          <w:rFonts w:ascii="Times New Roman" w:eastAsia="Times New Roman" w:hAnsi="Times New Roman" w:cs="Times New Roman"/>
          <w:i/>
          <w:iCs/>
          <w:sz w:val="20"/>
          <w:szCs w:val="20"/>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тендерну пропозицію такого учасника буде </w:t>
      </w:r>
      <w:proofErr w:type="spellStart"/>
      <w:r w:rsidRPr="00CA25E4">
        <w:rPr>
          <w:rFonts w:ascii="Times New Roman" w:eastAsia="Times New Roman" w:hAnsi="Times New Roman" w:cs="Times New Roman"/>
          <w:i/>
          <w:iCs/>
          <w:sz w:val="20"/>
          <w:szCs w:val="20"/>
        </w:rPr>
        <w:t>відхилено</w:t>
      </w:r>
      <w:proofErr w:type="spellEnd"/>
      <w:r w:rsidRPr="00CA25E4">
        <w:rPr>
          <w:rFonts w:ascii="Times New Roman" w:eastAsia="Times New Roman" w:hAnsi="Times New Roman" w:cs="Times New Roman"/>
          <w:i/>
          <w:iCs/>
          <w:sz w:val="20"/>
          <w:szCs w:val="20"/>
        </w:rPr>
        <w:t xml:space="preserve"> як таку, що не відповідає умовам технічної специфікації та іншим вимогам щодо предмета закупівлі тендерної документації”.</w:t>
      </w:r>
    </w:p>
    <w:p w:rsidR="00BB6180" w:rsidRDefault="00BB6180" w:rsidP="00BB6180">
      <w:pPr>
        <w:spacing w:after="0" w:line="240" w:lineRule="auto"/>
        <w:rPr>
          <w:rFonts w:ascii="Times New Roman" w:eastAsia="Times New Roman" w:hAnsi="Times New Roman" w:cs="Times New Roman"/>
          <w:i/>
          <w:sz w:val="24"/>
          <w:szCs w:val="24"/>
          <w:highlight w:val="white"/>
        </w:rPr>
      </w:pPr>
    </w:p>
    <w:p w:rsidR="00BB6180" w:rsidRDefault="00BB6180" w:rsidP="00BB6180">
      <w:pPr>
        <w:shd w:val="clear" w:color="auto" w:fill="FFFFFF"/>
        <w:spacing w:after="0" w:line="240" w:lineRule="auto"/>
        <w:ind w:firstLine="460"/>
        <w:jc w:val="both"/>
        <w:rPr>
          <w:rFonts w:ascii="Times New Roman" w:eastAsia="Times New Roman" w:hAnsi="Times New Roman" w:cs="Times New Roman"/>
          <w:sz w:val="24"/>
          <w:szCs w:val="24"/>
        </w:rPr>
      </w:pPr>
      <w:r w:rsidRPr="009C5C80">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w:t>
      </w:r>
    </w:p>
    <w:p w:rsidR="00BB6180" w:rsidRDefault="00BB6180" w:rsidP="00BB6180">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BB6180" w:rsidRDefault="00BB6180" w:rsidP="00BB6180">
      <w:pPr>
        <w:shd w:val="clear" w:color="auto" w:fill="FFFFFF"/>
        <w:spacing w:after="0" w:line="240" w:lineRule="auto"/>
        <w:jc w:val="both"/>
        <w:rPr>
          <w:rFonts w:ascii="Times New Roman" w:eastAsia="Times New Roman" w:hAnsi="Times New Roman" w:cs="Times New Roman"/>
          <w:b/>
          <w:i/>
          <w:sz w:val="24"/>
          <w:szCs w:val="24"/>
        </w:rPr>
      </w:pPr>
    </w:p>
    <w:p w:rsidR="00BB6180" w:rsidRDefault="00BB6180" w:rsidP="00BB6180">
      <w:pPr>
        <w:shd w:val="clear" w:color="auto" w:fill="FFFFFF"/>
        <w:spacing w:after="0" w:line="240" w:lineRule="auto"/>
        <w:ind w:firstLine="460"/>
        <w:jc w:val="both"/>
        <w:rPr>
          <w:rFonts w:ascii="Times New Roman" w:eastAsia="Times New Roman" w:hAnsi="Times New Roman" w:cs="Times New Roman"/>
          <w:b/>
          <w:i/>
          <w:sz w:val="24"/>
          <w:szCs w:val="24"/>
        </w:rPr>
      </w:pPr>
    </w:p>
    <w:p w:rsidR="00BB6180" w:rsidRDefault="00BB6180" w:rsidP="00BB6180">
      <w:pPr>
        <w:shd w:val="clear" w:color="auto" w:fill="FFFFFF"/>
        <w:spacing w:after="0" w:line="240" w:lineRule="auto"/>
        <w:ind w:firstLine="460"/>
        <w:jc w:val="both"/>
        <w:rPr>
          <w:rFonts w:ascii="Times New Roman" w:eastAsia="Times New Roman" w:hAnsi="Times New Roman" w:cs="Times New Roman"/>
          <w:b/>
          <w:i/>
          <w:sz w:val="24"/>
          <w:szCs w:val="24"/>
        </w:rPr>
      </w:pPr>
    </w:p>
    <w:p w:rsidR="00BB6180" w:rsidRDefault="00BB6180" w:rsidP="00BB6180">
      <w:pPr>
        <w:shd w:val="clear" w:color="auto" w:fill="FFFFFF"/>
        <w:spacing w:after="0" w:line="240" w:lineRule="auto"/>
        <w:ind w:firstLine="460"/>
        <w:jc w:val="both"/>
        <w:rPr>
          <w:rFonts w:ascii="Times New Roman" w:eastAsia="Times New Roman" w:hAnsi="Times New Roman" w:cs="Times New Roman"/>
          <w:b/>
          <w:i/>
          <w:sz w:val="24"/>
          <w:szCs w:val="24"/>
        </w:rPr>
      </w:pPr>
    </w:p>
    <w:p w:rsidR="00BB6180" w:rsidRDefault="00BB6180" w:rsidP="00BB6180">
      <w:pPr>
        <w:shd w:val="clear" w:color="auto" w:fill="FFFFFF"/>
        <w:spacing w:after="0" w:line="240" w:lineRule="auto"/>
        <w:ind w:firstLine="460"/>
        <w:jc w:val="both"/>
        <w:rPr>
          <w:rFonts w:ascii="Times New Roman" w:eastAsia="Times New Roman" w:hAnsi="Times New Roman" w:cs="Times New Roman"/>
          <w:b/>
          <w:i/>
          <w:sz w:val="24"/>
          <w:szCs w:val="24"/>
        </w:rPr>
      </w:pPr>
    </w:p>
    <w:p w:rsidR="00BB6180" w:rsidRPr="006A3DCD" w:rsidRDefault="00BB6180" w:rsidP="00BB6180">
      <w:pPr>
        <w:shd w:val="clear" w:color="auto" w:fill="FFFFFF"/>
        <w:spacing w:after="0" w:line="240" w:lineRule="auto"/>
        <w:ind w:firstLine="460"/>
        <w:jc w:val="both"/>
        <w:rPr>
          <w:rFonts w:ascii="Times New Roman" w:eastAsia="Times New Roman" w:hAnsi="Times New Roman" w:cs="Times New Roman"/>
          <w:b/>
          <w:i/>
          <w:sz w:val="24"/>
          <w:szCs w:val="24"/>
        </w:rPr>
      </w:pPr>
      <w:r w:rsidRPr="006A3DCD">
        <w:rPr>
          <w:rFonts w:ascii="Times New Roman" w:eastAsia="Times New Roman" w:hAnsi="Times New Roman" w:cs="Times New Roman"/>
          <w:b/>
          <w:i/>
          <w:sz w:val="24"/>
          <w:szCs w:val="24"/>
        </w:rPr>
        <w:t xml:space="preserve"> Обґрунтування:</w:t>
      </w:r>
    </w:p>
    <w:p w:rsidR="00BB6180" w:rsidRPr="00CA25E4" w:rsidRDefault="00BB6180" w:rsidP="00BB6180">
      <w:pPr>
        <w:shd w:val="clear" w:color="auto" w:fill="FFFFFF"/>
        <w:spacing w:after="0" w:line="240" w:lineRule="auto"/>
        <w:ind w:firstLine="720"/>
        <w:jc w:val="both"/>
        <w:rPr>
          <w:rFonts w:ascii="Times New Roman" w:eastAsia="Times New Roman" w:hAnsi="Times New Roman" w:cs="Times New Roman"/>
          <w:b/>
          <w:i/>
          <w:iCs/>
          <w:sz w:val="24"/>
          <w:szCs w:val="24"/>
        </w:rPr>
      </w:pPr>
      <w:r w:rsidRPr="00CA25E4">
        <w:rPr>
          <w:rFonts w:ascii="Times New Roman" w:eastAsia="Times New Roman" w:hAnsi="Times New Roman" w:cs="Times New Roman"/>
          <w:i/>
          <w:iCs/>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BB6180" w:rsidRPr="00FD0B1A" w:rsidRDefault="00BB6180" w:rsidP="00BB6180">
      <w:pPr>
        <w:shd w:val="clear" w:color="auto" w:fill="FFFFFF"/>
        <w:spacing w:after="0" w:line="240" w:lineRule="auto"/>
        <w:ind w:firstLine="4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Обґрунтування необхідності посилання на конкретну торгову марку (виробника, тощо) – 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медико-технічними характеристиками найбільше відповідатиме вимогам та потребам замовника. Тому для дотримання принципів Закону, а </w:t>
      </w:r>
      <w:r w:rsidRPr="00FD0B1A">
        <w:rPr>
          <w:rFonts w:ascii="Times New Roman" w:eastAsia="Times New Roman" w:hAnsi="Times New Roman" w:cs="Times New Roman"/>
          <w:i/>
          <w:sz w:val="24"/>
          <w:szCs w:val="24"/>
        </w:rPr>
        <w:t>саме максимальної економії, ефективності та пропорційності замовником було прийнято рішення  провести закупівлю даного товару.</w:t>
      </w:r>
    </w:p>
    <w:p w:rsidR="00BB6180" w:rsidRPr="00FD0B1A" w:rsidRDefault="00BB6180" w:rsidP="00BB6180">
      <w:pPr>
        <w:shd w:val="clear" w:color="auto" w:fill="FFFFFF"/>
        <w:spacing w:after="0" w:line="240" w:lineRule="auto"/>
        <w:ind w:firstLine="460"/>
        <w:jc w:val="both"/>
        <w:rPr>
          <w:rFonts w:ascii="Times New Roman" w:eastAsia="Times New Roman" w:hAnsi="Times New Roman" w:cs="Times New Roman"/>
          <w:i/>
          <w:sz w:val="24"/>
          <w:szCs w:val="24"/>
        </w:rPr>
      </w:pPr>
    </w:p>
    <w:p w:rsidR="00BB6180" w:rsidRDefault="00BB6180"/>
    <w:p w:rsidR="00EF4376" w:rsidRDefault="00EF4376"/>
    <w:sectPr w:rsidR="00EF4376" w:rsidSect="00C21AD2">
      <w:pgSz w:w="11906" w:h="16838" w:code="9"/>
      <w:pgMar w:top="142" w:right="567" w:bottom="142"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04C615A"/>
    <w:multiLevelType w:val="hybridMultilevel"/>
    <w:tmpl w:val="153051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91B"/>
    <w:rsid w:val="001337F3"/>
    <w:rsid w:val="005E7501"/>
    <w:rsid w:val="00BB6180"/>
    <w:rsid w:val="00BD65AD"/>
    <w:rsid w:val="00C21AD2"/>
    <w:rsid w:val="00E3291B"/>
    <w:rsid w:val="00EF43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D106D"/>
  <w15:chartTrackingRefBased/>
  <w15:docId w15:val="{30DAF05F-B774-4F5F-BEF1-716A982D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91B"/>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4376"/>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
    <w:basedOn w:val="a"/>
    <w:link w:val="a5"/>
    <w:qFormat/>
    <w:rsid w:val="00EF43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Интернет)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
    <w:link w:val="a4"/>
    <w:locked/>
    <w:rsid w:val="00EF4376"/>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3878</Words>
  <Characters>2211</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Довгалюк</dc:creator>
  <cp:keywords/>
  <dc:description/>
  <cp:lastModifiedBy>Наталия Довгалюк</cp:lastModifiedBy>
  <cp:revision>2</cp:revision>
  <dcterms:created xsi:type="dcterms:W3CDTF">2022-12-01T12:38:00Z</dcterms:created>
  <dcterms:modified xsi:type="dcterms:W3CDTF">2022-12-01T13:15:00Z</dcterms:modified>
</cp:coreProperties>
</file>