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2E54" w14:textId="77777777" w:rsidR="008D6A4F" w:rsidRDefault="008D6A4F" w:rsidP="008D6A4F">
      <w:pPr>
        <w:tabs>
          <w:tab w:val="left" w:pos="6946"/>
          <w:tab w:val="left" w:pos="7513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</w:t>
      </w:r>
      <w:r w:rsidR="00AA68C4">
        <w:rPr>
          <w:b/>
          <w:i/>
          <w:lang w:val="uk-UA"/>
        </w:rPr>
        <w:tab/>
      </w:r>
      <w:r>
        <w:rPr>
          <w:b/>
          <w:i/>
          <w:lang w:val="uk-UA"/>
        </w:rPr>
        <w:t>ДОДАТОК 1</w:t>
      </w:r>
    </w:p>
    <w:p w14:paraId="687204C9" w14:textId="77777777" w:rsidR="008D6A4F" w:rsidRDefault="008D6A4F" w:rsidP="008D6A4F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 w:rsidR="00AA68C4">
        <w:rPr>
          <w:b/>
          <w:i/>
          <w:lang w:val="uk-UA"/>
        </w:rPr>
        <w:tab/>
      </w:r>
      <w:r>
        <w:rPr>
          <w:i/>
          <w:lang w:val="uk-UA"/>
        </w:rPr>
        <w:t>до тендерної документації</w:t>
      </w:r>
    </w:p>
    <w:p w14:paraId="792E7CAA" w14:textId="77777777" w:rsidR="008D6A4F" w:rsidRDefault="008D6A4F" w:rsidP="008D6A4F">
      <w:pPr>
        <w:tabs>
          <w:tab w:val="left" w:pos="6946"/>
          <w:tab w:val="left" w:pos="7513"/>
        </w:tabs>
        <w:ind w:left="5670"/>
        <w:rPr>
          <w:b/>
          <w:lang w:val="uk-UA"/>
        </w:rPr>
      </w:pPr>
    </w:p>
    <w:p w14:paraId="07718A4F" w14:textId="77777777" w:rsidR="00695513" w:rsidRPr="003C0A67" w:rsidRDefault="00695513" w:rsidP="003B3A6B">
      <w:pPr>
        <w:jc w:val="center"/>
        <w:rPr>
          <w:b/>
          <w:i/>
          <w:sz w:val="16"/>
          <w:szCs w:val="26"/>
          <w:lang w:val="uk-UA"/>
        </w:rPr>
      </w:pPr>
    </w:p>
    <w:p w14:paraId="29D3B89D" w14:textId="77777777" w:rsidR="00695513" w:rsidRPr="00695513" w:rsidRDefault="00695513" w:rsidP="00695513">
      <w:pPr>
        <w:jc w:val="center"/>
        <w:rPr>
          <w:b/>
          <w:sz w:val="26"/>
          <w:szCs w:val="26"/>
          <w:lang w:val="uk-UA"/>
        </w:rPr>
      </w:pPr>
      <w:r w:rsidRPr="00695513">
        <w:rPr>
          <w:b/>
          <w:sz w:val="26"/>
          <w:szCs w:val="26"/>
          <w:lang w:val="uk-UA"/>
        </w:rPr>
        <w:t>ТЕХНІЧНЕ ЗАВДАННЯ</w:t>
      </w:r>
    </w:p>
    <w:p w14:paraId="3A5E368D" w14:textId="77777777" w:rsidR="00695513" w:rsidRPr="00695513" w:rsidRDefault="00695513" w:rsidP="00695513">
      <w:pPr>
        <w:jc w:val="center"/>
        <w:rPr>
          <w:bCs/>
          <w:color w:val="FF0000"/>
          <w:sz w:val="12"/>
          <w:szCs w:val="26"/>
          <w:lang w:val="uk-UA"/>
        </w:rPr>
      </w:pPr>
    </w:p>
    <w:p w14:paraId="4B5F9F0E" w14:textId="77777777" w:rsidR="003B3A6B" w:rsidRPr="008D6A4F" w:rsidRDefault="003B3A6B" w:rsidP="003B3A6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504FE" w14:paraId="5D8F38A5" w14:textId="77777777" w:rsidTr="003430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BA50A3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4CB482F6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10FA0C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5A5580AA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35DF96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6CF5190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8D382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70609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504FE" w14:paraId="7180F092" w14:textId="77777777" w:rsidTr="003430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6AE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61AE7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2D3A8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F4E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C4A73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504FE" w14:paraId="6CD1D0A7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9A0639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DBC36" w14:textId="3680FD07" w:rsidR="007504FE" w:rsidRDefault="007504FE" w:rsidP="007504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A0EB4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2D3E0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B729F7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5A83DFD1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3E9479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2BEE6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24855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DC95B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B29827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4FCA8B2D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2E31FD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08150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доріг від снігу ланкою механізмів, що включає</w:t>
            </w:r>
          </w:p>
          <w:p w14:paraId="60ADC210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 на базі трактора К-702</w:t>
            </w:r>
          </w:p>
          <w:p w14:paraId="04FABE27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вантажопідйомністю 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8595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6D6E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52006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7627181D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A2713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9C2B1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Зимове утримання. Очищення проїжджої частини</w:t>
            </w:r>
          </w:p>
          <w:p w14:paraId="3A3EE262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дороги від снігу автогрейдером, потужністю 121,4 кВт.</w:t>
            </w:r>
          </w:p>
          <w:p w14:paraId="197F9A87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Сніг, який щойно випав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7E71D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149B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56CAF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1DD0AF4B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D5069F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BE5CB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Зимове утримання. Очищення проїжджої частини</w:t>
            </w:r>
          </w:p>
          <w:p w14:paraId="455B6307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дороги від снігу автогрейдером, потужністю 121,4 кВт.</w:t>
            </w:r>
          </w:p>
          <w:p w14:paraId="5DF2EBEB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Сніг, який злежався, товщиною до 0,3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712F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F79C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7AE5D9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626CBB47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E194A7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10C4A8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Зимове утримання. Очищення проїжджої частини</w:t>
            </w:r>
          </w:p>
          <w:p w14:paraId="3455096B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дороги від снігу, який щойно випав та при патрульному</w:t>
            </w:r>
          </w:p>
          <w:p w14:paraId="3D57240A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очищенні снігоочисником на базі автомобіля "Урал".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E6920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D421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4DD838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46CA4A3E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971F5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756B58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Зимове утримання. Очищення проїжджої частини</w:t>
            </w:r>
          </w:p>
          <w:p w14:paraId="6DA3D04E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дороги від снігу, що злежався, товщиною до 0,3 м</w:t>
            </w:r>
          </w:p>
          <w:p w14:paraId="407B3789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снігоочисником на базі автомобіля "Урал".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E5C75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DE9B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19B94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5960E743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EFF51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E5BB9D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Зимове утримання. Посипання покриття аварійно-</w:t>
            </w:r>
          </w:p>
          <w:p w14:paraId="515B532C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небезпечних ділянок дороги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протиожеледним</w:t>
            </w:r>
            <w:proofErr w:type="spellEnd"/>
          </w:p>
          <w:p w14:paraId="3792905B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матеріалом вручну.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8D6F1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A93E6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A8A8CF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19B04DF1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94DBEA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59365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снігу екскаваторами на автомобілі-</w:t>
            </w:r>
          </w:p>
          <w:p w14:paraId="38B47F68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87A0A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D9DB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862BB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04FE" w14:paraId="4D54F881" w14:textId="77777777" w:rsidTr="003430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ADE43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1D744E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снігу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7E25" w14:textId="77777777" w:rsidR="007504FE" w:rsidRDefault="007504FE" w:rsidP="0034305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38EA" w14:textId="77777777" w:rsidR="007504FE" w:rsidRDefault="007504FE" w:rsidP="0034305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3634A" w14:textId="77777777" w:rsidR="007504FE" w:rsidRDefault="007504FE" w:rsidP="0034305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F298772" w14:textId="77777777" w:rsidR="008D6A4F" w:rsidRDefault="008D6A4F" w:rsidP="008D6A4F">
      <w:pPr>
        <w:jc w:val="both"/>
        <w:rPr>
          <w:sz w:val="26"/>
          <w:szCs w:val="26"/>
          <w:lang w:val="uk-UA"/>
        </w:rPr>
      </w:pPr>
    </w:p>
    <w:p w14:paraId="3A35B9A3" w14:textId="77777777" w:rsidR="007504FE" w:rsidRDefault="007504FE" w:rsidP="008D6A4F">
      <w:pPr>
        <w:jc w:val="both"/>
        <w:rPr>
          <w:sz w:val="26"/>
          <w:szCs w:val="26"/>
          <w:lang w:val="uk-UA"/>
        </w:rPr>
      </w:pPr>
    </w:p>
    <w:p w14:paraId="573E1154" w14:textId="4FCE58E9" w:rsidR="003B3A6B" w:rsidRPr="003E4B3A" w:rsidRDefault="003B3A6B" w:rsidP="00052830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14:paraId="032BB975" w14:textId="488F545E"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Послуги з </w:t>
      </w:r>
      <w:r w:rsidR="00A048DF" w:rsidRPr="00A048DF">
        <w:rPr>
          <w:sz w:val="26"/>
          <w:szCs w:val="26"/>
          <w:lang w:val="uk-UA"/>
        </w:rPr>
        <w:t>е</w:t>
      </w:r>
      <w:r w:rsidR="00A048DF" w:rsidRPr="00A048DF">
        <w:rPr>
          <w:sz w:val="26"/>
          <w:szCs w:val="26"/>
          <w:lang w:val="uk-UA"/>
        </w:rPr>
        <w:t>ксплуатаційн</w:t>
      </w:r>
      <w:r w:rsidR="00A048DF" w:rsidRPr="00A048DF">
        <w:rPr>
          <w:sz w:val="26"/>
          <w:szCs w:val="26"/>
          <w:lang w:val="uk-UA"/>
        </w:rPr>
        <w:t>ого</w:t>
      </w:r>
      <w:r w:rsidR="00A048DF" w:rsidRPr="00A048DF">
        <w:rPr>
          <w:sz w:val="26"/>
          <w:szCs w:val="26"/>
          <w:lang w:val="uk-UA"/>
        </w:rPr>
        <w:t xml:space="preserve">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</w:t>
      </w:r>
      <w:r w:rsidR="00052830">
        <w:rPr>
          <w:sz w:val="26"/>
          <w:szCs w:val="26"/>
          <w:lang w:val="uk-UA"/>
        </w:rPr>
        <w:t xml:space="preserve"> –</w:t>
      </w:r>
      <w:r w:rsidR="00A048DF">
        <w:rPr>
          <w:sz w:val="26"/>
          <w:szCs w:val="26"/>
          <w:lang w:val="uk-UA"/>
        </w:rPr>
        <w:t xml:space="preserve"> </w:t>
      </w:r>
      <w:r w:rsidRPr="003E4B3A">
        <w:rPr>
          <w:sz w:val="26"/>
          <w:szCs w:val="26"/>
          <w:lang w:val="uk-UA"/>
        </w:rPr>
        <w:t xml:space="preserve">надаються з використанням матеріалу Учасника. </w:t>
      </w:r>
    </w:p>
    <w:p w14:paraId="3F766D3C" w14:textId="77777777"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Види та обсяги </w:t>
      </w:r>
      <w:r w:rsidR="003E4B3A" w:rsidRPr="003E4B3A">
        <w:rPr>
          <w:sz w:val="26"/>
          <w:szCs w:val="26"/>
          <w:lang w:val="uk-UA"/>
        </w:rPr>
        <w:t>послуг</w:t>
      </w:r>
      <w:r w:rsidRPr="003E4B3A">
        <w:rPr>
          <w:sz w:val="26"/>
          <w:szCs w:val="26"/>
          <w:lang w:val="uk-UA"/>
        </w:rPr>
        <w:t xml:space="preserve"> надаються з урахуванням погодних умов.</w:t>
      </w:r>
    </w:p>
    <w:p w14:paraId="3D496553" w14:textId="2A125E5C"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Місце надання: </w:t>
      </w:r>
      <w:r w:rsidR="00F25188" w:rsidRPr="00A048DF">
        <w:rPr>
          <w:sz w:val="26"/>
          <w:szCs w:val="26"/>
          <w:lang w:val="uk-UA"/>
        </w:rPr>
        <w:t>вулиц</w:t>
      </w:r>
      <w:r w:rsidR="00F25188">
        <w:rPr>
          <w:sz w:val="26"/>
          <w:szCs w:val="26"/>
          <w:lang w:val="uk-UA"/>
        </w:rPr>
        <w:t>і</w:t>
      </w:r>
      <w:r w:rsidR="00F25188" w:rsidRPr="00A048DF">
        <w:rPr>
          <w:sz w:val="26"/>
          <w:szCs w:val="26"/>
          <w:lang w:val="uk-UA"/>
        </w:rPr>
        <w:t xml:space="preserve"> і дор</w:t>
      </w:r>
      <w:r w:rsidR="00F25188">
        <w:rPr>
          <w:sz w:val="26"/>
          <w:szCs w:val="26"/>
          <w:lang w:val="uk-UA"/>
        </w:rPr>
        <w:t>о</w:t>
      </w:r>
      <w:r w:rsidR="00F25188" w:rsidRPr="00A048DF">
        <w:rPr>
          <w:sz w:val="26"/>
          <w:szCs w:val="26"/>
          <w:lang w:val="uk-UA"/>
        </w:rPr>
        <w:t>г</w:t>
      </w:r>
      <w:r w:rsidR="00F25188">
        <w:rPr>
          <w:sz w:val="26"/>
          <w:szCs w:val="26"/>
          <w:lang w:val="uk-UA"/>
        </w:rPr>
        <w:t>и</w:t>
      </w:r>
      <w:r w:rsidR="00F25188" w:rsidRPr="00A048DF">
        <w:rPr>
          <w:sz w:val="26"/>
          <w:szCs w:val="26"/>
          <w:lang w:val="uk-UA"/>
        </w:rPr>
        <w:t xml:space="preserve"> комунальної власності в населених пунктах Куяльницької сільської ради Подільського району Одеської області</w:t>
      </w:r>
    </w:p>
    <w:p w14:paraId="43C0F96B" w14:textId="1E162B90" w:rsidR="003B3A6B" w:rsidRPr="003E4B3A" w:rsidRDefault="00F25188" w:rsidP="003B3A6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Термін надання: по 31.12.</w:t>
      </w:r>
      <w:bookmarkStart w:id="0" w:name="_GoBack"/>
      <w:bookmarkEnd w:id="0"/>
      <w:r w:rsidR="003B3A6B" w:rsidRPr="003E4B3A">
        <w:rPr>
          <w:sz w:val="26"/>
          <w:szCs w:val="26"/>
          <w:lang w:val="uk-UA"/>
        </w:rPr>
        <w:t>202</w:t>
      </w:r>
      <w:r w:rsidR="00084C47">
        <w:rPr>
          <w:sz w:val="26"/>
          <w:szCs w:val="26"/>
          <w:lang w:val="uk-UA"/>
        </w:rPr>
        <w:t>3</w:t>
      </w:r>
      <w:r w:rsidR="003B3A6B" w:rsidRPr="003E4B3A">
        <w:rPr>
          <w:sz w:val="26"/>
          <w:szCs w:val="26"/>
          <w:lang w:val="uk-UA"/>
        </w:rPr>
        <w:t xml:space="preserve"> року.</w:t>
      </w:r>
    </w:p>
    <w:p w14:paraId="5D2D56A9" w14:textId="77777777"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>Послуги надавати у відповідності до вимог ДСТУ 3587-97 «Безпека дорожнього руху. Автомобільні дороги вулиці та залізничні переїзди. Вимоги до експлуатаційного стану» та Наказу</w:t>
      </w:r>
      <w:r w:rsidRPr="003E4B3A">
        <w:rPr>
          <w:rStyle w:val="apple-converted-space"/>
          <w:color w:val="808080"/>
          <w:sz w:val="26"/>
          <w:szCs w:val="26"/>
          <w:shd w:val="clear" w:color="auto" w:fill="FFFFFF"/>
          <w:lang w:val="uk-UA"/>
        </w:rPr>
        <w:t> </w:t>
      </w:r>
      <w:r w:rsidRPr="003E4B3A">
        <w:rPr>
          <w:sz w:val="26"/>
          <w:szCs w:val="26"/>
          <w:lang w:val="uk-UA"/>
        </w:rPr>
        <w:t xml:space="preserve">Міністерства регіонального розвитку, будівництва та житлово-комунального господарства України від14.02.2012 № 54 «Про затвердження Технічних правил ремонту і утримання вулиць та доріг населених пунктів». </w:t>
      </w:r>
    </w:p>
    <w:p w14:paraId="2F62749A" w14:textId="77777777" w:rsidR="003B3A6B" w:rsidRDefault="003B3A6B" w:rsidP="003B3A6B">
      <w:pPr>
        <w:jc w:val="both"/>
        <w:rPr>
          <w:b/>
          <w:i/>
          <w:szCs w:val="26"/>
          <w:lang w:val="uk-UA"/>
        </w:rPr>
      </w:pPr>
    </w:p>
    <w:p w14:paraId="6F1FFE4D" w14:textId="77777777" w:rsidR="007A6099" w:rsidRDefault="007A6099" w:rsidP="003B3A6B">
      <w:pPr>
        <w:jc w:val="both"/>
        <w:rPr>
          <w:b/>
          <w:i/>
          <w:szCs w:val="26"/>
          <w:lang w:val="uk-UA"/>
        </w:rPr>
      </w:pPr>
    </w:p>
    <w:p w14:paraId="396BBF51" w14:textId="77777777" w:rsidR="007A6099" w:rsidRDefault="007A6099" w:rsidP="003B3A6B">
      <w:pPr>
        <w:jc w:val="both"/>
        <w:rPr>
          <w:b/>
          <w:i/>
          <w:szCs w:val="26"/>
          <w:lang w:val="uk-UA"/>
        </w:rPr>
      </w:pPr>
    </w:p>
    <w:p w14:paraId="75975D44" w14:textId="77777777" w:rsidR="007A6099" w:rsidRPr="00664F34" w:rsidRDefault="007A6099" w:rsidP="003B3A6B">
      <w:pPr>
        <w:jc w:val="both"/>
        <w:rPr>
          <w:b/>
          <w:i/>
          <w:szCs w:val="26"/>
          <w:lang w:val="uk-UA"/>
        </w:rPr>
      </w:pPr>
    </w:p>
    <w:sectPr w:rsidR="007A6099" w:rsidRPr="00664F34" w:rsidSect="008D6A4F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6B"/>
    <w:rsid w:val="00052830"/>
    <w:rsid w:val="00084C47"/>
    <w:rsid w:val="000D6DA6"/>
    <w:rsid w:val="0016043D"/>
    <w:rsid w:val="00201609"/>
    <w:rsid w:val="003746C4"/>
    <w:rsid w:val="003B3A6B"/>
    <w:rsid w:val="003E4B3A"/>
    <w:rsid w:val="0054335C"/>
    <w:rsid w:val="00695513"/>
    <w:rsid w:val="007504FE"/>
    <w:rsid w:val="007A6099"/>
    <w:rsid w:val="007D691C"/>
    <w:rsid w:val="0089208C"/>
    <w:rsid w:val="008D6A4F"/>
    <w:rsid w:val="00945DEC"/>
    <w:rsid w:val="00976D48"/>
    <w:rsid w:val="00A048DF"/>
    <w:rsid w:val="00A20339"/>
    <w:rsid w:val="00AA68C4"/>
    <w:rsid w:val="00D00CA1"/>
    <w:rsid w:val="00F25188"/>
    <w:rsid w:val="00F513C3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CAC9"/>
  <w15:docId w15:val="{CF2DCE1F-A1AD-42FF-9650-C3D33A2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6B"/>
  </w:style>
  <w:style w:type="table" w:styleId="a3">
    <w:name w:val="Table Grid"/>
    <w:basedOn w:val="a1"/>
    <w:uiPriority w:val="59"/>
    <w:rsid w:val="003B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A048DF"/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46E1-D19C-488C-BE77-A2AD9911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Пользователь</cp:lastModifiedBy>
  <cp:revision>7</cp:revision>
  <cp:lastPrinted>2022-11-07T11:36:00Z</cp:lastPrinted>
  <dcterms:created xsi:type="dcterms:W3CDTF">2022-12-01T08:02:00Z</dcterms:created>
  <dcterms:modified xsi:type="dcterms:W3CDTF">2023-01-30T12:16:00Z</dcterms:modified>
</cp:coreProperties>
</file>